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1FEBAEB">
      <w:pPr>
        <w:pStyle w:val="2"/>
        <w:rPr>
          <w:rFonts w:hint="eastAsia" w:ascii="宋体" w:hAnsi="宋体"/>
          <w:sz w:val="24"/>
          <w:szCs w:val="24"/>
        </w:rPr>
      </w:pPr>
      <w:r>
        <w:rPr>
          <w:rFonts w:hint="eastAsia" w:ascii="宋体" w:hAnsi="宋体"/>
          <w:sz w:val="24"/>
          <w:szCs w:val="24"/>
        </w:rPr>
        <w:t>项目名称</w:t>
      </w:r>
    </w:p>
    <w:p w14:paraId="1601E2C9">
      <w:pPr>
        <w:spacing w:line="360" w:lineRule="auto"/>
        <w:ind w:firstLine="480" w:firstLineChars="200"/>
        <w:rPr>
          <w:rFonts w:hint="eastAsia" w:ascii="宋体" w:hAnsi="宋体"/>
          <w:sz w:val="24"/>
          <w:szCs w:val="24"/>
        </w:rPr>
      </w:pPr>
      <w:r>
        <w:rPr>
          <w:rFonts w:hint="eastAsia" w:ascii="宋体" w:hAnsi="宋体"/>
          <w:sz w:val="24"/>
          <w:szCs w:val="24"/>
        </w:rPr>
        <w:t>上海市第一人民医院南部院区二期扩建信息化配套子系统建设项目</w:t>
      </w:r>
    </w:p>
    <w:p w14:paraId="31D284F7">
      <w:pPr>
        <w:spacing w:line="360" w:lineRule="auto"/>
        <w:ind w:firstLine="480" w:firstLineChars="200"/>
        <w:rPr>
          <w:rFonts w:hint="eastAsia" w:ascii="宋体" w:hAnsi="宋体"/>
          <w:sz w:val="24"/>
          <w:szCs w:val="24"/>
        </w:rPr>
      </w:pPr>
    </w:p>
    <w:p w14:paraId="25CA464C">
      <w:pPr>
        <w:pStyle w:val="2"/>
        <w:rPr>
          <w:rFonts w:hint="eastAsia" w:ascii="宋体" w:hAnsi="宋体"/>
          <w:sz w:val="24"/>
          <w:szCs w:val="24"/>
        </w:rPr>
      </w:pPr>
      <w:r>
        <w:rPr>
          <w:rFonts w:hint="eastAsia" w:ascii="宋体" w:hAnsi="宋体"/>
          <w:sz w:val="24"/>
          <w:szCs w:val="24"/>
        </w:rPr>
        <w:t>项目背景</w:t>
      </w:r>
    </w:p>
    <w:p w14:paraId="74B7E422">
      <w:pPr>
        <w:spacing w:line="360" w:lineRule="auto"/>
        <w:ind w:firstLine="480" w:firstLineChars="200"/>
        <w:rPr>
          <w:rFonts w:hint="eastAsia" w:ascii="宋体" w:hAnsi="宋体"/>
          <w:sz w:val="24"/>
          <w:szCs w:val="24"/>
        </w:rPr>
      </w:pPr>
      <w:r>
        <w:rPr>
          <w:rFonts w:hint="eastAsia" w:ascii="宋体" w:hAnsi="宋体"/>
          <w:sz w:val="24"/>
          <w:szCs w:val="24"/>
        </w:rPr>
        <w:t xml:space="preserve">上海市第一人民医院南部院区（以下简称“市一南部”）建设始于“十五”期间，2006年10月正式运行，是上海首家落户远郊的三级甲等综合性医院，现有总建筑面积123380㎡，核定床位580张，建成十几年来，为松江及周边区域群众提供优质高效的医疗服务。  </w:t>
      </w:r>
    </w:p>
    <w:p w14:paraId="10C99B85">
      <w:pPr>
        <w:spacing w:line="360" w:lineRule="auto"/>
        <w:ind w:firstLine="480" w:firstLineChars="200"/>
        <w:rPr>
          <w:rFonts w:hint="eastAsia" w:ascii="宋体" w:hAnsi="宋体"/>
          <w:sz w:val="24"/>
          <w:szCs w:val="24"/>
        </w:rPr>
      </w:pPr>
      <w:r>
        <w:rPr>
          <w:rFonts w:hint="eastAsia" w:ascii="宋体" w:hAnsi="宋体"/>
          <w:sz w:val="24"/>
          <w:szCs w:val="24"/>
        </w:rPr>
        <w:t>随着“十四五”新一轮城市发展规划，市域发展格局重塑，松江新城将承接主城核心功能，成为长三角城市群中具有辐射带动作用的独立综合性节点城市；产业的发展，人口的导入势必对当地医疗服务需求提出了更高的要求，市一南部现有医疗硬件设施的能级提升将显得更为迫切。</w:t>
      </w:r>
    </w:p>
    <w:p w14:paraId="21C76EAF">
      <w:pPr>
        <w:spacing w:line="360" w:lineRule="auto"/>
        <w:ind w:firstLine="480" w:firstLineChars="200"/>
        <w:rPr>
          <w:rFonts w:hint="eastAsia" w:ascii="宋体" w:hAnsi="宋体"/>
          <w:sz w:val="24"/>
          <w:szCs w:val="24"/>
        </w:rPr>
      </w:pPr>
      <w:r>
        <w:rPr>
          <w:rFonts w:hint="eastAsia" w:ascii="宋体" w:hAnsi="宋体"/>
          <w:sz w:val="24"/>
          <w:szCs w:val="24"/>
        </w:rPr>
        <w:t>市一南部二期扩建工程项目于2021年5月20日取得上海市发改委项目立项批复（沪发改社[2021]30号），本项目是其信息化配套项目。市一南部将紧跟松江新城发展步伐，认真落实项目建设工作，进一步提升对当地人民群众的基本医疗服务能力，以“增量带动存量”为目标，提升服务能级。通过本项目建设</w:t>
      </w:r>
      <w:r>
        <w:rPr>
          <w:rFonts w:ascii="宋体" w:hAnsi="宋体"/>
          <w:sz w:val="24"/>
          <w:szCs w:val="24"/>
        </w:rPr>
        <w:t>，将着力提升全院医疗信息化水平</w:t>
      </w:r>
      <w:r>
        <w:rPr>
          <w:rFonts w:hint="eastAsia" w:ascii="宋体" w:hAnsi="宋体"/>
          <w:sz w:val="24"/>
          <w:szCs w:val="24"/>
        </w:rPr>
        <w:t>，完善应对公共卫生突发事件的能力，增强临床研究院科研、教学实力，全面推进市一南部高质量跨越式发展、实现建设现代化研究型医院的目标。</w:t>
      </w:r>
    </w:p>
    <w:p w14:paraId="0B25D35D">
      <w:pPr>
        <w:spacing w:line="360" w:lineRule="auto"/>
        <w:ind w:firstLine="480" w:firstLineChars="200"/>
        <w:rPr>
          <w:rFonts w:hint="eastAsia" w:ascii="宋体" w:hAnsi="宋体"/>
          <w:sz w:val="24"/>
          <w:szCs w:val="24"/>
        </w:rPr>
      </w:pPr>
    </w:p>
    <w:p w14:paraId="4C20EB90">
      <w:pPr>
        <w:pStyle w:val="2"/>
        <w:rPr>
          <w:rFonts w:hint="eastAsia" w:ascii="宋体" w:hAnsi="宋体"/>
          <w:sz w:val="24"/>
          <w:szCs w:val="24"/>
        </w:rPr>
      </w:pPr>
      <w:r>
        <w:rPr>
          <w:rFonts w:hint="eastAsia" w:ascii="宋体" w:hAnsi="宋体"/>
          <w:sz w:val="24"/>
          <w:szCs w:val="24"/>
        </w:rPr>
        <w:t>建设目标</w:t>
      </w:r>
    </w:p>
    <w:p w14:paraId="43FBEDB4">
      <w:pPr>
        <w:spacing w:line="360" w:lineRule="auto"/>
        <w:ind w:firstLine="480" w:firstLineChars="200"/>
        <w:rPr>
          <w:rFonts w:hint="eastAsia" w:ascii="宋体" w:hAnsi="宋体"/>
          <w:sz w:val="24"/>
          <w:szCs w:val="24"/>
        </w:rPr>
      </w:pPr>
      <w:r>
        <w:rPr>
          <w:rFonts w:hint="eastAsia" w:ascii="宋体" w:hAnsi="宋体"/>
          <w:sz w:val="24"/>
          <w:szCs w:val="24"/>
        </w:rPr>
        <w:t>“十四五”期间是医院高质量发展的关键时期，为了实现建设现代化研究型医院的目标，医院紧跟“十四五规划”分类指导推进新城建设的战略步伐，结合医院实际，立足长远发展，紧扣公益性方向，建设上海市第一人民医院南部院区二期扩建信息化配套项目。本项目将结合松江新城的发展规划，围绕“建设成为国际知名、国内一流的全质量管理特色鲜明的研究型医院”发展愿景，承载国家长三角一体化发展战略中提升公共卫生体系的历史使命，代表松江新城建设独立的综合性节点城市疾病诊治的高度和广度。将着力创建“六高”基地，即：高难度疾病的防治基地、高品质健康的管理基地、高层次人才的培育基地、高等级成果的研发基地、高质量管理的示范基地和高智能医院的实践基地。</w:t>
      </w:r>
    </w:p>
    <w:p w14:paraId="6CD7521F">
      <w:pPr>
        <w:spacing w:line="360" w:lineRule="auto"/>
        <w:ind w:firstLine="480" w:firstLineChars="200"/>
        <w:rPr>
          <w:rFonts w:hint="eastAsia" w:ascii="宋体" w:hAnsi="宋体"/>
          <w:sz w:val="24"/>
          <w:szCs w:val="24"/>
        </w:rPr>
      </w:pPr>
    </w:p>
    <w:p w14:paraId="7C5D90EB">
      <w:pPr>
        <w:pStyle w:val="2"/>
        <w:rPr>
          <w:rFonts w:hint="eastAsia" w:ascii="宋体" w:hAnsi="宋体"/>
          <w:sz w:val="24"/>
          <w:szCs w:val="24"/>
        </w:rPr>
      </w:pPr>
      <w:r>
        <w:rPr>
          <w:rFonts w:hint="eastAsia" w:ascii="宋体" w:hAnsi="宋体"/>
          <w:sz w:val="24"/>
          <w:szCs w:val="24"/>
        </w:rPr>
        <w:t>建设周期</w:t>
      </w:r>
    </w:p>
    <w:p w14:paraId="6AC74D96">
      <w:pPr>
        <w:spacing w:line="360" w:lineRule="auto"/>
        <w:ind w:firstLine="480" w:firstLineChars="200"/>
        <w:rPr>
          <w:rFonts w:hint="eastAsia" w:ascii="宋体" w:hAnsi="宋体"/>
          <w:sz w:val="24"/>
          <w:szCs w:val="24"/>
        </w:rPr>
      </w:pPr>
      <w:r>
        <w:rPr>
          <w:rFonts w:hint="eastAsia" w:ascii="宋体" w:hAnsi="宋体"/>
          <w:sz w:val="24"/>
          <w:szCs w:val="24"/>
        </w:rPr>
        <w:t>本项目建设周期为项目合同签订之日起18个月（含试运行3个月）完成。</w:t>
      </w:r>
    </w:p>
    <w:p w14:paraId="348FE723">
      <w:pPr>
        <w:spacing w:line="360" w:lineRule="auto"/>
        <w:ind w:firstLine="480" w:firstLineChars="200"/>
        <w:rPr>
          <w:rFonts w:hint="eastAsia" w:ascii="宋体" w:hAnsi="宋体"/>
          <w:sz w:val="24"/>
          <w:szCs w:val="24"/>
        </w:rPr>
      </w:pPr>
    </w:p>
    <w:p w14:paraId="174A0C1E">
      <w:pPr>
        <w:pStyle w:val="2"/>
        <w:rPr>
          <w:rFonts w:hint="eastAsia" w:ascii="宋体" w:hAnsi="宋体"/>
          <w:sz w:val="24"/>
          <w:szCs w:val="24"/>
        </w:rPr>
      </w:pPr>
      <w:r>
        <w:rPr>
          <w:rFonts w:hint="eastAsia" w:ascii="宋体" w:hAnsi="宋体"/>
          <w:sz w:val="24"/>
          <w:szCs w:val="24"/>
        </w:rPr>
        <w:t>采购清单</w:t>
      </w:r>
    </w:p>
    <w:p w14:paraId="5F007DC4">
      <w:pPr>
        <w:pStyle w:val="3"/>
        <w:rPr>
          <w:rFonts w:hint="eastAsia" w:ascii="宋体" w:hAnsi="宋体"/>
          <w:szCs w:val="24"/>
        </w:rPr>
      </w:pPr>
      <w:r>
        <w:rPr>
          <w:rFonts w:hint="eastAsia" w:ascii="宋体" w:hAnsi="宋体"/>
          <w:szCs w:val="24"/>
        </w:rPr>
        <w:t>基础设施</w:t>
      </w:r>
    </w:p>
    <w:p w14:paraId="6DD1AA8C">
      <w:pPr>
        <w:pStyle w:val="4"/>
        <w:rPr>
          <w:rFonts w:hint="eastAsia" w:ascii="宋体" w:hAnsi="宋体"/>
          <w:sz w:val="24"/>
          <w:szCs w:val="24"/>
        </w:rPr>
      </w:pPr>
      <w:r>
        <w:rPr>
          <w:rFonts w:hint="eastAsia" w:ascii="宋体" w:hAnsi="宋体"/>
          <w:sz w:val="24"/>
          <w:szCs w:val="24"/>
        </w:rPr>
        <w:t>机房建设</w:t>
      </w:r>
    </w:p>
    <w:tbl>
      <w:tblPr>
        <w:tblStyle w:val="11"/>
        <w:tblW w:w="9060" w:type="dxa"/>
        <w:tblInd w:w="0" w:type="dxa"/>
        <w:tblLayout w:type="autofit"/>
        <w:tblCellMar>
          <w:top w:w="0" w:type="dxa"/>
          <w:left w:w="108" w:type="dxa"/>
          <w:bottom w:w="0" w:type="dxa"/>
          <w:right w:w="108" w:type="dxa"/>
        </w:tblCellMar>
      </w:tblPr>
      <w:tblGrid>
        <w:gridCol w:w="1060"/>
        <w:gridCol w:w="4020"/>
        <w:gridCol w:w="1060"/>
        <w:gridCol w:w="1860"/>
        <w:gridCol w:w="1060"/>
      </w:tblGrid>
      <w:tr w14:paraId="68889815">
        <w:tblPrEx>
          <w:tblCellMar>
            <w:top w:w="0" w:type="dxa"/>
            <w:left w:w="108" w:type="dxa"/>
            <w:bottom w:w="0" w:type="dxa"/>
            <w:right w:w="108" w:type="dxa"/>
          </w:tblCellMar>
        </w:tblPrEx>
        <w:trPr>
          <w:trHeight w:val="280" w:hRule="atLeast"/>
        </w:trPr>
        <w:tc>
          <w:tcPr>
            <w:tcW w:w="106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6013BC8">
            <w:pPr>
              <w:widowControl/>
              <w:jc w:val="center"/>
              <w:rPr>
                <w:rFonts w:hint="eastAsia" w:ascii="宋体" w:hAnsi="宋体" w:cs="宋体"/>
                <w:b/>
                <w:bCs/>
                <w:color w:val="000000"/>
                <w:kern w:val="0"/>
                <w:szCs w:val="21"/>
              </w:rPr>
            </w:pPr>
            <w:r>
              <w:rPr>
                <w:rFonts w:hint="eastAsia" w:ascii="宋体" w:hAnsi="宋体" w:cs="宋体"/>
                <w:b/>
                <w:bCs/>
                <w:color w:val="000000"/>
                <w:kern w:val="0"/>
                <w:szCs w:val="21"/>
              </w:rPr>
              <w:t>序号</w:t>
            </w:r>
          </w:p>
        </w:tc>
        <w:tc>
          <w:tcPr>
            <w:tcW w:w="4020" w:type="dxa"/>
            <w:tcBorders>
              <w:top w:val="single" w:color="auto" w:sz="4" w:space="0"/>
              <w:left w:val="nil"/>
              <w:bottom w:val="single" w:color="auto" w:sz="4" w:space="0"/>
              <w:right w:val="single" w:color="auto" w:sz="4" w:space="0"/>
            </w:tcBorders>
            <w:shd w:val="clear" w:color="auto" w:fill="auto"/>
            <w:noWrap/>
            <w:vAlign w:val="center"/>
          </w:tcPr>
          <w:p w14:paraId="385F51AE">
            <w:pPr>
              <w:widowControl/>
              <w:jc w:val="center"/>
              <w:rPr>
                <w:rFonts w:hint="eastAsia" w:ascii="宋体" w:hAnsi="宋体" w:cs="宋体"/>
                <w:b/>
                <w:bCs/>
                <w:kern w:val="0"/>
                <w:szCs w:val="21"/>
              </w:rPr>
            </w:pPr>
            <w:r>
              <w:rPr>
                <w:rFonts w:hint="eastAsia" w:ascii="宋体" w:hAnsi="宋体" w:cs="宋体"/>
                <w:b/>
                <w:bCs/>
                <w:kern w:val="0"/>
                <w:szCs w:val="21"/>
              </w:rPr>
              <w:t>名称</w:t>
            </w:r>
          </w:p>
        </w:tc>
        <w:tc>
          <w:tcPr>
            <w:tcW w:w="1060" w:type="dxa"/>
            <w:tcBorders>
              <w:top w:val="single" w:color="auto" w:sz="4" w:space="0"/>
              <w:left w:val="nil"/>
              <w:bottom w:val="single" w:color="auto" w:sz="4" w:space="0"/>
              <w:right w:val="single" w:color="auto" w:sz="4" w:space="0"/>
            </w:tcBorders>
            <w:shd w:val="clear" w:color="auto" w:fill="auto"/>
            <w:noWrap/>
            <w:vAlign w:val="center"/>
          </w:tcPr>
          <w:p w14:paraId="3BCD5AE0">
            <w:pPr>
              <w:widowControl/>
              <w:jc w:val="center"/>
              <w:rPr>
                <w:rFonts w:hint="eastAsia" w:ascii="宋体" w:hAnsi="宋体" w:cs="宋体"/>
                <w:b/>
                <w:bCs/>
                <w:color w:val="000000"/>
                <w:kern w:val="0"/>
                <w:szCs w:val="21"/>
              </w:rPr>
            </w:pPr>
            <w:r>
              <w:rPr>
                <w:rFonts w:hint="eastAsia" w:ascii="宋体" w:hAnsi="宋体" w:cs="宋体"/>
                <w:b/>
                <w:bCs/>
                <w:color w:val="000000"/>
                <w:kern w:val="0"/>
                <w:szCs w:val="21"/>
              </w:rPr>
              <w:t>单位</w:t>
            </w:r>
          </w:p>
        </w:tc>
        <w:tc>
          <w:tcPr>
            <w:tcW w:w="1860" w:type="dxa"/>
            <w:tcBorders>
              <w:top w:val="single" w:color="auto" w:sz="4" w:space="0"/>
              <w:left w:val="nil"/>
              <w:bottom w:val="single" w:color="auto" w:sz="4" w:space="0"/>
              <w:right w:val="single" w:color="auto" w:sz="4" w:space="0"/>
            </w:tcBorders>
            <w:shd w:val="clear" w:color="auto" w:fill="auto"/>
            <w:noWrap/>
            <w:vAlign w:val="center"/>
          </w:tcPr>
          <w:p w14:paraId="502414F9">
            <w:pPr>
              <w:widowControl/>
              <w:jc w:val="center"/>
              <w:rPr>
                <w:rFonts w:hint="eastAsia" w:ascii="宋体" w:hAnsi="宋体" w:cs="宋体"/>
                <w:b/>
                <w:bCs/>
                <w:color w:val="1F2329"/>
                <w:kern w:val="0"/>
                <w:szCs w:val="21"/>
              </w:rPr>
            </w:pPr>
            <w:r>
              <w:rPr>
                <w:rFonts w:hint="eastAsia" w:ascii="宋体" w:hAnsi="宋体" w:cs="宋体"/>
                <w:b/>
                <w:bCs/>
                <w:color w:val="1F2329"/>
                <w:kern w:val="0"/>
                <w:szCs w:val="21"/>
              </w:rPr>
              <w:t>数量</w:t>
            </w:r>
          </w:p>
        </w:tc>
        <w:tc>
          <w:tcPr>
            <w:tcW w:w="1060" w:type="dxa"/>
            <w:tcBorders>
              <w:top w:val="single" w:color="auto" w:sz="4" w:space="0"/>
              <w:left w:val="nil"/>
              <w:bottom w:val="single" w:color="auto" w:sz="4" w:space="0"/>
              <w:right w:val="single" w:color="auto" w:sz="4" w:space="0"/>
            </w:tcBorders>
            <w:shd w:val="clear" w:color="auto" w:fill="auto"/>
            <w:noWrap/>
            <w:vAlign w:val="center"/>
          </w:tcPr>
          <w:p w14:paraId="134566E2">
            <w:pPr>
              <w:widowControl/>
              <w:jc w:val="center"/>
              <w:rPr>
                <w:rFonts w:hint="eastAsia" w:ascii="宋体" w:hAnsi="宋体" w:cs="宋体"/>
                <w:b/>
                <w:bCs/>
                <w:color w:val="000000"/>
                <w:kern w:val="0"/>
                <w:szCs w:val="21"/>
              </w:rPr>
            </w:pPr>
            <w:r>
              <w:rPr>
                <w:rFonts w:hint="eastAsia" w:ascii="宋体" w:hAnsi="宋体" w:cs="宋体"/>
                <w:b/>
                <w:bCs/>
                <w:color w:val="000000"/>
                <w:kern w:val="0"/>
                <w:szCs w:val="21"/>
              </w:rPr>
              <w:t>维保</w:t>
            </w:r>
          </w:p>
        </w:tc>
      </w:tr>
      <w:tr w14:paraId="5AACE0CE">
        <w:tblPrEx>
          <w:tblCellMar>
            <w:top w:w="0" w:type="dxa"/>
            <w:left w:w="108" w:type="dxa"/>
            <w:bottom w:w="0" w:type="dxa"/>
            <w:right w:w="108" w:type="dxa"/>
          </w:tblCellMar>
        </w:tblPrEx>
        <w:trPr>
          <w:trHeight w:val="280" w:hRule="atLeast"/>
        </w:trPr>
        <w:tc>
          <w:tcPr>
            <w:tcW w:w="9060" w:type="dxa"/>
            <w:gridSpan w:val="5"/>
            <w:tcBorders>
              <w:top w:val="nil"/>
              <w:left w:val="single" w:color="auto" w:sz="4" w:space="0"/>
              <w:bottom w:val="single" w:color="auto" w:sz="4" w:space="0"/>
              <w:right w:val="single" w:color="auto" w:sz="4" w:space="0"/>
            </w:tcBorders>
            <w:shd w:val="clear" w:color="auto" w:fill="auto"/>
            <w:noWrap/>
            <w:vAlign w:val="center"/>
          </w:tcPr>
          <w:p w14:paraId="31531081">
            <w:pPr>
              <w:widowControl/>
              <w:jc w:val="center"/>
              <w:rPr>
                <w:rFonts w:hint="eastAsia" w:ascii="宋体" w:hAnsi="宋体" w:cs="宋体"/>
                <w:b/>
                <w:bCs/>
                <w:color w:val="000000"/>
                <w:kern w:val="0"/>
                <w:szCs w:val="21"/>
              </w:rPr>
            </w:pPr>
            <w:r>
              <w:rPr>
                <w:rFonts w:hint="eastAsia" w:ascii="宋体" w:hAnsi="宋体" w:cs="宋体"/>
                <w:b/>
                <w:bCs/>
                <w:color w:val="000000"/>
                <w:kern w:val="0"/>
                <w:szCs w:val="21"/>
              </w:rPr>
              <w:t>信创业务区&amp;大存储中心&amp;虚拟化云计算区199㎡</w:t>
            </w:r>
          </w:p>
        </w:tc>
      </w:tr>
      <w:tr w14:paraId="721FF407">
        <w:tblPrEx>
          <w:tblCellMar>
            <w:top w:w="0" w:type="dxa"/>
            <w:left w:w="108" w:type="dxa"/>
            <w:bottom w:w="0" w:type="dxa"/>
            <w:right w:w="108" w:type="dxa"/>
          </w:tblCellMar>
        </w:tblPrEx>
        <w:trPr>
          <w:trHeight w:val="280" w:hRule="atLeast"/>
        </w:trPr>
        <w:tc>
          <w:tcPr>
            <w:tcW w:w="1060" w:type="dxa"/>
            <w:tcBorders>
              <w:top w:val="nil"/>
              <w:left w:val="single" w:color="auto" w:sz="4" w:space="0"/>
              <w:bottom w:val="single" w:color="auto" w:sz="4" w:space="0"/>
              <w:right w:val="single" w:color="auto" w:sz="4" w:space="0"/>
            </w:tcBorders>
            <w:shd w:val="clear" w:color="auto" w:fill="auto"/>
            <w:noWrap/>
            <w:vAlign w:val="center"/>
          </w:tcPr>
          <w:p w14:paraId="353924AA">
            <w:pPr>
              <w:widowControl/>
              <w:jc w:val="center"/>
              <w:rPr>
                <w:rFonts w:hint="eastAsia" w:ascii="宋体" w:hAnsi="宋体" w:cs="宋体"/>
                <w:color w:val="000000"/>
                <w:kern w:val="0"/>
                <w:szCs w:val="21"/>
              </w:rPr>
            </w:pPr>
            <w:r>
              <w:rPr>
                <w:rFonts w:hint="eastAsia" w:ascii="宋体" w:hAnsi="宋体" w:cs="宋体"/>
                <w:color w:val="000000"/>
                <w:kern w:val="0"/>
                <w:szCs w:val="21"/>
              </w:rPr>
              <w:t>1</w:t>
            </w:r>
          </w:p>
        </w:tc>
        <w:tc>
          <w:tcPr>
            <w:tcW w:w="4020" w:type="dxa"/>
            <w:tcBorders>
              <w:top w:val="nil"/>
              <w:left w:val="nil"/>
              <w:bottom w:val="single" w:color="auto" w:sz="4" w:space="0"/>
              <w:right w:val="single" w:color="auto" w:sz="4" w:space="0"/>
            </w:tcBorders>
            <w:shd w:val="clear" w:color="auto" w:fill="auto"/>
            <w:noWrap/>
            <w:vAlign w:val="center"/>
          </w:tcPr>
          <w:p w14:paraId="6C4061D3">
            <w:pPr>
              <w:widowControl/>
              <w:jc w:val="left"/>
              <w:rPr>
                <w:rFonts w:hint="eastAsia" w:ascii="宋体" w:hAnsi="宋体" w:cs="宋体"/>
                <w:kern w:val="0"/>
                <w:szCs w:val="21"/>
              </w:rPr>
            </w:pPr>
            <w:r>
              <w:rPr>
                <w:rFonts w:hint="eastAsia" w:ascii="宋体" w:hAnsi="宋体" w:cs="宋体"/>
                <w:kern w:val="0"/>
                <w:szCs w:val="21"/>
              </w:rPr>
              <w:t>服务器机柜</w:t>
            </w:r>
          </w:p>
        </w:tc>
        <w:tc>
          <w:tcPr>
            <w:tcW w:w="1060" w:type="dxa"/>
            <w:tcBorders>
              <w:top w:val="nil"/>
              <w:left w:val="nil"/>
              <w:bottom w:val="single" w:color="auto" w:sz="4" w:space="0"/>
              <w:right w:val="single" w:color="auto" w:sz="4" w:space="0"/>
            </w:tcBorders>
            <w:shd w:val="clear" w:color="auto" w:fill="auto"/>
            <w:noWrap/>
            <w:vAlign w:val="center"/>
          </w:tcPr>
          <w:p w14:paraId="7CF5D435">
            <w:pPr>
              <w:widowControl/>
              <w:jc w:val="center"/>
              <w:rPr>
                <w:rFonts w:hint="eastAsia" w:ascii="宋体" w:hAnsi="宋体" w:cs="宋体"/>
                <w:color w:val="000000"/>
                <w:kern w:val="0"/>
                <w:szCs w:val="21"/>
              </w:rPr>
            </w:pPr>
            <w:r>
              <w:rPr>
                <w:rFonts w:hint="eastAsia" w:ascii="宋体" w:hAnsi="宋体" w:cs="宋体"/>
                <w:color w:val="000000"/>
                <w:kern w:val="0"/>
                <w:szCs w:val="21"/>
              </w:rPr>
              <w:t>台</w:t>
            </w:r>
          </w:p>
        </w:tc>
        <w:tc>
          <w:tcPr>
            <w:tcW w:w="1860" w:type="dxa"/>
            <w:tcBorders>
              <w:top w:val="nil"/>
              <w:left w:val="nil"/>
              <w:bottom w:val="single" w:color="auto" w:sz="4" w:space="0"/>
              <w:right w:val="single" w:color="auto" w:sz="4" w:space="0"/>
            </w:tcBorders>
            <w:shd w:val="clear" w:color="auto" w:fill="auto"/>
            <w:noWrap/>
            <w:vAlign w:val="center"/>
          </w:tcPr>
          <w:p w14:paraId="7DDAFF7E">
            <w:pPr>
              <w:widowControl/>
              <w:jc w:val="center"/>
              <w:rPr>
                <w:rFonts w:hint="eastAsia" w:ascii="宋体" w:hAnsi="宋体" w:cs="宋体"/>
                <w:color w:val="1F2329"/>
                <w:kern w:val="0"/>
                <w:szCs w:val="21"/>
              </w:rPr>
            </w:pPr>
            <w:r>
              <w:rPr>
                <w:rFonts w:hint="eastAsia" w:ascii="宋体" w:hAnsi="宋体" w:cs="宋体"/>
                <w:color w:val="1F2329"/>
                <w:kern w:val="0"/>
                <w:szCs w:val="21"/>
              </w:rPr>
              <w:t>56</w:t>
            </w:r>
          </w:p>
        </w:tc>
        <w:tc>
          <w:tcPr>
            <w:tcW w:w="1060" w:type="dxa"/>
            <w:tcBorders>
              <w:top w:val="nil"/>
              <w:left w:val="nil"/>
              <w:bottom w:val="single" w:color="auto" w:sz="4" w:space="0"/>
              <w:right w:val="single" w:color="auto" w:sz="4" w:space="0"/>
            </w:tcBorders>
            <w:shd w:val="clear" w:color="auto" w:fill="auto"/>
            <w:noWrap/>
          </w:tcPr>
          <w:p w14:paraId="558889EC">
            <w:pPr>
              <w:widowControl/>
              <w:jc w:val="center"/>
              <w:rPr>
                <w:rFonts w:hint="eastAsia" w:ascii="宋体" w:hAnsi="宋体" w:cs="宋体"/>
                <w:color w:val="000000"/>
                <w:kern w:val="0"/>
                <w:szCs w:val="21"/>
              </w:rPr>
            </w:pPr>
            <w:r>
              <w:rPr>
                <w:rFonts w:hint="eastAsia" w:ascii="宋体" w:hAnsi="宋体" w:cs="宋体"/>
                <w:color w:val="000000"/>
                <w:kern w:val="0"/>
                <w:szCs w:val="21"/>
              </w:rPr>
              <w:t>3年</w:t>
            </w:r>
          </w:p>
        </w:tc>
      </w:tr>
      <w:tr w14:paraId="5B4B90FE">
        <w:tblPrEx>
          <w:tblCellMar>
            <w:top w:w="0" w:type="dxa"/>
            <w:left w:w="108" w:type="dxa"/>
            <w:bottom w:w="0" w:type="dxa"/>
            <w:right w:w="108" w:type="dxa"/>
          </w:tblCellMar>
        </w:tblPrEx>
        <w:trPr>
          <w:trHeight w:val="280" w:hRule="atLeast"/>
        </w:trPr>
        <w:tc>
          <w:tcPr>
            <w:tcW w:w="1060" w:type="dxa"/>
            <w:tcBorders>
              <w:top w:val="nil"/>
              <w:left w:val="single" w:color="auto" w:sz="4" w:space="0"/>
              <w:bottom w:val="single" w:color="auto" w:sz="4" w:space="0"/>
              <w:right w:val="single" w:color="auto" w:sz="4" w:space="0"/>
            </w:tcBorders>
            <w:shd w:val="clear" w:color="auto" w:fill="auto"/>
            <w:noWrap/>
            <w:vAlign w:val="center"/>
          </w:tcPr>
          <w:p w14:paraId="4EE1B3D1">
            <w:pPr>
              <w:widowControl/>
              <w:jc w:val="center"/>
              <w:rPr>
                <w:rFonts w:hint="eastAsia" w:ascii="宋体" w:hAnsi="宋体" w:cs="宋体"/>
                <w:color w:val="000000"/>
                <w:kern w:val="0"/>
                <w:szCs w:val="21"/>
              </w:rPr>
            </w:pPr>
            <w:r>
              <w:rPr>
                <w:rFonts w:hint="eastAsia" w:ascii="宋体" w:hAnsi="宋体" w:cs="宋体"/>
                <w:color w:val="000000"/>
                <w:kern w:val="0"/>
                <w:szCs w:val="21"/>
              </w:rPr>
              <w:t>2</w:t>
            </w:r>
          </w:p>
        </w:tc>
        <w:tc>
          <w:tcPr>
            <w:tcW w:w="4020" w:type="dxa"/>
            <w:tcBorders>
              <w:top w:val="nil"/>
              <w:left w:val="nil"/>
              <w:bottom w:val="single" w:color="auto" w:sz="4" w:space="0"/>
              <w:right w:val="single" w:color="auto" w:sz="4" w:space="0"/>
            </w:tcBorders>
            <w:shd w:val="clear" w:color="auto" w:fill="auto"/>
            <w:noWrap/>
            <w:vAlign w:val="center"/>
          </w:tcPr>
          <w:p w14:paraId="43BC3BC2">
            <w:pPr>
              <w:widowControl/>
              <w:jc w:val="left"/>
              <w:rPr>
                <w:rFonts w:hint="eastAsia" w:ascii="宋体" w:hAnsi="宋体" w:cs="宋体"/>
                <w:kern w:val="0"/>
                <w:szCs w:val="21"/>
              </w:rPr>
            </w:pPr>
            <w:r>
              <w:rPr>
                <w:rFonts w:hint="eastAsia" w:ascii="宋体" w:hAnsi="宋体" w:cs="宋体"/>
                <w:kern w:val="0"/>
                <w:szCs w:val="21"/>
              </w:rPr>
              <w:t>网络机柜</w:t>
            </w:r>
          </w:p>
        </w:tc>
        <w:tc>
          <w:tcPr>
            <w:tcW w:w="1060" w:type="dxa"/>
            <w:tcBorders>
              <w:top w:val="nil"/>
              <w:left w:val="nil"/>
              <w:bottom w:val="single" w:color="auto" w:sz="4" w:space="0"/>
              <w:right w:val="single" w:color="auto" w:sz="4" w:space="0"/>
            </w:tcBorders>
            <w:shd w:val="clear" w:color="auto" w:fill="auto"/>
            <w:noWrap/>
            <w:vAlign w:val="center"/>
          </w:tcPr>
          <w:p w14:paraId="274D4B5C">
            <w:pPr>
              <w:widowControl/>
              <w:jc w:val="center"/>
              <w:rPr>
                <w:rFonts w:hint="eastAsia" w:ascii="宋体" w:hAnsi="宋体" w:cs="宋体"/>
                <w:color w:val="000000"/>
                <w:kern w:val="0"/>
                <w:szCs w:val="21"/>
              </w:rPr>
            </w:pPr>
            <w:r>
              <w:rPr>
                <w:rFonts w:hint="eastAsia" w:ascii="宋体" w:hAnsi="宋体" w:cs="宋体"/>
                <w:color w:val="000000"/>
                <w:kern w:val="0"/>
                <w:szCs w:val="21"/>
              </w:rPr>
              <w:t>台</w:t>
            </w:r>
          </w:p>
        </w:tc>
        <w:tc>
          <w:tcPr>
            <w:tcW w:w="1860" w:type="dxa"/>
            <w:tcBorders>
              <w:top w:val="nil"/>
              <w:left w:val="nil"/>
              <w:bottom w:val="single" w:color="auto" w:sz="4" w:space="0"/>
              <w:right w:val="single" w:color="auto" w:sz="4" w:space="0"/>
            </w:tcBorders>
            <w:shd w:val="clear" w:color="auto" w:fill="auto"/>
            <w:noWrap/>
            <w:vAlign w:val="center"/>
          </w:tcPr>
          <w:p w14:paraId="5B50BFA5">
            <w:pPr>
              <w:widowControl/>
              <w:jc w:val="center"/>
              <w:rPr>
                <w:rFonts w:hint="eastAsia" w:ascii="宋体" w:hAnsi="宋体" w:cs="宋体"/>
                <w:color w:val="1F2329"/>
                <w:kern w:val="0"/>
                <w:szCs w:val="21"/>
              </w:rPr>
            </w:pPr>
            <w:r>
              <w:rPr>
                <w:rFonts w:hint="eastAsia" w:ascii="宋体" w:hAnsi="宋体" w:cs="宋体"/>
                <w:color w:val="1F2329"/>
                <w:kern w:val="0"/>
                <w:szCs w:val="21"/>
              </w:rPr>
              <w:t>4</w:t>
            </w:r>
          </w:p>
        </w:tc>
        <w:tc>
          <w:tcPr>
            <w:tcW w:w="1060" w:type="dxa"/>
            <w:tcBorders>
              <w:top w:val="nil"/>
              <w:left w:val="nil"/>
              <w:bottom w:val="single" w:color="auto" w:sz="4" w:space="0"/>
              <w:right w:val="single" w:color="auto" w:sz="4" w:space="0"/>
            </w:tcBorders>
            <w:shd w:val="clear" w:color="auto" w:fill="auto"/>
            <w:noWrap/>
          </w:tcPr>
          <w:p w14:paraId="43D4F1C3">
            <w:pPr>
              <w:widowControl/>
              <w:jc w:val="center"/>
              <w:rPr>
                <w:rFonts w:hint="eastAsia" w:ascii="宋体" w:hAnsi="宋体" w:cs="宋体"/>
                <w:color w:val="000000"/>
                <w:kern w:val="0"/>
                <w:szCs w:val="21"/>
              </w:rPr>
            </w:pPr>
            <w:r>
              <w:rPr>
                <w:rFonts w:hint="eastAsia" w:ascii="宋体" w:hAnsi="宋体" w:cs="宋体"/>
                <w:color w:val="000000"/>
                <w:kern w:val="0"/>
                <w:szCs w:val="21"/>
              </w:rPr>
              <w:t>3年</w:t>
            </w:r>
          </w:p>
        </w:tc>
      </w:tr>
      <w:tr w14:paraId="5B0B7BED">
        <w:tblPrEx>
          <w:tblCellMar>
            <w:top w:w="0" w:type="dxa"/>
            <w:left w:w="108" w:type="dxa"/>
            <w:bottom w:w="0" w:type="dxa"/>
            <w:right w:w="108" w:type="dxa"/>
          </w:tblCellMar>
        </w:tblPrEx>
        <w:trPr>
          <w:trHeight w:val="280" w:hRule="atLeast"/>
        </w:trPr>
        <w:tc>
          <w:tcPr>
            <w:tcW w:w="1060" w:type="dxa"/>
            <w:tcBorders>
              <w:top w:val="nil"/>
              <w:left w:val="single" w:color="auto" w:sz="4" w:space="0"/>
              <w:bottom w:val="single" w:color="auto" w:sz="4" w:space="0"/>
              <w:right w:val="single" w:color="auto" w:sz="4" w:space="0"/>
            </w:tcBorders>
            <w:shd w:val="clear" w:color="auto" w:fill="auto"/>
            <w:noWrap/>
            <w:vAlign w:val="center"/>
          </w:tcPr>
          <w:p w14:paraId="7D06413A">
            <w:pPr>
              <w:widowControl/>
              <w:jc w:val="center"/>
              <w:rPr>
                <w:rFonts w:hint="eastAsia" w:ascii="宋体" w:hAnsi="宋体" w:cs="宋体"/>
                <w:color w:val="000000"/>
                <w:kern w:val="0"/>
                <w:szCs w:val="21"/>
              </w:rPr>
            </w:pPr>
            <w:r>
              <w:rPr>
                <w:rFonts w:hint="eastAsia" w:ascii="宋体" w:hAnsi="宋体" w:cs="宋体"/>
                <w:color w:val="000000"/>
                <w:kern w:val="0"/>
                <w:szCs w:val="21"/>
              </w:rPr>
              <w:t>3</w:t>
            </w:r>
          </w:p>
        </w:tc>
        <w:tc>
          <w:tcPr>
            <w:tcW w:w="4020" w:type="dxa"/>
            <w:tcBorders>
              <w:top w:val="nil"/>
              <w:left w:val="nil"/>
              <w:bottom w:val="single" w:color="auto" w:sz="4" w:space="0"/>
              <w:right w:val="single" w:color="auto" w:sz="4" w:space="0"/>
            </w:tcBorders>
            <w:shd w:val="clear" w:color="auto" w:fill="auto"/>
            <w:noWrap/>
            <w:vAlign w:val="center"/>
          </w:tcPr>
          <w:p w14:paraId="74014FEB">
            <w:pPr>
              <w:widowControl/>
              <w:jc w:val="left"/>
              <w:rPr>
                <w:rFonts w:hint="eastAsia" w:ascii="宋体" w:hAnsi="宋体" w:cs="宋体"/>
                <w:kern w:val="0"/>
                <w:szCs w:val="21"/>
              </w:rPr>
            </w:pPr>
            <w:r>
              <w:rPr>
                <w:rFonts w:hint="eastAsia" w:ascii="宋体" w:hAnsi="宋体" w:cs="宋体"/>
                <w:kern w:val="0"/>
                <w:szCs w:val="21"/>
              </w:rPr>
              <w:t>模块化机房配电系统</w:t>
            </w:r>
          </w:p>
        </w:tc>
        <w:tc>
          <w:tcPr>
            <w:tcW w:w="1060" w:type="dxa"/>
            <w:tcBorders>
              <w:top w:val="nil"/>
              <w:left w:val="nil"/>
              <w:bottom w:val="single" w:color="auto" w:sz="4" w:space="0"/>
              <w:right w:val="single" w:color="auto" w:sz="4" w:space="0"/>
            </w:tcBorders>
            <w:shd w:val="clear" w:color="auto" w:fill="auto"/>
            <w:noWrap/>
            <w:vAlign w:val="center"/>
          </w:tcPr>
          <w:p w14:paraId="7163E254">
            <w:pPr>
              <w:widowControl/>
              <w:jc w:val="center"/>
              <w:rPr>
                <w:rFonts w:hint="eastAsia" w:ascii="宋体" w:hAnsi="宋体" w:cs="宋体"/>
                <w:color w:val="000000"/>
                <w:kern w:val="0"/>
                <w:szCs w:val="21"/>
              </w:rPr>
            </w:pPr>
            <w:r>
              <w:rPr>
                <w:rFonts w:hint="eastAsia" w:ascii="宋体" w:hAnsi="宋体" w:cs="宋体"/>
                <w:color w:val="000000"/>
                <w:kern w:val="0"/>
                <w:szCs w:val="21"/>
              </w:rPr>
              <w:t>套</w:t>
            </w:r>
          </w:p>
        </w:tc>
        <w:tc>
          <w:tcPr>
            <w:tcW w:w="1860" w:type="dxa"/>
            <w:tcBorders>
              <w:top w:val="nil"/>
              <w:left w:val="nil"/>
              <w:bottom w:val="single" w:color="auto" w:sz="4" w:space="0"/>
              <w:right w:val="single" w:color="auto" w:sz="4" w:space="0"/>
            </w:tcBorders>
            <w:shd w:val="clear" w:color="auto" w:fill="auto"/>
            <w:noWrap/>
            <w:vAlign w:val="center"/>
          </w:tcPr>
          <w:p w14:paraId="1FEEA961">
            <w:pPr>
              <w:widowControl/>
              <w:jc w:val="center"/>
              <w:rPr>
                <w:rFonts w:hint="eastAsia" w:ascii="宋体" w:hAnsi="宋体" w:cs="宋体"/>
                <w:color w:val="1F2329"/>
                <w:kern w:val="0"/>
                <w:szCs w:val="21"/>
              </w:rPr>
            </w:pPr>
            <w:r>
              <w:rPr>
                <w:rFonts w:hint="eastAsia" w:ascii="宋体" w:hAnsi="宋体" w:cs="宋体"/>
                <w:color w:val="1F2329"/>
                <w:kern w:val="0"/>
                <w:szCs w:val="21"/>
              </w:rPr>
              <w:t>4</w:t>
            </w:r>
          </w:p>
        </w:tc>
        <w:tc>
          <w:tcPr>
            <w:tcW w:w="1060" w:type="dxa"/>
            <w:tcBorders>
              <w:top w:val="nil"/>
              <w:left w:val="nil"/>
              <w:bottom w:val="single" w:color="auto" w:sz="4" w:space="0"/>
              <w:right w:val="single" w:color="auto" w:sz="4" w:space="0"/>
            </w:tcBorders>
            <w:shd w:val="clear" w:color="auto" w:fill="auto"/>
            <w:noWrap/>
          </w:tcPr>
          <w:p w14:paraId="21E4A144">
            <w:pPr>
              <w:widowControl/>
              <w:jc w:val="center"/>
              <w:rPr>
                <w:rFonts w:hint="eastAsia" w:ascii="宋体" w:hAnsi="宋体" w:cs="宋体"/>
                <w:color w:val="000000"/>
                <w:kern w:val="0"/>
                <w:szCs w:val="21"/>
              </w:rPr>
            </w:pPr>
            <w:r>
              <w:rPr>
                <w:rFonts w:hint="eastAsia" w:ascii="宋体" w:hAnsi="宋体" w:cs="宋体"/>
                <w:color w:val="000000"/>
                <w:kern w:val="0"/>
                <w:szCs w:val="21"/>
              </w:rPr>
              <w:t>3年</w:t>
            </w:r>
          </w:p>
        </w:tc>
      </w:tr>
      <w:tr w14:paraId="17BADCE2">
        <w:tblPrEx>
          <w:tblCellMar>
            <w:top w:w="0" w:type="dxa"/>
            <w:left w:w="108" w:type="dxa"/>
            <w:bottom w:w="0" w:type="dxa"/>
            <w:right w:w="108" w:type="dxa"/>
          </w:tblCellMar>
        </w:tblPrEx>
        <w:trPr>
          <w:trHeight w:val="280" w:hRule="atLeast"/>
        </w:trPr>
        <w:tc>
          <w:tcPr>
            <w:tcW w:w="1060" w:type="dxa"/>
            <w:tcBorders>
              <w:top w:val="nil"/>
              <w:left w:val="single" w:color="auto" w:sz="4" w:space="0"/>
              <w:bottom w:val="single" w:color="auto" w:sz="4" w:space="0"/>
              <w:right w:val="single" w:color="auto" w:sz="4" w:space="0"/>
            </w:tcBorders>
            <w:shd w:val="clear" w:color="auto" w:fill="auto"/>
            <w:noWrap/>
            <w:vAlign w:val="center"/>
          </w:tcPr>
          <w:p w14:paraId="629E2536">
            <w:pPr>
              <w:widowControl/>
              <w:jc w:val="center"/>
              <w:rPr>
                <w:rFonts w:hint="eastAsia" w:ascii="宋体" w:hAnsi="宋体" w:cs="宋体"/>
                <w:color w:val="000000"/>
                <w:kern w:val="0"/>
                <w:szCs w:val="21"/>
              </w:rPr>
            </w:pPr>
            <w:r>
              <w:rPr>
                <w:rFonts w:hint="eastAsia" w:ascii="宋体" w:hAnsi="宋体" w:cs="宋体"/>
                <w:color w:val="000000"/>
                <w:kern w:val="0"/>
                <w:szCs w:val="21"/>
              </w:rPr>
              <w:t>4</w:t>
            </w:r>
          </w:p>
        </w:tc>
        <w:tc>
          <w:tcPr>
            <w:tcW w:w="4020" w:type="dxa"/>
            <w:tcBorders>
              <w:top w:val="nil"/>
              <w:left w:val="nil"/>
              <w:bottom w:val="single" w:color="auto" w:sz="4" w:space="0"/>
              <w:right w:val="single" w:color="auto" w:sz="4" w:space="0"/>
            </w:tcBorders>
            <w:shd w:val="clear" w:color="auto" w:fill="auto"/>
            <w:noWrap/>
            <w:vAlign w:val="center"/>
          </w:tcPr>
          <w:p w14:paraId="68067AF5">
            <w:pPr>
              <w:widowControl/>
              <w:jc w:val="left"/>
              <w:rPr>
                <w:rFonts w:hint="eastAsia" w:ascii="宋体" w:hAnsi="宋体" w:cs="宋体"/>
                <w:kern w:val="0"/>
                <w:szCs w:val="21"/>
              </w:rPr>
            </w:pPr>
            <w:r>
              <w:rPr>
                <w:rFonts w:hint="eastAsia" w:ascii="宋体" w:hAnsi="宋体" w:cs="宋体"/>
                <w:kern w:val="0"/>
                <w:szCs w:val="21"/>
              </w:rPr>
              <w:t>暖通系统（52KW行级精密空调）</w:t>
            </w:r>
          </w:p>
        </w:tc>
        <w:tc>
          <w:tcPr>
            <w:tcW w:w="1060" w:type="dxa"/>
            <w:tcBorders>
              <w:top w:val="nil"/>
              <w:left w:val="nil"/>
              <w:bottom w:val="single" w:color="auto" w:sz="4" w:space="0"/>
              <w:right w:val="single" w:color="auto" w:sz="4" w:space="0"/>
            </w:tcBorders>
            <w:shd w:val="clear" w:color="auto" w:fill="auto"/>
            <w:noWrap/>
            <w:vAlign w:val="center"/>
          </w:tcPr>
          <w:p w14:paraId="5BA7E9E3">
            <w:pPr>
              <w:widowControl/>
              <w:jc w:val="center"/>
              <w:rPr>
                <w:rFonts w:hint="eastAsia" w:ascii="宋体" w:hAnsi="宋体" w:cs="宋体"/>
                <w:color w:val="000000"/>
                <w:kern w:val="0"/>
                <w:szCs w:val="21"/>
              </w:rPr>
            </w:pPr>
            <w:r>
              <w:rPr>
                <w:rFonts w:hint="eastAsia" w:ascii="宋体" w:hAnsi="宋体" w:cs="宋体"/>
                <w:color w:val="000000"/>
                <w:kern w:val="0"/>
                <w:szCs w:val="21"/>
              </w:rPr>
              <w:t>套</w:t>
            </w:r>
          </w:p>
        </w:tc>
        <w:tc>
          <w:tcPr>
            <w:tcW w:w="1860" w:type="dxa"/>
            <w:tcBorders>
              <w:top w:val="nil"/>
              <w:left w:val="nil"/>
              <w:bottom w:val="single" w:color="auto" w:sz="4" w:space="0"/>
              <w:right w:val="single" w:color="auto" w:sz="4" w:space="0"/>
            </w:tcBorders>
            <w:shd w:val="clear" w:color="auto" w:fill="auto"/>
            <w:noWrap/>
            <w:vAlign w:val="center"/>
          </w:tcPr>
          <w:p w14:paraId="53C47DFC">
            <w:pPr>
              <w:widowControl/>
              <w:jc w:val="center"/>
              <w:rPr>
                <w:rFonts w:hint="eastAsia" w:ascii="宋体" w:hAnsi="宋体" w:cs="宋体"/>
                <w:color w:val="1F2329"/>
                <w:kern w:val="0"/>
                <w:szCs w:val="21"/>
              </w:rPr>
            </w:pPr>
            <w:r>
              <w:rPr>
                <w:rFonts w:hint="eastAsia" w:ascii="宋体" w:hAnsi="宋体" w:cs="宋体"/>
                <w:color w:val="1F2329"/>
                <w:kern w:val="0"/>
                <w:szCs w:val="21"/>
              </w:rPr>
              <w:t>8</w:t>
            </w:r>
          </w:p>
        </w:tc>
        <w:tc>
          <w:tcPr>
            <w:tcW w:w="1060" w:type="dxa"/>
            <w:tcBorders>
              <w:top w:val="nil"/>
              <w:left w:val="nil"/>
              <w:bottom w:val="single" w:color="auto" w:sz="4" w:space="0"/>
              <w:right w:val="single" w:color="auto" w:sz="4" w:space="0"/>
            </w:tcBorders>
            <w:shd w:val="clear" w:color="auto" w:fill="auto"/>
            <w:noWrap/>
          </w:tcPr>
          <w:p w14:paraId="34220231">
            <w:pPr>
              <w:widowControl/>
              <w:jc w:val="center"/>
              <w:rPr>
                <w:rFonts w:hint="eastAsia" w:ascii="宋体" w:hAnsi="宋体" w:cs="宋体"/>
                <w:color w:val="000000"/>
                <w:kern w:val="0"/>
                <w:szCs w:val="21"/>
              </w:rPr>
            </w:pPr>
            <w:r>
              <w:rPr>
                <w:rFonts w:hint="eastAsia" w:ascii="宋体" w:hAnsi="宋体" w:cs="宋体"/>
                <w:color w:val="000000"/>
                <w:kern w:val="0"/>
                <w:szCs w:val="21"/>
              </w:rPr>
              <w:t>3年</w:t>
            </w:r>
          </w:p>
        </w:tc>
      </w:tr>
      <w:tr w14:paraId="41C56CD5">
        <w:tblPrEx>
          <w:tblCellMar>
            <w:top w:w="0" w:type="dxa"/>
            <w:left w:w="108" w:type="dxa"/>
            <w:bottom w:w="0" w:type="dxa"/>
            <w:right w:w="108" w:type="dxa"/>
          </w:tblCellMar>
        </w:tblPrEx>
        <w:trPr>
          <w:trHeight w:val="280" w:hRule="atLeast"/>
        </w:trPr>
        <w:tc>
          <w:tcPr>
            <w:tcW w:w="1060" w:type="dxa"/>
            <w:tcBorders>
              <w:top w:val="nil"/>
              <w:left w:val="single" w:color="auto" w:sz="4" w:space="0"/>
              <w:bottom w:val="single" w:color="auto" w:sz="4" w:space="0"/>
              <w:right w:val="single" w:color="auto" w:sz="4" w:space="0"/>
            </w:tcBorders>
            <w:shd w:val="clear" w:color="auto" w:fill="auto"/>
            <w:noWrap/>
            <w:vAlign w:val="center"/>
          </w:tcPr>
          <w:p w14:paraId="76B87DB9">
            <w:pPr>
              <w:widowControl/>
              <w:jc w:val="center"/>
              <w:rPr>
                <w:rFonts w:hint="eastAsia" w:ascii="宋体" w:hAnsi="宋体" w:cs="宋体"/>
                <w:color w:val="000000"/>
                <w:kern w:val="0"/>
                <w:szCs w:val="21"/>
              </w:rPr>
            </w:pPr>
            <w:r>
              <w:rPr>
                <w:rFonts w:hint="eastAsia" w:ascii="宋体" w:hAnsi="宋体" w:cs="宋体"/>
                <w:color w:val="000000"/>
                <w:kern w:val="0"/>
                <w:szCs w:val="21"/>
              </w:rPr>
              <w:t>5</w:t>
            </w:r>
          </w:p>
        </w:tc>
        <w:tc>
          <w:tcPr>
            <w:tcW w:w="4020" w:type="dxa"/>
            <w:tcBorders>
              <w:top w:val="nil"/>
              <w:left w:val="nil"/>
              <w:bottom w:val="single" w:color="auto" w:sz="4" w:space="0"/>
              <w:right w:val="single" w:color="auto" w:sz="4" w:space="0"/>
            </w:tcBorders>
            <w:shd w:val="clear" w:color="auto" w:fill="auto"/>
            <w:noWrap/>
            <w:vAlign w:val="center"/>
          </w:tcPr>
          <w:p w14:paraId="1EBC282E">
            <w:pPr>
              <w:widowControl/>
              <w:jc w:val="left"/>
              <w:rPr>
                <w:rFonts w:hint="eastAsia" w:ascii="宋体" w:hAnsi="宋体" w:cs="宋体"/>
                <w:kern w:val="0"/>
                <w:szCs w:val="21"/>
              </w:rPr>
            </w:pPr>
            <w:r>
              <w:rPr>
                <w:rFonts w:hint="eastAsia" w:ascii="宋体" w:hAnsi="宋体" w:cs="宋体"/>
                <w:kern w:val="0"/>
                <w:szCs w:val="21"/>
              </w:rPr>
              <w:t>冷通道系统</w:t>
            </w:r>
          </w:p>
        </w:tc>
        <w:tc>
          <w:tcPr>
            <w:tcW w:w="1060" w:type="dxa"/>
            <w:tcBorders>
              <w:top w:val="nil"/>
              <w:left w:val="nil"/>
              <w:bottom w:val="single" w:color="auto" w:sz="4" w:space="0"/>
              <w:right w:val="single" w:color="auto" w:sz="4" w:space="0"/>
            </w:tcBorders>
            <w:shd w:val="clear" w:color="auto" w:fill="auto"/>
            <w:noWrap/>
            <w:vAlign w:val="center"/>
          </w:tcPr>
          <w:p w14:paraId="335E3DDC">
            <w:pPr>
              <w:widowControl/>
              <w:jc w:val="center"/>
              <w:rPr>
                <w:rFonts w:hint="eastAsia" w:ascii="宋体" w:hAnsi="宋体" w:cs="宋体"/>
                <w:color w:val="000000"/>
                <w:kern w:val="0"/>
                <w:szCs w:val="21"/>
              </w:rPr>
            </w:pPr>
            <w:r>
              <w:rPr>
                <w:rFonts w:hint="eastAsia" w:ascii="宋体" w:hAnsi="宋体" w:cs="宋体"/>
                <w:color w:val="000000"/>
                <w:kern w:val="0"/>
                <w:szCs w:val="21"/>
              </w:rPr>
              <w:t>套</w:t>
            </w:r>
          </w:p>
        </w:tc>
        <w:tc>
          <w:tcPr>
            <w:tcW w:w="1860" w:type="dxa"/>
            <w:tcBorders>
              <w:top w:val="nil"/>
              <w:left w:val="nil"/>
              <w:bottom w:val="single" w:color="auto" w:sz="4" w:space="0"/>
              <w:right w:val="single" w:color="auto" w:sz="4" w:space="0"/>
            </w:tcBorders>
            <w:shd w:val="clear" w:color="auto" w:fill="auto"/>
            <w:noWrap/>
            <w:vAlign w:val="center"/>
          </w:tcPr>
          <w:p w14:paraId="4177EFE6">
            <w:pPr>
              <w:widowControl/>
              <w:jc w:val="center"/>
              <w:rPr>
                <w:rFonts w:hint="eastAsia" w:ascii="宋体" w:hAnsi="宋体" w:cs="宋体"/>
                <w:color w:val="1F2329"/>
                <w:kern w:val="0"/>
                <w:szCs w:val="21"/>
              </w:rPr>
            </w:pPr>
            <w:r>
              <w:rPr>
                <w:rFonts w:hint="eastAsia" w:ascii="宋体" w:hAnsi="宋体" w:cs="宋体"/>
                <w:color w:val="1F2329"/>
                <w:kern w:val="0"/>
                <w:szCs w:val="21"/>
              </w:rPr>
              <w:t>2</w:t>
            </w:r>
          </w:p>
        </w:tc>
        <w:tc>
          <w:tcPr>
            <w:tcW w:w="1060" w:type="dxa"/>
            <w:tcBorders>
              <w:top w:val="nil"/>
              <w:left w:val="nil"/>
              <w:bottom w:val="single" w:color="auto" w:sz="4" w:space="0"/>
              <w:right w:val="single" w:color="auto" w:sz="4" w:space="0"/>
            </w:tcBorders>
            <w:shd w:val="clear" w:color="auto" w:fill="auto"/>
            <w:noWrap/>
          </w:tcPr>
          <w:p w14:paraId="313B0F44">
            <w:pPr>
              <w:widowControl/>
              <w:jc w:val="center"/>
              <w:rPr>
                <w:rFonts w:hint="eastAsia" w:ascii="宋体" w:hAnsi="宋体" w:cs="宋体"/>
                <w:color w:val="000000"/>
                <w:kern w:val="0"/>
                <w:szCs w:val="21"/>
              </w:rPr>
            </w:pPr>
            <w:r>
              <w:rPr>
                <w:rFonts w:hint="eastAsia" w:ascii="宋体" w:hAnsi="宋体" w:cs="宋体"/>
                <w:color w:val="000000"/>
                <w:kern w:val="0"/>
                <w:szCs w:val="21"/>
              </w:rPr>
              <w:t>3年</w:t>
            </w:r>
          </w:p>
        </w:tc>
      </w:tr>
      <w:tr w14:paraId="5440D860">
        <w:tblPrEx>
          <w:tblCellMar>
            <w:top w:w="0" w:type="dxa"/>
            <w:left w:w="108" w:type="dxa"/>
            <w:bottom w:w="0" w:type="dxa"/>
            <w:right w:w="108" w:type="dxa"/>
          </w:tblCellMar>
        </w:tblPrEx>
        <w:trPr>
          <w:trHeight w:val="280" w:hRule="atLeast"/>
        </w:trPr>
        <w:tc>
          <w:tcPr>
            <w:tcW w:w="1060" w:type="dxa"/>
            <w:tcBorders>
              <w:top w:val="nil"/>
              <w:left w:val="single" w:color="auto" w:sz="4" w:space="0"/>
              <w:bottom w:val="single" w:color="auto" w:sz="4" w:space="0"/>
              <w:right w:val="single" w:color="auto" w:sz="4" w:space="0"/>
            </w:tcBorders>
            <w:shd w:val="clear" w:color="auto" w:fill="auto"/>
            <w:noWrap/>
            <w:vAlign w:val="center"/>
          </w:tcPr>
          <w:p w14:paraId="4DED0C02">
            <w:pPr>
              <w:widowControl/>
              <w:jc w:val="center"/>
              <w:rPr>
                <w:rFonts w:hint="eastAsia" w:ascii="宋体" w:hAnsi="宋体" w:cs="宋体"/>
                <w:color w:val="000000"/>
                <w:kern w:val="0"/>
                <w:szCs w:val="21"/>
              </w:rPr>
            </w:pPr>
            <w:r>
              <w:rPr>
                <w:rFonts w:hint="eastAsia" w:ascii="宋体" w:hAnsi="宋体" w:cs="宋体"/>
                <w:color w:val="000000"/>
                <w:kern w:val="0"/>
                <w:szCs w:val="21"/>
              </w:rPr>
              <w:t>6</w:t>
            </w:r>
          </w:p>
        </w:tc>
        <w:tc>
          <w:tcPr>
            <w:tcW w:w="4020" w:type="dxa"/>
            <w:tcBorders>
              <w:top w:val="nil"/>
              <w:left w:val="nil"/>
              <w:bottom w:val="single" w:color="auto" w:sz="4" w:space="0"/>
              <w:right w:val="single" w:color="auto" w:sz="4" w:space="0"/>
            </w:tcBorders>
            <w:shd w:val="clear" w:color="auto" w:fill="auto"/>
            <w:noWrap/>
            <w:vAlign w:val="center"/>
          </w:tcPr>
          <w:p w14:paraId="19F28065">
            <w:pPr>
              <w:widowControl/>
              <w:jc w:val="left"/>
              <w:rPr>
                <w:rFonts w:hint="eastAsia" w:ascii="宋体" w:hAnsi="宋体" w:cs="宋体"/>
                <w:kern w:val="0"/>
                <w:szCs w:val="21"/>
              </w:rPr>
            </w:pPr>
            <w:r>
              <w:rPr>
                <w:rFonts w:hint="eastAsia" w:ascii="宋体" w:hAnsi="宋体" w:cs="宋体"/>
                <w:kern w:val="0"/>
                <w:szCs w:val="21"/>
              </w:rPr>
              <w:t>门禁及视频监控系统</w:t>
            </w:r>
          </w:p>
        </w:tc>
        <w:tc>
          <w:tcPr>
            <w:tcW w:w="1060" w:type="dxa"/>
            <w:tcBorders>
              <w:top w:val="nil"/>
              <w:left w:val="nil"/>
              <w:bottom w:val="single" w:color="auto" w:sz="4" w:space="0"/>
              <w:right w:val="single" w:color="auto" w:sz="4" w:space="0"/>
            </w:tcBorders>
            <w:shd w:val="clear" w:color="auto" w:fill="auto"/>
            <w:noWrap/>
            <w:vAlign w:val="center"/>
          </w:tcPr>
          <w:p w14:paraId="07346A1A">
            <w:pPr>
              <w:widowControl/>
              <w:jc w:val="center"/>
              <w:rPr>
                <w:rFonts w:hint="eastAsia" w:ascii="宋体" w:hAnsi="宋体" w:cs="宋体"/>
                <w:color w:val="000000"/>
                <w:kern w:val="0"/>
                <w:szCs w:val="21"/>
              </w:rPr>
            </w:pPr>
            <w:r>
              <w:rPr>
                <w:rFonts w:hint="eastAsia" w:ascii="宋体" w:hAnsi="宋体" w:cs="宋体"/>
                <w:color w:val="000000"/>
                <w:kern w:val="0"/>
                <w:szCs w:val="21"/>
              </w:rPr>
              <w:t>套</w:t>
            </w:r>
          </w:p>
        </w:tc>
        <w:tc>
          <w:tcPr>
            <w:tcW w:w="1860" w:type="dxa"/>
            <w:tcBorders>
              <w:top w:val="nil"/>
              <w:left w:val="nil"/>
              <w:bottom w:val="single" w:color="auto" w:sz="4" w:space="0"/>
              <w:right w:val="single" w:color="auto" w:sz="4" w:space="0"/>
            </w:tcBorders>
            <w:shd w:val="clear" w:color="auto" w:fill="auto"/>
            <w:noWrap/>
            <w:vAlign w:val="center"/>
          </w:tcPr>
          <w:p w14:paraId="00D71EE5">
            <w:pPr>
              <w:widowControl/>
              <w:jc w:val="center"/>
              <w:rPr>
                <w:rFonts w:hint="eastAsia" w:ascii="宋体" w:hAnsi="宋体" w:cs="宋体"/>
                <w:color w:val="1F2329"/>
                <w:kern w:val="0"/>
                <w:szCs w:val="21"/>
              </w:rPr>
            </w:pPr>
            <w:r>
              <w:rPr>
                <w:rFonts w:hint="eastAsia" w:ascii="宋体" w:hAnsi="宋体" w:cs="宋体"/>
                <w:color w:val="1F2329"/>
                <w:kern w:val="0"/>
                <w:szCs w:val="21"/>
              </w:rPr>
              <w:t>2</w:t>
            </w:r>
          </w:p>
        </w:tc>
        <w:tc>
          <w:tcPr>
            <w:tcW w:w="1060" w:type="dxa"/>
            <w:tcBorders>
              <w:top w:val="nil"/>
              <w:left w:val="nil"/>
              <w:bottom w:val="single" w:color="auto" w:sz="4" w:space="0"/>
              <w:right w:val="single" w:color="auto" w:sz="4" w:space="0"/>
            </w:tcBorders>
            <w:shd w:val="clear" w:color="auto" w:fill="auto"/>
            <w:noWrap/>
          </w:tcPr>
          <w:p w14:paraId="57C8FA8D">
            <w:pPr>
              <w:widowControl/>
              <w:jc w:val="center"/>
              <w:rPr>
                <w:rFonts w:hint="eastAsia" w:ascii="宋体" w:hAnsi="宋体" w:cs="宋体"/>
                <w:color w:val="000000"/>
                <w:kern w:val="0"/>
                <w:szCs w:val="21"/>
              </w:rPr>
            </w:pPr>
            <w:r>
              <w:rPr>
                <w:rFonts w:hint="eastAsia" w:ascii="宋体" w:hAnsi="宋体" w:cs="宋体"/>
                <w:color w:val="000000"/>
                <w:kern w:val="0"/>
                <w:szCs w:val="21"/>
              </w:rPr>
              <w:t>3年</w:t>
            </w:r>
          </w:p>
        </w:tc>
      </w:tr>
      <w:tr w14:paraId="346F62D1">
        <w:tblPrEx>
          <w:tblCellMar>
            <w:top w:w="0" w:type="dxa"/>
            <w:left w:w="108" w:type="dxa"/>
            <w:bottom w:w="0" w:type="dxa"/>
            <w:right w:w="108" w:type="dxa"/>
          </w:tblCellMar>
        </w:tblPrEx>
        <w:trPr>
          <w:trHeight w:val="280" w:hRule="atLeast"/>
        </w:trPr>
        <w:tc>
          <w:tcPr>
            <w:tcW w:w="1060" w:type="dxa"/>
            <w:tcBorders>
              <w:top w:val="nil"/>
              <w:left w:val="single" w:color="auto" w:sz="4" w:space="0"/>
              <w:bottom w:val="single" w:color="auto" w:sz="4" w:space="0"/>
              <w:right w:val="single" w:color="auto" w:sz="4" w:space="0"/>
            </w:tcBorders>
            <w:shd w:val="clear" w:color="auto" w:fill="auto"/>
            <w:noWrap/>
            <w:vAlign w:val="center"/>
          </w:tcPr>
          <w:p w14:paraId="56B9C86B">
            <w:pPr>
              <w:widowControl/>
              <w:jc w:val="center"/>
              <w:rPr>
                <w:rFonts w:hint="eastAsia" w:ascii="宋体" w:hAnsi="宋体" w:cs="宋体"/>
                <w:color w:val="000000"/>
                <w:kern w:val="0"/>
                <w:szCs w:val="21"/>
              </w:rPr>
            </w:pPr>
            <w:r>
              <w:rPr>
                <w:rFonts w:hint="eastAsia" w:ascii="宋体" w:hAnsi="宋体" w:cs="宋体"/>
                <w:color w:val="000000"/>
                <w:kern w:val="0"/>
                <w:szCs w:val="21"/>
              </w:rPr>
              <w:t>7</w:t>
            </w:r>
          </w:p>
        </w:tc>
        <w:tc>
          <w:tcPr>
            <w:tcW w:w="4020" w:type="dxa"/>
            <w:tcBorders>
              <w:top w:val="nil"/>
              <w:left w:val="nil"/>
              <w:bottom w:val="single" w:color="auto" w:sz="4" w:space="0"/>
              <w:right w:val="single" w:color="auto" w:sz="4" w:space="0"/>
            </w:tcBorders>
            <w:shd w:val="clear" w:color="auto" w:fill="auto"/>
            <w:noWrap/>
            <w:vAlign w:val="center"/>
          </w:tcPr>
          <w:p w14:paraId="304AA024">
            <w:pPr>
              <w:widowControl/>
              <w:jc w:val="left"/>
              <w:rPr>
                <w:rFonts w:hint="eastAsia" w:ascii="宋体" w:hAnsi="宋体" w:cs="宋体"/>
                <w:kern w:val="0"/>
                <w:szCs w:val="21"/>
              </w:rPr>
            </w:pPr>
            <w:r>
              <w:rPr>
                <w:rFonts w:hint="eastAsia" w:ascii="宋体" w:hAnsi="宋体" w:cs="宋体"/>
                <w:kern w:val="0"/>
                <w:szCs w:val="21"/>
              </w:rPr>
              <w:t>动环系统</w:t>
            </w:r>
          </w:p>
        </w:tc>
        <w:tc>
          <w:tcPr>
            <w:tcW w:w="1060" w:type="dxa"/>
            <w:tcBorders>
              <w:top w:val="nil"/>
              <w:left w:val="nil"/>
              <w:bottom w:val="single" w:color="auto" w:sz="4" w:space="0"/>
              <w:right w:val="single" w:color="auto" w:sz="4" w:space="0"/>
            </w:tcBorders>
            <w:shd w:val="clear" w:color="auto" w:fill="auto"/>
            <w:noWrap/>
            <w:vAlign w:val="center"/>
          </w:tcPr>
          <w:p w14:paraId="39EE54CD">
            <w:pPr>
              <w:widowControl/>
              <w:jc w:val="center"/>
              <w:rPr>
                <w:rFonts w:hint="eastAsia" w:ascii="宋体" w:hAnsi="宋体" w:cs="宋体"/>
                <w:color w:val="000000"/>
                <w:kern w:val="0"/>
                <w:szCs w:val="21"/>
              </w:rPr>
            </w:pPr>
            <w:r>
              <w:rPr>
                <w:rFonts w:hint="eastAsia" w:ascii="宋体" w:hAnsi="宋体" w:cs="宋体"/>
                <w:color w:val="000000"/>
                <w:kern w:val="0"/>
                <w:szCs w:val="21"/>
              </w:rPr>
              <w:t>套</w:t>
            </w:r>
          </w:p>
        </w:tc>
        <w:tc>
          <w:tcPr>
            <w:tcW w:w="1860" w:type="dxa"/>
            <w:tcBorders>
              <w:top w:val="nil"/>
              <w:left w:val="nil"/>
              <w:bottom w:val="single" w:color="auto" w:sz="4" w:space="0"/>
              <w:right w:val="single" w:color="auto" w:sz="4" w:space="0"/>
            </w:tcBorders>
            <w:shd w:val="clear" w:color="auto" w:fill="auto"/>
            <w:noWrap/>
            <w:vAlign w:val="center"/>
          </w:tcPr>
          <w:p w14:paraId="07382081">
            <w:pPr>
              <w:widowControl/>
              <w:jc w:val="center"/>
              <w:rPr>
                <w:rFonts w:hint="eastAsia" w:ascii="宋体" w:hAnsi="宋体" w:cs="宋体"/>
                <w:color w:val="1F2329"/>
                <w:kern w:val="0"/>
                <w:szCs w:val="21"/>
              </w:rPr>
            </w:pPr>
            <w:r>
              <w:rPr>
                <w:rFonts w:hint="eastAsia" w:ascii="宋体" w:hAnsi="宋体" w:cs="宋体"/>
                <w:color w:val="1F2329"/>
                <w:kern w:val="0"/>
                <w:szCs w:val="21"/>
              </w:rPr>
              <w:t>2</w:t>
            </w:r>
          </w:p>
        </w:tc>
        <w:tc>
          <w:tcPr>
            <w:tcW w:w="1060" w:type="dxa"/>
            <w:tcBorders>
              <w:top w:val="nil"/>
              <w:left w:val="nil"/>
              <w:bottom w:val="single" w:color="auto" w:sz="4" w:space="0"/>
              <w:right w:val="single" w:color="auto" w:sz="4" w:space="0"/>
            </w:tcBorders>
            <w:shd w:val="clear" w:color="auto" w:fill="auto"/>
            <w:noWrap/>
          </w:tcPr>
          <w:p w14:paraId="0F43BB26">
            <w:pPr>
              <w:widowControl/>
              <w:jc w:val="center"/>
              <w:rPr>
                <w:rFonts w:hint="eastAsia" w:ascii="宋体" w:hAnsi="宋体" w:cs="宋体"/>
                <w:color w:val="000000"/>
                <w:kern w:val="0"/>
                <w:szCs w:val="21"/>
              </w:rPr>
            </w:pPr>
            <w:r>
              <w:rPr>
                <w:rFonts w:hint="eastAsia" w:ascii="宋体" w:hAnsi="宋体" w:cs="宋体"/>
                <w:color w:val="000000"/>
                <w:kern w:val="0"/>
                <w:szCs w:val="21"/>
              </w:rPr>
              <w:t>3年</w:t>
            </w:r>
          </w:p>
        </w:tc>
      </w:tr>
      <w:tr w14:paraId="2E4E613E">
        <w:tblPrEx>
          <w:tblCellMar>
            <w:top w:w="0" w:type="dxa"/>
            <w:left w:w="108" w:type="dxa"/>
            <w:bottom w:w="0" w:type="dxa"/>
            <w:right w:w="108" w:type="dxa"/>
          </w:tblCellMar>
        </w:tblPrEx>
        <w:trPr>
          <w:trHeight w:val="280" w:hRule="atLeast"/>
        </w:trPr>
        <w:tc>
          <w:tcPr>
            <w:tcW w:w="1060" w:type="dxa"/>
            <w:tcBorders>
              <w:top w:val="nil"/>
              <w:left w:val="single" w:color="auto" w:sz="4" w:space="0"/>
              <w:bottom w:val="single" w:color="auto" w:sz="4" w:space="0"/>
              <w:right w:val="single" w:color="auto" w:sz="4" w:space="0"/>
            </w:tcBorders>
            <w:shd w:val="clear" w:color="auto" w:fill="auto"/>
            <w:noWrap/>
            <w:vAlign w:val="center"/>
          </w:tcPr>
          <w:p w14:paraId="302EC6BD">
            <w:pPr>
              <w:widowControl/>
              <w:jc w:val="center"/>
              <w:rPr>
                <w:rFonts w:hint="eastAsia" w:ascii="宋体" w:hAnsi="宋体" w:cs="宋体"/>
                <w:color w:val="000000"/>
                <w:kern w:val="0"/>
                <w:szCs w:val="21"/>
              </w:rPr>
            </w:pPr>
            <w:r>
              <w:rPr>
                <w:rFonts w:hint="eastAsia" w:ascii="宋体" w:hAnsi="宋体" w:cs="宋体"/>
                <w:color w:val="000000"/>
                <w:kern w:val="0"/>
                <w:szCs w:val="21"/>
              </w:rPr>
              <w:t>8</w:t>
            </w:r>
          </w:p>
        </w:tc>
        <w:tc>
          <w:tcPr>
            <w:tcW w:w="4020" w:type="dxa"/>
            <w:tcBorders>
              <w:top w:val="nil"/>
              <w:left w:val="nil"/>
              <w:bottom w:val="single" w:color="auto" w:sz="4" w:space="0"/>
              <w:right w:val="single" w:color="auto" w:sz="4" w:space="0"/>
            </w:tcBorders>
            <w:shd w:val="clear" w:color="auto" w:fill="auto"/>
            <w:noWrap/>
            <w:vAlign w:val="center"/>
          </w:tcPr>
          <w:p w14:paraId="0D8B2032">
            <w:pPr>
              <w:widowControl/>
              <w:jc w:val="left"/>
              <w:rPr>
                <w:rFonts w:hint="eastAsia" w:ascii="宋体" w:hAnsi="宋体" w:cs="宋体"/>
                <w:kern w:val="0"/>
                <w:szCs w:val="21"/>
              </w:rPr>
            </w:pPr>
            <w:r>
              <w:rPr>
                <w:rFonts w:hint="eastAsia" w:ascii="宋体" w:hAnsi="宋体" w:cs="宋体"/>
                <w:kern w:val="0"/>
                <w:szCs w:val="21"/>
              </w:rPr>
              <w:t>消防系统</w:t>
            </w:r>
          </w:p>
        </w:tc>
        <w:tc>
          <w:tcPr>
            <w:tcW w:w="1060" w:type="dxa"/>
            <w:tcBorders>
              <w:top w:val="nil"/>
              <w:left w:val="nil"/>
              <w:bottom w:val="single" w:color="auto" w:sz="4" w:space="0"/>
              <w:right w:val="single" w:color="auto" w:sz="4" w:space="0"/>
            </w:tcBorders>
            <w:shd w:val="clear" w:color="auto" w:fill="auto"/>
            <w:noWrap/>
            <w:vAlign w:val="center"/>
          </w:tcPr>
          <w:p w14:paraId="2D5EE858">
            <w:pPr>
              <w:widowControl/>
              <w:jc w:val="center"/>
              <w:rPr>
                <w:rFonts w:hint="eastAsia" w:ascii="宋体" w:hAnsi="宋体" w:cs="宋体"/>
                <w:color w:val="000000"/>
                <w:kern w:val="0"/>
                <w:szCs w:val="21"/>
              </w:rPr>
            </w:pPr>
            <w:r>
              <w:rPr>
                <w:rFonts w:hint="eastAsia" w:ascii="宋体" w:hAnsi="宋体" w:cs="宋体"/>
                <w:color w:val="000000"/>
                <w:kern w:val="0"/>
                <w:szCs w:val="21"/>
              </w:rPr>
              <w:t>套</w:t>
            </w:r>
          </w:p>
        </w:tc>
        <w:tc>
          <w:tcPr>
            <w:tcW w:w="1860" w:type="dxa"/>
            <w:tcBorders>
              <w:top w:val="nil"/>
              <w:left w:val="nil"/>
              <w:bottom w:val="single" w:color="auto" w:sz="4" w:space="0"/>
              <w:right w:val="single" w:color="auto" w:sz="4" w:space="0"/>
            </w:tcBorders>
            <w:shd w:val="clear" w:color="auto" w:fill="auto"/>
            <w:noWrap/>
            <w:vAlign w:val="center"/>
          </w:tcPr>
          <w:p w14:paraId="2D044B11">
            <w:pPr>
              <w:widowControl/>
              <w:jc w:val="center"/>
              <w:rPr>
                <w:rFonts w:hint="eastAsia" w:ascii="宋体" w:hAnsi="宋体" w:cs="宋体"/>
                <w:color w:val="1F2329"/>
                <w:kern w:val="0"/>
                <w:szCs w:val="21"/>
              </w:rPr>
            </w:pPr>
            <w:r>
              <w:rPr>
                <w:rFonts w:hint="eastAsia" w:ascii="宋体" w:hAnsi="宋体" w:cs="宋体"/>
                <w:color w:val="1F2329"/>
                <w:kern w:val="0"/>
                <w:szCs w:val="21"/>
              </w:rPr>
              <w:t>199</w:t>
            </w:r>
          </w:p>
        </w:tc>
        <w:tc>
          <w:tcPr>
            <w:tcW w:w="1060" w:type="dxa"/>
            <w:tcBorders>
              <w:top w:val="nil"/>
              <w:left w:val="nil"/>
              <w:bottom w:val="single" w:color="auto" w:sz="4" w:space="0"/>
              <w:right w:val="single" w:color="auto" w:sz="4" w:space="0"/>
            </w:tcBorders>
            <w:shd w:val="clear" w:color="auto" w:fill="auto"/>
            <w:noWrap/>
          </w:tcPr>
          <w:p w14:paraId="18C08F83">
            <w:pPr>
              <w:widowControl/>
              <w:jc w:val="center"/>
              <w:rPr>
                <w:rFonts w:hint="eastAsia" w:ascii="宋体" w:hAnsi="宋体" w:cs="宋体"/>
                <w:color w:val="000000"/>
                <w:kern w:val="0"/>
                <w:szCs w:val="21"/>
              </w:rPr>
            </w:pPr>
            <w:r>
              <w:rPr>
                <w:rFonts w:hint="eastAsia" w:ascii="宋体" w:hAnsi="宋体" w:cs="宋体"/>
                <w:color w:val="000000"/>
                <w:kern w:val="0"/>
                <w:szCs w:val="21"/>
              </w:rPr>
              <w:t>3年</w:t>
            </w:r>
          </w:p>
        </w:tc>
      </w:tr>
      <w:tr w14:paraId="5419F5AC">
        <w:tblPrEx>
          <w:tblCellMar>
            <w:top w:w="0" w:type="dxa"/>
            <w:left w:w="108" w:type="dxa"/>
            <w:bottom w:w="0" w:type="dxa"/>
            <w:right w:w="108" w:type="dxa"/>
          </w:tblCellMar>
        </w:tblPrEx>
        <w:trPr>
          <w:trHeight w:val="280" w:hRule="atLeast"/>
        </w:trPr>
        <w:tc>
          <w:tcPr>
            <w:tcW w:w="1060" w:type="dxa"/>
            <w:tcBorders>
              <w:top w:val="nil"/>
              <w:left w:val="single" w:color="auto" w:sz="4" w:space="0"/>
              <w:bottom w:val="single" w:color="auto" w:sz="4" w:space="0"/>
              <w:right w:val="single" w:color="auto" w:sz="4" w:space="0"/>
            </w:tcBorders>
            <w:shd w:val="clear" w:color="auto" w:fill="auto"/>
            <w:noWrap/>
            <w:vAlign w:val="center"/>
          </w:tcPr>
          <w:p w14:paraId="0FF55A66">
            <w:pPr>
              <w:widowControl/>
              <w:jc w:val="center"/>
              <w:rPr>
                <w:rFonts w:hint="eastAsia" w:ascii="宋体" w:hAnsi="宋体" w:cs="宋体"/>
                <w:color w:val="000000"/>
                <w:kern w:val="0"/>
                <w:szCs w:val="21"/>
              </w:rPr>
            </w:pPr>
            <w:r>
              <w:rPr>
                <w:rFonts w:hint="eastAsia" w:ascii="宋体" w:hAnsi="宋体" w:cs="宋体"/>
                <w:color w:val="000000"/>
                <w:kern w:val="0"/>
                <w:szCs w:val="21"/>
              </w:rPr>
              <w:t>9</w:t>
            </w:r>
          </w:p>
        </w:tc>
        <w:tc>
          <w:tcPr>
            <w:tcW w:w="4020" w:type="dxa"/>
            <w:tcBorders>
              <w:top w:val="nil"/>
              <w:left w:val="nil"/>
              <w:bottom w:val="single" w:color="auto" w:sz="4" w:space="0"/>
              <w:right w:val="single" w:color="auto" w:sz="4" w:space="0"/>
            </w:tcBorders>
            <w:shd w:val="clear" w:color="auto" w:fill="auto"/>
            <w:noWrap/>
            <w:vAlign w:val="center"/>
          </w:tcPr>
          <w:p w14:paraId="5299AA7C">
            <w:pPr>
              <w:widowControl/>
              <w:jc w:val="left"/>
              <w:rPr>
                <w:rFonts w:hint="eastAsia" w:ascii="宋体" w:hAnsi="宋体" w:cs="宋体"/>
                <w:kern w:val="0"/>
                <w:szCs w:val="21"/>
              </w:rPr>
            </w:pPr>
            <w:r>
              <w:rPr>
                <w:rFonts w:hint="eastAsia" w:ascii="宋体" w:hAnsi="宋体" w:cs="宋体"/>
                <w:kern w:val="0"/>
                <w:szCs w:val="21"/>
              </w:rPr>
              <w:t>综合布线</w:t>
            </w:r>
          </w:p>
        </w:tc>
        <w:tc>
          <w:tcPr>
            <w:tcW w:w="1060" w:type="dxa"/>
            <w:tcBorders>
              <w:top w:val="nil"/>
              <w:left w:val="nil"/>
              <w:bottom w:val="single" w:color="auto" w:sz="4" w:space="0"/>
              <w:right w:val="single" w:color="auto" w:sz="4" w:space="0"/>
            </w:tcBorders>
            <w:shd w:val="clear" w:color="auto" w:fill="auto"/>
            <w:noWrap/>
            <w:vAlign w:val="center"/>
          </w:tcPr>
          <w:p w14:paraId="6C2E300F">
            <w:pPr>
              <w:widowControl/>
              <w:jc w:val="center"/>
              <w:rPr>
                <w:rFonts w:hint="eastAsia" w:ascii="宋体" w:hAnsi="宋体" w:cs="宋体"/>
                <w:color w:val="000000"/>
                <w:kern w:val="0"/>
                <w:szCs w:val="21"/>
              </w:rPr>
            </w:pPr>
            <w:r>
              <w:rPr>
                <w:rFonts w:hint="eastAsia" w:ascii="宋体" w:hAnsi="宋体" w:cs="宋体"/>
                <w:color w:val="000000"/>
                <w:kern w:val="0"/>
                <w:szCs w:val="21"/>
              </w:rPr>
              <w:t>项</w:t>
            </w:r>
          </w:p>
        </w:tc>
        <w:tc>
          <w:tcPr>
            <w:tcW w:w="1860" w:type="dxa"/>
            <w:tcBorders>
              <w:top w:val="nil"/>
              <w:left w:val="nil"/>
              <w:bottom w:val="single" w:color="auto" w:sz="4" w:space="0"/>
              <w:right w:val="single" w:color="auto" w:sz="4" w:space="0"/>
            </w:tcBorders>
            <w:shd w:val="clear" w:color="auto" w:fill="auto"/>
            <w:noWrap/>
            <w:vAlign w:val="center"/>
          </w:tcPr>
          <w:p w14:paraId="42F6A78F">
            <w:pPr>
              <w:widowControl/>
              <w:jc w:val="center"/>
              <w:rPr>
                <w:rFonts w:hint="eastAsia" w:ascii="宋体" w:hAnsi="宋体" w:cs="宋体"/>
                <w:color w:val="1F2329"/>
                <w:kern w:val="0"/>
                <w:szCs w:val="21"/>
              </w:rPr>
            </w:pPr>
            <w:r>
              <w:rPr>
                <w:rFonts w:hint="eastAsia" w:ascii="宋体" w:hAnsi="宋体" w:cs="宋体"/>
                <w:color w:val="1F2329"/>
                <w:kern w:val="0"/>
                <w:szCs w:val="21"/>
              </w:rPr>
              <w:t>60</w:t>
            </w:r>
          </w:p>
        </w:tc>
        <w:tc>
          <w:tcPr>
            <w:tcW w:w="1060" w:type="dxa"/>
            <w:tcBorders>
              <w:top w:val="nil"/>
              <w:left w:val="nil"/>
              <w:bottom w:val="single" w:color="auto" w:sz="4" w:space="0"/>
              <w:right w:val="single" w:color="auto" w:sz="4" w:space="0"/>
            </w:tcBorders>
            <w:shd w:val="clear" w:color="auto" w:fill="auto"/>
            <w:noWrap/>
          </w:tcPr>
          <w:p w14:paraId="0B86F963">
            <w:pPr>
              <w:widowControl/>
              <w:jc w:val="center"/>
              <w:rPr>
                <w:rFonts w:hint="eastAsia" w:ascii="宋体" w:hAnsi="宋体" w:cs="宋体"/>
                <w:color w:val="000000"/>
                <w:kern w:val="0"/>
                <w:szCs w:val="21"/>
              </w:rPr>
            </w:pPr>
            <w:r>
              <w:rPr>
                <w:rFonts w:hint="eastAsia" w:ascii="宋体" w:hAnsi="宋体" w:cs="宋体"/>
                <w:color w:val="000000"/>
                <w:kern w:val="0"/>
                <w:szCs w:val="21"/>
              </w:rPr>
              <w:t>3年</w:t>
            </w:r>
          </w:p>
        </w:tc>
      </w:tr>
      <w:tr w14:paraId="3BC2DBA5">
        <w:tblPrEx>
          <w:tblCellMar>
            <w:top w:w="0" w:type="dxa"/>
            <w:left w:w="108" w:type="dxa"/>
            <w:bottom w:w="0" w:type="dxa"/>
            <w:right w:w="108" w:type="dxa"/>
          </w:tblCellMar>
        </w:tblPrEx>
        <w:trPr>
          <w:trHeight w:val="280" w:hRule="atLeast"/>
        </w:trPr>
        <w:tc>
          <w:tcPr>
            <w:tcW w:w="1060" w:type="dxa"/>
            <w:tcBorders>
              <w:top w:val="nil"/>
              <w:left w:val="single" w:color="auto" w:sz="4" w:space="0"/>
              <w:bottom w:val="single" w:color="auto" w:sz="4" w:space="0"/>
              <w:right w:val="single" w:color="auto" w:sz="4" w:space="0"/>
            </w:tcBorders>
            <w:shd w:val="clear" w:color="auto" w:fill="auto"/>
            <w:noWrap/>
            <w:vAlign w:val="center"/>
          </w:tcPr>
          <w:p w14:paraId="02F2B5DC">
            <w:pPr>
              <w:widowControl/>
              <w:jc w:val="center"/>
              <w:rPr>
                <w:rFonts w:hint="eastAsia" w:ascii="宋体" w:hAnsi="宋体" w:cs="宋体"/>
                <w:color w:val="000000"/>
                <w:kern w:val="0"/>
                <w:szCs w:val="21"/>
              </w:rPr>
            </w:pPr>
            <w:r>
              <w:rPr>
                <w:rFonts w:hint="eastAsia" w:ascii="宋体" w:hAnsi="宋体" w:cs="宋体"/>
                <w:color w:val="000000"/>
                <w:kern w:val="0"/>
                <w:szCs w:val="21"/>
              </w:rPr>
              <w:t>10</w:t>
            </w:r>
          </w:p>
        </w:tc>
        <w:tc>
          <w:tcPr>
            <w:tcW w:w="4020" w:type="dxa"/>
            <w:tcBorders>
              <w:top w:val="nil"/>
              <w:left w:val="nil"/>
              <w:bottom w:val="single" w:color="auto" w:sz="4" w:space="0"/>
              <w:right w:val="single" w:color="auto" w:sz="4" w:space="0"/>
            </w:tcBorders>
            <w:shd w:val="clear" w:color="auto" w:fill="auto"/>
            <w:noWrap/>
            <w:vAlign w:val="center"/>
          </w:tcPr>
          <w:p w14:paraId="34375B64">
            <w:pPr>
              <w:widowControl/>
              <w:jc w:val="left"/>
              <w:rPr>
                <w:rFonts w:hint="eastAsia" w:ascii="宋体" w:hAnsi="宋体" w:cs="宋体"/>
                <w:kern w:val="0"/>
                <w:szCs w:val="21"/>
              </w:rPr>
            </w:pPr>
            <w:r>
              <w:rPr>
                <w:rFonts w:hint="eastAsia" w:ascii="宋体" w:hAnsi="宋体" w:cs="宋体"/>
                <w:kern w:val="0"/>
                <w:szCs w:val="21"/>
              </w:rPr>
              <w:t>机房装修</w:t>
            </w:r>
          </w:p>
        </w:tc>
        <w:tc>
          <w:tcPr>
            <w:tcW w:w="1060" w:type="dxa"/>
            <w:tcBorders>
              <w:top w:val="nil"/>
              <w:left w:val="nil"/>
              <w:bottom w:val="single" w:color="auto" w:sz="4" w:space="0"/>
              <w:right w:val="single" w:color="auto" w:sz="4" w:space="0"/>
            </w:tcBorders>
            <w:shd w:val="clear" w:color="auto" w:fill="auto"/>
            <w:noWrap/>
            <w:vAlign w:val="center"/>
          </w:tcPr>
          <w:p w14:paraId="4AB9D416">
            <w:pPr>
              <w:widowControl/>
              <w:jc w:val="center"/>
              <w:rPr>
                <w:rFonts w:hint="eastAsia" w:ascii="宋体" w:hAnsi="宋体" w:cs="宋体"/>
                <w:color w:val="000000"/>
                <w:kern w:val="0"/>
                <w:szCs w:val="21"/>
              </w:rPr>
            </w:pPr>
            <w:r>
              <w:rPr>
                <w:rFonts w:hint="eastAsia" w:ascii="宋体" w:hAnsi="宋体" w:cs="宋体"/>
                <w:color w:val="000000"/>
                <w:kern w:val="0"/>
                <w:szCs w:val="21"/>
              </w:rPr>
              <w:t>平方米</w:t>
            </w:r>
          </w:p>
        </w:tc>
        <w:tc>
          <w:tcPr>
            <w:tcW w:w="1860" w:type="dxa"/>
            <w:tcBorders>
              <w:top w:val="nil"/>
              <w:left w:val="nil"/>
              <w:bottom w:val="single" w:color="auto" w:sz="4" w:space="0"/>
              <w:right w:val="single" w:color="auto" w:sz="4" w:space="0"/>
            </w:tcBorders>
            <w:shd w:val="clear" w:color="auto" w:fill="auto"/>
            <w:noWrap/>
            <w:vAlign w:val="center"/>
          </w:tcPr>
          <w:p w14:paraId="560A28C8">
            <w:pPr>
              <w:widowControl/>
              <w:jc w:val="center"/>
              <w:rPr>
                <w:rFonts w:hint="eastAsia" w:ascii="宋体" w:hAnsi="宋体" w:cs="宋体"/>
                <w:color w:val="1F2329"/>
                <w:kern w:val="0"/>
                <w:szCs w:val="21"/>
              </w:rPr>
            </w:pPr>
            <w:r>
              <w:rPr>
                <w:rFonts w:hint="eastAsia" w:ascii="宋体" w:hAnsi="宋体" w:cs="宋体"/>
                <w:color w:val="1F2329"/>
                <w:kern w:val="0"/>
                <w:szCs w:val="21"/>
              </w:rPr>
              <w:t>199</w:t>
            </w:r>
          </w:p>
        </w:tc>
        <w:tc>
          <w:tcPr>
            <w:tcW w:w="1060" w:type="dxa"/>
            <w:tcBorders>
              <w:top w:val="nil"/>
              <w:left w:val="nil"/>
              <w:bottom w:val="single" w:color="auto" w:sz="4" w:space="0"/>
              <w:right w:val="single" w:color="auto" w:sz="4" w:space="0"/>
            </w:tcBorders>
            <w:shd w:val="clear" w:color="auto" w:fill="auto"/>
            <w:noWrap/>
          </w:tcPr>
          <w:p w14:paraId="5ECB63DC">
            <w:pPr>
              <w:widowControl/>
              <w:jc w:val="center"/>
              <w:rPr>
                <w:rFonts w:hint="eastAsia" w:ascii="宋体" w:hAnsi="宋体" w:cs="宋体"/>
                <w:color w:val="000000"/>
                <w:kern w:val="0"/>
                <w:szCs w:val="21"/>
              </w:rPr>
            </w:pPr>
            <w:r>
              <w:rPr>
                <w:rFonts w:hint="eastAsia" w:ascii="宋体" w:hAnsi="宋体" w:cs="宋体"/>
                <w:color w:val="000000"/>
                <w:kern w:val="0"/>
                <w:szCs w:val="21"/>
              </w:rPr>
              <w:t>3年</w:t>
            </w:r>
          </w:p>
        </w:tc>
      </w:tr>
      <w:tr w14:paraId="09AB7282">
        <w:tblPrEx>
          <w:tblCellMar>
            <w:top w:w="0" w:type="dxa"/>
            <w:left w:w="108" w:type="dxa"/>
            <w:bottom w:w="0" w:type="dxa"/>
            <w:right w:w="108" w:type="dxa"/>
          </w:tblCellMar>
        </w:tblPrEx>
        <w:trPr>
          <w:trHeight w:val="280" w:hRule="atLeast"/>
        </w:trPr>
        <w:tc>
          <w:tcPr>
            <w:tcW w:w="9060" w:type="dxa"/>
            <w:gridSpan w:val="5"/>
            <w:tcBorders>
              <w:top w:val="nil"/>
              <w:left w:val="single" w:color="auto" w:sz="4" w:space="0"/>
              <w:bottom w:val="single" w:color="auto" w:sz="4" w:space="0"/>
              <w:right w:val="single" w:color="auto" w:sz="4" w:space="0"/>
            </w:tcBorders>
            <w:shd w:val="clear" w:color="auto" w:fill="auto"/>
            <w:noWrap/>
            <w:vAlign w:val="center"/>
          </w:tcPr>
          <w:p w14:paraId="35C9616D">
            <w:pPr>
              <w:widowControl/>
              <w:jc w:val="center"/>
              <w:rPr>
                <w:rFonts w:hint="eastAsia" w:ascii="宋体" w:hAnsi="宋体" w:cs="宋体"/>
                <w:b/>
                <w:bCs/>
                <w:color w:val="000000"/>
                <w:kern w:val="0"/>
                <w:szCs w:val="21"/>
              </w:rPr>
            </w:pPr>
            <w:r>
              <w:rPr>
                <w:rFonts w:hint="eastAsia" w:ascii="宋体" w:hAnsi="宋体" w:cs="宋体"/>
                <w:b/>
                <w:bCs/>
                <w:color w:val="000000"/>
                <w:kern w:val="0"/>
                <w:szCs w:val="21"/>
              </w:rPr>
              <w:t>东区UPS间64.5㎡</w:t>
            </w:r>
          </w:p>
        </w:tc>
      </w:tr>
      <w:tr w14:paraId="5BB2D595">
        <w:tblPrEx>
          <w:tblCellMar>
            <w:top w:w="0" w:type="dxa"/>
            <w:left w:w="108" w:type="dxa"/>
            <w:bottom w:w="0" w:type="dxa"/>
            <w:right w:w="108" w:type="dxa"/>
          </w:tblCellMar>
        </w:tblPrEx>
        <w:trPr>
          <w:trHeight w:val="280" w:hRule="atLeast"/>
        </w:trPr>
        <w:tc>
          <w:tcPr>
            <w:tcW w:w="1060" w:type="dxa"/>
            <w:tcBorders>
              <w:top w:val="nil"/>
              <w:left w:val="single" w:color="auto" w:sz="4" w:space="0"/>
              <w:bottom w:val="single" w:color="auto" w:sz="4" w:space="0"/>
              <w:right w:val="single" w:color="auto" w:sz="4" w:space="0"/>
            </w:tcBorders>
            <w:shd w:val="clear" w:color="auto" w:fill="auto"/>
            <w:noWrap/>
            <w:vAlign w:val="center"/>
          </w:tcPr>
          <w:p w14:paraId="1154ABE3">
            <w:pPr>
              <w:widowControl/>
              <w:jc w:val="center"/>
              <w:rPr>
                <w:rFonts w:hint="eastAsia" w:ascii="宋体" w:hAnsi="宋体" w:cs="宋体"/>
                <w:color w:val="000000"/>
                <w:kern w:val="0"/>
                <w:szCs w:val="21"/>
              </w:rPr>
            </w:pPr>
            <w:r>
              <w:rPr>
                <w:rFonts w:hint="eastAsia" w:ascii="宋体" w:hAnsi="宋体" w:cs="宋体"/>
                <w:color w:val="000000"/>
                <w:kern w:val="0"/>
                <w:szCs w:val="21"/>
              </w:rPr>
              <w:t>1</w:t>
            </w:r>
          </w:p>
        </w:tc>
        <w:tc>
          <w:tcPr>
            <w:tcW w:w="4020" w:type="dxa"/>
            <w:tcBorders>
              <w:top w:val="nil"/>
              <w:left w:val="nil"/>
              <w:bottom w:val="single" w:color="auto" w:sz="4" w:space="0"/>
              <w:right w:val="single" w:color="auto" w:sz="4" w:space="0"/>
            </w:tcBorders>
            <w:shd w:val="clear" w:color="auto" w:fill="auto"/>
            <w:noWrap/>
            <w:vAlign w:val="center"/>
          </w:tcPr>
          <w:p w14:paraId="7852E1F4">
            <w:pPr>
              <w:widowControl/>
              <w:jc w:val="left"/>
              <w:rPr>
                <w:rFonts w:hint="eastAsia" w:ascii="宋体" w:hAnsi="宋体" w:cs="宋体"/>
                <w:kern w:val="0"/>
                <w:szCs w:val="21"/>
              </w:rPr>
            </w:pPr>
            <w:r>
              <w:rPr>
                <w:rFonts w:hint="eastAsia" w:ascii="宋体" w:hAnsi="宋体" w:cs="宋体"/>
                <w:kern w:val="0"/>
                <w:szCs w:val="21"/>
              </w:rPr>
              <w:t>UPS</w:t>
            </w:r>
          </w:p>
        </w:tc>
        <w:tc>
          <w:tcPr>
            <w:tcW w:w="1060" w:type="dxa"/>
            <w:tcBorders>
              <w:top w:val="nil"/>
              <w:left w:val="nil"/>
              <w:bottom w:val="single" w:color="auto" w:sz="4" w:space="0"/>
              <w:right w:val="single" w:color="auto" w:sz="4" w:space="0"/>
            </w:tcBorders>
            <w:shd w:val="clear" w:color="auto" w:fill="auto"/>
            <w:noWrap/>
            <w:vAlign w:val="center"/>
          </w:tcPr>
          <w:p w14:paraId="1EB33A37">
            <w:pPr>
              <w:widowControl/>
              <w:jc w:val="center"/>
              <w:rPr>
                <w:rFonts w:hint="eastAsia" w:ascii="宋体" w:hAnsi="宋体" w:cs="宋体"/>
                <w:color w:val="000000"/>
                <w:kern w:val="0"/>
                <w:szCs w:val="21"/>
              </w:rPr>
            </w:pPr>
            <w:r>
              <w:rPr>
                <w:rFonts w:hint="eastAsia" w:ascii="宋体" w:hAnsi="宋体" w:cs="宋体"/>
                <w:color w:val="000000"/>
                <w:kern w:val="0"/>
                <w:szCs w:val="21"/>
              </w:rPr>
              <w:t>台</w:t>
            </w:r>
          </w:p>
        </w:tc>
        <w:tc>
          <w:tcPr>
            <w:tcW w:w="1860" w:type="dxa"/>
            <w:tcBorders>
              <w:top w:val="nil"/>
              <w:left w:val="nil"/>
              <w:bottom w:val="single" w:color="auto" w:sz="4" w:space="0"/>
              <w:right w:val="single" w:color="auto" w:sz="4" w:space="0"/>
            </w:tcBorders>
            <w:shd w:val="clear" w:color="auto" w:fill="auto"/>
            <w:noWrap/>
            <w:vAlign w:val="center"/>
          </w:tcPr>
          <w:p w14:paraId="5CCD0B19">
            <w:pPr>
              <w:widowControl/>
              <w:jc w:val="center"/>
              <w:rPr>
                <w:rFonts w:hint="eastAsia" w:ascii="宋体" w:hAnsi="宋体" w:cs="宋体"/>
                <w:color w:val="1F2329"/>
                <w:kern w:val="0"/>
                <w:szCs w:val="21"/>
              </w:rPr>
            </w:pPr>
            <w:r>
              <w:rPr>
                <w:rFonts w:hint="eastAsia" w:ascii="宋体" w:hAnsi="宋体" w:cs="宋体"/>
                <w:color w:val="1F2329"/>
                <w:kern w:val="0"/>
                <w:szCs w:val="21"/>
              </w:rPr>
              <w:t>2</w:t>
            </w:r>
          </w:p>
        </w:tc>
        <w:tc>
          <w:tcPr>
            <w:tcW w:w="1060" w:type="dxa"/>
            <w:tcBorders>
              <w:top w:val="nil"/>
              <w:left w:val="nil"/>
              <w:bottom w:val="single" w:color="auto" w:sz="4" w:space="0"/>
              <w:right w:val="single" w:color="auto" w:sz="4" w:space="0"/>
            </w:tcBorders>
            <w:shd w:val="clear" w:color="auto" w:fill="auto"/>
            <w:noWrap/>
          </w:tcPr>
          <w:p w14:paraId="412FA3FC">
            <w:pPr>
              <w:widowControl/>
              <w:jc w:val="center"/>
              <w:rPr>
                <w:rFonts w:hint="eastAsia" w:ascii="宋体" w:hAnsi="宋体" w:cs="宋体"/>
                <w:color w:val="000000"/>
                <w:kern w:val="0"/>
                <w:szCs w:val="21"/>
              </w:rPr>
            </w:pPr>
            <w:r>
              <w:rPr>
                <w:rFonts w:hint="eastAsia" w:ascii="宋体" w:hAnsi="宋体" w:cs="宋体"/>
                <w:color w:val="000000"/>
                <w:kern w:val="0"/>
                <w:szCs w:val="21"/>
              </w:rPr>
              <w:t>3年</w:t>
            </w:r>
          </w:p>
        </w:tc>
      </w:tr>
      <w:tr w14:paraId="5CE18896">
        <w:tblPrEx>
          <w:tblCellMar>
            <w:top w:w="0" w:type="dxa"/>
            <w:left w:w="108" w:type="dxa"/>
            <w:bottom w:w="0" w:type="dxa"/>
            <w:right w:w="108" w:type="dxa"/>
          </w:tblCellMar>
        </w:tblPrEx>
        <w:trPr>
          <w:trHeight w:val="280" w:hRule="atLeast"/>
        </w:trPr>
        <w:tc>
          <w:tcPr>
            <w:tcW w:w="1060" w:type="dxa"/>
            <w:tcBorders>
              <w:top w:val="nil"/>
              <w:left w:val="single" w:color="auto" w:sz="4" w:space="0"/>
              <w:bottom w:val="single" w:color="auto" w:sz="4" w:space="0"/>
              <w:right w:val="single" w:color="auto" w:sz="4" w:space="0"/>
            </w:tcBorders>
            <w:shd w:val="clear" w:color="auto" w:fill="auto"/>
            <w:noWrap/>
            <w:vAlign w:val="center"/>
          </w:tcPr>
          <w:p w14:paraId="76B8A991">
            <w:pPr>
              <w:widowControl/>
              <w:jc w:val="center"/>
              <w:rPr>
                <w:rFonts w:hint="eastAsia" w:ascii="宋体" w:hAnsi="宋体" w:cs="宋体"/>
                <w:color w:val="000000"/>
                <w:kern w:val="0"/>
                <w:szCs w:val="21"/>
              </w:rPr>
            </w:pPr>
            <w:r>
              <w:rPr>
                <w:rFonts w:hint="eastAsia" w:ascii="宋体" w:hAnsi="宋体" w:cs="宋体"/>
                <w:color w:val="000000"/>
                <w:kern w:val="0"/>
                <w:szCs w:val="21"/>
              </w:rPr>
              <w:t>2</w:t>
            </w:r>
          </w:p>
        </w:tc>
        <w:tc>
          <w:tcPr>
            <w:tcW w:w="4020" w:type="dxa"/>
            <w:tcBorders>
              <w:top w:val="nil"/>
              <w:left w:val="nil"/>
              <w:bottom w:val="single" w:color="auto" w:sz="4" w:space="0"/>
              <w:right w:val="single" w:color="auto" w:sz="4" w:space="0"/>
            </w:tcBorders>
            <w:shd w:val="clear" w:color="auto" w:fill="auto"/>
            <w:noWrap/>
            <w:vAlign w:val="center"/>
          </w:tcPr>
          <w:p w14:paraId="254E03DB">
            <w:pPr>
              <w:widowControl/>
              <w:jc w:val="left"/>
              <w:rPr>
                <w:rFonts w:hint="eastAsia" w:ascii="宋体" w:hAnsi="宋体" w:cs="宋体"/>
                <w:kern w:val="0"/>
                <w:szCs w:val="21"/>
              </w:rPr>
            </w:pPr>
            <w:r>
              <w:rPr>
                <w:rFonts w:hint="eastAsia" w:ascii="宋体" w:hAnsi="宋体" w:cs="宋体"/>
                <w:kern w:val="0"/>
                <w:szCs w:val="21"/>
              </w:rPr>
              <w:t>铅酸电池组</w:t>
            </w:r>
          </w:p>
        </w:tc>
        <w:tc>
          <w:tcPr>
            <w:tcW w:w="1060" w:type="dxa"/>
            <w:tcBorders>
              <w:top w:val="nil"/>
              <w:left w:val="nil"/>
              <w:bottom w:val="single" w:color="auto" w:sz="4" w:space="0"/>
              <w:right w:val="single" w:color="auto" w:sz="4" w:space="0"/>
            </w:tcBorders>
            <w:shd w:val="clear" w:color="auto" w:fill="auto"/>
            <w:noWrap/>
            <w:vAlign w:val="center"/>
          </w:tcPr>
          <w:p w14:paraId="3CF6BCDA">
            <w:pPr>
              <w:widowControl/>
              <w:jc w:val="center"/>
              <w:rPr>
                <w:rFonts w:hint="eastAsia" w:ascii="宋体" w:hAnsi="宋体" w:cs="宋体"/>
                <w:color w:val="000000"/>
                <w:kern w:val="0"/>
                <w:szCs w:val="21"/>
              </w:rPr>
            </w:pPr>
            <w:r>
              <w:rPr>
                <w:rFonts w:hint="eastAsia" w:ascii="宋体" w:hAnsi="宋体" w:cs="宋体"/>
                <w:color w:val="000000"/>
                <w:kern w:val="0"/>
                <w:szCs w:val="21"/>
              </w:rPr>
              <w:t>套</w:t>
            </w:r>
          </w:p>
        </w:tc>
        <w:tc>
          <w:tcPr>
            <w:tcW w:w="1860" w:type="dxa"/>
            <w:tcBorders>
              <w:top w:val="nil"/>
              <w:left w:val="nil"/>
              <w:bottom w:val="single" w:color="auto" w:sz="4" w:space="0"/>
              <w:right w:val="single" w:color="auto" w:sz="4" w:space="0"/>
            </w:tcBorders>
            <w:shd w:val="clear" w:color="auto" w:fill="auto"/>
            <w:noWrap/>
            <w:vAlign w:val="center"/>
          </w:tcPr>
          <w:p w14:paraId="60B7DE4C">
            <w:pPr>
              <w:widowControl/>
              <w:jc w:val="center"/>
              <w:rPr>
                <w:rFonts w:hint="eastAsia" w:ascii="宋体" w:hAnsi="宋体" w:cs="宋体"/>
                <w:color w:val="1F2329"/>
                <w:kern w:val="0"/>
                <w:szCs w:val="21"/>
              </w:rPr>
            </w:pPr>
            <w:r>
              <w:rPr>
                <w:rFonts w:hint="eastAsia" w:ascii="宋体" w:hAnsi="宋体" w:cs="宋体"/>
                <w:color w:val="1F2329"/>
                <w:kern w:val="0"/>
                <w:szCs w:val="21"/>
              </w:rPr>
              <w:t>2</w:t>
            </w:r>
          </w:p>
        </w:tc>
        <w:tc>
          <w:tcPr>
            <w:tcW w:w="1060" w:type="dxa"/>
            <w:tcBorders>
              <w:top w:val="nil"/>
              <w:left w:val="nil"/>
              <w:bottom w:val="single" w:color="auto" w:sz="4" w:space="0"/>
              <w:right w:val="single" w:color="auto" w:sz="4" w:space="0"/>
            </w:tcBorders>
            <w:shd w:val="clear" w:color="auto" w:fill="auto"/>
            <w:noWrap/>
          </w:tcPr>
          <w:p w14:paraId="08D7E10E">
            <w:pPr>
              <w:widowControl/>
              <w:jc w:val="center"/>
              <w:rPr>
                <w:rFonts w:hint="eastAsia" w:ascii="宋体" w:hAnsi="宋体" w:cs="宋体"/>
                <w:color w:val="000000"/>
                <w:kern w:val="0"/>
                <w:szCs w:val="21"/>
              </w:rPr>
            </w:pPr>
            <w:r>
              <w:rPr>
                <w:rFonts w:hint="eastAsia" w:ascii="宋体" w:hAnsi="宋体" w:cs="宋体"/>
                <w:color w:val="000000"/>
                <w:kern w:val="0"/>
                <w:szCs w:val="21"/>
              </w:rPr>
              <w:t>3年</w:t>
            </w:r>
          </w:p>
        </w:tc>
      </w:tr>
      <w:tr w14:paraId="7560B54C">
        <w:tblPrEx>
          <w:tblCellMar>
            <w:top w:w="0" w:type="dxa"/>
            <w:left w:w="108" w:type="dxa"/>
            <w:bottom w:w="0" w:type="dxa"/>
            <w:right w:w="108" w:type="dxa"/>
          </w:tblCellMar>
        </w:tblPrEx>
        <w:trPr>
          <w:trHeight w:val="280" w:hRule="atLeast"/>
        </w:trPr>
        <w:tc>
          <w:tcPr>
            <w:tcW w:w="1060" w:type="dxa"/>
            <w:tcBorders>
              <w:top w:val="nil"/>
              <w:left w:val="single" w:color="auto" w:sz="4" w:space="0"/>
              <w:bottom w:val="single" w:color="auto" w:sz="4" w:space="0"/>
              <w:right w:val="single" w:color="auto" w:sz="4" w:space="0"/>
            </w:tcBorders>
            <w:shd w:val="clear" w:color="auto" w:fill="auto"/>
            <w:noWrap/>
            <w:vAlign w:val="center"/>
          </w:tcPr>
          <w:p w14:paraId="5341CCAA">
            <w:pPr>
              <w:widowControl/>
              <w:jc w:val="center"/>
              <w:rPr>
                <w:rFonts w:hint="eastAsia" w:ascii="宋体" w:hAnsi="宋体" w:cs="宋体"/>
                <w:color w:val="000000"/>
                <w:kern w:val="0"/>
                <w:szCs w:val="21"/>
              </w:rPr>
            </w:pPr>
            <w:r>
              <w:rPr>
                <w:rFonts w:hint="eastAsia" w:ascii="宋体" w:hAnsi="宋体" w:cs="宋体"/>
                <w:color w:val="000000"/>
                <w:kern w:val="0"/>
                <w:szCs w:val="21"/>
              </w:rPr>
              <w:t>3</w:t>
            </w:r>
          </w:p>
        </w:tc>
        <w:tc>
          <w:tcPr>
            <w:tcW w:w="4020" w:type="dxa"/>
            <w:tcBorders>
              <w:top w:val="nil"/>
              <w:left w:val="nil"/>
              <w:bottom w:val="single" w:color="auto" w:sz="4" w:space="0"/>
              <w:right w:val="single" w:color="auto" w:sz="4" w:space="0"/>
            </w:tcBorders>
            <w:shd w:val="clear" w:color="auto" w:fill="auto"/>
            <w:noWrap/>
            <w:vAlign w:val="center"/>
          </w:tcPr>
          <w:p w14:paraId="1E557E5C">
            <w:pPr>
              <w:widowControl/>
              <w:jc w:val="left"/>
              <w:rPr>
                <w:rFonts w:hint="eastAsia" w:ascii="宋体" w:hAnsi="宋体" w:cs="宋体"/>
                <w:kern w:val="0"/>
                <w:szCs w:val="21"/>
              </w:rPr>
            </w:pPr>
            <w:r>
              <w:rPr>
                <w:rFonts w:hint="eastAsia" w:ascii="宋体" w:hAnsi="宋体" w:cs="宋体"/>
                <w:kern w:val="0"/>
                <w:szCs w:val="21"/>
              </w:rPr>
              <w:t>UPS输入柜</w:t>
            </w:r>
          </w:p>
        </w:tc>
        <w:tc>
          <w:tcPr>
            <w:tcW w:w="1060" w:type="dxa"/>
            <w:tcBorders>
              <w:top w:val="nil"/>
              <w:left w:val="nil"/>
              <w:bottom w:val="single" w:color="auto" w:sz="4" w:space="0"/>
              <w:right w:val="single" w:color="auto" w:sz="4" w:space="0"/>
            </w:tcBorders>
            <w:shd w:val="clear" w:color="auto" w:fill="auto"/>
            <w:noWrap/>
            <w:vAlign w:val="center"/>
          </w:tcPr>
          <w:p w14:paraId="50DD58C7">
            <w:pPr>
              <w:widowControl/>
              <w:jc w:val="center"/>
              <w:rPr>
                <w:rFonts w:hint="eastAsia" w:ascii="宋体" w:hAnsi="宋体" w:cs="宋体"/>
                <w:color w:val="000000"/>
                <w:kern w:val="0"/>
                <w:szCs w:val="21"/>
              </w:rPr>
            </w:pPr>
            <w:r>
              <w:rPr>
                <w:rFonts w:hint="eastAsia" w:ascii="宋体" w:hAnsi="宋体" w:cs="宋体"/>
                <w:color w:val="000000"/>
                <w:kern w:val="0"/>
                <w:szCs w:val="21"/>
              </w:rPr>
              <w:t>套</w:t>
            </w:r>
          </w:p>
        </w:tc>
        <w:tc>
          <w:tcPr>
            <w:tcW w:w="1860" w:type="dxa"/>
            <w:tcBorders>
              <w:top w:val="nil"/>
              <w:left w:val="nil"/>
              <w:bottom w:val="single" w:color="auto" w:sz="4" w:space="0"/>
              <w:right w:val="single" w:color="auto" w:sz="4" w:space="0"/>
            </w:tcBorders>
            <w:shd w:val="clear" w:color="auto" w:fill="auto"/>
            <w:noWrap/>
            <w:vAlign w:val="center"/>
          </w:tcPr>
          <w:p w14:paraId="56A39D76">
            <w:pPr>
              <w:widowControl/>
              <w:jc w:val="center"/>
              <w:rPr>
                <w:rFonts w:hint="eastAsia" w:ascii="宋体" w:hAnsi="宋体" w:cs="宋体"/>
                <w:color w:val="1F2329"/>
                <w:kern w:val="0"/>
                <w:szCs w:val="21"/>
              </w:rPr>
            </w:pPr>
            <w:r>
              <w:rPr>
                <w:rFonts w:hint="eastAsia" w:ascii="宋体" w:hAnsi="宋体" w:cs="宋体"/>
                <w:color w:val="1F2329"/>
                <w:kern w:val="0"/>
                <w:szCs w:val="21"/>
              </w:rPr>
              <w:t>2</w:t>
            </w:r>
          </w:p>
        </w:tc>
        <w:tc>
          <w:tcPr>
            <w:tcW w:w="1060" w:type="dxa"/>
            <w:tcBorders>
              <w:top w:val="nil"/>
              <w:left w:val="nil"/>
              <w:bottom w:val="single" w:color="auto" w:sz="4" w:space="0"/>
              <w:right w:val="single" w:color="auto" w:sz="4" w:space="0"/>
            </w:tcBorders>
            <w:shd w:val="clear" w:color="auto" w:fill="auto"/>
            <w:noWrap/>
          </w:tcPr>
          <w:p w14:paraId="5DDCA988">
            <w:pPr>
              <w:widowControl/>
              <w:jc w:val="center"/>
              <w:rPr>
                <w:rFonts w:hint="eastAsia" w:ascii="宋体" w:hAnsi="宋体" w:cs="宋体"/>
                <w:color w:val="000000"/>
                <w:kern w:val="0"/>
                <w:szCs w:val="21"/>
              </w:rPr>
            </w:pPr>
            <w:r>
              <w:rPr>
                <w:rFonts w:hint="eastAsia" w:ascii="宋体" w:hAnsi="宋体" w:cs="宋体"/>
                <w:color w:val="000000"/>
                <w:kern w:val="0"/>
                <w:szCs w:val="21"/>
              </w:rPr>
              <w:t>3年</w:t>
            </w:r>
          </w:p>
        </w:tc>
      </w:tr>
      <w:tr w14:paraId="3998A12C">
        <w:tblPrEx>
          <w:tblCellMar>
            <w:top w:w="0" w:type="dxa"/>
            <w:left w:w="108" w:type="dxa"/>
            <w:bottom w:w="0" w:type="dxa"/>
            <w:right w:w="108" w:type="dxa"/>
          </w:tblCellMar>
        </w:tblPrEx>
        <w:trPr>
          <w:trHeight w:val="280" w:hRule="atLeast"/>
        </w:trPr>
        <w:tc>
          <w:tcPr>
            <w:tcW w:w="1060" w:type="dxa"/>
            <w:tcBorders>
              <w:top w:val="nil"/>
              <w:left w:val="single" w:color="auto" w:sz="4" w:space="0"/>
              <w:bottom w:val="single" w:color="auto" w:sz="4" w:space="0"/>
              <w:right w:val="single" w:color="auto" w:sz="4" w:space="0"/>
            </w:tcBorders>
            <w:shd w:val="clear" w:color="auto" w:fill="auto"/>
            <w:noWrap/>
            <w:vAlign w:val="center"/>
          </w:tcPr>
          <w:p w14:paraId="1A181E38">
            <w:pPr>
              <w:widowControl/>
              <w:jc w:val="center"/>
              <w:rPr>
                <w:rFonts w:hint="eastAsia" w:ascii="宋体" w:hAnsi="宋体" w:cs="宋体"/>
                <w:color w:val="000000"/>
                <w:kern w:val="0"/>
                <w:szCs w:val="21"/>
              </w:rPr>
            </w:pPr>
            <w:r>
              <w:rPr>
                <w:rFonts w:hint="eastAsia" w:ascii="宋体" w:hAnsi="宋体" w:cs="宋体"/>
                <w:color w:val="000000"/>
                <w:kern w:val="0"/>
                <w:szCs w:val="21"/>
              </w:rPr>
              <w:t>4</w:t>
            </w:r>
          </w:p>
        </w:tc>
        <w:tc>
          <w:tcPr>
            <w:tcW w:w="4020" w:type="dxa"/>
            <w:tcBorders>
              <w:top w:val="nil"/>
              <w:left w:val="nil"/>
              <w:bottom w:val="single" w:color="auto" w:sz="4" w:space="0"/>
              <w:right w:val="single" w:color="auto" w:sz="4" w:space="0"/>
            </w:tcBorders>
            <w:shd w:val="clear" w:color="auto" w:fill="auto"/>
            <w:noWrap/>
            <w:vAlign w:val="center"/>
          </w:tcPr>
          <w:p w14:paraId="2A4C1CB1">
            <w:pPr>
              <w:widowControl/>
              <w:jc w:val="left"/>
              <w:rPr>
                <w:rFonts w:hint="eastAsia" w:ascii="宋体" w:hAnsi="宋体" w:cs="宋体"/>
                <w:kern w:val="0"/>
                <w:szCs w:val="21"/>
              </w:rPr>
            </w:pPr>
            <w:r>
              <w:rPr>
                <w:rFonts w:hint="eastAsia" w:ascii="宋体" w:hAnsi="宋体" w:cs="宋体"/>
                <w:kern w:val="0"/>
                <w:szCs w:val="21"/>
              </w:rPr>
              <w:t>UPS输出柜</w:t>
            </w:r>
          </w:p>
        </w:tc>
        <w:tc>
          <w:tcPr>
            <w:tcW w:w="1060" w:type="dxa"/>
            <w:tcBorders>
              <w:top w:val="nil"/>
              <w:left w:val="nil"/>
              <w:bottom w:val="single" w:color="auto" w:sz="4" w:space="0"/>
              <w:right w:val="single" w:color="auto" w:sz="4" w:space="0"/>
            </w:tcBorders>
            <w:shd w:val="clear" w:color="auto" w:fill="auto"/>
            <w:noWrap/>
            <w:vAlign w:val="center"/>
          </w:tcPr>
          <w:p w14:paraId="44F57DAE">
            <w:pPr>
              <w:widowControl/>
              <w:jc w:val="center"/>
              <w:rPr>
                <w:rFonts w:hint="eastAsia" w:ascii="宋体" w:hAnsi="宋体" w:cs="宋体"/>
                <w:color w:val="000000"/>
                <w:kern w:val="0"/>
                <w:szCs w:val="21"/>
              </w:rPr>
            </w:pPr>
            <w:r>
              <w:rPr>
                <w:rFonts w:hint="eastAsia" w:ascii="宋体" w:hAnsi="宋体" w:cs="宋体"/>
                <w:color w:val="000000"/>
                <w:kern w:val="0"/>
                <w:szCs w:val="21"/>
              </w:rPr>
              <w:t>套</w:t>
            </w:r>
          </w:p>
        </w:tc>
        <w:tc>
          <w:tcPr>
            <w:tcW w:w="1860" w:type="dxa"/>
            <w:tcBorders>
              <w:top w:val="nil"/>
              <w:left w:val="nil"/>
              <w:bottom w:val="single" w:color="auto" w:sz="4" w:space="0"/>
              <w:right w:val="single" w:color="auto" w:sz="4" w:space="0"/>
            </w:tcBorders>
            <w:shd w:val="clear" w:color="auto" w:fill="auto"/>
            <w:noWrap/>
            <w:vAlign w:val="center"/>
          </w:tcPr>
          <w:p w14:paraId="18E34BB6">
            <w:pPr>
              <w:widowControl/>
              <w:jc w:val="center"/>
              <w:rPr>
                <w:rFonts w:hint="eastAsia" w:ascii="宋体" w:hAnsi="宋体" w:cs="宋体"/>
                <w:color w:val="1F2329"/>
                <w:kern w:val="0"/>
                <w:szCs w:val="21"/>
              </w:rPr>
            </w:pPr>
            <w:r>
              <w:rPr>
                <w:rFonts w:hint="eastAsia" w:ascii="宋体" w:hAnsi="宋体" w:cs="宋体"/>
                <w:color w:val="1F2329"/>
                <w:kern w:val="0"/>
                <w:szCs w:val="21"/>
              </w:rPr>
              <w:t>2</w:t>
            </w:r>
          </w:p>
        </w:tc>
        <w:tc>
          <w:tcPr>
            <w:tcW w:w="1060" w:type="dxa"/>
            <w:tcBorders>
              <w:top w:val="nil"/>
              <w:left w:val="nil"/>
              <w:bottom w:val="single" w:color="auto" w:sz="4" w:space="0"/>
              <w:right w:val="single" w:color="auto" w:sz="4" w:space="0"/>
            </w:tcBorders>
            <w:shd w:val="clear" w:color="auto" w:fill="auto"/>
            <w:noWrap/>
          </w:tcPr>
          <w:p w14:paraId="62DC543D">
            <w:pPr>
              <w:widowControl/>
              <w:jc w:val="center"/>
              <w:rPr>
                <w:rFonts w:hint="eastAsia" w:ascii="宋体" w:hAnsi="宋体" w:cs="宋体"/>
                <w:color w:val="000000"/>
                <w:kern w:val="0"/>
                <w:szCs w:val="21"/>
              </w:rPr>
            </w:pPr>
            <w:r>
              <w:rPr>
                <w:rFonts w:hint="eastAsia" w:ascii="宋体" w:hAnsi="宋体" w:cs="宋体"/>
                <w:color w:val="000000"/>
                <w:kern w:val="0"/>
                <w:szCs w:val="21"/>
              </w:rPr>
              <w:t>3年</w:t>
            </w:r>
          </w:p>
        </w:tc>
      </w:tr>
      <w:tr w14:paraId="410FFA80">
        <w:tblPrEx>
          <w:tblCellMar>
            <w:top w:w="0" w:type="dxa"/>
            <w:left w:w="108" w:type="dxa"/>
            <w:bottom w:w="0" w:type="dxa"/>
            <w:right w:w="108" w:type="dxa"/>
          </w:tblCellMar>
        </w:tblPrEx>
        <w:trPr>
          <w:trHeight w:val="280" w:hRule="atLeast"/>
        </w:trPr>
        <w:tc>
          <w:tcPr>
            <w:tcW w:w="1060" w:type="dxa"/>
            <w:tcBorders>
              <w:top w:val="nil"/>
              <w:left w:val="single" w:color="auto" w:sz="4" w:space="0"/>
              <w:bottom w:val="single" w:color="auto" w:sz="4" w:space="0"/>
              <w:right w:val="single" w:color="auto" w:sz="4" w:space="0"/>
            </w:tcBorders>
            <w:shd w:val="clear" w:color="auto" w:fill="auto"/>
            <w:noWrap/>
            <w:vAlign w:val="center"/>
          </w:tcPr>
          <w:p w14:paraId="2F6BD5E0">
            <w:pPr>
              <w:widowControl/>
              <w:jc w:val="center"/>
              <w:rPr>
                <w:rFonts w:hint="eastAsia" w:ascii="宋体" w:hAnsi="宋体" w:cs="宋体"/>
                <w:color w:val="000000"/>
                <w:kern w:val="0"/>
                <w:szCs w:val="21"/>
              </w:rPr>
            </w:pPr>
            <w:r>
              <w:rPr>
                <w:rFonts w:hint="eastAsia" w:ascii="宋体" w:hAnsi="宋体" w:cs="宋体"/>
                <w:color w:val="000000"/>
                <w:kern w:val="0"/>
                <w:szCs w:val="21"/>
              </w:rPr>
              <w:t>5</w:t>
            </w:r>
          </w:p>
        </w:tc>
        <w:tc>
          <w:tcPr>
            <w:tcW w:w="4020" w:type="dxa"/>
            <w:tcBorders>
              <w:top w:val="nil"/>
              <w:left w:val="nil"/>
              <w:bottom w:val="single" w:color="auto" w:sz="4" w:space="0"/>
              <w:right w:val="single" w:color="auto" w:sz="4" w:space="0"/>
            </w:tcBorders>
            <w:shd w:val="clear" w:color="auto" w:fill="auto"/>
            <w:noWrap/>
            <w:vAlign w:val="center"/>
          </w:tcPr>
          <w:p w14:paraId="56F8B163">
            <w:pPr>
              <w:widowControl/>
              <w:jc w:val="left"/>
              <w:rPr>
                <w:rFonts w:hint="eastAsia" w:ascii="宋体" w:hAnsi="宋体" w:cs="宋体"/>
                <w:kern w:val="0"/>
                <w:szCs w:val="21"/>
              </w:rPr>
            </w:pPr>
            <w:r>
              <w:rPr>
                <w:rFonts w:hint="eastAsia" w:ascii="宋体" w:hAnsi="宋体" w:cs="宋体"/>
                <w:kern w:val="0"/>
                <w:szCs w:val="21"/>
              </w:rPr>
              <w:t>动力柜</w:t>
            </w:r>
          </w:p>
        </w:tc>
        <w:tc>
          <w:tcPr>
            <w:tcW w:w="1060" w:type="dxa"/>
            <w:tcBorders>
              <w:top w:val="nil"/>
              <w:left w:val="nil"/>
              <w:bottom w:val="single" w:color="auto" w:sz="4" w:space="0"/>
              <w:right w:val="single" w:color="auto" w:sz="4" w:space="0"/>
            </w:tcBorders>
            <w:shd w:val="clear" w:color="auto" w:fill="auto"/>
            <w:noWrap/>
            <w:vAlign w:val="center"/>
          </w:tcPr>
          <w:p w14:paraId="1DBA19F4">
            <w:pPr>
              <w:widowControl/>
              <w:jc w:val="center"/>
              <w:rPr>
                <w:rFonts w:hint="eastAsia" w:ascii="宋体" w:hAnsi="宋体" w:cs="宋体"/>
                <w:color w:val="000000"/>
                <w:kern w:val="0"/>
                <w:szCs w:val="21"/>
              </w:rPr>
            </w:pPr>
            <w:r>
              <w:rPr>
                <w:rFonts w:hint="eastAsia" w:ascii="宋体" w:hAnsi="宋体" w:cs="宋体"/>
                <w:color w:val="000000"/>
                <w:kern w:val="0"/>
                <w:szCs w:val="21"/>
              </w:rPr>
              <w:t>套</w:t>
            </w:r>
          </w:p>
        </w:tc>
        <w:tc>
          <w:tcPr>
            <w:tcW w:w="1860" w:type="dxa"/>
            <w:tcBorders>
              <w:top w:val="nil"/>
              <w:left w:val="nil"/>
              <w:bottom w:val="single" w:color="auto" w:sz="4" w:space="0"/>
              <w:right w:val="single" w:color="auto" w:sz="4" w:space="0"/>
            </w:tcBorders>
            <w:shd w:val="clear" w:color="auto" w:fill="auto"/>
            <w:noWrap/>
            <w:vAlign w:val="center"/>
          </w:tcPr>
          <w:p w14:paraId="07826A34">
            <w:pPr>
              <w:widowControl/>
              <w:jc w:val="center"/>
              <w:rPr>
                <w:rFonts w:hint="eastAsia" w:ascii="宋体" w:hAnsi="宋体" w:cs="宋体"/>
                <w:color w:val="1F2329"/>
                <w:kern w:val="0"/>
                <w:szCs w:val="21"/>
              </w:rPr>
            </w:pPr>
            <w:r>
              <w:rPr>
                <w:rFonts w:hint="eastAsia" w:ascii="宋体" w:hAnsi="宋体" w:cs="宋体"/>
                <w:color w:val="1F2329"/>
                <w:kern w:val="0"/>
                <w:szCs w:val="21"/>
              </w:rPr>
              <w:t>2</w:t>
            </w:r>
          </w:p>
        </w:tc>
        <w:tc>
          <w:tcPr>
            <w:tcW w:w="1060" w:type="dxa"/>
            <w:tcBorders>
              <w:top w:val="nil"/>
              <w:left w:val="nil"/>
              <w:bottom w:val="single" w:color="auto" w:sz="4" w:space="0"/>
              <w:right w:val="single" w:color="auto" w:sz="4" w:space="0"/>
            </w:tcBorders>
            <w:shd w:val="clear" w:color="auto" w:fill="auto"/>
            <w:noWrap/>
          </w:tcPr>
          <w:p w14:paraId="31310816">
            <w:pPr>
              <w:widowControl/>
              <w:jc w:val="center"/>
              <w:rPr>
                <w:rFonts w:hint="eastAsia" w:ascii="宋体" w:hAnsi="宋体" w:cs="宋体"/>
                <w:color w:val="000000"/>
                <w:kern w:val="0"/>
                <w:szCs w:val="21"/>
              </w:rPr>
            </w:pPr>
            <w:r>
              <w:rPr>
                <w:rFonts w:hint="eastAsia" w:ascii="宋体" w:hAnsi="宋体" w:cs="宋体"/>
                <w:color w:val="000000"/>
                <w:kern w:val="0"/>
                <w:szCs w:val="21"/>
              </w:rPr>
              <w:t>3年</w:t>
            </w:r>
          </w:p>
        </w:tc>
      </w:tr>
      <w:tr w14:paraId="7260CA32">
        <w:tblPrEx>
          <w:tblCellMar>
            <w:top w:w="0" w:type="dxa"/>
            <w:left w:w="108" w:type="dxa"/>
            <w:bottom w:w="0" w:type="dxa"/>
            <w:right w:w="108" w:type="dxa"/>
          </w:tblCellMar>
        </w:tblPrEx>
        <w:trPr>
          <w:trHeight w:val="280" w:hRule="atLeast"/>
        </w:trPr>
        <w:tc>
          <w:tcPr>
            <w:tcW w:w="1060" w:type="dxa"/>
            <w:tcBorders>
              <w:top w:val="nil"/>
              <w:left w:val="single" w:color="auto" w:sz="4" w:space="0"/>
              <w:bottom w:val="single" w:color="auto" w:sz="4" w:space="0"/>
              <w:right w:val="single" w:color="auto" w:sz="4" w:space="0"/>
            </w:tcBorders>
            <w:shd w:val="clear" w:color="auto" w:fill="auto"/>
            <w:noWrap/>
            <w:vAlign w:val="center"/>
          </w:tcPr>
          <w:p w14:paraId="1D09D76B">
            <w:pPr>
              <w:widowControl/>
              <w:jc w:val="center"/>
              <w:rPr>
                <w:rFonts w:hint="eastAsia" w:ascii="宋体" w:hAnsi="宋体" w:cs="宋体"/>
                <w:color w:val="000000"/>
                <w:kern w:val="0"/>
                <w:szCs w:val="21"/>
              </w:rPr>
            </w:pPr>
            <w:r>
              <w:rPr>
                <w:rFonts w:hint="eastAsia" w:ascii="宋体" w:hAnsi="宋体" w:cs="宋体"/>
                <w:color w:val="000000"/>
                <w:kern w:val="0"/>
                <w:szCs w:val="21"/>
              </w:rPr>
              <w:t>6</w:t>
            </w:r>
          </w:p>
        </w:tc>
        <w:tc>
          <w:tcPr>
            <w:tcW w:w="4020" w:type="dxa"/>
            <w:tcBorders>
              <w:top w:val="nil"/>
              <w:left w:val="nil"/>
              <w:bottom w:val="single" w:color="auto" w:sz="4" w:space="0"/>
              <w:right w:val="single" w:color="auto" w:sz="4" w:space="0"/>
            </w:tcBorders>
            <w:shd w:val="clear" w:color="auto" w:fill="auto"/>
            <w:noWrap/>
            <w:vAlign w:val="center"/>
          </w:tcPr>
          <w:p w14:paraId="1D99F253">
            <w:pPr>
              <w:widowControl/>
              <w:jc w:val="left"/>
              <w:rPr>
                <w:rFonts w:hint="eastAsia" w:ascii="宋体" w:hAnsi="宋体" w:cs="宋体"/>
                <w:kern w:val="0"/>
                <w:szCs w:val="21"/>
              </w:rPr>
            </w:pPr>
            <w:r>
              <w:rPr>
                <w:rFonts w:hint="eastAsia" w:ascii="宋体" w:hAnsi="宋体" w:cs="宋体"/>
                <w:kern w:val="0"/>
                <w:szCs w:val="21"/>
              </w:rPr>
              <w:t>暖通系统（12.5KW房间级精密空调）</w:t>
            </w:r>
          </w:p>
        </w:tc>
        <w:tc>
          <w:tcPr>
            <w:tcW w:w="1060" w:type="dxa"/>
            <w:tcBorders>
              <w:top w:val="nil"/>
              <w:left w:val="nil"/>
              <w:bottom w:val="single" w:color="auto" w:sz="4" w:space="0"/>
              <w:right w:val="single" w:color="auto" w:sz="4" w:space="0"/>
            </w:tcBorders>
            <w:shd w:val="clear" w:color="auto" w:fill="auto"/>
            <w:noWrap/>
            <w:vAlign w:val="center"/>
          </w:tcPr>
          <w:p w14:paraId="35F21473">
            <w:pPr>
              <w:widowControl/>
              <w:jc w:val="center"/>
              <w:rPr>
                <w:rFonts w:hint="eastAsia" w:ascii="宋体" w:hAnsi="宋体" w:cs="宋体"/>
                <w:color w:val="000000"/>
                <w:kern w:val="0"/>
                <w:szCs w:val="21"/>
              </w:rPr>
            </w:pPr>
            <w:r>
              <w:rPr>
                <w:rFonts w:hint="eastAsia" w:ascii="宋体" w:hAnsi="宋体" w:cs="宋体"/>
                <w:color w:val="000000"/>
                <w:kern w:val="0"/>
                <w:szCs w:val="21"/>
              </w:rPr>
              <w:t>套</w:t>
            </w:r>
          </w:p>
        </w:tc>
        <w:tc>
          <w:tcPr>
            <w:tcW w:w="1860" w:type="dxa"/>
            <w:tcBorders>
              <w:top w:val="nil"/>
              <w:left w:val="nil"/>
              <w:bottom w:val="single" w:color="auto" w:sz="4" w:space="0"/>
              <w:right w:val="single" w:color="auto" w:sz="4" w:space="0"/>
            </w:tcBorders>
            <w:shd w:val="clear" w:color="auto" w:fill="auto"/>
            <w:noWrap/>
            <w:vAlign w:val="center"/>
          </w:tcPr>
          <w:p w14:paraId="23073F65">
            <w:pPr>
              <w:widowControl/>
              <w:jc w:val="center"/>
              <w:rPr>
                <w:rFonts w:hint="eastAsia" w:ascii="宋体" w:hAnsi="宋体" w:cs="宋体"/>
                <w:color w:val="1F2329"/>
                <w:kern w:val="0"/>
                <w:szCs w:val="21"/>
              </w:rPr>
            </w:pPr>
            <w:r>
              <w:rPr>
                <w:rFonts w:hint="eastAsia" w:ascii="宋体" w:hAnsi="宋体" w:cs="宋体"/>
                <w:color w:val="1F2329"/>
                <w:kern w:val="0"/>
                <w:szCs w:val="21"/>
              </w:rPr>
              <w:t>3</w:t>
            </w:r>
          </w:p>
        </w:tc>
        <w:tc>
          <w:tcPr>
            <w:tcW w:w="1060" w:type="dxa"/>
            <w:tcBorders>
              <w:top w:val="nil"/>
              <w:left w:val="nil"/>
              <w:bottom w:val="single" w:color="auto" w:sz="4" w:space="0"/>
              <w:right w:val="single" w:color="auto" w:sz="4" w:space="0"/>
            </w:tcBorders>
            <w:shd w:val="clear" w:color="auto" w:fill="auto"/>
            <w:noWrap/>
          </w:tcPr>
          <w:p w14:paraId="6817C155">
            <w:pPr>
              <w:widowControl/>
              <w:jc w:val="center"/>
              <w:rPr>
                <w:rFonts w:hint="eastAsia" w:ascii="宋体" w:hAnsi="宋体" w:cs="宋体"/>
                <w:color w:val="000000"/>
                <w:kern w:val="0"/>
                <w:szCs w:val="21"/>
              </w:rPr>
            </w:pPr>
            <w:r>
              <w:rPr>
                <w:rFonts w:hint="eastAsia" w:ascii="宋体" w:hAnsi="宋体" w:cs="宋体"/>
                <w:color w:val="000000"/>
                <w:kern w:val="0"/>
                <w:szCs w:val="21"/>
              </w:rPr>
              <w:t>3年</w:t>
            </w:r>
          </w:p>
        </w:tc>
      </w:tr>
      <w:tr w14:paraId="0E01C613">
        <w:tblPrEx>
          <w:tblCellMar>
            <w:top w:w="0" w:type="dxa"/>
            <w:left w:w="108" w:type="dxa"/>
            <w:bottom w:w="0" w:type="dxa"/>
            <w:right w:w="108" w:type="dxa"/>
          </w:tblCellMar>
        </w:tblPrEx>
        <w:trPr>
          <w:trHeight w:val="280" w:hRule="atLeast"/>
        </w:trPr>
        <w:tc>
          <w:tcPr>
            <w:tcW w:w="1060" w:type="dxa"/>
            <w:tcBorders>
              <w:top w:val="nil"/>
              <w:left w:val="single" w:color="auto" w:sz="4" w:space="0"/>
              <w:bottom w:val="single" w:color="auto" w:sz="4" w:space="0"/>
              <w:right w:val="single" w:color="auto" w:sz="4" w:space="0"/>
            </w:tcBorders>
            <w:shd w:val="clear" w:color="auto" w:fill="auto"/>
            <w:noWrap/>
            <w:vAlign w:val="center"/>
          </w:tcPr>
          <w:p w14:paraId="0639C4B9">
            <w:pPr>
              <w:widowControl/>
              <w:jc w:val="center"/>
              <w:rPr>
                <w:rFonts w:hint="eastAsia" w:ascii="宋体" w:hAnsi="宋体" w:cs="宋体"/>
                <w:color w:val="000000"/>
                <w:kern w:val="0"/>
                <w:szCs w:val="21"/>
              </w:rPr>
            </w:pPr>
            <w:r>
              <w:rPr>
                <w:rFonts w:hint="eastAsia" w:ascii="宋体" w:hAnsi="宋体" w:cs="宋体"/>
                <w:color w:val="000000"/>
                <w:kern w:val="0"/>
                <w:szCs w:val="21"/>
              </w:rPr>
              <w:t>7</w:t>
            </w:r>
          </w:p>
        </w:tc>
        <w:tc>
          <w:tcPr>
            <w:tcW w:w="4020" w:type="dxa"/>
            <w:tcBorders>
              <w:top w:val="nil"/>
              <w:left w:val="nil"/>
              <w:bottom w:val="single" w:color="auto" w:sz="4" w:space="0"/>
              <w:right w:val="single" w:color="auto" w:sz="4" w:space="0"/>
            </w:tcBorders>
            <w:shd w:val="clear" w:color="auto" w:fill="auto"/>
            <w:noWrap/>
            <w:vAlign w:val="center"/>
          </w:tcPr>
          <w:p w14:paraId="713C97B0">
            <w:pPr>
              <w:widowControl/>
              <w:jc w:val="left"/>
              <w:rPr>
                <w:rFonts w:hint="eastAsia" w:ascii="宋体" w:hAnsi="宋体" w:cs="宋体"/>
                <w:kern w:val="0"/>
                <w:szCs w:val="21"/>
              </w:rPr>
            </w:pPr>
            <w:r>
              <w:rPr>
                <w:rFonts w:hint="eastAsia" w:ascii="宋体" w:hAnsi="宋体" w:cs="宋体"/>
                <w:kern w:val="0"/>
                <w:szCs w:val="21"/>
              </w:rPr>
              <w:t>消防系统</w:t>
            </w:r>
          </w:p>
        </w:tc>
        <w:tc>
          <w:tcPr>
            <w:tcW w:w="1060" w:type="dxa"/>
            <w:tcBorders>
              <w:top w:val="nil"/>
              <w:left w:val="nil"/>
              <w:bottom w:val="single" w:color="auto" w:sz="4" w:space="0"/>
              <w:right w:val="single" w:color="auto" w:sz="4" w:space="0"/>
            </w:tcBorders>
            <w:shd w:val="clear" w:color="auto" w:fill="auto"/>
            <w:noWrap/>
            <w:vAlign w:val="center"/>
          </w:tcPr>
          <w:p w14:paraId="3C943AC4">
            <w:pPr>
              <w:widowControl/>
              <w:jc w:val="center"/>
              <w:rPr>
                <w:rFonts w:hint="eastAsia" w:ascii="宋体" w:hAnsi="宋体" w:cs="宋体"/>
                <w:color w:val="000000"/>
                <w:kern w:val="0"/>
                <w:szCs w:val="21"/>
              </w:rPr>
            </w:pPr>
            <w:r>
              <w:rPr>
                <w:rFonts w:hint="eastAsia" w:ascii="宋体" w:hAnsi="宋体" w:cs="宋体"/>
                <w:color w:val="000000"/>
                <w:kern w:val="0"/>
                <w:szCs w:val="21"/>
              </w:rPr>
              <w:t>套</w:t>
            </w:r>
          </w:p>
        </w:tc>
        <w:tc>
          <w:tcPr>
            <w:tcW w:w="1860" w:type="dxa"/>
            <w:tcBorders>
              <w:top w:val="nil"/>
              <w:left w:val="nil"/>
              <w:bottom w:val="single" w:color="auto" w:sz="4" w:space="0"/>
              <w:right w:val="single" w:color="auto" w:sz="4" w:space="0"/>
            </w:tcBorders>
            <w:shd w:val="clear" w:color="auto" w:fill="auto"/>
            <w:noWrap/>
            <w:vAlign w:val="center"/>
          </w:tcPr>
          <w:p w14:paraId="1D9F468D">
            <w:pPr>
              <w:widowControl/>
              <w:jc w:val="center"/>
              <w:rPr>
                <w:rFonts w:hint="eastAsia" w:ascii="宋体" w:hAnsi="宋体" w:cs="宋体"/>
                <w:color w:val="1F2329"/>
                <w:kern w:val="0"/>
                <w:szCs w:val="21"/>
              </w:rPr>
            </w:pPr>
            <w:r>
              <w:rPr>
                <w:rFonts w:hint="eastAsia" w:ascii="宋体" w:hAnsi="宋体" w:cs="宋体"/>
                <w:color w:val="1F2329"/>
                <w:kern w:val="0"/>
                <w:szCs w:val="21"/>
              </w:rPr>
              <w:t>1</w:t>
            </w:r>
          </w:p>
        </w:tc>
        <w:tc>
          <w:tcPr>
            <w:tcW w:w="1060" w:type="dxa"/>
            <w:tcBorders>
              <w:top w:val="nil"/>
              <w:left w:val="nil"/>
              <w:bottom w:val="single" w:color="auto" w:sz="4" w:space="0"/>
              <w:right w:val="single" w:color="auto" w:sz="4" w:space="0"/>
            </w:tcBorders>
            <w:shd w:val="clear" w:color="auto" w:fill="auto"/>
            <w:noWrap/>
          </w:tcPr>
          <w:p w14:paraId="02623E6E">
            <w:pPr>
              <w:widowControl/>
              <w:jc w:val="center"/>
              <w:rPr>
                <w:rFonts w:hint="eastAsia" w:ascii="宋体" w:hAnsi="宋体" w:cs="宋体"/>
                <w:color w:val="000000"/>
                <w:kern w:val="0"/>
                <w:szCs w:val="21"/>
              </w:rPr>
            </w:pPr>
            <w:r>
              <w:rPr>
                <w:rFonts w:hint="eastAsia" w:ascii="宋体" w:hAnsi="宋体" w:cs="宋体"/>
                <w:color w:val="000000"/>
                <w:kern w:val="0"/>
                <w:szCs w:val="21"/>
              </w:rPr>
              <w:t>3年</w:t>
            </w:r>
          </w:p>
        </w:tc>
      </w:tr>
      <w:tr w14:paraId="26124929">
        <w:tblPrEx>
          <w:tblCellMar>
            <w:top w:w="0" w:type="dxa"/>
            <w:left w:w="108" w:type="dxa"/>
            <w:bottom w:w="0" w:type="dxa"/>
            <w:right w:w="108" w:type="dxa"/>
          </w:tblCellMar>
        </w:tblPrEx>
        <w:trPr>
          <w:trHeight w:val="280" w:hRule="atLeast"/>
        </w:trPr>
        <w:tc>
          <w:tcPr>
            <w:tcW w:w="1060" w:type="dxa"/>
            <w:tcBorders>
              <w:top w:val="nil"/>
              <w:left w:val="single" w:color="auto" w:sz="4" w:space="0"/>
              <w:bottom w:val="single" w:color="auto" w:sz="4" w:space="0"/>
              <w:right w:val="single" w:color="auto" w:sz="4" w:space="0"/>
            </w:tcBorders>
            <w:shd w:val="clear" w:color="auto" w:fill="auto"/>
            <w:noWrap/>
            <w:vAlign w:val="center"/>
          </w:tcPr>
          <w:p w14:paraId="75187EA6">
            <w:pPr>
              <w:widowControl/>
              <w:jc w:val="center"/>
              <w:rPr>
                <w:rFonts w:hint="eastAsia" w:ascii="宋体" w:hAnsi="宋体" w:cs="宋体"/>
                <w:color w:val="000000"/>
                <w:kern w:val="0"/>
                <w:szCs w:val="21"/>
              </w:rPr>
            </w:pPr>
            <w:r>
              <w:rPr>
                <w:rFonts w:hint="eastAsia" w:ascii="宋体" w:hAnsi="宋体" w:cs="宋体"/>
                <w:color w:val="000000"/>
                <w:kern w:val="0"/>
                <w:szCs w:val="21"/>
              </w:rPr>
              <w:t>8</w:t>
            </w:r>
          </w:p>
        </w:tc>
        <w:tc>
          <w:tcPr>
            <w:tcW w:w="4020" w:type="dxa"/>
            <w:tcBorders>
              <w:top w:val="nil"/>
              <w:left w:val="nil"/>
              <w:bottom w:val="single" w:color="auto" w:sz="4" w:space="0"/>
              <w:right w:val="single" w:color="auto" w:sz="4" w:space="0"/>
            </w:tcBorders>
            <w:shd w:val="clear" w:color="auto" w:fill="auto"/>
            <w:noWrap/>
            <w:vAlign w:val="center"/>
          </w:tcPr>
          <w:p w14:paraId="47BF9C8B">
            <w:pPr>
              <w:widowControl/>
              <w:jc w:val="left"/>
              <w:rPr>
                <w:rFonts w:hint="eastAsia" w:ascii="宋体" w:hAnsi="宋体" w:cs="宋体"/>
                <w:kern w:val="0"/>
                <w:szCs w:val="21"/>
              </w:rPr>
            </w:pPr>
            <w:r>
              <w:rPr>
                <w:rFonts w:hint="eastAsia" w:ascii="宋体" w:hAnsi="宋体" w:cs="宋体"/>
                <w:kern w:val="0"/>
                <w:szCs w:val="21"/>
              </w:rPr>
              <w:t>机房装修</w:t>
            </w:r>
          </w:p>
        </w:tc>
        <w:tc>
          <w:tcPr>
            <w:tcW w:w="1060" w:type="dxa"/>
            <w:tcBorders>
              <w:top w:val="nil"/>
              <w:left w:val="nil"/>
              <w:bottom w:val="single" w:color="auto" w:sz="4" w:space="0"/>
              <w:right w:val="single" w:color="auto" w:sz="4" w:space="0"/>
            </w:tcBorders>
            <w:shd w:val="clear" w:color="auto" w:fill="auto"/>
            <w:noWrap/>
            <w:vAlign w:val="center"/>
          </w:tcPr>
          <w:p w14:paraId="1CE54C40">
            <w:pPr>
              <w:widowControl/>
              <w:jc w:val="center"/>
              <w:rPr>
                <w:rFonts w:hint="eastAsia"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项</w:t>
            </w:r>
          </w:p>
        </w:tc>
        <w:tc>
          <w:tcPr>
            <w:tcW w:w="1860" w:type="dxa"/>
            <w:tcBorders>
              <w:top w:val="nil"/>
              <w:left w:val="nil"/>
              <w:bottom w:val="single" w:color="auto" w:sz="4" w:space="0"/>
              <w:right w:val="single" w:color="auto" w:sz="4" w:space="0"/>
            </w:tcBorders>
            <w:shd w:val="clear" w:color="auto" w:fill="auto"/>
            <w:noWrap/>
            <w:vAlign w:val="center"/>
          </w:tcPr>
          <w:p w14:paraId="23AAFF3B">
            <w:pPr>
              <w:widowControl/>
              <w:jc w:val="center"/>
              <w:rPr>
                <w:rFonts w:hint="eastAsia"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1</w:t>
            </w:r>
          </w:p>
        </w:tc>
        <w:tc>
          <w:tcPr>
            <w:tcW w:w="1060" w:type="dxa"/>
            <w:tcBorders>
              <w:top w:val="nil"/>
              <w:left w:val="nil"/>
              <w:bottom w:val="single" w:color="auto" w:sz="4" w:space="0"/>
              <w:right w:val="single" w:color="auto" w:sz="4" w:space="0"/>
            </w:tcBorders>
            <w:shd w:val="clear" w:color="auto" w:fill="auto"/>
            <w:noWrap/>
          </w:tcPr>
          <w:p w14:paraId="720E34F3">
            <w:pPr>
              <w:widowControl/>
              <w:jc w:val="center"/>
              <w:rPr>
                <w:rFonts w:hint="eastAsia" w:ascii="宋体" w:hAnsi="宋体" w:cs="宋体"/>
                <w:color w:val="000000"/>
                <w:kern w:val="0"/>
                <w:szCs w:val="21"/>
              </w:rPr>
            </w:pPr>
            <w:r>
              <w:rPr>
                <w:rFonts w:hint="eastAsia" w:ascii="宋体" w:hAnsi="宋体" w:cs="宋体"/>
                <w:color w:val="000000"/>
                <w:kern w:val="0"/>
                <w:szCs w:val="21"/>
              </w:rPr>
              <w:t>3年</w:t>
            </w:r>
          </w:p>
        </w:tc>
      </w:tr>
      <w:tr w14:paraId="6B0F9D9B">
        <w:tblPrEx>
          <w:tblCellMar>
            <w:top w:w="0" w:type="dxa"/>
            <w:left w:w="108" w:type="dxa"/>
            <w:bottom w:w="0" w:type="dxa"/>
            <w:right w:w="108" w:type="dxa"/>
          </w:tblCellMar>
        </w:tblPrEx>
        <w:trPr>
          <w:trHeight w:val="280" w:hRule="atLeast"/>
        </w:trPr>
        <w:tc>
          <w:tcPr>
            <w:tcW w:w="9060" w:type="dxa"/>
            <w:gridSpan w:val="5"/>
            <w:tcBorders>
              <w:top w:val="nil"/>
              <w:left w:val="single" w:color="auto" w:sz="4" w:space="0"/>
              <w:bottom w:val="single" w:color="auto" w:sz="4" w:space="0"/>
              <w:right w:val="single" w:color="auto" w:sz="4" w:space="0"/>
            </w:tcBorders>
            <w:shd w:val="clear" w:color="auto" w:fill="auto"/>
            <w:noWrap/>
            <w:vAlign w:val="center"/>
          </w:tcPr>
          <w:p w14:paraId="1D629C37">
            <w:pPr>
              <w:widowControl/>
              <w:jc w:val="center"/>
              <w:rPr>
                <w:rFonts w:hint="eastAsia" w:ascii="宋体" w:hAnsi="宋体" w:cs="宋体"/>
                <w:b/>
                <w:bCs/>
                <w:color w:val="000000"/>
                <w:kern w:val="0"/>
                <w:szCs w:val="21"/>
              </w:rPr>
            </w:pPr>
            <w:r>
              <w:rPr>
                <w:rFonts w:hint="eastAsia" w:ascii="宋体" w:hAnsi="宋体" w:cs="宋体"/>
                <w:b/>
                <w:bCs/>
                <w:color w:val="000000"/>
                <w:kern w:val="0"/>
                <w:szCs w:val="21"/>
              </w:rPr>
              <w:t>算力及灾备机房103㎡</w:t>
            </w:r>
          </w:p>
        </w:tc>
      </w:tr>
      <w:tr w14:paraId="503AF8FB">
        <w:tblPrEx>
          <w:tblCellMar>
            <w:top w:w="0" w:type="dxa"/>
            <w:left w:w="108" w:type="dxa"/>
            <w:bottom w:w="0" w:type="dxa"/>
            <w:right w:w="108" w:type="dxa"/>
          </w:tblCellMar>
        </w:tblPrEx>
        <w:trPr>
          <w:trHeight w:val="280" w:hRule="atLeast"/>
        </w:trPr>
        <w:tc>
          <w:tcPr>
            <w:tcW w:w="1060" w:type="dxa"/>
            <w:tcBorders>
              <w:top w:val="nil"/>
              <w:left w:val="single" w:color="auto" w:sz="4" w:space="0"/>
              <w:bottom w:val="single" w:color="auto" w:sz="4" w:space="0"/>
              <w:right w:val="single" w:color="auto" w:sz="4" w:space="0"/>
            </w:tcBorders>
            <w:shd w:val="clear" w:color="auto" w:fill="auto"/>
            <w:noWrap/>
            <w:vAlign w:val="center"/>
          </w:tcPr>
          <w:p w14:paraId="511E22EB">
            <w:pPr>
              <w:widowControl/>
              <w:jc w:val="center"/>
              <w:rPr>
                <w:rFonts w:hint="eastAsia" w:ascii="宋体" w:hAnsi="宋体" w:cs="宋体"/>
                <w:color w:val="000000"/>
                <w:kern w:val="0"/>
                <w:szCs w:val="21"/>
              </w:rPr>
            </w:pPr>
            <w:r>
              <w:rPr>
                <w:rFonts w:hint="eastAsia" w:ascii="宋体" w:hAnsi="宋体" w:cs="宋体"/>
                <w:color w:val="000000"/>
                <w:kern w:val="0"/>
                <w:szCs w:val="21"/>
              </w:rPr>
              <w:t>1</w:t>
            </w:r>
          </w:p>
        </w:tc>
        <w:tc>
          <w:tcPr>
            <w:tcW w:w="4020" w:type="dxa"/>
            <w:tcBorders>
              <w:top w:val="nil"/>
              <w:left w:val="nil"/>
              <w:bottom w:val="single" w:color="auto" w:sz="4" w:space="0"/>
              <w:right w:val="single" w:color="auto" w:sz="4" w:space="0"/>
            </w:tcBorders>
            <w:shd w:val="clear" w:color="auto" w:fill="auto"/>
            <w:noWrap/>
            <w:vAlign w:val="center"/>
          </w:tcPr>
          <w:p w14:paraId="0C2E6286">
            <w:pPr>
              <w:widowControl/>
              <w:jc w:val="left"/>
              <w:rPr>
                <w:rFonts w:hint="eastAsia" w:ascii="宋体" w:hAnsi="宋体" w:cs="宋体"/>
                <w:kern w:val="0"/>
                <w:szCs w:val="21"/>
              </w:rPr>
            </w:pPr>
            <w:r>
              <w:rPr>
                <w:rFonts w:hint="eastAsia" w:ascii="宋体" w:hAnsi="宋体" w:cs="宋体"/>
                <w:kern w:val="0"/>
                <w:szCs w:val="21"/>
              </w:rPr>
              <w:t>服务器机柜</w:t>
            </w:r>
          </w:p>
        </w:tc>
        <w:tc>
          <w:tcPr>
            <w:tcW w:w="1060" w:type="dxa"/>
            <w:tcBorders>
              <w:top w:val="nil"/>
              <w:left w:val="nil"/>
              <w:bottom w:val="single" w:color="auto" w:sz="4" w:space="0"/>
              <w:right w:val="single" w:color="auto" w:sz="4" w:space="0"/>
            </w:tcBorders>
            <w:shd w:val="clear" w:color="auto" w:fill="auto"/>
            <w:noWrap/>
            <w:vAlign w:val="center"/>
          </w:tcPr>
          <w:p w14:paraId="6A86574A">
            <w:pPr>
              <w:widowControl/>
              <w:jc w:val="center"/>
              <w:rPr>
                <w:rFonts w:hint="eastAsia" w:ascii="宋体" w:hAnsi="宋体" w:cs="宋体"/>
                <w:color w:val="000000"/>
                <w:kern w:val="0"/>
                <w:szCs w:val="21"/>
              </w:rPr>
            </w:pPr>
            <w:r>
              <w:rPr>
                <w:rFonts w:hint="eastAsia" w:ascii="宋体" w:hAnsi="宋体" w:cs="宋体"/>
                <w:color w:val="000000"/>
                <w:kern w:val="0"/>
                <w:szCs w:val="21"/>
              </w:rPr>
              <w:t>台</w:t>
            </w:r>
          </w:p>
        </w:tc>
        <w:tc>
          <w:tcPr>
            <w:tcW w:w="1860" w:type="dxa"/>
            <w:tcBorders>
              <w:top w:val="nil"/>
              <w:left w:val="nil"/>
              <w:bottom w:val="single" w:color="auto" w:sz="4" w:space="0"/>
              <w:right w:val="single" w:color="auto" w:sz="4" w:space="0"/>
            </w:tcBorders>
            <w:shd w:val="clear" w:color="auto" w:fill="auto"/>
            <w:noWrap/>
            <w:vAlign w:val="center"/>
          </w:tcPr>
          <w:p w14:paraId="3ECF9CF5">
            <w:pPr>
              <w:widowControl/>
              <w:jc w:val="center"/>
              <w:rPr>
                <w:rFonts w:hint="eastAsia" w:ascii="宋体" w:hAnsi="宋体" w:cs="宋体"/>
                <w:color w:val="1F2329"/>
                <w:kern w:val="0"/>
                <w:szCs w:val="21"/>
              </w:rPr>
            </w:pPr>
            <w:r>
              <w:rPr>
                <w:rFonts w:hint="eastAsia" w:ascii="宋体" w:hAnsi="宋体" w:cs="宋体"/>
                <w:color w:val="1F2329"/>
                <w:kern w:val="0"/>
                <w:szCs w:val="21"/>
              </w:rPr>
              <w:t>16</w:t>
            </w:r>
          </w:p>
        </w:tc>
        <w:tc>
          <w:tcPr>
            <w:tcW w:w="1060" w:type="dxa"/>
            <w:tcBorders>
              <w:top w:val="nil"/>
              <w:left w:val="nil"/>
              <w:bottom w:val="single" w:color="auto" w:sz="4" w:space="0"/>
              <w:right w:val="single" w:color="auto" w:sz="4" w:space="0"/>
            </w:tcBorders>
            <w:shd w:val="clear" w:color="auto" w:fill="auto"/>
            <w:noWrap/>
          </w:tcPr>
          <w:p w14:paraId="3DC52C22">
            <w:pPr>
              <w:widowControl/>
              <w:jc w:val="center"/>
              <w:rPr>
                <w:rFonts w:hint="eastAsia" w:ascii="宋体" w:hAnsi="宋体" w:cs="宋体"/>
                <w:color w:val="000000"/>
                <w:kern w:val="0"/>
                <w:szCs w:val="21"/>
              </w:rPr>
            </w:pPr>
            <w:r>
              <w:rPr>
                <w:rFonts w:hint="eastAsia" w:ascii="宋体" w:hAnsi="宋体" w:cs="宋体"/>
                <w:color w:val="000000"/>
                <w:kern w:val="0"/>
                <w:szCs w:val="21"/>
              </w:rPr>
              <w:t>3年</w:t>
            </w:r>
          </w:p>
        </w:tc>
      </w:tr>
      <w:tr w14:paraId="09771F6E">
        <w:tblPrEx>
          <w:tblCellMar>
            <w:top w:w="0" w:type="dxa"/>
            <w:left w:w="108" w:type="dxa"/>
            <w:bottom w:w="0" w:type="dxa"/>
            <w:right w:w="108" w:type="dxa"/>
          </w:tblCellMar>
        </w:tblPrEx>
        <w:trPr>
          <w:trHeight w:val="280" w:hRule="atLeast"/>
        </w:trPr>
        <w:tc>
          <w:tcPr>
            <w:tcW w:w="1060" w:type="dxa"/>
            <w:tcBorders>
              <w:top w:val="nil"/>
              <w:left w:val="single" w:color="auto" w:sz="4" w:space="0"/>
              <w:bottom w:val="single" w:color="auto" w:sz="4" w:space="0"/>
              <w:right w:val="single" w:color="auto" w:sz="4" w:space="0"/>
            </w:tcBorders>
            <w:shd w:val="clear" w:color="auto" w:fill="auto"/>
            <w:noWrap/>
            <w:vAlign w:val="center"/>
          </w:tcPr>
          <w:p w14:paraId="016E8CDB">
            <w:pPr>
              <w:widowControl/>
              <w:jc w:val="center"/>
              <w:rPr>
                <w:rFonts w:hint="eastAsia" w:ascii="宋体" w:hAnsi="宋体" w:cs="宋体"/>
                <w:color w:val="000000"/>
                <w:kern w:val="0"/>
                <w:szCs w:val="21"/>
              </w:rPr>
            </w:pPr>
            <w:r>
              <w:rPr>
                <w:rFonts w:hint="eastAsia" w:ascii="宋体" w:hAnsi="宋体" w:cs="宋体"/>
                <w:color w:val="000000"/>
                <w:kern w:val="0"/>
                <w:szCs w:val="21"/>
              </w:rPr>
              <w:t>2</w:t>
            </w:r>
          </w:p>
        </w:tc>
        <w:tc>
          <w:tcPr>
            <w:tcW w:w="4020" w:type="dxa"/>
            <w:tcBorders>
              <w:top w:val="nil"/>
              <w:left w:val="nil"/>
              <w:bottom w:val="single" w:color="auto" w:sz="4" w:space="0"/>
              <w:right w:val="single" w:color="auto" w:sz="4" w:space="0"/>
            </w:tcBorders>
            <w:shd w:val="clear" w:color="auto" w:fill="auto"/>
            <w:noWrap/>
            <w:vAlign w:val="center"/>
          </w:tcPr>
          <w:p w14:paraId="091E4E9B">
            <w:pPr>
              <w:widowControl/>
              <w:jc w:val="left"/>
              <w:rPr>
                <w:rFonts w:hint="eastAsia" w:ascii="宋体" w:hAnsi="宋体" w:cs="宋体"/>
                <w:kern w:val="0"/>
                <w:szCs w:val="21"/>
              </w:rPr>
            </w:pPr>
            <w:r>
              <w:rPr>
                <w:rFonts w:hint="eastAsia" w:ascii="宋体" w:hAnsi="宋体" w:cs="宋体"/>
                <w:kern w:val="0"/>
                <w:szCs w:val="21"/>
              </w:rPr>
              <w:t>GPU服务器机柜</w:t>
            </w:r>
          </w:p>
        </w:tc>
        <w:tc>
          <w:tcPr>
            <w:tcW w:w="1060" w:type="dxa"/>
            <w:tcBorders>
              <w:top w:val="nil"/>
              <w:left w:val="nil"/>
              <w:bottom w:val="single" w:color="auto" w:sz="4" w:space="0"/>
              <w:right w:val="single" w:color="auto" w:sz="4" w:space="0"/>
            </w:tcBorders>
            <w:shd w:val="clear" w:color="auto" w:fill="auto"/>
            <w:noWrap/>
            <w:vAlign w:val="center"/>
          </w:tcPr>
          <w:p w14:paraId="6ABA47C1">
            <w:pPr>
              <w:widowControl/>
              <w:jc w:val="center"/>
              <w:rPr>
                <w:rFonts w:hint="eastAsia" w:ascii="宋体" w:hAnsi="宋体" w:cs="宋体"/>
                <w:color w:val="000000"/>
                <w:kern w:val="0"/>
                <w:szCs w:val="21"/>
              </w:rPr>
            </w:pPr>
            <w:r>
              <w:rPr>
                <w:rFonts w:hint="eastAsia" w:ascii="宋体" w:hAnsi="宋体" w:cs="宋体"/>
                <w:color w:val="000000"/>
                <w:kern w:val="0"/>
                <w:szCs w:val="21"/>
              </w:rPr>
              <w:t>台</w:t>
            </w:r>
          </w:p>
        </w:tc>
        <w:tc>
          <w:tcPr>
            <w:tcW w:w="1860" w:type="dxa"/>
            <w:tcBorders>
              <w:top w:val="nil"/>
              <w:left w:val="nil"/>
              <w:bottom w:val="single" w:color="auto" w:sz="4" w:space="0"/>
              <w:right w:val="single" w:color="auto" w:sz="4" w:space="0"/>
            </w:tcBorders>
            <w:shd w:val="clear" w:color="auto" w:fill="auto"/>
            <w:noWrap/>
            <w:vAlign w:val="center"/>
          </w:tcPr>
          <w:p w14:paraId="075FAC58">
            <w:pPr>
              <w:widowControl/>
              <w:jc w:val="center"/>
              <w:rPr>
                <w:rFonts w:hint="eastAsia" w:ascii="宋体" w:hAnsi="宋体" w:cs="宋体"/>
                <w:color w:val="1F2329"/>
                <w:kern w:val="0"/>
                <w:szCs w:val="21"/>
              </w:rPr>
            </w:pPr>
            <w:r>
              <w:rPr>
                <w:rFonts w:hint="eastAsia" w:ascii="宋体" w:hAnsi="宋体" w:cs="宋体"/>
                <w:color w:val="1F2329"/>
                <w:kern w:val="0"/>
                <w:szCs w:val="21"/>
              </w:rPr>
              <w:t>6</w:t>
            </w:r>
          </w:p>
        </w:tc>
        <w:tc>
          <w:tcPr>
            <w:tcW w:w="1060" w:type="dxa"/>
            <w:tcBorders>
              <w:top w:val="nil"/>
              <w:left w:val="nil"/>
              <w:bottom w:val="single" w:color="auto" w:sz="4" w:space="0"/>
              <w:right w:val="single" w:color="auto" w:sz="4" w:space="0"/>
            </w:tcBorders>
            <w:shd w:val="clear" w:color="auto" w:fill="auto"/>
            <w:noWrap/>
          </w:tcPr>
          <w:p w14:paraId="7C635314">
            <w:pPr>
              <w:widowControl/>
              <w:jc w:val="center"/>
              <w:rPr>
                <w:rFonts w:hint="eastAsia" w:ascii="宋体" w:hAnsi="宋体" w:cs="宋体"/>
                <w:color w:val="000000"/>
                <w:kern w:val="0"/>
                <w:szCs w:val="21"/>
              </w:rPr>
            </w:pPr>
            <w:r>
              <w:rPr>
                <w:rFonts w:hint="eastAsia" w:ascii="宋体" w:hAnsi="宋体" w:cs="宋体"/>
                <w:color w:val="000000"/>
                <w:kern w:val="0"/>
                <w:szCs w:val="21"/>
              </w:rPr>
              <w:t>3年</w:t>
            </w:r>
          </w:p>
        </w:tc>
      </w:tr>
      <w:tr w14:paraId="1AD6FE5B">
        <w:tblPrEx>
          <w:tblCellMar>
            <w:top w:w="0" w:type="dxa"/>
            <w:left w:w="108" w:type="dxa"/>
            <w:bottom w:w="0" w:type="dxa"/>
            <w:right w:w="108" w:type="dxa"/>
          </w:tblCellMar>
        </w:tblPrEx>
        <w:trPr>
          <w:trHeight w:val="280" w:hRule="atLeast"/>
        </w:trPr>
        <w:tc>
          <w:tcPr>
            <w:tcW w:w="1060" w:type="dxa"/>
            <w:tcBorders>
              <w:top w:val="nil"/>
              <w:left w:val="single" w:color="auto" w:sz="4" w:space="0"/>
              <w:bottom w:val="single" w:color="auto" w:sz="4" w:space="0"/>
              <w:right w:val="single" w:color="auto" w:sz="4" w:space="0"/>
            </w:tcBorders>
            <w:shd w:val="clear" w:color="auto" w:fill="auto"/>
            <w:noWrap/>
            <w:vAlign w:val="center"/>
          </w:tcPr>
          <w:p w14:paraId="39FD677F">
            <w:pPr>
              <w:widowControl/>
              <w:jc w:val="center"/>
              <w:rPr>
                <w:rFonts w:hint="eastAsia" w:ascii="宋体" w:hAnsi="宋体" w:cs="宋体"/>
                <w:color w:val="000000"/>
                <w:kern w:val="0"/>
                <w:szCs w:val="21"/>
              </w:rPr>
            </w:pPr>
            <w:r>
              <w:rPr>
                <w:rFonts w:hint="eastAsia" w:ascii="宋体" w:hAnsi="宋体" w:cs="宋体"/>
                <w:color w:val="000000"/>
                <w:kern w:val="0"/>
                <w:szCs w:val="21"/>
              </w:rPr>
              <w:t>3</w:t>
            </w:r>
          </w:p>
        </w:tc>
        <w:tc>
          <w:tcPr>
            <w:tcW w:w="4020" w:type="dxa"/>
            <w:tcBorders>
              <w:top w:val="nil"/>
              <w:left w:val="nil"/>
              <w:bottom w:val="single" w:color="auto" w:sz="4" w:space="0"/>
              <w:right w:val="single" w:color="auto" w:sz="4" w:space="0"/>
            </w:tcBorders>
            <w:shd w:val="clear" w:color="auto" w:fill="auto"/>
            <w:noWrap/>
            <w:vAlign w:val="center"/>
          </w:tcPr>
          <w:p w14:paraId="4978573E">
            <w:pPr>
              <w:widowControl/>
              <w:jc w:val="left"/>
              <w:rPr>
                <w:rFonts w:hint="eastAsia" w:ascii="宋体" w:hAnsi="宋体" w:cs="宋体"/>
                <w:kern w:val="0"/>
                <w:szCs w:val="21"/>
              </w:rPr>
            </w:pPr>
            <w:r>
              <w:rPr>
                <w:rFonts w:hint="eastAsia" w:ascii="宋体" w:hAnsi="宋体" w:cs="宋体"/>
                <w:kern w:val="0"/>
                <w:szCs w:val="21"/>
              </w:rPr>
              <w:t>网络机柜</w:t>
            </w:r>
          </w:p>
        </w:tc>
        <w:tc>
          <w:tcPr>
            <w:tcW w:w="1060" w:type="dxa"/>
            <w:tcBorders>
              <w:top w:val="nil"/>
              <w:left w:val="nil"/>
              <w:bottom w:val="single" w:color="auto" w:sz="4" w:space="0"/>
              <w:right w:val="single" w:color="auto" w:sz="4" w:space="0"/>
            </w:tcBorders>
            <w:shd w:val="clear" w:color="auto" w:fill="auto"/>
            <w:noWrap/>
            <w:vAlign w:val="center"/>
          </w:tcPr>
          <w:p w14:paraId="28B7B2C7">
            <w:pPr>
              <w:widowControl/>
              <w:jc w:val="center"/>
              <w:rPr>
                <w:rFonts w:hint="eastAsia" w:ascii="宋体" w:hAnsi="宋体" w:cs="宋体"/>
                <w:color w:val="000000"/>
                <w:kern w:val="0"/>
                <w:szCs w:val="21"/>
              </w:rPr>
            </w:pPr>
            <w:r>
              <w:rPr>
                <w:rFonts w:hint="eastAsia" w:ascii="宋体" w:hAnsi="宋体" w:cs="宋体"/>
                <w:color w:val="000000"/>
                <w:kern w:val="0"/>
                <w:szCs w:val="21"/>
              </w:rPr>
              <w:t>台</w:t>
            </w:r>
          </w:p>
        </w:tc>
        <w:tc>
          <w:tcPr>
            <w:tcW w:w="1860" w:type="dxa"/>
            <w:tcBorders>
              <w:top w:val="nil"/>
              <w:left w:val="nil"/>
              <w:bottom w:val="single" w:color="auto" w:sz="4" w:space="0"/>
              <w:right w:val="single" w:color="auto" w:sz="4" w:space="0"/>
            </w:tcBorders>
            <w:shd w:val="clear" w:color="auto" w:fill="auto"/>
            <w:noWrap/>
            <w:vAlign w:val="center"/>
          </w:tcPr>
          <w:p w14:paraId="2A523A2F">
            <w:pPr>
              <w:widowControl/>
              <w:jc w:val="center"/>
              <w:rPr>
                <w:rFonts w:hint="eastAsia" w:ascii="宋体" w:hAnsi="宋体" w:cs="宋体"/>
                <w:color w:val="1F2329"/>
                <w:kern w:val="0"/>
                <w:szCs w:val="21"/>
              </w:rPr>
            </w:pPr>
            <w:r>
              <w:rPr>
                <w:rFonts w:hint="eastAsia" w:ascii="宋体" w:hAnsi="宋体" w:cs="宋体"/>
                <w:color w:val="1F2329"/>
                <w:kern w:val="0"/>
                <w:szCs w:val="21"/>
              </w:rPr>
              <w:t>2</w:t>
            </w:r>
          </w:p>
        </w:tc>
        <w:tc>
          <w:tcPr>
            <w:tcW w:w="1060" w:type="dxa"/>
            <w:tcBorders>
              <w:top w:val="nil"/>
              <w:left w:val="nil"/>
              <w:bottom w:val="single" w:color="auto" w:sz="4" w:space="0"/>
              <w:right w:val="single" w:color="auto" w:sz="4" w:space="0"/>
            </w:tcBorders>
            <w:shd w:val="clear" w:color="auto" w:fill="auto"/>
            <w:noWrap/>
          </w:tcPr>
          <w:p w14:paraId="2F8EF843">
            <w:pPr>
              <w:widowControl/>
              <w:jc w:val="center"/>
              <w:rPr>
                <w:rFonts w:hint="eastAsia" w:ascii="宋体" w:hAnsi="宋体" w:cs="宋体"/>
                <w:color w:val="000000"/>
                <w:kern w:val="0"/>
                <w:szCs w:val="21"/>
              </w:rPr>
            </w:pPr>
            <w:r>
              <w:rPr>
                <w:rFonts w:hint="eastAsia" w:ascii="宋体" w:hAnsi="宋体" w:cs="宋体"/>
                <w:color w:val="000000"/>
                <w:kern w:val="0"/>
                <w:szCs w:val="21"/>
              </w:rPr>
              <w:t>3年</w:t>
            </w:r>
          </w:p>
        </w:tc>
      </w:tr>
      <w:tr w14:paraId="14F6CD38">
        <w:tblPrEx>
          <w:tblCellMar>
            <w:top w:w="0" w:type="dxa"/>
            <w:left w:w="108" w:type="dxa"/>
            <w:bottom w:w="0" w:type="dxa"/>
            <w:right w:w="108" w:type="dxa"/>
          </w:tblCellMar>
        </w:tblPrEx>
        <w:trPr>
          <w:trHeight w:val="280" w:hRule="atLeast"/>
        </w:trPr>
        <w:tc>
          <w:tcPr>
            <w:tcW w:w="1060" w:type="dxa"/>
            <w:tcBorders>
              <w:top w:val="nil"/>
              <w:left w:val="single" w:color="auto" w:sz="4" w:space="0"/>
              <w:bottom w:val="single" w:color="auto" w:sz="4" w:space="0"/>
              <w:right w:val="single" w:color="auto" w:sz="4" w:space="0"/>
            </w:tcBorders>
            <w:shd w:val="clear" w:color="auto" w:fill="auto"/>
            <w:noWrap/>
            <w:vAlign w:val="center"/>
          </w:tcPr>
          <w:p w14:paraId="44E89EA2">
            <w:pPr>
              <w:widowControl/>
              <w:jc w:val="center"/>
              <w:rPr>
                <w:rFonts w:hint="eastAsia" w:ascii="宋体" w:hAnsi="宋体" w:cs="宋体"/>
                <w:color w:val="000000"/>
                <w:kern w:val="0"/>
                <w:szCs w:val="21"/>
              </w:rPr>
            </w:pPr>
            <w:r>
              <w:rPr>
                <w:rFonts w:hint="eastAsia" w:ascii="宋体" w:hAnsi="宋体" w:cs="宋体"/>
                <w:color w:val="000000"/>
                <w:kern w:val="0"/>
                <w:szCs w:val="21"/>
              </w:rPr>
              <w:t>4</w:t>
            </w:r>
          </w:p>
        </w:tc>
        <w:tc>
          <w:tcPr>
            <w:tcW w:w="4020" w:type="dxa"/>
            <w:tcBorders>
              <w:top w:val="nil"/>
              <w:left w:val="nil"/>
              <w:bottom w:val="single" w:color="auto" w:sz="4" w:space="0"/>
              <w:right w:val="single" w:color="auto" w:sz="4" w:space="0"/>
            </w:tcBorders>
            <w:shd w:val="clear" w:color="auto" w:fill="auto"/>
            <w:noWrap/>
            <w:vAlign w:val="center"/>
          </w:tcPr>
          <w:p w14:paraId="2B1A81D2">
            <w:pPr>
              <w:widowControl/>
              <w:jc w:val="left"/>
              <w:rPr>
                <w:rFonts w:hint="eastAsia" w:ascii="宋体" w:hAnsi="宋体" w:cs="宋体"/>
                <w:kern w:val="0"/>
                <w:szCs w:val="21"/>
              </w:rPr>
            </w:pPr>
            <w:r>
              <w:rPr>
                <w:rFonts w:hint="eastAsia" w:ascii="宋体" w:hAnsi="宋体" w:cs="宋体"/>
                <w:kern w:val="0"/>
                <w:szCs w:val="21"/>
              </w:rPr>
              <w:t>暖通系统（52KW行级精密空调）</w:t>
            </w:r>
          </w:p>
        </w:tc>
        <w:tc>
          <w:tcPr>
            <w:tcW w:w="1060" w:type="dxa"/>
            <w:tcBorders>
              <w:top w:val="nil"/>
              <w:left w:val="nil"/>
              <w:bottom w:val="single" w:color="auto" w:sz="4" w:space="0"/>
              <w:right w:val="single" w:color="auto" w:sz="4" w:space="0"/>
            </w:tcBorders>
            <w:shd w:val="clear" w:color="auto" w:fill="auto"/>
            <w:noWrap/>
            <w:vAlign w:val="center"/>
          </w:tcPr>
          <w:p w14:paraId="32F32E61">
            <w:pPr>
              <w:widowControl/>
              <w:jc w:val="center"/>
              <w:rPr>
                <w:rFonts w:hint="eastAsia" w:ascii="宋体" w:hAnsi="宋体" w:cs="宋体"/>
                <w:color w:val="000000"/>
                <w:kern w:val="0"/>
                <w:szCs w:val="21"/>
              </w:rPr>
            </w:pPr>
            <w:r>
              <w:rPr>
                <w:rFonts w:hint="eastAsia" w:ascii="宋体" w:hAnsi="宋体" w:cs="宋体"/>
                <w:color w:val="000000"/>
                <w:kern w:val="0"/>
                <w:szCs w:val="21"/>
              </w:rPr>
              <w:t>套</w:t>
            </w:r>
          </w:p>
        </w:tc>
        <w:tc>
          <w:tcPr>
            <w:tcW w:w="1860" w:type="dxa"/>
            <w:tcBorders>
              <w:top w:val="nil"/>
              <w:left w:val="nil"/>
              <w:bottom w:val="single" w:color="auto" w:sz="4" w:space="0"/>
              <w:right w:val="single" w:color="auto" w:sz="4" w:space="0"/>
            </w:tcBorders>
            <w:shd w:val="clear" w:color="auto" w:fill="auto"/>
            <w:noWrap/>
            <w:vAlign w:val="center"/>
          </w:tcPr>
          <w:p w14:paraId="364717F4">
            <w:pPr>
              <w:widowControl/>
              <w:jc w:val="center"/>
              <w:rPr>
                <w:rFonts w:hint="eastAsia" w:ascii="宋体" w:hAnsi="宋体" w:cs="宋体"/>
                <w:color w:val="1F2329"/>
                <w:kern w:val="0"/>
                <w:szCs w:val="21"/>
              </w:rPr>
            </w:pPr>
            <w:r>
              <w:rPr>
                <w:rFonts w:hint="eastAsia" w:ascii="宋体" w:hAnsi="宋体" w:cs="宋体"/>
                <w:color w:val="1F2329"/>
                <w:kern w:val="0"/>
                <w:szCs w:val="21"/>
              </w:rPr>
              <w:t>8</w:t>
            </w:r>
          </w:p>
        </w:tc>
        <w:tc>
          <w:tcPr>
            <w:tcW w:w="1060" w:type="dxa"/>
            <w:tcBorders>
              <w:top w:val="nil"/>
              <w:left w:val="nil"/>
              <w:bottom w:val="single" w:color="auto" w:sz="4" w:space="0"/>
              <w:right w:val="single" w:color="auto" w:sz="4" w:space="0"/>
            </w:tcBorders>
            <w:shd w:val="clear" w:color="auto" w:fill="auto"/>
            <w:noWrap/>
          </w:tcPr>
          <w:p w14:paraId="606EC7E0">
            <w:pPr>
              <w:widowControl/>
              <w:jc w:val="center"/>
              <w:rPr>
                <w:rFonts w:hint="eastAsia" w:ascii="宋体" w:hAnsi="宋体" w:cs="宋体"/>
                <w:color w:val="000000"/>
                <w:kern w:val="0"/>
                <w:szCs w:val="21"/>
              </w:rPr>
            </w:pPr>
            <w:r>
              <w:rPr>
                <w:rFonts w:hint="eastAsia" w:ascii="宋体" w:hAnsi="宋体" w:cs="宋体"/>
                <w:color w:val="000000"/>
                <w:kern w:val="0"/>
                <w:szCs w:val="21"/>
              </w:rPr>
              <w:t>3年</w:t>
            </w:r>
          </w:p>
        </w:tc>
      </w:tr>
      <w:tr w14:paraId="446CF31C">
        <w:tblPrEx>
          <w:tblCellMar>
            <w:top w:w="0" w:type="dxa"/>
            <w:left w:w="108" w:type="dxa"/>
            <w:bottom w:w="0" w:type="dxa"/>
            <w:right w:w="108" w:type="dxa"/>
          </w:tblCellMar>
        </w:tblPrEx>
        <w:trPr>
          <w:trHeight w:val="280" w:hRule="atLeast"/>
        </w:trPr>
        <w:tc>
          <w:tcPr>
            <w:tcW w:w="1060" w:type="dxa"/>
            <w:tcBorders>
              <w:top w:val="nil"/>
              <w:left w:val="single" w:color="auto" w:sz="4" w:space="0"/>
              <w:bottom w:val="single" w:color="auto" w:sz="4" w:space="0"/>
              <w:right w:val="single" w:color="auto" w:sz="4" w:space="0"/>
            </w:tcBorders>
            <w:shd w:val="clear" w:color="auto" w:fill="auto"/>
            <w:noWrap/>
            <w:vAlign w:val="center"/>
          </w:tcPr>
          <w:p w14:paraId="5B2BA5F3">
            <w:pPr>
              <w:widowControl/>
              <w:jc w:val="center"/>
              <w:rPr>
                <w:rFonts w:hint="eastAsia" w:ascii="宋体" w:hAnsi="宋体" w:cs="宋体"/>
                <w:color w:val="000000"/>
                <w:kern w:val="0"/>
                <w:szCs w:val="21"/>
              </w:rPr>
            </w:pPr>
            <w:r>
              <w:rPr>
                <w:rFonts w:hint="eastAsia" w:ascii="宋体" w:hAnsi="宋体" w:cs="宋体"/>
                <w:color w:val="000000"/>
                <w:kern w:val="0"/>
                <w:szCs w:val="21"/>
              </w:rPr>
              <w:t>5</w:t>
            </w:r>
          </w:p>
        </w:tc>
        <w:tc>
          <w:tcPr>
            <w:tcW w:w="4020" w:type="dxa"/>
            <w:tcBorders>
              <w:top w:val="nil"/>
              <w:left w:val="nil"/>
              <w:bottom w:val="single" w:color="auto" w:sz="4" w:space="0"/>
              <w:right w:val="single" w:color="auto" w:sz="4" w:space="0"/>
            </w:tcBorders>
            <w:shd w:val="clear" w:color="auto" w:fill="auto"/>
            <w:noWrap/>
            <w:vAlign w:val="center"/>
          </w:tcPr>
          <w:p w14:paraId="348A357E">
            <w:pPr>
              <w:widowControl/>
              <w:jc w:val="left"/>
              <w:rPr>
                <w:rFonts w:hint="eastAsia" w:ascii="宋体" w:hAnsi="宋体" w:cs="宋体"/>
                <w:kern w:val="0"/>
                <w:szCs w:val="21"/>
              </w:rPr>
            </w:pPr>
            <w:r>
              <w:rPr>
                <w:rFonts w:hint="eastAsia" w:ascii="宋体" w:hAnsi="宋体" w:cs="宋体"/>
                <w:kern w:val="0"/>
                <w:szCs w:val="21"/>
              </w:rPr>
              <w:t>冷通道系统</w:t>
            </w:r>
          </w:p>
        </w:tc>
        <w:tc>
          <w:tcPr>
            <w:tcW w:w="1060" w:type="dxa"/>
            <w:tcBorders>
              <w:top w:val="nil"/>
              <w:left w:val="nil"/>
              <w:bottom w:val="single" w:color="auto" w:sz="4" w:space="0"/>
              <w:right w:val="single" w:color="auto" w:sz="4" w:space="0"/>
            </w:tcBorders>
            <w:shd w:val="clear" w:color="auto" w:fill="auto"/>
            <w:noWrap/>
            <w:vAlign w:val="center"/>
          </w:tcPr>
          <w:p w14:paraId="3532F0ED">
            <w:pPr>
              <w:widowControl/>
              <w:jc w:val="center"/>
              <w:rPr>
                <w:rFonts w:hint="eastAsia" w:ascii="宋体" w:hAnsi="宋体" w:cs="宋体"/>
                <w:color w:val="000000"/>
                <w:kern w:val="0"/>
                <w:szCs w:val="21"/>
              </w:rPr>
            </w:pPr>
            <w:r>
              <w:rPr>
                <w:rFonts w:hint="eastAsia" w:ascii="宋体" w:hAnsi="宋体" w:cs="宋体"/>
                <w:color w:val="000000"/>
                <w:kern w:val="0"/>
                <w:szCs w:val="21"/>
              </w:rPr>
              <w:t>套</w:t>
            </w:r>
          </w:p>
        </w:tc>
        <w:tc>
          <w:tcPr>
            <w:tcW w:w="1860" w:type="dxa"/>
            <w:tcBorders>
              <w:top w:val="nil"/>
              <w:left w:val="nil"/>
              <w:bottom w:val="single" w:color="auto" w:sz="4" w:space="0"/>
              <w:right w:val="single" w:color="auto" w:sz="4" w:space="0"/>
            </w:tcBorders>
            <w:shd w:val="clear" w:color="auto" w:fill="auto"/>
            <w:noWrap/>
            <w:vAlign w:val="center"/>
          </w:tcPr>
          <w:p w14:paraId="7E5178E1">
            <w:pPr>
              <w:widowControl/>
              <w:jc w:val="center"/>
              <w:rPr>
                <w:rFonts w:hint="eastAsia" w:ascii="宋体" w:hAnsi="宋体" w:cs="宋体"/>
                <w:color w:val="1F2329"/>
                <w:kern w:val="0"/>
                <w:szCs w:val="21"/>
              </w:rPr>
            </w:pPr>
            <w:r>
              <w:rPr>
                <w:rFonts w:hint="eastAsia" w:ascii="宋体" w:hAnsi="宋体" w:cs="宋体"/>
                <w:color w:val="1F2329"/>
                <w:kern w:val="0"/>
                <w:szCs w:val="21"/>
              </w:rPr>
              <w:t>1</w:t>
            </w:r>
          </w:p>
        </w:tc>
        <w:tc>
          <w:tcPr>
            <w:tcW w:w="1060" w:type="dxa"/>
            <w:tcBorders>
              <w:top w:val="nil"/>
              <w:left w:val="nil"/>
              <w:bottom w:val="single" w:color="auto" w:sz="4" w:space="0"/>
              <w:right w:val="single" w:color="auto" w:sz="4" w:space="0"/>
            </w:tcBorders>
            <w:shd w:val="clear" w:color="auto" w:fill="auto"/>
            <w:noWrap/>
          </w:tcPr>
          <w:p w14:paraId="16974634">
            <w:pPr>
              <w:widowControl/>
              <w:jc w:val="center"/>
              <w:rPr>
                <w:rFonts w:hint="eastAsia" w:ascii="宋体" w:hAnsi="宋体" w:cs="宋体"/>
                <w:color w:val="000000"/>
                <w:kern w:val="0"/>
                <w:szCs w:val="21"/>
              </w:rPr>
            </w:pPr>
            <w:r>
              <w:rPr>
                <w:rFonts w:hint="eastAsia" w:ascii="宋体" w:hAnsi="宋体" w:cs="宋体"/>
                <w:color w:val="000000"/>
                <w:kern w:val="0"/>
                <w:szCs w:val="21"/>
              </w:rPr>
              <w:t>3年</w:t>
            </w:r>
          </w:p>
        </w:tc>
      </w:tr>
      <w:tr w14:paraId="3130DF1C">
        <w:tblPrEx>
          <w:tblCellMar>
            <w:top w:w="0" w:type="dxa"/>
            <w:left w:w="108" w:type="dxa"/>
            <w:bottom w:w="0" w:type="dxa"/>
            <w:right w:w="108" w:type="dxa"/>
          </w:tblCellMar>
        </w:tblPrEx>
        <w:trPr>
          <w:trHeight w:val="280" w:hRule="atLeast"/>
        </w:trPr>
        <w:tc>
          <w:tcPr>
            <w:tcW w:w="1060" w:type="dxa"/>
            <w:tcBorders>
              <w:top w:val="nil"/>
              <w:left w:val="single" w:color="auto" w:sz="4" w:space="0"/>
              <w:bottom w:val="single" w:color="auto" w:sz="4" w:space="0"/>
              <w:right w:val="single" w:color="auto" w:sz="4" w:space="0"/>
            </w:tcBorders>
            <w:shd w:val="clear" w:color="auto" w:fill="auto"/>
            <w:noWrap/>
            <w:vAlign w:val="center"/>
          </w:tcPr>
          <w:p w14:paraId="22B7582F">
            <w:pPr>
              <w:widowControl/>
              <w:jc w:val="center"/>
              <w:rPr>
                <w:rFonts w:hint="eastAsia" w:ascii="宋体" w:hAnsi="宋体" w:cs="宋体"/>
                <w:color w:val="000000"/>
                <w:kern w:val="0"/>
                <w:szCs w:val="21"/>
              </w:rPr>
            </w:pPr>
            <w:r>
              <w:rPr>
                <w:rFonts w:hint="eastAsia" w:ascii="宋体" w:hAnsi="宋体" w:cs="宋体"/>
                <w:color w:val="000000"/>
                <w:kern w:val="0"/>
                <w:szCs w:val="21"/>
              </w:rPr>
              <w:t>6</w:t>
            </w:r>
          </w:p>
        </w:tc>
        <w:tc>
          <w:tcPr>
            <w:tcW w:w="4020" w:type="dxa"/>
            <w:tcBorders>
              <w:top w:val="nil"/>
              <w:left w:val="nil"/>
              <w:bottom w:val="single" w:color="auto" w:sz="4" w:space="0"/>
              <w:right w:val="single" w:color="auto" w:sz="4" w:space="0"/>
            </w:tcBorders>
            <w:shd w:val="clear" w:color="auto" w:fill="auto"/>
            <w:noWrap/>
            <w:vAlign w:val="center"/>
          </w:tcPr>
          <w:p w14:paraId="6EBEC2D6">
            <w:pPr>
              <w:widowControl/>
              <w:jc w:val="left"/>
              <w:rPr>
                <w:rFonts w:hint="eastAsia" w:ascii="宋体" w:hAnsi="宋体" w:cs="宋体"/>
                <w:kern w:val="0"/>
                <w:szCs w:val="21"/>
              </w:rPr>
            </w:pPr>
            <w:r>
              <w:rPr>
                <w:rFonts w:hint="eastAsia" w:ascii="宋体" w:hAnsi="宋体" w:cs="宋体"/>
                <w:kern w:val="0"/>
                <w:szCs w:val="21"/>
              </w:rPr>
              <w:t>门禁及视频监控系统</w:t>
            </w:r>
          </w:p>
        </w:tc>
        <w:tc>
          <w:tcPr>
            <w:tcW w:w="1060" w:type="dxa"/>
            <w:tcBorders>
              <w:top w:val="nil"/>
              <w:left w:val="nil"/>
              <w:bottom w:val="single" w:color="auto" w:sz="4" w:space="0"/>
              <w:right w:val="single" w:color="auto" w:sz="4" w:space="0"/>
            </w:tcBorders>
            <w:shd w:val="clear" w:color="auto" w:fill="auto"/>
            <w:noWrap/>
            <w:vAlign w:val="center"/>
          </w:tcPr>
          <w:p w14:paraId="27457BB0">
            <w:pPr>
              <w:widowControl/>
              <w:jc w:val="center"/>
              <w:rPr>
                <w:rFonts w:hint="eastAsia" w:ascii="宋体" w:hAnsi="宋体" w:cs="宋体"/>
                <w:color w:val="000000"/>
                <w:kern w:val="0"/>
                <w:szCs w:val="21"/>
              </w:rPr>
            </w:pPr>
            <w:r>
              <w:rPr>
                <w:rFonts w:hint="eastAsia" w:ascii="宋体" w:hAnsi="宋体" w:cs="宋体"/>
                <w:color w:val="000000"/>
                <w:kern w:val="0"/>
                <w:szCs w:val="21"/>
              </w:rPr>
              <w:t>套</w:t>
            </w:r>
          </w:p>
        </w:tc>
        <w:tc>
          <w:tcPr>
            <w:tcW w:w="1860" w:type="dxa"/>
            <w:tcBorders>
              <w:top w:val="nil"/>
              <w:left w:val="nil"/>
              <w:bottom w:val="single" w:color="auto" w:sz="4" w:space="0"/>
              <w:right w:val="single" w:color="auto" w:sz="4" w:space="0"/>
            </w:tcBorders>
            <w:shd w:val="clear" w:color="auto" w:fill="auto"/>
            <w:noWrap/>
            <w:vAlign w:val="center"/>
          </w:tcPr>
          <w:p w14:paraId="2FA6D0CD">
            <w:pPr>
              <w:widowControl/>
              <w:jc w:val="center"/>
              <w:rPr>
                <w:rFonts w:hint="eastAsia" w:ascii="宋体" w:hAnsi="宋体" w:cs="宋体"/>
                <w:color w:val="1F2329"/>
                <w:kern w:val="0"/>
                <w:szCs w:val="21"/>
              </w:rPr>
            </w:pPr>
            <w:r>
              <w:rPr>
                <w:rFonts w:hint="eastAsia" w:ascii="宋体" w:hAnsi="宋体" w:cs="宋体"/>
                <w:color w:val="1F2329"/>
                <w:kern w:val="0"/>
                <w:szCs w:val="21"/>
              </w:rPr>
              <w:t>1</w:t>
            </w:r>
          </w:p>
        </w:tc>
        <w:tc>
          <w:tcPr>
            <w:tcW w:w="1060" w:type="dxa"/>
            <w:tcBorders>
              <w:top w:val="nil"/>
              <w:left w:val="nil"/>
              <w:bottom w:val="single" w:color="auto" w:sz="4" w:space="0"/>
              <w:right w:val="single" w:color="auto" w:sz="4" w:space="0"/>
            </w:tcBorders>
            <w:shd w:val="clear" w:color="auto" w:fill="auto"/>
            <w:noWrap/>
          </w:tcPr>
          <w:p w14:paraId="2DA5155A">
            <w:pPr>
              <w:widowControl/>
              <w:jc w:val="center"/>
              <w:rPr>
                <w:rFonts w:hint="eastAsia" w:ascii="宋体" w:hAnsi="宋体" w:cs="宋体"/>
                <w:color w:val="000000"/>
                <w:kern w:val="0"/>
                <w:szCs w:val="21"/>
              </w:rPr>
            </w:pPr>
            <w:r>
              <w:rPr>
                <w:rFonts w:hint="eastAsia" w:ascii="宋体" w:hAnsi="宋体" w:cs="宋体"/>
                <w:color w:val="000000"/>
                <w:kern w:val="0"/>
                <w:szCs w:val="21"/>
              </w:rPr>
              <w:t>3年</w:t>
            </w:r>
          </w:p>
        </w:tc>
      </w:tr>
      <w:tr w14:paraId="4C7AD245">
        <w:tblPrEx>
          <w:tblCellMar>
            <w:top w:w="0" w:type="dxa"/>
            <w:left w:w="108" w:type="dxa"/>
            <w:bottom w:w="0" w:type="dxa"/>
            <w:right w:w="108" w:type="dxa"/>
          </w:tblCellMar>
        </w:tblPrEx>
        <w:trPr>
          <w:trHeight w:val="280" w:hRule="atLeast"/>
        </w:trPr>
        <w:tc>
          <w:tcPr>
            <w:tcW w:w="1060" w:type="dxa"/>
            <w:tcBorders>
              <w:top w:val="nil"/>
              <w:left w:val="single" w:color="auto" w:sz="4" w:space="0"/>
              <w:bottom w:val="single" w:color="auto" w:sz="4" w:space="0"/>
              <w:right w:val="single" w:color="auto" w:sz="4" w:space="0"/>
            </w:tcBorders>
            <w:shd w:val="clear" w:color="auto" w:fill="auto"/>
            <w:noWrap/>
            <w:vAlign w:val="center"/>
          </w:tcPr>
          <w:p w14:paraId="3AEBFE9A">
            <w:pPr>
              <w:widowControl/>
              <w:jc w:val="center"/>
              <w:rPr>
                <w:rFonts w:hint="eastAsia" w:ascii="宋体" w:hAnsi="宋体" w:cs="宋体"/>
                <w:color w:val="000000"/>
                <w:kern w:val="0"/>
                <w:szCs w:val="21"/>
              </w:rPr>
            </w:pPr>
            <w:r>
              <w:rPr>
                <w:rFonts w:hint="eastAsia" w:ascii="宋体" w:hAnsi="宋体" w:cs="宋体"/>
                <w:color w:val="000000"/>
                <w:kern w:val="0"/>
                <w:szCs w:val="21"/>
              </w:rPr>
              <w:t>7</w:t>
            </w:r>
          </w:p>
        </w:tc>
        <w:tc>
          <w:tcPr>
            <w:tcW w:w="4020" w:type="dxa"/>
            <w:tcBorders>
              <w:top w:val="nil"/>
              <w:left w:val="nil"/>
              <w:bottom w:val="single" w:color="auto" w:sz="4" w:space="0"/>
              <w:right w:val="single" w:color="auto" w:sz="4" w:space="0"/>
            </w:tcBorders>
            <w:shd w:val="clear" w:color="auto" w:fill="auto"/>
            <w:noWrap/>
            <w:vAlign w:val="center"/>
          </w:tcPr>
          <w:p w14:paraId="0A933416">
            <w:pPr>
              <w:widowControl/>
              <w:jc w:val="left"/>
              <w:rPr>
                <w:rFonts w:hint="eastAsia" w:ascii="宋体" w:hAnsi="宋体" w:cs="宋体"/>
                <w:kern w:val="0"/>
                <w:szCs w:val="21"/>
              </w:rPr>
            </w:pPr>
            <w:r>
              <w:rPr>
                <w:rFonts w:hint="eastAsia" w:ascii="宋体" w:hAnsi="宋体" w:cs="宋体"/>
                <w:kern w:val="0"/>
                <w:szCs w:val="21"/>
              </w:rPr>
              <w:t>动环系统</w:t>
            </w:r>
          </w:p>
        </w:tc>
        <w:tc>
          <w:tcPr>
            <w:tcW w:w="1060" w:type="dxa"/>
            <w:tcBorders>
              <w:top w:val="nil"/>
              <w:left w:val="nil"/>
              <w:bottom w:val="single" w:color="auto" w:sz="4" w:space="0"/>
              <w:right w:val="single" w:color="auto" w:sz="4" w:space="0"/>
            </w:tcBorders>
            <w:shd w:val="clear" w:color="auto" w:fill="auto"/>
            <w:noWrap/>
            <w:vAlign w:val="center"/>
          </w:tcPr>
          <w:p w14:paraId="4C41F72C">
            <w:pPr>
              <w:widowControl/>
              <w:jc w:val="center"/>
              <w:rPr>
                <w:rFonts w:hint="eastAsia" w:ascii="宋体" w:hAnsi="宋体" w:cs="宋体"/>
                <w:color w:val="000000"/>
                <w:kern w:val="0"/>
                <w:szCs w:val="21"/>
              </w:rPr>
            </w:pPr>
            <w:r>
              <w:rPr>
                <w:rFonts w:hint="eastAsia" w:ascii="宋体" w:hAnsi="宋体" w:cs="宋体"/>
                <w:color w:val="000000"/>
                <w:kern w:val="0"/>
                <w:szCs w:val="21"/>
              </w:rPr>
              <w:t>套</w:t>
            </w:r>
          </w:p>
        </w:tc>
        <w:tc>
          <w:tcPr>
            <w:tcW w:w="1860" w:type="dxa"/>
            <w:tcBorders>
              <w:top w:val="nil"/>
              <w:left w:val="nil"/>
              <w:bottom w:val="single" w:color="auto" w:sz="4" w:space="0"/>
              <w:right w:val="single" w:color="auto" w:sz="4" w:space="0"/>
            </w:tcBorders>
            <w:shd w:val="clear" w:color="auto" w:fill="auto"/>
            <w:noWrap/>
            <w:vAlign w:val="center"/>
          </w:tcPr>
          <w:p w14:paraId="19B44241">
            <w:pPr>
              <w:widowControl/>
              <w:jc w:val="center"/>
              <w:rPr>
                <w:rFonts w:hint="eastAsia" w:ascii="宋体" w:hAnsi="宋体" w:cs="宋体"/>
                <w:color w:val="1F2329"/>
                <w:kern w:val="0"/>
                <w:szCs w:val="21"/>
              </w:rPr>
            </w:pPr>
            <w:r>
              <w:rPr>
                <w:rFonts w:hint="eastAsia" w:ascii="宋体" w:hAnsi="宋体" w:cs="宋体"/>
                <w:color w:val="1F2329"/>
                <w:kern w:val="0"/>
                <w:szCs w:val="21"/>
              </w:rPr>
              <w:t>1</w:t>
            </w:r>
          </w:p>
        </w:tc>
        <w:tc>
          <w:tcPr>
            <w:tcW w:w="1060" w:type="dxa"/>
            <w:tcBorders>
              <w:top w:val="nil"/>
              <w:left w:val="nil"/>
              <w:bottom w:val="single" w:color="auto" w:sz="4" w:space="0"/>
              <w:right w:val="single" w:color="auto" w:sz="4" w:space="0"/>
            </w:tcBorders>
            <w:shd w:val="clear" w:color="auto" w:fill="auto"/>
            <w:noWrap/>
          </w:tcPr>
          <w:p w14:paraId="335E8757">
            <w:pPr>
              <w:widowControl/>
              <w:jc w:val="center"/>
              <w:rPr>
                <w:rFonts w:hint="eastAsia" w:ascii="宋体" w:hAnsi="宋体" w:cs="宋体"/>
                <w:color w:val="000000"/>
                <w:kern w:val="0"/>
                <w:szCs w:val="21"/>
              </w:rPr>
            </w:pPr>
            <w:r>
              <w:rPr>
                <w:rFonts w:hint="eastAsia" w:ascii="宋体" w:hAnsi="宋体" w:cs="宋体"/>
                <w:color w:val="000000"/>
                <w:kern w:val="0"/>
                <w:szCs w:val="21"/>
              </w:rPr>
              <w:t>3年</w:t>
            </w:r>
          </w:p>
        </w:tc>
      </w:tr>
      <w:tr w14:paraId="7850B74D">
        <w:tblPrEx>
          <w:tblCellMar>
            <w:top w:w="0" w:type="dxa"/>
            <w:left w:w="108" w:type="dxa"/>
            <w:bottom w:w="0" w:type="dxa"/>
            <w:right w:w="108" w:type="dxa"/>
          </w:tblCellMar>
        </w:tblPrEx>
        <w:trPr>
          <w:trHeight w:val="280" w:hRule="atLeast"/>
        </w:trPr>
        <w:tc>
          <w:tcPr>
            <w:tcW w:w="1060" w:type="dxa"/>
            <w:tcBorders>
              <w:top w:val="nil"/>
              <w:left w:val="single" w:color="auto" w:sz="4" w:space="0"/>
              <w:bottom w:val="single" w:color="auto" w:sz="4" w:space="0"/>
              <w:right w:val="single" w:color="auto" w:sz="4" w:space="0"/>
            </w:tcBorders>
            <w:shd w:val="clear" w:color="auto" w:fill="auto"/>
            <w:noWrap/>
            <w:vAlign w:val="center"/>
          </w:tcPr>
          <w:p w14:paraId="1EE18DB7">
            <w:pPr>
              <w:widowControl/>
              <w:jc w:val="center"/>
              <w:rPr>
                <w:rFonts w:hint="eastAsia" w:ascii="宋体" w:hAnsi="宋体" w:cs="宋体"/>
                <w:color w:val="000000"/>
                <w:kern w:val="0"/>
                <w:szCs w:val="21"/>
              </w:rPr>
            </w:pPr>
            <w:r>
              <w:rPr>
                <w:rFonts w:hint="eastAsia" w:ascii="宋体" w:hAnsi="宋体" w:cs="宋体"/>
                <w:color w:val="000000"/>
                <w:kern w:val="0"/>
                <w:szCs w:val="21"/>
              </w:rPr>
              <w:t>8</w:t>
            </w:r>
          </w:p>
        </w:tc>
        <w:tc>
          <w:tcPr>
            <w:tcW w:w="4020" w:type="dxa"/>
            <w:tcBorders>
              <w:top w:val="nil"/>
              <w:left w:val="nil"/>
              <w:bottom w:val="single" w:color="auto" w:sz="4" w:space="0"/>
              <w:right w:val="single" w:color="auto" w:sz="4" w:space="0"/>
            </w:tcBorders>
            <w:shd w:val="clear" w:color="auto" w:fill="auto"/>
            <w:noWrap/>
            <w:vAlign w:val="center"/>
          </w:tcPr>
          <w:p w14:paraId="4E06677E">
            <w:pPr>
              <w:widowControl/>
              <w:jc w:val="left"/>
              <w:rPr>
                <w:rFonts w:hint="eastAsia" w:ascii="宋体" w:hAnsi="宋体" w:cs="宋体"/>
                <w:kern w:val="0"/>
                <w:szCs w:val="21"/>
              </w:rPr>
            </w:pPr>
            <w:r>
              <w:rPr>
                <w:rFonts w:hint="eastAsia" w:ascii="宋体" w:hAnsi="宋体" w:cs="宋体"/>
                <w:kern w:val="0"/>
                <w:szCs w:val="21"/>
              </w:rPr>
              <w:t>不间断电源（UPS）</w:t>
            </w:r>
          </w:p>
        </w:tc>
        <w:tc>
          <w:tcPr>
            <w:tcW w:w="1060" w:type="dxa"/>
            <w:tcBorders>
              <w:top w:val="nil"/>
              <w:left w:val="nil"/>
              <w:bottom w:val="single" w:color="auto" w:sz="4" w:space="0"/>
              <w:right w:val="single" w:color="auto" w:sz="4" w:space="0"/>
            </w:tcBorders>
            <w:shd w:val="clear" w:color="auto" w:fill="auto"/>
            <w:noWrap/>
            <w:vAlign w:val="center"/>
          </w:tcPr>
          <w:p w14:paraId="66BD2796">
            <w:pPr>
              <w:widowControl/>
              <w:jc w:val="center"/>
              <w:rPr>
                <w:rFonts w:hint="eastAsia" w:ascii="宋体" w:hAnsi="宋体" w:cs="宋体"/>
                <w:color w:val="000000"/>
                <w:kern w:val="0"/>
                <w:szCs w:val="21"/>
              </w:rPr>
            </w:pPr>
            <w:r>
              <w:rPr>
                <w:rFonts w:hint="eastAsia" w:ascii="宋体" w:hAnsi="宋体" w:cs="宋体"/>
                <w:color w:val="000000"/>
                <w:kern w:val="0"/>
                <w:szCs w:val="21"/>
              </w:rPr>
              <w:t>套</w:t>
            </w:r>
          </w:p>
        </w:tc>
        <w:tc>
          <w:tcPr>
            <w:tcW w:w="1860" w:type="dxa"/>
            <w:tcBorders>
              <w:top w:val="nil"/>
              <w:left w:val="nil"/>
              <w:bottom w:val="single" w:color="auto" w:sz="4" w:space="0"/>
              <w:right w:val="single" w:color="auto" w:sz="4" w:space="0"/>
            </w:tcBorders>
            <w:shd w:val="clear" w:color="auto" w:fill="auto"/>
            <w:noWrap/>
            <w:vAlign w:val="center"/>
          </w:tcPr>
          <w:p w14:paraId="01A48508">
            <w:pPr>
              <w:widowControl/>
              <w:jc w:val="center"/>
              <w:rPr>
                <w:rFonts w:hint="eastAsia" w:ascii="宋体" w:hAnsi="宋体" w:cs="宋体"/>
                <w:color w:val="1F2329"/>
                <w:kern w:val="0"/>
                <w:szCs w:val="21"/>
              </w:rPr>
            </w:pPr>
            <w:r>
              <w:rPr>
                <w:rFonts w:hint="eastAsia" w:ascii="宋体" w:hAnsi="宋体" w:cs="宋体"/>
                <w:color w:val="1F2329"/>
                <w:kern w:val="0"/>
                <w:szCs w:val="21"/>
              </w:rPr>
              <w:t>2</w:t>
            </w:r>
          </w:p>
        </w:tc>
        <w:tc>
          <w:tcPr>
            <w:tcW w:w="1060" w:type="dxa"/>
            <w:tcBorders>
              <w:top w:val="nil"/>
              <w:left w:val="nil"/>
              <w:bottom w:val="single" w:color="auto" w:sz="4" w:space="0"/>
              <w:right w:val="single" w:color="auto" w:sz="4" w:space="0"/>
            </w:tcBorders>
            <w:shd w:val="clear" w:color="auto" w:fill="auto"/>
            <w:noWrap/>
          </w:tcPr>
          <w:p w14:paraId="1F9027B9">
            <w:pPr>
              <w:widowControl/>
              <w:jc w:val="center"/>
              <w:rPr>
                <w:rFonts w:hint="eastAsia" w:ascii="宋体" w:hAnsi="宋体" w:cs="宋体"/>
                <w:color w:val="000000"/>
                <w:kern w:val="0"/>
                <w:szCs w:val="21"/>
              </w:rPr>
            </w:pPr>
            <w:r>
              <w:rPr>
                <w:rFonts w:hint="eastAsia" w:ascii="宋体" w:hAnsi="宋体" w:cs="宋体"/>
                <w:color w:val="000000"/>
                <w:kern w:val="0"/>
                <w:szCs w:val="21"/>
              </w:rPr>
              <w:t>3年</w:t>
            </w:r>
          </w:p>
        </w:tc>
      </w:tr>
      <w:tr w14:paraId="79B43335">
        <w:tblPrEx>
          <w:tblCellMar>
            <w:top w:w="0" w:type="dxa"/>
            <w:left w:w="108" w:type="dxa"/>
            <w:bottom w:w="0" w:type="dxa"/>
            <w:right w:w="108" w:type="dxa"/>
          </w:tblCellMar>
        </w:tblPrEx>
        <w:trPr>
          <w:trHeight w:val="280" w:hRule="atLeast"/>
        </w:trPr>
        <w:tc>
          <w:tcPr>
            <w:tcW w:w="1060" w:type="dxa"/>
            <w:tcBorders>
              <w:top w:val="nil"/>
              <w:left w:val="single" w:color="auto" w:sz="4" w:space="0"/>
              <w:bottom w:val="single" w:color="auto" w:sz="4" w:space="0"/>
              <w:right w:val="single" w:color="auto" w:sz="4" w:space="0"/>
            </w:tcBorders>
            <w:shd w:val="clear" w:color="auto" w:fill="auto"/>
            <w:noWrap/>
            <w:vAlign w:val="center"/>
          </w:tcPr>
          <w:p w14:paraId="4B94FB2C">
            <w:pPr>
              <w:widowControl/>
              <w:jc w:val="center"/>
              <w:rPr>
                <w:rFonts w:hint="eastAsia" w:ascii="宋体" w:hAnsi="宋体" w:cs="宋体"/>
                <w:color w:val="000000"/>
                <w:kern w:val="0"/>
                <w:szCs w:val="21"/>
              </w:rPr>
            </w:pPr>
            <w:r>
              <w:rPr>
                <w:rFonts w:hint="eastAsia" w:ascii="宋体" w:hAnsi="宋体" w:cs="宋体"/>
                <w:color w:val="000000"/>
                <w:kern w:val="0"/>
                <w:szCs w:val="21"/>
              </w:rPr>
              <w:t>9</w:t>
            </w:r>
          </w:p>
        </w:tc>
        <w:tc>
          <w:tcPr>
            <w:tcW w:w="4020" w:type="dxa"/>
            <w:tcBorders>
              <w:top w:val="nil"/>
              <w:left w:val="nil"/>
              <w:bottom w:val="single" w:color="auto" w:sz="4" w:space="0"/>
              <w:right w:val="single" w:color="auto" w:sz="4" w:space="0"/>
            </w:tcBorders>
            <w:shd w:val="clear" w:color="auto" w:fill="auto"/>
            <w:noWrap/>
            <w:vAlign w:val="center"/>
          </w:tcPr>
          <w:p w14:paraId="2D74A253">
            <w:pPr>
              <w:widowControl/>
              <w:jc w:val="left"/>
              <w:rPr>
                <w:rFonts w:hint="eastAsia" w:ascii="宋体" w:hAnsi="宋体" w:cs="宋体"/>
                <w:kern w:val="0"/>
                <w:szCs w:val="21"/>
              </w:rPr>
            </w:pPr>
            <w:r>
              <w:rPr>
                <w:rFonts w:hint="eastAsia" w:ascii="宋体" w:hAnsi="宋体" w:cs="宋体"/>
                <w:kern w:val="0"/>
                <w:szCs w:val="21"/>
              </w:rPr>
              <w:t>铅酸电池组</w:t>
            </w:r>
          </w:p>
        </w:tc>
        <w:tc>
          <w:tcPr>
            <w:tcW w:w="1060" w:type="dxa"/>
            <w:tcBorders>
              <w:top w:val="nil"/>
              <w:left w:val="nil"/>
              <w:bottom w:val="single" w:color="auto" w:sz="4" w:space="0"/>
              <w:right w:val="single" w:color="auto" w:sz="4" w:space="0"/>
            </w:tcBorders>
            <w:shd w:val="clear" w:color="auto" w:fill="auto"/>
            <w:noWrap/>
            <w:vAlign w:val="center"/>
          </w:tcPr>
          <w:p w14:paraId="6E840DBC">
            <w:pPr>
              <w:widowControl/>
              <w:jc w:val="center"/>
              <w:rPr>
                <w:rFonts w:hint="eastAsia" w:ascii="宋体" w:hAnsi="宋体" w:cs="宋体"/>
                <w:color w:val="000000"/>
                <w:kern w:val="0"/>
                <w:szCs w:val="21"/>
              </w:rPr>
            </w:pPr>
            <w:r>
              <w:rPr>
                <w:rFonts w:hint="eastAsia" w:ascii="宋体" w:hAnsi="宋体" w:cs="宋体"/>
                <w:color w:val="000000"/>
                <w:kern w:val="0"/>
                <w:szCs w:val="21"/>
              </w:rPr>
              <w:t>套</w:t>
            </w:r>
          </w:p>
        </w:tc>
        <w:tc>
          <w:tcPr>
            <w:tcW w:w="1860" w:type="dxa"/>
            <w:tcBorders>
              <w:top w:val="nil"/>
              <w:left w:val="nil"/>
              <w:bottom w:val="single" w:color="auto" w:sz="4" w:space="0"/>
              <w:right w:val="single" w:color="auto" w:sz="4" w:space="0"/>
            </w:tcBorders>
            <w:shd w:val="clear" w:color="auto" w:fill="auto"/>
            <w:noWrap/>
            <w:vAlign w:val="center"/>
          </w:tcPr>
          <w:p w14:paraId="5B0FDF5B">
            <w:pPr>
              <w:widowControl/>
              <w:jc w:val="center"/>
              <w:rPr>
                <w:rFonts w:hint="eastAsia" w:ascii="宋体" w:hAnsi="宋体" w:cs="宋体"/>
                <w:color w:val="1F2329"/>
                <w:kern w:val="0"/>
                <w:szCs w:val="21"/>
              </w:rPr>
            </w:pPr>
            <w:r>
              <w:rPr>
                <w:rFonts w:hint="eastAsia" w:ascii="宋体" w:hAnsi="宋体" w:cs="宋体"/>
                <w:color w:val="1F2329"/>
                <w:kern w:val="0"/>
                <w:szCs w:val="21"/>
              </w:rPr>
              <w:t>1</w:t>
            </w:r>
          </w:p>
        </w:tc>
        <w:tc>
          <w:tcPr>
            <w:tcW w:w="1060" w:type="dxa"/>
            <w:tcBorders>
              <w:top w:val="nil"/>
              <w:left w:val="nil"/>
              <w:bottom w:val="single" w:color="auto" w:sz="4" w:space="0"/>
              <w:right w:val="single" w:color="auto" w:sz="4" w:space="0"/>
            </w:tcBorders>
            <w:shd w:val="clear" w:color="auto" w:fill="auto"/>
            <w:noWrap/>
          </w:tcPr>
          <w:p w14:paraId="0AF87BDB">
            <w:pPr>
              <w:widowControl/>
              <w:jc w:val="center"/>
              <w:rPr>
                <w:rFonts w:hint="eastAsia" w:ascii="宋体" w:hAnsi="宋体" w:cs="宋体"/>
                <w:color w:val="000000"/>
                <w:kern w:val="0"/>
                <w:szCs w:val="21"/>
              </w:rPr>
            </w:pPr>
            <w:r>
              <w:rPr>
                <w:rFonts w:hint="eastAsia" w:ascii="宋体" w:hAnsi="宋体" w:cs="宋体"/>
                <w:color w:val="000000"/>
                <w:kern w:val="0"/>
                <w:szCs w:val="21"/>
              </w:rPr>
              <w:t>3年</w:t>
            </w:r>
          </w:p>
        </w:tc>
      </w:tr>
      <w:tr w14:paraId="6A1D02CB">
        <w:tblPrEx>
          <w:tblCellMar>
            <w:top w:w="0" w:type="dxa"/>
            <w:left w:w="108" w:type="dxa"/>
            <w:bottom w:w="0" w:type="dxa"/>
            <w:right w:w="108" w:type="dxa"/>
          </w:tblCellMar>
        </w:tblPrEx>
        <w:trPr>
          <w:trHeight w:val="280" w:hRule="atLeast"/>
        </w:trPr>
        <w:tc>
          <w:tcPr>
            <w:tcW w:w="1060" w:type="dxa"/>
            <w:tcBorders>
              <w:top w:val="nil"/>
              <w:left w:val="single" w:color="auto" w:sz="4" w:space="0"/>
              <w:bottom w:val="single" w:color="auto" w:sz="4" w:space="0"/>
              <w:right w:val="single" w:color="auto" w:sz="4" w:space="0"/>
            </w:tcBorders>
            <w:shd w:val="clear" w:color="auto" w:fill="auto"/>
            <w:noWrap/>
            <w:vAlign w:val="center"/>
          </w:tcPr>
          <w:p w14:paraId="111D705E">
            <w:pPr>
              <w:widowControl/>
              <w:jc w:val="center"/>
              <w:rPr>
                <w:rFonts w:hint="eastAsia" w:ascii="宋体" w:hAnsi="宋体" w:cs="宋体"/>
                <w:color w:val="000000"/>
                <w:kern w:val="0"/>
                <w:szCs w:val="21"/>
              </w:rPr>
            </w:pPr>
            <w:r>
              <w:rPr>
                <w:rFonts w:hint="eastAsia" w:ascii="宋体" w:hAnsi="宋体" w:cs="宋体"/>
                <w:color w:val="000000"/>
                <w:kern w:val="0"/>
                <w:szCs w:val="21"/>
              </w:rPr>
              <w:t>10</w:t>
            </w:r>
          </w:p>
        </w:tc>
        <w:tc>
          <w:tcPr>
            <w:tcW w:w="4020" w:type="dxa"/>
            <w:tcBorders>
              <w:top w:val="nil"/>
              <w:left w:val="nil"/>
              <w:bottom w:val="single" w:color="auto" w:sz="4" w:space="0"/>
              <w:right w:val="single" w:color="auto" w:sz="4" w:space="0"/>
            </w:tcBorders>
            <w:shd w:val="clear" w:color="auto" w:fill="auto"/>
            <w:noWrap/>
            <w:vAlign w:val="center"/>
          </w:tcPr>
          <w:p w14:paraId="316C8038">
            <w:pPr>
              <w:widowControl/>
              <w:jc w:val="left"/>
              <w:rPr>
                <w:rFonts w:hint="eastAsia" w:ascii="宋体" w:hAnsi="宋体" w:cs="宋体"/>
                <w:kern w:val="0"/>
                <w:szCs w:val="21"/>
              </w:rPr>
            </w:pPr>
            <w:r>
              <w:rPr>
                <w:rFonts w:hint="eastAsia" w:ascii="宋体" w:hAnsi="宋体" w:cs="宋体"/>
                <w:kern w:val="0"/>
                <w:szCs w:val="21"/>
              </w:rPr>
              <w:t>暖通系统（12.5KW房间级精密空调）</w:t>
            </w:r>
          </w:p>
        </w:tc>
        <w:tc>
          <w:tcPr>
            <w:tcW w:w="1060" w:type="dxa"/>
            <w:tcBorders>
              <w:top w:val="nil"/>
              <w:left w:val="nil"/>
              <w:bottom w:val="single" w:color="auto" w:sz="4" w:space="0"/>
              <w:right w:val="single" w:color="auto" w:sz="4" w:space="0"/>
            </w:tcBorders>
            <w:shd w:val="clear" w:color="auto" w:fill="auto"/>
            <w:noWrap/>
            <w:vAlign w:val="center"/>
          </w:tcPr>
          <w:p w14:paraId="2A7FB56B">
            <w:pPr>
              <w:widowControl/>
              <w:jc w:val="center"/>
              <w:rPr>
                <w:rFonts w:hint="eastAsia" w:ascii="宋体" w:hAnsi="宋体" w:cs="宋体"/>
                <w:color w:val="000000"/>
                <w:kern w:val="0"/>
                <w:szCs w:val="21"/>
              </w:rPr>
            </w:pPr>
            <w:r>
              <w:rPr>
                <w:rFonts w:hint="eastAsia" w:ascii="宋体" w:hAnsi="宋体" w:cs="宋体"/>
                <w:color w:val="000000"/>
                <w:kern w:val="0"/>
                <w:szCs w:val="21"/>
              </w:rPr>
              <w:t>套</w:t>
            </w:r>
          </w:p>
        </w:tc>
        <w:tc>
          <w:tcPr>
            <w:tcW w:w="1860" w:type="dxa"/>
            <w:tcBorders>
              <w:top w:val="nil"/>
              <w:left w:val="nil"/>
              <w:bottom w:val="single" w:color="auto" w:sz="4" w:space="0"/>
              <w:right w:val="single" w:color="auto" w:sz="4" w:space="0"/>
            </w:tcBorders>
            <w:shd w:val="clear" w:color="auto" w:fill="auto"/>
            <w:noWrap/>
            <w:vAlign w:val="center"/>
          </w:tcPr>
          <w:p w14:paraId="005F91E2">
            <w:pPr>
              <w:widowControl/>
              <w:jc w:val="center"/>
              <w:rPr>
                <w:rFonts w:hint="eastAsia" w:ascii="宋体" w:hAnsi="宋体" w:cs="宋体"/>
                <w:color w:val="1F2329"/>
                <w:kern w:val="0"/>
                <w:szCs w:val="21"/>
              </w:rPr>
            </w:pPr>
            <w:r>
              <w:rPr>
                <w:rFonts w:hint="eastAsia" w:ascii="宋体" w:hAnsi="宋体" w:cs="宋体"/>
                <w:color w:val="1F2329"/>
                <w:kern w:val="0"/>
                <w:szCs w:val="21"/>
              </w:rPr>
              <w:t>4</w:t>
            </w:r>
          </w:p>
        </w:tc>
        <w:tc>
          <w:tcPr>
            <w:tcW w:w="1060" w:type="dxa"/>
            <w:tcBorders>
              <w:top w:val="nil"/>
              <w:left w:val="nil"/>
              <w:bottom w:val="single" w:color="auto" w:sz="4" w:space="0"/>
              <w:right w:val="single" w:color="auto" w:sz="4" w:space="0"/>
            </w:tcBorders>
            <w:shd w:val="clear" w:color="auto" w:fill="auto"/>
            <w:noWrap/>
          </w:tcPr>
          <w:p w14:paraId="6D6C2D91">
            <w:pPr>
              <w:widowControl/>
              <w:jc w:val="center"/>
              <w:rPr>
                <w:rFonts w:hint="eastAsia" w:ascii="宋体" w:hAnsi="宋体" w:cs="宋体"/>
                <w:color w:val="000000"/>
                <w:kern w:val="0"/>
                <w:szCs w:val="21"/>
              </w:rPr>
            </w:pPr>
            <w:r>
              <w:rPr>
                <w:rFonts w:hint="eastAsia" w:ascii="宋体" w:hAnsi="宋体" w:cs="宋体"/>
                <w:color w:val="000000"/>
                <w:kern w:val="0"/>
                <w:szCs w:val="21"/>
              </w:rPr>
              <w:t>3年</w:t>
            </w:r>
          </w:p>
        </w:tc>
      </w:tr>
      <w:tr w14:paraId="45EBB75A">
        <w:tblPrEx>
          <w:tblCellMar>
            <w:top w:w="0" w:type="dxa"/>
            <w:left w:w="108" w:type="dxa"/>
            <w:bottom w:w="0" w:type="dxa"/>
            <w:right w:w="108" w:type="dxa"/>
          </w:tblCellMar>
        </w:tblPrEx>
        <w:trPr>
          <w:trHeight w:val="280" w:hRule="atLeast"/>
        </w:trPr>
        <w:tc>
          <w:tcPr>
            <w:tcW w:w="1060" w:type="dxa"/>
            <w:tcBorders>
              <w:top w:val="nil"/>
              <w:left w:val="single" w:color="auto" w:sz="4" w:space="0"/>
              <w:bottom w:val="single" w:color="auto" w:sz="4" w:space="0"/>
              <w:right w:val="single" w:color="auto" w:sz="4" w:space="0"/>
            </w:tcBorders>
            <w:shd w:val="clear" w:color="auto" w:fill="auto"/>
            <w:noWrap/>
            <w:vAlign w:val="center"/>
          </w:tcPr>
          <w:p w14:paraId="76011C5B">
            <w:pPr>
              <w:widowControl/>
              <w:jc w:val="center"/>
              <w:rPr>
                <w:rFonts w:hint="eastAsia" w:ascii="宋体" w:hAnsi="宋体" w:cs="宋体"/>
                <w:color w:val="000000"/>
                <w:kern w:val="0"/>
                <w:szCs w:val="21"/>
              </w:rPr>
            </w:pPr>
            <w:r>
              <w:rPr>
                <w:rFonts w:hint="eastAsia" w:ascii="宋体" w:hAnsi="宋体" w:cs="宋体"/>
                <w:color w:val="000000"/>
                <w:kern w:val="0"/>
                <w:szCs w:val="21"/>
              </w:rPr>
              <w:t>11</w:t>
            </w:r>
          </w:p>
        </w:tc>
        <w:tc>
          <w:tcPr>
            <w:tcW w:w="4020" w:type="dxa"/>
            <w:tcBorders>
              <w:top w:val="nil"/>
              <w:left w:val="nil"/>
              <w:bottom w:val="single" w:color="auto" w:sz="4" w:space="0"/>
              <w:right w:val="single" w:color="auto" w:sz="4" w:space="0"/>
            </w:tcBorders>
            <w:shd w:val="clear" w:color="auto" w:fill="auto"/>
            <w:noWrap/>
            <w:vAlign w:val="center"/>
          </w:tcPr>
          <w:p w14:paraId="23A9BD81">
            <w:pPr>
              <w:widowControl/>
              <w:jc w:val="left"/>
              <w:rPr>
                <w:rFonts w:hint="eastAsia" w:ascii="宋体" w:hAnsi="宋体" w:cs="宋体"/>
                <w:kern w:val="0"/>
                <w:szCs w:val="21"/>
              </w:rPr>
            </w:pPr>
            <w:r>
              <w:rPr>
                <w:rFonts w:hint="eastAsia" w:ascii="宋体" w:hAnsi="宋体" w:cs="宋体"/>
                <w:kern w:val="0"/>
                <w:szCs w:val="21"/>
              </w:rPr>
              <w:t>消防系统</w:t>
            </w:r>
          </w:p>
        </w:tc>
        <w:tc>
          <w:tcPr>
            <w:tcW w:w="1060" w:type="dxa"/>
            <w:tcBorders>
              <w:top w:val="nil"/>
              <w:left w:val="nil"/>
              <w:bottom w:val="single" w:color="auto" w:sz="4" w:space="0"/>
              <w:right w:val="single" w:color="auto" w:sz="4" w:space="0"/>
            </w:tcBorders>
            <w:shd w:val="clear" w:color="auto" w:fill="auto"/>
            <w:noWrap/>
            <w:vAlign w:val="center"/>
          </w:tcPr>
          <w:p w14:paraId="41D7CDD0">
            <w:pPr>
              <w:widowControl/>
              <w:jc w:val="center"/>
              <w:rPr>
                <w:rFonts w:hint="eastAsia" w:ascii="宋体" w:hAnsi="宋体" w:cs="宋体"/>
                <w:color w:val="000000"/>
                <w:kern w:val="0"/>
                <w:szCs w:val="21"/>
              </w:rPr>
            </w:pPr>
            <w:r>
              <w:rPr>
                <w:rFonts w:hint="eastAsia" w:ascii="宋体" w:hAnsi="宋体" w:cs="宋体"/>
                <w:color w:val="000000"/>
                <w:kern w:val="0"/>
                <w:szCs w:val="21"/>
              </w:rPr>
              <w:t>套</w:t>
            </w:r>
          </w:p>
        </w:tc>
        <w:tc>
          <w:tcPr>
            <w:tcW w:w="1860" w:type="dxa"/>
            <w:tcBorders>
              <w:top w:val="nil"/>
              <w:left w:val="nil"/>
              <w:bottom w:val="single" w:color="auto" w:sz="4" w:space="0"/>
              <w:right w:val="single" w:color="auto" w:sz="4" w:space="0"/>
            </w:tcBorders>
            <w:shd w:val="clear" w:color="auto" w:fill="auto"/>
            <w:noWrap/>
            <w:vAlign w:val="center"/>
          </w:tcPr>
          <w:p w14:paraId="0EFF7723">
            <w:pPr>
              <w:widowControl/>
              <w:jc w:val="center"/>
              <w:rPr>
                <w:rFonts w:hint="eastAsia" w:ascii="宋体" w:hAnsi="宋体" w:cs="宋体"/>
                <w:color w:val="1F2329"/>
                <w:kern w:val="0"/>
                <w:szCs w:val="21"/>
              </w:rPr>
            </w:pPr>
            <w:r>
              <w:rPr>
                <w:rFonts w:hint="eastAsia" w:ascii="宋体" w:hAnsi="宋体" w:cs="宋体"/>
                <w:color w:val="1F2329"/>
                <w:kern w:val="0"/>
                <w:szCs w:val="21"/>
              </w:rPr>
              <w:t>103</w:t>
            </w:r>
          </w:p>
        </w:tc>
        <w:tc>
          <w:tcPr>
            <w:tcW w:w="1060" w:type="dxa"/>
            <w:tcBorders>
              <w:top w:val="nil"/>
              <w:left w:val="nil"/>
              <w:bottom w:val="single" w:color="auto" w:sz="4" w:space="0"/>
              <w:right w:val="single" w:color="auto" w:sz="4" w:space="0"/>
            </w:tcBorders>
            <w:shd w:val="clear" w:color="auto" w:fill="auto"/>
            <w:noWrap/>
          </w:tcPr>
          <w:p w14:paraId="798A33A2">
            <w:pPr>
              <w:widowControl/>
              <w:jc w:val="center"/>
              <w:rPr>
                <w:rFonts w:hint="eastAsia" w:ascii="宋体" w:hAnsi="宋体" w:cs="宋体"/>
                <w:color w:val="000000"/>
                <w:kern w:val="0"/>
                <w:szCs w:val="21"/>
              </w:rPr>
            </w:pPr>
            <w:r>
              <w:rPr>
                <w:rFonts w:hint="eastAsia" w:ascii="宋体" w:hAnsi="宋体" w:cs="宋体"/>
                <w:color w:val="000000"/>
                <w:kern w:val="0"/>
                <w:szCs w:val="21"/>
              </w:rPr>
              <w:t>3年</w:t>
            </w:r>
          </w:p>
        </w:tc>
      </w:tr>
      <w:tr w14:paraId="2594D039">
        <w:tblPrEx>
          <w:tblCellMar>
            <w:top w:w="0" w:type="dxa"/>
            <w:left w:w="108" w:type="dxa"/>
            <w:bottom w:w="0" w:type="dxa"/>
            <w:right w:w="108" w:type="dxa"/>
          </w:tblCellMar>
        </w:tblPrEx>
        <w:trPr>
          <w:trHeight w:val="280" w:hRule="atLeast"/>
        </w:trPr>
        <w:tc>
          <w:tcPr>
            <w:tcW w:w="1060" w:type="dxa"/>
            <w:tcBorders>
              <w:top w:val="nil"/>
              <w:left w:val="single" w:color="auto" w:sz="4" w:space="0"/>
              <w:bottom w:val="single" w:color="auto" w:sz="4" w:space="0"/>
              <w:right w:val="single" w:color="auto" w:sz="4" w:space="0"/>
            </w:tcBorders>
            <w:shd w:val="clear" w:color="auto" w:fill="auto"/>
            <w:noWrap/>
            <w:vAlign w:val="center"/>
          </w:tcPr>
          <w:p w14:paraId="7EE5C7F1">
            <w:pPr>
              <w:widowControl/>
              <w:jc w:val="center"/>
              <w:rPr>
                <w:rFonts w:hint="eastAsia" w:ascii="宋体" w:hAnsi="宋体" w:cs="宋体"/>
                <w:color w:val="000000"/>
                <w:kern w:val="0"/>
                <w:szCs w:val="21"/>
              </w:rPr>
            </w:pPr>
            <w:r>
              <w:rPr>
                <w:rFonts w:hint="eastAsia" w:ascii="宋体" w:hAnsi="宋体" w:cs="宋体"/>
                <w:color w:val="000000"/>
                <w:kern w:val="0"/>
                <w:szCs w:val="21"/>
              </w:rPr>
              <w:t>12</w:t>
            </w:r>
          </w:p>
        </w:tc>
        <w:tc>
          <w:tcPr>
            <w:tcW w:w="4020" w:type="dxa"/>
            <w:tcBorders>
              <w:top w:val="nil"/>
              <w:left w:val="nil"/>
              <w:bottom w:val="single" w:color="auto" w:sz="4" w:space="0"/>
              <w:right w:val="single" w:color="auto" w:sz="4" w:space="0"/>
            </w:tcBorders>
            <w:shd w:val="clear" w:color="auto" w:fill="auto"/>
            <w:noWrap/>
            <w:vAlign w:val="center"/>
          </w:tcPr>
          <w:p w14:paraId="503456FF">
            <w:pPr>
              <w:widowControl/>
              <w:jc w:val="left"/>
              <w:rPr>
                <w:rFonts w:hint="eastAsia" w:ascii="宋体" w:hAnsi="宋体" w:cs="宋体"/>
                <w:kern w:val="0"/>
                <w:szCs w:val="21"/>
              </w:rPr>
            </w:pPr>
            <w:r>
              <w:rPr>
                <w:rFonts w:hint="eastAsia" w:ascii="宋体" w:hAnsi="宋体" w:cs="宋体"/>
                <w:kern w:val="0"/>
                <w:szCs w:val="21"/>
              </w:rPr>
              <w:t>综合布线-MPO</w:t>
            </w:r>
          </w:p>
        </w:tc>
        <w:tc>
          <w:tcPr>
            <w:tcW w:w="1060" w:type="dxa"/>
            <w:tcBorders>
              <w:top w:val="nil"/>
              <w:left w:val="nil"/>
              <w:bottom w:val="single" w:color="auto" w:sz="4" w:space="0"/>
              <w:right w:val="single" w:color="auto" w:sz="4" w:space="0"/>
            </w:tcBorders>
            <w:shd w:val="clear" w:color="auto" w:fill="auto"/>
            <w:noWrap/>
            <w:vAlign w:val="center"/>
          </w:tcPr>
          <w:p w14:paraId="02FA4497">
            <w:pPr>
              <w:widowControl/>
              <w:jc w:val="center"/>
              <w:rPr>
                <w:rFonts w:hint="eastAsia" w:ascii="宋体" w:hAnsi="宋体" w:cs="宋体"/>
                <w:color w:val="000000"/>
                <w:kern w:val="0"/>
                <w:szCs w:val="21"/>
              </w:rPr>
            </w:pPr>
            <w:r>
              <w:rPr>
                <w:rFonts w:hint="eastAsia" w:ascii="宋体" w:hAnsi="宋体" w:cs="宋体"/>
                <w:color w:val="000000"/>
                <w:kern w:val="0"/>
                <w:szCs w:val="21"/>
              </w:rPr>
              <w:t>项</w:t>
            </w:r>
          </w:p>
        </w:tc>
        <w:tc>
          <w:tcPr>
            <w:tcW w:w="1860" w:type="dxa"/>
            <w:tcBorders>
              <w:top w:val="nil"/>
              <w:left w:val="nil"/>
              <w:bottom w:val="single" w:color="auto" w:sz="4" w:space="0"/>
              <w:right w:val="single" w:color="auto" w:sz="4" w:space="0"/>
            </w:tcBorders>
            <w:shd w:val="clear" w:color="auto" w:fill="auto"/>
            <w:noWrap/>
            <w:vAlign w:val="center"/>
          </w:tcPr>
          <w:p w14:paraId="56260110">
            <w:pPr>
              <w:widowControl/>
              <w:jc w:val="center"/>
              <w:rPr>
                <w:rFonts w:hint="eastAsia" w:ascii="宋体" w:hAnsi="宋体" w:cs="宋体"/>
                <w:color w:val="1F2329"/>
                <w:kern w:val="0"/>
                <w:szCs w:val="21"/>
              </w:rPr>
            </w:pPr>
            <w:r>
              <w:rPr>
                <w:rFonts w:hint="eastAsia" w:ascii="宋体" w:hAnsi="宋体" w:cs="宋体"/>
                <w:color w:val="1F2329"/>
                <w:kern w:val="0"/>
                <w:szCs w:val="21"/>
              </w:rPr>
              <w:t>24</w:t>
            </w:r>
          </w:p>
        </w:tc>
        <w:tc>
          <w:tcPr>
            <w:tcW w:w="1060" w:type="dxa"/>
            <w:tcBorders>
              <w:top w:val="nil"/>
              <w:left w:val="nil"/>
              <w:bottom w:val="single" w:color="auto" w:sz="4" w:space="0"/>
              <w:right w:val="single" w:color="auto" w:sz="4" w:space="0"/>
            </w:tcBorders>
            <w:shd w:val="clear" w:color="auto" w:fill="auto"/>
            <w:noWrap/>
          </w:tcPr>
          <w:p w14:paraId="0B03A31A">
            <w:pPr>
              <w:widowControl/>
              <w:jc w:val="center"/>
              <w:rPr>
                <w:rFonts w:hint="eastAsia" w:ascii="宋体" w:hAnsi="宋体" w:cs="宋体"/>
                <w:color w:val="000000"/>
                <w:kern w:val="0"/>
                <w:szCs w:val="21"/>
              </w:rPr>
            </w:pPr>
            <w:r>
              <w:rPr>
                <w:rFonts w:hint="eastAsia" w:ascii="宋体" w:hAnsi="宋体" w:cs="宋体"/>
                <w:color w:val="000000"/>
                <w:kern w:val="0"/>
                <w:szCs w:val="21"/>
              </w:rPr>
              <w:t>3年</w:t>
            </w:r>
          </w:p>
        </w:tc>
      </w:tr>
      <w:tr w14:paraId="423A16E9">
        <w:tblPrEx>
          <w:tblCellMar>
            <w:top w:w="0" w:type="dxa"/>
            <w:left w:w="108" w:type="dxa"/>
            <w:bottom w:w="0" w:type="dxa"/>
            <w:right w:w="108" w:type="dxa"/>
          </w:tblCellMar>
        </w:tblPrEx>
        <w:trPr>
          <w:trHeight w:val="280" w:hRule="atLeast"/>
        </w:trPr>
        <w:tc>
          <w:tcPr>
            <w:tcW w:w="1060" w:type="dxa"/>
            <w:tcBorders>
              <w:top w:val="nil"/>
              <w:left w:val="single" w:color="auto" w:sz="4" w:space="0"/>
              <w:bottom w:val="single" w:color="auto" w:sz="4" w:space="0"/>
              <w:right w:val="single" w:color="auto" w:sz="4" w:space="0"/>
            </w:tcBorders>
            <w:shd w:val="clear" w:color="auto" w:fill="auto"/>
            <w:noWrap/>
            <w:vAlign w:val="center"/>
          </w:tcPr>
          <w:p w14:paraId="5904E1E3">
            <w:pPr>
              <w:widowControl/>
              <w:jc w:val="center"/>
              <w:rPr>
                <w:rFonts w:hint="eastAsia" w:ascii="宋体" w:hAnsi="宋体" w:cs="宋体"/>
                <w:color w:val="000000"/>
                <w:kern w:val="0"/>
                <w:szCs w:val="21"/>
              </w:rPr>
            </w:pPr>
            <w:r>
              <w:rPr>
                <w:rFonts w:hint="eastAsia" w:ascii="宋体" w:hAnsi="宋体" w:cs="宋体"/>
                <w:color w:val="000000"/>
                <w:kern w:val="0"/>
                <w:szCs w:val="21"/>
              </w:rPr>
              <w:t>13</w:t>
            </w:r>
          </w:p>
        </w:tc>
        <w:tc>
          <w:tcPr>
            <w:tcW w:w="4020" w:type="dxa"/>
            <w:tcBorders>
              <w:top w:val="nil"/>
              <w:left w:val="nil"/>
              <w:bottom w:val="single" w:color="auto" w:sz="4" w:space="0"/>
              <w:right w:val="single" w:color="auto" w:sz="4" w:space="0"/>
            </w:tcBorders>
            <w:shd w:val="clear" w:color="auto" w:fill="auto"/>
            <w:noWrap/>
            <w:vAlign w:val="center"/>
          </w:tcPr>
          <w:p w14:paraId="2B5AB0BC">
            <w:pPr>
              <w:widowControl/>
              <w:jc w:val="left"/>
              <w:rPr>
                <w:rFonts w:hint="eastAsia" w:ascii="宋体" w:hAnsi="宋体" w:cs="宋体"/>
                <w:kern w:val="0"/>
                <w:szCs w:val="21"/>
              </w:rPr>
            </w:pPr>
            <w:r>
              <w:rPr>
                <w:rFonts w:hint="eastAsia" w:ascii="宋体" w:hAnsi="宋体" w:cs="宋体"/>
                <w:kern w:val="0"/>
                <w:szCs w:val="21"/>
              </w:rPr>
              <w:t>机房装修</w:t>
            </w:r>
          </w:p>
        </w:tc>
        <w:tc>
          <w:tcPr>
            <w:tcW w:w="1060" w:type="dxa"/>
            <w:tcBorders>
              <w:top w:val="nil"/>
              <w:left w:val="nil"/>
              <w:bottom w:val="single" w:color="auto" w:sz="4" w:space="0"/>
              <w:right w:val="single" w:color="auto" w:sz="4" w:space="0"/>
            </w:tcBorders>
            <w:shd w:val="clear" w:color="auto" w:fill="auto"/>
            <w:noWrap/>
            <w:vAlign w:val="center"/>
          </w:tcPr>
          <w:p w14:paraId="513AEC05">
            <w:pPr>
              <w:widowControl/>
              <w:jc w:val="center"/>
              <w:rPr>
                <w:rFonts w:hint="eastAsia" w:ascii="宋体" w:hAnsi="宋体" w:cs="宋体"/>
                <w:color w:val="000000"/>
                <w:kern w:val="0"/>
                <w:szCs w:val="21"/>
              </w:rPr>
            </w:pPr>
            <w:r>
              <w:rPr>
                <w:rFonts w:hint="eastAsia" w:ascii="宋体" w:hAnsi="宋体" w:cs="宋体"/>
                <w:color w:val="000000"/>
                <w:kern w:val="0"/>
                <w:szCs w:val="21"/>
              </w:rPr>
              <w:t>平方米</w:t>
            </w:r>
          </w:p>
        </w:tc>
        <w:tc>
          <w:tcPr>
            <w:tcW w:w="1860" w:type="dxa"/>
            <w:tcBorders>
              <w:top w:val="nil"/>
              <w:left w:val="nil"/>
              <w:bottom w:val="single" w:color="auto" w:sz="4" w:space="0"/>
              <w:right w:val="single" w:color="auto" w:sz="4" w:space="0"/>
            </w:tcBorders>
            <w:shd w:val="clear" w:color="auto" w:fill="auto"/>
            <w:noWrap/>
            <w:vAlign w:val="center"/>
          </w:tcPr>
          <w:p w14:paraId="5C7D5FD8">
            <w:pPr>
              <w:widowControl/>
              <w:jc w:val="center"/>
              <w:rPr>
                <w:rFonts w:hint="eastAsia" w:ascii="宋体" w:hAnsi="宋体" w:cs="宋体"/>
                <w:color w:val="1F2329"/>
                <w:kern w:val="0"/>
                <w:szCs w:val="21"/>
              </w:rPr>
            </w:pPr>
            <w:r>
              <w:rPr>
                <w:rFonts w:hint="eastAsia" w:ascii="宋体" w:hAnsi="宋体" w:cs="宋体"/>
                <w:color w:val="1F2329"/>
                <w:kern w:val="0"/>
                <w:szCs w:val="21"/>
              </w:rPr>
              <w:t>103</w:t>
            </w:r>
          </w:p>
        </w:tc>
        <w:tc>
          <w:tcPr>
            <w:tcW w:w="1060" w:type="dxa"/>
            <w:tcBorders>
              <w:top w:val="nil"/>
              <w:left w:val="nil"/>
              <w:bottom w:val="single" w:color="auto" w:sz="4" w:space="0"/>
              <w:right w:val="single" w:color="auto" w:sz="4" w:space="0"/>
            </w:tcBorders>
            <w:shd w:val="clear" w:color="auto" w:fill="auto"/>
            <w:noWrap/>
          </w:tcPr>
          <w:p w14:paraId="50D2CE1D">
            <w:pPr>
              <w:widowControl/>
              <w:jc w:val="center"/>
              <w:rPr>
                <w:rFonts w:hint="eastAsia" w:ascii="宋体" w:hAnsi="宋体" w:cs="宋体"/>
                <w:color w:val="000000"/>
                <w:kern w:val="0"/>
                <w:szCs w:val="21"/>
              </w:rPr>
            </w:pPr>
            <w:r>
              <w:rPr>
                <w:rFonts w:hint="eastAsia" w:ascii="宋体" w:hAnsi="宋体" w:cs="宋体"/>
                <w:color w:val="000000"/>
                <w:kern w:val="0"/>
                <w:szCs w:val="21"/>
              </w:rPr>
              <w:t>3年</w:t>
            </w:r>
          </w:p>
        </w:tc>
      </w:tr>
      <w:tr w14:paraId="5ECF2CCF">
        <w:tblPrEx>
          <w:tblCellMar>
            <w:top w:w="0" w:type="dxa"/>
            <w:left w:w="108" w:type="dxa"/>
            <w:bottom w:w="0" w:type="dxa"/>
            <w:right w:w="108" w:type="dxa"/>
          </w:tblCellMar>
        </w:tblPrEx>
        <w:trPr>
          <w:trHeight w:val="280" w:hRule="atLeast"/>
        </w:trPr>
        <w:tc>
          <w:tcPr>
            <w:tcW w:w="9060" w:type="dxa"/>
            <w:gridSpan w:val="5"/>
            <w:tcBorders>
              <w:top w:val="nil"/>
              <w:left w:val="single" w:color="auto" w:sz="4" w:space="0"/>
              <w:bottom w:val="single" w:color="auto" w:sz="4" w:space="0"/>
              <w:right w:val="single" w:color="auto" w:sz="4" w:space="0"/>
            </w:tcBorders>
            <w:shd w:val="clear" w:color="auto" w:fill="auto"/>
            <w:noWrap/>
            <w:vAlign w:val="center"/>
          </w:tcPr>
          <w:p w14:paraId="5E903F09">
            <w:pPr>
              <w:widowControl/>
              <w:jc w:val="center"/>
              <w:rPr>
                <w:rFonts w:hint="eastAsia" w:ascii="宋体" w:hAnsi="宋体" w:cs="宋体"/>
                <w:b/>
                <w:bCs/>
                <w:color w:val="000000"/>
                <w:kern w:val="0"/>
                <w:szCs w:val="21"/>
              </w:rPr>
            </w:pPr>
            <w:r>
              <w:rPr>
                <w:rFonts w:hint="eastAsia" w:ascii="宋体" w:hAnsi="宋体" w:cs="宋体"/>
                <w:b/>
                <w:bCs/>
                <w:color w:val="000000"/>
                <w:kern w:val="0"/>
                <w:szCs w:val="21"/>
              </w:rPr>
              <w:t>测试及三方托管机房38㎡</w:t>
            </w:r>
          </w:p>
        </w:tc>
      </w:tr>
      <w:tr w14:paraId="2A1E5FC8">
        <w:tblPrEx>
          <w:tblCellMar>
            <w:top w:w="0" w:type="dxa"/>
            <w:left w:w="108" w:type="dxa"/>
            <w:bottom w:w="0" w:type="dxa"/>
            <w:right w:w="108" w:type="dxa"/>
          </w:tblCellMar>
        </w:tblPrEx>
        <w:trPr>
          <w:trHeight w:val="280" w:hRule="atLeast"/>
        </w:trPr>
        <w:tc>
          <w:tcPr>
            <w:tcW w:w="1060" w:type="dxa"/>
            <w:tcBorders>
              <w:top w:val="nil"/>
              <w:left w:val="single" w:color="auto" w:sz="4" w:space="0"/>
              <w:bottom w:val="single" w:color="auto" w:sz="4" w:space="0"/>
              <w:right w:val="single" w:color="auto" w:sz="4" w:space="0"/>
            </w:tcBorders>
            <w:shd w:val="clear" w:color="auto" w:fill="auto"/>
            <w:noWrap/>
            <w:vAlign w:val="center"/>
          </w:tcPr>
          <w:p w14:paraId="4CF6FAA8">
            <w:pPr>
              <w:widowControl/>
              <w:jc w:val="center"/>
              <w:rPr>
                <w:rFonts w:hint="eastAsia" w:ascii="宋体" w:hAnsi="宋体" w:cs="宋体"/>
                <w:color w:val="000000"/>
                <w:kern w:val="0"/>
                <w:szCs w:val="21"/>
              </w:rPr>
            </w:pPr>
            <w:r>
              <w:rPr>
                <w:rFonts w:hint="eastAsia" w:ascii="宋体" w:hAnsi="宋体" w:cs="宋体"/>
                <w:color w:val="000000"/>
                <w:kern w:val="0"/>
                <w:szCs w:val="21"/>
              </w:rPr>
              <w:t>1</w:t>
            </w:r>
          </w:p>
        </w:tc>
        <w:tc>
          <w:tcPr>
            <w:tcW w:w="4020" w:type="dxa"/>
            <w:tcBorders>
              <w:top w:val="nil"/>
              <w:left w:val="nil"/>
              <w:bottom w:val="single" w:color="auto" w:sz="4" w:space="0"/>
              <w:right w:val="single" w:color="auto" w:sz="4" w:space="0"/>
            </w:tcBorders>
            <w:shd w:val="clear" w:color="auto" w:fill="auto"/>
            <w:noWrap/>
            <w:vAlign w:val="center"/>
          </w:tcPr>
          <w:p w14:paraId="39FAE9BB">
            <w:pPr>
              <w:widowControl/>
              <w:jc w:val="left"/>
              <w:rPr>
                <w:rFonts w:hint="eastAsia" w:ascii="宋体" w:hAnsi="宋体" w:cs="宋体"/>
                <w:kern w:val="0"/>
                <w:szCs w:val="21"/>
              </w:rPr>
            </w:pPr>
            <w:r>
              <w:rPr>
                <w:rFonts w:hint="eastAsia" w:ascii="宋体" w:hAnsi="宋体" w:cs="宋体"/>
                <w:kern w:val="0"/>
                <w:szCs w:val="21"/>
              </w:rPr>
              <w:t>服务器机柜</w:t>
            </w:r>
          </w:p>
        </w:tc>
        <w:tc>
          <w:tcPr>
            <w:tcW w:w="1060" w:type="dxa"/>
            <w:tcBorders>
              <w:top w:val="nil"/>
              <w:left w:val="nil"/>
              <w:bottom w:val="single" w:color="auto" w:sz="4" w:space="0"/>
              <w:right w:val="single" w:color="auto" w:sz="4" w:space="0"/>
            </w:tcBorders>
            <w:shd w:val="clear" w:color="auto" w:fill="auto"/>
            <w:noWrap/>
            <w:vAlign w:val="center"/>
          </w:tcPr>
          <w:p w14:paraId="69E57795">
            <w:pPr>
              <w:widowControl/>
              <w:jc w:val="center"/>
              <w:rPr>
                <w:rFonts w:hint="eastAsia" w:ascii="宋体" w:hAnsi="宋体" w:cs="宋体"/>
                <w:color w:val="000000"/>
                <w:kern w:val="0"/>
                <w:szCs w:val="21"/>
              </w:rPr>
            </w:pPr>
            <w:r>
              <w:rPr>
                <w:rFonts w:hint="eastAsia" w:ascii="宋体" w:hAnsi="宋体" w:cs="宋体"/>
                <w:color w:val="000000"/>
                <w:kern w:val="0"/>
                <w:szCs w:val="21"/>
              </w:rPr>
              <w:t>台</w:t>
            </w:r>
          </w:p>
        </w:tc>
        <w:tc>
          <w:tcPr>
            <w:tcW w:w="1860" w:type="dxa"/>
            <w:tcBorders>
              <w:top w:val="nil"/>
              <w:left w:val="nil"/>
              <w:bottom w:val="single" w:color="auto" w:sz="4" w:space="0"/>
              <w:right w:val="single" w:color="auto" w:sz="4" w:space="0"/>
            </w:tcBorders>
            <w:shd w:val="clear" w:color="auto" w:fill="auto"/>
            <w:noWrap/>
            <w:vAlign w:val="center"/>
          </w:tcPr>
          <w:p w14:paraId="2329885D">
            <w:pPr>
              <w:widowControl/>
              <w:jc w:val="center"/>
              <w:rPr>
                <w:rFonts w:hint="eastAsia" w:ascii="宋体" w:hAnsi="宋体" w:cs="宋体"/>
                <w:color w:val="1F2329"/>
                <w:kern w:val="0"/>
                <w:szCs w:val="21"/>
              </w:rPr>
            </w:pPr>
            <w:r>
              <w:rPr>
                <w:rFonts w:hint="eastAsia" w:ascii="宋体" w:hAnsi="宋体" w:cs="宋体"/>
                <w:color w:val="1F2329"/>
                <w:kern w:val="0"/>
                <w:szCs w:val="21"/>
              </w:rPr>
              <w:t>10</w:t>
            </w:r>
          </w:p>
        </w:tc>
        <w:tc>
          <w:tcPr>
            <w:tcW w:w="1060" w:type="dxa"/>
            <w:tcBorders>
              <w:top w:val="nil"/>
              <w:left w:val="nil"/>
              <w:bottom w:val="single" w:color="auto" w:sz="4" w:space="0"/>
              <w:right w:val="single" w:color="auto" w:sz="4" w:space="0"/>
            </w:tcBorders>
            <w:shd w:val="clear" w:color="auto" w:fill="auto"/>
            <w:noWrap/>
          </w:tcPr>
          <w:p w14:paraId="0B612D95">
            <w:pPr>
              <w:widowControl/>
              <w:jc w:val="center"/>
              <w:rPr>
                <w:rFonts w:hint="eastAsia" w:ascii="宋体" w:hAnsi="宋体" w:cs="宋体"/>
                <w:color w:val="000000"/>
                <w:kern w:val="0"/>
                <w:szCs w:val="21"/>
              </w:rPr>
            </w:pPr>
            <w:r>
              <w:rPr>
                <w:rFonts w:hint="eastAsia" w:ascii="宋体" w:hAnsi="宋体" w:cs="宋体"/>
                <w:color w:val="000000"/>
                <w:kern w:val="0"/>
                <w:szCs w:val="21"/>
              </w:rPr>
              <w:t>3年</w:t>
            </w:r>
          </w:p>
        </w:tc>
      </w:tr>
      <w:tr w14:paraId="61EB25AE">
        <w:tblPrEx>
          <w:tblCellMar>
            <w:top w:w="0" w:type="dxa"/>
            <w:left w:w="108" w:type="dxa"/>
            <w:bottom w:w="0" w:type="dxa"/>
            <w:right w:w="108" w:type="dxa"/>
          </w:tblCellMar>
        </w:tblPrEx>
        <w:trPr>
          <w:trHeight w:val="280" w:hRule="atLeast"/>
        </w:trPr>
        <w:tc>
          <w:tcPr>
            <w:tcW w:w="1060" w:type="dxa"/>
            <w:tcBorders>
              <w:top w:val="nil"/>
              <w:left w:val="single" w:color="auto" w:sz="4" w:space="0"/>
              <w:bottom w:val="single" w:color="auto" w:sz="4" w:space="0"/>
              <w:right w:val="single" w:color="auto" w:sz="4" w:space="0"/>
            </w:tcBorders>
            <w:shd w:val="clear" w:color="auto" w:fill="auto"/>
            <w:noWrap/>
            <w:vAlign w:val="center"/>
          </w:tcPr>
          <w:p w14:paraId="6A4D4D67">
            <w:pPr>
              <w:widowControl/>
              <w:jc w:val="center"/>
              <w:rPr>
                <w:rFonts w:hint="eastAsia" w:ascii="宋体" w:hAnsi="宋体" w:cs="宋体"/>
                <w:color w:val="000000"/>
                <w:kern w:val="0"/>
                <w:szCs w:val="21"/>
              </w:rPr>
            </w:pPr>
            <w:r>
              <w:rPr>
                <w:rFonts w:hint="eastAsia" w:ascii="宋体" w:hAnsi="宋体" w:cs="宋体"/>
                <w:color w:val="000000"/>
                <w:kern w:val="0"/>
                <w:szCs w:val="21"/>
              </w:rPr>
              <w:t>2</w:t>
            </w:r>
          </w:p>
        </w:tc>
        <w:tc>
          <w:tcPr>
            <w:tcW w:w="4020" w:type="dxa"/>
            <w:tcBorders>
              <w:top w:val="nil"/>
              <w:left w:val="nil"/>
              <w:bottom w:val="single" w:color="auto" w:sz="4" w:space="0"/>
              <w:right w:val="single" w:color="auto" w:sz="4" w:space="0"/>
            </w:tcBorders>
            <w:shd w:val="clear" w:color="auto" w:fill="auto"/>
            <w:noWrap/>
            <w:vAlign w:val="center"/>
          </w:tcPr>
          <w:p w14:paraId="329F48C7">
            <w:pPr>
              <w:widowControl/>
              <w:jc w:val="left"/>
              <w:rPr>
                <w:rFonts w:hint="eastAsia" w:ascii="宋体" w:hAnsi="宋体" w:cs="宋体"/>
                <w:kern w:val="0"/>
                <w:szCs w:val="21"/>
              </w:rPr>
            </w:pPr>
            <w:r>
              <w:rPr>
                <w:rFonts w:hint="eastAsia" w:ascii="宋体" w:hAnsi="宋体" w:cs="宋体"/>
                <w:kern w:val="0"/>
                <w:szCs w:val="21"/>
              </w:rPr>
              <w:t>网络机柜</w:t>
            </w:r>
          </w:p>
        </w:tc>
        <w:tc>
          <w:tcPr>
            <w:tcW w:w="1060" w:type="dxa"/>
            <w:tcBorders>
              <w:top w:val="nil"/>
              <w:left w:val="nil"/>
              <w:bottom w:val="single" w:color="auto" w:sz="4" w:space="0"/>
              <w:right w:val="single" w:color="auto" w:sz="4" w:space="0"/>
            </w:tcBorders>
            <w:shd w:val="clear" w:color="auto" w:fill="auto"/>
            <w:noWrap/>
            <w:vAlign w:val="center"/>
          </w:tcPr>
          <w:p w14:paraId="23B7C466">
            <w:pPr>
              <w:widowControl/>
              <w:jc w:val="center"/>
              <w:rPr>
                <w:rFonts w:hint="eastAsia" w:ascii="宋体" w:hAnsi="宋体" w:cs="宋体"/>
                <w:color w:val="000000"/>
                <w:kern w:val="0"/>
                <w:szCs w:val="21"/>
              </w:rPr>
            </w:pPr>
            <w:r>
              <w:rPr>
                <w:rFonts w:hint="eastAsia" w:ascii="宋体" w:hAnsi="宋体" w:cs="宋体"/>
                <w:color w:val="000000"/>
                <w:kern w:val="0"/>
                <w:szCs w:val="21"/>
              </w:rPr>
              <w:t>台</w:t>
            </w:r>
          </w:p>
        </w:tc>
        <w:tc>
          <w:tcPr>
            <w:tcW w:w="1860" w:type="dxa"/>
            <w:tcBorders>
              <w:top w:val="nil"/>
              <w:left w:val="nil"/>
              <w:bottom w:val="single" w:color="auto" w:sz="4" w:space="0"/>
              <w:right w:val="single" w:color="auto" w:sz="4" w:space="0"/>
            </w:tcBorders>
            <w:shd w:val="clear" w:color="auto" w:fill="auto"/>
            <w:noWrap/>
            <w:vAlign w:val="center"/>
          </w:tcPr>
          <w:p w14:paraId="5BF6492E">
            <w:pPr>
              <w:widowControl/>
              <w:jc w:val="center"/>
              <w:rPr>
                <w:rFonts w:hint="eastAsia" w:ascii="宋体" w:hAnsi="宋体" w:cs="宋体"/>
                <w:color w:val="1F2329"/>
                <w:kern w:val="0"/>
                <w:szCs w:val="21"/>
              </w:rPr>
            </w:pPr>
            <w:r>
              <w:rPr>
                <w:rFonts w:hint="eastAsia" w:ascii="宋体" w:hAnsi="宋体" w:cs="宋体"/>
                <w:color w:val="1F2329"/>
                <w:kern w:val="0"/>
                <w:szCs w:val="21"/>
              </w:rPr>
              <w:t>4</w:t>
            </w:r>
          </w:p>
        </w:tc>
        <w:tc>
          <w:tcPr>
            <w:tcW w:w="1060" w:type="dxa"/>
            <w:tcBorders>
              <w:top w:val="nil"/>
              <w:left w:val="nil"/>
              <w:bottom w:val="single" w:color="auto" w:sz="4" w:space="0"/>
              <w:right w:val="single" w:color="auto" w:sz="4" w:space="0"/>
            </w:tcBorders>
            <w:shd w:val="clear" w:color="auto" w:fill="auto"/>
            <w:noWrap/>
          </w:tcPr>
          <w:p w14:paraId="12625888">
            <w:pPr>
              <w:widowControl/>
              <w:jc w:val="center"/>
              <w:rPr>
                <w:rFonts w:hint="eastAsia" w:ascii="宋体" w:hAnsi="宋体" w:cs="宋体"/>
                <w:color w:val="000000"/>
                <w:kern w:val="0"/>
                <w:szCs w:val="21"/>
              </w:rPr>
            </w:pPr>
            <w:r>
              <w:rPr>
                <w:rFonts w:hint="eastAsia" w:ascii="宋体" w:hAnsi="宋体" w:cs="宋体"/>
                <w:color w:val="000000"/>
                <w:kern w:val="0"/>
                <w:szCs w:val="21"/>
              </w:rPr>
              <w:t>3年</w:t>
            </w:r>
          </w:p>
        </w:tc>
      </w:tr>
      <w:tr w14:paraId="237D5D85">
        <w:tblPrEx>
          <w:tblCellMar>
            <w:top w:w="0" w:type="dxa"/>
            <w:left w:w="108" w:type="dxa"/>
            <w:bottom w:w="0" w:type="dxa"/>
            <w:right w:w="108" w:type="dxa"/>
          </w:tblCellMar>
        </w:tblPrEx>
        <w:trPr>
          <w:trHeight w:val="280" w:hRule="atLeast"/>
        </w:trPr>
        <w:tc>
          <w:tcPr>
            <w:tcW w:w="1060" w:type="dxa"/>
            <w:tcBorders>
              <w:top w:val="nil"/>
              <w:left w:val="single" w:color="auto" w:sz="4" w:space="0"/>
              <w:bottom w:val="single" w:color="auto" w:sz="4" w:space="0"/>
              <w:right w:val="single" w:color="auto" w:sz="4" w:space="0"/>
            </w:tcBorders>
            <w:shd w:val="clear" w:color="auto" w:fill="auto"/>
            <w:noWrap/>
            <w:vAlign w:val="center"/>
          </w:tcPr>
          <w:p w14:paraId="151180F8">
            <w:pPr>
              <w:widowControl/>
              <w:jc w:val="center"/>
              <w:rPr>
                <w:rFonts w:hint="eastAsia" w:ascii="宋体" w:hAnsi="宋体" w:cs="宋体"/>
                <w:color w:val="000000"/>
                <w:kern w:val="0"/>
                <w:szCs w:val="21"/>
              </w:rPr>
            </w:pPr>
            <w:r>
              <w:rPr>
                <w:rFonts w:hint="eastAsia" w:ascii="宋体" w:hAnsi="宋体" w:cs="宋体"/>
                <w:color w:val="000000"/>
                <w:kern w:val="0"/>
                <w:szCs w:val="21"/>
              </w:rPr>
              <w:t>3</w:t>
            </w:r>
          </w:p>
        </w:tc>
        <w:tc>
          <w:tcPr>
            <w:tcW w:w="4020" w:type="dxa"/>
            <w:tcBorders>
              <w:top w:val="nil"/>
              <w:left w:val="nil"/>
              <w:bottom w:val="single" w:color="auto" w:sz="4" w:space="0"/>
              <w:right w:val="single" w:color="auto" w:sz="4" w:space="0"/>
            </w:tcBorders>
            <w:shd w:val="clear" w:color="auto" w:fill="auto"/>
            <w:noWrap/>
            <w:vAlign w:val="center"/>
          </w:tcPr>
          <w:p w14:paraId="5B8D6E21">
            <w:pPr>
              <w:widowControl/>
              <w:jc w:val="left"/>
              <w:rPr>
                <w:rFonts w:hint="eastAsia" w:ascii="宋体" w:hAnsi="宋体" w:cs="宋体"/>
                <w:kern w:val="0"/>
                <w:szCs w:val="21"/>
              </w:rPr>
            </w:pPr>
            <w:r>
              <w:rPr>
                <w:rFonts w:hint="eastAsia" w:ascii="宋体" w:hAnsi="宋体" w:cs="宋体"/>
                <w:kern w:val="0"/>
                <w:szCs w:val="21"/>
              </w:rPr>
              <w:t>暖通系统（20.5KW房间级精密空调）</w:t>
            </w:r>
          </w:p>
        </w:tc>
        <w:tc>
          <w:tcPr>
            <w:tcW w:w="1060" w:type="dxa"/>
            <w:tcBorders>
              <w:top w:val="nil"/>
              <w:left w:val="nil"/>
              <w:bottom w:val="single" w:color="auto" w:sz="4" w:space="0"/>
              <w:right w:val="single" w:color="auto" w:sz="4" w:space="0"/>
            </w:tcBorders>
            <w:shd w:val="clear" w:color="auto" w:fill="auto"/>
            <w:noWrap/>
            <w:vAlign w:val="center"/>
          </w:tcPr>
          <w:p w14:paraId="5BC6BF21">
            <w:pPr>
              <w:widowControl/>
              <w:jc w:val="center"/>
              <w:rPr>
                <w:rFonts w:hint="eastAsia" w:ascii="宋体" w:hAnsi="宋体" w:cs="宋体"/>
                <w:color w:val="000000"/>
                <w:kern w:val="0"/>
                <w:szCs w:val="21"/>
              </w:rPr>
            </w:pPr>
            <w:r>
              <w:rPr>
                <w:rFonts w:hint="eastAsia" w:ascii="宋体" w:hAnsi="宋体" w:cs="宋体"/>
                <w:color w:val="000000"/>
                <w:kern w:val="0"/>
                <w:szCs w:val="21"/>
              </w:rPr>
              <w:t>套</w:t>
            </w:r>
          </w:p>
        </w:tc>
        <w:tc>
          <w:tcPr>
            <w:tcW w:w="1860" w:type="dxa"/>
            <w:tcBorders>
              <w:top w:val="nil"/>
              <w:left w:val="nil"/>
              <w:bottom w:val="single" w:color="auto" w:sz="4" w:space="0"/>
              <w:right w:val="single" w:color="auto" w:sz="4" w:space="0"/>
            </w:tcBorders>
            <w:shd w:val="clear" w:color="auto" w:fill="auto"/>
            <w:noWrap/>
            <w:vAlign w:val="center"/>
          </w:tcPr>
          <w:p w14:paraId="729F3857">
            <w:pPr>
              <w:widowControl/>
              <w:jc w:val="center"/>
              <w:rPr>
                <w:rFonts w:hint="eastAsia" w:ascii="宋体" w:hAnsi="宋体" w:cs="宋体"/>
                <w:color w:val="1F2329"/>
                <w:kern w:val="0"/>
                <w:szCs w:val="21"/>
              </w:rPr>
            </w:pPr>
            <w:r>
              <w:rPr>
                <w:rFonts w:hint="eastAsia" w:ascii="宋体" w:hAnsi="宋体" w:cs="宋体"/>
                <w:color w:val="1F2329"/>
                <w:kern w:val="0"/>
                <w:szCs w:val="21"/>
              </w:rPr>
              <w:t>3</w:t>
            </w:r>
          </w:p>
        </w:tc>
        <w:tc>
          <w:tcPr>
            <w:tcW w:w="1060" w:type="dxa"/>
            <w:tcBorders>
              <w:top w:val="nil"/>
              <w:left w:val="nil"/>
              <w:bottom w:val="single" w:color="auto" w:sz="4" w:space="0"/>
              <w:right w:val="single" w:color="auto" w:sz="4" w:space="0"/>
            </w:tcBorders>
            <w:shd w:val="clear" w:color="auto" w:fill="auto"/>
            <w:noWrap/>
          </w:tcPr>
          <w:p w14:paraId="61415C43">
            <w:pPr>
              <w:widowControl/>
              <w:jc w:val="center"/>
              <w:rPr>
                <w:rFonts w:hint="eastAsia" w:ascii="宋体" w:hAnsi="宋体" w:cs="宋体"/>
                <w:color w:val="000000"/>
                <w:kern w:val="0"/>
                <w:szCs w:val="21"/>
              </w:rPr>
            </w:pPr>
            <w:r>
              <w:rPr>
                <w:rFonts w:hint="eastAsia" w:ascii="宋体" w:hAnsi="宋体" w:cs="宋体"/>
                <w:color w:val="000000"/>
                <w:kern w:val="0"/>
                <w:szCs w:val="21"/>
              </w:rPr>
              <w:t>3年</w:t>
            </w:r>
          </w:p>
        </w:tc>
      </w:tr>
      <w:tr w14:paraId="588BB81A">
        <w:tblPrEx>
          <w:tblCellMar>
            <w:top w:w="0" w:type="dxa"/>
            <w:left w:w="108" w:type="dxa"/>
            <w:bottom w:w="0" w:type="dxa"/>
            <w:right w:w="108" w:type="dxa"/>
          </w:tblCellMar>
        </w:tblPrEx>
        <w:trPr>
          <w:trHeight w:val="280" w:hRule="atLeast"/>
        </w:trPr>
        <w:tc>
          <w:tcPr>
            <w:tcW w:w="1060" w:type="dxa"/>
            <w:tcBorders>
              <w:top w:val="nil"/>
              <w:left w:val="single" w:color="auto" w:sz="4" w:space="0"/>
              <w:bottom w:val="single" w:color="auto" w:sz="4" w:space="0"/>
              <w:right w:val="single" w:color="auto" w:sz="4" w:space="0"/>
            </w:tcBorders>
            <w:shd w:val="clear" w:color="auto" w:fill="auto"/>
            <w:noWrap/>
            <w:vAlign w:val="center"/>
          </w:tcPr>
          <w:p w14:paraId="1B796F5E">
            <w:pPr>
              <w:widowControl/>
              <w:jc w:val="center"/>
              <w:rPr>
                <w:rFonts w:hint="eastAsia" w:ascii="宋体" w:hAnsi="宋体" w:cs="宋体"/>
                <w:color w:val="000000"/>
                <w:kern w:val="0"/>
                <w:szCs w:val="21"/>
              </w:rPr>
            </w:pPr>
            <w:r>
              <w:rPr>
                <w:rFonts w:hint="eastAsia" w:ascii="宋体" w:hAnsi="宋体" w:cs="宋体"/>
                <w:color w:val="000000"/>
                <w:kern w:val="0"/>
                <w:szCs w:val="21"/>
              </w:rPr>
              <w:t>4</w:t>
            </w:r>
          </w:p>
        </w:tc>
        <w:tc>
          <w:tcPr>
            <w:tcW w:w="4020" w:type="dxa"/>
            <w:tcBorders>
              <w:top w:val="nil"/>
              <w:left w:val="nil"/>
              <w:bottom w:val="single" w:color="auto" w:sz="4" w:space="0"/>
              <w:right w:val="single" w:color="auto" w:sz="4" w:space="0"/>
            </w:tcBorders>
            <w:shd w:val="clear" w:color="auto" w:fill="auto"/>
            <w:noWrap/>
            <w:vAlign w:val="center"/>
          </w:tcPr>
          <w:p w14:paraId="1CB21788">
            <w:pPr>
              <w:widowControl/>
              <w:jc w:val="left"/>
              <w:rPr>
                <w:rFonts w:hint="eastAsia" w:ascii="宋体" w:hAnsi="宋体" w:cs="宋体"/>
                <w:kern w:val="0"/>
                <w:szCs w:val="21"/>
              </w:rPr>
            </w:pPr>
            <w:r>
              <w:rPr>
                <w:rFonts w:hint="eastAsia" w:ascii="宋体" w:hAnsi="宋体" w:cs="宋体"/>
                <w:kern w:val="0"/>
                <w:szCs w:val="21"/>
              </w:rPr>
              <w:t>门禁及视频监控系统</w:t>
            </w:r>
          </w:p>
        </w:tc>
        <w:tc>
          <w:tcPr>
            <w:tcW w:w="1060" w:type="dxa"/>
            <w:tcBorders>
              <w:top w:val="nil"/>
              <w:left w:val="nil"/>
              <w:bottom w:val="single" w:color="auto" w:sz="4" w:space="0"/>
              <w:right w:val="single" w:color="auto" w:sz="4" w:space="0"/>
            </w:tcBorders>
            <w:shd w:val="clear" w:color="auto" w:fill="auto"/>
            <w:noWrap/>
            <w:vAlign w:val="center"/>
          </w:tcPr>
          <w:p w14:paraId="773D8097">
            <w:pPr>
              <w:widowControl/>
              <w:jc w:val="center"/>
              <w:rPr>
                <w:rFonts w:hint="eastAsia" w:ascii="宋体" w:hAnsi="宋体" w:cs="宋体"/>
                <w:color w:val="000000"/>
                <w:kern w:val="0"/>
                <w:szCs w:val="21"/>
              </w:rPr>
            </w:pPr>
            <w:r>
              <w:rPr>
                <w:rFonts w:hint="eastAsia" w:ascii="宋体" w:hAnsi="宋体" w:cs="宋体"/>
                <w:color w:val="000000"/>
                <w:kern w:val="0"/>
                <w:szCs w:val="21"/>
              </w:rPr>
              <w:t>套</w:t>
            </w:r>
          </w:p>
        </w:tc>
        <w:tc>
          <w:tcPr>
            <w:tcW w:w="1860" w:type="dxa"/>
            <w:tcBorders>
              <w:top w:val="nil"/>
              <w:left w:val="nil"/>
              <w:bottom w:val="single" w:color="auto" w:sz="4" w:space="0"/>
              <w:right w:val="single" w:color="auto" w:sz="4" w:space="0"/>
            </w:tcBorders>
            <w:shd w:val="clear" w:color="auto" w:fill="auto"/>
            <w:noWrap/>
            <w:vAlign w:val="center"/>
          </w:tcPr>
          <w:p w14:paraId="0D7B05F0">
            <w:pPr>
              <w:widowControl/>
              <w:jc w:val="center"/>
              <w:rPr>
                <w:rFonts w:hint="eastAsia" w:ascii="宋体" w:hAnsi="宋体" w:cs="宋体"/>
                <w:color w:val="1F2329"/>
                <w:kern w:val="0"/>
                <w:szCs w:val="21"/>
              </w:rPr>
            </w:pPr>
            <w:r>
              <w:rPr>
                <w:rFonts w:hint="eastAsia" w:ascii="宋体" w:hAnsi="宋体" w:cs="宋体"/>
                <w:color w:val="1F2329"/>
                <w:kern w:val="0"/>
                <w:szCs w:val="21"/>
              </w:rPr>
              <w:t>1</w:t>
            </w:r>
          </w:p>
        </w:tc>
        <w:tc>
          <w:tcPr>
            <w:tcW w:w="1060" w:type="dxa"/>
            <w:tcBorders>
              <w:top w:val="nil"/>
              <w:left w:val="nil"/>
              <w:bottom w:val="single" w:color="auto" w:sz="4" w:space="0"/>
              <w:right w:val="single" w:color="auto" w:sz="4" w:space="0"/>
            </w:tcBorders>
            <w:shd w:val="clear" w:color="auto" w:fill="auto"/>
            <w:noWrap/>
          </w:tcPr>
          <w:p w14:paraId="439F7D03">
            <w:pPr>
              <w:widowControl/>
              <w:jc w:val="center"/>
              <w:rPr>
                <w:rFonts w:hint="eastAsia" w:ascii="宋体" w:hAnsi="宋体" w:cs="宋体"/>
                <w:color w:val="000000"/>
                <w:kern w:val="0"/>
                <w:szCs w:val="21"/>
              </w:rPr>
            </w:pPr>
            <w:r>
              <w:rPr>
                <w:rFonts w:hint="eastAsia" w:ascii="宋体" w:hAnsi="宋体" w:cs="宋体"/>
                <w:color w:val="000000"/>
                <w:kern w:val="0"/>
                <w:szCs w:val="21"/>
              </w:rPr>
              <w:t>3年</w:t>
            </w:r>
          </w:p>
        </w:tc>
      </w:tr>
      <w:tr w14:paraId="31B9ED67">
        <w:tblPrEx>
          <w:tblCellMar>
            <w:top w:w="0" w:type="dxa"/>
            <w:left w:w="108" w:type="dxa"/>
            <w:bottom w:w="0" w:type="dxa"/>
            <w:right w:w="108" w:type="dxa"/>
          </w:tblCellMar>
        </w:tblPrEx>
        <w:trPr>
          <w:trHeight w:val="280" w:hRule="atLeast"/>
        </w:trPr>
        <w:tc>
          <w:tcPr>
            <w:tcW w:w="1060" w:type="dxa"/>
            <w:tcBorders>
              <w:top w:val="nil"/>
              <w:left w:val="single" w:color="auto" w:sz="4" w:space="0"/>
              <w:bottom w:val="single" w:color="auto" w:sz="4" w:space="0"/>
              <w:right w:val="single" w:color="auto" w:sz="4" w:space="0"/>
            </w:tcBorders>
            <w:shd w:val="clear" w:color="auto" w:fill="auto"/>
            <w:noWrap/>
            <w:vAlign w:val="center"/>
          </w:tcPr>
          <w:p w14:paraId="03229963">
            <w:pPr>
              <w:widowControl/>
              <w:jc w:val="center"/>
              <w:rPr>
                <w:rFonts w:hint="eastAsia" w:ascii="宋体" w:hAnsi="宋体" w:cs="宋体"/>
                <w:color w:val="000000"/>
                <w:kern w:val="0"/>
                <w:szCs w:val="21"/>
              </w:rPr>
            </w:pPr>
            <w:r>
              <w:rPr>
                <w:rFonts w:hint="eastAsia" w:ascii="宋体" w:hAnsi="宋体" w:cs="宋体"/>
                <w:color w:val="000000"/>
                <w:kern w:val="0"/>
                <w:szCs w:val="21"/>
              </w:rPr>
              <w:t>5</w:t>
            </w:r>
          </w:p>
        </w:tc>
        <w:tc>
          <w:tcPr>
            <w:tcW w:w="4020" w:type="dxa"/>
            <w:tcBorders>
              <w:top w:val="nil"/>
              <w:left w:val="nil"/>
              <w:bottom w:val="single" w:color="auto" w:sz="4" w:space="0"/>
              <w:right w:val="single" w:color="auto" w:sz="4" w:space="0"/>
            </w:tcBorders>
            <w:shd w:val="clear" w:color="auto" w:fill="auto"/>
            <w:noWrap/>
            <w:vAlign w:val="center"/>
          </w:tcPr>
          <w:p w14:paraId="61631992">
            <w:pPr>
              <w:widowControl/>
              <w:jc w:val="left"/>
              <w:rPr>
                <w:rFonts w:hint="eastAsia" w:ascii="宋体" w:hAnsi="宋体" w:cs="宋体"/>
                <w:kern w:val="0"/>
                <w:szCs w:val="21"/>
              </w:rPr>
            </w:pPr>
            <w:r>
              <w:rPr>
                <w:rFonts w:hint="eastAsia" w:ascii="宋体" w:hAnsi="宋体" w:cs="宋体"/>
                <w:kern w:val="0"/>
                <w:szCs w:val="21"/>
              </w:rPr>
              <w:t>动环系统</w:t>
            </w:r>
          </w:p>
        </w:tc>
        <w:tc>
          <w:tcPr>
            <w:tcW w:w="1060" w:type="dxa"/>
            <w:tcBorders>
              <w:top w:val="nil"/>
              <w:left w:val="nil"/>
              <w:bottom w:val="single" w:color="auto" w:sz="4" w:space="0"/>
              <w:right w:val="single" w:color="auto" w:sz="4" w:space="0"/>
            </w:tcBorders>
            <w:shd w:val="clear" w:color="auto" w:fill="auto"/>
            <w:noWrap/>
            <w:vAlign w:val="center"/>
          </w:tcPr>
          <w:p w14:paraId="31D8CF22">
            <w:pPr>
              <w:widowControl/>
              <w:jc w:val="center"/>
              <w:rPr>
                <w:rFonts w:hint="eastAsia" w:ascii="宋体" w:hAnsi="宋体" w:cs="宋体"/>
                <w:color w:val="000000"/>
                <w:kern w:val="0"/>
                <w:szCs w:val="21"/>
              </w:rPr>
            </w:pPr>
            <w:r>
              <w:rPr>
                <w:rFonts w:hint="eastAsia" w:ascii="宋体" w:hAnsi="宋体" w:cs="宋体"/>
                <w:color w:val="000000"/>
                <w:kern w:val="0"/>
                <w:szCs w:val="21"/>
              </w:rPr>
              <w:t>套</w:t>
            </w:r>
          </w:p>
        </w:tc>
        <w:tc>
          <w:tcPr>
            <w:tcW w:w="1860" w:type="dxa"/>
            <w:tcBorders>
              <w:top w:val="nil"/>
              <w:left w:val="nil"/>
              <w:bottom w:val="single" w:color="auto" w:sz="4" w:space="0"/>
              <w:right w:val="single" w:color="auto" w:sz="4" w:space="0"/>
            </w:tcBorders>
            <w:shd w:val="clear" w:color="auto" w:fill="auto"/>
            <w:noWrap/>
            <w:vAlign w:val="center"/>
          </w:tcPr>
          <w:p w14:paraId="658F14B4">
            <w:pPr>
              <w:widowControl/>
              <w:jc w:val="center"/>
              <w:rPr>
                <w:rFonts w:hint="eastAsia" w:ascii="宋体" w:hAnsi="宋体" w:cs="宋体"/>
                <w:color w:val="1F2329"/>
                <w:kern w:val="0"/>
                <w:szCs w:val="21"/>
              </w:rPr>
            </w:pPr>
            <w:r>
              <w:rPr>
                <w:rFonts w:hint="eastAsia" w:ascii="宋体" w:hAnsi="宋体" w:cs="宋体"/>
                <w:color w:val="1F2329"/>
                <w:kern w:val="0"/>
                <w:szCs w:val="21"/>
              </w:rPr>
              <w:t>1</w:t>
            </w:r>
          </w:p>
        </w:tc>
        <w:tc>
          <w:tcPr>
            <w:tcW w:w="1060" w:type="dxa"/>
            <w:tcBorders>
              <w:top w:val="nil"/>
              <w:left w:val="nil"/>
              <w:bottom w:val="single" w:color="auto" w:sz="4" w:space="0"/>
              <w:right w:val="single" w:color="auto" w:sz="4" w:space="0"/>
            </w:tcBorders>
            <w:shd w:val="clear" w:color="auto" w:fill="auto"/>
            <w:noWrap/>
          </w:tcPr>
          <w:p w14:paraId="3D1A36ED">
            <w:pPr>
              <w:widowControl/>
              <w:jc w:val="center"/>
              <w:rPr>
                <w:rFonts w:hint="eastAsia" w:ascii="宋体" w:hAnsi="宋体" w:cs="宋体"/>
                <w:color w:val="000000"/>
                <w:kern w:val="0"/>
                <w:szCs w:val="21"/>
              </w:rPr>
            </w:pPr>
            <w:r>
              <w:rPr>
                <w:rFonts w:hint="eastAsia" w:ascii="宋体" w:hAnsi="宋体" w:cs="宋体"/>
                <w:color w:val="000000"/>
                <w:kern w:val="0"/>
                <w:szCs w:val="21"/>
              </w:rPr>
              <w:t>3年</w:t>
            </w:r>
          </w:p>
        </w:tc>
      </w:tr>
      <w:tr w14:paraId="01A61BCD">
        <w:tblPrEx>
          <w:tblCellMar>
            <w:top w:w="0" w:type="dxa"/>
            <w:left w:w="108" w:type="dxa"/>
            <w:bottom w:w="0" w:type="dxa"/>
            <w:right w:w="108" w:type="dxa"/>
          </w:tblCellMar>
        </w:tblPrEx>
        <w:trPr>
          <w:trHeight w:val="280" w:hRule="atLeast"/>
        </w:trPr>
        <w:tc>
          <w:tcPr>
            <w:tcW w:w="1060" w:type="dxa"/>
            <w:tcBorders>
              <w:top w:val="nil"/>
              <w:left w:val="single" w:color="auto" w:sz="4" w:space="0"/>
              <w:bottom w:val="single" w:color="auto" w:sz="4" w:space="0"/>
              <w:right w:val="single" w:color="auto" w:sz="4" w:space="0"/>
            </w:tcBorders>
            <w:shd w:val="clear" w:color="auto" w:fill="auto"/>
            <w:noWrap/>
            <w:vAlign w:val="center"/>
          </w:tcPr>
          <w:p w14:paraId="44D550F3">
            <w:pPr>
              <w:widowControl/>
              <w:jc w:val="center"/>
              <w:rPr>
                <w:rFonts w:hint="eastAsia" w:ascii="宋体" w:hAnsi="宋体" w:cs="宋体"/>
                <w:color w:val="000000"/>
                <w:kern w:val="0"/>
                <w:szCs w:val="21"/>
              </w:rPr>
            </w:pPr>
            <w:r>
              <w:rPr>
                <w:rFonts w:hint="eastAsia" w:ascii="宋体" w:hAnsi="宋体" w:cs="宋体"/>
                <w:color w:val="000000"/>
                <w:kern w:val="0"/>
                <w:szCs w:val="21"/>
              </w:rPr>
              <w:t>6</w:t>
            </w:r>
          </w:p>
        </w:tc>
        <w:tc>
          <w:tcPr>
            <w:tcW w:w="4020" w:type="dxa"/>
            <w:tcBorders>
              <w:top w:val="nil"/>
              <w:left w:val="nil"/>
              <w:bottom w:val="single" w:color="auto" w:sz="4" w:space="0"/>
              <w:right w:val="single" w:color="auto" w:sz="4" w:space="0"/>
            </w:tcBorders>
            <w:shd w:val="clear" w:color="auto" w:fill="auto"/>
            <w:noWrap/>
            <w:vAlign w:val="center"/>
          </w:tcPr>
          <w:p w14:paraId="468F4D86">
            <w:pPr>
              <w:widowControl/>
              <w:jc w:val="left"/>
              <w:rPr>
                <w:rFonts w:hint="eastAsia" w:ascii="宋体" w:hAnsi="宋体" w:cs="宋体"/>
                <w:kern w:val="0"/>
                <w:szCs w:val="21"/>
              </w:rPr>
            </w:pPr>
            <w:r>
              <w:rPr>
                <w:rFonts w:hint="eastAsia" w:ascii="宋体" w:hAnsi="宋体" w:cs="宋体"/>
                <w:kern w:val="0"/>
                <w:szCs w:val="21"/>
              </w:rPr>
              <w:t>消防系统</w:t>
            </w:r>
          </w:p>
        </w:tc>
        <w:tc>
          <w:tcPr>
            <w:tcW w:w="1060" w:type="dxa"/>
            <w:tcBorders>
              <w:top w:val="nil"/>
              <w:left w:val="nil"/>
              <w:bottom w:val="single" w:color="auto" w:sz="4" w:space="0"/>
              <w:right w:val="single" w:color="auto" w:sz="4" w:space="0"/>
            </w:tcBorders>
            <w:shd w:val="clear" w:color="auto" w:fill="auto"/>
            <w:noWrap/>
            <w:vAlign w:val="center"/>
          </w:tcPr>
          <w:p w14:paraId="029DDFF4">
            <w:pPr>
              <w:widowControl/>
              <w:jc w:val="center"/>
              <w:rPr>
                <w:rFonts w:hint="eastAsia" w:ascii="宋体" w:hAnsi="宋体" w:cs="宋体"/>
                <w:color w:val="000000"/>
                <w:kern w:val="0"/>
                <w:szCs w:val="21"/>
              </w:rPr>
            </w:pPr>
            <w:r>
              <w:rPr>
                <w:rFonts w:hint="eastAsia" w:ascii="宋体" w:hAnsi="宋体" w:cs="宋体"/>
                <w:color w:val="000000"/>
                <w:kern w:val="0"/>
                <w:szCs w:val="21"/>
              </w:rPr>
              <w:t>套</w:t>
            </w:r>
          </w:p>
        </w:tc>
        <w:tc>
          <w:tcPr>
            <w:tcW w:w="1860" w:type="dxa"/>
            <w:tcBorders>
              <w:top w:val="nil"/>
              <w:left w:val="nil"/>
              <w:bottom w:val="single" w:color="auto" w:sz="4" w:space="0"/>
              <w:right w:val="single" w:color="auto" w:sz="4" w:space="0"/>
            </w:tcBorders>
            <w:shd w:val="clear" w:color="auto" w:fill="auto"/>
            <w:noWrap/>
            <w:vAlign w:val="center"/>
          </w:tcPr>
          <w:p w14:paraId="7DA5580C">
            <w:pPr>
              <w:widowControl/>
              <w:jc w:val="center"/>
              <w:rPr>
                <w:rFonts w:hint="eastAsia" w:ascii="宋体" w:hAnsi="宋体" w:cs="宋体"/>
                <w:color w:val="1F2329"/>
                <w:kern w:val="0"/>
                <w:szCs w:val="21"/>
              </w:rPr>
            </w:pPr>
            <w:r>
              <w:rPr>
                <w:rFonts w:hint="eastAsia" w:ascii="宋体" w:hAnsi="宋体" w:cs="宋体"/>
                <w:color w:val="1F2329"/>
                <w:kern w:val="0"/>
                <w:szCs w:val="21"/>
              </w:rPr>
              <w:t>38</w:t>
            </w:r>
          </w:p>
        </w:tc>
        <w:tc>
          <w:tcPr>
            <w:tcW w:w="1060" w:type="dxa"/>
            <w:tcBorders>
              <w:top w:val="nil"/>
              <w:left w:val="nil"/>
              <w:bottom w:val="single" w:color="auto" w:sz="4" w:space="0"/>
              <w:right w:val="single" w:color="auto" w:sz="4" w:space="0"/>
            </w:tcBorders>
            <w:shd w:val="clear" w:color="auto" w:fill="auto"/>
            <w:noWrap/>
          </w:tcPr>
          <w:p w14:paraId="4B2FBE58">
            <w:pPr>
              <w:widowControl/>
              <w:jc w:val="center"/>
              <w:rPr>
                <w:rFonts w:hint="eastAsia" w:ascii="宋体" w:hAnsi="宋体" w:cs="宋体"/>
                <w:color w:val="000000"/>
                <w:kern w:val="0"/>
                <w:szCs w:val="21"/>
              </w:rPr>
            </w:pPr>
            <w:r>
              <w:rPr>
                <w:rFonts w:hint="eastAsia" w:ascii="宋体" w:hAnsi="宋体" w:cs="宋体"/>
                <w:color w:val="000000"/>
                <w:kern w:val="0"/>
                <w:szCs w:val="21"/>
              </w:rPr>
              <w:t>3年</w:t>
            </w:r>
          </w:p>
        </w:tc>
      </w:tr>
      <w:tr w14:paraId="40483516">
        <w:tblPrEx>
          <w:tblCellMar>
            <w:top w:w="0" w:type="dxa"/>
            <w:left w:w="108" w:type="dxa"/>
            <w:bottom w:w="0" w:type="dxa"/>
            <w:right w:w="108" w:type="dxa"/>
          </w:tblCellMar>
        </w:tblPrEx>
        <w:trPr>
          <w:trHeight w:val="280" w:hRule="atLeast"/>
        </w:trPr>
        <w:tc>
          <w:tcPr>
            <w:tcW w:w="1060" w:type="dxa"/>
            <w:tcBorders>
              <w:top w:val="nil"/>
              <w:left w:val="single" w:color="auto" w:sz="4" w:space="0"/>
              <w:bottom w:val="single" w:color="auto" w:sz="4" w:space="0"/>
              <w:right w:val="single" w:color="auto" w:sz="4" w:space="0"/>
            </w:tcBorders>
            <w:shd w:val="clear" w:color="auto" w:fill="auto"/>
            <w:noWrap/>
            <w:vAlign w:val="center"/>
          </w:tcPr>
          <w:p w14:paraId="5C85352D">
            <w:pPr>
              <w:widowControl/>
              <w:jc w:val="center"/>
              <w:rPr>
                <w:rFonts w:hint="eastAsia" w:ascii="宋体" w:hAnsi="宋体" w:cs="宋体"/>
                <w:color w:val="000000"/>
                <w:kern w:val="0"/>
                <w:szCs w:val="21"/>
              </w:rPr>
            </w:pPr>
            <w:r>
              <w:rPr>
                <w:rFonts w:hint="eastAsia" w:ascii="宋体" w:hAnsi="宋体" w:cs="宋体"/>
                <w:color w:val="000000"/>
                <w:kern w:val="0"/>
                <w:szCs w:val="21"/>
              </w:rPr>
              <w:t>7</w:t>
            </w:r>
          </w:p>
        </w:tc>
        <w:tc>
          <w:tcPr>
            <w:tcW w:w="4020" w:type="dxa"/>
            <w:tcBorders>
              <w:top w:val="nil"/>
              <w:left w:val="nil"/>
              <w:bottom w:val="single" w:color="auto" w:sz="4" w:space="0"/>
              <w:right w:val="single" w:color="auto" w:sz="4" w:space="0"/>
            </w:tcBorders>
            <w:shd w:val="clear" w:color="auto" w:fill="auto"/>
            <w:noWrap/>
            <w:vAlign w:val="center"/>
          </w:tcPr>
          <w:p w14:paraId="7D55F7E8">
            <w:pPr>
              <w:widowControl/>
              <w:jc w:val="left"/>
              <w:rPr>
                <w:rFonts w:hint="eastAsia" w:ascii="宋体" w:hAnsi="宋体" w:cs="宋体"/>
                <w:kern w:val="0"/>
                <w:szCs w:val="21"/>
              </w:rPr>
            </w:pPr>
            <w:r>
              <w:rPr>
                <w:rFonts w:hint="eastAsia" w:ascii="宋体" w:hAnsi="宋体" w:cs="宋体"/>
                <w:kern w:val="0"/>
                <w:szCs w:val="21"/>
              </w:rPr>
              <w:t>综合布线</w:t>
            </w:r>
          </w:p>
        </w:tc>
        <w:tc>
          <w:tcPr>
            <w:tcW w:w="1060" w:type="dxa"/>
            <w:tcBorders>
              <w:top w:val="nil"/>
              <w:left w:val="nil"/>
              <w:bottom w:val="single" w:color="auto" w:sz="4" w:space="0"/>
              <w:right w:val="single" w:color="auto" w:sz="4" w:space="0"/>
            </w:tcBorders>
            <w:shd w:val="clear" w:color="auto" w:fill="auto"/>
            <w:noWrap/>
            <w:vAlign w:val="center"/>
          </w:tcPr>
          <w:p w14:paraId="66146E8C">
            <w:pPr>
              <w:widowControl/>
              <w:jc w:val="center"/>
              <w:rPr>
                <w:rFonts w:hint="eastAsia" w:ascii="宋体" w:hAnsi="宋体" w:cs="宋体"/>
                <w:color w:val="000000"/>
                <w:kern w:val="0"/>
                <w:szCs w:val="21"/>
              </w:rPr>
            </w:pPr>
            <w:r>
              <w:rPr>
                <w:rFonts w:hint="eastAsia" w:ascii="宋体" w:hAnsi="宋体" w:cs="宋体"/>
                <w:color w:val="000000"/>
                <w:kern w:val="0"/>
                <w:szCs w:val="21"/>
              </w:rPr>
              <w:t>项</w:t>
            </w:r>
          </w:p>
        </w:tc>
        <w:tc>
          <w:tcPr>
            <w:tcW w:w="1860" w:type="dxa"/>
            <w:tcBorders>
              <w:top w:val="nil"/>
              <w:left w:val="nil"/>
              <w:bottom w:val="single" w:color="auto" w:sz="4" w:space="0"/>
              <w:right w:val="single" w:color="auto" w:sz="4" w:space="0"/>
            </w:tcBorders>
            <w:shd w:val="clear" w:color="auto" w:fill="auto"/>
            <w:noWrap/>
            <w:vAlign w:val="center"/>
          </w:tcPr>
          <w:p w14:paraId="38E1E706">
            <w:pPr>
              <w:widowControl/>
              <w:jc w:val="center"/>
              <w:rPr>
                <w:rFonts w:hint="eastAsia" w:ascii="宋体" w:hAnsi="宋体" w:cs="宋体"/>
                <w:color w:val="1F2329"/>
                <w:kern w:val="0"/>
                <w:szCs w:val="21"/>
              </w:rPr>
            </w:pPr>
            <w:r>
              <w:rPr>
                <w:rFonts w:hint="eastAsia" w:ascii="宋体" w:hAnsi="宋体" w:cs="宋体"/>
                <w:color w:val="1F2329"/>
                <w:kern w:val="0"/>
                <w:szCs w:val="21"/>
              </w:rPr>
              <w:t>14</w:t>
            </w:r>
          </w:p>
        </w:tc>
        <w:tc>
          <w:tcPr>
            <w:tcW w:w="1060" w:type="dxa"/>
            <w:tcBorders>
              <w:top w:val="nil"/>
              <w:left w:val="nil"/>
              <w:bottom w:val="single" w:color="auto" w:sz="4" w:space="0"/>
              <w:right w:val="single" w:color="auto" w:sz="4" w:space="0"/>
            </w:tcBorders>
            <w:shd w:val="clear" w:color="auto" w:fill="auto"/>
            <w:noWrap/>
          </w:tcPr>
          <w:p w14:paraId="4D6895D0">
            <w:pPr>
              <w:widowControl/>
              <w:jc w:val="center"/>
              <w:rPr>
                <w:rFonts w:hint="eastAsia" w:ascii="宋体" w:hAnsi="宋体" w:cs="宋体"/>
                <w:color w:val="000000"/>
                <w:kern w:val="0"/>
                <w:szCs w:val="21"/>
              </w:rPr>
            </w:pPr>
            <w:r>
              <w:rPr>
                <w:rFonts w:hint="eastAsia" w:ascii="宋体" w:hAnsi="宋体" w:cs="宋体"/>
                <w:color w:val="000000"/>
                <w:kern w:val="0"/>
                <w:szCs w:val="21"/>
              </w:rPr>
              <w:t>3年</w:t>
            </w:r>
          </w:p>
        </w:tc>
      </w:tr>
      <w:tr w14:paraId="557B7673">
        <w:tblPrEx>
          <w:tblCellMar>
            <w:top w:w="0" w:type="dxa"/>
            <w:left w:w="108" w:type="dxa"/>
            <w:bottom w:w="0" w:type="dxa"/>
            <w:right w:w="108" w:type="dxa"/>
          </w:tblCellMar>
        </w:tblPrEx>
        <w:trPr>
          <w:trHeight w:val="280" w:hRule="atLeast"/>
        </w:trPr>
        <w:tc>
          <w:tcPr>
            <w:tcW w:w="1060" w:type="dxa"/>
            <w:tcBorders>
              <w:top w:val="nil"/>
              <w:left w:val="single" w:color="auto" w:sz="4" w:space="0"/>
              <w:bottom w:val="single" w:color="auto" w:sz="4" w:space="0"/>
              <w:right w:val="single" w:color="auto" w:sz="4" w:space="0"/>
            </w:tcBorders>
            <w:shd w:val="clear" w:color="auto" w:fill="auto"/>
            <w:noWrap/>
            <w:vAlign w:val="center"/>
          </w:tcPr>
          <w:p w14:paraId="2D2975BE">
            <w:pPr>
              <w:widowControl/>
              <w:jc w:val="center"/>
              <w:rPr>
                <w:rFonts w:hint="eastAsia" w:ascii="宋体" w:hAnsi="宋体" w:cs="宋体"/>
                <w:color w:val="000000"/>
                <w:kern w:val="0"/>
                <w:szCs w:val="21"/>
              </w:rPr>
            </w:pPr>
            <w:r>
              <w:rPr>
                <w:rFonts w:hint="eastAsia" w:ascii="宋体" w:hAnsi="宋体" w:cs="宋体"/>
                <w:color w:val="000000"/>
                <w:kern w:val="0"/>
                <w:szCs w:val="21"/>
              </w:rPr>
              <w:t>8</w:t>
            </w:r>
          </w:p>
        </w:tc>
        <w:tc>
          <w:tcPr>
            <w:tcW w:w="4020" w:type="dxa"/>
            <w:tcBorders>
              <w:top w:val="nil"/>
              <w:left w:val="nil"/>
              <w:bottom w:val="single" w:color="auto" w:sz="4" w:space="0"/>
              <w:right w:val="single" w:color="auto" w:sz="4" w:space="0"/>
            </w:tcBorders>
            <w:shd w:val="clear" w:color="auto" w:fill="auto"/>
            <w:noWrap/>
            <w:vAlign w:val="center"/>
          </w:tcPr>
          <w:p w14:paraId="2A96D151">
            <w:pPr>
              <w:widowControl/>
              <w:jc w:val="left"/>
              <w:rPr>
                <w:rFonts w:hint="eastAsia" w:ascii="宋体" w:hAnsi="宋体" w:cs="宋体"/>
                <w:kern w:val="0"/>
                <w:szCs w:val="21"/>
              </w:rPr>
            </w:pPr>
            <w:r>
              <w:rPr>
                <w:rFonts w:hint="eastAsia" w:ascii="宋体" w:hAnsi="宋体" w:cs="宋体"/>
                <w:kern w:val="0"/>
                <w:szCs w:val="21"/>
              </w:rPr>
              <w:t>机房装修</w:t>
            </w:r>
          </w:p>
        </w:tc>
        <w:tc>
          <w:tcPr>
            <w:tcW w:w="1060" w:type="dxa"/>
            <w:tcBorders>
              <w:top w:val="nil"/>
              <w:left w:val="nil"/>
              <w:bottom w:val="single" w:color="auto" w:sz="4" w:space="0"/>
              <w:right w:val="single" w:color="auto" w:sz="4" w:space="0"/>
            </w:tcBorders>
            <w:shd w:val="clear" w:color="auto" w:fill="auto"/>
            <w:noWrap/>
            <w:vAlign w:val="center"/>
          </w:tcPr>
          <w:p w14:paraId="76E8DB5A">
            <w:pPr>
              <w:widowControl/>
              <w:jc w:val="center"/>
              <w:rPr>
                <w:rFonts w:hint="eastAsia" w:ascii="宋体" w:hAnsi="宋体" w:cs="宋体"/>
                <w:color w:val="000000"/>
                <w:kern w:val="0"/>
                <w:szCs w:val="21"/>
              </w:rPr>
            </w:pPr>
            <w:r>
              <w:rPr>
                <w:rFonts w:hint="eastAsia" w:ascii="宋体" w:hAnsi="宋体" w:cs="宋体"/>
                <w:color w:val="000000"/>
                <w:kern w:val="0"/>
                <w:szCs w:val="21"/>
              </w:rPr>
              <w:t>平方米</w:t>
            </w:r>
          </w:p>
        </w:tc>
        <w:tc>
          <w:tcPr>
            <w:tcW w:w="1860" w:type="dxa"/>
            <w:tcBorders>
              <w:top w:val="nil"/>
              <w:left w:val="nil"/>
              <w:bottom w:val="single" w:color="auto" w:sz="4" w:space="0"/>
              <w:right w:val="single" w:color="auto" w:sz="4" w:space="0"/>
            </w:tcBorders>
            <w:shd w:val="clear" w:color="auto" w:fill="auto"/>
            <w:noWrap/>
            <w:vAlign w:val="center"/>
          </w:tcPr>
          <w:p w14:paraId="5E33FE1C">
            <w:pPr>
              <w:widowControl/>
              <w:jc w:val="center"/>
              <w:rPr>
                <w:rFonts w:hint="eastAsia" w:ascii="宋体" w:hAnsi="宋体" w:cs="宋体"/>
                <w:color w:val="1F2329"/>
                <w:kern w:val="0"/>
                <w:szCs w:val="21"/>
              </w:rPr>
            </w:pPr>
            <w:r>
              <w:rPr>
                <w:rFonts w:hint="eastAsia" w:ascii="宋体" w:hAnsi="宋体" w:cs="宋体"/>
                <w:color w:val="1F2329"/>
                <w:kern w:val="0"/>
                <w:szCs w:val="21"/>
              </w:rPr>
              <w:t>38</w:t>
            </w:r>
          </w:p>
        </w:tc>
        <w:tc>
          <w:tcPr>
            <w:tcW w:w="1060" w:type="dxa"/>
            <w:tcBorders>
              <w:top w:val="nil"/>
              <w:left w:val="nil"/>
              <w:bottom w:val="single" w:color="auto" w:sz="4" w:space="0"/>
              <w:right w:val="single" w:color="auto" w:sz="4" w:space="0"/>
            </w:tcBorders>
            <w:shd w:val="clear" w:color="auto" w:fill="auto"/>
            <w:noWrap/>
          </w:tcPr>
          <w:p w14:paraId="0BA8601A">
            <w:pPr>
              <w:widowControl/>
              <w:jc w:val="center"/>
              <w:rPr>
                <w:rFonts w:hint="eastAsia" w:ascii="宋体" w:hAnsi="宋体" w:cs="宋体"/>
                <w:color w:val="000000"/>
                <w:kern w:val="0"/>
                <w:szCs w:val="21"/>
              </w:rPr>
            </w:pPr>
            <w:r>
              <w:rPr>
                <w:rFonts w:hint="eastAsia" w:ascii="宋体" w:hAnsi="宋体" w:cs="宋体"/>
                <w:color w:val="000000"/>
                <w:kern w:val="0"/>
                <w:szCs w:val="21"/>
              </w:rPr>
              <w:t>3年</w:t>
            </w:r>
          </w:p>
        </w:tc>
      </w:tr>
    </w:tbl>
    <w:p w14:paraId="5FA13265"/>
    <w:p w14:paraId="12C97F7A">
      <w:pPr>
        <w:pStyle w:val="4"/>
        <w:rPr>
          <w:rFonts w:hint="eastAsia" w:ascii="宋体" w:hAnsi="宋体"/>
          <w:sz w:val="24"/>
          <w:szCs w:val="24"/>
        </w:rPr>
      </w:pPr>
      <w:r>
        <w:rPr>
          <w:rFonts w:hint="eastAsia" w:ascii="宋体" w:hAnsi="宋体"/>
          <w:sz w:val="24"/>
          <w:szCs w:val="24"/>
        </w:rPr>
        <w:t>网络建设</w:t>
      </w:r>
    </w:p>
    <w:tbl>
      <w:tblPr>
        <w:tblStyle w:val="11"/>
        <w:tblW w:w="9020" w:type="dxa"/>
        <w:tblInd w:w="0" w:type="dxa"/>
        <w:tblLayout w:type="autofit"/>
        <w:tblCellMar>
          <w:top w:w="0" w:type="dxa"/>
          <w:left w:w="108" w:type="dxa"/>
          <w:bottom w:w="0" w:type="dxa"/>
          <w:right w:w="108" w:type="dxa"/>
        </w:tblCellMar>
      </w:tblPr>
      <w:tblGrid>
        <w:gridCol w:w="1040"/>
        <w:gridCol w:w="4020"/>
        <w:gridCol w:w="1060"/>
        <w:gridCol w:w="1860"/>
        <w:gridCol w:w="1040"/>
      </w:tblGrid>
      <w:tr w14:paraId="385C41AD">
        <w:tblPrEx>
          <w:tblCellMar>
            <w:top w:w="0" w:type="dxa"/>
            <w:left w:w="108" w:type="dxa"/>
            <w:bottom w:w="0" w:type="dxa"/>
            <w:right w:w="108" w:type="dxa"/>
          </w:tblCellMar>
        </w:tblPrEx>
        <w:trPr>
          <w:trHeight w:val="280" w:hRule="atLeast"/>
        </w:trPr>
        <w:tc>
          <w:tcPr>
            <w:tcW w:w="104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03D1B16">
            <w:pPr>
              <w:widowControl/>
              <w:jc w:val="center"/>
              <w:rPr>
                <w:rFonts w:hint="eastAsia" w:ascii="宋体" w:hAnsi="宋体" w:cs="宋体"/>
                <w:b/>
                <w:bCs/>
                <w:color w:val="000000"/>
                <w:kern w:val="0"/>
                <w:szCs w:val="21"/>
              </w:rPr>
            </w:pPr>
            <w:r>
              <w:rPr>
                <w:rFonts w:hint="eastAsia" w:ascii="宋体" w:hAnsi="宋体" w:cs="宋体"/>
                <w:b/>
                <w:bCs/>
                <w:color w:val="000000"/>
                <w:kern w:val="0"/>
                <w:szCs w:val="21"/>
              </w:rPr>
              <w:t>序号</w:t>
            </w:r>
          </w:p>
        </w:tc>
        <w:tc>
          <w:tcPr>
            <w:tcW w:w="4020" w:type="dxa"/>
            <w:tcBorders>
              <w:top w:val="single" w:color="auto" w:sz="4" w:space="0"/>
              <w:left w:val="nil"/>
              <w:bottom w:val="single" w:color="auto" w:sz="4" w:space="0"/>
              <w:right w:val="single" w:color="auto" w:sz="4" w:space="0"/>
            </w:tcBorders>
            <w:shd w:val="clear" w:color="auto" w:fill="auto"/>
            <w:noWrap/>
            <w:vAlign w:val="center"/>
          </w:tcPr>
          <w:p w14:paraId="034503D2">
            <w:pPr>
              <w:widowControl/>
              <w:jc w:val="center"/>
              <w:rPr>
                <w:rFonts w:hint="eastAsia" w:ascii="宋体" w:hAnsi="宋体" w:cs="宋体"/>
                <w:b/>
                <w:bCs/>
                <w:kern w:val="0"/>
                <w:szCs w:val="21"/>
              </w:rPr>
            </w:pPr>
            <w:r>
              <w:rPr>
                <w:rFonts w:hint="eastAsia" w:ascii="宋体" w:hAnsi="宋体" w:cs="宋体"/>
                <w:b/>
                <w:bCs/>
                <w:kern w:val="0"/>
                <w:szCs w:val="21"/>
              </w:rPr>
              <w:t>名称</w:t>
            </w:r>
          </w:p>
        </w:tc>
        <w:tc>
          <w:tcPr>
            <w:tcW w:w="1060" w:type="dxa"/>
            <w:tcBorders>
              <w:top w:val="single" w:color="auto" w:sz="4" w:space="0"/>
              <w:left w:val="nil"/>
              <w:bottom w:val="single" w:color="auto" w:sz="4" w:space="0"/>
              <w:right w:val="single" w:color="auto" w:sz="4" w:space="0"/>
            </w:tcBorders>
            <w:shd w:val="clear" w:color="auto" w:fill="auto"/>
            <w:noWrap/>
            <w:vAlign w:val="center"/>
          </w:tcPr>
          <w:p w14:paraId="09B04730">
            <w:pPr>
              <w:widowControl/>
              <w:jc w:val="center"/>
              <w:rPr>
                <w:rFonts w:hint="eastAsia" w:ascii="宋体" w:hAnsi="宋体" w:cs="宋体"/>
                <w:b/>
                <w:bCs/>
                <w:color w:val="000000"/>
                <w:kern w:val="0"/>
                <w:szCs w:val="21"/>
              </w:rPr>
            </w:pPr>
            <w:r>
              <w:rPr>
                <w:rFonts w:hint="eastAsia" w:ascii="宋体" w:hAnsi="宋体" w:cs="宋体"/>
                <w:b/>
                <w:bCs/>
                <w:color w:val="000000"/>
                <w:kern w:val="0"/>
                <w:szCs w:val="21"/>
              </w:rPr>
              <w:t>单位</w:t>
            </w:r>
          </w:p>
        </w:tc>
        <w:tc>
          <w:tcPr>
            <w:tcW w:w="1860" w:type="dxa"/>
            <w:tcBorders>
              <w:top w:val="single" w:color="auto" w:sz="4" w:space="0"/>
              <w:left w:val="nil"/>
              <w:bottom w:val="single" w:color="auto" w:sz="4" w:space="0"/>
              <w:right w:val="single" w:color="auto" w:sz="4" w:space="0"/>
            </w:tcBorders>
            <w:shd w:val="clear" w:color="auto" w:fill="auto"/>
            <w:noWrap/>
            <w:vAlign w:val="center"/>
          </w:tcPr>
          <w:p w14:paraId="4AA7C33F">
            <w:pPr>
              <w:widowControl/>
              <w:jc w:val="center"/>
              <w:rPr>
                <w:rFonts w:hint="eastAsia" w:ascii="宋体" w:hAnsi="宋体" w:cs="宋体"/>
                <w:b/>
                <w:bCs/>
                <w:color w:val="1F2329"/>
                <w:kern w:val="0"/>
                <w:szCs w:val="21"/>
              </w:rPr>
            </w:pPr>
            <w:r>
              <w:rPr>
                <w:rFonts w:hint="eastAsia" w:ascii="宋体" w:hAnsi="宋体" w:cs="宋体"/>
                <w:b/>
                <w:bCs/>
                <w:color w:val="1F2329"/>
                <w:kern w:val="0"/>
                <w:szCs w:val="21"/>
              </w:rPr>
              <w:t>数量</w:t>
            </w:r>
          </w:p>
        </w:tc>
        <w:tc>
          <w:tcPr>
            <w:tcW w:w="1040" w:type="dxa"/>
            <w:tcBorders>
              <w:top w:val="single" w:color="auto" w:sz="4" w:space="0"/>
              <w:left w:val="nil"/>
              <w:bottom w:val="single" w:color="auto" w:sz="4" w:space="0"/>
              <w:right w:val="single" w:color="auto" w:sz="4" w:space="0"/>
            </w:tcBorders>
            <w:shd w:val="clear" w:color="auto" w:fill="auto"/>
            <w:noWrap/>
            <w:vAlign w:val="center"/>
          </w:tcPr>
          <w:p w14:paraId="20FA2B4F">
            <w:pPr>
              <w:widowControl/>
              <w:jc w:val="center"/>
              <w:rPr>
                <w:rFonts w:hint="eastAsia" w:ascii="宋体" w:hAnsi="宋体" w:cs="宋体"/>
                <w:b/>
                <w:bCs/>
                <w:color w:val="000000"/>
                <w:kern w:val="0"/>
                <w:szCs w:val="21"/>
              </w:rPr>
            </w:pPr>
            <w:r>
              <w:rPr>
                <w:rFonts w:hint="eastAsia" w:ascii="宋体" w:hAnsi="宋体" w:cs="宋体"/>
                <w:b/>
                <w:bCs/>
                <w:color w:val="000000"/>
                <w:kern w:val="0"/>
                <w:szCs w:val="21"/>
              </w:rPr>
              <w:t>维保</w:t>
            </w:r>
          </w:p>
        </w:tc>
      </w:tr>
      <w:tr w14:paraId="32B6A3C9">
        <w:tblPrEx>
          <w:tblCellMar>
            <w:top w:w="0" w:type="dxa"/>
            <w:left w:w="108" w:type="dxa"/>
            <w:bottom w:w="0" w:type="dxa"/>
            <w:right w:w="108" w:type="dxa"/>
          </w:tblCellMar>
        </w:tblPrEx>
        <w:trPr>
          <w:trHeight w:val="280" w:hRule="atLeast"/>
        </w:trPr>
        <w:tc>
          <w:tcPr>
            <w:tcW w:w="9020" w:type="dxa"/>
            <w:gridSpan w:val="5"/>
            <w:tcBorders>
              <w:top w:val="nil"/>
              <w:left w:val="single" w:color="auto" w:sz="4" w:space="0"/>
              <w:bottom w:val="single" w:color="auto" w:sz="4" w:space="0"/>
              <w:right w:val="single" w:color="auto" w:sz="4" w:space="0"/>
            </w:tcBorders>
            <w:shd w:val="clear" w:color="auto" w:fill="auto"/>
            <w:noWrap/>
            <w:vAlign w:val="center"/>
          </w:tcPr>
          <w:p w14:paraId="161B5C75">
            <w:pPr>
              <w:widowControl/>
              <w:jc w:val="center"/>
              <w:rPr>
                <w:rFonts w:hint="eastAsia" w:ascii="宋体" w:hAnsi="宋体" w:cs="宋体"/>
                <w:b/>
                <w:bCs/>
                <w:color w:val="000000"/>
                <w:kern w:val="0"/>
                <w:szCs w:val="21"/>
              </w:rPr>
            </w:pPr>
            <w:r>
              <w:rPr>
                <w:rFonts w:hint="eastAsia" w:ascii="宋体" w:hAnsi="宋体" w:cs="宋体"/>
                <w:b/>
                <w:bCs/>
                <w:color w:val="000000"/>
                <w:kern w:val="0"/>
                <w:szCs w:val="21"/>
              </w:rPr>
              <w:t>有线内网</w:t>
            </w:r>
          </w:p>
        </w:tc>
      </w:tr>
      <w:tr w14:paraId="6502571B">
        <w:tblPrEx>
          <w:tblCellMar>
            <w:top w:w="0" w:type="dxa"/>
            <w:left w:w="108" w:type="dxa"/>
            <w:bottom w:w="0" w:type="dxa"/>
            <w:right w:w="108" w:type="dxa"/>
          </w:tblCellMar>
        </w:tblPrEx>
        <w:trPr>
          <w:trHeight w:val="280" w:hRule="atLeast"/>
        </w:trPr>
        <w:tc>
          <w:tcPr>
            <w:tcW w:w="1040" w:type="dxa"/>
            <w:tcBorders>
              <w:top w:val="nil"/>
              <w:left w:val="single" w:color="auto" w:sz="4" w:space="0"/>
              <w:bottom w:val="single" w:color="auto" w:sz="4" w:space="0"/>
              <w:right w:val="single" w:color="auto" w:sz="4" w:space="0"/>
            </w:tcBorders>
            <w:shd w:val="clear" w:color="auto" w:fill="auto"/>
            <w:noWrap/>
            <w:vAlign w:val="center"/>
          </w:tcPr>
          <w:p w14:paraId="23B6211A">
            <w:pPr>
              <w:widowControl/>
              <w:jc w:val="center"/>
              <w:rPr>
                <w:rFonts w:hint="eastAsia" w:ascii="宋体" w:hAnsi="宋体" w:cs="宋体"/>
                <w:color w:val="000000"/>
                <w:kern w:val="0"/>
                <w:szCs w:val="21"/>
              </w:rPr>
            </w:pPr>
            <w:r>
              <w:rPr>
                <w:rFonts w:hint="eastAsia" w:ascii="宋体" w:hAnsi="宋体" w:cs="宋体"/>
                <w:color w:val="000000"/>
                <w:kern w:val="0"/>
                <w:szCs w:val="21"/>
              </w:rPr>
              <w:t>1</w:t>
            </w:r>
          </w:p>
        </w:tc>
        <w:tc>
          <w:tcPr>
            <w:tcW w:w="4020" w:type="dxa"/>
            <w:tcBorders>
              <w:top w:val="nil"/>
              <w:left w:val="nil"/>
              <w:bottom w:val="single" w:color="auto" w:sz="4" w:space="0"/>
              <w:right w:val="single" w:color="auto" w:sz="4" w:space="0"/>
            </w:tcBorders>
            <w:shd w:val="clear" w:color="auto" w:fill="auto"/>
            <w:noWrap/>
            <w:vAlign w:val="center"/>
          </w:tcPr>
          <w:p w14:paraId="1D209613">
            <w:pPr>
              <w:widowControl/>
              <w:jc w:val="left"/>
              <w:rPr>
                <w:rFonts w:hint="eastAsia" w:ascii="宋体" w:hAnsi="宋体" w:cs="宋体"/>
                <w:kern w:val="0"/>
                <w:szCs w:val="21"/>
              </w:rPr>
            </w:pPr>
            <w:r>
              <w:rPr>
                <w:rFonts w:hint="eastAsia" w:ascii="宋体" w:hAnsi="宋体" w:cs="宋体"/>
                <w:kern w:val="0"/>
                <w:szCs w:val="21"/>
              </w:rPr>
              <w:t>内网院区核心交换机</w:t>
            </w:r>
          </w:p>
        </w:tc>
        <w:tc>
          <w:tcPr>
            <w:tcW w:w="1060" w:type="dxa"/>
            <w:tcBorders>
              <w:top w:val="nil"/>
              <w:left w:val="nil"/>
              <w:bottom w:val="single" w:color="auto" w:sz="4" w:space="0"/>
              <w:right w:val="single" w:color="auto" w:sz="4" w:space="0"/>
            </w:tcBorders>
            <w:shd w:val="clear" w:color="auto" w:fill="auto"/>
            <w:noWrap/>
            <w:vAlign w:val="center"/>
          </w:tcPr>
          <w:p w14:paraId="062A1027">
            <w:pPr>
              <w:widowControl/>
              <w:jc w:val="center"/>
              <w:rPr>
                <w:rFonts w:hint="eastAsia" w:ascii="宋体" w:hAnsi="宋体" w:cs="宋体"/>
                <w:color w:val="000000"/>
                <w:kern w:val="0"/>
                <w:szCs w:val="21"/>
              </w:rPr>
            </w:pPr>
            <w:r>
              <w:rPr>
                <w:rFonts w:hint="eastAsia" w:ascii="宋体" w:hAnsi="宋体" w:cs="宋体"/>
                <w:color w:val="000000"/>
                <w:kern w:val="0"/>
                <w:szCs w:val="21"/>
              </w:rPr>
              <w:t>台</w:t>
            </w:r>
          </w:p>
        </w:tc>
        <w:tc>
          <w:tcPr>
            <w:tcW w:w="1860" w:type="dxa"/>
            <w:tcBorders>
              <w:top w:val="nil"/>
              <w:left w:val="nil"/>
              <w:bottom w:val="single" w:color="auto" w:sz="4" w:space="0"/>
              <w:right w:val="single" w:color="auto" w:sz="4" w:space="0"/>
            </w:tcBorders>
            <w:shd w:val="clear" w:color="auto" w:fill="auto"/>
            <w:noWrap/>
            <w:vAlign w:val="center"/>
          </w:tcPr>
          <w:p w14:paraId="16BA52F4">
            <w:pPr>
              <w:widowControl/>
              <w:jc w:val="center"/>
              <w:rPr>
                <w:rFonts w:hint="eastAsia" w:ascii="宋体" w:hAnsi="宋体" w:cs="宋体"/>
                <w:color w:val="1F2329"/>
                <w:kern w:val="0"/>
                <w:szCs w:val="21"/>
              </w:rPr>
            </w:pPr>
            <w:r>
              <w:rPr>
                <w:rFonts w:hint="eastAsia" w:ascii="宋体" w:hAnsi="宋体" w:cs="宋体"/>
                <w:color w:val="1F2329"/>
                <w:kern w:val="0"/>
                <w:szCs w:val="21"/>
              </w:rPr>
              <w:t>2</w:t>
            </w:r>
          </w:p>
        </w:tc>
        <w:tc>
          <w:tcPr>
            <w:tcW w:w="1040" w:type="dxa"/>
            <w:tcBorders>
              <w:top w:val="nil"/>
              <w:left w:val="nil"/>
              <w:bottom w:val="single" w:color="auto" w:sz="4" w:space="0"/>
              <w:right w:val="single" w:color="auto" w:sz="4" w:space="0"/>
            </w:tcBorders>
            <w:shd w:val="clear" w:color="auto" w:fill="auto"/>
            <w:noWrap/>
          </w:tcPr>
          <w:p w14:paraId="050D299E">
            <w:pPr>
              <w:widowControl/>
              <w:jc w:val="center"/>
              <w:rPr>
                <w:rFonts w:hint="eastAsia" w:ascii="宋体" w:hAnsi="宋体" w:cs="宋体"/>
                <w:color w:val="000000"/>
                <w:kern w:val="0"/>
                <w:szCs w:val="21"/>
              </w:rPr>
            </w:pPr>
            <w:r>
              <w:rPr>
                <w:rFonts w:hint="eastAsia" w:ascii="宋体" w:hAnsi="宋体" w:cs="宋体"/>
                <w:color w:val="000000"/>
                <w:kern w:val="0"/>
                <w:szCs w:val="21"/>
              </w:rPr>
              <w:t>3年</w:t>
            </w:r>
          </w:p>
        </w:tc>
      </w:tr>
      <w:tr w14:paraId="43D67EA5">
        <w:tblPrEx>
          <w:tblCellMar>
            <w:top w:w="0" w:type="dxa"/>
            <w:left w:w="108" w:type="dxa"/>
            <w:bottom w:w="0" w:type="dxa"/>
            <w:right w:w="108" w:type="dxa"/>
          </w:tblCellMar>
        </w:tblPrEx>
        <w:trPr>
          <w:trHeight w:val="280" w:hRule="atLeast"/>
        </w:trPr>
        <w:tc>
          <w:tcPr>
            <w:tcW w:w="1040" w:type="dxa"/>
            <w:tcBorders>
              <w:top w:val="nil"/>
              <w:left w:val="single" w:color="auto" w:sz="4" w:space="0"/>
              <w:bottom w:val="single" w:color="auto" w:sz="4" w:space="0"/>
              <w:right w:val="single" w:color="auto" w:sz="4" w:space="0"/>
            </w:tcBorders>
            <w:shd w:val="clear" w:color="auto" w:fill="auto"/>
            <w:noWrap/>
            <w:vAlign w:val="center"/>
          </w:tcPr>
          <w:p w14:paraId="25D4964E">
            <w:pPr>
              <w:widowControl/>
              <w:jc w:val="center"/>
              <w:rPr>
                <w:rFonts w:hint="eastAsia" w:ascii="宋体" w:hAnsi="宋体" w:cs="宋体"/>
                <w:color w:val="000000"/>
                <w:kern w:val="0"/>
                <w:szCs w:val="21"/>
              </w:rPr>
            </w:pPr>
            <w:r>
              <w:rPr>
                <w:rFonts w:hint="eastAsia" w:ascii="宋体" w:hAnsi="宋体" w:cs="宋体"/>
                <w:color w:val="000000"/>
                <w:kern w:val="0"/>
                <w:szCs w:val="21"/>
              </w:rPr>
              <w:t>2</w:t>
            </w:r>
          </w:p>
        </w:tc>
        <w:tc>
          <w:tcPr>
            <w:tcW w:w="4020" w:type="dxa"/>
            <w:tcBorders>
              <w:top w:val="nil"/>
              <w:left w:val="nil"/>
              <w:bottom w:val="single" w:color="auto" w:sz="4" w:space="0"/>
              <w:right w:val="single" w:color="auto" w:sz="4" w:space="0"/>
            </w:tcBorders>
            <w:shd w:val="clear" w:color="auto" w:fill="auto"/>
            <w:noWrap/>
            <w:vAlign w:val="center"/>
          </w:tcPr>
          <w:p w14:paraId="6796EC99">
            <w:pPr>
              <w:widowControl/>
              <w:jc w:val="left"/>
              <w:rPr>
                <w:rFonts w:hint="eastAsia" w:ascii="宋体" w:hAnsi="宋体" w:cs="宋体"/>
                <w:kern w:val="0"/>
                <w:szCs w:val="21"/>
              </w:rPr>
            </w:pPr>
            <w:r>
              <w:rPr>
                <w:rFonts w:hint="eastAsia" w:ascii="宋体" w:hAnsi="宋体" w:cs="宋体"/>
                <w:kern w:val="0"/>
                <w:szCs w:val="21"/>
              </w:rPr>
              <w:t>内网院区楼宇汇聚交换机</w:t>
            </w:r>
          </w:p>
        </w:tc>
        <w:tc>
          <w:tcPr>
            <w:tcW w:w="1060" w:type="dxa"/>
            <w:tcBorders>
              <w:top w:val="nil"/>
              <w:left w:val="nil"/>
              <w:bottom w:val="single" w:color="auto" w:sz="4" w:space="0"/>
              <w:right w:val="single" w:color="auto" w:sz="4" w:space="0"/>
            </w:tcBorders>
            <w:shd w:val="clear" w:color="auto" w:fill="auto"/>
            <w:noWrap/>
            <w:vAlign w:val="center"/>
          </w:tcPr>
          <w:p w14:paraId="23FFA79D">
            <w:pPr>
              <w:widowControl/>
              <w:jc w:val="center"/>
              <w:rPr>
                <w:rFonts w:hint="eastAsia" w:ascii="宋体" w:hAnsi="宋体" w:cs="宋体"/>
                <w:color w:val="000000"/>
                <w:kern w:val="0"/>
                <w:szCs w:val="21"/>
              </w:rPr>
            </w:pPr>
            <w:r>
              <w:rPr>
                <w:rFonts w:hint="eastAsia" w:ascii="宋体" w:hAnsi="宋体" w:cs="宋体"/>
                <w:color w:val="000000"/>
                <w:kern w:val="0"/>
                <w:szCs w:val="21"/>
              </w:rPr>
              <w:t>台</w:t>
            </w:r>
          </w:p>
        </w:tc>
        <w:tc>
          <w:tcPr>
            <w:tcW w:w="1860" w:type="dxa"/>
            <w:tcBorders>
              <w:top w:val="nil"/>
              <w:left w:val="nil"/>
              <w:bottom w:val="single" w:color="auto" w:sz="4" w:space="0"/>
              <w:right w:val="single" w:color="auto" w:sz="4" w:space="0"/>
            </w:tcBorders>
            <w:shd w:val="clear" w:color="auto" w:fill="auto"/>
            <w:noWrap/>
            <w:vAlign w:val="center"/>
          </w:tcPr>
          <w:p w14:paraId="21CDF972">
            <w:pPr>
              <w:widowControl/>
              <w:jc w:val="center"/>
              <w:rPr>
                <w:rFonts w:hint="eastAsia" w:ascii="宋体" w:hAnsi="宋体" w:cs="宋体"/>
                <w:color w:val="1F2329"/>
                <w:kern w:val="0"/>
                <w:szCs w:val="21"/>
              </w:rPr>
            </w:pPr>
            <w:r>
              <w:rPr>
                <w:rFonts w:hint="eastAsia" w:ascii="宋体" w:hAnsi="宋体" w:cs="宋体"/>
                <w:color w:val="1F2329"/>
                <w:kern w:val="0"/>
                <w:szCs w:val="21"/>
              </w:rPr>
              <w:t>4</w:t>
            </w:r>
          </w:p>
        </w:tc>
        <w:tc>
          <w:tcPr>
            <w:tcW w:w="1040" w:type="dxa"/>
            <w:tcBorders>
              <w:top w:val="nil"/>
              <w:left w:val="nil"/>
              <w:bottom w:val="single" w:color="auto" w:sz="4" w:space="0"/>
              <w:right w:val="single" w:color="auto" w:sz="4" w:space="0"/>
            </w:tcBorders>
            <w:shd w:val="clear" w:color="auto" w:fill="auto"/>
            <w:noWrap/>
          </w:tcPr>
          <w:p w14:paraId="75E741DC">
            <w:pPr>
              <w:widowControl/>
              <w:jc w:val="center"/>
              <w:rPr>
                <w:rFonts w:hint="eastAsia" w:ascii="宋体" w:hAnsi="宋体" w:cs="宋体"/>
                <w:color w:val="000000"/>
                <w:kern w:val="0"/>
                <w:szCs w:val="21"/>
              </w:rPr>
            </w:pPr>
            <w:r>
              <w:rPr>
                <w:rFonts w:hint="eastAsia" w:ascii="宋体" w:hAnsi="宋体" w:cs="宋体"/>
                <w:color w:val="000000"/>
                <w:kern w:val="0"/>
                <w:szCs w:val="21"/>
              </w:rPr>
              <w:t>3年</w:t>
            </w:r>
          </w:p>
        </w:tc>
      </w:tr>
      <w:tr w14:paraId="2AA6ACF1">
        <w:tblPrEx>
          <w:tblCellMar>
            <w:top w:w="0" w:type="dxa"/>
            <w:left w:w="108" w:type="dxa"/>
            <w:bottom w:w="0" w:type="dxa"/>
            <w:right w:w="108" w:type="dxa"/>
          </w:tblCellMar>
        </w:tblPrEx>
        <w:trPr>
          <w:trHeight w:val="280" w:hRule="atLeast"/>
        </w:trPr>
        <w:tc>
          <w:tcPr>
            <w:tcW w:w="1040" w:type="dxa"/>
            <w:tcBorders>
              <w:top w:val="nil"/>
              <w:left w:val="single" w:color="auto" w:sz="4" w:space="0"/>
              <w:bottom w:val="single" w:color="auto" w:sz="4" w:space="0"/>
              <w:right w:val="single" w:color="auto" w:sz="4" w:space="0"/>
            </w:tcBorders>
            <w:shd w:val="clear" w:color="auto" w:fill="auto"/>
            <w:noWrap/>
            <w:vAlign w:val="center"/>
          </w:tcPr>
          <w:p w14:paraId="16C5652C">
            <w:pPr>
              <w:widowControl/>
              <w:jc w:val="center"/>
              <w:rPr>
                <w:rFonts w:hint="eastAsia" w:ascii="宋体" w:hAnsi="宋体" w:cs="宋体"/>
                <w:color w:val="000000"/>
                <w:kern w:val="0"/>
                <w:szCs w:val="21"/>
              </w:rPr>
            </w:pPr>
            <w:r>
              <w:rPr>
                <w:rFonts w:hint="eastAsia" w:ascii="宋体" w:hAnsi="宋体" w:cs="宋体"/>
                <w:color w:val="000000"/>
                <w:kern w:val="0"/>
                <w:szCs w:val="21"/>
              </w:rPr>
              <w:t>3</w:t>
            </w:r>
          </w:p>
        </w:tc>
        <w:tc>
          <w:tcPr>
            <w:tcW w:w="4020" w:type="dxa"/>
            <w:tcBorders>
              <w:top w:val="nil"/>
              <w:left w:val="nil"/>
              <w:bottom w:val="single" w:color="auto" w:sz="4" w:space="0"/>
              <w:right w:val="single" w:color="auto" w:sz="4" w:space="0"/>
            </w:tcBorders>
            <w:shd w:val="clear" w:color="auto" w:fill="auto"/>
            <w:noWrap/>
            <w:vAlign w:val="center"/>
          </w:tcPr>
          <w:p w14:paraId="2DC70BAC">
            <w:pPr>
              <w:widowControl/>
              <w:jc w:val="left"/>
              <w:rPr>
                <w:rFonts w:hint="eastAsia" w:ascii="宋体" w:hAnsi="宋体" w:cs="宋体"/>
                <w:kern w:val="0"/>
                <w:szCs w:val="21"/>
              </w:rPr>
            </w:pPr>
            <w:r>
              <w:rPr>
                <w:rFonts w:hint="eastAsia" w:ascii="宋体" w:hAnsi="宋体" w:cs="宋体"/>
                <w:kern w:val="0"/>
                <w:szCs w:val="21"/>
              </w:rPr>
              <w:t>内网院区楼层接入交换机</w:t>
            </w:r>
          </w:p>
        </w:tc>
        <w:tc>
          <w:tcPr>
            <w:tcW w:w="1060" w:type="dxa"/>
            <w:tcBorders>
              <w:top w:val="nil"/>
              <w:left w:val="nil"/>
              <w:bottom w:val="single" w:color="auto" w:sz="4" w:space="0"/>
              <w:right w:val="single" w:color="auto" w:sz="4" w:space="0"/>
            </w:tcBorders>
            <w:shd w:val="clear" w:color="auto" w:fill="auto"/>
            <w:noWrap/>
            <w:vAlign w:val="center"/>
          </w:tcPr>
          <w:p w14:paraId="48179249">
            <w:pPr>
              <w:widowControl/>
              <w:jc w:val="center"/>
              <w:rPr>
                <w:rFonts w:hint="eastAsia" w:ascii="宋体" w:hAnsi="宋体" w:cs="宋体"/>
                <w:color w:val="000000"/>
                <w:kern w:val="0"/>
                <w:szCs w:val="21"/>
              </w:rPr>
            </w:pPr>
            <w:r>
              <w:rPr>
                <w:rFonts w:hint="eastAsia" w:ascii="宋体" w:hAnsi="宋体" w:cs="宋体"/>
                <w:color w:val="000000"/>
                <w:kern w:val="0"/>
                <w:szCs w:val="21"/>
              </w:rPr>
              <w:t>台</w:t>
            </w:r>
          </w:p>
        </w:tc>
        <w:tc>
          <w:tcPr>
            <w:tcW w:w="1860" w:type="dxa"/>
            <w:tcBorders>
              <w:top w:val="nil"/>
              <w:left w:val="nil"/>
              <w:bottom w:val="single" w:color="auto" w:sz="4" w:space="0"/>
              <w:right w:val="single" w:color="auto" w:sz="4" w:space="0"/>
            </w:tcBorders>
            <w:shd w:val="clear" w:color="auto" w:fill="auto"/>
            <w:noWrap/>
            <w:vAlign w:val="center"/>
          </w:tcPr>
          <w:p w14:paraId="4B53DB54">
            <w:pPr>
              <w:widowControl/>
              <w:jc w:val="center"/>
              <w:rPr>
                <w:rFonts w:hint="eastAsia" w:ascii="宋体" w:hAnsi="宋体" w:cs="宋体"/>
                <w:color w:val="1F2329"/>
                <w:kern w:val="0"/>
                <w:szCs w:val="21"/>
              </w:rPr>
            </w:pPr>
            <w:r>
              <w:rPr>
                <w:rFonts w:hint="eastAsia" w:ascii="宋体" w:hAnsi="宋体" w:cs="宋体"/>
                <w:color w:val="1F2329"/>
                <w:kern w:val="0"/>
                <w:szCs w:val="21"/>
              </w:rPr>
              <w:t>200</w:t>
            </w:r>
          </w:p>
        </w:tc>
        <w:tc>
          <w:tcPr>
            <w:tcW w:w="1040" w:type="dxa"/>
            <w:tcBorders>
              <w:top w:val="nil"/>
              <w:left w:val="nil"/>
              <w:bottom w:val="single" w:color="auto" w:sz="4" w:space="0"/>
              <w:right w:val="single" w:color="auto" w:sz="4" w:space="0"/>
            </w:tcBorders>
            <w:shd w:val="clear" w:color="auto" w:fill="auto"/>
            <w:noWrap/>
          </w:tcPr>
          <w:p w14:paraId="6B11F310">
            <w:pPr>
              <w:widowControl/>
              <w:jc w:val="center"/>
              <w:rPr>
                <w:rFonts w:hint="eastAsia" w:ascii="宋体" w:hAnsi="宋体" w:cs="宋体"/>
                <w:color w:val="000000"/>
                <w:kern w:val="0"/>
                <w:szCs w:val="21"/>
              </w:rPr>
            </w:pPr>
            <w:r>
              <w:rPr>
                <w:rFonts w:hint="eastAsia" w:ascii="宋体" w:hAnsi="宋体" w:cs="宋体"/>
                <w:color w:val="000000"/>
                <w:kern w:val="0"/>
                <w:szCs w:val="21"/>
              </w:rPr>
              <w:t>3年</w:t>
            </w:r>
          </w:p>
        </w:tc>
      </w:tr>
      <w:tr w14:paraId="6B78F34B">
        <w:tblPrEx>
          <w:tblCellMar>
            <w:top w:w="0" w:type="dxa"/>
            <w:left w:w="108" w:type="dxa"/>
            <w:bottom w:w="0" w:type="dxa"/>
            <w:right w:w="108" w:type="dxa"/>
          </w:tblCellMar>
        </w:tblPrEx>
        <w:trPr>
          <w:trHeight w:val="280" w:hRule="atLeast"/>
        </w:trPr>
        <w:tc>
          <w:tcPr>
            <w:tcW w:w="1040" w:type="dxa"/>
            <w:tcBorders>
              <w:top w:val="nil"/>
              <w:left w:val="single" w:color="auto" w:sz="4" w:space="0"/>
              <w:bottom w:val="single" w:color="auto" w:sz="4" w:space="0"/>
              <w:right w:val="single" w:color="auto" w:sz="4" w:space="0"/>
            </w:tcBorders>
            <w:shd w:val="clear" w:color="auto" w:fill="auto"/>
            <w:noWrap/>
            <w:vAlign w:val="center"/>
          </w:tcPr>
          <w:p w14:paraId="57456467">
            <w:pPr>
              <w:widowControl/>
              <w:jc w:val="center"/>
              <w:rPr>
                <w:rFonts w:hint="eastAsia" w:ascii="宋体" w:hAnsi="宋体" w:cs="宋体"/>
                <w:color w:val="000000"/>
                <w:kern w:val="0"/>
                <w:szCs w:val="21"/>
              </w:rPr>
            </w:pPr>
            <w:r>
              <w:rPr>
                <w:rFonts w:hint="eastAsia" w:ascii="宋体" w:hAnsi="宋体" w:cs="宋体"/>
                <w:color w:val="000000"/>
                <w:kern w:val="0"/>
                <w:szCs w:val="21"/>
              </w:rPr>
              <w:t>4</w:t>
            </w:r>
          </w:p>
        </w:tc>
        <w:tc>
          <w:tcPr>
            <w:tcW w:w="4020" w:type="dxa"/>
            <w:tcBorders>
              <w:top w:val="nil"/>
              <w:left w:val="nil"/>
              <w:bottom w:val="single" w:color="auto" w:sz="4" w:space="0"/>
              <w:right w:val="single" w:color="auto" w:sz="4" w:space="0"/>
            </w:tcBorders>
            <w:shd w:val="clear" w:color="auto" w:fill="auto"/>
            <w:noWrap/>
            <w:vAlign w:val="center"/>
          </w:tcPr>
          <w:p w14:paraId="1C29AEDE">
            <w:pPr>
              <w:widowControl/>
              <w:jc w:val="left"/>
              <w:rPr>
                <w:rFonts w:hint="eastAsia" w:ascii="宋体" w:hAnsi="宋体" w:cs="宋体"/>
                <w:kern w:val="0"/>
                <w:szCs w:val="21"/>
              </w:rPr>
            </w:pPr>
            <w:r>
              <w:rPr>
                <w:rFonts w:hint="eastAsia" w:ascii="宋体" w:hAnsi="宋体" w:cs="宋体"/>
                <w:kern w:val="0"/>
                <w:szCs w:val="21"/>
              </w:rPr>
              <w:t>内网数据中心核心交换机</w:t>
            </w:r>
          </w:p>
        </w:tc>
        <w:tc>
          <w:tcPr>
            <w:tcW w:w="1060" w:type="dxa"/>
            <w:tcBorders>
              <w:top w:val="nil"/>
              <w:left w:val="nil"/>
              <w:bottom w:val="single" w:color="auto" w:sz="4" w:space="0"/>
              <w:right w:val="single" w:color="auto" w:sz="4" w:space="0"/>
            </w:tcBorders>
            <w:shd w:val="clear" w:color="auto" w:fill="auto"/>
            <w:noWrap/>
            <w:vAlign w:val="center"/>
          </w:tcPr>
          <w:p w14:paraId="06264043">
            <w:pPr>
              <w:widowControl/>
              <w:jc w:val="center"/>
              <w:rPr>
                <w:rFonts w:hint="eastAsia" w:ascii="宋体" w:hAnsi="宋体" w:cs="宋体"/>
                <w:color w:val="000000"/>
                <w:kern w:val="0"/>
                <w:szCs w:val="21"/>
              </w:rPr>
            </w:pPr>
            <w:r>
              <w:rPr>
                <w:rFonts w:hint="eastAsia" w:ascii="宋体" w:hAnsi="宋体" w:cs="宋体"/>
                <w:color w:val="000000"/>
                <w:kern w:val="0"/>
                <w:szCs w:val="21"/>
              </w:rPr>
              <w:t>台</w:t>
            </w:r>
          </w:p>
        </w:tc>
        <w:tc>
          <w:tcPr>
            <w:tcW w:w="1860" w:type="dxa"/>
            <w:tcBorders>
              <w:top w:val="nil"/>
              <w:left w:val="nil"/>
              <w:bottom w:val="single" w:color="auto" w:sz="4" w:space="0"/>
              <w:right w:val="single" w:color="auto" w:sz="4" w:space="0"/>
            </w:tcBorders>
            <w:shd w:val="clear" w:color="auto" w:fill="auto"/>
            <w:noWrap/>
            <w:vAlign w:val="center"/>
          </w:tcPr>
          <w:p w14:paraId="047BF401">
            <w:pPr>
              <w:widowControl/>
              <w:jc w:val="center"/>
              <w:rPr>
                <w:rFonts w:hint="eastAsia" w:ascii="宋体" w:hAnsi="宋体" w:cs="宋体"/>
                <w:color w:val="1F2329"/>
                <w:kern w:val="0"/>
                <w:szCs w:val="21"/>
              </w:rPr>
            </w:pPr>
            <w:r>
              <w:rPr>
                <w:rFonts w:hint="eastAsia" w:ascii="宋体" w:hAnsi="宋体" w:cs="宋体"/>
                <w:color w:val="1F2329"/>
                <w:kern w:val="0"/>
                <w:szCs w:val="21"/>
              </w:rPr>
              <w:t>2</w:t>
            </w:r>
          </w:p>
        </w:tc>
        <w:tc>
          <w:tcPr>
            <w:tcW w:w="1040" w:type="dxa"/>
            <w:tcBorders>
              <w:top w:val="nil"/>
              <w:left w:val="nil"/>
              <w:bottom w:val="single" w:color="auto" w:sz="4" w:space="0"/>
              <w:right w:val="single" w:color="auto" w:sz="4" w:space="0"/>
            </w:tcBorders>
            <w:shd w:val="clear" w:color="auto" w:fill="auto"/>
            <w:noWrap/>
          </w:tcPr>
          <w:p w14:paraId="224C7D8B">
            <w:pPr>
              <w:widowControl/>
              <w:jc w:val="center"/>
              <w:rPr>
                <w:rFonts w:hint="eastAsia" w:ascii="宋体" w:hAnsi="宋体" w:cs="宋体"/>
                <w:color w:val="000000"/>
                <w:kern w:val="0"/>
                <w:szCs w:val="21"/>
              </w:rPr>
            </w:pPr>
            <w:r>
              <w:rPr>
                <w:rFonts w:hint="eastAsia" w:ascii="宋体" w:hAnsi="宋体" w:cs="宋体"/>
                <w:color w:val="000000"/>
                <w:kern w:val="0"/>
                <w:szCs w:val="21"/>
              </w:rPr>
              <w:t>3年</w:t>
            </w:r>
          </w:p>
        </w:tc>
      </w:tr>
      <w:tr w14:paraId="7D607503">
        <w:tblPrEx>
          <w:tblCellMar>
            <w:top w:w="0" w:type="dxa"/>
            <w:left w:w="108" w:type="dxa"/>
            <w:bottom w:w="0" w:type="dxa"/>
            <w:right w:w="108" w:type="dxa"/>
          </w:tblCellMar>
        </w:tblPrEx>
        <w:trPr>
          <w:trHeight w:val="280" w:hRule="atLeast"/>
        </w:trPr>
        <w:tc>
          <w:tcPr>
            <w:tcW w:w="1040" w:type="dxa"/>
            <w:tcBorders>
              <w:top w:val="nil"/>
              <w:left w:val="single" w:color="auto" w:sz="4" w:space="0"/>
              <w:bottom w:val="single" w:color="auto" w:sz="4" w:space="0"/>
              <w:right w:val="single" w:color="auto" w:sz="4" w:space="0"/>
            </w:tcBorders>
            <w:shd w:val="clear" w:color="auto" w:fill="auto"/>
            <w:noWrap/>
            <w:vAlign w:val="center"/>
          </w:tcPr>
          <w:p w14:paraId="1A1A6E1F">
            <w:pPr>
              <w:widowControl/>
              <w:jc w:val="center"/>
              <w:rPr>
                <w:rFonts w:hint="eastAsia" w:ascii="宋体" w:hAnsi="宋体" w:cs="宋体"/>
                <w:color w:val="000000"/>
                <w:kern w:val="0"/>
                <w:szCs w:val="21"/>
              </w:rPr>
            </w:pPr>
            <w:r>
              <w:rPr>
                <w:rFonts w:hint="eastAsia" w:ascii="宋体" w:hAnsi="宋体" w:cs="宋体"/>
                <w:color w:val="000000"/>
                <w:kern w:val="0"/>
                <w:szCs w:val="21"/>
              </w:rPr>
              <w:t>5</w:t>
            </w:r>
          </w:p>
        </w:tc>
        <w:tc>
          <w:tcPr>
            <w:tcW w:w="4020" w:type="dxa"/>
            <w:tcBorders>
              <w:top w:val="nil"/>
              <w:left w:val="nil"/>
              <w:bottom w:val="single" w:color="auto" w:sz="4" w:space="0"/>
              <w:right w:val="single" w:color="auto" w:sz="4" w:space="0"/>
            </w:tcBorders>
            <w:shd w:val="clear" w:color="auto" w:fill="auto"/>
            <w:noWrap/>
            <w:vAlign w:val="center"/>
          </w:tcPr>
          <w:p w14:paraId="02FF6811">
            <w:pPr>
              <w:widowControl/>
              <w:jc w:val="left"/>
              <w:rPr>
                <w:rFonts w:hint="eastAsia" w:ascii="宋体" w:hAnsi="宋体" w:cs="宋体"/>
                <w:kern w:val="0"/>
                <w:szCs w:val="21"/>
              </w:rPr>
            </w:pPr>
            <w:r>
              <w:rPr>
                <w:rFonts w:hint="eastAsia" w:ascii="宋体" w:hAnsi="宋体" w:cs="宋体"/>
                <w:kern w:val="0"/>
                <w:szCs w:val="21"/>
              </w:rPr>
              <w:t>内网XC区汇聚交换机</w:t>
            </w:r>
          </w:p>
        </w:tc>
        <w:tc>
          <w:tcPr>
            <w:tcW w:w="1060" w:type="dxa"/>
            <w:tcBorders>
              <w:top w:val="nil"/>
              <w:left w:val="nil"/>
              <w:bottom w:val="single" w:color="auto" w:sz="4" w:space="0"/>
              <w:right w:val="single" w:color="auto" w:sz="4" w:space="0"/>
            </w:tcBorders>
            <w:shd w:val="clear" w:color="auto" w:fill="auto"/>
            <w:noWrap/>
            <w:vAlign w:val="center"/>
          </w:tcPr>
          <w:p w14:paraId="1B480E9F">
            <w:pPr>
              <w:widowControl/>
              <w:jc w:val="center"/>
              <w:rPr>
                <w:rFonts w:hint="eastAsia" w:ascii="宋体" w:hAnsi="宋体" w:cs="宋体"/>
                <w:color w:val="000000"/>
                <w:kern w:val="0"/>
                <w:szCs w:val="21"/>
              </w:rPr>
            </w:pPr>
            <w:r>
              <w:rPr>
                <w:rFonts w:hint="eastAsia" w:ascii="宋体" w:hAnsi="宋体" w:cs="宋体"/>
                <w:color w:val="000000"/>
                <w:kern w:val="0"/>
                <w:szCs w:val="21"/>
              </w:rPr>
              <w:t>台</w:t>
            </w:r>
          </w:p>
        </w:tc>
        <w:tc>
          <w:tcPr>
            <w:tcW w:w="1860" w:type="dxa"/>
            <w:tcBorders>
              <w:top w:val="nil"/>
              <w:left w:val="nil"/>
              <w:bottom w:val="single" w:color="auto" w:sz="4" w:space="0"/>
              <w:right w:val="single" w:color="auto" w:sz="4" w:space="0"/>
            </w:tcBorders>
            <w:shd w:val="clear" w:color="auto" w:fill="auto"/>
            <w:noWrap/>
            <w:vAlign w:val="center"/>
          </w:tcPr>
          <w:p w14:paraId="3665B751">
            <w:pPr>
              <w:widowControl/>
              <w:jc w:val="center"/>
              <w:rPr>
                <w:rFonts w:hint="eastAsia" w:ascii="宋体" w:hAnsi="宋体" w:cs="宋体"/>
                <w:color w:val="1F2329"/>
                <w:kern w:val="0"/>
                <w:szCs w:val="21"/>
              </w:rPr>
            </w:pPr>
            <w:r>
              <w:rPr>
                <w:rFonts w:hint="eastAsia" w:ascii="宋体" w:hAnsi="宋体" w:cs="宋体"/>
                <w:color w:val="1F2329"/>
                <w:kern w:val="0"/>
                <w:szCs w:val="21"/>
              </w:rPr>
              <w:t>2</w:t>
            </w:r>
          </w:p>
        </w:tc>
        <w:tc>
          <w:tcPr>
            <w:tcW w:w="1040" w:type="dxa"/>
            <w:tcBorders>
              <w:top w:val="nil"/>
              <w:left w:val="nil"/>
              <w:bottom w:val="single" w:color="auto" w:sz="4" w:space="0"/>
              <w:right w:val="single" w:color="auto" w:sz="4" w:space="0"/>
            </w:tcBorders>
            <w:shd w:val="clear" w:color="auto" w:fill="auto"/>
            <w:noWrap/>
          </w:tcPr>
          <w:p w14:paraId="773668D4">
            <w:pPr>
              <w:widowControl/>
              <w:jc w:val="center"/>
              <w:rPr>
                <w:rFonts w:hint="eastAsia" w:ascii="宋体" w:hAnsi="宋体" w:cs="宋体"/>
                <w:color w:val="000000"/>
                <w:kern w:val="0"/>
                <w:szCs w:val="21"/>
              </w:rPr>
            </w:pPr>
            <w:r>
              <w:rPr>
                <w:rFonts w:hint="eastAsia" w:ascii="宋体" w:hAnsi="宋体" w:cs="宋体"/>
                <w:color w:val="000000"/>
                <w:kern w:val="0"/>
                <w:szCs w:val="21"/>
              </w:rPr>
              <w:t>3年</w:t>
            </w:r>
          </w:p>
        </w:tc>
      </w:tr>
      <w:tr w14:paraId="19D50866">
        <w:tblPrEx>
          <w:tblCellMar>
            <w:top w:w="0" w:type="dxa"/>
            <w:left w:w="108" w:type="dxa"/>
            <w:bottom w:w="0" w:type="dxa"/>
            <w:right w:w="108" w:type="dxa"/>
          </w:tblCellMar>
        </w:tblPrEx>
        <w:trPr>
          <w:trHeight w:val="280" w:hRule="atLeast"/>
        </w:trPr>
        <w:tc>
          <w:tcPr>
            <w:tcW w:w="1040" w:type="dxa"/>
            <w:tcBorders>
              <w:top w:val="nil"/>
              <w:left w:val="single" w:color="auto" w:sz="4" w:space="0"/>
              <w:bottom w:val="single" w:color="auto" w:sz="4" w:space="0"/>
              <w:right w:val="single" w:color="auto" w:sz="4" w:space="0"/>
            </w:tcBorders>
            <w:shd w:val="clear" w:color="auto" w:fill="auto"/>
            <w:noWrap/>
            <w:vAlign w:val="center"/>
          </w:tcPr>
          <w:p w14:paraId="7875F8C9">
            <w:pPr>
              <w:widowControl/>
              <w:jc w:val="center"/>
              <w:rPr>
                <w:rFonts w:hint="eastAsia" w:ascii="宋体" w:hAnsi="宋体" w:cs="宋体"/>
                <w:color w:val="000000"/>
                <w:kern w:val="0"/>
                <w:szCs w:val="21"/>
              </w:rPr>
            </w:pPr>
            <w:r>
              <w:rPr>
                <w:rFonts w:hint="eastAsia" w:ascii="宋体" w:hAnsi="宋体" w:cs="宋体"/>
                <w:color w:val="000000"/>
                <w:kern w:val="0"/>
                <w:szCs w:val="21"/>
              </w:rPr>
              <w:t>6</w:t>
            </w:r>
          </w:p>
        </w:tc>
        <w:tc>
          <w:tcPr>
            <w:tcW w:w="4020" w:type="dxa"/>
            <w:tcBorders>
              <w:top w:val="nil"/>
              <w:left w:val="nil"/>
              <w:bottom w:val="single" w:color="auto" w:sz="4" w:space="0"/>
              <w:right w:val="single" w:color="auto" w:sz="4" w:space="0"/>
            </w:tcBorders>
            <w:shd w:val="clear" w:color="auto" w:fill="auto"/>
            <w:noWrap/>
            <w:vAlign w:val="center"/>
          </w:tcPr>
          <w:p w14:paraId="60D62B3B">
            <w:pPr>
              <w:widowControl/>
              <w:jc w:val="left"/>
              <w:rPr>
                <w:rFonts w:hint="eastAsia" w:ascii="宋体" w:hAnsi="宋体" w:cs="宋体"/>
                <w:kern w:val="0"/>
                <w:szCs w:val="21"/>
              </w:rPr>
            </w:pPr>
            <w:r>
              <w:rPr>
                <w:rFonts w:hint="eastAsia" w:ascii="宋体" w:hAnsi="宋体" w:cs="宋体"/>
                <w:kern w:val="0"/>
                <w:szCs w:val="21"/>
              </w:rPr>
              <w:t>内网数据中心业务交换机（25G）</w:t>
            </w:r>
          </w:p>
        </w:tc>
        <w:tc>
          <w:tcPr>
            <w:tcW w:w="1060" w:type="dxa"/>
            <w:tcBorders>
              <w:top w:val="nil"/>
              <w:left w:val="nil"/>
              <w:bottom w:val="single" w:color="auto" w:sz="4" w:space="0"/>
              <w:right w:val="single" w:color="auto" w:sz="4" w:space="0"/>
            </w:tcBorders>
            <w:shd w:val="clear" w:color="auto" w:fill="auto"/>
            <w:noWrap/>
            <w:vAlign w:val="center"/>
          </w:tcPr>
          <w:p w14:paraId="13456C26">
            <w:pPr>
              <w:widowControl/>
              <w:jc w:val="center"/>
              <w:rPr>
                <w:rFonts w:hint="eastAsia" w:ascii="宋体" w:hAnsi="宋体" w:cs="宋体"/>
                <w:color w:val="000000"/>
                <w:kern w:val="0"/>
                <w:szCs w:val="21"/>
              </w:rPr>
            </w:pPr>
            <w:r>
              <w:rPr>
                <w:rFonts w:hint="eastAsia" w:ascii="宋体" w:hAnsi="宋体" w:cs="宋体"/>
                <w:color w:val="000000"/>
                <w:kern w:val="0"/>
                <w:szCs w:val="21"/>
              </w:rPr>
              <w:t>台</w:t>
            </w:r>
          </w:p>
        </w:tc>
        <w:tc>
          <w:tcPr>
            <w:tcW w:w="1860" w:type="dxa"/>
            <w:tcBorders>
              <w:top w:val="nil"/>
              <w:left w:val="nil"/>
              <w:bottom w:val="single" w:color="auto" w:sz="4" w:space="0"/>
              <w:right w:val="single" w:color="auto" w:sz="4" w:space="0"/>
            </w:tcBorders>
            <w:shd w:val="clear" w:color="auto" w:fill="auto"/>
            <w:noWrap/>
            <w:vAlign w:val="center"/>
          </w:tcPr>
          <w:p w14:paraId="6952AEFD">
            <w:pPr>
              <w:widowControl/>
              <w:jc w:val="center"/>
              <w:rPr>
                <w:rFonts w:hint="eastAsia" w:ascii="宋体" w:hAnsi="宋体" w:cs="宋体"/>
                <w:color w:val="1F2329"/>
                <w:kern w:val="0"/>
                <w:szCs w:val="21"/>
              </w:rPr>
            </w:pPr>
            <w:r>
              <w:rPr>
                <w:rFonts w:hint="eastAsia" w:ascii="宋体" w:hAnsi="宋体" w:cs="宋体"/>
                <w:color w:val="1F2329"/>
                <w:kern w:val="0"/>
                <w:szCs w:val="21"/>
              </w:rPr>
              <w:t>2</w:t>
            </w:r>
          </w:p>
        </w:tc>
        <w:tc>
          <w:tcPr>
            <w:tcW w:w="1040" w:type="dxa"/>
            <w:tcBorders>
              <w:top w:val="nil"/>
              <w:left w:val="nil"/>
              <w:bottom w:val="single" w:color="auto" w:sz="4" w:space="0"/>
              <w:right w:val="single" w:color="auto" w:sz="4" w:space="0"/>
            </w:tcBorders>
            <w:shd w:val="clear" w:color="auto" w:fill="auto"/>
            <w:noWrap/>
          </w:tcPr>
          <w:p w14:paraId="2410212A">
            <w:pPr>
              <w:widowControl/>
              <w:jc w:val="center"/>
              <w:rPr>
                <w:rFonts w:hint="eastAsia" w:ascii="宋体" w:hAnsi="宋体" w:cs="宋体"/>
                <w:color w:val="000000"/>
                <w:kern w:val="0"/>
                <w:szCs w:val="21"/>
              </w:rPr>
            </w:pPr>
            <w:r>
              <w:rPr>
                <w:rFonts w:hint="eastAsia" w:ascii="宋体" w:hAnsi="宋体" w:cs="宋体"/>
                <w:color w:val="000000"/>
                <w:kern w:val="0"/>
                <w:szCs w:val="21"/>
              </w:rPr>
              <w:t>3年</w:t>
            </w:r>
          </w:p>
        </w:tc>
      </w:tr>
      <w:tr w14:paraId="178737B6">
        <w:tblPrEx>
          <w:tblCellMar>
            <w:top w:w="0" w:type="dxa"/>
            <w:left w:w="108" w:type="dxa"/>
            <w:bottom w:w="0" w:type="dxa"/>
            <w:right w:w="108" w:type="dxa"/>
          </w:tblCellMar>
        </w:tblPrEx>
        <w:trPr>
          <w:trHeight w:val="280" w:hRule="atLeast"/>
        </w:trPr>
        <w:tc>
          <w:tcPr>
            <w:tcW w:w="1040" w:type="dxa"/>
            <w:tcBorders>
              <w:top w:val="nil"/>
              <w:left w:val="single" w:color="auto" w:sz="4" w:space="0"/>
              <w:bottom w:val="single" w:color="auto" w:sz="4" w:space="0"/>
              <w:right w:val="single" w:color="auto" w:sz="4" w:space="0"/>
            </w:tcBorders>
            <w:shd w:val="clear" w:color="auto" w:fill="auto"/>
            <w:noWrap/>
            <w:vAlign w:val="center"/>
          </w:tcPr>
          <w:p w14:paraId="1CAFF71D">
            <w:pPr>
              <w:widowControl/>
              <w:jc w:val="center"/>
              <w:rPr>
                <w:rFonts w:hint="eastAsia" w:ascii="宋体" w:hAnsi="宋体" w:cs="宋体"/>
                <w:color w:val="000000"/>
                <w:kern w:val="0"/>
                <w:szCs w:val="21"/>
              </w:rPr>
            </w:pPr>
            <w:r>
              <w:rPr>
                <w:rFonts w:hint="eastAsia" w:ascii="宋体" w:hAnsi="宋体" w:cs="宋体"/>
                <w:color w:val="000000"/>
                <w:kern w:val="0"/>
                <w:szCs w:val="21"/>
              </w:rPr>
              <w:t>7</w:t>
            </w:r>
          </w:p>
        </w:tc>
        <w:tc>
          <w:tcPr>
            <w:tcW w:w="4020" w:type="dxa"/>
            <w:tcBorders>
              <w:top w:val="nil"/>
              <w:left w:val="nil"/>
              <w:bottom w:val="single" w:color="auto" w:sz="4" w:space="0"/>
              <w:right w:val="single" w:color="auto" w:sz="4" w:space="0"/>
            </w:tcBorders>
            <w:shd w:val="clear" w:color="auto" w:fill="auto"/>
            <w:noWrap/>
            <w:vAlign w:val="center"/>
          </w:tcPr>
          <w:p w14:paraId="25A7E702">
            <w:pPr>
              <w:widowControl/>
              <w:jc w:val="left"/>
              <w:rPr>
                <w:rFonts w:hint="eastAsia" w:ascii="宋体" w:hAnsi="宋体" w:cs="宋体"/>
                <w:kern w:val="0"/>
                <w:szCs w:val="21"/>
              </w:rPr>
            </w:pPr>
            <w:r>
              <w:rPr>
                <w:rFonts w:hint="eastAsia" w:ascii="宋体" w:hAnsi="宋体" w:cs="宋体"/>
                <w:kern w:val="0"/>
                <w:szCs w:val="21"/>
              </w:rPr>
              <w:t>内网数据中心业务交换机（10G）</w:t>
            </w:r>
          </w:p>
        </w:tc>
        <w:tc>
          <w:tcPr>
            <w:tcW w:w="1060" w:type="dxa"/>
            <w:tcBorders>
              <w:top w:val="nil"/>
              <w:left w:val="nil"/>
              <w:bottom w:val="single" w:color="auto" w:sz="4" w:space="0"/>
              <w:right w:val="single" w:color="auto" w:sz="4" w:space="0"/>
            </w:tcBorders>
            <w:shd w:val="clear" w:color="auto" w:fill="auto"/>
            <w:noWrap/>
            <w:vAlign w:val="center"/>
          </w:tcPr>
          <w:p w14:paraId="3555F88A">
            <w:pPr>
              <w:widowControl/>
              <w:jc w:val="center"/>
              <w:rPr>
                <w:rFonts w:hint="eastAsia" w:ascii="宋体" w:hAnsi="宋体" w:cs="宋体"/>
                <w:color w:val="000000"/>
                <w:kern w:val="0"/>
                <w:szCs w:val="21"/>
              </w:rPr>
            </w:pPr>
            <w:r>
              <w:rPr>
                <w:rFonts w:hint="eastAsia" w:ascii="宋体" w:hAnsi="宋体" w:cs="宋体"/>
                <w:color w:val="000000"/>
                <w:kern w:val="0"/>
                <w:szCs w:val="21"/>
              </w:rPr>
              <w:t>台</w:t>
            </w:r>
          </w:p>
        </w:tc>
        <w:tc>
          <w:tcPr>
            <w:tcW w:w="1860" w:type="dxa"/>
            <w:tcBorders>
              <w:top w:val="nil"/>
              <w:left w:val="nil"/>
              <w:bottom w:val="single" w:color="auto" w:sz="4" w:space="0"/>
              <w:right w:val="single" w:color="auto" w:sz="4" w:space="0"/>
            </w:tcBorders>
            <w:shd w:val="clear" w:color="auto" w:fill="auto"/>
            <w:noWrap/>
            <w:vAlign w:val="center"/>
          </w:tcPr>
          <w:p w14:paraId="3E2CA48B">
            <w:pPr>
              <w:widowControl/>
              <w:jc w:val="center"/>
              <w:rPr>
                <w:rFonts w:hint="eastAsia" w:ascii="宋体" w:hAnsi="宋体" w:cs="宋体"/>
                <w:color w:val="1F2329"/>
                <w:kern w:val="0"/>
                <w:szCs w:val="21"/>
              </w:rPr>
            </w:pPr>
            <w:r>
              <w:rPr>
                <w:rFonts w:hint="eastAsia" w:ascii="宋体" w:hAnsi="宋体" w:cs="宋体"/>
                <w:color w:val="1F2329"/>
                <w:kern w:val="0"/>
                <w:szCs w:val="21"/>
              </w:rPr>
              <w:t>8</w:t>
            </w:r>
          </w:p>
        </w:tc>
        <w:tc>
          <w:tcPr>
            <w:tcW w:w="1040" w:type="dxa"/>
            <w:tcBorders>
              <w:top w:val="nil"/>
              <w:left w:val="nil"/>
              <w:bottom w:val="single" w:color="auto" w:sz="4" w:space="0"/>
              <w:right w:val="single" w:color="auto" w:sz="4" w:space="0"/>
            </w:tcBorders>
            <w:shd w:val="clear" w:color="auto" w:fill="auto"/>
            <w:noWrap/>
          </w:tcPr>
          <w:p w14:paraId="51B13D3D">
            <w:pPr>
              <w:widowControl/>
              <w:jc w:val="center"/>
              <w:rPr>
                <w:rFonts w:hint="eastAsia" w:ascii="宋体" w:hAnsi="宋体" w:cs="宋体"/>
                <w:color w:val="000000"/>
                <w:kern w:val="0"/>
                <w:szCs w:val="21"/>
              </w:rPr>
            </w:pPr>
            <w:r>
              <w:rPr>
                <w:rFonts w:hint="eastAsia" w:ascii="宋体" w:hAnsi="宋体" w:cs="宋体"/>
                <w:color w:val="000000"/>
                <w:kern w:val="0"/>
                <w:szCs w:val="21"/>
              </w:rPr>
              <w:t>3年</w:t>
            </w:r>
          </w:p>
        </w:tc>
      </w:tr>
      <w:tr w14:paraId="41C939B1">
        <w:tblPrEx>
          <w:tblCellMar>
            <w:top w:w="0" w:type="dxa"/>
            <w:left w:w="108" w:type="dxa"/>
            <w:bottom w:w="0" w:type="dxa"/>
            <w:right w:w="108" w:type="dxa"/>
          </w:tblCellMar>
        </w:tblPrEx>
        <w:trPr>
          <w:trHeight w:val="280" w:hRule="atLeast"/>
        </w:trPr>
        <w:tc>
          <w:tcPr>
            <w:tcW w:w="1040" w:type="dxa"/>
            <w:tcBorders>
              <w:top w:val="nil"/>
              <w:left w:val="single" w:color="auto" w:sz="4" w:space="0"/>
              <w:bottom w:val="single" w:color="auto" w:sz="4" w:space="0"/>
              <w:right w:val="single" w:color="auto" w:sz="4" w:space="0"/>
            </w:tcBorders>
            <w:shd w:val="clear" w:color="auto" w:fill="auto"/>
            <w:noWrap/>
            <w:vAlign w:val="center"/>
          </w:tcPr>
          <w:p w14:paraId="3970FFD5">
            <w:pPr>
              <w:widowControl/>
              <w:jc w:val="center"/>
              <w:rPr>
                <w:rFonts w:hint="eastAsia" w:ascii="宋体" w:hAnsi="宋体" w:cs="宋体"/>
                <w:color w:val="000000"/>
                <w:kern w:val="0"/>
                <w:szCs w:val="21"/>
              </w:rPr>
            </w:pPr>
            <w:r>
              <w:rPr>
                <w:rFonts w:hint="eastAsia" w:ascii="宋体" w:hAnsi="宋体" w:cs="宋体"/>
                <w:color w:val="000000"/>
                <w:kern w:val="0"/>
                <w:szCs w:val="21"/>
              </w:rPr>
              <w:t>8</w:t>
            </w:r>
          </w:p>
        </w:tc>
        <w:tc>
          <w:tcPr>
            <w:tcW w:w="4020" w:type="dxa"/>
            <w:tcBorders>
              <w:top w:val="nil"/>
              <w:left w:val="nil"/>
              <w:bottom w:val="single" w:color="auto" w:sz="4" w:space="0"/>
              <w:right w:val="single" w:color="auto" w:sz="4" w:space="0"/>
            </w:tcBorders>
            <w:shd w:val="clear" w:color="auto" w:fill="auto"/>
            <w:noWrap/>
            <w:vAlign w:val="center"/>
          </w:tcPr>
          <w:p w14:paraId="3F13697E">
            <w:pPr>
              <w:widowControl/>
              <w:jc w:val="left"/>
              <w:rPr>
                <w:rFonts w:hint="eastAsia" w:ascii="宋体" w:hAnsi="宋体" w:cs="宋体"/>
                <w:kern w:val="0"/>
                <w:szCs w:val="21"/>
              </w:rPr>
            </w:pPr>
            <w:r>
              <w:rPr>
                <w:rFonts w:hint="eastAsia" w:ascii="宋体" w:hAnsi="宋体" w:cs="宋体"/>
                <w:kern w:val="0"/>
                <w:szCs w:val="21"/>
              </w:rPr>
              <w:t>内网数据中心接入交换机（1G）</w:t>
            </w:r>
          </w:p>
        </w:tc>
        <w:tc>
          <w:tcPr>
            <w:tcW w:w="1060" w:type="dxa"/>
            <w:tcBorders>
              <w:top w:val="nil"/>
              <w:left w:val="nil"/>
              <w:bottom w:val="single" w:color="auto" w:sz="4" w:space="0"/>
              <w:right w:val="single" w:color="auto" w:sz="4" w:space="0"/>
            </w:tcBorders>
            <w:shd w:val="clear" w:color="auto" w:fill="auto"/>
            <w:noWrap/>
            <w:vAlign w:val="center"/>
          </w:tcPr>
          <w:p w14:paraId="66C2DBD1">
            <w:pPr>
              <w:widowControl/>
              <w:jc w:val="center"/>
              <w:rPr>
                <w:rFonts w:hint="eastAsia" w:ascii="宋体" w:hAnsi="宋体" w:cs="宋体"/>
                <w:color w:val="000000"/>
                <w:kern w:val="0"/>
                <w:szCs w:val="21"/>
              </w:rPr>
            </w:pPr>
            <w:r>
              <w:rPr>
                <w:rFonts w:hint="eastAsia" w:ascii="宋体" w:hAnsi="宋体" w:cs="宋体"/>
                <w:color w:val="000000"/>
                <w:kern w:val="0"/>
                <w:szCs w:val="21"/>
              </w:rPr>
              <w:t>台</w:t>
            </w:r>
          </w:p>
        </w:tc>
        <w:tc>
          <w:tcPr>
            <w:tcW w:w="1860" w:type="dxa"/>
            <w:tcBorders>
              <w:top w:val="nil"/>
              <w:left w:val="nil"/>
              <w:bottom w:val="single" w:color="auto" w:sz="4" w:space="0"/>
              <w:right w:val="single" w:color="auto" w:sz="4" w:space="0"/>
            </w:tcBorders>
            <w:shd w:val="clear" w:color="auto" w:fill="auto"/>
            <w:noWrap/>
            <w:vAlign w:val="center"/>
          </w:tcPr>
          <w:p w14:paraId="5C77C0FC">
            <w:pPr>
              <w:widowControl/>
              <w:jc w:val="center"/>
              <w:rPr>
                <w:rFonts w:hint="eastAsia" w:ascii="宋体" w:hAnsi="宋体" w:cs="宋体"/>
                <w:color w:val="1F2329"/>
                <w:kern w:val="0"/>
                <w:szCs w:val="21"/>
              </w:rPr>
            </w:pPr>
            <w:r>
              <w:rPr>
                <w:rFonts w:hint="eastAsia" w:ascii="宋体" w:hAnsi="宋体" w:cs="宋体"/>
                <w:color w:val="1F2329"/>
                <w:kern w:val="0"/>
                <w:szCs w:val="21"/>
              </w:rPr>
              <w:t>4</w:t>
            </w:r>
          </w:p>
        </w:tc>
        <w:tc>
          <w:tcPr>
            <w:tcW w:w="1040" w:type="dxa"/>
            <w:tcBorders>
              <w:top w:val="nil"/>
              <w:left w:val="nil"/>
              <w:bottom w:val="single" w:color="auto" w:sz="4" w:space="0"/>
              <w:right w:val="single" w:color="auto" w:sz="4" w:space="0"/>
            </w:tcBorders>
            <w:shd w:val="clear" w:color="auto" w:fill="auto"/>
            <w:noWrap/>
          </w:tcPr>
          <w:p w14:paraId="79335823">
            <w:pPr>
              <w:widowControl/>
              <w:jc w:val="center"/>
              <w:rPr>
                <w:rFonts w:hint="eastAsia" w:ascii="宋体" w:hAnsi="宋体" w:cs="宋体"/>
                <w:color w:val="000000"/>
                <w:kern w:val="0"/>
                <w:szCs w:val="21"/>
              </w:rPr>
            </w:pPr>
            <w:r>
              <w:rPr>
                <w:rFonts w:hint="eastAsia" w:ascii="宋体" w:hAnsi="宋体" w:cs="宋体"/>
                <w:color w:val="000000"/>
                <w:kern w:val="0"/>
                <w:szCs w:val="21"/>
              </w:rPr>
              <w:t>3年</w:t>
            </w:r>
          </w:p>
        </w:tc>
      </w:tr>
      <w:tr w14:paraId="2B2F1AE9">
        <w:tblPrEx>
          <w:tblCellMar>
            <w:top w:w="0" w:type="dxa"/>
            <w:left w:w="108" w:type="dxa"/>
            <w:bottom w:w="0" w:type="dxa"/>
            <w:right w:w="108" w:type="dxa"/>
          </w:tblCellMar>
        </w:tblPrEx>
        <w:trPr>
          <w:trHeight w:val="280" w:hRule="atLeast"/>
        </w:trPr>
        <w:tc>
          <w:tcPr>
            <w:tcW w:w="1040" w:type="dxa"/>
            <w:tcBorders>
              <w:top w:val="nil"/>
              <w:left w:val="single" w:color="auto" w:sz="4" w:space="0"/>
              <w:bottom w:val="single" w:color="auto" w:sz="4" w:space="0"/>
              <w:right w:val="single" w:color="auto" w:sz="4" w:space="0"/>
            </w:tcBorders>
            <w:shd w:val="clear" w:color="auto" w:fill="auto"/>
            <w:noWrap/>
            <w:vAlign w:val="center"/>
          </w:tcPr>
          <w:p w14:paraId="5FB70242">
            <w:pPr>
              <w:widowControl/>
              <w:jc w:val="center"/>
              <w:rPr>
                <w:rFonts w:hint="eastAsia" w:ascii="宋体" w:hAnsi="宋体" w:cs="宋体"/>
                <w:color w:val="000000"/>
                <w:kern w:val="0"/>
                <w:szCs w:val="21"/>
              </w:rPr>
            </w:pPr>
            <w:r>
              <w:rPr>
                <w:rFonts w:hint="eastAsia" w:ascii="宋体" w:hAnsi="宋体" w:cs="宋体"/>
                <w:color w:val="000000"/>
                <w:kern w:val="0"/>
                <w:szCs w:val="21"/>
              </w:rPr>
              <w:t>9</w:t>
            </w:r>
          </w:p>
        </w:tc>
        <w:tc>
          <w:tcPr>
            <w:tcW w:w="4020" w:type="dxa"/>
            <w:tcBorders>
              <w:top w:val="nil"/>
              <w:left w:val="nil"/>
              <w:bottom w:val="single" w:color="auto" w:sz="4" w:space="0"/>
              <w:right w:val="single" w:color="auto" w:sz="4" w:space="0"/>
            </w:tcBorders>
            <w:shd w:val="clear" w:color="auto" w:fill="auto"/>
            <w:noWrap/>
            <w:vAlign w:val="center"/>
          </w:tcPr>
          <w:p w14:paraId="0ADE7858">
            <w:pPr>
              <w:widowControl/>
              <w:jc w:val="left"/>
              <w:rPr>
                <w:rFonts w:hint="eastAsia" w:ascii="宋体" w:hAnsi="宋体" w:cs="宋体"/>
                <w:kern w:val="0"/>
                <w:szCs w:val="21"/>
              </w:rPr>
            </w:pPr>
            <w:r>
              <w:rPr>
                <w:rFonts w:hint="eastAsia" w:ascii="宋体" w:hAnsi="宋体" w:cs="宋体"/>
                <w:kern w:val="0"/>
                <w:szCs w:val="21"/>
              </w:rPr>
              <w:t>医联前置区超融合交换机</w:t>
            </w:r>
          </w:p>
        </w:tc>
        <w:tc>
          <w:tcPr>
            <w:tcW w:w="1060" w:type="dxa"/>
            <w:tcBorders>
              <w:top w:val="nil"/>
              <w:left w:val="nil"/>
              <w:bottom w:val="single" w:color="auto" w:sz="4" w:space="0"/>
              <w:right w:val="single" w:color="auto" w:sz="4" w:space="0"/>
            </w:tcBorders>
            <w:shd w:val="clear" w:color="auto" w:fill="auto"/>
            <w:noWrap/>
            <w:vAlign w:val="center"/>
          </w:tcPr>
          <w:p w14:paraId="13BB7DB2">
            <w:pPr>
              <w:widowControl/>
              <w:jc w:val="center"/>
              <w:rPr>
                <w:rFonts w:hint="eastAsia" w:ascii="宋体" w:hAnsi="宋体" w:cs="宋体"/>
                <w:color w:val="000000"/>
                <w:kern w:val="0"/>
                <w:szCs w:val="21"/>
              </w:rPr>
            </w:pPr>
            <w:r>
              <w:rPr>
                <w:rFonts w:hint="eastAsia" w:ascii="宋体" w:hAnsi="宋体" w:cs="宋体"/>
                <w:color w:val="000000"/>
                <w:kern w:val="0"/>
                <w:szCs w:val="21"/>
              </w:rPr>
              <w:t>台</w:t>
            </w:r>
          </w:p>
        </w:tc>
        <w:tc>
          <w:tcPr>
            <w:tcW w:w="1860" w:type="dxa"/>
            <w:tcBorders>
              <w:top w:val="nil"/>
              <w:left w:val="nil"/>
              <w:bottom w:val="single" w:color="auto" w:sz="4" w:space="0"/>
              <w:right w:val="single" w:color="auto" w:sz="4" w:space="0"/>
            </w:tcBorders>
            <w:shd w:val="clear" w:color="auto" w:fill="auto"/>
            <w:noWrap/>
            <w:vAlign w:val="center"/>
          </w:tcPr>
          <w:p w14:paraId="1AD1D235">
            <w:pPr>
              <w:widowControl/>
              <w:jc w:val="center"/>
              <w:rPr>
                <w:rFonts w:hint="eastAsia" w:ascii="宋体" w:hAnsi="宋体" w:cs="宋体"/>
                <w:color w:val="1F2329"/>
                <w:kern w:val="0"/>
                <w:szCs w:val="21"/>
              </w:rPr>
            </w:pPr>
            <w:r>
              <w:rPr>
                <w:rFonts w:hint="eastAsia" w:ascii="宋体" w:hAnsi="宋体" w:cs="宋体"/>
                <w:color w:val="1F2329"/>
                <w:kern w:val="0"/>
                <w:szCs w:val="21"/>
              </w:rPr>
              <w:t>2</w:t>
            </w:r>
          </w:p>
        </w:tc>
        <w:tc>
          <w:tcPr>
            <w:tcW w:w="1040" w:type="dxa"/>
            <w:tcBorders>
              <w:top w:val="nil"/>
              <w:left w:val="nil"/>
              <w:bottom w:val="single" w:color="auto" w:sz="4" w:space="0"/>
              <w:right w:val="single" w:color="auto" w:sz="4" w:space="0"/>
            </w:tcBorders>
            <w:shd w:val="clear" w:color="auto" w:fill="auto"/>
            <w:noWrap/>
          </w:tcPr>
          <w:p w14:paraId="7E7A0C19">
            <w:pPr>
              <w:widowControl/>
              <w:jc w:val="center"/>
              <w:rPr>
                <w:rFonts w:hint="eastAsia" w:ascii="宋体" w:hAnsi="宋体" w:cs="宋体"/>
                <w:color w:val="000000"/>
                <w:kern w:val="0"/>
                <w:szCs w:val="21"/>
              </w:rPr>
            </w:pPr>
            <w:r>
              <w:rPr>
                <w:rFonts w:hint="eastAsia" w:ascii="宋体" w:hAnsi="宋体" w:cs="宋体"/>
                <w:color w:val="000000"/>
                <w:kern w:val="0"/>
                <w:szCs w:val="21"/>
              </w:rPr>
              <w:t>3年</w:t>
            </w:r>
          </w:p>
        </w:tc>
      </w:tr>
      <w:tr w14:paraId="30A40ECB">
        <w:tblPrEx>
          <w:tblCellMar>
            <w:top w:w="0" w:type="dxa"/>
            <w:left w:w="108" w:type="dxa"/>
            <w:bottom w:w="0" w:type="dxa"/>
            <w:right w:w="108" w:type="dxa"/>
          </w:tblCellMar>
        </w:tblPrEx>
        <w:trPr>
          <w:trHeight w:val="280" w:hRule="atLeast"/>
        </w:trPr>
        <w:tc>
          <w:tcPr>
            <w:tcW w:w="9020" w:type="dxa"/>
            <w:gridSpan w:val="5"/>
            <w:tcBorders>
              <w:top w:val="nil"/>
              <w:left w:val="single" w:color="auto" w:sz="4" w:space="0"/>
              <w:bottom w:val="single" w:color="auto" w:sz="4" w:space="0"/>
              <w:right w:val="single" w:color="auto" w:sz="4" w:space="0"/>
            </w:tcBorders>
            <w:shd w:val="clear" w:color="auto" w:fill="auto"/>
            <w:noWrap/>
            <w:vAlign w:val="center"/>
          </w:tcPr>
          <w:p w14:paraId="26128C7B">
            <w:pPr>
              <w:widowControl/>
              <w:jc w:val="center"/>
              <w:rPr>
                <w:rFonts w:hint="eastAsia" w:ascii="宋体" w:hAnsi="宋体" w:cs="宋体"/>
                <w:b/>
                <w:bCs/>
                <w:color w:val="000000"/>
                <w:kern w:val="0"/>
                <w:szCs w:val="21"/>
              </w:rPr>
            </w:pPr>
            <w:r>
              <w:rPr>
                <w:rFonts w:hint="eastAsia" w:ascii="宋体" w:hAnsi="宋体" w:cs="宋体"/>
                <w:b/>
                <w:bCs/>
                <w:color w:val="000000"/>
                <w:kern w:val="0"/>
                <w:szCs w:val="21"/>
              </w:rPr>
              <w:t>有线外网</w:t>
            </w:r>
          </w:p>
        </w:tc>
      </w:tr>
      <w:tr w14:paraId="1DA3CC8B">
        <w:tblPrEx>
          <w:tblCellMar>
            <w:top w:w="0" w:type="dxa"/>
            <w:left w:w="108" w:type="dxa"/>
            <w:bottom w:w="0" w:type="dxa"/>
            <w:right w:w="108" w:type="dxa"/>
          </w:tblCellMar>
        </w:tblPrEx>
        <w:trPr>
          <w:trHeight w:val="280" w:hRule="atLeast"/>
        </w:trPr>
        <w:tc>
          <w:tcPr>
            <w:tcW w:w="1040" w:type="dxa"/>
            <w:tcBorders>
              <w:top w:val="nil"/>
              <w:left w:val="single" w:color="auto" w:sz="4" w:space="0"/>
              <w:bottom w:val="single" w:color="auto" w:sz="4" w:space="0"/>
              <w:right w:val="single" w:color="auto" w:sz="4" w:space="0"/>
            </w:tcBorders>
            <w:shd w:val="clear" w:color="auto" w:fill="auto"/>
            <w:noWrap/>
            <w:vAlign w:val="center"/>
          </w:tcPr>
          <w:p w14:paraId="20D85FDC">
            <w:pPr>
              <w:widowControl/>
              <w:jc w:val="center"/>
              <w:rPr>
                <w:rFonts w:hint="eastAsia" w:ascii="宋体" w:hAnsi="宋体" w:cs="宋体"/>
                <w:color w:val="000000"/>
                <w:kern w:val="0"/>
                <w:szCs w:val="21"/>
              </w:rPr>
            </w:pPr>
            <w:r>
              <w:rPr>
                <w:rFonts w:hint="eastAsia" w:ascii="宋体" w:hAnsi="宋体" w:cs="宋体"/>
                <w:color w:val="000000"/>
                <w:kern w:val="0"/>
                <w:szCs w:val="21"/>
              </w:rPr>
              <w:t>1</w:t>
            </w:r>
          </w:p>
        </w:tc>
        <w:tc>
          <w:tcPr>
            <w:tcW w:w="4020" w:type="dxa"/>
            <w:tcBorders>
              <w:top w:val="nil"/>
              <w:left w:val="nil"/>
              <w:bottom w:val="single" w:color="auto" w:sz="4" w:space="0"/>
              <w:right w:val="single" w:color="auto" w:sz="4" w:space="0"/>
            </w:tcBorders>
            <w:shd w:val="clear" w:color="auto" w:fill="auto"/>
            <w:noWrap/>
            <w:vAlign w:val="center"/>
          </w:tcPr>
          <w:p w14:paraId="27E233CB">
            <w:pPr>
              <w:widowControl/>
              <w:jc w:val="left"/>
              <w:rPr>
                <w:rFonts w:hint="eastAsia" w:ascii="宋体" w:hAnsi="宋体" w:cs="宋体"/>
                <w:kern w:val="0"/>
                <w:szCs w:val="21"/>
              </w:rPr>
            </w:pPr>
            <w:r>
              <w:rPr>
                <w:rFonts w:hint="eastAsia" w:ascii="宋体" w:hAnsi="宋体" w:cs="宋体"/>
                <w:kern w:val="0"/>
                <w:szCs w:val="21"/>
              </w:rPr>
              <w:t>外网院区核心交换机</w:t>
            </w:r>
          </w:p>
        </w:tc>
        <w:tc>
          <w:tcPr>
            <w:tcW w:w="1060" w:type="dxa"/>
            <w:tcBorders>
              <w:top w:val="nil"/>
              <w:left w:val="nil"/>
              <w:bottom w:val="single" w:color="auto" w:sz="4" w:space="0"/>
              <w:right w:val="single" w:color="auto" w:sz="4" w:space="0"/>
            </w:tcBorders>
            <w:shd w:val="clear" w:color="auto" w:fill="auto"/>
            <w:noWrap/>
            <w:vAlign w:val="center"/>
          </w:tcPr>
          <w:p w14:paraId="2BE9C76B">
            <w:pPr>
              <w:widowControl/>
              <w:jc w:val="center"/>
              <w:rPr>
                <w:rFonts w:hint="eastAsia" w:ascii="宋体" w:hAnsi="宋体" w:cs="宋体"/>
                <w:color w:val="000000"/>
                <w:kern w:val="0"/>
                <w:szCs w:val="21"/>
              </w:rPr>
            </w:pPr>
            <w:r>
              <w:rPr>
                <w:rFonts w:hint="eastAsia" w:ascii="宋体" w:hAnsi="宋体" w:cs="宋体"/>
                <w:color w:val="000000"/>
                <w:kern w:val="0"/>
                <w:szCs w:val="21"/>
              </w:rPr>
              <w:t>台</w:t>
            </w:r>
          </w:p>
        </w:tc>
        <w:tc>
          <w:tcPr>
            <w:tcW w:w="1860" w:type="dxa"/>
            <w:tcBorders>
              <w:top w:val="nil"/>
              <w:left w:val="nil"/>
              <w:bottom w:val="single" w:color="auto" w:sz="4" w:space="0"/>
              <w:right w:val="single" w:color="auto" w:sz="4" w:space="0"/>
            </w:tcBorders>
            <w:shd w:val="clear" w:color="auto" w:fill="auto"/>
            <w:noWrap/>
            <w:vAlign w:val="center"/>
          </w:tcPr>
          <w:p w14:paraId="42941116">
            <w:pPr>
              <w:widowControl/>
              <w:jc w:val="center"/>
              <w:rPr>
                <w:rFonts w:hint="eastAsia" w:ascii="宋体" w:hAnsi="宋体" w:cs="宋体"/>
                <w:color w:val="1F2329"/>
                <w:kern w:val="0"/>
                <w:szCs w:val="21"/>
              </w:rPr>
            </w:pPr>
            <w:r>
              <w:rPr>
                <w:rFonts w:hint="eastAsia" w:ascii="宋体" w:hAnsi="宋体" w:cs="宋体"/>
                <w:color w:val="1F2329"/>
                <w:kern w:val="0"/>
                <w:szCs w:val="21"/>
              </w:rPr>
              <w:t>2</w:t>
            </w:r>
          </w:p>
        </w:tc>
        <w:tc>
          <w:tcPr>
            <w:tcW w:w="1040" w:type="dxa"/>
            <w:tcBorders>
              <w:top w:val="nil"/>
              <w:left w:val="nil"/>
              <w:bottom w:val="single" w:color="auto" w:sz="4" w:space="0"/>
              <w:right w:val="single" w:color="auto" w:sz="4" w:space="0"/>
            </w:tcBorders>
            <w:shd w:val="clear" w:color="auto" w:fill="auto"/>
            <w:noWrap/>
          </w:tcPr>
          <w:p w14:paraId="45606231">
            <w:pPr>
              <w:widowControl/>
              <w:jc w:val="center"/>
              <w:rPr>
                <w:rFonts w:hint="eastAsia" w:ascii="宋体" w:hAnsi="宋体" w:cs="宋体"/>
                <w:color w:val="000000"/>
                <w:kern w:val="0"/>
                <w:szCs w:val="21"/>
              </w:rPr>
            </w:pPr>
            <w:r>
              <w:rPr>
                <w:rFonts w:hint="eastAsia" w:ascii="宋体" w:hAnsi="宋体" w:cs="宋体"/>
                <w:color w:val="000000"/>
                <w:kern w:val="0"/>
                <w:szCs w:val="21"/>
              </w:rPr>
              <w:t>3年</w:t>
            </w:r>
          </w:p>
        </w:tc>
      </w:tr>
      <w:tr w14:paraId="67742D1D">
        <w:tblPrEx>
          <w:tblCellMar>
            <w:top w:w="0" w:type="dxa"/>
            <w:left w:w="108" w:type="dxa"/>
            <w:bottom w:w="0" w:type="dxa"/>
            <w:right w:w="108" w:type="dxa"/>
          </w:tblCellMar>
        </w:tblPrEx>
        <w:trPr>
          <w:trHeight w:val="280" w:hRule="atLeast"/>
        </w:trPr>
        <w:tc>
          <w:tcPr>
            <w:tcW w:w="1040" w:type="dxa"/>
            <w:tcBorders>
              <w:top w:val="nil"/>
              <w:left w:val="single" w:color="auto" w:sz="4" w:space="0"/>
              <w:bottom w:val="single" w:color="auto" w:sz="4" w:space="0"/>
              <w:right w:val="single" w:color="auto" w:sz="4" w:space="0"/>
            </w:tcBorders>
            <w:shd w:val="clear" w:color="auto" w:fill="auto"/>
            <w:noWrap/>
            <w:vAlign w:val="center"/>
          </w:tcPr>
          <w:p w14:paraId="2FEAA2B3">
            <w:pPr>
              <w:widowControl/>
              <w:jc w:val="center"/>
              <w:rPr>
                <w:rFonts w:hint="eastAsia" w:ascii="宋体" w:hAnsi="宋体" w:cs="宋体"/>
                <w:color w:val="000000"/>
                <w:kern w:val="0"/>
                <w:szCs w:val="21"/>
              </w:rPr>
            </w:pPr>
            <w:r>
              <w:rPr>
                <w:rFonts w:hint="eastAsia" w:ascii="宋体" w:hAnsi="宋体" w:cs="宋体"/>
                <w:color w:val="000000"/>
                <w:kern w:val="0"/>
                <w:szCs w:val="21"/>
              </w:rPr>
              <w:t>2</w:t>
            </w:r>
          </w:p>
        </w:tc>
        <w:tc>
          <w:tcPr>
            <w:tcW w:w="4020" w:type="dxa"/>
            <w:tcBorders>
              <w:top w:val="nil"/>
              <w:left w:val="nil"/>
              <w:bottom w:val="single" w:color="auto" w:sz="4" w:space="0"/>
              <w:right w:val="single" w:color="auto" w:sz="4" w:space="0"/>
            </w:tcBorders>
            <w:shd w:val="clear" w:color="auto" w:fill="auto"/>
            <w:noWrap/>
            <w:vAlign w:val="center"/>
          </w:tcPr>
          <w:p w14:paraId="57707B54">
            <w:pPr>
              <w:widowControl/>
              <w:jc w:val="left"/>
              <w:rPr>
                <w:rFonts w:hint="eastAsia" w:ascii="宋体" w:hAnsi="宋体" w:cs="宋体"/>
                <w:kern w:val="0"/>
                <w:szCs w:val="21"/>
              </w:rPr>
            </w:pPr>
            <w:r>
              <w:rPr>
                <w:rFonts w:hint="eastAsia" w:ascii="宋体" w:hAnsi="宋体" w:cs="宋体"/>
                <w:kern w:val="0"/>
                <w:szCs w:val="21"/>
              </w:rPr>
              <w:t>外网院区楼宇汇聚交换机</w:t>
            </w:r>
          </w:p>
        </w:tc>
        <w:tc>
          <w:tcPr>
            <w:tcW w:w="1060" w:type="dxa"/>
            <w:tcBorders>
              <w:top w:val="nil"/>
              <w:left w:val="nil"/>
              <w:bottom w:val="single" w:color="auto" w:sz="4" w:space="0"/>
              <w:right w:val="single" w:color="auto" w:sz="4" w:space="0"/>
            </w:tcBorders>
            <w:shd w:val="clear" w:color="auto" w:fill="auto"/>
            <w:noWrap/>
            <w:vAlign w:val="center"/>
          </w:tcPr>
          <w:p w14:paraId="1138183D">
            <w:pPr>
              <w:widowControl/>
              <w:jc w:val="center"/>
              <w:rPr>
                <w:rFonts w:hint="eastAsia" w:ascii="宋体" w:hAnsi="宋体" w:cs="宋体"/>
                <w:color w:val="000000"/>
                <w:kern w:val="0"/>
                <w:szCs w:val="21"/>
              </w:rPr>
            </w:pPr>
            <w:r>
              <w:rPr>
                <w:rFonts w:hint="eastAsia" w:ascii="宋体" w:hAnsi="宋体" w:cs="宋体"/>
                <w:color w:val="000000"/>
                <w:kern w:val="0"/>
                <w:szCs w:val="21"/>
              </w:rPr>
              <w:t>台</w:t>
            </w:r>
          </w:p>
        </w:tc>
        <w:tc>
          <w:tcPr>
            <w:tcW w:w="1860" w:type="dxa"/>
            <w:tcBorders>
              <w:top w:val="nil"/>
              <w:left w:val="nil"/>
              <w:bottom w:val="single" w:color="auto" w:sz="4" w:space="0"/>
              <w:right w:val="single" w:color="auto" w:sz="4" w:space="0"/>
            </w:tcBorders>
            <w:shd w:val="clear" w:color="auto" w:fill="auto"/>
            <w:noWrap/>
            <w:vAlign w:val="center"/>
          </w:tcPr>
          <w:p w14:paraId="3006A405">
            <w:pPr>
              <w:widowControl/>
              <w:jc w:val="center"/>
              <w:rPr>
                <w:rFonts w:hint="eastAsia" w:ascii="宋体" w:hAnsi="宋体" w:cs="宋体"/>
                <w:color w:val="1F2329"/>
                <w:kern w:val="0"/>
                <w:szCs w:val="21"/>
              </w:rPr>
            </w:pPr>
            <w:r>
              <w:rPr>
                <w:rFonts w:hint="eastAsia" w:ascii="宋体" w:hAnsi="宋体" w:cs="宋体"/>
                <w:color w:val="1F2329"/>
                <w:kern w:val="0"/>
                <w:szCs w:val="21"/>
              </w:rPr>
              <w:t>4</w:t>
            </w:r>
          </w:p>
        </w:tc>
        <w:tc>
          <w:tcPr>
            <w:tcW w:w="1040" w:type="dxa"/>
            <w:tcBorders>
              <w:top w:val="nil"/>
              <w:left w:val="nil"/>
              <w:bottom w:val="single" w:color="auto" w:sz="4" w:space="0"/>
              <w:right w:val="single" w:color="auto" w:sz="4" w:space="0"/>
            </w:tcBorders>
            <w:shd w:val="clear" w:color="auto" w:fill="auto"/>
            <w:noWrap/>
          </w:tcPr>
          <w:p w14:paraId="09CF0EB7">
            <w:pPr>
              <w:widowControl/>
              <w:jc w:val="center"/>
              <w:rPr>
                <w:rFonts w:hint="eastAsia" w:ascii="宋体" w:hAnsi="宋体" w:cs="宋体"/>
                <w:color w:val="000000"/>
                <w:kern w:val="0"/>
                <w:szCs w:val="21"/>
              </w:rPr>
            </w:pPr>
            <w:r>
              <w:rPr>
                <w:rFonts w:hint="eastAsia" w:ascii="宋体" w:hAnsi="宋体" w:cs="宋体"/>
                <w:color w:val="000000"/>
                <w:kern w:val="0"/>
                <w:szCs w:val="21"/>
              </w:rPr>
              <w:t>3年</w:t>
            </w:r>
          </w:p>
        </w:tc>
      </w:tr>
      <w:tr w14:paraId="3E081B39">
        <w:tblPrEx>
          <w:tblCellMar>
            <w:top w:w="0" w:type="dxa"/>
            <w:left w:w="108" w:type="dxa"/>
            <w:bottom w:w="0" w:type="dxa"/>
            <w:right w:w="108" w:type="dxa"/>
          </w:tblCellMar>
        </w:tblPrEx>
        <w:trPr>
          <w:trHeight w:val="280" w:hRule="atLeast"/>
        </w:trPr>
        <w:tc>
          <w:tcPr>
            <w:tcW w:w="1040" w:type="dxa"/>
            <w:tcBorders>
              <w:top w:val="nil"/>
              <w:left w:val="single" w:color="auto" w:sz="4" w:space="0"/>
              <w:bottom w:val="single" w:color="auto" w:sz="4" w:space="0"/>
              <w:right w:val="single" w:color="auto" w:sz="4" w:space="0"/>
            </w:tcBorders>
            <w:shd w:val="clear" w:color="auto" w:fill="auto"/>
            <w:noWrap/>
            <w:vAlign w:val="center"/>
          </w:tcPr>
          <w:p w14:paraId="6EF398EF">
            <w:pPr>
              <w:widowControl/>
              <w:jc w:val="center"/>
              <w:rPr>
                <w:rFonts w:hint="eastAsia" w:ascii="宋体" w:hAnsi="宋体" w:cs="宋体"/>
                <w:color w:val="000000"/>
                <w:kern w:val="0"/>
                <w:szCs w:val="21"/>
              </w:rPr>
            </w:pPr>
            <w:r>
              <w:rPr>
                <w:rFonts w:hint="eastAsia" w:ascii="宋体" w:hAnsi="宋体" w:cs="宋体"/>
                <w:color w:val="000000"/>
                <w:kern w:val="0"/>
                <w:szCs w:val="21"/>
              </w:rPr>
              <w:t>3</w:t>
            </w:r>
          </w:p>
        </w:tc>
        <w:tc>
          <w:tcPr>
            <w:tcW w:w="4020" w:type="dxa"/>
            <w:tcBorders>
              <w:top w:val="nil"/>
              <w:left w:val="nil"/>
              <w:bottom w:val="single" w:color="auto" w:sz="4" w:space="0"/>
              <w:right w:val="single" w:color="auto" w:sz="4" w:space="0"/>
            </w:tcBorders>
            <w:shd w:val="clear" w:color="auto" w:fill="auto"/>
            <w:noWrap/>
            <w:vAlign w:val="center"/>
          </w:tcPr>
          <w:p w14:paraId="123EFC24">
            <w:pPr>
              <w:widowControl/>
              <w:jc w:val="left"/>
              <w:rPr>
                <w:rFonts w:hint="eastAsia" w:ascii="宋体" w:hAnsi="宋体" w:cs="宋体"/>
                <w:kern w:val="0"/>
                <w:szCs w:val="21"/>
              </w:rPr>
            </w:pPr>
            <w:r>
              <w:rPr>
                <w:rFonts w:hint="eastAsia" w:ascii="宋体" w:hAnsi="宋体" w:cs="宋体"/>
                <w:kern w:val="0"/>
                <w:szCs w:val="21"/>
              </w:rPr>
              <w:t>外网院区楼层接入交换机</w:t>
            </w:r>
          </w:p>
        </w:tc>
        <w:tc>
          <w:tcPr>
            <w:tcW w:w="1060" w:type="dxa"/>
            <w:tcBorders>
              <w:top w:val="nil"/>
              <w:left w:val="nil"/>
              <w:bottom w:val="single" w:color="auto" w:sz="4" w:space="0"/>
              <w:right w:val="single" w:color="auto" w:sz="4" w:space="0"/>
            </w:tcBorders>
            <w:shd w:val="clear" w:color="auto" w:fill="auto"/>
            <w:noWrap/>
            <w:vAlign w:val="center"/>
          </w:tcPr>
          <w:p w14:paraId="155BB989">
            <w:pPr>
              <w:widowControl/>
              <w:jc w:val="center"/>
              <w:rPr>
                <w:rFonts w:hint="eastAsia" w:ascii="宋体" w:hAnsi="宋体" w:cs="宋体"/>
                <w:color w:val="000000"/>
                <w:kern w:val="0"/>
                <w:szCs w:val="21"/>
              </w:rPr>
            </w:pPr>
            <w:r>
              <w:rPr>
                <w:rFonts w:hint="eastAsia" w:ascii="宋体" w:hAnsi="宋体" w:cs="宋体"/>
                <w:color w:val="000000"/>
                <w:kern w:val="0"/>
                <w:szCs w:val="21"/>
              </w:rPr>
              <w:t>台</w:t>
            </w:r>
          </w:p>
        </w:tc>
        <w:tc>
          <w:tcPr>
            <w:tcW w:w="1860" w:type="dxa"/>
            <w:tcBorders>
              <w:top w:val="nil"/>
              <w:left w:val="nil"/>
              <w:bottom w:val="single" w:color="auto" w:sz="4" w:space="0"/>
              <w:right w:val="single" w:color="auto" w:sz="4" w:space="0"/>
            </w:tcBorders>
            <w:shd w:val="clear" w:color="auto" w:fill="auto"/>
            <w:noWrap/>
            <w:vAlign w:val="center"/>
          </w:tcPr>
          <w:p w14:paraId="7AE9890B">
            <w:pPr>
              <w:widowControl/>
              <w:jc w:val="center"/>
              <w:rPr>
                <w:rFonts w:hint="eastAsia" w:ascii="宋体" w:hAnsi="宋体" w:cs="宋体"/>
                <w:color w:val="1F2329"/>
                <w:kern w:val="0"/>
                <w:szCs w:val="21"/>
              </w:rPr>
            </w:pPr>
            <w:r>
              <w:rPr>
                <w:rFonts w:hint="eastAsia" w:ascii="宋体" w:hAnsi="宋体" w:cs="宋体"/>
                <w:color w:val="1F2329"/>
                <w:kern w:val="0"/>
                <w:szCs w:val="21"/>
              </w:rPr>
              <w:t>100</w:t>
            </w:r>
          </w:p>
        </w:tc>
        <w:tc>
          <w:tcPr>
            <w:tcW w:w="1040" w:type="dxa"/>
            <w:tcBorders>
              <w:top w:val="nil"/>
              <w:left w:val="nil"/>
              <w:bottom w:val="single" w:color="auto" w:sz="4" w:space="0"/>
              <w:right w:val="single" w:color="auto" w:sz="4" w:space="0"/>
            </w:tcBorders>
            <w:shd w:val="clear" w:color="auto" w:fill="auto"/>
            <w:noWrap/>
          </w:tcPr>
          <w:p w14:paraId="6C3B67C0">
            <w:pPr>
              <w:widowControl/>
              <w:jc w:val="center"/>
              <w:rPr>
                <w:rFonts w:hint="eastAsia" w:ascii="宋体" w:hAnsi="宋体" w:cs="宋体"/>
                <w:color w:val="000000"/>
                <w:kern w:val="0"/>
                <w:szCs w:val="21"/>
              </w:rPr>
            </w:pPr>
            <w:r>
              <w:rPr>
                <w:rFonts w:hint="eastAsia" w:ascii="宋体" w:hAnsi="宋体" w:cs="宋体"/>
                <w:color w:val="000000"/>
                <w:kern w:val="0"/>
                <w:szCs w:val="21"/>
              </w:rPr>
              <w:t>3年</w:t>
            </w:r>
          </w:p>
        </w:tc>
      </w:tr>
      <w:tr w14:paraId="0A57EFF4">
        <w:tblPrEx>
          <w:tblCellMar>
            <w:top w:w="0" w:type="dxa"/>
            <w:left w:w="108" w:type="dxa"/>
            <w:bottom w:w="0" w:type="dxa"/>
            <w:right w:w="108" w:type="dxa"/>
          </w:tblCellMar>
        </w:tblPrEx>
        <w:trPr>
          <w:trHeight w:val="280" w:hRule="atLeast"/>
        </w:trPr>
        <w:tc>
          <w:tcPr>
            <w:tcW w:w="1040" w:type="dxa"/>
            <w:tcBorders>
              <w:top w:val="nil"/>
              <w:left w:val="single" w:color="auto" w:sz="4" w:space="0"/>
              <w:bottom w:val="single" w:color="auto" w:sz="4" w:space="0"/>
              <w:right w:val="single" w:color="auto" w:sz="4" w:space="0"/>
            </w:tcBorders>
            <w:shd w:val="clear" w:color="auto" w:fill="auto"/>
            <w:noWrap/>
            <w:vAlign w:val="center"/>
          </w:tcPr>
          <w:p w14:paraId="580937E4">
            <w:pPr>
              <w:widowControl/>
              <w:jc w:val="center"/>
              <w:rPr>
                <w:rFonts w:hint="eastAsia" w:ascii="宋体" w:hAnsi="宋体" w:cs="宋体"/>
                <w:color w:val="000000"/>
                <w:kern w:val="0"/>
                <w:szCs w:val="21"/>
              </w:rPr>
            </w:pPr>
            <w:r>
              <w:rPr>
                <w:rFonts w:hint="eastAsia" w:ascii="宋体" w:hAnsi="宋体" w:cs="宋体"/>
                <w:color w:val="000000"/>
                <w:kern w:val="0"/>
                <w:szCs w:val="21"/>
              </w:rPr>
              <w:t>4</w:t>
            </w:r>
          </w:p>
        </w:tc>
        <w:tc>
          <w:tcPr>
            <w:tcW w:w="4020" w:type="dxa"/>
            <w:tcBorders>
              <w:top w:val="nil"/>
              <w:left w:val="nil"/>
              <w:bottom w:val="single" w:color="auto" w:sz="4" w:space="0"/>
              <w:right w:val="single" w:color="auto" w:sz="4" w:space="0"/>
            </w:tcBorders>
            <w:shd w:val="clear" w:color="auto" w:fill="auto"/>
            <w:noWrap/>
            <w:vAlign w:val="center"/>
          </w:tcPr>
          <w:p w14:paraId="74B20C07">
            <w:pPr>
              <w:widowControl/>
              <w:jc w:val="left"/>
              <w:rPr>
                <w:rFonts w:hint="eastAsia" w:ascii="宋体" w:hAnsi="宋体" w:cs="宋体"/>
                <w:kern w:val="0"/>
                <w:szCs w:val="21"/>
              </w:rPr>
            </w:pPr>
            <w:r>
              <w:rPr>
                <w:rFonts w:hint="eastAsia" w:ascii="宋体" w:hAnsi="宋体" w:cs="宋体"/>
                <w:kern w:val="0"/>
                <w:szCs w:val="21"/>
              </w:rPr>
              <w:t>外网XC区汇聚交换机</w:t>
            </w:r>
          </w:p>
        </w:tc>
        <w:tc>
          <w:tcPr>
            <w:tcW w:w="1060" w:type="dxa"/>
            <w:tcBorders>
              <w:top w:val="nil"/>
              <w:left w:val="nil"/>
              <w:bottom w:val="single" w:color="auto" w:sz="4" w:space="0"/>
              <w:right w:val="single" w:color="auto" w:sz="4" w:space="0"/>
            </w:tcBorders>
            <w:shd w:val="clear" w:color="auto" w:fill="auto"/>
            <w:noWrap/>
            <w:vAlign w:val="center"/>
          </w:tcPr>
          <w:p w14:paraId="6D845F74">
            <w:pPr>
              <w:widowControl/>
              <w:jc w:val="center"/>
              <w:rPr>
                <w:rFonts w:hint="eastAsia" w:ascii="宋体" w:hAnsi="宋体" w:cs="宋体"/>
                <w:color w:val="000000"/>
                <w:kern w:val="0"/>
                <w:szCs w:val="21"/>
              </w:rPr>
            </w:pPr>
            <w:r>
              <w:rPr>
                <w:rFonts w:hint="eastAsia" w:ascii="宋体" w:hAnsi="宋体" w:cs="宋体"/>
                <w:color w:val="000000"/>
                <w:kern w:val="0"/>
                <w:szCs w:val="21"/>
              </w:rPr>
              <w:t>台</w:t>
            </w:r>
          </w:p>
        </w:tc>
        <w:tc>
          <w:tcPr>
            <w:tcW w:w="1860" w:type="dxa"/>
            <w:tcBorders>
              <w:top w:val="nil"/>
              <w:left w:val="nil"/>
              <w:bottom w:val="single" w:color="auto" w:sz="4" w:space="0"/>
              <w:right w:val="single" w:color="auto" w:sz="4" w:space="0"/>
            </w:tcBorders>
            <w:shd w:val="clear" w:color="auto" w:fill="auto"/>
            <w:noWrap/>
            <w:vAlign w:val="center"/>
          </w:tcPr>
          <w:p w14:paraId="0A4EC92C">
            <w:pPr>
              <w:widowControl/>
              <w:jc w:val="center"/>
              <w:rPr>
                <w:rFonts w:hint="eastAsia" w:ascii="宋体" w:hAnsi="宋体" w:cs="宋体"/>
                <w:color w:val="1F2329"/>
                <w:kern w:val="0"/>
                <w:szCs w:val="21"/>
              </w:rPr>
            </w:pPr>
            <w:r>
              <w:rPr>
                <w:rFonts w:hint="eastAsia" w:ascii="宋体" w:hAnsi="宋体" w:cs="宋体"/>
                <w:color w:val="1F2329"/>
                <w:kern w:val="0"/>
                <w:szCs w:val="21"/>
              </w:rPr>
              <w:t>2</w:t>
            </w:r>
          </w:p>
        </w:tc>
        <w:tc>
          <w:tcPr>
            <w:tcW w:w="1040" w:type="dxa"/>
            <w:tcBorders>
              <w:top w:val="nil"/>
              <w:left w:val="nil"/>
              <w:bottom w:val="single" w:color="auto" w:sz="4" w:space="0"/>
              <w:right w:val="single" w:color="auto" w:sz="4" w:space="0"/>
            </w:tcBorders>
            <w:shd w:val="clear" w:color="auto" w:fill="auto"/>
            <w:noWrap/>
          </w:tcPr>
          <w:p w14:paraId="0B886358">
            <w:pPr>
              <w:widowControl/>
              <w:jc w:val="center"/>
              <w:rPr>
                <w:rFonts w:hint="eastAsia" w:ascii="宋体" w:hAnsi="宋体" w:cs="宋体"/>
                <w:color w:val="000000"/>
                <w:kern w:val="0"/>
                <w:szCs w:val="21"/>
              </w:rPr>
            </w:pPr>
            <w:r>
              <w:rPr>
                <w:rFonts w:hint="eastAsia" w:ascii="宋体" w:hAnsi="宋体" w:cs="宋体"/>
                <w:color w:val="000000"/>
                <w:kern w:val="0"/>
                <w:szCs w:val="21"/>
              </w:rPr>
              <w:t>3年</w:t>
            </w:r>
          </w:p>
        </w:tc>
      </w:tr>
      <w:tr w14:paraId="616169B5">
        <w:tblPrEx>
          <w:tblCellMar>
            <w:top w:w="0" w:type="dxa"/>
            <w:left w:w="108" w:type="dxa"/>
            <w:bottom w:w="0" w:type="dxa"/>
            <w:right w:w="108" w:type="dxa"/>
          </w:tblCellMar>
        </w:tblPrEx>
        <w:trPr>
          <w:trHeight w:val="280" w:hRule="atLeast"/>
        </w:trPr>
        <w:tc>
          <w:tcPr>
            <w:tcW w:w="1040" w:type="dxa"/>
            <w:tcBorders>
              <w:top w:val="nil"/>
              <w:left w:val="single" w:color="auto" w:sz="4" w:space="0"/>
              <w:bottom w:val="single" w:color="auto" w:sz="4" w:space="0"/>
              <w:right w:val="single" w:color="auto" w:sz="4" w:space="0"/>
            </w:tcBorders>
            <w:shd w:val="clear" w:color="auto" w:fill="auto"/>
            <w:noWrap/>
            <w:vAlign w:val="center"/>
          </w:tcPr>
          <w:p w14:paraId="6A9D13F8">
            <w:pPr>
              <w:widowControl/>
              <w:jc w:val="center"/>
              <w:rPr>
                <w:rFonts w:hint="eastAsia" w:ascii="宋体" w:hAnsi="宋体" w:cs="宋体"/>
                <w:color w:val="000000"/>
                <w:kern w:val="0"/>
                <w:szCs w:val="21"/>
              </w:rPr>
            </w:pPr>
            <w:r>
              <w:rPr>
                <w:rFonts w:hint="eastAsia" w:ascii="宋体" w:hAnsi="宋体" w:cs="宋体"/>
                <w:color w:val="000000"/>
                <w:kern w:val="0"/>
                <w:szCs w:val="21"/>
              </w:rPr>
              <w:t>5</w:t>
            </w:r>
          </w:p>
        </w:tc>
        <w:tc>
          <w:tcPr>
            <w:tcW w:w="4020" w:type="dxa"/>
            <w:tcBorders>
              <w:top w:val="nil"/>
              <w:left w:val="nil"/>
              <w:bottom w:val="single" w:color="auto" w:sz="4" w:space="0"/>
              <w:right w:val="single" w:color="auto" w:sz="4" w:space="0"/>
            </w:tcBorders>
            <w:shd w:val="clear" w:color="auto" w:fill="auto"/>
            <w:noWrap/>
            <w:vAlign w:val="center"/>
          </w:tcPr>
          <w:p w14:paraId="2713F101">
            <w:pPr>
              <w:widowControl/>
              <w:jc w:val="left"/>
              <w:rPr>
                <w:rFonts w:hint="eastAsia" w:ascii="宋体" w:hAnsi="宋体" w:cs="宋体"/>
                <w:kern w:val="0"/>
                <w:szCs w:val="21"/>
              </w:rPr>
            </w:pPr>
            <w:r>
              <w:rPr>
                <w:rFonts w:hint="eastAsia" w:ascii="宋体" w:hAnsi="宋体" w:cs="宋体"/>
                <w:kern w:val="0"/>
                <w:szCs w:val="21"/>
              </w:rPr>
              <w:t>外网数据中心核心交换机</w:t>
            </w:r>
          </w:p>
        </w:tc>
        <w:tc>
          <w:tcPr>
            <w:tcW w:w="1060" w:type="dxa"/>
            <w:tcBorders>
              <w:top w:val="nil"/>
              <w:left w:val="nil"/>
              <w:bottom w:val="single" w:color="auto" w:sz="4" w:space="0"/>
              <w:right w:val="single" w:color="auto" w:sz="4" w:space="0"/>
            </w:tcBorders>
            <w:shd w:val="clear" w:color="auto" w:fill="auto"/>
            <w:noWrap/>
            <w:vAlign w:val="center"/>
          </w:tcPr>
          <w:p w14:paraId="43117A05">
            <w:pPr>
              <w:widowControl/>
              <w:jc w:val="center"/>
              <w:rPr>
                <w:rFonts w:hint="eastAsia" w:ascii="宋体" w:hAnsi="宋体" w:cs="宋体"/>
                <w:color w:val="000000"/>
                <w:kern w:val="0"/>
                <w:szCs w:val="21"/>
              </w:rPr>
            </w:pPr>
            <w:r>
              <w:rPr>
                <w:rFonts w:hint="eastAsia" w:ascii="宋体" w:hAnsi="宋体" w:cs="宋体"/>
                <w:color w:val="000000"/>
                <w:kern w:val="0"/>
                <w:szCs w:val="21"/>
              </w:rPr>
              <w:t>台</w:t>
            </w:r>
          </w:p>
        </w:tc>
        <w:tc>
          <w:tcPr>
            <w:tcW w:w="1860" w:type="dxa"/>
            <w:tcBorders>
              <w:top w:val="nil"/>
              <w:left w:val="nil"/>
              <w:bottom w:val="single" w:color="auto" w:sz="4" w:space="0"/>
              <w:right w:val="single" w:color="auto" w:sz="4" w:space="0"/>
            </w:tcBorders>
            <w:shd w:val="clear" w:color="auto" w:fill="auto"/>
            <w:noWrap/>
            <w:vAlign w:val="center"/>
          </w:tcPr>
          <w:p w14:paraId="1082F6AC">
            <w:pPr>
              <w:widowControl/>
              <w:jc w:val="center"/>
              <w:rPr>
                <w:rFonts w:hint="eastAsia" w:ascii="宋体" w:hAnsi="宋体" w:cs="宋体"/>
                <w:color w:val="1F2329"/>
                <w:kern w:val="0"/>
                <w:szCs w:val="21"/>
              </w:rPr>
            </w:pPr>
            <w:r>
              <w:rPr>
                <w:rFonts w:hint="eastAsia" w:ascii="宋体" w:hAnsi="宋体" w:cs="宋体"/>
                <w:color w:val="1F2329"/>
                <w:kern w:val="0"/>
                <w:szCs w:val="21"/>
              </w:rPr>
              <w:t>2</w:t>
            </w:r>
          </w:p>
        </w:tc>
        <w:tc>
          <w:tcPr>
            <w:tcW w:w="1040" w:type="dxa"/>
            <w:tcBorders>
              <w:top w:val="nil"/>
              <w:left w:val="nil"/>
              <w:bottom w:val="single" w:color="auto" w:sz="4" w:space="0"/>
              <w:right w:val="single" w:color="auto" w:sz="4" w:space="0"/>
            </w:tcBorders>
            <w:shd w:val="clear" w:color="auto" w:fill="auto"/>
            <w:noWrap/>
          </w:tcPr>
          <w:p w14:paraId="0B3DEAB2">
            <w:pPr>
              <w:widowControl/>
              <w:jc w:val="center"/>
              <w:rPr>
                <w:rFonts w:hint="eastAsia" w:ascii="宋体" w:hAnsi="宋体" w:cs="宋体"/>
                <w:color w:val="000000"/>
                <w:kern w:val="0"/>
                <w:szCs w:val="21"/>
              </w:rPr>
            </w:pPr>
            <w:r>
              <w:rPr>
                <w:rFonts w:hint="eastAsia" w:ascii="宋体" w:hAnsi="宋体" w:cs="宋体"/>
                <w:color w:val="000000"/>
                <w:kern w:val="0"/>
                <w:szCs w:val="21"/>
              </w:rPr>
              <w:t>3年</w:t>
            </w:r>
          </w:p>
        </w:tc>
      </w:tr>
      <w:tr w14:paraId="108F4DC5">
        <w:tblPrEx>
          <w:tblCellMar>
            <w:top w:w="0" w:type="dxa"/>
            <w:left w:w="108" w:type="dxa"/>
            <w:bottom w:w="0" w:type="dxa"/>
            <w:right w:w="108" w:type="dxa"/>
          </w:tblCellMar>
        </w:tblPrEx>
        <w:trPr>
          <w:trHeight w:val="280" w:hRule="atLeast"/>
        </w:trPr>
        <w:tc>
          <w:tcPr>
            <w:tcW w:w="1040" w:type="dxa"/>
            <w:tcBorders>
              <w:top w:val="nil"/>
              <w:left w:val="single" w:color="auto" w:sz="4" w:space="0"/>
              <w:bottom w:val="single" w:color="auto" w:sz="4" w:space="0"/>
              <w:right w:val="single" w:color="auto" w:sz="4" w:space="0"/>
            </w:tcBorders>
            <w:shd w:val="clear" w:color="auto" w:fill="auto"/>
            <w:noWrap/>
            <w:vAlign w:val="center"/>
          </w:tcPr>
          <w:p w14:paraId="712123AF">
            <w:pPr>
              <w:widowControl/>
              <w:jc w:val="center"/>
              <w:rPr>
                <w:rFonts w:hint="eastAsia" w:ascii="宋体" w:hAnsi="宋体" w:cs="宋体"/>
                <w:color w:val="000000"/>
                <w:kern w:val="0"/>
                <w:szCs w:val="21"/>
              </w:rPr>
            </w:pPr>
            <w:r>
              <w:rPr>
                <w:rFonts w:hint="eastAsia" w:ascii="宋体" w:hAnsi="宋体" w:cs="宋体"/>
                <w:color w:val="000000"/>
                <w:kern w:val="0"/>
                <w:szCs w:val="21"/>
              </w:rPr>
              <w:t>6</w:t>
            </w:r>
          </w:p>
        </w:tc>
        <w:tc>
          <w:tcPr>
            <w:tcW w:w="4020" w:type="dxa"/>
            <w:tcBorders>
              <w:top w:val="nil"/>
              <w:left w:val="nil"/>
              <w:bottom w:val="single" w:color="auto" w:sz="4" w:space="0"/>
              <w:right w:val="single" w:color="auto" w:sz="4" w:space="0"/>
            </w:tcBorders>
            <w:shd w:val="clear" w:color="auto" w:fill="auto"/>
            <w:noWrap/>
            <w:vAlign w:val="center"/>
          </w:tcPr>
          <w:p w14:paraId="1F62F619">
            <w:pPr>
              <w:widowControl/>
              <w:jc w:val="left"/>
              <w:rPr>
                <w:rFonts w:hint="eastAsia" w:ascii="宋体" w:hAnsi="宋体" w:cs="宋体"/>
                <w:kern w:val="0"/>
                <w:szCs w:val="21"/>
              </w:rPr>
            </w:pPr>
            <w:r>
              <w:rPr>
                <w:rFonts w:hint="eastAsia" w:ascii="宋体" w:hAnsi="宋体" w:cs="宋体"/>
                <w:kern w:val="0"/>
                <w:szCs w:val="21"/>
              </w:rPr>
              <w:t>外网数据中心接入交换机（1G）</w:t>
            </w:r>
          </w:p>
        </w:tc>
        <w:tc>
          <w:tcPr>
            <w:tcW w:w="1060" w:type="dxa"/>
            <w:tcBorders>
              <w:top w:val="nil"/>
              <w:left w:val="nil"/>
              <w:bottom w:val="single" w:color="auto" w:sz="4" w:space="0"/>
              <w:right w:val="single" w:color="auto" w:sz="4" w:space="0"/>
            </w:tcBorders>
            <w:shd w:val="clear" w:color="auto" w:fill="auto"/>
            <w:noWrap/>
            <w:vAlign w:val="center"/>
          </w:tcPr>
          <w:p w14:paraId="3287EAEF">
            <w:pPr>
              <w:widowControl/>
              <w:jc w:val="center"/>
              <w:rPr>
                <w:rFonts w:hint="eastAsia" w:ascii="宋体" w:hAnsi="宋体" w:cs="宋体"/>
                <w:color w:val="000000"/>
                <w:kern w:val="0"/>
                <w:szCs w:val="21"/>
              </w:rPr>
            </w:pPr>
            <w:r>
              <w:rPr>
                <w:rFonts w:hint="eastAsia" w:ascii="宋体" w:hAnsi="宋体" w:cs="宋体"/>
                <w:color w:val="000000"/>
                <w:kern w:val="0"/>
                <w:szCs w:val="21"/>
              </w:rPr>
              <w:t>台</w:t>
            </w:r>
          </w:p>
        </w:tc>
        <w:tc>
          <w:tcPr>
            <w:tcW w:w="1860" w:type="dxa"/>
            <w:tcBorders>
              <w:top w:val="nil"/>
              <w:left w:val="nil"/>
              <w:bottom w:val="single" w:color="auto" w:sz="4" w:space="0"/>
              <w:right w:val="single" w:color="auto" w:sz="4" w:space="0"/>
            </w:tcBorders>
            <w:shd w:val="clear" w:color="auto" w:fill="auto"/>
            <w:noWrap/>
            <w:vAlign w:val="center"/>
          </w:tcPr>
          <w:p w14:paraId="234CA21A">
            <w:pPr>
              <w:widowControl/>
              <w:jc w:val="center"/>
              <w:rPr>
                <w:rFonts w:hint="eastAsia" w:ascii="宋体" w:hAnsi="宋体" w:cs="宋体"/>
                <w:color w:val="1F2329"/>
                <w:kern w:val="0"/>
                <w:szCs w:val="21"/>
              </w:rPr>
            </w:pPr>
            <w:r>
              <w:rPr>
                <w:rFonts w:hint="eastAsia" w:ascii="宋体" w:hAnsi="宋体" w:cs="宋体"/>
                <w:color w:val="1F2329"/>
                <w:kern w:val="0"/>
                <w:szCs w:val="21"/>
              </w:rPr>
              <w:t>2</w:t>
            </w:r>
          </w:p>
        </w:tc>
        <w:tc>
          <w:tcPr>
            <w:tcW w:w="1040" w:type="dxa"/>
            <w:tcBorders>
              <w:top w:val="nil"/>
              <w:left w:val="nil"/>
              <w:bottom w:val="single" w:color="auto" w:sz="4" w:space="0"/>
              <w:right w:val="single" w:color="auto" w:sz="4" w:space="0"/>
            </w:tcBorders>
            <w:shd w:val="clear" w:color="auto" w:fill="auto"/>
            <w:noWrap/>
          </w:tcPr>
          <w:p w14:paraId="4DF379AA">
            <w:pPr>
              <w:widowControl/>
              <w:jc w:val="center"/>
              <w:rPr>
                <w:rFonts w:hint="eastAsia" w:ascii="宋体" w:hAnsi="宋体" w:cs="宋体"/>
                <w:color w:val="000000"/>
                <w:kern w:val="0"/>
                <w:szCs w:val="21"/>
              </w:rPr>
            </w:pPr>
            <w:r>
              <w:rPr>
                <w:rFonts w:hint="eastAsia" w:ascii="宋体" w:hAnsi="宋体" w:cs="宋体"/>
                <w:color w:val="000000"/>
                <w:kern w:val="0"/>
                <w:szCs w:val="21"/>
              </w:rPr>
              <w:t>3年</w:t>
            </w:r>
          </w:p>
        </w:tc>
      </w:tr>
      <w:tr w14:paraId="7F5DCC93">
        <w:tblPrEx>
          <w:tblCellMar>
            <w:top w:w="0" w:type="dxa"/>
            <w:left w:w="108" w:type="dxa"/>
            <w:bottom w:w="0" w:type="dxa"/>
            <w:right w:w="108" w:type="dxa"/>
          </w:tblCellMar>
        </w:tblPrEx>
        <w:trPr>
          <w:trHeight w:val="280" w:hRule="atLeast"/>
        </w:trPr>
        <w:tc>
          <w:tcPr>
            <w:tcW w:w="9020" w:type="dxa"/>
            <w:gridSpan w:val="5"/>
            <w:tcBorders>
              <w:top w:val="nil"/>
              <w:left w:val="single" w:color="auto" w:sz="4" w:space="0"/>
              <w:bottom w:val="single" w:color="auto" w:sz="4" w:space="0"/>
              <w:right w:val="single" w:color="auto" w:sz="4" w:space="0"/>
            </w:tcBorders>
            <w:shd w:val="clear" w:color="auto" w:fill="auto"/>
            <w:noWrap/>
            <w:vAlign w:val="center"/>
          </w:tcPr>
          <w:p w14:paraId="7F0F0C74">
            <w:pPr>
              <w:widowControl/>
              <w:jc w:val="center"/>
              <w:rPr>
                <w:rFonts w:hint="eastAsia" w:ascii="宋体" w:hAnsi="宋体" w:cs="宋体"/>
                <w:b/>
                <w:bCs/>
                <w:color w:val="000000"/>
                <w:kern w:val="0"/>
                <w:szCs w:val="21"/>
              </w:rPr>
            </w:pPr>
            <w:r>
              <w:rPr>
                <w:rFonts w:hint="eastAsia" w:ascii="宋体" w:hAnsi="宋体" w:cs="宋体"/>
                <w:b/>
                <w:bCs/>
                <w:color w:val="000000"/>
                <w:kern w:val="0"/>
                <w:szCs w:val="21"/>
              </w:rPr>
              <w:t>无线内网</w:t>
            </w:r>
          </w:p>
        </w:tc>
      </w:tr>
      <w:tr w14:paraId="72CAB654">
        <w:tblPrEx>
          <w:tblCellMar>
            <w:top w:w="0" w:type="dxa"/>
            <w:left w:w="108" w:type="dxa"/>
            <w:bottom w:w="0" w:type="dxa"/>
            <w:right w:w="108" w:type="dxa"/>
          </w:tblCellMar>
        </w:tblPrEx>
        <w:trPr>
          <w:trHeight w:val="280" w:hRule="atLeast"/>
        </w:trPr>
        <w:tc>
          <w:tcPr>
            <w:tcW w:w="1040" w:type="dxa"/>
            <w:tcBorders>
              <w:top w:val="nil"/>
              <w:left w:val="single" w:color="auto" w:sz="4" w:space="0"/>
              <w:bottom w:val="single" w:color="auto" w:sz="4" w:space="0"/>
              <w:right w:val="single" w:color="auto" w:sz="4" w:space="0"/>
            </w:tcBorders>
            <w:shd w:val="clear" w:color="auto" w:fill="auto"/>
            <w:noWrap/>
            <w:vAlign w:val="center"/>
          </w:tcPr>
          <w:p w14:paraId="4C7E2F25">
            <w:pPr>
              <w:widowControl/>
              <w:jc w:val="center"/>
              <w:rPr>
                <w:rFonts w:hint="eastAsia" w:ascii="宋体" w:hAnsi="宋体" w:cs="宋体"/>
                <w:color w:val="000000"/>
                <w:kern w:val="0"/>
                <w:szCs w:val="21"/>
              </w:rPr>
            </w:pPr>
            <w:r>
              <w:rPr>
                <w:rFonts w:hint="eastAsia" w:ascii="宋体" w:hAnsi="宋体" w:cs="宋体"/>
                <w:color w:val="000000"/>
                <w:kern w:val="0"/>
                <w:szCs w:val="21"/>
              </w:rPr>
              <w:t>1</w:t>
            </w:r>
          </w:p>
        </w:tc>
        <w:tc>
          <w:tcPr>
            <w:tcW w:w="4020" w:type="dxa"/>
            <w:tcBorders>
              <w:top w:val="nil"/>
              <w:left w:val="nil"/>
              <w:bottom w:val="single" w:color="auto" w:sz="4" w:space="0"/>
              <w:right w:val="single" w:color="auto" w:sz="4" w:space="0"/>
            </w:tcBorders>
            <w:shd w:val="clear" w:color="auto" w:fill="auto"/>
            <w:noWrap/>
            <w:vAlign w:val="center"/>
          </w:tcPr>
          <w:p w14:paraId="1FE36F24">
            <w:pPr>
              <w:widowControl/>
              <w:jc w:val="left"/>
              <w:rPr>
                <w:rFonts w:hint="eastAsia" w:ascii="宋体" w:hAnsi="宋体" w:cs="宋体"/>
                <w:kern w:val="0"/>
                <w:szCs w:val="21"/>
              </w:rPr>
            </w:pPr>
            <w:r>
              <w:rPr>
                <w:rFonts w:hint="eastAsia" w:ascii="宋体" w:hAnsi="宋体" w:cs="宋体"/>
                <w:kern w:val="0"/>
                <w:szCs w:val="21"/>
              </w:rPr>
              <w:t>无线核心交换机</w:t>
            </w:r>
          </w:p>
        </w:tc>
        <w:tc>
          <w:tcPr>
            <w:tcW w:w="1060" w:type="dxa"/>
            <w:tcBorders>
              <w:top w:val="nil"/>
              <w:left w:val="nil"/>
              <w:bottom w:val="single" w:color="auto" w:sz="4" w:space="0"/>
              <w:right w:val="single" w:color="auto" w:sz="4" w:space="0"/>
            </w:tcBorders>
            <w:shd w:val="clear" w:color="auto" w:fill="auto"/>
            <w:noWrap/>
            <w:vAlign w:val="center"/>
          </w:tcPr>
          <w:p w14:paraId="732B839A">
            <w:pPr>
              <w:widowControl/>
              <w:jc w:val="center"/>
              <w:rPr>
                <w:rFonts w:hint="eastAsia" w:ascii="宋体" w:hAnsi="宋体" w:cs="宋体"/>
                <w:color w:val="000000"/>
                <w:kern w:val="0"/>
                <w:szCs w:val="21"/>
              </w:rPr>
            </w:pPr>
            <w:r>
              <w:rPr>
                <w:rFonts w:hint="eastAsia" w:ascii="宋体" w:hAnsi="宋体" w:cs="宋体"/>
                <w:color w:val="000000"/>
                <w:kern w:val="0"/>
                <w:szCs w:val="21"/>
              </w:rPr>
              <w:t>台</w:t>
            </w:r>
          </w:p>
        </w:tc>
        <w:tc>
          <w:tcPr>
            <w:tcW w:w="1860" w:type="dxa"/>
            <w:tcBorders>
              <w:top w:val="nil"/>
              <w:left w:val="nil"/>
              <w:bottom w:val="single" w:color="auto" w:sz="4" w:space="0"/>
              <w:right w:val="single" w:color="auto" w:sz="4" w:space="0"/>
            </w:tcBorders>
            <w:shd w:val="clear" w:color="auto" w:fill="auto"/>
            <w:noWrap/>
            <w:vAlign w:val="center"/>
          </w:tcPr>
          <w:p w14:paraId="6764AEBE">
            <w:pPr>
              <w:widowControl/>
              <w:jc w:val="center"/>
              <w:rPr>
                <w:rFonts w:hint="eastAsia" w:ascii="宋体" w:hAnsi="宋体" w:cs="宋体"/>
                <w:color w:val="1F2329"/>
                <w:kern w:val="0"/>
                <w:szCs w:val="21"/>
              </w:rPr>
            </w:pPr>
            <w:r>
              <w:rPr>
                <w:rFonts w:hint="eastAsia" w:ascii="宋体" w:hAnsi="宋体" w:cs="宋体"/>
                <w:color w:val="1F2329"/>
                <w:kern w:val="0"/>
                <w:szCs w:val="21"/>
              </w:rPr>
              <w:t>2</w:t>
            </w:r>
          </w:p>
        </w:tc>
        <w:tc>
          <w:tcPr>
            <w:tcW w:w="1040" w:type="dxa"/>
            <w:tcBorders>
              <w:top w:val="nil"/>
              <w:left w:val="nil"/>
              <w:bottom w:val="single" w:color="auto" w:sz="4" w:space="0"/>
              <w:right w:val="single" w:color="auto" w:sz="4" w:space="0"/>
            </w:tcBorders>
            <w:shd w:val="clear" w:color="auto" w:fill="auto"/>
            <w:noWrap/>
          </w:tcPr>
          <w:p w14:paraId="1C909C59">
            <w:pPr>
              <w:widowControl/>
              <w:jc w:val="center"/>
              <w:rPr>
                <w:rFonts w:hint="eastAsia" w:ascii="宋体" w:hAnsi="宋体" w:cs="宋体"/>
                <w:color w:val="000000"/>
                <w:kern w:val="0"/>
                <w:szCs w:val="21"/>
              </w:rPr>
            </w:pPr>
            <w:r>
              <w:rPr>
                <w:rFonts w:hint="eastAsia" w:ascii="宋体" w:hAnsi="宋体" w:cs="宋体"/>
                <w:color w:val="000000"/>
                <w:kern w:val="0"/>
                <w:szCs w:val="21"/>
              </w:rPr>
              <w:t>3年</w:t>
            </w:r>
          </w:p>
        </w:tc>
      </w:tr>
      <w:tr w14:paraId="621411E9">
        <w:tblPrEx>
          <w:tblCellMar>
            <w:top w:w="0" w:type="dxa"/>
            <w:left w:w="108" w:type="dxa"/>
            <w:bottom w:w="0" w:type="dxa"/>
            <w:right w:w="108" w:type="dxa"/>
          </w:tblCellMar>
        </w:tblPrEx>
        <w:trPr>
          <w:trHeight w:val="280" w:hRule="atLeast"/>
        </w:trPr>
        <w:tc>
          <w:tcPr>
            <w:tcW w:w="1040" w:type="dxa"/>
            <w:tcBorders>
              <w:top w:val="nil"/>
              <w:left w:val="single" w:color="auto" w:sz="4" w:space="0"/>
              <w:bottom w:val="single" w:color="auto" w:sz="4" w:space="0"/>
              <w:right w:val="single" w:color="auto" w:sz="4" w:space="0"/>
            </w:tcBorders>
            <w:shd w:val="clear" w:color="auto" w:fill="auto"/>
            <w:noWrap/>
            <w:vAlign w:val="center"/>
          </w:tcPr>
          <w:p w14:paraId="65C1B6F7">
            <w:pPr>
              <w:widowControl/>
              <w:jc w:val="center"/>
              <w:rPr>
                <w:rFonts w:hint="eastAsia" w:ascii="宋体" w:hAnsi="宋体" w:cs="宋体"/>
                <w:color w:val="000000"/>
                <w:kern w:val="0"/>
                <w:szCs w:val="21"/>
              </w:rPr>
            </w:pPr>
            <w:r>
              <w:rPr>
                <w:rFonts w:hint="eastAsia" w:ascii="宋体" w:hAnsi="宋体" w:cs="宋体"/>
                <w:color w:val="000000"/>
                <w:kern w:val="0"/>
                <w:szCs w:val="21"/>
              </w:rPr>
              <w:t>2</w:t>
            </w:r>
          </w:p>
        </w:tc>
        <w:tc>
          <w:tcPr>
            <w:tcW w:w="4020" w:type="dxa"/>
            <w:tcBorders>
              <w:top w:val="nil"/>
              <w:left w:val="nil"/>
              <w:bottom w:val="single" w:color="auto" w:sz="4" w:space="0"/>
              <w:right w:val="single" w:color="auto" w:sz="4" w:space="0"/>
            </w:tcBorders>
            <w:shd w:val="clear" w:color="auto" w:fill="auto"/>
            <w:noWrap/>
            <w:vAlign w:val="center"/>
          </w:tcPr>
          <w:p w14:paraId="539504B6">
            <w:pPr>
              <w:widowControl/>
              <w:jc w:val="left"/>
              <w:rPr>
                <w:rFonts w:hint="eastAsia" w:ascii="宋体" w:hAnsi="宋体" w:cs="宋体"/>
                <w:kern w:val="0"/>
                <w:szCs w:val="21"/>
              </w:rPr>
            </w:pPr>
            <w:r>
              <w:rPr>
                <w:rFonts w:hint="eastAsia" w:ascii="宋体" w:hAnsi="宋体" w:cs="宋体"/>
                <w:kern w:val="0"/>
                <w:szCs w:val="21"/>
              </w:rPr>
              <w:t>无线网楼宇汇聚交换机</w:t>
            </w:r>
          </w:p>
        </w:tc>
        <w:tc>
          <w:tcPr>
            <w:tcW w:w="1060" w:type="dxa"/>
            <w:tcBorders>
              <w:top w:val="nil"/>
              <w:left w:val="nil"/>
              <w:bottom w:val="single" w:color="auto" w:sz="4" w:space="0"/>
              <w:right w:val="single" w:color="auto" w:sz="4" w:space="0"/>
            </w:tcBorders>
            <w:shd w:val="clear" w:color="auto" w:fill="auto"/>
            <w:noWrap/>
            <w:vAlign w:val="center"/>
          </w:tcPr>
          <w:p w14:paraId="16E291F0">
            <w:pPr>
              <w:widowControl/>
              <w:jc w:val="center"/>
              <w:rPr>
                <w:rFonts w:hint="eastAsia" w:ascii="宋体" w:hAnsi="宋体" w:cs="宋体"/>
                <w:color w:val="000000"/>
                <w:kern w:val="0"/>
                <w:szCs w:val="21"/>
              </w:rPr>
            </w:pPr>
            <w:r>
              <w:rPr>
                <w:rFonts w:hint="eastAsia" w:ascii="宋体" w:hAnsi="宋体" w:cs="宋体"/>
                <w:color w:val="000000"/>
                <w:kern w:val="0"/>
                <w:szCs w:val="21"/>
              </w:rPr>
              <w:t>台</w:t>
            </w:r>
          </w:p>
        </w:tc>
        <w:tc>
          <w:tcPr>
            <w:tcW w:w="1860" w:type="dxa"/>
            <w:tcBorders>
              <w:top w:val="nil"/>
              <w:left w:val="nil"/>
              <w:bottom w:val="single" w:color="auto" w:sz="4" w:space="0"/>
              <w:right w:val="single" w:color="auto" w:sz="4" w:space="0"/>
            </w:tcBorders>
            <w:shd w:val="clear" w:color="auto" w:fill="auto"/>
            <w:noWrap/>
            <w:vAlign w:val="center"/>
          </w:tcPr>
          <w:p w14:paraId="0D05532C">
            <w:pPr>
              <w:widowControl/>
              <w:jc w:val="center"/>
              <w:rPr>
                <w:rFonts w:hint="eastAsia" w:ascii="宋体" w:hAnsi="宋体" w:cs="宋体"/>
                <w:color w:val="1F2329"/>
                <w:kern w:val="0"/>
                <w:szCs w:val="21"/>
              </w:rPr>
            </w:pPr>
            <w:r>
              <w:rPr>
                <w:rFonts w:hint="eastAsia" w:ascii="宋体" w:hAnsi="宋体" w:cs="宋体"/>
                <w:color w:val="1F2329"/>
                <w:kern w:val="0"/>
                <w:szCs w:val="21"/>
              </w:rPr>
              <w:t>4</w:t>
            </w:r>
          </w:p>
        </w:tc>
        <w:tc>
          <w:tcPr>
            <w:tcW w:w="1040" w:type="dxa"/>
            <w:tcBorders>
              <w:top w:val="nil"/>
              <w:left w:val="nil"/>
              <w:bottom w:val="single" w:color="auto" w:sz="4" w:space="0"/>
              <w:right w:val="single" w:color="auto" w:sz="4" w:space="0"/>
            </w:tcBorders>
            <w:shd w:val="clear" w:color="auto" w:fill="auto"/>
            <w:noWrap/>
          </w:tcPr>
          <w:p w14:paraId="20546E31">
            <w:pPr>
              <w:widowControl/>
              <w:jc w:val="center"/>
              <w:rPr>
                <w:rFonts w:hint="eastAsia" w:ascii="宋体" w:hAnsi="宋体" w:cs="宋体"/>
                <w:color w:val="000000"/>
                <w:kern w:val="0"/>
                <w:szCs w:val="21"/>
              </w:rPr>
            </w:pPr>
            <w:r>
              <w:rPr>
                <w:rFonts w:hint="eastAsia" w:ascii="宋体" w:hAnsi="宋体" w:cs="宋体"/>
                <w:color w:val="000000"/>
                <w:kern w:val="0"/>
                <w:szCs w:val="21"/>
              </w:rPr>
              <w:t>3年</w:t>
            </w:r>
          </w:p>
        </w:tc>
      </w:tr>
      <w:tr w14:paraId="7AB27A77">
        <w:tblPrEx>
          <w:tblCellMar>
            <w:top w:w="0" w:type="dxa"/>
            <w:left w:w="108" w:type="dxa"/>
            <w:bottom w:w="0" w:type="dxa"/>
            <w:right w:w="108" w:type="dxa"/>
          </w:tblCellMar>
        </w:tblPrEx>
        <w:trPr>
          <w:trHeight w:val="280" w:hRule="atLeast"/>
        </w:trPr>
        <w:tc>
          <w:tcPr>
            <w:tcW w:w="1040" w:type="dxa"/>
            <w:tcBorders>
              <w:top w:val="nil"/>
              <w:left w:val="single" w:color="auto" w:sz="4" w:space="0"/>
              <w:bottom w:val="single" w:color="auto" w:sz="4" w:space="0"/>
              <w:right w:val="single" w:color="auto" w:sz="4" w:space="0"/>
            </w:tcBorders>
            <w:shd w:val="clear" w:color="auto" w:fill="auto"/>
            <w:noWrap/>
            <w:vAlign w:val="center"/>
          </w:tcPr>
          <w:p w14:paraId="36FFF5C1">
            <w:pPr>
              <w:widowControl/>
              <w:jc w:val="center"/>
              <w:rPr>
                <w:rFonts w:hint="eastAsia" w:ascii="宋体" w:hAnsi="宋体" w:cs="宋体"/>
                <w:color w:val="000000"/>
                <w:kern w:val="0"/>
                <w:szCs w:val="21"/>
              </w:rPr>
            </w:pPr>
            <w:r>
              <w:rPr>
                <w:rFonts w:hint="eastAsia" w:ascii="宋体" w:hAnsi="宋体" w:cs="宋体"/>
                <w:color w:val="000000"/>
                <w:kern w:val="0"/>
                <w:szCs w:val="21"/>
              </w:rPr>
              <w:t>3</w:t>
            </w:r>
          </w:p>
        </w:tc>
        <w:tc>
          <w:tcPr>
            <w:tcW w:w="4020" w:type="dxa"/>
            <w:tcBorders>
              <w:top w:val="nil"/>
              <w:left w:val="nil"/>
              <w:bottom w:val="single" w:color="auto" w:sz="4" w:space="0"/>
              <w:right w:val="single" w:color="auto" w:sz="4" w:space="0"/>
            </w:tcBorders>
            <w:shd w:val="clear" w:color="auto" w:fill="auto"/>
            <w:noWrap/>
            <w:vAlign w:val="center"/>
          </w:tcPr>
          <w:p w14:paraId="1483CC5A">
            <w:pPr>
              <w:widowControl/>
              <w:jc w:val="left"/>
              <w:rPr>
                <w:rFonts w:hint="eastAsia" w:ascii="宋体" w:hAnsi="宋体" w:cs="宋体"/>
                <w:kern w:val="0"/>
                <w:szCs w:val="21"/>
              </w:rPr>
            </w:pPr>
            <w:r>
              <w:rPr>
                <w:rFonts w:hint="eastAsia" w:ascii="宋体" w:hAnsi="宋体" w:cs="宋体"/>
                <w:kern w:val="0"/>
                <w:szCs w:val="21"/>
              </w:rPr>
              <w:t>无线POE接入交换机</w:t>
            </w:r>
          </w:p>
        </w:tc>
        <w:tc>
          <w:tcPr>
            <w:tcW w:w="1060" w:type="dxa"/>
            <w:tcBorders>
              <w:top w:val="nil"/>
              <w:left w:val="nil"/>
              <w:bottom w:val="single" w:color="auto" w:sz="4" w:space="0"/>
              <w:right w:val="single" w:color="auto" w:sz="4" w:space="0"/>
            </w:tcBorders>
            <w:shd w:val="clear" w:color="auto" w:fill="auto"/>
            <w:noWrap/>
            <w:vAlign w:val="center"/>
          </w:tcPr>
          <w:p w14:paraId="1F434701">
            <w:pPr>
              <w:widowControl/>
              <w:jc w:val="center"/>
              <w:rPr>
                <w:rFonts w:hint="eastAsia" w:ascii="宋体" w:hAnsi="宋体" w:cs="宋体"/>
                <w:color w:val="000000"/>
                <w:kern w:val="0"/>
                <w:szCs w:val="21"/>
              </w:rPr>
            </w:pPr>
            <w:r>
              <w:rPr>
                <w:rFonts w:hint="eastAsia" w:ascii="宋体" w:hAnsi="宋体" w:cs="宋体"/>
                <w:color w:val="000000"/>
                <w:kern w:val="0"/>
                <w:szCs w:val="21"/>
              </w:rPr>
              <w:t>台</w:t>
            </w:r>
          </w:p>
        </w:tc>
        <w:tc>
          <w:tcPr>
            <w:tcW w:w="1860" w:type="dxa"/>
            <w:tcBorders>
              <w:top w:val="nil"/>
              <w:left w:val="nil"/>
              <w:bottom w:val="single" w:color="auto" w:sz="4" w:space="0"/>
              <w:right w:val="single" w:color="auto" w:sz="4" w:space="0"/>
            </w:tcBorders>
            <w:shd w:val="clear" w:color="auto" w:fill="auto"/>
            <w:noWrap/>
            <w:vAlign w:val="center"/>
          </w:tcPr>
          <w:p w14:paraId="7307AE94">
            <w:pPr>
              <w:widowControl/>
              <w:jc w:val="center"/>
              <w:rPr>
                <w:rFonts w:hint="eastAsia" w:ascii="宋体" w:hAnsi="宋体" w:cs="宋体"/>
                <w:color w:val="1F2329"/>
                <w:kern w:val="0"/>
                <w:szCs w:val="21"/>
              </w:rPr>
            </w:pPr>
            <w:r>
              <w:rPr>
                <w:rFonts w:hint="eastAsia" w:ascii="宋体" w:hAnsi="宋体" w:cs="宋体"/>
                <w:color w:val="1F2329"/>
                <w:kern w:val="0"/>
                <w:szCs w:val="21"/>
              </w:rPr>
              <w:t>50</w:t>
            </w:r>
          </w:p>
        </w:tc>
        <w:tc>
          <w:tcPr>
            <w:tcW w:w="1040" w:type="dxa"/>
            <w:tcBorders>
              <w:top w:val="nil"/>
              <w:left w:val="nil"/>
              <w:bottom w:val="single" w:color="auto" w:sz="4" w:space="0"/>
              <w:right w:val="single" w:color="auto" w:sz="4" w:space="0"/>
            </w:tcBorders>
            <w:shd w:val="clear" w:color="auto" w:fill="auto"/>
            <w:noWrap/>
          </w:tcPr>
          <w:p w14:paraId="08C14CF8">
            <w:pPr>
              <w:widowControl/>
              <w:jc w:val="center"/>
              <w:rPr>
                <w:rFonts w:hint="eastAsia" w:ascii="宋体" w:hAnsi="宋体" w:cs="宋体"/>
                <w:color w:val="000000"/>
                <w:kern w:val="0"/>
                <w:szCs w:val="21"/>
              </w:rPr>
            </w:pPr>
            <w:r>
              <w:rPr>
                <w:rFonts w:hint="eastAsia" w:ascii="宋体" w:hAnsi="宋体" w:cs="宋体"/>
                <w:color w:val="000000"/>
                <w:kern w:val="0"/>
                <w:szCs w:val="21"/>
              </w:rPr>
              <w:t>3年</w:t>
            </w:r>
          </w:p>
        </w:tc>
      </w:tr>
      <w:tr w14:paraId="7D1C3817">
        <w:tblPrEx>
          <w:tblCellMar>
            <w:top w:w="0" w:type="dxa"/>
            <w:left w:w="108" w:type="dxa"/>
            <w:bottom w:w="0" w:type="dxa"/>
            <w:right w:w="108" w:type="dxa"/>
          </w:tblCellMar>
        </w:tblPrEx>
        <w:trPr>
          <w:trHeight w:val="280" w:hRule="atLeast"/>
        </w:trPr>
        <w:tc>
          <w:tcPr>
            <w:tcW w:w="1040" w:type="dxa"/>
            <w:tcBorders>
              <w:top w:val="nil"/>
              <w:left w:val="single" w:color="auto" w:sz="4" w:space="0"/>
              <w:bottom w:val="single" w:color="auto" w:sz="4" w:space="0"/>
              <w:right w:val="single" w:color="auto" w:sz="4" w:space="0"/>
            </w:tcBorders>
            <w:shd w:val="clear" w:color="auto" w:fill="auto"/>
            <w:noWrap/>
            <w:vAlign w:val="center"/>
          </w:tcPr>
          <w:p w14:paraId="2C112629">
            <w:pPr>
              <w:widowControl/>
              <w:jc w:val="center"/>
              <w:rPr>
                <w:rFonts w:hint="eastAsia" w:ascii="宋体" w:hAnsi="宋体" w:cs="宋体"/>
                <w:color w:val="000000"/>
                <w:kern w:val="0"/>
                <w:szCs w:val="21"/>
              </w:rPr>
            </w:pPr>
            <w:r>
              <w:rPr>
                <w:rFonts w:hint="eastAsia" w:ascii="宋体" w:hAnsi="宋体" w:cs="宋体"/>
                <w:color w:val="000000"/>
                <w:kern w:val="0"/>
                <w:szCs w:val="21"/>
              </w:rPr>
              <w:t>4</w:t>
            </w:r>
          </w:p>
        </w:tc>
        <w:tc>
          <w:tcPr>
            <w:tcW w:w="4020" w:type="dxa"/>
            <w:tcBorders>
              <w:top w:val="nil"/>
              <w:left w:val="nil"/>
              <w:bottom w:val="single" w:color="auto" w:sz="4" w:space="0"/>
              <w:right w:val="single" w:color="auto" w:sz="4" w:space="0"/>
            </w:tcBorders>
            <w:shd w:val="clear" w:color="auto" w:fill="auto"/>
            <w:noWrap/>
            <w:vAlign w:val="center"/>
          </w:tcPr>
          <w:p w14:paraId="28F1C159">
            <w:pPr>
              <w:widowControl/>
              <w:jc w:val="left"/>
              <w:rPr>
                <w:rFonts w:hint="eastAsia" w:ascii="宋体" w:hAnsi="宋体" w:cs="宋体"/>
                <w:kern w:val="0"/>
                <w:szCs w:val="21"/>
              </w:rPr>
            </w:pPr>
            <w:r>
              <w:rPr>
                <w:rFonts w:hint="eastAsia" w:ascii="宋体" w:hAnsi="宋体" w:cs="宋体"/>
                <w:kern w:val="0"/>
                <w:szCs w:val="21"/>
              </w:rPr>
              <w:t>无线控制器</w:t>
            </w:r>
          </w:p>
        </w:tc>
        <w:tc>
          <w:tcPr>
            <w:tcW w:w="1060" w:type="dxa"/>
            <w:tcBorders>
              <w:top w:val="nil"/>
              <w:left w:val="nil"/>
              <w:bottom w:val="single" w:color="auto" w:sz="4" w:space="0"/>
              <w:right w:val="single" w:color="auto" w:sz="4" w:space="0"/>
            </w:tcBorders>
            <w:shd w:val="clear" w:color="auto" w:fill="auto"/>
            <w:noWrap/>
            <w:vAlign w:val="center"/>
          </w:tcPr>
          <w:p w14:paraId="5D932DA0">
            <w:pPr>
              <w:widowControl/>
              <w:jc w:val="center"/>
              <w:rPr>
                <w:rFonts w:hint="eastAsia" w:ascii="宋体" w:hAnsi="宋体" w:cs="宋体"/>
                <w:color w:val="000000"/>
                <w:kern w:val="0"/>
                <w:szCs w:val="21"/>
              </w:rPr>
            </w:pPr>
            <w:r>
              <w:rPr>
                <w:rFonts w:hint="eastAsia" w:ascii="宋体" w:hAnsi="宋体" w:cs="宋体"/>
                <w:color w:val="000000"/>
                <w:kern w:val="0"/>
                <w:szCs w:val="21"/>
              </w:rPr>
              <w:t>个</w:t>
            </w:r>
          </w:p>
        </w:tc>
        <w:tc>
          <w:tcPr>
            <w:tcW w:w="1860" w:type="dxa"/>
            <w:tcBorders>
              <w:top w:val="nil"/>
              <w:left w:val="nil"/>
              <w:bottom w:val="single" w:color="auto" w:sz="4" w:space="0"/>
              <w:right w:val="single" w:color="auto" w:sz="4" w:space="0"/>
            </w:tcBorders>
            <w:shd w:val="clear" w:color="auto" w:fill="auto"/>
            <w:noWrap/>
            <w:vAlign w:val="center"/>
          </w:tcPr>
          <w:p w14:paraId="724A391A">
            <w:pPr>
              <w:widowControl/>
              <w:jc w:val="center"/>
              <w:rPr>
                <w:rFonts w:hint="eastAsia" w:ascii="宋体" w:hAnsi="宋体" w:cs="宋体"/>
                <w:color w:val="1F2329"/>
                <w:kern w:val="0"/>
                <w:szCs w:val="21"/>
              </w:rPr>
            </w:pPr>
            <w:r>
              <w:rPr>
                <w:rFonts w:hint="eastAsia" w:ascii="宋体" w:hAnsi="宋体" w:cs="宋体"/>
                <w:color w:val="1F2329"/>
                <w:kern w:val="0"/>
                <w:szCs w:val="21"/>
              </w:rPr>
              <w:t>2</w:t>
            </w:r>
          </w:p>
        </w:tc>
        <w:tc>
          <w:tcPr>
            <w:tcW w:w="1040" w:type="dxa"/>
            <w:tcBorders>
              <w:top w:val="nil"/>
              <w:left w:val="nil"/>
              <w:bottom w:val="single" w:color="auto" w:sz="4" w:space="0"/>
              <w:right w:val="single" w:color="auto" w:sz="4" w:space="0"/>
            </w:tcBorders>
            <w:shd w:val="clear" w:color="auto" w:fill="auto"/>
            <w:noWrap/>
          </w:tcPr>
          <w:p w14:paraId="247D7C74">
            <w:pPr>
              <w:widowControl/>
              <w:jc w:val="center"/>
              <w:rPr>
                <w:rFonts w:hint="eastAsia" w:ascii="宋体" w:hAnsi="宋体" w:cs="宋体"/>
                <w:color w:val="000000"/>
                <w:kern w:val="0"/>
                <w:szCs w:val="21"/>
              </w:rPr>
            </w:pPr>
            <w:r>
              <w:rPr>
                <w:rFonts w:hint="eastAsia" w:ascii="宋体" w:hAnsi="宋体" w:cs="宋体"/>
                <w:color w:val="000000"/>
                <w:kern w:val="0"/>
                <w:szCs w:val="21"/>
              </w:rPr>
              <w:t>3年</w:t>
            </w:r>
          </w:p>
        </w:tc>
      </w:tr>
      <w:tr w14:paraId="678B8DC0">
        <w:tblPrEx>
          <w:tblCellMar>
            <w:top w:w="0" w:type="dxa"/>
            <w:left w:w="108" w:type="dxa"/>
            <w:bottom w:w="0" w:type="dxa"/>
            <w:right w:w="108" w:type="dxa"/>
          </w:tblCellMar>
        </w:tblPrEx>
        <w:trPr>
          <w:trHeight w:val="280" w:hRule="atLeast"/>
        </w:trPr>
        <w:tc>
          <w:tcPr>
            <w:tcW w:w="1040" w:type="dxa"/>
            <w:tcBorders>
              <w:top w:val="nil"/>
              <w:left w:val="single" w:color="auto" w:sz="4" w:space="0"/>
              <w:bottom w:val="single" w:color="auto" w:sz="4" w:space="0"/>
              <w:right w:val="single" w:color="auto" w:sz="4" w:space="0"/>
            </w:tcBorders>
            <w:shd w:val="clear" w:color="auto" w:fill="auto"/>
            <w:noWrap/>
            <w:vAlign w:val="center"/>
          </w:tcPr>
          <w:p w14:paraId="3EA0D546">
            <w:pPr>
              <w:widowControl/>
              <w:jc w:val="center"/>
              <w:rPr>
                <w:rFonts w:hint="eastAsia" w:ascii="宋体" w:hAnsi="宋体" w:cs="宋体"/>
                <w:color w:val="000000"/>
                <w:kern w:val="0"/>
                <w:szCs w:val="21"/>
              </w:rPr>
            </w:pPr>
            <w:r>
              <w:rPr>
                <w:rFonts w:hint="eastAsia" w:ascii="宋体" w:hAnsi="宋体" w:cs="宋体"/>
                <w:color w:val="000000"/>
                <w:kern w:val="0"/>
                <w:szCs w:val="21"/>
              </w:rPr>
              <w:t>5</w:t>
            </w:r>
          </w:p>
        </w:tc>
        <w:tc>
          <w:tcPr>
            <w:tcW w:w="4020" w:type="dxa"/>
            <w:tcBorders>
              <w:top w:val="nil"/>
              <w:left w:val="nil"/>
              <w:bottom w:val="single" w:color="auto" w:sz="4" w:space="0"/>
              <w:right w:val="single" w:color="auto" w:sz="4" w:space="0"/>
            </w:tcBorders>
            <w:shd w:val="clear" w:color="auto" w:fill="auto"/>
            <w:noWrap/>
            <w:vAlign w:val="center"/>
          </w:tcPr>
          <w:p w14:paraId="3B22AF47">
            <w:pPr>
              <w:widowControl/>
              <w:jc w:val="left"/>
              <w:rPr>
                <w:rFonts w:hint="eastAsia" w:ascii="宋体" w:hAnsi="宋体" w:cs="宋体"/>
                <w:kern w:val="0"/>
                <w:szCs w:val="21"/>
              </w:rPr>
            </w:pPr>
            <w:r>
              <w:rPr>
                <w:rFonts w:hint="eastAsia" w:ascii="宋体" w:hAnsi="宋体" w:cs="宋体"/>
                <w:kern w:val="0"/>
                <w:szCs w:val="21"/>
              </w:rPr>
              <w:t>室内无线AP</w:t>
            </w:r>
          </w:p>
        </w:tc>
        <w:tc>
          <w:tcPr>
            <w:tcW w:w="1060" w:type="dxa"/>
            <w:tcBorders>
              <w:top w:val="nil"/>
              <w:left w:val="nil"/>
              <w:bottom w:val="single" w:color="auto" w:sz="4" w:space="0"/>
              <w:right w:val="single" w:color="auto" w:sz="4" w:space="0"/>
            </w:tcBorders>
            <w:shd w:val="clear" w:color="auto" w:fill="auto"/>
            <w:noWrap/>
            <w:vAlign w:val="center"/>
          </w:tcPr>
          <w:p w14:paraId="3CAB1042">
            <w:pPr>
              <w:widowControl/>
              <w:jc w:val="center"/>
              <w:rPr>
                <w:rFonts w:hint="eastAsia" w:ascii="宋体" w:hAnsi="宋体" w:cs="宋体"/>
                <w:color w:val="000000"/>
                <w:kern w:val="0"/>
                <w:szCs w:val="21"/>
              </w:rPr>
            </w:pPr>
            <w:r>
              <w:rPr>
                <w:rFonts w:hint="eastAsia" w:ascii="宋体" w:hAnsi="宋体" w:cs="宋体"/>
                <w:color w:val="000000"/>
                <w:kern w:val="0"/>
                <w:szCs w:val="21"/>
              </w:rPr>
              <w:t>个</w:t>
            </w:r>
          </w:p>
        </w:tc>
        <w:tc>
          <w:tcPr>
            <w:tcW w:w="1860" w:type="dxa"/>
            <w:tcBorders>
              <w:top w:val="nil"/>
              <w:left w:val="nil"/>
              <w:bottom w:val="single" w:color="auto" w:sz="4" w:space="0"/>
              <w:right w:val="single" w:color="auto" w:sz="4" w:space="0"/>
            </w:tcBorders>
            <w:shd w:val="clear" w:color="auto" w:fill="auto"/>
            <w:noWrap/>
            <w:vAlign w:val="center"/>
          </w:tcPr>
          <w:p w14:paraId="099B892C">
            <w:pPr>
              <w:widowControl/>
              <w:jc w:val="center"/>
              <w:rPr>
                <w:rFonts w:hint="eastAsia" w:ascii="宋体" w:hAnsi="宋体" w:cs="宋体"/>
                <w:color w:val="1F2329"/>
                <w:kern w:val="0"/>
                <w:szCs w:val="21"/>
              </w:rPr>
            </w:pPr>
            <w:r>
              <w:rPr>
                <w:rFonts w:hint="eastAsia" w:ascii="宋体" w:hAnsi="宋体" w:cs="宋体"/>
                <w:color w:val="1F2329"/>
                <w:kern w:val="0"/>
                <w:szCs w:val="21"/>
              </w:rPr>
              <w:t>507</w:t>
            </w:r>
          </w:p>
        </w:tc>
        <w:tc>
          <w:tcPr>
            <w:tcW w:w="1040" w:type="dxa"/>
            <w:tcBorders>
              <w:top w:val="nil"/>
              <w:left w:val="nil"/>
              <w:bottom w:val="single" w:color="auto" w:sz="4" w:space="0"/>
              <w:right w:val="single" w:color="auto" w:sz="4" w:space="0"/>
            </w:tcBorders>
            <w:shd w:val="clear" w:color="auto" w:fill="auto"/>
            <w:noWrap/>
          </w:tcPr>
          <w:p w14:paraId="2EEA249E">
            <w:pPr>
              <w:widowControl/>
              <w:jc w:val="center"/>
              <w:rPr>
                <w:rFonts w:hint="eastAsia" w:ascii="宋体" w:hAnsi="宋体" w:cs="宋体"/>
                <w:color w:val="000000"/>
                <w:kern w:val="0"/>
                <w:szCs w:val="21"/>
              </w:rPr>
            </w:pPr>
            <w:r>
              <w:rPr>
                <w:rFonts w:hint="eastAsia" w:ascii="宋体" w:hAnsi="宋体" w:cs="宋体"/>
                <w:color w:val="000000"/>
                <w:kern w:val="0"/>
                <w:szCs w:val="21"/>
              </w:rPr>
              <w:t>3年</w:t>
            </w:r>
          </w:p>
        </w:tc>
      </w:tr>
      <w:tr w14:paraId="71FCF59A">
        <w:tblPrEx>
          <w:tblCellMar>
            <w:top w:w="0" w:type="dxa"/>
            <w:left w:w="108" w:type="dxa"/>
            <w:bottom w:w="0" w:type="dxa"/>
            <w:right w:w="108" w:type="dxa"/>
          </w:tblCellMar>
        </w:tblPrEx>
        <w:trPr>
          <w:trHeight w:val="280" w:hRule="atLeast"/>
        </w:trPr>
        <w:tc>
          <w:tcPr>
            <w:tcW w:w="1040" w:type="dxa"/>
            <w:tcBorders>
              <w:top w:val="nil"/>
              <w:left w:val="single" w:color="auto" w:sz="4" w:space="0"/>
              <w:bottom w:val="single" w:color="auto" w:sz="4" w:space="0"/>
              <w:right w:val="single" w:color="auto" w:sz="4" w:space="0"/>
            </w:tcBorders>
            <w:shd w:val="clear" w:color="auto" w:fill="auto"/>
            <w:noWrap/>
            <w:vAlign w:val="center"/>
          </w:tcPr>
          <w:p w14:paraId="6FC9DC1C">
            <w:pPr>
              <w:widowControl/>
              <w:jc w:val="center"/>
              <w:rPr>
                <w:rFonts w:hint="eastAsia" w:ascii="宋体" w:hAnsi="宋体" w:cs="宋体"/>
                <w:color w:val="000000"/>
                <w:kern w:val="0"/>
                <w:szCs w:val="21"/>
              </w:rPr>
            </w:pPr>
            <w:r>
              <w:rPr>
                <w:rFonts w:hint="eastAsia" w:ascii="宋体" w:hAnsi="宋体" w:cs="宋体"/>
                <w:color w:val="000000"/>
                <w:kern w:val="0"/>
                <w:szCs w:val="21"/>
              </w:rPr>
              <w:t>6</w:t>
            </w:r>
          </w:p>
        </w:tc>
        <w:tc>
          <w:tcPr>
            <w:tcW w:w="4020" w:type="dxa"/>
            <w:tcBorders>
              <w:top w:val="nil"/>
              <w:left w:val="nil"/>
              <w:bottom w:val="single" w:color="auto" w:sz="4" w:space="0"/>
              <w:right w:val="single" w:color="auto" w:sz="4" w:space="0"/>
            </w:tcBorders>
            <w:shd w:val="clear" w:color="auto" w:fill="auto"/>
            <w:noWrap/>
            <w:vAlign w:val="center"/>
          </w:tcPr>
          <w:p w14:paraId="2E0E0473">
            <w:pPr>
              <w:widowControl/>
              <w:jc w:val="left"/>
              <w:rPr>
                <w:rFonts w:hint="eastAsia" w:ascii="宋体" w:hAnsi="宋体" w:cs="宋体"/>
                <w:kern w:val="0"/>
                <w:szCs w:val="21"/>
              </w:rPr>
            </w:pPr>
            <w:r>
              <w:rPr>
                <w:rFonts w:hint="eastAsia" w:ascii="宋体" w:hAnsi="宋体" w:cs="宋体"/>
                <w:kern w:val="0"/>
                <w:szCs w:val="21"/>
              </w:rPr>
              <w:t>零漫游基站</w:t>
            </w:r>
          </w:p>
        </w:tc>
        <w:tc>
          <w:tcPr>
            <w:tcW w:w="1060" w:type="dxa"/>
            <w:tcBorders>
              <w:top w:val="nil"/>
              <w:left w:val="nil"/>
              <w:bottom w:val="single" w:color="auto" w:sz="4" w:space="0"/>
              <w:right w:val="single" w:color="auto" w:sz="4" w:space="0"/>
            </w:tcBorders>
            <w:shd w:val="clear" w:color="auto" w:fill="auto"/>
            <w:noWrap/>
            <w:vAlign w:val="center"/>
          </w:tcPr>
          <w:p w14:paraId="6ACD875E">
            <w:pPr>
              <w:widowControl/>
              <w:jc w:val="center"/>
              <w:rPr>
                <w:rFonts w:hint="eastAsia" w:ascii="宋体" w:hAnsi="宋体" w:cs="宋体"/>
                <w:color w:val="000000"/>
                <w:kern w:val="0"/>
                <w:szCs w:val="21"/>
              </w:rPr>
            </w:pPr>
            <w:r>
              <w:rPr>
                <w:rFonts w:hint="eastAsia" w:ascii="宋体" w:hAnsi="宋体" w:cs="宋体"/>
                <w:color w:val="000000"/>
                <w:kern w:val="0"/>
                <w:szCs w:val="21"/>
              </w:rPr>
              <w:t>个</w:t>
            </w:r>
          </w:p>
        </w:tc>
        <w:tc>
          <w:tcPr>
            <w:tcW w:w="1860" w:type="dxa"/>
            <w:tcBorders>
              <w:top w:val="nil"/>
              <w:left w:val="nil"/>
              <w:bottom w:val="single" w:color="auto" w:sz="4" w:space="0"/>
              <w:right w:val="single" w:color="auto" w:sz="4" w:space="0"/>
            </w:tcBorders>
            <w:shd w:val="clear" w:color="auto" w:fill="auto"/>
            <w:noWrap/>
            <w:vAlign w:val="center"/>
          </w:tcPr>
          <w:p w14:paraId="69CF07F3">
            <w:pPr>
              <w:widowControl/>
              <w:jc w:val="center"/>
              <w:rPr>
                <w:rFonts w:hint="eastAsia" w:ascii="宋体" w:hAnsi="宋体" w:cs="宋体"/>
                <w:color w:val="1F2329"/>
                <w:kern w:val="0"/>
                <w:szCs w:val="21"/>
              </w:rPr>
            </w:pPr>
            <w:r>
              <w:rPr>
                <w:rFonts w:hint="eastAsia" w:ascii="宋体" w:hAnsi="宋体" w:cs="宋体"/>
                <w:color w:val="1F2329"/>
                <w:kern w:val="0"/>
                <w:szCs w:val="21"/>
              </w:rPr>
              <w:t>43</w:t>
            </w:r>
          </w:p>
        </w:tc>
        <w:tc>
          <w:tcPr>
            <w:tcW w:w="1040" w:type="dxa"/>
            <w:tcBorders>
              <w:top w:val="nil"/>
              <w:left w:val="nil"/>
              <w:bottom w:val="single" w:color="auto" w:sz="4" w:space="0"/>
              <w:right w:val="single" w:color="auto" w:sz="4" w:space="0"/>
            </w:tcBorders>
            <w:shd w:val="clear" w:color="auto" w:fill="auto"/>
            <w:noWrap/>
          </w:tcPr>
          <w:p w14:paraId="4670D735">
            <w:pPr>
              <w:widowControl/>
              <w:jc w:val="center"/>
              <w:rPr>
                <w:rFonts w:hint="eastAsia" w:ascii="宋体" w:hAnsi="宋体" w:cs="宋体"/>
                <w:color w:val="000000"/>
                <w:kern w:val="0"/>
                <w:szCs w:val="21"/>
              </w:rPr>
            </w:pPr>
            <w:r>
              <w:rPr>
                <w:rFonts w:hint="eastAsia" w:ascii="宋体" w:hAnsi="宋体" w:cs="宋体"/>
                <w:color w:val="000000"/>
                <w:kern w:val="0"/>
                <w:szCs w:val="21"/>
              </w:rPr>
              <w:t>3年</w:t>
            </w:r>
          </w:p>
        </w:tc>
      </w:tr>
      <w:tr w14:paraId="7F5937ED">
        <w:tblPrEx>
          <w:tblCellMar>
            <w:top w:w="0" w:type="dxa"/>
            <w:left w:w="108" w:type="dxa"/>
            <w:bottom w:w="0" w:type="dxa"/>
            <w:right w:w="108" w:type="dxa"/>
          </w:tblCellMar>
        </w:tblPrEx>
        <w:trPr>
          <w:trHeight w:val="280" w:hRule="atLeast"/>
        </w:trPr>
        <w:tc>
          <w:tcPr>
            <w:tcW w:w="1040" w:type="dxa"/>
            <w:tcBorders>
              <w:top w:val="nil"/>
              <w:left w:val="single" w:color="auto" w:sz="4" w:space="0"/>
              <w:bottom w:val="single" w:color="auto" w:sz="4" w:space="0"/>
              <w:right w:val="single" w:color="auto" w:sz="4" w:space="0"/>
            </w:tcBorders>
            <w:shd w:val="clear" w:color="auto" w:fill="auto"/>
            <w:noWrap/>
            <w:vAlign w:val="center"/>
          </w:tcPr>
          <w:p w14:paraId="1066FDA0">
            <w:pPr>
              <w:widowControl/>
              <w:jc w:val="center"/>
              <w:rPr>
                <w:rFonts w:hint="eastAsia" w:ascii="宋体" w:hAnsi="宋体" w:cs="宋体"/>
                <w:color w:val="000000"/>
                <w:kern w:val="0"/>
                <w:szCs w:val="21"/>
              </w:rPr>
            </w:pPr>
            <w:r>
              <w:rPr>
                <w:rFonts w:hint="eastAsia" w:ascii="宋体" w:hAnsi="宋体" w:cs="宋体"/>
                <w:color w:val="000000"/>
                <w:kern w:val="0"/>
                <w:szCs w:val="21"/>
              </w:rPr>
              <w:t>7</w:t>
            </w:r>
          </w:p>
        </w:tc>
        <w:tc>
          <w:tcPr>
            <w:tcW w:w="4020" w:type="dxa"/>
            <w:tcBorders>
              <w:top w:val="nil"/>
              <w:left w:val="nil"/>
              <w:bottom w:val="single" w:color="auto" w:sz="4" w:space="0"/>
              <w:right w:val="single" w:color="auto" w:sz="4" w:space="0"/>
            </w:tcBorders>
            <w:shd w:val="clear" w:color="auto" w:fill="auto"/>
            <w:noWrap/>
            <w:vAlign w:val="center"/>
          </w:tcPr>
          <w:p w14:paraId="5A1C8D29">
            <w:pPr>
              <w:widowControl/>
              <w:jc w:val="left"/>
              <w:rPr>
                <w:rFonts w:hint="eastAsia" w:ascii="宋体" w:hAnsi="宋体" w:cs="宋体"/>
                <w:kern w:val="0"/>
                <w:szCs w:val="21"/>
              </w:rPr>
            </w:pPr>
            <w:r>
              <w:rPr>
                <w:rFonts w:hint="eastAsia" w:ascii="宋体" w:hAnsi="宋体" w:cs="宋体"/>
                <w:kern w:val="0"/>
                <w:szCs w:val="21"/>
              </w:rPr>
              <w:t>智分单元</w:t>
            </w:r>
          </w:p>
        </w:tc>
        <w:tc>
          <w:tcPr>
            <w:tcW w:w="1060" w:type="dxa"/>
            <w:tcBorders>
              <w:top w:val="nil"/>
              <w:left w:val="nil"/>
              <w:bottom w:val="single" w:color="auto" w:sz="4" w:space="0"/>
              <w:right w:val="single" w:color="auto" w:sz="4" w:space="0"/>
            </w:tcBorders>
            <w:shd w:val="clear" w:color="auto" w:fill="auto"/>
            <w:noWrap/>
            <w:vAlign w:val="center"/>
          </w:tcPr>
          <w:p w14:paraId="146033EA">
            <w:pPr>
              <w:widowControl/>
              <w:jc w:val="center"/>
              <w:rPr>
                <w:rFonts w:hint="eastAsia" w:ascii="宋体" w:hAnsi="宋体" w:cs="宋体"/>
                <w:color w:val="000000"/>
                <w:kern w:val="0"/>
                <w:szCs w:val="21"/>
              </w:rPr>
            </w:pPr>
            <w:r>
              <w:rPr>
                <w:rFonts w:hint="eastAsia" w:ascii="宋体" w:hAnsi="宋体" w:cs="宋体"/>
                <w:color w:val="000000"/>
                <w:kern w:val="0"/>
                <w:szCs w:val="21"/>
              </w:rPr>
              <w:t>个</w:t>
            </w:r>
          </w:p>
        </w:tc>
        <w:tc>
          <w:tcPr>
            <w:tcW w:w="1860" w:type="dxa"/>
            <w:tcBorders>
              <w:top w:val="nil"/>
              <w:left w:val="nil"/>
              <w:bottom w:val="single" w:color="auto" w:sz="4" w:space="0"/>
              <w:right w:val="single" w:color="auto" w:sz="4" w:space="0"/>
            </w:tcBorders>
            <w:shd w:val="clear" w:color="auto" w:fill="auto"/>
            <w:noWrap/>
            <w:vAlign w:val="center"/>
          </w:tcPr>
          <w:p w14:paraId="49B45F90">
            <w:pPr>
              <w:widowControl/>
              <w:jc w:val="center"/>
              <w:rPr>
                <w:rFonts w:hint="eastAsia" w:ascii="宋体" w:hAnsi="宋体" w:cs="宋体"/>
                <w:color w:val="1F2329"/>
                <w:kern w:val="0"/>
                <w:szCs w:val="21"/>
              </w:rPr>
            </w:pPr>
            <w:r>
              <w:rPr>
                <w:rFonts w:hint="eastAsia" w:ascii="宋体" w:hAnsi="宋体" w:cs="宋体"/>
                <w:color w:val="1F2329"/>
                <w:kern w:val="0"/>
                <w:szCs w:val="21"/>
              </w:rPr>
              <w:t>262</w:t>
            </w:r>
          </w:p>
        </w:tc>
        <w:tc>
          <w:tcPr>
            <w:tcW w:w="1040" w:type="dxa"/>
            <w:tcBorders>
              <w:top w:val="nil"/>
              <w:left w:val="nil"/>
              <w:bottom w:val="single" w:color="auto" w:sz="4" w:space="0"/>
              <w:right w:val="single" w:color="auto" w:sz="4" w:space="0"/>
            </w:tcBorders>
            <w:shd w:val="clear" w:color="auto" w:fill="auto"/>
            <w:noWrap/>
          </w:tcPr>
          <w:p w14:paraId="27C30310">
            <w:pPr>
              <w:widowControl/>
              <w:jc w:val="center"/>
              <w:rPr>
                <w:rFonts w:hint="eastAsia" w:ascii="宋体" w:hAnsi="宋体" w:cs="宋体"/>
                <w:color w:val="000000"/>
                <w:kern w:val="0"/>
                <w:szCs w:val="21"/>
              </w:rPr>
            </w:pPr>
            <w:r>
              <w:rPr>
                <w:rFonts w:hint="eastAsia" w:ascii="宋体" w:hAnsi="宋体" w:cs="宋体"/>
                <w:color w:val="000000"/>
                <w:kern w:val="0"/>
                <w:szCs w:val="21"/>
              </w:rPr>
              <w:t>3年</w:t>
            </w:r>
          </w:p>
        </w:tc>
      </w:tr>
      <w:tr w14:paraId="2B7B6F3A">
        <w:tblPrEx>
          <w:tblCellMar>
            <w:top w:w="0" w:type="dxa"/>
            <w:left w:w="108" w:type="dxa"/>
            <w:bottom w:w="0" w:type="dxa"/>
            <w:right w:w="108" w:type="dxa"/>
          </w:tblCellMar>
        </w:tblPrEx>
        <w:trPr>
          <w:trHeight w:val="280" w:hRule="atLeast"/>
        </w:trPr>
        <w:tc>
          <w:tcPr>
            <w:tcW w:w="1040" w:type="dxa"/>
            <w:tcBorders>
              <w:top w:val="nil"/>
              <w:left w:val="single" w:color="auto" w:sz="4" w:space="0"/>
              <w:bottom w:val="single" w:color="auto" w:sz="4" w:space="0"/>
              <w:right w:val="single" w:color="auto" w:sz="4" w:space="0"/>
            </w:tcBorders>
            <w:shd w:val="clear" w:color="auto" w:fill="auto"/>
            <w:noWrap/>
            <w:vAlign w:val="center"/>
          </w:tcPr>
          <w:p w14:paraId="1CC38B5E">
            <w:pPr>
              <w:widowControl/>
              <w:jc w:val="center"/>
              <w:rPr>
                <w:rFonts w:hint="eastAsia" w:ascii="宋体" w:hAnsi="宋体" w:cs="宋体"/>
                <w:color w:val="000000"/>
                <w:kern w:val="0"/>
                <w:szCs w:val="21"/>
              </w:rPr>
            </w:pPr>
            <w:r>
              <w:rPr>
                <w:rFonts w:hint="eastAsia" w:ascii="宋体" w:hAnsi="宋体" w:cs="宋体"/>
                <w:color w:val="000000"/>
                <w:kern w:val="0"/>
                <w:szCs w:val="21"/>
              </w:rPr>
              <w:t>8</w:t>
            </w:r>
          </w:p>
        </w:tc>
        <w:tc>
          <w:tcPr>
            <w:tcW w:w="4020" w:type="dxa"/>
            <w:tcBorders>
              <w:top w:val="nil"/>
              <w:left w:val="nil"/>
              <w:bottom w:val="single" w:color="auto" w:sz="4" w:space="0"/>
              <w:right w:val="single" w:color="auto" w:sz="4" w:space="0"/>
            </w:tcBorders>
            <w:shd w:val="clear" w:color="auto" w:fill="auto"/>
            <w:noWrap/>
            <w:vAlign w:val="center"/>
          </w:tcPr>
          <w:p w14:paraId="14C649D3">
            <w:pPr>
              <w:widowControl/>
              <w:jc w:val="left"/>
              <w:rPr>
                <w:rFonts w:hint="eastAsia" w:ascii="宋体" w:hAnsi="宋体" w:cs="宋体"/>
                <w:kern w:val="0"/>
                <w:szCs w:val="21"/>
              </w:rPr>
            </w:pPr>
            <w:r>
              <w:rPr>
                <w:rFonts w:hint="eastAsia" w:ascii="宋体" w:hAnsi="宋体" w:cs="宋体"/>
                <w:kern w:val="0"/>
                <w:szCs w:val="21"/>
              </w:rPr>
              <w:t>室内无线接入点</w:t>
            </w:r>
          </w:p>
        </w:tc>
        <w:tc>
          <w:tcPr>
            <w:tcW w:w="1060" w:type="dxa"/>
            <w:tcBorders>
              <w:top w:val="nil"/>
              <w:left w:val="nil"/>
              <w:bottom w:val="single" w:color="auto" w:sz="4" w:space="0"/>
              <w:right w:val="single" w:color="auto" w:sz="4" w:space="0"/>
            </w:tcBorders>
            <w:shd w:val="clear" w:color="auto" w:fill="auto"/>
            <w:noWrap/>
            <w:vAlign w:val="center"/>
          </w:tcPr>
          <w:p w14:paraId="160AF1BB">
            <w:pPr>
              <w:widowControl/>
              <w:jc w:val="center"/>
              <w:rPr>
                <w:rFonts w:hint="eastAsia" w:ascii="宋体" w:hAnsi="宋体" w:cs="宋体"/>
                <w:color w:val="000000"/>
                <w:kern w:val="0"/>
                <w:szCs w:val="21"/>
              </w:rPr>
            </w:pPr>
            <w:r>
              <w:rPr>
                <w:rFonts w:hint="eastAsia" w:ascii="宋体" w:hAnsi="宋体" w:cs="宋体"/>
                <w:color w:val="000000"/>
                <w:kern w:val="0"/>
                <w:szCs w:val="21"/>
              </w:rPr>
              <w:t>个</w:t>
            </w:r>
          </w:p>
        </w:tc>
        <w:tc>
          <w:tcPr>
            <w:tcW w:w="1860" w:type="dxa"/>
            <w:tcBorders>
              <w:top w:val="nil"/>
              <w:left w:val="nil"/>
              <w:bottom w:val="single" w:color="auto" w:sz="4" w:space="0"/>
              <w:right w:val="single" w:color="auto" w:sz="4" w:space="0"/>
            </w:tcBorders>
            <w:shd w:val="clear" w:color="auto" w:fill="auto"/>
            <w:noWrap/>
            <w:vAlign w:val="center"/>
          </w:tcPr>
          <w:p w14:paraId="3CE850C0">
            <w:pPr>
              <w:widowControl/>
              <w:jc w:val="center"/>
              <w:rPr>
                <w:rFonts w:hint="eastAsia" w:ascii="宋体" w:hAnsi="宋体" w:cs="宋体"/>
                <w:color w:val="1F2329"/>
                <w:kern w:val="0"/>
                <w:szCs w:val="21"/>
              </w:rPr>
            </w:pPr>
            <w:r>
              <w:rPr>
                <w:rFonts w:hint="eastAsia" w:ascii="宋体" w:hAnsi="宋体" w:cs="宋体"/>
                <w:color w:val="1F2329"/>
                <w:kern w:val="0"/>
                <w:szCs w:val="21"/>
              </w:rPr>
              <w:t>1545</w:t>
            </w:r>
          </w:p>
        </w:tc>
        <w:tc>
          <w:tcPr>
            <w:tcW w:w="1040" w:type="dxa"/>
            <w:tcBorders>
              <w:top w:val="nil"/>
              <w:left w:val="nil"/>
              <w:bottom w:val="single" w:color="auto" w:sz="4" w:space="0"/>
              <w:right w:val="single" w:color="auto" w:sz="4" w:space="0"/>
            </w:tcBorders>
            <w:shd w:val="clear" w:color="auto" w:fill="auto"/>
            <w:noWrap/>
          </w:tcPr>
          <w:p w14:paraId="376EA9F8">
            <w:pPr>
              <w:widowControl/>
              <w:jc w:val="center"/>
              <w:rPr>
                <w:rFonts w:hint="eastAsia" w:ascii="宋体" w:hAnsi="宋体" w:cs="宋体"/>
                <w:color w:val="000000"/>
                <w:kern w:val="0"/>
                <w:szCs w:val="21"/>
              </w:rPr>
            </w:pPr>
            <w:r>
              <w:rPr>
                <w:rFonts w:hint="eastAsia" w:ascii="宋体" w:hAnsi="宋体" w:cs="宋体"/>
                <w:color w:val="000000"/>
                <w:kern w:val="0"/>
                <w:szCs w:val="21"/>
              </w:rPr>
              <w:t>3年</w:t>
            </w:r>
          </w:p>
        </w:tc>
      </w:tr>
      <w:tr w14:paraId="5F98514D">
        <w:tblPrEx>
          <w:tblCellMar>
            <w:top w:w="0" w:type="dxa"/>
            <w:left w:w="108" w:type="dxa"/>
            <w:bottom w:w="0" w:type="dxa"/>
            <w:right w:w="108" w:type="dxa"/>
          </w:tblCellMar>
        </w:tblPrEx>
        <w:trPr>
          <w:trHeight w:val="280" w:hRule="atLeast"/>
        </w:trPr>
        <w:tc>
          <w:tcPr>
            <w:tcW w:w="9020" w:type="dxa"/>
            <w:gridSpan w:val="5"/>
            <w:tcBorders>
              <w:top w:val="nil"/>
              <w:left w:val="single" w:color="auto" w:sz="4" w:space="0"/>
              <w:bottom w:val="single" w:color="auto" w:sz="4" w:space="0"/>
              <w:right w:val="single" w:color="auto" w:sz="4" w:space="0"/>
            </w:tcBorders>
            <w:shd w:val="clear" w:color="auto" w:fill="auto"/>
            <w:noWrap/>
            <w:vAlign w:val="center"/>
          </w:tcPr>
          <w:p w14:paraId="3A9E2258">
            <w:pPr>
              <w:widowControl/>
              <w:jc w:val="center"/>
              <w:rPr>
                <w:rFonts w:hint="eastAsia" w:ascii="宋体" w:hAnsi="宋体" w:cs="宋体"/>
                <w:b/>
                <w:bCs/>
                <w:color w:val="000000"/>
                <w:kern w:val="0"/>
                <w:szCs w:val="21"/>
              </w:rPr>
            </w:pPr>
            <w:r>
              <w:rPr>
                <w:rFonts w:hint="eastAsia" w:ascii="宋体" w:hAnsi="宋体" w:cs="宋体"/>
                <w:b/>
                <w:bCs/>
                <w:color w:val="000000"/>
                <w:kern w:val="0"/>
                <w:szCs w:val="21"/>
              </w:rPr>
              <w:t>GPU超算网络</w:t>
            </w:r>
          </w:p>
        </w:tc>
      </w:tr>
      <w:tr w14:paraId="6A5D4DFF">
        <w:tblPrEx>
          <w:tblCellMar>
            <w:top w:w="0" w:type="dxa"/>
            <w:left w:w="108" w:type="dxa"/>
            <w:bottom w:w="0" w:type="dxa"/>
            <w:right w:w="108" w:type="dxa"/>
          </w:tblCellMar>
        </w:tblPrEx>
        <w:trPr>
          <w:trHeight w:val="280" w:hRule="atLeast"/>
        </w:trPr>
        <w:tc>
          <w:tcPr>
            <w:tcW w:w="1040" w:type="dxa"/>
            <w:tcBorders>
              <w:top w:val="nil"/>
              <w:left w:val="single" w:color="auto" w:sz="4" w:space="0"/>
              <w:bottom w:val="single" w:color="auto" w:sz="4" w:space="0"/>
              <w:right w:val="single" w:color="auto" w:sz="4" w:space="0"/>
            </w:tcBorders>
            <w:shd w:val="clear" w:color="auto" w:fill="auto"/>
            <w:noWrap/>
            <w:vAlign w:val="center"/>
          </w:tcPr>
          <w:p w14:paraId="7173CDD0">
            <w:pPr>
              <w:widowControl/>
              <w:jc w:val="center"/>
              <w:rPr>
                <w:rFonts w:hint="eastAsia" w:ascii="宋体" w:hAnsi="宋体" w:cs="宋体"/>
                <w:color w:val="000000"/>
                <w:kern w:val="0"/>
                <w:szCs w:val="21"/>
              </w:rPr>
            </w:pPr>
            <w:r>
              <w:rPr>
                <w:rFonts w:hint="eastAsia" w:ascii="宋体" w:hAnsi="宋体" w:cs="宋体"/>
                <w:color w:val="000000"/>
                <w:kern w:val="0"/>
                <w:szCs w:val="21"/>
              </w:rPr>
              <w:t>1</w:t>
            </w:r>
          </w:p>
        </w:tc>
        <w:tc>
          <w:tcPr>
            <w:tcW w:w="4020" w:type="dxa"/>
            <w:tcBorders>
              <w:top w:val="nil"/>
              <w:left w:val="nil"/>
              <w:bottom w:val="single" w:color="auto" w:sz="4" w:space="0"/>
              <w:right w:val="single" w:color="auto" w:sz="4" w:space="0"/>
            </w:tcBorders>
            <w:shd w:val="clear" w:color="auto" w:fill="auto"/>
            <w:noWrap/>
            <w:vAlign w:val="center"/>
          </w:tcPr>
          <w:p w14:paraId="02AB9269">
            <w:pPr>
              <w:widowControl/>
              <w:jc w:val="left"/>
              <w:rPr>
                <w:rFonts w:hint="eastAsia" w:ascii="宋体" w:hAnsi="宋体" w:cs="宋体"/>
                <w:kern w:val="0"/>
                <w:szCs w:val="21"/>
              </w:rPr>
            </w:pPr>
            <w:r>
              <w:rPr>
                <w:rFonts w:hint="eastAsia" w:ascii="宋体" w:hAnsi="宋体" w:cs="宋体"/>
                <w:kern w:val="0"/>
                <w:szCs w:val="21"/>
              </w:rPr>
              <w:t>超算业务交换机（100G/25G）</w:t>
            </w:r>
          </w:p>
        </w:tc>
        <w:tc>
          <w:tcPr>
            <w:tcW w:w="1060" w:type="dxa"/>
            <w:tcBorders>
              <w:top w:val="nil"/>
              <w:left w:val="nil"/>
              <w:bottom w:val="single" w:color="auto" w:sz="4" w:space="0"/>
              <w:right w:val="single" w:color="auto" w:sz="4" w:space="0"/>
            </w:tcBorders>
            <w:shd w:val="clear" w:color="auto" w:fill="auto"/>
            <w:noWrap/>
            <w:vAlign w:val="center"/>
          </w:tcPr>
          <w:p w14:paraId="0B1C84B7">
            <w:pPr>
              <w:widowControl/>
              <w:jc w:val="center"/>
              <w:rPr>
                <w:rFonts w:hint="eastAsia" w:ascii="宋体" w:hAnsi="宋体" w:cs="宋体"/>
                <w:color w:val="000000"/>
                <w:kern w:val="0"/>
                <w:szCs w:val="21"/>
              </w:rPr>
            </w:pPr>
            <w:r>
              <w:rPr>
                <w:rFonts w:hint="eastAsia" w:ascii="宋体" w:hAnsi="宋体" w:cs="宋体"/>
                <w:color w:val="000000"/>
                <w:kern w:val="0"/>
                <w:szCs w:val="21"/>
              </w:rPr>
              <w:t>台</w:t>
            </w:r>
          </w:p>
        </w:tc>
        <w:tc>
          <w:tcPr>
            <w:tcW w:w="1860" w:type="dxa"/>
            <w:tcBorders>
              <w:top w:val="nil"/>
              <w:left w:val="nil"/>
              <w:bottom w:val="single" w:color="auto" w:sz="4" w:space="0"/>
              <w:right w:val="single" w:color="auto" w:sz="4" w:space="0"/>
            </w:tcBorders>
            <w:shd w:val="clear" w:color="auto" w:fill="auto"/>
            <w:noWrap/>
            <w:vAlign w:val="center"/>
          </w:tcPr>
          <w:p w14:paraId="601C074B">
            <w:pPr>
              <w:widowControl/>
              <w:jc w:val="center"/>
              <w:rPr>
                <w:rFonts w:hint="eastAsia" w:ascii="宋体" w:hAnsi="宋体" w:cs="宋体"/>
                <w:color w:val="1F2329"/>
                <w:kern w:val="0"/>
                <w:szCs w:val="21"/>
              </w:rPr>
            </w:pPr>
            <w:r>
              <w:rPr>
                <w:rFonts w:hint="eastAsia" w:ascii="宋体" w:hAnsi="宋体" w:cs="宋体"/>
                <w:color w:val="1F2329"/>
                <w:kern w:val="0"/>
                <w:szCs w:val="21"/>
              </w:rPr>
              <w:t>2</w:t>
            </w:r>
          </w:p>
        </w:tc>
        <w:tc>
          <w:tcPr>
            <w:tcW w:w="1040" w:type="dxa"/>
            <w:tcBorders>
              <w:top w:val="nil"/>
              <w:left w:val="nil"/>
              <w:bottom w:val="single" w:color="auto" w:sz="4" w:space="0"/>
              <w:right w:val="single" w:color="auto" w:sz="4" w:space="0"/>
            </w:tcBorders>
            <w:shd w:val="clear" w:color="auto" w:fill="auto"/>
            <w:noWrap/>
          </w:tcPr>
          <w:p w14:paraId="2E50BC87">
            <w:pPr>
              <w:widowControl/>
              <w:jc w:val="center"/>
              <w:rPr>
                <w:rFonts w:hint="eastAsia" w:ascii="宋体" w:hAnsi="宋体" w:cs="宋体"/>
                <w:color w:val="000000"/>
                <w:kern w:val="0"/>
                <w:szCs w:val="21"/>
              </w:rPr>
            </w:pPr>
            <w:r>
              <w:rPr>
                <w:rFonts w:hint="eastAsia" w:ascii="宋体" w:hAnsi="宋体" w:cs="宋体"/>
                <w:color w:val="000000"/>
                <w:kern w:val="0"/>
                <w:szCs w:val="21"/>
              </w:rPr>
              <w:t>3年</w:t>
            </w:r>
          </w:p>
        </w:tc>
      </w:tr>
      <w:tr w14:paraId="32A5F765">
        <w:tblPrEx>
          <w:tblCellMar>
            <w:top w:w="0" w:type="dxa"/>
            <w:left w:w="108" w:type="dxa"/>
            <w:bottom w:w="0" w:type="dxa"/>
            <w:right w:w="108" w:type="dxa"/>
          </w:tblCellMar>
        </w:tblPrEx>
        <w:trPr>
          <w:trHeight w:val="280" w:hRule="atLeast"/>
        </w:trPr>
        <w:tc>
          <w:tcPr>
            <w:tcW w:w="1040" w:type="dxa"/>
            <w:tcBorders>
              <w:top w:val="nil"/>
              <w:left w:val="single" w:color="auto" w:sz="4" w:space="0"/>
              <w:bottom w:val="single" w:color="auto" w:sz="4" w:space="0"/>
              <w:right w:val="single" w:color="auto" w:sz="4" w:space="0"/>
            </w:tcBorders>
            <w:shd w:val="clear" w:color="auto" w:fill="auto"/>
            <w:noWrap/>
            <w:vAlign w:val="center"/>
          </w:tcPr>
          <w:p w14:paraId="1886305E">
            <w:pPr>
              <w:widowControl/>
              <w:jc w:val="center"/>
              <w:rPr>
                <w:rFonts w:hint="eastAsia" w:ascii="宋体" w:hAnsi="宋体" w:cs="宋体"/>
                <w:color w:val="000000"/>
                <w:kern w:val="0"/>
                <w:szCs w:val="21"/>
              </w:rPr>
            </w:pPr>
            <w:r>
              <w:rPr>
                <w:rFonts w:hint="eastAsia" w:ascii="宋体" w:hAnsi="宋体" w:cs="宋体"/>
                <w:color w:val="000000"/>
                <w:kern w:val="0"/>
                <w:szCs w:val="21"/>
              </w:rPr>
              <w:t>2</w:t>
            </w:r>
          </w:p>
        </w:tc>
        <w:tc>
          <w:tcPr>
            <w:tcW w:w="4020" w:type="dxa"/>
            <w:tcBorders>
              <w:top w:val="nil"/>
              <w:left w:val="nil"/>
              <w:bottom w:val="single" w:color="auto" w:sz="4" w:space="0"/>
              <w:right w:val="single" w:color="auto" w:sz="4" w:space="0"/>
            </w:tcBorders>
            <w:shd w:val="clear" w:color="auto" w:fill="auto"/>
            <w:noWrap/>
            <w:vAlign w:val="center"/>
          </w:tcPr>
          <w:p w14:paraId="6EFA3BDF">
            <w:pPr>
              <w:widowControl/>
              <w:jc w:val="left"/>
              <w:rPr>
                <w:rFonts w:hint="eastAsia" w:ascii="宋体" w:hAnsi="宋体" w:cs="宋体"/>
                <w:kern w:val="0"/>
                <w:szCs w:val="21"/>
              </w:rPr>
            </w:pPr>
            <w:r>
              <w:rPr>
                <w:rFonts w:hint="eastAsia" w:ascii="宋体" w:hAnsi="宋体" w:cs="宋体"/>
                <w:kern w:val="0"/>
                <w:szCs w:val="21"/>
              </w:rPr>
              <w:t>超算业务交换机（400G/200G)</w:t>
            </w:r>
          </w:p>
        </w:tc>
        <w:tc>
          <w:tcPr>
            <w:tcW w:w="1060" w:type="dxa"/>
            <w:tcBorders>
              <w:top w:val="nil"/>
              <w:left w:val="nil"/>
              <w:bottom w:val="single" w:color="auto" w:sz="4" w:space="0"/>
              <w:right w:val="single" w:color="auto" w:sz="4" w:space="0"/>
            </w:tcBorders>
            <w:shd w:val="clear" w:color="auto" w:fill="auto"/>
            <w:noWrap/>
            <w:vAlign w:val="center"/>
          </w:tcPr>
          <w:p w14:paraId="10D7BCEC">
            <w:pPr>
              <w:widowControl/>
              <w:jc w:val="center"/>
              <w:rPr>
                <w:rFonts w:hint="eastAsia" w:ascii="宋体" w:hAnsi="宋体" w:cs="宋体"/>
                <w:color w:val="000000"/>
                <w:kern w:val="0"/>
                <w:szCs w:val="21"/>
              </w:rPr>
            </w:pPr>
            <w:r>
              <w:rPr>
                <w:rFonts w:hint="eastAsia" w:ascii="宋体" w:hAnsi="宋体" w:cs="宋体"/>
                <w:color w:val="000000"/>
                <w:kern w:val="0"/>
                <w:szCs w:val="21"/>
              </w:rPr>
              <w:t>台</w:t>
            </w:r>
          </w:p>
        </w:tc>
        <w:tc>
          <w:tcPr>
            <w:tcW w:w="1860" w:type="dxa"/>
            <w:tcBorders>
              <w:top w:val="nil"/>
              <w:left w:val="nil"/>
              <w:bottom w:val="single" w:color="auto" w:sz="4" w:space="0"/>
              <w:right w:val="single" w:color="auto" w:sz="4" w:space="0"/>
            </w:tcBorders>
            <w:shd w:val="clear" w:color="auto" w:fill="auto"/>
            <w:noWrap/>
            <w:vAlign w:val="center"/>
          </w:tcPr>
          <w:p w14:paraId="3F775438">
            <w:pPr>
              <w:widowControl/>
              <w:jc w:val="center"/>
              <w:rPr>
                <w:rFonts w:hint="eastAsia" w:ascii="宋体" w:hAnsi="宋体" w:cs="宋体"/>
                <w:color w:val="1F2329"/>
                <w:kern w:val="0"/>
                <w:szCs w:val="21"/>
              </w:rPr>
            </w:pPr>
            <w:r>
              <w:rPr>
                <w:rFonts w:hint="eastAsia" w:ascii="宋体" w:hAnsi="宋体" w:cs="宋体"/>
                <w:color w:val="1F2329"/>
                <w:kern w:val="0"/>
                <w:szCs w:val="21"/>
              </w:rPr>
              <w:t>2</w:t>
            </w:r>
          </w:p>
        </w:tc>
        <w:tc>
          <w:tcPr>
            <w:tcW w:w="1040" w:type="dxa"/>
            <w:tcBorders>
              <w:top w:val="nil"/>
              <w:left w:val="nil"/>
              <w:bottom w:val="single" w:color="auto" w:sz="4" w:space="0"/>
              <w:right w:val="single" w:color="auto" w:sz="4" w:space="0"/>
            </w:tcBorders>
            <w:shd w:val="clear" w:color="auto" w:fill="auto"/>
            <w:noWrap/>
          </w:tcPr>
          <w:p w14:paraId="5FE6C1CE">
            <w:pPr>
              <w:widowControl/>
              <w:jc w:val="center"/>
              <w:rPr>
                <w:rFonts w:hint="eastAsia" w:ascii="宋体" w:hAnsi="宋体" w:cs="宋体"/>
                <w:color w:val="000000"/>
                <w:kern w:val="0"/>
                <w:szCs w:val="21"/>
              </w:rPr>
            </w:pPr>
            <w:r>
              <w:rPr>
                <w:rFonts w:hint="eastAsia" w:ascii="宋体" w:hAnsi="宋体" w:cs="宋体"/>
                <w:color w:val="000000"/>
                <w:kern w:val="0"/>
                <w:szCs w:val="21"/>
              </w:rPr>
              <w:t>3年</w:t>
            </w:r>
          </w:p>
        </w:tc>
      </w:tr>
    </w:tbl>
    <w:p w14:paraId="6521A16F"/>
    <w:p w14:paraId="17D6BB21">
      <w:pPr>
        <w:pStyle w:val="4"/>
        <w:rPr>
          <w:rFonts w:hint="eastAsia" w:ascii="宋体" w:hAnsi="宋体"/>
          <w:sz w:val="24"/>
          <w:szCs w:val="24"/>
        </w:rPr>
      </w:pPr>
      <w:r>
        <w:rPr>
          <w:rFonts w:hint="eastAsia" w:ascii="宋体" w:hAnsi="宋体"/>
          <w:sz w:val="24"/>
          <w:szCs w:val="24"/>
        </w:rPr>
        <w:t>基础硬件</w:t>
      </w:r>
    </w:p>
    <w:tbl>
      <w:tblPr>
        <w:tblStyle w:val="11"/>
        <w:tblW w:w="9020" w:type="dxa"/>
        <w:tblInd w:w="0" w:type="dxa"/>
        <w:tblLayout w:type="autofit"/>
        <w:tblCellMar>
          <w:top w:w="0" w:type="dxa"/>
          <w:left w:w="108" w:type="dxa"/>
          <w:bottom w:w="0" w:type="dxa"/>
          <w:right w:w="108" w:type="dxa"/>
        </w:tblCellMar>
      </w:tblPr>
      <w:tblGrid>
        <w:gridCol w:w="1040"/>
        <w:gridCol w:w="4020"/>
        <w:gridCol w:w="1060"/>
        <w:gridCol w:w="1860"/>
        <w:gridCol w:w="1040"/>
      </w:tblGrid>
      <w:tr w14:paraId="296B18D5">
        <w:tblPrEx>
          <w:tblCellMar>
            <w:top w:w="0" w:type="dxa"/>
            <w:left w:w="108" w:type="dxa"/>
            <w:bottom w:w="0" w:type="dxa"/>
            <w:right w:w="108" w:type="dxa"/>
          </w:tblCellMar>
        </w:tblPrEx>
        <w:trPr>
          <w:trHeight w:val="280" w:hRule="atLeast"/>
        </w:trPr>
        <w:tc>
          <w:tcPr>
            <w:tcW w:w="104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C797C42">
            <w:pPr>
              <w:widowControl/>
              <w:jc w:val="center"/>
              <w:rPr>
                <w:rFonts w:hint="eastAsia" w:ascii="宋体" w:hAnsi="宋体" w:cs="宋体"/>
                <w:b/>
                <w:bCs/>
                <w:color w:val="000000"/>
                <w:kern w:val="0"/>
                <w:szCs w:val="21"/>
              </w:rPr>
            </w:pPr>
            <w:r>
              <w:rPr>
                <w:rFonts w:hint="eastAsia" w:ascii="宋体" w:hAnsi="宋体" w:cs="宋体"/>
                <w:b/>
                <w:bCs/>
                <w:color w:val="000000"/>
                <w:kern w:val="0"/>
                <w:szCs w:val="21"/>
              </w:rPr>
              <w:t>序号</w:t>
            </w:r>
          </w:p>
        </w:tc>
        <w:tc>
          <w:tcPr>
            <w:tcW w:w="4020" w:type="dxa"/>
            <w:tcBorders>
              <w:top w:val="single" w:color="auto" w:sz="4" w:space="0"/>
              <w:left w:val="nil"/>
              <w:bottom w:val="single" w:color="auto" w:sz="4" w:space="0"/>
              <w:right w:val="single" w:color="auto" w:sz="4" w:space="0"/>
            </w:tcBorders>
            <w:shd w:val="clear" w:color="auto" w:fill="auto"/>
            <w:noWrap/>
            <w:vAlign w:val="center"/>
          </w:tcPr>
          <w:p w14:paraId="6BA0C099">
            <w:pPr>
              <w:widowControl/>
              <w:jc w:val="center"/>
              <w:rPr>
                <w:rFonts w:hint="eastAsia" w:ascii="宋体" w:hAnsi="宋体" w:cs="宋体"/>
                <w:b/>
                <w:bCs/>
                <w:kern w:val="0"/>
                <w:szCs w:val="21"/>
              </w:rPr>
            </w:pPr>
            <w:r>
              <w:rPr>
                <w:rFonts w:hint="eastAsia" w:ascii="宋体" w:hAnsi="宋体" w:cs="宋体"/>
                <w:b/>
                <w:bCs/>
                <w:kern w:val="0"/>
                <w:szCs w:val="21"/>
              </w:rPr>
              <w:t>名称</w:t>
            </w:r>
          </w:p>
        </w:tc>
        <w:tc>
          <w:tcPr>
            <w:tcW w:w="1060" w:type="dxa"/>
            <w:tcBorders>
              <w:top w:val="single" w:color="auto" w:sz="4" w:space="0"/>
              <w:left w:val="nil"/>
              <w:bottom w:val="single" w:color="auto" w:sz="4" w:space="0"/>
              <w:right w:val="single" w:color="auto" w:sz="4" w:space="0"/>
            </w:tcBorders>
            <w:shd w:val="clear" w:color="auto" w:fill="auto"/>
            <w:noWrap/>
            <w:vAlign w:val="center"/>
          </w:tcPr>
          <w:p w14:paraId="11099882">
            <w:pPr>
              <w:widowControl/>
              <w:jc w:val="center"/>
              <w:rPr>
                <w:rFonts w:hint="eastAsia" w:ascii="宋体" w:hAnsi="宋体" w:cs="宋体"/>
                <w:b/>
                <w:bCs/>
                <w:color w:val="000000"/>
                <w:kern w:val="0"/>
                <w:szCs w:val="21"/>
              </w:rPr>
            </w:pPr>
            <w:r>
              <w:rPr>
                <w:rFonts w:hint="eastAsia" w:ascii="宋体" w:hAnsi="宋体" w:cs="宋体"/>
                <w:b/>
                <w:bCs/>
                <w:color w:val="000000"/>
                <w:kern w:val="0"/>
                <w:szCs w:val="21"/>
              </w:rPr>
              <w:t>单位</w:t>
            </w:r>
          </w:p>
        </w:tc>
        <w:tc>
          <w:tcPr>
            <w:tcW w:w="1860" w:type="dxa"/>
            <w:tcBorders>
              <w:top w:val="single" w:color="auto" w:sz="4" w:space="0"/>
              <w:left w:val="nil"/>
              <w:bottom w:val="single" w:color="auto" w:sz="4" w:space="0"/>
              <w:right w:val="single" w:color="auto" w:sz="4" w:space="0"/>
            </w:tcBorders>
            <w:shd w:val="clear" w:color="auto" w:fill="auto"/>
            <w:noWrap/>
            <w:vAlign w:val="center"/>
          </w:tcPr>
          <w:p w14:paraId="382C6E7F">
            <w:pPr>
              <w:widowControl/>
              <w:jc w:val="center"/>
              <w:rPr>
                <w:rFonts w:hint="eastAsia" w:ascii="宋体" w:hAnsi="宋体" w:cs="宋体"/>
                <w:b/>
                <w:bCs/>
                <w:color w:val="1F2329"/>
                <w:kern w:val="0"/>
                <w:szCs w:val="21"/>
              </w:rPr>
            </w:pPr>
            <w:r>
              <w:rPr>
                <w:rFonts w:hint="eastAsia" w:ascii="宋体" w:hAnsi="宋体" w:cs="宋体"/>
                <w:b/>
                <w:bCs/>
                <w:color w:val="1F2329"/>
                <w:kern w:val="0"/>
                <w:szCs w:val="21"/>
              </w:rPr>
              <w:t>数量</w:t>
            </w:r>
          </w:p>
        </w:tc>
        <w:tc>
          <w:tcPr>
            <w:tcW w:w="1040" w:type="dxa"/>
            <w:tcBorders>
              <w:top w:val="single" w:color="auto" w:sz="4" w:space="0"/>
              <w:left w:val="nil"/>
              <w:bottom w:val="single" w:color="auto" w:sz="4" w:space="0"/>
              <w:right w:val="single" w:color="auto" w:sz="4" w:space="0"/>
            </w:tcBorders>
            <w:shd w:val="clear" w:color="auto" w:fill="auto"/>
            <w:noWrap/>
            <w:vAlign w:val="center"/>
          </w:tcPr>
          <w:p w14:paraId="1B97CB9D">
            <w:pPr>
              <w:widowControl/>
              <w:jc w:val="center"/>
              <w:rPr>
                <w:rFonts w:hint="eastAsia" w:ascii="宋体" w:hAnsi="宋体" w:cs="宋体"/>
                <w:b/>
                <w:bCs/>
                <w:color w:val="000000"/>
                <w:kern w:val="0"/>
                <w:szCs w:val="21"/>
              </w:rPr>
            </w:pPr>
            <w:r>
              <w:rPr>
                <w:rFonts w:hint="eastAsia" w:ascii="宋体" w:hAnsi="宋体" w:cs="宋体"/>
                <w:b/>
                <w:bCs/>
                <w:color w:val="000000"/>
                <w:kern w:val="0"/>
                <w:szCs w:val="21"/>
              </w:rPr>
              <w:t>维保</w:t>
            </w:r>
          </w:p>
        </w:tc>
      </w:tr>
      <w:tr w14:paraId="1EF0969B">
        <w:tblPrEx>
          <w:tblCellMar>
            <w:top w:w="0" w:type="dxa"/>
            <w:left w:w="108" w:type="dxa"/>
            <w:bottom w:w="0" w:type="dxa"/>
            <w:right w:w="108" w:type="dxa"/>
          </w:tblCellMar>
        </w:tblPrEx>
        <w:trPr>
          <w:trHeight w:val="280" w:hRule="atLeast"/>
        </w:trPr>
        <w:tc>
          <w:tcPr>
            <w:tcW w:w="9020" w:type="dxa"/>
            <w:gridSpan w:val="5"/>
            <w:tcBorders>
              <w:top w:val="nil"/>
              <w:left w:val="single" w:color="auto" w:sz="4" w:space="0"/>
              <w:bottom w:val="single" w:color="auto" w:sz="4" w:space="0"/>
              <w:right w:val="single" w:color="auto" w:sz="4" w:space="0"/>
            </w:tcBorders>
            <w:shd w:val="clear" w:color="auto" w:fill="auto"/>
            <w:noWrap/>
            <w:vAlign w:val="center"/>
          </w:tcPr>
          <w:p w14:paraId="55A4662C">
            <w:pPr>
              <w:widowControl/>
              <w:jc w:val="center"/>
              <w:rPr>
                <w:rFonts w:hint="eastAsia" w:ascii="宋体" w:hAnsi="宋体" w:cs="宋体"/>
                <w:b/>
                <w:bCs/>
                <w:color w:val="000000"/>
                <w:kern w:val="0"/>
                <w:szCs w:val="21"/>
              </w:rPr>
            </w:pPr>
            <w:r>
              <w:rPr>
                <w:rFonts w:hint="eastAsia" w:ascii="宋体" w:hAnsi="宋体" w:cs="宋体"/>
                <w:b/>
                <w:bCs/>
                <w:color w:val="000000"/>
                <w:kern w:val="0"/>
                <w:szCs w:val="21"/>
              </w:rPr>
              <w:t>服务器</w:t>
            </w:r>
          </w:p>
        </w:tc>
      </w:tr>
      <w:tr w14:paraId="4E7102AD">
        <w:tblPrEx>
          <w:tblCellMar>
            <w:top w:w="0" w:type="dxa"/>
            <w:left w:w="108" w:type="dxa"/>
            <w:bottom w:w="0" w:type="dxa"/>
            <w:right w:w="108" w:type="dxa"/>
          </w:tblCellMar>
        </w:tblPrEx>
        <w:trPr>
          <w:trHeight w:val="280" w:hRule="atLeast"/>
        </w:trPr>
        <w:tc>
          <w:tcPr>
            <w:tcW w:w="1040" w:type="dxa"/>
            <w:tcBorders>
              <w:top w:val="nil"/>
              <w:left w:val="single" w:color="auto" w:sz="4" w:space="0"/>
              <w:bottom w:val="single" w:color="auto" w:sz="4" w:space="0"/>
              <w:right w:val="single" w:color="auto" w:sz="4" w:space="0"/>
            </w:tcBorders>
            <w:shd w:val="clear" w:color="auto" w:fill="auto"/>
            <w:noWrap/>
            <w:vAlign w:val="center"/>
          </w:tcPr>
          <w:p w14:paraId="0ECE6C03">
            <w:pPr>
              <w:widowControl/>
              <w:jc w:val="center"/>
              <w:rPr>
                <w:rFonts w:hint="eastAsia" w:ascii="宋体" w:hAnsi="宋体" w:cs="宋体"/>
                <w:color w:val="000000"/>
                <w:kern w:val="0"/>
                <w:szCs w:val="21"/>
              </w:rPr>
            </w:pPr>
            <w:r>
              <w:rPr>
                <w:rFonts w:hint="eastAsia" w:ascii="宋体" w:hAnsi="宋体" w:cs="宋体"/>
                <w:color w:val="000000"/>
                <w:kern w:val="0"/>
                <w:szCs w:val="21"/>
              </w:rPr>
              <w:t>1</w:t>
            </w:r>
          </w:p>
        </w:tc>
        <w:tc>
          <w:tcPr>
            <w:tcW w:w="4020" w:type="dxa"/>
            <w:tcBorders>
              <w:top w:val="nil"/>
              <w:left w:val="nil"/>
              <w:bottom w:val="single" w:color="auto" w:sz="4" w:space="0"/>
              <w:right w:val="single" w:color="auto" w:sz="4" w:space="0"/>
            </w:tcBorders>
            <w:shd w:val="clear" w:color="auto" w:fill="auto"/>
            <w:noWrap/>
            <w:vAlign w:val="center"/>
          </w:tcPr>
          <w:p w14:paraId="20126F4E">
            <w:pPr>
              <w:widowControl/>
              <w:jc w:val="left"/>
              <w:rPr>
                <w:rFonts w:hint="eastAsia" w:ascii="宋体" w:hAnsi="宋体" w:cs="宋体"/>
                <w:kern w:val="0"/>
                <w:szCs w:val="21"/>
              </w:rPr>
            </w:pPr>
            <w:r>
              <w:rPr>
                <w:rFonts w:hint="eastAsia" w:ascii="宋体" w:hAnsi="宋体" w:cs="宋体"/>
                <w:kern w:val="0"/>
                <w:szCs w:val="21"/>
              </w:rPr>
              <w:t>核心服务器</w:t>
            </w:r>
          </w:p>
        </w:tc>
        <w:tc>
          <w:tcPr>
            <w:tcW w:w="1060" w:type="dxa"/>
            <w:tcBorders>
              <w:top w:val="nil"/>
              <w:left w:val="nil"/>
              <w:bottom w:val="single" w:color="auto" w:sz="4" w:space="0"/>
              <w:right w:val="single" w:color="auto" w:sz="4" w:space="0"/>
            </w:tcBorders>
            <w:shd w:val="clear" w:color="auto" w:fill="auto"/>
            <w:noWrap/>
            <w:vAlign w:val="center"/>
          </w:tcPr>
          <w:p w14:paraId="7E44D05C">
            <w:pPr>
              <w:widowControl/>
              <w:jc w:val="center"/>
              <w:rPr>
                <w:rFonts w:hint="eastAsia" w:ascii="宋体" w:hAnsi="宋体" w:cs="宋体"/>
                <w:color w:val="000000"/>
                <w:kern w:val="0"/>
                <w:szCs w:val="21"/>
              </w:rPr>
            </w:pPr>
            <w:r>
              <w:rPr>
                <w:rFonts w:hint="eastAsia" w:ascii="宋体" w:hAnsi="宋体" w:cs="宋体"/>
                <w:color w:val="000000"/>
                <w:kern w:val="0"/>
                <w:szCs w:val="21"/>
              </w:rPr>
              <w:t>台</w:t>
            </w:r>
          </w:p>
        </w:tc>
        <w:tc>
          <w:tcPr>
            <w:tcW w:w="1860" w:type="dxa"/>
            <w:tcBorders>
              <w:top w:val="nil"/>
              <w:left w:val="nil"/>
              <w:bottom w:val="single" w:color="auto" w:sz="4" w:space="0"/>
              <w:right w:val="single" w:color="auto" w:sz="4" w:space="0"/>
            </w:tcBorders>
            <w:shd w:val="clear" w:color="auto" w:fill="auto"/>
            <w:noWrap/>
            <w:vAlign w:val="center"/>
          </w:tcPr>
          <w:p w14:paraId="30FA4F23">
            <w:pPr>
              <w:widowControl/>
              <w:jc w:val="center"/>
              <w:rPr>
                <w:rFonts w:hint="eastAsia" w:ascii="宋体" w:hAnsi="宋体" w:cs="宋体"/>
                <w:color w:val="1F2329"/>
                <w:kern w:val="0"/>
                <w:szCs w:val="21"/>
              </w:rPr>
            </w:pPr>
            <w:r>
              <w:rPr>
                <w:rFonts w:hint="eastAsia" w:ascii="宋体" w:hAnsi="宋体" w:cs="宋体"/>
                <w:color w:val="1F2329"/>
                <w:kern w:val="0"/>
                <w:szCs w:val="21"/>
              </w:rPr>
              <w:t>6</w:t>
            </w:r>
          </w:p>
        </w:tc>
        <w:tc>
          <w:tcPr>
            <w:tcW w:w="1040" w:type="dxa"/>
            <w:tcBorders>
              <w:top w:val="nil"/>
              <w:left w:val="nil"/>
              <w:bottom w:val="single" w:color="auto" w:sz="4" w:space="0"/>
              <w:right w:val="single" w:color="auto" w:sz="4" w:space="0"/>
            </w:tcBorders>
            <w:shd w:val="clear" w:color="auto" w:fill="auto"/>
            <w:noWrap/>
          </w:tcPr>
          <w:p w14:paraId="0DBAB2FB">
            <w:pPr>
              <w:widowControl/>
              <w:jc w:val="center"/>
              <w:rPr>
                <w:rFonts w:hint="eastAsia" w:ascii="宋体" w:hAnsi="宋体" w:cs="宋体"/>
                <w:color w:val="000000"/>
                <w:kern w:val="0"/>
                <w:szCs w:val="21"/>
              </w:rPr>
            </w:pPr>
            <w:r>
              <w:rPr>
                <w:rFonts w:hint="eastAsia" w:ascii="宋体" w:hAnsi="宋体" w:cs="宋体"/>
                <w:color w:val="000000"/>
                <w:kern w:val="0"/>
                <w:szCs w:val="21"/>
              </w:rPr>
              <w:t>3年</w:t>
            </w:r>
          </w:p>
        </w:tc>
      </w:tr>
      <w:tr w14:paraId="77FE2346">
        <w:tblPrEx>
          <w:tblCellMar>
            <w:top w:w="0" w:type="dxa"/>
            <w:left w:w="108" w:type="dxa"/>
            <w:bottom w:w="0" w:type="dxa"/>
            <w:right w:w="108" w:type="dxa"/>
          </w:tblCellMar>
        </w:tblPrEx>
        <w:trPr>
          <w:trHeight w:val="280" w:hRule="atLeast"/>
        </w:trPr>
        <w:tc>
          <w:tcPr>
            <w:tcW w:w="1040" w:type="dxa"/>
            <w:tcBorders>
              <w:top w:val="nil"/>
              <w:left w:val="single" w:color="auto" w:sz="4" w:space="0"/>
              <w:bottom w:val="single" w:color="auto" w:sz="4" w:space="0"/>
              <w:right w:val="single" w:color="auto" w:sz="4" w:space="0"/>
            </w:tcBorders>
            <w:shd w:val="clear" w:color="auto" w:fill="auto"/>
            <w:noWrap/>
            <w:vAlign w:val="center"/>
          </w:tcPr>
          <w:p w14:paraId="6080893A">
            <w:pPr>
              <w:widowControl/>
              <w:jc w:val="center"/>
              <w:rPr>
                <w:rFonts w:hint="eastAsia" w:ascii="宋体" w:hAnsi="宋体" w:cs="宋体"/>
                <w:color w:val="000000"/>
                <w:kern w:val="0"/>
                <w:szCs w:val="21"/>
              </w:rPr>
            </w:pPr>
            <w:r>
              <w:rPr>
                <w:rFonts w:hint="eastAsia" w:ascii="宋体" w:hAnsi="宋体" w:cs="宋体"/>
                <w:color w:val="000000"/>
                <w:kern w:val="0"/>
                <w:szCs w:val="21"/>
              </w:rPr>
              <w:t>2</w:t>
            </w:r>
          </w:p>
        </w:tc>
        <w:tc>
          <w:tcPr>
            <w:tcW w:w="4020" w:type="dxa"/>
            <w:tcBorders>
              <w:top w:val="nil"/>
              <w:left w:val="nil"/>
              <w:bottom w:val="single" w:color="auto" w:sz="4" w:space="0"/>
              <w:right w:val="single" w:color="auto" w:sz="4" w:space="0"/>
            </w:tcBorders>
            <w:shd w:val="clear" w:color="auto" w:fill="auto"/>
            <w:noWrap/>
            <w:vAlign w:val="center"/>
          </w:tcPr>
          <w:p w14:paraId="3E1D62DE">
            <w:pPr>
              <w:widowControl/>
              <w:jc w:val="left"/>
              <w:rPr>
                <w:rFonts w:hint="eastAsia" w:ascii="宋体" w:hAnsi="宋体" w:cs="宋体"/>
                <w:kern w:val="0"/>
                <w:szCs w:val="21"/>
              </w:rPr>
            </w:pPr>
            <w:r>
              <w:rPr>
                <w:rFonts w:hint="eastAsia" w:ascii="宋体" w:hAnsi="宋体" w:cs="宋体"/>
                <w:kern w:val="0"/>
                <w:szCs w:val="21"/>
              </w:rPr>
              <w:t>PACS服务器</w:t>
            </w:r>
          </w:p>
        </w:tc>
        <w:tc>
          <w:tcPr>
            <w:tcW w:w="1060" w:type="dxa"/>
            <w:tcBorders>
              <w:top w:val="nil"/>
              <w:left w:val="nil"/>
              <w:bottom w:val="single" w:color="auto" w:sz="4" w:space="0"/>
              <w:right w:val="single" w:color="auto" w:sz="4" w:space="0"/>
            </w:tcBorders>
            <w:shd w:val="clear" w:color="auto" w:fill="auto"/>
            <w:noWrap/>
            <w:vAlign w:val="center"/>
          </w:tcPr>
          <w:p w14:paraId="0866AE9A">
            <w:pPr>
              <w:widowControl/>
              <w:jc w:val="center"/>
              <w:rPr>
                <w:rFonts w:hint="eastAsia" w:ascii="宋体" w:hAnsi="宋体" w:cs="宋体"/>
                <w:color w:val="000000"/>
                <w:kern w:val="0"/>
                <w:szCs w:val="21"/>
              </w:rPr>
            </w:pPr>
            <w:r>
              <w:rPr>
                <w:rFonts w:hint="eastAsia" w:ascii="宋体" w:hAnsi="宋体" w:cs="宋体"/>
                <w:color w:val="000000"/>
                <w:kern w:val="0"/>
                <w:szCs w:val="21"/>
              </w:rPr>
              <w:t>台</w:t>
            </w:r>
          </w:p>
        </w:tc>
        <w:tc>
          <w:tcPr>
            <w:tcW w:w="1860" w:type="dxa"/>
            <w:tcBorders>
              <w:top w:val="nil"/>
              <w:left w:val="nil"/>
              <w:bottom w:val="single" w:color="auto" w:sz="4" w:space="0"/>
              <w:right w:val="single" w:color="auto" w:sz="4" w:space="0"/>
            </w:tcBorders>
            <w:shd w:val="clear" w:color="auto" w:fill="auto"/>
            <w:noWrap/>
            <w:vAlign w:val="center"/>
          </w:tcPr>
          <w:p w14:paraId="6644F627">
            <w:pPr>
              <w:widowControl/>
              <w:jc w:val="center"/>
              <w:rPr>
                <w:rFonts w:hint="eastAsia" w:ascii="宋体" w:hAnsi="宋体" w:cs="宋体"/>
                <w:color w:val="1F2329"/>
                <w:kern w:val="0"/>
                <w:szCs w:val="21"/>
              </w:rPr>
            </w:pPr>
            <w:r>
              <w:rPr>
                <w:rFonts w:hint="eastAsia" w:ascii="宋体" w:hAnsi="宋体" w:cs="宋体"/>
                <w:color w:val="1F2329"/>
                <w:kern w:val="0"/>
                <w:szCs w:val="21"/>
              </w:rPr>
              <w:t>2</w:t>
            </w:r>
          </w:p>
        </w:tc>
        <w:tc>
          <w:tcPr>
            <w:tcW w:w="1040" w:type="dxa"/>
            <w:tcBorders>
              <w:top w:val="nil"/>
              <w:left w:val="nil"/>
              <w:bottom w:val="single" w:color="auto" w:sz="4" w:space="0"/>
              <w:right w:val="single" w:color="auto" w:sz="4" w:space="0"/>
            </w:tcBorders>
            <w:shd w:val="clear" w:color="auto" w:fill="auto"/>
            <w:noWrap/>
          </w:tcPr>
          <w:p w14:paraId="7EA41673">
            <w:pPr>
              <w:widowControl/>
              <w:jc w:val="center"/>
              <w:rPr>
                <w:rFonts w:hint="eastAsia" w:ascii="宋体" w:hAnsi="宋体" w:cs="宋体"/>
                <w:color w:val="000000"/>
                <w:kern w:val="0"/>
                <w:szCs w:val="21"/>
              </w:rPr>
            </w:pPr>
            <w:r>
              <w:rPr>
                <w:rFonts w:hint="eastAsia" w:ascii="宋体" w:hAnsi="宋体" w:cs="宋体"/>
                <w:color w:val="000000"/>
                <w:kern w:val="0"/>
                <w:szCs w:val="21"/>
              </w:rPr>
              <w:t>3年</w:t>
            </w:r>
          </w:p>
        </w:tc>
      </w:tr>
      <w:tr w14:paraId="728D1A44">
        <w:tblPrEx>
          <w:tblCellMar>
            <w:top w:w="0" w:type="dxa"/>
            <w:left w:w="108" w:type="dxa"/>
            <w:bottom w:w="0" w:type="dxa"/>
            <w:right w:w="108" w:type="dxa"/>
          </w:tblCellMar>
        </w:tblPrEx>
        <w:trPr>
          <w:trHeight w:val="280" w:hRule="atLeast"/>
        </w:trPr>
        <w:tc>
          <w:tcPr>
            <w:tcW w:w="1040" w:type="dxa"/>
            <w:tcBorders>
              <w:top w:val="nil"/>
              <w:left w:val="single" w:color="auto" w:sz="4" w:space="0"/>
              <w:bottom w:val="single" w:color="auto" w:sz="4" w:space="0"/>
              <w:right w:val="single" w:color="auto" w:sz="4" w:space="0"/>
            </w:tcBorders>
            <w:shd w:val="clear" w:color="auto" w:fill="auto"/>
            <w:noWrap/>
            <w:vAlign w:val="center"/>
          </w:tcPr>
          <w:p w14:paraId="6B9C2B0A">
            <w:pPr>
              <w:widowControl/>
              <w:jc w:val="center"/>
              <w:rPr>
                <w:rFonts w:hint="eastAsia" w:ascii="宋体" w:hAnsi="宋体" w:cs="宋体"/>
                <w:color w:val="000000"/>
                <w:kern w:val="0"/>
                <w:szCs w:val="21"/>
              </w:rPr>
            </w:pPr>
            <w:r>
              <w:rPr>
                <w:rFonts w:hint="eastAsia" w:ascii="宋体" w:hAnsi="宋体" w:cs="宋体"/>
                <w:color w:val="000000"/>
                <w:kern w:val="0"/>
                <w:szCs w:val="21"/>
              </w:rPr>
              <w:t>3</w:t>
            </w:r>
          </w:p>
        </w:tc>
        <w:tc>
          <w:tcPr>
            <w:tcW w:w="4020" w:type="dxa"/>
            <w:tcBorders>
              <w:top w:val="nil"/>
              <w:left w:val="nil"/>
              <w:bottom w:val="single" w:color="auto" w:sz="4" w:space="0"/>
              <w:right w:val="single" w:color="auto" w:sz="4" w:space="0"/>
            </w:tcBorders>
            <w:shd w:val="clear" w:color="auto" w:fill="auto"/>
            <w:noWrap/>
            <w:vAlign w:val="center"/>
          </w:tcPr>
          <w:p w14:paraId="612C0D26">
            <w:pPr>
              <w:widowControl/>
              <w:jc w:val="left"/>
              <w:rPr>
                <w:rFonts w:hint="eastAsia" w:ascii="宋体" w:hAnsi="宋体" w:cs="宋体"/>
                <w:kern w:val="0"/>
                <w:szCs w:val="21"/>
              </w:rPr>
            </w:pPr>
            <w:r>
              <w:rPr>
                <w:rFonts w:hint="eastAsia" w:ascii="宋体" w:hAnsi="宋体" w:cs="宋体"/>
                <w:kern w:val="0"/>
                <w:szCs w:val="21"/>
              </w:rPr>
              <w:t>域控服务器</w:t>
            </w:r>
          </w:p>
        </w:tc>
        <w:tc>
          <w:tcPr>
            <w:tcW w:w="1060" w:type="dxa"/>
            <w:tcBorders>
              <w:top w:val="nil"/>
              <w:left w:val="nil"/>
              <w:bottom w:val="single" w:color="auto" w:sz="4" w:space="0"/>
              <w:right w:val="single" w:color="auto" w:sz="4" w:space="0"/>
            </w:tcBorders>
            <w:shd w:val="clear" w:color="auto" w:fill="auto"/>
            <w:noWrap/>
            <w:vAlign w:val="center"/>
          </w:tcPr>
          <w:p w14:paraId="72016802">
            <w:pPr>
              <w:widowControl/>
              <w:jc w:val="center"/>
              <w:rPr>
                <w:rFonts w:hint="eastAsia" w:ascii="宋体" w:hAnsi="宋体" w:cs="宋体"/>
                <w:color w:val="000000"/>
                <w:kern w:val="0"/>
                <w:szCs w:val="21"/>
              </w:rPr>
            </w:pPr>
            <w:r>
              <w:rPr>
                <w:rFonts w:hint="eastAsia" w:ascii="宋体" w:hAnsi="宋体" w:cs="宋体"/>
                <w:color w:val="000000"/>
                <w:kern w:val="0"/>
                <w:szCs w:val="21"/>
              </w:rPr>
              <w:t>台</w:t>
            </w:r>
          </w:p>
        </w:tc>
        <w:tc>
          <w:tcPr>
            <w:tcW w:w="1860" w:type="dxa"/>
            <w:tcBorders>
              <w:top w:val="nil"/>
              <w:left w:val="nil"/>
              <w:bottom w:val="single" w:color="auto" w:sz="4" w:space="0"/>
              <w:right w:val="single" w:color="auto" w:sz="4" w:space="0"/>
            </w:tcBorders>
            <w:shd w:val="clear" w:color="auto" w:fill="auto"/>
            <w:noWrap/>
            <w:vAlign w:val="center"/>
          </w:tcPr>
          <w:p w14:paraId="3B000292">
            <w:pPr>
              <w:widowControl/>
              <w:jc w:val="center"/>
              <w:rPr>
                <w:rFonts w:hint="eastAsia" w:ascii="宋体" w:hAnsi="宋体" w:cs="宋体"/>
                <w:color w:val="1F2329"/>
                <w:kern w:val="0"/>
                <w:szCs w:val="21"/>
              </w:rPr>
            </w:pPr>
            <w:r>
              <w:rPr>
                <w:rFonts w:hint="eastAsia" w:ascii="宋体" w:hAnsi="宋体" w:cs="宋体"/>
                <w:color w:val="1F2329"/>
                <w:kern w:val="0"/>
                <w:szCs w:val="21"/>
              </w:rPr>
              <w:t>2</w:t>
            </w:r>
          </w:p>
        </w:tc>
        <w:tc>
          <w:tcPr>
            <w:tcW w:w="1040" w:type="dxa"/>
            <w:tcBorders>
              <w:top w:val="nil"/>
              <w:left w:val="nil"/>
              <w:bottom w:val="single" w:color="auto" w:sz="4" w:space="0"/>
              <w:right w:val="single" w:color="auto" w:sz="4" w:space="0"/>
            </w:tcBorders>
            <w:shd w:val="clear" w:color="auto" w:fill="auto"/>
            <w:noWrap/>
          </w:tcPr>
          <w:p w14:paraId="0A6F7FF9">
            <w:pPr>
              <w:widowControl/>
              <w:jc w:val="center"/>
              <w:rPr>
                <w:rFonts w:hint="eastAsia" w:ascii="宋体" w:hAnsi="宋体" w:cs="宋体"/>
                <w:color w:val="000000"/>
                <w:kern w:val="0"/>
                <w:szCs w:val="21"/>
              </w:rPr>
            </w:pPr>
            <w:r>
              <w:rPr>
                <w:rFonts w:hint="eastAsia" w:ascii="宋体" w:hAnsi="宋体" w:cs="宋体"/>
                <w:color w:val="000000"/>
                <w:kern w:val="0"/>
                <w:szCs w:val="21"/>
              </w:rPr>
              <w:t>3年</w:t>
            </w:r>
          </w:p>
        </w:tc>
      </w:tr>
      <w:tr w14:paraId="7F59E2B8">
        <w:tblPrEx>
          <w:tblCellMar>
            <w:top w:w="0" w:type="dxa"/>
            <w:left w:w="108" w:type="dxa"/>
            <w:bottom w:w="0" w:type="dxa"/>
            <w:right w:w="108" w:type="dxa"/>
          </w:tblCellMar>
        </w:tblPrEx>
        <w:trPr>
          <w:trHeight w:val="280" w:hRule="atLeast"/>
        </w:trPr>
        <w:tc>
          <w:tcPr>
            <w:tcW w:w="1040" w:type="dxa"/>
            <w:tcBorders>
              <w:top w:val="nil"/>
              <w:left w:val="single" w:color="auto" w:sz="4" w:space="0"/>
              <w:bottom w:val="single" w:color="auto" w:sz="4" w:space="0"/>
              <w:right w:val="single" w:color="auto" w:sz="4" w:space="0"/>
            </w:tcBorders>
            <w:shd w:val="clear" w:color="auto" w:fill="auto"/>
            <w:noWrap/>
            <w:vAlign w:val="center"/>
          </w:tcPr>
          <w:p w14:paraId="2A35A65B">
            <w:pPr>
              <w:widowControl/>
              <w:jc w:val="center"/>
              <w:rPr>
                <w:rFonts w:hint="eastAsia" w:ascii="宋体" w:hAnsi="宋体" w:cs="宋体"/>
                <w:color w:val="000000"/>
                <w:kern w:val="0"/>
                <w:szCs w:val="21"/>
              </w:rPr>
            </w:pPr>
            <w:r>
              <w:rPr>
                <w:rFonts w:hint="eastAsia" w:ascii="宋体" w:hAnsi="宋体" w:cs="宋体"/>
                <w:color w:val="000000"/>
                <w:kern w:val="0"/>
                <w:szCs w:val="21"/>
              </w:rPr>
              <w:t>4</w:t>
            </w:r>
          </w:p>
        </w:tc>
        <w:tc>
          <w:tcPr>
            <w:tcW w:w="4020" w:type="dxa"/>
            <w:tcBorders>
              <w:top w:val="nil"/>
              <w:left w:val="nil"/>
              <w:bottom w:val="single" w:color="auto" w:sz="4" w:space="0"/>
              <w:right w:val="single" w:color="auto" w:sz="4" w:space="0"/>
            </w:tcBorders>
            <w:shd w:val="clear" w:color="auto" w:fill="auto"/>
            <w:noWrap/>
            <w:vAlign w:val="center"/>
          </w:tcPr>
          <w:p w14:paraId="673BAA14">
            <w:pPr>
              <w:widowControl/>
              <w:jc w:val="left"/>
              <w:rPr>
                <w:rFonts w:hint="eastAsia" w:ascii="宋体" w:hAnsi="宋体" w:cs="宋体"/>
                <w:kern w:val="0"/>
                <w:szCs w:val="21"/>
              </w:rPr>
            </w:pPr>
            <w:r>
              <w:rPr>
                <w:rFonts w:hint="eastAsia" w:ascii="宋体" w:hAnsi="宋体" w:cs="宋体"/>
                <w:kern w:val="0"/>
                <w:szCs w:val="21"/>
              </w:rPr>
              <w:t>内网超融合一体机</w:t>
            </w:r>
          </w:p>
        </w:tc>
        <w:tc>
          <w:tcPr>
            <w:tcW w:w="1060" w:type="dxa"/>
            <w:tcBorders>
              <w:top w:val="nil"/>
              <w:left w:val="nil"/>
              <w:bottom w:val="single" w:color="auto" w:sz="4" w:space="0"/>
              <w:right w:val="single" w:color="auto" w:sz="4" w:space="0"/>
            </w:tcBorders>
            <w:shd w:val="clear" w:color="auto" w:fill="auto"/>
            <w:noWrap/>
            <w:vAlign w:val="center"/>
          </w:tcPr>
          <w:p w14:paraId="76F8A3DE">
            <w:pPr>
              <w:widowControl/>
              <w:jc w:val="center"/>
              <w:rPr>
                <w:rFonts w:hint="eastAsia" w:ascii="宋体" w:hAnsi="宋体" w:cs="宋体"/>
                <w:color w:val="000000"/>
                <w:kern w:val="0"/>
                <w:szCs w:val="21"/>
              </w:rPr>
            </w:pPr>
            <w:r>
              <w:rPr>
                <w:rFonts w:hint="eastAsia" w:ascii="宋体" w:hAnsi="宋体" w:cs="宋体"/>
                <w:color w:val="000000"/>
                <w:kern w:val="0"/>
                <w:szCs w:val="21"/>
              </w:rPr>
              <w:t>台</w:t>
            </w:r>
          </w:p>
        </w:tc>
        <w:tc>
          <w:tcPr>
            <w:tcW w:w="1860" w:type="dxa"/>
            <w:tcBorders>
              <w:top w:val="nil"/>
              <w:left w:val="nil"/>
              <w:bottom w:val="single" w:color="auto" w:sz="4" w:space="0"/>
              <w:right w:val="single" w:color="auto" w:sz="4" w:space="0"/>
            </w:tcBorders>
            <w:shd w:val="clear" w:color="auto" w:fill="auto"/>
            <w:noWrap/>
            <w:vAlign w:val="center"/>
          </w:tcPr>
          <w:p w14:paraId="3BB37D5A">
            <w:pPr>
              <w:widowControl/>
              <w:jc w:val="center"/>
              <w:rPr>
                <w:rFonts w:hint="eastAsia" w:ascii="宋体" w:hAnsi="宋体" w:cs="宋体"/>
                <w:color w:val="1F2329"/>
                <w:kern w:val="0"/>
                <w:szCs w:val="21"/>
              </w:rPr>
            </w:pPr>
            <w:r>
              <w:rPr>
                <w:rFonts w:hint="eastAsia" w:ascii="宋体" w:hAnsi="宋体" w:cs="宋体"/>
                <w:color w:val="1F2329"/>
                <w:kern w:val="0"/>
                <w:szCs w:val="21"/>
              </w:rPr>
              <w:t>8</w:t>
            </w:r>
          </w:p>
        </w:tc>
        <w:tc>
          <w:tcPr>
            <w:tcW w:w="1040" w:type="dxa"/>
            <w:tcBorders>
              <w:top w:val="nil"/>
              <w:left w:val="nil"/>
              <w:bottom w:val="single" w:color="auto" w:sz="4" w:space="0"/>
              <w:right w:val="single" w:color="auto" w:sz="4" w:space="0"/>
            </w:tcBorders>
            <w:shd w:val="clear" w:color="auto" w:fill="auto"/>
            <w:noWrap/>
          </w:tcPr>
          <w:p w14:paraId="6FDCA95A">
            <w:pPr>
              <w:widowControl/>
              <w:jc w:val="center"/>
              <w:rPr>
                <w:rFonts w:hint="eastAsia" w:ascii="宋体" w:hAnsi="宋体" w:cs="宋体"/>
                <w:color w:val="000000"/>
                <w:kern w:val="0"/>
                <w:szCs w:val="21"/>
              </w:rPr>
            </w:pPr>
            <w:r>
              <w:rPr>
                <w:rFonts w:hint="eastAsia" w:ascii="宋体" w:hAnsi="宋体" w:cs="宋体"/>
                <w:color w:val="000000"/>
                <w:kern w:val="0"/>
                <w:szCs w:val="21"/>
              </w:rPr>
              <w:t>3年</w:t>
            </w:r>
          </w:p>
        </w:tc>
      </w:tr>
      <w:tr w14:paraId="05816A5F">
        <w:tblPrEx>
          <w:tblCellMar>
            <w:top w:w="0" w:type="dxa"/>
            <w:left w:w="108" w:type="dxa"/>
            <w:bottom w:w="0" w:type="dxa"/>
            <w:right w:w="108" w:type="dxa"/>
          </w:tblCellMar>
        </w:tblPrEx>
        <w:trPr>
          <w:trHeight w:val="280" w:hRule="atLeast"/>
        </w:trPr>
        <w:tc>
          <w:tcPr>
            <w:tcW w:w="1040" w:type="dxa"/>
            <w:tcBorders>
              <w:top w:val="nil"/>
              <w:left w:val="single" w:color="auto" w:sz="4" w:space="0"/>
              <w:bottom w:val="single" w:color="auto" w:sz="4" w:space="0"/>
              <w:right w:val="single" w:color="auto" w:sz="4" w:space="0"/>
            </w:tcBorders>
            <w:shd w:val="clear" w:color="auto" w:fill="auto"/>
            <w:noWrap/>
            <w:vAlign w:val="center"/>
          </w:tcPr>
          <w:p w14:paraId="365BA4F4">
            <w:pPr>
              <w:widowControl/>
              <w:jc w:val="center"/>
              <w:rPr>
                <w:rFonts w:hint="eastAsia" w:ascii="宋体" w:hAnsi="宋体" w:cs="宋体"/>
                <w:color w:val="000000"/>
                <w:kern w:val="0"/>
                <w:szCs w:val="21"/>
              </w:rPr>
            </w:pPr>
            <w:r>
              <w:rPr>
                <w:rFonts w:hint="eastAsia" w:ascii="宋体" w:hAnsi="宋体" w:cs="宋体"/>
                <w:color w:val="000000"/>
                <w:kern w:val="0"/>
                <w:szCs w:val="21"/>
              </w:rPr>
              <w:t>5</w:t>
            </w:r>
          </w:p>
        </w:tc>
        <w:tc>
          <w:tcPr>
            <w:tcW w:w="4020" w:type="dxa"/>
            <w:tcBorders>
              <w:top w:val="nil"/>
              <w:left w:val="nil"/>
              <w:bottom w:val="single" w:color="auto" w:sz="4" w:space="0"/>
              <w:right w:val="single" w:color="auto" w:sz="4" w:space="0"/>
            </w:tcBorders>
            <w:shd w:val="clear" w:color="auto" w:fill="auto"/>
            <w:noWrap/>
            <w:vAlign w:val="center"/>
          </w:tcPr>
          <w:p w14:paraId="74D40512">
            <w:pPr>
              <w:widowControl/>
              <w:jc w:val="left"/>
              <w:rPr>
                <w:rFonts w:hint="eastAsia" w:ascii="宋体" w:hAnsi="宋体" w:cs="宋体"/>
                <w:kern w:val="0"/>
                <w:szCs w:val="21"/>
              </w:rPr>
            </w:pPr>
            <w:r>
              <w:rPr>
                <w:rFonts w:hint="eastAsia" w:ascii="宋体" w:hAnsi="宋体" w:cs="宋体"/>
                <w:kern w:val="0"/>
                <w:szCs w:val="21"/>
              </w:rPr>
              <w:t>外网超融合一体机</w:t>
            </w:r>
          </w:p>
        </w:tc>
        <w:tc>
          <w:tcPr>
            <w:tcW w:w="1060" w:type="dxa"/>
            <w:tcBorders>
              <w:top w:val="nil"/>
              <w:left w:val="nil"/>
              <w:bottom w:val="single" w:color="auto" w:sz="4" w:space="0"/>
              <w:right w:val="single" w:color="auto" w:sz="4" w:space="0"/>
            </w:tcBorders>
            <w:shd w:val="clear" w:color="auto" w:fill="auto"/>
            <w:noWrap/>
            <w:vAlign w:val="center"/>
          </w:tcPr>
          <w:p w14:paraId="04D37AFB">
            <w:pPr>
              <w:widowControl/>
              <w:jc w:val="center"/>
              <w:rPr>
                <w:rFonts w:hint="eastAsia" w:ascii="宋体" w:hAnsi="宋体" w:cs="宋体"/>
                <w:color w:val="000000"/>
                <w:kern w:val="0"/>
                <w:szCs w:val="21"/>
              </w:rPr>
            </w:pPr>
            <w:r>
              <w:rPr>
                <w:rFonts w:hint="eastAsia" w:ascii="宋体" w:hAnsi="宋体" w:cs="宋体"/>
                <w:color w:val="000000"/>
                <w:kern w:val="0"/>
                <w:szCs w:val="21"/>
              </w:rPr>
              <w:t>台</w:t>
            </w:r>
          </w:p>
        </w:tc>
        <w:tc>
          <w:tcPr>
            <w:tcW w:w="1860" w:type="dxa"/>
            <w:tcBorders>
              <w:top w:val="nil"/>
              <w:left w:val="nil"/>
              <w:bottom w:val="single" w:color="auto" w:sz="4" w:space="0"/>
              <w:right w:val="single" w:color="auto" w:sz="4" w:space="0"/>
            </w:tcBorders>
            <w:shd w:val="clear" w:color="auto" w:fill="auto"/>
            <w:noWrap/>
            <w:vAlign w:val="center"/>
          </w:tcPr>
          <w:p w14:paraId="402190FA">
            <w:pPr>
              <w:widowControl/>
              <w:jc w:val="center"/>
              <w:rPr>
                <w:rFonts w:hint="eastAsia" w:ascii="宋体" w:hAnsi="宋体" w:cs="宋体"/>
                <w:color w:val="1F2329"/>
                <w:kern w:val="0"/>
                <w:szCs w:val="21"/>
              </w:rPr>
            </w:pPr>
            <w:r>
              <w:rPr>
                <w:rFonts w:hint="eastAsia" w:ascii="宋体" w:hAnsi="宋体" w:cs="宋体"/>
                <w:color w:val="1F2329"/>
                <w:kern w:val="0"/>
                <w:szCs w:val="21"/>
              </w:rPr>
              <w:t>3</w:t>
            </w:r>
          </w:p>
        </w:tc>
        <w:tc>
          <w:tcPr>
            <w:tcW w:w="1040" w:type="dxa"/>
            <w:tcBorders>
              <w:top w:val="nil"/>
              <w:left w:val="nil"/>
              <w:bottom w:val="single" w:color="auto" w:sz="4" w:space="0"/>
              <w:right w:val="single" w:color="auto" w:sz="4" w:space="0"/>
            </w:tcBorders>
            <w:shd w:val="clear" w:color="auto" w:fill="auto"/>
            <w:noWrap/>
          </w:tcPr>
          <w:p w14:paraId="62C39D96">
            <w:pPr>
              <w:widowControl/>
              <w:jc w:val="center"/>
              <w:rPr>
                <w:rFonts w:hint="eastAsia" w:ascii="宋体" w:hAnsi="宋体" w:cs="宋体"/>
                <w:color w:val="000000"/>
                <w:kern w:val="0"/>
                <w:szCs w:val="21"/>
              </w:rPr>
            </w:pPr>
            <w:r>
              <w:rPr>
                <w:rFonts w:hint="eastAsia" w:ascii="宋体" w:hAnsi="宋体" w:cs="宋体"/>
                <w:color w:val="000000"/>
                <w:kern w:val="0"/>
                <w:szCs w:val="21"/>
              </w:rPr>
              <w:t>3年</w:t>
            </w:r>
          </w:p>
        </w:tc>
      </w:tr>
      <w:tr w14:paraId="328DD06C">
        <w:tblPrEx>
          <w:tblCellMar>
            <w:top w:w="0" w:type="dxa"/>
            <w:left w:w="108" w:type="dxa"/>
            <w:bottom w:w="0" w:type="dxa"/>
            <w:right w:w="108" w:type="dxa"/>
          </w:tblCellMar>
        </w:tblPrEx>
        <w:trPr>
          <w:trHeight w:val="280" w:hRule="atLeast"/>
        </w:trPr>
        <w:tc>
          <w:tcPr>
            <w:tcW w:w="1040" w:type="dxa"/>
            <w:tcBorders>
              <w:top w:val="nil"/>
              <w:left w:val="single" w:color="auto" w:sz="4" w:space="0"/>
              <w:bottom w:val="single" w:color="auto" w:sz="4" w:space="0"/>
              <w:right w:val="single" w:color="auto" w:sz="4" w:space="0"/>
            </w:tcBorders>
            <w:shd w:val="clear" w:color="auto" w:fill="auto"/>
            <w:noWrap/>
            <w:vAlign w:val="center"/>
          </w:tcPr>
          <w:p w14:paraId="50DA810C">
            <w:pPr>
              <w:widowControl/>
              <w:jc w:val="center"/>
              <w:rPr>
                <w:rFonts w:hint="eastAsia" w:ascii="宋体" w:hAnsi="宋体" w:cs="宋体"/>
                <w:color w:val="000000"/>
                <w:kern w:val="0"/>
                <w:szCs w:val="21"/>
              </w:rPr>
            </w:pPr>
            <w:r>
              <w:rPr>
                <w:rFonts w:hint="eastAsia" w:ascii="宋体" w:hAnsi="宋体" w:cs="宋体"/>
                <w:color w:val="000000"/>
                <w:kern w:val="0"/>
                <w:szCs w:val="21"/>
              </w:rPr>
              <w:t>6</w:t>
            </w:r>
          </w:p>
        </w:tc>
        <w:tc>
          <w:tcPr>
            <w:tcW w:w="4020" w:type="dxa"/>
            <w:tcBorders>
              <w:top w:val="single" w:color="1F2329" w:sz="4" w:space="0"/>
              <w:left w:val="single" w:color="1F2329" w:sz="4" w:space="0"/>
              <w:bottom w:val="single" w:color="1F2329" w:sz="4" w:space="0"/>
              <w:right w:val="single" w:color="1F2329" w:sz="4" w:space="0"/>
            </w:tcBorders>
            <w:shd w:val="clear" w:color="auto" w:fill="auto"/>
            <w:noWrap/>
            <w:vAlign w:val="center"/>
          </w:tcPr>
          <w:p w14:paraId="69958E96">
            <w:pPr>
              <w:widowControl/>
              <w:jc w:val="left"/>
              <w:rPr>
                <w:rFonts w:hint="eastAsia" w:ascii="宋体" w:hAnsi="宋体" w:cs="宋体"/>
                <w:kern w:val="0"/>
                <w:szCs w:val="21"/>
              </w:rPr>
            </w:pPr>
            <w:r>
              <w:rPr>
                <w:rFonts w:hint="eastAsia" w:ascii="宋体" w:hAnsi="宋体" w:cs="宋体"/>
                <w:kern w:val="0"/>
                <w:szCs w:val="21"/>
              </w:rPr>
              <w:t>内网超融合一体机-1</w:t>
            </w:r>
          </w:p>
        </w:tc>
        <w:tc>
          <w:tcPr>
            <w:tcW w:w="1060" w:type="dxa"/>
            <w:tcBorders>
              <w:top w:val="nil"/>
              <w:left w:val="single" w:color="auto" w:sz="4" w:space="0"/>
              <w:bottom w:val="single" w:color="auto" w:sz="4" w:space="0"/>
              <w:right w:val="single" w:color="auto" w:sz="4" w:space="0"/>
            </w:tcBorders>
            <w:shd w:val="clear" w:color="auto" w:fill="auto"/>
            <w:noWrap/>
            <w:vAlign w:val="center"/>
          </w:tcPr>
          <w:p w14:paraId="298BF98B">
            <w:pPr>
              <w:widowControl/>
              <w:jc w:val="center"/>
              <w:rPr>
                <w:rFonts w:hint="eastAsia" w:ascii="宋体" w:hAnsi="宋体" w:cs="宋体"/>
                <w:color w:val="000000"/>
                <w:kern w:val="0"/>
                <w:szCs w:val="21"/>
              </w:rPr>
            </w:pPr>
            <w:r>
              <w:rPr>
                <w:rFonts w:hint="eastAsia" w:ascii="宋体" w:hAnsi="宋体" w:cs="宋体"/>
                <w:color w:val="000000"/>
                <w:kern w:val="0"/>
                <w:szCs w:val="21"/>
              </w:rPr>
              <w:t>台</w:t>
            </w:r>
          </w:p>
        </w:tc>
        <w:tc>
          <w:tcPr>
            <w:tcW w:w="1860" w:type="dxa"/>
            <w:tcBorders>
              <w:top w:val="nil"/>
              <w:left w:val="nil"/>
              <w:bottom w:val="single" w:color="auto" w:sz="4" w:space="0"/>
              <w:right w:val="single" w:color="auto" w:sz="4" w:space="0"/>
            </w:tcBorders>
            <w:shd w:val="clear" w:color="auto" w:fill="auto"/>
            <w:noWrap/>
            <w:vAlign w:val="center"/>
          </w:tcPr>
          <w:p w14:paraId="79F1164B">
            <w:pPr>
              <w:widowControl/>
              <w:jc w:val="center"/>
              <w:rPr>
                <w:rFonts w:hint="eastAsia" w:ascii="宋体" w:hAnsi="宋体" w:cs="宋体"/>
                <w:color w:val="1F2329"/>
                <w:kern w:val="0"/>
                <w:szCs w:val="21"/>
              </w:rPr>
            </w:pPr>
            <w:r>
              <w:rPr>
                <w:rFonts w:hint="eastAsia" w:ascii="宋体" w:hAnsi="宋体" w:cs="宋体"/>
                <w:color w:val="1F2329"/>
                <w:kern w:val="0"/>
                <w:szCs w:val="21"/>
              </w:rPr>
              <w:t>5</w:t>
            </w:r>
          </w:p>
        </w:tc>
        <w:tc>
          <w:tcPr>
            <w:tcW w:w="1040" w:type="dxa"/>
            <w:tcBorders>
              <w:top w:val="nil"/>
              <w:left w:val="nil"/>
              <w:bottom w:val="single" w:color="auto" w:sz="4" w:space="0"/>
              <w:right w:val="single" w:color="auto" w:sz="4" w:space="0"/>
            </w:tcBorders>
            <w:shd w:val="clear" w:color="auto" w:fill="auto"/>
            <w:noWrap/>
          </w:tcPr>
          <w:p w14:paraId="30F1426B">
            <w:pPr>
              <w:widowControl/>
              <w:jc w:val="center"/>
              <w:rPr>
                <w:rFonts w:hint="eastAsia" w:ascii="宋体" w:hAnsi="宋体" w:cs="宋体"/>
                <w:color w:val="000000"/>
                <w:kern w:val="0"/>
                <w:szCs w:val="21"/>
              </w:rPr>
            </w:pPr>
            <w:r>
              <w:rPr>
                <w:rFonts w:hint="eastAsia" w:ascii="宋体" w:hAnsi="宋体" w:cs="宋体"/>
                <w:color w:val="000000"/>
                <w:kern w:val="0"/>
                <w:szCs w:val="21"/>
              </w:rPr>
              <w:t>3年</w:t>
            </w:r>
          </w:p>
        </w:tc>
      </w:tr>
      <w:tr w14:paraId="38473C8F">
        <w:tblPrEx>
          <w:tblCellMar>
            <w:top w:w="0" w:type="dxa"/>
            <w:left w:w="108" w:type="dxa"/>
            <w:bottom w:w="0" w:type="dxa"/>
            <w:right w:w="108" w:type="dxa"/>
          </w:tblCellMar>
        </w:tblPrEx>
        <w:trPr>
          <w:trHeight w:val="280" w:hRule="atLeast"/>
        </w:trPr>
        <w:tc>
          <w:tcPr>
            <w:tcW w:w="1040" w:type="dxa"/>
            <w:tcBorders>
              <w:top w:val="nil"/>
              <w:left w:val="single" w:color="auto" w:sz="4" w:space="0"/>
              <w:bottom w:val="single" w:color="auto" w:sz="4" w:space="0"/>
              <w:right w:val="single" w:color="auto" w:sz="4" w:space="0"/>
            </w:tcBorders>
            <w:shd w:val="clear" w:color="auto" w:fill="auto"/>
            <w:noWrap/>
            <w:vAlign w:val="center"/>
          </w:tcPr>
          <w:p w14:paraId="05819901">
            <w:pPr>
              <w:widowControl/>
              <w:jc w:val="center"/>
              <w:rPr>
                <w:rFonts w:hint="eastAsia" w:ascii="宋体" w:hAnsi="宋体" w:cs="宋体"/>
                <w:color w:val="000000"/>
                <w:kern w:val="0"/>
                <w:szCs w:val="21"/>
              </w:rPr>
            </w:pPr>
            <w:r>
              <w:rPr>
                <w:rFonts w:hint="eastAsia" w:ascii="宋体" w:hAnsi="宋体" w:cs="宋体"/>
                <w:color w:val="000000"/>
                <w:kern w:val="0"/>
                <w:szCs w:val="21"/>
              </w:rPr>
              <w:t>7</w:t>
            </w:r>
          </w:p>
        </w:tc>
        <w:tc>
          <w:tcPr>
            <w:tcW w:w="4020" w:type="dxa"/>
            <w:tcBorders>
              <w:top w:val="nil"/>
              <w:left w:val="single" w:color="1F2329" w:sz="4" w:space="0"/>
              <w:bottom w:val="single" w:color="1F2329" w:sz="4" w:space="0"/>
              <w:right w:val="single" w:color="1F2329" w:sz="4" w:space="0"/>
            </w:tcBorders>
            <w:shd w:val="clear" w:color="auto" w:fill="auto"/>
            <w:noWrap/>
            <w:vAlign w:val="center"/>
          </w:tcPr>
          <w:p w14:paraId="57D75FB4">
            <w:pPr>
              <w:widowControl/>
              <w:jc w:val="left"/>
              <w:rPr>
                <w:rFonts w:hint="eastAsia" w:ascii="宋体" w:hAnsi="宋体" w:cs="宋体"/>
                <w:kern w:val="0"/>
                <w:szCs w:val="21"/>
              </w:rPr>
            </w:pPr>
            <w:r>
              <w:rPr>
                <w:rFonts w:hint="eastAsia" w:ascii="宋体" w:hAnsi="宋体" w:cs="宋体"/>
                <w:kern w:val="0"/>
                <w:szCs w:val="21"/>
              </w:rPr>
              <w:t>外网超融合一体机-1</w:t>
            </w:r>
          </w:p>
        </w:tc>
        <w:tc>
          <w:tcPr>
            <w:tcW w:w="1060" w:type="dxa"/>
            <w:tcBorders>
              <w:top w:val="nil"/>
              <w:left w:val="single" w:color="auto" w:sz="4" w:space="0"/>
              <w:bottom w:val="single" w:color="auto" w:sz="4" w:space="0"/>
              <w:right w:val="single" w:color="auto" w:sz="4" w:space="0"/>
            </w:tcBorders>
            <w:shd w:val="clear" w:color="auto" w:fill="auto"/>
            <w:noWrap/>
            <w:vAlign w:val="center"/>
          </w:tcPr>
          <w:p w14:paraId="7C7F59E6">
            <w:pPr>
              <w:widowControl/>
              <w:jc w:val="center"/>
              <w:rPr>
                <w:rFonts w:hint="eastAsia" w:ascii="宋体" w:hAnsi="宋体" w:cs="宋体"/>
                <w:color w:val="000000"/>
                <w:kern w:val="0"/>
                <w:szCs w:val="21"/>
              </w:rPr>
            </w:pPr>
            <w:r>
              <w:rPr>
                <w:rFonts w:hint="eastAsia" w:ascii="宋体" w:hAnsi="宋体" w:cs="宋体"/>
                <w:color w:val="000000"/>
                <w:kern w:val="0"/>
                <w:szCs w:val="21"/>
              </w:rPr>
              <w:t>台</w:t>
            </w:r>
          </w:p>
        </w:tc>
        <w:tc>
          <w:tcPr>
            <w:tcW w:w="1860" w:type="dxa"/>
            <w:tcBorders>
              <w:top w:val="nil"/>
              <w:left w:val="nil"/>
              <w:bottom w:val="single" w:color="auto" w:sz="4" w:space="0"/>
              <w:right w:val="single" w:color="auto" w:sz="4" w:space="0"/>
            </w:tcBorders>
            <w:shd w:val="clear" w:color="auto" w:fill="auto"/>
            <w:noWrap/>
            <w:vAlign w:val="center"/>
          </w:tcPr>
          <w:p w14:paraId="3CA8C0C5">
            <w:pPr>
              <w:widowControl/>
              <w:jc w:val="center"/>
              <w:rPr>
                <w:rFonts w:hint="eastAsia" w:ascii="宋体" w:hAnsi="宋体" w:cs="宋体"/>
                <w:color w:val="1F2329"/>
                <w:kern w:val="0"/>
                <w:szCs w:val="21"/>
              </w:rPr>
            </w:pPr>
            <w:r>
              <w:rPr>
                <w:rFonts w:hint="eastAsia" w:ascii="宋体" w:hAnsi="宋体" w:cs="宋体"/>
                <w:color w:val="1F2329"/>
                <w:kern w:val="0"/>
                <w:szCs w:val="21"/>
              </w:rPr>
              <w:t>3</w:t>
            </w:r>
          </w:p>
        </w:tc>
        <w:tc>
          <w:tcPr>
            <w:tcW w:w="1040" w:type="dxa"/>
            <w:tcBorders>
              <w:top w:val="nil"/>
              <w:left w:val="nil"/>
              <w:bottom w:val="single" w:color="auto" w:sz="4" w:space="0"/>
              <w:right w:val="single" w:color="auto" w:sz="4" w:space="0"/>
            </w:tcBorders>
            <w:shd w:val="clear" w:color="auto" w:fill="auto"/>
            <w:noWrap/>
          </w:tcPr>
          <w:p w14:paraId="30F814EB">
            <w:pPr>
              <w:widowControl/>
              <w:jc w:val="center"/>
              <w:rPr>
                <w:rFonts w:hint="eastAsia" w:ascii="宋体" w:hAnsi="宋体" w:cs="宋体"/>
                <w:color w:val="000000"/>
                <w:kern w:val="0"/>
                <w:szCs w:val="21"/>
              </w:rPr>
            </w:pPr>
            <w:r>
              <w:rPr>
                <w:rFonts w:hint="eastAsia" w:ascii="宋体" w:hAnsi="宋体" w:cs="宋体"/>
                <w:color w:val="000000"/>
                <w:kern w:val="0"/>
                <w:szCs w:val="21"/>
              </w:rPr>
              <w:t>3年</w:t>
            </w:r>
          </w:p>
        </w:tc>
      </w:tr>
      <w:tr w14:paraId="3F6947B4">
        <w:tblPrEx>
          <w:tblCellMar>
            <w:top w:w="0" w:type="dxa"/>
            <w:left w:w="108" w:type="dxa"/>
            <w:bottom w:w="0" w:type="dxa"/>
            <w:right w:w="108" w:type="dxa"/>
          </w:tblCellMar>
        </w:tblPrEx>
        <w:trPr>
          <w:trHeight w:val="280" w:hRule="atLeast"/>
        </w:trPr>
        <w:tc>
          <w:tcPr>
            <w:tcW w:w="1040" w:type="dxa"/>
            <w:tcBorders>
              <w:top w:val="nil"/>
              <w:left w:val="single" w:color="auto" w:sz="4" w:space="0"/>
              <w:bottom w:val="single" w:color="auto" w:sz="4" w:space="0"/>
              <w:right w:val="single" w:color="auto" w:sz="4" w:space="0"/>
            </w:tcBorders>
            <w:shd w:val="clear" w:color="auto" w:fill="auto"/>
            <w:noWrap/>
            <w:vAlign w:val="center"/>
          </w:tcPr>
          <w:p w14:paraId="1FEB14D7">
            <w:pPr>
              <w:widowControl/>
              <w:jc w:val="center"/>
              <w:rPr>
                <w:rFonts w:hint="eastAsia" w:ascii="宋体" w:hAnsi="宋体" w:cs="宋体"/>
                <w:color w:val="000000"/>
                <w:kern w:val="0"/>
                <w:szCs w:val="21"/>
              </w:rPr>
            </w:pPr>
            <w:r>
              <w:rPr>
                <w:rFonts w:hint="eastAsia" w:ascii="宋体" w:hAnsi="宋体" w:cs="宋体"/>
                <w:color w:val="000000"/>
                <w:kern w:val="0"/>
                <w:szCs w:val="21"/>
              </w:rPr>
              <w:t>8</w:t>
            </w:r>
          </w:p>
        </w:tc>
        <w:tc>
          <w:tcPr>
            <w:tcW w:w="4020" w:type="dxa"/>
            <w:tcBorders>
              <w:top w:val="single" w:color="auto" w:sz="4" w:space="0"/>
              <w:left w:val="nil"/>
              <w:bottom w:val="single" w:color="auto" w:sz="4" w:space="0"/>
              <w:right w:val="single" w:color="auto" w:sz="4" w:space="0"/>
            </w:tcBorders>
            <w:shd w:val="clear" w:color="auto" w:fill="auto"/>
            <w:noWrap/>
            <w:vAlign w:val="center"/>
          </w:tcPr>
          <w:p w14:paraId="188B3C3F">
            <w:pPr>
              <w:widowControl/>
              <w:jc w:val="left"/>
              <w:rPr>
                <w:rFonts w:hint="eastAsia" w:ascii="宋体" w:hAnsi="宋体" w:cs="宋体"/>
                <w:kern w:val="0"/>
                <w:szCs w:val="21"/>
              </w:rPr>
            </w:pPr>
            <w:r>
              <w:rPr>
                <w:rFonts w:hint="eastAsia" w:ascii="宋体" w:hAnsi="宋体" w:cs="宋体"/>
                <w:kern w:val="0"/>
                <w:szCs w:val="21"/>
              </w:rPr>
              <w:t>XC服务器</w:t>
            </w:r>
          </w:p>
        </w:tc>
        <w:tc>
          <w:tcPr>
            <w:tcW w:w="1060" w:type="dxa"/>
            <w:tcBorders>
              <w:top w:val="nil"/>
              <w:left w:val="nil"/>
              <w:bottom w:val="single" w:color="auto" w:sz="4" w:space="0"/>
              <w:right w:val="single" w:color="auto" w:sz="4" w:space="0"/>
            </w:tcBorders>
            <w:shd w:val="clear" w:color="auto" w:fill="auto"/>
            <w:noWrap/>
            <w:vAlign w:val="center"/>
          </w:tcPr>
          <w:p w14:paraId="309302F2">
            <w:pPr>
              <w:widowControl/>
              <w:jc w:val="center"/>
              <w:rPr>
                <w:rFonts w:hint="eastAsia" w:ascii="宋体" w:hAnsi="宋体" w:cs="宋体"/>
                <w:color w:val="000000"/>
                <w:kern w:val="0"/>
                <w:szCs w:val="21"/>
              </w:rPr>
            </w:pPr>
            <w:r>
              <w:rPr>
                <w:rFonts w:hint="eastAsia" w:ascii="宋体" w:hAnsi="宋体" w:cs="宋体"/>
                <w:color w:val="000000"/>
                <w:kern w:val="0"/>
                <w:szCs w:val="21"/>
              </w:rPr>
              <w:t>台</w:t>
            </w:r>
          </w:p>
        </w:tc>
        <w:tc>
          <w:tcPr>
            <w:tcW w:w="1860" w:type="dxa"/>
            <w:tcBorders>
              <w:top w:val="nil"/>
              <w:left w:val="nil"/>
              <w:bottom w:val="single" w:color="auto" w:sz="4" w:space="0"/>
              <w:right w:val="single" w:color="auto" w:sz="4" w:space="0"/>
            </w:tcBorders>
            <w:shd w:val="clear" w:color="auto" w:fill="auto"/>
            <w:noWrap/>
            <w:vAlign w:val="center"/>
          </w:tcPr>
          <w:p w14:paraId="12E4D163">
            <w:pPr>
              <w:widowControl/>
              <w:jc w:val="center"/>
              <w:rPr>
                <w:rFonts w:hint="eastAsia" w:ascii="宋体" w:hAnsi="宋体" w:cs="宋体"/>
                <w:color w:val="1F2329"/>
                <w:kern w:val="0"/>
                <w:szCs w:val="21"/>
              </w:rPr>
            </w:pPr>
            <w:r>
              <w:rPr>
                <w:rFonts w:hint="eastAsia" w:ascii="宋体" w:hAnsi="宋体" w:cs="宋体"/>
                <w:color w:val="1F2329"/>
                <w:kern w:val="0"/>
                <w:szCs w:val="21"/>
              </w:rPr>
              <w:t>4</w:t>
            </w:r>
          </w:p>
        </w:tc>
        <w:tc>
          <w:tcPr>
            <w:tcW w:w="1040" w:type="dxa"/>
            <w:tcBorders>
              <w:top w:val="nil"/>
              <w:left w:val="nil"/>
              <w:bottom w:val="single" w:color="auto" w:sz="4" w:space="0"/>
              <w:right w:val="single" w:color="auto" w:sz="4" w:space="0"/>
            </w:tcBorders>
            <w:shd w:val="clear" w:color="auto" w:fill="auto"/>
            <w:noWrap/>
          </w:tcPr>
          <w:p w14:paraId="6F4183C6">
            <w:pPr>
              <w:widowControl/>
              <w:jc w:val="center"/>
              <w:rPr>
                <w:rFonts w:hint="eastAsia" w:ascii="宋体" w:hAnsi="宋体" w:cs="宋体"/>
                <w:color w:val="000000"/>
                <w:kern w:val="0"/>
                <w:szCs w:val="21"/>
              </w:rPr>
            </w:pPr>
            <w:r>
              <w:rPr>
                <w:rFonts w:hint="eastAsia" w:ascii="宋体" w:hAnsi="宋体" w:cs="宋体"/>
                <w:color w:val="000000"/>
                <w:kern w:val="0"/>
                <w:szCs w:val="21"/>
              </w:rPr>
              <w:t>3年</w:t>
            </w:r>
          </w:p>
        </w:tc>
      </w:tr>
      <w:tr w14:paraId="30420010">
        <w:tblPrEx>
          <w:tblCellMar>
            <w:top w:w="0" w:type="dxa"/>
            <w:left w:w="108" w:type="dxa"/>
            <w:bottom w:w="0" w:type="dxa"/>
            <w:right w:w="108" w:type="dxa"/>
          </w:tblCellMar>
        </w:tblPrEx>
        <w:trPr>
          <w:trHeight w:val="280" w:hRule="atLeast"/>
        </w:trPr>
        <w:tc>
          <w:tcPr>
            <w:tcW w:w="1040" w:type="dxa"/>
            <w:tcBorders>
              <w:top w:val="nil"/>
              <w:left w:val="single" w:color="auto" w:sz="4" w:space="0"/>
              <w:bottom w:val="single" w:color="auto" w:sz="4" w:space="0"/>
              <w:right w:val="single" w:color="auto" w:sz="4" w:space="0"/>
            </w:tcBorders>
            <w:shd w:val="clear" w:color="auto" w:fill="auto"/>
            <w:noWrap/>
            <w:vAlign w:val="center"/>
          </w:tcPr>
          <w:p w14:paraId="44F09922">
            <w:pPr>
              <w:widowControl/>
              <w:jc w:val="center"/>
              <w:rPr>
                <w:rFonts w:hint="eastAsia" w:ascii="宋体" w:hAnsi="宋体" w:cs="宋体"/>
                <w:color w:val="000000"/>
                <w:kern w:val="0"/>
                <w:szCs w:val="21"/>
              </w:rPr>
            </w:pPr>
            <w:r>
              <w:rPr>
                <w:rFonts w:hint="eastAsia" w:ascii="宋体" w:hAnsi="宋体" w:cs="宋体"/>
                <w:color w:val="000000"/>
                <w:kern w:val="0"/>
                <w:szCs w:val="21"/>
              </w:rPr>
              <w:t>9</w:t>
            </w:r>
          </w:p>
        </w:tc>
        <w:tc>
          <w:tcPr>
            <w:tcW w:w="4020" w:type="dxa"/>
            <w:tcBorders>
              <w:top w:val="nil"/>
              <w:left w:val="nil"/>
              <w:bottom w:val="single" w:color="auto" w:sz="4" w:space="0"/>
              <w:right w:val="single" w:color="auto" w:sz="4" w:space="0"/>
            </w:tcBorders>
            <w:shd w:val="clear" w:color="auto" w:fill="auto"/>
            <w:noWrap/>
            <w:vAlign w:val="center"/>
          </w:tcPr>
          <w:p w14:paraId="5D2F97E6">
            <w:pPr>
              <w:widowControl/>
              <w:jc w:val="left"/>
              <w:rPr>
                <w:rFonts w:hint="eastAsia" w:ascii="宋体" w:hAnsi="宋体" w:cs="宋体"/>
                <w:kern w:val="0"/>
                <w:szCs w:val="21"/>
              </w:rPr>
            </w:pPr>
            <w:r>
              <w:rPr>
                <w:rFonts w:hint="eastAsia" w:ascii="宋体" w:hAnsi="宋体" w:cs="宋体"/>
                <w:kern w:val="0"/>
                <w:szCs w:val="21"/>
              </w:rPr>
              <w:t>医联前置区超融合一体机</w:t>
            </w:r>
          </w:p>
        </w:tc>
        <w:tc>
          <w:tcPr>
            <w:tcW w:w="1060" w:type="dxa"/>
            <w:tcBorders>
              <w:top w:val="nil"/>
              <w:left w:val="nil"/>
              <w:bottom w:val="single" w:color="auto" w:sz="4" w:space="0"/>
              <w:right w:val="single" w:color="auto" w:sz="4" w:space="0"/>
            </w:tcBorders>
            <w:shd w:val="clear" w:color="auto" w:fill="auto"/>
            <w:noWrap/>
            <w:vAlign w:val="center"/>
          </w:tcPr>
          <w:p w14:paraId="05E337A3">
            <w:pPr>
              <w:widowControl/>
              <w:jc w:val="center"/>
              <w:rPr>
                <w:rFonts w:hint="eastAsia" w:ascii="宋体" w:hAnsi="宋体" w:cs="宋体"/>
                <w:color w:val="000000"/>
                <w:kern w:val="0"/>
                <w:szCs w:val="21"/>
              </w:rPr>
            </w:pPr>
            <w:r>
              <w:rPr>
                <w:rFonts w:hint="eastAsia" w:ascii="宋体" w:hAnsi="宋体" w:cs="宋体"/>
                <w:color w:val="000000"/>
                <w:kern w:val="0"/>
                <w:szCs w:val="21"/>
              </w:rPr>
              <w:t>台</w:t>
            </w:r>
          </w:p>
        </w:tc>
        <w:tc>
          <w:tcPr>
            <w:tcW w:w="1860" w:type="dxa"/>
            <w:tcBorders>
              <w:top w:val="nil"/>
              <w:left w:val="nil"/>
              <w:bottom w:val="single" w:color="auto" w:sz="4" w:space="0"/>
              <w:right w:val="single" w:color="auto" w:sz="4" w:space="0"/>
            </w:tcBorders>
            <w:shd w:val="clear" w:color="auto" w:fill="auto"/>
            <w:noWrap/>
            <w:vAlign w:val="center"/>
          </w:tcPr>
          <w:p w14:paraId="78DA1CF6">
            <w:pPr>
              <w:widowControl/>
              <w:jc w:val="center"/>
              <w:rPr>
                <w:rFonts w:hint="eastAsia" w:ascii="宋体" w:hAnsi="宋体" w:cs="宋体"/>
                <w:color w:val="1F2329"/>
                <w:kern w:val="0"/>
                <w:szCs w:val="21"/>
              </w:rPr>
            </w:pPr>
            <w:r>
              <w:rPr>
                <w:rFonts w:hint="eastAsia" w:ascii="宋体" w:hAnsi="宋体" w:cs="宋体"/>
                <w:color w:val="1F2329"/>
                <w:kern w:val="0"/>
                <w:szCs w:val="21"/>
              </w:rPr>
              <w:t>3</w:t>
            </w:r>
          </w:p>
        </w:tc>
        <w:tc>
          <w:tcPr>
            <w:tcW w:w="1040" w:type="dxa"/>
            <w:tcBorders>
              <w:top w:val="nil"/>
              <w:left w:val="nil"/>
              <w:bottom w:val="single" w:color="auto" w:sz="4" w:space="0"/>
              <w:right w:val="single" w:color="auto" w:sz="4" w:space="0"/>
            </w:tcBorders>
            <w:shd w:val="clear" w:color="auto" w:fill="auto"/>
            <w:noWrap/>
          </w:tcPr>
          <w:p w14:paraId="629604C6">
            <w:pPr>
              <w:widowControl/>
              <w:jc w:val="center"/>
              <w:rPr>
                <w:rFonts w:hint="eastAsia" w:ascii="宋体" w:hAnsi="宋体" w:cs="宋体"/>
                <w:color w:val="000000"/>
                <w:kern w:val="0"/>
                <w:szCs w:val="21"/>
              </w:rPr>
            </w:pPr>
            <w:r>
              <w:rPr>
                <w:rFonts w:hint="eastAsia" w:ascii="宋体" w:hAnsi="宋体" w:cs="宋体"/>
                <w:color w:val="000000"/>
                <w:kern w:val="0"/>
                <w:szCs w:val="21"/>
              </w:rPr>
              <w:t>3年</w:t>
            </w:r>
          </w:p>
        </w:tc>
      </w:tr>
      <w:tr w14:paraId="22A8E521">
        <w:tblPrEx>
          <w:tblCellMar>
            <w:top w:w="0" w:type="dxa"/>
            <w:left w:w="108" w:type="dxa"/>
            <w:bottom w:w="0" w:type="dxa"/>
            <w:right w:w="108" w:type="dxa"/>
          </w:tblCellMar>
        </w:tblPrEx>
        <w:trPr>
          <w:trHeight w:val="280" w:hRule="atLeast"/>
        </w:trPr>
        <w:tc>
          <w:tcPr>
            <w:tcW w:w="9020" w:type="dxa"/>
            <w:gridSpan w:val="5"/>
            <w:tcBorders>
              <w:top w:val="nil"/>
              <w:left w:val="single" w:color="auto" w:sz="4" w:space="0"/>
              <w:bottom w:val="single" w:color="auto" w:sz="4" w:space="0"/>
              <w:right w:val="single" w:color="auto" w:sz="4" w:space="0"/>
            </w:tcBorders>
            <w:shd w:val="clear" w:color="auto" w:fill="auto"/>
            <w:noWrap/>
            <w:vAlign w:val="center"/>
          </w:tcPr>
          <w:p w14:paraId="76973A6A">
            <w:pPr>
              <w:widowControl/>
              <w:jc w:val="center"/>
              <w:rPr>
                <w:rFonts w:hint="eastAsia" w:ascii="宋体" w:hAnsi="宋体" w:cs="宋体"/>
                <w:color w:val="000000"/>
                <w:kern w:val="0"/>
                <w:szCs w:val="21"/>
              </w:rPr>
            </w:pPr>
            <w:r>
              <w:rPr>
                <w:rFonts w:hint="eastAsia" w:ascii="宋体" w:hAnsi="宋体" w:cs="宋体"/>
                <w:b/>
                <w:bCs/>
                <w:kern w:val="0"/>
                <w:szCs w:val="21"/>
              </w:rPr>
              <w:t>服务器-XC</w:t>
            </w:r>
          </w:p>
        </w:tc>
      </w:tr>
      <w:tr w14:paraId="473EF0CC">
        <w:tblPrEx>
          <w:tblCellMar>
            <w:top w:w="0" w:type="dxa"/>
            <w:left w:w="108" w:type="dxa"/>
            <w:bottom w:w="0" w:type="dxa"/>
            <w:right w:w="108" w:type="dxa"/>
          </w:tblCellMar>
        </w:tblPrEx>
        <w:trPr>
          <w:trHeight w:val="280" w:hRule="atLeast"/>
        </w:trPr>
        <w:tc>
          <w:tcPr>
            <w:tcW w:w="1040" w:type="dxa"/>
            <w:tcBorders>
              <w:top w:val="nil"/>
              <w:left w:val="single" w:color="auto" w:sz="4" w:space="0"/>
              <w:bottom w:val="single" w:color="auto" w:sz="4" w:space="0"/>
              <w:right w:val="single" w:color="auto" w:sz="4" w:space="0"/>
            </w:tcBorders>
            <w:shd w:val="clear" w:color="auto" w:fill="auto"/>
            <w:noWrap/>
            <w:vAlign w:val="center"/>
          </w:tcPr>
          <w:p w14:paraId="446AD6C4">
            <w:pPr>
              <w:widowControl/>
              <w:jc w:val="center"/>
              <w:rPr>
                <w:rFonts w:hint="eastAsia" w:ascii="宋体" w:hAnsi="宋体" w:cs="宋体"/>
                <w:color w:val="000000"/>
                <w:kern w:val="0"/>
                <w:szCs w:val="21"/>
              </w:rPr>
            </w:pPr>
            <w:r>
              <w:rPr>
                <w:rFonts w:hint="eastAsia" w:ascii="宋体" w:hAnsi="宋体" w:cs="宋体"/>
                <w:color w:val="000000"/>
                <w:kern w:val="0"/>
                <w:szCs w:val="21"/>
              </w:rPr>
              <w:t>1</w:t>
            </w:r>
          </w:p>
        </w:tc>
        <w:tc>
          <w:tcPr>
            <w:tcW w:w="4020" w:type="dxa"/>
            <w:tcBorders>
              <w:top w:val="nil"/>
              <w:left w:val="nil"/>
              <w:bottom w:val="single" w:color="auto" w:sz="4" w:space="0"/>
              <w:right w:val="single" w:color="auto" w:sz="4" w:space="0"/>
            </w:tcBorders>
            <w:shd w:val="clear" w:color="auto" w:fill="auto"/>
            <w:noWrap/>
            <w:vAlign w:val="center"/>
          </w:tcPr>
          <w:p w14:paraId="51BDE462">
            <w:pPr>
              <w:widowControl/>
              <w:jc w:val="left"/>
              <w:rPr>
                <w:rFonts w:hint="eastAsia" w:ascii="宋体" w:hAnsi="宋体" w:cs="宋体"/>
                <w:kern w:val="0"/>
                <w:szCs w:val="21"/>
              </w:rPr>
            </w:pPr>
            <w:r>
              <w:rPr>
                <w:rFonts w:hint="eastAsia" w:ascii="宋体" w:hAnsi="宋体" w:cs="宋体"/>
                <w:kern w:val="0"/>
                <w:szCs w:val="21"/>
              </w:rPr>
              <w:t>超融合一体机-XC-内网</w:t>
            </w:r>
          </w:p>
        </w:tc>
        <w:tc>
          <w:tcPr>
            <w:tcW w:w="1060" w:type="dxa"/>
            <w:tcBorders>
              <w:top w:val="nil"/>
              <w:left w:val="nil"/>
              <w:bottom w:val="single" w:color="auto" w:sz="4" w:space="0"/>
              <w:right w:val="single" w:color="auto" w:sz="4" w:space="0"/>
            </w:tcBorders>
            <w:shd w:val="clear" w:color="auto" w:fill="auto"/>
            <w:noWrap/>
            <w:vAlign w:val="center"/>
          </w:tcPr>
          <w:p w14:paraId="7CEF72DE">
            <w:pPr>
              <w:widowControl/>
              <w:jc w:val="center"/>
              <w:rPr>
                <w:rFonts w:hint="eastAsia" w:ascii="宋体" w:hAnsi="宋体" w:cs="宋体"/>
                <w:color w:val="000000"/>
                <w:kern w:val="0"/>
                <w:szCs w:val="21"/>
              </w:rPr>
            </w:pPr>
            <w:r>
              <w:rPr>
                <w:rFonts w:hint="eastAsia" w:ascii="宋体" w:hAnsi="宋体" w:cs="宋体"/>
                <w:color w:val="000000"/>
                <w:kern w:val="0"/>
                <w:szCs w:val="21"/>
              </w:rPr>
              <w:t>台</w:t>
            </w:r>
          </w:p>
        </w:tc>
        <w:tc>
          <w:tcPr>
            <w:tcW w:w="1860" w:type="dxa"/>
            <w:tcBorders>
              <w:top w:val="nil"/>
              <w:left w:val="nil"/>
              <w:bottom w:val="single" w:color="auto" w:sz="4" w:space="0"/>
              <w:right w:val="single" w:color="auto" w:sz="4" w:space="0"/>
            </w:tcBorders>
            <w:shd w:val="clear" w:color="auto" w:fill="auto"/>
            <w:noWrap/>
            <w:vAlign w:val="center"/>
          </w:tcPr>
          <w:p w14:paraId="0916A4BD">
            <w:pPr>
              <w:widowControl/>
              <w:jc w:val="center"/>
              <w:rPr>
                <w:rFonts w:hint="eastAsia" w:ascii="宋体" w:hAnsi="宋体" w:cs="宋体"/>
                <w:color w:val="1F2329"/>
                <w:kern w:val="0"/>
                <w:szCs w:val="21"/>
              </w:rPr>
            </w:pPr>
            <w:r>
              <w:rPr>
                <w:rFonts w:hint="eastAsia" w:ascii="宋体" w:hAnsi="宋体" w:cs="宋体"/>
                <w:color w:val="1F2329"/>
                <w:kern w:val="0"/>
                <w:szCs w:val="21"/>
              </w:rPr>
              <w:t>5</w:t>
            </w:r>
          </w:p>
        </w:tc>
        <w:tc>
          <w:tcPr>
            <w:tcW w:w="1040" w:type="dxa"/>
            <w:tcBorders>
              <w:top w:val="nil"/>
              <w:left w:val="nil"/>
              <w:bottom w:val="single" w:color="auto" w:sz="4" w:space="0"/>
              <w:right w:val="single" w:color="auto" w:sz="4" w:space="0"/>
            </w:tcBorders>
            <w:shd w:val="clear" w:color="auto" w:fill="auto"/>
            <w:noWrap/>
          </w:tcPr>
          <w:p w14:paraId="44BAA454">
            <w:pPr>
              <w:widowControl/>
              <w:jc w:val="center"/>
              <w:rPr>
                <w:rFonts w:hint="eastAsia" w:ascii="宋体" w:hAnsi="宋体" w:cs="宋体"/>
                <w:color w:val="000000"/>
                <w:kern w:val="0"/>
                <w:szCs w:val="21"/>
              </w:rPr>
            </w:pPr>
            <w:r>
              <w:rPr>
                <w:rFonts w:hint="eastAsia" w:ascii="宋体" w:hAnsi="宋体" w:cs="宋体"/>
                <w:color w:val="000000"/>
                <w:kern w:val="0"/>
                <w:szCs w:val="21"/>
              </w:rPr>
              <w:t>3年</w:t>
            </w:r>
          </w:p>
        </w:tc>
      </w:tr>
      <w:tr w14:paraId="1FA93C90">
        <w:tblPrEx>
          <w:tblCellMar>
            <w:top w:w="0" w:type="dxa"/>
            <w:left w:w="108" w:type="dxa"/>
            <w:bottom w:w="0" w:type="dxa"/>
            <w:right w:w="108" w:type="dxa"/>
          </w:tblCellMar>
        </w:tblPrEx>
        <w:trPr>
          <w:trHeight w:val="280" w:hRule="atLeast"/>
        </w:trPr>
        <w:tc>
          <w:tcPr>
            <w:tcW w:w="1040" w:type="dxa"/>
            <w:tcBorders>
              <w:top w:val="nil"/>
              <w:left w:val="single" w:color="auto" w:sz="4" w:space="0"/>
              <w:bottom w:val="single" w:color="auto" w:sz="4" w:space="0"/>
              <w:right w:val="single" w:color="auto" w:sz="4" w:space="0"/>
            </w:tcBorders>
            <w:shd w:val="clear" w:color="auto" w:fill="auto"/>
            <w:noWrap/>
            <w:vAlign w:val="center"/>
          </w:tcPr>
          <w:p w14:paraId="54A8AA7C">
            <w:pPr>
              <w:widowControl/>
              <w:jc w:val="center"/>
              <w:rPr>
                <w:rFonts w:hint="eastAsia" w:ascii="宋体" w:hAnsi="宋体" w:cs="宋体"/>
                <w:color w:val="000000"/>
                <w:kern w:val="0"/>
                <w:szCs w:val="21"/>
              </w:rPr>
            </w:pPr>
            <w:r>
              <w:rPr>
                <w:rFonts w:hint="eastAsia" w:ascii="宋体" w:hAnsi="宋体" w:cs="宋体"/>
                <w:color w:val="000000"/>
                <w:kern w:val="0"/>
                <w:szCs w:val="21"/>
              </w:rPr>
              <w:t>2</w:t>
            </w:r>
          </w:p>
        </w:tc>
        <w:tc>
          <w:tcPr>
            <w:tcW w:w="4020" w:type="dxa"/>
            <w:tcBorders>
              <w:top w:val="nil"/>
              <w:left w:val="nil"/>
              <w:bottom w:val="single" w:color="auto" w:sz="4" w:space="0"/>
              <w:right w:val="single" w:color="auto" w:sz="4" w:space="0"/>
            </w:tcBorders>
            <w:shd w:val="clear" w:color="auto" w:fill="auto"/>
            <w:noWrap/>
            <w:vAlign w:val="center"/>
          </w:tcPr>
          <w:p w14:paraId="65A131DC">
            <w:pPr>
              <w:widowControl/>
              <w:jc w:val="left"/>
              <w:rPr>
                <w:rFonts w:hint="eastAsia" w:ascii="宋体" w:hAnsi="宋体" w:cs="宋体"/>
                <w:kern w:val="0"/>
                <w:szCs w:val="21"/>
              </w:rPr>
            </w:pPr>
            <w:r>
              <w:rPr>
                <w:rFonts w:hint="eastAsia" w:ascii="宋体" w:hAnsi="宋体" w:cs="宋体"/>
                <w:kern w:val="0"/>
                <w:szCs w:val="21"/>
              </w:rPr>
              <w:t>超融合一体机-XC-外网</w:t>
            </w:r>
          </w:p>
        </w:tc>
        <w:tc>
          <w:tcPr>
            <w:tcW w:w="1060" w:type="dxa"/>
            <w:tcBorders>
              <w:top w:val="nil"/>
              <w:left w:val="nil"/>
              <w:bottom w:val="single" w:color="auto" w:sz="4" w:space="0"/>
              <w:right w:val="single" w:color="auto" w:sz="4" w:space="0"/>
            </w:tcBorders>
            <w:shd w:val="clear" w:color="auto" w:fill="auto"/>
            <w:noWrap/>
            <w:vAlign w:val="center"/>
          </w:tcPr>
          <w:p w14:paraId="7402A474">
            <w:pPr>
              <w:widowControl/>
              <w:jc w:val="center"/>
              <w:rPr>
                <w:rFonts w:hint="eastAsia" w:ascii="宋体" w:hAnsi="宋体" w:cs="宋体"/>
                <w:color w:val="000000"/>
                <w:kern w:val="0"/>
                <w:szCs w:val="21"/>
              </w:rPr>
            </w:pPr>
            <w:r>
              <w:rPr>
                <w:rFonts w:hint="eastAsia" w:ascii="宋体" w:hAnsi="宋体" w:cs="宋体"/>
                <w:color w:val="000000"/>
                <w:kern w:val="0"/>
                <w:szCs w:val="21"/>
              </w:rPr>
              <w:t>台</w:t>
            </w:r>
          </w:p>
        </w:tc>
        <w:tc>
          <w:tcPr>
            <w:tcW w:w="1860" w:type="dxa"/>
            <w:tcBorders>
              <w:top w:val="nil"/>
              <w:left w:val="nil"/>
              <w:bottom w:val="single" w:color="auto" w:sz="4" w:space="0"/>
              <w:right w:val="single" w:color="auto" w:sz="4" w:space="0"/>
            </w:tcBorders>
            <w:shd w:val="clear" w:color="auto" w:fill="auto"/>
            <w:noWrap/>
            <w:vAlign w:val="center"/>
          </w:tcPr>
          <w:p w14:paraId="246BE6AF">
            <w:pPr>
              <w:widowControl/>
              <w:jc w:val="center"/>
              <w:rPr>
                <w:rFonts w:hint="eastAsia" w:ascii="宋体" w:hAnsi="宋体" w:cs="宋体"/>
                <w:color w:val="1F2329"/>
                <w:kern w:val="0"/>
                <w:szCs w:val="21"/>
              </w:rPr>
            </w:pPr>
            <w:r>
              <w:rPr>
                <w:rFonts w:hint="eastAsia" w:ascii="宋体" w:hAnsi="宋体" w:cs="宋体"/>
                <w:color w:val="1F2329"/>
                <w:kern w:val="0"/>
                <w:szCs w:val="21"/>
              </w:rPr>
              <w:t>3</w:t>
            </w:r>
          </w:p>
        </w:tc>
        <w:tc>
          <w:tcPr>
            <w:tcW w:w="1040" w:type="dxa"/>
            <w:tcBorders>
              <w:top w:val="nil"/>
              <w:left w:val="nil"/>
              <w:bottom w:val="single" w:color="auto" w:sz="4" w:space="0"/>
              <w:right w:val="single" w:color="auto" w:sz="4" w:space="0"/>
            </w:tcBorders>
            <w:shd w:val="clear" w:color="auto" w:fill="auto"/>
            <w:noWrap/>
          </w:tcPr>
          <w:p w14:paraId="5A7D9AD1">
            <w:pPr>
              <w:widowControl/>
              <w:jc w:val="center"/>
              <w:rPr>
                <w:rFonts w:hint="eastAsia" w:ascii="宋体" w:hAnsi="宋体" w:cs="宋体"/>
                <w:color w:val="000000"/>
                <w:kern w:val="0"/>
                <w:szCs w:val="21"/>
              </w:rPr>
            </w:pPr>
            <w:r>
              <w:rPr>
                <w:rFonts w:hint="eastAsia" w:ascii="宋体" w:hAnsi="宋体" w:cs="宋体"/>
                <w:color w:val="000000"/>
                <w:kern w:val="0"/>
                <w:szCs w:val="21"/>
              </w:rPr>
              <w:t>3年</w:t>
            </w:r>
          </w:p>
        </w:tc>
      </w:tr>
      <w:tr w14:paraId="6CAAAFDE">
        <w:tblPrEx>
          <w:tblCellMar>
            <w:top w:w="0" w:type="dxa"/>
            <w:left w:w="108" w:type="dxa"/>
            <w:bottom w:w="0" w:type="dxa"/>
            <w:right w:w="108" w:type="dxa"/>
          </w:tblCellMar>
        </w:tblPrEx>
        <w:trPr>
          <w:trHeight w:val="280" w:hRule="atLeast"/>
        </w:trPr>
        <w:tc>
          <w:tcPr>
            <w:tcW w:w="9020" w:type="dxa"/>
            <w:gridSpan w:val="5"/>
            <w:tcBorders>
              <w:top w:val="nil"/>
              <w:left w:val="single" w:color="auto" w:sz="4" w:space="0"/>
              <w:bottom w:val="single" w:color="auto" w:sz="4" w:space="0"/>
              <w:right w:val="single" w:color="auto" w:sz="4" w:space="0"/>
            </w:tcBorders>
            <w:shd w:val="clear" w:color="auto" w:fill="auto"/>
            <w:noWrap/>
            <w:vAlign w:val="center"/>
          </w:tcPr>
          <w:p w14:paraId="1A2DDE02">
            <w:pPr>
              <w:widowControl/>
              <w:jc w:val="center"/>
              <w:rPr>
                <w:rFonts w:hint="eastAsia" w:ascii="宋体" w:hAnsi="宋体" w:cs="宋体"/>
                <w:color w:val="000000"/>
                <w:kern w:val="0"/>
                <w:szCs w:val="21"/>
              </w:rPr>
            </w:pPr>
            <w:r>
              <w:rPr>
                <w:rFonts w:hint="eastAsia" w:ascii="宋体" w:hAnsi="宋体" w:cs="宋体"/>
                <w:b/>
                <w:bCs/>
                <w:kern w:val="0"/>
                <w:szCs w:val="21"/>
              </w:rPr>
              <w:t>GPU AI超算服务器</w:t>
            </w:r>
          </w:p>
        </w:tc>
      </w:tr>
      <w:tr w14:paraId="47ED7ED2">
        <w:tblPrEx>
          <w:tblCellMar>
            <w:top w:w="0" w:type="dxa"/>
            <w:left w:w="108" w:type="dxa"/>
            <w:bottom w:w="0" w:type="dxa"/>
            <w:right w:w="108" w:type="dxa"/>
          </w:tblCellMar>
        </w:tblPrEx>
        <w:trPr>
          <w:trHeight w:val="280" w:hRule="atLeast"/>
        </w:trPr>
        <w:tc>
          <w:tcPr>
            <w:tcW w:w="1040" w:type="dxa"/>
            <w:tcBorders>
              <w:top w:val="nil"/>
              <w:left w:val="single" w:color="auto" w:sz="4" w:space="0"/>
              <w:bottom w:val="single" w:color="auto" w:sz="4" w:space="0"/>
              <w:right w:val="single" w:color="auto" w:sz="4" w:space="0"/>
            </w:tcBorders>
            <w:shd w:val="clear" w:color="auto" w:fill="auto"/>
            <w:noWrap/>
            <w:vAlign w:val="center"/>
          </w:tcPr>
          <w:p w14:paraId="6B29B9E1">
            <w:pPr>
              <w:widowControl/>
              <w:jc w:val="center"/>
              <w:rPr>
                <w:rFonts w:hint="eastAsia" w:ascii="宋体" w:hAnsi="宋体" w:cs="宋体"/>
                <w:color w:val="000000"/>
                <w:kern w:val="0"/>
                <w:szCs w:val="21"/>
              </w:rPr>
            </w:pPr>
            <w:r>
              <w:rPr>
                <w:rFonts w:hint="eastAsia" w:ascii="宋体" w:hAnsi="宋体" w:cs="宋体"/>
                <w:color w:val="000000"/>
                <w:kern w:val="0"/>
                <w:szCs w:val="21"/>
              </w:rPr>
              <w:t>1</w:t>
            </w:r>
          </w:p>
        </w:tc>
        <w:tc>
          <w:tcPr>
            <w:tcW w:w="4020" w:type="dxa"/>
            <w:tcBorders>
              <w:top w:val="nil"/>
              <w:left w:val="nil"/>
              <w:bottom w:val="single" w:color="auto" w:sz="4" w:space="0"/>
              <w:right w:val="single" w:color="auto" w:sz="4" w:space="0"/>
            </w:tcBorders>
            <w:shd w:val="clear" w:color="auto" w:fill="auto"/>
            <w:noWrap/>
            <w:vAlign w:val="center"/>
          </w:tcPr>
          <w:p w14:paraId="3ACCCBAC">
            <w:pPr>
              <w:widowControl/>
              <w:jc w:val="left"/>
              <w:rPr>
                <w:rFonts w:hint="eastAsia" w:ascii="宋体" w:hAnsi="宋体" w:cs="宋体"/>
                <w:kern w:val="0"/>
                <w:szCs w:val="21"/>
              </w:rPr>
            </w:pPr>
            <w:r>
              <w:rPr>
                <w:rFonts w:hint="eastAsia" w:ascii="宋体" w:hAnsi="宋体" w:cs="宋体"/>
                <w:kern w:val="0"/>
                <w:szCs w:val="21"/>
              </w:rPr>
              <w:t>训练服务器</w:t>
            </w:r>
          </w:p>
        </w:tc>
        <w:tc>
          <w:tcPr>
            <w:tcW w:w="1060" w:type="dxa"/>
            <w:tcBorders>
              <w:top w:val="nil"/>
              <w:left w:val="nil"/>
              <w:bottom w:val="single" w:color="auto" w:sz="4" w:space="0"/>
              <w:right w:val="single" w:color="auto" w:sz="4" w:space="0"/>
            </w:tcBorders>
            <w:shd w:val="clear" w:color="auto" w:fill="auto"/>
            <w:noWrap/>
            <w:vAlign w:val="center"/>
          </w:tcPr>
          <w:p w14:paraId="5DAE64B7">
            <w:pPr>
              <w:widowControl/>
              <w:jc w:val="center"/>
              <w:rPr>
                <w:rFonts w:hint="eastAsia" w:ascii="宋体" w:hAnsi="宋体" w:cs="宋体"/>
                <w:color w:val="000000"/>
                <w:kern w:val="0"/>
                <w:szCs w:val="21"/>
              </w:rPr>
            </w:pPr>
            <w:r>
              <w:rPr>
                <w:rFonts w:hint="eastAsia" w:ascii="宋体" w:hAnsi="宋体" w:cs="宋体"/>
                <w:color w:val="000000"/>
                <w:kern w:val="0"/>
                <w:szCs w:val="21"/>
              </w:rPr>
              <w:t>台</w:t>
            </w:r>
          </w:p>
        </w:tc>
        <w:tc>
          <w:tcPr>
            <w:tcW w:w="1860" w:type="dxa"/>
            <w:tcBorders>
              <w:top w:val="nil"/>
              <w:left w:val="nil"/>
              <w:bottom w:val="single" w:color="auto" w:sz="4" w:space="0"/>
              <w:right w:val="single" w:color="auto" w:sz="4" w:space="0"/>
            </w:tcBorders>
            <w:shd w:val="clear" w:color="auto" w:fill="auto"/>
            <w:noWrap/>
            <w:vAlign w:val="center"/>
          </w:tcPr>
          <w:p w14:paraId="065ABB84">
            <w:pPr>
              <w:widowControl/>
              <w:jc w:val="center"/>
              <w:rPr>
                <w:rFonts w:hint="eastAsia" w:ascii="宋体" w:hAnsi="宋体" w:cs="宋体"/>
                <w:color w:val="1F2329"/>
                <w:kern w:val="0"/>
                <w:szCs w:val="21"/>
              </w:rPr>
            </w:pPr>
            <w:r>
              <w:rPr>
                <w:rFonts w:hint="eastAsia" w:ascii="宋体" w:hAnsi="宋体" w:cs="宋体"/>
                <w:color w:val="1F2329"/>
                <w:kern w:val="0"/>
                <w:szCs w:val="21"/>
              </w:rPr>
              <w:t>2</w:t>
            </w:r>
          </w:p>
        </w:tc>
        <w:tc>
          <w:tcPr>
            <w:tcW w:w="1040" w:type="dxa"/>
            <w:tcBorders>
              <w:top w:val="nil"/>
              <w:left w:val="nil"/>
              <w:bottom w:val="single" w:color="auto" w:sz="4" w:space="0"/>
              <w:right w:val="single" w:color="auto" w:sz="4" w:space="0"/>
            </w:tcBorders>
            <w:shd w:val="clear" w:color="auto" w:fill="auto"/>
            <w:noWrap/>
          </w:tcPr>
          <w:p w14:paraId="61D8742B">
            <w:pPr>
              <w:widowControl/>
              <w:jc w:val="center"/>
              <w:rPr>
                <w:rFonts w:hint="eastAsia" w:ascii="宋体" w:hAnsi="宋体" w:cs="宋体"/>
                <w:color w:val="000000"/>
                <w:kern w:val="0"/>
                <w:szCs w:val="21"/>
              </w:rPr>
            </w:pPr>
            <w:r>
              <w:rPr>
                <w:rFonts w:hint="eastAsia" w:ascii="宋体" w:hAnsi="宋体" w:cs="宋体"/>
                <w:color w:val="000000"/>
                <w:kern w:val="0"/>
                <w:szCs w:val="21"/>
              </w:rPr>
              <w:t>3年</w:t>
            </w:r>
          </w:p>
        </w:tc>
      </w:tr>
      <w:tr w14:paraId="1A761BE2">
        <w:tblPrEx>
          <w:tblCellMar>
            <w:top w:w="0" w:type="dxa"/>
            <w:left w:w="108" w:type="dxa"/>
            <w:bottom w:w="0" w:type="dxa"/>
            <w:right w:w="108" w:type="dxa"/>
          </w:tblCellMar>
        </w:tblPrEx>
        <w:trPr>
          <w:trHeight w:val="280" w:hRule="atLeast"/>
        </w:trPr>
        <w:tc>
          <w:tcPr>
            <w:tcW w:w="9020" w:type="dxa"/>
            <w:gridSpan w:val="5"/>
            <w:tcBorders>
              <w:top w:val="nil"/>
              <w:left w:val="single" w:color="auto" w:sz="4" w:space="0"/>
              <w:bottom w:val="single" w:color="auto" w:sz="4" w:space="0"/>
              <w:right w:val="single" w:color="auto" w:sz="4" w:space="0"/>
            </w:tcBorders>
            <w:shd w:val="clear" w:color="auto" w:fill="auto"/>
            <w:noWrap/>
            <w:vAlign w:val="center"/>
          </w:tcPr>
          <w:p w14:paraId="3F4D7B0B">
            <w:pPr>
              <w:widowControl/>
              <w:jc w:val="center"/>
              <w:rPr>
                <w:rFonts w:hint="eastAsia" w:ascii="宋体" w:hAnsi="宋体" w:cs="宋体"/>
                <w:color w:val="000000"/>
                <w:kern w:val="0"/>
                <w:szCs w:val="21"/>
              </w:rPr>
            </w:pPr>
            <w:r>
              <w:rPr>
                <w:rFonts w:hint="eastAsia" w:ascii="宋体" w:hAnsi="宋体" w:cs="宋体"/>
                <w:b/>
                <w:bCs/>
                <w:kern w:val="0"/>
                <w:szCs w:val="21"/>
              </w:rPr>
              <w:t>存储</w:t>
            </w:r>
          </w:p>
        </w:tc>
      </w:tr>
      <w:tr w14:paraId="02D0D038">
        <w:tblPrEx>
          <w:tblCellMar>
            <w:top w:w="0" w:type="dxa"/>
            <w:left w:w="108" w:type="dxa"/>
            <w:bottom w:w="0" w:type="dxa"/>
            <w:right w:w="108" w:type="dxa"/>
          </w:tblCellMar>
        </w:tblPrEx>
        <w:trPr>
          <w:trHeight w:val="280" w:hRule="atLeast"/>
        </w:trPr>
        <w:tc>
          <w:tcPr>
            <w:tcW w:w="1040" w:type="dxa"/>
            <w:tcBorders>
              <w:top w:val="nil"/>
              <w:left w:val="single" w:color="auto" w:sz="4" w:space="0"/>
              <w:bottom w:val="single" w:color="auto" w:sz="4" w:space="0"/>
              <w:right w:val="single" w:color="auto" w:sz="4" w:space="0"/>
            </w:tcBorders>
            <w:shd w:val="clear" w:color="auto" w:fill="auto"/>
            <w:noWrap/>
            <w:vAlign w:val="center"/>
          </w:tcPr>
          <w:p w14:paraId="40185A22">
            <w:pPr>
              <w:widowControl/>
              <w:jc w:val="center"/>
              <w:rPr>
                <w:rFonts w:hint="eastAsia" w:ascii="宋体" w:hAnsi="宋体" w:cs="宋体"/>
                <w:color w:val="000000"/>
                <w:kern w:val="0"/>
                <w:szCs w:val="21"/>
              </w:rPr>
            </w:pPr>
            <w:r>
              <w:rPr>
                <w:rFonts w:hint="eastAsia" w:ascii="宋体" w:hAnsi="宋体" w:cs="宋体"/>
                <w:color w:val="000000"/>
                <w:kern w:val="0"/>
                <w:szCs w:val="21"/>
              </w:rPr>
              <w:t>1</w:t>
            </w:r>
          </w:p>
        </w:tc>
        <w:tc>
          <w:tcPr>
            <w:tcW w:w="4020" w:type="dxa"/>
            <w:tcBorders>
              <w:top w:val="nil"/>
              <w:left w:val="nil"/>
              <w:bottom w:val="single" w:color="auto" w:sz="4" w:space="0"/>
              <w:right w:val="single" w:color="auto" w:sz="4" w:space="0"/>
            </w:tcBorders>
            <w:shd w:val="clear" w:color="auto" w:fill="auto"/>
            <w:noWrap/>
            <w:vAlign w:val="center"/>
          </w:tcPr>
          <w:p w14:paraId="0146AA90">
            <w:pPr>
              <w:widowControl/>
              <w:jc w:val="left"/>
              <w:rPr>
                <w:rFonts w:hint="eastAsia" w:ascii="宋体" w:hAnsi="宋体" w:cs="宋体"/>
                <w:kern w:val="0"/>
                <w:szCs w:val="21"/>
              </w:rPr>
            </w:pPr>
            <w:r>
              <w:rPr>
                <w:rFonts w:hint="eastAsia" w:ascii="宋体" w:hAnsi="宋体" w:cs="宋体"/>
                <w:kern w:val="0"/>
                <w:szCs w:val="21"/>
              </w:rPr>
              <w:t>核心存储</w:t>
            </w:r>
          </w:p>
        </w:tc>
        <w:tc>
          <w:tcPr>
            <w:tcW w:w="1060" w:type="dxa"/>
            <w:tcBorders>
              <w:top w:val="nil"/>
              <w:left w:val="nil"/>
              <w:bottom w:val="single" w:color="auto" w:sz="4" w:space="0"/>
              <w:right w:val="single" w:color="auto" w:sz="4" w:space="0"/>
            </w:tcBorders>
            <w:shd w:val="clear" w:color="auto" w:fill="auto"/>
            <w:noWrap/>
            <w:vAlign w:val="center"/>
          </w:tcPr>
          <w:p w14:paraId="0F0A127C">
            <w:pPr>
              <w:widowControl/>
              <w:jc w:val="center"/>
              <w:rPr>
                <w:rFonts w:hint="eastAsia" w:ascii="宋体" w:hAnsi="宋体" w:cs="宋体"/>
                <w:color w:val="000000"/>
                <w:kern w:val="0"/>
                <w:szCs w:val="21"/>
              </w:rPr>
            </w:pPr>
            <w:r>
              <w:rPr>
                <w:rFonts w:hint="eastAsia" w:ascii="宋体" w:hAnsi="宋体" w:cs="宋体"/>
                <w:color w:val="000000"/>
                <w:kern w:val="0"/>
                <w:szCs w:val="21"/>
              </w:rPr>
              <w:t>台</w:t>
            </w:r>
          </w:p>
        </w:tc>
        <w:tc>
          <w:tcPr>
            <w:tcW w:w="1860" w:type="dxa"/>
            <w:tcBorders>
              <w:top w:val="nil"/>
              <w:left w:val="nil"/>
              <w:bottom w:val="single" w:color="auto" w:sz="4" w:space="0"/>
              <w:right w:val="single" w:color="auto" w:sz="4" w:space="0"/>
            </w:tcBorders>
            <w:shd w:val="clear" w:color="auto" w:fill="auto"/>
            <w:noWrap/>
            <w:vAlign w:val="center"/>
          </w:tcPr>
          <w:p w14:paraId="1073CD0F">
            <w:pPr>
              <w:widowControl/>
              <w:jc w:val="center"/>
              <w:rPr>
                <w:rFonts w:hint="eastAsia" w:ascii="宋体" w:hAnsi="宋体" w:cs="宋体"/>
                <w:color w:val="1F2329"/>
                <w:kern w:val="0"/>
                <w:szCs w:val="21"/>
              </w:rPr>
            </w:pPr>
            <w:r>
              <w:rPr>
                <w:rFonts w:hint="eastAsia" w:ascii="宋体" w:hAnsi="宋体" w:cs="宋体"/>
                <w:color w:val="1F2329"/>
                <w:kern w:val="0"/>
                <w:szCs w:val="21"/>
              </w:rPr>
              <w:t>2</w:t>
            </w:r>
          </w:p>
        </w:tc>
        <w:tc>
          <w:tcPr>
            <w:tcW w:w="1040" w:type="dxa"/>
            <w:tcBorders>
              <w:top w:val="nil"/>
              <w:left w:val="nil"/>
              <w:bottom w:val="single" w:color="auto" w:sz="4" w:space="0"/>
              <w:right w:val="single" w:color="auto" w:sz="4" w:space="0"/>
            </w:tcBorders>
            <w:shd w:val="clear" w:color="auto" w:fill="auto"/>
            <w:noWrap/>
          </w:tcPr>
          <w:p w14:paraId="458E654B">
            <w:pPr>
              <w:widowControl/>
              <w:jc w:val="center"/>
              <w:rPr>
                <w:rFonts w:hint="eastAsia" w:ascii="宋体" w:hAnsi="宋体" w:cs="宋体"/>
                <w:color w:val="000000"/>
                <w:kern w:val="0"/>
                <w:szCs w:val="21"/>
              </w:rPr>
            </w:pPr>
            <w:r>
              <w:rPr>
                <w:rFonts w:hint="eastAsia" w:ascii="宋体" w:hAnsi="宋体" w:cs="宋体"/>
                <w:color w:val="000000"/>
                <w:kern w:val="0"/>
                <w:szCs w:val="21"/>
              </w:rPr>
              <w:t>3年</w:t>
            </w:r>
          </w:p>
        </w:tc>
      </w:tr>
      <w:tr w14:paraId="0AD2EFF4">
        <w:tblPrEx>
          <w:tblCellMar>
            <w:top w:w="0" w:type="dxa"/>
            <w:left w:w="108" w:type="dxa"/>
            <w:bottom w:w="0" w:type="dxa"/>
            <w:right w:w="108" w:type="dxa"/>
          </w:tblCellMar>
        </w:tblPrEx>
        <w:trPr>
          <w:trHeight w:val="280" w:hRule="atLeast"/>
        </w:trPr>
        <w:tc>
          <w:tcPr>
            <w:tcW w:w="1040" w:type="dxa"/>
            <w:tcBorders>
              <w:top w:val="nil"/>
              <w:left w:val="single" w:color="auto" w:sz="4" w:space="0"/>
              <w:bottom w:val="single" w:color="auto" w:sz="4" w:space="0"/>
              <w:right w:val="single" w:color="auto" w:sz="4" w:space="0"/>
            </w:tcBorders>
            <w:shd w:val="clear" w:color="auto" w:fill="auto"/>
            <w:noWrap/>
            <w:vAlign w:val="center"/>
          </w:tcPr>
          <w:p w14:paraId="1FD0A799">
            <w:pPr>
              <w:widowControl/>
              <w:jc w:val="center"/>
              <w:rPr>
                <w:rFonts w:hint="eastAsia" w:ascii="宋体" w:hAnsi="宋体" w:cs="宋体"/>
                <w:color w:val="000000"/>
                <w:kern w:val="0"/>
                <w:szCs w:val="21"/>
              </w:rPr>
            </w:pPr>
            <w:r>
              <w:rPr>
                <w:rFonts w:hint="eastAsia" w:ascii="宋体" w:hAnsi="宋体" w:cs="宋体"/>
                <w:color w:val="000000"/>
                <w:kern w:val="0"/>
                <w:szCs w:val="21"/>
              </w:rPr>
              <w:t>2</w:t>
            </w:r>
          </w:p>
        </w:tc>
        <w:tc>
          <w:tcPr>
            <w:tcW w:w="4020" w:type="dxa"/>
            <w:tcBorders>
              <w:top w:val="nil"/>
              <w:left w:val="nil"/>
              <w:bottom w:val="single" w:color="auto" w:sz="4" w:space="0"/>
              <w:right w:val="single" w:color="auto" w:sz="4" w:space="0"/>
            </w:tcBorders>
            <w:shd w:val="clear" w:color="auto" w:fill="auto"/>
            <w:noWrap/>
            <w:vAlign w:val="center"/>
          </w:tcPr>
          <w:p w14:paraId="22BA555A">
            <w:pPr>
              <w:widowControl/>
              <w:jc w:val="left"/>
              <w:rPr>
                <w:rFonts w:hint="eastAsia" w:ascii="宋体" w:hAnsi="宋体" w:cs="宋体"/>
                <w:kern w:val="0"/>
                <w:szCs w:val="21"/>
              </w:rPr>
            </w:pPr>
            <w:r>
              <w:rPr>
                <w:rFonts w:hint="eastAsia" w:ascii="宋体" w:hAnsi="宋体" w:cs="宋体"/>
                <w:kern w:val="0"/>
                <w:szCs w:val="21"/>
              </w:rPr>
              <w:t>SAN交换机</w:t>
            </w:r>
          </w:p>
        </w:tc>
        <w:tc>
          <w:tcPr>
            <w:tcW w:w="1060" w:type="dxa"/>
            <w:tcBorders>
              <w:top w:val="nil"/>
              <w:left w:val="nil"/>
              <w:bottom w:val="single" w:color="auto" w:sz="4" w:space="0"/>
              <w:right w:val="single" w:color="auto" w:sz="4" w:space="0"/>
            </w:tcBorders>
            <w:shd w:val="clear" w:color="auto" w:fill="auto"/>
            <w:noWrap/>
            <w:vAlign w:val="center"/>
          </w:tcPr>
          <w:p w14:paraId="61693416">
            <w:pPr>
              <w:widowControl/>
              <w:jc w:val="center"/>
              <w:rPr>
                <w:rFonts w:hint="eastAsia" w:ascii="宋体" w:hAnsi="宋体" w:cs="宋体"/>
                <w:color w:val="000000"/>
                <w:kern w:val="0"/>
                <w:szCs w:val="21"/>
              </w:rPr>
            </w:pPr>
            <w:r>
              <w:rPr>
                <w:rFonts w:hint="eastAsia" w:ascii="宋体" w:hAnsi="宋体" w:cs="宋体"/>
                <w:color w:val="000000"/>
                <w:kern w:val="0"/>
                <w:szCs w:val="21"/>
              </w:rPr>
              <w:t>台</w:t>
            </w:r>
          </w:p>
        </w:tc>
        <w:tc>
          <w:tcPr>
            <w:tcW w:w="1860" w:type="dxa"/>
            <w:tcBorders>
              <w:top w:val="nil"/>
              <w:left w:val="nil"/>
              <w:bottom w:val="single" w:color="auto" w:sz="4" w:space="0"/>
              <w:right w:val="single" w:color="auto" w:sz="4" w:space="0"/>
            </w:tcBorders>
            <w:shd w:val="clear" w:color="auto" w:fill="auto"/>
            <w:noWrap/>
            <w:vAlign w:val="center"/>
          </w:tcPr>
          <w:p w14:paraId="1C001A65">
            <w:pPr>
              <w:widowControl/>
              <w:jc w:val="center"/>
              <w:rPr>
                <w:rFonts w:hint="eastAsia" w:ascii="宋体" w:hAnsi="宋体" w:cs="宋体"/>
                <w:color w:val="1F2329"/>
                <w:kern w:val="0"/>
                <w:szCs w:val="21"/>
              </w:rPr>
            </w:pPr>
            <w:r>
              <w:rPr>
                <w:rFonts w:hint="eastAsia" w:ascii="宋体" w:hAnsi="宋体" w:cs="宋体"/>
                <w:color w:val="1F2329"/>
                <w:kern w:val="0"/>
                <w:szCs w:val="21"/>
              </w:rPr>
              <w:t>4</w:t>
            </w:r>
          </w:p>
        </w:tc>
        <w:tc>
          <w:tcPr>
            <w:tcW w:w="1040" w:type="dxa"/>
            <w:tcBorders>
              <w:top w:val="nil"/>
              <w:left w:val="nil"/>
              <w:bottom w:val="single" w:color="auto" w:sz="4" w:space="0"/>
              <w:right w:val="single" w:color="auto" w:sz="4" w:space="0"/>
            </w:tcBorders>
            <w:shd w:val="clear" w:color="auto" w:fill="auto"/>
            <w:noWrap/>
          </w:tcPr>
          <w:p w14:paraId="4B014578">
            <w:pPr>
              <w:widowControl/>
              <w:jc w:val="center"/>
              <w:rPr>
                <w:rFonts w:hint="eastAsia" w:ascii="宋体" w:hAnsi="宋体" w:cs="宋体"/>
                <w:color w:val="000000"/>
                <w:kern w:val="0"/>
                <w:szCs w:val="21"/>
              </w:rPr>
            </w:pPr>
            <w:r>
              <w:rPr>
                <w:rFonts w:hint="eastAsia" w:ascii="宋体" w:hAnsi="宋体" w:cs="宋体"/>
                <w:color w:val="000000"/>
                <w:kern w:val="0"/>
                <w:szCs w:val="21"/>
              </w:rPr>
              <w:t>3年</w:t>
            </w:r>
          </w:p>
        </w:tc>
      </w:tr>
      <w:tr w14:paraId="509C0CB3">
        <w:tblPrEx>
          <w:tblCellMar>
            <w:top w:w="0" w:type="dxa"/>
            <w:left w:w="108" w:type="dxa"/>
            <w:bottom w:w="0" w:type="dxa"/>
            <w:right w:w="108" w:type="dxa"/>
          </w:tblCellMar>
        </w:tblPrEx>
        <w:trPr>
          <w:trHeight w:val="280" w:hRule="atLeast"/>
        </w:trPr>
        <w:tc>
          <w:tcPr>
            <w:tcW w:w="1040" w:type="dxa"/>
            <w:tcBorders>
              <w:top w:val="nil"/>
              <w:left w:val="single" w:color="auto" w:sz="4" w:space="0"/>
              <w:bottom w:val="single" w:color="auto" w:sz="4" w:space="0"/>
              <w:right w:val="single" w:color="auto" w:sz="4" w:space="0"/>
            </w:tcBorders>
            <w:shd w:val="clear" w:color="auto" w:fill="auto"/>
            <w:noWrap/>
            <w:vAlign w:val="center"/>
          </w:tcPr>
          <w:p w14:paraId="594C1192">
            <w:pPr>
              <w:widowControl/>
              <w:jc w:val="center"/>
              <w:rPr>
                <w:rFonts w:hint="eastAsia" w:ascii="宋体" w:hAnsi="宋体" w:cs="宋体"/>
                <w:color w:val="000000"/>
                <w:kern w:val="0"/>
                <w:szCs w:val="21"/>
              </w:rPr>
            </w:pPr>
            <w:r>
              <w:rPr>
                <w:rFonts w:hint="eastAsia" w:ascii="宋体" w:hAnsi="宋体" w:cs="宋体"/>
                <w:color w:val="000000"/>
                <w:kern w:val="0"/>
                <w:szCs w:val="21"/>
              </w:rPr>
              <w:t>3</w:t>
            </w:r>
          </w:p>
        </w:tc>
        <w:tc>
          <w:tcPr>
            <w:tcW w:w="4020" w:type="dxa"/>
            <w:tcBorders>
              <w:top w:val="nil"/>
              <w:left w:val="nil"/>
              <w:bottom w:val="single" w:color="auto" w:sz="4" w:space="0"/>
              <w:right w:val="single" w:color="auto" w:sz="4" w:space="0"/>
            </w:tcBorders>
            <w:shd w:val="clear" w:color="auto" w:fill="auto"/>
            <w:noWrap/>
            <w:vAlign w:val="center"/>
          </w:tcPr>
          <w:p w14:paraId="564AF524">
            <w:pPr>
              <w:widowControl/>
              <w:jc w:val="left"/>
              <w:rPr>
                <w:rFonts w:hint="eastAsia" w:ascii="宋体" w:hAnsi="宋体" w:cs="宋体"/>
                <w:kern w:val="0"/>
                <w:szCs w:val="21"/>
              </w:rPr>
            </w:pPr>
            <w:r>
              <w:rPr>
                <w:rFonts w:hint="eastAsia" w:ascii="宋体" w:hAnsi="宋体" w:cs="宋体"/>
                <w:kern w:val="0"/>
                <w:szCs w:val="21"/>
              </w:rPr>
              <w:t>大影像存储（2PB）</w:t>
            </w:r>
          </w:p>
        </w:tc>
        <w:tc>
          <w:tcPr>
            <w:tcW w:w="1060" w:type="dxa"/>
            <w:tcBorders>
              <w:top w:val="nil"/>
              <w:left w:val="nil"/>
              <w:bottom w:val="single" w:color="auto" w:sz="4" w:space="0"/>
              <w:right w:val="single" w:color="auto" w:sz="4" w:space="0"/>
            </w:tcBorders>
            <w:shd w:val="clear" w:color="auto" w:fill="auto"/>
            <w:noWrap/>
            <w:vAlign w:val="center"/>
          </w:tcPr>
          <w:p w14:paraId="14AB3D86">
            <w:pPr>
              <w:widowControl/>
              <w:jc w:val="center"/>
              <w:rPr>
                <w:rFonts w:hint="eastAsia" w:ascii="宋体" w:hAnsi="宋体" w:cs="宋体"/>
                <w:color w:val="000000"/>
                <w:kern w:val="0"/>
                <w:szCs w:val="21"/>
              </w:rPr>
            </w:pPr>
            <w:r>
              <w:rPr>
                <w:rFonts w:hint="eastAsia" w:ascii="宋体" w:hAnsi="宋体" w:cs="宋体"/>
                <w:color w:val="000000"/>
                <w:kern w:val="0"/>
                <w:szCs w:val="21"/>
              </w:rPr>
              <w:t>套</w:t>
            </w:r>
          </w:p>
        </w:tc>
        <w:tc>
          <w:tcPr>
            <w:tcW w:w="1860" w:type="dxa"/>
            <w:tcBorders>
              <w:top w:val="nil"/>
              <w:left w:val="nil"/>
              <w:bottom w:val="single" w:color="auto" w:sz="4" w:space="0"/>
              <w:right w:val="single" w:color="auto" w:sz="4" w:space="0"/>
            </w:tcBorders>
            <w:shd w:val="clear" w:color="auto" w:fill="auto"/>
            <w:noWrap/>
            <w:vAlign w:val="center"/>
          </w:tcPr>
          <w:p w14:paraId="0863F02F">
            <w:pPr>
              <w:widowControl/>
              <w:jc w:val="center"/>
              <w:rPr>
                <w:rFonts w:hint="eastAsia" w:ascii="宋体" w:hAnsi="宋体" w:cs="宋体"/>
                <w:color w:val="1F2329"/>
                <w:kern w:val="0"/>
                <w:szCs w:val="21"/>
              </w:rPr>
            </w:pPr>
            <w:r>
              <w:rPr>
                <w:rFonts w:hint="eastAsia" w:ascii="宋体" w:hAnsi="宋体" w:cs="宋体"/>
                <w:color w:val="1F2329"/>
                <w:kern w:val="0"/>
                <w:szCs w:val="21"/>
              </w:rPr>
              <w:t>1</w:t>
            </w:r>
          </w:p>
        </w:tc>
        <w:tc>
          <w:tcPr>
            <w:tcW w:w="1040" w:type="dxa"/>
            <w:tcBorders>
              <w:top w:val="nil"/>
              <w:left w:val="nil"/>
              <w:bottom w:val="single" w:color="auto" w:sz="4" w:space="0"/>
              <w:right w:val="single" w:color="auto" w:sz="4" w:space="0"/>
            </w:tcBorders>
            <w:shd w:val="clear" w:color="auto" w:fill="auto"/>
            <w:noWrap/>
          </w:tcPr>
          <w:p w14:paraId="7D01FEE2">
            <w:pPr>
              <w:widowControl/>
              <w:jc w:val="center"/>
              <w:rPr>
                <w:rFonts w:hint="eastAsia" w:ascii="宋体" w:hAnsi="宋体" w:cs="宋体"/>
                <w:color w:val="000000"/>
                <w:kern w:val="0"/>
                <w:szCs w:val="21"/>
              </w:rPr>
            </w:pPr>
            <w:r>
              <w:rPr>
                <w:rFonts w:hint="eastAsia" w:ascii="宋体" w:hAnsi="宋体" w:cs="宋体"/>
                <w:color w:val="000000"/>
                <w:kern w:val="0"/>
                <w:szCs w:val="21"/>
              </w:rPr>
              <w:t>3年</w:t>
            </w:r>
          </w:p>
        </w:tc>
      </w:tr>
      <w:tr w14:paraId="7A8F8335">
        <w:tblPrEx>
          <w:tblCellMar>
            <w:top w:w="0" w:type="dxa"/>
            <w:left w:w="108" w:type="dxa"/>
            <w:bottom w:w="0" w:type="dxa"/>
            <w:right w:w="108" w:type="dxa"/>
          </w:tblCellMar>
        </w:tblPrEx>
        <w:trPr>
          <w:trHeight w:val="280" w:hRule="atLeast"/>
        </w:trPr>
        <w:tc>
          <w:tcPr>
            <w:tcW w:w="1040" w:type="dxa"/>
            <w:tcBorders>
              <w:top w:val="nil"/>
              <w:left w:val="single" w:color="auto" w:sz="4" w:space="0"/>
              <w:bottom w:val="single" w:color="auto" w:sz="4" w:space="0"/>
              <w:right w:val="single" w:color="auto" w:sz="4" w:space="0"/>
            </w:tcBorders>
            <w:shd w:val="clear" w:color="auto" w:fill="auto"/>
            <w:noWrap/>
            <w:vAlign w:val="center"/>
          </w:tcPr>
          <w:p w14:paraId="0DA01EC0">
            <w:pPr>
              <w:widowControl/>
              <w:jc w:val="center"/>
              <w:rPr>
                <w:rFonts w:hint="eastAsia" w:ascii="宋体" w:hAnsi="宋体" w:cs="宋体"/>
                <w:color w:val="000000"/>
                <w:kern w:val="0"/>
                <w:szCs w:val="21"/>
              </w:rPr>
            </w:pPr>
            <w:r>
              <w:rPr>
                <w:rFonts w:hint="eastAsia" w:ascii="宋体" w:hAnsi="宋体" w:cs="宋体"/>
                <w:color w:val="000000"/>
                <w:kern w:val="0"/>
                <w:szCs w:val="21"/>
              </w:rPr>
              <w:t>4</w:t>
            </w:r>
          </w:p>
        </w:tc>
        <w:tc>
          <w:tcPr>
            <w:tcW w:w="4020" w:type="dxa"/>
            <w:tcBorders>
              <w:top w:val="single" w:color="1F2329" w:sz="4" w:space="0"/>
              <w:left w:val="single" w:color="1F2329" w:sz="4" w:space="0"/>
              <w:bottom w:val="single" w:color="1F2329" w:sz="4" w:space="0"/>
              <w:right w:val="single" w:color="1F2329" w:sz="4" w:space="0"/>
            </w:tcBorders>
            <w:shd w:val="clear" w:color="auto" w:fill="auto"/>
            <w:noWrap/>
            <w:vAlign w:val="center"/>
          </w:tcPr>
          <w:p w14:paraId="52C8588E">
            <w:pPr>
              <w:widowControl/>
              <w:jc w:val="left"/>
              <w:rPr>
                <w:rFonts w:hint="eastAsia" w:ascii="宋体" w:hAnsi="宋体" w:cs="宋体"/>
                <w:kern w:val="0"/>
                <w:szCs w:val="21"/>
              </w:rPr>
            </w:pPr>
            <w:r>
              <w:rPr>
                <w:rFonts w:hint="eastAsia" w:ascii="宋体" w:hAnsi="宋体" w:cs="宋体"/>
                <w:kern w:val="0"/>
                <w:szCs w:val="21"/>
              </w:rPr>
              <w:t>核心存储-1</w:t>
            </w:r>
          </w:p>
        </w:tc>
        <w:tc>
          <w:tcPr>
            <w:tcW w:w="1060" w:type="dxa"/>
            <w:tcBorders>
              <w:top w:val="nil"/>
              <w:left w:val="single" w:color="auto" w:sz="4" w:space="0"/>
              <w:bottom w:val="single" w:color="auto" w:sz="4" w:space="0"/>
              <w:right w:val="single" w:color="auto" w:sz="4" w:space="0"/>
            </w:tcBorders>
            <w:shd w:val="clear" w:color="auto" w:fill="auto"/>
            <w:noWrap/>
            <w:vAlign w:val="center"/>
          </w:tcPr>
          <w:p w14:paraId="6AFA3140">
            <w:pPr>
              <w:widowControl/>
              <w:jc w:val="center"/>
              <w:rPr>
                <w:rFonts w:hint="eastAsia" w:ascii="宋体" w:hAnsi="宋体" w:cs="宋体"/>
                <w:color w:val="000000"/>
                <w:kern w:val="0"/>
                <w:szCs w:val="21"/>
              </w:rPr>
            </w:pPr>
            <w:r>
              <w:rPr>
                <w:rFonts w:hint="eastAsia" w:ascii="宋体" w:hAnsi="宋体" w:cs="宋体"/>
                <w:color w:val="000000"/>
                <w:kern w:val="0"/>
                <w:szCs w:val="21"/>
              </w:rPr>
              <w:t>台</w:t>
            </w:r>
          </w:p>
        </w:tc>
        <w:tc>
          <w:tcPr>
            <w:tcW w:w="1860" w:type="dxa"/>
            <w:tcBorders>
              <w:top w:val="nil"/>
              <w:left w:val="nil"/>
              <w:bottom w:val="single" w:color="auto" w:sz="4" w:space="0"/>
              <w:right w:val="single" w:color="auto" w:sz="4" w:space="0"/>
            </w:tcBorders>
            <w:shd w:val="clear" w:color="auto" w:fill="auto"/>
            <w:noWrap/>
            <w:vAlign w:val="center"/>
          </w:tcPr>
          <w:p w14:paraId="1B405325">
            <w:pPr>
              <w:widowControl/>
              <w:jc w:val="center"/>
              <w:rPr>
                <w:rFonts w:hint="eastAsia" w:ascii="宋体" w:hAnsi="宋体" w:cs="宋体"/>
                <w:color w:val="1F2329"/>
                <w:kern w:val="0"/>
                <w:szCs w:val="21"/>
              </w:rPr>
            </w:pPr>
            <w:r>
              <w:rPr>
                <w:rFonts w:hint="eastAsia" w:ascii="宋体" w:hAnsi="宋体" w:cs="宋体"/>
                <w:color w:val="1F2329"/>
                <w:kern w:val="0"/>
                <w:szCs w:val="21"/>
              </w:rPr>
              <w:t>2</w:t>
            </w:r>
          </w:p>
        </w:tc>
        <w:tc>
          <w:tcPr>
            <w:tcW w:w="1040" w:type="dxa"/>
            <w:tcBorders>
              <w:top w:val="nil"/>
              <w:left w:val="nil"/>
              <w:bottom w:val="single" w:color="auto" w:sz="4" w:space="0"/>
              <w:right w:val="single" w:color="auto" w:sz="4" w:space="0"/>
            </w:tcBorders>
            <w:shd w:val="clear" w:color="auto" w:fill="auto"/>
            <w:noWrap/>
          </w:tcPr>
          <w:p w14:paraId="0DC285B1">
            <w:pPr>
              <w:widowControl/>
              <w:jc w:val="center"/>
              <w:rPr>
                <w:rFonts w:hint="eastAsia" w:ascii="宋体" w:hAnsi="宋体" w:cs="宋体"/>
                <w:color w:val="000000"/>
                <w:kern w:val="0"/>
                <w:szCs w:val="21"/>
              </w:rPr>
            </w:pPr>
            <w:r>
              <w:rPr>
                <w:rFonts w:hint="eastAsia" w:ascii="宋体" w:hAnsi="宋体" w:cs="宋体"/>
                <w:color w:val="000000"/>
                <w:kern w:val="0"/>
                <w:szCs w:val="21"/>
              </w:rPr>
              <w:t>3年</w:t>
            </w:r>
          </w:p>
        </w:tc>
      </w:tr>
      <w:tr w14:paraId="5B00078A">
        <w:tblPrEx>
          <w:tblCellMar>
            <w:top w:w="0" w:type="dxa"/>
            <w:left w:w="108" w:type="dxa"/>
            <w:bottom w:w="0" w:type="dxa"/>
            <w:right w:w="108" w:type="dxa"/>
          </w:tblCellMar>
        </w:tblPrEx>
        <w:trPr>
          <w:trHeight w:val="280" w:hRule="atLeast"/>
        </w:trPr>
        <w:tc>
          <w:tcPr>
            <w:tcW w:w="1040" w:type="dxa"/>
            <w:tcBorders>
              <w:top w:val="nil"/>
              <w:left w:val="single" w:color="auto" w:sz="4" w:space="0"/>
              <w:bottom w:val="single" w:color="auto" w:sz="4" w:space="0"/>
              <w:right w:val="single" w:color="auto" w:sz="4" w:space="0"/>
            </w:tcBorders>
            <w:shd w:val="clear" w:color="auto" w:fill="auto"/>
            <w:noWrap/>
            <w:vAlign w:val="center"/>
          </w:tcPr>
          <w:p w14:paraId="6EA97306">
            <w:pPr>
              <w:widowControl/>
              <w:jc w:val="center"/>
              <w:rPr>
                <w:rFonts w:hint="eastAsia" w:ascii="宋体" w:hAnsi="宋体" w:cs="宋体"/>
                <w:color w:val="000000"/>
                <w:kern w:val="0"/>
                <w:szCs w:val="21"/>
              </w:rPr>
            </w:pPr>
            <w:r>
              <w:rPr>
                <w:rFonts w:hint="eastAsia" w:ascii="宋体" w:hAnsi="宋体" w:cs="宋体"/>
                <w:color w:val="000000"/>
                <w:kern w:val="0"/>
                <w:szCs w:val="21"/>
              </w:rPr>
              <w:t>5</w:t>
            </w:r>
          </w:p>
        </w:tc>
        <w:tc>
          <w:tcPr>
            <w:tcW w:w="4020" w:type="dxa"/>
            <w:tcBorders>
              <w:top w:val="nil"/>
              <w:left w:val="single" w:color="1F2329" w:sz="4" w:space="0"/>
              <w:bottom w:val="single" w:color="1F2329" w:sz="4" w:space="0"/>
              <w:right w:val="single" w:color="1F2329" w:sz="4" w:space="0"/>
            </w:tcBorders>
            <w:shd w:val="clear" w:color="auto" w:fill="auto"/>
            <w:noWrap/>
            <w:vAlign w:val="center"/>
          </w:tcPr>
          <w:p w14:paraId="75AEA73C">
            <w:pPr>
              <w:widowControl/>
              <w:jc w:val="left"/>
              <w:rPr>
                <w:rFonts w:hint="eastAsia" w:ascii="宋体" w:hAnsi="宋体" w:cs="宋体"/>
                <w:kern w:val="0"/>
                <w:szCs w:val="21"/>
              </w:rPr>
            </w:pPr>
            <w:r>
              <w:rPr>
                <w:rFonts w:hint="eastAsia" w:ascii="宋体" w:hAnsi="宋体" w:cs="宋体"/>
                <w:kern w:val="0"/>
                <w:szCs w:val="21"/>
              </w:rPr>
              <w:t>SAN交换机-1</w:t>
            </w:r>
          </w:p>
        </w:tc>
        <w:tc>
          <w:tcPr>
            <w:tcW w:w="1060" w:type="dxa"/>
            <w:tcBorders>
              <w:top w:val="nil"/>
              <w:left w:val="single" w:color="auto" w:sz="4" w:space="0"/>
              <w:bottom w:val="single" w:color="auto" w:sz="4" w:space="0"/>
              <w:right w:val="single" w:color="auto" w:sz="4" w:space="0"/>
            </w:tcBorders>
            <w:shd w:val="clear" w:color="auto" w:fill="auto"/>
            <w:noWrap/>
            <w:vAlign w:val="center"/>
          </w:tcPr>
          <w:p w14:paraId="4852A4F4">
            <w:pPr>
              <w:widowControl/>
              <w:jc w:val="center"/>
              <w:rPr>
                <w:rFonts w:hint="eastAsia" w:ascii="宋体" w:hAnsi="宋体" w:cs="宋体"/>
                <w:color w:val="000000"/>
                <w:kern w:val="0"/>
                <w:szCs w:val="21"/>
              </w:rPr>
            </w:pPr>
            <w:r>
              <w:rPr>
                <w:rFonts w:hint="eastAsia" w:ascii="宋体" w:hAnsi="宋体" w:cs="宋体"/>
                <w:color w:val="000000"/>
                <w:kern w:val="0"/>
                <w:szCs w:val="21"/>
              </w:rPr>
              <w:t>台</w:t>
            </w:r>
          </w:p>
        </w:tc>
        <w:tc>
          <w:tcPr>
            <w:tcW w:w="1860" w:type="dxa"/>
            <w:tcBorders>
              <w:top w:val="nil"/>
              <w:left w:val="nil"/>
              <w:bottom w:val="single" w:color="auto" w:sz="4" w:space="0"/>
              <w:right w:val="single" w:color="auto" w:sz="4" w:space="0"/>
            </w:tcBorders>
            <w:shd w:val="clear" w:color="auto" w:fill="auto"/>
            <w:noWrap/>
            <w:vAlign w:val="center"/>
          </w:tcPr>
          <w:p w14:paraId="258EFDBB">
            <w:pPr>
              <w:widowControl/>
              <w:jc w:val="center"/>
              <w:rPr>
                <w:rFonts w:hint="eastAsia" w:ascii="宋体" w:hAnsi="宋体" w:cs="宋体"/>
                <w:color w:val="1F2329"/>
                <w:kern w:val="0"/>
                <w:szCs w:val="21"/>
              </w:rPr>
            </w:pPr>
            <w:r>
              <w:rPr>
                <w:rFonts w:hint="eastAsia" w:ascii="宋体" w:hAnsi="宋体" w:cs="宋体"/>
                <w:color w:val="1F2329"/>
                <w:kern w:val="0"/>
                <w:szCs w:val="21"/>
              </w:rPr>
              <w:t>4</w:t>
            </w:r>
          </w:p>
        </w:tc>
        <w:tc>
          <w:tcPr>
            <w:tcW w:w="1040" w:type="dxa"/>
            <w:tcBorders>
              <w:top w:val="nil"/>
              <w:left w:val="nil"/>
              <w:bottom w:val="single" w:color="auto" w:sz="4" w:space="0"/>
              <w:right w:val="single" w:color="auto" w:sz="4" w:space="0"/>
            </w:tcBorders>
            <w:shd w:val="clear" w:color="auto" w:fill="auto"/>
            <w:noWrap/>
          </w:tcPr>
          <w:p w14:paraId="79A8C7A5">
            <w:pPr>
              <w:widowControl/>
              <w:jc w:val="center"/>
              <w:rPr>
                <w:rFonts w:hint="eastAsia" w:ascii="宋体" w:hAnsi="宋体" w:cs="宋体"/>
                <w:color w:val="000000"/>
                <w:kern w:val="0"/>
                <w:szCs w:val="21"/>
              </w:rPr>
            </w:pPr>
            <w:r>
              <w:rPr>
                <w:rFonts w:hint="eastAsia" w:ascii="宋体" w:hAnsi="宋体" w:cs="宋体"/>
                <w:color w:val="000000"/>
                <w:kern w:val="0"/>
                <w:szCs w:val="21"/>
              </w:rPr>
              <w:t>3年</w:t>
            </w:r>
          </w:p>
        </w:tc>
      </w:tr>
      <w:tr w14:paraId="6638E0C8">
        <w:tblPrEx>
          <w:tblCellMar>
            <w:top w:w="0" w:type="dxa"/>
            <w:left w:w="108" w:type="dxa"/>
            <w:bottom w:w="0" w:type="dxa"/>
            <w:right w:w="108" w:type="dxa"/>
          </w:tblCellMar>
        </w:tblPrEx>
        <w:trPr>
          <w:trHeight w:val="280" w:hRule="atLeast"/>
        </w:trPr>
        <w:tc>
          <w:tcPr>
            <w:tcW w:w="1040" w:type="dxa"/>
            <w:tcBorders>
              <w:top w:val="nil"/>
              <w:left w:val="single" w:color="auto" w:sz="4" w:space="0"/>
              <w:bottom w:val="single" w:color="auto" w:sz="4" w:space="0"/>
              <w:right w:val="single" w:color="auto" w:sz="4" w:space="0"/>
            </w:tcBorders>
            <w:shd w:val="clear" w:color="auto" w:fill="auto"/>
            <w:noWrap/>
            <w:vAlign w:val="center"/>
          </w:tcPr>
          <w:p w14:paraId="2B2E2A0D">
            <w:pPr>
              <w:widowControl/>
              <w:jc w:val="center"/>
              <w:rPr>
                <w:rFonts w:hint="eastAsia" w:ascii="宋体" w:hAnsi="宋体" w:cs="宋体"/>
                <w:color w:val="000000"/>
                <w:kern w:val="0"/>
                <w:szCs w:val="21"/>
              </w:rPr>
            </w:pPr>
            <w:r>
              <w:rPr>
                <w:rFonts w:hint="eastAsia" w:ascii="宋体" w:hAnsi="宋体" w:cs="宋体"/>
                <w:color w:val="000000"/>
                <w:kern w:val="0"/>
                <w:szCs w:val="21"/>
              </w:rPr>
              <w:t>6</w:t>
            </w:r>
          </w:p>
        </w:tc>
        <w:tc>
          <w:tcPr>
            <w:tcW w:w="4020" w:type="dxa"/>
            <w:tcBorders>
              <w:top w:val="single" w:color="auto" w:sz="4" w:space="0"/>
              <w:left w:val="nil"/>
              <w:bottom w:val="single" w:color="auto" w:sz="4" w:space="0"/>
              <w:right w:val="single" w:color="auto" w:sz="4" w:space="0"/>
            </w:tcBorders>
            <w:shd w:val="clear" w:color="auto" w:fill="auto"/>
            <w:noWrap/>
            <w:vAlign w:val="center"/>
          </w:tcPr>
          <w:p w14:paraId="2510044C">
            <w:pPr>
              <w:widowControl/>
              <w:jc w:val="left"/>
              <w:rPr>
                <w:rFonts w:hint="eastAsia" w:ascii="宋体" w:hAnsi="宋体" w:cs="宋体"/>
                <w:kern w:val="0"/>
                <w:szCs w:val="21"/>
              </w:rPr>
            </w:pPr>
            <w:r>
              <w:rPr>
                <w:rFonts w:hint="eastAsia" w:ascii="宋体" w:hAnsi="宋体" w:cs="宋体"/>
                <w:kern w:val="0"/>
                <w:szCs w:val="21"/>
              </w:rPr>
              <w:t>算力存储（1PB）</w:t>
            </w:r>
          </w:p>
        </w:tc>
        <w:tc>
          <w:tcPr>
            <w:tcW w:w="1060" w:type="dxa"/>
            <w:tcBorders>
              <w:top w:val="nil"/>
              <w:left w:val="nil"/>
              <w:bottom w:val="single" w:color="auto" w:sz="4" w:space="0"/>
              <w:right w:val="single" w:color="auto" w:sz="4" w:space="0"/>
            </w:tcBorders>
            <w:shd w:val="clear" w:color="auto" w:fill="auto"/>
            <w:noWrap/>
            <w:vAlign w:val="center"/>
          </w:tcPr>
          <w:p w14:paraId="7281ADB3">
            <w:pPr>
              <w:widowControl/>
              <w:jc w:val="center"/>
              <w:rPr>
                <w:rFonts w:hint="eastAsia" w:ascii="宋体" w:hAnsi="宋体" w:cs="宋体"/>
                <w:color w:val="000000"/>
                <w:kern w:val="0"/>
                <w:szCs w:val="21"/>
              </w:rPr>
            </w:pPr>
            <w:r>
              <w:rPr>
                <w:rFonts w:hint="eastAsia" w:ascii="宋体" w:hAnsi="宋体" w:cs="宋体"/>
                <w:color w:val="000000"/>
                <w:kern w:val="0"/>
                <w:szCs w:val="21"/>
              </w:rPr>
              <w:t>套</w:t>
            </w:r>
          </w:p>
        </w:tc>
        <w:tc>
          <w:tcPr>
            <w:tcW w:w="1860" w:type="dxa"/>
            <w:tcBorders>
              <w:top w:val="nil"/>
              <w:left w:val="nil"/>
              <w:bottom w:val="single" w:color="auto" w:sz="4" w:space="0"/>
              <w:right w:val="single" w:color="auto" w:sz="4" w:space="0"/>
            </w:tcBorders>
            <w:shd w:val="clear" w:color="auto" w:fill="auto"/>
            <w:noWrap/>
            <w:vAlign w:val="center"/>
          </w:tcPr>
          <w:p w14:paraId="73F1A0EA">
            <w:pPr>
              <w:widowControl/>
              <w:jc w:val="center"/>
              <w:rPr>
                <w:rFonts w:hint="eastAsia" w:ascii="宋体" w:hAnsi="宋体" w:cs="宋体"/>
                <w:color w:val="1F2329"/>
                <w:kern w:val="0"/>
                <w:szCs w:val="21"/>
              </w:rPr>
            </w:pPr>
            <w:r>
              <w:rPr>
                <w:rFonts w:hint="eastAsia" w:ascii="宋体" w:hAnsi="宋体" w:cs="宋体"/>
                <w:color w:val="1F2329"/>
                <w:kern w:val="0"/>
                <w:szCs w:val="21"/>
              </w:rPr>
              <w:t>1</w:t>
            </w:r>
          </w:p>
        </w:tc>
        <w:tc>
          <w:tcPr>
            <w:tcW w:w="1040" w:type="dxa"/>
            <w:tcBorders>
              <w:top w:val="nil"/>
              <w:left w:val="nil"/>
              <w:bottom w:val="single" w:color="auto" w:sz="4" w:space="0"/>
              <w:right w:val="single" w:color="auto" w:sz="4" w:space="0"/>
            </w:tcBorders>
            <w:shd w:val="clear" w:color="auto" w:fill="auto"/>
            <w:noWrap/>
          </w:tcPr>
          <w:p w14:paraId="17B718A3">
            <w:pPr>
              <w:widowControl/>
              <w:jc w:val="center"/>
              <w:rPr>
                <w:rFonts w:hint="eastAsia" w:ascii="宋体" w:hAnsi="宋体" w:cs="宋体"/>
                <w:color w:val="000000"/>
                <w:kern w:val="0"/>
                <w:szCs w:val="21"/>
              </w:rPr>
            </w:pPr>
            <w:r>
              <w:rPr>
                <w:rFonts w:hint="eastAsia" w:ascii="宋体" w:hAnsi="宋体" w:cs="宋体"/>
                <w:color w:val="000000"/>
                <w:kern w:val="0"/>
                <w:szCs w:val="21"/>
              </w:rPr>
              <w:t>3年</w:t>
            </w:r>
          </w:p>
        </w:tc>
      </w:tr>
      <w:tr w14:paraId="64261236">
        <w:tblPrEx>
          <w:tblCellMar>
            <w:top w:w="0" w:type="dxa"/>
            <w:left w:w="108" w:type="dxa"/>
            <w:bottom w:w="0" w:type="dxa"/>
            <w:right w:w="108" w:type="dxa"/>
          </w:tblCellMar>
        </w:tblPrEx>
        <w:trPr>
          <w:trHeight w:val="280" w:hRule="atLeast"/>
        </w:trPr>
        <w:tc>
          <w:tcPr>
            <w:tcW w:w="1040" w:type="dxa"/>
            <w:tcBorders>
              <w:top w:val="nil"/>
              <w:left w:val="single" w:color="auto" w:sz="4" w:space="0"/>
              <w:bottom w:val="single" w:color="auto" w:sz="4" w:space="0"/>
              <w:right w:val="single" w:color="auto" w:sz="4" w:space="0"/>
            </w:tcBorders>
            <w:shd w:val="clear" w:color="auto" w:fill="auto"/>
            <w:noWrap/>
            <w:vAlign w:val="center"/>
          </w:tcPr>
          <w:p w14:paraId="2F144202">
            <w:pPr>
              <w:widowControl/>
              <w:jc w:val="center"/>
              <w:rPr>
                <w:rFonts w:hint="eastAsia" w:ascii="宋体" w:hAnsi="宋体" w:cs="宋体"/>
                <w:color w:val="000000"/>
                <w:kern w:val="0"/>
                <w:szCs w:val="21"/>
              </w:rPr>
            </w:pPr>
            <w:r>
              <w:rPr>
                <w:rFonts w:hint="eastAsia" w:ascii="宋体" w:hAnsi="宋体" w:cs="宋体"/>
                <w:color w:val="000000"/>
                <w:kern w:val="0"/>
                <w:szCs w:val="21"/>
              </w:rPr>
              <w:t>7</w:t>
            </w:r>
          </w:p>
        </w:tc>
        <w:tc>
          <w:tcPr>
            <w:tcW w:w="4020" w:type="dxa"/>
            <w:tcBorders>
              <w:top w:val="nil"/>
              <w:left w:val="nil"/>
              <w:bottom w:val="single" w:color="auto" w:sz="4" w:space="0"/>
              <w:right w:val="single" w:color="auto" w:sz="4" w:space="0"/>
            </w:tcBorders>
            <w:shd w:val="clear" w:color="auto" w:fill="auto"/>
            <w:noWrap/>
            <w:vAlign w:val="center"/>
          </w:tcPr>
          <w:p w14:paraId="3735090A">
            <w:pPr>
              <w:widowControl/>
              <w:jc w:val="left"/>
              <w:rPr>
                <w:rFonts w:hint="eastAsia" w:ascii="宋体" w:hAnsi="宋体" w:cs="宋体"/>
                <w:kern w:val="0"/>
                <w:szCs w:val="21"/>
              </w:rPr>
            </w:pPr>
            <w:r>
              <w:rPr>
                <w:rFonts w:hint="eastAsia" w:ascii="宋体" w:hAnsi="宋体" w:cs="宋体"/>
                <w:kern w:val="0"/>
                <w:szCs w:val="21"/>
              </w:rPr>
              <w:t>大影像存储（1PB）</w:t>
            </w:r>
          </w:p>
        </w:tc>
        <w:tc>
          <w:tcPr>
            <w:tcW w:w="1060" w:type="dxa"/>
            <w:tcBorders>
              <w:top w:val="nil"/>
              <w:left w:val="nil"/>
              <w:bottom w:val="single" w:color="auto" w:sz="4" w:space="0"/>
              <w:right w:val="single" w:color="auto" w:sz="4" w:space="0"/>
            </w:tcBorders>
            <w:shd w:val="clear" w:color="auto" w:fill="auto"/>
            <w:noWrap/>
            <w:vAlign w:val="center"/>
          </w:tcPr>
          <w:p w14:paraId="08A894F6">
            <w:pPr>
              <w:widowControl/>
              <w:jc w:val="center"/>
              <w:rPr>
                <w:rFonts w:hint="eastAsia" w:ascii="宋体" w:hAnsi="宋体" w:cs="宋体"/>
                <w:color w:val="000000"/>
                <w:kern w:val="0"/>
                <w:szCs w:val="21"/>
              </w:rPr>
            </w:pPr>
            <w:r>
              <w:rPr>
                <w:rFonts w:hint="eastAsia" w:ascii="宋体" w:hAnsi="宋体" w:cs="宋体"/>
                <w:color w:val="000000"/>
                <w:kern w:val="0"/>
                <w:szCs w:val="21"/>
              </w:rPr>
              <w:t>套</w:t>
            </w:r>
          </w:p>
        </w:tc>
        <w:tc>
          <w:tcPr>
            <w:tcW w:w="1860" w:type="dxa"/>
            <w:tcBorders>
              <w:top w:val="nil"/>
              <w:left w:val="nil"/>
              <w:bottom w:val="single" w:color="auto" w:sz="4" w:space="0"/>
              <w:right w:val="single" w:color="auto" w:sz="4" w:space="0"/>
            </w:tcBorders>
            <w:shd w:val="clear" w:color="auto" w:fill="auto"/>
            <w:noWrap/>
            <w:vAlign w:val="center"/>
          </w:tcPr>
          <w:p w14:paraId="46674A0E">
            <w:pPr>
              <w:widowControl/>
              <w:jc w:val="center"/>
              <w:rPr>
                <w:rFonts w:hint="eastAsia" w:ascii="宋体" w:hAnsi="宋体" w:cs="宋体"/>
                <w:color w:val="1F2329"/>
                <w:kern w:val="0"/>
                <w:szCs w:val="21"/>
              </w:rPr>
            </w:pPr>
            <w:r>
              <w:rPr>
                <w:rFonts w:hint="eastAsia" w:ascii="宋体" w:hAnsi="宋体" w:cs="宋体"/>
                <w:color w:val="1F2329"/>
                <w:kern w:val="0"/>
                <w:szCs w:val="21"/>
              </w:rPr>
              <w:t>1</w:t>
            </w:r>
          </w:p>
        </w:tc>
        <w:tc>
          <w:tcPr>
            <w:tcW w:w="1040" w:type="dxa"/>
            <w:tcBorders>
              <w:top w:val="nil"/>
              <w:left w:val="nil"/>
              <w:bottom w:val="single" w:color="auto" w:sz="4" w:space="0"/>
              <w:right w:val="single" w:color="auto" w:sz="4" w:space="0"/>
            </w:tcBorders>
            <w:shd w:val="clear" w:color="auto" w:fill="auto"/>
            <w:noWrap/>
          </w:tcPr>
          <w:p w14:paraId="0390C6C4">
            <w:pPr>
              <w:widowControl/>
              <w:jc w:val="center"/>
              <w:rPr>
                <w:rFonts w:hint="eastAsia" w:ascii="宋体" w:hAnsi="宋体" w:cs="宋体"/>
                <w:color w:val="000000"/>
                <w:kern w:val="0"/>
                <w:szCs w:val="21"/>
              </w:rPr>
            </w:pPr>
            <w:r>
              <w:rPr>
                <w:rFonts w:hint="eastAsia" w:ascii="宋体" w:hAnsi="宋体" w:cs="宋体"/>
                <w:color w:val="000000"/>
                <w:kern w:val="0"/>
                <w:szCs w:val="21"/>
              </w:rPr>
              <w:t>3年</w:t>
            </w:r>
          </w:p>
        </w:tc>
      </w:tr>
    </w:tbl>
    <w:p w14:paraId="49C074AB"/>
    <w:p w14:paraId="79549A50">
      <w:pPr>
        <w:pStyle w:val="4"/>
        <w:rPr>
          <w:rFonts w:hint="eastAsia" w:ascii="宋体" w:hAnsi="宋体"/>
          <w:sz w:val="24"/>
          <w:szCs w:val="24"/>
        </w:rPr>
      </w:pPr>
      <w:r>
        <w:rPr>
          <w:rFonts w:hint="eastAsia" w:ascii="宋体" w:hAnsi="宋体"/>
          <w:sz w:val="24"/>
          <w:szCs w:val="24"/>
        </w:rPr>
        <w:t>基础软件</w:t>
      </w:r>
    </w:p>
    <w:tbl>
      <w:tblPr>
        <w:tblStyle w:val="11"/>
        <w:tblW w:w="9020" w:type="dxa"/>
        <w:tblInd w:w="0" w:type="dxa"/>
        <w:tblLayout w:type="autofit"/>
        <w:tblCellMar>
          <w:top w:w="0" w:type="dxa"/>
          <w:left w:w="108" w:type="dxa"/>
          <w:bottom w:w="0" w:type="dxa"/>
          <w:right w:w="108" w:type="dxa"/>
        </w:tblCellMar>
      </w:tblPr>
      <w:tblGrid>
        <w:gridCol w:w="1040"/>
        <w:gridCol w:w="4020"/>
        <w:gridCol w:w="1060"/>
        <w:gridCol w:w="1860"/>
        <w:gridCol w:w="1040"/>
      </w:tblGrid>
      <w:tr w14:paraId="57628086">
        <w:tblPrEx>
          <w:tblCellMar>
            <w:top w:w="0" w:type="dxa"/>
            <w:left w:w="108" w:type="dxa"/>
            <w:bottom w:w="0" w:type="dxa"/>
            <w:right w:w="108" w:type="dxa"/>
          </w:tblCellMar>
        </w:tblPrEx>
        <w:trPr>
          <w:trHeight w:val="280" w:hRule="atLeast"/>
        </w:trPr>
        <w:tc>
          <w:tcPr>
            <w:tcW w:w="104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D6765AA">
            <w:pPr>
              <w:widowControl/>
              <w:jc w:val="center"/>
              <w:rPr>
                <w:rFonts w:hint="eastAsia" w:ascii="宋体" w:hAnsi="宋体" w:cs="宋体"/>
                <w:b/>
                <w:bCs/>
                <w:color w:val="000000"/>
                <w:kern w:val="0"/>
                <w:szCs w:val="21"/>
              </w:rPr>
            </w:pPr>
            <w:r>
              <w:rPr>
                <w:rFonts w:hint="eastAsia" w:ascii="宋体" w:hAnsi="宋体" w:cs="宋体"/>
                <w:b/>
                <w:bCs/>
                <w:color w:val="000000"/>
                <w:kern w:val="0"/>
                <w:szCs w:val="21"/>
              </w:rPr>
              <w:t>序号</w:t>
            </w:r>
          </w:p>
        </w:tc>
        <w:tc>
          <w:tcPr>
            <w:tcW w:w="4020" w:type="dxa"/>
            <w:tcBorders>
              <w:top w:val="single" w:color="auto" w:sz="4" w:space="0"/>
              <w:left w:val="nil"/>
              <w:bottom w:val="single" w:color="auto" w:sz="4" w:space="0"/>
              <w:right w:val="single" w:color="auto" w:sz="4" w:space="0"/>
            </w:tcBorders>
            <w:shd w:val="clear" w:color="auto" w:fill="auto"/>
            <w:noWrap/>
            <w:vAlign w:val="center"/>
          </w:tcPr>
          <w:p w14:paraId="02B41862">
            <w:pPr>
              <w:widowControl/>
              <w:jc w:val="center"/>
              <w:rPr>
                <w:rFonts w:hint="eastAsia" w:ascii="宋体" w:hAnsi="宋体" w:cs="宋体"/>
                <w:b/>
                <w:bCs/>
                <w:kern w:val="0"/>
                <w:szCs w:val="21"/>
              </w:rPr>
            </w:pPr>
            <w:r>
              <w:rPr>
                <w:rFonts w:hint="eastAsia" w:ascii="宋体" w:hAnsi="宋体" w:cs="宋体"/>
                <w:b/>
                <w:bCs/>
                <w:kern w:val="0"/>
                <w:szCs w:val="21"/>
              </w:rPr>
              <w:t>名称</w:t>
            </w:r>
          </w:p>
        </w:tc>
        <w:tc>
          <w:tcPr>
            <w:tcW w:w="1060" w:type="dxa"/>
            <w:tcBorders>
              <w:top w:val="single" w:color="auto" w:sz="4" w:space="0"/>
              <w:left w:val="nil"/>
              <w:bottom w:val="single" w:color="auto" w:sz="4" w:space="0"/>
              <w:right w:val="single" w:color="auto" w:sz="4" w:space="0"/>
            </w:tcBorders>
            <w:shd w:val="clear" w:color="auto" w:fill="auto"/>
            <w:noWrap/>
            <w:vAlign w:val="center"/>
          </w:tcPr>
          <w:p w14:paraId="52181130">
            <w:pPr>
              <w:widowControl/>
              <w:jc w:val="center"/>
              <w:rPr>
                <w:rFonts w:hint="eastAsia" w:ascii="宋体" w:hAnsi="宋体" w:cs="宋体"/>
                <w:b/>
                <w:bCs/>
                <w:color w:val="000000"/>
                <w:kern w:val="0"/>
                <w:szCs w:val="21"/>
              </w:rPr>
            </w:pPr>
            <w:r>
              <w:rPr>
                <w:rFonts w:hint="eastAsia" w:ascii="宋体" w:hAnsi="宋体" w:cs="宋体"/>
                <w:b/>
                <w:bCs/>
                <w:color w:val="000000"/>
                <w:kern w:val="0"/>
                <w:szCs w:val="21"/>
              </w:rPr>
              <w:t>单位</w:t>
            </w:r>
          </w:p>
        </w:tc>
        <w:tc>
          <w:tcPr>
            <w:tcW w:w="1860" w:type="dxa"/>
            <w:tcBorders>
              <w:top w:val="single" w:color="auto" w:sz="4" w:space="0"/>
              <w:left w:val="nil"/>
              <w:bottom w:val="single" w:color="auto" w:sz="4" w:space="0"/>
              <w:right w:val="single" w:color="auto" w:sz="4" w:space="0"/>
            </w:tcBorders>
            <w:shd w:val="clear" w:color="auto" w:fill="auto"/>
            <w:noWrap/>
            <w:vAlign w:val="center"/>
          </w:tcPr>
          <w:p w14:paraId="00583104">
            <w:pPr>
              <w:widowControl/>
              <w:jc w:val="center"/>
              <w:rPr>
                <w:rFonts w:hint="eastAsia" w:ascii="宋体" w:hAnsi="宋体" w:cs="宋体"/>
                <w:b/>
                <w:bCs/>
                <w:color w:val="1F2329"/>
                <w:kern w:val="0"/>
                <w:szCs w:val="21"/>
              </w:rPr>
            </w:pPr>
            <w:r>
              <w:rPr>
                <w:rFonts w:hint="eastAsia" w:ascii="宋体" w:hAnsi="宋体" w:cs="宋体"/>
                <w:b/>
                <w:bCs/>
                <w:color w:val="1F2329"/>
                <w:kern w:val="0"/>
                <w:szCs w:val="21"/>
              </w:rPr>
              <w:t>数量</w:t>
            </w:r>
          </w:p>
        </w:tc>
        <w:tc>
          <w:tcPr>
            <w:tcW w:w="1040" w:type="dxa"/>
            <w:tcBorders>
              <w:top w:val="single" w:color="auto" w:sz="4" w:space="0"/>
              <w:left w:val="nil"/>
              <w:bottom w:val="single" w:color="auto" w:sz="4" w:space="0"/>
              <w:right w:val="single" w:color="auto" w:sz="4" w:space="0"/>
            </w:tcBorders>
            <w:shd w:val="clear" w:color="auto" w:fill="auto"/>
            <w:noWrap/>
            <w:vAlign w:val="center"/>
          </w:tcPr>
          <w:p w14:paraId="525D1103">
            <w:pPr>
              <w:widowControl/>
              <w:jc w:val="center"/>
              <w:rPr>
                <w:rFonts w:hint="eastAsia" w:ascii="宋体" w:hAnsi="宋体" w:cs="宋体"/>
                <w:b/>
                <w:bCs/>
                <w:color w:val="000000"/>
                <w:kern w:val="0"/>
                <w:szCs w:val="21"/>
              </w:rPr>
            </w:pPr>
            <w:r>
              <w:rPr>
                <w:rFonts w:hint="eastAsia" w:ascii="宋体" w:hAnsi="宋体" w:cs="宋体"/>
                <w:b/>
                <w:bCs/>
                <w:color w:val="000000"/>
                <w:kern w:val="0"/>
                <w:szCs w:val="21"/>
              </w:rPr>
              <w:t>维保</w:t>
            </w:r>
          </w:p>
        </w:tc>
      </w:tr>
      <w:tr w14:paraId="5748DC51">
        <w:tblPrEx>
          <w:tblCellMar>
            <w:top w:w="0" w:type="dxa"/>
            <w:left w:w="108" w:type="dxa"/>
            <w:bottom w:w="0" w:type="dxa"/>
            <w:right w:w="108" w:type="dxa"/>
          </w:tblCellMar>
        </w:tblPrEx>
        <w:trPr>
          <w:trHeight w:val="280" w:hRule="atLeast"/>
        </w:trPr>
        <w:tc>
          <w:tcPr>
            <w:tcW w:w="1040" w:type="dxa"/>
            <w:tcBorders>
              <w:top w:val="nil"/>
              <w:left w:val="single" w:color="auto" w:sz="4" w:space="0"/>
              <w:bottom w:val="single" w:color="auto" w:sz="4" w:space="0"/>
              <w:right w:val="single" w:color="auto" w:sz="4" w:space="0"/>
            </w:tcBorders>
            <w:shd w:val="clear" w:color="auto" w:fill="auto"/>
            <w:noWrap/>
            <w:vAlign w:val="center"/>
          </w:tcPr>
          <w:p w14:paraId="78E97423">
            <w:pPr>
              <w:widowControl/>
              <w:jc w:val="center"/>
              <w:rPr>
                <w:rFonts w:hint="eastAsia" w:ascii="宋体" w:hAnsi="宋体" w:cs="宋体"/>
                <w:color w:val="000000"/>
                <w:kern w:val="0"/>
                <w:szCs w:val="21"/>
              </w:rPr>
            </w:pPr>
            <w:r>
              <w:rPr>
                <w:rFonts w:hint="eastAsia" w:ascii="宋体" w:hAnsi="宋体" w:cs="宋体"/>
                <w:color w:val="000000"/>
                <w:kern w:val="0"/>
                <w:szCs w:val="21"/>
              </w:rPr>
              <w:t>1</w:t>
            </w:r>
          </w:p>
        </w:tc>
        <w:tc>
          <w:tcPr>
            <w:tcW w:w="4020" w:type="dxa"/>
            <w:tcBorders>
              <w:top w:val="nil"/>
              <w:left w:val="nil"/>
              <w:bottom w:val="single" w:color="auto" w:sz="4" w:space="0"/>
              <w:right w:val="single" w:color="auto" w:sz="4" w:space="0"/>
            </w:tcBorders>
            <w:shd w:val="clear" w:color="auto" w:fill="auto"/>
            <w:noWrap/>
            <w:vAlign w:val="center"/>
          </w:tcPr>
          <w:p w14:paraId="2F194C4A">
            <w:pPr>
              <w:widowControl/>
              <w:jc w:val="left"/>
              <w:rPr>
                <w:rFonts w:hint="eastAsia" w:ascii="宋体" w:hAnsi="宋体" w:cs="宋体"/>
                <w:kern w:val="0"/>
                <w:szCs w:val="21"/>
              </w:rPr>
            </w:pPr>
            <w:r>
              <w:rPr>
                <w:rFonts w:hint="eastAsia" w:ascii="宋体" w:hAnsi="宋体" w:cs="宋体"/>
                <w:kern w:val="0"/>
                <w:szCs w:val="21"/>
              </w:rPr>
              <w:t>数据库</w:t>
            </w:r>
          </w:p>
        </w:tc>
        <w:tc>
          <w:tcPr>
            <w:tcW w:w="1060" w:type="dxa"/>
            <w:tcBorders>
              <w:top w:val="nil"/>
              <w:left w:val="nil"/>
              <w:bottom w:val="single" w:color="auto" w:sz="4" w:space="0"/>
              <w:right w:val="single" w:color="auto" w:sz="4" w:space="0"/>
            </w:tcBorders>
            <w:shd w:val="clear" w:color="auto" w:fill="auto"/>
            <w:noWrap/>
            <w:vAlign w:val="center"/>
          </w:tcPr>
          <w:p w14:paraId="78908A2C">
            <w:pPr>
              <w:widowControl/>
              <w:jc w:val="center"/>
              <w:rPr>
                <w:rFonts w:hint="eastAsia" w:ascii="宋体" w:hAnsi="宋体" w:cs="宋体"/>
                <w:color w:val="000000"/>
                <w:kern w:val="0"/>
                <w:szCs w:val="21"/>
              </w:rPr>
            </w:pPr>
            <w:r>
              <w:rPr>
                <w:rFonts w:hint="eastAsia" w:ascii="宋体" w:hAnsi="宋体" w:cs="宋体"/>
                <w:color w:val="000000"/>
                <w:kern w:val="0"/>
                <w:szCs w:val="21"/>
              </w:rPr>
              <w:t>套</w:t>
            </w:r>
          </w:p>
        </w:tc>
        <w:tc>
          <w:tcPr>
            <w:tcW w:w="1860" w:type="dxa"/>
            <w:tcBorders>
              <w:top w:val="nil"/>
              <w:left w:val="nil"/>
              <w:bottom w:val="single" w:color="auto" w:sz="4" w:space="0"/>
              <w:right w:val="single" w:color="auto" w:sz="4" w:space="0"/>
            </w:tcBorders>
            <w:shd w:val="clear" w:color="auto" w:fill="auto"/>
            <w:noWrap/>
            <w:vAlign w:val="center"/>
          </w:tcPr>
          <w:p w14:paraId="5C11AB46">
            <w:pPr>
              <w:widowControl/>
              <w:jc w:val="center"/>
              <w:rPr>
                <w:rFonts w:hint="eastAsia" w:ascii="宋体" w:hAnsi="宋体" w:cs="宋体"/>
                <w:color w:val="1F2329"/>
                <w:kern w:val="0"/>
                <w:szCs w:val="21"/>
              </w:rPr>
            </w:pPr>
            <w:r>
              <w:rPr>
                <w:rFonts w:hint="eastAsia" w:ascii="宋体" w:hAnsi="宋体" w:cs="宋体"/>
                <w:color w:val="1F2329"/>
                <w:kern w:val="0"/>
                <w:szCs w:val="21"/>
              </w:rPr>
              <w:t>20</w:t>
            </w:r>
          </w:p>
        </w:tc>
        <w:tc>
          <w:tcPr>
            <w:tcW w:w="1040" w:type="dxa"/>
            <w:tcBorders>
              <w:top w:val="nil"/>
              <w:left w:val="nil"/>
              <w:bottom w:val="single" w:color="auto" w:sz="4" w:space="0"/>
              <w:right w:val="single" w:color="auto" w:sz="4" w:space="0"/>
            </w:tcBorders>
            <w:shd w:val="clear" w:color="auto" w:fill="auto"/>
            <w:noWrap/>
            <w:vAlign w:val="center"/>
          </w:tcPr>
          <w:p w14:paraId="2CE48ED9">
            <w:pPr>
              <w:widowControl/>
              <w:jc w:val="center"/>
              <w:rPr>
                <w:rFonts w:hint="eastAsia" w:ascii="宋体" w:hAnsi="宋体" w:cs="宋体"/>
                <w:color w:val="000000"/>
                <w:kern w:val="0"/>
                <w:szCs w:val="21"/>
              </w:rPr>
            </w:pPr>
            <w:r>
              <w:rPr>
                <w:rFonts w:hint="eastAsia" w:ascii="宋体" w:hAnsi="宋体" w:cs="宋体"/>
                <w:color w:val="000000"/>
                <w:kern w:val="0"/>
                <w:szCs w:val="21"/>
              </w:rPr>
              <w:t>1年</w:t>
            </w:r>
          </w:p>
        </w:tc>
      </w:tr>
      <w:tr w14:paraId="64C2BAD8">
        <w:tblPrEx>
          <w:tblCellMar>
            <w:top w:w="0" w:type="dxa"/>
            <w:left w:w="108" w:type="dxa"/>
            <w:bottom w:w="0" w:type="dxa"/>
            <w:right w:w="108" w:type="dxa"/>
          </w:tblCellMar>
        </w:tblPrEx>
        <w:trPr>
          <w:trHeight w:val="280" w:hRule="atLeast"/>
        </w:trPr>
        <w:tc>
          <w:tcPr>
            <w:tcW w:w="1040" w:type="dxa"/>
            <w:tcBorders>
              <w:top w:val="nil"/>
              <w:left w:val="single" w:color="auto" w:sz="4" w:space="0"/>
              <w:bottom w:val="single" w:color="auto" w:sz="4" w:space="0"/>
              <w:right w:val="single" w:color="auto" w:sz="4" w:space="0"/>
            </w:tcBorders>
            <w:shd w:val="clear" w:color="auto" w:fill="auto"/>
            <w:noWrap/>
            <w:vAlign w:val="center"/>
          </w:tcPr>
          <w:p w14:paraId="21390630">
            <w:pPr>
              <w:widowControl/>
              <w:jc w:val="center"/>
              <w:rPr>
                <w:rFonts w:hint="eastAsia" w:ascii="宋体" w:hAnsi="宋体" w:cs="宋体"/>
                <w:color w:val="000000"/>
                <w:kern w:val="0"/>
                <w:szCs w:val="21"/>
              </w:rPr>
            </w:pPr>
            <w:r>
              <w:rPr>
                <w:rFonts w:hint="eastAsia" w:ascii="宋体" w:hAnsi="宋体" w:cs="宋体"/>
                <w:color w:val="000000"/>
                <w:kern w:val="0"/>
                <w:szCs w:val="21"/>
              </w:rPr>
              <w:t>2</w:t>
            </w:r>
          </w:p>
        </w:tc>
        <w:tc>
          <w:tcPr>
            <w:tcW w:w="4020" w:type="dxa"/>
            <w:tcBorders>
              <w:top w:val="nil"/>
              <w:left w:val="nil"/>
              <w:bottom w:val="single" w:color="auto" w:sz="4" w:space="0"/>
              <w:right w:val="single" w:color="auto" w:sz="4" w:space="0"/>
            </w:tcBorders>
            <w:shd w:val="clear" w:color="auto" w:fill="auto"/>
            <w:noWrap/>
            <w:vAlign w:val="center"/>
          </w:tcPr>
          <w:p w14:paraId="23AF3575">
            <w:pPr>
              <w:widowControl/>
              <w:jc w:val="left"/>
              <w:rPr>
                <w:rFonts w:hint="eastAsia" w:ascii="宋体" w:hAnsi="宋体" w:cs="宋体"/>
                <w:kern w:val="0"/>
                <w:szCs w:val="21"/>
              </w:rPr>
            </w:pPr>
            <w:r>
              <w:rPr>
                <w:rFonts w:hint="eastAsia" w:ascii="宋体" w:hAnsi="宋体" w:cs="宋体"/>
                <w:kern w:val="0"/>
                <w:szCs w:val="21"/>
              </w:rPr>
              <w:t>服务器操作系统</w:t>
            </w:r>
          </w:p>
        </w:tc>
        <w:tc>
          <w:tcPr>
            <w:tcW w:w="1060" w:type="dxa"/>
            <w:tcBorders>
              <w:top w:val="nil"/>
              <w:left w:val="nil"/>
              <w:bottom w:val="single" w:color="auto" w:sz="4" w:space="0"/>
              <w:right w:val="single" w:color="auto" w:sz="4" w:space="0"/>
            </w:tcBorders>
            <w:shd w:val="clear" w:color="auto" w:fill="auto"/>
            <w:noWrap/>
            <w:vAlign w:val="center"/>
          </w:tcPr>
          <w:p w14:paraId="13A29110">
            <w:pPr>
              <w:widowControl/>
              <w:jc w:val="center"/>
              <w:rPr>
                <w:rFonts w:hint="eastAsia" w:ascii="宋体" w:hAnsi="宋体" w:cs="宋体"/>
                <w:color w:val="000000"/>
                <w:kern w:val="0"/>
                <w:szCs w:val="21"/>
              </w:rPr>
            </w:pPr>
            <w:r>
              <w:rPr>
                <w:rFonts w:hint="eastAsia" w:ascii="宋体" w:hAnsi="宋体" w:cs="宋体"/>
                <w:color w:val="000000"/>
                <w:kern w:val="0"/>
                <w:szCs w:val="21"/>
              </w:rPr>
              <w:t>套</w:t>
            </w:r>
          </w:p>
        </w:tc>
        <w:tc>
          <w:tcPr>
            <w:tcW w:w="1860" w:type="dxa"/>
            <w:tcBorders>
              <w:top w:val="nil"/>
              <w:left w:val="nil"/>
              <w:bottom w:val="single" w:color="auto" w:sz="4" w:space="0"/>
              <w:right w:val="single" w:color="auto" w:sz="4" w:space="0"/>
            </w:tcBorders>
            <w:shd w:val="clear" w:color="auto" w:fill="auto"/>
            <w:noWrap/>
            <w:vAlign w:val="center"/>
          </w:tcPr>
          <w:p w14:paraId="5EA3D832">
            <w:pPr>
              <w:widowControl/>
              <w:jc w:val="center"/>
              <w:rPr>
                <w:rFonts w:hint="eastAsia" w:ascii="宋体" w:hAnsi="宋体" w:cs="宋体"/>
                <w:color w:val="1F2329"/>
                <w:kern w:val="0"/>
                <w:szCs w:val="21"/>
              </w:rPr>
            </w:pPr>
            <w:r>
              <w:rPr>
                <w:rFonts w:hint="eastAsia" w:ascii="宋体" w:hAnsi="宋体" w:cs="宋体"/>
                <w:color w:val="1F2329"/>
                <w:kern w:val="0"/>
                <w:szCs w:val="21"/>
              </w:rPr>
              <w:t>20</w:t>
            </w:r>
          </w:p>
        </w:tc>
        <w:tc>
          <w:tcPr>
            <w:tcW w:w="1040" w:type="dxa"/>
            <w:tcBorders>
              <w:top w:val="nil"/>
              <w:left w:val="nil"/>
              <w:bottom w:val="single" w:color="auto" w:sz="4" w:space="0"/>
              <w:right w:val="single" w:color="auto" w:sz="4" w:space="0"/>
            </w:tcBorders>
            <w:shd w:val="clear" w:color="auto" w:fill="auto"/>
            <w:noWrap/>
          </w:tcPr>
          <w:p w14:paraId="4EA9D7A5">
            <w:pPr>
              <w:widowControl/>
              <w:jc w:val="center"/>
              <w:rPr>
                <w:rFonts w:hint="eastAsia" w:ascii="宋体" w:hAnsi="宋体" w:cs="宋体"/>
                <w:color w:val="000000"/>
                <w:kern w:val="0"/>
                <w:szCs w:val="21"/>
              </w:rPr>
            </w:pPr>
            <w:r>
              <w:rPr>
                <w:rFonts w:hint="eastAsia" w:ascii="宋体" w:hAnsi="宋体" w:cs="宋体"/>
                <w:color w:val="000000"/>
                <w:kern w:val="0"/>
                <w:szCs w:val="21"/>
              </w:rPr>
              <w:t>1年</w:t>
            </w:r>
          </w:p>
        </w:tc>
      </w:tr>
      <w:tr w14:paraId="46CD72A5">
        <w:tblPrEx>
          <w:tblCellMar>
            <w:top w:w="0" w:type="dxa"/>
            <w:left w:w="108" w:type="dxa"/>
            <w:bottom w:w="0" w:type="dxa"/>
            <w:right w:w="108" w:type="dxa"/>
          </w:tblCellMar>
        </w:tblPrEx>
        <w:trPr>
          <w:trHeight w:val="280" w:hRule="atLeast"/>
        </w:trPr>
        <w:tc>
          <w:tcPr>
            <w:tcW w:w="1040" w:type="dxa"/>
            <w:tcBorders>
              <w:top w:val="nil"/>
              <w:left w:val="single" w:color="auto" w:sz="4" w:space="0"/>
              <w:bottom w:val="single" w:color="auto" w:sz="4" w:space="0"/>
              <w:right w:val="single" w:color="auto" w:sz="4" w:space="0"/>
            </w:tcBorders>
            <w:shd w:val="clear" w:color="auto" w:fill="auto"/>
            <w:noWrap/>
            <w:vAlign w:val="center"/>
          </w:tcPr>
          <w:p w14:paraId="1D86CB82">
            <w:pPr>
              <w:widowControl/>
              <w:jc w:val="center"/>
              <w:rPr>
                <w:rFonts w:hint="eastAsia" w:ascii="宋体" w:hAnsi="宋体" w:cs="宋体"/>
                <w:color w:val="000000"/>
                <w:kern w:val="0"/>
                <w:szCs w:val="21"/>
              </w:rPr>
            </w:pPr>
            <w:r>
              <w:rPr>
                <w:rFonts w:hint="eastAsia" w:ascii="宋体" w:hAnsi="宋体" w:cs="宋体"/>
                <w:color w:val="000000"/>
                <w:kern w:val="0"/>
                <w:szCs w:val="21"/>
              </w:rPr>
              <w:t>3</w:t>
            </w:r>
          </w:p>
        </w:tc>
        <w:tc>
          <w:tcPr>
            <w:tcW w:w="4020" w:type="dxa"/>
            <w:tcBorders>
              <w:top w:val="nil"/>
              <w:left w:val="nil"/>
              <w:bottom w:val="single" w:color="auto" w:sz="4" w:space="0"/>
              <w:right w:val="single" w:color="auto" w:sz="4" w:space="0"/>
            </w:tcBorders>
            <w:shd w:val="clear" w:color="auto" w:fill="auto"/>
            <w:noWrap/>
            <w:vAlign w:val="center"/>
          </w:tcPr>
          <w:p w14:paraId="573A084D">
            <w:pPr>
              <w:widowControl/>
              <w:jc w:val="left"/>
              <w:rPr>
                <w:rFonts w:hint="eastAsia" w:ascii="宋体" w:hAnsi="宋体" w:cs="宋体"/>
                <w:kern w:val="0"/>
                <w:szCs w:val="21"/>
              </w:rPr>
            </w:pPr>
            <w:r>
              <w:rPr>
                <w:rFonts w:hint="eastAsia" w:ascii="宋体" w:hAnsi="宋体" w:cs="宋体"/>
                <w:kern w:val="0"/>
                <w:szCs w:val="21"/>
              </w:rPr>
              <w:t>中间件</w:t>
            </w:r>
          </w:p>
        </w:tc>
        <w:tc>
          <w:tcPr>
            <w:tcW w:w="1060" w:type="dxa"/>
            <w:tcBorders>
              <w:top w:val="nil"/>
              <w:left w:val="nil"/>
              <w:bottom w:val="single" w:color="auto" w:sz="4" w:space="0"/>
              <w:right w:val="single" w:color="auto" w:sz="4" w:space="0"/>
            </w:tcBorders>
            <w:shd w:val="clear" w:color="auto" w:fill="auto"/>
            <w:noWrap/>
            <w:vAlign w:val="center"/>
          </w:tcPr>
          <w:p w14:paraId="685D5626">
            <w:pPr>
              <w:widowControl/>
              <w:jc w:val="center"/>
              <w:rPr>
                <w:rFonts w:hint="eastAsia" w:ascii="宋体" w:hAnsi="宋体" w:cs="宋体"/>
                <w:color w:val="000000"/>
                <w:kern w:val="0"/>
                <w:szCs w:val="21"/>
              </w:rPr>
            </w:pPr>
            <w:r>
              <w:rPr>
                <w:rFonts w:hint="eastAsia" w:ascii="宋体" w:hAnsi="宋体" w:cs="宋体"/>
                <w:color w:val="000000"/>
                <w:kern w:val="0"/>
                <w:szCs w:val="21"/>
              </w:rPr>
              <w:t>套</w:t>
            </w:r>
          </w:p>
        </w:tc>
        <w:tc>
          <w:tcPr>
            <w:tcW w:w="1860" w:type="dxa"/>
            <w:tcBorders>
              <w:top w:val="nil"/>
              <w:left w:val="nil"/>
              <w:bottom w:val="single" w:color="auto" w:sz="4" w:space="0"/>
              <w:right w:val="single" w:color="auto" w:sz="4" w:space="0"/>
            </w:tcBorders>
            <w:shd w:val="clear" w:color="auto" w:fill="auto"/>
            <w:noWrap/>
            <w:vAlign w:val="center"/>
          </w:tcPr>
          <w:p w14:paraId="5FBEEA63">
            <w:pPr>
              <w:widowControl/>
              <w:jc w:val="center"/>
              <w:rPr>
                <w:rFonts w:hint="eastAsia" w:ascii="宋体" w:hAnsi="宋体" w:cs="宋体"/>
                <w:color w:val="1F2329"/>
                <w:kern w:val="0"/>
                <w:szCs w:val="21"/>
              </w:rPr>
            </w:pPr>
            <w:r>
              <w:rPr>
                <w:rFonts w:hint="eastAsia" w:ascii="宋体" w:hAnsi="宋体" w:cs="宋体"/>
                <w:color w:val="1F2329"/>
                <w:kern w:val="0"/>
                <w:szCs w:val="21"/>
              </w:rPr>
              <w:t>20</w:t>
            </w:r>
          </w:p>
        </w:tc>
        <w:tc>
          <w:tcPr>
            <w:tcW w:w="1040" w:type="dxa"/>
            <w:tcBorders>
              <w:top w:val="nil"/>
              <w:left w:val="nil"/>
              <w:bottom w:val="single" w:color="auto" w:sz="4" w:space="0"/>
              <w:right w:val="single" w:color="auto" w:sz="4" w:space="0"/>
            </w:tcBorders>
            <w:shd w:val="clear" w:color="auto" w:fill="auto"/>
            <w:noWrap/>
          </w:tcPr>
          <w:p w14:paraId="3A32B819">
            <w:pPr>
              <w:widowControl/>
              <w:jc w:val="center"/>
              <w:rPr>
                <w:rFonts w:hint="eastAsia" w:ascii="宋体" w:hAnsi="宋体" w:cs="宋体"/>
                <w:color w:val="000000"/>
                <w:kern w:val="0"/>
                <w:szCs w:val="21"/>
              </w:rPr>
            </w:pPr>
            <w:r>
              <w:rPr>
                <w:rFonts w:hint="eastAsia" w:ascii="宋体" w:hAnsi="宋体" w:cs="宋体"/>
                <w:color w:val="000000"/>
                <w:kern w:val="0"/>
                <w:szCs w:val="21"/>
              </w:rPr>
              <w:t>1年</w:t>
            </w:r>
          </w:p>
        </w:tc>
      </w:tr>
      <w:tr w14:paraId="4B1C12D8">
        <w:tblPrEx>
          <w:tblCellMar>
            <w:top w:w="0" w:type="dxa"/>
            <w:left w:w="108" w:type="dxa"/>
            <w:bottom w:w="0" w:type="dxa"/>
            <w:right w:w="108" w:type="dxa"/>
          </w:tblCellMar>
        </w:tblPrEx>
        <w:trPr>
          <w:trHeight w:val="280" w:hRule="atLeast"/>
        </w:trPr>
        <w:tc>
          <w:tcPr>
            <w:tcW w:w="1040" w:type="dxa"/>
            <w:tcBorders>
              <w:top w:val="nil"/>
              <w:left w:val="single" w:color="auto" w:sz="4" w:space="0"/>
              <w:bottom w:val="single" w:color="auto" w:sz="4" w:space="0"/>
              <w:right w:val="single" w:color="auto" w:sz="4" w:space="0"/>
            </w:tcBorders>
            <w:shd w:val="clear" w:color="auto" w:fill="auto"/>
            <w:noWrap/>
            <w:vAlign w:val="center"/>
          </w:tcPr>
          <w:p w14:paraId="52B3FC6E">
            <w:pPr>
              <w:widowControl/>
              <w:jc w:val="center"/>
              <w:rPr>
                <w:rFonts w:hint="eastAsia" w:ascii="宋体" w:hAnsi="宋体" w:cs="宋体"/>
                <w:color w:val="000000"/>
                <w:kern w:val="0"/>
                <w:szCs w:val="21"/>
              </w:rPr>
            </w:pPr>
            <w:r>
              <w:rPr>
                <w:rFonts w:hint="eastAsia" w:ascii="宋体" w:hAnsi="宋体" w:cs="宋体"/>
                <w:color w:val="000000"/>
                <w:kern w:val="0"/>
                <w:szCs w:val="21"/>
              </w:rPr>
              <w:t>4</w:t>
            </w:r>
          </w:p>
        </w:tc>
        <w:tc>
          <w:tcPr>
            <w:tcW w:w="4020" w:type="dxa"/>
            <w:tcBorders>
              <w:top w:val="nil"/>
              <w:left w:val="nil"/>
              <w:bottom w:val="single" w:color="auto" w:sz="4" w:space="0"/>
              <w:right w:val="single" w:color="auto" w:sz="4" w:space="0"/>
            </w:tcBorders>
            <w:shd w:val="clear" w:color="auto" w:fill="auto"/>
            <w:noWrap/>
            <w:vAlign w:val="center"/>
          </w:tcPr>
          <w:p w14:paraId="5DE7F5A8">
            <w:pPr>
              <w:widowControl/>
              <w:jc w:val="left"/>
              <w:rPr>
                <w:rFonts w:hint="eastAsia" w:ascii="宋体" w:hAnsi="宋体" w:cs="宋体"/>
                <w:kern w:val="0"/>
                <w:szCs w:val="21"/>
              </w:rPr>
            </w:pPr>
            <w:r>
              <w:rPr>
                <w:rFonts w:hint="eastAsia" w:ascii="宋体" w:hAnsi="宋体" w:cs="宋体"/>
                <w:kern w:val="0"/>
                <w:szCs w:val="21"/>
              </w:rPr>
              <w:t>桌面操作系统</w:t>
            </w:r>
          </w:p>
        </w:tc>
        <w:tc>
          <w:tcPr>
            <w:tcW w:w="1060" w:type="dxa"/>
            <w:tcBorders>
              <w:top w:val="nil"/>
              <w:left w:val="nil"/>
              <w:bottom w:val="single" w:color="auto" w:sz="4" w:space="0"/>
              <w:right w:val="single" w:color="auto" w:sz="4" w:space="0"/>
            </w:tcBorders>
            <w:shd w:val="clear" w:color="auto" w:fill="auto"/>
            <w:noWrap/>
            <w:vAlign w:val="center"/>
          </w:tcPr>
          <w:p w14:paraId="26C804E0">
            <w:pPr>
              <w:widowControl/>
              <w:jc w:val="center"/>
              <w:rPr>
                <w:rFonts w:hint="eastAsia" w:ascii="宋体" w:hAnsi="宋体" w:cs="宋体"/>
                <w:color w:val="000000"/>
                <w:kern w:val="0"/>
                <w:szCs w:val="21"/>
              </w:rPr>
            </w:pPr>
            <w:r>
              <w:rPr>
                <w:rFonts w:hint="eastAsia" w:ascii="宋体" w:hAnsi="宋体" w:cs="宋体"/>
                <w:color w:val="000000"/>
                <w:kern w:val="0"/>
                <w:szCs w:val="21"/>
              </w:rPr>
              <w:t>套</w:t>
            </w:r>
          </w:p>
        </w:tc>
        <w:tc>
          <w:tcPr>
            <w:tcW w:w="1860" w:type="dxa"/>
            <w:tcBorders>
              <w:top w:val="nil"/>
              <w:left w:val="nil"/>
              <w:bottom w:val="single" w:color="auto" w:sz="4" w:space="0"/>
              <w:right w:val="single" w:color="auto" w:sz="4" w:space="0"/>
            </w:tcBorders>
            <w:shd w:val="clear" w:color="auto" w:fill="auto"/>
            <w:noWrap/>
            <w:vAlign w:val="center"/>
          </w:tcPr>
          <w:p w14:paraId="626FCCDB">
            <w:pPr>
              <w:widowControl/>
              <w:jc w:val="center"/>
              <w:rPr>
                <w:rFonts w:hint="eastAsia" w:ascii="宋体" w:hAnsi="宋体" w:cs="宋体"/>
                <w:color w:val="1F2329"/>
                <w:kern w:val="0"/>
                <w:szCs w:val="21"/>
              </w:rPr>
            </w:pPr>
            <w:r>
              <w:rPr>
                <w:rFonts w:hint="eastAsia" w:ascii="宋体" w:hAnsi="宋体" w:cs="宋体"/>
                <w:color w:val="1F2329"/>
                <w:kern w:val="0"/>
                <w:szCs w:val="21"/>
              </w:rPr>
              <w:t>268</w:t>
            </w:r>
          </w:p>
        </w:tc>
        <w:tc>
          <w:tcPr>
            <w:tcW w:w="1040" w:type="dxa"/>
            <w:tcBorders>
              <w:top w:val="nil"/>
              <w:left w:val="nil"/>
              <w:bottom w:val="single" w:color="auto" w:sz="4" w:space="0"/>
              <w:right w:val="single" w:color="auto" w:sz="4" w:space="0"/>
            </w:tcBorders>
            <w:shd w:val="clear" w:color="auto" w:fill="auto"/>
            <w:noWrap/>
          </w:tcPr>
          <w:p w14:paraId="7612D256">
            <w:pPr>
              <w:widowControl/>
              <w:jc w:val="center"/>
              <w:rPr>
                <w:rFonts w:hint="eastAsia" w:ascii="宋体" w:hAnsi="宋体" w:cs="宋体"/>
                <w:color w:val="000000"/>
                <w:kern w:val="0"/>
                <w:szCs w:val="21"/>
              </w:rPr>
            </w:pPr>
            <w:r>
              <w:rPr>
                <w:rFonts w:hint="eastAsia" w:ascii="宋体" w:hAnsi="宋体" w:cs="宋体"/>
                <w:color w:val="000000"/>
                <w:kern w:val="0"/>
                <w:szCs w:val="21"/>
              </w:rPr>
              <w:t>1年</w:t>
            </w:r>
          </w:p>
        </w:tc>
      </w:tr>
      <w:tr w14:paraId="2CF3A18C">
        <w:tblPrEx>
          <w:tblCellMar>
            <w:top w:w="0" w:type="dxa"/>
            <w:left w:w="108" w:type="dxa"/>
            <w:bottom w:w="0" w:type="dxa"/>
            <w:right w:w="108" w:type="dxa"/>
          </w:tblCellMar>
        </w:tblPrEx>
        <w:trPr>
          <w:trHeight w:val="280" w:hRule="atLeast"/>
        </w:trPr>
        <w:tc>
          <w:tcPr>
            <w:tcW w:w="1040" w:type="dxa"/>
            <w:tcBorders>
              <w:top w:val="nil"/>
              <w:left w:val="single" w:color="auto" w:sz="4" w:space="0"/>
              <w:bottom w:val="single" w:color="auto" w:sz="4" w:space="0"/>
              <w:right w:val="single" w:color="auto" w:sz="4" w:space="0"/>
            </w:tcBorders>
            <w:shd w:val="clear" w:color="auto" w:fill="auto"/>
            <w:noWrap/>
            <w:vAlign w:val="center"/>
          </w:tcPr>
          <w:p w14:paraId="0F0BCE00">
            <w:pPr>
              <w:widowControl/>
              <w:jc w:val="center"/>
              <w:rPr>
                <w:rFonts w:hint="eastAsia" w:ascii="宋体" w:hAnsi="宋体" w:cs="宋体"/>
                <w:color w:val="000000"/>
                <w:kern w:val="0"/>
                <w:szCs w:val="21"/>
              </w:rPr>
            </w:pPr>
            <w:r>
              <w:rPr>
                <w:rFonts w:hint="eastAsia" w:ascii="宋体" w:hAnsi="宋体" w:cs="宋体"/>
                <w:color w:val="000000"/>
                <w:kern w:val="0"/>
                <w:szCs w:val="21"/>
              </w:rPr>
              <w:t>5</w:t>
            </w:r>
          </w:p>
        </w:tc>
        <w:tc>
          <w:tcPr>
            <w:tcW w:w="4020" w:type="dxa"/>
            <w:tcBorders>
              <w:top w:val="nil"/>
              <w:left w:val="nil"/>
              <w:bottom w:val="single" w:color="auto" w:sz="4" w:space="0"/>
              <w:right w:val="single" w:color="auto" w:sz="4" w:space="0"/>
            </w:tcBorders>
            <w:shd w:val="clear" w:color="auto" w:fill="auto"/>
            <w:noWrap/>
            <w:vAlign w:val="center"/>
          </w:tcPr>
          <w:p w14:paraId="52EA8E32">
            <w:pPr>
              <w:widowControl/>
              <w:jc w:val="left"/>
              <w:rPr>
                <w:rFonts w:hint="eastAsia" w:ascii="宋体" w:hAnsi="宋体" w:cs="宋体"/>
                <w:kern w:val="0"/>
                <w:szCs w:val="21"/>
              </w:rPr>
            </w:pPr>
            <w:r>
              <w:rPr>
                <w:rFonts w:hint="eastAsia" w:ascii="宋体" w:hAnsi="宋体" w:cs="宋体"/>
                <w:kern w:val="0"/>
                <w:szCs w:val="21"/>
              </w:rPr>
              <w:t>PDF软件</w:t>
            </w:r>
          </w:p>
        </w:tc>
        <w:tc>
          <w:tcPr>
            <w:tcW w:w="1060" w:type="dxa"/>
            <w:tcBorders>
              <w:top w:val="nil"/>
              <w:left w:val="nil"/>
              <w:bottom w:val="single" w:color="auto" w:sz="4" w:space="0"/>
              <w:right w:val="single" w:color="auto" w:sz="4" w:space="0"/>
            </w:tcBorders>
            <w:shd w:val="clear" w:color="auto" w:fill="auto"/>
            <w:noWrap/>
            <w:vAlign w:val="center"/>
          </w:tcPr>
          <w:p w14:paraId="0B5DF6D9">
            <w:pPr>
              <w:widowControl/>
              <w:jc w:val="center"/>
              <w:rPr>
                <w:rFonts w:hint="eastAsia" w:ascii="宋体" w:hAnsi="宋体" w:cs="宋体"/>
                <w:color w:val="000000"/>
                <w:kern w:val="0"/>
                <w:szCs w:val="21"/>
              </w:rPr>
            </w:pPr>
            <w:r>
              <w:rPr>
                <w:rFonts w:hint="eastAsia" w:ascii="宋体" w:hAnsi="宋体" w:cs="宋体"/>
                <w:color w:val="000000"/>
                <w:kern w:val="0"/>
                <w:szCs w:val="21"/>
              </w:rPr>
              <w:t>套</w:t>
            </w:r>
          </w:p>
        </w:tc>
        <w:tc>
          <w:tcPr>
            <w:tcW w:w="1860" w:type="dxa"/>
            <w:tcBorders>
              <w:top w:val="nil"/>
              <w:left w:val="nil"/>
              <w:bottom w:val="single" w:color="auto" w:sz="4" w:space="0"/>
              <w:right w:val="single" w:color="auto" w:sz="4" w:space="0"/>
            </w:tcBorders>
            <w:shd w:val="clear" w:color="auto" w:fill="auto"/>
            <w:noWrap/>
            <w:vAlign w:val="center"/>
          </w:tcPr>
          <w:p w14:paraId="2ED39EC7">
            <w:pPr>
              <w:widowControl/>
              <w:jc w:val="center"/>
              <w:rPr>
                <w:rFonts w:hint="eastAsia" w:ascii="宋体" w:hAnsi="宋体" w:cs="宋体"/>
                <w:color w:val="1F2329"/>
                <w:kern w:val="0"/>
                <w:szCs w:val="21"/>
              </w:rPr>
            </w:pPr>
            <w:r>
              <w:rPr>
                <w:rFonts w:hint="eastAsia" w:ascii="宋体" w:hAnsi="宋体" w:cs="宋体"/>
                <w:color w:val="1F2329"/>
                <w:kern w:val="0"/>
                <w:szCs w:val="21"/>
              </w:rPr>
              <w:t>268</w:t>
            </w:r>
          </w:p>
        </w:tc>
        <w:tc>
          <w:tcPr>
            <w:tcW w:w="1040" w:type="dxa"/>
            <w:tcBorders>
              <w:top w:val="nil"/>
              <w:left w:val="nil"/>
              <w:bottom w:val="single" w:color="auto" w:sz="4" w:space="0"/>
              <w:right w:val="single" w:color="auto" w:sz="4" w:space="0"/>
            </w:tcBorders>
            <w:shd w:val="clear" w:color="auto" w:fill="auto"/>
            <w:noWrap/>
          </w:tcPr>
          <w:p w14:paraId="077EF7C3">
            <w:pPr>
              <w:widowControl/>
              <w:jc w:val="center"/>
              <w:rPr>
                <w:rFonts w:hint="eastAsia" w:ascii="宋体" w:hAnsi="宋体" w:cs="宋体"/>
                <w:color w:val="000000"/>
                <w:kern w:val="0"/>
                <w:szCs w:val="21"/>
              </w:rPr>
            </w:pPr>
            <w:r>
              <w:rPr>
                <w:rFonts w:hint="eastAsia" w:ascii="宋体" w:hAnsi="宋体" w:cs="宋体"/>
                <w:color w:val="000000"/>
                <w:kern w:val="0"/>
                <w:szCs w:val="21"/>
              </w:rPr>
              <w:t>1年</w:t>
            </w:r>
          </w:p>
        </w:tc>
      </w:tr>
      <w:tr w14:paraId="7B676342">
        <w:tblPrEx>
          <w:tblCellMar>
            <w:top w:w="0" w:type="dxa"/>
            <w:left w:w="108" w:type="dxa"/>
            <w:bottom w:w="0" w:type="dxa"/>
            <w:right w:w="108" w:type="dxa"/>
          </w:tblCellMar>
        </w:tblPrEx>
        <w:trPr>
          <w:trHeight w:val="280" w:hRule="atLeast"/>
        </w:trPr>
        <w:tc>
          <w:tcPr>
            <w:tcW w:w="1040" w:type="dxa"/>
            <w:tcBorders>
              <w:top w:val="nil"/>
              <w:left w:val="single" w:color="auto" w:sz="4" w:space="0"/>
              <w:bottom w:val="single" w:color="auto" w:sz="4" w:space="0"/>
              <w:right w:val="single" w:color="auto" w:sz="4" w:space="0"/>
            </w:tcBorders>
            <w:shd w:val="clear" w:color="auto" w:fill="auto"/>
            <w:noWrap/>
            <w:vAlign w:val="center"/>
          </w:tcPr>
          <w:p w14:paraId="19894A0F">
            <w:pPr>
              <w:widowControl/>
              <w:jc w:val="center"/>
              <w:rPr>
                <w:rFonts w:hint="eastAsia" w:ascii="宋体" w:hAnsi="宋体" w:cs="宋体"/>
                <w:color w:val="000000"/>
                <w:kern w:val="0"/>
                <w:szCs w:val="21"/>
              </w:rPr>
            </w:pPr>
            <w:r>
              <w:rPr>
                <w:rFonts w:hint="eastAsia" w:ascii="宋体" w:hAnsi="宋体" w:cs="宋体"/>
                <w:color w:val="000000"/>
                <w:kern w:val="0"/>
                <w:szCs w:val="21"/>
              </w:rPr>
              <w:t>6</w:t>
            </w:r>
          </w:p>
        </w:tc>
        <w:tc>
          <w:tcPr>
            <w:tcW w:w="4020" w:type="dxa"/>
            <w:tcBorders>
              <w:top w:val="nil"/>
              <w:left w:val="nil"/>
              <w:bottom w:val="single" w:color="auto" w:sz="4" w:space="0"/>
              <w:right w:val="single" w:color="auto" w:sz="4" w:space="0"/>
            </w:tcBorders>
            <w:shd w:val="clear" w:color="auto" w:fill="auto"/>
            <w:noWrap/>
            <w:vAlign w:val="center"/>
          </w:tcPr>
          <w:p w14:paraId="42EADEE4">
            <w:pPr>
              <w:widowControl/>
              <w:jc w:val="left"/>
              <w:rPr>
                <w:rFonts w:hint="eastAsia" w:ascii="宋体" w:hAnsi="宋体" w:cs="宋体"/>
                <w:kern w:val="0"/>
                <w:szCs w:val="21"/>
              </w:rPr>
            </w:pPr>
            <w:r>
              <w:rPr>
                <w:rFonts w:hint="eastAsia" w:ascii="宋体" w:hAnsi="宋体" w:cs="宋体"/>
                <w:kern w:val="0"/>
                <w:szCs w:val="21"/>
              </w:rPr>
              <w:t>OFFICE办公软件</w:t>
            </w:r>
          </w:p>
        </w:tc>
        <w:tc>
          <w:tcPr>
            <w:tcW w:w="1060" w:type="dxa"/>
            <w:tcBorders>
              <w:top w:val="nil"/>
              <w:left w:val="nil"/>
              <w:bottom w:val="single" w:color="auto" w:sz="4" w:space="0"/>
              <w:right w:val="single" w:color="auto" w:sz="4" w:space="0"/>
            </w:tcBorders>
            <w:shd w:val="clear" w:color="auto" w:fill="auto"/>
            <w:noWrap/>
            <w:vAlign w:val="center"/>
          </w:tcPr>
          <w:p w14:paraId="4775A892">
            <w:pPr>
              <w:widowControl/>
              <w:jc w:val="center"/>
              <w:rPr>
                <w:rFonts w:hint="eastAsia" w:ascii="宋体" w:hAnsi="宋体" w:cs="宋体"/>
                <w:color w:val="000000"/>
                <w:kern w:val="0"/>
                <w:szCs w:val="21"/>
              </w:rPr>
            </w:pPr>
            <w:r>
              <w:rPr>
                <w:rFonts w:hint="eastAsia" w:ascii="宋体" w:hAnsi="宋体" w:cs="宋体"/>
                <w:color w:val="000000"/>
                <w:kern w:val="0"/>
                <w:szCs w:val="21"/>
              </w:rPr>
              <w:t>套</w:t>
            </w:r>
          </w:p>
        </w:tc>
        <w:tc>
          <w:tcPr>
            <w:tcW w:w="1860" w:type="dxa"/>
            <w:tcBorders>
              <w:top w:val="nil"/>
              <w:left w:val="nil"/>
              <w:bottom w:val="single" w:color="auto" w:sz="4" w:space="0"/>
              <w:right w:val="single" w:color="auto" w:sz="4" w:space="0"/>
            </w:tcBorders>
            <w:shd w:val="clear" w:color="auto" w:fill="auto"/>
            <w:noWrap/>
            <w:vAlign w:val="center"/>
          </w:tcPr>
          <w:p w14:paraId="07D0B76B">
            <w:pPr>
              <w:widowControl/>
              <w:jc w:val="center"/>
              <w:rPr>
                <w:rFonts w:hint="eastAsia" w:ascii="宋体" w:hAnsi="宋体" w:cs="宋体"/>
                <w:color w:val="1F2329"/>
                <w:kern w:val="0"/>
                <w:szCs w:val="21"/>
              </w:rPr>
            </w:pPr>
            <w:r>
              <w:rPr>
                <w:rFonts w:hint="eastAsia" w:ascii="宋体" w:hAnsi="宋体" w:cs="宋体"/>
                <w:color w:val="1F2329"/>
                <w:kern w:val="0"/>
                <w:szCs w:val="21"/>
              </w:rPr>
              <w:t>268</w:t>
            </w:r>
          </w:p>
        </w:tc>
        <w:tc>
          <w:tcPr>
            <w:tcW w:w="1040" w:type="dxa"/>
            <w:tcBorders>
              <w:top w:val="nil"/>
              <w:left w:val="nil"/>
              <w:bottom w:val="single" w:color="auto" w:sz="4" w:space="0"/>
              <w:right w:val="single" w:color="auto" w:sz="4" w:space="0"/>
            </w:tcBorders>
            <w:shd w:val="clear" w:color="auto" w:fill="auto"/>
            <w:noWrap/>
          </w:tcPr>
          <w:p w14:paraId="6D193732">
            <w:pPr>
              <w:widowControl/>
              <w:jc w:val="center"/>
              <w:rPr>
                <w:rFonts w:hint="eastAsia" w:ascii="宋体" w:hAnsi="宋体" w:cs="宋体"/>
                <w:color w:val="000000"/>
                <w:kern w:val="0"/>
                <w:szCs w:val="21"/>
              </w:rPr>
            </w:pPr>
            <w:r>
              <w:rPr>
                <w:rFonts w:hint="eastAsia" w:ascii="宋体" w:hAnsi="宋体" w:cs="宋体"/>
                <w:color w:val="000000"/>
                <w:kern w:val="0"/>
                <w:szCs w:val="21"/>
              </w:rPr>
              <w:t>1年</w:t>
            </w:r>
          </w:p>
        </w:tc>
      </w:tr>
    </w:tbl>
    <w:p w14:paraId="42C149C8"/>
    <w:p w14:paraId="5DA8CE85">
      <w:pPr>
        <w:pStyle w:val="3"/>
        <w:rPr>
          <w:rFonts w:hint="eastAsia" w:ascii="宋体" w:hAnsi="宋体"/>
          <w:szCs w:val="24"/>
        </w:rPr>
      </w:pPr>
      <w:r>
        <w:rPr>
          <w:rFonts w:hint="eastAsia" w:ascii="宋体" w:hAnsi="宋体"/>
          <w:szCs w:val="24"/>
        </w:rPr>
        <w:t>专用硬件</w:t>
      </w:r>
    </w:p>
    <w:p w14:paraId="446C6E5E">
      <w:pPr>
        <w:pStyle w:val="4"/>
        <w:rPr>
          <w:rFonts w:hint="eastAsia" w:ascii="宋体" w:hAnsi="宋体"/>
          <w:sz w:val="24"/>
          <w:szCs w:val="24"/>
        </w:rPr>
      </w:pPr>
      <w:r>
        <w:rPr>
          <w:rFonts w:hint="eastAsia" w:ascii="宋体" w:hAnsi="宋体"/>
          <w:sz w:val="24"/>
          <w:szCs w:val="24"/>
        </w:rPr>
        <w:t>通用终端</w:t>
      </w:r>
    </w:p>
    <w:tbl>
      <w:tblPr>
        <w:tblStyle w:val="11"/>
        <w:tblW w:w="9020" w:type="dxa"/>
        <w:tblInd w:w="0" w:type="dxa"/>
        <w:tblLayout w:type="autofit"/>
        <w:tblCellMar>
          <w:top w:w="0" w:type="dxa"/>
          <w:left w:w="108" w:type="dxa"/>
          <w:bottom w:w="0" w:type="dxa"/>
          <w:right w:w="108" w:type="dxa"/>
        </w:tblCellMar>
      </w:tblPr>
      <w:tblGrid>
        <w:gridCol w:w="1040"/>
        <w:gridCol w:w="4020"/>
        <w:gridCol w:w="1060"/>
        <w:gridCol w:w="1860"/>
        <w:gridCol w:w="1040"/>
      </w:tblGrid>
      <w:tr w14:paraId="6A8ED2F5">
        <w:tblPrEx>
          <w:tblCellMar>
            <w:top w:w="0" w:type="dxa"/>
            <w:left w:w="108" w:type="dxa"/>
            <w:bottom w:w="0" w:type="dxa"/>
            <w:right w:w="108" w:type="dxa"/>
          </w:tblCellMar>
        </w:tblPrEx>
        <w:trPr>
          <w:trHeight w:val="280" w:hRule="atLeast"/>
        </w:trPr>
        <w:tc>
          <w:tcPr>
            <w:tcW w:w="104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BB1D368">
            <w:pPr>
              <w:widowControl/>
              <w:jc w:val="center"/>
              <w:rPr>
                <w:rFonts w:hint="eastAsia" w:ascii="宋体" w:hAnsi="宋体" w:cs="宋体"/>
                <w:b/>
                <w:bCs/>
                <w:color w:val="000000"/>
                <w:kern w:val="0"/>
                <w:szCs w:val="21"/>
              </w:rPr>
            </w:pPr>
            <w:r>
              <w:rPr>
                <w:rFonts w:hint="eastAsia" w:ascii="宋体" w:hAnsi="宋体" w:cs="宋体"/>
                <w:b/>
                <w:bCs/>
                <w:color w:val="000000"/>
                <w:kern w:val="0"/>
                <w:szCs w:val="21"/>
              </w:rPr>
              <w:t>序号</w:t>
            </w:r>
          </w:p>
        </w:tc>
        <w:tc>
          <w:tcPr>
            <w:tcW w:w="4020" w:type="dxa"/>
            <w:tcBorders>
              <w:top w:val="single" w:color="auto" w:sz="4" w:space="0"/>
              <w:left w:val="nil"/>
              <w:bottom w:val="single" w:color="auto" w:sz="4" w:space="0"/>
              <w:right w:val="single" w:color="auto" w:sz="4" w:space="0"/>
            </w:tcBorders>
            <w:shd w:val="clear" w:color="auto" w:fill="auto"/>
            <w:noWrap/>
            <w:vAlign w:val="center"/>
          </w:tcPr>
          <w:p w14:paraId="30080610">
            <w:pPr>
              <w:widowControl/>
              <w:jc w:val="center"/>
              <w:rPr>
                <w:rFonts w:hint="eastAsia" w:ascii="宋体" w:hAnsi="宋体" w:cs="宋体"/>
                <w:b/>
                <w:bCs/>
                <w:kern w:val="0"/>
                <w:szCs w:val="21"/>
              </w:rPr>
            </w:pPr>
            <w:r>
              <w:rPr>
                <w:rFonts w:hint="eastAsia" w:ascii="宋体" w:hAnsi="宋体" w:cs="宋体"/>
                <w:b/>
                <w:bCs/>
                <w:kern w:val="0"/>
                <w:szCs w:val="21"/>
              </w:rPr>
              <w:t>名称</w:t>
            </w:r>
          </w:p>
        </w:tc>
        <w:tc>
          <w:tcPr>
            <w:tcW w:w="1060" w:type="dxa"/>
            <w:tcBorders>
              <w:top w:val="single" w:color="auto" w:sz="4" w:space="0"/>
              <w:left w:val="nil"/>
              <w:bottom w:val="single" w:color="auto" w:sz="4" w:space="0"/>
              <w:right w:val="single" w:color="auto" w:sz="4" w:space="0"/>
            </w:tcBorders>
            <w:shd w:val="clear" w:color="auto" w:fill="auto"/>
            <w:noWrap/>
            <w:vAlign w:val="center"/>
          </w:tcPr>
          <w:p w14:paraId="3EDD6004">
            <w:pPr>
              <w:widowControl/>
              <w:jc w:val="center"/>
              <w:rPr>
                <w:rFonts w:hint="eastAsia" w:ascii="宋体" w:hAnsi="宋体" w:cs="宋体"/>
                <w:b/>
                <w:bCs/>
                <w:color w:val="000000"/>
                <w:kern w:val="0"/>
                <w:szCs w:val="21"/>
              </w:rPr>
            </w:pPr>
            <w:r>
              <w:rPr>
                <w:rFonts w:hint="eastAsia" w:ascii="宋体" w:hAnsi="宋体" w:cs="宋体"/>
                <w:b/>
                <w:bCs/>
                <w:color w:val="000000"/>
                <w:kern w:val="0"/>
                <w:szCs w:val="21"/>
              </w:rPr>
              <w:t>单位</w:t>
            </w:r>
          </w:p>
        </w:tc>
        <w:tc>
          <w:tcPr>
            <w:tcW w:w="1860" w:type="dxa"/>
            <w:tcBorders>
              <w:top w:val="single" w:color="auto" w:sz="4" w:space="0"/>
              <w:left w:val="nil"/>
              <w:bottom w:val="single" w:color="auto" w:sz="4" w:space="0"/>
              <w:right w:val="single" w:color="auto" w:sz="4" w:space="0"/>
            </w:tcBorders>
            <w:shd w:val="clear" w:color="auto" w:fill="auto"/>
            <w:noWrap/>
            <w:vAlign w:val="center"/>
          </w:tcPr>
          <w:p w14:paraId="4DB948E0">
            <w:pPr>
              <w:widowControl/>
              <w:jc w:val="center"/>
              <w:rPr>
                <w:rFonts w:hint="eastAsia" w:ascii="宋体" w:hAnsi="宋体" w:cs="宋体"/>
                <w:b/>
                <w:bCs/>
                <w:color w:val="1F2329"/>
                <w:kern w:val="0"/>
                <w:szCs w:val="21"/>
              </w:rPr>
            </w:pPr>
            <w:r>
              <w:rPr>
                <w:rFonts w:hint="eastAsia" w:ascii="宋体" w:hAnsi="宋体" w:cs="宋体"/>
                <w:b/>
                <w:bCs/>
                <w:color w:val="1F2329"/>
                <w:kern w:val="0"/>
                <w:szCs w:val="21"/>
              </w:rPr>
              <w:t>数量</w:t>
            </w:r>
          </w:p>
        </w:tc>
        <w:tc>
          <w:tcPr>
            <w:tcW w:w="1040" w:type="dxa"/>
            <w:tcBorders>
              <w:top w:val="single" w:color="auto" w:sz="4" w:space="0"/>
              <w:left w:val="nil"/>
              <w:bottom w:val="single" w:color="auto" w:sz="4" w:space="0"/>
              <w:right w:val="single" w:color="auto" w:sz="4" w:space="0"/>
            </w:tcBorders>
            <w:shd w:val="clear" w:color="auto" w:fill="auto"/>
            <w:noWrap/>
            <w:vAlign w:val="center"/>
          </w:tcPr>
          <w:p w14:paraId="582DA7E5">
            <w:pPr>
              <w:widowControl/>
              <w:jc w:val="center"/>
              <w:rPr>
                <w:rFonts w:hint="eastAsia" w:ascii="宋体" w:hAnsi="宋体" w:cs="宋体"/>
                <w:b/>
                <w:bCs/>
                <w:color w:val="000000"/>
                <w:kern w:val="0"/>
                <w:szCs w:val="21"/>
              </w:rPr>
            </w:pPr>
            <w:r>
              <w:rPr>
                <w:rFonts w:hint="eastAsia" w:ascii="宋体" w:hAnsi="宋体" w:cs="宋体"/>
                <w:b/>
                <w:bCs/>
                <w:color w:val="000000"/>
                <w:kern w:val="0"/>
                <w:szCs w:val="21"/>
              </w:rPr>
              <w:t>维保</w:t>
            </w:r>
          </w:p>
        </w:tc>
      </w:tr>
      <w:tr w14:paraId="7D81A8B1">
        <w:tblPrEx>
          <w:tblCellMar>
            <w:top w:w="0" w:type="dxa"/>
            <w:left w:w="108" w:type="dxa"/>
            <w:bottom w:w="0" w:type="dxa"/>
            <w:right w:w="108" w:type="dxa"/>
          </w:tblCellMar>
        </w:tblPrEx>
        <w:trPr>
          <w:trHeight w:val="280" w:hRule="atLeast"/>
        </w:trPr>
        <w:tc>
          <w:tcPr>
            <w:tcW w:w="1040" w:type="dxa"/>
            <w:tcBorders>
              <w:top w:val="nil"/>
              <w:left w:val="single" w:color="auto" w:sz="4" w:space="0"/>
              <w:bottom w:val="single" w:color="auto" w:sz="4" w:space="0"/>
              <w:right w:val="single" w:color="auto" w:sz="4" w:space="0"/>
            </w:tcBorders>
            <w:shd w:val="clear" w:color="auto" w:fill="auto"/>
            <w:noWrap/>
            <w:vAlign w:val="center"/>
          </w:tcPr>
          <w:p w14:paraId="043FE7E2">
            <w:pPr>
              <w:widowControl/>
              <w:jc w:val="center"/>
              <w:rPr>
                <w:rFonts w:hint="eastAsia" w:ascii="宋体" w:hAnsi="宋体" w:cs="宋体"/>
                <w:color w:val="000000"/>
                <w:kern w:val="0"/>
                <w:szCs w:val="21"/>
              </w:rPr>
            </w:pPr>
            <w:r>
              <w:rPr>
                <w:rFonts w:hint="eastAsia" w:ascii="宋体" w:hAnsi="宋体" w:cs="宋体"/>
                <w:color w:val="000000"/>
                <w:kern w:val="0"/>
                <w:szCs w:val="21"/>
              </w:rPr>
              <w:t>1</w:t>
            </w:r>
          </w:p>
        </w:tc>
        <w:tc>
          <w:tcPr>
            <w:tcW w:w="4020" w:type="dxa"/>
            <w:tcBorders>
              <w:top w:val="nil"/>
              <w:left w:val="nil"/>
              <w:bottom w:val="single" w:color="auto" w:sz="4" w:space="0"/>
              <w:right w:val="single" w:color="auto" w:sz="4" w:space="0"/>
            </w:tcBorders>
            <w:shd w:val="clear" w:color="auto" w:fill="auto"/>
            <w:noWrap/>
            <w:vAlign w:val="center"/>
          </w:tcPr>
          <w:p w14:paraId="22AF8BA4">
            <w:pPr>
              <w:widowControl/>
              <w:jc w:val="left"/>
              <w:rPr>
                <w:rFonts w:hint="eastAsia" w:ascii="宋体" w:hAnsi="宋体" w:cs="宋体"/>
                <w:kern w:val="0"/>
                <w:szCs w:val="21"/>
              </w:rPr>
            </w:pPr>
            <w:r>
              <w:rPr>
                <w:rFonts w:hint="eastAsia" w:ascii="宋体" w:hAnsi="宋体" w:cs="宋体"/>
                <w:kern w:val="0"/>
                <w:szCs w:val="21"/>
              </w:rPr>
              <w:t>社保读卡器</w:t>
            </w:r>
          </w:p>
        </w:tc>
        <w:tc>
          <w:tcPr>
            <w:tcW w:w="1060" w:type="dxa"/>
            <w:tcBorders>
              <w:top w:val="nil"/>
              <w:left w:val="nil"/>
              <w:bottom w:val="single" w:color="auto" w:sz="4" w:space="0"/>
              <w:right w:val="single" w:color="auto" w:sz="4" w:space="0"/>
            </w:tcBorders>
            <w:shd w:val="clear" w:color="auto" w:fill="auto"/>
            <w:noWrap/>
            <w:vAlign w:val="center"/>
          </w:tcPr>
          <w:p w14:paraId="438CD171">
            <w:pPr>
              <w:widowControl/>
              <w:jc w:val="center"/>
              <w:rPr>
                <w:rFonts w:hint="eastAsia" w:ascii="宋体" w:hAnsi="宋体" w:cs="宋体"/>
                <w:color w:val="000000"/>
                <w:kern w:val="0"/>
                <w:szCs w:val="21"/>
              </w:rPr>
            </w:pPr>
            <w:r>
              <w:rPr>
                <w:rFonts w:hint="eastAsia" w:ascii="宋体" w:hAnsi="宋体" w:cs="宋体"/>
                <w:color w:val="000000"/>
                <w:kern w:val="0"/>
                <w:szCs w:val="21"/>
              </w:rPr>
              <w:t>个</w:t>
            </w:r>
          </w:p>
        </w:tc>
        <w:tc>
          <w:tcPr>
            <w:tcW w:w="1860" w:type="dxa"/>
            <w:tcBorders>
              <w:top w:val="nil"/>
              <w:left w:val="nil"/>
              <w:bottom w:val="single" w:color="auto" w:sz="4" w:space="0"/>
              <w:right w:val="single" w:color="auto" w:sz="4" w:space="0"/>
            </w:tcBorders>
            <w:shd w:val="clear" w:color="auto" w:fill="auto"/>
            <w:noWrap/>
            <w:vAlign w:val="center"/>
          </w:tcPr>
          <w:p w14:paraId="0C4BC51B">
            <w:pPr>
              <w:widowControl/>
              <w:jc w:val="center"/>
              <w:rPr>
                <w:rFonts w:hint="eastAsia" w:ascii="宋体" w:hAnsi="宋体" w:cs="宋体"/>
                <w:color w:val="1F2329"/>
                <w:kern w:val="0"/>
                <w:szCs w:val="21"/>
              </w:rPr>
            </w:pPr>
            <w:r>
              <w:rPr>
                <w:rFonts w:hint="eastAsia" w:ascii="宋体" w:hAnsi="宋体" w:cs="宋体"/>
                <w:color w:val="1F2329"/>
                <w:kern w:val="0"/>
                <w:szCs w:val="21"/>
              </w:rPr>
              <w:t>57</w:t>
            </w:r>
          </w:p>
        </w:tc>
        <w:tc>
          <w:tcPr>
            <w:tcW w:w="1040" w:type="dxa"/>
            <w:tcBorders>
              <w:top w:val="nil"/>
              <w:left w:val="nil"/>
              <w:bottom w:val="single" w:color="auto" w:sz="4" w:space="0"/>
              <w:right w:val="single" w:color="auto" w:sz="4" w:space="0"/>
            </w:tcBorders>
            <w:shd w:val="clear" w:color="auto" w:fill="auto"/>
            <w:noWrap/>
            <w:vAlign w:val="center"/>
          </w:tcPr>
          <w:p w14:paraId="51D5433F">
            <w:pPr>
              <w:widowControl/>
              <w:jc w:val="center"/>
              <w:rPr>
                <w:rFonts w:hint="eastAsia" w:ascii="宋体" w:hAnsi="宋体" w:cs="宋体"/>
                <w:color w:val="000000"/>
                <w:kern w:val="0"/>
                <w:szCs w:val="21"/>
              </w:rPr>
            </w:pPr>
            <w:r>
              <w:rPr>
                <w:rFonts w:hint="eastAsia" w:ascii="宋体" w:hAnsi="宋体" w:cs="宋体"/>
                <w:color w:val="000000"/>
                <w:kern w:val="0"/>
                <w:szCs w:val="21"/>
              </w:rPr>
              <w:t>3年</w:t>
            </w:r>
          </w:p>
        </w:tc>
      </w:tr>
      <w:tr w14:paraId="2D42533D">
        <w:tblPrEx>
          <w:tblCellMar>
            <w:top w:w="0" w:type="dxa"/>
            <w:left w:w="108" w:type="dxa"/>
            <w:bottom w:w="0" w:type="dxa"/>
            <w:right w:w="108" w:type="dxa"/>
          </w:tblCellMar>
        </w:tblPrEx>
        <w:trPr>
          <w:trHeight w:val="280" w:hRule="atLeast"/>
        </w:trPr>
        <w:tc>
          <w:tcPr>
            <w:tcW w:w="1040" w:type="dxa"/>
            <w:tcBorders>
              <w:top w:val="nil"/>
              <w:left w:val="single" w:color="auto" w:sz="4" w:space="0"/>
              <w:bottom w:val="single" w:color="auto" w:sz="4" w:space="0"/>
              <w:right w:val="single" w:color="auto" w:sz="4" w:space="0"/>
            </w:tcBorders>
            <w:shd w:val="clear" w:color="auto" w:fill="auto"/>
            <w:noWrap/>
            <w:vAlign w:val="center"/>
          </w:tcPr>
          <w:p w14:paraId="72318236">
            <w:pPr>
              <w:widowControl/>
              <w:jc w:val="center"/>
              <w:rPr>
                <w:rFonts w:hint="eastAsia" w:ascii="宋体" w:hAnsi="宋体" w:cs="宋体"/>
                <w:color w:val="000000"/>
                <w:kern w:val="0"/>
                <w:szCs w:val="21"/>
              </w:rPr>
            </w:pPr>
            <w:r>
              <w:rPr>
                <w:rFonts w:hint="eastAsia" w:ascii="宋体" w:hAnsi="宋体" w:cs="宋体"/>
                <w:color w:val="000000"/>
                <w:kern w:val="0"/>
                <w:szCs w:val="21"/>
              </w:rPr>
              <w:t>2</w:t>
            </w:r>
          </w:p>
        </w:tc>
        <w:tc>
          <w:tcPr>
            <w:tcW w:w="4020" w:type="dxa"/>
            <w:tcBorders>
              <w:top w:val="nil"/>
              <w:left w:val="nil"/>
              <w:bottom w:val="single" w:color="auto" w:sz="4" w:space="0"/>
              <w:right w:val="single" w:color="auto" w:sz="4" w:space="0"/>
            </w:tcBorders>
            <w:shd w:val="clear" w:color="auto" w:fill="auto"/>
            <w:noWrap/>
            <w:vAlign w:val="center"/>
          </w:tcPr>
          <w:p w14:paraId="705D51D1">
            <w:pPr>
              <w:widowControl/>
              <w:jc w:val="left"/>
              <w:rPr>
                <w:rFonts w:hint="eastAsia" w:ascii="宋体" w:hAnsi="宋体" w:cs="宋体"/>
                <w:kern w:val="0"/>
                <w:szCs w:val="21"/>
              </w:rPr>
            </w:pPr>
            <w:r>
              <w:rPr>
                <w:rFonts w:hint="eastAsia" w:ascii="宋体" w:hAnsi="宋体" w:cs="宋体"/>
                <w:kern w:val="0"/>
                <w:szCs w:val="21"/>
              </w:rPr>
              <w:t>条码扫描枪</w:t>
            </w:r>
          </w:p>
        </w:tc>
        <w:tc>
          <w:tcPr>
            <w:tcW w:w="1060" w:type="dxa"/>
            <w:tcBorders>
              <w:top w:val="nil"/>
              <w:left w:val="nil"/>
              <w:bottom w:val="single" w:color="auto" w:sz="4" w:space="0"/>
              <w:right w:val="single" w:color="auto" w:sz="4" w:space="0"/>
            </w:tcBorders>
            <w:shd w:val="clear" w:color="auto" w:fill="auto"/>
            <w:noWrap/>
            <w:vAlign w:val="center"/>
          </w:tcPr>
          <w:p w14:paraId="4718B709">
            <w:pPr>
              <w:widowControl/>
              <w:jc w:val="center"/>
              <w:rPr>
                <w:rFonts w:hint="eastAsia" w:ascii="宋体" w:hAnsi="宋体" w:cs="宋体"/>
                <w:color w:val="000000"/>
                <w:kern w:val="0"/>
                <w:szCs w:val="21"/>
              </w:rPr>
            </w:pPr>
            <w:r>
              <w:rPr>
                <w:rFonts w:hint="eastAsia" w:ascii="宋体" w:hAnsi="宋体" w:cs="宋体"/>
                <w:color w:val="000000"/>
                <w:kern w:val="0"/>
                <w:szCs w:val="21"/>
              </w:rPr>
              <w:t>个</w:t>
            </w:r>
          </w:p>
        </w:tc>
        <w:tc>
          <w:tcPr>
            <w:tcW w:w="1860" w:type="dxa"/>
            <w:tcBorders>
              <w:top w:val="nil"/>
              <w:left w:val="nil"/>
              <w:bottom w:val="single" w:color="auto" w:sz="4" w:space="0"/>
              <w:right w:val="single" w:color="auto" w:sz="4" w:space="0"/>
            </w:tcBorders>
            <w:shd w:val="clear" w:color="auto" w:fill="auto"/>
            <w:noWrap/>
            <w:vAlign w:val="center"/>
          </w:tcPr>
          <w:p w14:paraId="1A32B4B4">
            <w:pPr>
              <w:widowControl/>
              <w:jc w:val="center"/>
              <w:rPr>
                <w:rFonts w:hint="eastAsia" w:ascii="宋体" w:hAnsi="宋体" w:cs="宋体"/>
                <w:color w:val="1F2329"/>
                <w:kern w:val="0"/>
                <w:szCs w:val="21"/>
              </w:rPr>
            </w:pPr>
            <w:r>
              <w:rPr>
                <w:rFonts w:hint="eastAsia" w:ascii="宋体" w:hAnsi="宋体" w:cs="宋体"/>
                <w:color w:val="1F2329"/>
                <w:kern w:val="0"/>
                <w:szCs w:val="21"/>
              </w:rPr>
              <w:t>180</w:t>
            </w:r>
          </w:p>
        </w:tc>
        <w:tc>
          <w:tcPr>
            <w:tcW w:w="1040" w:type="dxa"/>
            <w:tcBorders>
              <w:top w:val="nil"/>
              <w:left w:val="nil"/>
              <w:bottom w:val="single" w:color="auto" w:sz="4" w:space="0"/>
              <w:right w:val="single" w:color="auto" w:sz="4" w:space="0"/>
            </w:tcBorders>
            <w:shd w:val="clear" w:color="auto" w:fill="auto"/>
            <w:noWrap/>
          </w:tcPr>
          <w:p w14:paraId="264B2E77">
            <w:pPr>
              <w:widowControl/>
              <w:jc w:val="center"/>
              <w:rPr>
                <w:rFonts w:hint="eastAsia" w:ascii="宋体" w:hAnsi="宋体" w:cs="宋体"/>
                <w:color w:val="000000"/>
                <w:kern w:val="0"/>
                <w:szCs w:val="21"/>
              </w:rPr>
            </w:pPr>
            <w:r>
              <w:rPr>
                <w:rFonts w:hint="eastAsia" w:ascii="宋体" w:hAnsi="宋体" w:cs="宋体"/>
                <w:color w:val="000000"/>
                <w:kern w:val="0"/>
                <w:szCs w:val="21"/>
              </w:rPr>
              <w:t>3年</w:t>
            </w:r>
          </w:p>
        </w:tc>
      </w:tr>
      <w:tr w14:paraId="767CE23D">
        <w:tblPrEx>
          <w:tblCellMar>
            <w:top w:w="0" w:type="dxa"/>
            <w:left w:w="108" w:type="dxa"/>
            <w:bottom w:w="0" w:type="dxa"/>
            <w:right w:w="108" w:type="dxa"/>
          </w:tblCellMar>
        </w:tblPrEx>
        <w:trPr>
          <w:trHeight w:val="280" w:hRule="atLeast"/>
        </w:trPr>
        <w:tc>
          <w:tcPr>
            <w:tcW w:w="1040" w:type="dxa"/>
            <w:tcBorders>
              <w:top w:val="nil"/>
              <w:left w:val="single" w:color="auto" w:sz="4" w:space="0"/>
              <w:bottom w:val="single" w:color="auto" w:sz="4" w:space="0"/>
              <w:right w:val="single" w:color="auto" w:sz="4" w:space="0"/>
            </w:tcBorders>
            <w:shd w:val="clear" w:color="auto" w:fill="auto"/>
            <w:noWrap/>
            <w:vAlign w:val="center"/>
          </w:tcPr>
          <w:p w14:paraId="648013FD">
            <w:pPr>
              <w:widowControl/>
              <w:jc w:val="center"/>
              <w:rPr>
                <w:rFonts w:hint="eastAsia" w:ascii="宋体" w:hAnsi="宋体" w:cs="宋体"/>
                <w:color w:val="000000"/>
                <w:kern w:val="0"/>
                <w:szCs w:val="21"/>
              </w:rPr>
            </w:pPr>
            <w:r>
              <w:rPr>
                <w:rFonts w:hint="eastAsia" w:ascii="宋体" w:hAnsi="宋体" w:cs="宋体"/>
                <w:color w:val="000000"/>
                <w:kern w:val="0"/>
                <w:szCs w:val="21"/>
              </w:rPr>
              <w:t>3</w:t>
            </w:r>
          </w:p>
        </w:tc>
        <w:tc>
          <w:tcPr>
            <w:tcW w:w="4020" w:type="dxa"/>
            <w:tcBorders>
              <w:top w:val="nil"/>
              <w:left w:val="nil"/>
              <w:bottom w:val="single" w:color="auto" w:sz="4" w:space="0"/>
              <w:right w:val="single" w:color="auto" w:sz="4" w:space="0"/>
            </w:tcBorders>
            <w:shd w:val="clear" w:color="auto" w:fill="auto"/>
            <w:noWrap/>
            <w:vAlign w:val="center"/>
          </w:tcPr>
          <w:p w14:paraId="208BC008">
            <w:pPr>
              <w:widowControl/>
              <w:jc w:val="left"/>
              <w:rPr>
                <w:rFonts w:hint="eastAsia" w:ascii="宋体" w:hAnsi="宋体" w:cs="宋体"/>
                <w:kern w:val="0"/>
                <w:szCs w:val="21"/>
              </w:rPr>
            </w:pPr>
            <w:r>
              <w:rPr>
                <w:rFonts w:hint="eastAsia" w:ascii="宋体" w:hAnsi="宋体" w:cs="宋体"/>
                <w:kern w:val="0"/>
                <w:szCs w:val="21"/>
              </w:rPr>
              <w:t>扫码墩</w:t>
            </w:r>
          </w:p>
        </w:tc>
        <w:tc>
          <w:tcPr>
            <w:tcW w:w="1060" w:type="dxa"/>
            <w:tcBorders>
              <w:top w:val="nil"/>
              <w:left w:val="nil"/>
              <w:bottom w:val="single" w:color="auto" w:sz="4" w:space="0"/>
              <w:right w:val="single" w:color="auto" w:sz="4" w:space="0"/>
            </w:tcBorders>
            <w:shd w:val="clear" w:color="auto" w:fill="auto"/>
            <w:noWrap/>
            <w:vAlign w:val="center"/>
          </w:tcPr>
          <w:p w14:paraId="2C52B4B2">
            <w:pPr>
              <w:widowControl/>
              <w:jc w:val="center"/>
              <w:rPr>
                <w:rFonts w:hint="eastAsia" w:ascii="宋体" w:hAnsi="宋体" w:cs="宋体"/>
                <w:color w:val="000000"/>
                <w:kern w:val="0"/>
                <w:szCs w:val="21"/>
              </w:rPr>
            </w:pPr>
            <w:r>
              <w:rPr>
                <w:rFonts w:hint="eastAsia" w:ascii="宋体" w:hAnsi="宋体" w:cs="宋体"/>
                <w:color w:val="000000"/>
                <w:kern w:val="0"/>
                <w:szCs w:val="21"/>
              </w:rPr>
              <w:t>个</w:t>
            </w:r>
          </w:p>
        </w:tc>
        <w:tc>
          <w:tcPr>
            <w:tcW w:w="1860" w:type="dxa"/>
            <w:tcBorders>
              <w:top w:val="nil"/>
              <w:left w:val="nil"/>
              <w:bottom w:val="single" w:color="auto" w:sz="4" w:space="0"/>
              <w:right w:val="single" w:color="auto" w:sz="4" w:space="0"/>
            </w:tcBorders>
            <w:shd w:val="clear" w:color="auto" w:fill="auto"/>
            <w:noWrap/>
            <w:vAlign w:val="center"/>
          </w:tcPr>
          <w:p w14:paraId="7BEAD692">
            <w:pPr>
              <w:widowControl/>
              <w:jc w:val="center"/>
              <w:rPr>
                <w:rFonts w:hint="eastAsia" w:ascii="宋体" w:hAnsi="宋体" w:cs="宋体"/>
                <w:color w:val="1F2329"/>
                <w:kern w:val="0"/>
                <w:szCs w:val="21"/>
              </w:rPr>
            </w:pPr>
            <w:r>
              <w:rPr>
                <w:rFonts w:hint="eastAsia" w:ascii="宋体" w:hAnsi="宋体" w:cs="宋体"/>
                <w:color w:val="1F2329"/>
                <w:kern w:val="0"/>
                <w:szCs w:val="21"/>
              </w:rPr>
              <w:t>12</w:t>
            </w:r>
          </w:p>
        </w:tc>
        <w:tc>
          <w:tcPr>
            <w:tcW w:w="1040" w:type="dxa"/>
            <w:tcBorders>
              <w:top w:val="nil"/>
              <w:left w:val="nil"/>
              <w:bottom w:val="single" w:color="auto" w:sz="4" w:space="0"/>
              <w:right w:val="single" w:color="auto" w:sz="4" w:space="0"/>
            </w:tcBorders>
            <w:shd w:val="clear" w:color="auto" w:fill="auto"/>
            <w:noWrap/>
          </w:tcPr>
          <w:p w14:paraId="7B368AEF">
            <w:pPr>
              <w:widowControl/>
              <w:jc w:val="center"/>
              <w:rPr>
                <w:rFonts w:hint="eastAsia" w:ascii="宋体" w:hAnsi="宋体" w:cs="宋体"/>
                <w:color w:val="000000"/>
                <w:kern w:val="0"/>
                <w:szCs w:val="21"/>
              </w:rPr>
            </w:pPr>
            <w:r>
              <w:rPr>
                <w:rFonts w:hint="eastAsia" w:ascii="宋体" w:hAnsi="宋体" w:cs="宋体"/>
                <w:color w:val="000000"/>
                <w:kern w:val="0"/>
                <w:szCs w:val="21"/>
              </w:rPr>
              <w:t>3年</w:t>
            </w:r>
          </w:p>
        </w:tc>
      </w:tr>
      <w:tr w14:paraId="37014B7A">
        <w:tblPrEx>
          <w:tblCellMar>
            <w:top w:w="0" w:type="dxa"/>
            <w:left w:w="108" w:type="dxa"/>
            <w:bottom w:w="0" w:type="dxa"/>
            <w:right w:w="108" w:type="dxa"/>
          </w:tblCellMar>
        </w:tblPrEx>
        <w:trPr>
          <w:trHeight w:val="280" w:hRule="atLeast"/>
        </w:trPr>
        <w:tc>
          <w:tcPr>
            <w:tcW w:w="1040" w:type="dxa"/>
            <w:tcBorders>
              <w:top w:val="nil"/>
              <w:left w:val="single" w:color="auto" w:sz="4" w:space="0"/>
              <w:bottom w:val="single" w:color="auto" w:sz="4" w:space="0"/>
              <w:right w:val="single" w:color="auto" w:sz="4" w:space="0"/>
            </w:tcBorders>
            <w:shd w:val="clear" w:color="auto" w:fill="auto"/>
            <w:noWrap/>
            <w:vAlign w:val="center"/>
          </w:tcPr>
          <w:p w14:paraId="30004243">
            <w:pPr>
              <w:widowControl/>
              <w:jc w:val="center"/>
              <w:rPr>
                <w:rFonts w:hint="eastAsia" w:ascii="宋体" w:hAnsi="宋体" w:cs="宋体"/>
                <w:color w:val="000000"/>
                <w:kern w:val="0"/>
                <w:szCs w:val="21"/>
              </w:rPr>
            </w:pPr>
            <w:r>
              <w:rPr>
                <w:rFonts w:hint="eastAsia" w:ascii="宋体" w:hAnsi="宋体" w:cs="宋体"/>
                <w:color w:val="000000"/>
                <w:kern w:val="0"/>
                <w:szCs w:val="21"/>
              </w:rPr>
              <w:t>4</w:t>
            </w:r>
          </w:p>
        </w:tc>
        <w:tc>
          <w:tcPr>
            <w:tcW w:w="4020" w:type="dxa"/>
            <w:tcBorders>
              <w:top w:val="nil"/>
              <w:left w:val="nil"/>
              <w:bottom w:val="single" w:color="auto" w:sz="4" w:space="0"/>
              <w:right w:val="single" w:color="auto" w:sz="4" w:space="0"/>
            </w:tcBorders>
            <w:shd w:val="clear" w:color="auto" w:fill="auto"/>
            <w:noWrap/>
            <w:vAlign w:val="center"/>
          </w:tcPr>
          <w:p w14:paraId="14FAC0CF">
            <w:pPr>
              <w:widowControl/>
              <w:jc w:val="left"/>
              <w:rPr>
                <w:rFonts w:hint="eastAsia" w:ascii="宋体" w:hAnsi="宋体" w:cs="宋体"/>
                <w:kern w:val="0"/>
                <w:szCs w:val="21"/>
              </w:rPr>
            </w:pPr>
            <w:r>
              <w:rPr>
                <w:rFonts w:hint="eastAsia" w:ascii="宋体" w:hAnsi="宋体" w:cs="宋体"/>
                <w:kern w:val="0"/>
                <w:szCs w:val="21"/>
              </w:rPr>
              <w:t>移动护理工作站(医生用)</w:t>
            </w:r>
          </w:p>
        </w:tc>
        <w:tc>
          <w:tcPr>
            <w:tcW w:w="1060" w:type="dxa"/>
            <w:tcBorders>
              <w:top w:val="nil"/>
              <w:left w:val="nil"/>
              <w:bottom w:val="single" w:color="auto" w:sz="4" w:space="0"/>
              <w:right w:val="single" w:color="auto" w:sz="4" w:space="0"/>
            </w:tcBorders>
            <w:shd w:val="clear" w:color="auto" w:fill="auto"/>
            <w:noWrap/>
            <w:vAlign w:val="center"/>
          </w:tcPr>
          <w:p w14:paraId="72C38F13">
            <w:pPr>
              <w:widowControl/>
              <w:jc w:val="center"/>
              <w:rPr>
                <w:rFonts w:hint="eastAsia" w:ascii="宋体" w:hAnsi="宋体" w:cs="宋体"/>
                <w:color w:val="000000"/>
                <w:kern w:val="0"/>
                <w:szCs w:val="21"/>
              </w:rPr>
            </w:pPr>
            <w:r>
              <w:rPr>
                <w:rFonts w:hint="eastAsia" w:ascii="宋体" w:hAnsi="宋体" w:cs="宋体"/>
                <w:color w:val="000000"/>
                <w:kern w:val="0"/>
                <w:szCs w:val="21"/>
              </w:rPr>
              <w:t>台</w:t>
            </w:r>
          </w:p>
        </w:tc>
        <w:tc>
          <w:tcPr>
            <w:tcW w:w="1860" w:type="dxa"/>
            <w:tcBorders>
              <w:top w:val="nil"/>
              <w:left w:val="nil"/>
              <w:bottom w:val="single" w:color="auto" w:sz="4" w:space="0"/>
              <w:right w:val="single" w:color="auto" w:sz="4" w:space="0"/>
            </w:tcBorders>
            <w:shd w:val="clear" w:color="auto" w:fill="auto"/>
            <w:noWrap/>
            <w:vAlign w:val="center"/>
          </w:tcPr>
          <w:p w14:paraId="5354CFDA">
            <w:pPr>
              <w:widowControl/>
              <w:jc w:val="center"/>
              <w:rPr>
                <w:rFonts w:hint="eastAsia" w:ascii="宋体" w:hAnsi="宋体" w:cs="宋体"/>
                <w:color w:val="1F2329"/>
                <w:kern w:val="0"/>
                <w:szCs w:val="21"/>
              </w:rPr>
            </w:pPr>
            <w:r>
              <w:rPr>
                <w:rFonts w:hint="eastAsia" w:ascii="宋体" w:hAnsi="宋体" w:cs="宋体"/>
                <w:color w:val="1F2329"/>
                <w:kern w:val="0"/>
                <w:szCs w:val="21"/>
              </w:rPr>
              <w:t>76</w:t>
            </w:r>
          </w:p>
        </w:tc>
        <w:tc>
          <w:tcPr>
            <w:tcW w:w="1040" w:type="dxa"/>
            <w:tcBorders>
              <w:top w:val="nil"/>
              <w:left w:val="nil"/>
              <w:bottom w:val="single" w:color="auto" w:sz="4" w:space="0"/>
              <w:right w:val="single" w:color="auto" w:sz="4" w:space="0"/>
            </w:tcBorders>
            <w:shd w:val="clear" w:color="auto" w:fill="auto"/>
            <w:noWrap/>
          </w:tcPr>
          <w:p w14:paraId="77B6B316">
            <w:pPr>
              <w:widowControl/>
              <w:jc w:val="center"/>
              <w:rPr>
                <w:rFonts w:hint="eastAsia" w:ascii="宋体" w:hAnsi="宋体" w:cs="宋体"/>
                <w:color w:val="000000"/>
                <w:kern w:val="0"/>
                <w:szCs w:val="21"/>
              </w:rPr>
            </w:pPr>
            <w:r>
              <w:rPr>
                <w:rFonts w:hint="eastAsia" w:ascii="宋体" w:hAnsi="宋体" w:cs="宋体"/>
                <w:color w:val="000000"/>
                <w:kern w:val="0"/>
                <w:szCs w:val="21"/>
              </w:rPr>
              <w:t>3年</w:t>
            </w:r>
          </w:p>
        </w:tc>
      </w:tr>
      <w:tr w14:paraId="2A2D7839">
        <w:tblPrEx>
          <w:tblCellMar>
            <w:top w:w="0" w:type="dxa"/>
            <w:left w:w="108" w:type="dxa"/>
            <w:bottom w:w="0" w:type="dxa"/>
            <w:right w:w="108" w:type="dxa"/>
          </w:tblCellMar>
        </w:tblPrEx>
        <w:trPr>
          <w:trHeight w:val="280" w:hRule="atLeast"/>
        </w:trPr>
        <w:tc>
          <w:tcPr>
            <w:tcW w:w="1040" w:type="dxa"/>
            <w:tcBorders>
              <w:top w:val="nil"/>
              <w:left w:val="single" w:color="auto" w:sz="4" w:space="0"/>
              <w:bottom w:val="single" w:color="auto" w:sz="4" w:space="0"/>
              <w:right w:val="single" w:color="auto" w:sz="4" w:space="0"/>
            </w:tcBorders>
            <w:shd w:val="clear" w:color="auto" w:fill="auto"/>
            <w:noWrap/>
            <w:vAlign w:val="center"/>
          </w:tcPr>
          <w:p w14:paraId="47B96428">
            <w:pPr>
              <w:widowControl/>
              <w:jc w:val="center"/>
              <w:rPr>
                <w:rFonts w:hint="eastAsia" w:ascii="宋体" w:hAnsi="宋体" w:cs="宋体"/>
                <w:color w:val="000000"/>
                <w:kern w:val="0"/>
                <w:szCs w:val="21"/>
              </w:rPr>
            </w:pPr>
            <w:r>
              <w:rPr>
                <w:rFonts w:hint="eastAsia" w:ascii="宋体" w:hAnsi="宋体" w:cs="宋体"/>
                <w:color w:val="000000"/>
                <w:kern w:val="0"/>
                <w:szCs w:val="21"/>
              </w:rPr>
              <w:t>5</w:t>
            </w:r>
          </w:p>
        </w:tc>
        <w:tc>
          <w:tcPr>
            <w:tcW w:w="4020" w:type="dxa"/>
            <w:tcBorders>
              <w:top w:val="nil"/>
              <w:left w:val="nil"/>
              <w:bottom w:val="single" w:color="auto" w:sz="4" w:space="0"/>
              <w:right w:val="single" w:color="auto" w:sz="4" w:space="0"/>
            </w:tcBorders>
            <w:shd w:val="clear" w:color="auto" w:fill="auto"/>
            <w:noWrap/>
            <w:vAlign w:val="center"/>
          </w:tcPr>
          <w:p w14:paraId="2E442E65">
            <w:pPr>
              <w:widowControl/>
              <w:jc w:val="left"/>
              <w:rPr>
                <w:rFonts w:hint="eastAsia" w:ascii="宋体" w:hAnsi="宋体" w:cs="宋体"/>
                <w:kern w:val="0"/>
                <w:szCs w:val="21"/>
              </w:rPr>
            </w:pPr>
            <w:r>
              <w:rPr>
                <w:rFonts w:hint="eastAsia" w:ascii="宋体" w:hAnsi="宋体" w:cs="宋体"/>
                <w:kern w:val="0"/>
                <w:szCs w:val="21"/>
              </w:rPr>
              <w:t>移动查房工作站(护士用)</w:t>
            </w:r>
          </w:p>
        </w:tc>
        <w:tc>
          <w:tcPr>
            <w:tcW w:w="1060" w:type="dxa"/>
            <w:tcBorders>
              <w:top w:val="nil"/>
              <w:left w:val="nil"/>
              <w:bottom w:val="single" w:color="auto" w:sz="4" w:space="0"/>
              <w:right w:val="single" w:color="auto" w:sz="4" w:space="0"/>
            </w:tcBorders>
            <w:shd w:val="clear" w:color="auto" w:fill="auto"/>
            <w:noWrap/>
            <w:vAlign w:val="center"/>
          </w:tcPr>
          <w:p w14:paraId="08B4A6B2">
            <w:pPr>
              <w:widowControl/>
              <w:jc w:val="center"/>
              <w:rPr>
                <w:rFonts w:hint="eastAsia" w:ascii="宋体" w:hAnsi="宋体" w:cs="宋体"/>
                <w:color w:val="000000"/>
                <w:kern w:val="0"/>
                <w:szCs w:val="21"/>
              </w:rPr>
            </w:pPr>
            <w:r>
              <w:rPr>
                <w:rFonts w:hint="eastAsia" w:ascii="宋体" w:hAnsi="宋体" w:cs="宋体"/>
                <w:color w:val="000000"/>
                <w:kern w:val="0"/>
                <w:szCs w:val="21"/>
              </w:rPr>
              <w:t>台</w:t>
            </w:r>
          </w:p>
        </w:tc>
        <w:tc>
          <w:tcPr>
            <w:tcW w:w="1860" w:type="dxa"/>
            <w:tcBorders>
              <w:top w:val="nil"/>
              <w:left w:val="nil"/>
              <w:bottom w:val="single" w:color="auto" w:sz="4" w:space="0"/>
              <w:right w:val="single" w:color="auto" w:sz="4" w:space="0"/>
            </w:tcBorders>
            <w:shd w:val="clear" w:color="auto" w:fill="auto"/>
            <w:noWrap/>
            <w:vAlign w:val="center"/>
          </w:tcPr>
          <w:p w14:paraId="156BB184">
            <w:pPr>
              <w:widowControl/>
              <w:jc w:val="center"/>
              <w:rPr>
                <w:rFonts w:hint="eastAsia" w:ascii="宋体" w:hAnsi="宋体" w:cs="宋体"/>
                <w:color w:val="1F2329"/>
                <w:kern w:val="0"/>
                <w:szCs w:val="21"/>
              </w:rPr>
            </w:pPr>
            <w:r>
              <w:rPr>
                <w:rFonts w:hint="eastAsia" w:ascii="宋体" w:hAnsi="宋体" w:cs="宋体"/>
                <w:color w:val="1F2329"/>
                <w:kern w:val="0"/>
                <w:szCs w:val="21"/>
              </w:rPr>
              <w:t>76</w:t>
            </w:r>
          </w:p>
        </w:tc>
        <w:tc>
          <w:tcPr>
            <w:tcW w:w="1040" w:type="dxa"/>
            <w:tcBorders>
              <w:top w:val="nil"/>
              <w:left w:val="nil"/>
              <w:bottom w:val="single" w:color="auto" w:sz="4" w:space="0"/>
              <w:right w:val="single" w:color="auto" w:sz="4" w:space="0"/>
            </w:tcBorders>
            <w:shd w:val="clear" w:color="auto" w:fill="auto"/>
            <w:noWrap/>
          </w:tcPr>
          <w:p w14:paraId="5F85C6EE">
            <w:pPr>
              <w:widowControl/>
              <w:jc w:val="center"/>
              <w:rPr>
                <w:rFonts w:hint="eastAsia" w:ascii="宋体" w:hAnsi="宋体" w:cs="宋体"/>
                <w:color w:val="000000"/>
                <w:kern w:val="0"/>
                <w:szCs w:val="21"/>
              </w:rPr>
            </w:pPr>
            <w:r>
              <w:rPr>
                <w:rFonts w:hint="eastAsia" w:ascii="宋体" w:hAnsi="宋体" w:cs="宋体"/>
                <w:color w:val="000000"/>
                <w:kern w:val="0"/>
                <w:szCs w:val="21"/>
              </w:rPr>
              <w:t>3年</w:t>
            </w:r>
          </w:p>
        </w:tc>
      </w:tr>
      <w:tr w14:paraId="708A1C57">
        <w:tblPrEx>
          <w:tblCellMar>
            <w:top w:w="0" w:type="dxa"/>
            <w:left w:w="108" w:type="dxa"/>
            <w:bottom w:w="0" w:type="dxa"/>
            <w:right w:w="108" w:type="dxa"/>
          </w:tblCellMar>
        </w:tblPrEx>
        <w:trPr>
          <w:trHeight w:val="280" w:hRule="atLeast"/>
        </w:trPr>
        <w:tc>
          <w:tcPr>
            <w:tcW w:w="1040" w:type="dxa"/>
            <w:tcBorders>
              <w:top w:val="nil"/>
              <w:left w:val="single" w:color="auto" w:sz="4" w:space="0"/>
              <w:bottom w:val="single" w:color="auto" w:sz="4" w:space="0"/>
              <w:right w:val="single" w:color="auto" w:sz="4" w:space="0"/>
            </w:tcBorders>
            <w:shd w:val="clear" w:color="auto" w:fill="auto"/>
            <w:noWrap/>
            <w:vAlign w:val="center"/>
          </w:tcPr>
          <w:p w14:paraId="2D69DB6E">
            <w:pPr>
              <w:widowControl/>
              <w:jc w:val="center"/>
              <w:rPr>
                <w:rFonts w:hint="eastAsia" w:ascii="宋体" w:hAnsi="宋体" w:cs="宋体"/>
                <w:color w:val="000000"/>
                <w:kern w:val="0"/>
                <w:szCs w:val="21"/>
              </w:rPr>
            </w:pPr>
            <w:r>
              <w:rPr>
                <w:rFonts w:hint="eastAsia" w:ascii="宋体" w:hAnsi="宋体" w:cs="宋体"/>
                <w:color w:val="000000"/>
                <w:kern w:val="0"/>
                <w:szCs w:val="21"/>
              </w:rPr>
              <w:t>6</w:t>
            </w:r>
          </w:p>
        </w:tc>
        <w:tc>
          <w:tcPr>
            <w:tcW w:w="4020" w:type="dxa"/>
            <w:tcBorders>
              <w:top w:val="nil"/>
              <w:left w:val="nil"/>
              <w:bottom w:val="single" w:color="auto" w:sz="4" w:space="0"/>
              <w:right w:val="single" w:color="auto" w:sz="4" w:space="0"/>
            </w:tcBorders>
            <w:shd w:val="clear" w:color="auto" w:fill="auto"/>
            <w:noWrap/>
            <w:vAlign w:val="center"/>
          </w:tcPr>
          <w:p w14:paraId="5113D1B1">
            <w:pPr>
              <w:widowControl/>
              <w:jc w:val="left"/>
              <w:rPr>
                <w:rFonts w:hint="eastAsia" w:ascii="宋体" w:hAnsi="宋体" w:cs="宋体"/>
                <w:kern w:val="0"/>
                <w:szCs w:val="21"/>
              </w:rPr>
            </w:pPr>
            <w:r>
              <w:rPr>
                <w:rFonts w:hint="eastAsia" w:ascii="宋体" w:hAnsi="宋体" w:cs="宋体"/>
                <w:kern w:val="0"/>
                <w:szCs w:val="21"/>
              </w:rPr>
              <w:t>PDA</w:t>
            </w:r>
          </w:p>
        </w:tc>
        <w:tc>
          <w:tcPr>
            <w:tcW w:w="1060" w:type="dxa"/>
            <w:tcBorders>
              <w:top w:val="nil"/>
              <w:left w:val="nil"/>
              <w:bottom w:val="single" w:color="auto" w:sz="4" w:space="0"/>
              <w:right w:val="single" w:color="auto" w:sz="4" w:space="0"/>
            </w:tcBorders>
            <w:shd w:val="clear" w:color="auto" w:fill="auto"/>
            <w:noWrap/>
            <w:vAlign w:val="center"/>
          </w:tcPr>
          <w:p w14:paraId="00605F20">
            <w:pPr>
              <w:widowControl/>
              <w:jc w:val="center"/>
              <w:rPr>
                <w:rFonts w:hint="eastAsia" w:ascii="宋体" w:hAnsi="宋体" w:cs="宋体"/>
                <w:color w:val="000000"/>
                <w:kern w:val="0"/>
                <w:szCs w:val="21"/>
              </w:rPr>
            </w:pPr>
            <w:r>
              <w:rPr>
                <w:rFonts w:hint="eastAsia" w:ascii="宋体" w:hAnsi="宋体" w:cs="宋体"/>
                <w:color w:val="000000"/>
                <w:kern w:val="0"/>
                <w:szCs w:val="21"/>
              </w:rPr>
              <w:t>个</w:t>
            </w:r>
          </w:p>
        </w:tc>
        <w:tc>
          <w:tcPr>
            <w:tcW w:w="1860" w:type="dxa"/>
            <w:tcBorders>
              <w:top w:val="nil"/>
              <w:left w:val="nil"/>
              <w:bottom w:val="single" w:color="auto" w:sz="4" w:space="0"/>
              <w:right w:val="single" w:color="auto" w:sz="4" w:space="0"/>
            </w:tcBorders>
            <w:shd w:val="clear" w:color="auto" w:fill="auto"/>
            <w:noWrap/>
            <w:vAlign w:val="center"/>
          </w:tcPr>
          <w:p w14:paraId="0C2E10B7">
            <w:pPr>
              <w:widowControl/>
              <w:jc w:val="center"/>
              <w:rPr>
                <w:rFonts w:hint="eastAsia" w:ascii="宋体" w:hAnsi="宋体" w:cs="宋体"/>
                <w:color w:val="1F2329"/>
                <w:kern w:val="0"/>
                <w:szCs w:val="21"/>
              </w:rPr>
            </w:pPr>
            <w:r>
              <w:rPr>
                <w:rFonts w:hint="eastAsia" w:ascii="宋体" w:hAnsi="宋体" w:cs="宋体"/>
                <w:color w:val="1F2329"/>
                <w:kern w:val="0"/>
                <w:szCs w:val="21"/>
              </w:rPr>
              <w:t>150</w:t>
            </w:r>
          </w:p>
        </w:tc>
        <w:tc>
          <w:tcPr>
            <w:tcW w:w="1040" w:type="dxa"/>
            <w:tcBorders>
              <w:top w:val="nil"/>
              <w:left w:val="nil"/>
              <w:bottom w:val="single" w:color="auto" w:sz="4" w:space="0"/>
              <w:right w:val="single" w:color="auto" w:sz="4" w:space="0"/>
            </w:tcBorders>
            <w:shd w:val="clear" w:color="auto" w:fill="auto"/>
            <w:noWrap/>
          </w:tcPr>
          <w:p w14:paraId="5E43F7E6">
            <w:pPr>
              <w:widowControl/>
              <w:jc w:val="center"/>
              <w:rPr>
                <w:rFonts w:hint="eastAsia" w:ascii="宋体" w:hAnsi="宋体" w:cs="宋体"/>
                <w:color w:val="000000"/>
                <w:kern w:val="0"/>
                <w:szCs w:val="21"/>
              </w:rPr>
            </w:pPr>
            <w:r>
              <w:rPr>
                <w:rFonts w:hint="eastAsia" w:ascii="宋体" w:hAnsi="宋体" w:cs="宋体"/>
                <w:color w:val="000000"/>
                <w:kern w:val="0"/>
                <w:szCs w:val="21"/>
              </w:rPr>
              <w:t>3年</w:t>
            </w:r>
          </w:p>
        </w:tc>
      </w:tr>
      <w:tr w14:paraId="67816578">
        <w:tblPrEx>
          <w:tblCellMar>
            <w:top w:w="0" w:type="dxa"/>
            <w:left w:w="108" w:type="dxa"/>
            <w:bottom w:w="0" w:type="dxa"/>
            <w:right w:w="108" w:type="dxa"/>
          </w:tblCellMar>
        </w:tblPrEx>
        <w:trPr>
          <w:trHeight w:val="280" w:hRule="atLeast"/>
        </w:trPr>
        <w:tc>
          <w:tcPr>
            <w:tcW w:w="1040" w:type="dxa"/>
            <w:tcBorders>
              <w:top w:val="nil"/>
              <w:left w:val="single" w:color="auto" w:sz="4" w:space="0"/>
              <w:bottom w:val="single" w:color="auto" w:sz="4" w:space="0"/>
              <w:right w:val="single" w:color="auto" w:sz="4" w:space="0"/>
            </w:tcBorders>
            <w:shd w:val="clear" w:color="auto" w:fill="auto"/>
            <w:noWrap/>
            <w:vAlign w:val="center"/>
          </w:tcPr>
          <w:p w14:paraId="7D6E38CD">
            <w:pPr>
              <w:widowControl/>
              <w:jc w:val="center"/>
              <w:rPr>
                <w:rFonts w:hint="eastAsia" w:ascii="宋体" w:hAnsi="宋体" w:cs="宋体"/>
                <w:color w:val="000000"/>
                <w:kern w:val="0"/>
                <w:szCs w:val="21"/>
              </w:rPr>
            </w:pPr>
            <w:r>
              <w:rPr>
                <w:rFonts w:hint="eastAsia" w:ascii="宋体" w:hAnsi="宋体" w:cs="宋体"/>
                <w:color w:val="000000"/>
                <w:kern w:val="0"/>
                <w:szCs w:val="21"/>
              </w:rPr>
              <w:t>7</w:t>
            </w:r>
          </w:p>
        </w:tc>
        <w:tc>
          <w:tcPr>
            <w:tcW w:w="4020" w:type="dxa"/>
            <w:tcBorders>
              <w:top w:val="nil"/>
              <w:left w:val="nil"/>
              <w:bottom w:val="single" w:color="auto" w:sz="4" w:space="0"/>
              <w:right w:val="single" w:color="auto" w:sz="4" w:space="0"/>
            </w:tcBorders>
            <w:shd w:val="clear" w:color="auto" w:fill="auto"/>
            <w:noWrap/>
            <w:vAlign w:val="center"/>
          </w:tcPr>
          <w:p w14:paraId="088612C7">
            <w:pPr>
              <w:widowControl/>
              <w:jc w:val="left"/>
              <w:rPr>
                <w:rFonts w:hint="eastAsia" w:ascii="宋体" w:hAnsi="宋体" w:cs="宋体"/>
                <w:kern w:val="0"/>
                <w:szCs w:val="21"/>
              </w:rPr>
            </w:pPr>
            <w:r>
              <w:rPr>
                <w:rFonts w:hint="eastAsia" w:ascii="宋体" w:hAnsi="宋体" w:cs="宋体"/>
                <w:kern w:val="0"/>
                <w:szCs w:val="21"/>
              </w:rPr>
              <w:t>收费窗口显示屏</w:t>
            </w:r>
          </w:p>
        </w:tc>
        <w:tc>
          <w:tcPr>
            <w:tcW w:w="1060" w:type="dxa"/>
            <w:tcBorders>
              <w:top w:val="nil"/>
              <w:left w:val="nil"/>
              <w:bottom w:val="single" w:color="auto" w:sz="4" w:space="0"/>
              <w:right w:val="single" w:color="auto" w:sz="4" w:space="0"/>
            </w:tcBorders>
            <w:shd w:val="clear" w:color="auto" w:fill="auto"/>
            <w:noWrap/>
            <w:vAlign w:val="center"/>
          </w:tcPr>
          <w:p w14:paraId="1A8B0AFA">
            <w:pPr>
              <w:widowControl/>
              <w:jc w:val="center"/>
              <w:rPr>
                <w:rFonts w:hint="eastAsia" w:ascii="宋体" w:hAnsi="宋体" w:cs="宋体"/>
                <w:color w:val="000000"/>
                <w:kern w:val="0"/>
                <w:szCs w:val="21"/>
              </w:rPr>
            </w:pPr>
            <w:r>
              <w:rPr>
                <w:rFonts w:hint="eastAsia" w:ascii="宋体" w:hAnsi="宋体" w:cs="宋体"/>
                <w:color w:val="000000"/>
                <w:kern w:val="0"/>
                <w:szCs w:val="21"/>
              </w:rPr>
              <w:t>个</w:t>
            </w:r>
          </w:p>
        </w:tc>
        <w:tc>
          <w:tcPr>
            <w:tcW w:w="1860" w:type="dxa"/>
            <w:tcBorders>
              <w:top w:val="nil"/>
              <w:left w:val="nil"/>
              <w:bottom w:val="single" w:color="auto" w:sz="4" w:space="0"/>
              <w:right w:val="single" w:color="auto" w:sz="4" w:space="0"/>
            </w:tcBorders>
            <w:shd w:val="clear" w:color="auto" w:fill="auto"/>
            <w:noWrap/>
            <w:vAlign w:val="center"/>
          </w:tcPr>
          <w:p w14:paraId="6330D283">
            <w:pPr>
              <w:widowControl/>
              <w:jc w:val="center"/>
              <w:rPr>
                <w:rFonts w:hint="eastAsia" w:ascii="宋体" w:hAnsi="宋体" w:cs="宋体"/>
                <w:color w:val="1F2329"/>
                <w:kern w:val="0"/>
                <w:szCs w:val="21"/>
              </w:rPr>
            </w:pPr>
            <w:r>
              <w:rPr>
                <w:rFonts w:hint="eastAsia" w:ascii="宋体" w:hAnsi="宋体" w:cs="宋体"/>
                <w:color w:val="1F2329"/>
                <w:kern w:val="0"/>
                <w:szCs w:val="21"/>
              </w:rPr>
              <w:t>35</w:t>
            </w:r>
          </w:p>
        </w:tc>
        <w:tc>
          <w:tcPr>
            <w:tcW w:w="1040" w:type="dxa"/>
            <w:tcBorders>
              <w:top w:val="nil"/>
              <w:left w:val="nil"/>
              <w:bottom w:val="single" w:color="auto" w:sz="4" w:space="0"/>
              <w:right w:val="single" w:color="auto" w:sz="4" w:space="0"/>
            </w:tcBorders>
            <w:shd w:val="clear" w:color="auto" w:fill="auto"/>
            <w:noWrap/>
          </w:tcPr>
          <w:p w14:paraId="6308E68C">
            <w:pPr>
              <w:widowControl/>
              <w:jc w:val="center"/>
              <w:rPr>
                <w:rFonts w:hint="eastAsia" w:ascii="宋体" w:hAnsi="宋体" w:cs="宋体"/>
                <w:color w:val="000000"/>
                <w:kern w:val="0"/>
                <w:szCs w:val="21"/>
              </w:rPr>
            </w:pPr>
            <w:r>
              <w:rPr>
                <w:rFonts w:hint="eastAsia" w:ascii="宋体" w:hAnsi="宋体" w:cs="宋体"/>
                <w:color w:val="000000"/>
                <w:kern w:val="0"/>
                <w:szCs w:val="21"/>
              </w:rPr>
              <w:t>3年</w:t>
            </w:r>
          </w:p>
        </w:tc>
      </w:tr>
      <w:tr w14:paraId="1CA5E172">
        <w:tblPrEx>
          <w:tblCellMar>
            <w:top w:w="0" w:type="dxa"/>
            <w:left w:w="108" w:type="dxa"/>
            <w:bottom w:w="0" w:type="dxa"/>
            <w:right w:w="108" w:type="dxa"/>
          </w:tblCellMar>
        </w:tblPrEx>
        <w:trPr>
          <w:trHeight w:val="280" w:hRule="atLeast"/>
        </w:trPr>
        <w:tc>
          <w:tcPr>
            <w:tcW w:w="1040" w:type="dxa"/>
            <w:tcBorders>
              <w:top w:val="nil"/>
              <w:left w:val="single" w:color="auto" w:sz="4" w:space="0"/>
              <w:bottom w:val="single" w:color="auto" w:sz="4" w:space="0"/>
              <w:right w:val="single" w:color="auto" w:sz="4" w:space="0"/>
            </w:tcBorders>
            <w:shd w:val="clear" w:color="auto" w:fill="auto"/>
            <w:noWrap/>
            <w:vAlign w:val="center"/>
          </w:tcPr>
          <w:p w14:paraId="6A1E99E9">
            <w:pPr>
              <w:widowControl/>
              <w:jc w:val="center"/>
              <w:rPr>
                <w:rFonts w:hint="eastAsia" w:ascii="宋体" w:hAnsi="宋体" w:cs="宋体"/>
                <w:color w:val="000000"/>
                <w:kern w:val="0"/>
                <w:szCs w:val="21"/>
              </w:rPr>
            </w:pPr>
            <w:r>
              <w:rPr>
                <w:rFonts w:hint="eastAsia" w:ascii="宋体" w:hAnsi="宋体" w:cs="宋体"/>
                <w:color w:val="000000"/>
                <w:kern w:val="0"/>
                <w:szCs w:val="21"/>
              </w:rPr>
              <w:t>8</w:t>
            </w:r>
          </w:p>
        </w:tc>
        <w:tc>
          <w:tcPr>
            <w:tcW w:w="4020" w:type="dxa"/>
            <w:tcBorders>
              <w:top w:val="nil"/>
              <w:left w:val="nil"/>
              <w:bottom w:val="single" w:color="auto" w:sz="4" w:space="0"/>
              <w:right w:val="single" w:color="auto" w:sz="4" w:space="0"/>
            </w:tcBorders>
            <w:shd w:val="clear" w:color="auto" w:fill="auto"/>
            <w:noWrap/>
            <w:vAlign w:val="center"/>
          </w:tcPr>
          <w:p w14:paraId="3303805F">
            <w:pPr>
              <w:widowControl/>
              <w:jc w:val="left"/>
              <w:rPr>
                <w:rFonts w:hint="eastAsia" w:ascii="宋体" w:hAnsi="宋体" w:cs="宋体"/>
                <w:kern w:val="0"/>
                <w:szCs w:val="21"/>
              </w:rPr>
            </w:pPr>
            <w:r>
              <w:rPr>
                <w:rFonts w:hint="eastAsia" w:ascii="宋体" w:hAnsi="宋体" w:cs="宋体"/>
                <w:kern w:val="0"/>
                <w:szCs w:val="21"/>
              </w:rPr>
              <w:t>红会扫描枪</w:t>
            </w:r>
          </w:p>
        </w:tc>
        <w:tc>
          <w:tcPr>
            <w:tcW w:w="1060" w:type="dxa"/>
            <w:tcBorders>
              <w:top w:val="nil"/>
              <w:left w:val="nil"/>
              <w:bottom w:val="single" w:color="auto" w:sz="4" w:space="0"/>
              <w:right w:val="single" w:color="auto" w:sz="4" w:space="0"/>
            </w:tcBorders>
            <w:shd w:val="clear" w:color="auto" w:fill="auto"/>
            <w:noWrap/>
            <w:vAlign w:val="center"/>
          </w:tcPr>
          <w:p w14:paraId="2860989A">
            <w:pPr>
              <w:widowControl/>
              <w:jc w:val="center"/>
              <w:rPr>
                <w:rFonts w:hint="eastAsia" w:ascii="宋体" w:hAnsi="宋体" w:cs="宋体"/>
                <w:color w:val="000000"/>
                <w:kern w:val="0"/>
                <w:szCs w:val="21"/>
              </w:rPr>
            </w:pPr>
            <w:r>
              <w:rPr>
                <w:rFonts w:hint="eastAsia" w:ascii="宋体" w:hAnsi="宋体" w:cs="宋体"/>
                <w:color w:val="000000"/>
                <w:kern w:val="0"/>
                <w:szCs w:val="21"/>
              </w:rPr>
              <w:t>个</w:t>
            </w:r>
          </w:p>
        </w:tc>
        <w:tc>
          <w:tcPr>
            <w:tcW w:w="1860" w:type="dxa"/>
            <w:tcBorders>
              <w:top w:val="nil"/>
              <w:left w:val="nil"/>
              <w:bottom w:val="single" w:color="auto" w:sz="4" w:space="0"/>
              <w:right w:val="single" w:color="auto" w:sz="4" w:space="0"/>
            </w:tcBorders>
            <w:shd w:val="clear" w:color="auto" w:fill="auto"/>
            <w:noWrap/>
            <w:vAlign w:val="center"/>
          </w:tcPr>
          <w:p w14:paraId="1CCB087D">
            <w:pPr>
              <w:widowControl/>
              <w:jc w:val="center"/>
              <w:rPr>
                <w:rFonts w:hint="eastAsia" w:ascii="宋体" w:hAnsi="宋体" w:cs="宋体"/>
                <w:color w:val="1F2329"/>
                <w:kern w:val="0"/>
                <w:szCs w:val="21"/>
              </w:rPr>
            </w:pPr>
            <w:r>
              <w:rPr>
                <w:rFonts w:hint="eastAsia" w:ascii="宋体" w:hAnsi="宋体" w:cs="宋体"/>
                <w:color w:val="1F2329"/>
                <w:kern w:val="0"/>
                <w:szCs w:val="21"/>
              </w:rPr>
              <w:t>40</w:t>
            </w:r>
          </w:p>
        </w:tc>
        <w:tc>
          <w:tcPr>
            <w:tcW w:w="1040" w:type="dxa"/>
            <w:tcBorders>
              <w:top w:val="nil"/>
              <w:left w:val="nil"/>
              <w:bottom w:val="single" w:color="auto" w:sz="4" w:space="0"/>
              <w:right w:val="single" w:color="auto" w:sz="4" w:space="0"/>
            </w:tcBorders>
            <w:shd w:val="clear" w:color="auto" w:fill="auto"/>
            <w:noWrap/>
          </w:tcPr>
          <w:p w14:paraId="34117442">
            <w:pPr>
              <w:widowControl/>
              <w:jc w:val="center"/>
              <w:rPr>
                <w:rFonts w:hint="eastAsia" w:ascii="宋体" w:hAnsi="宋体" w:cs="宋体"/>
                <w:color w:val="000000"/>
                <w:kern w:val="0"/>
                <w:szCs w:val="21"/>
              </w:rPr>
            </w:pPr>
            <w:r>
              <w:rPr>
                <w:rFonts w:hint="eastAsia" w:ascii="宋体" w:hAnsi="宋体" w:cs="宋体"/>
                <w:color w:val="000000"/>
                <w:kern w:val="0"/>
                <w:szCs w:val="21"/>
              </w:rPr>
              <w:t>3年</w:t>
            </w:r>
          </w:p>
        </w:tc>
      </w:tr>
    </w:tbl>
    <w:p w14:paraId="5694010C"/>
    <w:p w14:paraId="1238991F">
      <w:pPr>
        <w:pStyle w:val="4"/>
        <w:rPr>
          <w:rFonts w:hint="eastAsia" w:ascii="宋体" w:hAnsi="宋体"/>
          <w:sz w:val="24"/>
          <w:szCs w:val="24"/>
        </w:rPr>
      </w:pPr>
      <w:r>
        <w:rPr>
          <w:rFonts w:hint="eastAsia" w:ascii="宋体" w:hAnsi="宋体"/>
          <w:sz w:val="24"/>
          <w:szCs w:val="24"/>
        </w:rPr>
        <w:t>业务终端</w:t>
      </w:r>
    </w:p>
    <w:tbl>
      <w:tblPr>
        <w:tblStyle w:val="11"/>
        <w:tblW w:w="9020" w:type="dxa"/>
        <w:tblInd w:w="0" w:type="dxa"/>
        <w:tblLayout w:type="autofit"/>
        <w:tblCellMar>
          <w:top w:w="0" w:type="dxa"/>
          <w:left w:w="108" w:type="dxa"/>
          <w:bottom w:w="0" w:type="dxa"/>
          <w:right w:w="108" w:type="dxa"/>
        </w:tblCellMar>
      </w:tblPr>
      <w:tblGrid>
        <w:gridCol w:w="1040"/>
        <w:gridCol w:w="4020"/>
        <w:gridCol w:w="1060"/>
        <w:gridCol w:w="1860"/>
        <w:gridCol w:w="1040"/>
      </w:tblGrid>
      <w:tr w14:paraId="06342920">
        <w:tblPrEx>
          <w:tblCellMar>
            <w:top w:w="0" w:type="dxa"/>
            <w:left w:w="108" w:type="dxa"/>
            <w:bottom w:w="0" w:type="dxa"/>
            <w:right w:w="108" w:type="dxa"/>
          </w:tblCellMar>
        </w:tblPrEx>
        <w:trPr>
          <w:trHeight w:val="280" w:hRule="atLeast"/>
        </w:trPr>
        <w:tc>
          <w:tcPr>
            <w:tcW w:w="104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8A01874">
            <w:pPr>
              <w:widowControl/>
              <w:jc w:val="center"/>
              <w:rPr>
                <w:rFonts w:hint="eastAsia" w:ascii="宋体" w:hAnsi="宋体" w:cs="宋体"/>
                <w:b/>
                <w:bCs/>
                <w:color w:val="000000"/>
                <w:kern w:val="0"/>
                <w:szCs w:val="21"/>
              </w:rPr>
            </w:pPr>
            <w:r>
              <w:rPr>
                <w:rFonts w:hint="eastAsia" w:ascii="宋体" w:hAnsi="宋体" w:cs="宋体"/>
                <w:b/>
                <w:bCs/>
                <w:color w:val="000000"/>
                <w:kern w:val="0"/>
                <w:szCs w:val="21"/>
              </w:rPr>
              <w:t>序号</w:t>
            </w:r>
          </w:p>
        </w:tc>
        <w:tc>
          <w:tcPr>
            <w:tcW w:w="4020" w:type="dxa"/>
            <w:tcBorders>
              <w:top w:val="single" w:color="auto" w:sz="4" w:space="0"/>
              <w:left w:val="nil"/>
              <w:bottom w:val="single" w:color="auto" w:sz="4" w:space="0"/>
              <w:right w:val="single" w:color="auto" w:sz="4" w:space="0"/>
            </w:tcBorders>
            <w:shd w:val="clear" w:color="auto" w:fill="auto"/>
            <w:noWrap/>
            <w:vAlign w:val="center"/>
          </w:tcPr>
          <w:p w14:paraId="50D6DC87">
            <w:pPr>
              <w:widowControl/>
              <w:jc w:val="center"/>
              <w:rPr>
                <w:rFonts w:hint="eastAsia" w:ascii="宋体" w:hAnsi="宋体" w:cs="宋体"/>
                <w:b/>
                <w:bCs/>
                <w:kern w:val="0"/>
                <w:szCs w:val="21"/>
              </w:rPr>
            </w:pPr>
            <w:r>
              <w:rPr>
                <w:rFonts w:hint="eastAsia" w:ascii="宋体" w:hAnsi="宋体" w:cs="宋体"/>
                <w:b/>
                <w:bCs/>
                <w:kern w:val="0"/>
                <w:szCs w:val="21"/>
              </w:rPr>
              <w:t>名称</w:t>
            </w:r>
          </w:p>
        </w:tc>
        <w:tc>
          <w:tcPr>
            <w:tcW w:w="1060" w:type="dxa"/>
            <w:tcBorders>
              <w:top w:val="single" w:color="auto" w:sz="4" w:space="0"/>
              <w:left w:val="nil"/>
              <w:bottom w:val="single" w:color="auto" w:sz="4" w:space="0"/>
              <w:right w:val="single" w:color="auto" w:sz="4" w:space="0"/>
            </w:tcBorders>
            <w:shd w:val="clear" w:color="auto" w:fill="auto"/>
            <w:noWrap/>
            <w:vAlign w:val="center"/>
          </w:tcPr>
          <w:p w14:paraId="5DD6FE55">
            <w:pPr>
              <w:widowControl/>
              <w:jc w:val="center"/>
              <w:rPr>
                <w:rFonts w:hint="eastAsia" w:ascii="宋体" w:hAnsi="宋体" w:cs="宋体"/>
                <w:b/>
                <w:bCs/>
                <w:color w:val="000000"/>
                <w:kern w:val="0"/>
                <w:szCs w:val="21"/>
              </w:rPr>
            </w:pPr>
            <w:r>
              <w:rPr>
                <w:rFonts w:hint="eastAsia" w:ascii="宋体" w:hAnsi="宋体" w:cs="宋体"/>
                <w:b/>
                <w:bCs/>
                <w:color w:val="000000"/>
                <w:kern w:val="0"/>
                <w:szCs w:val="21"/>
              </w:rPr>
              <w:t>单位</w:t>
            </w:r>
          </w:p>
        </w:tc>
        <w:tc>
          <w:tcPr>
            <w:tcW w:w="1860" w:type="dxa"/>
            <w:tcBorders>
              <w:top w:val="single" w:color="auto" w:sz="4" w:space="0"/>
              <w:left w:val="nil"/>
              <w:bottom w:val="single" w:color="auto" w:sz="4" w:space="0"/>
              <w:right w:val="single" w:color="auto" w:sz="4" w:space="0"/>
            </w:tcBorders>
            <w:shd w:val="clear" w:color="auto" w:fill="auto"/>
            <w:noWrap/>
            <w:vAlign w:val="center"/>
          </w:tcPr>
          <w:p w14:paraId="1BE7F42C">
            <w:pPr>
              <w:widowControl/>
              <w:jc w:val="center"/>
              <w:rPr>
                <w:rFonts w:hint="eastAsia" w:ascii="宋体" w:hAnsi="宋体" w:cs="宋体"/>
                <w:b/>
                <w:bCs/>
                <w:color w:val="1F2329"/>
                <w:kern w:val="0"/>
                <w:szCs w:val="21"/>
              </w:rPr>
            </w:pPr>
            <w:r>
              <w:rPr>
                <w:rFonts w:hint="eastAsia" w:ascii="宋体" w:hAnsi="宋体" w:cs="宋体"/>
                <w:b/>
                <w:bCs/>
                <w:color w:val="1F2329"/>
                <w:kern w:val="0"/>
                <w:szCs w:val="21"/>
              </w:rPr>
              <w:t>数量</w:t>
            </w:r>
          </w:p>
        </w:tc>
        <w:tc>
          <w:tcPr>
            <w:tcW w:w="1040" w:type="dxa"/>
            <w:tcBorders>
              <w:top w:val="single" w:color="auto" w:sz="4" w:space="0"/>
              <w:left w:val="nil"/>
              <w:bottom w:val="single" w:color="auto" w:sz="4" w:space="0"/>
              <w:right w:val="single" w:color="auto" w:sz="4" w:space="0"/>
            </w:tcBorders>
            <w:shd w:val="clear" w:color="auto" w:fill="auto"/>
            <w:noWrap/>
            <w:vAlign w:val="center"/>
          </w:tcPr>
          <w:p w14:paraId="2C8F080A">
            <w:pPr>
              <w:widowControl/>
              <w:jc w:val="center"/>
              <w:rPr>
                <w:rFonts w:hint="eastAsia" w:ascii="宋体" w:hAnsi="宋体" w:cs="宋体"/>
                <w:b/>
                <w:bCs/>
                <w:color w:val="000000"/>
                <w:kern w:val="0"/>
                <w:szCs w:val="21"/>
              </w:rPr>
            </w:pPr>
            <w:r>
              <w:rPr>
                <w:rFonts w:hint="eastAsia" w:ascii="宋体" w:hAnsi="宋体" w:cs="宋体"/>
                <w:b/>
                <w:bCs/>
                <w:color w:val="000000"/>
                <w:kern w:val="0"/>
                <w:szCs w:val="21"/>
              </w:rPr>
              <w:t>维保</w:t>
            </w:r>
          </w:p>
        </w:tc>
      </w:tr>
      <w:tr w14:paraId="6CAFF353">
        <w:tblPrEx>
          <w:tblCellMar>
            <w:top w:w="0" w:type="dxa"/>
            <w:left w:w="108" w:type="dxa"/>
            <w:bottom w:w="0" w:type="dxa"/>
            <w:right w:w="108" w:type="dxa"/>
          </w:tblCellMar>
        </w:tblPrEx>
        <w:trPr>
          <w:trHeight w:val="280" w:hRule="atLeast"/>
        </w:trPr>
        <w:tc>
          <w:tcPr>
            <w:tcW w:w="1040" w:type="dxa"/>
            <w:tcBorders>
              <w:top w:val="nil"/>
              <w:left w:val="single" w:color="auto" w:sz="4" w:space="0"/>
              <w:bottom w:val="single" w:color="auto" w:sz="4" w:space="0"/>
              <w:right w:val="single" w:color="auto" w:sz="4" w:space="0"/>
            </w:tcBorders>
            <w:shd w:val="clear" w:color="auto" w:fill="auto"/>
            <w:noWrap/>
            <w:vAlign w:val="center"/>
          </w:tcPr>
          <w:p w14:paraId="1A1A5AAA">
            <w:pPr>
              <w:widowControl/>
              <w:jc w:val="center"/>
              <w:rPr>
                <w:rFonts w:hint="eastAsia" w:ascii="宋体" w:hAnsi="宋体" w:cs="宋体"/>
                <w:color w:val="000000"/>
                <w:kern w:val="0"/>
                <w:szCs w:val="21"/>
              </w:rPr>
            </w:pPr>
            <w:r>
              <w:rPr>
                <w:rFonts w:hint="eastAsia" w:ascii="宋体" w:hAnsi="宋体" w:cs="宋体"/>
                <w:color w:val="000000"/>
                <w:kern w:val="0"/>
                <w:szCs w:val="21"/>
              </w:rPr>
              <w:t>1</w:t>
            </w:r>
          </w:p>
        </w:tc>
        <w:tc>
          <w:tcPr>
            <w:tcW w:w="4020" w:type="dxa"/>
            <w:tcBorders>
              <w:top w:val="nil"/>
              <w:left w:val="nil"/>
              <w:bottom w:val="single" w:color="auto" w:sz="4" w:space="0"/>
              <w:right w:val="single" w:color="auto" w:sz="4" w:space="0"/>
            </w:tcBorders>
            <w:shd w:val="clear" w:color="auto" w:fill="auto"/>
            <w:noWrap/>
            <w:vAlign w:val="center"/>
          </w:tcPr>
          <w:p w14:paraId="0014DB6B">
            <w:pPr>
              <w:widowControl/>
              <w:jc w:val="left"/>
              <w:rPr>
                <w:rFonts w:hint="eastAsia" w:ascii="宋体" w:hAnsi="宋体" w:cs="宋体"/>
                <w:kern w:val="0"/>
                <w:szCs w:val="21"/>
              </w:rPr>
            </w:pPr>
            <w:r>
              <w:rPr>
                <w:rFonts w:hint="eastAsia" w:ascii="宋体" w:hAnsi="宋体" w:cs="宋体"/>
                <w:kern w:val="0"/>
                <w:szCs w:val="21"/>
              </w:rPr>
              <w:t>标签/热敏/病历/处方/条码打印机</w:t>
            </w:r>
          </w:p>
        </w:tc>
        <w:tc>
          <w:tcPr>
            <w:tcW w:w="1060" w:type="dxa"/>
            <w:tcBorders>
              <w:top w:val="nil"/>
              <w:left w:val="nil"/>
              <w:bottom w:val="single" w:color="auto" w:sz="4" w:space="0"/>
              <w:right w:val="single" w:color="auto" w:sz="4" w:space="0"/>
            </w:tcBorders>
            <w:shd w:val="clear" w:color="auto" w:fill="auto"/>
            <w:noWrap/>
            <w:vAlign w:val="center"/>
          </w:tcPr>
          <w:p w14:paraId="3B323911">
            <w:pPr>
              <w:widowControl/>
              <w:jc w:val="center"/>
              <w:rPr>
                <w:rFonts w:hint="eastAsia" w:ascii="宋体" w:hAnsi="宋体" w:cs="宋体"/>
                <w:color w:val="000000"/>
                <w:kern w:val="0"/>
                <w:szCs w:val="21"/>
              </w:rPr>
            </w:pPr>
            <w:r>
              <w:rPr>
                <w:rFonts w:hint="eastAsia" w:ascii="宋体" w:hAnsi="宋体" w:cs="宋体"/>
                <w:color w:val="000000"/>
                <w:kern w:val="0"/>
                <w:szCs w:val="21"/>
              </w:rPr>
              <w:t>台</w:t>
            </w:r>
          </w:p>
        </w:tc>
        <w:tc>
          <w:tcPr>
            <w:tcW w:w="1860" w:type="dxa"/>
            <w:tcBorders>
              <w:top w:val="nil"/>
              <w:left w:val="nil"/>
              <w:bottom w:val="single" w:color="auto" w:sz="4" w:space="0"/>
              <w:right w:val="single" w:color="auto" w:sz="4" w:space="0"/>
            </w:tcBorders>
            <w:shd w:val="clear" w:color="auto" w:fill="auto"/>
            <w:noWrap/>
            <w:vAlign w:val="center"/>
          </w:tcPr>
          <w:p w14:paraId="10C40690">
            <w:pPr>
              <w:widowControl/>
              <w:jc w:val="center"/>
              <w:rPr>
                <w:rFonts w:hint="eastAsia" w:ascii="宋体" w:hAnsi="宋体" w:cs="宋体"/>
                <w:color w:val="1F2329"/>
                <w:kern w:val="0"/>
                <w:szCs w:val="21"/>
              </w:rPr>
            </w:pPr>
            <w:r>
              <w:rPr>
                <w:rFonts w:hint="eastAsia" w:ascii="宋体" w:hAnsi="宋体" w:cs="宋体"/>
                <w:color w:val="1F2329"/>
                <w:kern w:val="0"/>
                <w:szCs w:val="21"/>
              </w:rPr>
              <w:t>160</w:t>
            </w:r>
          </w:p>
        </w:tc>
        <w:tc>
          <w:tcPr>
            <w:tcW w:w="1040" w:type="dxa"/>
            <w:tcBorders>
              <w:top w:val="nil"/>
              <w:left w:val="nil"/>
              <w:bottom w:val="single" w:color="auto" w:sz="4" w:space="0"/>
              <w:right w:val="single" w:color="auto" w:sz="4" w:space="0"/>
            </w:tcBorders>
            <w:shd w:val="clear" w:color="auto" w:fill="auto"/>
            <w:noWrap/>
          </w:tcPr>
          <w:p w14:paraId="4B3C8B11">
            <w:pPr>
              <w:widowControl/>
              <w:jc w:val="center"/>
              <w:rPr>
                <w:rFonts w:hint="eastAsia" w:ascii="宋体" w:hAnsi="宋体" w:cs="宋体"/>
                <w:color w:val="000000"/>
                <w:kern w:val="0"/>
                <w:szCs w:val="21"/>
              </w:rPr>
            </w:pPr>
            <w:r>
              <w:rPr>
                <w:rFonts w:hint="eastAsia" w:ascii="宋体" w:hAnsi="宋体" w:cs="宋体"/>
                <w:color w:val="000000"/>
                <w:kern w:val="0"/>
                <w:szCs w:val="21"/>
              </w:rPr>
              <w:t>3年</w:t>
            </w:r>
          </w:p>
        </w:tc>
      </w:tr>
      <w:tr w14:paraId="3943DA82">
        <w:tblPrEx>
          <w:tblCellMar>
            <w:top w:w="0" w:type="dxa"/>
            <w:left w:w="108" w:type="dxa"/>
            <w:bottom w:w="0" w:type="dxa"/>
            <w:right w:w="108" w:type="dxa"/>
          </w:tblCellMar>
        </w:tblPrEx>
        <w:trPr>
          <w:trHeight w:val="280" w:hRule="atLeast"/>
        </w:trPr>
        <w:tc>
          <w:tcPr>
            <w:tcW w:w="1040" w:type="dxa"/>
            <w:tcBorders>
              <w:top w:val="nil"/>
              <w:left w:val="single" w:color="auto" w:sz="4" w:space="0"/>
              <w:bottom w:val="single" w:color="auto" w:sz="4" w:space="0"/>
              <w:right w:val="single" w:color="auto" w:sz="4" w:space="0"/>
            </w:tcBorders>
            <w:shd w:val="clear" w:color="auto" w:fill="auto"/>
            <w:noWrap/>
            <w:vAlign w:val="center"/>
          </w:tcPr>
          <w:p w14:paraId="3516A36D">
            <w:pPr>
              <w:widowControl/>
              <w:jc w:val="center"/>
              <w:rPr>
                <w:rFonts w:hint="eastAsia" w:ascii="宋体" w:hAnsi="宋体" w:cs="宋体"/>
                <w:color w:val="000000"/>
                <w:kern w:val="0"/>
                <w:szCs w:val="21"/>
              </w:rPr>
            </w:pPr>
            <w:r>
              <w:rPr>
                <w:rFonts w:hint="eastAsia" w:ascii="宋体" w:hAnsi="宋体" w:cs="宋体"/>
                <w:color w:val="000000"/>
                <w:kern w:val="0"/>
                <w:szCs w:val="21"/>
              </w:rPr>
              <w:t>2</w:t>
            </w:r>
          </w:p>
        </w:tc>
        <w:tc>
          <w:tcPr>
            <w:tcW w:w="4020" w:type="dxa"/>
            <w:tcBorders>
              <w:top w:val="nil"/>
              <w:left w:val="nil"/>
              <w:bottom w:val="single" w:color="auto" w:sz="4" w:space="0"/>
              <w:right w:val="single" w:color="auto" w:sz="4" w:space="0"/>
            </w:tcBorders>
            <w:shd w:val="clear" w:color="auto" w:fill="auto"/>
            <w:noWrap/>
            <w:vAlign w:val="center"/>
          </w:tcPr>
          <w:p w14:paraId="40885235">
            <w:pPr>
              <w:widowControl/>
              <w:jc w:val="left"/>
              <w:rPr>
                <w:rFonts w:hint="eastAsia" w:ascii="宋体" w:hAnsi="宋体" w:cs="宋体"/>
                <w:kern w:val="0"/>
                <w:szCs w:val="21"/>
              </w:rPr>
            </w:pPr>
            <w:r>
              <w:rPr>
                <w:rFonts w:hint="eastAsia" w:ascii="宋体" w:hAnsi="宋体" w:cs="宋体"/>
                <w:kern w:val="0"/>
                <w:szCs w:val="21"/>
              </w:rPr>
              <w:t>彩色打印机</w:t>
            </w:r>
          </w:p>
        </w:tc>
        <w:tc>
          <w:tcPr>
            <w:tcW w:w="1060" w:type="dxa"/>
            <w:tcBorders>
              <w:top w:val="nil"/>
              <w:left w:val="nil"/>
              <w:bottom w:val="single" w:color="auto" w:sz="4" w:space="0"/>
              <w:right w:val="single" w:color="auto" w:sz="4" w:space="0"/>
            </w:tcBorders>
            <w:shd w:val="clear" w:color="auto" w:fill="auto"/>
            <w:noWrap/>
            <w:vAlign w:val="center"/>
          </w:tcPr>
          <w:p w14:paraId="48C68B47">
            <w:pPr>
              <w:widowControl/>
              <w:jc w:val="center"/>
              <w:rPr>
                <w:rFonts w:hint="eastAsia" w:ascii="宋体" w:hAnsi="宋体" w:cs="宋体"/>
                <w:color w:val="000000"/>
                <w:kern w:val="0"/>
                <w:szCs w:val="21"/>
              </w:rPr>
            </w:pPr>
            <w:r>
              <w:rPr>
                <w:rFonts w:hint="eastAsia" w:ascii="宋体" w:hAnsi="宋体" w:cs="宋体"/>
                <w:color w:val="000000"/>
                <w:kern w:val="0"/>
                <w:szCs w:val="21"/>
              </w:rPr>
              <w:t>台</w:t>
            </w:r>
          </w:p>
        </w:tc>
        <w:tc>
          <w:tcPr>
            <w:tcW w:w="1860" w:type="dxa"/>
            <w:tcBorders>
              <w:top w:val="nil"/>
              <w:left w:val="nil"/>
              <w:bottom w:val="single" w:color="auto" w:sz="4" w:space="0"/>
              <w:right w:val="single" w:color="auto" w:sz="4" w:space="0"/>
            </w:tcBorders>
            <w:shd w:val="clear" w:color="auto" w:fill="auto"/>
            <w:noWrap/>
            <w:vAlign w:val="center"/>
          </w:tcPr>
          <w:p w14:paraId="03D9FC56">
            <w:pPr>
              <w:widowControl/>
              <w:jc w:val="center"/>
              <w:rPr>
                <w:rFonts w:hint="eastAsia" w:ascii="宋体" w:hAnsi="宋体" w:cs="宋体"/>
                <w:color w:val="1F2329"/>
                <w:kern w:val="0"/>
                <w:szCs w:val="21"/>
              </w:rPr>
            </w:pPr>
            <w:r>
              <w:rPr>
                <w:rFonts w:hint="eastAsia" w:ascii="宋体" w:hAnsi="宋体" w:cs="宋体"/>
                <w:color w:val="1F2329"/>
                <w:kern w:val="0"/>
                <w:szCs w:val="21"/>
              </w:rPr>
              <w:t>60</w:t>
            </w:r>
          </w:p>
        </w:tc>
        <w:tc>
          <w:tcPr>
            <w:tcW w:w="1040" w:type="dxa"/>
            <w:tcBorders>
              <w:top w:val="nil"/>
              <w:left w:val="nil"/>
              <w:bottom w:val="single" w:color="auto" w:sz="4" w:space="0"/>
              <w:right w:val="single" w:color="auto" w:sz="4" w:space="0"/>
            </w:tcBorders>
            <w:shd w:val="clear" w:color="auto" w:fill="auto"/>
            <w:noWrap/>
          </w:tcPr>
          <w:p w14:paraId="5CB2250A">
            <w:pPr>
              <w:widowControl/>
              <w:jc w:val="center"/>
              <w:rPr>
                <w:rFonts w:hint="eastAsia" w:ascii="宋体" w:hAnsi="宋体" w:cs="宋体"/>
                <w:color w:val="000000"/>
                <w:kern w:val="0"/>
                <w:szCs w:val="21"/>
              </w:rPr>
            </w:pPr>
            <w:r>
              <w:rPr>
                <w:rFonts w:hint="eastAsia" w:ascii="宋体" w:hAnsi="宋体" w:cs="宋体"/>
                <w:color w:val="000000"/>
                <w:kern w:val="0"/>
                <w:szCs w:val="21"/>
              </w:rPr>
              <w:t>3年</w:t>
            </w:r>
          </w:p>
        </w:tc>
      </w:tr>
      <w:tr w14:paraId="49BC7935">
        <w:tblPrEx>
          <w:tblCellMar>
            <w:top w:w="0" w:type="dxa"/>
            <w:left w:w="108" w:type="dxa"/>
            <w:bottom w:w="0" w:type="dxa"/>
            <w:right w:w="108" w:type="dxa"/>
          </w:tblCellMar>
        </w:tblPrEx>
        <w:trPr>
          <w:trHeight w:val="280" w:hRule="atLeast"/>
        </w:trPr>
        <w:tc>
          <w:tcPr>
            <w:tcW w:w="1040" w:type="dxa"/>
            <w:tcBorders>
              <w:top w:val="nil"/>
              <w:left w:val="single" w:color="auto" w:sz="4" w:space="0"/>
              <w:bottom w:val="single" w:color="auto" w:sz="4" w:space="0"/>
              <w:right w:val="single" w:color="auto" w:sz="4" w:space="0"/>
            </w:tcBorders>
            <w:shd w:val="clear" w:color="auto" w:fill="auto"/>
            <w:noWrap/>
            <w:vAlign w:val="center"/>
          </w:tcPr>
          <w:p w14:paraId="7B2279F3">
            <w:pPr>
              <w:widowControl/>
              <w:jc w:val="center"/>
              <w:rPr>
                <w:rFonts w:hint="eastAsia" w:ascii="宋体" w:hAnsi="宋体" w:cs="宋体"/>
                <w:color w:val="000000"/>
                <w:kern w:val="0"/>
                <w:szCs w:val="21"/>
              </w:rPr>
            </w:pPr>
            <w:r>
              <w:rPr>
                <w:rFonts w:hint="eastAsia" w:ascii="宋体" w:hAnsi="宋体" w:cs="宋体"/>
                <w:color w:val="000000"/>
                <w:kern w:val="0"/>
                <w:szCs w:val="21"/>
              </w:rPr>
              <w:t>3</w:t>
            </w:r>
          </w:p>
        </w:tc>
        <w:tc>
          <w:tcPr>
            <w:tcW w:w="4020" w:type="dxa"/>
            <w:tcBorders>
              <w:top w:val="nil"/>
              <w:left w:val="nil"/>
              <w:bottom w:val="single" w:color="auto" w:sz="4" w:space="0"/>
              <w:right w:val="single" w:color="auto" w:sz="4" w:space="0"/>
            </w:tcBorders>
            <w:shd w:val="clear" w:color="auto" w:fill="auto"/>
            <w:noWrap/>
            <w:vAlign w:val="center"/>
          </w:tcPr>
          <w:p w14:paraId="74AD5F7A">
            <w:pPr>
              <w:widowControl/>
              <w:jc w:val="left"/>
              <w:rPr>
                <w:rFonts w:hint="eastAsia" w:ascii="宋体" w:hAnsi="宋体" w:cs="宋体"/>
                <w:kern w:val="0"/>
                <w:szCs w:val="21"/>
              </w:rPr>
            </w:pPr>
            <w:r>
              <w:rPr>
                <w:rFonts w:hint="eastAsia" w:ascii="宋体" w:hAnsi="宋体" w:cs="宋体"/>
                <w:kern w:val="0"/>
                <w:szCs w:val="21"/>
              </w:rPr>
              <w:t>针式打印机</w:t>
            </w:r>
          </w:p>
        </w:tc>
        <w:tc>
          <w:tcPr>
            <w:tcW w:w="1060" w:type="dxa"/>
            <w:tcBorders>
              <w:top w:val="nil"/>
              <w:left w:val="nil"/>
              <w:bottom w:val="single" w:color="auto" w:sz="4" w:space="0"/>
              <w:right w:val="single" w:color="auto" w:sz="4" w:space="0"/>
            </w:tcBorders>
            <w:shd w:val="clear" w:color="auto" w:fill="auto"/>
            <w:noWrap/>
            <w:vAlign w:val="center"/>
          </w:tcPr>
          <w:p w14:paraId="3A34C36E">
            <w:pPr>
              <w:widowControl/>
              <w:jc w:val="center"/>
              <w:rPr>
                <w:rFonts w:hint="eastAsia" w:ascii="宋体" w:hAnsi="宋体" w:cs="宋体"/>
                <w:color w:val="000000"/>
                <w:kern w:val="0"/>
                <w:szCs w:val="21"/>
              </w:rPr>
            </w:pPr>
            <w:r>
              <w:rPr>
                <w:rFonts w:hint="eastAsia" w:ascii="宋体" w:hAnsi="宋体" w:cs="宋体"/>
                <w:color w:val="000000"/>
                <w:kern w:val="0"/>
                <w:szCs w:val="21"/>
              </w:rPr>
              <w:t>台</w:t>
            </w:r>
          </w:p>
        </w:tc>
        <w:tc>
          <w:tcPr>
            <w:tcW w:w="1860" w:type="dxa"/>
            <w:tcBorders>
              <w:top w:val="nil"/>
              <w:left w:val="nil"/>
              <w:bottom w:val="single" w:color="auto" w:sz="4" w:space="0"/>
              <w:right w:val="single" w:color="auto" w:sz="4" w:space="0"/>
            </w:tcBorders>
            <w:shd w:val="clear" w:color="auto" w:fill="auto"/>
            <w:noWrap/>
            <w:vAlign w:val="center"/>
          </w:tcPr>
          <w:p w14:paraId="153A3366">
            <w:pPr>
              <w:widowControl/>
              <w:jc w:val="center"/>
              <w:rPr>
                <w:rFonts w:hint="eastAsia" w:ascii="宋体" w:hAnsi="宋体" w:cs="宋体"/>
                <w:color w:val="1F2329"/>
                <w:kern w:val="0"/>
                <w:szCs w:val="21"/>
              </w:rPr>
            </w:pPr>
            <w:r>
              <w:rPr>
                <w:rFonts w:hint="eastAsia" w:ascii="宋体" w:hAnsi="宋体" w:cs="宋体"/>
                <w:color w:val="1F2329"/>
                <w:kern w:val="0"/>
                <w:szCs w:val="21"/>
              </w:rPr>
              <w:t>70</w:t>
            </w:r>
          </w:p>
        </w:tc>
        <w:tc>
          <w:tcPr>
            <w:tcW w:w="1040" w:type="dxa"/>
            <w:tcBorders>
              <w:top w:val="nil"/>
              <w:left w:val="nil"/>
              <w:bottom w:val="single" w:color="auto" w:sz="4" w:space="0"/>
              <w:right w:val="single" w:color="auto" w:sz="4" w:space="0"/>
            </w:tcBorders>
            <w:shd w:val="clear" w:color="auto" w:fill="auto"/>
            <w:noWrap/>
          </w:tcPr>
          <w:p w14:paraId="74D27AC3">
            <w:pPr>
              <w:widowControl/>
              <w:jc w:val="center"/>
              <w:rPr>
                <w:rFonts w:hint="eastAsia" w:ascii="宋体" w:hAnsi="宋体" w:cs="宋体"/>
                <w:color w:val="000000"/>
                <w:kern w:val="0"/>
                <w:szCs w:val="21"/>
              </w:rPr>
            </w:pPr>
            <w:r>
              <w:rPr>
                <w:rFonts w:hint="eastAsia" w:ascii="宋体" w:hAnsi="宋体" w:cs="宋体"/>
                <w:color w:val="000000"/>
                <w:kern w:val="0"/>
                <w:szCs w:val="21"/>
              </w:rPr>
              <w:t>3年</w:t>
            </w:r>
          </w:p>
        </w:tc>
      </w:tr>
      <w:tr w14:paraId="6C082A8A">
        <w:tblPrEx>
          <w:tblCellMar>
            <w:top w:w="0" w:type="dxa"/>
            <w:left w:w="108" w:type="dxa"/>
            <w:bottom w:w="0" w:type="dxa"/>
            <w:right w:w="108" w:type="dxa"/>
          </w:tblCellMar>
        </w:tblPrEx>
        <w:trPr>
          <w:trHeight w:val="280" w:hRule="atLeast"/>
        </w:trPr>
        <w:tc>
          <w:tcPr>
            <w:tcW w:w="1040" w:type="dxa"/>
            <w:tcBorders>
              <w:top w:val="nil"/>
              <w:left w:val="single" w:color="auto" w:sz="4" w:space="0"/>
              <w:bottom w:val="single" w:color="auto" w:sz="4" w:space="0"/>
              <w:right w:val="single" w:color="auto" w:sz="4" w:space="0"/>
            </w:tcBorders>
            <w:shd w:val="clear" w:color="auto" w:fill="auto"/>
            <w:noWrap/>
            <w:vAlign w:val="center"/>
          </w:tcPr>
          <w:p w14:paraId="5E82D585">
            <w:pPr>
              <w:widowControl/>
              <w:jc w:val="center"/>
              <w:rPr>
                <w:rFonts w:hint="eastAsia" w:ascii="宋体" w:hAnsi="宋体" w:cs="宋体"/>
                <w:color w:val="000000"/>
                <w:kern w:val="0"/>
                <w:szCs w:val="21"/>
              </w:rPr>
            </w:pPr>
            <w:r>
              <w:rPr>
                <w:rFonts w:hint="eastAsia" w:ascii="宋体" w:hAnsi="宋体" w:cs="宋体"/>
                <w:color w:val="000000"/>
                <w:kern w:val="0"/>
                <w:szCs w:val="21"/>
              </w:rPr>
              <w:t>4</w:t>
            </w:r>
          </w:p>
        </w:tc>
        <w:tc>
          <w:tcPr>
            <w:tcW w:w="4020" w:type="dxa"/>
            <w:tcBorders>
              <w:top w:val="nil"/>
              <w:left w:val="nil"/>
              <w:bottom w:val="single" w:color="auto" w:sz="4" w:space="0"/>
              <w:right w:val="single" w:color="auto" w:sz="4" w:space="0"/>
            </w:tcBorders>
            <w:shd w:val="clear" w:color="auto" w:fill="auto"/>
            <w:noWrap/>
            <w:vAlign w:val="center"/>
          </w:tcPr>
          <w:p w14:paraId="5C464567">
            <w:pPr>
              <w:widowControl/>
              <w:jc w:val="left"/>
              <w:rPr>
                <w:rFonts w:hint="eastAsia" w:ascii="宋体" w:hAnsi="宋体" w:cs="宋体"/>
                <w:kern w:val="0"/>
                <w:szCs w:val="21"/>
              </w:rPr>
            </w:pPr>
            <w:r>
              <w:rPr>
                <w:rFonts w:hint="eastAsia" w:ascii="宋体" w:hAnsi="宋体" w:cs="宋体"/>
                <w:kern w:val="0"/>
                <w:szCs w:val="21"/>
              </w:rPr>
              <w:t>激光打印机</w:t>
            </w:r>
          </w:p>
        </w:tc>
        <w:tc>
          <w:tcPr>
            <w:tcW w:w="1060" w:type="dxa"/>
            <w:tcBorders>
              <w:top w:val="nil"/>
              <w:left w:val="nil"/>
              <w:bottom w:val="single" w:color="auto" w:sz="4" w:space="0"/>
              <w:right w:val="single" w:color="auto" w:sz="4" w:space="0"/>
            </w:tcBorders>
            <w:shd w:val="clear" w:color="auto" w:fill="auto"/>
            <w:noWrap/>
            <w:vAlign w:val="center"/>
          </w:tcPr>
          <w:p w14:paraId="0EE16473">
            <w:pPr>
              <w:widowControl/>
              <w:jc w:val="center"/>
              <w:rPr>
                <w:rFonts w:hint="eastAsia" w:ascii="宋体" w:hAnsi="宋体" w:cs="宋体"/>
                <w:color w:val="000000"/>
                <w:kern w:val="0"/>
                <w:szCs w:val="21"/>
              </w:rPr>
            </w:pPr>
            <w:r>
              <w:rPr>
                <w:rFonts w:hint="eastAsia" w:ascii="宋体" w:hAnsi="宋体" w:cs="宋体"/>
                <w:color w:val="000000"/>
                <w:kern w:val="0"/>
                <w:szCs w:val="21"/>
              </w:rPr>
              <w:t>台</w:t>
            </w:r>
          </w:p>
        </w:tc>
        <w:tc>
          <w:tcPr>
            <w:tcW w:w="1860" w:type="dxa"/>
            <w:tcBorders>
              <w:top w:val="nil"/>
              <w:left w:val="nil"/>
              <w:bottom w:val="single" w:color="auto" w:sz="4" w:space="0"/>
              <w:right w:val="single" w:color="auto" w:sz="4" w:space="0"/>
            </w:tcBorders>
            <w:shd w:val="clear" w:color="auto" w:fill="auto"/>
            <w:noWrap/>
            <w:vAlign w:val="center"/>
          </w:tcPr>
          <w:p w14:paraId="77D7560F">
            <w:pPr>
              <w:widowControl/>
              <w:jc w:val="center"/>
              <w:rPr>
                <w:rFonts w:hint="eastAsia" w:ascii="宋体" w:hAnsi="宋体" w:cs="宋体"/>
                <w:color w:val="1F2329"/>
                <w:kern w:val="0"/>
                <w:szCs w:val="21"/>
              </w:rPr>
            </w:pPr>
            <w:r>
              <w:rPr>
                <w:rFonts w:hint="eastAsia" w:ascii="宋体" w:hAnsi="宋体" w:cs="宋体"/>
                <w:color w:val="1F2329"/>
                <w:kern w:val="0"/>
                <w:szCs w:val="21"/>
              </w:rPr>
              <w:t>150</w:t>
            </w:r>
          </w:p>
        </w:tc>
        <w:tc>
          <w:tcPr>
            <w:tcW w:w="1040" w:type="dxa"/>
            <w:tcBorders>
              <w:top w:val="nil"/>
              <w:left w:val="nil"/>
              <w:bottom w:val="single" w:color="auto" w:sz="4" w:space="0"/>
              <w:right w:val="single" w:color="auto" w:sz="4" w:space="0"/>
            </w:tcBorders>
            <w:shd w:val="clear" w:color="auto" w:fill="auto"/>
            <w:noWrap/>
          </w:tcPr>
          <w:p w14:paraId="1B0D65D4">
            <w:pPr>
              <w:widowControl/>
              <w:jc w:val="center"/>
              <w:rPr>
                <w:rFonts w:hint="eastAsia" w:ascii="宋体" w:hAnsi="宋体" w:cs="宋体"/>
                <w:color w:val="000000"/>
                <w:kern w:val="0"/>
                <w:szCs w:val="21"/>
              </w:rPr>
            </w:pPr>
            <w:r>
              <w:rPr>
                <w:rFonts w:hint="eastAsia" w:ascii="宋体" w:hAnsi="宋体" w:cs="宋体"/>
                <w:color w:val="000000"/>
                <w:kern w:val="0"/>
                <w:szCs w:val="21"/>
              </w:rPr>
              <w:t>3年</w:t>
            </w:r>
          </w:p>
        </w:tc>
      </w:tr>
      <w:tr w14:paraId="0BEDF7B7">
        <w:tblPrEx>
          <w:tblCellMar>
            <w:top w:w="0" w:type="dxa"/>
            <w:left w:w="108" w:type="dxa"/>
            <w:bottom w:w="0" w:type="dxa"/>
            <w:right w:w="108" w:type="dxa"/>
          </w:tblCellMar>
        </w:tblPrEx>
        <w:trPr>
          <w:trHeight w:val="280" w:hRule="atLeast"/>
        </w:trPr>
        <w:tc>
          <w:tcPr>
            <w:tcW w:w="1040" w:type="dxa"/>
            <w:tcBorders>
              <w:top w:val="nil"/>
              <w:left w:val="single" w:color="auto" w:sz="4" w:space="0"/>
              <w:bottom w:val="single" w:color="auto" w:sz="4" w:space="0"/>
              <w:right w:val="single" w:color="auto" w:sz="4" w:space="0"/>
            </w:tcBorders>
            <w:shd w:val="clear" w:color="auto" w:fill="auto"/>
            <w:noWrap/>
            <w:vAlign w:val="center"/>
          </w:tcPr>
          <w:p w14:paraId="1054D6A3">
            <w:pPr>
              <w:widowControl/>
              <w:jc w:val="center"/>
              <w:rPr>
                <w:rFonts w:hint="eastAsia" w:ascii="宋体" w:hAnsi="宋体" w:cs="宋体"/>
                <w:color w:val="000000"/>
                <w:kern w:val="0"/>
                <w:szCs w:val="21"/>
              </w:rPr>
            </w:pPr>
            <w:r>
              <w:rPr>
                <w:rFonts w:hint="eastAsia" w:ascii="宋体" w:hAnsi="宋体" w:cs="宋体"/>
                <w:color w:val="000000"/>
                <w:kern w:val="0"/>
                <w:szCs w:val="21"/>
              </w:rPr>
              <w:t>5</w:t>
            </w:r>
          </w:p>
        </w:tc>
        <w:tc>
          <w:tcPr>
            <w:tcW w:w="4020" w:type="dxa"/>
            <w:tcBorders>
              <w:top w:val="nil"/>
              <w:left w:val="nil"/>
              <w:bottom w:val="single" w:color="auto" w:sz="4" w:space="0"/>
              <w:right w:val="single" w:color="auto" w:sz="4" w:space="0"/>
            </w:tcBorders>
            <w:shd w:val="clear" w:color="auto" w:fill="auto"/>
            <w:noWrap/>
            <w:vAlign w:val="center"/>
          </w:tcPr>
          <w:p w14:paraId="21BAF146">
            <w:pPr>
              <w:widowControl/>
              <w:jc w:val="left"/>
              <w:rPr>
                <w:rFonts w:hint="eastAsia" w:ascii="宋体" w:hAnsi="宋体" w:cs="宋体"/>
                <w:kern w:val="0"/>
                <w:szCs w:val="21"/>
              </w:rPr>
            </w:pPr>
            <w:r>
              <w:rPr>
                <w:rFonts w:hint="eastAsia" w:ascii="宋体" w:hAnsi="宋体" w:cs="宋体"/>
                <w:kern w:val="0"/>
                <w:szCs w:val="21"/>
              </w:rPr>
              <w:t>腕带打印机</w:t>
            </w:r>
          </w:p>
        </w:tc>
        <w:tc>
          <w:tcPr>
            <w:tcW w:w="1060" w:type="dxa"/>
            <w:tcBorders>
              <w:top w:val="nil"/>
              <w:left w:val="nil"/>
              <w:bottom w:val="single" w:color="auto" w:sz="4" w:space="0"/>
              <w:right w:val="single" w:color="auto" w:sz="4" w:space="0"/>
            </w:tcBorders>
            <w:shd w:val="clear" w:color="auto" w:fill="auto"/>
            <w:noWrap/>
            <w:vAlign w:val="center"/>
          </w:tcPr>
          <w:p w14:paraId="1BC6DDE7">
            <w:pPr>
              <w:widowControl/>
              <w:jc w:val="center"/>
              <w:rPr>
                <w:rFonts w:hint="eastAsia" w:ascii="宋体" w:hAnsi="宋体" w:cs="宋体"/>
                <w:color w:val="000000"/>
                <w:kern w:val="0"/>
                <w:szCs w:val="21"/>
              </w:rPr>
            </w:pPr>
            <w:r>
              <w:rPr>
                <w:rFonts w:hint="eastAsia" w:ascii="宋体" w:hAnsi="宋体" w:cs="宋体"/>
                <w:color w:val="000000"/>
                <w:kern w:val="0"/>
                <w:szCs w:val="21"/>
              </w:rPr>
              <w:t>台</w:t>
            </w:r>
          </w:p>
        </w:tc>
        <w:tc>
          <w:tcPr>
            <w:tcW w:w="1860" w:type="dxa"/>
            <w:tcBorders>
              <w:top w:val="nil"/>
              <w:left w:val="nil"/>
              <w:bottom w:val="single" w:color="auto" w:sz="4" w:space="0"/>
              <w:right w:val="single" w:color="auto" w:sz="4" w:space="0"/>
            </w:tcBorders>
            <w:shd w:val="clear" w:color="auto" w:fill="auto"/>
            <w:noWrap/>
            <w:vAlign w:val="center"/>
          </w:tcPr>
          <w:p w14:paraId="373BA7BB">
            <w:pPr>
              <w:widowControl/>
              <w:jc w:val="center"/>
              <w:rPr>
                <w:rFonts w:hint="eastAsia" w:ascii="宋体" w:hAnsi="宋体" w:cs="宋体"/>
                <w:color w:val="1F2329"/>
                <w:kern w:val="0"/>
                <w:szCs w:val="21"/>
              </w:rPr>
            </w:pPr>
            <w:r>
              <w:rPr>
                <w:rFonts w:hint="eastAsia" w:ascii="宋体" w:hAnsi="宋体" w:cs="宋体"/>
                <w:color w:val="1F2329"/>
                <w:kern w:val="0"/>
                <w:szCs w:val="21"/>
              </w:rPr>
              <w:t>70</w:t>
            </w:r>
          </w:p>
        </w:tc>
        <w:tc>
          <w:tcPr>
            <w:tcW w:w="1040" w:type="dxa"/>
            <w:tcBorders>
              <w:top w:val="nil"/>
              <w:left w:val="nil"/>
              <w:bottom w:val="single" w:color="auto" w:sz="4" w:space="0"/>
              <w:right w:val="single" w:color="auto" w:sz="4" w:space="0"/>
            </w:tcBorders>
            <w:shd w:val="clear" w:color="auto" w:fill="auto"/>
            <w:noWrap/>
          </w:tcPr>
          <w:p w14:paraId="069E8F59">
            <w:pPr>
              <w:widowControl/>
              <w:jc w:val="center"/>
              <w:rPr>
                <w:rFonts w:hint="eastAsia" w:ascii="宋体" w:hAnsi="宋体" w:cs="宋体"/>
                <w:color w:val="000000"/>
                <w:kern w:val="0"/>
                <w:szCs w:val="21"/>
              </w:rPr>
            </w:pPr>
            <w:r>
              <w:rPr>
                <w:rFonts w:hint="eastAsia" w:ascii="宋体" w:hAnsi="宋体" w:cs="宋体"/>
                <w:color w:val="000000"/>
                <w:kern w:val="0"/>
                <w:szCs w:val="21"/>
              </w:rPr>
              <w:t>3年</w:t>
            </w:r>
          </w:p>
        </w:tc>
      </w:tr>
      <w:tr w14:paraId="4D80DDF5">
        <w:tblPrEx>
          <w:tblCellMar>
            <w:top w:w="0" w:type="dxa"/>
            <w:left w:w="108" w:type="dxa"/>
            <w:bottom w:w="0" w:type="dxa"/>
            <w:right w:w="108" w:type="dxa"/>
          </w:tblCellMar>
        </w:tblPrEx>
        <w:trPr>
          <w:trHeight w:val="280" w:hRule="atLeast"/>
        </w:trPr>
        <w:tc>
          <w:tcPr>
            <w:tcW w:w="1040" w:type="dxa"/>
            <w:tcBorders>
              <w:top w:val="nil"/>
              <w:left w:val="single" w:color="auto" w:sz="4" w:space="0"/>
              <w:bottom w:val="single" w:color="auto" w:sz="4" w:space="0"/>
              <w:right w:val="single" w:color="auto" w:sz="4" w:space="0"/>
            </w:tcBorders>
            <w:shd w:val="clear" w:color="auto" w:fill="auto"/>
            <w:noWrap/>
            <w:vAlign w:val="center"/>
          </w:tcPr>
          <w:p w14:paraId="4344EBAA">
            <w:pPr>
              <w:widowControl/>
              <w:jc w:val="center"/>
              <w:rPr>
                <w:rFonts w:hint="eastAsia" w:ascii="宋体" w:hAnsi="宋体" w:cs="宋体"/>
                <w:color w:val="000000"/>
                <w:kern w:val="0"/>
                <w:szCs w:val="21"/>
              </w:rPr>
            </w:pPr>
            <w:r>
              <w:rPr>
                <w:rFonts w:hint="eastAsia" w:ascii="宋体" w:hAnsi="宋体" w:cs="宋体"/>
                <w:color w:val="000000"/>
                <w:kern w:val="0"/>
                <w:szCs w:val="21"/>
              </w:rPr>
              <w:t>6</w:t>
            </w:r>
          </w:p>
        </w:tc>
        <w:tc>
          <w:tcPr>
            <w:tcW w:w="4020" w:type="dxa"/>
            <w:tcBorders>
              <w:top w:val="nil"/>
              <w:left w:val="nil"/>
              <w:bottom w:val="single" w:color="auto" w:sz="4" w:space="0"/>
              <w:right w:val="single" w:color="auto" w:sz="4" w:space="0"/>
            </w:tcBorders>
            <w:shd w:val="clear" w:color="auto" w:fill="auto"/>
            <w:noWrap/>
            <w:vAlign w:val="center"/>
          </w:tcPr>
          <w:p w14:paraId="4611BDD6">
            <w:pPr>
              <w:widowControl/>
              <w:jc w:val="left"/>
              <w:rPr>
                <w:rFonts w:hint="eastAsia" w:ascii="宋体" w:hAnsi="宋体" w:cs="宋体"/>
                <w:kern w:val="0"/>
                <w:szCs w:val="21"/>
              </w:rPr>
            </w:pPr>
            <w:r>
              <w:rPr>
                <w:rFonts w:hint="eastAsia" w:ascii="宋体" w:hAnsi="宋体" w:cs="宋体"/>
                <w:kern w:val="0"/>
                <w:szCs w:val="21"/>
              </w:rPr>
              <w:t>扫描仪</w:t>
            </w:r>
          </w:p>
        </w:tc>
        <w:tc>
          <w:tcPr>
            <w:tcW w:w="1060" w:type="dxa"/>
            <w:tcBorders>
              <w:top w:val="nil"/>
              <w:left w:val="nil"/>
              <w:bottom w:val="single" w:color="auto" w:sz="4" w:space="0"/>
              <w:right w:val="single" w:color="auto" w:sz="4" w:space="0"/>
            </w:tcBorders>
            <w:shd w:val="clear" w:color="auto" w:fill="auto"/>
            <w:noWrap/>
            <w:vAlign w:val="center"/>
          </w:tcPr>
          <w:p w14:paraId="31AC95DB">
            <w:pPr>
              <w:widowControl/>
              <w:jc w:val="center"/>
              <w:rPr>
                <w:rFonts w:hint="eastAsia" w:ascii="宋体" w:hAnsi="宋体" w:cs="宋体"/>
                <w:color w:val="000000"/>
                <w:kern w:val="0"/>
                <w:szCs w:val="21"/>
              </w:rPr>
            </w:pPr>
            <w:r>
              <w:rPr>
                <w:rFonts w:hint="eastAsia" w:ascii="宋体" w:hAnsi="宋体" w:cs="宋体"/>
                <w:color w:val="000000"/>
                <w:kern w:val="0"/>
                <w:szCs w:val="21"/>
              </w:rPr>
              <w:t>台</w:t>
            </w:r>
          </w:p>
        </w:tc>
        <w:tc>
          <w:tcPr>
            <w:tcW w:w="1860" w:type="dxa"/>
            <w:tcBorders>
              <w:top w:val="nil"/>
              <w:left w:val="nil"/>
              <w:bottom w:val="single" w:color="auto" w:sz="4" w:space="0"/>
              <w:right w:val="single" w:color="auto" w:sz="4" w:space="0"/>
            </w:tcBorders>
            <w:shd w:val="clear" w:color="auto" w:fill="auto"/>
            <w:noWrap/>
            <w:vAlign w:val="center"/>
          </w:tcPr>
          <w:p w14:paraId="44FDC79A">
            <w:pPr>
              <w:widowControl/>
              <w:jc w:val="center"/>
              <w:rPr>
                <w:rFonts w:hint="eastAsia" w:ascii="宋体" w:hAnsi="宋体" w:cs="宋体"/>
                <w:color w:val="1F2329"/>
                <w:kern w:val="0"/>
                <w:szCs w:val="21"/>
              </w:rPr>
            </w:pPr>
            <w:r>
              <w:rPr>
                <w:rFonts w:hint="eastAsia" w:ascii="宋体" w:hAnsi="宋体" w:cs="宋体"/>
                <w:color w:val="1F2329"/>
                <w:kern w:val="0"/>
                <w:szCs w:val="21"/>
              </w:rPr>
              <w:t>50</w:t>
            </w:r>
          </w:p>
        </w:tc>
        <w:tc>
          <w:tcPr>
            <w:tcW w:w="1040" w:type="dxa"/>
            <w:tcBorders>
              <w:top w:val="nil"/>
              <w:left w:val="nil"/>
              <w:bottom w:val="single" w:color="auto" w:sz="4" w:space="0"/>
              <w:right w:val="single" w:color="auto" w:sz="4" w:space="0"/>
            </w:tcBorders>
            <w:shd w:val="clear" w:color="auto" w:fill="auto"/>
            <w:noWrap/>
          </w:tcPr>
          <w:p w14:paraId="56DF3F01">
            <w:pPr>
              <w:widowControl/>
              <w:jc w:val="center"/>
              <w:rPr>
                <w:rFonts w:hint="eastAsia" w:ascii="宋体" w:hAnsi="宋体" w:cs="宋体"/>
                <w:color w:val="000000"/>
                <w:kern w:val="0"/>
                <w:szCs w:val="21"/>
              </w:rPr>
            </w:pPr>
            <w:r>
              <w:rPr>
                <w:rFonts w:hint="eastAsia" w:ascii="宋体" w:hAnsi="宋体" w:cs="宋体"/>
                <w:color w:val="000000"/>
                <w:kern w:val="0"/>
                <w:szCs w:val="21"/>
              </w:rPr>
              <w:t>3年</w:t>
            </w:r>
          </w:p>
        </w:tc>
      </w:tr>
    </w:tbl>
    <w:p w14:paraId="248F9C45"/>
    <w:p w14:paraId="2A760BC8">
      <w:pPr>
        <w:pStyle w:val="4"/>
        <w:rPr>
          <w:rFonts w:hint="eastAsia" w:ascii="宋体" w:hAnsi="宋体"/>
          <w:sz w:val="24"/>
          <w:szCs w:val="24"/>
        </w:rPr>
      </w:pPr>
      <w:r>
        <w:rPr>
          <w:rFonts w:hint="eastAsia" w:ascii="宋体" w:hAnsi="宋体"/>
          <w:sz w:val="24"/>
          <w:szCs w:val="24"/>
        </w:rPr>
        <w:t>自助终端</w:t>
      </w:r>
    </w:p>
    <w:tbl>
      <w:tblPr>
        <w:tblStyle w:val="11"/>
        <w:tblW w:w="9020" w:type="dxa"/>
        <w:tblInd w:w="0" w:type="dxa"/>
        <w:tblLayout w:type="autofit"/>
        <w:tblCellMar>
          <w:top w:w="0" w:type="dxa"/>
          <w:left w:w="108" w:type="dxa"/>
          <w:bottom w:w="0" w:type="dxa"/>
          <w:right w:w="108" w:type="dxa"/>
        </w:tblCellMar>
      </w:tblPr>
      <w:tblGrid>
        <w:gridCol w:w="1040"/>
        <w:gridCol w:w="4020"/>
        <w:gridCol w:w="1060"/>
        <w:gridCol w:w="1860"/>
        <w:gridCol w:w="1040"/>
      </w:tblGrid>
      <w:tr w14:paraId="17D6CAAA">
        <w:tblPrEx>
          <w:tblCellMar>
            <w:top w:w="0" w:type="dxa"/>
            <w:left w:w="108" w:type="dxa"/>
            <w:bottom w:w="0" w:type="dxa"/>
            <w:right w:w="108" w:type="dxa"/>
          </w:tblCellMar>
        </w:tblPrEx>
        <w:trPr>
          <w:trHeight w:val="280" w:hRule="atLeast"/>
        </w:trPr>
        <w:tc>
          <w:tcPr>
            <w:tcW w:w="104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AC8C0D4">
            <w:pPr>
              <w:widowControl/>
              <w:jc w:val="center"/>
              <w:rPr>
                <w:rFonts w:hint="eastAsia" w:ascii="宋体" w:hAnsi="宋体" w:cs="宋体"/>
                <w:b/>
                <w:bCs/>
                <w:color w:val="000000"/>
                <w:kern w:val="0"/>
                <w:szCs w:val="21"/>
              </w:rPr>
            </w:pPr>
            <w:r>
              <w:rPr>
                <w:rFonts w:hint="eastAsia" w:ascii="宋体" w:hAnsi="宋体" w:cs="宋体"/>
                <w:b/>
                <w:bCs/>
                <w:color w:val="000000"/>
                <w:kern w:val="0"/>
                <w:szCs w:val="21"/>
              </w:rPr>
              <w:t>序号</w:t>
            </w:r>
          </w:p>
        </w:tc>
        <w:tc>
          <w:tcPr>
            <w:tcW w:w="4020" w:type="dxa"/>
            <w:tcBorders>
              <w:top w:val="single" w:color="auto" w:sz="4" w:space="0"/>
              <w:left w:val="nil"/>
              <w:bottom w:val="single" w:color="auto" w:sz="4" w:space="0"/>
              <w:right w:val="single" w:color="auto" w:sz="4" w:space="0"/>
            </w:tcBorders>
            <w:shd w:val="clear" w:color="auto" w:fill="auto"/>
            <w:noWrap/>
            <w:vAlign w:val="center"/>
          </w:tcPr>
          <w:p w14:paraId="329A6992">
            <w:pPr>
              <w:widowControl/>
              <w:jc w:val="center"/>
              <w:rPr>
                <w:rFonts w:hint="eastAsia" w:ascii="宋体" w:hAnsi="宋体" w:cs="宋体"/>
                <w:b/>
                <w:bCs/>
                <w:kern w:val="0"/>
                <w:szCs w:val="21"/>
              </w:rPr>
            </w:pPr>
            <w:r>
              <w:rPr>
                <w:rFonts w:hint="eastAsia" w:ascii="宋体" w:hAnsi="宋体" w:cs="宋体"/>
                <w:b/>
                <w:bCs/>
                <w:kern w:val="0"/>
                <w:szCs w:val="21"/>
              </w:rPr>
              <w:t>名称</w:t>
            </w:r>
          </w:p>
        </w:tc>
        <w:tc>
          <w:tcPr>
            <w:tcW w:w="1060" w:type="dxa"/>
            <w:tcBorders>
              <w:top w:val="single" w:color="auto" w:sz="4" w:space="0"/>
              <w:left w:val="nil"/>
              <w:bottom w:val="single" w:color="auto" w:sz="4" w:space="0"/>
              <w:right w:val="single" w:color="auto" w:sz="4" w:space="0"/>
            </w:tcBorders>
            <w:shd w:val="clear" w:color="auto" w:fill="auto"/>
            <w:noWrap/>
            <w:vAlign w:val="center"/>
          </w:tcPr>
          <w:p w14:paraId="68D0D6E2">
            <w:pPr>
              <w:widowControl/>
              <w:jc w:val="center"/>
              <w:rPr>
                <w:rFonts w:hint="eastAsia" w:ascii="宋体" w:hAnsi="宋体" w:cs="宋体"/>
                <w:b/>
                <w:bCs/>
                <w:color w:val="000000"/>
                <w:kern w:val="0"/>
                <w:szCs w:val="21"/>
              </w:rPr>
            </w:pPr>
            <w:r>
              <w:rPr>
                <w:rFonts w:hint="eastAsia" w:ascii="宋体" w:hAnsi="宋体" w:cs="宋体"/>
                <w:b/>
                <w:bCs/>
                <w:color w:val="000000"/>
                <w:kern w:val="0"/>
                <w:szCs w:val="21"/>
              </w:rPr>
              <w:t>单位</w:t>
            </w:r>
          </w:p>
        </w:tc>
        <w:tc>
          <w:tcPr>
            <w:tcW w:w="1860" w:type="dxa"/>
            <w:tcBorders>
              <w:top w:val="single" w:color="auto" w:sz="4" w:space="0"/>
              <w:left w:val="nil"/>
              <w:bottom w:val="single" w:color="auto" w:sz="4" w:space="0"/>
              <w:right w:val="single" w:color="auto" w:sz="4" w:space="0"/>
            </w:tcBorders>
            <w:shd w:val="clear" w:color="auto" w:fill="auto"/>
            <w:noWrap/>
            <w:vAlign w:val="center"/>
          </w:tcPr>
          <w:p w14:paraId="2ED09BEE">
            <w:pPr>
              <w:widowControl/>
              <w:jc w:val="center"/>
              <w:rPr>
                <w:rFonts w:hint="eastAsia" w:ascii="宋体" w:hAnsi="宋体" w:cs="宋体"/>
                <w:b/>
                <w:bCs/>
                <w:color w:val="1F2329"/>
                <w:kern w:val="0"/>
                <w:szCs w:val="21"/>
              </w:rPr>
            </w:pPr>
            <w:r>
              <w:rPr>
                <w:rFonts w:hint="eastAsia" w:ascii="宋体" w:hAnsi="宋体" w:cs="宋体"/>
                <w:b/>
                <w:bCs/>
                <w:color w:val="1F2329"/>
                <w:kern w:val="0"/>
                <w:szCs w:val="21"/>
              </w:rPr>
              <w:t>数量</w:t>
            </w:r>
          </w:p>
        </w:tc>
        <w:tc>
          <w:tcPr>
            <w:tcW w:w="1040" w:type="dxa"/>
            <w:tcBorders>
              <w:top w:val="single" w:color="auto" w:sz="4" w:space="0"/>
              <w:left w:val="nil"/>
              <w:bottom w:val="single" w:color="auto" w:sz="4" w:space="0"/>
              <w:right w:val="single" w:color="auto" w:sz="4" w:space="0"/>
            </w:tcBorders>
            <w:shd w:val="clear" w:color="auto" w:fill="auto"/>
            <w:noWrap/>
            <w:vAlign w:val="center"/>
          </w:tcPr>
          <w:p w14:paraId="13FACEA8">
            <w:pPr>
              <w:widowControl/>
              <w:jc w:val="center"/>
              <w:rPr>
                <w:rFonts w:hint="eastAsia" w:ascii="宋体" w:hAnsi="宋体" w:cs="宋体"/>
                <w:b/>
                <w:bCs/>
                <w:color w:val="000000"/>
                <w:kern w:val="0"/>
                <w:szCs w:val="21"/>
              </w:rPr>
            </w:pPr>
            <w:r>
              <w:rPr>
                <w:rFonts w:hint="eastAsia" w:ascii="宋体" w:hAnsi="宋体" w:cs="宋体"/>
                <w:b/>
                <w:bCs/>
                <w:color w:val="000000"/>
                <w:kern w:val="0"/>
                <w:szCs w:val="21"/>
              </w:rPr>
              <w:t>维保</w:t>
            </w:r>
          </w:p>
        </w:tc>
      </w:tr>
      <w:tr w14:paraId="326C647E">
        <w:tblPrEx>
          <w:tblCellMar>
            <w:top w:w="0" w:type="dxa"/>
            <w:left w:w="108" w:type="dxa"/>
            <w:bottom w:w="0" w:type="dxa"/>
            <w:right w:w="108" w:type="dxa"/>
          </w:tblCellMar>
        </w:tblPrEx>
        <w:trPr>
          <w:trHeight w:val="280" w:hRule="atLeast"/>
        </w:trPr>
        <w:tc>
          <w:tcPr>
            <w:tcW w:w="1040" w:type="dxa"/>
            <w:tcBorders>
              <w:top w:val="nil"/>
              <w:left w:val="single" w:color="auto" w:sz="4" w:space="0"/>
              <w:bottom w:val="single" w:color="auto" w:sz="4" w:space="0"/>
              <w:right w:val="single" w:color="auto" w:sz="4" w:space="0"/>
            </w:tcBorders>
            <w:shd w:val="clear" w:color="auto" w:fill="auto"/>
            <w:noWrap/>
            <w:vAlign w:val="center"/>
          </w:tcPr>
          <w:p w14:paraId="2629A81D">
            <w:pPr>
              <w:widowControl/>
              <w:jc w:val="center"/>
              <w:rPr>
                <w:rFonts w:hint="eastAsia" w:ascii="宋体" w:hAnsi="宋体" w:cs="宋体"/>
                <w:color w:val="000000"/>
                <w:kern w:val="0"/>
                <w:szCs w:val="21"/>
              </w:rPr>
            </w:pPr>
            <w:r>
              <w:rPr>
                <w:rFonts w:hint="eastAsia" w:ascii="宋体" w:hAnsi="宋体" w:cs="宋体"/>
                <w:color w:val="000000"/>
                <w:kern w:val="0"/>
                <w:szCs w:val="21"/>
              </w:rPr>
              <w:t>1</w:t>
            </w:r>
          </w:p>
        </w:tc>
        <w:tc>
          <w:tcPr>
            <w:tcW w:w="4020" w:type="dxa"/>
            <w:tcBorders>
              <w:top w:val="nil"/>
              <w:left w:val="nil"/>
              <w:bottom w:val="single" w:color="auto" w:sz="4" w:space="0"/>
              <w:right w:val="single" w:color="auto" w:sz="4" w:space="0"/>
            </w:tcBorders>
            <w:shd w:val="clear" w:color="auto" w:fill="auto"/>
            <w:noWrap/>
            <w:vAlign w:val="center"/>
          </w:tcPr>
          <w:p w14:paraId="27231789">
            <w:pPr>
              <w:widowControl/>
              <w:jc w:val="left"/>
              <w:rPr>
                <w:rFonts w:hint="eastAsia" w:ascii="宋体" w:hAnsi="宋体" w:cs="宋体"/>
                <w:kern w:val="0"/>
                <w:szCs w:val="21"/>
              </w:rPr>
            </w:pPr>
            <w:r>
              <w:rPr>
                <w:rFonts w:hint="eastAsia" w:ascii="宋体" w:hAnsi="宋体" w:cs="宋体"/>
                <w:kern w:val="0"/>
                <w:szCs w:val="21"/>
              </w:rPr>
              <w:t>自助检查签到机</w:t>
            </w:r>
          </w:p>
        </w:tc>
        <w:tc>
          <w:tcPr>
            <w:tcW w:w="1060" w:type="dxa"/>
            <w:tcBorders>
              <w:top w:val="nil"/>
              <w:left w:val="nil"/>
              <w:bottom w:val="single" w:color="auto" w:sz="4" w:space="0"/>
              <w:right w:val="single" w:color="auto" w:sz="4" w:space="0"/>
            </w:tcBorders>
            <w:shd w:val="clear" w:color="auto" w:fill="auto"/>
            <w:noWrap/>
            <w:vAlign w:val="center"/>
          </w:tcPr>
          <w:p w14:paraId="084AA2B0">
            <w:pPr>
              <w:widowControl/>
              <w:jc w:val="center"/>
              <w:rPr>
                <w:rFonts w:hint="eastAsia" w:ascii="宋体" w:hAnsi="宋体" w:cs="宋体"/>
                <w:color w:val="000000"/>
                <w:kern w:val="0"/>
                <w:szCs w:val="21"/>
              </w:rPr>
            </w:pPr>
            <w:r>
              <w:rPr>
                <w:rFonts w:hint="eastAsia" w:ascii="宋体" w:hAnsi="宋体" w:cs="宋体"/>
                <w:color w:val="000000"/>
                <w:kern w:val="0"/>
                <w:szCs w:val="21"/>
              </w:rPr>
              <w:t>台</w:t>
            </w:r>
          </w:p>
        </w:tc>
        <w:tc>
          <w:tcPr>
            <w:tcW w:w="1860" w:type="dxa"/>
            <w:tcBorders>
              <w:top w:val="nil"/>
              <w:left w:val="nil"/>
              <w:bottom w:val="single" w:color="auto" w:sz="4" w:space="0"/>
              <w:right w:val="single" w:color="auto" w:sz="4" w:space="0"/>
            </w:tcBorders>
            <w:shd w:val="clear" w:color="auto" w:fill="auto"/>
            <w:noWrap/>
            <w:vAlign w:val="center"/>
          </w:tcPr>
          <w:p w14:paraId="324FEB17">
            <w:pPr>
              <w:widowControl/>
              <w:jc w:val="center"/>
              <w:rPr>
                <w:rFonts w:hint="eastAsia" w:ascii="宋体" w:hAnsi="宋体" w:cs="宋体"/>
                <w:color w:val="1F2329"/>
                <w:kern w:val="0"/>
                <w:szCs w:val="21"/>
              </w:rPr>
            </w:pPr>
            <w:r>
              <w:rPr>
                <w:rFonts w:hint="eastAsia" w:ascii="宋体" w:hAnsi="宋体" w:cs="宋体"/>
                <w:color w:val="1F2329"/>
                <w:kern w:val="0"/>
                <w:szCs w:val="21"/>
              </w:rPr>
              <w:t>30</w:t>
            </w:r>
          </w:p>
        </w:tc>
        <w:tc>
          <w:tcPr>
            <w:tcW w:w="1040" w:type="dxa"/>
            <w:tcBorders>
              <w:top w:val="nil"/>
              <w:left w:val="nil"/>
              <w:bottom w:val="single" w:color="auto" w:sz="4" w:space="0"/>
              <w:right w:val="single" w:color="auto" w:sz="4" w:space="0"/>
            </w:tcBorders>
            <w:shd w:val="clear" w:color="auto" w:fill="auto"/>
            <w:noWrap/>
          </w:tcPr>
          <w:p w14:paraId="3EFAB130">
            <w:pPr>
              <w:widowControl/>
              <w:jc w:val="center"/>
              <w:rPr>
                <w:rFonts w:hint="eastAsia" w:ascii="宋体" w:hAnsi="宋体" w:cs="宋体"/>
                <w:color w:val="000000"/>
                <w:kern w:val="0"/>
                <w:szCs w:val="21"/>
              </w:rPr>
            </w:pPr>
            <w:r>
              <w:rPr>
                <w:rFonts w:hint="eastAsia" w:ascii="宋体" w:hAnsi="宋体" w:cs="宋体"/>
                <w:color w:val="000000"/>
                <w:kern w:val="0"/>
                <w:szCs w:val="21"/>
              </w:rPr>
              <w:t>3年</w:t>
            </w:r>
          </w:p>
        </w:tc>
      </w:tr>
      <w:tr w14:paraId="6F3AB06E">
        <w:tblPrEx>
          <w:tblCellMar>
            <w:top w:w="0" w:type="dxa"/>
            <w:left w:w="108" w:type="dxa"/>
            <w:bottom w:w="0" w:type="dxa"/>
            <w:right w:w="108" w:type="dxa"/>
          </w:tblCellMar>
        </w:tblPrEx>
        <w:trPr>
          <w:trHeight w:val="280" w:hRule="atLeast"/>
        </w:trPr>
        <w:tc>
          <w:tcPr>
            <w:tcW w:w="1040" w:type="dxa"/>
            <w:tcBorders>
              <w:top w:val="nil"/>
              <w:left w:val="single" w:color="auto" w:sz="4" w:space="0"/>
              <w:bottom w:val="single" w:color="auto" w:sz="4" w:space="0"/>
              <w:right w:val="single" w:color="auto" w:sz="4" w:space="0"/>
            </w:tcBorders>
            <w:shd w:val="clear" w:color="auto" w:fill="auto"/>
            <w:noWrap/>
            <w:vAlign w:val="center"/>
          </w:tcPr>
          <w:p w14:paraId="0357F864">
            <w:pPr>
              <w:widowControl/>
              <w:jc w:val="center"/>
              <w:rPr>
                <w:rFonts w:hint="eastAsia" w:ascii="宋体" w:hAnsi="宋体" w:cs="宋体"/>
                <w:color w:val="000000"/>
                <w:kern w:val="0"/>
                <w:szCs w:val="21"/>
              </w:rPr>
            </w:pPr>
            <w:r>
              <w:rPr>
                <w:rFonts w:hint="eastAsia" w:ascii="宋体" w:hAnsi="宋体" w:cs="宋体"/>
                <w:color w:val="000000"/>
                <w:kern w:val="0"/>
                <w:szCs w:val="21"/>
              </w:rPr>
              <w:t>2</w:t>
            </w:r>
          </w:p>
        </w:tc>
        <w:tc>
          <w:tcPr>
            <w:tcW w:w="4020" w:type="dxa"/>
            <w:tcBorders>
              <w:top w:val="nil"/>
              <w:left w:val="nil"/>
              <w:bottom w:val="single" w:color="auto" w:sz="4" w:space="0"/>
              <w:right w:val="single" w:color="auto" w:sz="4" w:space="0"/>
            </w:tcBorders>
            <w:shd w:val="clear" w:color="auto" w:fill="auto"/>
            <w:noWrap/>
            <w:vAlign w:val="center"/>
          </w:tcPr>
          <w:p w14:paraId="60E0B3CC">
            <w:pPr>
              <w:widowControl/>
              <w:jc w:val="left"/>
              <w:rPr>
                <w:rFonts w:hint="eastAsia" w:ascii="宋体" w:hAnsi="宋体" w:cs="宋体"/>
                <w:kern w:val="0"/>
                <w:szCs w:val="21"/>
              </w:rPr>
            </w:pPr>
            <w:r>
              <w:rPr>
                <w:rFonts w:hint="eastAsia" w:ascii="宋体" w:hAnsi="宋体" w:cs="宋体"/>
                <w:kern w:val="0"/>
                <w:szCs w:val="21"/>
              </w:rPr>
              <w:t>自助电子病历打印机</w:t>
            </w:r>
          </w:p>
        </w:tc>
        <w:tc>
          <w:tcPr>
            <w:tcW w:w="1060" w:type="dxa"/>
            <w:tcBorders>
              <w:top w:val="nil"/>
              <w:left w:val="nil"/>
              <w:bottom w:val="single" w:color="auto" w:sz="4" w:space="0"/>
              <w:right w:val="single" w:color="auto" w:sz="4" w:space="0"/>
            </w:tcBorders>
            <w:shd w:val="clear" w:color="auto" w:fill="auto"/>
            <w:noWrap/>
            <w:vAlign w:val="center"/>
          </w:tcPr>
          <w:p w14:paraId="275E7E0A">
            <w:pPr>
              <w:widowControl/>
              <w:jc w:val="center"/>
              <w:rPr>
                <w:rFonts w:hint="eastAsia" w:ascii="宋体" w:hAnsi="宋体" w:cs="宋体"/>
                <w:color w:val="000000"/>
                <w:kern w:val="0"/>
                <w:szCs w:val="21"/>
              </w:rPr>
            </w:pPr>
            <w:r>
              <w:rPr>
                <w:rFonts w:hint="eastAsia" w:ascii="宋体" w:hAnsi="宋体" w:cs="宋体"/>
                <w:color w:val="000000"/>
                <w:kern w:val="0"/>
                <w:szCs w:val="21"/>
              </w:rPr>
              <w:t>台</w:t>
            </w:r>
          </w:p>
        </w:tc>
        <w:tc>
          <w:tcPr>
            <w:tcW w:w="1860" w:type="dxa"/>
            <w:tcBorders>
              <w:top w:val="nil"/>
              <w:left w:val="nil"/>
              <w:bottom w:val="single" w:color="auto" w:sz="4" w:space="0"/>
              <w:right w:val="single" w:color="auto" w:sz="4" w:space="0"/>
            </w:tcBorders>
            <w:shd w:val="clear" w:color="auto" w:fill="auto"/>
            <w:noWrap/>
            <w:vAlign w:val="center"/>
          </w:tcPr>
          <w:p w14:paraId="6F1612CE">
            <w:pPr>
              <w:widowControl/>
              <w:jc w:val="center"/>
              <w:rPr>
                <w:rFonts w:hint="eastAsia" w:ascii="宋体" w:hAnsi="宋体" w:cs="宋体"/>
                <w:color w:val="1F2329"/>
                <w:kern w:val="0"/>
                <w:szCs w:val="21"/>
              </w:rPr>
            </w:pPr>
            <w:r>
              <w:rPr>
                <w:rFonts w:hint="eastAsia" w:ascii="宋体" w:hAnsi="宋体" w:cs="宋体"/>
                <w:color w:val="1F2329"/>
                <w:kern w:val="0"/>
                <w:szCs w:val="21"/>
              </w:rPr>
              <w:t>10</w:t>
            </w:r>
          </w:p>
        </w:tc>
        <w:tc>
          <w:tcPr>
            <w:tcW w:w="1040" w:type="dxa"/>
            <w:tcBorders>
              <w:top w:val="nil"/>
              <w:left w:val="nil"/>
              <w:bottom w:val="single" w:color="auto" w:sz="4" w:space="0"/>
              <w:right w:val="single" w:color="auto" w:sz="4" w:space="0"/>
            </w:tcBorders>
            <w:shd w:val="clear" w:color="auto" w:fill="auto"/>
            <w:noWrap/>
          </w:tcPr>
          <w:p w14:paraId="3CDC6C7C">
            <w:pPr>
              <w:widowControl/>
              <w:jc w:val="center"/>
              <w:rPr>
                <w:rFonts w:hint="eastAsia" w:ascii="宋体" w:hAnsi="宋体" w:cs="宋体"/>
                <w:color w:val="000000"/>
                <w:kern w:val="0"/>
                <w:szCs w:val="21"/>
              </w:rPr>
            </w:pPr>
            <w:r>
              <w:rPr>
                <w:rFonts w:hint="eastAsia" w:ascii="宋体" w:hAnsi="宋体" w:cs="宋体"/>
                <w:color w:val="000000"/>
                <w:kern w:val="0"/>
                <w:szCs w:val="21"/>
              </w:rPr>
              <w:t>3年</w:t>
            </w:r>
          </w:p>
        </w:tc>
      </w:tr>
      <w:tr w14:paraId="7354B3D7">
        <w:tblPrEx>
          <w:tblCellMar>
            <w:top w:w="0" w:type="dxa"/>
            <w:left w:w="108" w:type="dxa"/>
            <w:bottom w:w="0" w:type="dxa"/>
            <w:right w:w="108" w:type="dxa"/>
          </w:tblCellMar>
        </w:tblPrEx>
        <w:trPr>
          <w:trHeight w:val="280" w:hRule="atLeast"/>
        </w:trPr>
        <w:tc>
          <w:tcPr>
            <w:tcW w:w="1040" w:type="dxa"/>
            <w:tcBorders>
              <w:top w:val="nil"/>
              <w:left w:val="single" w:color="auto" w:sz="4" w:space="0"/>
              <w:bottom w:val="single" w:color="auto" w:sz="4" w:space="0"/>
              <w:right w:val="single" w:color="auto" w:sz="4" w:space="0"/>
            </w:tcBorders>
            <w:shd w:val="clear" w:color="auto" w:fill="auto"/>
            <w:noWrap/>
            <w:vAlign w:val="center"/>
          </w:tcPr>
          <w:p w14:paraId="398F4E91">
            <w:pPr>
              <w:widowControl/>
              <w:jc w:val="center"/>
              <w:rPr>
                <w:rFonts w:hint="eastAsia" w:ascii="宋体" w:hAnsi="宋体" w:cs="宋体"/>
                <w:color w:val="000000"/>
                <w:kern w:val="0"/>
                <w:szCs w:val="21"/>
              </w:rPr>
            </w:pPr>
            <w:r>
              <w:rPr>
                <w:rFonts w:hint="eastAsia" w:ascii="宋体" w:hAnsi="宋体" w:cs="宋体"/>
                <w:color w:val="000000"/>
                <w:kern w:val="0"/>
                <w:szCs w:val="21"/>
              </w:rPr>
              <w:t>3</w:t>
            </w:r>
          </w:p>
        </w:tc>
        <w:tc>
          <w:tcPr>
            <w:tcW w:w="4020" w:type="dxa"/>
            <w:tcBorders>
              <w:top w:val="nil"/>
              <w:left w:val="nil"/>
              <w:bottom w:val="single" w:color="auto" w:sz="4" w:space="0"/>
              <w:right w:val="single" w:color="auto" w:sz="4" w:space="0"/>
            </w:tcBorders>
            <w:shd w:val="clear" w:color="auto" w:fill="auto"/>
            <w:noWrap/>
            <w:vAlign w:val="center"/>
          </w:tcPr>
          <w:p w14:paraId="49C5EC03">
            <w:pPr>
              <w:widowControl/>
              <w:jc w:val="left"/>
              <w:rPr>
                <w:rFonts w:hint="eastAsia" w:ascii="宋体" w:hAnsi="宋体" w:cs="宋体"/>
                <w:kern w:val="0"/>
                <w:szCs w:val="21"/>
              </w:rPr>
            </w:pPr>
            <w:r>
              <w:rPr>
                <w:rFonts w:hint="eastAsia" w:ascii="宋体" w:hAnsi="宋体" w:cs="宋体"/>
                <w:kern w:val="0"/>
                <w:szCs w:val="21"/>
              </w:rPr>
              <w:t>自助出入院办理机</w:t>
            </w:r>
          </w:p>
        </w:tc>
        <w:tc>
          <w:tcPr>
            <w:tcW w:w="1060" w:type="dxa"/>
            <w:tcBorders>
              <w:top w:val="nil"/>
              <w:left w:val="nil"/>
              <w:bottom w:val="single" w:color="auto" w:sz="4" w:space="0"/>
              <w:right w:val="single" w:color="auto" w:sz="4" w:space="0"/>
            </w:tcBorders>
            <w:shd w:val="clear" w:color="auto" w:fill="auto"/>
            <w:noWrap/>
            <w:vAlign w:val="center"/>
          </w:tcPr>
          <w:p w14:paraId="48FC190A">
            <w:pPr>
              <w:widowControl/>
              <w:jc w:val="center"/>
              <w:rPr>
                <w:rFonts w:hint="eastAsia" w:ascii="宋体" w:hAnsi="宋体" w:cs="宋体"/>
                <w:color w:val="000000"/>
                <w:kern w:val="0"/>
                <w:szCs w:val="21"/>
              </w:rPr>
            </w:pPr>
            <w:r>
              <w:rPr>
                <w:rFonts w:hint="eastAsia" w:ascii="宋体" w:hAnsi="宋体" w:cs="宋体"/>
                <w:color w:val="000000"/>
                <w:kern w:val="0"/>
                <w:szCs w:val="21"/>
              </w:rPr>
              <w:t>台</w:t>
            </w:r>
          </w:p>
        </w:tc>
        <w:tc>
          <w:tcPr>
            <w:tcW w:w="1860" w:type="dxa"/>
            <w:tcBorders>
              <w:top w:val="nil"/>
              <w:left w:val="nil"/>
              <w:bottom w:val="single" w:color="auto" w:sz="4" w:space="0"/>
              <w:right w:val="single" w:color="auto" w:sz="4" w:space="0"/>
            </w:tcBorders>
            <w:shd w:val="clear" w:color="auto" w:fill="auto"/>
            <w:noWrap/>
            <w:vAlign w:val="center"/>
          </w:tcPr>
          <w:p w14:paraId="0A596855">
            <w:pPr>
              <w:widowControl/>
              <w:jc w:val="center"/>
              <w:rPr>
                <w:rFonts w:hint="eastAsia" w:ascii="宋体" w:hAnsi="宋体" w:cs="宋体"/>
                <w:color w:val="1F2329"/>
                <w:kern w:val="0"/>
                <w:szCs w:val="21"/>
              </w:rPr>
            </w:pPr>
            <w:r>
              <w:rPr>
                <w:rFonts w:hint="eastAsia" w:ascii="宋体" w:hAnsi="宋体" w:cs="宋体"/>
                <w:color w:val="1F2329"/>
                <w:kern w:val="0"/>
                <w:szCs w:val="21"/>
              </w:rPr>
              <w:t>10</w:t>
            </w:r>
          </w:p>
        </w:tc>
        <w:tc>
          <w:tcPr>
            <w:tcW w:w="1040" w:type="dxa"/>
            <w:tcBorders>
              <w:top w:val="nil"/>
              <w:left w:val="nil"/>
              <w:bottom w:val="single" w:color="auto" w:sz="4" w:space="0"/>
              <w:right w:val="single" w:color="auto" w:sz="4" w:space="0"/>
            </w:tcBorders>
            <w:shd w:val="clear" w:color="auto" w:fill="auto"/>
            <w:noWrap/>
          </w:tcPr>
          <w:p w14:paraId="2304343C">
            <w:pPr>
              <w:widowControl/>
              <w:jc w:val="center"/>
              <w:rPr>
                <w:rFonts w:hint="eastAsia" w:ascii="宋体" w:hAnsi="宋体" w:cs="宋体"/>
                <w:color w:val="000000"/>
                <w:kern w:val="0"/>
                <w:szCs w:val="21"/>
              </w:rPr>
            </w:pPr>
            <w:r>
              <w:rPr>
                <w:rFonts w:hint="eastAsia" w:ascii="宋体" w:hAnsi="宋体" w:cs="宋体"/>
                <w:color w:val="000000"/>
                <w:kern w:val="0"/>
                <w:szCs w:val="21"/>
              </w:rPr>
              <w:t>3年</w:t>
            </w:r>
          </w:p>
        </w:tc>
      </w:tr>
      <w:tr w14:paraId="341069D7">
        <w:tblPrEx>
          <w:tblCellMar>
            <w:top w:w="0" w:type="dxa"/>
            <w:left w:w="108" w:type="dxa"/>
            <w:bottom w:w="0" w:type="dxa"/>
            <w:right w:w="108" w:type="dxa"/>
          </w:tblCellMar>
        </w:tblPrEx>
        <w:trPr>
          <w:trHeight w:val="280" w:hRule="atLeast"/>
        </w:trPr>
        <w:tc>
          <w:tcPr>
            <w:tcW w:w="1040" w:type="dxa"/>
            <w:tcBorders>
              <w:top w:val="nil"/>
              <w:left w:val="single" w:color="auto" w:sz="4" w:space="0"/>
              <w:bottom w:val="single" w:color="auto" w:sz="4" w:space="0"/>
              <w:right w:val="single" w:color="auto" w:sz="4" w:space="0"/>
            </w:tcBorders>
            <w:shd w:val="clear" w:color="auto" w:fill="auto"/>
            <w:noWrap/>
            <w:vAlign w:val="center"/>
          </w:tcPr>
          <w:p w14:paraId="13843B57">
            <w:pPr>
              <w:widowControl/>
              <w:jc w:val="center"/>
              <w:rPr>
                <w:rFonts w:hint="eastAsia" w:ascii="宋体" w:hAnsi="宋体" w:cs="宋体"/>
                <w:color w:val="000000"/>
                <w:kern w:val="0"/>
                <w:szCs w:val="21"/>
              </w:rPr>
            </w:pPr>
            <w:r>
              <w:rPr>
                <w:rFonts w:hint="eastAsia" w:ascii="宋体" w:hAnsi="宋体" w:cs="宋体"/>
                <w:color w:val="000000"/>
                <w:kern w:val="0"/>
                <w:szCs w:val="21"/>
              </w:rPr>
              <w:t>4</w:t>
            </w:r>
          </w:p>
        </w:tc>
        <w:tc>
          <w:tcPr>
            <w:tcW w:w="4020" w:type="dxa"/>
            <w:tcBorders>
              <w:top w:val="nil"/>
              <w:left w:val="nil"/>
              <w:bottom w:val="single" w:color="auto" w:sz="4" w:space="0"/>
              <w:right w:val="single" w:color="auto" w:sz="4" w:space="0"/>
            </w:tcBorders>
            <w:shd w:val="clear" w:color="auto" w:fill="auto"/>
            <w:noWrap/>
            <w:vAlign w:val="center"/>
          </w:tcPr>
          <w:p w14:paraId="52E53260">
            <w:pPr>
              <w:widowControl/>
              <w:jc w:val="left"/>
              <w:rPr>
                <w:rFonts w:hint="eastAsia" w:ascii="宋体" w:hAnsi="宋体" w:cs="宋体"/>
                <w:kern w:val="0"/>
                <w:szCs w:val="21"/>
              </w:rPr>
            </w:pPr>
            <w:r>
              <w:rPr>
                <w:rFonts w:hint="eastAsia" w:ascii="宋体" w:hAnsi="宋体" w:cs="宋体"/>
                <w:kern w:val="0"/>
                <w:szCs w:val="21"/>
              </w:rPr>
              <w:t>放射科室自助签到机</w:t>
            </w:r>
          </w:p>
        </w:tc>
        <w:tc>
          <w:tcPr>
            <w:tcW w:w="1060" w:type="dxa"/>
            <w:tcBorders>
              <w:top w:val="nil"/>
              <w:left w:val="nil"/>
              <w:bottom w:val="single" w:color="auto" w:sz="4" w:space="0"/>
              <w:right w:val="single" w:color="auto" w:sz="4" w:space="0"/>
            </w:tcBorders>
            <w:shd w:val="clear" w:color="auto" w:fill="auto"/>
            <w:noWrap/>
            <w:vAlign w:val="center"/>
          </w:tcPr>
          <w:p w14:paraId="3DCA6870">
            <w:pPr>
              <w:widowControl/>
              <w:jc w:val="center"/>
              <w:rPr>
                <w:rFonts w:hint="eastAsia" w:ascii="宋体" w:hAnsi="宋体" w:cs="宋体"/>
                <w:color w:val="000000"/>
                <w:kern w:val="0"/>
                <w:szCs w:val="21"/>
              </w:rPr>
            </w:pPr>
            <w:r>
              <w:rPr>
                <w:rFonts w:hint="eastAsia" w:ascii="宋体" w:hAnsi="宋体" w:cs="宋体"/>
                <w:color w:val="000000"/>
                <w:kern w:val="0"/>
                <w:szCs w:val="21"/>
              </w:rPr>
              <w:t>台</w:t>
            </w:r>
          </w:p>
        </w:tc>
        <w:tc>
          <w:tcPr>
            <w:tcW w:w="1860" w:type="dxa"/>
            <w:tcBorders>
              <w:top w:val="nil"/>
              <w:left w:val="nil"/>
              <w:bottom w:val="single" w:color="auto" w:sz="4" w:space="0"/>
              <w:right w:val="single" w:color="auto" w:sz="4" w:space="0"/>
            </w:tcBorders>
            <w:shd w:val="clear" w:color="auto" w:fill="auto"/>
            <w:noWrap/>
            <w:vAlign w:val="center"/>
          </w:tcPr>
          <w:p w14:paraId="1915692E">
            <w:pPr>
              <w:widowControl/>
              <w:jc w:val="center"/>
              <w:rPr>
                <w:rFonts w:hint="eastAsia" w:ascii="宋体" w:hAnsi="宋体" w:cs="宋体"/>
                <w:color w:val="1F2329"/>
                <w:kern w:val="0"/>
                <w:szCs w:val="21"/>
              </w:rPr>
            </w:pPr>
            <w:r>
              <w:rPr>
                <w:rFonts w:hint="eastAsia" w:ascii="宋体" w:hAnsi="宋体" w:cs="宋体"/>
                <w:color w:val="1F2329"/>
                <w:kern w:val="0"/>
                <w:szCs w:val="21"/>
              </w:rPr>
              <w:t>2</w:t>
            </w:r>
          </w:p>
        </w:tc>
        <w:tc>
          <w:tcPr>
            <w:tcW w:w="1040" w:type="dxa"/>
            <w:tcBorders>
              <w:top w:val="nil"/>
              <w:left w:val="nil"/>
              <w:bottom w:val="single" w:color="auto" w:sz="4" w:space="0"/>
              <w:right w:val="single" w:color="auto" w:sz="4" w:space="0"/>
            </w:tcBorders>
            <w:shd w:val="clear" w:color="auto" w:fill="auto"/>
            <w:noWrap/>
          </w:tcPr>
          <w:p w14:paraId="6570D10A">
            <w:pPr>
              <w:widowControl/>
              <w:jc w:val="center"/>
              <w:rPr>
                <w:rFonts w:hint="eastAsia" w:ascii="宋体" w:hAnsi="宋体" w:cs="宋体"/>
                <w:color w:val="000000"/>
                <w:kern w:val="0"/>
                <w:szCs w:val="21"/>
              </w:rPr>
            </w:pPr>
            <w:r>
              <w:rPr>
                <w:rFonts w:hint="eastAsia" w:ascii="宋体" w:hAnsi="宋体" w:cs="宋体"/>
                <w:color w:val="000000"/>
                <w:kern w:val="0"/>
                <w:szCs w:val="21"/>
              </w:rPr>
              <w:t>3年</w:t>
            </w:r>
          </w:p>
        </w:tc>
      </w:tr>
      <w:tr w14:paraId="635E3D0F">
        <w:tblPrEx>
          <w:tblCellMar>
            <w:top w:w="0" w:type="dxa"/>
            <w:left w:w="108" w:type="dxa"/>
            <w:bottom w:w="0" w:type="dxa"/>
            <w:right w:w="108" w:type="dxa"/>
          </w:tblCellMar>
        </w:tblPrEx>
        <w:trPr>
          <w:trHeight w:val="280" w:hRule="atLeast"/>
        </w:trPr>
        <w:tc>
          <w:tcPr>
            <w:tcW w:w="1040" w:type="dxa"/>
            <w:tcBorders>
              <w:top w:val="nil"/>
              <w:left w:val="single" w:color="auto" w:sz="4" w:space="0"/>
              <w:bottom w:val="single" w:color="auto" w:sz="4" w:space="0"/>
              <w:right w:val="single" w:color="auto" w:sz="4" w:space="0"/>
            </w:tcBorders>
            <w:shd w:val="clear" w:color="auto" w:fill="auto"/>
            <w:noWrap/>
            <w:vAlign w:val="center"/>
          </w:tcPr>
          <w:p w14:paraId="74B92496">
            <w:pPr>
              <w:widowControl/>
              <w:jc w:val="center"/>
              <w:rPr>
                <w:rFonts w:hint="eastAsia" w:ascii="宋体" w:hAnsi="宋体" w:cs="宋体"/>
                <w:color w:val="000000"/>
                <w:kern w:val="0"/>
                <w:szCs w:val="21"/>
              </w:rPr>
            </w:pPr>
            <w:r>
              <w:rPr>
                <w:rFonts w:hint="eastAsia" w:ascii="宋体" w:hAnsi="宋体" w:cs="宋体"/>
                <w:color w:val="000000"/>
                <w:kern w:val="0"/>
                <w:szCs w:val="21"/>
              </w:rPr>
              <w:t>5</w:t>
            </w:r>
          </w:p>
        </w:tc>
        <w:tc>
          <w:tcPr>
            <w:tcW w:w="4020" w:type="dxa"/>
            <w:tcBorders>
              <w:top w:val="nil"/>
              <w:left w:val="nil"/>
              <w:bottom w:val="single" w:color="auto" w:sz="4" w:space="0"/>
              <w:right w:val="single" w:color="auto" w:sz="4" w:space="0"/>
            </w:tcBorders>
            <w:shd w:val="clear" w:color="auto" w:fill="auto"/>
            <w:noWrap/>
            <w:vAlign w:val="center"/>
          </w:tcPr>
          <w:p w14:paraId="7DBD7344">
            <w:pPr>
              <w:widowControl/>
              <w:jc w:val="left"/>
              <w:rPr>
                <w:rFonts w:hint="eastAsia" w:ascii="宋体" w:hAnsi="宋体" w:cs="宋体"/>
                <w:kern w:val="0"/>
                <w:szCs w:val="21"/>
              </w:rPr>
            </w:pPr>
            <w:r>
              <w:rPr>
                <w:rFonts w:hint="eastAsia" w:ascii="宋体" w:hAnsi="宋体" w:cs="宋体"/>
                <w:kern w:val="0"/>
                <w:szCs w:val="21"/>
              </w:rPr>
              <w:t>放射科室报告自助打印机</w:t>
            </w:r>
          </w:p>
        </w:tc>
        <w:tc>
          <w:tcPr>
            <w:tcW w:w="1060" w:type="dxa"/>
            <w:tcBorders>
              <w:top w:val="nil"/>
              <w:left w:val="nil"/>
              <w:bottom w:val="single" w:color="auto" w:sz="4" w:space="0"/>
              <w:right w:val="single" w:color="auto" w:sz="4" w:space="0"/>
            </w:tcBorders>
            <w:shd w:val="clear" w:color="auto" w:fill="auto"/>
            <w:noWrap/>
            <w:vAlign w:val="center"/>
          </w:tcPr>
          <w:p w14:paraId="67FC03BE">
            <w:pPr>
              <w:widowControl/>
              <w:jc w:val="center"/>
              <w:rPr>
                <w:rFonts w:hint="eastAsia" w:ascii="宋体" w:hAnsi="宋体" w:cs="宋体"/>
                <w:color w:val="000000"/>
                <w:kern w:val="0"/>
                <w:szCs w:val="21"/>
              </w:rPr>
            </w:pPr>
            <w:r>
              <w:rPr>
                <w:rFonts w:hint="eastAsia" w:ascii="宋体" w:hAnsi="宋体" w:cs="宋体"/>
                <w:color w:val="000000"/>
                <w:kern w:val="0"/>
                <w:szCs w:val="21"/>
              </w:rPr>
              <w:t>台</w:t>
            </w:r>
          </w:p>
        </w:tc>
        <w:tc>
          <w:tcPr>
            <w:tcW w:w="1860" w:type="dxa"/>
            <w:tcBorders>
              <w:top w:val="nil"/>
              <w:left w:val="nil"/>
              <w:bottom w:val="single" w:color="auto" w:sz="4" w:space="0"/>
              <w:right w:val="single" w:color="auto" w:sz="4" w:space="0"/>
            </w:tcBorders>
            <w:shd w:val="clear" w:color="auto" w:fill="auto"/>
            <w:noWrap/>
            <w:vAlign w:val="center"/>
          </w:tcPr>
          <w:p w14:paraId="4A287C98">
            <w:pPr>
              <w:widowControl/>
              <w:jc w:val="center"/>
              <w:rPr>
                <w:rFonts w:hint="eastAsia" w:ascii="宋体" w:hAnsi="宋体" w:cs="宋体"/>
                <w:color w:val="1F2329"/>
                <w:kern w:val="0"/>
                <w:szCs w:val="21"/>
              </w:rPr>
            </w:pPr>
            <w:r>
              <w:rPr>
                <w:rFonts w:hint="eastAsia" w:ascii="宋体" w:hAnsi="宋体" w:cs="宋体"/>
                <w:color w:val="1F2329"/>
                <w:kern w:val="0"/>
                <w:szCs w:val="21"/>
              </w:rPr>
              <w:t>2</w:t>
            </w:r>
          </w:p>
        </w:tc>
        <w:tc>
          <w:tcPr>
            <w:tcW w:w="1040" w:type="dxa"/>
            <w:tcBorders>
              <w:top w:val="nil"/>
              <w:left w:val="nil"/>
              <w:bottom w:val="single" w:color="auto" w:sz="4" w:space="0"/>
              <w:right w:val="single" w:color="auto" w:sz="4" w:space="0"/>
            </w:tcBorders>
            <w:shd w:val="clear" w:color="auto" w:fill="auto"/>
            <w:noWrap/>
          </w:tcPr>
          <w:p w14:paraId="0E40B4A1">
            <w:pPr>
              <w:widowControl/>
              <w:jc w:val="center"/>
              <w:rPr>
                <w:rFonts w:hint="eastAsia" w:ascii="宋体" w:hAnsi="宋体" w:cs="宋体"/>
                <w:color w:val="000000"/>
                <w:kern w:val="0"/>
                <w:szCs w:val="21"/>
              </w:rPr>
            </w:pPr>
            <w:r>
              <w:rPr>
                <w:rFonts w:hint="eastAsia" w:ascii="宋体" w:hAnsi="宋体" w:cs="宋体"/>
                <w:color w:val="000000"/>
                <w:kern w:val="0"/>
                <w:szCs w:val="21"/>
              </w:rPr>
              <w:t>3年</w:t>
            </w:r>
          </w:p>
        </w:tc>
      </w:tr>
    </w:tbl>
    <w:p w14:paraId="4D7A0D85"/>
    <w:p w14:paraId="3B8FD360">
      <w:pPr>
        <w:pStyle w:val="4"/>
        <w:rPr>
          <w:rFonts w:hint="eastAsia" w:ascii="宋体" w:hAnsi="宋体"/>
          <w:sz w:val="24"/>
          <w:szCs w:val="24"/>
        </w:rPr>
      </w:pPr>
      <w:r>
        <w:rPr>
          <w:rFonts w:hint="eastAsia" w:ascii="宋体" w:hAnsi="宋体"/>
          <w:sz w:val="24"/>
          <w:szCs w:val="24"/>
        </w:rPr>
        <w:t>科研楼多媒体会议专用硬件设备</w:t>
      </w:r>
    </w:p>
    <w:tbl>
      <w:tblPr>
        <w:tblStyle w:val="11"/>
        <w:tblW w:w="9020" w:type="dxa"/>
        <w:tblInd w:w="0" w:type="dxa"/>
        <w:tblLayout w:type="autofit"/>
        <w:tblCellMar>
          <w:top w:w="0" w:type="dxa"/>
          <w:left w:w="108" w:type="dxa"/>
          <w:bottom w:w="0" w:type="dxa"/>
          <w:right w:w="108" w:type="dxa"/>
        </w:tblCellMar>
      </w:tblPr>
      <w:tblGrid>
        <w:gridCol w:w="1040"/>
        <w:gridCol w:w="4020"/>
        <w:gridCol w:w="1060"/>
        <w:gridCol w:w="1860"/>
        <w:gridCol w:w="1040"/>
      </w:tblGrid>
      <w:tr w14:paraId="5F1A2D73">
        <w:tblPrEx>
          <w:tblCellMar>
            <w:top w:w="0" w:type="dxa"/>
            <w:left w:w="108" w:type="dxa"/>
            <w:bottom w:w="0" w:type="dxa"/>
            <w:right w:w="108" w:type="dxa"/>
          </w:tblCellMar>
        </w:tblPrEx>
        <w:trPr>
          <w:trHeight w:val="280" w:hRule="atLeast"/>
        </w:trPr>
        <w:tc>
          <w:tcPr>
            <w:tcW w:w="104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B1027E1">
            <w:pPr>
              <w:widowControl/>
              <w:jc w:val="center"/>
              <w:rPr>
                <w:rFonts w:hint="eastAsia" w:ascii="宋体" w:hAnsi="宋体" w:cs="宋体"/>
                <w:b/>
                <w:bCs/>
                <w:color w:val="000000"/>
                <w:kern w:val="0"/>
                <w:szCs w:val="21"/>
              </w:rPr>
            </w:pPr>
            <w:r>
              <w:rPr>
                <w:rFonts w:hint="eastAsia" w:ascii="宋体" w:hAnsi="宋体" w:cs="宋体"/>
                <w:b/>
                <w:bCs/>
                <w:color w:val="000000"/>
                <w:kern w:val="0"/>
                <w:szCs w:val="21"/>
              </w:rPr>
              <w:t>序号</w:t>
            </w:r>
          </w:p>
        </w:tc>
        <w:tc>
          <w:tcPr>
            <w:tcW w:w="4020" w:type="dxa"/>
            <w:tcBorders>
              <w:top w:val="single" w:color="auto" w:sz="4" w:space="0"/>
              <w:left w:val="nil"/>
              <w:bottom w:val="single" w:color="auto" w:sz="4" w:space="0"/>
              <w:right w:val="single" w:color="auto" w:sz="4" w:space="0"/>
            </w:tcBorders>
            <w:shd w:val="clear" w:color="auto" w:fill="auto"/>
            <w:noWrap/>
            <w:vAlign w:val="center"/>
          </w:tcPr>
          <w:p w14:paraId="75D6C0D8">
            <w:pPr>
              <w:widowControl/>
              <w:jc w:val="center"/>
              <w:rPr>
                <w:rFonts w:hint="eastAsia" w:ascii="宋体" w:hAnsi="宋体" w:cs="宋体"/>
                <w:b/>
                <w:bCs/>
                <w:kern w:val="0"/>
                <w:szCs w:val="21"/>
              </w:rPr>
            </w:pPr>
            <w:r>
              <w:rPr>
                <w:rFonts w:hint="eastAsia" w:ascii="宋体" w:hAnsi="宋体" w:cs="宋体"/>
                <w:b/>
                <w:bCs/>
                <w:kern w:val="0"/>
                <w:szCs w:val="21"/>
              </w:rPr>
              <w:t>名称</w:t>
            </w:r>
          </w:p>
        </w:tc>
        <w:tc>
          <w:tcPr>
            <w:tcW w:w="1060" w:type="dxa"/>
            <w:tcBorders>
              <w:top w:val="single" w:color="auto" w:sz="4" w:space="0"/>
              <w:left w:val="nil"/>
              <w:bottom w:val="single" w:color="auto" w:sz="4" w:space="0"/>
              <w:right w:val="single" w:color="auto" w:sz="4" w:space="0"/>
            </w:tcBorders>
            <w:shd w:val="clear" w:color="auto" w:fill="auto"/>
            <w:noWrap/>
            <w:vAlign w:val="center"/>
          </w:tcPr>
          <w:p w14:paraId="4AB12411">
            <w:pPr>
              <w:widowControl/>
              <w:jc w:val="center"/>
              <w:rPr>
                <w:rFonts w:hint="eastAsia" w:ascii="宋体" w:hAnsi="宋体" w:cs="宋体"/>
                <w:b/>
                <w:bCs/>
                <w:color w:val="000000"/>
                <w:kern w:val="0"/>
                <w:szCs w:val="21"/>
              </w:rPr>
            </w:pPr>
            <w:r>
              <w:rPr>
                <w:rFonts w:hint="eastAsia" w:ascii="宋体" w:hAnsi="宋体" w:cs="宋体"/>
                <w:b/>
                <w:bCs/>
                <w:color w:val="000000"/>
                <w:kern w:val="0"/>
                <w:szCs w:val="21"/>
              </w:rPr>
              <w:t>单位</w:t>
            </w:r>
          </w:p>
        </w:tc>
        <w:tc>
          <w:tcPr>
            <w:tcW w:w="1860" w:type="dxa"/>
            <w:tcBorders>
              <w:top w:val="single" w:color="auto" w:sz="4" w:space="0"/>
              <w:left w:val="nil"/>
              <w:bottom w:val="single" w:color="auto" w:sz="4" w:space="0"/>
              <w:right w:val="single" w:color="auto" w:sz="4" w:space="0"/>
            </w:tcBorders>
            <w:shd w:val="clear" w:color="auto" w:fill="auto"/>
            <w:noWrap/>
            <w:vAlign w:val="center"/>
          </w:tcPr>
          <w:p w14:paraId="08C174EC">
            <w:pPr>
              <w:widowControl/>
              <w:jc w:val="center"/>
              <w:rPr>
                <w:rFonts w:hint="eastAsia" w:ascii="宋体" w:hAnsi="宋体" w:cs="宋体"/>
                <w:b/>
                <w:bCs/>
                <w:color w:val="1F2329"/>
                <w:kern w:val="0"/>
                <w:szCs w:val="21"/>
              </w:rPr>
            </w:pPr>
            <w:r>
              <w:rPr>
                <w:rFonts w:hint="eastAsia" w:ascii="宋体" w:hAnsi="宋体" w:cs="宋体"/>
                <w:b/>
                <w:bCs/>
                <w:color w:val="1F2329"/>
                <w:kern w:val="0"/>
                <w:szCs w:val="21"/>
              </w:rPr>
              <w:t>数量</w:t>
            </w:r>
          </w:p>
        </w:tc>
        <w:tc>
          <w:tcPr>
            <w:tcW w:w="1040" w:type="dxa"/>
            <w:tcBorders>
              <w:top w:val="single" w:color="auto" w:sz="4" w:space="0"/>
              <w:left w:val="nil"/>
              <w:bottom w:val="single" w:color="auto" w:sz="4" w:space="0"/>
              <w:right w:val="single" w:color="auto" w:sz="4" w:space="0"/>
            </w:tcBorders>
            <w:shd w:val="clear" w:color="auto" w:fill="auto"/>
            <w:noWrap/>
            <w:vAlign w:val="center"/>
          </w:tcPr>
          <w:p w14:paraId="00AF45EC">
            <w:pPr>
              <w:widowControl/>
              <w:jc w:val="center"/>
              <w:rPr>
                <w:rFonts w:hint="eastAsia" w:ascii="宋体" w:hAnsi="宋体" w:cs="宋体"/>
                <w:b/>
                <w:bCs/>
                <w:color w:val="000000"/>
                <w:kern w:val="0"/>
                <w:szCs w:val="21"/>
              </w:rPr>
            </w:pPr>
            <w:r>
              <w:rPr>
                <w:rFonts w:hint="eastAsia" w:ascii="宋体" w:hAnsi="宋体" w:cs="宋体"/>
                <w:b/>
                <w:bCs/>
                <w:color w:val="000000"/>
                <w:kern w:val="0"/>
                <w:szCs w:val="21"/>
              </w:rPr>
              <w:t>维保</w:t>
            </w:r>
          </w:p>
        </w:tc>
      </w:tr>
      <w:tr w14:paraId="01C9F80A">
        <w:tblPrEx>
          <w:tblCellMar>
            <w:top w:w="0" w:type="dxa"/>
            <w:left w:w="108" w:type="dxa"/>
            <w:bottom w:w="0" w:type="dxa"/>
            <w:right w:w="108" w:type="dxa"/>
          </w:tblCellMar>
        </w:tblPrEx>
        <w:trPr>
          <w:trHeight w:val="280" w:hRule="atLeast"/>
        </w:trPr>
        <w:tc>
          <w:tcPr>
            <w:tcW w:w="1040" w:type="dxa"/>
            <w:tcBorders>
              <w:top w:val="nil"/>
              <w:left w:val="single" w:color="auto" w:sz="4" w:space="0"/>
              <w:bottom w:val="single" w:color="auto" w:sz="4" w:space="0"/>
              <w:right w:val="single" w:color="auto" w:sz="4" w:space="0"/>
            </w:tcBorders>
            <w:shd w:val="clear" w:color="auto" w:fill="auto"/>
            <w:noWrap/>
            <w:vAlign w:val="center"/>
          </w:tcPr>
          <w:p w14:paraId="0A4E6FE5">
            <w:pPr>
              <w:widowControl/>
              <w:jc w:val="center"/>
              <w:rPr>
                <w:rFonts w:hint="eastAsia" w:ascii="宋体" w:hAnsi="宋体" w:cs="宋体"/>
                <w:color w:val="000000"/>
                <w:kern w:val="0"/>
                <w:szCs w:val="21"/>
              </w:rPr>
            </w:pPr>
            <w:r>
              <w:rPr>
                <w:rFonts w:hint="eastAsia" w:ascii="宋体" w:hAnsi="宋体" w:cs="宋体"/>
                <w:color w:val="000000"/>
                <w:kern w:val="0"/>
                <w:szCs w:val="21"/>
              </w:rPr>
              <w:t>1</w:t>
            </w:r>
          </w:p>
        </w:tc>
        <w:tc>
          <w:tcPr>
            <w:tcW w:w="4020" w:type="dxa"/>
            <w:tcBorders>
              <w:top w:val="nil"/>
              <w:left w:val="nil"/>
              <w:bottom w:val="single" w:color="auto" w:sz="4" w:space="0"/>
              <w:right w:val="single" w:color="auto" w:sz="4" w:space="0"/>
            </w:tcBorders>
            <w:shd w:val="clear" w:color="auto" w:fill="auto"/>
            <w:noWrap/>
            <w:vAlign w:val="center"/>
          </w:tcPr>
          <w:p w14:paraId="7E275E55">
            <w:pPr>
              <w:widowControl/>
              <w:jc w:val="left"/>
              <w:rPr>
                <w:rFonts w:hint="eastAsia" w:ascii="宋体" w:hAnsi="宋体" w:cs="宋体"/>
                <w:kern w:val="0"/>
                <w:szCs w:val="21"/>
              </w:rPr>
            </w:pPr>
            <w:r>
              <w:rPr>
                <w:rFonts w:hint="eastAsia" w:ascii="宋体" w:hAnsi="宋体" w:cs="宋体"/>
                <w:kern w:val="0"/>
                <w:szCs w:val="21"/>
              </w:rPr>
              <w:t>会议室一</w:t>
            </w:r>
          </w:p>
        </w:tc>
        <w:tc>
          <w:tcPr>
            <w:tcW w:w="1060" w:type="dxa"/>
            <w:tcBorders>
              <w:top w:val="nil"/>
              <w:left w:val="nil"/>
              <w:bottom w:val="single" w:color="auto" w:sz="4" w:space="0"/>
              <w:right w:val="single" w:color="auto" w:sz="4" w:space="0"/>
            </w:tcBorders>
            <w:shd w:val="clear" w:color="auto" w:fill="auto"/>
            <w:noWrap/>
            <w:vAlign w:val="center"/>
          </w:tcPr>
          <w:p w14:paraId="475AE148">
            <w:pPr>
              <w:widowControl/>
              <w:jc w:val="center"/>
              <w:rPr>
                <w:rFonts w:hint="eastAsia" w:ascii="宋体" w:hAnsi="宋体" w:cs="宋体"/>
                <w:color w:val="000000"/>
                <w:kern w:val="0"/>
                <w:szCs w:val="21"/>
              </w:rPr>
            </w:pPr>
            <w:r>
              <w:rPr>
                <w:rFonts w:hint="eastAsia" w:ascii="宋体" w:hAnsi="宋体" w:cs="宋体"/>
                <w:color w:val="000000"/>
                <w:kern w:val="0"/>
                <w:szCs w:val="21"/>
              </w:rPr>
              <w:t>套</w:t>
            </w:r>
          </w:p>
        </w:tc>
        <w:tc>
          <w:tcPr>
            <w:tcW w:w="1860" w:type="dxa"/>
            <w:tcBorders>
              <w:top w:val="nil"/>
              <w:left w:val="nil"/>
              <w:bottom w:val="single" w:color="auto" w:sz="4" w:space="0"/>
              <w:right w:val="single" w:color="auto" w:sz="4" w:space="0"/>
            </w:tcBorders>
            <w:shd w:val="clear" w:color="auto" w:fill="auto"/>
            <w:noWrap/>
            <w:vAlign w:val="center"/>
          </w:tcPr>
          <w:p w14:paraId="0481717C">
            <w:pPr>
              <w:widowControl/>
              <w:jc w:val="center"/>
              <w:rPr>
                <w:rFonts w:hint="eastAsia" w:ascii="宋体" w:hAnsi="宋体" w:cs="宋体"/>
                <w:color w:val="1F2329"/>
                <w:kern w:val="0"/>
                <w:szCs w:val="21"/>
              </w:rPr>
            </w:pPr>
            <w:r>
              <w:rPr>
                <w:rFonts w:hint="eastAsia" w:ascii="宋体" w:hAnsi="宋体" w:cs="宋体"/>
                <w:color w:val="1F2329"/>
                <w:kern w:val="0"/>
                <w:szCs w:val="21"/>
              </w:rPr>
              <w:t>1</w:t>
            </w:r>
          </w:p>
        </w:tc>
        <w:tc>
          <w:tcPr>
            <w:tcW w:w="1040" w:type="dxa"/>
            <w:tcBorders>
              <w:top w:val="nil"/>
              <w:left w:val="nil"/>
              <w:bottom w:val="single" w:color="auto" w:sz="4" w:space="0"/>
              <w:right w:val="single" w:color="auto" w:sz="4" w:space="0"/>
            </w:tcBorders>
            <w:shd w:val="clear" w:color="auto" w:fill="auto"/>
            <w:noWrap/>
          </w:tcPr>
          <w:p w14:paraId="74EB4BDB">
            <w:pPr>
              <w:widowControl/>
              <w:jc w:val="center"/>
              <w:rPr>
                <w:rFonts w:hint="eastAsia" w:ascii="宋体" w:hAnsi="宋体" w:cs="宋体"/>
                <w:color w:val="000000"/>
                <w:kern w:val="0"/>
                <w:szCs w:val="21"/>
              </w:rPr>
            </w:pPr>
            <w:r>
              <w:rPr>
                <w:rFonts w:hint="eastAsia" w:ascii="宋体" w:hAnsi="宋体" w:cs="宋体"/>
                <w:color w:val="000000"/>
                <w:kern w:val="0"/>
                <w:szCs w:val="21"/>
              </w:rPr>
              <w:t>3年</w:t>
            </w:r>
          </w:p>
        </w:tc>
      </w:tr>
      <w:tr w14:paraId="33A6D979">
        <w:tblPrEx>
          <w:tblCellMar>
            <w:top w:w="0" w:type="dxa"/>
            <w:left w:w="108" w:type="dxa"/>
            <w:bottom w:w="0" w:type="dxa"/>
            <w:right w:w="108" w:type="dxa"/>
          </w:tblCellMar>
        </w:tblPrEx>
        <w:trPr>
          <w:trHeight w:val="280" w:hRule="atLeast"/>
        </w:trPr>
        <w:tc>
          <w:tcPr>
            <w:tcW w:w="1040" w:type="dxa"/>
            <w:tcBorders>
              <w:top w:val="nil"/>
              <w:left w:val="single" w:color="auto" w:sz="4" w:space="0"/>
              <w:bottom w:val="single" w:color="auto" w:sz="4" w:space="0"/>
              <w:right w:val="single" w:color="auto" w:sz="4" w:space="0"/>
            </w:tcBorders>
            <w:shd w:val="clear" w:color="auto" w:fill="auto"/>
            <w:noWrap/>
            <w:vAlign w:val="center"/>
          </w:tcPr>
          <w:p w14:paraId="3C3D4544">
            <w:pPr>
              <w:widowControl/>
              <w:jc w:val="center"/>
              <w:rPr>
                <w:rFonts w:hint="eastAsia" w:ascii="宋体" w:hAnsi="宋体" w:cs="宋体"/>
                <w:color w:val="000000"/>
                <w:kern w:val="0"/>
                <w:szCs w:val="21"/>
              </w:rPr>
            </w:pPr>
            <w:r>
              <w:rPr>
                <w:rFonts w:hint="eastAsia" w:ascii="宋体" w:hAnsi="宋体" w:cs="宋体"/>
                <w:color w:val="000000"/>
                <w:kern w:val="0"/>
                <w:szCs w:val="21"/>
              </w:rPr>
              <w:t>2</w:t>
            </w:r>
          </w:p>
        </w:tc>
        <w:tc>
          <w:tcPr>
            <w:tcW w:w="4020" w:type="dxa"/>
            <w:tcBorders>
              <w:top w:val="nil"/>
              <w:left w:val="nil"/>
              <w:bottom w:val="single" w:color="auto" w:sz="4" w:space="0"/>
              <w:right w:val="single" w:color="auto" w:sz="4" w:space="0"/>
            </w:tcBorders>
            <w:shd w:val="clear" w:color="auto" w:fill="auto"/>
            <w:noWrap/>
            <w:vAlign w:val="center"/>
          </w:tcPr>
          <w:p w14:paraId="15970CF0">
            <w:pPr>
              <w:widowControl/>
              <w:jc w:val="left"/>
              <w:rPr>
                <w:rFonts w:hint="eastAsia" w:ascii="宋体" w:hAnsi="宋体" w:cs="宋体"/>
                <w:kern w:val="0"/>
                <w:szCs w:val="21"/>
              </w:rPr>
            </w:pPr>
            <w:r>
              <w:rPr>
                <w:rFonts w:hint="eastAsia" w:ascii="宋体" w:hAnsi="宋体" w:cs="宋体"/>
                <w:kern w:val="0"/>
                <w:szCs w:val="21"/>
              </w:rPr>
              <w:t>会议室二-图像系统</w:t>
            </w:r>
          </w:p>
        </w:tc>
        <w:tc>
          <w:tcPr>
            <w:tcW w:w="1060" w:type="dxa"/>
            <w:tcBorders>
              <w:top w:val="nil"/>
              <w:left w:val="nil"/>
              <w:bottom w:val="single" w:color="auto" w:sz="4" w:space="0"/>
              <w:right w:val="single" w:color="auto" w:sz="4" w:space="0"/>
            </w:tcBorders>
            <w:shd w:val="clear" w:color="auto" w:fill="auto"/>
            <w:noWrap/>
            <w:vAlign w:val="center"/>
          </w:tcPr>
          <w:p w14:paraId="5ED80563">
            <w:pPr>
              <w:widowControl/>
              <w:jc w:val="center"/>
              <w:rPr>
                <w:rFonts w:hint="eastAsia" w:ascii="宋体" w:hAnsi="宋体" w:cs="宋体"/>
                <w:color w:val="000000"/>
                <w:kern w:val="0"/>
                <w:szCs w:val="21"/>
              </w:rPr>
            </w:pPr>
            <w:r>
              <w:rPr>
                <w:rFonts w:hint="eastAsia" w:ascii="宋体" w:hAnsi="宋体" w:cs="宋体"/>
                <w:color w:val="000000"/>
                <w:kern w:val="0"/>
                <w:szCs w:val="21"/>
              </w:rPr>
              <w:t>套</w:t>
            </w:r>
          </w:p>
        </w:tc>
        <w:tc>
          <w:tcPr>
            <w:tcW w:w="1860" w:type="dxa"/>
            <w:tcBorders>
              <w:top w:val="nil"/>
              <w:left w:val="nil"/>
              <w:bottom w:val="single" w:color="auto" w:sz="4" w:space="0"/>
              <w:right w:val="single" w:color="auto" w:sz="4" w:space="0"/>
            </w:tcBorders>
            <w:shd w:val="clear" w:color="auto" w:fill="auto"/>
            <w:noWrap/>
            <w:vAlign w:val="center"/>
          </w:tcPr>
          <w:p w14:paraId="20539BA1">
            <w:pPr>
              <w:widowControl/>
              <w:jc w:val="center"/>
              <w:rPr>
                <w:rFonts w:hint="eastAsia" w:ascii="宋体" w:hAnsi="宋体" w:cs="宋体"/>
                <w:color w:val="1F2329"/>
                <w:kern w:val="0"/>
                <w:szCs w:val="21"/>
              </w:rPr>
            </w:pPr>
            <w:r>
              <w:rPr>
                <w:rFonts w:hint="eastAsia" w:ascii="宋体" w:hAnsi="宋体" w:cs="宋体"/>
                <w:color w:val="1F2329"/>
                <w:kern w:val="0"/>
                <w:szCs w:val="21"/>
              </w:rPr>
              <w:t>1</w:t>
            </w:r>
          </w:p>
        </w:tc>
        <w:tc>
          <w:tcPr>
            <w:tcW w:w="1040" w:type="dxa"/>
            <w:tcBorders>
              <w:top w:val="nil"/>
              <w:left w:val="nil"/>
              <w:bottom w:val="single" w:color="auto" w:sz="4" w:space="0"/>
              <w:right w:val="single" w:color="auto" w:sz="4" w:space="0"/>
            </w:tcBorders>
            <w:shd w:val="clear" w:color="auto" w:fill="auto"/>
            <w:noWrap/>
          </w:tcPr>
          <w:p w14:paraId="42864236">
            <w:pPr>
              <w:widowControl/>
              <w:jc w:val="center"/>
              <w:rPr>
                <w:rFonts w:hint="eastAsia" w:ascii="宋体" w:hAnsi="宋体" w:cs="宋体"/>
                <w:color w:val="000000"/>
                <w:kern w:val="0"/>
                <w:szCs w:val="21"/>
              </w:rPr>
            </w:pPr>
            <w:r>
              <w:rPr>
                <w:rFonts w:hint="eastAsia" w:ascii="宋体" w:hAnsi="宋体" w:cs="宋体"/>
                <w:color w:val="000000"/>
                <w:kern w:val="0"/>
                <w:szCs w:val="21"/>
              </w:rPr>
              <w:t>3年</w:t>
            </w:r>
          </w:p>
        </w:tc>
      </w:tr>
      <w:tr w14:paraId="02C3F19B">
        <w:tblPrEx>
          <w:tblCellMar>
            <w:top w:w="0" w:type="dxa"/>
            <w:left w:w="108" w:type="dxa"/>
            <w:bottom w:w="0" w:type="dxa"/>
            <w:right w:w="108" w:type="dxa"/>
          </w:tblCellMar>
        </w:tblPrEx>
        <w:trPr>
          <w:trHeight w:val="280" w:hRule="atLeast"/>
        </w:trPr>
        <w:tc>
          <w:tcPr>
            <w:tcW w:w="1040" w:type="dxa"/>
            <w:tcBorders>
              <w:top w:val="nil"/>
              <w:left w:val="single" w:color="auto" w:sz="4" w:space="0"/>
              <w:bottom w:val="single" w:color="auto" w:sz="4" w:space="0"/>
              <w:right w:val="single" w:color="auto" w:sz="4" w:space="0"/>
            </w:tcBorders>
            <w:shd w:val="clear" w:color="auto" w:fill="auto"/>
            <w:noWrap/>
            <w:vAlign w:val="center"/>
          </w:tcPr>
          <w:p w14:paraId="22F1D837">
            <w:pPr>
              <w:widowControl/>
              <w:jc w:val="center"/>
              <w:rPr>
                <w:rFonts w:hint="eastAsia" w:ascii="宋体" w:hAnsi="宋体" w:cs="宋体"/>
                <w:color w:val="000000"/>
                <w:kern w:val="0"/>
                <w:szCs w:val="21"/>
              </w:rPr>
            </w:pPr>
            <w:r>
              <w:rPr>
                <w:rFonts w:hint="eastAsia" w:ascii="宋体" w:hAnsi="宋体" w:cs="宋体"/>
                <w:color w:val="000000"/>
                <w:kern w:val="0"/>
                <w:szCs w:val="21"/>
              </w:rPr>
              <w:t>3</w:t>
            </w:r>
          </w:p>
        </w:tc>
        <w:tc>
          <w:tcPr>
            <w:tcW w:w="4020" w:type="dxa"/>
            <w:tcBorders>
              <w:top w:val="nil"/>
              <w:left w:val="nil"/>
              <w:bottom w:val="single" w:color="auto" w:sz="4" w:space="0"/>
              <w:right w:val="single" w:color="auto" w:sz="4" w:space="0"/>
            </w:tcBorders>
            <w:shd w:val="clear" w:color="auto" w:fill="auto"/>
            <w:noWrap/>
            <w:vAlign w:val="center"/>
          </w:tcPr>
          <w:p w14:paraId="330086FB">
            <w:pPr>
              <w:widowControl/>
              <w:jc w:val="left"/>
              <w:rPr>
                <w:rFonts w:hint="eastAsia" w:ascii="宋体" w:hAnsi="宋体" w:cs="宋体"/>
                <w:kern w:val="0"/>
                <w:szCs w:val="21"/>
              </w:rPr>
            </w:pPr>
            <w:r>
              <w:rPr>
                <w:rFonts w:hint="eastAsia" w:ascii="宋体" w:hAnsi="宋体" w:cs="宋体"/>
                <w:kern w:val="0"/>
                <w:szCs w:val="21"/>
              </w:rPr>
              <w:t>会议室二-视频会议系统</w:t>
            </w:r>
          </w:p>
        </w:tc>
        <w:tc>
          <w:tcPr>
            <w:tcW w:w="1060" w:type="dxa"/>
            <w:tcBorders>
              <w:top w:val="nil"/>
              <w:left w:val="nil"/>
              <w:bottom w:val="single" w:color="auto" w:sz="4" w:space="0"/>
              <w:right w:val="single" w:color="auto" w:sz="4" w:space="0"/>
            </w:tcBorders>
            <w:shd w:val="clear" w:color="auto" w:fill="auto"/>
            <w:noWrap/>
            <w:vAlign w:val="center"/>
          </w:tcPr>
          <w:p w14:paraId="36470C39">
            <w:pPr>
              <w:widowControl/>
              <w:jc w:val="center"/>
              <w:rPr>
                <w:rFonts w:hint="eastAsia" w:ascii="宋体" w:hAnsi="宋体" w:cs="宋体"/>
                <w:color w:val="000000"/>
                <w:kern w:val="0"/>
                <w:szCs w:val="21"/>
              </w:rPr>
            </w:pPr>
            <w:r>
              <w:rPr>
                <w:rFonts w:hint="eastAsia" w:ascii="宋体" w:hAnsi="宋体" w:cs="宋体"/>
                <w:color w:val="000000"/>
                <w:kern w:val="0"/>
                <w:szCs w:val="21"/>
              </w:rPr>
              <w:t>套</w:t>
            </w:r>
          </w:p>
        </w:tc>
        <w:tc>
          <w:tcPr>
            <w:tcW w:w="1860" w:type="dxa"/>
            <w:tcBorders>
              <w:top w:val="nil"/>
              <w:left w:val="nil"/>
              <w:bottom w:val="single" w:color="auto" w:sz="4" w:space="0"/>
              <w:right w:val="single" w:color="auto" w:sz="4" w:space="0"/>
            </w:tcBorders>
            <w:shd w:val="clear" w:color="auto" w:fill="auto"/>
            <w:noWrap/>
            <w:vAlign w:val="center"/>
          </w:tcPr>
          <w:p w14:paraId="5EACB3A8">
            <w:pPr>
              <w:widowControl/>
              <w:jc w:val="center"/>
              <w:rPr>
                <w:rFonts w:hint="eastAsia" w:ascii="宋体" w:hAnsi="宋体" w:cs="宋体"/>
                <w:color w:val="1F2329"/>
                <w:kern w:val="0"/>
                <w:szCs w:val="21"/>
              </w:rPr>
            </w:pPr>
            <w:r>
              <w:rPr>
                <w:rFonts w:hint="eastAsia" w:ascii="宋体" w:hAnsi="宋体" w:cs="宋体"/>
                <w:color w:val="1F2329"/>
                <w:kern w:val="0"/>
                <w:szCs w:val="21"/>
              </w:rPr>
              <w:t>1</w:t>
            </w:r>
          </w:p>
        </w:tc>
        <w:tc>
          <w:tcPr>
            <w:tcW w:w="1040" w:type="dxa"/>
            <w:tcBorders>
              <w:top w:val="nil"/>
              <w:left w:val="nil"/>
              <w:bottom w:val="single" w:color="auto" w:sz="4" w:space="0"/>
              <w:right w:val="single" w:color="auto" w:sz="4" w:space="0"/>
            </w:tcBorders>
            <w:shd w:val="clear" w:color="auto" w:fill="auto"/>
            <w:noWrap/>
          </w:tcPr>
          <w:p w14:paraId="227522C7">
            <w:pPr>
              <w:widowControl/>
              <w:jc w:val="center"/>
              <w:rPr>
                <w:rFonts w:hint="eastAsia" w:ascii="宋体" w:hAnsi="宋体" w:cs="宋体"/>
                <w:color w:val="000000"/>
                <w:kern w:val="0"/>
                <w:szCs w:val="21"/>
              </w:rPr>
            </w:pPr>
            <w:r>
              <w:rPr>
                <w:rFonts w:hint="eastAsia" w:ascii="宋体" w:hAnsi="宋体" w:cs="宋体"/>
                <w:color w:val="000000"/>
                <w:kern w:val="0"/>
                <w:szCs w:val="21"/>
              </w:rPr>
              <w:t>3年</w:t>
            </w:r>
          </w:p>
        </w:tc>
      </w:tr>
      <w:tr w14:paraId="24322F63">
        <w:tblPrEx>
          <w:tblCellMar>
            <w:top w:w="0" w:type="dxa"/>
            <w:left w:w="108" w:type="dxa"/>
            <w:bottom w:w="0" w:type="dxa"/>
            <w:right w:w="108" w:type="dxa"/>
          </w:tblCellMar>
        </w:tblPrEx>
        <w:trPr>
          <w:trHeight w:val="280" w:hRule="atLeast"/>
        </w:trPr>
        <w:tc>
          <w:tcPr>
            <w:tcW w:w="1040" w:type="dxa"/>
            <w:tcBorders>
              <w:top w:val="nil"/>
              <w:left w:val="single" w:color="auto" w:sz="4" w:space="0"/>
              <w:bottom w:val="single" w:color="auto" w:sz="4" w:space="0"/>
              <w:right w:val="single" w:color="auto" w:sz="4" w:space="0"/>
            </w:tcBorders>
            <w:shd w:val="clear" w:color="auto" w:fill="auto"/>
            <w:noWrap/>
            <w:vAlign w:val="center"/>
          </w:tcPr>
          <w:p w14:paraId="32187B76">
            <w:pPr>
              <w:widowControl/>
              <w:jc w:val="center"/>
              <w:rPr>
                <w:rFonts w:hint="eastAsia" w:ascii="宋体" w:hAnsi="宋体" w:cs="宋体"/>
                <w:color w:val="000000"/>
                <w:kern w:val="0"/>
                <w:szCs w:val="21"/>
              </w:rPr>
            </w:pPr>
            <w:r>
              <w:rPr>
                <w:rFonts w:hint="eastAsia" w:ascii="宋体" w:hAnsi="宋体" w:cs="宋体"/>
                <w:color w:val="000000"/>
                <w:kern w:val="0"/>
                <w:szCs w:val="21"/>
              </w:rPr>
              <w:t>4</w:t>
            </w:r>
          </w:p>
        </w:tc>
        <w:tc>
          <w:tcPr>
            <w:tcW w:w="4020" w:type="dxa"/>
            <w:tcBorders>
              <w:top w:val="nil"/>
              <w:left w:val="nil"/>
              <w:bottom w:val="single" w:color="auto" w:sz="4" w:space="0"/>
              <w:right w:val="single" w:color="auto" w:sz="4" w:space="0"/>
            </w:tcBorders>
            <w:shd w:val="clear" w:color="auto" w:fill="auto"/>
            <w:noWrap/>
            <w:vAlign w:val="center"/>
          </w:tcPr>
          <w:p w14:paraId="70452187">
            <w:pPr>
              <w:widowControl/>
              <w:jc w:val="left"/>
              <w:rPr>
                <w:rFonts w:hint="eastAsia" w:ascii="宋体" w:hAnsi="宋体" w:cs="宋体"/>
                <w:kern w:val="0"/>
                <w:szCs w:val="21"/>
              </w:rPr>
            </w:pPr>
            <w:r>
              <w:rPr>
                <w:rFonts w:hint="eastAsia" w:ascii="宋体" w:hAnsi="宋体" w:cs="宋体"/>
                <w:kern w:val="0"/>
                <w:szCs w:val="21"/>
              </w:rPr>
              <w:t>会议室二-音频系统</w:t>
            </w:r>
          </w:p>
        </w:tc>
        <w:tc>
          <w:tcPr>
            <w:tcW w:w="1060" w:type="dxa"/>
            <w:tcBorders>
              <w:top w:val="nil"/>
              <w:left w:val="nil"/>
              <w:bottom w:val="single" w:color="auto" w:sz="4" w:space="0"/>
              <w:right w:val="single" w:color="auto" w:sz="4" w:space="0"/>
            </w:tcBorders>
            <w:shd w:val="clear" w:color="auto" w:fill="auto"/>
            <w:noWrap/>
            <w:vAlign w:val="center"/>
          </w:tcPr>
          <w:p w14:paraId="272429B6">
            <w:pPr>
              <w:widowControl/>
              <w:jc w:val="center"/>
              <w:rPr>
                <w:rFonts w:hint="eastAsia" w:ascii="宋体" w:hAnsi="宋体" w:cs="宋体"/>
                <w:color w:val="000000"/>
                <w:kern w:val="0"/>
                <w:szCs w:val="21"/>
              </w:rPr>
            </w:pPr>
            <w:r>
              <w:rPr>
                <w:rFonts w:hint="eastAsia" w:ascii="宋体" w:hAnsi="宋体" w:cs="宋体"/>
                <w:color w:val="000000"/>
                <w:kern w:val="0"/>
                <w:szCs w:val="21"/>
              </w:rPr>
              <w:t>套</w:t>
            </w:r>
          </w:p>
        </w:tc>
        <w:tc>
          <w:tcPr>
            <w:tcW w:w="1860" w:type="dxa"/>
            <w:tcBorders>
              <w:top w:val="nil"/>
              <w:left w:val="nil"/>
              <w:bottom w:val="single" w:color="auto" w:sz="4" w:space="0"/>
              <w:right w:val="single" w:color="auto" w:sz="4" w:space="0"/>
            </w:tcBorders>
            <w:shd w:val="clear" w:color="auto" w:fill="auto"/>
            <w:noWrap/>
            <w:vAlign w:val="center"/>
          </w:tcPr>
          <w:p w14:paraId="3160F3B9">
            <w:pPr>
              <w:widowControl/>
              <w:jc w:val="center"/>
              <w:rPr>
                <w:rFonts w:hint="eastAsia" w:ascii="宋体" w:hAnsi="宋体" w:cs="宋体"/>
                <w:color w:val="1F2329"/>
                <w:kern w:val="0"/>
                <w:szCs w:val="21"/>
              </w:rPr>
            </w:pPr>
            <w:r>
              <w:rPr>
                <w:rFonts w:hint="eastAsia" w:ascii="宋体" w:hAnsi="宋体" w:cs="宋体"/>
                <w:color w:val="1F2329"/>
                <w:kern w:val="0"/>
                <w:szCs w:val="21"/>
              </w:rPr>
              <w:t>1</w:t>
            </w:r>
          </w:p>
        </w:tc>
        <w:tc>
          <w:tcPr>
            <w:tcW w:w="1040" w:type="dxa"/>
            <w:tcBorders>
              <w:top w:val="nil"/>
              <w:left w:val="nil"/>
              <w:bottom w:val="single" w:color="auto" w:sz="4" w:space="0"/>
              <w:right w:val="single" w:color="auto" w:sz="4" w:space="0"/>
            </w:tcBorders>
            <w:shd w:val="clear" w:color="auto" w:fill="auto"/>
            <w:noWrap/>
          </w:tcPr>
          <w:p w14:paraId="6F72DA6B">
            <w:pPr>
              <w:widowControl/>
              <w:jc w:val="center"/>
              <w:rPr>
                <w:rFonts w:hint="eastAsia" w:ascii="宋体" w:hAnsi="宋体" w:cs="宋体"/>
                <w:color w:val="000000"/>
                <w:kern w:val="0"/>
                <w:szCs w:val="21"/>
              </w:rPr>
            </w:pPr>
            <w:r>
              <w:rPr>
                <w:rFonts w:hint="eastAsia" w:ascii="宋体" w:hAnsi="宋体" w:cs="宋体"/>
                <w:color w:val="000000"/>
                <w:kern w:val="0"/>
                <w:szCs w:val="21"/>
              </w:rPr>
              <w:t>3年</w:t>
            </w:r>
          </w:p>
        </w:tc>
      </w:tr>
      <w:tr w14:paraId="215A67EA">
        <w:tblPrEx>
          <w:tblCellMar>
            <w:top w:w="0" w:type="dxa"/>
            <w:left w:w="108" w:type="dxa"/>
            <w:bottom w:w="0" w:type="dxa"/>
            <w:right w:w="108" w:type="dxa"/>
          </w:tblCellMar>
        </w:tblPrEx>
        <w:trPr>
          <w:trHeight w:val="280" w:hRule="atLeast"/>
        </w:trPr>
        <w:tc>
          <w:tcPr>
            <w:tcW w:w="1040" w:type="dxa"/>
            <w:tcBorders>
              <w:top w:val="nil"/>
              <w:left w:val="single" w:color="auto" w:sz="4" w:space="0"/>
              <w:bottom w:val="single" w:color="auto" w:sz="4" w:space="0"/>
              <w:right w:val="single" w:color="auto" w:sz="4" w:space="0"/>
            </w:tcBorders>
            <w:shd w:val="clear" w:color="auto" w:fill="auto"/>
            <w:noWrap/>
            <w:vAlign w:val="center"/>
          </w:tcPr>
          <w:p w14:paraId="3450ADD3">
            <w:pPr>
              <w:widowControl/>
              <w:jc w:val="center"/>
              <w:rPr>
                <w:rFonts w:hint="eastAsia" w:ascii="宋体" w:hAnsi="宋体" w:cs="宋体"/>
                <w:color w:val="000000"/>
                <w:kern w:val="0"/>
                <w:szCs w:val="21"/>
              </w:rPr>
            </w:pPr>
            <w:r>
              <w:rPr>
                <w:rFonts w:hint="eastAsia" w:ascii="宋体" w:hAnsi="宋体" w:cs="宋体"/>
                <w:color w:val="000000"/>
                <w:kern w:val="0"/>
                <w:szCs w:val="21"/>
              </w:rPr>
              <w:t>5</w:t>
            </w:r>
          </w:p>
        </w:tc>
        <w:tc>
          <w:tcPr>
            <w:tcW w:w="4020" w:type="dxa"/>
            <w:tcBorders>
              <w:top w:val="nil"/>
              <w:left w:val="nil"/>
              <w:bottom w:val="single" w:color="auto" w:sz="4" w:space="0"/>
              <w:right w:val="single" w:color="auto" w:sz="4" w:space="0"/>
            </w:tcBorders>
            <w:shd w:val="clear" w:color="auto" w:fill="auto"/>
            <w:noWrap/>
            <w:vAlign w:val="center"/>
          </w:tcPr>
          <w:p w14:paraId="16294EB9">
            <w:pPr>
              <w:widowControl/>
              <w:jc w:val="left"/>
              <w:rPr>
                <w:rFonts w:hint="eastAsia" w:ascii="宋体" w:hAnsi="宋体" w:cs="宋体"/>
                <w:kern w:val="0"/>
                <w:szCs w:val="21"/>
              </w:rPr>
            </w:pPr>
            <w:r>
              <w:rPr>
                <w:rFonts w:hint="eastAsia" w:ascii="宋体" w:hAnsi="宋体" w:cs="宋体"/>
                <w:kern w:val="0"/>
                <w:szCs w:val="21"/>
              </w:rPr>
              <w:t>会议室二-控制系统</w:t>
            </w:r>
          </w:p>
        </w:tc>
        <w:tc>
          <w:tcPr>
            <w:tcW w:w="1060" w:type="dxa"/>
            <w:tcBorders>
              <w:top w:val="nil"/>
              <w:left w:val="nil"/>
              <w:bottom w:val="single" w:color="auto" w:sz="4" w:space="0"/>
              <w:right w:val="single" w:color="auto" w:sz="4" w:space="0"/>
            </w:tcBorders>
            <w:shd w:val="clear" w:color="auto" w:fill="auto"/>
            <w:noWrap/>
            <w:vAlign w:val="center"/>
          </w:tcPr>
          <w:p w14:paraId="49BDC53B">
            <w:pPr>
              <w:widowControl/>
              <w:jc w:val="center"/>
              <w:rPr>
                <w:rFonts w:hint="eastAsia" w:ascii="宋体" w:hAnsi="宋体" w:cs="宋体"/>
                <w:color w:val="000000"/>
                <w:kern w:val="0"/>
                <w:szCs w:val="21"/>
              </w:rPr>
            </w:pPr>
            <w:r>
              <w:rPr>
                <w:rFonts w:hint="eastAsia" w:ascii="宋体" w:hAnsi="宋体" w:cs="宋体"/>
                <w:color w:val="000000"/>
                <w:kern w:val="0"/>
                <w:szCs w:val="21"/>
              </w:rPr>
              <w:t>套</w:t>
            </w:r>
          </w:p>
        </w:tc>
        <w:tc>
          <w:tcPr>
            <w:tcW w:w="1860" w:type="dxa"/>
            <w:tcBorders>
              <w:top w:val="nil"/>
              <w:left w:val="nil"/>
              <w:bottom w:val="single" w:color="auto" w:sz="4" w:space="0"/>
              <w:right w:val="single" w:color="auto" w:sz="4" w:space="0"/>
            </w:tcBorders>
            <w:shd w:val="clear" w:color="auto" w:fill="auto"/>
            <w:noWrap/>
            <w:vAlign w:val="center"/>
          </w:tcPr>
          <w:p w14:paraId="104440DA">
            <w:pPr>
              <w:widowControl/>
              <w:jc w:val="center"/>
              <w:rPr>
                <w:rFonts w:hint="eastAsia" w:ascii="宋体" w:hAnsi="宋体" w:cs="宋体"/>
                <w:color w:val="1F2329"/>
                <w:kern w:val="0"/>
                <w:szCs w:val="21"/>
              </w:rPr>
            </w:pPr>
            <w:r>
              <w:rPr>
                <w:rFonts w:hint="eastAsia" w:ascii="宋体" w:hAnsi="宋体" w:cs="宋体"/>
                <w:color w:val="1F2329"/>
                <w:kern w:val="0"/>
                <w:szCs w:val="21"/>
              </w:rPr>
              <w:t>1</w:t>
            </w:r>
          </w:p>
        </w:tc>
        <w:tc>
          <w:tcPr>
            <w:tcW w:w="1040" w:type="dxa"/>
            <w:tcBorders>
              <w:top w:val="nil"/>
              <w:left w:val="nil"/>
              <w:bottom w:val="single" w:color="auto" w:sz="4" w:space="0"/>
              <w:right w:val="single" w:color="auto" w:sz="4" w:space="0"/>
            </w:tcBorders>
            <w:shd w:val="clear" w:color="auto" w:fill="auto"/>
            <w:noWrap/>
          </w:tcPr>
          <w:p w14:paraId="2578AB90">
            <w:pPr>
              <w:widowControl/>
              <w:jc w:val="center"/>
              <w:rPr>
                <w:rFonts w:hint="eastAsia" w:ascii="宋体" w:hAnsi="宋体" w:cs="宋体"/>
                <w:color w:val="000000"/>
                <w:kern w:val="0"/>
                <w:szCs w:val="21"/>
              </w:rPr>
            </w:pPr>
            <w:r>
              <w:rPr>
                <w:rFonts w:hint="eastAsia" w:ascii="宋体" w:hAnsi="宋体" w:cs="宋体"/>
                <w:color w:val="000000"/>
                <w:kern w:val="0"/>
                <w:szCs w:val="21"/>
              </w:rPr>
              <w:t>3年</w:t>
            </w:r>
          </w:p>
        </w:tc>
      </w:tr>
      <w:tr w14:paraId="765A3407">
        <w:tblPrEx>
          <w:tblCellMar>
            <w:top w:w="0" w:type="dxa"/>
            <w:left w:w="108" w:type="dxa"/>
            <w:bottom w:w="0" w:type="dxa"/>
            <w:right w:w="108" w:type="dxa"/>
          </w:tblCellMar>
        </w:tblPrEx>
        <w:trPr>
          <w:trHeight w:val="280" w:hRule="atLeast"/>
        </w:trPr>
        <w:tc>
          <w:tcPr>
            <w:tcW w:w="1040" w:type="dxa"/>
            <w:tcBorders>
              <w:top w:val="nil"/>
              <w:left w:val="single" w:color="auto" w:sz="4" w:space="0"/>
              <w:bottom w:val="single" w:color="auto" w:sz="4" w:space="0"/>
              <w:right w:val="single" w:color="auto" w:sz="4" w:space="0"/>
            </w:tcBorders>
            <w:shd w:val="clear" w:color="auto" w:fill="auto"/>
            <w:noWrap/>
            <w:vAlign w:val="center"/>
          </w:tcPr>
          <w:p w14:paraId="2451431E">
            <w:pPr>
              <w:widowControl/>
              <w:jc w:val="center"/>
              <w:rPr>
                <w:rFonts w:hint="eastAsia" w:ascii="宋体" w:hAnsi="宋体" w:cs="宋体"/>
                <w:color w:val="000000"/>
                <w:kern w:val="0"/>
                <w:szCs w:val="21"/>
              </w:rPr>
            </w:pPr>
            <w:r>
              <w:rPr>
                <w:rFonts w:hint="eastAsia" w:ascii="宋体" w:hAnsi="宋体" w:cs="宋体"/>
                <w:color w:val="000000"/>
                <w:kern w:val="0"/>
                <w:szCs w:val="21"/>
              </w:rPr>
              <w:t>6</w:t>
            </w:r>
          </w:p>
        </w:tc>
        <w:tc>
          <w:tcPr>
            <w:tcW w:w="4020" w:type="dxa"/>
            <w:tcBorders>
              <w:top w:val="nil"/>
              <w:left w:val="nil"/>
              <w:bottom w:val="single" w:color="auto" w:sz="4" w:space="0"/>
              <w:right w:val="single" w:color="auto" w:sz="4" w:space="0"/>
            </w:tcBorders>
            <w:shd w:val="clear" w:color="auto" w:fill="auto"/>
            <w:noWrap/>
            <w:vAlign w:val="center"/>
          </w:tcPr>
          <w:p w14:paraId="5C8897D5">
            <w:pPr>
              <w:widowControl/>
              <w:jc w:val="left"/>
              <w:rPr>
                <w:rFonts w:hint="eastAsia" w:ascii="宋体" w:hAnsi="宋体" w:cs="宋体"/>
                <w:kern w:val="0"/>
                <w:szCs w:val="21"/>
              </w:rPr>
            </w:pPr>
            <w:r>
              <w:rPr>
                <w:rFonts w:hint="eastAsia" w:ascii="宋体" w:hAnsi="宋体" w:cs="宋体"/>
                <w:kern w:val="0"/>
                <w:szCs w:val="21"/>
              </w:rPr>
              <w:t>会议室三-图像系统</w:t>
            </w:r>
          </w:p>
        </w:tc>
        <w:tc>
          <w:tcPr>
            <w:tcW w:w="1060" w:type="dxa"/>
            <w:tcBorders>
              <w:top w:val="nil"/>
              <w:left w:val="nil"/>
              <w:bottom w:val="single" w:color="auto" w:sz="4" w:space="0"/>
              <w:right w:val="single" w:color="auto" w:sz="4" w:space="0"/>
            </w:tcBorders>
            <w:shd w:val="clear" w:color="auto" w:fill="auto"/>
            <w:noWrap/>
            <w:vAlign w:val="center"/>
          </w:tcPr>
          <w:p w14:paraId="7F35C095">
            <w:pPr>
              <w:widowControl/>
              <w:jc w:val="center"/>
              <w:rPr>
                <w:rFonts w:hint="eastAsia" w:ascii="宋体" w:hAnsi="宋体" w:cs="宋体"/>
                <w:color w:val="000000"/>
                <w:kern w:val="0"/>
                <w:szCs w:val="21"/>
              </w:rPr>
            </w:pPr>
            <w:r>
              <w:rPr>
                <w:rFonts w:hint="eastAsia" w:ascii="宋体" w:hAnsi="宋体" w:cs="宋体"/>
                <w:color w:val="000000"/>
                <w:kern w:val="0"/>
                <w:szCs w:val="21"/>
              </w:rPr>
              <w:t>套</w:t>
            </w:r>
          </w:p>
        </w:tc>
        <w:tc>
          <w:tcPr>
            <w:tcW w:w="1860" w:type="dxa"/>
            <w:tcBorders>
              <w:top w:val="nil"/>
              <w:left w:val="nil"/>
              <w:bottom w:val="single" w:color="auto" w:sz="4" w:space="0"/>
              <w:right w:val="single" w:color="auto" w:sz="4" w:space="0"/>
            </w:tcBorders>
            <w:shd w:val="clear" w:color="auto" w:fill="auto"/>
            <w:noWrap/>
            <w:vAlign w:val="center"/>
          </w:tcPr>
          <w:p w14:paraId="4C2A1E25">
            <w:pPr>
              <w:widowControl/>
              <w:jc w:val="center"/>
              <w:rPr>
                <w:rFonts w:hint="eastAsia" w:ascii="宋体" w:hAnsi="宋体" w:cs="宋体"/>
                <w:color w:val="1F2329"/>
                <w:kern w:val="0"/>
                <w:szCs w:val="21"/>
              </w:rPr>
            </w:pPr>
            <w:r>
              <w:rPr>
                <w:rFonts w:hint="eastAsia" w:ascii="宋体" w:hAnsi="宋体" w:cs="宋体"/>
                <w:color w:val="1F2329"/>
                <w:kern w:val="0"/>
                <w:szCs w:val="21"/>
              </w:rPr>
              <w:t>1</w:t>
            </w:r>
          </w:p>
        </w:tc>
        <w:tc>
          <w:tcPr>
            <w:tcW w:w="1040" w:type="dxa"/>
            <w:tcBorders>
              <w:top w:val="nil"/>
              <w:left w:val="nil"/>
              <w:bottom w:val="single" w:color="auto" w:sz="4" w:space="0"/>
              <w:right w:val="single" w:color="auto" w:sz="4" w:space="0"/>
            </w:tcBorders>
            <w:shd w:val="clear" w:color="auto" w:fill="auto"/>
            <w:noWrap/>
          </w:tcPr>
          <w:p w14:paraId="06D361C3">
            <w:pPr>
              <w:widowControl/>
              <w:jc w:val="center"/>
              <w:rPr>
                <w:rFonts w:hint="eastAsia" w:ascii="宋体" w:hAnsi="宋体" w:cs="宋体"/>
                <w:color w:val="000000"/>
                <w:kern w:val="0"/>
                <w:szCs w:val="21"/>
              </w:rPr>
            </w:pPr>
            <w:r>
              <w:rPr>
                <w:rFonts w:hint="eastAsia" w:ascii="宋体" w:hAnsi="宋体" w:cs="宋体"/>
                <w:color w:val="000000"/>
                <w:kern w:val="0"/>
                <w:szCs w:val="21"/>
              </w:rPr>
              <w:t>3年</w:t>
            </w:r>
          </w:p>
        </w:tc>
      </w:tr>
      <w:tr w14:paraId="49CC5ED1">
        <w:tblPrEx>
          <w:tblCellMar>
            <w:top w:w="0" w:type="dxa"/>
            <w:left w:w="108" w:type="dxa"/>
            <w:bottom w:w="0" w:type="dxa"/>
            <w:right w:w="108" w:type="dxa"/>
          </w:tblCellMar>
        </w:tblPrEx>
        <w:trPr>
          <w:trHeight w:val="280" w:hRule="atLeast"/>
        </w:trPr>
        <w:tc>
          <w:tcPr>
            <w:tcW w:w="1040" w:type="dxa"/>
            <w:tcBorders>
              <w:top w:val="nil"/>
              <w:left w:val="single" w:color="auto" w:sz="4" w:space="0"/>
              <w:bottom w:val="single" w:color="auto" w:sz="4" w:space="0"/>
              <w:right w:val="single" w:color="auto" w:sz="4" w:space="0"/>
            </w:tcBorders>
            <w:shd w:val="clear" w:color="auto" w:fill="auto"/>
            <w:noWrap/>
            <w:vAlign w:val="center"/>
          </w:tcPr>
          <w:p w14:paraId="7D8AE79A">
            <w:pPr>
              <w:widowControl/>
              <w:jc w:val="center"/>
              <w:rPr>
                <w:rFonts w:hint="eastAsia" w:ascii="宋体" w:hAnsi="宋体" w:cs="宋体"/>
                <w:color w:val="000000"/>
                <w:kern w:val="0"/>
                <w:szCs w:val="21"/>
              </w:rPr>
            </w:pPr>
            <w:r>
              <w:rPr>
                <w:rFonts w:hint="eastAsia" w:ascii="宋体" w:hAnsi="宋体" w:cs="宋体"/>
                <w:color w:val="000000"/>
                <w:kern w:val="0"/>
                <w:szCs w:val="21"/>
              </w:rPr>
              <w:t>7</w:t>
            </w:r>
          </w:p>
        </w:tc>
        <w:tc>
          <w:tcPr>
            <w:tcW w:w="4020" w:type="dxa"/>
            <w:tcBorders>
              <w:top w:val="nil"/>
              <w:left w:val="nil"/>
              <w:bottom w:val="single" w:color="auto" w:sz="4" w:space="0"/>
              <w:right w:val="single" w:color="auto" w:sz="4" w:space="0"/>
            </w:tcBorders>
            <w:shd w:val="clear" w:color="auto" w:fill="auto"/>
            <w:noWrap/>
            <w:vAlign w:val="center"/>
          </w:tcPr>
          <w:p w14:paraId="54E3F0E9">
            <w:pPr>
              <w:widowControl/>
              <w:jc w:val="left"/>
              <w:rPr>
                <w:rFonts w:hint="eastAsia" w:ascii="宋体" w:hAnsi="宋体" w:cs="宋体"/>
                <w:kern w:val="0"/>
                <w:szCs w:val="21"/>
              </w:rPr>
            </w:pPr>
            <w:r>
              <w:rPr>
                <w:rFonts w:hint="eastAsia" w:ascii="宋体" w:hAnsi="宋体" w:cs="宋体"/>
                <w:kern w:val="0"/>
                <w:szCs w:val="21"/>
              </w:rPr>
              <w:t>会议室三-视频会议系统</w:t>
            </w:r>
          </w:p>
        </w:tc>
        <w:tc>
          <w:tcPr>
            <w:tcW w:w="1060" w:type="dxa"/>
            <w:tcBorders>
              <w:top w:val="nil"/>
              <w:left w:val="nil"/>
              <w:bottom w:val="single" w:color="auto" w:sz="4" w:space="0"/>
              <w:right w:val="single" w:color="auto" w:sz="4" w:space="0"/>
            </w:tcBorders>
            <w:shd w:val="clear" w:color="auto" w:fill="auto"/>
            <w:noWrap/>
            <w:vAlign w:val="center"/>
          </w:tcPr>
          <w:p w14:paraId="479DFF20">
            <w:pPr>
              <w:widowControl/>
              <w:jc w:val="center"/>
              <w:rPr>
                <w:rFonts w:hint="eastAsia" w:ascii="宋体" w:hAnsi="宋体" w:cs="宋体"/>
                <w:color w:val="000000"/>
                <w:kern w:val="0"/>
                <w:szCs w:val="21"/>
              </w:rPr>
            </w:pPr>
            <w:r>
              <w:rPr>
                <w:rFonts w:hint="eastAsia" w:ascii="宋体" w:hAnsi="宋体" w:cs="宋体"/>
                <w:color w:val="000000"/>
                <w:kern w:val="0"/>
                <w:szCs w:val="21"/>
              </w:rPr>
              <w:t>套</w:t>
            </w:r>
          </w:p>
        </w:tc>
        <w:tc>
          <w:tcPr>
            <w:tcW w:w="1860" w:type="dxa"/>
            <w:tcBorders>
              <w:top w:val="nil"/>
              <w:left w:val="nil"/>
              <w:bottom w:val="single" w:color="auto" w:sz="4" w:space="0"/>
              <w:right w:val="single" w:color="auto" w:sz="4" w:space="0"/>
            </w:tcBorders>
            <w:shd w:val="clear" w:color="auto" w:fill="auto"/>
            <w:noWrap/>
            <w:vAlign w:val="center"/>
          </w:tcPr>
          <w:p w14:paraId="1351385C">
            <w:pPr>
              <w:widowControl/>
              <w:jc w:val="center"/>
              <w:rPr>
                <w:rFonts w:hint="eastAsia" w:ascii="宋体" w:hAnsi="宋体" w:cs="宋体"/>
                <w:color w:val="1F2329"/>
                <w:kern w:val="0"/>
                <w:szCs w:val="21"/>
              </w:rPr>
            </w:pPr>
            <w:r>
              <w:rPr>
                <w:rFonts w:hint="eastAsia" w:ascii="宋体" w:hAnsi="宋体" w:cs="宋体"/>
                <w:color w:val="1F2329"/>
                <w:kern w:val="0"/>
                <w:szCs w:val="21"/>
              </w:rPr>
              <w:t>1</w:t>
            </w:r>
          </w:p>
        </w:tc>
        <w:tc>
          <w:tcPr>
            <w:tcW w:w="1040" w:type="dxa"/>
            <w:tcBorders>
              <w:top w:val="nil"/>
              <w:left w:val="nil"/>
              <w:bottom w:val="single" w:color="auto" w:sz="4" w:space="0"/>
              <w:right w:val="single" w:color="auto" w:sz="4" w:space="0"/>
            </w:tcBorders>
            <w:shd w:val="clear" w:color="auto" w:fill="auto"/>
            <w:noWrap/>
          </w:tcPr>
          <w:p w14:paraId="2DEBCAB5">
            <w:pPr>
              <w:widowControl/>
              <w:jc w:val="center"/>
              <w:rPr>
                <w:rFonts w:hint="eastAsia" w:ascii="宋体" w:hAnsi="宋体" w:cs="宋体"/>
                <w:color w:val="000000"/>
                <w:kern w:val="0"/>
                <w:szCs w:val="21"/>
              </w:rPr>
            </w:pPr>
            <w:r>
              <w:rPr>
                <w:rFonts w:hint="eastAsia" w:ascii="宋体" w:hAnsi="宋体" w:cs="宋体"/>
                <w:color w:val="000000"/>
                <w:kern w:val="0"/>
                <w:szCs w:val="21"/>
              </w:rPr>
              <w:t>3年</w:t>
            </w:r>
          </w:p>
        </w:tc>
      </w:tr>
      <w:tr w14:paraId="3BEE2A9F">
        <w:tblPrEx>
          <w:tblCellMar>
            <w:top w:w="0" w:type="dxa"/>
            <w:left w:w="108" w:type="dxa"/>
            <w:bottom w:w="0" w:type="dxa"/>
            <w:right w:w="108" w:type="dxa"/>
          </w:tblCellMar>
        </w:tblPrEx>
        <w:trPr>
          <w:trHeight w:val="280" w:hRule="atLeast"/>
        </w:trPr>
        <w:tc>
          <w:tcPr>
            <w:tcW w:w="1040" w:type="dxa"/>
            <w:tcBorders>
              <w:top w:val="nil"/>
              <w:left w:val="single" w:color="auto" w:sz="4" w:space="0"/>
              <w:bottom w:val="single" w:color="auto" w:sz="4" w:space="0"/>
              <w:right w:val="single" w:color="auto" w:sz="4" w:space="0"/>
            </w:tcBorders>
            <w:shd w:val="clear" w:color="auto" w:fill="auto"/>
            <w:noWrap/>
            <w:vAlign w:val="center"/>
          </w:tcPr>
          <w:p w14:paraId="405E4254">
            <w:pPr>
              <w:widowControl/>
              <w:jc w:val="center"/>
              <w:rPr>
                <w:rFonts w:hint="eastAsia" w:ascii="宋体" w:hAnsi="宋体" w:cs="宋体"/>
                <w:color w:val="000000"/>
                <w:kern w:val="0"/>
                <w:szCs w:val="21"/>
              </w:rPr>
            </w:pPr>
            <w:r>
              <w:rPr>
                <w:rFonts w:hint="eastAsia" w:ascii="宋体" w:hAnsi="宋体" w:cs="宋体"/>
                <w:color w:val="000000"/>
                <w:kern w:val="0"/>
                <w:szCs w:val="21"/>
              </w:rPr>
              <w:t>8</w:t>
            </w:r>
          </w:p>
        </w:tc>
        <w:tc>
          <w:tcPr>
            <w:tcW w:w="4020" w:type="dxa"/>
            <w:tcBorders>
              <w:top w:val="nil"/>
              <w:left w:val="nil"/>
              <w:bottom w:val="single" w:color="auto" w:sz="4" w:space="0"/>
              <w:right w:val="single" w:color="auto" w:sz="4" w:space="0"/>
            </w:tcBorders>
            <w:shd w:val="clear" w:color="auto" w:fill="auto"/>
            <w:noWrap/>
            <w:vAlign w:val="center"/>
          </w:tcPr>
          <w:p w14:paraId="7B237883">
            <w:pPr>
              <w:widowControl/>
              <w:jc w:val="left"/>
              <w:rPr>
                <w:rFonts w:hint="eastAsia" w:ascii="宋体" w:hAnsi="宋体" w:cs="宋体"/>
                <w:kern w:val="0"/>
                <w:szCs w:val="21"/>
              </w:rPr>
            </w:pPr>
            <w:r>
              <w:rPr>
                <w:rFonts w:hint="eastAsia" w:ascii="宋体" w:hAnsi="宋体" w:cs="宋体"/>
                <w:kern w:val="0"/>
                <w:szCs w:val="21"/>
              </w:rPr>
              <w:t>会议室三-音频系统</w:t>
            </w:r>
          </w:p>
        </w:tc>
        <w:tc>
          <w:tcPr>
            <w:tcW w:w="1060" w:type="dxa"/>
            <w:tcBorders>
              <w:top w:val="nil"/>
              <w:left w:val="nil"/>
              <w:bottom w:val="single" w:color="auto" w:sz="4" w:space="0"/>
              <w:right w:val="single" w:color="auto" w:sz="4" w:space="0"/>
            </w:tcBorders>
            <w:shd w:val="clear" w:color="auto" w:fill="auto"/>
            <w:noWrap/>
            <w:vAlign w:val="center"/>
          </w:tcPr>
          <w:p w14:paraId="1AD33E4A">
            <w:pPr>
              <w:widowControl/>
              <w:jc w:val="center"/>
              <w:rPr>
                <w:rFonts w:hint="eastAsia" w:ascii="宋体" w:hAnsi="宋体" w:cs="宋体"/>
                <w:color w:val="000000"/>
                <w:kern w:val="0"/>
                <w:szCs w:val="21"/>
              </w:rPr>
            </w:pPr>
            <w:r>
              <w:rPr>
                <w:rFonts w:hint="eastAsia" w:ascii="宋体" w:hAnsi="宋体" w:cs="宋体"/>
                <w:color w:val="000000"/>
                <w:kern w:val="0"/>
                <w:szCs w:val="21"/>
              </w:rPr>
              <w:t>套</w:t>
            </w:r>
          </w:p>
        </w:tc>
        <w:tc>
          <w:tcPr>
            <w:tcW w:w="1860" w:type="dxa"/>
            <w:tcBorders>
              <w:top w:val="nil"/>
              <w:left w:val="nil"/>
              <w:bottom w:val="single" w:color="auto" w:sz="4" w:space="0"/>
              <w:right w:val="single" w:color="auto" w:sz="4" w:space="0"/>
            </w:tcBorders>
            <w:shd w:val="clear" w:color="auto" w:fill="auto"/>
            <w:noWrap/>
            <w:vAlign w:val="center"/>
          </w:tcPr>
          <w:p w14:paraId="35096ABC">
            <w:pPr>
              <w:widowControl/>
              <w:jc w:val="center"/>
              <w:rPr>
                <w:rFonts w:hint="eastAsia" w:ascii="宋体" w:hAnsi="宋体" w:cs="宋体"/>
                <w:color w:val="1F2329"/>
                <w:kern w:val="0"/>
                <w:szCs w:val="21"/>
              </w:rPr>
            </w:pPr>
            <w:r>
              <w:rPr>
                <w:rFonts w:hint="eastAsia" w:ascii="宋体" w:hAnsi="宋体" w:cs="宋体"/>
                <w:color w:val="1F2329"/>
                <w:kern w:val="0"/>
                <w:szCs w:val="21"/>
              </w:rPr>
              <w:t>1</w:t>
            </w:r>
          </w:p>
        </w:tc>
        <w:tc>
          <w:tcPr>
            <w:tcW w:w="1040" w:type="dxa"/>
            <w:tcBorders>
              <w:top w:val="nil"/>
              <w:left w:val="nil"/>
              <w:bottom w:val="single" w:color="auto" w:sz="4" w:space="0"/>
              <w:right w:val="single" w:color="auto" w:sz="4" w:space="0"/>
            </w:tcBorders>
            <w:shd w:val="clear" w:color="auto" w:fill="auto"/>
            <w:noWrap/>
          </w:tcPr>
          <w:p w14:paraId="45507D92">
            <w:pPr>
              <w:widowControl/>
              <w:jc w:val="center"/>
              <w:rPr>
                <w:rFonts w:hint="eastAsia" w:ascii="宋体" w:hAnsi="宋体" w:cs="宋体"/>
                <w:color w:val="000000"/>
                <w:kern w:val="0"/>
                <w:szCs w:val="21"/>
              </w:rPr>
            </w:pPr>
            <w:r>
              <w:rPr>
                <w:rFonts w:hint="eastAsia" w:ascii="宋体" w:hAnsi="宋体" w:cs="宋体"/>
                <w:color w:val="000000"/>
                <w:kern w:val="0"/>
                <w:szCs w:val="21"/>
              </w:rPr>
              <w:t>3年</w:t>
            </w:r>
          </w:p>
        </w:tc>
      </w:tr>
      <w:tr w14:paraId="386BE71F">
        <w:tblPrEx>
          <w:tblCellMar>
            <w:top w:w="0" w:type="dxa"/>
            <w:left w:w="108" w:type="dxa"/>
            <w:bottom w:w="0" w:type="dxa"/>
            <w:right w:w="108" w:type="dxa"/>
          </w:tblCellMar>
        </w:tblPrEx>
        <w:trPr>
          <w:trHeight w:val="280" w:hRule="atLeast"/>
        </w:trPr>
        <w:tc>
          <w:tcPr>
            <w:tcW w:w="1040" w:type="dxa"/>
            <w:tcBorders>
              <w:top w:val="nil"/>
              <w:left w:val="single" w:color="auto" w:sz="4" w:space="0"/>
              <w:bottom w:val="single" w:color="auto" w:sz="4" w:space="0"/>
              <w:right w:val="single" w:color="auto" w:sz="4" w:space="0"/>
            </w:tcBorders>
            <w:shd w:val="clear" w:color="auto" w:fill="auto"/>
            <w:noWrap/>
            <w:vAlign w:val="center"/>
          </w:tcPr>
          <w:p w14:paraId="3AE5F4C5">
            <w:pPr>
              <w:widowControl/>
              <w:jc w:val="center"/>
              <w:rPr>
                <w:rFonts w:hint="eastAsia" w:ascii="宋体" w:hAnsi="宋体" w:cs="宋体"/>
                <w:color w:val="000000"/>
                <w:kern w:val="0"/>
                <w:szCs w:val="21"/>
              </w:rPr>
            </w:pPr>
            <w:r>
              <w:rPr>
                <w:rFonts w:hint="eastAsia" w:ascii="宋体" w:hAnsi="宋体" w:cs="宋体"/>
                <w:color w:val="000000"/>
                <w:kern w:val="0"/>
                <w:szCs w:val="21"/>
              </w:rPr>
              <w:t>9</w:t>
            </w:r>
          </w:p>
        </w:tc>
        <w:tc>
          <w:tcPr>
            <w:tcW w:w="4020" w:type="dxa"/>
            <w:tcBorders>
              <w:top w:val="nil"/>
              <w:left w:val="nil"/>
              <w:bottom w:val="single" w:color="auto" w:sz="4" w:space="0"/>
              <w:right w:val="single" w:color="auto" w:sz="4" w:space="0"/>
            </w:tcBorders>
            <w:shd w:val="clear" w:color="auto" w:fill="auto"/>
            <w:noWrap/>
            <w:vAlign w:val="center"/>
          </w:tcPr>
          <w:p w14:paraId="22EC0FB2">
            <w:pPr>
              <w:widowControl/>
              <w:jc w:val="left"/>
              <w:rPr>
                <w:rFonts w:hint="eastAsia" w:ascii="宋体" w:hAnsi="宋体" w:cs="宋体"/>
                <w:kern w:val="0"/>
                <w:szCs w:val="21"/>
              </w:rPr>
            </w:pPr>
            <w:r>
              <w:rPr>
                <w:rFonts w:hint="eastAsia" w:ascii="宋体" w:hAnsi="宋体" w:cs="宋体"/>
                <w:kern w:val="0"/>
                <w:szCs w:val="21"/>
              </w:rPr>
              <w:t>会议室三-控制系统</w:t>
            </w:r>
          </w:p>
        </w:tc>
        <w:tc>
          <w:tcPr>
            <w:tcW w:w="1060" w:type="dxa"/>
            <w:tcBorders>
              <w:top w:val="nil"/>
              <w:left w:val="nil"/>
              <w:bottom w:val="single" w:color="auto" w:sz="4" w:space="0"/>
              <w:right w:val="single" w:color="auto" w:sz="4" w:space="0"/>
            </w:tcBorders>
            <w:shd w:val="clear" w:color="auto" w:fill="auto"/>
            <w:noWrap/>
            <w:vAlign w:val="center"/>
          </w:tcPr>
          <w:p w14:paraId="5522E93E">
            <w:pPr>
              <w:widowControl/>
              <w:jc w:val="center"/>
              <w:rPr>
                <w:rFonts w:hint="eastAsia" w:ascii="宋体" w:hAnsi="宋体" w:cs="宋体"/>
                <w:color w:val="000000"/>
                <w:kern w:val="0"/>
                <w:szCs w:val="21"/>
              </w:rPr>
            </w:pPr>
            <w:r>
              <w:rPr>
                <w:rFonts w:hint="eastAsia" w:ascii="宋体" w:hAnsi="宋体" w:cs="宋体"/>
                <w:color w:val="000000"/>
                <w:kern w:val="0"/>
                <w:szCs w:val="21"/>
              </w:rPr>
              <w:t>套</w:t>
            </w:r>
          </w:p>
        </w:tc>
        <w:tc>
          <w:tcPr>
            <w:tcW w:w="1860" w:type="dxa"/>
            <w:tcBorders>
              <w:top w:val="nil"/>
              <w:left w:val="nil"/>
              <w:bottom w:val="single" w:color="auto" w:sz="4" w:space="0"/>
              <w:right w:val="single" w:color="auto" w:sz="4" w:space="0"/>
            </w:tcBorders>
            <w:shd w:val="clear" w:color="auto" w:fill="auto"/>
            <w:noWrap/>
            <w:vAlign w:val="center"/>
          </w:tcPr>
          <w:p w14:paraId="375AD79A">
            <w:pPr>
              <w:widowControl/>
              <w:jc w:val="center"/>
              <w:rPr>
                <w:rFonts w:hint="eastAsia" w:ascii="宋体" w:hAnsi="宋体" w:cs="宋体"/>
                <w:color w:val="1F2329"/>
                <w:kern w:val="0"/>
                <w:szCs w:val="21"/>
              </w:rPr>
            </w:pPr>
            <w:r>
              <w:rPr>
                <w:rFonts w:hint="eastAsia" w:ascii="宋体" w:hAnsi="宋体" w:cs="宋体"/>
                <w:color w:val="1F2329"/>
                <w:kern w:val="0"/>
                <w:szCs w:val="21"/>
              </w:rPr>
              <w:t>1</w:t>
            </w:r>
          </w:p>
        </w:tc>
        <w:tc>
          <w:tcPr>
            <w:tcW w:w="1040" w:type="dxa"/>
            <w:tcBorders>
              <w:top w:val="nil"/>
              <w:left w:val="nil"/>
              <w:bottom w:val="single" w:color="auto" w:sz="4" w:space="0"/>
              <w:right w:val="single" w:color="auto" w:sz="4" w:space="0"/>
            </w:tcBorders>
            <w:shd w:val="clear" w:color="auto" w:fill="auto"/>
            <w:noWrap/>
          </w:tcPr>
          <w:p w14:paraId="330DEDE3">
            <w:pPr>
              <w:widowControl/>
              <w:jc w:val="center"/>
              <w:rPr>
                <w:rFonts w:hint="eastAsia" w:ascii="宋体" w:hAnsi="宋体" w:cs="宋体"/>
                <w:color w:val="000000"/>
                <w:kern w:val="0"/>
                <w:szCs w:val="21"/>
              </w:rPr>
            </w:pPr>
            <w:r>
              <w:rPr>
                <w:rFonts w:hint="eastAsia" w:ascii="宋体" w:hAnsi="宋体" w:cs="宋体"/>
                <w:color w:val="000000"/>
                <w:kern w:val="0"/>
                <w:szCs w:val="21"/>
              </w:rPr>
              <w:t>3年</w:t>
            </w:r>
          </w:p>
        </w:tc>
      </w:tr>
    </w:tbl>
    <w:p w14:paraId="7DE7D39C"/>
    <w:p w14:paraId="697CEA47">
      <w:pPr>
        <w:pStyle w:val="4"/>
        <w:rPr>
          <w:rFonts w:hint="eastAsia" w:ascii="宋体" w:hAnsi="宋体"/>
          <w:sz w:val="24"/>
          <w:szCs w:val="24"/>
        </w:rPr>
      </w:pPr>
      <w:r>
        <w:rPr>
          <w:rFonts w:hint="eastAsia" w:ascii="宋体" w:hAnsi="宋体"/>
          <w:sz w:val="24"/>
          <w:szCs w:val="24"/>
        </w:rPr>
        <w:t>科研楼多媒体会议专用硬件设备（二层）</w:t>
      </w:r>
    </w:p>
    <w:tbl>
      <w:tblPr>
        <w:tblStyle w:val="11"/>
        <w:tblW w:w="9020" w:type="dxa"/>
        <w:tblInd w:w="0" w:type="dxa"/>
        <w:tblLayout w:type="autofit"/>
        <w:tblCellMar>
          <w:top w:w="0" w:type="dxa"/>
          <w:left w:w="108" w:type="dxa"/>
          <w:bottom w:w="0" w:type="dxa"/>
          <w:right w:w="108" w:type="dxa"/>
        </w:tblCellMar>
      </w:tblPr>
      <w:tblGrid>
        <w:gridCol w:w="1040"/>
        <w:gridCol w:w="4020"/>
        <w:gridCol w:w="1060"/>
        <w:gridCol w:w="1860"/>
        <w:gridCol w:w="1040"/>
      </w:tblGrid>
      <w:tr w14:paraId="2941F660">
        <w:tblPrEx>
          <w:tblCellMar>
            <w:top w:w="0" w:type="dxa"/>
            <w:left w:w="108" w:type="dxa"/>
            <w:bottom w:w="0" w:type="dxa"/>
            <w:right w:w="108" w:type="dxa"/>
          </w:tblCellMar>
        </w:tblPrEx>
        <w:trPr>
          <w:trHeight w:val="280" w:hRule="atLeast"/>
        </w:trPr>
        <w:tc>
          <w:tcPr>
            <w:tcW w:w="104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4EF2B0E">
            <w:pPr>
              <w:widowControl/>
              <w:jc w:val="center"/>
              <w:rPr>
                <w:rFonts w:hint="eastAsia" w:ascii="宋体" w:hAnsi="宋体" w:cs="宋体"/>
                <w:b/>
                <w:bCs/>
                <w:color w:val="000000"/>
                <w:kern w:val="0"/>
                <w:szCs w:val="21"/>
              </w:rPr>
            </w:pPr>
            <w:r>
              <w:rPr>
                <w:rFonts w:hint="eastAsia" w:ascii="宋体" w:hAnsi="宋体" w:cs="宋体"/>
                <w:b/>
                <w:bCs/>
                <w:color w:val="000000"/>
                <w:kern w:val="0"/>
                <w:szCs w:val="21"/>
              </w:rPr>
              <w:t>序号</w:t>
            </w:r>
          </w:p>
        </w:tc>
        <w:tc>
          <w:tcPr>
            <w:tcW w:w="4020" w:type="dxa"/>
            <w:tcBorders>
              <w:top w:val="single" w:color="auto" w:sz="4" w:space="0"/>
              <w:left w:val="nil"/>
              <w:bottom w:val="single" w:color="auto" w:sz="4" w:space="0"/>
              <w:right w:val="single" w:color="auto" w:sz="4" w:space="0"/>
            </w:tcBorders>
            <w:shd w:val="clear" w:color="auto" w:fill="auto"/>
            <w:noWrap/>
            <w:vAlign w:val="center"/>
          </w:tcPr>
          <w:p w14:paraId="1653AE2D">
            <w:pPr>
              <w:widowControl/>
              <w:jc w:val="center"/>
              <w:rPr>
                <w:rFonts w:hint="eastAsia" w:ascii="宋体" w:hAnsi="宋体" w:cs="宋体"/>
                <w:b/>
                <w:bCs/>
                <w:kern w:val="0"/>
                <w:szCs w:val="21"/>
              </w:rPr>
            </w:pPr>
            <w:r>
              <w:rPr>
                <w:rFonts w:hint="eastAsia" w:ascii="宋体" w:hAnsi="宋体" w:cs="宋体"/>
                <w:b/>
                <w:bCs/>
                <w:kern w:val="0"/>
                <w:szCs w:val="21"/>
              </w:rPr>
              <w:t>名称</w:t>
            </w:r>
          </w:p>
        </w:tc>
        <w:tc>
          <w:tcPr>
            <w:tcW w:w="1060" w:type="dxa"/>
            <w:tcBorders>
              <w:top w:val="single" w:color="auto" w:sz="4" w:space="0"/>
              <w:left w:val="nil"/>
              <w:bottom w:val="single" w:color="auto" w:sz="4" w:space="0"/>
              <w:right w:val="single" w:color="auto" w:sz="4" w:space="0"/>
            </w:tcBorders>
            <w:shd w:val="clear" w:color="auto" w:fill="auto"/>
            <w:noWrap/>
            <w:vAlign w:val="center"/>
          </w:tcPr>
          <w:p w14:paraId="234DB204">
            <w:pPr>
              <w:widowControl/>
              <w:jc w:val="center"/>
              <w:rPr>
                <w:rFonts w:hint="eastAsia" w:ascii="宋体" w:hAnsi="宋体" w:cs="宋体"/>
                <w:b/>
                <w:bCs/>
                <w:color w:val="000000"/>
                <w:kern w:val="0"/>
                <w:szCs w:val="21"/>
              </w:rPr>
            </w:pPr>
            <w:r>
              <w:rPr>
                <w:rFonts w:hint="eastAsia" w:ascii="宋体" w:hAnsi="宋体" w:cs="宋体"/>
                <w:b/>
                <w:bCs/>
                <w:color w:val="000000"/>
                <w:kern w:val="0"/>
                <w:szCs w:val="21"/>
              </w:rPr>
              <w:t>单位</w:t>
            </w:r>
          </w:p>
        </w:tc>
        <w:tc>
          <w:tcPr>
            <w:tcW w:w="1860" w:type="dxa"/>
            <w:tcBorders>
              <w:top w:val="single" w:color="auto" w:sz="4" w:space="0"/>
              <w:left w:val="nil"/>
              <w:bottom w:val="single" w:color="auto" w:sz="4" w:space="0"/>
              <w:right w:val="single" w:color="auto" w:sz="4" w:space="0"/>
            </w:tcBorders>
            <w:shd w:val="clear" w:color="auto" w:fill="auto"/>
            <w:noWrap/>
            <w:vAlign w:val="center"/>
          </w:tcPr>
          <w:p w14:paraId="76B309BC">
            <w:pPr>
              <w:widowControl/>
              <w:jc w:val="center"/>
              <w:rPr>
                <w:rFonts w:hint="eastAsia" w:ascii="宋体" w:hAnsi="宋体" w:cs="宋体"/>
                <w:b/>
                <w:bCs/>
                <w:color w:val="1F2329"/>
                <w:kern w:val="0"/>
                <w:szCs w:val="21"/>
              </w:rPr>
            </w:pPr>
            <w:r>
              <w:rPr>
                <w:rFonts w:hint="eastAsia" w:ascii="宋体" w:hAnsi="宋体" w:cs="宋体"/>
                <w:b/>
                <w:bCs/>
                <w:color w:val="1F2329"/>
                <w:kern w:val="0"/>
                <w:szCs w:val="21"/>
              </w:rPr>
              <w:t>数量</w:t>
            </w:r>
          </w:p>
        </w:tc>
        <w:tc>
          <w:tcPr>
            <w:tcW w:w="1040" w:type="dxa"/>
            <w:tcBorders>
              <w:top w:val="single" w:color="auto" w:sz="4" w:space="0"/>
              <w:left w:val="nil"/>
              <w:bottom w:val="single" w:color="auto" w:sz="4" w:space="0"/>
              <w:right w:val="single" w:color="auto" w:sz="4" w:space="0"/>
            </w:tcBorders>
            <w:shd w:val="clear" w:color="auto" w:fill="auto"/>
            <w:noWrap/>
            <w:vAlign w:val="center"/>
          </w:tcPr>
          <w:p w14:paraId="4D8959AC">
            <w:pPr>
              <w:widowControl/>
              <w:jc w:val="center"/>
              <w:rPr>
                <w:rFonts w:hint="eastAsia" w:ascii="宋体" w:hAnsi="宋体" w:cs="宋体"/>
                <w:b/>
                <w:bCs/>
                <w:color w:val="000000"/>
                <w:kern w:val="0"/>
                <w:szCs w:val="21"/>
              </w:rPr>
            </w:pPr>
            <w:r>
              <w:rPr>
                <w:rFonts w:hint="eastAsia" w:ascii="宋体" w:hAnsi="宋体" w:cs="宋体"/>
                <w:b/>
                <w:bCs/>
                <w:color w:val="000000"/>
                <w:kern w:val="0"/>
                <w:szCs w:val="21"/>
              </w:rPr>
              <w:t>维保</w:t>
            </w:r>
          </w:p>
        </w:tc>
      </w:tr>
      <w:tr w14:paraId="1DDBCF63">
        <w:tblPrEx>
          <w:tblCellMar>
            <w:top w:w="0" w:type="dxa"/>
            <w:left w:w="108" w:type="dxa"/>
            <w:bottom w:w="0" w:type="dxa"/>
            <w:right w:w="108" w:type="dxa"/>
          </w:tblCellMar>
        </w:tblPrEx>
        <w:trPr>
          <w:trHeight w:val="280" w:hRule="atLeast"/>
        </w:trPr>
        <w:tc>
          <w:tcPr>
            <w:tcW w:w="1040" w:type="dxa"/>
            <w:tcBorders>
              <w:top w:val="nil"/>
              <w:left w:val="single" w:color="auto" w:sz="4" w:space="0"/>
              <w:bottom w:val="single" w:color="auto" w:sz="4" w:space="0"/>
              <w:right w:val="single" w:color="auto" w:sz="4" w:space="0"/>
            </w:tcBorders>
            <w:shd w:val="clear" w:color="auto" w:fill="auto"/>
            <w:noWrap/>
            <w:vAlign w:val="center"/>
          </w:tcPr>
          <w:p w14:paraId="62958103">
            <w:pPr>
              <w:widowControl/>
              <w:jc w:val="center"/>
              <w:rPr>
                <w:rFonts w:hint="eastAsia" w:ascii="宋体" w:hAnsi="宋体" w:cs="宋体"/>
                <w:color w:val="000000"/>
                <w:kern w:val="0"/>
                <w:szCs w:val="21"/>
              </w:rPr>
            </w:pPr>
            <w:r>
              <w:rPr>
                <w:rFonts w:hint="eastAsia" w:ascii="宋体" w:hAnsi="宋体" w:cs="宋体"/>
                <w:color w:val="000000"/>
                <w:kern w:val="0"/>
                <w:szCs w:val="21"/>
              </w:rPr>
              <w:t>1</w:t>
            </w:r>
          </w:p>
        </w:tc>
        <w:tc>
          <w:tcPr>
            <w:tcW w:w="4020" w:type="dxa"/>
            <w:tcBorders>
              <w:top w:val="nil"/>
              <w:left w:val="nil"/>
              <w:bottom w:val="single" w:color="auto" w:sz="4" w:space="0"/>
              <w:right w:val="single" w:color="auto" w:sz="4" w:space="0"/>
            </w:tcBorders>
            <w:shd w:val="clear" w:color="auto" w:fill="auto"/>
            <w:noWrap/>
            <w:vAlign w:val="center"/>
          </w:tcPr>
          <w:p w14:paraId="1C833C83">
            <w:pPr>
              <w:widowControl/>
              <w:jc w:val="left"/>
              <w:rPr>
                <w:rFonts w:hint="eastAsia" w:ascii="宋体" w:hAnsi="宋体" w:cs="宋体"/>
                <w:kern w:val="0"/>
                <w:szCs w:val="21"/>
              </w:rPr>
            </w:pPr>
            <w:r>
              <w:rPr>
                <w:rFonts w:hint="eastAsia" w:ascii="宋体" w:hAnsi="宋体" w:cs="宋体"/>
                <w:kern w:val="0"/>
                <w:szCs w:val="21"/>
              </w:rPr>
              <w:t>大会议室-高清视频会议系统软件</w:t>
            </w:r>
          </w:p>
        </w:tc>
        <w:tc>
          <w:tcPr>
            <w:tcW w:w="1060" w:type="dxa"/>
            <w:tcBorders>
              <w:top w:val="nil"/>
              <w:left w:val="nil"/>
              <w:bottom w:val="single" w:color="auto" w:sz="4" w:space="0"/>
              <w:right w:val="single" w:color="auto" w:sz="4" w:space="0"/>
            </w:tcBorders>
            <w:shd w:val="clear" w:color="auto" w:fill="auto"/>
            <w:noWrap/>
            <w:vAlign w:val="center"/>
          </w:tcPr>
          <w:p w14:paraId="71B5410F">
            <w:pPr>
              <w:widowControl/>
              <w:jc w:val="center"/>
              <w:rPr>
                <w:rFonts w:hint="eastAsia" w:ascii="宋体" w:hAnsi="宋体" w:cs="宋体"/>
                <w:color w:val="000000"/>
                <w:kern w:val="0"/>
                <w:szCs w:val="21"/>
              </w:rPr>
            </w:pPr>
            <w:r>
              <w:rPr>
                <w:rFonts w:hint="eastAsia" w:ascii="宋体" w:hAnsi="宋体" w:cs="宋体"/>
                <w:color w:val="000000"/>
                <w:kern w:val="0"/>
                <w:szCs w:val="21"/>
              </w:rPr>
              <w:t>套</w:t>
            </w:r>
          </w:p>
        </w:tc>
        <w:tc>
          <w:tcPr>
            <w:tcW w:w="1860" w:type="dxa"/>
            <w:tcBorders>
              <w:top w:val="nil"/>
              <w:left w:val="nil"/>
              <w:bottom w:val="single" w:color="auto" w:sz="4" w:space="0"/>
              <w:right w:val="single" w:color="auto" w:sz="4" w:space="0"/>
            </w:tcBorders>
            <w:shd w:val="clear" w:color="auto" w:fill="auto"/>
            <w:noWrap/>
            <w:vAlign w:val="center"/>
          </w:tcPr>
          <w:p w14:paraId="518DC3A0">
            <w:pPr>
              <w:widowControl/>
              <w:jc w:val="center"/>
              <w:rPr>
                <w:rFonts w:hint="eastAsia" w:ascii="宋体" w:hAnsi="宋体" w:cs="宋体"/>
                <w:color w:val="1F2329"/>
                <w:kern w:val="0"/>
                <w:szCs w:val="21"/>
              </w:rPr>
            </w:pPr>
            <w:r>
              <w:rPr>
                <w:rFonts w:hint="eastAsia" w:ascii="宋体" w:hAnsi="宋体" w:cs="宋体"/>
                <w:color w:val="1F2329"/>
                <w:kern w:val="0"/>
                <w:szCs w:val="21"/>
              </w:rPr>
              <w:t>1</w:t>
            </w:r>
          </w:p>
        </w:tc>
        <w:tc>
          <w:tcPr>
            <w:tcW w:w="1040" w:type="dxa"/>
            <w:tcBorders>
              <w:top w:val="nil"/>
              <w:left w:val="nil"/>
              <w:bottom w:val="single" w:color="auto" w:sz="4" w:space="0"/>
              <w:right w:val="single" w:color="auto" w:sz="4" w:space="0"/>
            </w:tcBorders>
            <w:shd w:val="clear" w:color="auto" w:fill="auto"/>
            <w:noWrap/>
          </w:tcPr>
          <w:p w14:paraId="4696AF9C">
            <w:pPr>
              <w:widowControl/>
              <w:jc w:val="center"/>
              <w:rPr>
                <w:rFonts w:hint="eastAsia" w:ascii="宋体" w:hAnsi="宋体" w:cs="宋体"/>
                <w:color w:val="000000"/>
                <w:kern w:val="0"/>
                <w:szCs w:val="21"/>
              </w:rPr>
            </w:pPr>
            <w:r>
              <w:rPr>
                <w:rFonts w:hint="eastAsia" w:ascii="宋体" w:hAnsi="宋体" w:cs="宋体"/>
                <w:color w:val="000000"/>
                <w:kern w:val="0"/>
                <w:szCs w:val="21"/>
              </w:rPr>
              <w:t>3年</w:t>
            </w:r>
          </w:p>
        </w:tc>
      </w:tr>
      <w:tr w14:paraId="5B5A4DE6">
        <w:tblPrEx>
          <w:tblCellMar>
            <w:top w:w="0" w:type="dxa"/>
            <w:left w:w="108" w:type="dxa"/>
            <w:bottom w:w="0" w:type="dxa"/>
            <w:right w:w="108" w:type="dxa"/>
          </w:tblCellMar>
        </w:tblPrEx>
        <w:trPr>
          <w:trHeight w:val="280" w:hRule="atLeast"/>
        </w:trPr>
        <w:tc>
          <w:tcPr>
            <w:tcW w:w="1040" w:type="dxa"/>
            <w:tcBorders>
              <w:top w:val="nil"/>
              <w:left w:val="single" w:color="auto" w:sz="4" w:space="0"/>
              <w:bottom w:val="single" w:color="auto" w:sz="4" w:space="0"/>
              <w:right w:val="single" w:color="auto" w:sz="4" w:space="0"/>
            </w:tcBorders>
            <w:shd w:val="clear" w:color="auto" w:fill="auto"/>
            <w:noWrap/>
            <w:vAlign w:val="center"/>
          </w:tcPr>
          <w:p w14:paraId="14AFC908">
            <w:pPr>
              <w:widowControl/>
              <w:jc w:val="center"/>
              <w:rPr>
                <w:rFonts w:hint="eastAsia" w:ascii="宋体" w:hAnsi="宋体" w:cs="宋体"/>
                <w:color w:val="000000"/>
                <w:kern w:val="0"/>
                <w:szCs w:val="21"/>
              </w:rPr>
            </w:pPr>
            <w:r>
              <w:rPr>
                <w:rFonts w:hint="eastAsia" w:ascii="宋体" w:hAnsi="宋体" w:cs="宋体"/>
                <w:color w:val="000000"/>
                <w:kern w:val="0"/>
                <w:szCs w:val="21"/>
              </w:rPr>
              <w:t>2</w:t>
            </w:r>
          </w:p>
        </w:tc>
        <w:tc>
          <w:tcPr>
            <w:tcW w:w="4020" w:type="dxa"/>
            <w:tcBorders>
              <w:top w:val="nil"/>
              <w:left w:val="nil"/>
              <w:bottom w:val="single" w:color="auto" w:sz="4" w:space="0"/>
              <w:right w:val="single" w:color="auto" w:sz="4" w:space="0"/>
            </w:tcBorders>
            <w:shd w:val="clear" w:color="auto" w:fill="auto"/>
            <w:noWrap/>
            <w:vAlign w:val="center"/>
          </w:tcPr>
          <w:p w14:paraId="36BFF6FF">
            <w:pPr>
              <w:widowControl/>
              <w:jc w:val="left"/>
              <w:rPr>
                <w:rFonts w:hint="eastAsia" w:ascii="宋体" w:hAnsi="宋体" w:cs="宋体"/>
                <w:kern w:val="0"/>
                <w:szCs w:val="21"/>
              </w:rPr>
            </w:pPr>
            <w:r>
              <w:rPr>
                <w:rFonts w:hint="eastAsia" w:ascii="宋体" w:hAnsi="宋体" w:cs="宋体"/>
                <w:kern w:val="0"/>
                <w:szCs w:val="21"/>
              </w:rPr>
              <w:t>大会议室-音频系统</w:t>
            </w:r>
          </w:p>
        </w:tc>
        <w:tc>
          <w:tcPr>
            <w:tcW w:w="1060" w:type="dxa"/>
            <w:tcBorders>
              <w:top w:val="nil"/>
              <w:left w:val="nil"/>
              <w:bottom w:val="single" w:color="auto" w:sz="4" w:space="0"/>
              <w:right w:val="single" w:color="auto" w:sz="4" w:space="0"/>
            </w:tcBorders>
            <w:shd w:val="clear" w:color="auto" w:fill="auto"/>
            <w:noWrap/>
            <w:vAlign w:val="center"/>
          </w:tcPr>
          <w:p w14:paraId="7D736C39">
            <w:pPr>
              <w:widowControl/>
              <w:jc w:val="center"/>
              <w:rPr>
                <w:rFonts w:hint="eastAsia" w:ascii="宋体" w:hAnsi="宋体" w:cs="宋体"/>
                <w:color w:val="000000"/>
                <w:kern w:val="0"/>
                <w:szCs w:val="21"/>
              </w:rPr>
            </w:pPr>
            <w:r>
              <w:rPr>
                <w:rFonts w:hint="eastAsia" w:ascii="宋体" w:hAnsi="宋体" w:cs="宋体"/>
                <w:color w:val="000000"/>
                <w:kern w:val="0"/>
                <w:szCs w:val="21"/>
              </w:rPr>
              <w:t>套</w:t>
            </w:r>
          </w:p>
        </w:tc>
        <w:tc>
          <w:tcPr>
            <w:tcW w:w="1860" w:type="dxa"/>
            <w:tcBorders>
              <w:top w:val="nil"/>
              <w:left w:val="nil"/>
              <w:bottom w:val="single" w:color="auto" w:sz="4" w:space="0"/>
              <w:right w:val="single" w:color="auto" w:sz="4" w:space="0"/>
            </w:tcBorders>
            <w:shd w:val="clear" w:color="auto" w:fill="auto"/>
            <w:noWrap/>
            <w:vAlign w:val="center"/>
          </w:tcPr>
          <w:p w14:paraId="500BD3DF">
            <w:pPr>
              <w:widowControl/>
              <w:jc w:val="center"/>
              <w:rPr>
                <w:rFonts w:hint="eastAsia" w:ascii="宋体" w:hAnsi="宋体" w:cs="宋体"/>
                <w:color w:val="1F2329"/>
                <w:kern w:val="0"/>
                <w:szCs w:val="21"/>
              </w:rPr>
            </w:pPr>
            <w:r>
              <w:rPr>
                <w:rFonts w:hint="eastAsia" w:ascii="宋体" w:hAnsi="宋体" w:cs="宋体"/>
                <w:color w:val="1F2329"/>
                <w:kern w:val="0"/>
                <w:szCs w:val="21"/>
              </w:rPr>
              <w:t>1</w:t>
            </w:r>
          </w:p>
        </w:tc>
        <w:tc>
          <w:tcPr>
            <w:tcW w:w="1040" w:type="dxa"/>
            <w:tcBorders>
              <w:top w:val="nil"/>
              <w:left w:val="nil"/>
              <w:bottom w:val="single" w:color="auto" w:sz="4" w:space="0"/>
              <w:right w:val="single" w:color="auto" w:sz="4" w:space="0"/>
            </w:tcBorders>
            <w:shd w:val="clear" w:color="auto" w:fill="auto"/>
            <w:noWrap/>
          </w:tcPr>
          <w:p w14:paraId="70CBF3F1">
            <w:pPr>
              <w:widowControl/>
              <w:jc w:val="center"/>
              <w:rPr>
                <w:rFonts w:hint="eastAsia" w:ascii="宋体" w:hAnsi="宋体" w:cs="宋体"/>
                <w:color w:val="000000"/>
                <w:kern w:val="0"/>
                <w:szCs w:val="21"/>
              </w:rPr>
            </w:pPr>
            <w:r>
              <w:rPr>
                <w:rFonts w:hint="eastAsia" w:ascii="宋体" w:hAnsi="宋体" w:cs="宋体"/>
                <w:color w:val="000000"/>
                <w:kern w:val="0"/>
                <w:szCs w:val="21"/>
              </w:rPr>
              <w:t>3年</w:t>
            </w:r>
          </w:p>
        </w:tc>
      </w:tr>
      <w:tr w14:paraId="1ADC45CD">
        <w:tblPrEx>
          <w:tblCellMar>
            <w:top w:w="0" w:type="dxa"/>
            <w:left w:w="108" w:type="dxa"/>
            <w:bottom w:w="0" w:type="dxa"/>
            <w:right w:w="108" w:type="dxa"/>
          </w:tblCellMar>
        </w:tblPrEx>
        <w:trPr>
          <w:trHeight w:val="280" w:hRule="atLeast"/>
        </w:trPr>
        <w:tc>
          <w:tcPr>
            <w:tcW w:w="1040" w:type="dxa"/>
            <w:tcBorders>
              <w:top w:val="nil"/>
              <w:left w:val="single" w:color="auto" w:sz="4" w:space="0"/>
              <w:bottom w:val="single" w:color="auto" w:sz="4" w:space="0"/>
              <w:right w:val="single" w:color="auto" w:sz="4" w:space="0"/>
            </w:tcBorders>
            <w:shd w:val="clear" w:color="auto" w:fill="auto"/>
            <w:noWrap/>
            <w:vAlign w:val="center"/>
          </w:tcPr>
          <w:p w14:paraId="326B5961">
            <w:pPr>
              <w:widowControl/>
              <w:jc w:val="center"/>
              <w:rPr>
                <w:rFonts w:hint="eastAsia" w:ascii="宋体" w:hAnsi="宋体" w:cs="宋体"/>
                <w:color w:val="000000"/>
                <w:kern w:val="0"/>
                <w:szCs w:val="21"/>
              </w:rPr>
            </w:pPr>
            <w:r>
              <w:rPr>
                <w:rFonts w:hint="eastAsia" w:ascii="宋体" w:hAnsi="宋体" w:cs="宋体"/>
                <w:color w:val="000000"/>
                <w:kern w:val="0"/>
                <w:szCs w:val="21"/>
              </w:rPr>
              <w:t>3</w:t>
            </w:r>
          </w:p>
        </w:tc>
        <w:tc>
          <w:tcPr>
            <w:tcW w:w="4020" w:type="dxa"/>
            <w:tcBorders>
              <w:top w:val="nil"/>
              <w:left w:val="nil"/>
              <w:bottom w:val="single" w:color="auto" w:sz="4" w:space="0"/>
              <w:right w:val="single" w:color="auto" w:sz="4" w:space="0"/>
            </w:tcBorders>
            <w:shd w:val="clear" w:color="auto" w:fill="auto"/>
            <w:noWrap/>
            <w:vAlign w:val="center"/>
          </w:tcPr>
          <w:p w14:paraId="5B50BC7F">
            <w:pPr>
              <w:widowControl/>
              <w:jc w:val="left"/>
              <w:rPr>
                <w:rFonts w:hint="eastAsia" w:ascii="宋体" w:hAnsi="宋体" w:cs="宋体"/>
                <w:kern w:val="0"/>
                <w:szCs w:val="21"/>
              </w:rPr>
            </w:pPr>
            <w:r>
              <w:rPr>
                <w:rFonts w:hint="eastAsia" w:ascii="宋体" w:hAnsi="宋体" w:cs="宋体"/>
                <w:kern w:val="0"/>
                <w:szCs w:val="21"/>
              </w:rPr>
              <w:t>大会议室-视频系统</w:t>
            </w:r>
          </w:p>
        </w:tc>
        <w:tc>
          <w:tcPr>
            <w:tcW w:w="1060" w:type="dxa"/>
            <w:tcBorders>
              <w:top w:val="nil"/>
              <w:left w:val="nil"/>
              <w:bottom w:val="single" w:color="auto" w:sz="4" w:space="0"/>
              <w:right w:val="single" w:color="auto" w:sz="4" w:space="0"/>
            </w:tcBorders>
            <w:shd w:val="clear" w:color="auto" w:fill="auto"/>
            <w:noWrap/>
            <w:vAlign w:val="center"/>
          </w:tcPr>
          <w:p w14:paraId="435C414F">
            <w:pPr>
              <w:widowControl/>
              <w:jc w:val="center"/>
              <w:rPr>
                <w:rFonts w:hint="eastAsia" w:ascii="宋体" w:hAnsi="宋体" w:cs="宋体"/>
                <w:color w:val="000000"/>
                <w:kern w:val="0"/>
                <w:szCs w:val="21"/>
              </w:rPr>
            </w:pPr>
            <w:r>
              <w:rPr>
                <w:rFonts w:hint="eastAsia" w:ascii="宋体" w:hAnsi="宋体" w:cs="宋体"/>
                <w:color w:val="000000"/>
                <w:kern w:val="0"/>
                <w:szCs w:val="21"/>
              </w:rPr>
              <w:t>套</w:t>
            </w:r>
          </w:p>
        </w:tc>
        <w:tc>
          <w:tcPr>
            <w:tcW w:w="1860" w:type="dxa"/>
            <w:tcBorders>
              <w:top w:val="nil"/>
              <w:left w:val="nil"/>
              <w:bottom w:val="single" w:color="auto" w:sz="4" w:space="0"/>
              <w:right w:val="single" w:color="auto" w:sz="4" w:space="0"/>
            </w:tcBorders>
            <w:shd w:val="clear" w:color="auto" w:fill="auto"/>
            <w:noWrap/>
            <w:vAlign w:val="center"/>
          </w:tcPr>
          <w:p w14:paraId="45424020">
            <w:pPr>
              <w:widowControl/>
              <w:jc w:val="center"/>
              <w:rPr>
                <w:rFonts w:hint="eastAsia" w:ascii="宋体" w:hAnsi="宋体" w:cs="宋体"/>
                <w:color w:val="1F2329"/>
                <w:kern w:val="0"/>
                <w:szCs w:val="21"/>
              </w:rPr>
            </w:pPr>
            <w:r>
              <w:rPr>
                <w:rFonts w:hint="eastAsia" w:ascii="宋体" w:hAnsi="宋体" w:cs="宋体"/>
                <w:color w:val="1F2329"/>
                <w:kern w:val="0"/>
                <w:szCs w:val="21"/>
              </w:rPr>
              <w:t>1</w:t>
            </w:r>
          </w:p>
        </w:tc>
        <w:tc>
          <w:tcPr>
            <w:tcW w:w="1040" w:type="dxa"/>
            <w:tcBorders>
              <w:top w:val="nil"/>
              <w:left w:val="nil"/>
              <w:bottom w:val="single" w:color="auto" w:sz="4" w:space="0"/>
              <w:right w:val="single" w:color="auto" w:sz="4" w:space="0"/>
            </w:tcBorders>
            <w:shd w:val="clear" w:color="auto" w:fill="auto"/>
            <w:noWrap/>
          </w:tcPr>
          <w:p w14:paraId="19A2EFF5">
            <w:pPr>
              <w:widowControl/>
              <w:jc w:val="center"/>
              <w:rPr>
                <w:rFonts w:hint="eastAsia" w:ascii="宋体" w:hAnsi="宋体" w:cs="宋体"/>
                <w:color w:val="000000"/>
                <w:kern w:val="0"/>
                <w:szCs w:val="21"/>
              </w:rPr>
            </w:pPr>
            <w:r>
              <w:rPr>
                <w:rFonts w:hint="eastAsia" w:ascii="宋体" w:hAnsi="宋体" w:cs="宋体"/>
                <w:color w:val="000000"/>
                <w:kern w:val="0"/>
                <w:szCs w:val="21"/>
              </w:rPr>
              <w:t>3年</w:t>
            </w:r>
          </w:p>
        </w:tc>
      </w:tr>
      <w:tr w14:paraId="102F4A7B">
        <w:tblPrEx>
          <w:tblCellMar>
            <w:top w:w="0" w:type="dxa"/>
            <w:left w:w="108" w:type="dxa"/>
            <w:bottom w:w="0" w:type="dxa"/>
            <w:right w:w="108" w:type="dxa"/>
          </w:tblCellMar>
        </w:tblPrEx>
        <w:trPr>
          <w:trHeight w:val="280" w:hRule="atLeast"/>
        </w:trPr>
        <w:tc>
          <w:tcPr>
            <w:tcW w:w="1040" w:type="dxa"/>
            <w:tcBorders>
              <w:top w:val="nil"/>
              <w:left w:val="single" w:color="auto" w:sz="4" w:space="0"/>
              <w:bottom w:val="single" w:color="auto" w:sz="4" w:space="0"/>
              <w:right w:val="single" w:color="auto" w:sz="4" w:space="0"/>
            </w:tcBorders>
            <w:shd w:val="clear" w:color="auto" w:fill="auto"/>
            <w:noWrap/>
            <w:vAlign w:val="center"/>
          </w:tcPr>
          <w:p w14:paraId="0F6E7B01">
            <w:pPr>
              <w:widowControl/>
              <w:jc w:val="center"/>
              <w:rPr>
                <w:rFonts w:hint="eastAsia" w:ascii="宋体" w:hAnsi="宋体" w:cs="宋体"/>
                <w:color w:val="000000"/>
                <w:kern w:val="0"/>
                <w:szCs w:val="21"/>
              </w:rPr>
            </w:pPr>
            <w:r>
              <w:rPr>
                <w:rFonts w:hint="eastAsia" w:ascii="宋体" w:hAnsi="宋体" w:cs="宋体"/>
                <w:color w:val="000000"/>
                <w:kern w:val="0"/>
                <w:szCs w:val="21"/>
              </w:rPr>
              <w:t>4</w:t>
            </w:r>
          </w:p>
        </w:tc>
        <w:tc>
          <w:tcPr>
            <w:tcW w:w="4020" w:type="dxa"/>
            <w:tcBorders>
              <w:top w:val="nil"/>
              <w:left w:val="nil"/>
              <w:bottom w:val="single" w:color="auto" w:sz="4" w:space="0"/>
              <w:right w:val="single" w:color="auto" w:sz="4" w:space="0"/>
            </w:tcBorders>
            <w:shd w:val="clear" w:color="auto" w:fill="auto"/>
            <w:noWrap/>
            <w:vAlign w:val="center"/>
          </w:tcPr>
          <w:p w14:paraId="1C718B50">
            <w:pPr>
              <w:widowControl/>
              <w:jc w:val="left"/>
              <w:rPr>
                <w:rFonts w:hint="eastAsia" w:ascii="宋体" w:hAnsi="宋体" w:cs="宋体"/>
                <w:kern w:val="0"/>
                <w:szCs w:val="21"/>
              </w:rPr>
            </w:pPr>
            <w:r>
              <w:rPr>
                <w:rFonts w:hint="eastAsia" w:ascii="宋体" w:hAnsi="宋体" w:cs="宋体"/>
                <w:kern w:val="0"/>
                <w:szCs w:val="21"/>
              </w:rPr>
              <w:t>大会议室-操作终端</w:t>
            </w:r>
          </w:p>
        </w:tc>
        <w:tc>
          <w:tcPr>
            <w:tcW w:w="1060" w:type="dxa"/>
            <w:tcBorders>
              <w:top w:val="nil"/>
              <w:left w:val="nil"/>
              <w:bottom w:val="single" w:color="auto" w:sz="4" w:space="0"/>
              <w:right w:val="single" w:color="auto" w:sz="4" w:space="0"/>
            </w:tcBorders>
            <w:shd w:val="clear" w:color="auto" w:fill="auto"/>
            <w:noWrap/>
            <w:vAlign w:val="center"/>
          </w:tcPr>
          <w:p w14:paraId="4AFA4D82">
            <w:pPr>
              <w:widowControl/>
              <w:jc w:val="center"/>
              <w:rPr>
                <w:rFonts w:hint="eastAsia" w:ascii="宋体" w:hAnsi="宋体" w:cs="宋体"/>
                <w:color w:val="000000"/>
                <w:kern w:val="0"/>
                <w:szCs w:val="21"/>
              </w:rPr>
            </w:pPr>
            <w:r>
              <w:rPr>
                <w:rFonts w:hint="eastAsia" w:ascii="宋体" w:hAnsi="宋体" w:cs="宋体"/>
                <w:color w:val="000000"/>
                <w:kern w:val="0"/>
                <w:szCs w:val="21"/>
              </w:rPr>
              <w:t>套</w:t>
            </w:r>
          </w:p>
        </w:tc>
        <w:tc>
          <w:tcPr>
            <w:tcW w:w="1860" w:type="dxa"/>
            <w:tcBorders>
              <w:top w:val="nil"/>
              <w:left w:val="nil"/>
              <w:bottom w:val="single" w:color="auto" w:sz="4" w:space="0"/>
              <w:right w:val="single" w:color="auto" w:sz="4" w:space="0"/>
            </w:tcBorders>
            <w:shd w:val="clear" w:color="auto" w:fill="auto"/>
            <w:noWrap/>
            <w:vAlign w:val="center"/>
          </w:tcPr>
          <w:p w14:paraId="7F7C5F12">
            <w:pPr>
              <w:widowControl/>
              <w:jc w:val="center"/>
              <w:rPr>
                <w:rFonts w:hint="eastAsia" w:ascii="宋体" w:hAnsi="宋体" w:cs="宋体"/>
                <w:color w:val="1F2329"/>
                <w:kern w:val="0"/>
                <w:szCs w:val="21"/>
              </w:rPr>
            </w:pPr>
            <w:r>
              <w:rPr>
                <w:rFonts w:hint="eastAsia" w:ascii="宋体" w:hAnsi="宋体" w:cs="宋体"/>
                <w:color w:val="1F2329"/>
                <w:kern w:val="0"/>
                <w:szCs w:val="21"/>
              </w:rPr>
              <w:t>1</w:t>
            </w:r>
          </w:p>
        </w:tc>
        <w:tc>
          <w:tcPr>
            <w:tcW w:w="1040" w:type="dxa"/>
            <w:tcBorders>
              <w:top w:val="nil"/>
              <w:left w:val="nil"/>
              <w:bottom w:val="single" w:color="auto" w:sz="4" w:space="0"/>
              <w:right w:val="single" w:color="auto" w:sz="4" w:space="0"/>
            </w:tcBorders>
            <w:shd w:val="clear" w:color="auto" w:fill="auto"/>
            <w:noWrap/>
          </w:tcPr>
          <w:p w14:paraId="6158367D">
            <w:pPr>
              <w:widowControl/>
              <w:jc w:val="center"/>
              <w:rPr>
                <w:rFonts w:hint="eastAsia" w:ascii="宋体" w:hAnsi="宋体" w:cs="宋体"/>
                <w:color w:val="000000"/>
                <w:kern w:val="0"/>
                <w:szCs w:val="21"/>
              </w:rPr>
            </w:pPr>
            <w:r>
              <w:rPr>
                <w:rFonts w:hint="eastAsia" w:ascii="宋体" w:hAnsi="宋体" w:cs="宋体"/>
                <w:color w:val="000000"/>
                <w:kern w:val="0"/>
                <w:szCs w:val="21"/>
              </w:rPr>
              <w:t>3年</w:t>
            </w:r>
          </w:p>
        </w:tc>
      </w:tr>
      <w:tr w14:paraId="2D8902A6">
        <w:tblPrEx>
          <w:tblCellMar>
            <w:top w:w="0" w:type="dxa"/>
            <w:left w:w="108" w:type="dxa"/>
            <w:bottom w:w="0" w:type="dxa"/>
            <w:right w:w="108" w:type="dxa"/>
          </w:tblCellMar>
        </w:tblPrEx>
        <w:trPr>
          <w:trHeight w:val="280" w:hRule="atLeast"/>
        </w:trPr>
        <w:tc>
          <w:tcPr>
            <w:tcW w:w="1040" w:type="dxa"/>
            <w:tcBorders>
              <w:top w:val="nil"/>
              <w:left w:val="single" w:color="auto" w:sz="4" w:space="0"/>
              <w:bottom w:val="single" w:color="auto" w:sz="4" w:space="0"/>
              <w:right w:val="single" w:color="auto" w:sz="4" w:space="0"/>
            </w:tcBorders>
            <w:shd w:val="clear" w:color="auto" w:fill="auto"/>
            <w:noWrap/>
            <w:vAlign w:val="center"/>
          </w:tcPr>
          <w:p w14:paraId="014907D6">
            <w:pPr>
              <w:widowControl/>
              <w:jc w:val="center"/>
              <w:rPr>
                <w:rFonts w:hint="eastAsia" w:ascii="宋体" w:hAnsi="宋体" w:cs="宋体"/>
                <w:color w:val="000000"/>
                <w:kern w:val="0"/>
                <w:szCs w:val="21"/>
              </w:rPr>
            </w:pPr>
            <w:r>
              <w:rPr>
                <w:rFonts w:hint="eastAsia" w:ascii="宋体" w:hAnsi="宋体" w:cs="宋体"/>
                <w:color w:val="000000"/>
                <w:kern w:val="0"/>
                <w:szCs w:val="21"/>
              </w:rPr>
              <w:t>5</w:t>
            </w:r>
          </w:p>
        </w:tc>
        <w:tc>
          <w:tcPr>
            <w:tcW w:w="4020" w:type="dxa"/>
            <w:tcBorders>
              <w:top w:val="nil"/>
              <w:left w:val="nil"/>
              <w:bottom w:val="single" w:color="auto" w:sz="4" w:space="0"/>
              <w:right w:val="single" w:color="auto" w:sz="4" w:space="0"/>
            </w:tcBorders>
            <w:shd w:val="clear" w:color="auto" w:fill="auto"/>
            <w:noWrap/>
            <w:vAlign w:val="center"/>
          </w:tcPr>
          <w:p w14:paraId="69BE443A">
            <w:pPr>
              <w:widowControl/>
              <w:jc w:val="left"/>
              <w:rPr>
                <w:rFonts w:hint="eastAsia" w:ascii="宋体" w:hAnsi="宋体" w:cs="宋体"/>
                <w:kern w:val="0"/>
                <w:szCs w:val="21"/>
              </w:rPr>
            </w:pPr>
            <w:r>
              <w:rPr>
                <w:rFonts w:hint="eastAsia" w:ascii="宋体" w:hAnsi="宋体" w:cs="宋体"/>
                <w:kern w:val="0"/>
                <w:szCs w:val="21"/>
              </w:rPr>
              <w:t>标准会议室-会议视频终端</w:t>
            </w:r>
          </w:p>
        </w:tc>
        <w:tc>
          <w:tcPr>
            <w:tcW w:w="1060" w:type="dxa"/>
            <w:tcBorders>
              <w:top w:val="nil"/>
              <w:left w:val="nil"/>
              <w:bottom w:val="single" w:color="auto" w:sz="4" w:space="0"/>
              <w:right w:val="single" w:color="auto" w:sz="4" w:space="0"/>
            </w:tcBorders>
            <w:shd w:val="clear" w:color="auto" w:fill="auto"/>
            <w:noWrap/>
            <w:vAlign w:val="center"/>
          </w:tcPr>
          <w:p w14:paraId="434C5AB6">
            <w:pPr>
              <w:widowControl/>
              <w:jc w:val="center"/>
              <w:rPr>
                <w:rFonts w:hint="eastAsia" w:ascii="宋体" w:hAnsi="宋体" w:cs="宋体"/>
                <w:color w:val="000000"/>
                <w:kern w:val="0"/>
                <w:szCs w:val="21"/>
              </w:rPr>
            </w:pPr>
            <w:r>
              <w:rPr>
                <w:rFonts w:hint="eastAsia" w:ascii="宋体" w:hAnsi="宋体" w:cs="宋体"/>
                <w:color w:val="000000"/>
                <w:kern w:val="0"/>
                <w:szCs w:val="21"/>
              </w:rPr>
              <w:t>套</w:t>
            </w:r>
          </w:p>
        </w:tc>
        <w:tc>
          <w:tcPr>
            <w:tcW w:w="1860" w:type="dxa"/>
            <w:tcBorders>
              <w:top w:val="nil"/>
              <w:left w:val="nil"/>
              <w:bottom w:val="single" w:color="auto" w:sz="4" w:space="0"/>
              <w:right w:val="single" w:color="auto" w:sz="4" w:space="0"/>
            </w:tcBorders>
            <w:shd w:val="clear" w:color="auto" w:fill="auto"/>
            <w:noWrap/>
            <w:vAlign w:val="center"/>
          </w:tcPr>
          <w:p w14:paraId="6340BDCC">
            <w:pPr>
              <w:widowControl/>
              <w:jc w:val="center"/>
              <w:rPr>
                <w:rFonts w:hint="eastAsia" w:ascii="宋体" w:hAnsi="宋体" w:cs="宋体"/>
                <w:color w:val="1F2329"/>
                <w:kern w:val="0"/>
                <w:szCs w:val="21"/>
              </w:rPr>
            </w:pPr>
            <w:r>
              <w:rPr>
                <w:rFonts w:hint="eastAsia" w:ascii="宋体" w:hAnsi="宋体" w:cs="宋体"/>
                <w:color w:val="1F2329"/>
                <w:kern w:val="0"/>
                <w:szCs w:val="21"/>
              </w:rPr>
              <w:t>2</w:t>
            </w:r>
          </w:p>
        </w:tc>
        <w:tc>
          <w:tcPr>
            <w:tcW w:w="1040" w:type="dxa"/>
            <w:tcBorders>
              <w:top w:val="nil"/>
              <w:left w:val="nil"/>
              <w:bottom w:val="single" w:color="auto" w:sz="4" w:space="0"/>
              <w:right w:val="single" w:color="auto" w:sz="4" w:space="0"/>
            </w:tcBorders>
            <w:shd w:val="clear" w:color="auto" w:fill="auto"/>
            <w:noWrap/>
          </w:tcPr>
          <w:p w14:paraId="45BE3877">
            <w:pPr>
              <w:widowControl/>
              <w:jc w:val="center"/>
              <w:rPr>
                <w:rFonts w:hint="eastAsia" w:ascii="宋体" w:hAnsi="宋体" w:cs="宋体"/>
                <w:color w:val="000000"/>
                <w:kern w:val="0"/>
                <w:szCs w:val="21"/>
              </w:rPr>
            </w:pPr>
            <w:r>
              <w:rPr>
                <w:rFonts w:hint="eastAsia" w:ascii="宋体" w:hAnsi="宋体" w:cs="宋体"/>
                <w:color w:val="000000"/>
                <w:kern w:val="0"/>
                <w:szCs w:val="21"/>
              </w:rPr>
              <w:t>3年</w:t>
            </w:r>
          </w:p>
        </w:tc>
      </w:tr>
      <w:tr w14:paraId="0F641A31">
        <w:tblPrEx>
          <w:tblCellMar>
            <w:top w:w="0" w:type="dxa"/>
            <w:left w:w="108" w:type="dxa"/>
            <w:bottom w:w="0" w:type="dxa"/>
            <w:right w:w="108" w:type="dxa"/>
          </w:tblCellMar>
        </w:tblPrEx>
        <w:trPr>
          <w:trHeight w:val="280" w:hRule="atLeast"/>
        </w:trPr>
        <w:tc>
          <w:tcPr>
            <w:tcW w:w="1040" w:type="dxa"/>
            <w:tcBorders>
              <w:top w:val="nil"/>
              <w:left w:val="single" w:color="auto" w:sz="4" w:space="0"/>
              <w:bottom w:val="single" w:color="auto" w:sz="4" w:space="0"/>
              <w:right w:val="single" w:color="auto" w:sz="4" w:space="0"/>
            </w:tcBorders>
            <w:shd w:val="clear" w:color="auto" w:fill="auto"/>
            <w:noWrap/>
            <w:vAlign w:val="center"/>
          </w:tcPr>
          <w:p w14:paraId="7C3776D6">
            <w:pPr>
              <w:widowControl/>
              <w:jc w:val="center"/>
              <w:rPr>
                <w:rFonts w:hint="eastAsia" w:ascii="宋体" w:hAnsi="宋体" w:cs="宋体"/>
                <w:color w:val="000000"/>
                <w:kern w:val="0"/>
                <w:szCs w:val="21"/>
              </w:rPr>
            </w:pPr>
            <w:r>
              <w:rPr>
                <w:rFonts w:hint="eastAsia" w:ascii="宋体" w:hAnsi="宋体" w:cs="宋体"/>
                <w:color w:val="000000"/>
                <w:kern w:val="0"/>
                <w:szCs w:val="21"/>
              </w:rPr>
              <w:t>6</w:t>
            </w:r>
          </w:p>
        </w:tc>
        <w:tc>
          <w:tcPr>
            <w:tcW w:w="4020" w:type="dxa"/>
            <w:tcBorders>
              <w:top w:val="nil"/>
              <w:left w:val="nil"/>
              <w:bottom w:val="single" w:color="auto" w:sz="4" w:space="0"/>
              <w:right w:val="single" w:color="auto" w:sz="4" w:space="0"/>
            </w:tcBorders>
            <w:shd w:val="clear" w:color="auto" w:fill="auto"/>
            <w:noWrap/>
            <w:vAlign w:val="center"/>
          </w:tcPr>
          <w:p w14:paraId="76D6FC74">
            <w:pPr>
              <w:widowControl/>
              <w:jc w:val="left"/>
              <w:rPr>
                <w:rFonts w:hint="eastAsia" w:ascii="宋体" w:hAnsi="宋体" w:cs="宋体"/>
                <w:kern w:val="0"/>
                <w:szCs w:val="21"/>
              </w:rPr>
            </w:pPr>
            <w:r>
              <w:rPr>
                <w:rFonts w:hint="eastAsia" w:ascii="宋体" w:hAnsi="宋体" w:cs="宋体"/>
                <w:kern w:val="0"/>
                <w:szCs w:val="21"/>
              </w:rPr>
              <w:t>标准会议室-控制终端</w:t>
            </w:r>
          </w:p>
        </w:tc>
        <w:tc>
          <w:tcPr>
            <w:tcW w:w="1060" w:type="dxa"/>
            <w:tcBorders>
              <w:top w:val="nil"/>
              <w:left w:val="nil"/>
              <w:bottom w:val="single" w:color="auto" w:sz="4" w:space="0"/>
              <w:right w:val="single" w:color="auto" w:sz="4" w:space="0"/>
            </w:tcBorders>
            <w:shd w:val="clear" w:color="auto" w:fill="auto"/>
            <w:noWrap/>
            <w:vAlign w:val="center"/>
          </w:tcPr>
          <w:p w14:paraId="309FF324">
            <w:pPr>
              <w:widowControl/>
              <w:jc w:val="center"/>
              <w:rPr>
                <w:rFonts w:hint="eastAsia" w:ascii="宋体" w:hAnsi="宋体" w:cs="宋体"/>
                <w:color w:val="000000"/>
                <w:kern w:val="0"/>
                <w:szCs w:val="21"/>
              </w:rPr>
            </w:pPr>
            <w:r>
              <w:rPr>
                <w:rFonts w:hint="eastAsia" w:ascii="宋体" w:hAnsi="宋体" w:cs="宋体"/>
                <w:color w:val="000000"/>
                <w:kern w:val="0"/>
                <w:szCs w:val="21"/>
              </w:rPr>
              <w:t>套</w:t>
            </w:r>
          </w:p>
        </w:tc>
        <w:tc>
          <w:tcPr>
            <w:tcW w:w="1860" w:type="dxa"/>
            <w:tcBorders>
              <w:top w:val="nil"/>
              <w:left w:val="nil"/>
              <w:bottom w:val="single" w:color="auto" w:sz="4" w:space="0"/>
              <w:right w:val="single" w:color="auto" w:sz="4" w:space="0"/>
            </w:tcBorders>
            <w:shd w:val="clear" w:color="auto" w:fill="auto"/>
            <w:noWrap/>
            <w:vAlign w:val="center"/>
          </w:tcPr>
          <w:p w14:paraId="033F6F71">
            <w:pPr>
              <w:widowControl/>
              <w:jc w:val="center"/>
              <w:rPr>
                <w:rFonts w:hint="eastAsia" w:ascii="宋体" w:hAnsi="宋体" w:cs="宋体"/>
                <w:color w:val="1F2329"/>
                <w:kern w:val="0"/>
                <w:szCs w:val="21"/>
              </w:rPr>
            </w:pPr>
            <w:r>
              <w:rPr>
                <w:rFonts w:hint="eastAsia" w:ascii="宋体" w:hAnsi="宋体" w:cs="宋体"/>
                <w:color w:val="1F2329"/>
                <w:kern w:val="0"/>
                <w:szCs w:val="21"/>
              </w:rPr>
              <w:t>2</w:t>
            </w:r>
          </w:p>
        </w:tc>
        <w:tc>
          <w:tcPr>
            <w:tcW w:w="1040" w:type="dxa"/>
            <w:tcBorders>
              <w:top w:val="nil"/>
              <w:left w:val="nil"/>
              <w:bottom w:val="single" w:color="auto" w:sz="4" w:space="0"/>
              <w:right w:val="single" w:color="auto" w:sz="4" w:space="0"/>
            </w:tcBorders>
            <w:shd w:val="clear" w:color="auto" w:fill="auto"/>
            <w:noWrap/>
          </w:tcPr>
          <w:p w14:paraId="33A300D7">
            <w:pPr>
              <w:widowControl/>
              <w:jc w:val="center"/>
              <w:rPr>
                <w:rFonts w:hint="eastAsia" w:ascii="宋体" w:hAnsi="宋体" w:cs="宋体"/>
                <w:color w:val="000000"/>
                <w:kern w:val="0"/>
                <w:szCs w:val="21"/>
              </w:rPr>
            </w:pPr>
            <w:r>
              <w:rPr>
                <w:rFonts w:hint="eastAsia" w:ascii="宋体" w:hAnsi="宋体" w:cs="宋体"/>
                <w:color w:val="000000"/>
                <w:kern w:val="0"/>
                <w:szCs w:val="21"/>
              </w:rPr>
              <w:t>3年</w:t>
            </w:r>
          </w:p>
        </w:tc>
      </w:tr>
    </w:tbl>
    <w:p w14:paraId="78643773"/>
    <w:p w14:paraId="37ED9BEF">
      <w:pPr>
        <w:pStyle w:val="4"/>
        <w:rPr>
          <w:rFonts w:hint="eastAsia" w:ascii="宋体" w:hAnsi="宋体"/>
          <w:sz w:val="24"/>
          <w:szCs w:val="24"/>
        </w:rPr>
      </w:pPr>
      <w:r>
        <w:rPr>
          <w:rFonts w:hint="eastAsia" w:ascii="宋体" w:hAnsi="宋体"/>
          <w:sz w:val="24"/>
          <w:szCs w:val="24"/>
        </w:rPr>
        <w:t>信息发布中控及防御系统</w:t>
      </w:r>
    </w:p>
    <w:tbl>
      <w:tblPr>
        <w:tblStyle w:val="11"/>
        <w:tblW w:w="9020" w:type="dxa"/>
        <w:tblInd w:w="0" w:type="dxa"/>
        <w:tblLayout w:type="autofit"/>
        <w:tblCellMar>
          <w:top w:w="0" w:type="dxa"/>
          <w:left w:w="108" w:type="dxa"/>
          <w:bottom w:w="0" w:type="dxa"/>
          <w:right w:w="108" w:type="dxa"/>
        </w:tblCellMar>
      </w:tblPr>
      <w:tblGrid>
        <w:gridCol w:w="1040"/>
        <w:gridCol w:w="4020"/>
        <w:gridCol w:w="1060"/>
        <w:gridCol w:w="1860"/>
        <w:gridCol w:w="1040"/>
      </w:tblGrid>
      <w:tr w14:paraId="34CE40CC">
        <w:tblPrEx>
          <w:tblCellMar>
            <w:top w:w="0" w:type="dxa"/>
            <w:left w:w="108" w:type="dxa"/>
            <w:bottom w:w="0" w:type="dxa"/>
            <w:right w:w="108" w:type="dxa"/>
          </w:tblCellMar>
        </w:tblPrEx>
        <w:trPr>
          <w:trHeight w:val="280" w:hRule="atLeast"/>
        </w:trPr>
        <w:tc>
          <w:tcPr>
            <w:tcW w:w="104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EB6D58B">
            <w:pPr>
              <w:widowControl/>
              <w:jc w:val="center"/>
              <w:rPr>
                <w:rFonts w:hint="eastAsia" w:ascii="宋体" w:hAnsi="宋体" w:cs="宋体"/>
                <w:b/>
                <w:bCs/>
                <w:color w:val="000000"/>
                <w:kern w:val="0"/>
                <w:szCs w:val="21"/>
              </w:rPr>
            </w:pPr>
            <w:r>
              <w:rPr>
                <w:rFonts w:hint="eastAsia" w:ascii="宋体" w:hAnsi="宋体" w:cs="宋体"/>
                <w:b/>
                <w:bCs/>
                <w:color w:val="000000"/>
                <w:kern w:val="0"/>
                <w:szCs w:val="21"/>
              </w:rPr>
              <w:t>序号</w:t>
            </w:r>
          </w:p>
        </w:tc>
        <w:tc>
          <w:tcPr>
            <w:tcW w:w="4020" w:type="dxa"/>
            <w:tcBorders>
              <w:top w:val="single" w:color="auto" w:sz="4" w:space="0"/>
              <w:left w:val="nil"/>
              <w:bottom w:val="single" w:color="auto" w:sz="4" w:space="0"/>
              <w:right w:val="single" w:color="auto" w:sz="4" w:space="0"/>
            </w:tcBorders>
            <w:shd w:val="clear" w:color="auto" w:fill="auto"/>
            <w:noWrap/>
            <w:vAlign w:val="center"/>
          </w:tcPr>
          <w:p w14:paraId="072B0766">
            <w:pPr>
              <w:widowControl/>
              <w:jc w:val="center"/>
              <w:rPr>
                <w:rFonts w:hint="eastAsia" w:ascii="宋体" w:hAnsi="宋体" w:cs="宋体"/>
                <w:b/>
                <w:bCs/>
                <w:kern w:val="0"/>
                <w:szCs w:val="21"/>
              </w:rPr>
            </w:pPr>
            <w:r>
              <w:rPr>
                <w:rFonts w:hint="eastAsia" w:ascii="宋体" w:hAnsi="宋体" w:cs="宋体"/>
                <w:b/>
                <w:bCs/>
                <w:kern w:val="0"/>
                <w:szCs w:val="21"/>
              </w:rPr>
              <w:t>名称</w:t>
            </w:r>
          </w:p>
        </w:tc>
        <w:tc>
          <w:tcPr>
            <w:tcW w:w="1060" w:type="dxa"/>
            <w:tcBorders>
              <w:top w:val="single" w:color="auto" w:sz="4" w:space="0"/>
              <w:left w:val="nil"/>
              <w:bottom w:val="single" w:color="auto" w:sz="4" w:space="0"/>
              <w:right w:val="single" w:color="auto" w:sz="4" w:space="0"/>
            </w:tcBorders>
            <w:shd w:val="clear" w:color="auto" w:fill="auto"/>
            <w:noWrap/>
            <w:vAlign w:val="center"/>
          </w:tcPr>
          <w:p w14:paraId="18C775A0">
            <w:pPr>
              <w:widowControl/>
              <w:jc w:val="center"/>
              <w:rPr>
                <w:rFonts w:hint="eastAsia" w:ascii="宋体" w:hAnsi="宋体" w:cs="宋体"/>
                <w:b/>
                <w:bCs/>
                <w:color w:val="000000"/>
                <w:kern w:val="0"/>
                <w:szCs w:val="21"/>
              </w:rPr>
            </w:pPr>
            <w:r>
              <w:rPr>
                <w:rFonts w:hint="eastAsia" w:ascii="宋体" w:hAnsi="宋体" w:cs="宋体"/>
                <w:b/>
                <w:bCs/>
                <w:color w:val="000000"/>
                <w:kern w:val="0"/>
                <w:szCs w:val="21"/>
              </w:rPr>
              <w:t>单位</w:t>
            </w:r>
          </w:p>
        </w:tc>
        <w:tc>
          <w:tcPr>
            <w:tcW w:w="1860" w:type="dxa"/>
            <w:tcBorders>
              <w:top w:val="single" w:color="auto" w:sz="4" w:space="0"/>
              <w:left w:val="nil"/>
              <w:bottom w:val="single" w:color="auto" w:sz="4" w:space="0"/>
              <w:right w:val="single" w:color="auto" w:sz="4" w:space="0"/>
            </w:tcBorders>
            <w:shd w:val="clear" w:color="auto" w:fill="auto"/>
            <w:noWrap/>
            <w:vAlign w:val="center"/>
          </w:tcPr>
          <w:p w14:paraId="36F83CFD">
            <w:pPr>
              <w:widowControl/>
              <w:jc w:val="center"/>
              <w:rPr>
                <w:rFonts w:hint="eastAsia" w:ascii="宋体" w:hAnsi="宋体" w:cs="宋体"/>
                <w:b/>
                <w:bCs/>
                <w:color w:val="1F2329"/>
                <w:kern w:val="0"/>
                <w:szCs w:val="21"/>
              </w:rPr>
            </w:pPr>
            <w:r>
              <w:rPr>
                <w:rFonts w:hint="eastAsia" w:ascii="宋体" w:hAnsi="宋体" w:cs="宋体"/>
                <w:b/>
                <w:bCs/>
                <w:color w:val="1F2329"/>
                <w:kern w:val="0"/>
                <w:szCs w:val="21"/>
              </w:rPr>
              <w:t>数量</w:t>
            </w:r>
          </w:p>
        </w:tc>
        <w:tc>
          <w:tcPr>
            <w:tcW w:w="1040" w:type="dxa"/>
            <w:tcBorders>
              <w:top w:val="single" w:color="auto" w:sz="4" w:space="0"/>
              <w:left w:val="nil"/>
              <w:bottom w:val="single" w:color="auto" w:sz="4" w:space="0"/>
              <w:right w:val="single" w:color="auto" w:sz="4" w:space="0"/>
            </w:tcBorders>
            <w:shd w:val="clear" w:color="auto" w:fill="auto"/>
            <w:noWrap/>
            <w:vAlign w:val="center"/>
          </w:tcPr>
          <w:p w14:paraId="6C4882C9">
            <w:pPr>
              <w:widowControl/>
              <w:jc w:val="center"/>
              <w:rPr>
                <w:rFonts w:hint="eastAsia" w:ascii="宋体" w:hAnsi="宋体" w:cs="宋体"/>
                <w:b/>
                <w:bCs/>
                <w:color w:val="000000"/>
                <w:kern w:val="0"/>
                <w:szCs w:val="21"/>
              </w:rPr>
            </w:pPr>
            <w:r>
              <w:rPr>
                <w:rFonts w:hint="eastAsia" w:ascii="宋体" w:hAnsi="宋体" w:cs="宋体"/>
                <w:b/>
                <w:bCs/>
                <w:color w:val="000000"/>
                <w:kern w:val="0"/>
                <w:szCs w:val="21"/>
              </w:rPr>
              <w:t>维保</w:t>
            </w:r>
          </w:p>
        </w:tc>
      </w:tr>
      <w:tr w14:paraId="4F0E9F71">
        <w:tblPrEx>
          <w:tblCellMar>
            <w:top w:w="0" w:type="dxa"/>
            <w:left w:w="108" w:type="dxa"/>
            <w:bottom w:w="0" w:type="dxa"/>
            <w:right w:w="108" w:type="dxa"/>
          </w:tblCellMar>
        </w:tblPrEx>
        <w:trPr>
          <w:trHeight w:val="280" w:hRule="atLeast"/>
        </w:trPr>
        <w:tc>
          <w:tcPr>
            <w:tcW w:w="1040" w:type="dxa"/>
            <w:tcBorders>
              <w:top w:val="nil"/>
              <w:left w:val="single" w:color="auto" w:sz="4" w:space="0"/>
              <w:bottom w:val="single" w:color="auto" w:sz="4" w:space="0"/>
              <w:right w:val="single" w:color="auto" w:sz="4" w:space="0"/>
            </w:tcBorders>
            <w:shd w:val="clear" w:color="auto" w:fill="auto"/>
            <w:noWrap/>
            <w:vAlign w:val="center"/>
          </w:tcPr>
          <w:p w14:paraId="67989B9D">
            <w:pPr>
              <w:widowControl/>
              <w:jc w:val="center"/>
              <w:rPr>
                <w:rFonts w:hint="eastAsia" w:ascii="宋体" w:hAnsi="宋体" w:cs="宋体"/>
                <w:color w:val="000000"/>
                <w:kern w:val="0"/>
                <w:szCs w:val="21"/>
              </w:rPr>
            </w:pPr>
            <w:r>
              <w:rPr>
                <w:rFonts w:hint="eastAsia" w:ascii="宋体" w:hAnsi="宋体" w:cs="宋体"/>
                <w:color w:val="000000"/>
                <w:kern w:val="0"/>
                <w:szCs w:val="21"/>
              </w:rPr>
              <w:t>1</w:t>
            </w:r>
          </w:p>
        </w:tc>
        <w:tc>
          <w:tcPr>
            <w:tcW w:w="4020" w:type="dxa"/>
            <w:tcBorders>
              <w:top w:val="nil"/>
              <w:left w:val="nil"/>
              <w:bottom w:val="single" w:color="auto" w:sz="4" w:space="0"/>
              <w:right w:val="single" w:color="auto" w:sz="4" w:space="0"/>
            </w:tcBorders>
            <w:shd w:val="clear" w:color="auto" w:fill="auto"/>
            <w:noWrap/>
            <w:vAlign w:val="center"/>
          </w:tcPr>
          <w:p w14:paraId="6496B724">
            <w:pPr>
              <w:widowControl/>
              <w:jc w:val="left"/>
              <w:rPr>
                <w:rFonts w:hint="eastAsia" w:ascii="宋体" w:hAnsi="宋体" w:cs="宋体"/>
                <w:kern w:val="0"/>
                <w:szCs w:val="21"/>
              </w:rPr>
            </w:pPr>
            <w:r>
              <w:rPr>
                <w:rFonts w:hint="eastAsia" w:ascii="宋体" w:hAnsi="宋体" w:cs="宋体"/>
                <w:kern w:val="0"/>
                <w:szCs w:val="21"/>
              </w:rPr>
              <w:t>信息发布中央服务器</w:t>
            </w:r>
          </w:p>
        </w:tc>
        <w:tc>
          <w:tcPr>
            <w:tcW w:w="1060" w:type="dxa"/>
            <w:tcBorders>
              <w:top w:val="nil"/>
              <w:left w:val="nil"/>
              <w:bottom w:val="single" w:color="auto" w:sz="4" w:space="0"/>
              <w:right w:val="single" w:color="auto" w:sz="4" w:space="0"/>
            </w:tcBorders>
            <w:shd w:val="clear" w:color="auto" w:fill="auto"/>
            <w:noWrap/>
            <w:vAlign w:val="center"/>
          </w:tcPr>
          <w:p w14:paraId="04FCC982">
            <w:pPr>
              <w:widowControl/>
              <w:jc w:val="center"/>
              <w:rPr>
                <w:rFonts w:hint="eastAsia" w:ascii="宋体" w:hAnsi="宋体" w:cs="宋体"/>
                <w:color w:val="000000"/>
                <w:kern w:val="0"/>
                <w:szCs w:val="21"/>
              </w:rPr>
            </w:pPr>
            <w:r>
              <w:rPr>
                <w:rFonts w:hint="eastAsia" w:ascii="宋体" w:hAnsi="宋体" w:cs="宋体"/>
                <w:color w:val="000000"/>
                <w:kern w:val="0"/>
                <w:szCs w:val="21"/>
              </w:rPr>
              <w:t>套</w:t>
            </w:r>
          </w:p>
        </w:tc>
        <w:tc>
          <w:tcPr>
            <w:tcW w:w="1860" w:type="dxa"/>
            <w:tcBorders>
              <w:top w:val="nil"/>
              <w:left w:val="nil"/>
              <w:bottom w:val="single" w:color="auto" w:sz="4" w:space="0"/>
              <w:right w:val="single" w:color="auto" w:sz="4" w:space="0"/>
            </w:tcBorders>
            <w:shd w:val="clear" w:color="auto" w:fill="auto"/>
            <w:noWrap/>
            <w:vAlign w:val="center"/>
          </w:tcPr>
          <w:p w14:paraId="70CB2324">
            <w:pPr>
              <w:widowControl/>
              <w:jc w:val="center"/>
              <w:rPr>
                <w:rFonts w:hint="eastAsia" w:ascii="宋体" w:hAnsi="宋体" w:cs="宋体"/>
                <w:color w:val="1F2329"/>
                <w:kern w:val="0"/>
                <w:szCs w:val="21"/>
              </w:rPr>
            </w:pPr>
            <w:r>
              <w:rPr>
                <w:rFonts w:hint="eastAsia" w:ascii="宋体" w:hAnsi="宋体" w:cs="宋体"/>
                <w:color w:val="1F2329"/>
                <w:kern w:val="0"/>
                <w:szCs w:val="21"/>
              </w:rPr>
              <w:t>1</w:t>
            </w:r>
          </w:p>
        </w:tc>
        <w:tc>
          <w:tcPr>
            <w:tcW w:w="1040" w:type="dxa"/>
            <w:tcBorders>
              <w:top w:val="nil"/>
              <w:left w:val="nil"/>
              <w:bottom w:val="single" w:color="auto" w:sz="4" w:space="0"/>
              <w:right w:val="single" w:color="auto" w:sz="4" w:space="0"/>
            </w:tcBorders>
            <w:shd w:val="clear" w:color="auto" w:fill="auto"/>
            <w:noWrap/>
          </w:tcPr>
          <w:p w14:paraId="3C100EA5">
            <w:pPr>
              <w:widowControl/>
              <w:jc w:val="center"/>
              <w:rPr>
                <w:rFonts w:hint="eastAsia" w:ascii="宋体" w:hAnsi="宋体" w:cs="宋体"/>
                <w:color w:val="000000"/>
                <w:kern w:val="0"/>
                <w:szCs w:val="21"/>
              </w:rPr>
            </w:pPr>
            <w:r>
              <w:rPr>
                <w:rFonts w:hint="eastAsia" w:ascii="宋体" w:hAnsi="宋体" w:cs="宋体"/>
                <w:color w:val="000000"/>
                <w:kern w:val="0"/>
                <w:szCs w:val="21"/>
              </w:rPr>
              <w:t>1年</w:t>
            </w:r>
          </w:p>
        </w:tc>
      </w:tr>
      <w:tr w14:paraId="0D38D7AB">
        <w:tblPrEx>
          <w:tblCellMar>
            <w:top w:w="0" w:type="dxa"/>
            <w:left w:w="108" w:type="dxa"/>
            <w:bottom w:w="0" w:type="dxa"/>
            <w:right w:w="108" w:type="dxa"/>
          </w:tblCellMar>
        </w:tblPrEx>
        <w:trPr>
          <w:trHeight w:val="280" w:hRule="atLeast"/>
        </w:trPr>
        <w:tc>
          <w:tcPr>
            <w:tcW w:w="1040" w:type="dxa"/>
            <w:tcBorders>
              <w:top w:val="nil"/>
              <w:left w:val="single" w:color="auto" w:sz="4" w:space="0"/>
              <w:bottom w:val="single" w:color="auto" w:sz="4" w:space="0"/>
              <w:right w:val="single" w:color="auto" w:sz="4" w:space="0"/>
            </w:tcBorders>
            <w:shd w:val="clear" w:color="auto" w:fill="auto"/>
            <w:noWrap/>
            <w:vAlign w:val="center"/>
          </w:tcPr>
          <w:p w14:paraId="7F07812C">
            <w:pPr>
              <w:widowControl/>
              <w:jc w:val="center"/>
              <w:rPr>
                <w:rFonts w:hint="eastAsia" w:ascii="宋体" w:hAnsi="宋体" w:cs="宋体"/>
                <w:color w:val="000000"/>
                <w:kern w:val="0"/>
                <w:szCs w:val="21"/>
              </w:rPr>
            </w:pPr>
            <w:r>
              <w:rPr>
                <w:rFonts w:hint="eastAsia" w:ascii="宋体" w:hAnsi="宋体" w:cs="宋体"/>
                <w:color w:val="000000"/>
                <w:kern w:val="0"/>
                <w:szCs w:val="21"/>
              </w:rPr>
              <w:t>2</w:t>
            </w:r>
          </w:p>
        </w:tc>
        <w:tc>
          <w:tcPr>
            <w:tcW w:w="4020" w:type="dxa"/>
            <w:tcBorders>
              <w:top w:val="nil"/>
              <w:left w:val="nil"/>
              <w:bottom w:val="single" w:color="auto" w:sz="4" w:space="0"/>
              <w:right w:val="single" w:color="auto" w:sz="4" w:space="0"/>
            </w:tcBorders>
            <w:shd w:val="clear" w:color="auto" w:fill="auto"/>
            <w:noWrap/>
            <w:vAlign w:val="center"/>
          </w:tcPr>
          <w:p w14:paraId="5DF36DFE">
            <w:pPr>
              <w:widowControl/>
              <w:jc w:val="left"/>
              <w:rPr>
                <w:rFonts w:hint="eastAsia" w:ascii="宋体" w:hAnsi="宋体" w:cs="宋体"/>
                <w:kern w:val="0"/>
                <w:szCs w:val="21"/>
              </w:rPr>
            </w:pPr>
            <w:r>
              <w:rPr>
                <w:rFonts w:hint="eastAsia" w:ascii="宋体" w:hAnsi="宋体" w:cs="宋体"/>
                <w:kern w:val="0"/>
                <w:szCs w:val="21"/>
              </w:rPr>
              <w:t>信息发布播放控制器</w:t>
            </w:r>
          </w:p>
        </w:tc>
        <w:tc>
          <w:tcPr>
            <w:tcW w:w="1060" w:type="dxa"/>
            <w:tcBorders>
              <w:top w:val="nil"/>
              <w:left w:val="nil"/>
              <w:bottom w:val="single" w:color="auto" w:sz="4" w:space="0"/>
              <w:right w:val="single" w:color="auto" w:sz="4" w:space="0"/>
            </w:tcBorders>
            <w:shd w:val="clear" w:color="auto" w:fill="auto"/>
            <w:noWrap/>
            <w:vAlign w:val="center"/>
          </w:tcPr>
          <w:p w14:paraId="5ECF9099">
            <w:pPr>
              <w:widowControl/>
              <w:jc w:val="center"/>
              <w:rPr>
                <w:rFonts w:hint="eastAsia" w:ascii="宋体" w:hAnsi="宋体" w:cs="宋体"/>
                <w:color w:val="000000"/>
                <w:kern w:val="0"/>
                <w:szCs w:val="21"/>
              </w:rPr>
            </w:pPr>
            <w:r>
              <w:rPr>
                <w:rFonts w:hint="eastAsia" w:ascii="宋体" w:hAnsi="宋体" w:cs="宋体"/>
                <w:color w:val="000000"/>
                <w:kern w:val="0"/>
                <w:szCs w:val="21"/>
              </w:rPr>
              <w:t>套</w:t>
            </w:r>
          </w:p>
        </w:tc>
        <w:tc>
          <w:tcPr>
            <w:tcW w:w="1860" w:type="dxa"/>
            <w:tcBorders>
              <w:top w:val="nil"/>
              <w:left w:val="nil"/>
              <w:bottom w:val="single" w:color="auto" w:sz="4" w:space="0"/>
              <w:right w:val="single" w:color="auto" w:sz="4" w:space="0"/>
            </w:tcBorders>
            <w:shd w:val="clear" w:color="auto" w:fill="auto"/>
            <w:noWrap/>
            <w:vAlign w:val="center"/>
          </w:tcPr>
          <w:p w14:paraId="5BEB29ED">
            <w:pPr>
              <w:widowControl/>
              <w:jc w:val="center"/>
              <w:rPr>
                <w:rFonts w:hint="eastAsia" w:ascii="宋体" w:hAnsi="宋体" w:cs="宋体"/>
                <w:color w:val="1F2329"/>
                <w:kern w:val="0"/>
                <w:szCs w:val="21"/>
              </w:rPr>
            </w:pPr>
            <w:r>
              <w:rPr>
                <w:rFonts w:hint="eastAsia" w:ascii="宋体" w:hAnsi="宋体" w:cs="宋体"/>
                <w:color w:val="1F2329"/>
                <w:kern w:val="0"/>
                <w:szCs w:val="21"/>
              </w:rPr>
              <w:t>1</w:t>
            </w:r>
          </w:p>
        </w:tc>
        <w:tc>
          <w:tcPr>
            <w:tcW w:w="1040" w:type="dxa"/>
            <w:tcBorders>
              <w:top w:val="nil"/>
              <w:left w:val="nil"/>
              <w:bottom w:val="single" w:color="auto" w:sz="4" w:space="0"/>
              <w:right w:val="single" w:color="auto" w:sz="4" w:space="0"/>
            </w:tcBorders>
            <w:shd w:val="clear" w:color="auto" w:fill="auto"/>
            <w:noWrap/>
          </w:tcPr>
          <w:p w14:paraId="67B45BF6">
            <w:pPr>
              <w:widowControl/>
              <w:jc w:val="center"/>
              <w:rPr>
                <w:rFonts w:hint="eastAsia" w:ascii="宋体" w:hAnsi="宋体" w:cs="宋体"/>
                <w:color w:val="000000"/>
                <w:kern w:val="0"/>
                <w:szCs w:val="21"/>
              </w:rPr>
            </w:pPr>
            <w:r>
              <w:rPr>
                <w:rFonts w:hint="eastAsia" w:ascii="宋体" w:hAnsi="宋体" w:cs="宋体"/>
                <w:color w:val="000000"/>
                <w:kern w:val="0"/>
                <w:szCs w:val="21"/>
              </w:rPr>
              <w:t>1年</w:t>
            </w:r>
          </w:p>
        </w:tc>
      </w:tr>
      <w:tr w14:paraId="52D55769">
        <w:tblPrEx>
          <w:tblCellMar>
            <w:top w:w="0" w:type="dxa"/>
            <w:left w:w="108" w:type="dxa"/>
            <w:bottom w:w="0" w:type="dxa"/>
            <w:right w:w="108" w:type="dxa"/>
          </w:tblCellMar>
        </w:tblPrEx>
        <w:trPr>
          <w:trHeight w:val="280" w:hRule="atLeast"/>
        </w:trPr>
        <w:tc>
          <w:tcPr>
            <w:tcW w:w="1040" w:type="dxa"/>
            <w:tcBorders>
              <w:top w:val="nil"/>
              <w:left w:val="single" w:color="auto" w:sz="4" w:space="0"/>
              <w:bottom w:val="single" w:color="auto" w:sz="4" w:space="0"/>
              <w:right w:val="single" w:color="auto" w:sz="4" w:space="0"/>
            </w:tcBorders>
            <w:shd w:val="clear" w:color="auto" w:fill="auto"/>
            <w:noWrap/>
            <w:vAlign w:val="center"/>
          </w:tcPr>
          <w:p w14:paraId="58B672CB">
            <w:pPr>
              <w:widowControl/>
              <w:jc w:val="center"/>
              <w:rPr>
                <w:rFonts w:hint="eastAsia" w:ascii="宋体" w:hAnsi="宋体" w:cs="宋体"/>
                <w:color w:val="000000"/>
                <w:kern w:val="0"/>
                <w:szCs w:val="21"/>
              </w:rPr>
            </w:pPr>
            <w:r>
              <w:rPr>
                <w:rFonts w:hint="eastAsia" w:ascii="宋体" w:hAnsi="宋体" w:cs="宋体"/>
                <w:color w:val="000000"/>
                <w:kern w:val="0"/>
                <w:szCs w:val="21"/>
              </w:rPr>
              <w:t>3</w:t>
            </w:r>
          </w:p>
        </w:tc>
        <w:tc>
          <w:tcPr>
            <w:tcW w:w="4020" w:type="dxa"/>
            <w:tcBorders>
              <w:top w:val="nil"/>
              <w:left w:val="nil"/>
              <w:bottom w:val="single" w:color="auto" w:sz="4" w:space="0"/>
              <w:right w:val="single" w:color="auto" w:sz="4" w:space="0"/>
            </w:tcBorders>
            <w:shd w:val="clear" w:color="auto" w:fill="auto"/>
            <w:noWrap/>
            <w:vAlign w:val="center"/>
          </w:tcPr>
          <w:p w14:paraId="6A5EAE02">
            <w:pPr>
              <w:widowControl/>
              <w:jc w:val="left"/>
              <w:rPr>
                <w:rFonts w:hint="eastAsia" w:ascii="宋体" w:hAnsi="宋体" w:cs="宋体"/>
                <w:kern w:val="0"/>
                <w:szCs w:val="21"/>
              </w:rPr>
            </w:pPr>
            <w:r>
              <w:rPr>
                <w:rFonts w:hint="eastAsia" w:ascii="宋体" w:hAnsi="宋体" w:cs="宋体"/>
                <w:kern w:val="0"/>
                <w:szCs w:val="21"/>
              </w:rPr>
              <w:t>信息发布播放客户端</w:t>
            </w:r>
          </w:p>
        </w:tc>
        <w:tc>
          <w:tcPr>
            <w:tcW w:w="1060" w:type="dxa"/>
            <w:tcBorders>
              <w:top w:val="nil"/>
              <w:left w:val="nil"/>
              <w:bottom w:val="single" w:color="auto" w:sz="4" w:space="0"/>
              <w:right w:val="single" w:color="auto" w:sz="4" w:space="0"/>
            </w:tcBorders>
            <w:shd w:val="clear" w:color="auto" w:fill="auto"/>
            <w:noWrap/>
            <w:vAlign w:val="center"/>
          </w:tcPr>
          <w:p w14:paraId="4D4681E1">
            <w:pPr>
              <w:widowControl/>
              <w:jc w:val="center"/>
              <w:rPr>
                <w:rFonts w:hint="eastAsia" w:ascii="宋体" w:hAnsi="宋体" w:cs="宋体"/>
                <w:color w:val="000000"/>
                <w:kern w:val="0"/>
                <w:szCs w:val="21"/>
              </w:rPr>
            </w:pPr>
            <w:r>
              <w:rPr>
                <w:rFonts w:hint="eastAsia" w:ascii="宋体" w:hAnsi="宋体" w:cs="宋体"/>
                <w:color w:val="000000"/>
                <w:kern w:val="0"/>
                <w:szCs w:val="21"/>
              </w:rPr>
              <w:t>点</w:t>
            </w:r>
          </w:p>
        </w:tc>
        <w:tc>
          <w:tcPr>
            <w:tcW w:w="1860" w:type="dxa"/>
            <w:tcBorders>
              <w:top w:val="nil"/>
              <w:left w:val="nil"/>
              <w:bottom w:val="single" w:color="auto" w:sz="4" w:space="0"/>
              <w:right w:val="single" w:color="auto" w:sz="4" w:space="0"/>
            </w:tcBorders>
            <w:shd w:val="clear" w:color="auto" w:fill="auto"/>
            <w:noWrap/>
            <w:vAlign w:val="center"/>
          </w:tcPr>
          <w:p w14:paraId="24F177F2">
            <w:pPr>
              <w:widowControl/>
              <w:jc w:val="center"/>
              <w:rPr>
                <w:rFonts w:hint="eastAsia" w:ascii="宋体" w:hAnsi="宋体" w:cs="宋体"/>
                <w:color w:val="1F2329"/>
                <w:kern w:val="0"/>
                <w:szCs w:val="21"/>
              </w:rPr>
            </w:pPr>
            <w:r>
              <w:rPr>
                <w:rFonts w:hint="eastAsia" w:ascii="宋体" w:hAnsi="宋体" w:cs="宋体"/>
                <w:color w:val="1F2329"/>
                <w:kern w:val="0"/>
                <w:szCs w:val="21"/>
              </w:rPr>
              <w:t>405</w:t>
            </w:r>
          </w:p>
        </w:tc>
        <w:tc>
          <w:tcPr>
            <w:tcW w:w="1040" w:type="dxa"/>
            <w:tcBorders>
              <w:top w:val="nil"/>
              <w:left w:val="nil"/>
              <w:bottom w:val="single" w:color="auto" w:sz="4" w:space="0"/>
              <w:right w:val="single" w:color="auto" w:sz="4" w:space="0"/>
            </w:tcBorders>
            <w:shd w:val="clear" w:color="auto" w:fill="auto"/>
            <w:noWrap/>
          </w:tcPr>
          <w:p w14:paraId="5E934545">
            <w:pPr>
              <w:widowControl/>
              <w:jc w:val="center"/>
              <w:rPr>
                <w:rFonts w:hint="eastAsia" w:ascii="宋体" w:hAnsi="宋体" w:cs="宋体"/>
                <w:color w:val="000000"/>
                <w:kern w:val="0"/>
                <w:szCs w:val="21"/>
              </w:rPr>
            </w:pPr>
            <w:r>
              <w:rPr>
                <w:rFonts w:hint="eastAsia" w:ascii="宋体" w:hAnsi="宋体" w:cs="宋体"/>
                <w:color w:val="000000"/>
                <w:kern w:val="0"/>
                <w:szCs w:val="21"/>
              </w:rPr>
              <w:t>1年</w:t>
            </w:r>
          </w:p>
        </w:tc>
      </w:tr>
      <w:tr w14:paraId="2204240D">
        <w:tblPrEx>
          <w:tblCellMar>
            <w:top w:w="0" w:type="dxa"/>
            <w:left w:w="108" w:type="dxa"/>
            <w:bottom w:w="0" w:type="dxa"/>
            <w:right w:w="108" w:type="dxa"/>
          </w:tblCellMar>
        </w:tblPrEx>
        <w:trPr>
          <w:trHeight w:val="280" w:hRule="atLeast"/>
        </w:trPr>
        <w:tc>
          <w:tcPr>
            <w:tcW w:w="1040" w:type="dxa"/>
            <w:tcBorders>
              <w:top w:val="nil"/>
              <w:left w:val="single" w:color="auto" w:sz="4" w:space="0"/>
              <w:bottom w:val="single" w:color="auto" w:sz="4" w:space="0"/>
              <w:right w:val="single" w:color="auto" w:sz="4" w:space="0"/>
            </w:tcBorders>
            <w:shd w:val="clear" w:color="auto" w:fill="auto"/>
            <w:noWrap/>
            <w:vAlign w:val="center"/>
          </w:tcPr>
          <w:p w14:paraId="5D872DD6">
            <w:pPr>
              <w:widowControl/>
              <w:jc w:val="center"/>
              <w:rPr>
                <w:rFonts w:hint="eastAsia" w:ascii="宋体" w:hAnsi="宋体" w:cs="宋体"/>
                <w:color w:val="000000"/>
                <w:kern w:val="0"/>
                <w:szCs w:val="21"/>
              </w:rPr>
            </w:pPr>
            <w:r>
              <w:rPr>
                <w:rFonts w:hint="eastAsia" w:ascii="宋体" w:hAnsi="宋体" w:cs="宋体"/>
                <w:color w:val="000000"/>
                <w:kern w:val="0"/>
                <w:szCs w:val="21"/>
              </w:rPr>
              <w:t>4</w:t>
            </w:r>
          </w:p>
        </w:tc>
        <w:tc>
          <w:tcPr>
            <w:tcW w:w="4020" w:type="dxa"/>
            <w:tcBorders>
              <w:top w:val="nil"/>
              <w:left w:val="nil"/>
              <w:bottom w:val="single" w:color="auto" w:sz="4" w:space="0"/>
              <w:right w:val="single" w:color="auto" w:sz="4" w:space="0"/>
            </w:tcBorders>
            <w:shd w:val="clear" w:color="auto" w:fill="auto"/>
            <w:noWrap/>
            <w:vAlign w:val="center"/>
          </w:tcPr>
          <w:p w14:paraId="25F64AA7">
            <w:pPr>
              <w:widowControl/>
              <w:jc w:val="left"/>
              <w:rPr>
                <w:rFonts w:hint="eastAsia" w:ascii="宋体" w:hAnsi="宋体" w:cs="宋体"/>
                <w:kern w:val="0"/>
                <w:szCs w:val="21"/>
              </w:rPr>
            </w:pPr>
            <w:r>
              <w:rPr>
                <w:rFonts w:hint="eastAsia" w:ascii="宋体" w:hAnsi="宋体" w:cs="宋体"/>
                <w:kern w:val="0"/>
                <w:szCs w:val="21"/>
              </w:rPr>
              <w:t>信息发布防御系统平台</w:t>
            </w:r>
          </w:p>
        </w:tc>
        <w:tc>
          <w:tcPr>
            <w:tcW w:w="1060" w:type="dxa"/>
            <w:tcBorders>
              <w:top w:val="nil"/>
              <w:left w:val="nil"/>
              <w:bottom w:val="single" w:color="auto" w:sz="4" w:space="0"/>
              <w:right w:val="single" w:color="auto" w:sz="4" w:space="0"/>
            </w:tcBorders>
            <w:shd w:val="clear" w:color="auto" w:fill="auto"/>
            <w:noWrap/>
            <w:vAlign w:val="center"/>
          </w:tcPr>
          <w:p w14:paraId="749AAF53">
            <w:pPr>
              <w:widowControl/>
              <w:jc w:val="center"/>
              <w:rPr>
                <w:rFonts w:hint="eastAsia" w:ascii="宋体" w:hAnsi="宋体" w:cs="宋体"/>
                <w:color w:val="000000"/>
                <w:kern w:val="0"/>
                <w:szCs w:val="21"/>
              </w:rPr>
            </w:pPr>
            <w:r>
              <w:rPr>
                <w:rFonts w:hint="eastAsia" w:ascii="宋体" w:hAnsi="宋体" w:cs="宋体"/>
                <w:color w:val="000000"/>
                <w:kern w:val="0"/>
                <w:szCs w:val="21"/>
              </w:rPr>
              <w:t>套</w:t>
            </w:r>
          </w:p>
        </w:tc>
        <w:tc>
          <w:tcPr>
            <w:tcW w:w="1860" w:type="dxa"/>
            <w:tcBorders>
              <w:top w:val="nil"/>
              <w:left w:val="nil"/>
              <w:bottom w:val="single" w:color="auto" w:sz="4" w:space="0"/>
              <w:right w:val="single" w:color="auto" w:sz="4" w:space="0"/>
            </w:tcBorders>
            <w:shd w:val="clear" w:color="auto" w:fill="auto"/>
            <w:noWrap/>
            <w:vAlign w:val="center"/>
          </w:tcPr>
          <w:p w14:paraId="6D44E801">
            <w:pPr>
              <w:widowControl/>
              <w:jc w:val="center"/>
              <w:rPr>
                <w:rFonts w:hint="eastAsia" w:ascii="宋体" w:hAnsi="宋体" w:cs="宋体"/>
                <w:color w:val="1F2329"/>
                <w:kern w:val="0"/>
                <w:szCs w:val="21"/>
              </w:rPr>
            </w:pPr>
            <w:r>
              <w:rPr>
                <w:rFonts w:hint="eastAsia" w:ascii="宋体" w:hAnsi="宋体" w:cs="宋体"/>
                <w:color w:val="1F2329"/>
                <w:kern w:val="0"/>
                <w:szCs w:val="21"/>
              </w:rPr>
              <w:t>1</w:t>
            </w:r>
          </w:p>
        </w:tc>
        <w:tc>
          <w:tcPr>
            <w:tcW w:w="1040" w:type="dxa"/>
            <w:tcBorders>
              <w:top w:val="nil"/>
              <w:left w:val="nil"/>
              <w:bottom w:val="single" w:color="auto" w:sz="4" w:space="0"/>
              <w:right w:val="single" w:color="auto" w:sz="4" w:space="0"/>
            </w:tcBorders>
            <w:shd w:val="clear" w:color="auto" w:fill="auto"/>
            <w:noWrap/>
          </w:tcPr>
          <w:p w14:paraId="07855B17">
            <w:pPr>
              <w:widowControl/>
              <w:jc w:val="center"/>
              <w:rPr>
                <w:rFonts w:hint="eastAsia" w:ascii="宋体" w:hAnsi="宋体" w:cs="宋体"/>
                <w:color w:val="000000"/>
                <w:kern w:val="0"/>
                <w:szCs w:val="21"/>
              </w:rPr>
            </w:pPr>
            <w:r>
              <w:rPr>
                <w:rFonts w:hint="eastAsia" w:ascii="宋体" w:hAnsi="宋体" w:cs="宋体"/>
                <w:color w:val="000000"/>
                <w:kern w:val="0"/>
                <w:szCs w:val="21"/>
              </w:rPr>
              <w:t>1年</w:t>
            </w:r>
          </w:p>
        </w:tc>
      </w:tr>
      <w:tr w14:paraId="65ACFE51">
        <w:tblPrEx>
          <w:tblCellMar>
            <w:top w:w="0" w:type="dxa"/>
            <w:left w:w="108" w:type="dxa"/>
            <w:bottom w:w="0" w:type="dxa"/>
            <w:right w:w="108" w:type="dxa"/>
          </w:tblCellMar>
        </w:tblPrEx>
        <w:trPr>
          <w:trHeight w:val="280" w:hRule="atLeast"/>
        </w:trPr>
        <w:tc>
          <w:tcPr>
            <w:tcW w:w="1040" w:type="dxa"/>
            <w:tcBorders>
              <w:top w:val="nil"/>
              <w:left w:val="single" w:color="auto" w:sz="4" w:space="0"/>
              <w:bottom w:val="single" w:color="auto" w:sz="4" w:space="0"/>
              <w:right w:val="single" w:color="auto" w:sz="4" w:space="0"/>
            </w:tcBorders>
            <w:shd w:val="clear" w:color="auto" w:fill="auto"/>
            <w:noWrap/>
            <w:vAlign w:val="center"/>
          </w:tcPr>
          <w:p w14:paraId="13E7BE06">
            <w:pPr>
              <w:widowControl/>
              <w:jc w:val="center"/>
              <w:rPr>
                <w:rFonts w:hint="eastAsia" w:ascii="宋体" w:hAnsi="宋体" w:cs="宋体"/>
                <w:color w:val="000000"/>
                <w:kern w:val="0"/>
                <w:szCs w:val="21"/>
              </w:rPr>
            </w:pPr>
            <w:r>
              <w:rPr>
                <w:rFonts w:hint="eastAsia" w:ascii="宋体" w:hAnsi="宋体" w:cs="宋体"/>
                <w:color w:val="000000"/>
                <w:kern w:val="0"/>
                <w:szCs w:val="21"/>
              </w:rPr>
              <w:t>5</w:t>
            </w:r>
          </w:p>
        </w:tc>
        <w:tc>
          <w:tcPr>
            <w:tcW w:w="4020" w:type="dxa"/>
            <w:tcBorders>
              <w:top w:val="nil"/>
              <w:left w:val="nil"/>
              <w:bottom w:val="single" w:color="auto" w:sz="4" w:space="0"/>
              <w:right w:val="single" w:color="auto" w:sz="4" w:space="0"/>
            </w:tcBorders>
            <w:shd w:val="clear" w:color="auto" w:fill="auto"/>
            <w:noWrap/>
            <w:vAlign w:val="center"/>
          </w:tcPr>
          <w:p w14:paraId="3C71A19B">
            <w:pPr>
              <w:widowControl/>
              <w:jc w:val="left"/>
              <w:rPr>
                <w:rFonts w:hint="eastAsia" w:ascii="宋体" w:hAnsi="宋体" w:cs="宋体"/>
                <w:kern w:val="0"/>
                <w:szCs w:val="21"/>
              </w:rPr>
            </w:pPr>
            <w:r>
              <w:rPr>
                <w:rFonts w:hint="eastAsia" w:ascii="宋体" w:hAnsi="宋体" w:cs="宋体"/>
                <w:kern w:val="0"/>
                <w:szCs w:val="21"/>
              </w:rPr>
              <w:t>无线安全防御终端</w:t>
            </w:r>
          </w:p>
        </w:tc>
        <w:tc>
          <w:tcPr>
            <w:tcW w:w="1060" w:type="dxa"/>
            <w:tcBorders>
              <w:top w:val="nil"/>
              <w:left w:val="nil"/>
              <w:bottom w:val="single" w:color="auto" w:sz="4" w:space="0"/>
              <w:right w:val="single" w:color="auto" w:sz="4" w:space="0"/>
            </w:tcBorders>
            <w:shd w:val="clear" w:color="auto" w:fill="auto"/>
            <w:noWrap/>
            <w:vAlign w:val="center"/>
          </w:tcPr>
          <w:p w14:paraId="6E517E57">
            <w:pPr>
              <w:widowControl/>
              <w:jc w:val="center"/>
              <w:rPr>
                <w:rFonts w:hint="eastAsia" w:ascii="宋体" w:hAnsi="宋体" w:cs="宋体"/>
                <w:color w:val="000000"/>
                <w:kern w:val="0"/>
                <w:szCs w:val="21"/>
              </w:rPr>
            </w:pPr>
            <w:r>
              <w:rPr>
                <w:rFonts w:hint="eastAsia" w:ascii="宋体" w:hAnsi="宋体" w:cs="宋体"/>
                <w:color w:val="000000"/>
                <w:kern w:val="0"/>
                <w:szCs w:val="21"/>
              </w:rPr>
              <w:t>套</w:t>
            </w:r>
          </w:p>
        </w:tc>
        <w:tc>
          <w:tcPr>
            <w:tcW w:w="1860" w:type="dxa"/>
            <w:tcBorders>
              <w:top w:val="nil"/>
              <w:left w:val="nil"/>
              <w:bottom w:val="single" w:color="auto" w:sz="4" w:space="0"/>
              <w:right w:val="single" w:color="auto" w:sz="4" w:space="0"/>
            </w:tcBorders>
            <w:shd w:val="clear" w:color="auto" w:fill="auto"/>
            <w:noWrap/>
            <w:vAlign w:val="center"/>
          </w:tcPr>
          <w:p w14:paraId="4768B0F0">
            <w:pPr>
              <w:widowControl/>
              <w:jc w:val="center"/>
              <w:rPr>
                <w:rFonts w:hint="eastAsia" w:ascii="宋体" w:hAnsi="宋体" w:cs="宋体"/>
                <w:color w:val="1F2329"/>
                <w:kern w:val="0"/>
                <w:szCs w:val="21"/>
              </w:rPr>
            </w:pPr>
            <w:r>
              <w:rPr>
                <w:rFonts w:hint="eastAsia" w:ascii="宋体" w:hAnsi="宋体" w:cs="宋体"/>
                <w:color w:val="1F2329"/>
                <w:kern w:val="0"/>
                <w:szCs w:val="21"/>
              </w:rPr>
              <w:t>3</w:t>
            </w:r>
          </w:p>
        </w:tc>
        <w:tc>
          <w:tcPr>
            <w:tcW w:w="1040" w:type="dxa"/>
            <w:tcBorders>
              <w:top w:val="nil"/>
              <w:left w:val="nil"/>
              <w:bottom w:val="single" w:color="auto" w:sz="4" w:space="0"/>
              <w:right w:val="single" w:color="auto" w:sz="4" w:space="0"/>
            </w:tcBorders>
            <w:shd w:val="clear" w:color="auto" w:fill="auto"/>
            <w:noWrap/>
          </w:tcPr>
          <w:p w14:paraId="1658BF3B">
            <w:pPr>
              <w:widowControl/>
              <w:jc w:val="center"/>
              <w:rPr>
                <w:rFonts w:hint="eastAsia" w:ascii="宋体" w:hAnsi="宋体" w:cs="宋体"/>
                <w:color w:val="000000"/>
                <w:kern w:val="0"/>
                <w:szCs w:val="21"/>
              </w:rPr>
            </w:pPr>
            <w:r>
              <w:rPr>
                <w:rFonts w:hint="eastAsia" w:ascii="宋体" w:hAnsi="宋体" w:cs="宋体"/>
                <w:color w:val="000000"/>
                <w:kern w:val="0"/>
                <w:szCs w:val="21"/>
              </w:rPr>
              <w:t>1年</w:t>
            </w:r>
          </w:p>
        </w:tc>
      </w:tr>
    </w:tbl>
    <w:p w14:paraId="6DABB4F6"/>
    <w:p w14:paraId="140DD920">
      <w:pPr>
        <w:pStyle w:val="4"/>
        <w:rPr>
          <w:rFonts w:hint="eastAsia" w:ascii="宋体" w:hAnsi="宋体"/>
          <w:sz w:val="24"/>
          <w:szCs w:val="24"/>
        </w:rPr>
      </w:pPr>
      <w:r>
        <w:rPr>
          <w:rFonts w:hint="eastAsia" w:ascii="宋体" w:hAnsi="宋体"/>
          <w:sz w:val="24"/>
          <w:szCs w:val="24"/>
        </w:rPr>
        <w:t>信息发布设备</w:t>
      </w:r>
    </w:p>
    <w:tbl>
      <w:tblPr>
        <w:tblStyle w:val="11"/>
        <w:tblW w:w="9020" w:type="dxa"/>
        <w:tblInd w:w="0" w:type="dxa"/>
        <w:tblLayout w:type="autofit"/>
        <w:tblCellMar>
          <w:top w:w="0" w:type="dxa"/>
          <w:left w:w="108" w:type="dxa"/>
          <w:bottom w:w="0" w:type="dxa"/>
          <w:right w:w="108" w:type="dxa"/>
        </w:tblCellMar>
      </w:tblPr>
      <w:tblGrid>
        <w:gridCol w:w="1040"/>
        <w:gridCol w:w="4020"/>
        <w:gridCol w:w="1060"/>
        <w:gridCol w:w="1860"/>
        <w:gridCol w:w="1040"/>
      </w:tblGrid>
      <w:tr w14:paraId="64A69F92">
        <w:tblPrEx>
          <w:tblCellMar>
            <w:top w:w="0" w:type="dxa"/>
            <w:left w:w="108" w:type="dxa"/>
            <w:bottom w:w="0" w:type="dxa"/>
            <w:right w:w="108" w:type="dxa"/>
          </w:tblCellMar>
        </w:tblPrEx>
        <w:trPr>
          <w:trHeight w:val="280" w:hRule="atLeast"/>
        </w:trPr>
        <w:tc>
          <w:tcPr>
            <w:tcW w:w="104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EA5F14B">
            <w:pPr>
              <w:widowControl/>
              <w:jc w:val="center"/>
              <w:rPr>
                <w:rFonts w:hint="eastAsia" w:ascii="宋体" w:hAnsi="宋体" w:cs="宋体"/>
                <w:b/>
                <w:bCs/>
                <w:color w:val="000000"/>
                <w:kern w:val="0"/>
                <w:szCs w:val="21"/>
              </w:rPr>
            </w:pPr>
            <w:r>
              <w:rPr>
                <w:rFonts w:hint="eastAsia" w:ascii="宋体" w:hAnsi="宋体" w:cs="宋体"/>
                <w:b/>
                <w:bCs/>
                <w:color w:val="000000"/>
                <w:kern w:val="0"/>
                <w:szCs w:val="21"/>
              </w:rPr>
              <w:t>序号</w:t>
            </w:r>
          </w:p>
        </w:tc>
        <w:tc>
          <w:tcPr>
            <w:tcW w:w="4020" w:type="dxa"/>
            <w:tcBorders>
              <w:top w:val="single" w:color="auto" w:sz="4" w:space="0"/>
              <w:left w:val="nil"/>
              <w:bottom w:val="single" w:color="auto" w:sz="4" w:space="0"/>
              <w:right w:val="single" w:color="auto" w:sz="4" w:space="0"/>
            </w:tcBorders>
            <w:shd w:val="clear" w:color="auto" w:fill="auto"/>
            <w:noWrap/>
            <w:vAlign w:val="center"/>
          </w:tcPr>
          <w:p w14:paraId="2F268777">
            <w:pPr>
              <w:widowControl/>
              <w:jc w:val="center"/>
              <w:rPr>
                <w:rFonts w:hint="eastAsia" w:ascii="宋体" w:hAnsi="宋体" w:cs="宋体"/>
                <w:b/>
                <w:bCs/>
                <w:kern w:val="0"/>
                <w:szCs w:val="21"/>
              </w:rPr>
            </w:pPr>
            <w:r>
              <w:rPr>
                <w:rFonts w:hint="eastAsia" w:ascii="宋体" w:hAnsi="宋体" w:cs="宋体"/>
                <w:b/>
                <w:bCs/>
                <w:kern w:val="0"/>
                <w:szCs w:val="21"/>
              </w:rPr>
              <w:t>名称</w:t>
            </w:r>
          </w:p>
        </w:tc>
        <w:tc>
          <w:tcPr>
            <w:tcW w:w="1060" w:type="dxa"/>
            <w:tcBorders>
              <w:top w:val="single" w:color="auto" w:sz="4" w:space="0"/>
              <w:left w:val="nil"/>
              <w:bottom w:val="single" w:color="auto" w:sz="4" w:space="0"/>
              <w:right w:val="single" w:color="auto" w:sz="4" w:space="0"/>
            </w:tcBorders>
            <w:shd w:val="clear" w:color="auto" w:fill="auto"/>
            <w:noWrap/>
            <w:vAlign w:val="center"/>
          </w:tcPr>
          <w:p w14:paraId="7427A310">
            <w:pPr>
              <w:widowControl/>
              <w:jc w:val="center"/>
              <w:rPr>
                <w:rFonts w:hint="eastAsia" w:ascii="宋体" w:hAnsi="宋体" w:cs="宋体"/>
                <w:b/>
                <w:bCs/>
                <w:color w:val="000000"/>
                <w:kern w:val="0"/>
                <w:szCs w:val="21"/>
              </w:rPr>
            </w:pPr>
            <w:r>
              <w:rPr>
                <w:rFonts w:hint="eastAsia" w:ascii="宋体" w:hAnsi="宋体" w:cs="宋体"/>
                <w:b/>
                <w:bCs/>
                <w:color w:val="000000"/>
                <w:kern w:val="0"/>
                <w:szCs w:val="21"/>
              </w:rPr>
              <w:t>单位</w:t>
            </w:r>
          </w:p>
        </w:tc>
        <w:tc>
          <w:tcPr>
            <w:tcW w:w="1860" w:type="dxa"/>
            <w:tcBorders>
              <w:top w:val="single" w:color="auto" w:sz="4" w:space="0"/>
              <w:left w:val="nil"/>
              <w:bottom w:val="single" w:color="auto" w:sz="4" w:space="0"/>
              <w:right w:val="single" w:color="auto" w:sz="4" w:space="0"/>
            </w:tcBorders>
            <w:shd w:val="clear" w:color="auto" w:fill="auto"/>
            <w:noWrap/>
            <w:vAlign w:val="center"/>
          </w:tcPr>
          <w:p w14:paraId="2FA79DEA">
            <w:pPr>
              <w:widowControl/>
              <w:jc w:val="center"/>
              <w:rPr>
                <w:rFonts w:hint="eastAsia" w:ascii="宋体" w:hAnsi="宋体" w:cs="宋体"/>
                <w:b/>
                <w:bCs/>
                <w:color w:val="1F2329"/>
                <w:kern w:val="0"/>
                <w:szCs w:val="21"/>
              </w:rPr>
            </w:pPr>
            <w:r>
              <w:rPr>
                <w:rFonts w:hint="eastAsia" w:ascii="宋体" w:hAnsi="宋体" w:cs="宋体"/>
                <w:b/>
                <w:bCs/>
                <w:color w:val="1F2329"/>
                <w:kern w:val="0"/>
                <w:szCs w:val="21"/>
              </w:rPr>
              <w:t>数量</w:t>
            </w:r>
          </w:p>
        </w:tc>
        <w:tc>
          <w:tcPr>
            <w:tcW w:w="1040" w:type="dxa"/>
            <w:tcBorders>
              <w:top w:val="single" w:color="auto" w:sz="4" w:space="0"/>
              <w:left w:val="nil"/>
              <w:bottom w:val="single" w:color="auto" w:sz="4" w:space="0"/>
              <w:right w:val="single" w:color="auto" w:sz="4" w:space="0"/>
            </w:tcBorders>
            <w:shd w:val="clear" w:color="auto" w:fill="auto"/>
            <w:noWrap/>
            <w:vAlign w:val="center"/>
          </w:tcPr>
          <w:p w14:paraId="4C61F2A6">
            <w:pPr>
              <w:widowControl/>
              <w:jc w:val="center"/>
              <w:rPr>
                <w:rFonts w:hint="eastAsia" w:ascii="宋体" w:hAnsi="宋体" w:cs="宋体"/>
                <w:b/>
                <w:bCs/>
                <w:color w:val="000000"/>
                <w:kern w:val="0"/>
                <w:szCs w:val="21"/>
              </w:rPr>
            </w:pPr>
            <w:r>
              <w:rPr>
                <w:rFonts w:hint="eastAsia" w:ascii="宋体" w:hAnsi="宋体" w:cs="宋体"/>
                <w:b/>
                <w:bCs/>
                <w:color w:val="000000"/>
                <w:kern w:val="0"/>
                <w:szCs w:val="21"/>
              </w:rPr>
              <w:t>维保</w:t>
            </w:r>
          </w:p>
        </w:tc>
      </w:tr>
      <w:tr w14:paraId="54BE5670">
        <w:tblPrEx>
          <w:tblCellMar>
            <w:top w:w="0" w:type="dxa"/>
            <w:left w:w="108" w:type="dxa"/>
            <w:bottom w:w="0" w:type="dxa"/>
            <w:right w:w="108" w:type="dxa"/>
          </w:tblCellMar>
        </w:tblPrEx>
        <w:trPr>
          <w:trHeight w:val="280" w:hRule="atLeast"/>
        </w:trPr>
        <w:tc>
          <w:tcPr>
            <w:tcW w:w="1040" w:type="dxa"/>
            <w:tcBorders>
              <w:top w:val="nil"/>
              <w:left w:val="single" w:color="auto" w:sz="4" w:space="0"/>
              <w:bottom w:val="single" w:color="auto" w:sz="4" w:space="0"/>
              <w:right w:val="single" w:color="auto" w:sz="4" w:space="0"/>
            </w:tcBorders>
            <w:shd w:val="clear" w:color="auto" w:fill="auto"/>
            <w:noWrap/>
            <w:vAlign w:val="center"/>
          </w:tcPr>
          <w:p w14:paraId="67449900">
            <w:pPr>
              <w:widowControl/>
              <w:jc w:val="center"/>
              <w:rPr>
                <w:rFonts w:hint="eastAsia" w:ascii="宋体" w:hAnsi="宋体" w:cs="宋体"/>
                <w:color w:val="000000"/>
                <w:kern w:val="0"/>
                <w:szCs w:val="21"/>
              </w:rPr>
            </w:pPr>
            <w:r>
              <w:rPr>
                <w:rFonts w:hint="eastAsia" w:ascii="宋体" w:hAnsi="宋体" w:cs="宋体"/>
                <w:color w:val="000000"/>
                <w:kern w:val="0"/>
                <w:szCs w:val="21"/>
              </w:rPr>
              <w:t>1</w:t>
            </w:r>
          </w:p>
        </w:tc>
        <w:tc>
          <w:tcPr>
            <w:tcW w:w="4020" w:type="dxa"/>
            <w:tcBorders>
              <w:top w:val="nil"/>
              <w:left w:val="nil"/>
              <w:bottom w:val="single" w:color="auto" w:sz="4" w:space="0"/>
              <w:right w:val="single" w:color="auto" w:sz="4" w:space="0"/>
            </w:tcBorders>
            <w:shd w:val="clear" w:color="auto" w:fill="auto"/>
            <w:noWrap/>
            <w:vAlign w:val="center"/>
          </w:tcPr>
          <w:p w14:paraId="4DAE8398">
            <w:pPr>
              <w:widowControl/>
              <w:jc w:val="left"/>
              <w:rPr>
                <w:rFonts w:hint="eastAsia" w:ascii="宋体" w:hAnsi="宋体" w:cs="宋体"/>
                <w:kern w:val="0"/>
                <w:szCs w:val="21"/>
              </w:rPr>
            </w:pPr>
            <w:r>
              <w:rPr>
                <w:rFonts w:hint="eastAsia" w:ascii="宋体" w:hAnsi="宋体" w:cs="宋体"/>
                <w:kern w:val="0"/>
                <w:szCs w:val="21"/>
              </w:rPr>
              <w:t>55寸液晶拼接屏</w:t>
            </w:r>
          </w:p>
        </w:tc>
        <w:tc>
          <w:tcPr>
            <w:tcW w:w="1060" w:type="dxa"/>
            <w:tcBorders>
              <w:top w:val="nil"/>
              <w:left w:val="nil"/>
              <w:bottom w:val="single" w:color="auto" w:sz="4" w:space="0"/>
              <w:right w:val="single" w:color="auto" w:sz="4" w:space="0"/>
            </w:tcBorders>
            <w:shd w:val="clear" w:color="auto" w:fill="auto"/>
            <w:noWrap/>
            <w:vAlign w:val="center"/>
          </w:tcPr>
          <w:p w14:paraId="3AFB3BF4">
            <w:pPr>
              <w:widowControl/>
              <w:jc w:val="center"/>
              <w:rPr>
                <w:rFonts w:hint="eastAsia" w:ascii="宋体" w:hAnsi="宋体" w:cs="宋体"/>
                <w:color w:val="000000"/>
                <w:kern w:val="0"/>
                <w:szCs w:val="21"/>
              </w:rPr>
            </w:pPr>
            <w:r>
              <w:rPr>
                <w:rFonts w:hint="eastAsia" w:ascii="宋体" w:hAnsi="宋体" w:cs="宋体"/>
                <w:color w:val="000000"/>
                <w:kern w:val="0"/>
                <w:szCs w:val="21"/>
              </w:rPr>
              <w:t>台</w:t>
            </w:r>
          </w:p>
        </w:tc>
        <w:tc>
          <w:tcPr>
            <w:tcW w:w="1860" w:type="dxa"/>
            <w:tcBorders>
              <w:top w:val="nil"/>
              <w:left w:val="nil"/>
              <w:bottom w:val="single" w:color="auto" w:sz="4" w:space="0"/>
              <w:right w:val="single" w:color="auto" w:sz="4" w:space="0"/>
            </w:tcBorders>
            <w:shd w:val="clear" w:color="auto" w:fill="auto"/>
            <w:noWrap/>
            <w:vAlign w:val="center"/>
          </w:tcPr>
          <w:p w14:paraId="5337E265">
            <w:pPr>
              <w:widowControl/>
              <w:jc w:val="center"/>
              <w:rPr>
                <w:rFonts w:hint="eastAsia" w:ascii="宋体" w:hAnsi="宋体" w:cs="宋体"/>
                <w:color w:val="1F2329"/>
                <w:kern w:val="0"/>
                <w:szCs w:val="21"/>
              </w:rPr>
            </w:pPr>
            <w:r>
              <w:rPr>
                <w:rFonts w:hint="eastAsia" w:ascii="宋体" w:hAnsi="宋体" w:cs="宋体"/>
                <w:color w:val="1F2329"/>
                <w:kern w:val="0"/>
                <w:szCs w:val="21"/>
              </w:rPr>
              <w:t>27</w:t>
            </w:r>
          </w:p>
        </w:tc>
        <w:tc>
          <w:tcPr>
            <w:tcW w:w="1040" w:type="dxa"/>
            <w:tcBorders>
              <w:top w:val="nil"/>
              <w:left w:val="nil"/>
              <w:bottom w:val="single" w:color="auto" w:sz="4" w:space="0"/>
              <w:right w:val="single" w:color="auto" w:sz="4" w:space="0"/>
            </w:tcBorders>
            <w:shd w:val="clear" w:color="auto" w:fill="auto"/>
            <w:noWrap/>
          </w:tcPr>
          <w:p w14:paraId="21F525F8">
            <w:pPr>
              <w:widowControl/>
              <w:jc w:val="center"/>
              <w:rPr>
                <w:rFonts w:hint="eastAsia" w:ascii="宋体" w:hAnsi="宋体" w:cs="宋体"/>
                <w:color w:val="000000"/>
                <w:kern w:val="0"/>
                <w:szCs w:val="21"/>
              </w:rPr>
            </w:pPr>
            <w:r>
              <w:rPr>
                <w:rFonts w:hint="eastAsia" w:ascii="宋体" w:hAnsi="宋体" w:cs="宋体"/>
                <w:color w:val="000000"/>
                <w:kern w:val="0"/>
                <w:szCs w:val="21"/>
              </w:rPr>
              <w:t>3年</w:t>
            </w:r>
          </w:p>
        </w:tc>
      </w:tr>
      <w:tr w14:paraId="379C24B9">
        <w:tblPrEx>
          <w:tblCellMar>
            <w:top w:w="0" w:type="dxa"/>
            <w:left w:w="108" w:type="dxa"/>
            <w:bottom w:w="0" w:type="dxa"/>
            <w:right w:w="108" w:type="dxa"/>
          </w:tblCellMar>
        </w:tblPrEx>
        <w:trPr>
          <w:trHeight w:val="280" w:hRule="atLeast"/>
        </w:trPr>
        <w:tc>
          <w:tcPr>
            <w:tcW w:w="1040" w:type="dxa"/>
            <w:tcBorders>
              <w:top w:val="nil"/>
              <w:left w:val="single" w:color="auto" w:sz="4" w:space="0"/>
              <w:bottom w:val="single" w:color="auto" w:sz="4" w:space="0"/>
              <w:right w:val="single" w:color="auto" w:sz="4" w:space="0"/>
            </w:tcBorders>
            <w:shd w:val="clear" w:color="auto" w:fill="auto"/>
            <w:noWrap/>
            <w:vAlign w:val="center"/>
          </w:tcPr>
          <w:p w14:paraId="2506DB22">
            <w:pPr>
              <w:widowControl/>
              <w:jc w:val="center"/>
              <w:rPr>
                <w:rFonts w:hint="eastAsia" w:ascii="宋体" w:hAnsi="宋体" w:cs="宋体"/>
                <w:color w:val="000000"/>
                <w:kern w:val="0"/>
                <w:szCs w:val="21"/>
              </w:rPr>
            </w:pPr>
            <w:r>
              <w:rPr>
                <w:rFonts w:hint="eastAsia" w:ascii="宋体" w:hAnsi="宋体" w:cs="宋体"/>
                <w:color w:val="000000"/>
                <w:kern w:val="0"/>
                <w:szCs w:val="21"/>
              </w:rPr>
              <w:t>2</w:t>
            </w:r>
          </w:p>
        </w:tc>
        <w:tc>
          <w:tcPr>
            <w:tcW w:w="4020" w:type="dxa"/>
            <w:tcBorders>
              <w:top w:val="nil"/>
              <w:left w:val="nil"/>
              <w:bottom w:val="single" w:color="auto" w:sz="4" w:space="0"/>
              <w:right w:val="single" w:color="auto" w:sz="4" w:space="0"/>
            </w:tcBorders>
            <w:shd w:val="clear" w:color="auto" w:fill="auto"/>
            <w:noWrap/>
            <w:vAlign w:val="center"/>
          </w:tcPr>
          <w:p w14:paraId="13117608">
            <w:pPr>
              <w:widowControl/>
              <w:jc w:val="left"/>
              <w:rPr>
                <w:rFonts w:hint="eastAsia" w:ascii="宋体" w:hAnsi="宋体" w:cs="宋体"/>
                <w:kern w:val="0"/>
                <w:szCs w:val="21"/>
              </w:rPr>
            </w:pPr>
            <w:r>
              <w:rPr>
                <w:rFonts w:hint="eastAsia" w:ascii="宋体" w:hAnsi="宋体" w:cs="宋体"/>
                <w:kern w:val="0"/>
                <w:szCs w:val="21"/>
              </w:rPr>
              <w:t>图像拼接处理系统</w:t>
            </w:r>
          </w:p>
        </w:tc>
        <w:tc>
          <w:tcPr>
            <w:tcW w:w="1060" w:type="dxa"/>
            <w:tcBorders>
              <w:top w:val="nil"/>
              <w:left w:val="nil"/>
              <w:bottom w:val="single" w:color="auto" w:sz="4" w:space="0"/>
              <w:right w:val="single" w:color="auto" w:sz="4" w:space="0"/>
            </w:tcBorders>
            <w:shd w:val="clear" w:color="auto" w:fill="auto"/>
            <w:noWrap/>
            <w:vAlign w:val="center"/>
          </w:tcPr>
          <w:p w14:paraId="1FE9B9BF">
            <w:pPr>
              <w:widowControl/>
              <w:jc w:val="center"/>
              <w:rPr>
                <w:rFonts w:hint="eastAsia" w:ascii="宋体" w:hAnsi="宋体" w:cs="宋体"/>
                <w:color w:val="000000"/>
                <w:kern w:val="0"/>
                <w:szCs w:val="21"/>
              </w:rPr>
            </w:pPr>
            <w:r>
              <w:rPr>
                <w:rFonts w:hint="eastAsia" w:ascii="宋体" w:hAnsi="宋体" w:cs="宋体"/>
                <w:color w:val="000000"/>
                <w:kern w:val="0"/>
                <w:szCs w:val="21"/>
              </w:rPr>
              <w:t>台</w:t>
            </w:r>
          </w:p>
        </w:tc>
        <w:tc>
          <w:tcPr>
            <w:tcW w:w="1860" w:type="dxa"/>
            <w:tcBorders>
              <w:top w:val="nil"/>
              <w:left w:val="nil"/>
              <w:bottom w:val="single" w:color="auto" w:sz="4" w:space="0"/>
              <w:right w:val="single" w:color="auto" w:sz="4" w:space="0"/>
            </w:tcBorders>
            <w:shd w:val="clear" w:color="auto" w:fill="auto"/>
            <w:noWrap/>
            <w:vAlign w:val="center"/>
          </w:tcPr>
          <w:p w14:paraId="648787A3">
            <w:pPr>
              <w:widowControl/>
              <w:jc w:val="center"/>
              <w:rPr>
                <w:rFonts w:hint="eastAsia" w:ascii="宋体" w:hAnsi="宋体" w:cs="宋体"/>
                <w:color w:val="1F2329"/>
                <w:kern w:val="0"/>
                <w:szCs w:val="21"/>
              </w:rPr>
            </w:pPr>
            <w:r>
              <w:rPr>
                <w:rFonts w:hint="eastAsia" w:ascii="宋体" w:hAnsi="宋体" w:cs="宋体"/>
                <w:color w:val="1F2329"/>
                <w:kern w:val="0"/>
                <w:szCs w:val="21"/>
              </w:rPr>
              <w:t>2</w:t>
            </w:r>
          </w:p>
        </w:tc>
        <w:tc>
          <w:tcPr>
            <w:tcW w:w="1040" w:type="dxa"/>
            <w:tcBorders>
              <w:top w:val="nil"/>
              <w:left w:val="nil"/>
              <w:bottom w:val="single" w:color="auto" w:sz="4" w:space="0"/>
              <w:right w:val="single" w:color="auto" w:sz="4" w:space="0"/>
            </w:tcBorders>
            <w:shd w:val="clear" w:color="auto" w:fill="auto"/>
            <w:noWrap/>
          </w:tcPr>
          <w:p w14:paraId="3E6B5B58">
            <w:pPr>
              <w:widowControl/>
              <w:jc w:val="center"/>
              <w:rPr>
                <w:rFonts w:hint="eastAsia" w:ascii="宋体" w:hAnsi="宋体" w:cs="宋体"/>
                <w:color w:val="000000"/>
                <w:kern w:val="0"/>
                <w:szCs w:val="21"/>
              </w:rPr>
            </w:pPr>
            <w:r>
              <w:rPr>
                <w:rFonts w:hint="eastAsia" w:ascii="宋体" w:hAnsi="宋体" w:cs="宋体"/>
                <w:color w:val="000000"/>
                <w:kern w:val="0"/>
                <w:szCs w:val="21"/>
              </w:rPr>
              <w:t>3年</w:t>
            </w:r>
          </w:p>
        </w:tc>
      </w:tr>
      <w:tr w14:paraId="37A7FD05">
        <w:tblPrEx>
          <w:tblCellMar>
            <w:top w:w="0" w:type="dxa"/>
            <w:left w:w="108" w:type="dxa"/>
            <w:bottom w:w="0" w:type="dxa"/>
            <w:right w:w="108" w:type="dxa"/>
          </w:tblCellMar>
        </w:tblPrEx>
        <w:trPr>
          <w:trHeight w:val="280" w:hRule="atLeast"/>
        </w:trPr>
        <w:tc>
          <w:tcPr>
            <w:tcW w:w="1040" w:type="dxa"/>
            <w:tcBorders>
              <w:top w:val="nil"/>
              <w:left w:val="single" w:color="auto" w:sz="4" w:space="0"/>
              <w:bottom w:val="single" w:color="auto" w:sz="4" w:space="0"/>
              <w:right w:val="single" w:color="auto" w:sz="4" w:space="0"/>
            </w:tcBorders>
            <w:shd w:val="clear" w:color="auto" w:fill="auto"/>
            <w:noWrap/>
            <w:vAlign w:val="center"/>
          </w:tcPr>
          <w:p w14:paraId="7C399A4E">
            <w:pPr>
              <w:widowControl/>
              <w:jc w:val="center"/>
              <w:rPr>
                <w:rFonts w:hint="eastAsia" w:ascii="宋体" w:hAnsi="宋体" w:cs="宋体"/>
                <w:color w:val="000000"/>
                <w:kern w:val="0"/>
                <w:szCs w:val="21"/>
              </w:rPr>
            </w:pPr>
            <w:r>
              <w:rPr>
                <w:rFonts w:hint="eastAsia" w:ascii="宋体" w:hAnsi="宋体" w:cs="宋体"/>
                <w:color w:val="000000"/>
                <w:kern w:val="0"/>
                <w:szCs w:val="21"/>
              </w:rPr>
              <w:t>3</w:t>
            </w:r>
          </w:p>
        </w:tc>
        <w:tc>
          <w:tcPr>
            <w:tcW w:w="4020" w:type="dxa"/>
            <w:tcBorders>
              <w:top w:val="nil"/>
              <w:left w:val="nil"/>
              <w:bottom w:val="single" w:color="auto" w:sz="4" w:space="0"/>
              <w:right w:val="single" w:color="auto" w:sz="4" w:space="0"/>
            </w:tcBorders>
            <w:shd w:val="clear" w:color="auto" w:fill="auto"/>
            <w:noWrap/>
            <w:vAlign w:val="center"/>
          </w:tcPr>
          <w:p w14:paraId="48E19F04">
            <w:pPr>
              <w:widowControl/>
              <w:jc w:val="left"/>
              <w:rPr>
                <w:rFonts w:hint="eastAsia" w:ascii="宋体" w:hAnsi="宋体" w:cs="宋体"/>
                <w:kern w:val="0"/>
                <w:szCs w:val="21"/>
              </w:rPr>
            </w:pPr>
            <w:r>
              <w:rPr>
                <w:rFonts w:hint="eastAsia" w:ascii="宋体" w:hAnsi="宋体" w:cs="宋体"/>
                <w:kern w:val="0"/>
                <w:szCs w:val="21"/>
              </w:rPr>
              <w:t>系统总控</w:t>
            </w:r>
          </w:p>
        </w:tc>
        <w:tc>
          <w:tcPr>
            <w:tcW w:w="1060" w:type="dxa"/>
            <w:tcBorders>
              <w:top w:val="nil"/>
              <w:left w:val="nil"/>
              <w:bottom w:val="single" w:color="auto" w:sz="4" w:space="0"/>
              <w:right w:val="single" w:color="auto" w:sz="4" w:space="0"/>
            </w:tcBorders>
            <w:shd w:val="clear" w:color="auto" w:fill="auto"/>
            <w:noWrap/>
            <w:vAlign w:val="center"/>
          </w:tcPr>
          <w:p w14:paraId="129E3FE3">
            <w:pPr>
              <w:widowControl/>
              <w:jc w:val="center"/>
              <w:rPr>
                <w:rFonts w:hint="eastAsia" w:ascii="宋体" w:hAnsi="宋体" w:cs="宋体"/>
                <w:color w:val="000000"/>
                <w:kern w:val="0"/>
                <w:szCs w:val="21"/>
              </w:rPr>
            </w:pPr>
            <w:r>
              <w:rPr>
                <w:rFonts w:hint="eastAsia" w:ascii="宋体" w:hAnsi="宋体" w:cs="宋体"/>
                <w:color w:val="000000"/>
                <w:kern w:val="0"/>
                <w:szCs w:val="21"/>
              </w:rPr>
              <w:t>套</w:t>
            </w:r>
          </w:p>
        </w:tc>
        <w:tc>
          <w:tcPr>
            <w:tcW w:w="1860" w:type="dxa"/>
            <w:tcBorders>
              <w:top w:val="nil"/>
              <w:left w:val="nil"/>
              <w:bottom w:val="single" w:color="auto" w:sz="4" w:space="0"/>
              <w:right w:val="single" w:color="auto" w:sz="4" w:space="0"/>
            </w:tcBorders>
            <w:shd w:val="clear" w:color="auto" w:fill="auto"/>
            <w:noWrap/>
            <w:vAlign w:val="center"/>
          </w:tcPr>
          <w:p w14:paraId="5C059C5D">
            <w:pPr>
              <w:widowControl/>
              <w:jc w:val="center"/>
              <w:rPr>
                <w:rFonts w:hint="eastAsia" w:ascii="宋体" w:hAnsi="宋体" w:cs="宋体"/>
                <w:color w:val="1F2329"/>
                <w:kern w:val="0"/>
                <w:szCs w:val="21"/>
              </w:rPr>
            </w:pPr>
            <w:r>
              <w:rPr>
                <w:rFonts w:hint="eastAsia" w:ascii="宋体" w:hAnsi="宋体" w:cs="宋体"/>
                <w:color w:val="1F2329"/>
                <w:kern w:val="0"/>
                <w:szCs w:val="21"/>
              </w:rPr>
              <w:t>1</w:t>
            </w:r>
          </w:p>
        </w:tc>
        <w:tc>
          <w:tcPr>
            <w:tcW w:w="1040" w:type="dxa"/>
            <w:tcBorders>
              <w:top w:val="nil"/>
              <w:left w:val="nil"/>
              <w:bottom w:val="single" w:color="auto" w:sz="4" w:space="0"/>
              <w:right w:val="single" w:color="auto" w:sz="4" w:space="0"/>
            </w:tcBorders>
            <w:shd w:val="clear" w:color="auto" w:fill="auto"/>
            <w:noWrap/>
          </w:tcPr>
          <w:p w14:paraId="5E4C7EC4">
            <w:pPr>
              <w:widowControl/>
              <w:jc w:val="center"/>
              <w:rPr>
                <w:rFonts w:hint="eastAsia" w:ascii="宋体" w:hAnsi="宋体" w:cs="宋体"/>
                <w:color w:val="000000"/>
                <w:kern w:val="0"/>
                <w:szCs w:val="21"/>
              </w:rPr>
            </w:pPr>
            <w:r>
              <w:rPr>
                <w:rFonts w:hint="eastAsia" w:ascii="宋体" w:hAnsi="宋体" w:cs="宋体"/>
                <w:color w:val="000000"/>
                <w:kern w:val="0"/>
                <w:szCs w:val="21"/>
              </w:rPr>
              <w:t>3年</w:t>
            </w:r>
          </w:p>
        </w:tc>
      </w:tr>
      <w:tr w14:paraId="5241060A">
        <w:tblPrEx>
          <w:tblCellMar>
            <w:top w:w="0" w:type="dxa"/>
            <w:left w:w="108" w:type="dxa"/>
            <w:bottom w:w="0" w:type="dxa"/>
            <w:right w:w="108" w:type="dxa"/>
          </w:tblCellMar>
        </w:tblPrEx>
        <w:trPr>
          <w:trHeight w:val="280" w:hRule="atLeast"/>
        </w:trPr>
        <w:tc>
          <w:tcPr>
            <w:tcW w:w="1040" w:type="dxa"/>
            <w:tcBorders>
              <w:top w:val="nil"/>
              <w:left w:val="single" w:color="auto" w:sz="4" w:space="0"/>
              <w:bottom w:val="single" w:color="auto" w:sz="4" w:space="0"/>
              <w:right w:val="single" w:color="auto" w:sz="4" w:space="0"/>
            </w:tcBorders>
            <w:shd w:val="clear" w:color="auto" w:fill="auto"/>
            <w:noWrap/>
            <w:vAlign w:val="center"/>
          </w:tcPr>
          <w:p w14:paraId="42A27E29">
            <w:pPr>
              <w:widowControl/>
              <w:jc w:val="center"/>
              <w:rPr>
                <w:rFonts w:hint="eastAsia" w:ascii="宋体" w:hAnsi="宋体" w:cs="宋体"/>
                <w:color w:val="000000"/>
                <w:kern w:val="0"/>
                <w:szCs w:val="21"/>
              </w:rPr>
            </w:pPr>
            <w:r>
              <w:rPr>
                <w:rFonts w:hint="eastAsia" w:ascii="宋体" w:hAnsi="宋体" w:cs="宋体"/>
                <w:color w:val="000000"/>
                <w:kern w:val="0"/>
                <w:szCs w:val="21"/>
              </w:rPr>
              <w:t>4</w:t>
            </w:r>
          </w:p>
        </w:tc>
        <w:tc>
          <w:tcPr>
            <w:tcW w:w="4020" w:type="dxa"/>
            <w:tcBorders>
              <w:top w:val="nil"/>
              <w:left w:val="nil"/>
              <w:bottom w:val="single" w:color="auto" w:sz="4" w:space="0"/>
              <w:right w:val="single" w:color="auto" w:sz="4" w:space="0"/>
            </w:tcBorders>
            <w:shd w:val="clear" w:color="auto" w:fill="auto"/>
            <w:noWrap/>
            <w:vAlign w:val="center"/>
          </w:tcPr>
          <w:p w14:paraId="6ECEC076">
            <w:pPr>
              <w:widowControl/>
              <w:jc w:val="left"/>
              <w:rPr>
                <w:rFonts w:hint="eastAsia" w:ascii="宋体" w:hAnsi="宋体" w:cs="宋体"/>
                <w:kern w:val="0"/>
                <w:szCs w:val="21"/>
              </w:rPr>
            </w:pPr>
            <w:r>
              <w:rPr>
                <w:rFonts w:hint="eastAsia" w:ascii="宋体" w:hAnsi="宋体" w:cs="宋体"/>
                <w:kern w:val="0"/>
                <w:szCs w:val="21"/>
              </w:rPr>
              <w:t>安装支架和线材</w:t>
            </w:r>
          </w:p>
        </w:tc>
        <w:tc>
          <w:tcPr>
            <w:tcW w:w="1060" w:type="dxa"/>
            <w:tcBorders>
              <w:top w:val="nil"/>
              <w:left w:val="nil"/>
              <w:bottom w:val="single" w:color="auto" w:sz="4" w:space="0"/>
              <w:right w:val="single" w:color="auto" w:sz="4" w:space="0"/>
            </w:tcBorders>
            <w:shd w:val="clear" w:color="auto" w:fill="auto"/>
            <w:noWrap/>
            <w:vAlign w:val="center"/>
          </w:tcPr>
          <w:p w14:paraId="0CBA5958">
            <w:pPr>
              <w:widowControl/>
              <w:jc w:val="center"/>
              <w:rPr>
                <w:rFonts w:hint="eastAsia" w:ascii="宋体" w:hAnsi="宋体" w:cs="宋体"/>
                <w:color w:val="000000"/>
                <w:kern w:val="0"/>
                <w:szCs w:val="21"/>
              </w:rPr>
            </w:pPr>
            <w:r>
              <w:rPr>
                <w:rFonts w:hint="eastAsia" w:ascii="宋体" w:hAnsi="宋体" w:cs="宋体"/>
                <w:color w:val="000000"/>
                <w:kern w:val="0"/>
                <w:szCs w:val="21"/>
              </w:rPr>
              <w:t>套</w:t>
            </w:r>
          </w:p>
        </w:tc>
        <w:tc>
          <w:tcPr>
            <w:tcW w:w="1860" w:type="dxa"/>
            <w:tcBorders>
              <w:top w:val="nil"/>
              <w:left w:val="nil"/>
              <w:bottom w:val="single" w:color="auto" w:sz="4" w:space="0"/>
              <w:right w:val="single" w:color="auto" w:sz="4" w:space="0"/>
            </w:tcBorders>
            <w:shd w:val="clear" w:color="auto" w:fill="auto"/>
            <w:noWrap/>
            <w:vAlign w:val="center"/>
          </w:tcPr>
          <w:p w14:paraId="64023CCA">
            <w:pPr>
              <w:widowControl/>
              <w:jc w:val="center"/>
              <w:rPr>
                <w:rFonts w:hint="eastAsia" w:ascii="宋体" w:hAnsi="宋体" w:cs="宋体"/>
                <w:color w:val="1F2329"/>
                <w:kern w:val="0"/>
                <w:szCs w:val="21"/>
              </w:rPr>
            </w:pPr>
            <w:r>
              <w:rPr>
                <w:rFonts w:hint="eastAsia" w:ascii="宋体" w:hAnsi="宋体" w:cs="宋体"/>
                <w:color w:val="1F2329"/>
                <w:kern w:val="0"/>
                <w:szCs w:val="21"/>
              </w:rPr>
              <w:t>1</w:t>
            </w:r>
          </w:p>
        </w:tc>
        <w:tc>
          <w:tcPr>
            <w:tcW w:w="1040" w:type="dxa"/>
            <w:tcBorders>
              <w:top w:val="nil"/>
              <w:left w:val="nil"/>
              <w:bottom w:val="single" w:color="auto" w:sz="4" w:space="0"/>
              <w:right w:val="single" w:color="auto" w:sz="4" w:space="0"/>
            </w:tcBorders>
            <w:shd w:val="clear" w:color="auto" w:fill="auto"/>
            <w:noWrap/>
          </w:tcPr>
          <w:p w14:paraId="44E2F796">
            <w:pPr>
              <w:widowControl/>
              <w:jc w:val="center"/>
              <w:rPr>
                <w:rFonts w:hint="eastAsia" w:ascii="宋体" w:hAnsi="宋体" w:cs="宋体"/>
                <w:color w:val="000000"/>
                <w:kern w:val="0"/>
                <w:szCs w:val="21"/>
              </w:rPr>
            </w:pPr>
            <w:r>
              <w:rPr>
                <w:rFonts w:hint="eastAsia" w:ascii="宋体" w:hAnsi="宋体" w:cs="宋体"/>
                <w:color w:val="000000"/>
                <w:kern w:val="0"/>
                <w:szCs w:val="21"/>
              </w:rPr>
              <w:t>3年</w:t>
            </w:r>
          </w:p>
        </w:tc>
      </w:tr>
      <w:tr w14:paraId="25BE8465">
        <w:tblPrEx>
          <w:tblCellMar>
            <w:top w:w="0" w:type="dxa"/>
            <w:left w:w="108" w:type="dxa"/>
            <w:bottom w:w="0" w:type="dxa"/>
            <w:right w:w="108" w:type="dxa"/>
          </w:tblCellMar>
        </w:tblPrEx>
        <w:trPr>
          <w:trHeight w:val="280" w:hRule="atLeast"/>
        </w:trPr>
        <w:tc>
          <w:tcPr>
            <w:tcW w:w="1040" w:type="dxa"/>
            <w:tcBorders>
              <w:top w:val="nil"/>
              <w:left w:val="single" w:color="auto" w:sz="4" w:space="0"/>
              <w:bottom w:val="single" w:color="auto" w:sz="4" w:space="0"/>
              <w:right w:val="single" w:color="auto" w:sz="4" w:space="0"/>
            </w:tcBorders>
            <w:shd w:val="clear" w:color="auto" w:fill="auto"/>
            <w:noWrap/>
            <w:vAlign w:val="center"/>
          </w:tcPr>
          <w:p w14:paraId="23919197">
            <w:pPr>
              <w:widowControl/>
              <w:jc w:val="center"/>
              <w:rPr>
                <w:rFonts w:hint="eastAsia" w:ascii="宋体" w:hAnsi="宋体" w:cs="宋体"/>
                <w:color w:val="000000"/>
                <w:kern w:val="0"/>
                <w:szCs w:val="21"/>
              </w:rPr>
            </w:pPr>
            <w:r>
              <w:rPr>
                <w:rFonts w:hint="eastAsia" w:ascii="宋体" w:hAnsi="宋体" w:cs="宋体"/>
                <w:color w:val="000000"/>
                <w:kern w:val="0"/>
                <w:szCs w:val="21"/>
              </w:rPr>
              <w:t>5</w:t>
            </w:r>
          </w:p>
        </w:tc>
        <w:tc>
          <w:tcPr>
            <w:tcW w:w="4020" w:type="dxa"/>
            <w:tcBorders>
              <w:top w:val="nil"/>
              <w:left w:val="nil"/>
              <w:bottom w:val="single" w:color="auto" w:sz="4" w:space="0"/>
              <w:right w:val="single" w:color="auto" w:sz="4" w:space="0"/>
            </w:tcBorders>
            <w:shd w:val="clear" w:color="auto" w:fill="auto"/>
            <w:noWrap/>
            <w:vAlign w:val="center"/>
          </w:tcPr>
          <w:p w14:paraId="228B0D2C">
            <w:pPr>
              <w:widowControl/>
              <w:jc w:val="left"/>
              <w:rPr>
                <w:rFonts w:hint="eastAsia" w:ascii="宋体" w:hAnsi="宋体" w:cs="宋体"/>
                <w:kern w:val="0"/>
                <w:szCs w:val="21"/>
              </w:rPr>
            </w:pPr>
            <w:r>
              <w:rPr>
                <w:rFonts w:hint="eastAsia" w:ascii="宋体" w:hAnsi="宋体" w:cs="宋体"/>
                <w:kern w:val="0"/>
                <w:szCs w:val="21"/>
              </w:rPr>
              <w:t>超高清室内全彩屏-LED</w:t>
            </w:r>
          </w:p>
        </w:tc>
        <w:tc>
          <w:tcPr>
            <w:tcW w:w="1060" w:type="dxa"/>
            <w:tcBorders>
              <w:top w:val="nil"/>
              <w:left w:val="nil"/>
              <w:bottom w:val="single" w:color="auto" w:sz="4" w:space="0"/>
              <w:right w:val="single" w:color="auto" w:sz="4" w:space="0"/>
            </w:tcBorders>
            <w:shd w:val="clear" w:color="auto" w:fill="auto"/>
            <w:noWrap/>
            <w:vAlign w:val="center"/>
          </w:tcPr>
          <w:p w14:paraId="4B85171E">
            <w:pPr>
              <w:widowControl/>
              <w:jc w:val="center"/>
              <w:rPr>
                <w:rFonts w:hint="eastAsia" w:ascii="宋体" w:hAnsi="宋体" w:cs="宋体"/>
                <w:color w:val="000000"/>
                <w:kern w:val="0"/>
                <w:szCs w:val="21"/>
              </w:rPr>
            </w:pPr>
            <w:r>
              <w:rPr>
                <w:rFonts w:hint="eastAsia" w:ascii="宋体" w:hAnsi="宋体" w:cs="宋体"/>
                <w:color w:val="000000"/>
                <w:kern w:val="0"/>
                <w:szCs w:val="21"/>
              </w:rPr>
              <w:t>平方米</w:t>
            </w:r>
          </w:p>
        </w:tc>
        <w:tc>
          <w:tcPr>
            <w:tcW w:w="1860" w:type="dxa"/>
            <w:tcBorders>
              <w:top w:val="nil"/>
              <w:left w:val="nil"/>
              <w:bottom w:val="single" w:color="auto" w:sz="4" w:space="0"/>
              <w:right w:val="single" w:color="auto" w:sz="4" w:space="0"/>
            </w:tcBorders>
            <w:shd w:val="clear" w:color="auto" w:fill="auto"/>
            <w:noWrap/>
            <w:vAlign w:val="center"/>
          </w:tcPr>
          <w:p w14:paraId="4BD4B456">
            <w:pPr>
              <w:widowControl/>
              <w:jc w:val="center"/>
              <w:rPr>
                <w:rFonts w:hint="eastAsia" w:ascii="宋体" w:hAnsi="宋体" w:cs="宋体"/>
                <w:color w:val="1F2329"/>
                <w:kern w:val="0"/>
                <w:szCs w:val="21"/>
              </w:rPr>
            </w:pPr>
            <w:r>
              <w:rPr>
                <w:rFonts w:hint="eastAsia" w:ascii="宋体" w:hAnsi="宋体" w:cs="宋体"/>
                <w:color w:val="1F2329"/>
                <w:kern w:val="0"/>
                <w:szCs w:val="21"/>
              </w:rPr>
              <w:t>26</w:t>
            </w:r>
          </w:p>
        </w:tc>
        <w:tc>
          <w:tcPr>
            <w:tcW w:w="1040" w:type="dxa"/>
            <w:tcBorders>
              <w:top w:val="nil"/>
              <w:left w:val="nil"/>
              <w:bottom w:val="single" w:color="auto" w:sz="4" w:space="0"/>
              <w:right w:val="single" w:color="auto" w:sz="4" w:space="0"/>
            </w:tcBorders>
            <w:shd w:val="clear" w:color="auto" w:fill="auto"/>
            <w:noWrap/>
          </w:tcPr>
          <w:p w14:paraId="3A172A4C">
            <w:pPr>
              <w:widowControl/>
              <w:jc w:val="center"/>
              <w:rPr>
                <w:rFonts w:hint="eastAsia" w:ascii="宋体" w:hAnsi="宋体" w:cs="宋体"/>
                <w:color w:val="000000"/>
                <w:kern w:val="0"/>
                <w:szCs w:val="21"/>
              </w:rPr>
            </w:pPr>
            <w:r>
              <w:rPr>
                <w:rFonts w:hint="eastAsia" w:ascii="宋体" w:hAnsi="宋体" w:cs="宋体"/>
                <w:color w:val="000000"/>
                <w:kern w:val="0"/>
                <w:szCs w:val="21"/>
              </w:rPr>
              <w:t>3年</w:t>
            </w:r>
          </w:p>
        </w:tc>
      </w:tr>
      <w:tr w14:paraId="391374AC">
        <w:tblPrEx>
          <w:tblCellMar>
            <w:top w:w="0" w:type="dxa"/>
            <w:left w:w="108" w:type="dxa"/>
            <w:bottom w:w="0" w:type="dxa"/>
            <w:right w:w="108" w:type="dxa"/>
          </w:tblCellMar>
        </w:tblPrEx>
        <w:trPr>
          <w:trHeight w:val="280" w:hRule="atLeast"/>
        </w:trPr>
        <w:tc>
          <w:tcPr>
            <w:tcW w:w="1040" w:type="dxa"/>
            <w:tcBorders>
              <w:top w:val="nil"/>
              <w:left w:val="single" w:color="auto" w:sz="4" w:space="0"/>
              <w:bottom w:val="single" w:color="auto" w:sz="4" w:space="0"/>
              <w:right w:val="single" w:color="auto" w:sz="4" w:space="0"/>
            </w:tcBorders>
            <w:shd w:val="clear" w:color="auto" w:fill="auto"/>
            <w:noWrap/>
            <w:vAlign w:val="center"/>
          </w:tcPr>
          <w:p w14:paraId="18E9E7EB">
            <w:pPr>
              <w:widowControl/>
              <w:jc w:val="center"/>
              <w:rPr>
                <w:rFonts w:hint="eastAsia" w:ascii="宋体" w:hAnsi="宋体" w:cs="宋体"/>
                <w:color w:val="000000"/>
                <w:kern w:val="0"/>
                <w:szCs w:val="21"/>
              </w:rPr>
            </w:pPr>
            <w:r>
              <w:rPr>
                <w:rFonts w:hint="eastAsia" w:ascii="宋体" w:hAnsi="宋体" w:cs="宋体"/>
                <w:color w:val="000000"/>
                <w:kern w:val="0"/>
                <w:szCs w:val="21"/>
              </w:rPr>
              <w:t>6</w:t>
            </w:r>
          </w:p>
        </w:tc>
        <w:tc>
          <w:tcPr>
            <w:tcW w:w="4020" w:type="dxa"/>
            <w:tcBorders>
              <w:top w:val="nil"/>
              <w:left w:val="nil"/>
              <w:bottom w:val="single" w:color="auto" w:sz="4" w:space="0"/>
              <w:right w:val="single" w:color="auto" w:sz="4" w:space="0"/>
            </w:tcBorders>
            <w:shd w:val="clear" w:color="auto" w:fill="auto"/>
            <w:noWrap/>
            <w:vAlign w:val="center"/>
          </w:tcPr>
          <w:p w14:paraId="6072D1F3">
            <w:pPr>
              <w:widowControl/>
              <w:jc w:val="left"/>
              <w:rPr>
                <w:rFonts w:hint="eastAsia" w:ascii="宋体" w:hAnsi="宋体" w:cs="宋体"/>
                <w:kern w:val="0"/>
                <w:szCs w:val="21"/>
              </w:rPr>
            </w:pPr>
            <w:r>
              <w:rPr>
                <w:rFonts w:hint="eastAsia" w:ascii="宋体" w:hAnsi="宋体" w:cs="宋体"/>
                <w:kern w:val="0"/>
                <w:szCs w:val="21"/>
              </w:rPr>
              <w:t>视频处理器</w:t>
            </w:r>
          </w:p>
        </w:tc>
        <w:tc>
          <w:tcPr>
            <w:tcW w:w="1060" w:type="dxa"/>
            <w:tcBorders>
              <w:top w:val="nil"/>
              <w:left w:val="nil"/>
              <w:bottom w:val="single" w:color="auto" w:sz="4" w:space="0"/>
              <w:right w:val="single" w:color="auto" w:sz="4" w:space="0"/>
            </w:tcBorders>
            <w:shd w:val="clear" w:color="auto" w:fill="auto"/>
            <w:noWrap/>
            <w:vAlign w:val="center"/>
          </w:tcPr>
          <w:p w14:paraId="2FED3E3B">
            <w:pPr>
              <w:widowControl/>
              <w:jc w:val="center"/>
              <w:rPr>
                <w:rFonts w:hint="eastAsia" w:ascii="宋体" w:hAnsi="宋体" w:cs="宋体"/>
                <w:color w:val="000000"/>
                <w:kern w:val="0"/>
                <w:szCs w:val="21"/>
              </w:rPr>
            </w:pPr>
            <w:r>
              <w:rPr>
                <w:rFonts w:hint="eastAsia" w:ascii="宋体" w:hAnsi="宋体" w:cs="宋体"/>
                <w:color w:val="000000"/>
                <w:kern w:val="0"/>
                <w:szCs w:val="21"/>
              </w:rPr>
              <w:t>台</w:t>
            </w:r>
          </w:p>
        </w:tc>
        <w:tc>
          <w:tcPr>
            <w:tcW w:w="1860" w:type="dxa"/>
            <w:tcBorders>
              <w:top w:val="nil"/>
              <w:left w:val="nil"/>
              <w:bottom w:val="single" w:color="auto" w:sz="4" w:space="0"/>
              <w:right w:val="single" w:color="auto" w:sz="4" w:space="0"/>
            </w:tcBorders>
            <w:shd w:val="clear" w:color="auto" w:fill="auto"/>
            <w:noWrap/>
            <w:vAlign w:val="center"/>
          </w:tcPr>
          <w:p w14:paraId="3B7926F0">
            <w:pPr>
              <w:widowControl/>
              <w:jc w:val="center"/>
              <w:rPr>
                <w:rFonts w:hint="eastAsia" w:ascii="宋体" w:hAnsi="宋体" w:cs="宋体"/>
                <w:color w:val="1F2329"/>
                <w:kern w:val="0"/>
                <w:szCs w:val="21"/>
              </w:rPr>
            </w:pPr>
            <w:r>
              <w:rPr>
                <w:rFonts w:hint="eastAsia" w:ascii="宋体" w:hAnsi="宋体" w:cs="宋体"/>
                <w:color w:val="1F2329"/>
                <w:kern w:val="0"/>
                <w:szCs w:val="21"/>
              </w:rPr>
              <w:t>1</w:t>
            </w:r>
          </w:p>
        </w:tc>
        <w:tc>
          <w:tcPr>
            <w:tcW w:w="1040" w:type="dxa"/>
            <w:tcBorders>
              <w:top w:val="nil"/>
              <w:left w:val="nil"/>
              <w:bottom w:val="single" w:color="auto" w:sz="4" w:space="0"/>
              <w:right w:val="single" w:color="auto" w:sz="4" w:space="0"/>
            </w:tcBorders>
            <w:shd w:val="clear" w:color="auto" w:fill="auto"/>
            <w:noWrap/>
          </w:tcPr>
          <w:p w14:paraId="31D7A64C">
            <w:pPr>
              <w:widowControl/>
              <w:jc w:val="center"/>
              <w:rPr>
                <w:rFonts w:hint="eastAsia" w:ascii="宋体" w:hAnsi="宋体" w:cs="宋体"/>
                <w:color w:val="000000"/>
                <w:kern w:val="0"/>
                <w:szCs w:val="21"/>
              </w:rPr>
            </w:pPr>
            <w:r>
              <w:rPr>
                <w:rFonts w:hint="eastAsia" w:ascii="宋体" w:hAnsi="宋体" w:cs="宋体"/>
                <w:color w:val="000000"/>
                <w:kern w:val="0"/>
                <w:szCs w:val="21"/>
              </w:rPr>
              <w:t>3年</w:t>
            </w:r>
          </w:p>
        </w:tc>
      </w:tr>
      <w:tr w14:paraId="0E23E786">
        <w:tblPrEx>
          <w:tblCellMar>
            <w:top w:w="0" w:type="dxa"/>
            <w:left w:w="108" w:type="dxa"/>
            <w:bottom w:w="0" w:type="dxa"/>
            <w:right w:w="108" w:type="dxa"/>
          </w:tblCellMar>
        </w:tblPrEx>
        <w:trPr>
          <w:trHeight w:val="280" w:hRule="atLeast"/>
        </w:trPr>
        <w:tc>
          <w:tcPr>
            <w:tcW w:w="1040" w:type="dxa"/>
            <w:tcBorders>
              <w:top w:val="nil"/>
              <w:left w:val="single" w:color="auto" w:sz="4" w:space="0"/>
              <w:bottom w:val="single" w:color="auto" w:sz="4" w:space="0"/>
              <w:right w:val="single" w:color="auto" w:sz="4" w:space="0"/>
            </w:tcBorders>
            <w:shd w:val="clear" w:color="auto" w:fill="auto"/>
            <w:noWrap/>
            <w:vAlign w:val="center"/>
          </w:tcPr>
          <w:p w14:paraId="3A6FB3C4">
            <w:pPr>
              <w:widowControl/>
              <w:jc w:val="center"/>
              <w:rPr>
                <w:rFonts w:hint="eastAsia" w:ascii="宋体" w:hAnsi="宋体" w:cs="宋体"/>
                <w:color w:val="000000"/>
                <w:kern w:val="0"/>
                <w:szCs w:val="21"/>
              </w:rPr>
            </w:pPr>
            <w:r>
              <w:rPr>
                <w:rFonts w:hint="eastAsia" w:ascii="宋体" w:hAnsi="宋体" w:cs="宋体"/>
                <w:color w:val="000000"/>
                <w:kern w:val="0"/>
                <w:szCs w:val="21"/>
              </w:rPr>
              <w:t>7</w:t>
            </w:r>
          </w:p>
        </w:tc>
        <w:tc>
          <w:tcPr>
            <w:tcW w:w="4020" w:type="dxa"/>
            <w:tcBorders>
              <w:top w:val="nil"/>
              <w:left w:val="nil"/>
              <w:bottom w:val="single" w:color="auto" w:sz="4" w:space="0"/>
              <w:right w:val="single" w:color="auto" w:sz="4" w:space="0"/>
            </w:tcBorders>
            <w:shd w:val="clear" w:color="auto" w:fill="auto"/>
            <w:noWrap/>
            <w:vAlign w:val="center"/>
          </w:tcPr>
          <w:p w14:paraId="6A503267">
            <w:pPr>
              <w:widowControl/>
              <w:jc w:val="left"/>
              <w:rPr>
                <w:rFonts w:hint="eastAsia" w:ascii="宋体" w:hAnsi="宋体" w:cs="宋体"/>
                <w:kern w:val="0"/>
                <w:szCs w:val="21"/>
              </w:rPr>
            </w:pPr>
            <w:r>
              <w:rPr>
                <w:rFonts w:hint="eastAsia" w:ascii="宋体" w:hAnsi="宋体" w:cs="宋体"/>
                <w:kern w:val="0"/>
                <w:szCs w:val="21"/>
              </w:rPr>
              <w:t>安装支架和线材</w:t>
            </w:r>
          </w:p>
        </w:tc>
        <w:tc>
          <w:tcPr>
            <w:tcW w:w="1060" w:type="dxa"/>
            <w:tcBorders>
              <w:top w:val="nil"/>
              <w:left w:val="nil"/>
              <w:bottom w:val="single" w:color="auto" w:sz="4" w:space="0"/>
              <w:right w:val="single" w:color="auto" w:sz="4" w:space="0"/>
            </w:tcBorders>
            <w:shd w:val="clear" w:color="auto" w:fill="auto"/>
            <w:noWrap/>
            <w:vAlign w:val="center"/>
          </w:tcPr>
          <w:p w14:paraId="21AA8F35">
            <w:pPr>
              <w:widowControl/>
              <w:jc w:val="center"/>
              <w:rPr>
                <w:rFonts w:hint="eastAsia" w:ascii="宋体" w:hAnsi="宋体" w:cs="宋体"/>
                <w:color w:val="000000"/>
                <w:kern w:val="0"/>
                <w:szCs w:val="21"/>
              </w:rPr>
            </w:pPr>
            <w:r>
              <w:rPr>
                <w:rFonts w:hint="eastAsia" w:ascii="宋体" w:hAnsi="宋体" w:cs="宋体"/>
                <w:color w:val="000000"/>
                <w:kern w:val="0"/>
                <w:szCs w:val="21"/>
              </w:rPr>
              <w:t>套</w:t>
            </w:r>
          </w:p>
        </w:tc>
        <w:tc>
          <w:tcPr>
            <w:tcW w:w="1860" w:type="dxa"/>
            <w:tcBorders>
              <w:top w:val="nil"/>
              <w:left w:val="nil"/>
              <w:bottom w:val="single" w:color="auto" w:sz="4" w:space="0"/>
              <w:right w:val="single" w:color="auto" w:sz="4" w:space="0"/>
            </w:tcBorders>
            <w:shd w:val="clear" w:color="auto" w:fill="auto"/>
            <w:noWrap/>
            <w:vAlign w:val="center"/>
          </w:tcPr>
          <w:p w14:paraId="2744AC69">
            <w:pPr>
              <w:widowControl/>
              <w:jc w:val="center"/>
              <w:rPr>
                <w:rFonts w:hint="eastAsia" w:ascii="宋体" w:hAnsi="宋体" w:cs="宋体"/>
                <w:color w:val="1F2329"/>
                <w:kern w:val="0"/>
                <w:szCs w:val="21"/>
              </w:rPr>
            </w:pPr>
            <w:r>
              <w:rPr>
                <w:rFonts w:hint="eastAsia" w:ascii="宋体" w:hAnsi="宋体" w:cs="宋体"/>
                <w:color w:val="1F2329"/>
                <w:kern w:val="0"/>
                <w:szCs w:val="21"/>
              </w:rPr>
              <w:t>1</w:t>
            </w:r>
          </w:p>
        </w:tc>
        <w:tc>
          <w:tcPr>
            <w:tcW w:w="1040" w:type="dxa"/>
            <w:tcBorders>
              <w:top w:val="nil"/>
              <w:left w:val="nil"/>
              <w:bottom w:val="single" w:color="auto" w:sz="4" w:space="0"/>
              <w:right w:val="single" w:color="auto" w:sz="4" w:space="0"/>
            </w:tcBorders>
            <w:shd w:val="clear" w:color="auto" w:fill="auto"/>
            <w:noWrap/>
          </w:tcPr>
          <w:p w14:paraId="10970EEA">
            <w:pPr>
              <w:widowControl/>
              <w:jc w:val="center"/>
              <w:rPr>
                <w:rFonts w:hint="eastAsia" w:ascii="宋体" w:hAnsi="宋体" w:cs="宋体"/>
                <w:color w:val="000000"/>
                <w:kern w:val="0"/>
                <w:szCs w:val="21"/>
              </w:rPr>
            </w:pPr>
            <w:r>
              <w:rPr>
                <w:rFonts w:hint="eastAsia" w:ascii="宋体" w:hAnsi="宋体" w:cs="宋体"/>
                <w:color w:val="000000"/>
                <w:kern w:val="0"/>
                <w:szCs w:val="21"/>
              </w:rPr>
              <w:t>3年</w:t>
            </w:r>
          </w:p>
        </w:tc>
      </w:tr>
      <w:tr w14:paraId="295EB93B">
        <w:tblPrEx>
          <w:tblCellMar>
            <w:top w:w="0" w:type="dxa"/>
            <w:left w:w="108" w:type="dxa"/>
            <w:bottom w:w="0" w:type="dxa"/>
            <w:right w:w="108" w:type="dxa"/>
          </w:tblCellMar>
        </w:tblPrEx>
        <w:trPr>
          <w:trHeight w:val="280" w:hRule="atLeast"/>
        </w:trPr>
        <w:tc>
          <w:tcPr>
            <w:tcW w:w="1040" w:type="dxa"/>
            <w:tcBorders>
              <w:top w:val="nil"/>
              <w:left w:val="single" w:color="auto" w:sz="4" w:space="0"/>
              <w:bottom w:val="single" w:color="auto" w:sz="4" w:space="0"/>
              <w:right w:val="single" w:color="auto" w:sz="4" w:space="0"/>
            </w:tcBorders>
            <w:shd w:val="clear" w:color="auto" w:fill="auto"/>
            <w:noWrap/>
            <w:vAlign w:val="center"/>
          </w:tcPr>
          <w:p w14:paraId="1275C238">
            <w:pPr>
              <w:widowControl/>
              <w:jc w:val="center"/>
              <w:rPr>
                <w:rFonts w:hint="eastAsia" w:ascii="宋体" w:hAnsi="宋体" w:cs="宋体"/>
                <w:color w:val="000000"/>
                <w:kern w:val="0"/>
                <w:szCs w:val="21"/>
              </w:rPr>
            </w:pPr>
            <w:r>
              <w:rPr>
                <w:rFonts w:hint="eastAsia" w:ascii="宋体" w:hAnsi="宋体" w:cs="宋体"/>
                <w:color w:val="000000"/>
                <w:kern w:val="0"/>
                <w:szCs w:val="21"/>
              </w:rPr>
              <w:t>8</w:t>
            </w:r>
          </w:p>
        </w:tc>
        <w:tc>
          <w:tcPr>
            <w:tcW w:w="4020" w:type="dxa"/>
            <w:tcBorders>
              <w:top w:val="nil"/>
              <w:left w:val="nil"/>
              <w:bottom w:val="single" w:color="auto" w:sz="4" w:space="0"/>
              <w:right w:val="single" w:color="auto" w:sz="4" w:space="0"/>
            </w:tcBorders>
            <w:shd w:val="clear" w:color="auto" w:fill="auto"/>
            <w:noWrap/>
            <w:vAlign w:val="center"/>
          </w:tcPr>
          <w:p w14:paraId="4AA89D35">
            <w:pPr>
              <w:widowControl/>
              <w:jc w:val="left"/>
              <w:rPr>
                <w:rFonts w:hint="eastAsia" w:ascii="宋体" w:hAnsi="宋体" w:cs="宋体"/>
                <w:kern w:val="0"/>
                <w:szCs w:val="21"/>
              </w:rPr>
            </w:pPr>
            <w:r>
              <w:rPr>
                <w:rFonts w:hint="eastAsia" w:ascii="宋体" w:hAnsi="宋体" w:cs="宋体"/>
                <w:kern w:val="0"/>
                <w:szCs w:val="21"/>
              </w:rPr>
              <w:t>32寸一体机</w:t>
            </w:r>
          </w:p>
        </w:tc>
        <w:tc>
          <w:tcPr>
            <w:tcW w:w="1060" w:type="dxa"/>
            <w:tcBorders>
              <w:top w:val="nil"/>
              <w:left w:val="nil"/>
              <w:bottom w:val="single" w:color="auto" w:sz="4" w:space="0"/>
              <w:right w:val="single" w:color="auto" w:sz="4" w:space="0"/>
            </w:tcBorders>
            <w:shd w:val="clear" w:color="auto" w:fill="auto"/>
            <w:noWrap/>
            <w:vAlign w:val="center"/>
          </w:tcPr>
          <w:p w14:paraId="41A3E34E">
            <w:pPr>
              <w:widowControl/>
              <w:jc w:val="center"/>
              <w:rPr>
                <w:rFonts w:hint="eastAsia" w:ascii="宋体" w:hAnsi="宋体" w:cs="宋体"/>
                <w:color w:val="000000"/>
                <w:kern w:val="0"/>
                <w:szCs w:val="21"/>
              </w:rPr>
            </w:pPr>
            <w:r>
              <w:rPr>
                <w:rFonts w:hint="eastAsia" w:ascii="宋体" w:hAnsi="宋体" w:cs="宋体"/>
                <w:color w:val="000000"/>
                <w:kern w:val="0"/>
                <w:szCs w:val="21"/>
              </w:rPr>
              <w:t>台</w:t>
            </w:r>
          </w:p>
        </w:tc>
        <w:tc>
          <w:tcPr>
            <w:tcW w:w="1860" w:type="dxa"/>
            <w:tcBorders>
              <w:top w:val="nil"/>
              <w:left w:val="nil"/>
              <w:bottom w:val="single" w:color="auto" w:sz="4" w:space="0"/>
              <w:right w:val="single" w:color="auto" w:sz="4" w:space="0"/>
            </w:tcBorders>
            <w:shd w:val="clear" w:color="auto" w:fill="auto"/>
            <w:noWrap/>
            <w:vAlign w:val="center"/>
          </w:tcPr>
          <w:p w14:paraId="4753F423">
            <w:pPr>
              <w:widowControl/>
              <w:jc w:val="center"/>
              <w:rPr>
                <w:rFonts w:hint="eastAsia" w:ascii="宋体" w:hAnsi="宋体" w:cs="宋体"/>
                <w:color w:val="1F2329"/>
                <w:kern w:val="0"/>
                <w:szCs w:val="21"/>
              </w:rPr>
            </w:pPr>
            <w:r>
              <w:rPr>
                <w:rFonts w:hint="eastAsia" w:ascii="宋体" w:hAnsi="宋体" w:cs="宋体"/>
                <w:color w:val="1F2329"/>
                <w:kern w:val="0"/>
                <w:szCs w:val="21"/>
              </w:rPr>
              <w:t>396</w:t>
            </w:r>
          </w:p>
        </w:tc>
        <w:tc>
          <w:tcPr>
            <w:tcW w:w="1040" w:type="dxa"/>
            <w:tcBorders>
              <w:top w:val="nil"/>
              <w:left w:val="nil"/>
              <w:bottom w:val="single" w:color="auto" w:sz="4" w:space="0"/>
              <w:right w:val="single" w:color="auto" w:sz="4" w:space="0"/>
            </w:tcBorders>
            <w:shd w:val="clear" w:color="auto" w:fill="auto"/>
            <w:noWrap/>
          </w:tcPr>
          <w:p w14:paraId="7AC9C385">
            <w:pPr>
              <w:widowControl/>
              <w:jc w:val="center"/>
              <w:rPr>
                <w:rFonts w:hint="eastAsia" w:ascii="宋体" w:hAnsi="宋体" w:cs="宋体"/>
                <w:color w:val="000000"/>
                <w:kern w:val="0"/>
                <w:szCs w:val="21"/>
              </w:rPr>
            </w:pPr>
            <w:r>
              <w:rPr>
                <w:rFonts w:hint="eastAsia" w:ascii="宋体" w:hAnsi="宋体" w:cs="宋体"/>
                <w:color w:val="000000"/>
                <w:kern w:val="0"/>
                <w:szCs w:val="21"/>
              </w:rPr>
              <w:t>3年</w:t>
            </w:r>
          </w:p>
        </w:tc>
      </w:tr>
      <w:tr w14:paraId="3FC48BCF">
        <w:tblPrEx>
          <w:tblCellMar>
            <w:top w:w="0" w:type="dxa"/>
            <w:left w:w="108" w:type="dxa"/>
            <w:bottom w:w="0" w:type="dxa"/>
            <w:right w:w="108" w:type="dxa"/>
          </w:tblCellMar>
        </w:tblPrEx>
        <w:trPr>
          <w:trHeight w:val="280" w:hRule="atLeast"/>
        </w:trPr>
        <w:tc>
          <w:tcPr>
            <w:tcW w:w="1040" w:type="dxa"/>
            <w:tcBorders>
              <w:top w:val="nil"/>
              <w:left w:val="single" w:color="auto" w:sz="4" w:space="0"/>
              <w:bottom w:val="single" w:color="auto" w:sz="4" w:space="0"/>
              <w:right w:val="single" w:color="auto" w:sz="4" w:space="0"/>
            </w:tcBorders>
            <w:shd w:val="clear" w:color="auto" w:fill="auto"/>
            <w:noWrap/>
            <w:vAlign w:val="center"/>
          </w:tcPr>
          <w:p w14:paraId="31F4E646">
            <w:pPr>
              <w:widowControl/>
              <w:jc w:val="center"/>
              <w:rPr>
                <w:rFonts w:hint="eastAsia" w:ascii="宋体" w:hAnsi="宋体" w:cs="宋体"/>
                <w:color w:val="000000"/>
                <w:kern w:val="0"/>
                <w:szCs w:val="21"/>
              </w:rPr>
            </w:pPr>
            <w:r>
              <w:rPr>
                <w:rFonts w:hint="eastAsia" w:ascii="宋体" w:hAnsi="宋体" w:cs="宋体"/>
                <w:color w:val="000000"/>
                <w:kern w:val="0"/>
                <w:szCs w:val="21"/>
              </w:rPr>
              <w:t>9</w:t>
            </w:r>
          </w:p>
        </w:tc>
        <w:tc>
          <w:tcPr>
            <w:tcW w:w="4020" w:type="dxa"/>
            <w:tcBorders>
              <w:top w:val="nil"/>
              <w:left w:val="nil"/>
              <w:bottom w:val="single" w:color="auto" w:sz="4" w:space="0"/>
              <w:right w:val="single" w:color="auto" w:sz="4" w:space="0"/>
            </w:tcBorders>
            <w:shd w:val="clear" w:color="auto" w:fill="auto"/>
            <w:noWrap/>
            <w:vAlign w:val="center"/>
          </w:tcPr>
          <w:p w14:paraId="1B32DD1B">
            <w:pPr>
              <w:widowControl/>
              <w:jc w:val="left"/>
              <w:rPr>
                <w:rFonts w:hint="eastAsia" w:ascii="宋体" w:hAnsi="宋体" w:cs="宋体"/>
                <w:kern w:val="0"/>
                <w:szCs w:val="21"/>
              </w:rPr>
            </w:pPr>
            <w:r>
              <w:rPr>
                <w:rFonts w:hint="eastAsia" w:ascii="宋体" w:hAnsi="宋体" w:cs="宋体"/>
                <w:kern w:val="0"/>
                <w:szCs w:val="21"/>
              </w:rPr>
              <w:t>55寸一体机</w:t>
            </w:r>
          </w:p>
        </w:tc>
        <w:tc>
          <w:tcPr>
            <w:tcW w:w="1060" w:type="dxa"/>
            <w:tcBorders>
              <w:top w:val="nil"/>
              <w:left w:val="nil"/>
              <w:bottom w:val="single" w:color="auto" w:sz="4" w:space="0"/>
              <w:right w:val="single" w:color="auto" w:sz="4" w:space="0"/>
            </w:tcBorders>
            <w:shd w:val="clear" w:color="auto" w:fill="auto"/>
            <w:noWrap/>
            <w:vAlign w:val="center"/>
          </w:tcPr>
          <w:p w14:paraId="095907D7">
            <w:pPr>
              <w:widowControl/>
              <w:jc w:val="center"/>
              <w:rPr>
                <w:rFonts w:hint="eastAsia" w:ascii="宋体" w:hAnsi="宋体" w:cs="宋体"/>
                <w:color w:val="000000"/>
                <w:kern w:val="0"/>
                <w:szCs w:val="21"/>
              </w:rPr>
            </w:pPr>
            <w:r>
              <w:rPr>
                <w:rFonts w:hint="eastAsia" w:ascii="宋体" w:hAnsi="宋体" w:cs="宋体"/>
                <w:color w:val="000000"/>
                <w:kern w:val="0"/>
                <w:szCs w:val="21"/>
              </w:rPr>
              <w:t>台</w:t>
            </w:r>
          </w:p>
        </w:tc>
        <w:tc>
          <w:tcPr>
            <w:tcW w:w="1860" w:type="dxa"/>
            <w:tcBorders>
              <w:top w:val="nil"/>
              <w:left w:val="nil"/>
              <w:bottom w:val="single" w:color="auto" w:sz="4" w:space="0"/>
              <w:right w:val="single" w:color="auto" w:sz="4" w:space="0"/>
            </w:tcBorders>
            <w:shd w:val="clear" w:color="auto" w:fill="auto"/>
            <w:noWrap/>
            <w:vAlign w:val="center"/>
          </w:tcPr>
          <w:p w14:paraId="378E6AF8">
            <w:pPr>
              <w:widowControl/>
              <w:jc w:val="center"/>
              <w:rPr>
                <w:rFonts w:hint="eastAsia" w:ascii="宋体" w:hAnsi="宋体" w:cs="宋体"/>
                <w:color w:val="1F2329"/>
                <w:kern w:val="0"/>
                <w:szCs w:val="21"/>
              </w:rPr>
            </w:pPr>
            <w:r>
              <w:rPr>
                <w:rFonts w:hint="eastAsia" w:ascii="宋体" w:hAnsi="宋体" w:cs="宋体"/>
                <w:color w:val="1F2329"/>
                <w:kern w:val="0"/>
                <w:szCs w:val="21"/>
              </w:rPr>
              <w:t>7</w:t>
            </w:r>
          </w:p>
        </w:tc>
        <w:tc>
          <w:tcPr>
            <w:tcW w:w="1040" w:type="dxa"/>
            <w:tcBorders>
              <w:top w:val="nil"/>
              <w:left w:val="nil"/>
              <w:bottom w:val="single" w:color="auto" w:sz="4" w:space="0"/>
              <w:right w:val="single" w:color="auto" w:sz="4" w:space="0"/>
            </w:tcBorders>
            <w:shd w:val="clear" w:color="auto" w:fill="auto"/>
            <w:noWrap/>
          </w:tcPr>
          <w:p w14:paraId="6DAA77D8">
            <w:pPr>
              <w:widowControl/>
              <w:jc w:val="center"/>
              <w:rPr>
                <w:rFonts w:hint="eastAsia" w:ascii="宋体" w:hAnsi="宋体" w:cs="宋体"/>
                <w:color w:val="000000"/>
                <w:kern w:val="0"/>
                <w:szCs w:val="21"/>
              </w:rPr>
            </w:pPr>
            <w:r>
              <w:rPr>
                <w:rFonts w:hint="eastAsia" w:ascii="宋体" w:hAnsi="宋体" w:cs="宋体"/>
                <w:color w:val="000000"/>
                <w:kern w:val="0"/>
                <w:szCs w:val="21"/>
              </w:rPr>
              <w:t>3年</w:t>
            </w:r>
          </w:p>
        </w:tc>
      </w:tr>
      <w:tr w14:paraId="2EA413B0">
        <w:tblPrEx>
          <w:tblCellMar>
            <w:top w:w="0" w:type="dxa"/>
            <w:left w:w="108" w:type="dxa"/>
            <w:bottom w:w="0" w:type="dxa"/>
            <w:right w:w="108" w:type="dxa"/>
          </w:tblCellMar>
        </w:tblPrEx>
        <w:trPr>
          <w:trHeight w:val="280" w:hRule="atLeast"/>
        </w:trPr>
        <w:tc>
          <w:tcPr>
            <w:tcW w:w="1040" w:type="dxa"/>
            <w:tcBorders>
              <w:top w:val="nil"/>
              <w:left w:val="single" w:color="auto" w:sz="4" w:space="0"/>
              <w:bottom w:val="single" w:color="auto" w:sz="4" w:space="0"/>
              <w:right w:val="single" w:color="auto" w:sz="4" w:space="0"/>
            </w:tcBorders>
            <w:shd w:val="clear" w:color="auto" w:fill="auto"/>
            <w:noWrap/>
            <w:vAlign w:val="center"/>
          </w:tcPr>
          <w:p w14:paraId="7234653B">
            <w:pPr>
              <w:widowControl/>
              <w:jc w:val="center"/>
              <w:rPr>
                <w:rFonts w:hint="eastAsia" w:ascii="宋体" w:hAnsi="宋体" w:cs="宋体"/>
                <w:color w:val="000000"/>
                <w:kern w:val="0"/>
                <w:szCs w:val="21"/>
              </w:rPr>
            </w:pPr>
            <w:r>
              <w:rPr>
                <w:rFonts w:hint="eastAsia" w:ascii="宋体" w:hAnsi="宋体" w:cs="宋体"/>
                <w:color w:val="000000"/>
                <w:kern w:val="0"/>
                <w:szCs w:val="21"/>
              </w:rPr>
              <w:t>10</w:t>
            </w:r>
          </w:p>
        </w:tc>
        <w:tc>
          <w:tcPr>
            <w:tcW w:w="4020" w:type="dxa"/>
            <w:tcBorders>
              <w:top w:val="nil"/>
              <w:left w:val="nil"/>
              <w:bottom w:val="single" w:color="auto" w:sz="4" w:space="0"/>
              <w:right w:val="single" w:color="auto" w:sz="4" w:space="0"/>
            </w:tcBorders>
            <w:shd w:val="clear" w:color="auto" w:fill="auto"/>
            <w:noWrap/>
            <w:vAlign w:val="center"/>
          </w:tcPr>
          <w:p w14:paraId="5F1C6AE3">
            <w:pPr>
              <w:widowControl/>
              <w:jc w:val="left"/>
              <w:rPr>
                <w:rFonts w:hint="eastAsia" w:ascii="宋体" w:hAnsi="宋体" w:cs="宋体"/>
                <w:kern w:val="0"/>
                <w:szCs w:val="21"/>
              </w:rPr>
            </w:pPr>
            <w:r>
              <w:rPr>
                <w:rFonts w:hint="eastAsia" w:ascii="宋体" w:hAnsi="宋体" w:cs="宋体"/>
                <w:kern w:val="0"/>
                <w:szCs w:val="21"/>
              </w:rPr>
              <w:t>55寸立式一体机</w:t>
            </w:r>
          </w:p>
        </w:tc>
        <w:tc>
          <w:tcPr>
            <w:tcW w:w="1060" w:type="dxa"/>
            <w:tcBorders>
              <w:top w:val="nil"/>
              <w:left w:val="nil"/>
              <w:bottom w:val="single" w:color="auto" w:sz="4" w:space="0"/>
              <w:right w:val="single" w:color="auto" w:sz="4" w:space="0"/>
            </w:tcBorders>
            <w:shd w:val="clear" w:color="auto" w:fill="auto"/>
            <w:noWrap/>
            <w:vAlign w:val="center"/>
          </w:tcPr>
          <w:p w14:paraId="603D7A61">
            <w:pPr>
              <w:widowControl/>
              <w:jc w:val="center"/>
              <w:rPr>
                <w:rFonts w:hint="eastAsia" w:ascii="宋体" w:hAnsi="宋体" w:cs="宋体"/>
                <w:color w:val="000000"/>
                <w:kern w:val="0"/>
                <w:szCs w:val="21"/>
              </w:rPr>
            </w:pPr>
            <w:r>
              <w:rPr>
                <w:rFonts w:hint="eastAsia" w:ascii="宋体" w:hAnsi="宋体" w:cs="宋体"/>
                <w:color w:val="000000"/>
                <w:kern w:val="0"/>
                <w:szCs w:val="21"/>
              </w:rPr>
              <w:t>台</w:t>
            </w:r>
          </w:p>
        </w:tc>
        <w:tc>
          <w:tcPr>
            <w:tcW w:w="1860" w:type="dxa"/>
            <w:tcBorders>
              <w:top w:val="nil"/>
              <w:left w:val="nil"/>
              <w:bottom w:val="single" w:color="auto" w:sz="4" w:space="0"/>
              <w:right w:val="single" w:color="auto" w:sz="4" w:space="0"/>
            </w:tcBorders>
            <w:shd w:val="clear" w:color="auto" w:fill="auto"/>
            <w:noWrap/>
            <w:vAlign w:val="center"/>
          </w:tcPr>
          <w:p w14:paraId="318CB501">
            <w:pPr>
              <w:widowControl/>
              <w:jc w:val="center"/>
              <w:rPr>
                <w:rFonts w:hint="eastAsia" w:ascii="宋体" w:hAnsi="宋体" w:cs="宋体"/>
                <w:color w:val="1F2329"/>
                <w:kern w:val="0"/>
                <w:szCs w:val="21"/>
              </w:rPr>
            </w:pPr>
            <w:r>
              <w:rPr>
                <w:rFonts w:hint="eastAsia" w:ascii="宋体" w:hAnsi="宋体" w:cs="宋体"/>
                <w:color w:val="1F2329"/>
                <w:kern w:val="0"/>
                <w:szCs w:val="21"/>
              </w:rPr>
              <w:t>2</w:t>
            </w:r>
          </w:p>
        </w:tc>
        <w:tc>
          <w:tcPr>
            <w:tcW w:w="1040" w:type="dxa"/>
            <w:tcBorders>
              <w:top w:val="nil"/>
              <w:left w:val="nil"/>
              <w:bottom w:val="single" w:color="auto" w:sz="4" w:space="0"/>
              <w:right w:val="single" w:color="auto" w:sz="4" w:space="0"/>
            </w:tcBorders>
            <w:shd w:val="clear" w:color="auto" w:fill="auto"/>
            <w:noWrap/>
          </w:tcPr>
          <w:p w14:paraId="7E08B210">
            <w:pPr>
              <w:widowControl/>
              <w:jc w:val="center"/>
              <w:rPr>
                <w:rFonts w:hint="eastAsia" w:ascii="宋体" w:hAnsi="宋体" w:cs="宋体"/>
                <w:color w:val="000000"/>
                <w:kern w:val="0"/>
                <w:szCs w:val="21"/>
              </w:rPr>
            </w:pPr>
            <w:r>
              <w:rPr>
                <w:rFonts w:hint="eastAsia" w:ascii="宋体" w:hAnsi="宋体" w:cs="宋体"/>
                <w:color w:val="000000"/>
                <w:kern w:val="0"/>
                <w:szCs w:val="21"/>
              </w:rPr>
              <w:t>3年</w:t>
            </w:r>
          </w:p>
        </w:tc>
      </w:tr>
    </w:tbl>
    <w:p w14:paraId="3CF4581C"/>
    <w:p w14:paraId="0EC52115">
      <w:pPr>
        <w:pStyle w:val="3"/>
        <w:rPr>
          <w:rFonts w:hint="eastAsia" w:ascii="宋体" w:hAnsi="宋体"/>
          <w:szCs w:val="24"/>
        </w:rPr>
      </w:pPr>
      <w:r>
        <w:rPr>
          <w:rFonts w:hint="eastAsia" w:ascii="宋体" w:hAnsi="宋体"/>
          <w:szCs w:val="24"/>
        </w:rPr>
        <w:t>专用软件</w:t>
      </w:r>
    </w:p>
    <w:p w14:paraId="2B03BFD3">
      <w:pPr>
        <w:pStyle w:val="4"/>
        <w:rPr>
          <w:rFonts w:hint="eastAsia" w:ascii="宋体" w:hAnsi="宋体"/>
          <w:sz w:val="24"/>
          <w:szCs w:val="24"/>
        </w:rPr>
      </w:pPr>
      <w:r>
        <w:rPr>
          <w:rFonts w:hint="eastAsia" w:ascii="宋体" w:hAnsi="宋体"/>
          <w:sz w:val="24"/>
          <w:szCs w:val="24"/>
        </w:rPr>
        <w:t>成品软件</w:t>
      </w:r>
    </w:p>
    <w:tbl>
      <w:tblPr>
        <w:tblStyle w:val="11"/>
        <w:tblW w:w="9020" w:type="dxa"/>
        <w:tblInd w:w="0" w:type="dxa"/>
        <w:tblLayout w:type="autofit"/>
        <w:tblCellMar>
          <w:top w:w="0" w:type="dxa"/>
          <w:left w:w="108" w:type="dxa"/>
          <w:bottom w:w="0" w:type="dxa"/>
          <w:right w:w="108" w:type="dxa"/>
        </w:tblCellMar>
      </w:tblPr>
      <w:tblGrid>
        <w:gridCol w:w="1040"/>
        <w:gridCol w:w="4020"/>
        <w:gridCol w:w="1060"/>
        <w:gridCol w:w="1860"/>
        <w:gridCol w:w="1040"/>
      </w:tblGrid>
      <w:tr w14:paraId="4E1EEFFB">
        <w:tblPrEx>
          <w:tblCellMar>
            <w:top w:w="0" w:type="dxa"/>
            <w:left w:w="108" w:type="dxa"/>
            <w:bottom w:w="0" w:type="dxa"/>
            <w:right w:w="108" w:type="dxa"/>
          </w:tblCellMar>
        </w:tblPrEx>
        <w:trPr>
          <w:trHeight w:val="280" w:hRule="atLeast"/>
        </w:trPr>
        <w:tc>
          <w:tcPr>
            <w:tcW w:w="104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324AC74">
            <w:pPr>
              <w:widowControl/>
              <w:jc w:val="center"/>
              <w:rPr>
                <w:rFonts w:hint="eastAsia" w:ascii="宋体" w:hAnsi="宋体" w:cs="宋体"/>
                <w:b/>
                <w:bCs/>
                <w:color w:val="000000"/>
                <w:kern w:val="0"/>
                <w:szCs w:val="21"/>
              </w:rPr>
            </w:pPr>
            <w:r>
              <w:rPr>
                <w:rFonts w:hint="eastAsia" w:ascii="宋体" w:hAnsi="宋体" w:cs="宋体"/>
                <w:b/>
                <w:bCs/>
                <w:color w:val="000000"/>
                <w:kern w:val="0"/>
                <w:szCs w:val="21"/>
              </w:rPr>
              <w:t>序号</w:t>
            </w:r>
          </w:p>
        </w:tc>
        <w:tc>
          <w:tcPr>
            <w:tcW w:w="4020" w:type="dxa"/>
            <w:tcBorders>
              <w:top w:val="single" w:color="auto" w:sz="4" w:space="0"/>
              <w:left w:val="nil"/>
              <w:bottom w:val="single" w:color="auto" w:sz="4" w:space="0"/>
              <w:right w:val="single" w:color="auto" w:sz="4" w:space="0"/>
            </w:tcBorders>
            <w:shd w:val="clear" w:color="auto" w:fill="auto"/>
            <w:noWrap/>
            <w:vAlign w:val="center"/>
          </w:tcPr>
          <w:p w14:paraId="30F8936A">
            <w:pPr>
              <w:widowControl/>
              <w:jc w:val="center"/>
              <w:rPr>
                <w:rFonts w:hint="eastAsia" w:ascii="宋体" w:hAnsi="宋体" w:cs="宋体"/>
                <w:b/>
                <w:bCs/>
                <w:kern w:val="0"/>
                <w:szCs w:val="21"/>
              </w:rPr>
            </w:pPr>
            <w:r>
              <w:rPr>
                <w:rFonts w:hint="eastAsia" w:ascii="宋体" w:hAnsi="宋体" w:cs="宋体"/>
                <w:b/>
                <w:bCs/>
                <w:kern w:val="0"/>
                <w:szCs w:val="21"/>
              </w:rPr>
              <w:t>名称</w:t>
            </w:r>
          </w:p>
        </w:tc>
        <w:tc>
          <w:tcPr>
            <w:tcW w:w="1060" w:type="dxa"/>
            <w:tcBorders>
              <w:top w:val="single" w:color="auto" w:sz="4" w:space="0"/>
              <w:left w:val="nil"/>
              <w:bottom w:val="single" w:color="auto" w:sz="4" w:space="0"/>
              <w:right w:val="single" w:color="auto" w:sz="4" w:space="0"/>
            </w:tcBorders>
            <w:shd w:val="clear" w:color="auto" w:fill="auto"/>
            <w:noWrap/>
            <w:vAlign w:val="center"/>
          </w:tcPr>
          <w:p w14:paraId="4B3C28F8">
            <w:pPr>
              <w:widowControl/>
              <w:jc w:val="center"/>
              <w:rPr>
                <w:rFonts w:hint="eastAsia" w:ascii="宋体" w:hAnsi="宋体" w:cs="宋体"/>
                <w:b/>
                <w:bCs/>
                <w:color w:val="000000"/>
                <w:kern w:val="0"/>
                <w:szCs w:val="21"/>
              </w:rPr>
            </w:pPr>
            <w:r>
              <w:rPr>
                <w:rFonts w:hint="eastAsia" w:ascii="宋体" w:hAnsi="宋体" w:cs="宋体"/>
                <w:b/>
                <w:bCs/>
                <w:color w:val="000000"/>
                <w:kern w:val="0"/>
                <w:szCs w:val="21"/>
              </w:rPr>
              <w:t>单位</w:t>
            </w:r>
          </w:p>
        </w:tc>
        <w:tc>
          <w:tcPr>
            <w:tcW w:w="1860" w:type="dxa"/>
            <w:tcBorders>
              <w:top w:val="single" w:color="auto" w:sz="4" w:space="0"/>
              <w:left w:val="nil"/>
              <w:bottom w:val="single" w:color="auto" w:sz="4" w:space="0"/>
              <w:right w:val="single" w:color="auto" w:sz="4" w:space="0"/>
            </w:tcBorders>
            <w:shd w:val="clear" w:color="auto" w:fill="auto"/>
            <w:noWrap/>
            <w:vAlign w:val="center"/>
          </w:tcPr>
          <w:p w14:paraId="5DFC8C4E">
            <w:pPr>
              <w:widowControl/>
              <w:jc w:val="center"/>
              <w:rPr>
                <w:rFonts w:hint="eastAsia" w:ascii="宋体" w:hAnsi="宋体" w:cs="宋体"/>
                <w:b/>
                <w:bCs/>
                <w:color w:val="1F2329"/>
                <w:kern w:val="0"/>
                <w:szCs w:val="21"/>
              </w:rPr>
            </w:pPr>
            <w:r>
              <w:rPr>
                <w:rFonts w:hint="eastAsia" w:ascii="宋体" w:hAnsi="宋体" w:cs="宋体"/>
                <w:b/>
                <w:bCs/>
                <w:color w:val="1F2329"/>
                <w:kern w:val="0"/>
                <w:szCs w:val="21"/>
              </w:rPr>
              <w:t>数量</w:t>
            </w:r>
          </w:p>
        </w:tc>
        <w:tc>
          <w:tcPr>
            <w:tcW w:w="1040" w:type="dxa"/>
            <w:tcBorders>
              <w:top w:val="single" w:color="auto" w:sz="4" w:space="0"/>
              <w:left w:val="nil"/>
              <w:bottom w:val="single" w:color="auto" w:sz="4" w:space="0"/>
              <w:right w:val="single" w:color="auto" w:sz="4" w:space="0"/>
            </w:tcBorders>
            <w:shd w:val="clear" w:color="auto" w:fill="auto"/>
            <w:noWrap/>
            <w:vAlign w:val="center"/>
          </w:tcPr>
          <w:p w14:paraId="3C9F80DA">
            <w:pPr>
              <w:widowControl/>
              <w:jc w:val="center"/>
              <w:rPr>
                <w:rFonts w:hint="eastAsia" w:ascii="宋体" w:hAnsi="宋体" w:cs="宋体"/>
                <w:b/>
                <w:bCs/>
                <w:color w:val="000000"/>
                <w:kern w:val="0"/>
                <w:szCs w:val="21"/>
              </w:rPr>
            </w:pPr>
            <w:r>
              <w:rPr>
                <w:rFonts w:hint="eastAsia" w:ascii="宋体" w:hAnsi="宋体" w:cs="宋体"/>
                <w:b/>
                <w:bCs/>
                <w:color w:val="000000"/>
                <w:kern w:val="0"/>
                <w:szCs w:val="21"/>
              </w:rPr>
              <w:t>维保</w:t>
            </w:r>
          </w:p>
        </w:tc>
      </w:tr>
      <w:tr w14:paraId="1F1E549D">
        <w:tblPrEx>
          <w:tblCellMar>
            <w:top w:w="0" w:type="dxa"/>
            <w:left w:w="108" w:type="dxa"/>
            <w:bottom w:w="0" w:type="dxa"/>
            <w:right w:w="108" w:type="dxa"/>
          </w:tblCellMar>
        </w:tblPrEx>
        <w:trPr>
          <w:trHeight w:val="280" w:hRule="atLeast"/>
        </w:trPr>
        <w:tc>
          <w:tcPr>
            <w:tcW w:w="1040" w:type="dxa"/>
            <w:tcBorders>
              <w:top w:val="nil"/>
              <w:left w:val="single" w:color="auto" w:sz="4" w:space="0"/>
              <w:bottom w:val="single" w:color="auto" w:sz="4" w:space="0"/>
              <w:right w:val="single" w:color="auto" w:sz="4" w:space="0"/>
            </w:tcBorders>
            <w:shd w:val="clear" w:color="auto" w:fill="auto"/>
            <w:noWrap/>
            <w:vAlign w:val="center"/>
          </w:tcPr>
          <w:p w14:paraId="13E94049">
            <w:pPr>
              <w:widowControl/>
              <w:jc w:val="center"/>
              <w:rPr>
                <w:rFonts w:hint="eastAsia" w:ascii="宋体" w:hAnsi="宋体" w:cs="宋体"/>
                <w:color w:val="000000"/>
                <w:kern w:val="0"/>
                <w:szCs w:val="21"/>
              </w:rPr>
            </w:pPr>
            <w:r>
              <w:rPr>
                <w:rFonts w:hint="eastAsia" w:ascii="宋体" w:hAnsi="宋体" w:cs="宋体"/>
                <w:color w:val="000000"/>
                <w:kern w:val="0"/>
                <w:szCs w:val="21"/>
              </w:rPr>
              <w:t>1</w:t>
            </w:r>
          </w:p>
        </w:tc>
        <w:tc>
          <w:tcPr>
            <w:tcW w:w="4020" w:type="dxa"/>
            <w:tcBorders>
              <w:top w:val="nil"/>
              <w:left w:val="nil"/>
              <w:bottom w:val="single" w:color="auto" w:sz="4" w:space="0"/>
              <w:right w:val="single" w:color="auto" w:sz="4" w:space="0"/>
            </w:tcBorders>
            <w:shd w:val="clear" w:color="auto" w:fill="auto"/>
            <w:noWrap/>
            <w:vAlign w:val="center"/>
          </w:tcPr>
          <w:p w14:paraId="7653EAA9">
            <w:pPr>
              <w:widowControl/>
              <w:jc w:val="left"/>
              <w:rPr>
                <w:rFonts w:hint="eastAsia" w:ascii="宋体" w:hAnsi="宋体" w:cs="宋体"/>
                <w:kern w:val="0"/>
                <w:szCs w:val="21"/>
              </w:rPr>
            </w:pPr>
            <w:r>
              <w:rPr>
                <w:rFonts w:hint="eastAsia" w:ascii="宋体" w:hAnsi="宋体" w:cs="宋体"/>
                <w:kern w:val="0"/>
                <w:szCs w:val="21"/>
              </w:rPr>
              <w:t>CDSS决策支持系统-XC新建</w:t>
            </w:r>
          </w:p>
        </w:tc>
        <w:tc>
          <w:tcPr>
            <w:tcW w:w="1060" w:type="dxa"/>
            <w:tcBorders>
              <w:top w:val="nil"/>
              <w:left w:val="nil"/>
              <w:bottom w:val="single" w:color="auto" w:sz="4" w:space="0"/>
              <w:right w:val="single" w:color="auto" w:sz="4" w:space="0"/>
            </w:tcBorders>
            <w:shd w:val="clear" w:color="auto" w:fill="auto"/>
            <w:noWrap/>
            <w:vAlign w:val="center"/>
          </w:tcPr>
          <w:p w14:paraId="0C5E53CD">
            <w:pPr>
              <w:widowControl/>
              <w:jc w:val="center"/>
              <w:rPr>
                <w:rFonts w:hint="eastAsia" w:ascii="宋体" w:hAnsi="宋体" w:cs="宋体"/>
                <w:color w:val="000000"/>
                <w:kern w:val="0"/>
                <w:szCs w:val="21"/>
              </w:rPr>
            </w:pPr>
            <w:r>
              <w:rPr>
                <w:rFonts w:hint="eastAsia" w:ascii="宋体" w:hAnsi="宋体" w:cs="宋体"/>
                <w:color w:val="000000"/>
                <w:kern w:val="0"/>
                <w:szCs w:val="21"/>
              </w:rPr>
              <w:t>套</w:t>
            </w:r>
          </w:p>
        </w:tc>
        <w:tc>
          <w:tcPr>
            <w:tcW w:w="1860" w:type="dxa"/>
            <w:tcBorders>
              <w:top w:val="nil"/>
              <w:left w:val="nil"/>
              <w:bottom w:val="single" w:color="auto" w:sz="4" w:space="0"/>
              <w:right w:val="single" w:color="auto" w:sz="4" w:space="0"/>
            </w:tcBorders>
            <w:shd w:val="clear" w:color="auto" w:fill="auto"/>
            <w:noWrap/>
            <w:vAlign w:val="center"/>
          </w:tcPr>
          <w:p w14:paraId="19C1A36F">
            <w:pPr>
              <w:widowControl/>
              <w:jc w:val="center"/>
              <w:rPr>
                <w:rFonts w:hint="eastAsia" w:ascii="宋体" w:hAnsi="宋体" w:cs="宋体"/>
                <w:color w:val="1F2329"/>
                <w:kern w:val="0"/>
                <w:szCs w:val="21"/>
              </w:rPr>
            </w:pPr>
            <w:r>
              <w:rPr>
                <w:rFonts w:hint="eastAsia" w:ascii="宋体" w:hAnsi="宋体" w:cs="宋体"/>
                <w:color w:val="1F2329"/>
                <w:kern w:val="0"/>
                <w:szCs w:val="21"/>
              </w:rPr>
              <w:t>1</w:t>
            </w:r>
          </w:p>
        </w:tc>
        <w:tc>
          <w:tcPr>
            <w:tcW w:w="1040" w:type="dxa"/>
            <w:tcBorders>
              <w:top w:val="nil"/>
              <w:left w:val="nil"/>
              <w:bottom w:val="single" w:color="auto" w:sz="4" w:space="0"/>
              <w:right w:val="single" w:color="auto" w:sz="4" w:space="0"/>
            </w:tcBorders>
            <w:shd w:val="clear" w:color="auto" w:fill="auto"/>
            <w:noWrap/>
            <w:vAlign w:val="center"/>
          </w:tcPr>
          <w:p w14:paraId="34A7A980">
            <w:pPr>
              <w:widowControl/>
              <w:jc w:val="center"/>
              <w:rPr>
                <w:rFonts w:hint="eastAsia" w:ascii="宋体" w:hAnsi="宋体" w:cs="宋体"/>
                <w:color w:val="000000"/>
                <w:kern w:val="0"/>
                <w:szCs w:val="21"/>
              </w:rPr>
            </w:pPr>
            <w:r>
              <w:rPr>
                <w:rFonts w:hint="eastAsia" w:ascii="宋体" w:hAnsi="宋体" w:cs="宋体"/>
                <w:color w:val="000000"/>
                <w:kern w:val="0"/>
                <w:szCs w:val="21"/>
              </w:rPr>
              <w:t>1年</w:t>
            </w:r>
          </w:p>
        </w:tc>
      </w:tr>
      <w:tr w14:paraId="6815B2C5">
        <w:tblPrEx>
          <w:tblCellMar>
            <w:top w:w="0" w:type="dxa"/>
            <w:left w:w="108" w:type="dxa"/>
            <w:bottom w:w="0" w:type="dxa"/>
            <w:right w:w="108" w:type="dxa"/>
          </w:tblCellMar>
        </w:tblPrEx>
        <w:trPr>
          <w:trHeight w:val="280" w:hRule="atLeast"/>
        </w:trPr>
        <w:tc>
          <w:tcPr>
            <w:tcW w:w="1040" w:type="dxa"/>
            <w:tcBorders>
              <w:top w:val="nil"/>
              <w:left w:val="single" w:color="auto" w:sz="4" w:space="0"/>
              <w:bottom w:val="single" w:color="auto" w:sz="4" w:space="0"/>
              <w:right w:val="single" w:color="auto" w:sz="4" w:space="0"/>
            </w:tcBorders>
            <w:shd w:val="clear" w:color="auto" w:fill="auto"/>
            <w:noWrap/>
            <w:vAlign w:val="center"/>
          </w:tcPr>
          <w:p w14:paraId="69A0DEF4">
            <w:pPr>
              <w:widowControl/>
              <w:jc w:val="center"/>
              <w:rPr>
                <w:rFonts w:hint="eastAsia" w:ascii="宋体" w:hAnsi="宋体" w:cs="宋体"/>
                <w:color w:val="000000"/>
                <w:kern w:val="0"/>
                <w:szCs w:val="21"/>
              </w:rPr>
            </w:pPr>
            <w:r>
              <w:rPr>
                <w:rFonts w:hint="eastAsia" w:ascii="宋体" w:hAnsi="宋体" w:cs="宋体"/>
                <w:color w:val="000000"/>
                <w:kern w:val="0"/>
                <w:szCs w:val="21"/>
              </w:rPr>
              <w:t>2</w:t>
            </w:r>
          </w:p>
        </w:tc>
        <w:tc>
          <w:tcPr>
            <w:tcW w:w="4020" w:type="dxa"/>
            <w:tcBorders>
              <w:top w:val="nil"/>
              <w:left w:val="nil"/>
              <w:bottom w:val="single" w:color="auto" w:sz="4" w:space="0"/>
              <w:right w:val="single" w:color="auto" w:sz="4" w:space="0"/>
            </w:tcBorders>
            <w:shd w:val="clear" w:color="auto" w:fill="auto"/>
            <w:noWrap/>
            <w:vAlign w:val="center"/>
          </w:tcPr>
          <w:p w14:paraId="5B962143">
            <w:pPr>
              <w:widowControl/>
              <w:jc w:val="left"/>
              <w:rPr>
                <w:rFonts w:hint="eastAsia" w:ascii="宋体" w:hAnsi="宋体" w:cs="宋体"/>
                <w:kern w:val="0"/>
                <w:szCs w:val="21"/>
              </w:rPr>
            </w:pPr>
            <w:r>
              <w:rPr>
                <w:rFonts w:hint="eastAsia" w:ascii="宋体" w:hAnsi="宋体" w:cs="宋体"/>
                <w:kern w:val="0"/>
                <w:szCs w:val="21"/>
              </w:rPr>
              <w:t>全院多模态影像数据基座</w:t>
            </w:r>
          </w:p>
        </w:tc>
        <w:tc>
          <w:tcPr>
            <w:tcW w:w="1060" w:type="dxa"/>
            <w:tcBorders>
              <w:top w:val="nil"/>
              <w:left w:val="nil"/>
              <w:bottom w:val="single" w:color="auto" w:sz="4" w:space="0"/>
              <w:right w:val="single" w:color="auto" w:sz="4" w:space="0"/>
            </w:tcBorders>
            <w:shd w:val="clear" w:color="auto" w:fill="auto"/>
            <w:noWrap/>
            <w:vAlign w:val="center"/>
          </w:tcPr>
          <w:p w14:paraId="2986F363">
            <w:pPr>
              <w:widowControl/>
              <w:jc w:val="center"/>
              <w:rPr>
                <w:rFonts w:hint="eastAsia" w:ascii="宋体" w:hAnsi="宋体" w:cs="宋体"/>
                <w:color w:val="000000"/>
                <w:kern w:val="0"/>
                <w:szCs w:val="21"/>
              </w:rPr>
            </w:pPr>
            <w:r>
              <w:rPr>
                <w:rFonts w:hint="eastAsia" w:ascii="宋体" w:hAnsi="宋体" w:cs="宋体"/>
                <w:color w:val="000000"/>
                <w:kern w:val="0"/>
                <w:szCs w:val="21"/>
              </w:rPr>
              <w:t>套</w:t>
            </w:r>
          </w:p>
        </w:tc>
        <w:tc>
          <w:tcPr>
            <w:tcW w:w="1860" w:type="dxa"/>
            <w:tcBorders>
              <w:top w:val="nil"/>
              <w:left w:val="nil"/>
              <w:bottom w:val="single" w:color="auto" w:sz="4" w:space="0"/>
              <w:right w:val="single" w:color="auto" w:sz="4" w:space="0"/>
            </w:tcBorders>
            <w:shd w:val="clear" w:color="auto" w:fill="auto"/>
            <w:noWrap/>
            <w:vAlign w:val="center"/>
          </w:tcPr>
          <w:p w14:paraId="3933F3F5">
            <w:pPr>
              <w:widowControl/>
              <w:jc w:val="center"/>
              <w:rPr>
                <w:rFonts w:hint="eastAsia" w:ascii="宋体" w:hAnsi="宋体" w:cs="宋体"/>
                <w:color w:val="1F2329"/>
                <w:kern w:val="0"/>
                <w:szCs w:val="21"/>
              </w:rPr>
            </w:pPr>
            <w:r>
              <w:rPr>
                <w:rFonts w:hint="eastAsia" w:ascii="宋体" w:hAnsi="宋体" w:cs="宋体"/>
                <w:color w:val="1F2329"/>
                <w:kern w:val="0"/>
                <w:szCs w:val="21"/>
              </w:rPr>
              <w:t>1</w:t>
            </w:r>
          </w:p>
        </w:tc>
        <w:tc>
          <w:tcPr>
            <w:tcW w:w="1040" w:type="dxa"/>
            <w:tcBorders>
              <w:top w:val="nil"/>
              <w:left w:val="nil"/>
              <w:bottom w:val="single" w:color="auto" w:sz="4" w:space="0"/>
              <w:right w:val="single" w:color="auto" w:sz="4" w:space="0"/>
            </w:tcBorders>
            <w:shd w:val="clear" w:color="auto" w:fill="auto"/>
            <w:noWrap/>
            <w:vAlign w:val="center"/>
          </w:tcPr>
          <w:p w14:paraId="1922D36D">
            <w:pPr>
              <w:widowControl/>
              <w:jc w:val="center"/>
              <w:rPr>
                <w:rFonts w:hint="eastAsia" w:ascii="宋体" w:hAnsi="宋体" w:cs="宋体"/>
                <w:color w:val="000000"/>
                <w:kern w:val="0"/>
                <w:szCs w:val="21"/>
              </w:rPr>
            </w:pPr>
            <w:r>
              <w:rPr>
                <w:rFonts w:hint="eastAsia" w:ascii="宋体" w:hAnsi="宋体" w:cs="宋体"/>
                <w:color w:val="000000"/>
                <w:kern w:val="0"/>
                <w:szCs w:val="21"/>
              </w:rPr>
              <w:t>1年</w:t>
            </w:r>
          </w:p>
        </w:tc>
      </w:tr>
    </w:tbl>
    <w:p w14:paraId="12602A97"/>
    <w:p w14:paraId="28238AD2">
      <w:pPr>
        <w:pStyle w:val="4"/>
        <w:rPr>
          <w:rFonts w:hint="eastAsia" w:ascii="宋体" w:hAnsi="宋体"/>
          <w:sz w:val="24"/>
          <w:szCs w:val="24"/>
        </w:rPr>
      </w:pPr>
      <w:r>
        <w:rPr>
          <w:rFonts w:hint="eastAsia" w:ascii="宋体" w:hAnsi="宋体"/>
          <w:sz w:val="24"/>
          <w:szCs w:val="24"/>
        </w:rPr>
        <w:t>系统扩容</w:t>
      </w:r>
    </w:p>
    <w:tbl>
      <w:tblPr>
        <w:tblStyle w:val="11"/>
        <w:tblW w:w="9020" w:type="dxa"/>
        <w:tblInd w:w="0" w:type="dxa"/>
        <w:tblLayout w:type="autofit"/>
        <w:tblCellMar>
          <w:top w:w="0" w:type="dxa"/>
          <w:left w:w="108" w:type="dxa"/>
          <w:bottom w:w="0" w:type="dxa"/>
          <w:right w:w="108" w:type="dxa"/>
        </w:tblCellMar>
      </w:tblPr>
      <w:tblGrid>
        <w:gridCol w:w="1040"/>
        <w:gridCol w:w="4020"/>
        <w:gridCol w:w="1060"/>
        <w:gridCol w:w="1860"/>
        <w:gridCol w:w="1040"/>
      </w:tblGrid>
      <w:tr w14:paraId="35A3EA95">
        <w:tblPrEx>
          <w:tblCellMar>
            <w:top w:w="0" w:type="dxa"/>
            <w:left w:w="108" w:type="dxa"/>
            <w:bottom w:w="0" w:type="dxa"/>
            <w:right w:w="108" w:type="dxa"/>
          </w:tblCellMar>
        </w:tblPrEx>
        <w:trPr>
          <w:trHeight w:val="280" w:hRule="atLeast"/>
        </w:trPr>
        <w:tc>
          <w:tcPr>
            <w:tcW w:w="104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B96ACB7">
            <w:pPr>
              <w:widowControl/>
              <w:jc w:val="center"/>
              <w:rPr>
                <w:rFonts w:hint="eastAsia" w:ascii="宋体" w:hAnsi="宋体" w:cs="宋体"/>
                <w:b/>
                <w:bCs/>
                <w:color w:val="000000"/>
                <w:kern w:val="0"/>
                <w:szCs w:val="21"/>
              </w:rPr>
            </w:pPr>
            <w:r>
              <w:rPr>
                <w:rFonts w:hint="eastAsia" w:ascii="宋体" w:hAnsi="宋体" w:cs="宋体"/>
                <w:b/>
                <w:bCs/>
                <w:color w:val="000000"/>
                <w:kern w:val="0"/>
                <w:szCs w:val="21"/>
              </w:rPr>
              <w:t>序号</w:t>
            </w:r>
          </w:p>
        </w:tc>
        <w:tc>
          <w:tcPr>
            <w:tcW w:w="4020" w:type="dxa"/>
            <w:tcBorders>
              <w:top w:val="single" w:color="auto" w:sz="4" w:space="0"/>
              <w:left w:val="nil"/>
              <w:bottom w:val="single" w:color="auto" w:sz="4" w:space="0"/>
              <w:right w:val="single" w:color="auto" w:sz="4" w:space="0"/>
            </w:tcBorders>
            <w:shd w:val="clear" w:color="auto" w:fill="auto"/>
            <w:noWrap/>
            <w:vAlign w:val="center"/>
          </w:tcPr>
          <w:p w14:paraId="5E6CEB14">
            <w:pPr>
              <w:widowControl/>
              <w:jc w:val="center"/>
              <w:rPr>
                <w:rFonts w:hint="eastAsia" w:ascii="宋体" w:hAnsi="宋体" w:cs="宋体"/>
                <w:b/>
                <w:bCs/>
                <w:kern w:val="0"/>
                <w:szCs w:val="21"/>
              </w:rPr>
            </w:pPr>
            <w:r>
              <w:rPr>
                <w:rFonts w:hint="eastAsia" w:ascii="宋体" w:hAnsi="宋体" w:cs="宋体"/>
                <w:b/>
                <w:bCs/>
                <w:kern w:val="0"/>
                <w:szCs w:val="21"/>
              </w:rPr>
              <w:t>名称</w:t>
            </w:r>
          </w:p>
        </w:tc>
        <w:tc>
          <w:tcPr>
            <w:tcW w:w="1060" w:type="dxa"/>
            <w:tcBorders>
              <w:top w:val="single" w:color="auto" w:sz="4" w:space="0"/>
              <w:left w:val="nil"/>
              <w:bottom w:val="single" w:color="auto" w:sz="4" w:space="0"/>
              <w:right w:val="single" w:color="auto" w:sz="4" w:space="0"/>
            </w:tcBorders>
            <w:shd w:val="clear" w:color="auto" w:fill="auto"/>
            <w:noWrap/>
            <w:vAlign w:val="center"/>
          </w:tcPr>
          <w:p w14:paraId="13834F30">
            <w:pPr>
              <w:widowControl/>
              <w:jc w:val="center"/>
              <w:rPr>
                <w:rFonts w:hint="eastAsia" w:ascii="宋体" w:hAnsi="宋体" w:cs="宋体"/>
                <w:b/>
                <w:bCs/>
                <w:color w:val="000000"/>
                <w:kern w:val="0"/>
                <w:szCs w:val="21"/>
              </w:rPr>
            </w:pPr>
            <w:r>
              <w:rPr>
                <w:rFonts w:hint="eastAsia" w:ascii="宋体" w:hAnsi="宋体" w:cs="宋体"/>
                <w:b/>
                <w:bCs/>
                <w:color w:val="000000"/>
                <w:kern w:val="0"/>
                <w:szCs w:val="21"/>
              </w:rPr>
              <w:t>单位</w:t>
            </w:r>
          </w:p>
        </w:tc>
        <w:tc>
          <w:tcPr>
            <w:tcW w:w="1860" w:type="dxa"/>
            <w:tcBorders>
              <w:top w:val="single" w:color="auto" w:sz="4" w:space="0"/>
              <w:left w:val="nil"/>
              <w:bottom w:val="single" w:color="auto" w:sz="4" w:space="0"/>
              <w:right w:val="single" w:color="auto" w:sz="4" w:space="0"/>
            </w:tcBorders>
            <w:shd w:val="clear" w:color="auto" w:fill="auto"/>
            <w:noWrap/>
            <w:vAlign w:val="center"/>
          </w:tcPr>
          <w:p w14:paraId="2F818DA6">
            <w:pPr>
              <w:widowControl/>
              <w:jc w:val="center"/>
              <w:rPr>
                <w:rFonts w:hint="eastAsia" w:ascii="宋体" w:hAnsi="宋体" w:cs="宋体"/>
                <w:b/>
                <w:bCs/>
                <w:color w:val="1F2329"/>
                <w:kern w:val="0"/>
                <w:szCs w:val="21"/>
              </w:rPr>
            </w:pPr>
            <w:r>
              <w:rPr>
                <w:rFonts w:hint="eastAsia" w:ascii="宋体" w:hAnsi="宋体" w:cs="宋体"/>
                <w:b/>
                <w:bCs/>
                <w:color w:val="1F2329"/>
                <w:kern w:val="0"/>
                <w:szCs w:val="21"/>
              </w:rPr>
              <w:t>数量</w:t>
            </w:r>
          </w:p>
        </w:tc>
        <w:tc>
          <w:tcPr>
            <w:tcW w:w="1040" w:type="dxa"/>
            <w:tcBorders>
              <w:top w:val="single" w:color="auto" w:sz="4" w:space="0"/>
              <w:left w:val="nil"/>
              <w:bottom w:val="single" w:color="auto" w:sz="4" w:space="0"/>
              <w:right w:val="single" w:color="auto" w:sz="4" w:space="0"/>
            </w:tcBorders>
            <w:shd w:val="clear" w:color="auto" w:fill="auto"/>
            <w:noWrap/>
            <w:vAlign w:val="center"/>
          </w:tcPr>
          <w:p w14:paraId="1823EF66">
            <w:pPr>
              <w:widowControl/>
              <w:jc w:val="center"/>
              <w:rPr>
                <w:rFonts w:hint="eastAsia" w:ascii="宋体" w:hAnsi="宋体" w:cs="宋体"/>
                <w:b/>
                <w:bCs/>
                <w:color w:val="000000"/>
                <w:kern w:val="0"/>
                <w:szCs w:val="21"/>
              </w:rPr>
            </w:pPr>
            <w:r>
              <w:rPr>
                <w:rFonts w:hint="eastAsia" w:ascii="宋体" w:hAnsi="宋体" w:cs="宋体"/>
                <w:b/>
                <w:bCs/>
                <w:color w:val="000000"/>
                <w:kern w:val="0"/>
                <w:szCs w:val="21"/>
              </w:rPr>
              <w:t>维保</w:t>
            </w:r>
          </w:p>
        </w:tc>
      </w:tr>
      <w:tr w14:paraId="49FA246F">
        <w:tblPrEx>
          <w:tblCellMar>
            <w:top w:w="0" w:type="dxa"/>
            <w:left w:w="108" w:type="dxa"/>
            <w:bottom w:w="0" w:type="dxa"/>
            <w:right w:w="108" w:type="dxa"/>
          </w:tblCellMar>
        </w:tblPrEx>
        <w:trPr>
          <w:trHeight w:val="280" w:hRule="atLeast"/>
        </w:trPr>
        <w:tc>
          <w:tcPr>
            <w:tcW w:w="1040" w:type="dxa"/>
            <w:tcBorders>
              <w:top w:val="nil"/>
              <w:left w:val="single" w:color="auto" w:sz="4" w:space="0"/>
              <w:bottom w:val="single" w:color="auto" w:sz="4" w:space="0"/>
              <w:right w:val="single" w:color="auto" w:sz="4" w:space="0"/>
            </w:tcBorders>
            <w:shd w:val="clear" w:color="auto" w:fill="auto"/>
            <w:noWrap/>
            <w:vAlign w:val="center"/>
          </w:tcPr>
          <w:p w14:paraId="6C6B1764">
            <w:pPr>
              <w:widowControl/>
              <w:jc w:val="center"/>
              <w:rPr>
                <w:rFonts w:hint="eastAsia" w:ascii="宋体" w:hAnsi="宋体" w:cs="宋体"/>
                <w:color w:val="000000"/>
                <w:kern w:val="0"/>
                <w:szCs w:val="21"/>
              </w:rPr>
            </w:pPr>
            <w:r>
              <w:rPr>
                <w:rFonts w:hint="eastAsia" w:ascii="宋体" w:hAnsi="宋体" w:cs="宋体"/>
                <w:color w:val="000000"/>
                <w:kern w:val="0"/>
                <w:szCs w:val="21"/>
              </w:rPr>
              <w:t>1</w:t>
            </w:r>
          </w:p>
        </w:tc>
        <w:tc>
          <w:tcPr>
            <w:tcW w:w="4020" w:type="dxa"/>
            <w:tcBorders>
              <w:top w:val="nil"/>
              <w:left w:val="nil"/>
              <w:bottom w:val="single" w:color="auto" w:sz="4" w:space="0"/>
              <w:right w:val="single" w:color="auto" w:sz="4" w:space="0"/>
            </w:tcBorders>
            <w:shd w:val="clear" w:color="auto" w:fill="auto"/>
            <w:noWrap/>
            <w:vAlign w:val="center"/>
          </w:tcPr>
          <w:p w14:paraId="636D392F">
            <w:pPr>
              <w:widowControl/>
              <w:jc w:val="left"/>
              <w:rPr>
                <w:rFonts w:hint="eastAsia" w:ascii="宋体" w:hAnsi="宋体" w:cs="宋体"/>
                <w:kern w:val="0"/>
                <w:szCs w:val="21"/>
              </w:rPr>
            </w:pPr>
            <w:r>
              <w:rPr>
                <w:rFonts w:hint="eastAsia" w:ascii="宋体" w:hAnsi="宋体" w:cs="宋体"/>
                <w:kern w:val="0"/>
                <w:szCs w:val="21"/>
              </w:rPr>
              <w:t>手术麻醉与复苏临床信息系统</w:t>
            </w:r>
          </w:p>
        </w:tc>
        <w:tc>
          <w:tcPr>
            <w:tcW w:w="1060" w:type="dxa"/>
            <w:tcBorders>
              <w:top w:val="nil"/>
              <w:left w:val="nil"/>
              <w:bottom w:val="single" w:color="auto" w:sz="4" w:space="0"/>
              <w:right w:val="single" w:color="auto" w:sz="4" w:space="0"/>
            </w:tcBorders>
            <w:shd w:val="clear" w:color="auto" w:fill="auto"/>
            <w:noWrap/>
            <w:vAlign w:val="center"/>
          </w:tcPr>
          <w:p w14:paraId="7037A29A">
            <w:pPr>
              <w:widowControl/>
              <w:jc w:val="center"/>
              <w:rPr>
                <w:rFonts w:hint="eastAsia" w:ascii="宋体" w:hAnsi="宋体" w:cs="宋体"/>
                <w:color w:val="000000"/>
                <w:kern w:val="0"/>
                <w:szCs w:val="21"/>
              </w:rPr>
            </w:pPr>
            <w:r>
              <w:rPr>
                <w:rFonts w:hint="eastAsia" w:ascii="宋体" w:hAnsi="宋体" w:cs="宋体"/>
                <w:color w:val="000000"/>
                <w:kern w:val="0"/>
                <w:szCs w:val="21"/>
              </w:rPr>
              <w:t>点位</w:t>
            </w:r>
          </w:p>
        </w:tc>
        <w:tc>
          <w:tcPr>
            <w:tcW w:w="1860" w:type="dxa"/>
            <w:tcBorders>
              <w:top w:val="nil"/>
              <w:left w:val="nil"/>
              <w:bottom w:val="single" w:color="auto" w:sz="4" w:space="0"/>
              <w:right w:val="single" w:color="auto" w:sz="4" w:space="0"/>
            </w:tcBorders>
            <w:shd w:val="clear" w:color="auto" w:fill="auto"/>
            <w:noWrap/>
            <w:vAlign w:val="center"/>
          </w:tcPr>
          <w:p w14:paraId="2165E8AE">
            <w:pPr>
              <w:widowControl/>
              <w:jc w:val="center"/>
              <w:rPr>
                <w:rFonts w:hint="eastAsia" w:ascii="宋体" w:hAnsi="宋体" w:cs="宋体"/>
                <w:color w:val="1F2329"/>
                <w:kern w:val="0"/>
                <w:szCs w:val="21"/>
              </w:rPr>
            </w:pPr>
            <w:r>
              <w:rPr>
                <w:rFonts w:hint="eastAsia" w:ascii="宋体" w:hAnsi="宋体" w:cs="宋体"/>
                <w:color w:val="1F2329"/>
                <w:kern w:val="0"/>
                <w:szCs w:val="21"/>
              </w:rPr>
              <w:t>50</w:t>
            </w:r>
          </w:p>
        </w:tc>
        <w:tc>
          <w:tcPr>
            <w:tcW w:w="1040" w:type="dxa"/>
            <w:tcBorders>
              <w:top w:val="nil"/>
              <w:left w:val="nil"/>
              <w:bottom w:val="single" w:color="auto" w:sz="4" w:space="0"/>
              <w:right w:val="single" w:color="auto" w:sz="4" w:space="0"/>
            </w:tcBorders>
            <w:shd w:val="clear" w:color="auto" w:fill="auto"/>
            <w:noWrap/>
          </w:tcPr>
          <w:p w14:paraId="5D9C2311">
            <w:pPr>
              <w:widowControl/>
              <w:jc w:val="center"/>
              <w:rPr>
                <w:rFonts w:hint="eastAsia" w:ascii="宋体" w:hAnsi="宋体" w:cs="宋体"/>
                <w:color w:val="000000"/>
                <w:kern w:val="0"/>
                <w:szCs w:val="21"/>
              </w:rPr>
            </w:pPr>
            <w:r>
              <w:rPr>
                <w:rFonts w:hint="eastAsia" w:ascii="宋体" w:hAnsi="宋体" w:cs="宋体"/>
                <w:color w:val="000000"/>
                <w:kern w:val="0"/>
                <w:szCs w:val="21"/>
              </w:rPr>
              <w:t>1年</w:t>
            </w:r>
          </w:p>
        </w:tc>
      </w:tr>
      <w:tr w14:paraId="6733D6D1">
        <w:tblPrEx>
          <w:tblCellMar>
            <w:top w:w="0" w:type="dxa"/>
            <w:left w:w="108" w:type="dxa"/>
            <w:bottom w:w="0" w:type="dxa"/>
            <w:right w:w="108" w:type="dxa"/>
          </w:tblCellMar>
        </w:tblPrEx>
        <w:trPr>
          <w:trHeight w:val="280" w:hRule="atLeast"/>
        </w:trPr>
        <w:tc>
          <w:tcPr>
            <w:tcW w:w="1040" w:type="dxa"/>
            <w:tcBorders>
              <w:top w:val="nil"/>
              <w:left w:val="single" w:color="auto" w:sz="4" w:space="0"/>
              <w:bottom w:val="single" w:color="auto" w:sz="4" w:space="0"/>
              <w:right w:val="single" w:color="auto" w:sz="4" w:space="0"/>
            </w:tcBorders>
            <w:shd w:val="clear" w:color="auto" w:fill="auto"/>
            <w:noWrap/>
            <w:vAlign w:val="center"/>
          </w:tcPr>
          <w:p w14:paraId="1C548753">
            <w:pPr>
              <w:widowControl/>
              <w:jc w:val="center"/>
              <w:rPr>
                <w:rFonts w:hint="eastAsia" w:ascii="宋体" w:hAnsi="宋体" w:cs="宋体"/>
                <w:color w:val="000000"/>
                <w:kern w:val="0"/>
                <w:szCs w:val="21"/>
              </w:rPr>
            </w:pPr>
            <w:r>
              <w:rPr>
                <w:rFonts w:hint="eastAsia" w:ascii="宋体" w:hAnsi="宋体" w:cs="宋体"/>
                <w:color w:val="000000"/>
                <w:kern w:val="0"/>
                <w:szCs w:val="21"/>
              </w:rPr>
              <w:t>2</w:t>
            </w:r>
          </w:p>
        </w:tc>
        <w:tc>
          <w:tcPr>
            <w:tcW w:w="4020" w:type="dxa"/>
            <w:tcBorders>
              <w:top w:val="nil"/>
              <w:left w:val="nil"/>
              <w:bottom w:val="single" w:color="auto" w:sz="4" w:space="0"/>
              <w:right w:val="single" w:color="auto" w:sz="4" w:space="0"/>
            </w:tcBorders>
            <w:shd w:val="clear" w:color="auto" w:fill="auto"/>
            <w:noWrap/>
            <w:vAlign w:val="center"/>
          </w:tcPr>
          <w:p w14:paraId="71D83C30">
            <w:pPr>
              <w:widowControl/>
              <w:jc w:val="left"/>
              <w:rPr>
                <w:rFonts w:hint="eastAsia" w:ascii="宋体" w:hAnsi="宋体" w:cs="宋体"/>
                <w:kern w:val="0"/>
                <w:szCs w:val="21"/>
              </w:rPr>
            </w:pPr>
            <w:r>
              <w:rPr>
                <w:rFonts w:hint="eastAsia" w:ascii="宋体" w:hAnsi="宋体" w:cs="宋体"/>
                <w:kern w:val="0"/>
                <w:szCs w:val="21"/>
              </w:rPr>
              <w:t>南部手术室管理系统扩容</w:t>
            </w:r>
          </w:p>
        </w:tc>
        <w:tc>
          <w:tcPr>
            <w:tcW w:w="1060" w:type="dxa"/>
            <w:tcBorders>
              <w:top w:val="nil"/>
              <w:left w:val="nil"/>
              <w:bottom w:val="single" w:color="auto" w:sz="4" w:space="0"/>
              <w:right w:val="single" w:color="auto" w:sz="4" w:space="0"/>
            </w:tcBorders>
            <w:shd w:val="clear" w:color="auto" w:fill="auto"/>
            <w:noWrap/>
            <w:vAlign w:val="center"/>
          </w:tcPr>
          <w:p w14:paraId="0F89F0C1">
            <w:pPr>
              <w:widowControl/>
              <w:jc w:val="center"/>
              <w:rPr>
                <w:rFonts w:hint="eastAsia" w:ascii="宋体" w:hAnsi="宋体" w:cs="宋体"/>
                <w:color w:val="000000"/>
                <w:kern w:val="0"/>
                <w:szCs w:val="21"/>
              </w:rPr>
            </w:pPr>
            <w:r>
              <w:rPr>
                <w:rFonts w:hint="eastAsia" w:ascii="宋体" w:hAnsi="宋体" w:cs="宋体"/>
                <w:color w:val="000000"/>
                <w:kern w:val="0"/>
                <w:szCs w:val="21"/>
              </w:rPr>
              <w:t>点位</w:t>
            </w:r>
          </w:p>
        </w:tc>
        <w:tc>
          <w:tcPr>
            <w:tcW w:w="1860" w:type="dxa"/>
            <w:tcBorders>
              <w:top w:val="nil"/>
              <w:left w:val="nil"/>
              <w:bottom w:val="single" w:color="auto" w:sz="4" w:space="0"/>
              <w:right w:val="single" w:color="auto" w:sz="4" w:space="0"/>
            </w:tcBorders>
            <w:shd w:val="clear" w:color="auto" w:fill="auto"/>
            <w:noWrap/>
            <w:vAlign w:val="center"/>
          </w:tcPr>
          <w:p w14:paraId="39E5E492">
            <w:pPr>
              <w:widowControl/>
              <w:jc w:val="center"/>
              <w:rPr>
                <w:rFonts w:hint="eastAsia" w:ascii="宋体" w:hAnsi="宋体" w:cs="宋体"/>
                <w:color w:val="1F2329"/>
                <w:kern w:val="0"/>
                <w:szCs w:val="21"/>
              </w:rPr>
            </w:pPr>
            <w:r>
              <w:rPr>
                <w:rFonts w:hint="eastAsia" w:ascii="宋体" w:hAnsi="宋体" w:cs="宋体"/>
                <w:color w:val="1F2329"/>
                <w:kern w:val="0"/>
                <w:szCs w:val="21"/>
              </w:rPr>
              <w:t>26</w:t>
            </w:r>
          </w:p>
        </w:tc>
        <w:tc>
          <w:tcPr>
            <w:tcW w:w="1040" w:type="dxa"/>
            <w:tcBorders>
              <w:top w:val="nil"/>
              <w:left w:val="nil"/>
              <w:bottom w:val="single" w:color="auto" w:sz="4" w:space="0"/>
              <w:right w:val="single" w:color="auto" w:sz="4" w:space="0"/>
            </w:tcBorders>
            <w:shd w:val="clear" w:color="auto" w:fill="auto"/>
            <w:noWrap/>
          </w:tcPr>
          <w:p w14:paraId="437E8151">
            <w:pPr>
              <w:widowControl/>
              <w:jc w:val="center"/>
              <w:rPr>
                <w:rFonts w:hint="eastAsia" w:ascii="宋体" w:hAnsi="宋体" w:cs="宋体"/>
                <w:color w:val="000000"/>
                <w:kern w:val="0"/>
                <w:szCs w:val="21"/>
              </w:rPr>
            </w:pPr>
            <w:r>
              <w:rPr>
                <w:rFonts w:hint="eastAsia" w:ascii="宋体" w:hAnsi="宋体" w:cs="宋体"/>
                <w:color w:val="000000"/>
                <w:kern w:val="0"/>
                <w:szCs w:val="21"/>
              </w:rPr>
              <w:t>1年</w:t>
            </w:r>
          </w:p>
        </w:tc>
      </w:tr>
      <w:tr w14:paraId="5C468A14">
        <w:tblPrEx>
          <w:tblCellMar>
            <w:top w:w="0" w:type="dxa"/>
            <w:left w:w="108" w:type="dxa"/>
            <w:bottom w:w="0" w:type="dxa"/>
            <w:right w:w="108" w:type="dxa"/>
          </w:tblCellMar>
        </w:tblPrEx>
        <w:trPr>
          <w:trHeight w:val="280" w:hRule="atLeast"/>
        </w:trPr>
        <w:tc>
          <w:tcPr>
            <w:tcW w:w="1040" w:type="dxa"/>
            <w:tcBorders>
              <w:top w:val="nil"/>
              <w:left w:val="single" w:color="auto" w:sz="4" w:space="0"/>
              <w:bottom w:val="single" w:color="auto" w:sz="4" w:space="0"/>
              <w:right w:val="single" w:color="auto" w:sz="4" w:space="0"/>
            </w:tcBorders>
            <w:shd w:val="clear" w:color="auto" w:fill="auto"/>
            <w:noWrap/>
            <w:vAlign w:val="center"/>
          </w:tcPr>
          <w:p w14:paraId="4AC4FA53">
            <w:pPr>
              <w:widowControl/>
              <w:jc w:val="center"/>
              <w:rPr>
                <w:rFonts w:hint="eastAsia" w:ascii="宋体" w:hAnsi="宋体" w:cs="宋体"/>
                <w:color w:val="000000"/>
                <w:kern w:val="0"/>
                <w:szCs w:val="21"/>
              </w:rPr>
            </w:pPr>
            <w:r>
              <w:rPr>
                <w:rFonts w:hint="eastAsia" w:ascii="宋体" w:hAnsi="宋体" w:cs="宋体"/>
                <w:color w:val="000000"/>
                <w:kern w:val="0"/>
                <w:szCs w:val="21"/>
              </w:rPr>
              <w:t>3</w:t>
            </w:r>
          </w:p>
        </w:tc>
        <w:tc>
          <w:tcPr>
            <w:tcW w:w="4020" w:type="dxa"/>
            <w:tcBorders>
              <w:top w:val="nil"/>
              <w:left w:val="nil"/>
              <w:bottom w:val="single" w:color="auto" w:sz="4" w:space="0"/>
              <w:right w:val="single" w:color="auto" w:sz="4" w:space="0"/>
            </w:tcBorders>
            <w:shd w:val="clear" w:color="auto" w:fill="auto"/>
            <w:noWrap/>
            <w:vAlign w:val="center"/>
          </w:tcPr>
          <w:p w14:paraId="01C4194C">
            <w:pPr>
              <w:widowControl/>
              <w:jc w:val="left"/>
              <w:rPr>
                <w:rFonts w:hint="eastAsia" w:ascii="宋体" w:hAnsi="宋体" w:cs="宋体"/>
                <w:kern w:val="0"/>
                <w:szCs w:val="21"/>
              </w:rPr>
            </w:pPr>
            <w:r>
              <w:rPr>
                <w:rFonts w:hint="eastAsia" w:ascii="宋体" w:hAnsi="宋体" w:cs="宋体"/>
                <w:kern w:val="0"/>
                <w:szCs w:val="21"/>
              </w:rPr>
              <w:t>病理质控与资料管理系统软件扩容</w:t>
            </w:r>
          </w:p>
        </w:tc>
        <w:tc>
          <w:tcPr>
            <w:tcW w:w="1060" w:type="dxa"/>
            <w:tcBorders>
              <w:top w:val="nil"/>
              <w:left w:val="nil"/>
              <w:bottom w:val="single" w:color="auto" w:sz="4" w:space="0"/>
              <w:right w:val="single" w:color="auto" w:sz="4" w:space="0"/>
            </w:tcBorders>
            <w:shd w:val="clear" w:color="auto" w:fill="auto"/>
            <w:noWrap/>
            <w:vAlign w:val="center"/>
          </w:tcPr>
          <w:p w14:paraId="5B0B359A">
            <w:pPr>
              <w:widowControl/>
              <w:jc w:val="center"/>
              <w:rPr>
                <w:rFonts w:hint="eastAsia" w:ascii="宋体" w:hAnsi="宋体" w:cs="宋体"/>
                <w:color w:val="000000"/>
                <w:kern w:val="0"/>
                <w:szCs w:val="21"/>
              </w:rPr>
            </w:pPr>
            <w:r>
              <w:rPr>
                <w:rFonts w:hint="eastAsia" w:ascii="宋体" w:hAnsi="宋体" w:cs="宋体"/>
                <w:color w:val="000000"/>
                <w:kern w:val="0"/>
                <w:szCs w:val="21"/>
              </w:rPr>
              <w:t>点位</w:t>
            </w:r>
          </w:p>
        </w:tc>
        <w:tc>
          <w:tcPr>
            <w:tcW w:w="1860" w:type="dxa"/>
            <w:tcBorders>
              <w:top w:val="nil"/>
              <w:left w:val="nil"/>
              <w:bottom w:val="single" w:color="auto" w:sz="4" w:space="0"/>
              <w:right w:val="single" w:color="auto" w:sz="4" w:space="0"/>
            </w:tcBorders>
            <w:shd w:val="clear" w:color="auto" w:fill="auto"/>
            <w:noWrap/>
            <w:vAlign w:val="center"/>
          </w:tcPr>
          <w:p w14:paraId="5814293E">
            <w:pPr>
              <w:widowControl/>
              <w:jc w:val="center"/>
              <w:rPr>
                <w:rFonts w:hint="eastAsia" w:ascii="宋体" w:hAnsi="宋体" w:cs="宋体"/>
                <w:color w:val="1F2329"/>
                <w:kern w:val="0"/>
                <w:szCs w:val="21"/>
              </w:rPr>
            </w:pPr>
            <w:r>
              <w:rPr>
                <w:rFonts w:hint="eastAsia" w:ascii="宋体" w:hAnsi="宋体" w:cs="宋体"/>
                <w:color w:val="1F2329"/>
                <w:kern w:val="0"/>
                <w:szCs w:val="21"/>
              </w:rPr>
              <w:t>8</w:t>
            </w:r>
          </w:p>
        </w:tc>
        <w:tc>
          <w:tcPr>
            <w:tcW w:w="1040" w:type="dxa"/>
            <w:tcBorders>
              <w:top w:val="nil"/>
              <w:left w:val="nil"/>
              <w:bottom w:val="single" w:color="auto" w:sz="4" w:space="0"/>
              <w:right w:val="single" w:color="auto" w:sz="4" w:space="0"/>
            </w:tcBorders>
            <w:shd w:val="clear" w:color="auto" w:fill="auto"/>
            <w:noWrap/>
          </w:tcPr>
          <w:p w14:paraId="187F0744">
            <w:pPr>
              <w:widowControl/>
              <w:jc w:val="center"/>
              <w:rPr>
                <w:rFonts w:hint="eastAsia" w:ascii="宋体" w:hAnsi="宋体" w:cs="宋体"/>
                <w:color w:val="000000"/>
                <w:kern w:val="0"/>
                <w:szCs w:val="21"/>
              </w:rPr>
            </w:pPr>
            <w:r>
              <w:rPr>
                <w:rFonts w:hint="eastAsia" w:ascii="宋体" w:hAnsi="宋体" w:cs="宋体"/>
                <w:color w:val="000000"/>
                <w:kern w:val="0"/>
                <w:szCs w:val="21"/>
              </w:rPr>
              <w:t>1年</w:t>
            </w:r>
          </w:p>
        </w:tc>
      </w:tr>
    </w:tbl>
    <w:p w14:paraId="7C8A4E0A"/>
    <w:p w14:paraId="16B18046">
      <w:pPr>
        <w:pStyle w:val="4"/>
        <w:rPr>
          <w:rFonts w:hint="eastAsia" w:ascii="宋体" w:hAnsi="宋体"/>
          <w:sz w:val="24"/>
          <w:szCs w:val="24"/>
        </w:rPr>
      </w:pPr>
      <w:r>
        <w:rPr>
          <w:rFonts w:hint="eastAsia" w:ascii="宋体" w:hAnsi="宋体"/>
          <w:sz w:val="24"/>
          <w:szCs w:val="24"/>
        </w:rPr>
        <w:t>软件开发</w:t>
      </w:r>
    </w:p>
    <w:tbl>
      <w:tblPr>
        <w:tblStyle w:val="11"/>
        <w:tblW w:w="9020" w:type="dxa"/>
        <w:tblInd w:w="0" w:type="dxa"/>
        <w:tblLayout w:type="autofit"/>
        <w:tblCellMar>
          <w:top w:w="0" w:type="dxa"/>
          <w:left w:w="108" w:type="dxa"/>
          <w:bottom w:w="0" w:type="dxa"/>
          <w:right w:w="108" w:type="dxa"/>
        </w:tblCellMar>
      </w:tblPr>
      <w:tblGrid>
        <w:gridCol w:w="1040"/>
        <w:gridCol w:w="5476"/>
        <w:gridCol w:w="1464"/>
        <w:gridCol w:w="1040"/>
      </w:tblGrid>
      <w:tr w14:paraId="64EE99DD">
        <w:tblPrEx>
          <w:tblCellMar>
            <w:top w:w="0" w:type="dxa"/>
            <w:left w:w="108" w:type="dxa"/>
            <w:bottom w:w="0" w:type="dxa"/>
            <w:right w:w="108" w:type="dxa"/>
          </w:tblCellMar>
        </w:tblPrEx>
        <w:trPr>
          <w:trHeight w:val="280" w:hRule="atLeast"/>
        </w:trPr>
        <w:tc>
          <w:tcPr>
            <w:tcW w:w="104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14F75EF">
            <w:pPr>
              <w:widowControl/>
              <w:jc w:val="center"/>
              <w:rPr>
                <w:rFonts w:hint="eastAsia" w:ascii="宋体" w:hAnsi="宋体" w:cs="宋体"/>
                <w:b/>
                <w:bCs/>
                <w:color w:val="000000"/>
                <w:kern w:val="0"/>
                <w:szCs w:val="21"/>
              </w:rPr>
            </w:pPr>
            <w:r>
              <w:rPr>
                <w:rFonts w:hint="eastAsia" w:ascii="宋体" w:hAnsi="宋体" w:cs="宋体"/>
                <w:b/>
                <w:bCs/>
                <w:color w:val="000000"/>
                <w:kern w:val="0"/>
                <w:szCs w:val="21"/>
              </w:rPr>
              <w:t>序号</w:t>
            </w:r>
          </w:p>
        </w:tc>
        <w:tc>
          <w:tcPr>
            <w:tcW w:w="5476" w:type="dxa"/>
            <w:tcBorders>
              <w:top w:val="single" w:color="auto" w:sz="4" w:space="0"/>
              <w:left w:val="nil"/>
              <w:bottom w:val="single" w:color="auto" w:sz="4" w:space="0"/>
              <w:right w:val="single" w:color="auto" w:sz="4" w:space="0"/>
            </w:tcBorders>
            <w:shd w:val="clear" w:color="auto" w:fill="auto"/>
            <w:noWrap/>
            <w:vAlign w:val="center"/>
          </w:tcPr>
          <w:p w14:paraId="406C4AAF">
            <w:pPr>
              <w:widowControl/>
              <w:jc w:val="center"/>
              <w:rPr>
                <w:rFonts w:hint="eastAsia" w:ascii="宋体" w:hAnsi="宋体" w:cs="宋体"/>
                <w:b/>
                <w:bCs/>
                <w:kern w:val="0"/>
                <w:szCs w:val="21"/>
              </w:rPr>
            </w:pPr>
            <w:r>
              <w:rPr>
                <w:rFonts w:hint="eastAsia" w:ascii="宋体" w:hAnsi="宋体" w:cs="宋体"/>
                <w:b/>
                <w:bCs/>
                <w:kern w:val="0"/>
                <w:szCs w:val="21"/>
              </w:rPr>
              <w:t>名称</w:t>
            </w:r>
          </w:p>
        </w:tc>
        <w:tc>
          <w:tcPr>
            <w:tcW w:w="1464" w:type="dxa"/>
            <w:tcBorders>
              <w:top w:val="single" w:color="auto" w:sz="4" w:space="0"/>
              <w:left w:val="nil"/>
              <w:bottom w:val="single" w:color="auto" w:sz="4" w:space="0"/>
              <w:right w:val="single" w:color="auto" w:sz="4" w:space="0"/>
            </w:tcBorders>
            <w:shd w:val="clear" w:color="auto" w:fill="auto"/>
            <w:noWrap/>
            <w:vAlign w:val="center"/>
          </w:tcPr>
          <w:p w14:paraId="1579F4E4">
            <w:pPr>
              <w:widowControl/>
              <w:jc w:val="center"/>
              <w:rPr>
                <w:rFonts w:hint="eastAsia" w:ascii="宋体" w:hAnsi="宋体" w:cs="宋体"/>
                <w:b/>
                <w:bCs/>
                <w:color w:val="000000"/>
                <w:kern w:val="0"/>
                <w:szCs w:val="21"/>
              </w:rPr>
            </w:pPr>
            <w:r>
              <w:rPr>
                <w:rFonts w:hint="eastAsia" w:ascii="宋体" w:hAnsi="宋体" w:cs="宋体"/>
                <w:b/>
                <w:bCs/>
                <w:color w:val="000000"/>
                <w:kern w:val="0"/>
                <w:szCs w:val="21"/>
              </w:rPr>
              <w:t>单位</w:t>
            </w:r>
          </w:p>
        </w:tc>
        <w:tc>
          <w:tcPr>
            <w:tcW w:w="1040" w:type="dxa"/>
            <w:tcBorders>
              <w:top w:val="single" w:color="auto" w:sz="4" w:space="0"/>
              <w:left w:val="nil"/>
              <w:bottom w:val="single" w:color="auto" w:sz="4" w:space="0"/>
              <w:right w:val="single" w:color="auto" w:sz="4" w:space="0"/>
            </w:tcBorders>
            <w:shd w:val="clear" w:color="auto" w:fill="auto"/>
            <w:noWrap/>
            <w:vAlign w:val="center"/>
          </w:tcPr>
          <w:p w14:paraId="02B49617">
            <w:pPr>
              <w:widowControl/>
              <w:jc w:val="center"/>
              <w:rPr>
                <w:rFonts w:hint="eastAsia" w:ascii="宋体" w:hAnsi="宋体" w:cs="宋体"/>
                <w:b/>
                <w:bCs/>
                <w:color w:val="000000"/>
                <w:kern w:val="0"/>
                <w:szCs w:val="21"/>
              </w:rPr>
            </w:pPr>
            <w:r>
              <w:rPr>
                <w:rFonts w:hint="eastAsia" w:ascii="宋体" w:hAnsi="宋体" w:cs="宋体"/>
                <w:b/>
                <w:bCs/>
                <w:color w:val="000000"/>
                <w:kern w:val="0"/>
                <w:szCs w:val="21"/>
              </w:rPr>
              <w:t>维保</w:t>
            </w:r>
          </w:p>
        </w:tc>
      </w:tr>
      <w:tr w14:paraId="55C378E3">
        <w:tblPrEx>
          <w:tblCellMar>
            <w:top w:w="0" w:type="dxa"/>
            <w:left w:w="108" w:type="dxa"/>
            <w:bottom w:w="0" w:type="dxa"/>
            <w:right w:w="108" w:type="dxa"/>
          </w:tblCellMar>
        </w:tblPrEx>
        <w:trPr>
          <w:trHeight w:val="280" w:hRule="atLeast"/>
        </w:trPr>
        <w:tc>
          <w:tcPr>
            <w:tcW w:w="104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091A541">
            <w:pPr>
              <w:widowControl/>
              <w:jc w:val="center"/>
              <w:rPr>
                <w:rFonts w:hint="eastAsia" w:ascii="宋体" w:hAnsi="宋体" w:cs="宋体"/>
                <w:color w:val="000000"/>
                <w:kern w:val="0"/>
                <w:szCs w:val="21"/>
              </w:rPr>
            </w:pPr>
            <w:r>
              <w:rPr>
                <w:rFonts w:hint="eastAsia" w:ascii="宋体" w:hAnsi="宋体" w:cs="宋体"/>
                <w:color w:val="000000"/>
                <w:kern w:val="0"/>
                <w:szCs w:val="21"/>
              </w:rPr>
              <w:t>1</w:t>
            </w:r>
          </w:p>
        </w:tc>
        <w:tc>
          <w:tcPr>
            <w:tcW w:w="5476" w:type="dxa"/>
            <w:tcBorders>
              <w:top w:val="single" w:color="auto" w:sz="4" w:space="0"/>
              <w:left w:val="nil"/>
              <w:bottom w:val="single" w:color="auto" w:sz="4" w:space="0"/>
              <w:right w:val="single" w:color="auto" w:sz="4" w:space="0"/>
            </w:tcBorders>
            <w:shd w:val="clear" w:color="auto" w:fill="auto"/>
            <w:noWrap/>
            <w:vAlign w:val="center"/>
          </w:tcPr>
          <w:p w14:paraId="5E7D83A8">
            <w:pPr>
              <w:widowControl/>
              <w:jc w:val="left"/>
              <w:rPr>
                <w:rFonts w:hint="eastAsia" w:ascii="宋体" w:hAnsi="宋体" w:cs="宋体"/>
                <w:kern w:val="0"/>
                <w:szCs w:val="21"/>
              </w:rPr>
            </w:pPr>
            <w:r>
              <w:rPr>
                <w:rFonts w:hint="eastAsia" w:ascii="宋体" w:hAnsi="宋体" w:cs="宋体"/>
                <w:kern w:val="0"/>
                <w:szCs w:val="21"/>
              </w:rPr>
              <w:t>便捷就医与服务-XC新建-患者自助服务（支付宝版本）</w:t>
            </w:r>
          </w:p>
        </w:tc>
        <w:tc>
          <w:tcPr>
            <w:tcW w:w="1464" w:type="dxa"/>
            <w:tcBorders>
              <w:top w:val="single" w:color="auto" w:sz="4" w:space="0"/>
              <w:left w:val="nil"/>
              <w:bottom w:val="single" w:color="auto" w:sz="4" w:space="0"/>
              <w:right w:val="single" w:color="auto" w:sz="4" w:space="0"/>
            </w:tcBorders>
            <w:shd w:val="clear" w:color="auto" w:fill="auto"/>
            <w:noWrap/>
            <w:vAlign w:val="center"/>
          </w:tcPr>
          <w:p w14:paraId="1030A418">
            <w:pPr>
              <w:widowControl/>
              <w:jc w:val="center"/>
              <w:rPr>
                <w:rFonts w:hint="eastAsia" w:ascii="宋体" w:hAnsi="宋体" w:cs="宋体"/>
                <w:color w:val="000000"/>
                <w:kern w:val="0"/>
                <w:szCs w:val="21"/>
              </w:rPr>
            </w:pPr>
            <w:r>
              <w:rPr>
                <w:rFonts w:hint="eastAsia" w:ascii="宋体" w:hAnsi="宋体" w:cs="宋体"/>
                <w:color w:val="000000"/>
                <w:kern w:val="0"/>
                <w:szCs w:val="21"/>
              </w:rPr>
              <w:t>人月</w:t>
            </w:r>
          </w:p>
        </w:tc>
        <w:tc>
          <w:tcPr>
            <w:tcW w:w="1040" w:type="dxa"/>
            <w:tcBorders>
              <w:top w:val="single" w:color="auto" w:sz="4" w:space="0"/>
              <w:left w:val="nil"/>
              <w:bottom w:val="single" w:color="auto" w:sz="4" w:space="0"/>
              <w:right w:val="single" w:color="auto" w:sz="4" w:space="0"/>
            </w:tcBorders>
            <w:shd w:val="clear" w:color="auto" w:fill="auto"/>
            <w:noWrap/>
            <w:vAlign w:val="center"/>
          </w:tcPr>
          <w:p w14:paraId="3513DAF3">
            <w:pPr>
              <w:widowControl/>
              <w:jc w:val="center"/>
              <w:rPr>
                <w:rFonts w:hint="eastAsia" w:ascii="宋体" w:hAnsi="宋体" w:cs="宋体"/>
                <w:color w:val="000000"/>
                <w:kern w:val="0"/>
                <w:szCs w:val="21"/>
              </w:rPr>
            </w:pPr>
            <w:r>
              <w:rPr>
                <w:rFonts w:hint="eastAsia" w:ascii="宋体" w:hAnsi="宋体" w:cs="宋体"/>
                <w:color w:val="000000"/>
                <w:kern w:val="0"/>
                <w:szCs w:val="21"/>
              </w:rPr>
              <w:t>1年</w:t>
            </w:r>
          </w:p>
        </w:tc>
      </w:tr>
      <w:tr w14:paraId="2B3A0251">
        <w:tblPrEx>
          <w:tblCellMar>
            <w:top w:w="0" w:type="dxa"/>
            <w:left w:w="108" w:type="dxa"/>
            <w:bottom w:w="0" w:type="dxa"/>
            <w:right w:w="108" w:type="dxa"/>
          </w:tblCellMar>
        </w:tblPrEx>
        <w:trPr>
          <w:trHeight w:val="280" w:hRule="atLeast"/>
        </w:trPr>
        <w:tc>
          <w:tcPr>
            <w:tcW w:w="104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70189C9">
            <w:pPr>
              <w:widowControl/>
              <w:jc w:val="center"/>
              <w:rPr>
                <w:rFonts w:hint="eastAsia" w:ascii="宋体" w:hAnsi="宋体" w:cs="宋体"/>
                <w:color w:val="000000"/>
                <w:kern w:val="0"/>
                <w:szCs w:val="21"/>
              </w:rPr>
            </w:pPr>
            <w:r>
              <w:rPr>
                <w:rFonts w:hint="eastAsia" w:ascii="宋体" w:hAnsi="宋体" w:cs="宋体"/>
                <w:color w:val="000000"/>
                <w:kern w:val="0"/>
                <w:szCs w:val="21"/>
              </w:rPr>
              <w:t>2</w:t>
            </w:r>
          </w:p>
        </w:tc>
        <w:tc>
          <w:tcPr>
            <w:tcW w:w="5476" w:type="dxa"/>
            <w:tcBorders>
              <w:top w:val="single" w:color="auto" w:sz="4" w:space="0"/>
              <w:left w:val="nil"/>
              <w:bottom w:val="single" w:color="auto" w:sz="4" w:space="0"/>
              <w:right w:val="single" w:color="auto" w:sz="4" w:space="0"/>
            </w:tcBorders>
            <w:shd w:val="clear" w:color="auto" w:fill="auto"/>
            <w:noWrap/>
            <w:vAlign w:val="center"/>
          </w:tcPr>
          <w:p w14:paraId="210FBE63">
            <w:pPr>
              <w:widowControl/>
              <w:jc w:val="left"/>
              <w:rPr>
                <w:rFonts w:hint="eastAsia" w:ascii="宋体" w:hAnsi="宋体" w:cs="宋体"/>
                <w:kern w:val="0"/>
                <w:szCs w:val="21"/>
              </w:rPr>
            </w:pPr>
            <w:r>
              <w:rPr>
                <w:rFonts w:hint="eastAsia" w:ascii="宋体" w:hAnsi="宋体" w:cs="宋体"/>
                <w:kern w:val="0"/>
                <w:szCs w:val="21"/>
              </w:rPr>
              <w:t>便捷就医与服务-XC新建-基于企业微信患者360</w:t>
            </w:r>
          </w:p>
        </w:tc>
        <w:tc>
          <w:tcPr>
            <w:tcW w:w="1464" w:type="dxa"/>
            <w:tcBorders>
              <w:top w:val="single" w:color="auto" w:sz="4" w:space="0"/>
              <w:left w:val="nil"/>
              <w:bottom w:val="single" w:color="auto" w:sz="4" w:space="0"/>
              <w:right w:val="single" w:color="auto" w:sz="4" w:space="0"/>
            </w:tcBorders>
            <w:shd w:val="clear" w:color="auto" w:fill="auto"/>
            <w:noWrap/>
            <w:vAlign w:val="center"/>
          </w:tcPr>
          <w:p w14:paraId="740791B0">
            <w:pPr>
              <w:widowControl/>
              <w:jc w:val="center"/>
              <w:rPr>
                <w:rFonts w:hint="eastAsia" w:ascii="宋体" w:hAnsi="宋体" w:cs="宋体"/>
                <w:color w:val="000000"/>
                <w:kern w:val="0"/>
                <w:szCs w:val="21"/>
              </w:rPr>
            </w:pPr>
            <w:r>
              <w:rPr>
                <w:rFonts w:hint="eastAsia" w:ascii="宋体" w:hAnsi="宋体" w:cs="宋体"/>
                <w:color w:val="000000"/>
                <w:kern w:val="0"/>
                <w:szCs w:val="21"/>
              </w:rPr>
              <w:t>人月</w:t>
            </w:r>
          </w:p>
        </w:tc>
        <w:tc>
          <w:tcPr>
            <w:tcW w:w="1040" w:type="dxa"/>
            <w:tcBorders>
              <w:top w:val="single" w:color="auto" w:sz="4" w:space="0"/>
              <w:left w:val="nil"/>
              <w:bottom w:val="single" w:color="auto" w:sz="4" w:space="0"/>
              <w:right w:val="single" w:color="auto" w:sz="4" w:space="0"/>
            </w:tcBorders>
            <w:shd w:val="clear" w:color="auto" w:fill="auto"/>
            <w:noWrap/>
            <w:vAlign w:val="center"/>
          </w:tcPr>
          <w:p w14:paraId="616CEFD7">
            <w:pPr>
              <w:widowControl/>
              <w:jc w:val="center"/>
              <w:rPr>
                <w:rFonts w:hint="eastAsia" w:ascii="宋体" w:hAnsi="宋体" w:cs="宋体"/>
                <w:color w:val="000000"/>
                <w:kern w:val="0"/>
                <w:szCs w:val="21"/>
              </w:rPr>
            </w:pPr>
            <w:r>
              <w:rPr>
                <w:rFonts w:hint="eastAsia" w:ascii="宋体" w:hAnsi="宋体" w:cs="宋体"/>
                <w:color w:val="000000"/>
                <w:kern w:val="0"/>
                <w:szCs w:val="21"/>
              </w:rPr>
              <w:t>1年</w:t>
            </w:r>
          </w:p>
        </w:tc>
      </w:tr>
      <w:tr w14:paraId="3F6F7E43">
        <w:tblPrEx>
          <w:tblCellMar>
            <w:top w:w="0" w:type="dxa"/>
            <w:left w:w="108" w:type="dxa"/>
            <w:bottom w:w="0" w:type="dxa"/>
            <w:right w:w="108" w:type="dxa"/>
          </w:tblCellMar>
        </w:tblPrEx>
        <w:trPr>
          <w:trHeight w:val="280" w:hRule="atLeast"/>
        </w:trPr>
        <w:tc>
          <w:tcPr>
            <w:tcW w:w="104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B77B6E3">
            <w:pPr>
              <w:widowControl/>
              <w:jc w:val="center"/>
              <w:rPr>
                <w:rFonts w:hint="eastAsia" w:ascii="宋体" w:hAnsi="宋体" w:cs="宋体"/>
                <w:color w:val="000000"/>
                <w:kern w:val="0"/>
                <w:szCs w:val="21"/>
              </w:rPr>
            </w:pPr>
            <w:r>
              <w:rPr>
                <w:rFonts w:hint="eastAsia" w:ascii="宋体" w:hAnsi="宋体" w:cs="宋体"/>
                <w:color w:val="000000"/>
                <w:kern w:val="0"/>
                <w:szCs w:val="21"/>
              </w:rPr>
              <w:t>3</w:t>
            </w:r>
          </w:p>
        </w:tc>
        <w:tc>
          <w:tcPr>
            <w:tcW w:w="5476" w:type="dxa"/>
            <w:tcBorders>
              <w:top w:val="single" w:color="auto" w:sz="4" w:space="0"/>
              <w:left w:val="nil"/>
              <w:bottom w:val="single" w:color="auto" w:sz="4" w:space="0"/>
              <w:right w:val="single" w:color="auto" w:sz="4" w:space="0"/>
            </w:tcBorders>
            <w:shd w:val="clear" w:color="auto" w:fill="auto"/>
            <w:noWrap/>
            <w:vAlign w:val="center"/>
          </w:tcPr>
          <w:p w14:paraId="6AB01E05">
            <w:pPr>
              <w:widowControl/>
              <w:jc w:val="left"/>
              <w:rPr>
                <w:rFonts w:hint="eastAsia" w:ascii="宋体" w:hAnsi="宋体" w:cs="宋体"/>
                <w:kern w:val="0"/>
                <w:szCs w:val="21"/>
              </w:rPr>
            </w:pPr>
            <w:r>
              <w:rPr>
                <w:rFonts w:hint="eastAsia" w:ascii="宋体" w:hAnsi="宋体" w:cs="宋体"/>
                <w:kern w:val="0"/>
                <w:szCs w:val="21"/>
              </w:rPr>
              <w:t>便捷就医与服务-XC新建-基于企业微信运营管理应用</w:t>
            </w:r>
          </w:p>
        </w:tc>
        <w:tc>
          <w:tcPr>
            <w:tcW w:w="1464" w:type="dxa"/>
            <w:tcBorders>
              <w:top w:val="single" w:color="auto" w:sz="4" w:space="0"/>
              <w:left w:val="nil"/>
              <w:bottom w:val="single" w:color="auto" w:sz="4" w:space="0"/>
              <w:right w:val="single" w:color="auto" w:sz="4" w:space="0"/>
            </w:tcBorders>
            <w:shd w:val="clear" w:color="auto" w:fill="auto"/>
            <w:noWrap/>
            <w:vAlign w:val="center"/>
          </w:tcPr>
          <w:p w14:paraId="017C93E4">
            <w:pPr>
              <w:widowControl/>
              <w:jc w:val="center"/>
              <w:rPr>
                <w:rFonts w:hint="eastAsia" w:ascii="宋体" w:hAnsi="宋体" w:cs="宋体"/>
                <w:color w:val="000000"/>
                <w:kern w:val="0"/>
                <w:szCs w:val="21"/>
              </w:rPr>
            </w:pPr>
            <w:r>
              <w:rPr>
                <w:rFonts w:hint="eastAsia" w:ascii="宋体" w:hAnsi="宋体" w:cs="宋体"/>
                <w:color w:val="000000"/>
                <w:kern w:val="0"/>
                <w:szCs w:val="21"/>
              </w:rPr>
              <w:t>人月</w:t>
            </w:r>
          </w:p>
        </w:tc>
        <w:tc>
          <w:tcPr>
            <w:tcW w:w="1040" w:type="dxa"/>
            <w:tcBorders>
              <w:top w:val="single" w:color="auto" w:sz="4" w:space="0"/>
              <w:left w:val="nil"/>
              <w:bottom w:val="single" w:color="auto" w:sz="4" w:space="0"/>
              <w:right w:val="single" w:color="auto" w:sz="4" w:space="0"/>
            </w:tcBorders>
            <w:shd w:val="clear" w:color="auto" w:fill="auto"/>
            <w:noWrap/>
            <w:vAlign w:val="center"/>
          </w:tcPr>
          <w:p w14:paraId="23423ECA">
            <w:pPr>
              <w:widowControl/>
              <w:jc w:val="center"/>
              <w:rPr>
                <w:rFonts w:hint="eastAsia" w:ascii="宋体" w:hAnsi="宋体" w:cs="宋体"/>
                <w:color w:val="000000"/>
                <w:kern w:val="0"/>
                <w:szCs w:val="21"/>
              </w:rPr>
            </w:pPr>
            <w:r>
              <w:rPr>
                <w:rFonts w:hint="eastAsia" w:ascii="宋体" w:hAnsi="宋体" w:cs="宋体"/>
                <w:color w:val="000000"/>
                <w:kern w:val="0"/>
                <w:szCs w:val="21"/>
              </w:rPr>
              <w:t>1年</w:t>
            </w:r>
          </w:p>
        </w:tc>
      </w:tr>
      <w:tr w14:paraId="02E1BA57">
        <w:tblPrEx>
          <w:tblCellMar>
            <w:top w:w="0" w:type="dxa"/>
            <w:left w:w="108" w:type="dxa"/>
            <w:bottom w:w="0" w:type="dxa"/>
            <w:right w:w="108" w:type="dxa"/>
          </w:tblCellMar>
        </w:tblPrEx>
        <w:trPr>
          <w:trHeight w:val="280" w:hRule="atLeast"/>
        </w:trPr>
        <w:tc>
          <w:tcPr>
            <w:tcW w:w="104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34B9C22">
            <w:pPr>
              <w:widowControl/>
              <w:jc w:val="center"/>
              <w:rPr>
                <w:rFonts w:hint="eastAsia" w:ascii="宋体" w:hAnsi="宋体" w:cs="宋体"/>
                <w:color w:val="000000"/>
                <w:kern w:val="0"/>
                <w:szCs w:val="21"/>
              </w:rPr>
            </w:pPr>
            <w:r>
              <w:rPr>
                <w:rFonts w:hint="eastAsia" w:ascii="宋体" w:hAnsi="宋体" w:cs="宋体"/>
                <w:color w:val="000000"/>
                <w:kern w:val="0"/>
                <w:szCs w:val="21"/>
              </w:rPr>
              <w:t>4</w:t>
            </w:r>
          </w:p>
        </w:tc>
        <w:tc>
          <w:tcPr>
            <w:tcW w:w="5476" w:type="dxa"/>
            <w:tcBorders>
              <w:top w:val="single" w:color="auto" w:sz="4" w:space="0"/>
              <w:left w:val="nil"/>
              <w:bottom w:val="single" w:color="auto" w:sz="4" w:space="0"/>
              <w:right w:val="single" w:color="auto" w:sz="4" w:space="0"/>
            </w:tcBorders>
            <w:shd w:val="clear" w:color="auto" w:fill="auto"/>
            <w:noWrap/>
            <w:vAlign w:val="center"/>
          </w:tcPr>
          <w:p w14:paraId="76B18097">
            <w:pPr>
              <w:widowControl/>
              <w:jc w:val="left"/>
              <w:rPr>
                <w:rFonts w:hint="eastAsia" w:ascii="宋体" w:hAnsi="宋体" w:cs="宋体"/>
                <w:kern w:val="0"/>
                <w:szCs w:val="21"/>
              </w:rPr>
            </w:pPr>
            <w:r>
              <w:rPr>
                <w:rFonts w:hint="eastAsia" w:ascii="宋体" w:hAnsi="宋体" w:cs="宋体"/>
                <w:kern w:val="0"/>
                <w:szCs w:val="21"/>
              </w:rPr>
              <w:t>便捷就医与服务-XC新建-医务事务管理</w:t>
            </w:r>
          </w:p>
        </w:tc>
        <w:tc>
          <w:tcPr>
            <w:tcW w:w="1464" w:type="dxa"/>
            <w:tcBorders>
              <w:top w:val="single" w:color="auto" w:sz="4" w:space="0"/>
              <w:left w:val="nil"/>
              <w:bottom w:val="single" w:color="auto" w:sz="4" w:space="0"/>
              <w:right w:val="single" w:color="auto" w:sz="4" w:space="0"/>
            </w:tcBorders>
            <w:shd w:val="clear" w:color="auto" w:fill="auto"/>
            <w:noWrap/>
            <w:vAlign w:val="center"/>
          </w:tcPr>
          <w:p w14:paraId="129F228F">
            <w:pPr>
              <w:widowControl/>
              <w:jc w:val="center"/>
              <w:rPr>
                <w:rFonts w:hint="eastAsia" w:ascii="宋体" w:hAnsi="宋体" w:cs="宋体"/>
                <w:color w:val="000000"/>
                <w:kern w:val="0"/>
                <w:szCs w:val="21"/>
              </w:rPr>
            </w:pPr>
            <w:r>
              <w:rPr>
                <w:rFonts w:hint="eastAsia" w:ascii="宋体" w:hAnsi="宋体" w:cs="宋体"/>
                <w:color w:val="000000"/>
                <w:kern w:val="0"/>
                <w:szCs w:val="21"/>
              </w:rPr>
              <w:t>人月</w:t>
            </w:r>
          </w:p>
        </w:tc>
        <w:tc>
          <w:tcPr>
            <w:tcW w:w="1040" w:type="dxa"/>
            <w:tcBorders>
              <w:top w:val="single" w:color="auto" w:sz="4" w:space="0"/>
              <w:left w:val="nil"/>
              <w:bottom w:val="single" w:color="auto" w:sz="4" w:space="0"/>
              <w:right w:val="single" w:color="auto" w:sz="4" w:space="0"/>
            </w:tcBorders>
            <w:shd w:val="clear" w:color="auto" w:fill="auto"/>
            <w:noWrap/>
            <w:vAlign w:val="center"/>
          </w:tcPr>
          <w:p w14:paraId="7DFD8B9B">
            <w:pPr>
              <w:widowControl/>
              <w:jc w:val="center"/>
              <w:rPr>
                <w:rFonts w:hint="eastAsia" w:ascii="宋体" w:hAnsi="宋体" w:cs="宋体"/>
                <w:color w:val="000000"/>
                <w:kern w:val="0"/>
                <w:szCs w:val="21"/>
              </w:rPr>
            </w:pPr>
            <w:r>
              <w:rPr>
                <w:rFonts w:hint="eastAsia" w:ascii="宋体" w:hAnsi="宋体" w:cs="宋体"/>
                <w:color w:val="000000"/>
                <w:kern w:val="0"/>
                <w:szCs w:val="21"/>
              </w:rPr>
              <w:t>1年</w:t>
            </w:r>
          </w:p>
        </w:tc>
      </w:tr>
      <w:tr w14:paraId="0EB2726E">
        <w:tblPrEx>
          <w:tblCellMar>
            <w:top w:w="0" w:type="dxa"/>
            <w:left w:w="108" w:type="dxa"/>
            <w:bottom w:w="0" w:type="dxa"/>
            <w:right w:w="108" w:type="dxa"/>
          </w:tblCellMar>
        </w:tblPrEx>
        <w:trPr>
          <w:trHeight w:val="280" w:hRule="atLeast"/>
        </w:trPr>
        <w:tc>
          <w:tcPr>
            <w:tcW w:w="104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8B646FE">
            <w:pPr>
              <w:widowControl/>
              <w:jc w:val="center"/>
              <w:rPr>
                <w:rFonts w:hint="eastAsia" w:ascii="宋体" w:hAnsi="宋体" w:cs="宋体"/>
                <w:color w:val="000000"/>
                <w:kern w:val="0"/>
                <w:szCs w:val="21"/>
              </w:rPr>
            </w:pPr>
            <w:r>
              <w:rPr>
                <w:rFonts w:hint="eastAsia" w:ascii="宋体" w:hAnsi="宋体" w:cs="宋体"/>
                <w:color w:val="000000"/>
                <w:kern w:val="0"/>
                <w:szCs w:val="21"/>
              </w:rPr>
              <w:t>5</w:t>
            </w:r>
          </w:p>
        </w:tc>
        <w:tc>
          <w:tcPr>
            <w:tcW w:w="5476" w:type="dxa"/>
            <w:tcBorders>
              <w:top w:val="single" w:color="auto" w:sz="4" w:space="0"/>
              <w:left w:val="nil"/>
              <w:bottom w:val="single" w:color="auto" w:sz="4" w:space="0"/>
              <w:right w:val="single" w:color="auto" w:sz="4" w:space="0"/>
            </w:tcBorders>
            <w:shd w:val="clear" w:color="auto" w:fill="auto"/>
            <w:noWrap/>
            <w:vAlign w:val="center"/>
          </w:tcPr>
          <w:p w14:paraId="73CE3844">
            <w:pPr>
              <w:widowControl/>
              <w:jc w:val="left"/>
              <w:rPr>
                <w:rFonts w:hint="eastAsia" w:ascii="宋体" w:hAnsi="宋体" w:cs="宋体"/>
                <w:kern w:val="0"/>
                <w:szCs w:val="21"/>
              </w:rPr>
            </w:pPr>
            <w:r>
              <w:rPr>
                <w:rFonts w:hint="eastAsia" w:ascii="宋体" w:hAnsi="宋体" w:cs="宋体"/>
                <w:kern w:val="0"/>
                <w:szCs w:val="21"/>
              </w:rPr>
              <w:t>便捷就医与服务-XC新建-患者服务评价与缺陷管理平台</w:t>
            </w:r>
          </w:p>
        </w:tc>
        <w:tc>
          <w:tcPr>
            <w:tcW w:w="1464" w:type="dxa"/>
            <w:tcBorders>
              <w:top w:val="single" w:color="auto" w:sz="4" w:space="0"/>
              <w:left w:val="nil"/>
              <w:bottom w:val="single" w:color="auto" w:sz="4" w:space="0"/>
              <w:right w:val="single" w:color="auto" w:sz="4" w:space="0"/>
            </w:tcBorders>
            <w:shd w:val="clear" w:color="auto" w:fill="auto"/>
            <w:noWrap/>
            <w:vAlign w:val="center"/>
          </w:tcPr>
          <w:p w14:paraId="4951902C">
            <w:pPr>
              <w:widowControl/>
              <w:jc w:val="center"/>
              <w:rPr>
                <w:rFonts w:hint="eastAsia" w:ascii="宋体" w:hAnsi="宋体" w:cs="宋体"/>
                <w:color w:val="000000"/>
                <w:kern w:val="0"/>
                <w:szCs w:val="21"/>
              </w:rPr>
            </w:pPr>
            <w:r>
              <w:rPr>
                <w:rFonts w:hint="eastAsia" w:ascii="宋体" w:hAnsi="宋体" w:cs="宋体"/>
                <w:color w:val="000000"/>
                <w:kern w:val="0"/>
                <w:szCs w:val="21"/>
              </w:rPr>
              <w:t>人月</w:t>
            </w:r>
          </w:p>
        </w:tc>
        <w:tc>
          <w:tcPr>
            <w:tcW w:w="1040" w:type="dxa"/>
            <w:tcBorders>
              <w:top w:val="single" w:color="auto" w:sz="4" w:space="0"/>
              <w:left w:val="nil"/>
              <w:bottom w:val="single" w:color="auto" w:sz="4" w:space="0"/>
              <w:right w:val="single" w:color="auto" w:sz="4" w:space="0"/>
            </w:tcBorders>
            <w:shd w:val="clear" w:color="auto" w:fill="auto"/>
            <w:noWrap/>
            <w:vAlign w:val="center"/>
          </w:tcPr>
          <w:p w14:paraId="5914D168">
            <w:pPr>
              <w:widowControl/>
              <w:jc w:val="center"/>
              <w:rPr>
                <w:rFonts w:hint="eastAsia" w:ascii="宋体" w:hAnsi="宋体" w:cs="宋体"/>
                <w:color w:val="000000"/>
                <w:kern w:val="0"/>
                <w:szCs w:val="21"/>
              </w:rPr>
            </w:pPr>
            <w:r>
              <w:rPr>
                <w:rFonts w:hint="eastAsia" w:ascii="宋体" w:hAnsi="宋体" w:cs="宋体"/>
                <w:color w:val="000000"/>
                <w:kern w:val="0"/>
                <w:szCs w:val="21"/>
              </w:rPr>
              <w:t>1年</w:t>
            </w:r>
          </w:p>
        </w:tc>
      </w:tr>
      <w:tr w14:paraId="13D085FC">
        <w:tblPrEx>
          <w:tblCellMar>
            <w:top w:w="0" w:type="dxa"/>
            <w:left w:w="108" w:type="dxa"/>
            <w:bottom w:w="0" w:type="dxa"/>
            <w:right w:w="108" w:type="dxa"/>
          </w:tblCellMar>
        </w:tblPrEx>
        <w:trPr>
          <w:trHeight w:val="280" w:hRule="atLeast"/>
        </w:trPr>
        <w:tc>
          <w:tcPr>
            <w:tcW w:w="104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EDC8BCC">
            <w:pPr>
              <w:widowControl/>
              <w:jc w:val="center"/>
              <w:rPr>
                <w:rFonts w:hint="eastAsia" w:ascii="宋体" w:hAnsi="宋体" w:cs="宋体"/>
                <w:color w:val="000000"/>
                <w:kern w:val="0"/>
                <w:szCs w:val="21"/>
              </w:rPr>
            </w:pPr>
            <w:r>
              <w:rPr>
                <w:rFonts w:hint="eastAsia" w:ascii="宋体" w:hAnsi="宋体" w:cs="宋体"/>
                <w:color w:val="000000"/>
                <w:kern w:val="0"/>
                <w:szCs w:val="21"/>
              </w:rPr>
              <w:t>6</w:t>
            </w:r>
          </w:p>
        </w:tc>
        <w:tc>
          <w:tcPr>
            <w:tcW w:w="5476" w:type="dxa"/>
            <w:tcBorders>
              <w:top w:val="single" w:color="auto" w:sz="4" w:space="0"/>
              <w:left w:val="nil"/>
              <w:bottom w:val="single" w:color="auto" w:sz="4" w:space="0"/>
              <w:right w:val="single" w:color="auto" w:sz="4" w:space="0"/>
            </w:tcBorders>
            <w:shd w:val="clear" w:color="auto" w:fill="auto"/>
            <w:noWrap/>
            <w:vAlign w:val="center"/>
          </w:tcPr>
          <w:p w14:paraId="1DEC06E6">
            <w:pPr>
              <w:widowControl/>
              <w:jc w:val="left"/>
              <w:rPr>
                <w:rFonts w:hint="eastAsia" w:ascii="宋体" w:hAnsi="宋体" w:cs="宋体"/>
                <w:kern w:val="0"/>
                <w:szCs w:val="21"/>
              </w:rPr>
            </w:pPr>
            <w:r>
              <w:rPr>
                <w:rFonts w:hint="eastAsia" w:ascii="宋体" w:hAnsi="宋体" w:cs="宋体"/>
                <w:kern w:val="0"/>
                <w:szCs w:val="21"/>
              </w:rPr>
              <w:t>医疗数据资源管理与可信数据空间管控平台</w:t>
            </w:r>
          </w:p>
        </w:tc>
        <w:tc>
          <w:tcPr>
            <w:tcW w:w="1464" w:type="dxa"/>
            <w:tcBorders>
              <w:top w:val="single" w:color="auto" w:sz="4" w:space="0"/>
              <w:left w:val="nil"/>
              <w:bottom w:val="single" w:color="auto" w:sz="4" w:space="0"/>
              <w:right w:val="single" w:color="auto" w:sz="4" w:space="0"/>
            </w:tcBorders>
            <w:shd w:val="clear" w:color="auto" w:fill="auto"/>
            <w:noWrap/>
            <w:vAlign w:val="center"/>
          </w:tcPr>
          <w:p w14:paraId="02D16DB7">
            <w:pPr>
              <w:widowControl/>
              <w:jc w:val="center"/>
              <w:rPr>
                <w:rFonts w:hint="eastAsia" w:ascii="宋体" w:hAnsi="宋体" w:cs="宋体"/>
                <w:color w:val="000000"/>
                <w:kern w:val="0"/>
                <w:szCs w:val="21"/>
              </w:rPr>
            </w:pPr>
            <w:r>
              <w:rPr>
                <w:rFonts w:hint="eastAsia" w:ascii="宋体" w:hAnsi="宋体" w:cs="宋体"/>
                <w:color w:val="000000"/>
                <w:kern w:val="0"/>
                <w:szCs w:val="21"/>
              </w:rPr>
              <w:t>人月</w:t>
            </w:r>
          </w:p>
        </w:tc>
        <w:tc>
          <w:tcPr>
            <w:tcW w:w="1040" w:type="dxa"/>
            <w:tcBorders>
              <w:top w:val="single" w:color="auto" w:sz="4" w:space="0"/>
              <w:left w:val="nil"/>
              <w:bottom w:val="single" w:color="auto" w:sz="4" w:space="0"/>
              <w:right w:val="single" w:color="auto" w:sz="4" w:space="0"/>
            </w:tcBorders>
            <w:shd w:val="clear" w:color="auto" w:fill="auto"/>
            <w:noWrap/>
            <w:vAlign w:val="center"/>
          </w:tcPr>
          <w:p w14:paraId="376AB5E3">
            <w:pPr>
              <w:widowControl/>
              <w:jc w:val="center"/>
              <w:rPr>
                <w:rFonts w:hint="eastAsia" w:ascii="宋体" w:hAnsi="宋体" w:cs="宋体"/>
                <w:color w:val="000000"/>
                <w:kern w:val="0"/>
                <w:szCs w:val="21"/>
              </w:rPr>
            </w:pPr>
            <w:r>
              <w:rPr>
                <w:rFonts w:hint="eastAsia" w:ascii="宋体" w:hAnsi="宋体" w:cs="宋体"/>
                <w:color w:val="000000"/>
                <w:kern w:val="0"/>
                <w:szCs w:val="21"/>
              </w:rPr>
              <w:t>1年</w:t>
            </w:r>
          </w:p>
        </w:tc>
      </w:tr>
      <w:tr w14:paraId="5B5EA81E">
        <w:tblPrEx>
          <w:tblCellMar>
            <w:top w:w="0" w:type="dxa"/>
            <w:left w:w="108" w:type="dxa"/>
            <w:bottom w:w="0" w:type="dxa"/>
            <w:right w:w="108" w:type="dxa"/>
          </w:tblCellMar>
        </w:tblPrEx>
        <w:trPr>
          <w:trHeight w:val="280" w:hRule="atLeast"/>
        </w:trPr>
        <w:tc>
          <w:tcPr>
            <w:tcW w:w="104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1B0C7B9">
            <w:pPr>
              <w:widowControl/>
              <w:jc w:val="center"/>
              <w:rPr>
                <w:rFonts w:hint="eastAsia" w:ascii="宋体" w:hAnsi="宋体" w:cs="宋体"/>
                <w:color w:val="000000"/>
                <w:kern w:val="0"/>
                <w:szCs w:val="21"/>
              </w:rPr>
            </w:pPr>
            <w:r>
              <w:rPr>
                <w:rFonts w:hint="eastAsia" w:ascii="宋体" w:hAnsi="宋体" w:cs="宋体"/>
                <w:color w:val="000000"/>
                <w:kern w:val="0"/>
                <w:szCs w:val="21"/>
              </w:rPr>
              <w:t>7</w:t>
            </w:r>
          </w:p>
        </w:tc>
        <w:tc>
          <w:tcPr>
            <w:tcW w:w="5476" w:type="dxa"/>
            <w:tcBorders>
              <w:top w:val="single" w:color="auto" w:sz="4" w:space="0"/>
              <w:left w:val="nil"/>
              <w:bottom w:val="single" w:color="auto" w:sz="4" w:space="0"/>
              <w:right w:val="single" w:color="auto" w:sz="4" w:space="0"/>
            </w:tcBorders>
            <w:shd w:val="clear" w:color="auto" w:fill="auto"/>
            <w:noWrap/>
            <w:vAlign w:val="center"/>
          </w:tcPr>
          <w:p w14:paraId="35EAE05F">
            <w:pPr>
              <w:widowControl/>
              <w:jc w:val="left"/>
              <w:rPr>
                <w:rFonts w:hint="eastAsia" w:ascii="宋体" w:hAnsi="宋体" w:cs="宋体"/>
                <w:kern w:val="0"/>
                <w:szCs w:val="21"/>
              </w:rPr>
            </w:pPr>
            <w:r>
              <w:rPr>
                <w:rFonts w:hint="eastAsia" w:ascii="宋体" w:hAnsi="宋体" w:cs="宋体"/>
                <w:kern w:val="0"/>
                <w:szCs w:val="21"/>
              </w:rPr>
              <w:t>密码应用改造</w:t>
            </w:r>
          </w:p>
        </w:tc>
        <w:tc>
          <w:tcPr>
            <w:tcW w:w="1464" w:type="dxa"/>
            <w:tcBorders>
              <w:top w:val="single" w:color="auto" w:sz="4" w:space="0"/>
              <w:left w:val="nil"/>
              <w:bottom w:val="single" w:color="auto" w:sz="4" w:space="0"/>
              <w:right w:val="single" w:color="auto" w:sz="4" w:space="0"/>
            </w:tcBorders>
            <w:shd w:val="clear" w:color="auto" w:fill="auto"/>
            <w:noWrap/>
            <w:vAlign w:val="center"/>
          </w:tcPr>
          <w:p w14:paraId="0EAE6007">
            <w:pPr>
              <w:widowControl/>
              <w:jc w:val="center"/>
              <w:rPr>
                <w:rFonts w:hint="eastAsia" w:ascii="宋体" w:hAnsi="宋体" w:cs="宋体"/>
                <w:color w:val="000000"/>
                <w:kern w:val="0"/>
                <w:szCs w:val="21"/>
              </w:rPr>
            </w:pPr>
            <w:r>
              <w:rPr>
                <w:rFonts w:hint="eastAsia" w:ascii="宋体" w:hAnsi="宋体" w:cs="宋体"/>
                <w:color w:val="000000"/>
                <w:kern w:val="0"/>
                <w:szCs w:val="21"/>
              </w:rPr>
              <w:t>人月</w:t>
            </w:r>
          </w:p>
        </w:tc>
        <w:tc>
          <w:tcPr>
            <w:tcW w:w="1040" w:type="dxa"/>
            <w:tcBorders>
              <w:top w:val="single" w:color="auto" w:sz="4" w:space="0"/>
              <w:left w:val="nil"/>
              <w:bottom w:val="single" w:color="auto" w:sz="4" w:space="0"/>
              <w:right w:val="single" w:color="auto" w:sz="4" w:space="0"/>
            </w:tcBorders>
            <w:shd w:val="clear" w:color="auto" w:fill="auto"/>
            <w:noWrap/>
            <w:vAlign w:val="center"/>
          </w:tcPr>
          <w:p w14:paraId="52A692E8">
            <w:pPr>
              <w:widowControl/>
              <w:jc w:val="center"/>
              <w:rPr>
                <w:rFonts w:hint="eastAsia" w:ascii="宋体" w:hAnsi="宋体" w:cs="宋体"/>
                <w:color w:val="000000"/>
                <w:kern w:val="0"/>
                <w:szCs w:val="21"/>
              </w:rPr>
            </w:pPr>
            <w:r>
              <w:rPr>
                <w:rFonts w:hint="eastAsia" w:ascii="宋体" w:hAnsi="宋体" w:cs="宋体"/>
                <w:color w:val="000000"/>
                <w:kern w:val="0"/>
                <w:szCs w:val="21"/>
              </w:rPr>
              <w:t>1年</w:t>
            </w:r>
          </w:p>
        </w:tc>
      </w:tr>
      <w:tr w14:paraId="368FBA02">
        <w:tblPrEx>
          <w:tblCellMar>
            <w:top w:w="0" w:type="dxa"/>
            <w:left w:w="108" w:type="dxa"/>
            <w:bottom w:w="0" w:type="dxa"/>
            <w:right w:w="108" w:type="dxa"/>
          </w:tblCellMar>
        </w:tblPrEx>
        <w:trPr>
          <w:trHeight w:val="280" w:hRule="atLeast"/>
        </w:trPr>
        <w:tc>
          <w:tcPr>
            <w:tcW w:w="104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BBDBF17">
            <w:pPr>
              <w:widowControl/>
              <w:jc w:val="center"/>
              <w:rPr>
                <w:rFonts w:hint="eastAsia" w:ascii="宋体" w:hAnsi="宋体" w:cs="宋体"/>
                <w:color w:val="000000"/>
                <w:kern w:val="0"/>
                <w:szCs w:val="21"/>
              </w:rPr>
            </w:pPr>
          </w:p>
        </w:tc>
        <w:tc>
          <w:tcPr>
            <w:tcW w:w="5476" w:type="dxa"/>
            <w:tcBorders>
              <w:top w:val="single" w:color="auto" w:sz="4" w:space="0"/>
              <w:left w:val="nil"/>
              <w:bottom w:val="single" w:color="auto" w:sz="4" w:space="0"/>
              <w:right w:val="single" w:color="auto" w:sz="4" w:space="0"/>
            </w:tcBorders>
            <w:shd w:val="clear" w:color="auto" w:fill="auto"/>
            <w:noWrap/>
            <w:vAlign w:val="center"/>
          </w:tcPr>
          <w:p w14:paraId="76CC6BD3">
            <w:pPr>
              <w:widowControl/>
              <w:jc w:val="left"/>
              <w:rPr>
                <w:rFonts w:hint="eastAsia" w:ascii="宋体" w:hAnsi="宋体" w:cs="宋体"/>
                <w:kern w:val="0"/>
                <w:szCs w:val="21"/>
              </w:rPr>
            </w:pPr>
          </w:p>
        </w:tc>
        <w:tc>
          <w:tcPr>
            <w:tcW w:w="1464" w:type="dxa"/>
            <w:tcBorders>
              <w:top w:val="single" w:color="auto" w:sz="4" w:space="0"/>
              <w:left w:val="nil"/>
              <w:bottom w:val="single" w:color="auto" w:sz="4" w:space="0"/>
              <w:right w:val="single" w:color="auto" w:sz="4" w:space="0"/>
            </w:tcBorders>
            <w:shd w:val="clear" w:color="auto" w:fill="auto"/>
            <w:noWrap/>
            <w:vAlign w:val="center"/>
          </w:tcPr>
          <w:p w14:paraId="214ABDB5">
            <w:pPr>
              <w:widowControl/>
              <w:jc w:val="center"/>
              <w:rPr>
                <w:rFonts w:hint="eastAsia" w:ascii="宋体" w:hAnsi="宋体" w:cs="宋体"/>
                <w:color w:val="000000"/>
                <w:kern w:val="0"/>
                <w:szCs w:val="21"/>
              </w:rPr>
            </w:pPr>
          </w:p>
        </w:tc>
        <w:tc>
          <w:tcPr>
            <w:tcW w:w="1040" w:type="dxa"/>
            <w:tcBorders>
              <w:top w:val="single" w:color="auto" w:sz="4" w:space="0"/>
              <w:left w:val="nil"/>
              <w:bottom w:val="single" w:color="auto" w:sz="4" w:space="0"/>
              <w:right w:val="single" w:color="auto" w:sz="4" w:space="0"/>
            </w:tcBorders>
            <w:shd w:val="clear" w:color="auto" w:fill="auto"/>
            <w:noWrap/>
            <w:vAlign w:val="center"/>
          </w:tcPr>
          <w:p w14:paraId="15E0A6AD">
            <w:pPr>
              <w:widowControl/>
              <w:jc w:val="center"/>
              <w:rPr>
                <w:rFonts w:hint="eastAsia" w:ascii="宋体" w:hAnsi="宋体" w:cs="宋体"/>
                <w:color w:val="000000"/>
                <w:kern w:val="0"/>
                <w:szCs w:val="21"/>
              </w:rPr>
            </w:pPr>
          </w:p>
        </w:tc>
      </w:tr>
    </w:tbl>
    <w:p w14:paraId="118E2C6B"/>
    <w:p w14:paraId="64BBD613">
      <w:pPr>
        <w:pStyle w:val="3"/>
        <w:rPr>
          <w:rFonts w:hint="eastAsia" w:ascii="宋体" w:hAnsi="宋体"/>
          <w:szCs w:val="24"/>
        </w:rPr>
      </w:pPr>
      <w:r>
        <w:rPr>
          <w:rFonts w:hint="eastAsia" w:ascii="宋体" w:hAnsi="宋体"/>
          <w:szCs w:val="24"/>
        </w:rPr>
        <w:t>智能专区</w:t>
      </w:r>
    </w:p>
    <w:p w14:paraId="69324F30">
      <w:pPr>
        <w:pStyle w:val="4"/>
        <w:rPr>
          <w:rFonts w:hint="eastAsia" w:ascii="宋体" w:hAnsi="宋体"/>
          <w:sz w:val="24"/>
          <w:szCs w:val="24"/>
        </w:rPr>
      </w:pPr>
      <w:r>
        <w:rPr>
          <w:rFonts w:hint="eastAsia" w:ascii="宋体" w:hAnsi="宋体"/>
          <w:sz w:val="24"/>
          <w:szCs w:val="24"/>
        </w:rPr>
        <w:t>数字化手术室（1间）</w:t>
      </w:r>
    </w:p>
    <w:tbl>
      <w:tblPr>
        <w:tblStyle w:val="11"/>
        <w:tblW w:w="9091" w:type="dxa"/>
        <w:tblInd w:w="0" w:type="dxa"/>
        <w:tblLayout w:type="autofit"/>
        <w:tblCellMar>
          <w:top w:w="0" w:type="dxa"/>
          <w:left w:w="108" w:type="dxa"/>
          <w:bottom w:w="0" w:type="dxa"/>
          <w:right w:w="108" w:type="dxa"/>
        </w:tblCellMar>
      </w:tblPr>
      <w:tblGrid>
        <w:gridCol w:w="1040"/>
        <w:gridCol w:w="4484"/>
        <w:gridCol w:w="992"/>
        <w:gridCol w:w="1535"/>
        <w:gridCol w:w="1040"/>
      </w:tblGrid>
      <w:tr w14:paraId="62564F89">
        <w:tblPrEx>
          <w:tblCellMar>
            <w:top w:w="0" w:type="dxa"/>
            <w:left w:w="108" w:type="dxa"/>
            <w:bottom w:w="0" w:type="dxa"/>
            <w:right w:w="108" w:type="dxa"/>
          </w:tblCellMar>
        </w:tblPrEx>
        <w:trPr>
          <w:trHeight w:val="280" w:hRule="atLeast"/>
        </w:trPr>
        <w:tc>
          <w:tcPr>
            <w:tcW w:w="104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3D7F7A6">
            <w:pPr>
              <w:widowControl/>
              <w:jc w:val="center"/>
              <w:rPr>
                <w:rFonts w:hint="eastAsia" w:ascii="宋体" w:hAnsi="宋体" w:cs="宋体"/>
                <w:b/>
                <w:bCs/>
                <w:color w:val="000000"/>
                <w:kern w:val="0"/>
                <w:szCs w:val="21"/>
              </w:rPr>
            </w:pPr>
            <w:r>
              <w:rPr>
                <w:rFonts w:hint="eastAsia" w:ascii="宋体" w:hAnsi="宋体" w:cs="宋体"/>
                <w:b/>
                <w:bCs/>
                <w:color w:val="000000"/>
                <w:kern w:val="0"/>
                <w:szCs w:val="21"/>
              </w:rPr>
              <w:t>序号</w:t>
            </w:r>
          </w:p>
        </w:tc>
        <w:tc>
          <w:tcPr>
            <w:tcW w:w="4484" w:type="dxa"/>
            <w:tcBorders>
              <w:top w:val="single" w:color="auto" w:sz="4" w:space="0"/>
              <w:left w:val="nil"/>
              <w:bottom w:val="single" w:color="auto" w:sz="4" w:space="0"/>
              <w:right w:val="single" w:color="auto" w:sz="4" w:space="0"/>
            </w:tcBorders>
            <w:shd w:val="clear" w:color="auto" w:fill="auto"/>
            <w:noWrap/>
            <w:vAlign w:val="center"/>
          </w:tcPr>
          <w:p w14:paraId="4F448314">
            <w:pPr>
              <w:widowControl/>
              <w:jc w:val="center"/>
              <w:rPr>
                <w:rFonts w:hint="eastAsia" w:ascii="宋体" w:hAnsi="宋体" w:cs="宋体"/>
                <w:b/>
                <w:bCs/>
                <w:kern w:val="0"/>
                <w:szCs w:val="21"/>
              </w:rPr>
            </w:pPr>
            <w:r>
              <w:rPr>
                <w:rFonts w:hint="eastAsia" w:ascii="宋体" w:hAnsi="宋体" w:cs="宋体"/>
                <w:b/>
                <w:bCs/>
                <w:kern w:val="0"/>
                <w:szCs w:val="21"/>
              </w:rPr>
              <w:t>名称</w:t>
            </w:r>
          </w:p>
        </w:tc>
        <w:tc>
          <w:tcPr>
            <w:tcW w:w="992" w:type="dxa"/>
            <w:tcBorders>
              <w:top w:val="single" w:color="auto" w:sz="4" w:space="0"/>
              <w:left w:val="nil"/>
              <w:bottom w:val="single" w:color="auto" w:sz="4" w:space="0"/>
              <w:right w:val="single" w:color="auto" w:sz="4" w:space="0"/>
            </w:tcBorders>
            <w:shd w:val="clear" w:color="auto" w:fill="auto"/>
            <w:noWrap/>
            <w:vAlign w:val="center"/>
          </w:tcPr>
          <w:p w14:paraId="12658610">
            <w:pPr>
              <w:widowControl/>
              <w:jc w:val="center"/>
              <w:rPr>
                <w:rFonts w:hint="eastAsia" w:ascii="宋体" w:hAnsi="宋体" w:cs="宋体"/>
                <w:b/>
                <w:bCs/>
                <w:color w:val="000000"/>
                <w:kern w:val="0"/>
                <w:szCs w:val="21"/>
              </w:rPr>
            </w:pPr>
            <w:r>
              <w:rPr>
                <w:rFonts w:hint="eastAsia" w:ascii="宋体" w:hAnsi="宋体" w:cs="宋体"/>
                <w:b/>
                <w:bCs/>
                <w:color w:val="000000"/>
                <w:kern w:val="0"/>
                <w:szCs w:val="21"/>
              </w:rPr>
              <w:t>单位</w:t>
            </w:r>
          </w:p>
        </w:tc>
        <w:tc>
          <w:tcPr>
            <w:tcW w:w="1535" w:type="dxa"/>
            <w:tcBorders>
              <w:top w:val="single" w:color="auto" w:sz="4" w:space="0"/>
              <w:left w:val="nil"/>
              <w:bottom w:val="single" w:color="auto" w:sz="4" w:space="0"/>
              <w:right w:val="single" w:color="auto" w:sz="4" w:space="0"/>
            </w:tcBorders>
            <w:shd w:val="clear" w:color="auto" w:fill="auto"/>
            <w:noWrap/>
            <w:vAlign w:val="center"/>
          </w:tcPr>
          <w:p w14:paraId="5BD4C796">
            <w:pPr>
              <w:widowControl/>
              <w:jc w:val="center"/>
              <w:rPr>
                <w:rFonts w:hint="eastAsia" w:ascii="宋体" w:hAnsi="宋体" w:cs="宋体"/>
                <w:b/>
                <w:bCs/>
                <w:color w:val="1F2329"/>
                <w:kern w:val="0"/>
                <w:szCs w:val="21"/>
              </w:rPr>
            </w:pPr>
            <w:r>
              <w:rPr>
                <w:rFonts w:hint="eastAsia" w:ascii="宋体" w:hAnsi="宋体" w:cs="宋体"/>
                <w:b/>
                <w:bCs/>
                <w:color w:val="1F2329"/>
                <w:kern w:val="0"/>
                <w:szCs w:val="21"/>
              </w:rPr>
              <w:t>数量</w:t>
            </w:r>
          </w:p>
        </w:tc>
        <w:tc>
          <w:tcPr>
            <w:tcW w:w="1040" w:type="dxa"/>
            <w:tcBorders>
              <w:top w:val="single" w:color="auto" w:sz="4" w:space="0"/>
              <w:left w:val="nil"/>
              <w:bottom w:val="single" w:color="auto" w:sz="4" w:space="0"/>
              <w:right w:val="single" w:color="auto" w:sz="4" w:space="0"/>
            </w:tcBorders>
            <w:shd w:val="clear" w:color="auto" w:fill="auto"/>
            <w:noWrap/>
            <w:vAlign w:val="center"/>
          </w:tcPr>
          <w:p w14:paraId="0CF9B30A">
            <w:pPr>
              <w:widowControl/>
              <w:jc w:val="center"/>
              <w:rPr>
                <w:rFonts w:hint="eastAsia" w:ascii="宋体" w:hAnsi="宋体" w:cs="宋体"/>
                <w:b/>
                <w:bCs/>
                <w:color w:val="000000"/>
                <w:kern w:val="0"/>
                <w:szCs w:val="21"/>
              </w:rPr>
            </w:pPr>
            <w:r>
              <w:rPr>
                <w:rFonts w:hint="eastAsia" w:ascii="宋体" w:hAnsi="宋体" w:cs="宋体"/>
                <w:b/>
                <w:bCs/>
                <w:color w:val="000000"/>
                <w:kern w:val="0"/>
                <w:szCs w:val="21"/>
              </w:rPr>
              <w:t>维保</w:t>
            </w:r>
          </w:p>
        </w:tc>
      </w:tr>
      <w:tr w14:paraId="57302127">
        <w:tblPrEx>
          <w:tblCellMar>
            <w:top w:w="0" w:type="dxa"/>
            <w:left w:w="108" w:type="dxa"/>
            <w:bottom w:w="0" w:type="dxa"/>
            <w:right w:w="108" w:type="dxa"/>
          </w:tblCellMar>
        </w:tblPrEx>
        <w:trPr>
          <w:trHeight w:val="280" w:hRule="atLeast"/>
        </w:trPr>
        <w:tc>
          <w:tcPr>
            <w:tcW w:w="1040" w:type="dxa"/>
            <w:tcBorders>
              <w:top w:val="nil"/>
              <w:left w:val="single" w:color="auto" w:sz="4" w:space="0"/>
              <w:bottom w:val="single" w:color="auto" w:sz="4" w:space="0"/>
              <w:right w:val="single" w:color="auto" w:sz="4" w:space="0"/>
            </w:tcBorders>
            <w:shd w:val="clear" w:color="auto" w:fill="auto"/>
            <w:noWrap/>
            <w:vAlign w:val="center"/>
          </w:tcPr>
          <w:p w14:paraId="243630DC">
            <w:pPr>
              <w:widowControl/>
              <w:jc w:val="center"/>
              <w:rPr>
                <w:rFonts w:hint="eastAsia" w:ascii="宋体" w:hAnsi="宋体" w:cs="宋体"/>
                <w:color w:val="000000"/>
                <w:kern w:val="0"/>
                <w:szCs w:val="21"/>
              </w:rPr>
            </w:pPr>
            <w:r>
              <w:rPr>
                <w:rFonts w:hint="eastAsia" w:ascii="宋体" w:hAnsi="宋体" w:cs="宋体"/>
                <w:color w:val="000000"/>
                <w:kern w:val="0"/>
                <w:szCs w:val="21"/>
              </w:rPr>
              <w:t>1</w:t>
            </w:r>
          </w:p>
        </w:tc>
        <w:tc>
          <w:tcPr>
            <w:tcW w:w="4484" w:type="dxa"/>
            <w:tcBorders>
              <w:top w:val="nil"/>
              <w:left w:val="nil"/>
              <w:bottom w:val="single" w:color="auto" w:sz="4" w:space="0"/>
              <w:right w:val="single" w:color="auto" w:sz="4" w:space="0"/>
            </w:tcBorders>
            <w:shd w:val="clear" w:color="auto" w:fill="auto"/>
            <w:noWrap/>
            <w:vAlign w:val="center"/>
          </w:tcPr>
          <w:p w14:paraId="4DFD2596">
            <w:pPr>
              <w:widowControl/>
              <w:jc w:val="left"/>
              <w:rPr>
                <w:rFonts w:hint="eastAsia" w:ascii="宋体" w:hAnsi="宋体" w:cs="宋体"/>
                <w:kern w:val="0"/>
                <w:szCs w:val="21"/>
              </w:rPr>
            </w:pPr>
            <w:r>
              <w:rPr>
                <w:rFonts w:hint="eastAsia" w:ascii="宋体" w:hAnsi="宋体" w:cs="宋体"/>
                <w:kern w:val="0"/>
                <w:szCs w:val="21"/>
              </w:rPr>
              <w:t>43寸全贴合触摸控制终端，带可消毒医学键盘</w:t>
            </w:r>
          </w:p>
        </w:tc>
        <w:tc>
          <w:tcPr>
            <w:tcW w:w="992" w:type="dxa"/>
            <w:tcBorders>
              <w:top w:val="nil"/>
              <w:left w:val="nil"/>
              <w:bottom w:val="single" w:color="auto" w:sz="4" w:space="0"/>
              <w:right w:val="single" w:color="auto" w:sz="4" w:space="0"/>
            </w:tcBorders>
            <w:shd w:val="clear" w:color="auto" w:fill="auto"/>
            <w:noWrap/>
            <w:vAlign w:val="center"/>
          </w:tcPr>
          <w:p w14:paraId="0397D824">
            <w:pPr>
              <w:widowControl/>
              <w:jc w:val="center"/>
              <w:rPr>
                <w:rFonts w:hint="eastAsia" w:ascii="宋体" w:hAnsi="宋体" w:cs="宋体"/>
                <w:color w:val="000000"/>
                <w:kern w:val="0"/>
                <w:szCs w:val="21"/>
              </w:rPr>
            </w:pPr>
            <w:r>
              <w:rPr>
                <w:rFonts w:hint="eastAsia" w:ascii="宋体" w:hAnsi="宋体" w:cs="宋体"/>
                <w:color w:val="000000"/>
                <w:kern w:val="0"/>
                <w:szCs w:val="21"/>
              </w:rPr>
              <w:t>套</w:t>
            </w:r>
          </w:p>
        </w:tc>
        <w:tc>
          <w:tcPr>
            <w:tcW w:w="1535" w:type="dxa"/>
            <w:tcBorders>
              <w:top w:val="nil"/>
              <w:left w:val="nil"/>
              <w:bottom w:val="single" w:color="auto" w:sz="4" w:space="0"/>
              <w:right w:val="single" w:color="auto" w:sz="4" w:space="0"/>
            </w:tcBorders>
            <w:shd w:val="clear" w:color="auto" w:fill="auto"/>
            <w:noWrap/>
            <w:vAlign w:val="center"/>
          </w:tcPr>
          <w:p w14:paraId="734B9F16">
            <w:pPr>
              <w:widowControl/>
              <w:jc w:val="center"/>
              <w:rPr>
                <w:rFonts w:hint="eastAsia" w:ascii="宋体" w:hAnsi="宋体" w:cs="宋体"/>
                <w:color w:val="1F2329"/>
                <w:kern w:val="0"/>
                <w:szCs w:val="21"/>
              </w:rPr>
            </w:pPr>
            <w:r>
              <w:rPr>
                <w:rFonts w:hint="eastAsia" w:ascii="宋体" w:hAnsi="宋体" w:cs="宋体"/>
                <w:color w:val="1F2329"/>
                <w:kern w:val="0"/>
                <w:szCs w:val="21"/>
              </w:rPr>
              <w:t>1</w:t>
            </w:r>
          </w:p>
        </w:tc>
        <w:tc>
          <w:tcPr>
            <w:tcW w:w="1040" w:type="dxa"/>
            <w:tcBorders>
              <w:top w:val="nil"/>
              <w:left w:val="nil"/>
              <w:bottom w:val="single" w:color="auto" w:sz="4" w:space="0"/>
              <w:right w:val="single" w:color="auto" w:sz="4" w:space="0"/>
            </w:tcBorders>
            <w:shd w:val="clear" w:color="auto" w:fill="auto"/>
            <w:noWrap/>
            <w:vAlign w:val="center"/>
          </w:tcPr>
          <w:p w14:paraId="3723102B">
            <w:pPr>
              <w:widowControl/>
              <w:jc w:val="center"/>
              <w:rPr>
                <w:rFonts w:hint="eastAsia" w:ascii="宋体" w:hAnsi="宋体" w:cs="宋体"/>
                <w:color w:val="000000"/>
                <w:kern w:val="0"/>
                <w:szCs w:val="21"/>
              </w:rPr>
            </w:pPr>
            <w:r>
              <w:rPr>
                <w:rFonts w:hint="eastAsia" w:ascii="宋体" w:hAnsi="宋体" w:cs="宋体"/>
                <w:color w:val="000000"/>
                <w:kern w:val="0"/>
                <w:szCs w:val="21"/>
              </w:rPr>
              <w:t>3年</w:t>
            </w:r>
          </w:p>
        </w:tc>
      </w:tr>
      <w:tr w14:paraId="1F98F2B6">
        <w:tblPrEx>
          <w:tblCellMar>
            <w:top w:w="0" w:type="dxa"/>
            <w:left w:w="108" w:type="dxa"/>
            <w:bottom w:w="0" w:type="dxa"/>
            <w:right w:w="108" w:type="dxa"/>
          </w:tblCellMar>
        </w:tblPrEx>
        <w:trPr>
          <w:trHeight w:val="280" w:hRule="atLeast"/>
        </w:trPr>
        <w:tc>
          <w:tcPr>
            <w:tcW w:w="1040" w:type="dxa"/>
            <w:tcBorders>
              <w:top w:val="nil"/>
              <w:left w:val="single" w:color="auto" w:sz="4" w:space="0"/>
              <w:bottom w:val="single" w:color="auto" w:sz="4" w:space="0"/>
              <w:right w:val="single" w:color="auto" w:sz="4" w:space="0"/>
            </w:tcBorders>
            <w:shd w:val="clear" w:color="auto" w:fill="auto"/>
            <w:noWrap/>
            <w:vAlign w:val="center"/>
          </w:tcPr>
          <w:p w14:paraId="6C74C5B5">
            <w:pPr>
              <w:widowControl/>
              <w:jc w:val="center"/>
              <w:rPr>
                <w:rFonts w:hint="eastAsia" w:ascii="宋体" w:hAnsi="宋体" w:cs="宋体"/>
                <w:color w:val="000000"/>
                <w:kern w:val="0"/>
                <w:szCs w:val="21"/>
              </w:rPr>
            </w:pPr>
            <w:r>
              <w:rPr>
                <w:rFonts w:hint="eastAsia" w:ascii="宋体" w:hAnsi="宋体" w:cs="宋体"/>
                <w:color w:val="000000"/>
                <w:kern w:val="0"/>
                <w:szCs w:val="21"/>
              </w:rPr>
              <w:t>2</w:t>
            </w:r>
          </w:p>
        </w:tc>
        <w:tc>
          <w:tcPr>
            <w:tcW w:w="4484" w:type="dxa"/>
            <w:tcBorders>
              <w:top w:val="nil"/>
              <w:left w:val="nil"/>
              <w:bottom w:val="single" w:color="auto" w:sz="4" w:space="0"/>
              <w:right w:val="single" w:color="auto" w:sz="4" w:space="0"/>
            </w:tcBorders>
            <w:shd w:val="clear" w:color="auto" w:fill="auto"/>
            <w:noWrap/>
            <w:vAlign w:val="center"/>
          </w:tcPr>
          <w:p w14:paraId="56D1AA36">
            <w:pPr>
              <w:widowControl/>
              <w:jc w:val="left"/>
              <w:rPr>
                <w:rFonts w:hint="eastAsia" w:ascii="宋体" w:hAnsi="宋体" w:cs="宋体"/>
                <w:kern w:val="0"/>
                <w:szCs w:val="21"/>
              </w:rPr>
            </w:pPr>
            <w:r>
              <w:rPr>
                <w:rFonts w:hint="eastAsia" w:ascii="宋体" w:hAnsi="宋体" w:cs="宋体"/>
                <w:kern w:val="0"/>
                <w:szCs w:val="21"/>
              </w:rPr>
              <w:t>手术室嵌入式全能护士工作站</w:t>
            </w:r>
          </w:p>
        </w:tc>
        <w:tc>
          <w:tcPr>
            <w:tcW w:w="992" w:type="dxa"/>
            <w:tcBorders>
              <w:top w:val="nil"/>
              <w:left w:val="nil"/>
              <w:bottom w:val="single" w:color="auto" w:sz="4" w:space="0"/>
              <w:right w:val="single" w:color="auto" w:sz="4" w:space="0"/>
            </w:tcBorders>
            <w:shd w:val="clear" w:color="auto" w:fill="auto"/>
            <w:noWrap/>
            <w:vAlign w:val="center"/>
          </w:tcPr>
          <w:p w14:paraId="447BC464">
            <w:pPr>
              <w:widowControl/>
              <w:jc w:val="center"/>
              <w:rPr>
                <w:rFonts w:hint="eastAsia" w:ascii="宋体" w:hAnsi="宋体" w:cs="宋体"/>
                <w:color w:val="000000"/>
                <w:kern w:val="0"/>
                <w:szCs w:val="21"/>
              </w:rPr>
            </w:pPr>
            <w:r>
              <w:rPr>
                <w:rFonts w:hint="eastAsia" w:ascii="宋体" w:hAnsi="宋体" w:cs="宋体"/>
                <w:color w:val="000000"/>
                <w:kern w:val="0"/>
                <w:szCs w:val="21"/>
              </w:rPr>
              <w:t>套</w:t>
            </w:r>
          </w:p>
        </w:tc>
        <w:tc>
          <w:tcPr>
            <w:tcW w:w="1535" w:type="dxa"/>
            <w:tcBorders>
              <w:top w:val="nil"/>
              <w:left w:val="nil"/>
              <w:bottom w:val="single" w:color="auto" w:sz="4" w:space="0"/>
              <w:right w:val="single" w:color="auto" w:sz="4" w:space="0"/>
            </w:tcBorders>
            <w:shd w:val="clear" w:color="auto" w:fill="auto"/>
            <w:noWrap/>
            <w:vAlign w:val="center"/>
          </w:tcPr>
          <w:p w14:paraId="5B2A03F2">
            <w:pPr>
              <w:widowControl/>
              <w:jc w:val="center"/>
              <w:rPr>
                <w:rFonts w:hint="eastAsia" w:ascii="宋体" w:hAnsi="宋体" w:cs="宋体"/>
                <w:color w:val="1F2329"/>
                <w:kern w:val="0"/>
                <w:szCs w:val="21"/>
              </w:rPr>
            </w:pPr>
            <w:r>
              <w:rPr>
                <w:rFonts w:hint="eastAsia" w:ascii="宋体" w:hAnsi="宋体" w:cs="宋体"/>
                <w:color w:val="1F2329"/>
                <w:kern w:val="0"/>
                <w:szCs w:val="21"/>
              </w:rPr>
              <w:t>1</w:t>
            </w:r>
          </w:p>
        </w:tc>
        <w:tc>
          <w:tcPr>
            <w:tcW w:w="1040" w:type="dxa"/>
            <w:tcBorders>
              <w:top w:val="nil"/>
              <w:left w:val="nil"/>
              <w:bottom w:val="single" w:color="auto" w:sz="4" w:space="0"/>
              <w:right w:val="single" w:color="auto" w:sz="4" w:space="0"/>
            </w:tcBorders>
            <w:shd w:val="clear" w:color="auto" w:fill="auto"/>
            <w:noWrap/>
          </w:tcPr>
          <w:p w14:paraId="75E65006">
            <w:pPr>
              <w:widowControl/>
              <w:jc w:val="center"/>
              <w:rPr>
                <w:rFonts w:hint="eastAsia" w:ascii="宋体" w:hAnsi="宋体" w:cs="宋体"/>
                <w:color w:val="000000"/>
                <w:kern w:val="0"/>
                <w:szCs w:val="21"/>
              </w:rPr>
            </w:pPr>
            <w:r>
              <w:rPr>
                <w:rFonts w:hint="eastAsia" w:ascii="宋体" w:hAnsi="宋体" w:cs="宋体"/>
                <w:color w:val="000000"/>
                <w:kern w:val="0"/>
                <w:szCs w:val="21"/>
              </w:rPr>
              <w:t>3年</w:t>
            </w:r>
          </w:p>
        </w:tc>
      </w:tr>
      <w:tr w14:paraId="24B07610">
        <w:tblPrEx>
          <w:tblCellMar>
            <w:top w:w="0" w:type="dxa"/>
            <w:left w:w="108" w:type="dxa"/>
            <w:bottom w:w="0" w:type="dxa"/>
            <w:right w:w="108" w:type="dxa"/>
          </w:tblCellMar>
        </w:tblPrEx>
        <w:trPr>
          <w:trHeight w:val="280" w:hRule="atLeast"/>
        </w:trPr>
        <w:tc>
          <w:tcPr>
            <w:tcW w:w="1040" w:type="dxa"/>
            <w:tcBorders>
              <w:top w:val="nil"/>
              <w:left w:val="single" w:color="auto" w:sz="4" w:space="0"/>
              <w:bottom w:val="single" w:color="auto" w:sz="4" w:space="0"/>
              <w:right w:val="single" w:color="auto" w:sz="4" w:space="0"/>
            </w:tcBorders>
            <w:shd w:val="clear" w:color="auto" w:fill="auto"/>
            <w:noWrap/>
            <w:vAlign w:val="center"/>
          </w:tcPr>
          <w:p w14:paraId="49A405C3">
            <w:pPr>
              <w:widowControl/>
              <w:jc w:val="center"/>
              <w:rPr>
                <w:rFonts w:hint="eastAsia" w:ascii="宋体" w:hAnsi="宋体" w:cs="宋体"/>
                <w:color w:val="000000"/>
                <w:kern w:val="0"/>
                <w:szCs w:val="21"/>
              </w:rPr>
            </w:pPr>
            <w:r>
              <w:rPr>
                <w:rFonts w:hint="eastAsia" w:ascii="宋体" w:hAnsi="宋体" w:cs="宋体"/>
                <w:color w:val="000000"/>
                <w:kern w:val="0"/>
                <w:szCs w:val="21"/>
              </w:rPr>
              <w:t>3</w:t>
            </w:r>
          </w:p>
        </w:tc>
        <w:tc>
          <w:tcPr>
            <w:tcW w:w="4484" w:type="dxa"/>
            <w:tcBorders>
              <w:top w:val="nil"/>
              <w:left w:val="nil"/>
              <w:bottom w:val="single" w:color="auto" w:sz="4" w:space="0"/>
              <w:right w:val="single" w:color="auto" w:sz="4" w:space="0"/>
            </w:tcBorders>
            <w:shd w:val="clear" w:color="auto" w:fill="auto"/>
            <w:noWrap/>
            <w:vAlign w:val="center"/>
          </w:tcPr>
          <w:p w14:paraId="347DD4EB">
            <w:pPr>
              <w:widowControl/>
              <w:jc w:val="left"/>
              <w:rPr>
                <w:rFonts w:hint="eastAsia" w:ascii="宋体" w:hAnsi="宋体" w:cs="宋体"/>
                <w:kern w:val="0"/>
                <w:szCs w:val="21"/>
              </w:rPr>
            </w:pPr>
            <w:r>
              <w:rPr>
                <w:rFonts w:hint="eastAsia" w:ascii="宋体" w:hAnsi="宋体" w:cs="宋体"/>
                <w:kern w:val="0"/>
                <w:szCs w:val="21"/>
              </w:rPr>
              <w:t>4k 65寸多功能PACS医学触摸显示屏</w:t>
            </w:r>
          </w:p>
        </w:tc>
        <w:tc>
          <w:tcPr>
            <w:tcW w:w="992" w:type="dxa"/>
            <w:tcBorders>
              <w:top w:val="nil"/>
              <w:left w:val="nil"/>
              <w:bottom w:val="single" w:color="auto" w:sz="4" w:space="0"/>
              <w:right w:val="single" w:color="auto" w:sz="4" w:space="0"/>
            </w:tcBorders>
            <w:shd w:val="clear" w:color="auto" w:fill="auto"/>
            <w:noWrap/>
            <w:vAlign w:val="center"/>
          </w:tcPr>
          <w:p w14:paraId="5A5E155C">
            <w:pPr>
              <w:widowControl/>
              <w:jc w:val="center"/>
              <w:rPr>
                <w:rFonts w:hint="eastAsia" w:ascii="宋体" w:hAnsi="宋体" w:cs="宋体"/>
                <w:color w:val="000000"/>
                <w:kern w:val="0"/>
                <w:szCs w:val="21"/>
              </w:rPr>
            </w:pPr>
            <w:r>
              <w:rPr>
                <w:rFonts w:hint="eastAsia" w:ascii="宋体" w:hAnsi="宋体" w:cs="宋体"/>
                <w:color w:val="000000"/>
                <w:kern w:val="0"/>
                <w:szCs w:val="21"/>
              </w:rPr>
              <w:t>套</w:t>
            </w:r>
          </w:p>
        </w:tc>
        <w:tc>
          <w:tcPr>
            <w:tcW w:w="1535" w:type="dxa"/>
            <w:tcBorders>
              <w:top w:val="nil"/>
              <w:left w:val="nil"/>
              <w:bottom w:val="single" w:color="auto" w:sz="4" w:space="0"/>
              <w:right w:val="single" w:color="auto" w:sz="4" w:space="0"/>
            </w:tcBorders>
            <w:shd w:val="clear" w:color="auto" w:fill="auto"/>
            <w:noWrap/>
            <w:vAlign w:val="center"/>
          </w:tcPr>
          <w:p w14:paraId="66664A07">
            <w:pPr>
              <w:widowControl/>
              <w:jc w:val="center"/>
              <w:rPr>
                <w:rFonts w:hint="eastAsia" w:ascii="宋体" w:hAnsi="宋体" w:cs="宋体"/>
                <w:color w:val="1F2329"/>
                <w:kern w:val="0"/>
                <w:szCs w:val="21"/>
              </w:rPr>
            </w:pPr>
            <w:r>
              <w:rPr>
                <w:rFonts w:hint="eastAsia" w:ascii="宋体" w:hAnsi="宋体" w:cs="宋体"/>
                <w:color w:val="1F2329"/>
                <w:kern w:val="0"/>
                <w:szCs w:val="21"/>
              </w:rPr>
              <w:t>2</w:t>
            </w:r>
          </w:p>
        </w:tc>
        <w:tc>
          <w:tcPr>
            <w:tcW w:w="1040" w:type="dxa"/>
            <w:tcBorders>
              <w:top w:val="nil"/>
              <w:left w:val="nil"/>
              <w:bottom w:val="single" w:color="auto" w:sz="4" w:space="0"/>
              <w:right w:val="single" w:color="auto" w:sz="4" w:space="0"/>
            </w:tcBorders>
            <w:shd w:val="clear" w:color="auto" w:fill="auto"/>
            <w:noWrap/>
          </w:tcPr>
          <w:p w14:paraId="7D32E60D">
            <w:pPr>
              <w:widowControl/>
              <w:jc w:val="center"/>
              <w:rPr>
                <w:rFonts w:hint="eastAsia" w:ascii="宋体" w:hAnsi="宋体" w:cs="宋体"/>
                <w:color w:val="000000"/>
                <w:kern w:val="0"/>
                <w:szCs w:val="21"/>
              </w:rPr>
            </w:pPr>
            <w:r>
              <w:rPr>
                <w:rFonts w:hint="eastAsia" w:ascii="宋体" w:hAnsi="宋体" w:cs="宋体"/>
                <w:color w:val="000000"/>
                <w:kern w:val="0"/>
                <w:szCs w:val="21"/>
              </w:rPr>
              <w:t>3年</w:t>
            </w:r>
          </w:p>
        </w:tc>
      </w:tr>
      <w:tr w14:paraId="5AFCDECE">
        <w:tblPrEx>
          <w:tblCellMar>
            <w:top w:w="0" w:type="dxa"/>
            <w:left w:w="108" w:type="dxa"/>
            <w:bottom w:w="0" w:type="dxa"/>
            <w:right w:w="108" w:type="dxa"/>
          </w:tblCellMar>
        </w:tblPrEx>
        <w:trPr>
          <w:trHeight w:val="90" w:hRule="atLeast"/>
        </w:trPr>
        <w:tc>
          <w:tcPr>
            <w:tcW w:w="1040" w:type="dxa"/>
            <w:tcBorders>
              <w:top w:val="nil"/>
              <w:left w:val="single" w:color="auto" w:sz="4" w:space="0"/>
              <w:bottom w:val="single" w:color="auto" w:sz="4" w:space="0"/>
              <w:right w:val="single" w:color="auto" w:sz="4" w:space="0"/>
            </w:tcBorders>
            <w:shd w:val="clear" w:color="auto" w:fill="auto"/>
            <w:noWrap/>
            <w:vAlign w:val="center"/>
          </w:tcPr>
          <w:p w14:paraId="20AE08AD">
            <w:pPr>
              <w:widowControl/>
              <w:jc w:val="center"/>
              <w:rPr>
                <w:rFonts w:hint="eastAsia" w:ascii="宋体" w:hAnsi="宋体" w:cs="宋体"/>
                <w:color w:val="000000"/>
                <w:kern w:val="0"/>
                <w:szCs w:val="21"/>
              </w:rPr>
            </w:pPr>
            <w:r>
              <w:rPr>
                <w:rFonts w:hint="eastAsia" w:ascii="宋体" w:hAnsi="宋体" w:cs="宋体"/>
                <w:color w:val="000000"/>
                <w:kern w:val="0"/>
                <w:szCs w:val="21"/>
              </w:rPr>
              <w:t>4</w:t>
            </w:r>
          </w:p>
        </w:tc>
        <w:tc>
          <w:tcPr>
            <w:tcW w:w="4484" w:type="dxa"/>
            <w:tcBorders>
              <w:top w:val="nil"/>
              <w:left w:val="nil"/>
              <w:bottom w:val="single" w:color="auto" w:sz="4" w:space="0"/>
              <w:right w:val="single" w:color="auto" w:sz="4" w:space="0"/>
            </w:tcBorders>
            <w:shd w:val="clear" w:color="auto" w:fill="auto"/>
            <w:noWrap/>
            <w:vAlign w:val="center"/>
          </w:tcPr>
          <w:p w14:paraId="4F8F858D">
            <w:pPr>
              <w:widowControl/>
              <w:jc w:val="left"/>
              <w:rPr>
                <w:rFonts w:hint="eastAsia" w:ascii="宋体" w:hAnsi="宋体" w:cs="宋体"/>
                <w:kern w:val="0"/>
                <w:szCs w:val="21"/>
              </w:rPr>
            </w:pPr>
            <w:r>
              <w:rPr>
                <w:rFonts w:hint="eastAsia" w:ascii="宋体" w:hAnsi="宋体" w:cs="宋体"/>
                <w:kern w:val="0"/>
                <w:szCs w:val="21"/>
              </w:rPr>
              <w:t>13.3寸手术室门口控制信息系统</w:t>
            </w:r>
          </w:p>
        </w:tc>
        <w:tc>
          <w:tcPr>
            <w:tcW w:w="992" w:type="dxa"/>
            <w:tcBorders>
              <w:top w:val="nil"/>
              <w:left w:val="nil"/>
              <w:bottom w:val="single" w:color="auto" w:sz="4" w:space="0"/>
              <w:right w:val="single" w:color="auto" w:sz="4" w:space="0"/>
            </w:tcBorders>
            <w:shd w:val="clear" w:color="auto" w:fill="auto"/>
            <w:noWrap/>
            <w:vAlign w:val="center"/>
          </w:tcPr>
          <w:p w14:paraId="50034E9C">
            <w:pPr>
              <w:widowControl/>
              <w:jc w:val="center"/>
              <w:rPr>
                <w:rFonts w:hint="eastAsia" w:ascii="宋体" w:hAnsi="宋体" w:cs="宋体"/>
                <w:color w:val="000000"/>
                <w:kern w:val="0"/>
                <w:szCs w:val="21"/>
              </w:rPr>
            </w:pPr>
            <w:r>
              <w:rPr>
                <w:rFonts w:hint="eastAsia" w:ascii="宋体" w:hAnsi="宋体" w:cs="宋体"/>
                <w:color w:val="000000"/>
                <w:kern w:val="0"/>
                <w:szCs w:val="21"/>
              </w:rPr>
              <w:t>套</w:t>
            </w:r>
          </w:p>
        </w:tc>
        <w:tc>
          <w:tcPr>
            <w:tcW w:w="1535" w:type="dxa"/>
            <w:tcBorders>
              <w:top w:val="nil"/>
              <w:left w:val="nil"/>
              <w:bottom w:val="single" w:color="auto" w:sz="4" w:space="0"/>
              <w:right w:val="single" w:color="auto" w:sz="4" w:space="0"/>
            </w:tcBorders>
            <w:shd w:val="clear" w:color="auto" w:fill="auto"/>
            <w:noWrap/>
            <w:vAlign w:val="center"/>
          </w:tcPr>
          <w:p w14:paraId="29EB8F17">
            <w:pPr>
              <w:widowControl/>
              <w:jc w:val="center"/>
              <w:rPr>
                <w:rFonts w:hint="eastAsia" w:ascii="宋体" w:hAnsi="宋体" w:cs="宋体"/>
                <w:color w:val="1F2329"/>
                <w:kern w:val="0"/>
                <w:szCs w:val="21"/>
              </w:rPr>
            </w:pPr>
            <w:r>
              <w:rPr>
                <w:rFonts w:hint="eastAsia" w:ascii="宋体" w:hAnsi="宋体" w:cs="宋体"/>
                <w:color w:val="1F2329"/>
                <w:kern w:val="0"/>
                <w:szCs w:val="21"/>
              </w:rPr>
              <w:t>1</w:t>
            </w:r>
          </w:p>
        </w:tc>
        <w:tc>
          <w:tcPr>
            <w:tcW w:w="1040" w:type="dxa"/>
            <w:tcBorders>
              <w:top w:val="nil"/>
              <w:left w:val="nil"/>
              <w:bottom w:val="single" w:color="auto" w:sz="4" w:space="0"/>
              <w:right w:val="single" w:color="auto" w:sz="4" w:space="0"/>
            </w:tcBorders>
            <w:shd w:val="clear" w:color="auto" w:fill="auto"/>
            <w:noWrap/>
          </w:tcPr>
          <w:p w14:paraId="4CDD25B8">
            <w:pPr>
              <w:widowControl/>
              <w:jc w:val="center"/>
              <w:rPr>
                <w:rFonts w:hint="eastAsia" w:ascii="宋体" w:hAnsi="宋体" w:cs="宋体"/>
                <w:color w:val="000000"/>
                <w:kern w:val="0"/>
                <w:szCs w:val="21"/>
              </w:rPr>
            </w:pPr>
            <w:r>
              <w:rPr>
                <w:rFonts w:hint="eastAsia" w:ascii="宋体" w:hAnsi="宋体" w:cs="宋体"/>
                <w:color w:val="000000"/>
                <w:kern w:val="0"/>
                <w:szCs w:val="21"/>
              </w:rPr>
              <w:t>3年</w:t>
            </w:r>
          </w:p>
        </w:tc>
      </w:tr>
      <w:tr w14:paraId="58C520BA">
        <w:tblPrEx>
          <w:tblCellMar>
            <w:top w:w="0" w:type="dxa"/>
            <w:left w:w="108" w:type="dxa"/>
            <w:bottom w:w="0" w:type="dxa"/>
            <w:right w:w="108" w:type="dxa"/>
          </w:tblCellMar>
        </w:tblPrEx>
        <w:trPr>
          <w:trHeight w:val="280" w:hRule="atLeast"/>
        </w:trPr>
        <w:tc>
          <w:tcPr>
            <w:tcW w:w="1040" w:type="dxa"/>
            <w:tcBorders>
              <w:top w:val="nil"/>
              <w:left w:val="single" w:color="auto" w:sz="4" w:space="0"/>
              <w:bottom w:val="single" w:color="auto" w:sz="4" w:space="0"/>
              <w:right w:val="single" w:color="auto" w:sz="4" w:space="0"/>
            </w:tcBorders>
            <w:shd w:val="clear" w:color="auto" w:fill="auto"/>
            <w:noWrap/>
            <w:vAlign w:val="center"/>
          </w:tcPr>
          <w:p w14:paraId="31FC724F">
            <w:pPr>
              <w:widowControl/>
              <w:jc w:val="center"/>
              <w:rPr>
                <w:rFonts w:hint="eastAsia" w:ascii="宋体" w:hAnsi="宋体" w:cs="宋体"/>
                <w:color w:val="000000"/>
                <w:kern w:val="0"/>
                <w:szCs w:val="21"/>
              </w:rPr>
            </w:pPr>
            <w:r>
              <w:rPr>
                <w:rFonts w:hint="eastAsia" w:ascii="宋体" w:hAnsi="宋体" w:cs="宋体"/>
                <w:color w:val="000000"/>
                <w:kern w:val="0"/>
                <w:szCs w:val="21"/>
              </w:rPr>
              <w:t>5</w:t>
            </w:r>
          </w:p>
        </w:tc>
        <w:tc>
          <w:tcPr>
            <w:tcW w:w="4484" w:type="dxa"/>
            <w:tcBorders>
              <w:top w:val="nil"/>
              <w:left w:val="nil"/>
              <w:bottom w:val="single" w:color="auto" w:sz="4" w:space="0"/>
              <w:right w:val="single" w:color="auto" w:sz="4" w:space="0"/>
            </w:tcBorders>
            <w:shd w:val="clear" w:color="auto" w:fill="auto"/>
            <w:noWrap/>
            <w:vAlign w:val="center"/>
          </w:tcPr>
          <w:p w14:paraId="3CBA02A3">
            <w:pPr>
              <w:widowControl/>
              <w:jc w:val="left"/>
              <w:rPr>
                <w:rFonts w:hint="eastAsia" w:ascii="宋体" w:hAnsi="宋体" w:cs="宋体"/>
                <w:kern w:val="0"/>
                <w:szCs w:val="21"/>
              </w:rPr>
            </w:pPr>
            <w:r>
              <w:rPr>
                <w:rFonts w:hint="eastAsia" w:ascii="宋体" w:hAnsi="宋体" w:cs="宋体"/>
                <w:kern w:val="0"/>
                <w:szCs w:val="21"/>
              </w:rPr>
              <w:t>床旁交互</w:t>
            </w:r>
          </w:p>
        </w:tc>
        <w:tc>
          <w:tcPr>
            <w:tcW w:w="992" w:type="dxa"/>
            <w:tcBorders>
              <w:top w:val="nil"/>
              <w:left w:val="nil"/>
              <w:bottom w:val="single" w:color="auto" w:sz="4" w:space="0"/>
              <w:right w:val="single" w:color="auto" w:sz="4" w:space="0"/>
            </w:tcBorders>
            <w:shd w:val="clear" w:color="auto" w:fill="auto"/>
            <w:noWrap/>
            <w:vAlign w:val="center"/>
          </w:tcPr>
          <w:p w14:paraId="4703FB0F">
            <w:pPr>
              <w:widowControl/>
              <w:jc w:val="center"/>
              <w:rPr>
                <w:rFonts w:hint="eastAsia" w:ascii="宋体" w:hAnsi="宋体" w:cs="宋体"/>
                <w:color w:val="000000"/>
                <w:kern w:val="0"/>
                <w:szCs w:val="21"/>
              </w:rPr>
            </w:pPr>
            <w:r>
              <w:rPr>
                <w:rFonts w:hint="eastAsia" w:ascii="宋体" w:hAnsi="宋体" w:cs="宋体"/>
                <w:color w:val="000000"/>
                <w:kern w:val="0"/>
                <w:szCs w:val="21"/>
              </w:rPr>
              <w:t>套</w:t>
            </w:r>
          </w:p>
        </w:tc>
        <w:tc>
          <w:tcPr>
            <w:tcW w:w="1535" w:type="dxa"/>
            <w:tcBorders>
              <w:top w:val="nil"/>
              <w:left w:val="nil"/>
              <w:bottom w:val="single" w:color="auto" w:sz="4" w:space="0"/>
              <w:right w:val="single" w:color="auto" w:sz="4" w:space="0"/>
            </w:tcBorders>
            <w:shd w:val="clear" w:color="auto" w:fill="auto"/>
            <w:noWrap/>
            <w:vAlign w:val="center"/>
          </w:tcPr>
          <w:p w14:paraId="7EC3521A">
            <w:pPr>
              <w:widowControl/>
              <w:jc w:val="center"/>
              <w:rPr>
                <w:rFonts w:hint="eastAsia" w:ascii="宋体" w:hAnsi="宋体" w:cs="宋体"/>
                <w:color w:val="1F2329"/>
                <w:kern w:val="0"/>
                <w:szCs w:val="21"/>
              </w:rPr>
            </w:pPr>
            <w:r>
              <w:rPr>
                <w:rFonts w:hint="eastAsia" w:ascii="宋体" w:hAnsi="宋体" w:cs="宋体"/>
                <w:color w:val="1F2329"/>
                <w:kern w:val="0"/>
                <w:szCs w:val="21"/>
              </w:rPr>
              <w:t>1</w:t>
            </w:r>
          </w:p>
        </w:tc>
        <w:tc>
          <w:tcPr>
            <w:tcW w:w="1040" w:type="dxa"/>
            <w:tcBorders>
              <w:top w:val="nil"/>
              <w:left w:val="nil"/>
              <w:bottom w:val="single" w:color="auto" w:sz="4" w:space="0"/>
              <w:right w:val="single" w:color="auto" w:sz="4" w:space="0"/>
            </w:tcBorders>
            <w:shd w:val="clear" w:color="auto" w:fill="auto"/>
            <w:noWrap/>
          </w:tcPr>
          <w:p w14:paraId="26319F9D">
            <w:pPr>
              <w:widowControl/>
              <w:jc w:val="center"/>
              <w:rPr>
                <w:rFonts w:hint="eastAsia" w:ascii="宋体" w:hAnsi="宋体" w:cs="宋体"/>
                <w:color w:val="000000"/>
                <w:kern w:val="0"/>
                <w:szCs w:val="21"/>
              </w:rPr>
            </w:pPr>
            <w:r>
              <w:rPr>
                <w:rFonts w:hint="eastAsia" w:ascii="宋体" w:hAnsi="宋体" w:cs="宋体"/>
                <w:color w:val="000000"/>
                <w:kern w:val="0"/>
                <w:szCs w:val="21"/>
              </w:rPr>
              <w:t>3年</w:t>
            </w:r>
          </w:p>
        </w:tc>
      </w:tr>
      <w:tr w14:paraId="763202A1">
        <w:tblPrEx>
          <w:tblCellMar>
            <w:top w:w="0" w:type="dxa"/>
            <w:left w:w="108" w:type="dxa"/>
            <w:bottom w:w="0" w:type="dxa"/>
            <w:right w:w="108" w:type="dxa"/>
          </w:tblCellMar>
        </w:tblPrEx>
        <w:trPr>
          <w:trHeight w:val="280" w:hRule="atLeast"/>
        </w:trPr>
        <w:tc>
          <w:tcPr>
            <w:tcW w:w="1040" w:type="dxa"/>
            <w:tcBorders>
              <w:top w:val="nil"/>
              <w:left w:val="single" w:color="auto" w:sz="4" w:space="0"/>
              <w:bottom w:val="single" w:color="auto" w:sz="4" w:space="0"/>
              <w:right w:val="single" w:color="auto" w:sz="4" w:space="0"/>
            </w:tcBorders>
            <w:shd w:val="clear" w:color="auto" w:fill="auto"/>
            <w:noWrap/>
            <w:vAlign w:val="center"/>
          </w:tcPr>
          <w:p w14:paraId="1D855F7B">
            <w:pPr>
              <w:widowControl/>
              <w:jc w:val="center"/>
              <w:rPr>
                <w:rFonts w:hint="eastAsia" w:ascii="宋体" w:hAnsi="宋体" w:cs="宋体"/>
                <w:color w:val="000000"/>
                <w:kern w:val="0"/>
                <w:szCs w:val="21"/>
              </w:rPr>
            </w:pPr>
            <w:r>
              <w:rPr>
                <w:rFonts w:hint="eastAsia" w:ascii="宋体" w:hAnsi="宋体" w:cs="宋体"/>
                <w:color w:val="000000"/>
                <w:kern w:val="0"/>
                <w:szCs w:val="21"/>
              </w:rPr>
              <w:t>6</w:t>
            </w:r>
          </w:p>
        </w:tc>
        <w:tc>
          <w:tcPr>
            <w:tcW w:w="4484" w:type="dxa"/>
            <w:tcBorders>
              <w:top w:val="nil"/>
              <w:left w:val="nil"/>
              <w:bottom w:val="single" w:color="auto" w:sz="4" w:space="0"/>
              <w:right w:val="single" w:color="auto" w:sz="4" w:space="0"/>
            </w:tcBorders>
            <w:shd w:val="clear" w:color="auto" w:fill="auto"/>
            <w:noWrap/>
            <w:vAlign w:val="center"/>
          </w:tcPr>
          <w:p w14:paraId="20ACB858">
            <w:pPr>
              <w:widowControl/>
              <w:jc w:val="left"/>
              <w:rPr>
                <w:rFonts w:hint="eastAsia" w:ascii="宋体" w:hAnsi="宋体" w:cs="宋体"/>
                <w:kern w:val="0"/>
                <w:szCs w:val="21"/>
              </w:rPr>
            </w:pPr>
            <w:r>
              <w:rPr>
                <w:rFonts w:hint="eastAsia" w:ascii="宋体" w:hAnsi="宋体" w:cs="宋体"/>
                <w:kern w:val="0"/>
                <w:szCs w:val="21"/>
              </w:rPr>
              <w:t>手术吸顶音箱</w:t>
            </w:r>
          </w:p>
        </w:tc>
        <w:tc>
          <w:tcPr>
            <w:tcW w:w="992" w:type="dxa"/>
            <w:tcBorders>
              <w:top w:val="nil"/>
              <w:left w:val="nil"/>
              <w:bottom w:val="single" w:color="auto" w:sz="4" w:space="0"/>
              <w:right w:val="single" w:color="auto" w:sz="4" w:space="0"/>
            </w:tcBorders>
            <w:shd w:val="clear" w:color="auto" w:fill="auto"/>
            <w:noWrap/>
            <w:vAlign w:val="center"/>
          </w:tcPr>
          <w:p w14:paraId="1D28C676">
            <w:pPr>
              <w:widowControl/>
              <w:jc w:val="center"/>
              <w:rPr>
                <w:rFonts w:hint="eastAsia" w:ascii="宋体" w:hAnsi="宋体" w:cs="宋体"/>
                <w:color w:val="000000"/>
                <w:kern w:val="0"/>
                <w:szCs w:val="21"/>
              </w:rPr>
            </w:pPr>
            <w:r>
              <w:rPr>
                <w:rFonts w:hint="eastAsia" w:ascii="宋体" w:hAnsi="宋体" w:cs="宋体"/>
                <w:color w:val="000000"/>
                <w:kern w:val="0"/>
                <w:szCs w:val="21"/>
              </w:rPr>
              <w:t>套</w:t>
            </w:r>
          </w:p>
        </w:tc>
        <w:tc>
          <w:tcPr>
            <w:tcW w:w="1535" w:type="dxa"/>
            <w:tcBorders>
              <w:top w:val="nil"/>
              <w:left w:val="nil"/>
              <w:bottom w:val="single" w:color="auto" w:sz="4" w:space="0"/>
              <w:right w:val="single" w:color="auto" w:sz="4" w:space="0"/>
            </w:tcBorders>
            <w:shd w:val="clear" w:color="auto" w:fill="auto"/>
            <w:noWrap/>
            <w:vAlign w:val="center"/>
          </w:tcPr>
          <w:p w14:paraId="40526313">
            <w:pPr>
              <w:widowControl/>
              <w:jc w:val="center"/>
              <w:rPr>
                <w:rFonts w:hint="eastAsia" w:ascii="宋体" w:hAnsi="宋体" w:cs="宋体"/>
                <w:color w:val="1F2329"/>
                <w:kern w:val="0"/>
                <w:szCs w:val="21"/>
              </w:rPr>
            </w:pPr>
            <w:r>
              <w:rPr>
                <w:rFonts w:hint="eastAsia" w:ascii="宋体" w:hAnsi="宋体" w:cs="宋体"/>
                <w:color w:val="1F2329"/>
                <w:kern w:val="0"/>
                <w:szCs w:val="21"/>
              </w:rPr>
              <w:t>1</w:t>
            </w:r>
          </w:p>
        </w:tc>
        <w:tc>
          <w:tcPr>
            <w:tcW w:w="1040" w:type="dxa"/>
            <w:tcBorders>
              <w:top w:val="nil"/>
              <w:left w:val="nil"/>
              <w:bottom w:val="single" w:color="auto" w:sz="4" w:space="0"/>
              <w:right w:val="single" w:color="auto" w:sz="4" w:space="0"/>
            </w:tcBorders>
            <w:shd w:val="clear" w:color="auto" w:fill="auto"/>
            <w:noWrap/>
          </w:tcPr>
          <w:p w14:paraId="33AFB14F">
            <w:pPr>
              <w:widowControl/>
              <w:jc w:val="center"/>
              <w:rPr>
                <w:rFonts w:hint="eastAsia" w:ascii="宋体" w:hAnsi="宋体" w:cs="宋体"/>
                <w:color w:val="000000"/>
                <w:kern w:val="0"/>
                <w:szCs w:val="21"/>
              </w:rPr>
            </w:pPr>
            <w:r>
              <w:rPr>
                <w:rFonts w:hint="eastAsia" w:ascii="宋体" w:hAnsi="宋体" w:cs="宋体"/>
                <w:color w:val="000000"/>
                <w:kern w:val="0"/>
                <w:szCs w:val="21"/>
              </w:rPr>
              <w:t>3年</w:t>
            </w:r>
          </w:p>
        </w:tc>
      </w:tr>
      <w:tr w14:paraId="4777F42A">
        <w:tblPrEx>
          <w:tblCellMar>
            <w:top w:w="0" w:type="dxa"/>
            <w:left w:w="108" w:type="dxa"/>
            <w:bottom w:w="0" w:type="dxa"/>
            <w:right w:w="108" w:type="dxa"/>
          </w:tblCellMar>
        </w:tblPrEx>
        <w:trPr>
          <w:trHeight w:val="280" w:hRule="atLeast"/>
        </w:trPr>
        <w:tc>
          <w:tcPr>
            <w:tcW w:w="1040" w:type="dxa"/>
            <w:tcBorders>
              <w:top w:val="nil"/>
              <w:left w:val="single" w:color="auto" w:sz="4" w:space="0"/>
              <w:bottom w:val="single" w:color="auto" w:sz="4" w:space="0"/>
              <w:right w:val="single" w:color="auto" w:sz="4" w:space="0"/>
            </w:tcBorders>
            <w:shd w:val="clear" w:color="auto" w:fill="auto"/>
            <w:noWrap/>
            <w:vAlign w:val="center"/>
          </w:tcPr>
          <w:p w14:paraId="779BE002">
            <w:pPr>
              <w:widowControl/>
              <w:jc w:val="center"/>
              <w:rPr>
                <w:rFonts w:hint="eastAsia" w:ascii="宋体" w:hAnsi="宋体" w:cs="宋体"/>
                <w:color w:val="000000"/>
                <w:kern w:val="0"/>
                <w:szCs w:val="21"/>
              </w:rPr>
            </w:pPr>
            <w:r>
              <w:rPr>
                <w:rFonts w:hint="eastAsia" w:ascii="宋体" w:hAnsi="宋体" w:cs="宋体"/>
                <w:color w:val="000000"/>
                <w:kern w:val="0"/>
                <w:szCs w:val="21"/>
              </w:rPr>
              <w:t>7</w:t>
            </w:r>
          </w:p>
        </w:tc>
        <w:tc>
          <w:tcPr>
            <w:tcW w:w="4484" w:type="dxa"/>
            <w:tcBorders>
              <w:top w:val="nil"/>
              <w:left w:val="nil"/>
              <w:bottom w:val="single" w:color="auto" w:sz="4" w:space="0"/>
              <w:right w:val="single" w:color="auto" w:sz="4" w:space="0"/>
            </w:tcBorders>
            <w:shd w:val="clear" w:color="auto" w:fill="auto"/>
            <w:noWrap/>
            <w:vAlign w:val="center"/>
          </w:tcPr>
          <w:p w14:paraId="31EDA0F1">
            <w:pPr>
              <w:widowControl/>
              <w:jc w:val="left"/>
              <w:rPr>
                <w:rFonts w:hint="eastAsia" w:ascii="宋体" w:hAnsi="宋体" w:cs="宋体"/>
                <w:kern w:val="0"/>
                <w:szCs w:val="21"/>
              </w:rPr>
            </w:pPr>
            <w:r>
              <w:rPr>
                <w:rFonts w:hint="eastAsia" w:ascii="宋体" w:hAnsi="宋体" w:cs="宋体"/>
                <w:kern w:val="0"/>
                <w:szCs w:val="21"/>
              </w:rPr>
              <w:t>全向麦克风</w:t>
            </w:r>
          </w:p>
        </w:tc>
        <w:tc>
          <w:tcPr>
            <w:tcW w:w="992" w:type="dxa"/>
            <w:tcBorders>
              <w:top w:val="nil"/>
              <w:left w:val="nil"/>
              <w:bottom w:val="single" w:color="auto" w:sz="4" w:space="0"/>
              <w:right w:val="single" w:color="auto" w:sz="4" w:space="0"/>
            </w:tcBorders>
            <w:shd w:val="clear" w:color="auto" w:fill="auto"/>
            <w:noWrap/>
            <w:vAlign w:val="center"/>
          </w:tcPr>
          <w:p w14:paraId="04440CE7">
            <w:pPr>
              <w:widowControl/>
              <w:jc w:val="center"/>
              <w:rPr>
                <w:rFonts w:hint="eastAsia" w:ascii="宋体" w:hAnsi="宋体" w:cs="宋体"/>
                <w:color w:val="000000"/>
                <w:kern w:val="0"/>
                <w:szCs w:val="21"/>
              </w:rPr>
            </w:pPr>
            <w:r>
              <w:rPr>
                <w:rFonts w:hint="eastAsia" w:ascii="宋体" w:hAnsi="宋体" w:cs="宋体"/>
                <w:color w:val="000000"/>
                <w:kern w:val="0"/>
                <w:szCs w:val="21"/>
              </w:rPr>
              <w:t>套</w:t>
            </w:r>
          </w:p>
        </w:tc>
        <w:tc>
          <w:tcPr>
            <w:tcW w:w="1535" w:type="dxa"/>
            <w:tcBorders>
              <w:top w:val="nil"/>
              <w:left w:val="nil"/>
              <w:bottom w:val="single" w:color="auto" w:sz="4" w:space="0"/>
              <w:right w:val="single" w:color="auto" w:sz="4" w:space="0"/>
            </w:tcBorders>
            <w:shd w:val="clear" w:color="auto" w:fill="auto"/>
            <w:noWrap/>
            <w:vAlign w:val="center"/>
          </w:tcPr>
          <w:p w14:paraId="41AFBB1B">
            <w:pPr>
              <w:widowControl/>
              <w:jc w:val="center"/>
              <w:rPr>
                <w:rFonts w:hint="eastAsia" w:ascii="宋体" w:hAnsi="宋体" w:cs="宋体"/>
                <w:color w:val="1F2329"/>
                <w:kern w:val="0"/>
                <w:szCs w:val="21"/>
              </w:rPr>
            </w:pPr>
            <w:r>
              <w:rPr>
                <w:rFonts w:hint="eastAsia" w:ascii="宋体" w:hAnsi="宋体" w:cs="宋体"/>
                <w:color w:val="1F2329"/>
                <w:kern w:val="0"/>
                <w:szCs w:val="21"/>
              </w:rPr>
              <w:t>1</w:t>
            </w:r>
          </w:p>
        </w:tc>
        <w:tc>
          <w:tcPr>
            <w:tcW w:w="1040" w:type="dxa"/>
            <w:tcBorders>
              <w:top w:val="nil"/>
              <w:left w:val="nil"/>
              <w:bottom w:val="single" w:color="auto" w:sz="4" w:space="0"/>
              <w:right w:val="single" w:color="auto" w:sz="4" w:space="0"/>
            </w:tcBorders>
            <w:shd w:val="clear" w:color="auto" w:fill="auto"/>
            <w:noWrap/>
          </w:tcPr>
          <w:p w14:paraId="0DA9D5B3">
            <w:pPr>
              <w:widowControl/>
              <w:jc w:val="center"/>
              <w:rPr>
                <w:rFonts w:hint="eastAsia" w:ascii="宋体" w:hAnsi="宋体" w:cs="宋体"/>
                <w:color w:val="000000"/>
                <w:kern w:val="0"/>
                <w:szCs w:val="21"/>
              </w:rPr>
            </w:pPr>
            <w:r>
              <w:rPr>
                <w:rFonts w:hint="eastAsia" w:ascii="宋体" w:hAnsi="宋体" w:cs="宋体"/>
                <w:color w:val="000000"/>
                <w:kern w:val="0"/>
                <w:szCs w:val="21"/>
              </w:rPr>
              <w:t>3年</w:t>
            </w:r>
          </w:p>
        </w:tc>
      </w:tr>
      <w:tr w14:paraId="65594DF2">
        <w:tblPrEx>
          <w:tblCellMar>
            <w:top w:w="0" w:type="dxa"/>
            <w:left w:w="108" w:type="dxa"/>
            <w:bottom w:w="0" w:type="dxa"/>
            <w:right w:w="108" w:type="dxa"/>
          </w:tblCellMar>
        </w:tblPrEx>
        <w:trPr>
          <w:trHeight w:val="280" w:hRule="atLeast"/>
        </w:trPr>
        <w:tc>
          <w:tcPr>
            <w:tcW w:w="1040" w:type="dxa"/>
            <w:tcBorders>
              <w:top w:val="nil"/>
              <w:left w:val="single" w:color="auto" w:sz="4" w:space="0"/>
              <w:bottom w:val="single" w:color="auto" w:sz="4" w:space="0"/>
              <w:right w:val="single" w:color="auto" w:sz="4" w:space="0"/>
            </w:tcBorders>
            <w:shd w:val="clear" w:color="auto" w:fill="auto"/>
            <w:noWrap/>
            <w:vAlign w:val="center"/>
          </w:tcPr>
          <w:p w14:paraId="5FDEDBAD">
            <w:pPr>
              <w:widowControl/>
              <w:jc w:val="center"/>
              <w:rPr>
                <w:rFonts w:hint="eastAsia" w:ascii="宋体" w:hAnsi="宋体" w:cs="宋体"/>
                <w:color w:val="000000"/>
                <w:kern w:val="0"/>
                <w:szCs w:val="21"/>
              </w:rPr>
            </w:pPr>
            <w:r>
              <w:rPr>
                <w:rFonts w:hint="eastAsia" w:ascii="宋体" w:hAnsi="宋体" w:cs="宋体"/>
                <w:color w:val="000000"/>
                <w:kern w:val="0"/>
                <w:szCs w:val="21"/>
              </w:rPr>
              <w:t>8</w:t>
            </w:r>
          </w:p>
        </w:tc>
        <w:tc>
          <w:tcPr>
            <w:tcW w:w="4484" w:type="dxa"/>
            <w:tcBorders>
              <w:top w:val="nil"/>
              <w:left w:val="nil"/>
              <w:bottom w:val="single" w:color="auto" w:sz="4" w:space="0"/>
              <w:right w:val="single" w:color="auto" w:sz="4" w:space="0"/>
            </w:tcBorders>
            <w:shd w:val="clear" w:color="auto" w:fill="auto"/>
            <w:noWrap/>
            <w:vAlign w:val="center"/>
          </w:tcPr>
          <w:p w14:paraId="039E75AF">
            <w:pPr>
              <w:widowControl/>
              <w:jc w:val="left"/>
              <w:rPr>
                <w:rFonts w:hint="eastAsia" w:ascii="宋体" w:hAnsi="宋体" w:cs="宋体"/>
                <w:kern w:val="0"/>
                <w:szCs w:val="21"/>
              </w:rPr>
            </w:pPr>
            <w:r>
              <w:rPr>
                <w:rFonts w:hint="eastAsia" w:ascii="宋体" w:hAnsi="宋体" w:cs="宋体"/>
                <w:kern w:val="0"/>
                <w:szCs w:val="21"/>
              </w:rPr>
              <w:t>超高清传输组件</w:t>
            </w:r>
          </w:p>
        </w:tc>
        <w:tc>
          <w:tcPr>
            <w:tcW w:w="992" w:type="dxa"/>
            <w:tcBorders>
              <w:top w:val="nil"/>
              <w:left w:val="nil"/>
              <w:bottom w:val="single" w:color="auto" w:sz="4" w:space="0"/>
              <w:right w:val="single" w:color="auto" w:sz="4" w:space="0"/>
            </w:tcBorders>
            <w:shd w:val="clear" w:color="auto" w:fill="auto"/>
            <w:noWrap/>
            <w:vAlign w:val="center"/>
          </w:tcPr>
          <w:p w14:paraId="71157B62">
            <w:pPr>
              <w:widowControl/>
              <w:jc w:val="center"/>
              <w:rPr>
                <w:rFonts w:hint="eastAsia" w:ascii="宋体" w:hAnsi="宋体" w:cs="宋体"/>
                <w:color w:val="000000"/>
                <w:kern w:val="0"/>
                <w:szCs w:val="21"/>
              </w:rPr>
            </w:pPr>
            <w:r>
              <w:rPr>
                <w:rFonts w:hint="eastAsia" w:ascii="宋体" w:hAnsi="宋体" w:cs="宋体"/>
                <w:color w:val="000000"/>
                <w:kern w:val="0"/>
                <w:szCs w:val="21"/>
              </w:rPr>
              <w:t>套</w:t>
            </w:r>
          </w:p>
        </w:tc>
        <w:tc>
          <w:tcPr>
            <w:tcW w:w="1535" w:type="dxa"/>
            <w:tcBorders>
              <w:top w:val="nil"/>
              <w:left w:val="nil"/>
              <w:bottom w:val="single" w:color="auto" w:sz="4" w:space="0"/>
              <w:right w:val="single" w:color="auto" w:sz="4" w:space="0"/>
            </w:tcBorders>
            <w:shd w:val="clear" w:color="auto" w:fill="auto"/>
            <w:noWrap/>
            <w:vAlign w:val="center"/>
          </w:tcPr>
          <w:p w14:paraId="602B635F">
            <w:pPr>
              <w:widowControl/>
              <w:jc w:val="center"/>
              <w:rPr>
                <w:rFonts w:hint="eastAsia" w:ascii="宋体" w:hAnsi="宋体" w:cs="宋体"/>
                <w:color w:val="1F2329"/>
                <w:kern w:val="0"/>
                <w:szCs w:val="21"/>
              </w:rPr>
            </w:pPr>
            <w:r>
              <w:rPr>
                <w:rFonts w:hint="eastAsia" w:ascii="宋体" w:hAnsi="宋体" w:cs="宋体"/>
                <w:color w:val="1F2329"/>
                <w:kern w:val="0"/>
                <w:szCs w:val="21"/>
              </w:rPr>
              <w:t>1</w:t>
            </w:r>
          </w:p>
        </w:tc>
        <w:tc>
          <w:tcPr>
            <w:tcW w:w="1040" w:type="dxa"/>
            <w:tcBorders>
              <w:top w:val="nil"/>
              <w:left w:val="nil"/>
              <w:bottom w:val="single" w:color="auto" w:sz="4" w:space="0"/>
              <w:right w:val="single" w:color="auto" w:sz="4" w:space="0"/>
            </w:tcBorders>
            <w:shd w:val="clear" w:color="auto" w:fill="auto"/>
            <w:noWrap/>
          </w:tcPr>
          <w:p w14:paraId="7B902E9E">
            <w:pPr>
              <w:widowControl/>
              <w:jc w:val="center"/>
              <w:rPr>
                <w:rFonts w:hint="eastAsia" w:ascii="宋体" w:hAnsi="宋体" w:cs="宋体"/>
                <w:color w:val="000000"/>
                <w:kern w:val="0"/>
                <w:szCs w:val="21"/>
              </w:rPr>
            </w:pPr>
            <w:r>
              <w:rPr>
                <w:rFonts w:hint="eastAsia" w:ascii="宋体" w:hAnsi="宋体" w:cs="宋体"/>
                <w:color w:val="000000"/>
                <w:kern w:val="0"/>
                <w:szCs w:val="21"/>
              </w:rPr>
              <w:t>3年</w:t>
            </w:r>
          </w:p>
        </w:tc>
      </w:tr>
    </w:tbl>
    <w:p w14:paraId="4403AC73"/>
    <w:p w14:paraId="6AE13469">
      <w:pPr>
        <w:pStyle w:val="4"/>
        <w:rPr>
          <w:rFonts w:hint="eastAsia" w:ascii="宋体" w:hAnsi="宋体"/>
          <w:sz w:val="24"/>
          <w:szCs w:val="24"/>
        </w:rPr>
      </w:pPr>
      <w:r>
        <w:rPr>
          <w:rFonts w:hint="eastAsia" w:ascii="宋体" w:hAnsi="宋体"/>
          <w:sz w:val="24"/>
          <w:szCs w:val="24"/>
        </w:rPr>
        <w:t>基于区块链的基因序列管理系统</w:t>
      </w:r>
    </w:p>
    <w:tbl>
      <w:tblPr>
        <w:tblStyle w:val="11"/>
        <w:tblW w:w="9020" w:type="dxa"/>
        <w:tblInd w:w="0" w:type="dxa"/>
        <w:tblLayout w:type="autofit"/>
        <w:tblCellMar>
          <w:top w:w="0" w:type="dxa"/>
          <w:left w:w="108" w:type="dxa"/>
          <w:bottom w:w="0" w:type="dxa"/>
          <w:right w:w="108" w:type="dxa"/>
        </w:tblCellMar>
      </w:tblPr>
      <w:tblGrid>
        <w:gridCol w:w="1040"/>
        <w:gridCol w:w="4020"/>
        <w:gridCol w:w="2920"/>
        <w:gridCol w:w="1040"/>
      </w:tblGrid>
      <w:tr w14:paraId="2B8A1F2A">
        <w:tblPrEx>
          <w:tblCellMar>
            <w:top w:w="0" w:type="dxa"/>
            <w:left w:w="108" w:type="dxa"/>
            <w:bottom w:w="0" w:type="dxa"/>
            <w:right w:w="108" w:type="dxa"/>
          </w:tblCellMar>
        </w:tblPrEx>
        <w:trPr>
          <w:trHeight w:val="280" w:hRule="atLeast"/>
        </w:trPr>
        <w:tc>
          <w:tcPr>
            <w:tcW w:w="104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7A2E7FB">
            <w:pPr>
              <w:widowControl/>
              <w:jc w:val="center"/>
              <w:rPr>
                <w:rFonts w:hint="eastAsia" w:ascii="宋体" w:hAnsi="宋体" w:cs="宋体"/>
                <w:b/>
                <w:bCs/>
                <w:color w:val="000000"/>
                <w:kern w:val="0"/>
                <w:szCs w:val="21"/>
              </w:rPr>
            </w:pPr>
            <w:r>
              <w:rPr>
                <w:rFonts w:hint="eastAsia" w:ascii="宋体" w:hAnsi="宋体" w:cs="宋体"/>
                <w:b/>
                <w:bCs/>
                <w:color w:val="000000"/>
                <w:kern w:val="0"/>
                <w:szCs w:val="21"/>
              </w:rPr>
              <w:t>序号</w:t>
            </w:r>
          </w:p>
        </w:tc>
        <w:tc>
          <w:tcPr>
            <w:tcW w:w="4020" w:type="dxa"/>
            <w:tcBorders>
              <w:top w:val="single" w:color="auto" w:sz="4" w:space="0"/>
              <w:left w:val="nil"/>
              <w:bottom w:val="single" w:color="auto" w:sz="4" w:space="0"/>
              <w:right w:val="single" w:color="auto" w:sz="4" w:space="0"/>
            </w:tcBorders>
            <w:shd w:val="clear" w:color="auto" w:fill="auto"/>
            <w:noWrap/>
            <w:vAlign w:val="center"/>
          </w:tcPr>
          <w:p w14:paraId="5FAA3B22">
            <w:pPr>
              <w:widowControl/>
              <w:jc w:val="center"/>
              <w:rPr>
                <w:rFonts w:hint="eastAsia" w:ascii="宋体" w:hAnsi="宋体" w:cs="宋体"/>
                <w:b/>
                <w:bCs/>
                <w:kern w:val="0"/>
                <w:szCs w:val="21"/>
              </w:rPr>
            </w:pPr>
            <w:r>
              <w:rPr>
                <w:rFonts w:hint="eastAsia" w:ascii="宋体" w:hAnsi="宋体" w:cs="宋体"/>
                <w:b/>
                <w:bCs/>
                <w:kern w:val="0"/>
                <w:szCs w:val="21"/>
              </w:rPr>
              <w:t>名称</w:t>
            </w:r>
          </w:p>
        </w:tc>
        <w:tc>
          <w:tcPr>
            <w:tcW w:w="2920" w:type="dxa"/>
            <w:tcBorders>
              <w:top w:val="single" w:color="auto" w:sz="4" w:space="0"/>
              <w:left w:val="nil"/>
              <w:bottom w:val="single" w:color="auto" w:sz="4" w:space="0"/>
              <w:right w:val="single" w:color="auto" w:sz="4" w:space="0"/>
            </w:tcBorders>
            <w:shd w:val="clear" w:color="auto" w:fill="auto"/>
            <w:noWrap/>
            <w:vAlign w:val="center"/>
          </w:tcPr>
          <w:p w14:paraId="6CB34454">
            <w:pPr>
              <w:widowControl/>
              <w:jc w:val="center"/>
              <w:rPr>
                <w:rFonts w:hint="eastAsia" w:ascii="宋体" w:hAnsi="宋体" w:cs="宋体"/>
                <w:b/>
                <w:bCs/>
                <w:color w:val="1F2329"/>
                <w:kern w:val="0"/>
                <w:szCs w:val="21"/>
              </w:rPr>
            </w:pPr>
            <w:r>
              <w:rPr>
                <w:rFonts w:hint="eastAsia" w:ascii="宋体" w:hAnsi="宋体" w:cs="宋体"/>
                <w:b/>
                <w:bCs/>
                <w:color w:val="000000"/>
                <w:kern w:val="0"/>
                <w:szCs w:val="21"/>
              </w:rPr>
              <w:t>单位</w:t>
            </w:r>
          </w:p>
        </w:tc>
        <w:tc>
          <w:tcPr>
            <w:tcW w:w="1040" w:type="dxa"/>
            <w:tcBorders>
              <w:top w:val="single" w:color="auto" w:sz="4" w:space="0"/>
              <w:left w:val="nil"/>
              <w:bottom w:val="single" w:color="auto" w:sz="4" w:space="0"/>
              <w:right w:val="single" w:color="auto" w:sz="4" w:space="0"/>
            </w:tcBorders>
            <w:shd w:val="clear" w:color="auto" w:fill="auto"/>
            <w:noWrap/>
            <w:vAlign w:val="center"/>
          </w:tcPr>
          <w:p w14:paraId="34513C7C">
            <w:pPr>
              <w:widowControl/>
              <w:jc w:val="center"/>
              <w:rPr>
                <w:rFonts w:hint="eastAsia" w:ascii="宋体" w:hAnsi="宋体" w:cs="宋体"/>
                <w:b/>
                <w:bCs/>
                <w:color w:val="000000"/>
                <w:kern w:val="0"/>
                <w:szCs w:val="21"/>
              </w:rPr>
            </w:pPr>
            <w:r>
              <w:rPr>
                <w:rFonts w:hint="eastAsia" w:ascii="宋体" w:hAnsi="宋体" w:cs="宋体"/>
                <w:b/>
                <w:bCs/>
                <w:color w:val="000000"/>
                <w:kern w:val="0"/>
                <w:szCs w:val="21"/>
              </w:rPr>
              <w:t>维保</w:t>
            </w:r>
          </w:p>
        </w:tc>
      </w:tr>
      <w:tr w14:paraId="2356E3AB">
        <w:tblPrEx>
          <w:tblCellMar>
            <w:top w:w="0" w:type="dxa"/>
            <w:left w:w="108" w:type="dxa"/>
            <w:bottom w:w="0" w:type="dxa"/>
            <w:right w:w="108" w:type="dxa"/>
          </w:tblCellMar>
        </w:tblPrEx>
        <w:trPr>
          <w:trHeight w:val="280" w:hRule="atLeast"/>
        </w:trPr>
        <w:tc>
          <w:tcPr>
            <w:tcW w:w="104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CDA57FC">
            <w:pPr>
              <w:widowControl/>
              <w:jc w:val="center"/>
              <w:rPr>
                <w:rFonts w:hint="eastAsia" w:ascii="宋体" w:hAnsi="宋体" w:cs="宋体"/>
                <w:color w:val="000000"/>
                <w:kern w:val="0"/>
                <w:szCs w:val="21"/>
              </w:rPr>
            </w:pPr>
            <w:r>
              <w:rPr>
                <w:rFonts w:hint="eastAsia" w:ascii="宋体" w:hAnsi="宋体" w:cs="宋体"/>
                <w:color w:val="000000"/>
                <w:kern w:val="0"/>
                <w:szCs w:val="21"/>
              </w:rPr>
              <w:t>1</w:t>
            </w:r>
          </w:p>
        </w:tc>
        <w:tc>
          <w:tcPr>
            <w:tcW w:w="4020" w:type="dxa"/>
            <w:tcBorders>
              <w:top w:val="single" w:color="auto" w:sz="4" w:space="0"/>
              <w:left w:val="single" w:color="auto" w:sz="4" w:space="0"/>
              <w:bottom w:val="single" w:color="auto" w:sz="4" w:space="0"/>
              <w:right w:val="single" w:color="auto" w:sz="4" w:space="0"/>
            </w:tcBorders>
            <w:shd w:val="clear" w:color="auto" w:fill="auto"/>
            <w:noWrap/>
            <w:vAlign w:val="bottom"/>
          </w:tcPr>
          <w:p w14:paraId="0F6E5490">
            <w:pPr>
              <w:widowControl/>
              <w:jc w:val="left"/>
              <w:rPr>
                <w:rFonts w:hint="eastAsia" w:ascii="宋体" w:hAnsi="宋体" w:cs="宋体"/>
                <w:kern w:val="0"/>
                <w:szCs w:val="21"/>
              </w:rPr>
            </w:pPr>
            <w:r>
              <w:rPr>
                <w:rFonts w:hint="eastAsia" w:ascii="宋体" w:hAnsi="宋体" w:cs="宋体"/>
                <w:kern w:val="0"/>
                <w:szCs w:val="21"/>
              </w:rPr>
              <w:t>基于区块链的基因序列管理系统</w:t>
            </w:r>
          </w:p>
        </w:tc>
        <w:tc>
          <w:tcPr>
            <w:tcW w:w="292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6AECF17">
            <w:pPr>
              <w:widowControl/>
              <w:jc w:val="center"/>
              <w:rPr>
                <w:rFonts w:hint="eastAsia" w:ascii="宋体" w:hAnsi="宋体" w:cs="宋体"/>
                <w:color w:val="000000"/>
                <w:kern w:val="0"/>
                <w:szCs w:val="21"/>
              </w:rPr>
            </w:pPr>
            <w:r>
              <w:rPr>
                <w:rFonts w:hint="eastAsia" w:ascii="宋体" w:hAnsi="宋体" w:cs="宋体"/>
                <w:color w:val="000000"/>
                <w:kern w:val="0"/>
                <w:szCs w:val="21"/>
              </w:rPr>
              <w:t>人月</w:t>
            </w:r>
          </w:p>
        </w:tc>
        <w:tc>
          <w:tcPr>
            <w:tcW w:w="1040" w:type="dxa"/>
            <w:tcBorders>
              <w:top w:val="single" w:color="auto" w:sz="4" w:space="0"/>
              <w:left w:val="single" w:color="auto" w:sz="4" w:space="0"/>
              <w:bottom w:val="single" w:color="auto" w:sz="4" w:space="0"/>
              <w:right w:val="single" w:color="auto" w:sz="4" w:space="0"/>
            </w:tcBorders>
            <w:shd w:val="clear" w:color="auto" w:fill="auto"/>
            <w:noWrap/>
            <w:vAlign w:val="bottom"/>
          </w:tcPr>
          <w:p w14:paraId="4B4B505D">
            <w:pPr>
              <w:widowControl/>
              <w:jc w:val="center"/>
              <w:rPr>
                <w:rFonts w:hint="eastAsia" w:ascii="宋体" w:hAnsi="宋体" w:cs="宋体"/>
                <w:color w:val="000000"/>
                <w:kern w:val="0"/>
                <w:szCs w:val="21"/>
              </w:rPr>
            </w:pPr>
            <w:r>
              <w:rPr>
                <w:rFonts w:hint="eastAsia" w:ascii="宋体" w:hAnsi="宋体" w:cs="宋体"/>
                <w:color w:val="000000"/>
                <w:kern w:val="0"/>
                <w:szCs w:val="21"/>
              </w:rPr>
              <w:t>1年</w:t>
            </w:r>
          </w:p>
        </w:tc>
      </w:tr>
    </w:tbl>
    <w:p w14:paraId="3FD53DFC"/>
    <w:p w14:paraId="39CB61B6">
      <w:pPr>
        <w:pStyle w:val="3"/>
        <w:rPr>
          <w:rFonts w:hint="eastAsia" w:ascii="宋体" w:hAnsi="宋体"/>
          <w:szCs w:val="24"/>
        </w:rPr>
      </w:pPr>
      <w:r>
        <w:rPr>
          <w:rFonts w:hint="eastAsia" w:ascii="宋体" w:hAnsi="宋体"/>
          <w:szCs w:val="24"/>
        </w:rPr>
        <w:t>信息安全</w:t>
      </w:r>
    </w:p>
    <w:p w14:paraId="4D8B7889">
      <w:pPr>
        <w:pStyle w:val="4"/>
        <w:rPr>
          <w:rFonts w:hint="eastAsia" w:ascii="宋体" w:hAnsi="宋体"/>
          <w:sz w:val="24"/>
          <w:szCs w:val="24"/>
        </w:rPr>
      </w:pPr>
      <w:r>
        <w:rPr>
          <w:rFonts w:hint="eastAsia" w:ascii="宋体" w:hAnsi="宋体"/>
          <w:sz w:val="24"/>
          <w:szCs w:val="24"/>
        </w:rPr>
        <w:t>信息安全保障系统</w:t>
      </w:r>
    </w:p>
    <w:tbl>
      <w:tblPr>
        <w:tblStyle w:val="11"/>
        <w:tblW w:w="9020" w:type="dxa"/>
        <w:tblInd w:w="0" w:type="dxa"/>
        <w:tblLayout w:type="autofit"/>
        <w:tblCellMar>
          <w:top w:w="0" w:type="dxa"/>
          <w:left w:w="108" w:type="dxa"/>
          <w:bottom w:w="0" w:type="dxa"/>
          <w:right w:w="108" w:type="dxa"/>
        </w:tblCellMar>
      </w:tblPr>
      <w:tblGrid>
        <w:gridCol w:w="1040"/>
        <w:gridCol w:w="4020"/>
        <w:gridCol w:w="1060"/>
        <w:gridCol w:w="1860"/>
        <w:gridCol w:w="1040"/>
      </w:tblGrid>
      <w:tr w14:paraId="34CECCC6">
        <w:tblPrEx>
          <w:tblCellMar>
            <w:top w:w="0" w:type="dxa"/>
            <w:left w:w="108" w:type="dxa"/>
            <w:bottom w:w="0" w:type="dxa"/>
            <w:right w:w="108" w:type="dxa"/>
          </w:tblCellMar>
        </w:tblPrEx>
        <w:trPr>
          <w:trHeight w:val="280" w:hRule="atLeast"/>
        </w:trPr>
        <w:tc>
          <w:tcPr>
            <w:tcW w:w="104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FFB5937">
            <w:pPr>
              <w:widowControl/>
              <w:jc w:val="center"/>
              <w:rPr>
                <w:rFonts w:hint="eastAsia" w:ascii="宋体" w:hAnsi="宋体" w:cs="宋体"/>
                <w:b/>
                <w:bCs/>
                <w:color w:val="000000"/>
                <w:kern w:val="0"/>
                <w:szCs w:val="21"/>
              </w:rPr>
            </w:pPr>
            <w:r>
              <w:rPr>
                <w:rFonts w:hint="eastAsia" w:ascii="宋体" w:hAnsi="宋体" w:cs="宋体"/>
                <w:b/>
                <w:bCs/>
                <w:color w:val="000000"/>
                <w:kern w:val="0"/>
                <w:szCs w:val="21"/>
              </w:rPr>
              <w:t>序号</w:t>
            </w:r>
          </w:p>
        </w:tc>
        <w:tc>
          <w:tcPr>
            <w:tcW w:w="4020" w:type="dxa"/>
            <w:tcBorders>
              <w:top w:val="single" w:color="auto" w:sz="4" w:space="0"/>
              <w:left w:val="nil"/>
              <w:bottom w:val="single" w:color="auto" w:sz="4" w:space="0"/>
              <w:right w:val="single" w:color="auto" w:sz="4" w:space="0"/>
            </w:tcBorders>
            <w:shd w:val="clear" w:color="auto" w:fill="auto"/>
            <w:noWrap/>
            <w:vAlign w:val="center"/>
          </w:tcPr>
          <w:p w14:paraId="489A6CBF">
            <w:pPr>
              <w:widowControl/>
              <w:jc w:val="center"/>
              <w:rPr>
                <w:rFonts w:hint="eastAsia" w:ascii="宋体" w:hAnsi="宋体" w:cs="宋体"/>
                <w:b/>
                <w:bCs/>
                <w:kern w:val="0"/>
                <w:szCs w:val="21"/>
              </w:rPr>
            </w:pPr>
            <w:r>
              <w:rPr>
                <w:rFonts w:hint="eastAsia" w:ascii="宋体" w:hAnsi="宋体" w:cs="宋体"/>
                <w:b/>
                <w:bCs/>
                <w:kern w:val="0"/>
                <w:szCs w:val="21"/>
              </w:rPr>
              <w:t>名称</w:t>
            </w:r>
          </w:p>
        </w:tc>
        <w:tc>
          <w:tcPr>
            <w:tcW w:w="1060" w:type="dxa"/>
            <w:tcBorders>
              <w:top w:val="single" w:color="auto" w:sz="4" w:space="0"/>
              <w:left w:val="nil"/>
              <w:bottom w:val="single" w:color="auto" w:sz="4" w:space="0"/>
              <w:right w:val="single" w:color="auto" w:sz="4" w:space="0"/>
            </w:tcBorders>
            <w:shd w:val="clear" w:color="auto" w:fill="auto"/>
            <w:noWrap/>
            <w:vAlign w:val="center"/>
          </w:tcPr>
          <w:p w14:paraId="674AA617">
            <w:pPr>
              <w:widowControl/>
              <w:jc w:val="center"/>
              <w:rPr>
                <w:rFonts w:hint="eastAsia" w:ascii="宋体" w:hAnsi="宋体" w:cs="宋体"/>
                <w:b/>
                <w:bCs/>
                <w:color w:val="000000"/>
                <w:kern w:val="0"/>
                <w:szCs w:val="21"/>
              </w:rPr>
            </w:pPr>
            <w:r>
              <w:rPr>
                <w:rFonts w:hint="eastAsia" w:ascii="宋体" w:hAnsi="宋体" w:cs="宋体"/>
                <w:b/>
                <w:bCs/>
                <w:color w:val="000000"/>
                <w:kern w:val="0"/>
                <w:szCs w:val="21"/>
              </w:rPr>
              <w:t>单位</w:t>
            </w:r>
          </w:p>
        </w:tc>
        <w:tc>
          <w:tcPr>
            <w:tcW w:w="1860" w:type="dxa"/>
            <w:tcBorders>
              <w:top w:val="single" w:color="auto" w:sz="4" w:space="0"/>
              <w:left w:val="nil"/>
              <w:bottom w:val="single" w:color="auto" w:sz="4" w:space="0"/>
              <w:right w:val="single" w:color="auto" w:sz="4" w:space="0"/>
            </w:tcBorders>
            <w:shd w:val="clear" w:color="auto" w:fill="auto"/>
            <w:noWrap/>
            <w:vAlign w:val="center"/>
          </w:tcPr>
          <w:p w14:paraId="35D29DDE">
            <w:pPr>
              <w:widowControl/>
              <w:jc w:val="center"/>
              <w:rPr>
                <w:rFonts w:hint="eastAsia" w:ascii="宋体" w:hAnsi="宋体" w:cs="宋体"/>
                <w:b/>
                <w:bCs/>
                <w:color w:val="1F2329"/>
                <w:kern w:val="0"/>
                <w:szCs w:val="21"/>
              </w:rPr>
            </w:pPr>
            <w:r>
              <w:rPr>
                <w:rFonts w:hint="eastAsia" w:ascii="宋体" w:hAnsi="宋体" w:cs="宋体"/>
                <w:b/>
                <w:bCs/>
                <w:color w:val="1F2329"/>
                <w:kern w:val="0"/>
                <w:szCs w:val="21"/>
              </w:rPr>
              <w:t>数量</w:t>
            </w:r>
          </w:p>
        </w:tc>
        <w:tc>
          <w:tcPr>
            <w:tcW w:w="1040" w:type="dxa"/>
            <w:tcBorders>
              <w:top w:val="single" w:color="auto" w:sz="4" w:space="0"/>
              <w:left w:val="nil"/>
              <w:bottom w:val="single" w:color="auto" w:sz="4" w:space="0"/>
              <w:right w:val="single" w:color="auto" w:sz="4" w:space="0"/>
            </w:tcBorders>
            <w:shd w:val="clear" w:color="auto" w:fill="auto"/>
            <w:noWrap/>
            <w:vAlign w:val="center"/>
          </w:tcPr>
          <w:p w14:paraId="6BFF1B7F">
            <w:pPr>
              <w:widowControl/>
              <w:jc w:val="center"/>
              <w:rPr>
                <w:rFonts w:hint="eastAsia" w:ascii="宋体" w:hAnsi="宋体" w:cs="宋体"/>
                <w:b/>
                <w:bCs/>
                <w:color w:val="000000"/>
                <w:kern w:val="0"/>
                <w:szCs w:val="21"/>
              </w:rPr>
            </w:pPr>
            <w:r>
              <w:rPr>
                <w:rFonts w:hint="eastAsia" w:ascii="宋体" w:hAnsi="宋体" w:cs="宋体"/>
                <w:b/>
                <w:bCs/>
                <w:color w:val="000000"/>
                <w:kern w:val="0"/>
                <w:szCs w:val="21"/>
              </w:rPr>
              <w:t>维保</w:t>
            </w:r>
          </w:p>
        </w:tc>
      </w:tr>
      <w:tr w14:paraId="6427102E">
        <w:tblPrEx>
          <w:tblCellMar>
            <w:top w:w="0" w:type="dxa"/>
            <w:left w:w="108" w:type="dxa"/>
            <w:bottom w:w="0" w:type="dxa"/>
            <w:right w:w="108" w:type="dxa"/>
          </w:tblCellMar>
        </w:tblPrEx>
        <w:trPr>
          <w:trHeight w:val="280" w:hRule="atLeast"/>
        </w:trPr>
        <w:tc>
          <w:tcPr>
            <w:tcW w:w="1040" w:type="dxa"/>
            <w:tcBorders>
              <w:top w:val="nil"/>
              <w:left w:val="single" w:color="auto" w:sz="4" w:space="0"/>
              <w:bottom w:val="single" w:color="auto" w:sz="4" w:space="0"/>
              <w:right w:val="single" w:color="auto" w:sz="4" w:space="0"/>
            </w:tcBorders>
            <w:shd w:val="clear" w:color="auto" w:fill="auto"/>
            <w:noWrap/>
            <w:vAlign w:val="center"/>
          </w:tcPr>
          <w:p w14:paraId="143DDED9">
            <w:pPr>
              <w:widowControl/>
              <w:jc w:val="center"/>
              <w:rPr>
                <w:rFonts w:hint="eastAsia" w:ascii="宋体" w:hAnsi="宋体" w:cs="宋体"/>
                <w:b/>
                <w:bCs/>
                <w:color w:val="000000"/>
                <w:kern w:val="0"/>
                <w:szCs w:val="21"/>
              </w:rPr>
            </w:pPr>
          </w:p>
        </w:tc>
        <w:tc>
          <w:tcPr>
            <w:tcW w:w="7980" w:type="dxa"/>
            <w:gridSpan w:val="4"/>
            <w:tcBorders>
              <w:top w:val="single" w:color="auto" w:sz="4" w:space="0"/>
              <w:left w:val="nil"/>
              <w:bottom w:val="single" w:color="auto" w:sz="4" w:space="0"/>
              <w:right w:val="single" w:color="auto" w:sz="4" w:space="0"/>
            </w:tcBorders>
            <w:shd w:val="clear" w:color="auto" w:fill="auto"/>
            <w:noWrap/>
            <w:vAlign w:val="bottom"/>
          </w:tcPr>
          <w:p w14:paraId="249ADD43">
            <w:pPr>
              <w:widowControl/>
              <w:jc w:val="left"/>
              <w:rPr>
                <w:rFonts w:hint="eastAsia" w:ascii="宋体" w:hAnsi="宋体" w:cs="宋体"/>
                <w:b/>
                <w:bCs/>
                <w:color w:val="000000"/>
                <w:kern w:val="0"/>
                <w:szCs w:val="21"/>
              </w:rPr>
            </w:pPr>
            <w:r>
              <w:rPr>
                <w:rFonts w:hint="eastAsia" w:ascii="宋体" w:hAnsi="宋体" w:cs="宋体"/>
                <w:b/>
                <w:bCs/>
                <w:color w:val="000000"/>
                <w:kern w:val="0"/>
                <w:szCs w:val="21"/>
              </w:rPr>
              <w:t>外网安全接入区</w:t>
            </w:r>
          </w:p>
        </w:tc>
      </w:tr>
      <w:tr w14:paraId="58E355F6">
        <w:tblPrEx>
          <w:tblCellMar>
            <w:top w:w="0" w:type="dxa"/>
            <w:left w:w="108" w:type="dxa"/>
            <w:bottom w:w="0" w:type="dxa"/>
            <w:right w:w="108" w:type="dxa"/>
          </w:tblCellMar>
        </w:tblPrEx>
        <w:trPr>
          <w:trHeight w:val="280" w:hRule="atLeast"/>
        </w:trPr>
        <w:tc>
          <w:tcPr>
            <w:tcW w:w="1040" w:type="dxa"/>
            <w:tcBorders>
              <w:top w:val="nil"/>
              <w:left w:val="single" w:color="auto" w:sz="4" w:space="0"/>
              <w:bottom w:val="single" w:color="auto" w:sz="4" w:space="0"/>
              <w:right w:val="single" w:color="auto" w:sz="4" w:space="0"/>
            </w:tcBorders>
            <w:shd w:val="clear" w:color="auto" w:fill="auto"/>
            <w:noWrap/>
            <w:vAlign w:val="center"/>
          </w:tcPr>
          <w:p w14:paraId="49A4A16E">
            <w:pPr>
              <w:widowControl/>
              <w:jc w:val="center"/>
              <w:rPr>
                <w:rFonts w:hint="eastAsia" w:ascii="宋体" w:hAnsi="宋体" w:cs="宋体"/>
                <w:color w:val="000000"/>
                <w:kern w:val="0"/>
                <w:szCs w:val="21"/>
              </w:rPr>
            </w:pPr>
            <w:r>
              <w:rPr>
                <w:rFonts w:hint="eastAsia" w:ascii="宋体" w:hAnsi="宋体" w:cs="宋体"/>
                <w:color w:val="000000"/>
                <w:kern w:val="0"/>
                <w:szCs w:val="21"/>
              </w:rPr>
              <w:t>1</w:t>
            </w:r>
          </w:p>
        </w:tc>
        <w:tc>
          <w:tcPr>
            <w:tcW w:w="4020" w:type="dxa"/>
            <w:tcBorders>
              <w:top w:val="nil"/>
              <w:left w:val="nil"/>
              <w:bottom w:val="single" w:color="auto" w:sz="4" w:space="0"/>
              <w:right w:val="single" w:color="auto" w:sz="4" w:space="0"/>
            </w:tcBorders>
            <w:shd w:val="clear" w:color="auto" w:fill="auto"/>
            <w:noWrap/>
            <w:vAlign w:val="center"/>
          </w:tcPr>
          <w:p w14:paraId="4BD1E84E">
            <w:pPr>
              <w:widowControl/>
              <w:jc w:val="left"/>
              <w:rPr>
                <w:rFonts w:hint="eastAsia" w:ascii="宋体" w:hAnsi="宋体" w:cs="宋体"/>
                <w:kern w:val="0"/>
                <w:szCs w:val="21"/>
              </w:rPr>
            </w:pPr>
            <w:r>
              <w:rPr>
                <w:rFonts w:hint="eastAsia" w:ascii="宋体" w:hAnsi="宋体" w:cs="宋体"/>
                <w:kern w:val="0"/>
                <w:szCs w:val="21"/>
              </w:rPr>
              <w:t>专线前置机防火墙-XC</w:t>
            </w:r>
          </w:p>
        </w:tc>
        <w:tc>
          <w:tcPr>
            <w:tcW w:w="1060" w:type="dxa"/>
            <w:tcBorders>
              <w:top w:val="nil"/>
              <w:left w:val="nil"/>
              <w:bottom w:val="single" w:color="auto" w:sz="4" w:space="0"/>
              <w:right w:val="single" w:color="auto" w:sz="4" w:space="0"/>
            </w:tcBorders>
            <w:shd w:val="clear" w:color="auto" w:fill="auto"/>
            <w:noWrap/>
            <w:vAlign w:val="center"/>
          </w:tcPr>
          <w:p w14:paraId="4EC9CF07">
            <w:pPr>
              <w:widowControl/>
              <w:jc w:val="center"/>
              <w:rPr>
                <w:rFonts w:hint="eastAsia" w:ascii="宋体" w:hAnsi="宋体" w:cs="宋体"/>
                <w:color w:val="000000"/>
                <w:kern w:val="0"/>
                <w:szCs w:val="21"/>
              </w:rPr>
            </w:pPr>
            <w:r>
              <w:rPr>
                <w:rFonts w:hint="eastAsia" w:ascii="宋体" w:hAnsi="宋体" w:cs="宋体"/>
                <w:color w:val="000000"/>
                <w:kern w:val="0"/>
                <w:szCs w:val="21"/>
              </w:rPr>
              <w:t>台</w:t>
            </w:r>
          </w:p>
        </w:tc>
        <w:tc>
          <w:tcPr>
            <w:tcW w:w="1860" w:type="dxa"/>
            <w:tcBorders>
              <w:top w:val="nil"/>
              <w:left w:val="nil"/>
              <w:bottom w:val="single" w:color="auto" w:sz="4" w:space="0"/>
              <w:right w:val="single" w:color="auto" w:sz="4" w:space="0"/>
            </w:tcBorders>
            <w:shd w:val="clear" w:color="auto" w:fill="auto"/>
            <w:noWrap/>
            <w:vAlign w:val="center"/>
          </w:tcPr>
          <w:p w14:paraId="2F181F74">
            <w:pPr>
              <w:widowControl/>
              <w:jc w:val="center"/>
              <w:rPr>
                <w:rFonts w:hint="eastAsia" w:ascii="宋体" w:hAnsi="宋体" w:cs="宋体"/>
                <w:color w:val="1F2329"/>
                <w:kern w:val="0"/>
                <w:szCs w:val="21"/>
              </w:rPr>
            </w:pPr>
            <w:r>
              <w:rPr>
                <w:rFonts w:hint="eastAsia" w:ascii="宋体" w:hAnsi="宋体" w:cs="宋体"/>
                <w:color w:val="1F2329"/>
                <w:kern w:val="0"/>
                <w:szCs w:val="21"/>
              </w:rPr>
              <w:t>2</w:t>
            </w:r>
          </w:p>
        </w:tc>
        <w:tc>
          <w:tcPr>
            <w:tcW w:w="1040" w:type="dxa"/>
            <w:tcBorders>
              <w:top w:val="nil"/>
              <w:left w:val="nil"/>
              <w:bottom w:val="single" w:color="auto" w:sz="4" w:space="0"/>
              <w:right w:val="single" w:color="auto" w:sz="4" w:space="0"/>
            </w:tcBorders>
            <w:shd w:val="clear" w:color="auto" w:fill="auto"/>
            <w:noWrap/>
            <w:vAlign w:val="center"/>
          </w:tcPr>
          <w:p w14:paraId="4B7B6BCC">
            <w:pPr>
              <w:widowControl/>
              <w:jc w:val="center"/>
              <w:rPr>
                <w:rFonts w:hint="eastAsia" w:ascii="宋体" w:hAnsi="宋体" w:cs="宋体"/>
                <w:color w:val="000000"/>
                <w:kern w:val="0"/>
                <w:szCs w:val="21"/>
              </w:rPr>
            </w:pPr>
            <w:r>
              <w:rPr>
                <w:rFonts w:hint="eastAsia" w:ascii="宋体" w:hAnsi="宋体" w:cs="宋体"/>
                <w:color w:val="000000"/>
                <w:kern w:val="0"/>
                <w:szCs w:val="21"/>
              </w:rPr>
              <w:t>3年</w:t>
            </w:r>
          </w:p>
        </w:tc>
      </w:tr>
      <w:tr w14:paraId="365A8A93">
        <w:tblPrEx>
          <w:tblCellMar>
            <w:top w:w="0" w:type="dxa"/>
            <w:left w:w="108" w:type="dxa"/>
            <w:bottom w:w="0" w:type="dxa"/>
            <w:right w:w="108" w:type="dxa"/>
          </w:tblCellMar>
        </w:tblPrEx>
        <w:trPr>
          <w:trHeight w:val="280" w:hRule="atLeast"/>
        </w:trPr>
        <w:tc>
          <w:tcPr>
            <w:tcW w:w="1040" w:type="dxa"/>
            <w:tcBorders>
              <w:top w:val="nil"/>
              <w:left w:val="single" w:color="auto" w:sz="4" w:space="0"/>
              <w:bottom w:val="single" w:color="auto" w:sz="4" w:space="0"/>
              <w:right w:val="single" w:color="auto" w:sz="4" w:space="0"/>
            </w:tcBorders>
            <w:shd w:val="clear" w:color="auto" w:fill="auto"/>
            <w:noWrap/>
            <w:vAlign w:val="center"/>
          </w:tcPr>
          <w:p w14:paraId="2465AAF1">
            <w:pPr>
              <w:widowControl/>
              <w:jc w:val="center"/>
              <w:rPr>
                <w:rFonts w:hint="eastAsia" w:ascii="宋体" w:hAnsi="宋体" w:cs="宋体"/>
                <w:color w:val="000000"/>
                <w:kern w:val="0"/>
                <w:szCs w:val="21"/>
              </w:rPr>
            </w:pPr>
            <w:r>
              <w:rPr>
                <w:rFonts w:hint="eastAsia" w:ascii="宋体" w:hAnsi="宋体" w:cs="宋体"/>
                <w:color w:val="000000"/>
                <w:kern w:val="0"/>
                <w:szCs w:val="21"/>
              </w:rPr>
              <w:t>2</w:t>
            </w:r>
          </w:p>
        </w:tc>
        <w:tc>
          <w:tcPr>
            <w:tcW w:w="4020" w:type="dxa"/>
            <w:tcBorders>
              <w:top w:val="nil"/>
              <w:left w:val="nil"/>
              <w:bottom w:val="single" w:color="auto" w:sz="4" w:space="0"/>
              <w:right w:val="single" w:color="auto" w:sz="4" w:space="0"/>
            </w:tcBorders>
            <w:shd w:val="clear" w:color="auto" w:fill="auto"/>
            <w:noWrap/>
            <w:vAlign w:val="center"/>
          </w:tcPr>
          <w:p w14:paraId="6B5B9A98">
            <w:pPr>
              <w:widowControl/>
              <w:jc w:val="left"/>
              <w:rPr>
                <w:rFonts w:hint="eastAsia" w:ascii="宋体" w:hAnsi="宋体" w:cs="宋体"/>
                <w:kern w:val="0"/>
                <w:szCs w:val="21"/>
              </w:rPr>
            </w:pPr>
            <w:r>
              <w:rPr>
                <w:rFonts w:hint="eastAsia" w:ascii="宋体" w:hAnsi="宋体" w:cs="宋体"/>
                <w:kern w:val="0"/>
                <w:szCs w:val="21"/>
              </w:rPr>
              <w:t>链路负载均衡-XC</w:t>
            </w:r>
          </w:p>
        </w:tc>
        <w:tc>
          <w:tcPr>
            <w:tcW w:w="1060" w:type="dxa"/>
            <w:tcBorders>
              <w:top w:val="nil"/>
              <w:left w:val="nil"/>
              <w:bottom w:val="single" w:color="auto" w:sz="4" w:space="0"/>
              <w:right w:val="single" w:color="auto" w:sz="4" w:space="0"/>
            </w:tcBorders>
            <w:shd w:val="clear" w:color="auto" w:fill="auto"/>
            <w:noWrap/>
            <w:vAlign w:val="center"/>
          </w:tcPr>
          <w:p w14:paraId="34469827">
            <w:pPr>
              <w:widowControl/>
              <w:jc w:val="center"/>
              <w:rPr>
                <w:rFonts w:hint="eastAsia" w:ascii="宋体" w:hAnsi="宋体" w:cs="宋体"/>
                <w:color w:val="000000"/>
                <w:kern w:val="0"/>
                <w:szCs w:val="21"/>
              </w:rPr>
            </w:pPr>
            <w:r>
              <w:rPr>
                <w:rFonts w:hint="eastAsia" w:ascii="宋体" w:hAnsi="宋体" w:cs="宋体"/>
                <w:color w:val="000000"/>
                <w:kern w:val="0"/>
                <w:szCs w:val="21"/>
              </w:rPr>
              <w:t>台</w:t>
            </w:r>
          </w:p>
        </w:tc>
        <w:tc>
          <w:tcPr>
            <w:tcW w:w="1860" w:type="dxa"/>
            <w:tcBorders>
              <w:top w:val="nil"/>
              <w:left w:val="nil"/>
              <w:bottom w:val="single" w:color="auto" w:sz="4" w:space="0"/>
              <w:right w:val="single" w:color="auto" w:sz="4" w:space="0"/>
            </w:tcBorders>
            <w:shd w:val="clear" w:color="auto" w:fill="auto"/>
            <w:noWrap/>
            <w:vAlign w:val="center"/>
          </w:tcPr>
          <w:p w14:paraId="1347EF68">
            <w:pPr>
              <w:widowControl/>
              <w:jc w:val="center"/>
              <w:rPr>
                <w:rFonts w:hint="eastAsia" w:ascii="宋体" w:hAnsi="宋体" w:cs="宋体"/>
                <w:color w:val="1F2329"/>
                <w:kern w:val="0"/>
                <w:szCs w:val="21"/>
              </w:rPr>
            </w:pPr>
            <w:r>
              <w:rPr>
                <w:rFonts w:hint="eastAsia" w:ascii="宋体" w:hAnsi="宋体" w:cs="宋体"/>
                <w:color w:val="1F2329"/>
                <w:kern w:val="0"/>
                <w:szCs w:val="21"/>
              </w:rPr>
              <w:t>2</w:t>
            </w:r>
          </w:p>
        </w:tc>
        <w:tc>
          <w:tcPr>
            <w:tcW w:w="1040" w:type="dxa"/>
            <w:tcBorders>
              <w:top w:val="nil"/>
              <w:left w:val="nil"/>
              <w:bottom w:val="single" w:color="auto" w:sz="4" w:space="0"/>
              <w:right w:val="single" w:color="auto" w:sz="4" w:space="0"/>
            </w:tcBorders>
            <w:shd w:val="clear" w:color="auto" w:fill="auto"/>
            <w:noWrap/>
          </w:tcPr>
          <w:p w14:paraId="49B81716">
            <w:pPr>
              <w:widowControl/>
              <w:jc w:val="center"/>
              <w:rPr>
                <w:rFonts w:hint="eastAsia" w:ascii="宋体" w:hAnsi="宋体" w:cs="宋体"/>
                <w:color w:val="000000"/>
                <w:kern w:val="0"/>
                <w:szCs w:val="21"/>
              </w:rPr>
            </w:pPr>
            <w:r>
              <w:rPr>
                <w:rFonts w:hint="eastAsia" w:ascii="宋体" w:hAnsi="宋体" w:cs="宋体"/>
                <w:color w:val="000000"/>
                <w:kern w:val="0"/>
                <w:szCs w:val="21"/>
              </w:rPr>
              <w:t>3年</w:t>
            </w:r>
          </w:p>
        </w:tc>
      </w:tr>
      <w:tr w14:paraId="2E8C20FF">
        <w:tblPrEx>
          <w:tblCellMar>
            <w:top w:w="0" w:type="dxa"/>
            <w:left w:w="108" w:type="dxa"/>
            <w:bottom w:w="0" w:type="dxa"/>
            <w:right w:w="108" w:type="dxa"/>
          </w:tblCellMar>
        </w:tblPrEx>
        <w:trPr>
          <w:trHeight w:val="280" w:hRule="atLeast"/>
        </w:trPr>
        <w:tc>
          <w:tcPr>
            <w:tcW w:w="1040" w:type="dxa"/>
            <w:tcBorders>
              <w:top w:val="nil"/>
              <w:left w:val="single" w:color="auto" w:sz="4" w:space="0"/>
              <w:bottom w:val="single" w:color="auto" w:sz="4" w:space="0"/>
              <w:right w:val="single" w:color="auto" w:sz="4" w:space="0"/>
            </w:tcBorders>
            <w:shd w:val="clear" w:color="auto" w:fill="auto"/>
            <w:noWrap/>
            <w:vAlign w:val="center"/>
          </w:tcPr>
          <w:p w14:paraId="4A82EC3D">
            <w:pPr>
              <w:widowControl/>
              <w:jc w:val="center"/>
              <w:rPr>
                <w:rFonts w:hint="eastAsia" w:ascii="宋体" w:hAnsi="宋体" w:cs="宋体"/>
                <w:color w:val="000000"/>
                <w:kern w:val="0"/>
                <w:szCs w:val="21"/>
              </w:rPr>
            </w:pPr>
            <w:r>
              <w:rPr>
                <w:rFonts w:hint="eastAsia" w:ascii="宋体" w:hAnsi="宋体" w:cs="宋体"/>
                <w:color w:val="000000"/>
                <w:kern w:val="0"/>
                <w:szCs w:val="21"/>
              </w:rPr>
              <w:t>3</w:t>
            </w:r>
          </w:p>
        </w:tc>
        <w:tc>
          <w:tcPr>
            <w:tcW w:w="4020" w:type="dxa"/>
            <w:tcBorders>
              <w:top w:val="nil"/>
              <w:left w:val="nil"/>
              <w:bottom w:val="single" w:color="auto" w:sz="4" w:space="0"/>
              <w:right w:val="single" w:color="auto" w:sz="4" w:space="0"/>
            </w:tcBorders>
            <w:shd w:val="clear" w:color="auto" w:fill="auto"/>
            <w:noWrap/>
            <w:vAlign w:val="center"/>
          </w:tcPr>
          <w:p w14:paraId="1BADBAE7">
            <w:pPr>
              <w:widowControl/>
              <w:jc w:val="left"/>
              <w:rPr>
                <w:rFonts w:hint="eastAsia" w:ascii="宋体" w:hAnsi="宋体" w:cs="宋体"/>
                <w:kern w:val="0"/>
                <w:szCs w:val="21"/>
              </w:rPr>
            </w:pPr>
            <w:r>
              <w:rPr>
                <w:rFonts w:hint="eastAsia" w:ascii="宋体" w:hAnsi="宋体" w:cs="宋体"/>
                <w:kern w:val="0"/>
                <w:szCs w:val="21"/>
              </w:rPr>
              <w:t>出口防火墙-XC</w:t>
            </w:r>
          </w:p>
        </w:tc>
        <w:tc>
          <w:tcPr>
            <w:tcW w:w="1060" w:type="dxa"/>
            <w:tcBorders>
              <w:top w:val="nil"/>
              <w:left w:val="nil"/>
              <w:bottom w:val="single" w:color="auto" w:sz="4" w:space="0"/>
              <w:right w:val="single" w:color="auto" w:sz="4" w:space="0"/>
            </w:tcBorders>
            <w:shd w:val="clear" w:color="auto" w:fill="auto"/>
            <w:noWrap/>
            <w:vAlign w:val="center"/>
          </w:tcPr>
          <w:p w14:paraId="72E7E21E">
            <w:pPr>
              <w:widowControl/>
              <w:jc w:val="center"/>
              <w:rPr>
                <w:rFonts w:hint="eastAsia" w:ascii="宋体" w:hAnsi="宋体" w:cs="宋体"/>
                <w:color w:val="000000"/>
                <w:kern w:val="0"/>
                <w:szCs w:val="21"/>
              </w:rPr>
            </w:pPr>
            <w:r>
              <w:rPr>
                <w:rFonts w:hint="eastAsia" w:ascii="宋体" w:hAnsi="宋体" w:cs="宋体"/>
                <w:color w:val="000000"/>
                <w:kern w:val="0"/>
                <w:szCs w:val="21"/>
              </w:rPr>
              <w:t>台</w:t>
            </w:r>
          </w:p>
        </w:tc>
        <w:tc>
          <w:tcPr>
            <w:tcW w:w="1860" w:type="dxa"/>
            <w:tcBorders>
              <w:top w:val="nil"/>
              <w:left w:val="nil"/>
              <w:bottom w:val="single" w:color="auto" w:sz="4" w:space="0"/>
              <w:right w:val="single" w:color="auto" w:sz="4" w:space="0"/>
            </w:tcBorders>
            <w:shd w:val="clear" w:color="auto" w:fill="auto"/>
            <w:noWrap/>
            <w:vAlign w:val="center"/>
          </w:tcPr>
          <w:p w14:paraId="44DA8D90">
            <w:pPr>
              <w:widowControl/>
              <w:jc w:val="center"/>
              <w:rPr>
                <w:rFonts w:hint="eastAsia" w:ascii="宋体" w:hAnsi="宋体" w:cs="宋体"/>
                <w:color w:val="1F2329"/>
                <w:kern w:val="0"/>
                <w:szCs w:val="21"/>
              </w:rPr>
            </w:pPr>
            <w:r>
              <w:rPr>
                <w:rFonts w:hint="eastAsia" w:ascii="宋体" w:hAnsi="宋体" w:cs="宋体"/>
                <w:color w:val="1F2329"/>
                <w:kern w:val="0"/>
                <w:szCs w:val="21"/>
              </w:rPr>
              <w:t>2</w:t>
            </w:r>
          </w:p>
        </w:tc>
        <w:tc>
          <w:tcPr>
            <w:tcW w:w="1040" w:type="dxa"/>
            <w:tcBorders>
              <w:top w:val="nil"/>
              <w:left w:val="nil"/>
              <w:bottom w:val="single" w:color="auto" w:sz="4" w:space="0"/>
              <w:right w:val="single" w:color="auto" w:sz="4" w:space="0"/>
            </w:tcBorders>
            <w:shd w:val="clear" w:color="auto" w:fill="auto"/>
            <w:noWrap/>
          </w:tcPr>
          <w:p w14:paraId="0F75A01D">
            <w:pPr>
              <w:widowControl/>
              <w:jc w:val="center"/>
              <w:rPr>
                <w:rFonts w:hint="eastAsia" w:ascii="宋体" w:hAnsi="宋体" w:cs="宋体"/>
                <w:color w:val="000000"/>
                <w:kern w:val="0"/>
                <w:szCs w:val="21"/>
              </w:rPr>
            </w:pPr>
            <w:r>
              <w:rPr>
                <w:rFonts w:hint="eastAsia" w:ascii="宋体" w:hAnsi="宋体" w:cs="宋体"/>
                <w:color w:val="000000"/>
                <w:kern w:val="0"/>
                <w:szCs w:val="21"/>
              </w:rPr>
              <w:t>3年</w:t>
            </w:r>
          </w:p>
        </w:tc>
      </w:tr>
      <w:tr w14:paraId="1E30D7BB">
        <w:tblPrEx>
          <w:tblCellMar>
            <w:top w:w="0" w:type="dxa"/>
            <w:left w:w="108" w:type="dxa"/>
            <w:bottom w:w="0" w:type="dxa"/>
            <w:right w:w="108" w:type="dxa"/>
          </w:tblCellMar>
        </w:tblPrEx>
        <w:trPr>
          <w:trHeight w:val="280" w:hRule="atLeast"/>
        </w:trPr>
        <w:tc>
          <w:tcPr>
            <w:tcW w:w="1040" w:type="dxa"/>
            <w:tcBorders>
              <w:top w:val="nil"/>
              <w:left w:val="single" w:color="auto" w:sz="4" w:space="0"/>
              <w:bottom w:val="single" w:color="auto" w:sz="4" w:space="0"/>
              <w:right w:val="single" w:color="auto" w:sz="4" w:space="0"/>
            </w:tcBorders>
            <w:shd w:val="clear" w:color="auto" w:fill="auto"/>
            <w:noWrap/>
            <w:vAlign w:val="center"/>
          </w:tcPr>
          <w:p w14:paraId="50DAB3C6">
            <w:pPr>
              <w:widowControl/>
              <w:jc w:val="center"/>
              <w:rPr>
                <w:rFonts w:hint="eastAsia" w:ascii="宋体" w:hAnsi="宋体" w:cs="宋体"/>
                <w:color w:val="000000"/>
                <w:kern w:val="0"/>
                <w:szCs w:val="21"/>
              </w:rPr>
            </w:pPr>
            <w:r>
              <w:rPr>
                <w:rFonts w:hint="eastAsia" w:ascii="宋体" w:hAnsi="宋体" w:cs="宋体"/>
                <w:color w:val="000000"/>
                <w:kern w:val="0"/>
                <w:szCs w:val="21"/>
              </w:rPr>
              <w:t>4</w:t>
            </w:r>
          </w:p>
        </w:tc>
        <w:tc>
          <w:tcPr>
            <w:tcW w:w="4020" w:type="dxa"/>
            <w:tcBorders>
              <w:top w:val="nil"/>
              <w:left w:val="nil"/>
              <w:bottom w:val="single" w:color="auto" w:sz="4" w:space="0"/>
              <w:right w:val="single" w:color="auto" w:sz="4" w:space="0"/>
            </w:tcBorders>
            <w:shd w:val="clear" w:color="auto" w:fill="auto"/>
            <w:noWrap/>
            <w:vAlign w:val="center"/>
          </w:tcPr>
          <w:p w14:paraId="712F844D">
            <w:pPr>
              <w:widowControl/>
              <w:jc w:val="left"/>
              <w:rPr>
                <w:rFonts w:hint="eastAsia" w:ascii="宋体" w:hAnsi="宋体" w:cs="宋体"/>
                <w:kern w:val="0"/>
                <w:szCs w:val="21"/>
              </w:rPr>
            </w:pPr>
            <w:r>
              <w:rPr>
                <w:rFonts w:hint="eastAsia" w:ascii="宋体" w:hAnsi="宋体" w:cs="宋体"/>
                <w:kern w:val="0"/>
                <w:szCs w:val="21"/>
              </w:rPr>
              <w:t>上网行为管理-XC</w:t>
            </w:r>
          </w:p>
        </w:tc>
        <w:tc>
          <w:tcPr>
            <w:tcW w:w="1060" w:type="dxa"/>
            <w:tcBorders>
              <w:top w:val="nil"/>
              <w:left w:val="nil"/>
              <w:bottom w:val="single" w:color="auto" w:sz="4" w:space="0"/>
              <w:right w:val="single" w:color="auto" w:sz="4" w:space="0"/>
            </w:tcBorders>
            <w:shd w:val="clear" w:color="auto" w:fill="auto"/>
            <w:noWrap/>
            <w:vAlign w:val="center"/>
          </w:tcPr>
          <w:p w14:paraId="46F361DA">
            <w:pPr>
              <w:widowControl/>
              <w:jc w:val="center"/>
              <w:rPr>
                <w:rFonts w:hint="eastAsia" w:ascii="宋体" w:hAnsi="宋体" w:cs="宋体"/>
                <w:color w:val="000000"/>
                <w:kern w:val="0"/>
                <w:szCs w:val="21"/>
              </w:rPr>
            </w:pPr>
            <w:r>
              <w:rPr>
                <w:rFonts w:hint="eastAsia" w:ascii="宋体" w:hAnsi="宋体" w:cs="宋体"/>
                <w:color w:val="000000"/>
                <w:kern w:val="0"/>
                <w:szCs w:val="21"/>
              </w:rPr>
              <w:t>台</w:t>
            </w:r>
          </w:p>
        </w:tc>
        <w:tc>
          <w:tcPr>
            <w:tcW w:w="1860" w:type="dxa"/>
            <w:tcBorders>
              <w:top w:val="nil"/>
              <w:left w:val="nil"/>
              <w:bottom w:val="single" w:color="auto" w:sz="4" w:space="0"/>
              <w:right w:val="single" w:color="auto" w:sz="4" w:space="0"/>
            </w:tcBorders>
            <w:shd w:val="clear" w:color="auto" w:fill="auto"/>
            <w:noWrap/>
            <w:vAlign w:val="center"/>
          </w:tcPr>
          <w:p w14:paraId="01FDC6FC">
            <w:pPr>
              <w:widowControl/>
              <w:jc w:val="center"/>
              <w:rPr>
                <w:rFonts w:hint="eastAsia" w:ascii="宋体" w:hAnsi="宋体" w:cs="宋体"/>
                <w:color w:val="1F2329"/>
                <w:kern w:val="0"/>
                <w:szCs w:val="21"/>
              </w:rPr>
            </w:pPr>
            <w:r>
              <w:rPr>
                <w:rFonts w:hint="eastAsia" w:ascii="宋体" w:hAnsi="宋体" w:cs="宋体"/>
                <w:color w:val="1F2329"/>
                <w:kern w:val="0"/>
                <w:szCs w:val="21"/>
              </w:rPr>
              <w:t>2</w:t>
            </w:r>
          </w:p>
        </w:tc>
        <w:tc>
          <w:tcPr>
            <w:tcW w:w="1040" w:type="dxa"/>
            <w:tcBorders>
              <w:top w:val="nil"/>
              <w:left w:val="nil"/>
              <w:bottom w:val="single" w:color="auto" w:sz="4" w:space="0"/>
              <w:right w:val="single" w:color="auto" w:sz="4" w:space="0"/>
            </w:tcBorders>
            <w:shd w:val="clear" w:color="auto" w:fill="auto"/>
            <w:noWrap/>
          </w:tcPr>
          <w:p w14:paraId="7FC75C67">
            <w:pPr>
              <w:widowControl/>
              <w:jc w:val="center"/>
              <w:rPr>
                <w:rFonts w:hint="eastAsia" w:ascii="宋体" w:hAnsi="宋体" w:cs="宋体"/>
                <w:color w:val="000000"/>
                <w:kern w:val="0"/>
                <w:szCs w:val="21"/>
              </w:rPr>
            </w:pPr>
            <w:r>
              <w:rPr>
                <w:rFonts w:hint="eastAsia" w:ascii="宋体" w:hAnsi="宋体" w:cs="宋体"/>
                <w:color w:val="000000"/>
                <w:kern w:val="0"/>
                <w:szCs w:val="21"/>
              </w:rPr>
              <w:t>3年</w:t>
            </w:r>
          </w:p>
        </w:tc>
      </w:tr>
      <w:tr w14:paraId="23B36F99">
        <w:tblPrEx>
          <w:tblCellMar>
            <w:top w:w="0" w:type="dxa"/>
            <w:left w:w="108" w:type="dxa"/>
            <w:bottom w:w="0" w:type="dxa"/>
            <w:right w:w="108" w:type="dxa"/>
          </w:tblCellMar>
        </w:tblPrEx>
        <w:trPr>
          <w:trHeight w:val="280" w:hRule="atLeast"/>
        </w:trPr>
        <w:tc>
          <w:tcPr>
            <w:tcW w:w="1040" w:type="dxa"/>
            <w:tcBorders>
              <w:top w:val="nil"/>
              <w:left w:val="single" w:color="auto" w:sz="4" w:space="0"/>
              <w:bottom w:val="single" w:color="auto" w:sz="4" w:space="0"/>
              <w:right w:val="single" w:color="auto" w:sz="4" w:space="0"/>
            </w:tcBorders>
            <w:shd w:val="clear" w:color="auto" w:fill="auto"/>
            <w:noWrap/>
            <w:vAlign w:val="center"/>
          </w:tcPr>
          <w:p w14:paraId="52D0D229">
            <w:pPr>
              <w:widowControl/>
              <w:jc w:val="center"/>
              <w:rPr>
                <w:rFonts w:hint="eastAsia" w:ascii="宋体" w:hAnsi="宋体" w:cs="宋体"/>
                <w:b/>
                <w:bCs/>
                <w:color w:val="000000"/>
                <w:kern w:val="0"/>
                <w:szCs w:val="21"/>
              </w:rPr>
            </w:pPr>
          </w:p>
        </w:tc>
        <w:tc>
          <w:tcPr>
            <w:tcW w:w="7980" w:type="dxa"/>
            <w:gridSpan w:val="4"/>
            <w:tcBorders>
              <w:top w:val="single" w:color="auto" w:sz="4" w:space="0"/>
              <w:left w:val="nil"/>
              <w:bottom w:val="single" w:color="auto" w:sz="4" w:space="0"/>
              <w:right w:val="single" w:color="auto" w:sz="4" w:space="0"/>
            </w:tcBorders>
            <w:shd w:val="clear" w:color="auto" w:fill="auto"/>
            <w:noWrap/>
            <w:vAlign w:val="bottom"/>
          </w:tcPr>
          <w:p w14:paraId="301B55B3">
            <w:pPr>
              <w:widowControl/>
              <w:jc w:val="left"/>
              <w:rPr>
                <w:rFonts w:hint="eastAsia" w:ascii="宋体" w:hAnsi="宋体" w:cs="宋体"/>
                <w:b/>
                <w:bCs/>
                <w:color w:val="000000"/>
                <w:kern w:val="0"/>
                <w:szCs w:val="21"/>
              </w:rPr>
            </w:pPr>
            <w:r>
              <w:rPr>
                <w:rFonts w:hint="eastAsia" w:ascii="宋体" w:hAnsi="宋体" w:cs="宋体"/>
                <w:b/>
                <w:bCs/>
                <w:color w:val="000000"/>
                <w:kern w:val="0"/>
                <w:szCs w:val="21"/>
              </w:rPr>
              <w:t>外网安全管理区</w:t>
            </w:r>
          </w:p>
        </w:tc>
      </w:tr>
      <w:tr w14:paraId="6B39E465">
        <w:tblPrEx>
          <w:tblCellMar>
            <w:top w:w="0" w:type="dxa"/>
            <w:left w:w="108" w:type="dxa"/>
            <w:bottom w:w="0" w:type="dxa"/>
            <w:right w:w="108" w:type="dxa"/>
          </w:tblCellMar>
        </w:tblPrEx>
        <w:trPr>
          <w:trHeight w:val="280" w:hRule="atLeast"/>
        </w:trPr>
        <w:tc>
          <w:tcPr>
            <w:tcW w:w="1040" w:type="dxa"/>
            <w:tcBorders>
              <w:top w:val="nil"/>
              <w:left w:val="single" w:color="auto" w:sz="4" w:space="0"/>
              <w:bottom w:val="single" w:color="auto" w:sz="4" w:space="0"/>
              <w:right w:val="single" w:color="auto" w:sz="4" w:space="0"/>
            </w:tcBorders>
            <w:shd w:val="clear" w:color="auto" w:fill="auto"/>
            <w:noWrap/>
            <w:vAlign w:val="center"/>
          </w:tcPr>
          <w:p w14:paraId="35CD0392">
            <w:pPr>
              <w:widowControl/>
              <w:jc w:val="center"/>
              <w:rPr>
                <w:rFonts w:hint="eastAsia" w:ascii="宋体" w:hAnsi="宋体" w:cs="宋体"/>
                <w:color w:val="000000"/>
                <w:kern w:val="0"/>
                <w:szCs w:val="21"/>
              </w:rPr>
            </w:pPr>
            <w:r>
              <w:rPr>
                <w:rFonts w:hint="eastAsia" w:ascii="宋体" w:hAnsi="宋体" w:cs="宋体"/>
                <w:color w:val="000000"/>
                <w:kern w:val="0"/>
                <w:szCs w:val="21"/>
              </w:rPr>
              <w:t>1</w:t>
            </w:r>
          </w:p>
        </w:tc>
        <w:tc>
          <w:tcPr>
            <w:tcW w:w="4020" w:type="dxa"/>
            <w:tcBorders>
              <w:top w:val="nil"/>
              <w:left w:val="nil"/>
              <w:bottom w:val="single" w:color="auto" w:sz="4" w:space="0"/>
              <w:right w:val="single" w:color="auto" w:sz="4" w:space="0"/>
            </w:tcBorders>
            <w:shd w:val="clear" w:color="auto" w:fill="auto"/>
            <w:noWrap/>
            <w:vAlign w:val="center"/>
          </w:tcPr>
          <w:p w14:paraId="150EBA5B">
            <w:pPr>
              <w:widowControl/>
              <w:jc w:val="left"/>
              <w:rPr>
                <w:rFonts w:hint="eastAsia" w:ascii="宋体" w:hAnsi="宋体" w:cs="宋体"/>
                <w:kern w:val="0"/>
                <w:szCs w:val="21"/>
              </w:rPr>
            </w:pPr>
            <w:r>
              <w:rPr>
                <w:rFonts w:hint="eastAsia" w:ascii="宋体" w:hAnsi="宋体" w:cs="宋体"/>
                <w:kern w:val="0"/>
                <w:szCs w:val="21"/>
              </w:rPr>
              <w:t>服务器端杀毒软件</w:t>
            </w:r>
          </w:p>
        </w:tc>
        <w:tc>
          <w:tcPr>
            <w:tcW w:w="1060" w:type="dxa"/>
            <w:tcBorders>
              <w:top w:val="nil"/>
              <w:left w:val="nil"/>
              <w:bottom w:val="single" w:color="auto" w:sz="4" w:space="0"/>
              <w:right w:val="single" w:color="auto" w:sz="4" w:space="0"/>
            </w:tcBorders>
            <w:shd w:val="clear" w:color="auto" w:fill="auto"/>
            <w:noWrap/>
            <w:vAlign w:val="center"/>
          </w:tcPr>
          <w:p w14:paraId="710FDF04">
            <w:pPr>
              <w:widowControl/>
              <w:jc w:val="center"/>
              <w:rPr>
                <w:rFonts w:hint="eastAsia" w:ascii="宋体" w:hAnsi="宋体" w:cs="宋体"/>
                <w:color w:val="000000"/>
                <w:kern w:val="0"/>
                <w:szCs w:val="21"/>
              </w:rPr>
            </w:pPr>
            <w:r>
              <w:rPr>
                <w:rFonts w:hint="eastAsia" w:ascii="宋体" w:hAnsi="宋体" w:cs="宋体"/>
                <w:color w:val="000000"/>
                <w:kern w:val="0"/>
                <w:szCs w:val="21"/>
              </w:rPr>
              <w:t>个</w:t>
            </w:r>
          </w:p>
        </w:tc>
        <w:tc>
          <w:tcPr>
            <w:tcW w:w="1860" w:type="dxa"/>
            <w:tcBorders>
              <w:top w:val="nil"/>
              <w:left w:val="nil"/>
              <w:bottom w:val="single" w:color="auto" w:sz="4" w:space="0"/>
              <w:right w:val="single" w:color="auto" w:sz="4" w:space="0"/>
            </w:tcBorders>
            <w:shd w:val="clear" w:color="auto" w:fill="auto"/>
            <w:noWrap/>
            <w:vAlign w:val="center"/>
          </w:tcPr>
          <w:p w14:paraId="08EB91DF">
            <w:pPr>
              <w:widowControl/>
              <w:jc w:val="center"/>
              <w:rPr>
                <w:rFonts w:hint="eastAsia" w:ascii="宋体" w:hAnsi="宋体" w:cs="宋体"/>
                <w:color w:val="1F2329"/>
                <w:kern w:val="0"/>
                <w:szCs w:val="21"/>
              </w:rPr>
            </w:pPr>
            <w:r>
              <w:rPr>
                <w:rFonts w:hint="eastAsia" w:ascii="宋体" w:hAnsi="宋体" w:cs="宋体"/>
                <w:color w:val="1F2329"/>
                <w:kern w:val="0"/>
                <w:szCs w:val="21"/>
              </w:rPr>
              <w:t>50</w:t>
            </w:r>
          </w:p>
        </w:tc>
        <w:tc>
          <w:tcPr>
            <w:tcW w:w="1040" w:type="dxa"/>
            <w:tcBorders>
              <w:top w:val="nil"/>
              <w:left w:val="nil"/>
              <w:bottom w:val="single" w:color="auto" w:sz="4" w:space="0"/>
              <w:right w:val="single" w:color="auto" w:sz="4" w:space="0"/>
            </w:tcBorders>
            <w:shd w:val="clear" w:color="auto" w:fill="auto"/>
            <w:noWrap/>
          </w:tcPr>
          <w:p w14:paraId="5047BD66">
            <w:pPr>
              <w:widowControl/>
              <w:jc w:val="center"/>
              <w:rPr>
                <w:rFonts w:hint="eastAsia" w:ascii="宋体" w:hAnsi="宋体" w:cs="宋体"/>
                <w:color w:val="000000"/>
                <w:kern w:val="0"/>
                <w:szCs w:val="21"/>
              </w:rPr>
            </w:pPr>
            <w:r>
              <w:rPr>
                <w:rFonts w:hint="eastAsia" w:ascii="宋体" w:hAnsi="宋体" w:cs="宋体"/>
                <w:color w:val="000000"/>
                <w:kern w:val="0"/>
                <w:szCs w:val="21"/>
              </w:rPr>
              <w:t>3年</w:t>
            </w:r>
          </w:p>
        </w:tc>
      </w:tr>
      <w:tr w14:paraId="423D4B7C">
        <w:tblPrEx>
          <w:tblCellMar>
            <w:top w:w="0" w:type="dxa"/>
            <w:left w:w="108" w:type="dxa"/>
            <w:bottom w:w="0" w:type="dxa"/>
            <w:right w:w="108" w:type="dxa"/>
          </w:tblCellMar>
        </w:tblPrEx>
        <w:trPr>
          <w:trHeight w:val="280" w:hRule="atLeast"/>
        </w:trPr>
        <w:tc>
          <w:tcPr>
            <w:tcW w:w="1040" w:type="dxa"/>
            <w:tcBorders>
              <w:top w:val="nil"/>
              <w:left w:val="single" w:color="auto" w:sz="4" w:space="0"/>
              <w:bottom w:val="single" w:color="auto" w:sz="4" w:space="0"/>
              <w:right w:val="single" w:color="auto" w:sz="4" w:space="0"/>
            </w:tcBorders>
            <w:shd w:val="clear" w:color="auto" w:fill="auto"/>
            <w:noWrap/>
            <w:vAlign w:val="center"/>
          </w:tcPr>
          <w:p w14:paraId="26FBD793">
            <w:pPr>
              <w:widowControl/>
              <w:jc w:val="center"/>
              <w:rPr>
                <w:rFonts w:hint="eastAsia" w:ascii="宋体" w:hAnsi="宋体" w:cs="宋体"/>
                <w:color w:val="000000"/>
                <w:kern w:val="0"/>
                <w:szCs w:val="21"/>
              </w:rPr>
            </w:pPr>
            <w:r>
              <w:rPr>
                <w:rFonts w:hint="eastAsia" w:ascii="宋体" w:hAnsi="宋体" w:cs="宋体"/>
                <w:color w:val="000000"/>
                <w:kern w:val="0"/>
                <w:szCs w:val="21"/>
              </w:rPr>
              <w:t>2</w:t>
            </w:r>
          </w:p>
        </w:tc>
        <w:tc>
          <w:tcPr>
            <w:tcW w:w="4020" w:type="dxa"/>
            <w:tcBorders>
              <w:top w:val="nil"/>
              <w:left w:val="nil"/>
              <w:bottom w:val="single" w:color="auto" w:sz="4" w:space="0"/>
              <w:right w:val="single" w:color="auto" w:sz="4" w:space="0"/>
            </w:tcBorders>
            <w:shd w:val="clear" w:color="auto" w:fill="auto"/>
            <w:noWrap/>
            <w:vAlign w:val="center"/>
          </w:tcPr>
          <w:p w14:paraId="2689F700">
            <w:pPr>
              <w:widowControl/>
              <w:jc w:val="left"/>
              <w:rPr>
                <w:rFonts w:hint="eastAsia" w:ascii="宋体" w:hAnsi="宋体" w:cs="宋体"/>
                <w:kern w:val="0"/>
                <w:szCs w:val="21"/>
              </w:rPr>
            </w:pPr>
            <w:r>
              <w:rPr>
                <w:rFonts w:hint="eastAsia" w:ascii="宋体" w:hAnsi="宋体" w:cs="宋体"/>
                <w:kern w:val="0"/>
                <w:szCs w:val="21"/>
              </w:rPr>
              <w:t>终端杀毒软件</w:t>
            </w:r>
          </w:p>
        </w:tc>
        <w:tc>
          <w:tcPr>
            <w:tcW w:w="1060" w:type="dxa"/>
            <w:tcBorders>
              <w:top w:val="nil"/>
              <w:left w:val="nil"/>
              <w:bottom w:val="single" w:color="auto" w:sz="4" w:space="0"/>
              <w:right w:val="single" w:color="auto" w:sz="4" w:space="0"/>
            </w:tcBorders>
            <w:shd w:val="clear" w:color="auto" w:fill="auto"/>
            <w:noWrap/>
            <w:vAlign w:val="center"/>
          </w:tcPr>
          <w:p w14:paraId="15D57140">
            <w:pPr>
              <w:widowControl/>
              <w:jc w:val="center"/>
              <w:rPr>
                <w:rFonts w:hint="eastAsia" w:ascii="宋体" w:hAnsi="宋体" w:cs="宋体"/>
                <w:color w:val="000000"/>
                <w:kern w:val="0"/>
                <w:szCs w:val="21"/>
              </w:rPr>
            </w:pPr>
            <w:r>
              <w:rPr>
                <w:rFonts w:hint="eastAsia" w:ascii="宋体" w:hAnsi="宋体" w:cs="宋体"/>
                <w:color w:val="000000"/>
                <w:kern w:val="0"/>
                <w:szCs w:val="21"/>
              </w:rPr>
              <w:t>个</w:t>
            </w:r>
          </w:p>
        </w:tc>
        <w:tc>
          <w:tcPr>
            <w:tcW w:w="1860" w:type="dxa"/>
            <w:tcBorders>
              <w:top w:val="nil"/>
              <w:left w:val="nil"/>
              <w:bottom w:val="single" w:color="auto" w:sz="4" w:space="0"/>
              <w:right w:val="single" w:color="auto" w:sz="4" w:space="0"/>
            </w:tcBorders>
            <w:shd w:val="clear" w:color="auto" w:fill="auto"/>
            <w:noWrap/>
            <w:vAlign w:val="center"/>
          </w:tcPr>
          <w:p w14:paraId="38666B35">
            <w:pPr>
              <w:widowControl/>
              <w:jc w:val="center"/>
              <w:rPr>
                <w:rFonts w:hint="eastAsia" w:ascii="宋体" w:hAnsi="宋体" w:cs="宋体"/>
                <w:color w:val="1F2329"/>
                <w:kern w:val="0"/>
                <w:szCs w:val="21"/>
              </w:rPr>
            </w:pPr>
            <w:r>
              <w:rPr>
                <w:rFonts w:hint="eastAsia" w:ascii="宋体" w:hAnsi="宋体" w:cs="宋体"/>
                <w:color w:val="1F2329"/>
                <w:kern w:val="0"/>
                <w:szCs w:val="21"/>
              </w:rPr>
              <w:t>200</w:t>
            </w:r>
          </w:p>
        </w:tc>
        <w:tc>
          <w:tcPr>
            <w:tcW w:w="1040" w:type="dxa"/>
            <w:tcBorders>
              <w:top w:val="nil"/>
              <w:left w:val="nil"/>
              <w:bottom w:val="single" w:color="auto" w:sz="4" w:space="0"/>
              <w:right w:val="single" w:color="auto" w:sz="4" w:space="0"/>
            </w:tcBorders>
            <w:shd w:val="clear" w:color="auto" w:fill="auto"/>
            <w:noWrap/>
          </w:tcPr>
          <w:p w14:paraId="4C2BAA9E">
            <w:pPr>
              <w:widowControl/>
              <w:jc w:val="center"/>
              <w:rPr>
                <w:rFonts w:hint="eastAsia" w:ascii="宋体" w:hAnsi="宋体" w:cs="宋体"/>
                <w:color w:val="000000"/>
                <w:kern w:val="0"/>
                <w:szCs w:val="21"/>
              </w:rPr>
            </w:pPr>
            <w:r>
              <w:rPr>
                <w:rFonts w:hint="eastAsia" w:ascii="宋体" w:hAnsi="宋体" w:cs="宋体"/>
                <w:color w:val="000000"/>
                <w:kern w:val="0"/>
                <w:szCs w:val="21"/>
              </w:rPr>
              <w:t>3年</w:t>
            </w:r>
          </w:p>
        </w:tc>
      </w:tr>
      <w:tr w14:paraId="047043D7">
        <w:tblPrEx>
          <w:tblCellMar>
            <w:top w:w="0" w:type="dxa"/>
            <w:left w:w="108" w:type="dxa"/>
            <w:bottom w:w="0" w:type="dxa"/>
            <w:right w:w="108" w:type="dxa"/>
          </w:tblCellMar>
        </w:tblPrEx>
        <w:trPr>
          <w:trHeight w:val="280" w:hRule="atLeast"/>
        </w:trPr>
        <w:tc>
          <w:tcPr>
            <w:tcW w:w="1040" w:type="dxa"/>
            <w:tcBorders>
              <w:top w:val="nil"/>
              <w:left w:val="single" w:color="auto" w:sz="4" w:space="0"/>
              <w:bottom w:val="single" w:color="auto" w:sz="4" w:space="0"/>
              <w:right w:val="single" w:color="auto" w:sz="4" w:space="0"/>
            </w:tcBorders>
            <w:shd w:val="clear" w:color="auto" w:fill="auto"/>
            <w:noWrap/>
            <w:vAlign w:val="center"/>
          </w:tcPr>
          <w:p w14:paraId="4485B6F4">
            <w:pPr>
              <w:widowControl/>
              <w:jc w:val="center"/>
              <w:rPr>
                <w:rFonts w:hint="eastAsia" w:ascii="宋体" w:hAnsi="宋体" w:cs="宋体"/>
                <w:color w:val="000000"/>
                <w:kern w:val="0"/>
                <w:szCs w:val="21"/>
              </w:rPr>
            </w:pPr>
            <w:r>
              <w:rPr>
                <w:rFonts w:hint="eastAsia" w:ascii="宋体" w:hAnsi="宋体" w:cs="宋体"/>
                <w:color w:val="000000"/>
                <w:kern w:val="0"/>
                <w:szCs w:val="21"/>
              </w:rPr>
              <w:t>3</w:t>
            </w:r>
          </w:p>
        </w:tc>
        <w:tc>
          <w:tcPr>
            <w:tcW w:w="4020" w:type="dxa"/>
            <w:tcBorders>
              <w:top w:val="nil"/>
              <w:left w:val="nil"/>
              <w:bottom w:val="single" w:color="auto" w:sz="4" w:space="0"/>
              <w:right w:val="single" w:color="auto" w:sz="4" w:space="0"/>
            </w:tcBorders>
            <w:shd w:val="clear" w:color="auto" w:fill="auto"/>
            <w:noWrap/>
            <w:vAlign w:val="center"/>
          </w:tcPr>
          <w:p w14:paraId="58C87F7D">
            <w:pPr>
              <w:widowControl/>
              <w:jc w:val="left"/>
              <w:rPr>
                <w:rFonts w:hint="eastAsia" w:ascii="宋体" w:hAnsi="宋体" w:cs="宋体"/>
                <w:kern w:val="0"/>
                <w:szCs w:val="21"/>
              </w:rPr>
            </w:pPr>
            <w:r>
              <w:rPr>
                <w:rFonts w:hint="eastAsia" w:ascii="宋体" w:hAnsi="宋体" w:cs="宋体"/>
                <w:kern w:val="0"/>
                <w:szCs w:val="21"/>
              </w:rPr>
              <w:t>堡垒机-XC</w:t>
            </w:r>
          </w:p>
        </w:tc>
        <w:tc>
          <w:tcPr>
            <w:tcW w:w="1060" w:type="dxa"/>
            <w:tcBorders>
              <w:top w:val="nil"/>
              <w:left w:val="nil"/>
              <w:bottom w:val="single" w:color="auto" w:sz="4" w:space="0"/>
              <w:right w:val="single" w:color="auto" w:sz="4" w:space="0"/>
            </w:tcBorders>
            <w:shd w:val="clear" w:color="auto" w:fill="auto"/>
            <w:noWrap/>
            <w:vAlign w:val="center"/>
          </w:tcPr>
          <w:p w14:paraId="1ECFB7E0">
            <w:pPr>
              <w:widowControl/>
              <w:jc w:val="center"/>
              <w:rPr>
                <w:rFonts w:hint="eastAsia" w:ascii="宋体" w:hAnsi="宋体" w:cs="宋体"/>
                <w:color w:val="000000"/>
                <w:kern w:val="0"/>
                <w:szCs w:val="21"/>
              </w:rPr>
            </w:pPr>
            <w:r>
              <w:rPr>
                <w:rFonts w:hint="eastAsia" w:ascii="宋体" w:hAnsi="宋体" w:cs="宋体"/>
                <w:color w:val="000000"/>
                <w:kern w:val="0"/>
                <w:szCs w:val="21"/>
              </w:rPr>
              <w:t>台</w:t>
            </w:r>
          </w:p>
        </w:tc>
        <w:tc>
          <w:tcPr>
            <w:tcW w:w="1860" w:type="dxa"/>
            <w:tcBorders>
              <w:top w:val="nil"/>
              <w:left w:val="nil"/>
              <w:bottom w:val="single" w:color="auto" w:sz="4" w:space="0"/>
              <w:right w:val="single" w:color="auto" w:sz="4" w:space="0"/>
            </w:tcBorders>
            <w:shd w:val="clear" w:color="auto" w:fill="auto"/>
            <w:noWrap/>
            <w:vAlign w:val="center"/>
          </w:tcPr>
          <w:p w14:paraId="21CDE192">
            <w:pPr>
              <w:widowControl/>
              <w:jc w:val="center"/>
              <w:rPr>
                <w:rFonts w:hint="eastAsia" w:ascii="宋体" w:hAnsi="宋体" w:cs="宋体"/>
                <w:color w:val="1F2329"/>
                <w:kern w:val="0"/>
                <w:szCs w:val="21"/>
              </w:rPr>
            </w:pPr>
            <w:r>
              <w:rPr>
                <w:rFonts w:hint="eastAsia" w:ascii="宋体" w:hAnsi="宋体" w:cs="宋体"/>
                <w:color w:val="1F2329"/>
                <w:kern w:val="0"/>
                <w:szCs w:val="21"/>
              </w:rPr>
              <w:t>1</w:t>
            </w:r>
          </w:p>
        </w:tc>
        <w:tc>
          <w:tcPr>
            <w:tcW w:w="1040" w:type="dxa"/>
            <w:tcBorders>
              <w:top w:val="nil"/>
              <w:left w:val="nil"/>
              <w:bottom w:val="single" w:color="auto" w:sz="4" w:space="0"/>
              <w:right w:val="single" w:color="auto" w:sz="4" w:space="0"/>
            </w:tcBorders>
            <w:shd w:val="clear" w:color="auto" w:fill="auto"/>
            <w:noWrap/>
          </w:tcPr>
          <w:p w14:paraId="725365AB">
            <w:pPr>
              <w:widowControl/>
              <w:jc w:val="center"/>
              <w:rPr>
                <w:rFonts w:hint="eastAsia" w:ascii="宋体" w:hAnsi="宋体" w:cs="宋体"/>
                <w:color w:val="000000"/>
                <w:kern w:val="0"/>
                <w:szCs w:val="21"/>
              </w:rPr>
            </w:pPr>
            <w:r>
              <w:rPr>
                <w:rFonts w:hint="eastAsia" w:ascii="宋体" w:hAnsi="宋体" w:cs="宋体"/>
                <w:color w:val="000000"/>
                <w:kern w:val="0"/>
                <w:szCs w:val="21"/>
              </w:rPr>
              <w:t>3年</w:t>
            </w:r>
          </w:p>
        </w:tc>
      </w:tr>
      <w:tr w14:paraId="0085CCA5">
        <w:tblPrEx>
          <w:tblCellMar>
            <w:top w:w="0" w:type="dxa"/>
            <w:left w:w="108" w:type="dxa"/>
            <w:bottom w:w="0" w:type="dxa"/>
            <w:right w:w="108" w:type="dxa"/>
          </w:tblCellMar>
        </w:tblPrEx>
        <w:trPr>
          <w:trHeight w:val="280" w:hRule="atLeast"/>
        </w:trPr>
        <w:tc>
          <w:tcPr>
            <w:tcW w:w="1040" w:type="dxa"/>
            <w:tcBorders>
              <w:top w:val="nil"/>
              <w:left w:val="single" w:color="auto" w:sz="4" w:space="0"/>
              <w:bottom w:val="single" w:color="auto" w:sz="4" w:space="0"/>
              <w:right w:val="single" w:color="auto" w:sz="4" w:space="0"/>
            </w:tcBorders>
            <w:shd w:val="clear" w:color="auto" w:fill="auto"/>
            <w:noWrap/>
            <w:vAlign w:val="center"/>
          </w:tcPr>
          <w:p w14:paraId="61E7462D">
            <w:pPr>
              <w:widowControl/>
              <w:jc w:val="center"/>
              <w:rPr>
                <w:rFonts w:hint="eastAsia" w:ascii="宋体" w:hAnsi="宋体" w:cs="宋体"/>
                <w:color w:val="000000"/>
                <w:kern w:val="0"/>
                <w:szCs w:val="21"/>
              </w:rPr>
            </w:pPr>
            <w:r>
              <w:rPr>
                <w:rFonts w:hint="eastAsia" w:ascii="宋体" w:hAnsi="宋体" w:cs="宋体"/>
                <w:color w:val="000000"/>
                <w:kern w:val="0"/>
                <w:szCs w:val="21"/>
              </w:rPr>
              <w:t>4</w:t>
            </w:r>
          </w:p>
        </w:tc>
        <w:tc>
          <w:tcPr>
            <w:tcW w:w="4020" w:type="dxa"/>
            <w:tcBorders>
              <w:top w:val="nil"/>
              <w:left w:val="nil"/>
              <w:bottom w:val="single" w:color="auto" w:sz="4" w:space="0"/>
              <w:right w:val="single" w:color="auto" w:sz="4" w:space="0"/>
            </w:tcBorders>
            <w:shd w:val="clear" w:color="auto" w:fill="auto"/>
            <w:noWrap/>
            <w:vAlign w:val="center"/>
          </w:tcPr>
          <w:p w14:paraId="007C1999">
            <w:pPr>
              <w:widowControl/>
              <w:jc w:val="left"/>
              <w:rPr>
                <w:rFonts w:hint="eastAsia" w:ascii="宋体" w:hAnsi="宋体" w:cs="宋体"/>
                <w:kern w:val="0"/>
                <w:szCs w:val="21"/>
              </w:rPr>
            </w:pPr>
            <w:r>
              <w:rPr>
                <w:rFonts w:hint="eastAsia" w:ascii="宋体" w:hAnsi="宋体" w:cs="宋体"/>
                <w:kern w:val="0"/>
                <w:szCs w:val="21"/>
              </w:rPr>
              <w:t>日志审计系统-XC</w:t>
            </w:r>
          </w:p>
        </w:tc>
        <w:tc>
          <w:tcPr>
            <w:tcW w:w="1060" w:type="dxa"/>
            <w:tcBorders>
              <w:top w:val="nil"/>
              <w:left w:val="nil"/>
              <w:bottom w:val="single" w:color="auto" w:sz="4" w:space="0"/>
              <w:right w:val="single" w:color="auto" w:sz="4" w:space="0"/>
            </w:tcBorders>
            <w:shd w:val="clear" w:color="auto" w:fill="auto"/>
            <w:noWrap/>
            <w:vAlign w:val="center"/>
          </w:tcPr>
          <w:p w14:paraId="33EEAF9D">
            <w:pPr>
              <w:widowControl/>
              <w:jc w:val="center"/>
              <w:rPr>
                <w:rFonts w:hint="eastAsia" w:ascii="宋体" w:hAnsi="宋体" w:cs="宋体"/>
                <w:color w:val="000000"/>
                <w:kern w:val="0"/>
                <w:szCs w:val="21"/>
              </w:rPr>
            </w:pPr>
            <w:r>
              <w:rPr>
                <w:rFonts w:hint="eastAsia" w:ascii="宋体" w:hAnsi="宋体" w:cs="宋体"/>
                <w:color w:val="000000"/>
                <w:kern w:val="0"/>
                <w:szCs w:val="21"/>
              </w:rPr>
              <w:t>台</w:t>
            </w:r>
          </w:p>
        </w:tc>
        <w:tc>
          <w:tcPr>
            <w:tcW w:w="1860" w:type="dxa"/>
            <w:tcBorders>
              <w:top w:val="nil"/>
              <w:left w:val="nil"/>
              <w:bottom w:val="single" w:color="auto" w:sz="4" w:space="0"/>
              <w:right w:val="single" w:color="auto" w:sz="4" w:space="0"/>
            </w:tcBorders>
            <w:shd w:val="clear" w:color="auto" w:fill="auto"/>
            <w:noWrap/>
            <w:vAlign w:val="center"/>
          </w:tcPr>
          <w:p w14:paraId="66D3FA3E">
            <w:pPr>
              <w:widowControl/>
              <w:jc w:val="center"/>
              <w:rPr>
                <w:rFonts w:hint="eastAsia" w:ascii="宋体" w:hAnsi="宋体" w:cs="宋体"/>
                <w:color w:val="1F2329"/>
                <w:kern w:val="0"/>
                <w:szCs w:val="21"/>
              </w:rPr>
            </w:pPr>
            <w:r>
              <w:rPr>
                <w:rFonts w:hint="eastAsia" w:ascii="宋体" w:hAnsi="宋体" w:cs="宋体"/>
                <w:color w:val="1F2329"/>
                <w:kern w:val="0"/>
                <w:szCs w:val="21"/>
              </w:rPr>
              <w:t>1</w:t>
            </w:r>
          </w:p>
        </w:tc>
        <w:tc>
          <w:tcPr>
            <w:tcW w:w="1040" w:type="dxa"/>
            <w:tcBorders>
              <w:top w:val="nil"/>
              <w:left w:val="nil"/>
              <w:bottom w:val="single" w:color="auto" w:sz="4" w:space="0"/>
              <w:right w:val="single" w:color="auto" w:sz="4" w:space="0"/>
            </w:tcBorders>
            <w:shd w:val="clear" w:color="auto" w:fill="auto"/>
            <w:noWrap/>
          </w:tcPr>
          <w:p w14:paraId="6D340A8E">
            <w:pPr>
              <w:widowControl/>
              <w:jc w:val="center"/>
              <w:rPr>
                <w:rFonts w:hint="eastAsia" w:ascii="宋体" w:hAnsi="宋体" w:cs="宋体"/>
                <w:color w:val="000000"/>
                <w:kern w:val="0"/>
                <w:szCs w:val="21"/>
              </w:rPr>
            </w:pPr>
            <w:r>
              <w:rPr>
                <w:rFonts w:hint="eastAsia" w:ascii="宋体" w:hAnsi="宋体" w:cs="宋体"/>
                <w:color w:val="000000"/>
                <w:kern w:val="0"/>
                <w:szCs w:val="21"/>
              </w:rPr>
              <w:t>3年</w:t>
            </w:r>
          </w:p>
        </w:tc>
      </w:tr>
      <w:tr w14:paraId="5EC01C9B">
        <w:tblPrEx>
          <w:tblCellMar>
            <w:top w:w="0" w:type="dxa"/>
            <w:left w:w="108" w:type="dxa"/>
            <w:bottom w:w="0" w:type="dxa"/>
            <w:right w:w="108" w:type="dxa"/>
          </w:tblCellMar>
        </w:tblPrEx>
        <w:trPr>
          <w:trHeight w:val="280" w:hRule="atLeast"/>
        </w:trPr>
        <w:tc>
          <w:tcPr>
            <w:tcW w:w="1040" w:type="dxa"/>
            <w:tcBorders>
              <w:top w:val="nil"/>
              <w:left w:val="single" w:color="auto" w:sz="4" w:space="0"/>
              <w:bottom w:val="single" w:color="auto" w:sz="4" w:space="0"/>
              <w:right w:val="single" w:color="auto" w:sz="4" w:space="0"/>
            </w:tcBorders>
            <w:shd w:val="clear" w:color="auto" w:fill="auto"/>
            <w:noWrap/>
            <w:vAlign w:val="center"/>
          </w:tcPr>
          <w:p w14:paraId="28088E84">
            <w:pPr>
              <w:widowControl/>
              <w:jc w:val="center"/>
              <w:rPr>
                <w:rFonts w:hint="eastAsia" w:ascii="宋体" w:hAnsi="宋体" w:cs="宋体"/>
                <w:color w:val="000000"/>
                <w:kern w:val="0"/>
                <w:szCs w:val="21"/>
              </w:rPr>
            </w:pPr>
            <w:r>
              <w:rPr>
                <w:rFonts w:hint="eastAsia" w:ascii="宋体" w:hAnsi="宋体" w:cs="宋体"/>
                <w:color w:val="000000"/>
                <w:kern w:val="0"/>
                <w:szCs w:val="21"/>
              </w:rPr>
              <w:t>5</w:t>
            </w:r>
          </w:p>
        </w:tc>
        <w:tc>
          <w:tcPr>
            <w:tcW w:w="4020" w:type="dxa"/>
            <w:tcBorders>
              <w:top w:val="nil"/>
              <w:left w:val="nil"/>
              <w:bottom w:val="single" w:color="auto" w:sz="4" w:space="0"/>
              <w:right w:val="single" w:color="auto" w:sz="4" w:space="0"/>
            </w:tcBorders>
            <w:shd w:val="clear" w:color="auto" w:fill="auto"/>
            <w:noWrap/>
            <w:vAlign w:val="center"/>
          </w:tcPr>
          <w:p w14:paraId="6B5016BF">
            <w:pPr>
              <w:widowControl/>
              <w:jc w:val="left"/>
              <w:rPr>
                <w:rFonts w:hint="eastAsia" w:ascii="宋体" w:hAnsi="宋体" w:cs="宋体"/>
                <w:kern w:val="0"/>
                <w:szCs w:val="21"/>
              </w:rPr>
            </w:pPr>
            <w:r>
              <w:rPr>
                <w:rFonts w:hint="eastAsia" w:ascii="宋体" w:hAnsi="宋体" w:cs="宋体"/>
                <w:kern w:val="0"/>
                <w:szCs w:val="21"/>
              </w:rPr>
              <w:t>态势感知-XC</w:t>
            </w:r>
          </w:p>
        </w:tc>
        <w:tc>
          <w:tcPr>
            <w:tcW w:w="1060" w:type="dxa"/>
            <w:tcBorders>
              <w:top w:val="nil"/>
              <w:left w:val="nil"/>
              <w:bottom w:val="single" w:color="auto" w:sz="4" w:space="0"/>
              <w:right w:val="single" w:color="auto" w:sz="4" w:space="0"/>
            </w:tcBorders>
            <w:shd w:val="clear" w:color="auto" w:fill="auto"/>
            <w:noWrap/>
            <w:vAlign w:val="center"/>
          </w:tcPr>
          <w:p w14:paraId="7A859CF3">
            <w:pPr>
              <w:widowControl/>
              <w:jc w:val="center"/>
              <w:rPr>
                <w:rFonts w:hint="eastAsia" w:ascii="宋体" w:hAnsi="宋体" w:cs="宋体"/>
                <w:color w:val="000000"/>
                <w:kern w:val="0"/>
                <w:szCs w:val="21"/>
              </w:rPr>
            </w:pPr>
            <w:r>
              <w:rPr>
                <w:rFonts w:hint="eastAsia" w:ascii="宋体" w:hAnsi="宋体" w:cs="宋体"/>
                <w:color w:val="000000"/>
                <w:kern w:val="0"/>
                <w:szCs w:val="21"/>
              </w:rPr>
              <w:t>台</w:t>
            </w:r>
          </w:p>
        </w:tc>
        <w:tc>
          <w:tcPr>
            <w:tcW w:w="1860" w:type="dxa"/>
            <w:tcBorders>
              <w:top w:val="nil"/>
              <w:left w:val="nil"/>
              <w:bottom w:val="single" w:color="auto" w:sz="4" w:space="0"/>
              <w:right w:val="single" w:color="auto" w:sz="4" w:space="0"/>
            </w:tcBorders>
            <w:shd w:val="clear" w:color="auto" w:fill="auto"/>
            <w:noWrap/>
            <w:vAlign w:val="center"/>
          </w:tcPr>
          <w:p w14:paraId="72E30CBC">
            <w:pPr>
              <w:widowControl/>
              <w:jc w:val="center"/>
              <w:rPr>
                <w:rFonts w:hint="eastAsia" w:ascii="宋体" w:hAnsi="宋体" w:cs="宋体"/>
                <w:color w:val="1F2329"/>
                <w:kern w:val="0"/>
                <w:szCs w:val="21"/>
              </w:rPr>
            </w:pPr>
            <w:r>
              <w:rPr>
                <w:rFonts w:hint="eastAsia" w:ascii="宋体" w:hAnsi="宋体" w:cs="宋体"/>
                <w:color w:val="1F2329"/>
                <w:kern w:val="0"/>
                <w:szCs w:val="21"/>
              </w:rPr>
              <w:t>1</w:t>
            </w:r>
          </w:p>
        </w:tc>
        <w:tc>
          <w:tcPr>
            <w:tcW w:w="1040" w:type="dxa"/>
            <w:tcBorders>
              <w:top w:val="nil"/>
              <w:left w:val="nil"/>
              <w:bottom w:val="single" w:color="auto" w:sz="4" w:space="0"/>
              <w:right w:val="single" w:color="auto" w:sz="4" w:space="0"/>
            </w:tcBorders>
            <w:shd w:val="clear" w:color="auto" w:fill="auto"/>
            <w:noWrap/>
          </w:tcPr>
          <w:p w14:paraId="0B6C8F3F">
            <w:pPr>
              <w:widowControl/>
              <w:jc w:val="center"/>
              <w:rPr>
                <w:rFonts w:hint="eastAsia" w:ascii="宋体" w:hAnsi="宋体" w:cs="宋体"/>
                <w:color w:val="000000"/>
                <w:kern w:val="0"/>
                <w:szCs w:val="21"/>
              </w:rPr>
            </w:pPr>
            <w:r>
              <w:rPr>
                <w:rFonts w:hint="eastAsia" w:ascii="宋体" w:hAnsi="宋体" w:cs="宋体"/>
                <w:color w:val="000000"/>
                <w:kern w:val="0"/>
                <w:szCs w:val="21"/>
              </w:rPr>
              <w:t>3年</w:t>
            </w:r>
          </w:p>
        </w:tc>
      </w:tr>
      <w:tr w14:paraId="431B3EEC">
        <w:tblPrEx>
          <w:tblCellMar>
            <w:top w:w="0" w:type="dxa"/>
            <w:left w:w="108" w:type="dxa"/>
            <w:bottom w:w="0" w:type="dxa"/>
            <w:right w:w="108" w:type="dxa"/>
          </w:tblCellMar>
        </w:tblPrEx>
        <w:trPr>
          <w:trHeight w:val="280" w:hRule="atLeast"/>
        </w:trPr>
        <w:tc>
          <w:tcPr>
            <w:tcW w:w="1040" w:type="dxa"/>
            <w:tcBorders>
              <w:top w:val="nil"/>
              <w:left w:val="single" w:color="auto" w:sz="4" w:space="0"/>
              <w:bottom w:val="single" w:color="auto" w:sz="4" w:space="0"/>
              <w:right w:val="single" w:color="auto" w:sz="4" w:space="0"/>
            </w:tcBorders>
            <w:shd w:val="clear" w:color="auto" w:fill="auto"/>
            <w:noWrap/>
            <w:vAlign w:val="center"/>
          </w:tcPr>
          <w:p w14:paraId="0B165368">
            <w:pPr>
              <w:widowControl/>
              <w:jc w:val="center"/>
              <w:rPr>
                <w:rFonts w:hint="eastAsia" w:ascii="宋体" w:hAnsi="宋体" w:cs="宋体"/>
                <w:color w:val="000000"/>
                <w:kern w:val="0"/>
                <w:szCs w:val="21"/>
              </w:rPr>
            </w:pPr>
            <w:r>
              <w:rPr>
                <w:rFonts w:hint="eastAsia" w:ascii="宋体" w:hAnsi="宋体" w:cs="宋体"/>
                <w:color w:val="000000"/>
                <w:kern w:val="0"/>
                <w:szCs w:val="21"/>
              </w:rPr>
              <w:t>6</w:t>
            </w:r>
          </w:p>
        </w:tc>
        <w:tc>
          <w:tcPr>
            <w:tcW w:w="4020" w:type="dxa"/>
            <w:tcBorders>
              <w:top w:val="nil"/>
              <w:left w:val="nil"/>
              <w:bottom w:val="single" w:color="auto" w:sz="4" w:space="0"/>
              <w:right w:val="single" w:color="auto" w:sz="4" w:space="0"/>
            </w:tcBorders>
            <w:shd w:val="clear" w:color="auto" w:fill="auto"/>
            <w:noWrap/>
            <w:vAlign w:val="center"/>
          </w:tcPr>
          <w:p w14:paraId="728A823D">
            <w:pPr>
              <w:widowControl/>
              <w:jc w:val="left"/>
              <w:rPr>
                <w:rFonts w:hint="eastAsia" w:ascii="宋体" w:hAnsi="宋体" w:cs="宋体"/>
                <w:kern w:val="0"/>
                <w:szCs w:val="21"/>
              </w:rPr>
            </w:pPr>
            <w:r>
              <w:rPr>
                <w:rFonts w:hint="eastAsia" w:ascii="宋体" w:hAnsi="宋体" w:cs="宋体"/>
                <w:kern w:val="0"/>
                <w:szCs w:val="21"/>
              </w:rPr>
              <w:t>态势感知探针-XC</w:t>
            </w:r>
          </w:p>
        </w:tc>
        <w:tc>
          <w:tcPr>
            <w:tcW w:w="1060" w:type="dxa"/>
            <w:tcBorders>
              <w:top w:val="nil"/>
              <w:left w:val="nil"/>
              <w:bottom w:val="single" w:color="auto" w:sz="4" w:space="0"/>
              <w:right w:val="single" w:color="auto" w:sz="4" w:space="0"/>
            </w:tcBorders>
            <w:shd w:val="clear" w:color="auto" w:fill="auto"/>
            <w:noWrap/>
            <w:vAlign w:val="center"/>
          </w:tcPr>
          <w:p w14:paraId="46B3469C">
            <w:pPr>
              <w:widowControl/>
              <w:jc w:val="center"/>
              <w:rPr>
                <w:rFonts w:hint="eastAsia" w:ascii="宋体" w:hAnsi="宋体" w:cs="宋体"/>
                <w:color w:val="000000"/>
                <w:kern w:val="0"/>
                <w:szCs w:val="21"/>
              </w:rPr>
            </w:pPr>
            <w:r>
              <w:rPr>
                <w:rFonts w:hint="eastAsia" w:ascii="宋体" w:hAnsi="宋体" w:cs="宋体"/>
                <w:color w:val="000000"/>
                <w:kern w:val="0"/>
                <w:szCs w:val="21"/>
              </w:rPr>
              <w:t>台</w:t>
            </w:r>
          </w:p>
        </w:tc>
        <w:tc>
          <w:tcPr>
            <w:tcW w:w="1860" w:type="dxa"/>
            <w:tcBorders>
              <w:top w:val="nil"/>
              <w:left w:val="nil"/>
              <w:bottom w:val="single" w:color="auto" w:sz="4" w:space="0"/>
              <w:right w:val="single" w:color="auto" w:sz="4" w:space="0"/>
            </w:tcBorders>
            <w:shd w:val="clear" w:color="auto" w:fill="auto"/>
            <w:noWrap/>
            <w:vAlign w:val="center"/>
          </w:tcPr>
          <w:p w14:paraId="66A8B09A">
            <w:pPr>
              <w:widowControl/>
              <w:jc w:val="center"/>
              <w:rPr>
                <w:rFonts w:hint="eastAsia" w:ascii="宋体" w:hAnsi="宋体" w:cs="宋体"/>
                <w:color w:val="1F2329"/>
                <w:kern w:val="0"/>
                <w:szCs w:val="21"/>
              </w:rPr>
            </w:pPr>
            <w:r>
              <w:rPr>
                <w:rFonts w:hint="eastAsia" w:ascii="宋体" w:hAnsi="宋体" w:cs="宋体"/>
                <w:color w:val="1F2329"/>
                <w:kern w:val="0"/>
                <w:szCs w:val="21"/>
              </w:rPr>
              <w:t>1</w:t>
            </w:r>
          </w:p>
        </w:tc>
        <w:tc>
          <w:tcPr>
            <w:tcW w:w="1040" w:type="dxa"/>
            <w:tcBorders>
              <w:top w:val="nil"/>
              <w:left w:val="nil"/>
              <w:bottom w:val="single" w:color="auto" w:sz="4" w:space="0"/>
              <w:right w:val="single" w:color="auto" w:sz="4" w:space="0"/>
            </w:tcBorders>
            <w:shd w:val="clear" w:color="auto" w:fill="auto"/>
            <w:noWrap/>
          </w:tcPr>
          <w:p w14:paraId="708BED4B">
            <w:pPr>
              <w:widowControl/>
              <w:jc w:val="center"/>
              <w:rPr>
                <w:rFonts w:hint="eastAsia" w:ascii="宋体" w:hAnsi="宋体" w:cs="宋体"/>
                <w:color w:val="000000"/>
                <w:kern w:val="0"/>
                <w:szCs w:val="21"/>
              </w:rPr>
            </w:pPr>
            <w:r>
              <w:rPr>
                <w:rFonts w:hint="eastAsia" w:ascii="宋体" w:hAnsi="宋体" w:cs="宋体"/>
                <w:color w:val="000000"/>
                <w:kern w:val="0"/>
                <w:szCs w:val="21"/>
              </w:rPr>
              <w:t>3年</w:t>
            </w:r>
          </w:p>
        </w:tc>
      </w:tr>
      <w:tr w14:paraId="4E6D7BE2">
        <w:tblPrEx>
          <w:tblCellMar>
            <w:top w:w="0" w:type="dxa"/>
            <w:left w:w="108" w:type="dxa"/>
            <w:bottom w:w="0" w:type="dxa"/>
            <w:right w:w="108" w:type="dxa"/>
          </w:tblCellMar>
        </w:tblPrEx>
        <w:trPr>
          <w:trHeight w:val="280" w:hRule="atLeast"/>
        </w:trPr>
        <w:tc>
          <w:tcPr>
            <w:tcW w:w="1040" w:type="dxa"/>
            <w:tcBorders>
              <w:top w:val="nil"/>
              <w:left w:val="single" w:color="auto" w:sz="4" w:space="0"/>
              <w:bottom w:val="single" w:color="auto" w:sz="4" w:space="0"/>
              <w:right w:val="single" w:color="auto" w:sz="4" w:space="0"/>
            </w:tcBorders>
            <w:shd w:val="clear" w:color="auto" w:fill="auto"/>
            <w:noWrap/>
            <w:vAlign w:val="center"/>
          </w:tcPr>
          <w:p w14:paraId="0749B423">
            <w:pPr>
              <w:widowControl/>
              <w:jc w:val="center"/>
              <w:rPr>
                <w:rFonts w:hint="eastAsia" w:ascii="宋体" w:hAnsi="宋体" w:cs="宋体"/>
                <w:color w:val="000000"/>
                <w:kern w:val="0"/>
                <w:szCs w:val="21"/>
              </w:rPr>
            </w:pPr>
            <w:r>
              <w:rPr>
                <w:rFonts w:hint="eastAsia" w:ascii="宋体" w:hAnsi="宋体" w:cs="宋体"/>
                <w:color w:val="000000"/>
                <w:kern w:val="0"/>
                <w:szCs w:val="21"/>
              </w:rPr>
              <w:t>7</w:t>
            </w:r>
          </w:p>
        </w:tc>
        <w:tc>
          <w:tcPr>
            <w:tcW w:w="4020" w:type="dxa"/>
            <w:tcBorders>
              <w:top w:val="nil"/>
              <w:left w:val="nil"/>
              <w:bottom w:val="single" w:color="auto" w:sz="4" w:space="0"/>
              <w:right w:val="single" w:color="auto" w:sz="4" w:space="0"/>
            </w:tcBorders>
            <w:shd w:val="clear" w:color="auto" w:fill="auto"/>
            <w:noWrap/>
            <w:vAlign w:val="center"/>
          </w:tcPr>
          <w:p w14:paraId="3190525F">
            <w:pPr>
              <w:widowControl/>
              <w:jc w:val="left"/>
              <w:rPr>
                <w:rFonts w:hint="eastAsia" w:ascii="宋体" w:hAnsi="宋体" w:cs="宋体"/>
                <w:kern w:val="0"/>
                <w:szCs w:val="21"/>
              </w:rPr>
            </w:pPr>
            <w:r>
              <w:rPr>
                <w:rFonts w:hint="eastAsia" w:ascii="宋体" w:hAnsi="宋体" w:cs="宋体"/>
                <w:kern w:val="0"/>
                <w:szCs w:val="21"/>
              </w:rPr>
              <w:t>数据库审计-XC</w:t>
            </w:r>
          </w:p>
        </w:tc>
        <w:tc>
          <w:tcPr>
            <w:tcW w:w="1060" w:type="dxa"/>
            <w:tcBorders>
              <w:top w:val="nil"/>
              <w:left w:val="nil"/>
              <w:bottom w:val="single" w:color="auto" w:sz="4" w:space="0"/>
              <w:right w:val="single" w:color="auto" w:sz="4" w:space="0"/>
            </w:tcBorders>
            <w:shd w:val="clear" w:color="auto" w:fill="auto"/>
            <w:noWrap/>
            <w:vAlign w:val="center"/>
          </w:tcPr>
          <w:p w14:paraId="08B4CE12">
            <w:pPr>
              <w:widowControl/>
              <w:jc w:val="center"/>
              <w:rPr>
                <w:rFonts w:hint="eastAsia" w:ascii="宋体" w:hAnsi="宋体" w:cs="宋体"/>
                <w:color w:val="000000"/>
                <w:kern w:val="0"/>
                <w:szCs w:val="21"/>
              </w:rPr>
            </w:pPr>
            <w:r>
              <w:rPr>
                <w:rFonts w:hint="eastAsia" w:ascii="宋体" w:hAnsi="宋体" w:cs="宋体"/>
                <w:color w:val="000000"/>
                <w:kern w:val="0"/>
                <w:szCs w:val="21"/>
              </w:rPr>
              <w:t>台</w:t>
            </w:r>
          </w:p>
        </w:tc>
        <w:tc>
          <w:tcPr>
            <w:tcW w:w="1860" w:type="dxa"/>
            <w:tcBorders>
              <w:top w:val="nil"/>
              <w:left w:val="nil"/>
              <w:bottom w:val="single" w:color="auto" w:sz="4" w:space="0"/>
              <w:right w:val="single" w:color="auto" w:sz="4" w:space="0"/>
            </w:tcBorders>
            <w:shd w:val="clear" w:color="auto" w:fill="auto"/>
            <w:noWrap/>
            <w:vAlign w:val="center"/>
          </w:tcPr>
          <w:p w14:paraId="1B524DED">
            <w:pPr>
              <w:widowControl/>
              <w:jc w:val="center"/>
              <w:rPr>
                <w:rFonts w:hint="eastAsia" w:ascii="宋体" w:hAnsi="宋体" w:cs="宋体"/>
                <w:color w:val="1F2329"/>
                <w:kern w:val="0"/>
                <w:szCs w:val="21"/>
              </w:rPr>
            </w:pPr>
            <w:r>
              <w:rPr>
                <w:rFonts w:hint="eastAsia" w:ascii="宋体" w:hAnsi="宋体" w:cs="宋体"/>
                <w:color w:val="1F2329"/>
                <w:kern w:val="0"/>
                <w:szCs w:val="21"/>
              </w:rPr>
              <w:t>1</w:t>
            </w:r>
          </w:p>
        </w:tc>
        <w:tc>
          <w:tcPr>
            <w:tcW w:w="1040" w:type="dxa"/>
            <w:tcBorders>
              <w:top w:val="nil"/>
              <w:left w:val="nil"/>
              <w:bottom w:val="single" w:color="auto" w:sz="4" w:space="0"/>
              <w:right w:val="single" w:color="auto" w:sz="4" w:space="0"/>
            </w:tcBorders>
            <w:shd w:val="clear" w:color="auto" w:fill="auto"/>
            <w:noWrap/>
          </w:tcPr>
          <w:p w14:paraId="3F843837">
            <w:pPr>
              <w:widowControl/>
              <w:jc w:val="center"/>
              <w:rPr>
                <w:rFonts w:hint="eastAsia" w:ascii="宋体" w:hAnsi="宋体" w:cs="宋体"/>
                <w:color w:val="000000"/>
                <w:kern w:val="0"/>
                <w:szCs w:val="21"/>
              </w:rPr>
            </w:pPr>
            <w:r>
              <w:rPr>
                <w:rFonts w:hint="eastAsia" w:ascii="宋体" w:hAnsi="宋体" w:cs="宋体"/>
                <w:color w:val="000000"/>
                <w:kern w:val="0"/>
                <w:szCs w:val="21"/>
              </w:rPr>
              <w:t>3年</w:t>
            </w:r>
          </w:p>
        </w:tc>
      </w:tr>
      <w:tr w14:paraId="72C0EB58">
        <w:tblPrEx>
          <w:tblCellMar>
            <w:top w:w="0" w:type="dxa"/>
            <w:left w:w="108" w:type="dxa"/>
            <w:bottom w:w="0" w:type="dxa"/>
            <w:right w:w="108" w:type="dxa"/>
          </w:tblCellMar>
        </w:tblPrEx>
        <w:trPr>
          <w:trHeight w:val="280" w:hRule="atLeast"/>
        </w:trPr>
        <w:tc>
          <w:tcPr>
            <w:tcW w:w="1040" w:type="dxa"/>
            <w:tcBorders>
              <w:top w:val="nil"/>
              <w:left w:val="single" w:color="auto" w:sz="4" w:space="0"/>
              <w:bottom w:val="single" w:color="auto" w:sz="4" w:space="0"/>
              <w:right w:val="single" w:color="auto" w:sz="4" w:space="0"/>
            </w:tcBorders>
            <w:shd w:val="clear" w:color="auto" w:fill="auto"/>
            <w:noWrap/>
            <w:vAlign w:val="center"/>
          </w:tcPr>
          <w:p w14:paraId="59366823">
            <w:pPr>
              <w:widowControl/>
              <w:jc w:val="center"/>
              <w:rPr>
                <w:rFonts w:hint="eastAsia" w:ascii="宋体" w:hAnsi="宋体" w:cs="宋体"/>
                <w:b/>
                <w:bCs/>
                <w:color w:val="000000"/>
                <w:kern w:val="0"/>
                <w:szCs w:val="21"/>
              </w:rPr>
            </w:pPr>
          </w:p>
        </w:tc>
        <w:tc>
          <w:tcPr>
            <w:tcW w:w="7980" w:type="dxa"/>
            <w:gridSpan w:val="4"/>
            <w:tcBorders>
              <w:top w:val="single" w:color="auto" w:sz="4" w:space="0"/>
              <w:left w:val="nil"/>
              <w:bottom w:val="single" w:color="auto" w:sz="4" w:space="0"/>
              <w:right w:val="single" w:color="auto" w:sz="4" w:space="0"/>
            </w:tcBorders>
            <w:shd w:val="clear" w:color="auto" w:fill="auto"/>
            <w:noWrap/>
            <w:vAlign w:val="bottom"/>
          </w:tcPr>
          <w:p w14:paraId="1745FB28">
            <w:pPr>
              <w:widowControl/>
              <w:jc w:val="left"/>
              <w:rPr>
                <w:rFonts w:hint="eastAsia" w:ascii="宋体" w:hAnsi="宋体" w:cs="宋体"/>
                <w:b/>
                <w:bCs/>
                <w:color w:val="000000"/>
                <w:kern w:val="0"/>
                <w:szCs w:val="21"/>
              </w:rPr>
            </w:pPr>
            <w:r>
              <w:rPr>
                <w:rFonts w:hint="eastAsia" w:ascii="宋体" w:hAnsi="宋体" w:cs="宋体"/>
                <w:b/>
                <w:bCs/>
                <w:color w:val="000000"/>
                <w:kern w:val="0"/>
                <w:szCs w:val="21"/>
              </w:rPr>
              <w:t>外网数据中心安全区</w:t>
            </w:r>
          </w:p>
        </w:tc>
      </w:tr>
      <w:tr w14:paraId="720086F5">
        <w:tblPrEx>
          <w:tblCellMar>
            <w:top w:w="0" w:type="dxa"/>
            <w:left w:w="108" w:type="dxa"/>
            <w:bottom w:w="0" w:type="dxa"/>
            <w:right w:w="108" w:type="dxa"/>
          </w:tblCellMar>
        </w:tblPrEx>
        <w:trPr>
          <w:trHeight w:val="280" w:hRule="atLeast"/>
        </w:trPr>
        <w:tc>
          <w:tcPr>
            <w:tcW w:w="1040" w:type="dxa"/>
            <w:tcBorders>
              <w:top w:val="nil"/>
              <w:left w:val="single" w:color="auto" w:sz="4" w:space="0"/>
              <w:bottom w:val="single" w:color="auto" w:sz="4" w:space="0"/>
              <w:right w:val="single" w:color="auto" w:sz="4" w:space="0"/>
            </w:tcBorders>
            <w:shd w:val="clear" w:color="auto" w:fill="auto"/>
            <w:noWrap/>
            <w:vAlign w:val="center"/>
          </w:tcPr>
          <w:p w14:paraId="6E11898D">
            <w:pPr>
              <w:widowControl/>
              <w:jc w:val="center"/>
              <w:rPr>
                <w:rFonts w:hint="eastAsia" w:ascii="宋体" w:hAnsi="宋体" w:cs="宋体"/>
                <w:color w:val="000000"/>
                <w:kern w:val="0"/>
                <w:szCs w:val="21"/>
              </w:rPr>
            </w:pPr>
            <w:r>
              <w:rPr>
                <w:rFonts w:hint="eastAsia" w:ascii="宋体" w:hAnsi="宋体" w:cs="宋体"/>
                <w:color w:val="000000"/>
                <w:kern w:val="0"/>
                <w:szCs w:val="21"/>
              </w:rPr>
              <w:t>1</w:t>
            </w:r>
          </w:p>
        </w:tc>
        <w:tc>
          <w:tcPr>
            <w:tcW w:w="4020" w:type="dxa"/>
            <w:tcBorders>
              <w:top w:val="nil"/>
              <w:left w:val="nil"/>
              <w:bottom w:val="single" w:color="auto" w:sz="4" w:space="0"/>
              <w:right w:val="single" w:color="auto" w:sz="4" w:space="0"/>
            </w:tcBorders>
            <w:shd w:val="clear" w:color="auto" w:fill="auto"/>
            <w:noWrap/>
            <w:vAlign w:val="center"/>
          </w:tcPr>
          <w:p w14:paraId="31D6C65B">
            <w:pPr>
              <w:widowControl/>
              <w:jc w:val="left"/>
              <w:rPr>
                <w:rFonts w:hint="eastAsia" w:ascii="宋体" w:hAnsi="宋体" w:cs="宋体"/>
                <w:kern w:val="0"/>
                <w:szCs w:val="21"/>
              </w:rPr>
            </w:pPr>
            <w:r>
              <w:rPr>
                <w:rFonts w:hint="eastAsia" w:ascii="宋体" w:hAnsi="宋体" w:cs="宋体"/>
                <w:kern w:val="0"/>
                <w:szCs w:val="21"/>
              </w:rPr>
              <w:t>服务器区防火墙-XC</w:t>
            </w:r>
          </w:p>
        </w:tc>
        <w:tc>
          <w:tcPr>
            <w:tcW w:w="1060" w:type="dxa"/>
            <w:tcBorders>
              <w:top w:val="nil"/>
              <w:left w:val="nil"/>
              <w:bottom w:val="single" w:color="auto" w:sz="4" w:space="0"/>
              <w:right w:val="single" w:color="auto" w:sz="4" w:space="0"/>
            </w:tcBorders>
            <w:shd w:val="clear" w:color="auto" w:fill="auto"/>
            <w:noWrap/>
            <w:vAlign w:val="center"/>
          </w:tcPr>
          <w:p w14:paraId="17846CB3">
            <w:pPr>
              <w:widowControl/>
              <w:jc w:val="center"/>
              <w:rPr>
                <w:rFonts w:hint="eastAsia" w:ascii="宋体" w:hAnsi="宋体" w:cs="宋体"/>
                <w:color w:val="000000"/>
                <w:kern w:val="0"/>
                <w:szCs w:val="21"/>
              </w:rPr>
            </w:pPr>
            <w:r>
              <w:rPr>
                <w:rFonts w:hint="eastAsia" w:ascii="宋体" w:hAnsi="宋体" w:cs="宋体"/>
                <w:color w:val="000000"/>
                <w:kern w:val="0"/>
                <w:szCs w:val="21"/>
              </w:rPr>
              <w:t>台</w:t>
            </w:r>
          </w:p>
        </w:tc>
        <w:tc>
          <w:tcPr>
            <w:tcW w:w="1860" w:type="dxa"/>
            <w:tcBorders>
              <w:top w:val="nil"/>
              <w:left w:val="nil"/>
              <w:bottom w:val="single" w:color="auto" w:sz="4" w:space="0"/>
              <w:right w:val="single" w:color="auto" w:sz="4" w:space="0"/>
            </w:tcBorders>
            <w:shd w:val="clear" w:color="auto" w:fill="auto"/>
            <w:noWrap/>
            <w:vAlign w:val="center"/>
          </w:tcPr>
          <w:p w14:paraId="4E4AC81F">
            <w:pPr>
              <w:widowControl/>
              <w:jc w:val="center"/>
              <w:rPr>
                <w:rFonts w:hint="eastAsia" w:ascii="宋体" w:hAnsi="宋体" w:cs="宋体"/>
                <w:color w:val="1F2329"/>
                <w:kern w:val="0"/>
                <w:szCs w:val="21"/>
              </w:rPr>
            </w:pPr>
            <w:r>
              <w:rPr>
                <w:rFonts w:hint="eastAsia" w:ascii="宋体" w:hAnsi="宋体" w:cs="宋体"/>
                <w:color w:val="1F2329"/>
                <w:kern w:val="0"/>
                <w:szCs w:val="21"/>
              </w:rPr>
              <w:t>2</w:t>
            </w:r>
          </w:p>
        </w:tc>
        <w:tc>
          <w:tcPr>
            <w:tcW w:w="1040" w:type="dxa"/>
            <w:tcBorders>
              <w:top w:val="nil"/>
              <w:left w:val="nil"/>
              <w:bottom w:val="single" w:color="auto" w:sz="4" w:space="0"/>
              <w:right w:val="single" w:color="auto" w:sz="4" w:space="0"/>
            </w:tcBorders>
            <w:shd w:val="clear" w:color="auto" w:fill="auto"/>
            <w:noWrap/>
          </w:tcPr>
          <w:p w14:paraId="25EC36D6">
            <w:pPr>
              <w:widowControl/>
              <w:jc w:val="center"/>
              <w:rPr>
                <w:rFonts w:hint="eastAsia" w:ascii="宋体" w:hAnsi="宋体" w:cs="宋体"/>
                <w:color w:val="000000"/>
                <w:kern w:val="0"/>
                <w:szCs w:val="21"/>
              </w:rPr>
            </w:pPr>
            <w:r>
              <w:rPr>
                <w:rFonts w:hint="eastAsia" w:ascii="宋体" w:hAnsi="宋体" w:cs="宋体"/>
                <w:color w:val="000000"/>
                <w:kern w:val="0"/>
                <w:szCs w:val="21"/>
              </w:rPr>
              <w:t>3年</w:t>
            </w:r>
          </w:p>
        </w:tc>
      </w:tr>
      <w:tr w14:paraId="26DD19C3">
        <w:tblPrEx>
          <w:tblCellMar>
            <w:top w:w="0" w:type="dxa"/>
            <w:left w:w="108" w:type="dxa"/>
            <w:bottom w:w="0" w:type="dxa"/>
            <w:right w:w="108" w:type="dxa"/>
          </w:tblCellMar>
        </w:tblPrEx>
        <w:trPr>
          <w:trHeight w:val="280" w:hRule="atLeast"/>
        </w:trPr>
        <w:tc>
          <w:tcPr>
            <w:tcW w:w="1040" w:type="dxa"/>
            <w:tcBorders>
              <w:top w:val="nil"/>
              <w:left w:val="single" w:color="auto" w:sz="4" w:space="0"/>
              <w:bottom w:val="single" w:color="auto" w:sz="4" w:space="0"/>
              <w:right w:val="single" w:color="auto" w:sz="4" w:space="0"/>
            </w:tcBorders>
            <w:shd w:val="clear" w:color="auto" w:fill="auto"/>
            <w:noWrap/>
            <w:vAlign w:val="center"/>
          </w:tcPr>
          <w:p w14:paraId="19464F54">
            <w:pPr>
              <w:widowControl/>
              <w:jc w:val="center"/>
              <w:rPr>
                <w:rFonts w:hint="eastAsia" w:ascii="宋体" w:hAnsi="宋体" w:cs="宋体"/>
                <w:color w:val="000000"/>
                <w:kern w:val="0"/>
                <w:szCs w:val="21"/>
              </w:rPr>
            </w:pPr>
            <w:r>
              <w:rPr>
                <w:rFonts w:hint="eastAsia" w:ascii="宋体" w:hAnsi="宋体" w:cs="宋体"/>
                <w:color w:val="000000"/>
                <w:kern w:val="0"/>
                <w:szCs w:val="21"/>
              </w:rPr>
              <w:t>2</w:t>
            </w:r>
          </w:p>
        </w:tc>
        <w:tc>
          <w:tcPr>
            <w:tcW w:w="4020" w:type="dxa"/>
            <w:tcBorders>
              <w:top w:val="nil"/>
              <w:left w:val="nil"/>
              <w:bottom w:val="single" w:color="auto" w:sz="4" w:space="0"/>
              <w:right w:val="single" w:color="auto" w:sz="4" w:space="0"/>
            </w:tcBorders>
            <w:shd w:val="clear" w:color="auto" w:fill="auto"/>
            <w:noWrap/>
            <w:vAlign w:val="center"/>
          </w:tcPr>
          <w:p w14:paraId="395E19C4">
            <w:pPr>
              <w:widowControl/>
              <w:jc w:val="left"/>
              <w:rPr>
                <w:rFonts w:hint="eastAsia" w:ascii="宋体" w:hAnsi="宋体" w:cs="宋体"/>
                <w:kern w:val="0"/>
                <w:szCs w:val="21"/>
              </w:rPr>
            </w:pPr>
            <w:r>
              <w:rPr>
                <w:rFonts w:hint="eastAsia" w:ascii="宋体" w:hAnsi="宋体" w:cs="宋体"/>
                <w:kern w:val="0"/>
                <w:szCs w:val="21"/>
              </w:rPr>
              <w:t>态势感知探针-XC</w:t>
            </w:r>
          </w:p>
        </w:tc>
        <w:tc>
          <w:tcPr>
            <w:tcW w:w="1060" w:type="dxa"/>
            <w:tcBorders>
              <w:top w:val="nil"/>
              <w:left w:val="nil"/>
              <w:bottom w:val="single" w:color="auto" w:sz="4" w:space="0"/>
              <w:right w:val="single" w:color="auto" w:sz="4" w:space="0"/>
            </w:tcBorders>
            <w:shd w:val="clear" w:color="auto" w:fill="auto"/>
            <w:noWrap/>
            <w:vAlign w:val="center"/>
          </w:tcPr>
          <w:p w14:paraId="6A0F3C48">
            <w:pPr>
              <w:widowControl/>
              <w:jc w:val="center"/>
              <w:rPr>
                <w:rFonts w:hint="eastAsia" w:ascii="宋体" w:hAnsi="宋体" w:cs="宋体"/>
                <w:color w:val="000000"/>
                <w:kern w:val="0"/>
                <w:szCs w:val="21"/>
              </w:rPr>
            </w:pPr>
            <w:r>
              <w:rPr>
                <w:rFonts w:hint="eastAsia" w:ascii="宋体" w:hAnsi="宋体" w:cs="宋体"/>
                <w:color w:val="000000"/>
                <w:kern w:val="0"/>
                <w:szCs w:val="21"/>
              </w:rPr>
              <w:t>台</w:t>
            </w:r>
          </w:p>
        </w:tc>
        <w:tc>
          <w:tcPr>
            <w:tcW w:w="1860" w:type="dxa"/>
            <w:tcBorders>
              <w:top w:val="nil"/>
              <w:left w:val="nil"/>
              <w:bottom w:val="single" w:color="auto" w:sz="4" w:space="0"/>
              <w:right w:val="single" w:color="auto" w:sz="4" w:space="0"/>
            </w:tcBorders>
            <w:shd w:val="clear" w:color="auto" w:fill="auto"/>
            <w:noWrap/>
            <w:vAlign w:val="center"/>
          </w:tcPr>
          <w:p w14:paraId="65888C51">
            <w:pPr>
              <w:widowControl/>
              <w:jc w:val="center"/>
              <w:rPr>
                <w:rFonts w:hint="eastAsia" w:ascii="宋体" w:hAnsi="宋体" w:cs="宋体"/>
                <w:color w:val="1F2329"/>
                <w:kern w:val="0"/>
                <w:szCs w:val="21"/>
              </w:rPr>
            </w:pPr>
            <w:r>
              <w:rPr>
                <w:rFonts w:hint="eastAsia" w:ascii="宋体" w:hAnsi="宋体" w:cs="宋体"/>
                <w:color w:val="1F2329"/>
                <w:kern w:val="0"/>
                <w:szCs w:val="21"/>
              </w:rPr>
              <w:t>1</w:t>
            </w:r>
          </w:p>
        </w:tc>
        <w:tc>
          <w:tcPr>
            <w:tcW w:w="1040" w:type="dxa"/>
            <w:tcBorders>
              <w:top w:val="nil"/>
              <w:left w:val="nil"/>
              <w:bottom w:val="single" w:color="auto" w:sz="4" w:space="0"/>
              <w:right w:val="single" w:color="auto" w:sz="4" w:space="0"/>
            </w:tcBorders>
            <w:shd w:val="clear" w:color="auto" w:fill="auto"/>
            <w:noWrap/>
          </w:tcPr>
          <w:p w14:paraId="427BEA6C">
            <w:pPr>
              <w:widowControl/>
              <w:jc w:val="center"/>
              <w:rPr>
                <w:rFonts w:hint="eastAsia" w:ascii="宋体" w:hAnsi="宋体" w:cs="宋体"/>
                <w:color w:val="000000"/>
                <w:kern w:val="0"/>
                <w:szCs w:val="21"/>
              </w:rPr>
            </w:pPr>
            <w:r>
              <w:rPr>
                <w:rFonts w:hint="eastAsia" w:ascii="宋体" w:hAnsi="宋体" w:cs="宋体"/>
                <w:color w:val="000000"/>
                <w:kern w:val="0"/>
                <w:szCs w:val="21"/>
              </w:rPr>
              <w:t>3年</w:t>
            </w:r>
          </w:p>
        </w:tc>
      </w:tr>
      <w:tr w14:paraId="312AAB60">
        <w:tblPrEx>
          <w:tblCellMar>
            <w:top w:w="0" w:type="dxa"/>
            <w:left w:w="108" w:type="dxa"/>
            <w:bottom w:w="0" w:type="dxa"/>
            <w:right w:w="108" w:type="dxa"/>
          </w:tblCellMar>
        </w:tblPrEx>
        <w:trPr>
          <w:trHeight w:val="280" w:hRule="atLeast"/>
        </w:trPr>
        <w:tc>
          <w:tcPr>
            <w:tcW w:w="1040" w:type="dxa"/>
            <w:tcBorders>
              <w:top w:val="nil"/>
              <w:left w:val="single" w:color="auto" w:sz="4" w:space="0"/>
              <w:bottom w:val="single" w:color="auto" w:sz="4" w:space="0"/>
              <w:right w:val="single" w:color="auto" w:sz="4" w:space="0"/>
            </w:tcBorders>
            <w:shd w:val="clear" w:color="auto" w:fill="auto"/>
            <w:noWrap/>
            <w:vAlign w:val="center"/>
          </w:tcPr>
          <w:p w14:paraId="1143E289">
            <w:pPr>
              <w:widowControl/>
              <w:jc w:val="center"/>
              <w:rPr>
                <w:rFonts w:hint="eastAsia" w:ascii="宋体" w:hAnsi="宋体" w:cs="宋体"/>
                <w:b/>
                <w:bCs/>
                <w:color w:val="000000"/>
                <w:kern w:val="0"/>
                <w:szCs w:val="21"/>
              </w:rPr>
            </w:pPr>
          </w:p>
        </w:tc>
        <w:tc>
          <w:tcPr>
            <w:tcW w:w="7980" w:type="dxa"/>
            <w:gridSpan w:val="4"/>
            <w:tcBorders>
              <w:top w:val="single" w:color="auto" w:sz="4" w:space="0"/>
              <w:left w:val="nil"/>
              <w:bottom w:val="single" w:color="auto" w:sz="4" w:space="0"/>
              <w:right w:val="single" w:color="auto" w:sz="4" w:space="0"/>
            </w:tcBorders>
            <w:shd w:val="clear" w:color="auto" w:fill="auto"/>
            <w:noWrap/>
            <w:vAlign w:val="bottom"/>
          </w:tcPr>
          <w:p w14:paraId="74566341">
            <w:pPr>
              <w:widowControl/>
              <w:jc w:val="left"/>
              <w:rPr>
                <w:rFonts w:hint="eastAsia" w:ascii="宋体" w:hAnsi="宋体" w:cs="宋体"/>
                <w:b/>
                <w:bCs/>
                <w:color w:val="000000"/>
                <w:kern w:val="0"/>
                <w:szCs w:val="21"/>
              </w:rPr>
            </w:pPr>
            <w:r>
              <w:rPr>
                <w:rFonts w:hint="eastAsia" w:ascii="宋体" w:hAnsi="宋体" w:cs="宋体"/>
                <w:b/>
                <w:bCs/>
                <w:color w:val="000000"/>
                <w:kern w:val="0"/>
                <w:szCs w:val="21"/>
              </w:rPr>
              <w:t>内网核心业务区</w:t>
            </w:r>
          </w:p>
        </w:tc>
      </w:tr>
      <w:tr w14:paraId="5CAD3019">
        <w:tblPrEx>
          <w:tblCellMar>
            <w:top w:w="0" w:type="dxa"/>
            <w:left w:w="108" w:type="dxa"/>
            <w:bottom w:w="0" w:type="dxa"/>
            <w:right w:w="108" w:type="dxa"/>
          </w:tblCellMar>
        </w:tblPrEx>
        <w:trPr>
          <w:trHeight w:val="280" w:hRule="atLeast"/>
        </w:trPr>
        <w:tc>
          <w:tcPr>
            <w:tcW w:w="1040" w:type="dxa"/>
            <w:tcBorders>
              <w:top w:val="nil"/>
              <w:left w:val="single" w:color="auto" w:sz="4" w:space="0"/>
              <w:bottom w:val="single" w:color="auto" w:sz="4" w:space="0"/>
              <w:right w:val="single" w:color="auto" w:sz="4" w:space="0"/>
            </w:tcBorders>
            <w:shd w:val="clear" w:color="auto" w:fill="auto"/>
            <w:noWrap/>
            <w:vAlign w:val="center"/>
          </w:tcPr>
          <w:p w14:paraId="4CFD57F8">
            <w:pPr>
              <w:widowControl/>
              <w:jc w:val="center"/>
              <w:rPr>
                <w:rFonts w:hint="eastAsia" w:ascii="宋体" w:hAnsi="宋体" w:cs="宋体"/>
                <w:color w:val="000000"/>
                <w:kern w:val="0"/>
                <w:szCs w:val="21"/>
              </w:rPr>
            </w:pPr>
            <w:r>
              <w:rPr>
                <w:rFonts w:hint="eastAsia" w:ascii="宋体" w:hAnsi="宋体" w:cs="宋体"/>
                <w:color w:val="000000"/>
                <w:kern w:val="0"/>
                <w:szCs w:val="21"/>
              </w:rPr>
              <w:t>1</w:t>
            </w:r>
          </w:p>
        </w:tc>
        <w:tc>
          <w:tcPr>
            <w:tcW w:w="4020" w:type="dxa"/>
            <w:tcBorders>
              <w:top w:val="nil"/>
              <w:left w:val="nil"/>
              <w:bottom w:val="single" w:color="auto" w:sz="4" w:space="0"/>
              <w:right w:val="single" w:color="auto" w:sz="4" w:space="0"/>
            </w:tcBorders>
            <w:shd w:val="clear" w:color="auto" w:fill="auto"/>
            <w:noWrap/>
            <w:vAlign w:val="center"/>
          </w:tcPr>
          <w:p w14:paraId="2E24939F">
            <w:pPr>
              <w:widowControl/>
              <w:jc w:val="left"/>
              <w:rPr>
                <w:rFonts w:hint="eastAsia" w:ascii="宋体" w:hAnsi="宋体" w:cs="宋体"/>
                <w:kern w:val="0"/>
                <w:szCs w:val="21"/>
              </w:rPr>
            </w:pPr>
            <w:r>
              <w:rPr>
                <w:rFonts w:hint="eastAsia" w:ascii="宋体" w:hAnsi="宋体" w:cs="宋体"/>
                <w:kern w:val="0"/>
                <w:szCs w:val="21"/>
              </w:rPr>
              <w:t>服务器区防火墙-XC</w:t>
            </w:r>
          </w:p>
        </w:tc>
        <w:tc>
          <w:tcPr>
            <w:tcW w:w="1060" w:type="dxa"/>
            <w:tcBorders>
              <w:top w:val="nil"/>
              <w:left w:val="nil"/>
              <w:bottom w:val="single" w:color="auto" w:sz="4" w:space="0"/>
              <w:right w:val="single" w:color="auto" w:sz="4" w:space="0"/>
            </w:tcBorders>
            <w:shd w:val="clear" w:color="auto" w:fill="auto"/>
            <w:noWrap/>
            <w:vAlign w:val="center"/>
          </w:tcPr>
          <w:p w14:paraId="4C3FFC06">
            <w:pPr>
              <w:widowControl/>
              <w:jc w:val="center"/>
              <w:rPr>
                <w:rFonts w:hint="eastAsia" w:ascii="宋体" w:hAnsi="宋体" w:cs="宋体"/>
                <w:color w:val="000000"/>
                <w:kern w:val="0"/>
                <w:szCs w:val="21"/>
              </w:rPr>
            </w:pPr>
            <w:r>
              <w:rPr>
                <w:rFonts w:hint="eastAsia" w:ascii="宋体" w:hAnsi="宋体" w:cs="宋体"/>
                <w:color w:val="000000"/>
                <w:kern w:val="0"/>
                <w:szCs w:val="21"/>
              </w:rPr>
              <w:t>台</w:t>
            </w:r>
          </w:p>
        </w:tc>
        <w:tc>
          <w:tcPr>
            <w:tcW w:w="1860" w:type="dxa"/>
            <w:tcBorders>
              <w:top w:val="nil"/>
              <w:left w:val="nil"/>
              <w:bottom w:val="single" w:color="auto" w:sz="4" w:space="0"/>
              <w:right w:val="single" w:color="auto" w:sz="4" w:space="0"/>
            </w:tcBorders>
            <w:shd w:val="clear" w:color="auto" w:fill="auto"/>
            <w:noWrap/>
            <w:vAlign w:val="center"/>
          </w:tcPr>
          <w:p w14:paraId="4DB45409">
            <w:pPr>
              <w:widowControl/>
              <w:jc w:val="center"/>
              <w:rPr>
                <w:rFonts w:hint="eastAsia" w:ascii="宋体" w:hAnsi="宋体" w:cs="宋体"/>
                <w:color w:val="1F2329"/>
                <w:kern w:val="0"/>
                <w:szCs w:val="21"/>
              </w:rPr>
            </w:pPr>
            <w:r>
              <w:rPr>
                <w:rFonts w:hint="eastAsia" w:ascii="宋体" w:hAnsi="宋体" w:cs="宋体"/>
                <w:color w:val="1F2329"/>
                <w:kern w:val="0"/>
                <w:szCs w:val="21"/>
              </w:rPr>
              <w:t>2</w:t>
            </w:r>
          </w:p>
        </w:tc>
        <w:tc>
          <w:tcPr>
            <w:tcW w:w="1040" w:type="dxa"/>
            <w:tcBorders>
              <w:top w:val="nil"/>
              <w:left w:val="nil"/>
              <w:bottom w:val="single" w:color="auto" w:sz="4" w:space="0"/>
              <w:right w:val="single" w:color="auto" w:sz="4" w:space="0"/>
            </w:tcBorders>
            <w:shd w:val="clear" w:color="auto" w:fill="auto"/>
            <w:noWrap/>
          </w:tcPr>
          <w:p w14:paraId="1A08BFA7">
            <w:pPr>
              <w:widowControl/>
              <w:jc w:val="center"/>
              <w:rPr>
                <w:rFonts w:hint="eastAsia" w:ascii="宋体" w:hAnsi="宋体" w:cs="宋体"/>
                <w:color w:val="000000"/>
                <w:kern w:val="0"/>
                <w:szCs w:val="21"/>
              </w:rPr>
            </w:pPr>
            <w:r>
              <w:rPr>
                <w:rFonts w:hint="eastAsia" w:ascii="宋体" w:hAnsi="宋体" w:cs="宋体"/>
                <w:color w:val="000000"/>
                <w:kern w:val="0"/>
                <w:szCs w:val="21"/>
              </w:rPr>
              <w:t>3年</w:t>
            </w:r>
          </w:p>
        </w:tc>
      </w:tr>
      <w:tr w14:paraId="2ABC7858">
        <w:tblPrEx>
          <w:tblCellMar>
            <w:top w:w="0" w:type="dxa"/>
            <w:left w:w="108" w:type="dxa"/>
            <w:bottom w:w="0" w:type="dxa"/>
            <w:right w:w="108" w:type="dxa"/>
          </w:tblCellMar>
        </w:tblPrEx>
        <w:trPr>
          <w:trHeight w:val="280" w:hRule="atLeast"/>
        </w:trPr>
        <w:tc>
          <w:tcPr>
            <w:tcW w:w="1040" w:type="dxa"/>
            <w:tcBorders>
              <w:top w:val="nil"/>
              <w:left w:val="single" w:color="auto" w:sz="4" w:space="0"/>
              <w:bottom w:val="single" w:color="auto" w:sz="4" w:space="0"/>
              <w:right w:val="single" w:color="auto" w:sz="4" w:space="0"/>
            </w:tcBorders>
            <w:shd w:val="clear" w:color="auto" w:fill="auto"/>
            <w:noWrap/>
            <w:vAlign w:val="center"/>
          </w:tcPr>
          <w:p w14:paraId="7B1B2564">
            <w:pPr>
              <w:widowControl/>
              <w:jc w:val="center"/>
              <w:rPr>
                <w:rFonts w:hint="eastAsia" w:ascii="宋体" w:hAnsi="宋体" w:cs="宋体"/>
                <w:color w:val="000000"/>
                <w:kern w:val="0"/>
                <w:szCs w:val="21"/>
              </w:rPr>
            </w:pPr>
            <w:r>
              <w:rPr>
                <w:rFonts w:hint="eastAsia" w:ascii="宋体" w:hAnsi="宋体" w:cs="宋体"/>
                <w:color w:val="000000"/>
                <w:kern w:val="0"/>
                <w:szCs w:val="21"/>
              </w:rPr>
              <w:t>2</w:t>
            </w:r>
          </w:p>
        </w:tc>
        <w:tc>
          <w:tcPr>
            <w:tcW w:w="4020" w:type="dxa"/>
            <w:tcBorders>
              <w:top w:val="nil"/>
              <w:left w:val="nil"/>
              <w:bottom w:val="single" w:color="auto" w:sz="4" w:space="0"/>
              <w:right w:val="single" w:color="auto" w:sz="4" w:space="0"/>
            </w:tcBorders>
            <w:shd w:val="clear" w:color="auto" w:fill="auto"/>
            <w:noWrap/>
            <w:vAlign w:val="center"/>
          </w:tcPr>
          <w:p w14:paraId="5B766643">
            <w:pPr>
              <w:widowControl/>
              <w:jc w:val="left"/>
              <w:rPr>
                <w:rFonts w:hint="eastAsia" w:ascii="宋体" w:hAnsi="宋体" w:cs="宋体"/>
                <w:kern w:val="0"/>
                <w:szCs w:val="21"/>
              </w:rPr>
            </w:pPr>
            <w:r>
              <w:rPr>
                <w:rFonts w:hint="eastAsia" w:ascii="宋体" w:hAnsi="宋体" w:cs="宋体"/>
                <w:kern w:val="0"/>
                <w:szCs w:val="21"/>
              </w:rPr>
              <w:t>态势感知探针-XC</w:t>
            </w:r>
          </w:p>
        </w:tc>
        <w:tc>
          <w:tcPr>
            <w:tcW w:w="1060" w:type="dxa"/>
            <w:tcBorders>
              <w:top w:val="nil"/>
              <w:left w:val="nil"/>
              <w:bottom w:val="single" w:color="auto" w:sz="4" w:space="0"/>
              <w:right w:val="single" w:color="auto" w:sz="4" w:space="0"/>
            </w:tcBorders>
            <w:shd w:val="clear" w:color="auto" w:fill="auto"/>
            <w:noWrap/>
            <w:vAlign w:val="center"/>
          </w:tcPr>
          <w:p w14:paraId="683DF8C5">
            <w:pPr>
              <w:widowControl/>
              <w:jc w:val="center"/>
              <w:rPr>
                <w:rFonts w:hint="eastAsia" w:ascii="宋体" w:hAnsi="宋体" w:cs="宋体"/>
                <w:color w:val="000000"/>
                <w:kern w:val="0"/>
                <w:szCs w:val="21"/>
              </w:rPr>
            </w:pPr>
            <w:r>
              <w:rPr>
                <w:rFonts w:hint="eastAsia" w:ascii="宋体" w:hAnsi="宋体" w:cs="宋体"/>
                <w:color w:val="000000"/>
                <w:kern w:val="0"/>
                <w:szCs w:val="21"/>
              </w:rPr>
              <w:t>台</w:t>
            </w:r>
          </w:p>
        </w:tc>
        <w:tc>
          <w:tcPr>
            <w:tcW w:w="1860" w:type="dxa"/>
            <w:tcBorders>
              <w:top w:val="nil"/>
              <w:left w:val="nil"/>
              <w:bottom w:val="single" w:color="auto" w:sz="4" w:space="0"/>
              <w:right w:val="single" w:color="auto" w:sz="4" w:space="0"/>
            </w:tcBorders>
            <w:shd w:val="clear" w:color="auto" w:fill="auto"/>
            <w:noWrap/>
            <w:vAlign w:val="center"/>
          </w:tcPr>
          <w:p w14:paraId="2C7D9501">
            <w:pPr>
              <w:widowControl/>
              <w:jc w:val="center"/>
              <w:rPr>
                <w:rFonts w:hint="eastAsia" w:ascii="宋体" w:hAnsi="宋体" w:cs="宋体"/>
                <w:color w:val="1F2329"/>
                <w:kern w:val="0"/>
                <w:szCs w:val="21"/>
              </w:rPr>
            </w:pPr>
            <w:r>
              <w:rPr>
                <w:rFonts w:hint="eastAsia" w:ascii="宋体" w:hAnsi="宋体" w:cs="宋体"/>
                <w:color w:val="1F2329"/>
                <w:kern w:val="0"/>
                <w:szCs w:val="21"/>
              </w:rPr>
              <w:t>1</w:t>
            </w:r>
          </w:p>
        </w:tc>
        <w:tc>
          <w:tcPr>
            <w:tcW w:w="1040" w:type="dxa"/>
            <w:tcBorders>
              <w:top w:val="nil"/>
              <w:left w:val="nil"/>
              <w:bottom w:val="single" w:color="auto" w:sz="4" w:space="0"/>
              <w:right w:val="single" w:color="auto" w:sz="4" w:space="0"/>
            </w:tcBorders>
            <w:shd w:val="clear" w:color="auto" w:fill="auto"/>
            <w:noWrap/>
          </w:tcPr>
          <w:p w14:paraId="68CA0F5E">
            <w:pPr>
              <w:widowControl/>
              <w:jc w:val="center"/>
              <w:rPr>
                <w:rFonts w:hint="eastAsia" w:ascii="宋体" w:hAnsi="宋体" w:cs="宋体"/>
                <w:color w:val="000000"/>
                <w:kern w:val="0"/>
                <w:szCs w:val="21"/>
              </w:rPr>
            </w:pPr>
            <w:r>
              <w:rPr>
                <w:rFonts w:hint="eastAsia" w:ascii="宋体" w:hAnsi="宋体" w:cs="宋体"/>
                <w:color w:val="000000"/>
                <w:kern w:val="0"/>
                <w:szCs w:val="21"/>
              </w:rPr>
              <w:t>3年</w:t>
            </w:r>
          </w:p>
        </w:tc>
      </w:tr>
      <w:tr w14:paraId="78312EF8">
        <w:tblPrEx>
          <w:tblCellMar>
            <w:top w:w="0" w:type="dxa"/>
            <w:left w:w="108" w:type="dxa"/>
            <w:bottom w:w="0" w:type="dxa"/>
            <w:right w:w="108" w:type="dxa"/>
          </w:tblCellMar>
        </w:tblPrEx>
        <w:trPr>
          <w:trHeight w:val="280" w:hRule="atLeast"/>
        </w:trPr>
        <w:tc>
          <w:tcPr>
            <w:tcW w:w="1040" w:type="dxa"/>
            <w:tcBorders>
              <w:top w:val="nil"/>
              <w:left w:val="single" w:color="auto" w:sz="4" w:space="0"/>
              <w:bottom w:val="single" w:color="auto" w:sz="4" w:space="0"/>
              <w:right w:val="single" w:color="auto" w:sz="4" w:space="0"/>
            </w:tcBorders>
            <w:shd w:val="clear" w:color="auto" w:fill="auto"/>
            <w:noWrap/>
            <w:vAlign w:val="center"/>
          </w:tcPr>
          <w:p w14:paraId="1B6190BA">
            <w:pPr>
              <w:widowControl/>
              <w:jc w:val="center"/>
              <w:rPr>
                <w:rFonts w:hint="eastAsia" w:ascii="宋体" w:hAnsi="宋体" w:cs="宋体"/>
                <w:color w:val="000000"/>
                <w:kern w:val="0"/>
                <w:szCs w:val="21"/>
              </w:rPr>
            </w:pPr>
            <w:r>
              <w:rPr>
                <w:rFonts w:hint="eastAsia" w:ascii="宋体" w:hAnsi="宋体" w:cs="宋体"/>
                <w:color w:val="000000"/>
                <w:kern w:val="0"/>
                <w:szCs w:val="21"/>
              </w:rPr>
              <w:t>3</w:t>
            </w:r>
          </w:p>
        </w:tc>
        <w:tc>
          <w:tcPr>
            <w:tcW w:w="4020" w:type="dxa"/>
            <w:tcBorders>
              <w:top w:val="nil"/>
              <w:left w:val="nil"/>
              <w:bottom w:val="single" w:color="auto" w:sz="4" w:space="0"/>
              <w:right w:val="single" w:color="auto" w:sz="4" w:space="0"/>
            </w:tcBorders>
            <w:shd w:val="clear" w:color="auto" w:fill="auto"/>
            <w:noWrap/>
            <w:vAlign w:val="center"/>
          </w:tcPr>
          <w:p w14:paraId="08F9F15C">
            <w:pPr>
              <w:widowControl/>
              <w:jc w:val="left"/>
              <w:rPr>
                <w:rFonts w:hint="eastAsia" w:ascii="宋体" w:hAnsi="宋体" w:cs="宋体"/>
                <w:kern w:val="0"/>
                <w:szCs w:val="21"/>
              </w:rPr>
            </w:pPr>
            <w:r>
              <w:rPr>
                <w:rFonts w:hint="eastAsia" w:ascii="宋体" w:hAnsi="宋体" w:cs="宋体"/>
                <w:kern w:val="0"/>
                <w:szCs w:val="21"/>
              </w:rPr>
              <w:t>内外网隔离防火墙-XC</w:t>
            </w:r>
          </w:p>
        </w:tc>
        <w:tc>
          <w:tcPr>
            <w:tcW w:w="1060" w:type="dxa"/>
            <w:tcBorders>
              <w:top w:val="nil"/>
              <w:left w:val="nil"/>
              <w:bottom w:val="single" w:color="auto" w:sz="4" w:space="0"/>
              <w:right w:val="single" w:color="auto" w:sz="4" w:space="0"/>
            </w:tcBorders>
            <w:shd w:val="clear" w:color="auto" w:fill="auto"/>
            <w:noWrap/>
            <w:vAlign w:val="center"/>
          </w:tcPr>
          <w:p w14:paraId="77AD1C54">
            <w:pPr>
              <w:widowControl/>
              <w:jc w:val="center"/>
              <w:rPr>
                <w:rFonts w:hint="eastAsia" w:ascii="宋体" w:hAnsi="宋体" w:cs="宋体"/>
                <w:color w:val="000000"/>
                <w:kern w:val="0"/>
                <w:szCs w:val="21"/>
              </w:rPr>
            </w:pPr>
            <w:r>
              <w:rPr>
                <w:rFonts w:hint="eastAsia" w:ascii="宋体" w:hAnsi="宋体" w:cs="宋体"/>
                <w:color w:val="000000"/>
                <w:kern w:val="0"/>
                <w:szCs w:val="21"/>
              </w:rPr>
              <w:t>台</w:t>
            </w:r>
          </w:p>
        </w:tc>
        <w:tc>
          <w:tcPr>
            <w:tcW w:w="1860" w:type="dxa"/>
            <w:tcBorders>
              <w:top w:val="nil"/>
              <w:left w:val="nil"/>
              <w:bottom w:val="single" w:color="auto" w:sz="4" w:space="0"/>
              <w:right w:val="single" w:color="auto" w:sz="4" w:space="0"/>
            </w:tcBorders>
            <w:shd w:val="clear" w:color="auto" w:fill="auto"/>
            <w:noWrap/>
            <w:vAlign w:val="center"/>
          </w:tcPr>
          <w:p w14:paraId="4724AE6A">
            <w:pPr>
              <w:widowControl/>
              <w:jc w:val="center"/>
              <w:rPr>
                <w:rFonts w:hint="eastAsia" w:ascii="宋体" w:hAnsi="宋体" w:cs="宋体"/>
                <w:color w:val="1F2329"/>
                <w:kern w:val="0"/>
                <w:szCs w:val="21"/>
              </w:rPr>
            </w:pPr>
            <w:r>
              <w:rPr>
                <w:rFonts w:hint="eastAsia" w:ascii="宋体" w:hAnsi="宋体" w:cs="宋体"/>
                <w:color w:val="1F2329"/>
                <w:kern w:val="0"/>
                <w:szCs w:val="21"/>
              </w:rPr>
              <w:t>2</w:t>
            </w:r>
          </w:p>
        </w:tc>
        <w:tc>
          <w:tcPr>
            <w:tcW w:w="1040" w:type="dxa"/>
            <w:tcBorders>
              <w:top w:val="nil"/>
              <w:left w:val="nil"/>
              <w:bottom w:val="single" w:color="auto" w:sz="4" w:space="0"/>
              <w:right w:val="single" w:color="auto" w:sz="4" w:space="0"/>
            </w:tcBorders>
            <w:shd w:val="clear" w:color="auto" w:fill="auto"/>
            <w:noWrap/>
          </w:tcPr>
          <w:p w14:paraId="6543E190">
            <w:pPr>
              <w:widowControl/>
              <w:jc w:val="center"/>
              <w:rPr>
                <w:rFonts w:hint="eastAsia" w:ascii="宋体" w:hAnsi="宋体" w:cs="宋体"/>
                <w:color w:val="000000"/>
                <w:kern w:val="0"/>
                <w:szCs w:val="21"/>
              </w:rPr>
            </w:pPr>
            <w:r>
              <w:rPr>
                <w:rFonts w:hint="eastAsia" w:ascii="宋体" w:hAnsi="宋体" w:cs="宋体"/>
                <w:color w:val="000000"/>
                <w:kern w:val="0"/>
                <w:szCs w:val="21"/>
              </w:rPr>
              <w:t>3年</w:t>
            </w:r>
          </w:p>
        </w:tc>
      </w:tr>
      <w:tr w14:paraId="26356593">
        <w:tblPrEx>
          <w:tblCellMar>
            <w:top w:w="0" w:type="dxa"/>
            <w:left w:w="108" w:type="dxa"/>
            <w:bottom w:w="0" w:type="dxa"/>
            <w:right w:w="108" w:type="dxa"/>
          </w:tblCellMar>
        </w:tblPrEx>
        <w:trPr>
          <w:trHeight w:val="280" w:hRule="atLeast"/>
        </w:trPr>
        <w:tc>
          <w:tcPr>
            <w:tcW w:w="1040" w:type="dxa"/>
            <w:tcBorders>
              <w:top w:val="nil"/>
              <w:left w:val="single" w:color="auto" w:sz="4" w:space="0"/>
              <w:bottom w:val="single" w:color="auto" w:sz="4" w:space="0"/>
              <w:right w:val="single" w:color="auto" w:sz="4" w:space="0"/>
            </w:tcBorders>
            <w:shd w:val="clear" w:color="auto" w:fill="auto"/>
            <w:noWrap/>
            <w:vAlign w:val="center"/>
          </w:tcPr>
          <w:p w14:paraId="11E3E23F">
            <w:pPr>
              <w:widowControl/>
              <w:jc w:val="center"/>
              <w:rPr>
                <w:rFonts w:hint="eastAsia" w:ascii="宋体" w:hAnsi="宋体" w:cs="宋体"/>
                <w:b/>
                <w:bCs/>
                <w:color w:val="000000"/>
                <w:kern w:val="0"/>
                <w:szCs w:val="21"/>
              </w:rPr>
            </w:pPr>
          </w:p>
        </w:tc>
        <w:tc>
          <w:tcPr>
            <w:tcW w:w="7980" w:type="dxa"/>
            <w:gridSpan w:val="4"/>
            <w:tcBorders>
              <w:top w:val="single" w:color="auto" w:sz="4" w:space="0"/>
              <w:left w:val="nil"/>
              <w:bottom w:val="single" w:color="auto" w:sz="4" w:space="0"/>
              <w:right w:val="single" w:color="auto" w:sz="4" w:space="0"/>
            </w:tcBorders>
            <w:shd w:val="clear" w:color="auto" w:fill="auto"/>
            <w:noWrap/>
            <w:vAlign w:val="bottom"/>
          </w:tcPr>
          <w:p w14:paraId="6E6B51FE">
            <w:pPr>
              <w:widowControl/>
              <w:jc w:val="left"/>
              <w:rPr>
                <w:rFonts w:hint="eastAsia" w:ascii="宋体" w:hAnsi="宋体" w:cs="宋体"/>
                <w:b/>
                <w:bCs/>
                <w:color w:val="000000"/>
                <w:kern w:val="0"/>
                <w:szCs w:val="21"/>
              </w:rPr>
            </w:pPr>
            <w:r>
              <w:rPr>
                <w:rFonts w:hint="eastAsia" w:ascii="宋体" w:hAnsi="宋体" w:cs="宋体"/>
                <w:b/>
                <w:bCs/>
                <w:color w:val="000000"/>
                <w:kern w:val="0"/>
                <w:szCs w:val="21"/>
              </w:rPr>
              <w:t>内网安全管理区</w:t>
            </w:r>
          </w:p>
        </w:tc>
      </w:tr>
      <w:tr w14:paraId="6685F7F6">
        <w:tblPrEx>
          <w:tblCellMar>
            <w:top w:w="0" w:type="dxa"/>
            <w:left w:w="108" w:type="dxa"/>
            <w:bottom w:w="0" w:type="dxa"/>
            <w:right w:w="108" w:type="dxa"/>
          </w:tblCellMar>
        </w:tblPrEx>
        <w:trPr>
          <w:trHeight w:val="280" w:hRule="atLeast"/>
        </w:trPr>
        <w:tc>
          <w:tcPr>
            <w:tcW w:w="1040" w:type="dxa"/>
            <w:tcBorders>
              <w:top w:val="nil"/>
              <w:left w:val="single" w:color="auto" w:sz="4" w:space="0"/>
              <w:bottom w:val="single" w:color="auto" w:sz="4" w:space="0"/>
              <w:right w:val="single" w:color="auto" w:sz="4" w:space="0"/>
            </w:tcBorders>
            <w:shd w:val="clear" w:color="auto" w:fill="auto"/>
            <w:noWrap/>
            <w:vAlign w:val="center"/>
          </w:tcPr>
          <w:p w14:paraId="69868C3F">
            <w:pPr>
              <w:widowControl/>
              <w:jc w:val="center"/>
              <w:rPr>
                <w:rFonts w:hint="eastAsia" w:ascii="宋体" w:hAnsi="宋体" w:cs="宋体"/>
                <w:color w:val="000000"/>
                <w:kern w:val="0"/>
                <w:szCs w:val="21"/>
              </w:rPr>
            </w:pPr>
            <w:r>
              <w:rPr>
                <w:rFonts w:hint="eastAsia" w:ascii="宋体" w:hAnsi="宋体" w:cs="宋体"/>
                <w:color w:val="000000"/>
                <w:kern w:val="0"/>
                <w:szCs w:val="21"/>
              </w:rPr>
              <w:t>1</w:t>
            </w:r>
          </w:p>
        </w:tc>
        <w:tc>
          <w:tcPr>
            <w:tcW w:w="4020" w:type="dxa"/>
            <w:tcBorders>
              <w:top w:val="nil"/>
              <w:left w:val="nil"/>
              <w:bottom w:val="single" w:color="auto" w:sz="4" w:space="0"/>
              <w:right w:val="single" w:color="auto" w:sz="4" w:space="0"/>
            </w:tcBorders>
            <w:shd w:val="clear" w:color="auto" w:fill="auto"/>
            <w:noWrap/>
            <w:vAlign w:val="center"/>
          </w:tcPr>
          <w:p w14:paraId="69BF308A">
            <w:pPr>
              <w:widowControl/>
              <w:jc w:val="left"/>
              <w:rPr>
                <w:rFonts w:hint="eastAsia" w:ascii="宋体" w:hAnsi="宋体" w:cs="宋体"/>
                <w:kern w:val="0"/>
                <w:szCs w:val="21"/>
              </w:rPr>
            </w:pPr>
            <w:r>
              <w:rPr>
                <w:rFonts w:hint="eastAsia" w:ascii="宋体" w:hAnsi="宋体" w:cs="宋体"/>
                <w:kern w:val="0"/>
                <w:szCs w:val="21"/>
              </w:rPr>
              <w:t>服务器端杀毒软件-支持XC</w:t>
            </w:r>
          </w:p>
        </w:tc>
        <w:tc>
          <w:tcPr>
            <w:tcW w:w="1060" w:type="dxa"/>
            <w:tcBorders>
              <w:top w:val="nil"/>
              <w:left w:val="nil"/>
              <w:bottom w:val="single" w:color="auto" w:sz="4" w:space="0"/>
              <w:right w:val="single" w:color="auto" w:sz="4" w:space="0"/>
            </w:tcBorders>
            <w:shd w:val="clear" w:color="auto" w:fill="auto"/>
            <w:noWrap/>
            <w:vAlign w:val="center"/>
          </w:tcPr>
          <w:p w14:paraId="66B60E4C">
            <w:pPr>
              <w:widowControl/>
              <w:jc w:val="center"/>
              <w:rPr>
                <w:rFonts w:hint="eastAsia" w:ascii="宋体" w:hAnsi="宋体" w:cs="宋体"/>
                <w:color w:val="000000"/>
                <w:kern w:val="0"/>
                <w:szCs w:val="21"/>
              </w:rPr>
            </w:pPr>
            <w:r>
              <w:rPr>
                <w:rFonts w:hint="eastAsia" w:ascii="宋体" w:hAnsi="宋体" w:cs="宋体"/>
                <w:color w:val="000000"/>
                <w:kern w:val="0"/>
                <w:szCs w:val="21"/>
              </w:rPr>
              <w:t>个</w:t>
            </w:r>
          </w:p>
        </w:tc>
        <w:tc>
          <w:tcPr>
            <w:tcW w:w="1860" w:type="dxa"/>
            <w:tcBorders>
              <w:top w:val="nil"/>
              <w:left w:val="nil"/>
              <w:bottom w:val="single" w:color="auto" w:sz="4" w:space="0"/>
              <w:right w:val="single" w:color="auto" w:sz="4" w:space="0"/>
            </w:tcBorders>
            <w:shd w:val="clear" w:color="auto" w:fill="auto"/>
            <w:noWrap/>
            <w:vAlign w:val="center"/>
          </w:tcPr>
          <w:p w14:paraId="714F7696">
            <w:pPr>
              <w:widowControl/>
              <w:jc w:val="center"/>
              <w:rPr>
                <w:rFonts w:hint="eastAsia" w:ascii="宋体" w:hAnsi="宋体" w:cs="宋体"/>
                <w:color w:val="1F2329"/>
                <w:kern w:val="0"/>
                <w:szCs w:val="21"/>
              </w:rPr>
            </w:pPr>
            <w:r>
              <w:rPr>
                <w:rFonts w:hint="eastAsia" w:ascii="宋体" w:hAnsi="宋体" w:cs="宋体"/>
                <w:color w:val="1F2329"/>
                <w:kern w:val="0"/>
                <w:szCs w:val="21"/>
              </w:rPr>
              <w:t>20</w:t>
            </w:r>
          </w:p>
        </w:tc>
        <w:tc>
          <w:tcPr>
            <w:tcW w:w="1040" w:type="dxa"/>
            <w:tcBorders>
              <w:top w:val="nil"/>
              <w:left w:val="nil"/>
              <w:bottom w:val="single" w:color="auto" w:sz="4" w:space="0"/>
              <w:right w:val="single" w:color="auto" w:sz="4" w:space="0"/>
            </w:tcBorders>
            <w:shd w:val="clear" w:color="auto" w:fill="auto"/>
            <w:noWrap/>
          </w:tcPr>
          <w:p w14:paraId="108557CC">
            <w:pPr>
              <w:widowControl/>
              <w:jc w:val="center"/>
              <w:rPr>
                <w:rFonts w:hint="eastAsia" w:ascii="宋体" w:hAnsi="宋体" w:cs="宋体"/>
                <w:color w:val="000000"/>
                <w:kern w:val="0"/>
                <w:szCs w:val="21"/>
              </w:rPr>
            </w:pPr>
            <w:r>
              <w:rPr>
                <w:rFonts w:hint="eastAsia" w:ascii="宋体" w:hAnsi="宋体" w:cs="宋体"/>
                <w:color w:val="000000"/>
                <w:kern w:val="0"/>
                <w:szCs w:val="21"/>
              </w:rPr>
              <w:t>3年</w:t>
            </w:r>
          </w:p>
        </w:tc>
      </w:tr>
      <w:tr w14:paraId="2C980716">
        <w:tblPrEx>
          <w:tblCellMar>
            <w:top w:w="0" w:type="dxa"/>
            <w:left w:w="108" w:type="dxa"/>
            <w:bottom w:w="0" w:type="dxa"/>
            <w:right w:w="108" w:type="dxa"/>
          </w:tblCellMar>
        </w:tblPrEx>
        <w:trPr>
          <w:trHeight w:val="280" w:hRule="atLeast"/>
        </w:trPr>
        <w:tc>
          <w:tcPr>
            <w:tcW w:w="1040" w:type="dxa"/>
            <w:tcBorders>
              <w:top w:val="nil"/>
              <w:left w:val="single" w:color="auto" w:sz="4" w:space="0"/>
              <w:bottom w:val="single" w:color="auto" w:sz="4" w:space="0"/>
              <w:right w:val="single" w:color="auto" w:sz="4" w:space="0"/>
            </w:tcBorders>
            <w:shd w:val="clear" w:color="auto" w:fill="auto"/>
            <w:noWrap/>
            <w:vAlign w:val="center"/>
          </w:tcPr>
          <w:p w14:paraId="3C8683D1">
            <w:pPr>
              <w:widowControl/>
              <w:jc w:val="center"/>
              <w:rPr>
                <w:rFonts w:hint="eastAsia" w:ascii="宋体" w:hAnsi="宋体" w:cs="宋体"/>
                <w:color w:val="000000"/>
                <w:kern w:val="0"/>
                <w:szCs w:val="21"/>
              </w:rPr>
            </w:pPr>
            <w:r>
              <w:rPr>
                <w:rFonts w:hint="eastAsia" w:ascii="宋体" w:hAnsi="宋体" w:cs="宋体"/>
                <w:color w:val="000000"/>
                <w:kern w:val="0"/>
                <w:szCs w:val="21"/>
              </w:rPr>
              <w:t>2</w:t>
            </w:r>
          </w:p>
        </w:tc>
        <w:tc>
          <w:tcPr>
            <w:tcW w:w="4020" w:type="dxa"/>
            <w:tcBorders>
              <w:top w:val="nil"/>
              <w:left w:val="nil"/>
              <w:bottom w:val="single" w:color="auto" w:sz="4" w:space="0"/>
              <w:right w:val="single" w:color="auto" w:sz="4" w:space="0"/>
            </w:tcBorders>
            <w:shd w:val="clear" w:color="auto" w:fill="auto"/>
            <w:noWrap/>
            <w:vAlign w:val="center"/>
          </w:tcPr>
          <w:p w14:paraId="0F7BAE8A">
            <w:pPr>
              <w:widowControl/>
              <w:jc w:val="left"/>
              <w:rPr>
                <w:rFonts w:hint="eastAsia" w:ascii="宋体" w:hAnsi="宋体" w:cs="宋体"/>
                <w:kern w:val="0"/>
                <w:szCs w:val="21"/>
              </w:rPr>
            </w:pPr>
            <w:r>
              <w:rPr>
                <w:rFonts w:hint="eastAsia" w:ascii="宋体" w:hAnsi="宋体" w:cs="宋体"/>
                <w:kern w:val="0"/>
                <w:szCs w:val="21"/>
              </w:rPr>
              <w:t>终端杀毒软件</w:t>
            </w:r>
          </w:p>
        </w:tc>
        <w:tc>
          <w:tcPr>
            <w:tcW w:w="1060" w:type="dxa"/>
            <w:tcBorders>
              <w:top w:val="nil"/>
              <w:left w:val="nil"/>
              <w:bottom w:val="single" w:color="auto" w:sz="4" w:space="0"/>
              <w:right w:val="single" w:color="auto" w:sz="4" w:space="0"/>
            </w:tcBorders>
            <w:shd w:val="clear" w:color="auto" w:fill="auto"/>
            <w:noWrap/>
            <w:vAlign w:val="center"/>
          </w:tcPr>
          <w:p w14:paraId="16E38DCC">
            <w:pPr>
              <w:widowControl/>
              <w:jc w:val="center"/>
              <w:rPr>
                <w:rFonts w:hint="eastAsia" w:ascii="宋体" w:hAnsi="宋体" w:cs="宋体"/>
                <w:color w:val="000000"/>
                <w:kern w:val="0"/>
                <w:szCs w:val="21"/>
              </w:rPr>
            </w:pPr>
            <w:r>
              <w:rPr>
                <w:rFonts w:hint="eastAsia" w:ascii="宋体" w:hAnsi="宋体" w:cs="宋体"/>
                <w:color w:val="000000"/>
                <w:kern w:val="0"/>
                <w:szCs w:val="21"/>
              </w:rPr>
              <w:t>个</w:t>
            </w:r>
          </w:p>
        </w:tc>
        <w:tc>
          <w:tcPr>
            <w:tcW w:w="1860" w:type="dxa"/>
            <w:tcBorders>
              <w:top w:val="nil"/>
              <w:left w:val="nil"/>
              <w:bottom w:val="single" w:color="auto" w:sz="4" w:space="0"/>
              <w:right w:val="single" w:color="auto" w:sz="4" w:space="0"/>
            </w:tcBorders>
            <w:shd w:val="clear" w:color="auto" w:fill="auto"/>
            <w:noWrap/>
            <w:vAlign w:val="center"/>
          </w:tcPr>
          <w:p w14:paraId="32C37E49">
            <w:pPr>
              <w:widowControl/>
              <w:jc w:val="center"/>
              <w:rPr>
                <w:rFonts w:hint="eastAsia" w:ascii="宋体" w:hAnsi="宋体" w:cs="宋体"/>
                <w:color w:val="1F2329"/>
                <w:kern w:val="0"/>
                <w:szCs w:val="21"/>
              </w:rPr>
            </w:pPr>
            <w:r>
              <w:rPr>
                <w:rFonts w:hint="eastAsia" w:ascii="宋体" w:hAnsi="宋体" w:cs="宋体"/>
                <w:color w:val="1F2329"/>
                <w:kern w:val="0"/>
                <w:szCs w:val="21"/>
              </w:rPr>
              <w:t>950</w:t>
            </w:r>
          </w:p>
        </w:tc>
        <w:tc>
          <w:tcPr>
            <w:tcW w:w="1040" w:type="dxa"/>
            <w:tcBorders>
              <w:top w:val="nil"/>
              <w:left w:val="nil"/>
              <w:bottom w:val="single" w:color="auto" w:sz="4" w:space="0"/>
              <w:right w:val="single" w:color="auto" w:sz="4" w:space="0"/>
            </w:tcBorders>
            <w:shd w:val="clear" w:color="auto" w:fill="auto"/>
            <w:noWrap/>
          </w:tcPr>
          <w:p w14:paraId="10D092AF">
            <w:pPr>
              <w:widowControl/>
              <w:jc w:val="center"/>
              <w:rPr>
                <w:rFonts w:hint="eastAsia" w:ascii="宋体" w:hAnsi="宋体" w:cs="宋体"/>
                <w:color w:val="000000"/>
                <w:kern w:val="0"/>
                <w:szCs w:val="21"/>
              </w:rPr>
            </w:pPr>
            <w:r>
              <w:rPr>
                <w:rFonts w:hint="eastAsia" w:ascii="宋体" w:hAnsi="宋体" w:cs="宋体"/>
                <w:color w:val="000000"/>
                <w:kern w:val="0"/>
                <w:szCs w:val="21"/>
              </w:rPr>
              <w:t>3年</w:t>
            </w:r>
          </w:p>
        </w:tc>
      </w:tr>
      <w:tr w14:paraId="18813971">
        <w:tblPrEx>
          <w:tblCellMar>
            <w:top w:w="0" w:type="dxa"/>
            <w:left w:w="108" w:type="dxa"/>
            <w:bottom w:w="0" w:type="dxa"/>
            <w:right w:w="108" w:type="dxa"/>
          </w:tblCellMar>
        </w:tblPrEx>
        <w:trPr>
          <w:trHeight w:val="280" w:hRule="atLeast"/>
        </w:trPr>
        <w:tc>
          <w:tcPr>
            <w:tcW w:w="1040" w:type="dxa"/>
            <w:tcBorders>
              <w:top w:val="nil"/>
              <w:left w:val="single" w:color="auto" w:sz="4" w:space="0"/>
              <w:bottom w:val="single" w:color="auto" w:sz="4" w:space="0"/>
              <w:right w:val="single" w:color="auto" w:sz="4" w:space="0"/>
            </w:tcBorders>
            <w:shd w:val="clear" w:color="auto" w:fill="auto"/>
            <w:noWrap/>
            <w:vAlign w:val="center"/>
          </w:tcPr>
          <w:p w14:paraId="5F54A3B8">
            <w:pPr>
              <w:widowControl/>
              <w:jc w:val="center"/>
              <w:rPr>
                <w:rFonts w:hint="eastAsia" w:ascii="宋体" w:hAnsi="宋体" w:cs="宋体"/>
                <w:color w:val="000000"/>
                <w:kern w:val="0"/>
                <w:szCs w:val="21"/>
              </w:rPr>
            </w:pPr>
            <w:r>
              <w:rPr>
                <w:rFonts w:hint="eastAsia" w:ascii="宋体" w:hAnsi="宋体" w:cs="宋体"/>
                <w:color w:val="000000"/>
                <w:kern w:val="0"/>
                <w:szCs w:val="21"/>
              </w:rPr>
              <w:t>3</w:t>
            </w:r>
          </w:p>
        </w:tc>
        <w:tc>
          <w:tcPr>
            <w:tcW w:w="4020" w:type="dxa"/>
            <w:tcBorders>
              <w:top w:val="nil"/>
              <w:left w:val="nil"/>
              <w:bottom w:val="single" w:color="auto" w:sz="4" w:space="0"/>
              <w:right w:val="single" w:color="auto" w:sz="4" w:space="0"/>
            </w:tcBorders>
            <w:shd w:val="clear" w:color="auto" w:fill="auto"/>
            <w:noWrap/>
            <w:vAlign w:val="center"/>
          </w:tcPr>
          <w:p w14:paraId="4D19A3AF">
            <w:pPr>
              <w:widowControl/>
              <w:jc w:val="left"/>
              <w:rPr>
                <w:rFonts w:hint="eastAsia" w:ascii="宋体" w:hAnsi="宋体" w:cs="宋体"/>
                <w:kern w:val="0"/>
                <w:szCs w:val="21"/>
              </w:rPr>
            </w:pPr>
            <w:r>
              <w:rPr>
                <w:rFonts w:hint="eastAsia" w:ascii="宋体" w:hAnsi="宋体" w:cs="宋体"/>
                <w:kern w:val="0"/>
                <w:szCs w:val="21"/>
              </w:rPr>
              <w:t>日志审计系统-XC</w:t>
            </w:r>
          </w:p>
        </w:tc>
        <w:tc>
          <w:tcPr>
            <w:tcW w:w="1060" w:type="dxa"/>
            <w:tcBorders>
              <w:top w:val="nil"/>
              <w:left w:val="nil"/>
              <w:bottom w:val="single" w:color="auto" w:sz="4" w:space="0"/>
              <w:right w:val="single" w:color="auto" w:sz="4" w:space="0"/>
            </w:tcBorders>
            <w:shd w:val="clear" w:color="auto" w:fill="auto"/>
            <w:noWrap/>
            <w:vAlign w:val="center"/>
          </w:tcPr>
          <w:p w14:paraId="6BA9423E">
            <w:pPr>
              <w:widowControl/>
              <w:jc w:val="center"/>
              <w:rPr>
                <w:rFonts w:hint="eastAsia" w:ascii="宋体" w:hAnsi="宋体" w:cs="宋体"/>
                <w:color w:val="000000"/>
                <w:kern w:val="0"/>
                <w:szCs w:val="21"/>
              </w:rPr>
            </w:pPr>
            <w:r>
              <w:rPr>
                <w:rFonts w:hint="eastAsia" w:ascii="宋体" w:hAnsi="宋体" w:cs="宋体"/>
                <w:color w:val="000000"/>
                <w:kern w:val="0"/>
                <w:szCs w:val="21"/>
              </w:rPr>
              <w:t>台</w:t>
            </w:r>
          </w:p>
        </w:tc>
        <w:tc>
          <w:tcPr>
            <w:tcW w:w="1860" w:type="dxa"/>
            <w:tcBorders>
              <w:top w:val="nil"/>
              <w:left w:val="nil"/>
              <w:bottom w:val="single" w:color="auto" w:sz="4" w:space="0"/>
              <w:right w:val="single" w:color="auto" w:sz="4" w:space="0"/>
            </w:tcBorders>
            <w:shd w:val="clear" w:color="auto" w:fill="auto"/>
            <w:noWrap/>
            <w:vAlign w:val="center"/>
          </w:tcPr>
          <w:p w14:paraId="575F4446">
            <w:pPr>
              <w:widowControl/>
              <w:jc w:val="center"/>
              <w:rPr>
                <w:rFonts w:hint="eastAsia" w:ascii="宋体" w:hAnsi="宋体" w:cs="宋体"/>
                <w:color w:val="1F2329"/>
                <w:kern w:val="0"/>
                <w:szCs w:val="21"/>
              </w:rPr>
            </w:pPr>
            <w:r>
              <w:rPr>
                <w:rFonts w:hint="eastAsia" w:ascii="宋体" w:hAnsi="宋体" w:cs="宋体"/>
                <w:color w:val="1F2329"/>
                <w:kern w:val="0"/>
                <w:szCs w:val="21"/>
              </w:rPr>
              <w:t>1</w:t>
            </w:r>
          </w:p>
        </w:tc>
        <w:tc>
          <w:tcPr>
            <w:tcW w:w="1040" w:type="dxa"/>
            <w:tcBorders>
              <w:top w:val="nil"/>
              <w:left w:val="nil"/>
              <w:bottom w:val="single" w:color="auto" w:sz="4" w:space="0"/>
              <w:right w:val="single" w:color="auto" w:sz="4" w:space="0"/>
            </w:tcBorders>
            <w:shd w:val="clear" w:color="auto" w:fill="auto"/>
            <w:noWrap/>
          </w:tcPr>
          <w:p w14:paraId="7CCB2617">
            <w:pPr>
              <w:widowControl/>
              <w:jc w:val="center"/>
              <w:rPr>
                <w:rFonts w:hint="eastAsia" w:ascii="宋体" w:hAnsi="宋体" w:cs="宋体"/>
                <w:color w:val="000000"/>
                <w:kern w:val="0"/>
                <w:szCs w:val="21"/>
              </w:rPr>
            </w:pPr>
            <w:r>
              <w:rPr>
                <w:rFonts w:hint="eastAsia" w:ascii="宋体" w:hAnsi="宋体" w:cs="宋体"/>
                <w:color w:val="000000"/>
                <w:kern w:val="0"/>
                <w:szCs w:val="21"/>
              </w:rPr>
              <w:t>3年</w:t>
            </w:r>
          </w:p>
        </w:tc>
      </w:tr>
      <w:tr w14:paraId="667E379C">
        <w:tblPrEx>
          <w:tblCellMar>
            <w:top w:w="0" w:type="dxa"/>
            <w:left w:w="108" w:type="dxa"/>
            <w:bottom w:w="0" w:type="dxa"/>
            <w:right w:w="108" w:type="dxa"/>
          </w:tblCellMar>
        </w:tblPrEx>
        <w:trPr>
          <w:trHeight w:val="280" w:hRule="atLeast"/>
        </w:trPr>
        <w:tc>
          <w:tcPr>
            <w:tcW w:w="1040" w:type="dxa"/>
            <w:tcBorders>
              <w:top w:val="nil"/>
              <w:left w:val="single" w:color="auto" w:sz="4" w:space="0"/>
              <w:bottom w:val="single" w:color="auto" w:sz="4" w:space="0"/>
              <w:right w:val="single" w:color="auto" w:sz="4" w:space="0"/>
            </w:tcBorders>
            <w:shd w:val="clear" w:color="auto" w:fill="auto"/>
            <w:noWrap/>
            <w:vAlign w:val="center"/>
          </w:tcPr>
          <w:p w14:paraId="30856BE9">
            <w:pPr>
              <w:widowControl/>
              <w:jc w:val="center"/>
              <w:rPr>
                <w:rFonts w:hint="eastAsia" w:ascii="宋体" w:hAnsi="宋体" w:cs="宋体"/>
                <w:color w:val="000000"/>
                <w:kern w:val="0"/>
                <w:szCs w:val="21"/>
              </w:rPr>
            </w:pPr>
            <w:r>
              <w:rPr>
                <w:rFonts w:hint="eastAsia" w:ascii="宋体" w:hAnsi="宋体" w:cs="宋体"/>
                <w:color w:val="000000"/>
                <w:kern w:val="0"/>
                <w:szCs w:val="21"/>
              </w:rPr>
              <w:t>4</w:t>
            </w:r>
          </w:p>
        </w:tc>
        <w:tc>
          <w:tcPr>
            <w:tcW w:w="4020" w:type="dxa"/>
            <w:tcBorders>
              <w:top w:val="nil"/>
              <w:left w:val="nil"/>
              <w:bottom w:val="single" w:color="auto" w:sz="4" w:space="0"/>
              <w:right w:val="single" w:color="auto" w:sz="4" w:space="0"/>
            </w:tcBorders>
            <w:shd w:val="clear" w:color="auto" w:fill="auto"/>
            <w:noWrap/>
            <w:vAlign w:val="center"/>
          </w:tcPr>
          <w:p w14:paraId="0989848B">
            <w:pPr>
              <w:widowControl/>
              <w:jc w:val="left"/>
              <w:rPr>
                <w:rFonts w:hint="eastAsia" w:ascii="宋体" w:hAnsi="宋体" w:cs="宋体"/>
                <w:kern w:val="0"/>
                <w:szCs w:val="21"/>
              </w:rPr>
            </w:pPr>
            <w:r>
              <w:rPr>
                <w:rFonts w:hint="eastAsia" w:ascii="宋体" w:hAnsi="宋体" w:cs="宋体"/>
                <w:kern w:val="0"/>
                <w:szCs w:val="21"/>
              </w:rPr>
              <w:t>准入控制</w:t>
            </w:r>
          </w:p>
        </w:tc>
        <w:tc>
          <w:tcPr>
            <w:tcW w:w="1060" w:type="dxa"/>
            <w:tcBorders>
              <w:top w:val="nil"/>
              <w:left w:val="nil"/>
              <w:bottom w:val="single" w:color="auto" w:sz="4" w:space="0"/>
              <w:right w:val="single" w:color="auto" w:sz="4" w:space="0"/>
            </w:tcBorders>
            <w:shd w:val="clear" w:color="auto" w:fill="auto"/>
            <w:noWrap/>
            <w:vAlign w:val="center"/>
          </w:tcPr>
          <w:p w14:paraId="7BAE7321">
            <w:pPr>
              <w:widowControl/>
              <w:jc w:val="center"/>
              <w:rPr>
                <w:rFonts w:hint="eastAsia" w:ascii="宋体" w:hAnsi="宋体" w:cs="宋体"/>
                <w:color w:val="000000"/>
                <w:kern w:val="0"/>
                <w:szCs w:val="21"/>
              </w:rPr>
            </w:pPr>
            <w:r>
              <w:rPr>
                <w:rFonts w:hint="eastAsia" w:ascii="宋体" w:hAnsi="宋体" w:cs="宋体"/>
                <w:color w:val="000000"/>
                <w:kern w:val="0"/>
                <w:szCs w:val="21"/>
              </w:rPr>
              <w:t>台</w:t>
            </w:r>
          </w:p>
        </w:tc>
        <w:tc>
          <w:tcPr>
            <w:tcW w:w="1860" w:type="dxa"/>
            <w:tcBorders>
              <w:top w:val="nil"/>
              <w:left w:val="nil"/>
              <w:bottom w:val="single" w:color="auto" w:sz="4" w:space="0"/>
              <w:right w:val="single" w:color="auto" w:sz="4" w:space="0"/>
            </w:tcBorders>
            <w:shd w:val="clear" w:color="auto" w:fill="auto"/>
            <w:noWrap/>
            <w:vAlign w:val="center"/>
          </w:tcPr>
          <w:p w14:paraId="6E83A063">
            <w:pPr>
              <w:widowControl/>
              <w:jc w:val="center"/>
              <w:rPr>
                <w:rFonts w:hint="eastAsia" w:ascii="宋体" w:hAnsi="宋体" w:cs="宋体"/>
                <w:color w:val="1F2329"/>
                <w:kern w:val="0"/>
                <w:szCs w:val="21"/>
              </w:rPr>
            </w:pPr>
            <w:r>
              <w:rPr>
                <w:rFonts w:hint="eastAsia" w:ascii="宋体" w:hAnsi="宋体" w:cs="宋体"/>
                <w:color w:val="1F2329"/>
                <w:kern w:val="0"/>
                <w:szCs w:val="21"/>
              </w:rPr>
              <w:t>1</w:t>
            </w:r>
          </w:p>
        </w:tc>
        <w:tc>
          <w:tcPr>
            <w:tcW w:w="1040" w:type="dxa"/>
            <w:tcBorders>
              <w:top w:val="nil"/>
              <w:left w:val="nil"/>
              <w:bottom w:val="single" w:color="auto" w:sz="4" w:space="0"/>
              <w:right w:val="single" w:color="auto" w:sz="4" w:space="0"/>
            </w:tcBorders>
            <w:shd w:val="clear" w:color="auto" w:fill="auto"/>
            <w:noWrap/>
          </w:tcPr>
          <w:p w14:paraId="4AACE947">
            <w:pPr>
              <w:widowControl/>
              <w:jc w:val="center"/>
              <w:rPr>
                <w:rFonts w:hint="eastAsia" w:ascii="宋体" w:hAnsi="宋体" w:cs="宋体"/>
                <w:color w:val="000000"/>
                <w:kern w:val="0"/>
                <w:szCs w:val="21"/>
              </w:rPr>
            </w:pPr>
            <w:r>
              <w:rPr>
                <w:rFonts w:hint="eastAsia" w:ascii="宋体" w:hAnsi="宋体" w:cs="宋体"/>
                <w:color w:val="000000"/>
                <w:kern w:val="0"/>
                <w:szCs w:val="21"/>
              </w:rPr>
              <w:t>3年</w:t>
            </w:r>
          </w:p>
        </w:tc>
      </w:tr>
      <w:tr w14:paraId="5F243550">
        <w:tblPrEx>
          <w:tblCellMar>
            <w:top w:w="0" w:type="dxa"/>
            <w:left w:w="108" w:type="dxa"/>
            <w:bottom w:w="0" w:type="dxa"/>
            <w:right w:w="108" w:type="dxa"/>
          </w:tblCellMar>
        </w:tblPrEx>
        <w:trPr>
          <w:trHeight w:val="280" w:hRule="atLeast"/>
        </w:trPr>
        <w:tc>
          <w:tcPr>
            <w:tcW w:w="1040" w:type="dxa"/>
            <w:tcBorders>
              <w:top w:val="nil"/>
              <w:left w:val="single" w:color="auto" w:sz="4" w:space="0"/>
              <w:bottom w:val="single" w:color="auto" w:sz="4" w:space="0"/>
              <w:right w:val="single" w:color="auto" w:sz="4" w:space="0"/>
            </w:tcBorders>
            <w:shd w:val="clear" w:color="auto" w:fill="auto"/>
            <w:noWrap/>
            <w:vAlign w:val="center"/>
          </w:tcPr>
          <w:p w14:paraId="13284E51">
            <w:pPr>
              <w:widowControl/>
              <w:jc w:val="center"/>
              <w:rPr>
                <w:rFonts w:hint="eastAsia" w:ascii="宋体" w:hAnsi="宋体" w:cs="宋体"/>
                <w:color w:val="000000"/>
                <w:kern w:val="0"/>
                <w:szCs w:val="21"/>
              </w:rPr>
            </w:pPr>
            <w:r>
              <w:rPr>
                <w:rFonts w:hint="eastAsia" w:ascii="宋体" w:hAnsi="宋体" w:cs="宋体"/>
                <w:color w:val="000000"/>
                <w:kern w:val="0"/>
                <w:szCs w:val="21"/>
              </w:rPr>
              <w:t>5</w:t>
            </w:r>
          </w:p>
        </w:tc>
        <w:tc>
          <w:tcPr>
            <w:tcW w:w="4020" w:type="dxa"/>
            <w:tcBorders>
              <w:top w:val="nil"/>
              <w:left w:val="nil"/>
              <w:bottom w:val="single" w:color="auto" w:sz="4" w:space="0"/>
              <w:right w:val="single" w:color="auto" w:sz="4" w:space="0"/>
            </w:tcBorders>
            <w:shd w:val="clear" w:color="auto" w:fill="auto"/>
            <w:noWrap/>
            <w:vAlign w:val="center"/>
          </w:tcPr>
          <w:p w14:paraId="0C512975">
            <w:pPr>
              <w:widowControl/>
              <w:jc w:val="left"/>
              <w:rPr>
                <w:rFonts w:hint="eastAsia" w:ascii="宋体" w:hAnsi="宋体" w:cs="宋体"/>
                <w:kern w:val="0"/>
                <w:szCs w:val="21"/>
              </w:rPr>
            </w:pPr>
            <w:r>
              <w:rPr>
                <w:rFonts w:hint="eastAsia" w:ascii="宋体" w:hAnsi="宋体" w:cs="宋体"/>
                <w:kern w:val="0"/>
                <w:szCs w:val="21"/>
              </w:rPr>
              <w:t>数据库审计</w:t>
            </w:r>
          </w:p>
        </w:tc>
        <w:tc>
          <w:tcPr>
            <w:tcW w:w="1060" w:type="dxa"/>
            <w:tcBorders>
              <w:top w:val="nil"/>
              <w:left w:val="nil"/>
              <w:bottom w:val="single" w:color="auto" w:sz="4" w:space="0"/>
              <w:right w:val="single" w:color="auto" w:sz="4" w:space="0"/>
            </w:tcBorders>
            <w:shd w:val="clear" w:color="auto" w:fill="auto"/>
            <w:noWrap/>
            <w:vAlign w:val="center"/>
          </w:tcPr>
          <w:p w14:paraId="20B0318B">
            <w:pPr>
              <w:widowControl/>
              <w:jc w:val="center"/>
              <w:rPr>
                <w:rFonts w:hint="eastAsia" w:ascii="宋体" w:hAnsi="宋体" w:cs="宋体"/>
                <w:color w:val="000000"/>
                <w:kern w:val="0"/>
                <w:szCs w:val="21"/>
              </w:rPr>
            </w:pPr>
            <w:r>
              <w:rPr>
                <w:rFonts w:hint="eastAsia" w:ascii="宋体" w:hAnsi="宋体" w:cs="宋体"/>
                <w:color w:val="000000"/>
                <w:kern w:val="0"/>
                <w:szCs w:val="21"/>
              </w:rPr>
              <w:t>台</w:t>
            </w:r>
          </w:p>
        </w:tc>
        <w:tc>
          <w:tcPr>
            <w:tcW w:w="1860" w:type="dxa"/>
            <w:tcBorders>
              <w:top w:val="nil"/>
              <w:left w:val="nil"/>
              <w:bottom w:val="single" w:color="auto" w:sz="4" w:space="0"/>
              <w:right w:val="single" w:color="auto" w:sz="4" w:space="0"/>
            </w:tcBorders>
            <w:shd w:val="clear" w:color="auto" w:fill="auto"/>
            <w:noWrap/>
            <w:vAlign w:val="center"/>
          </w:tcPr>
          <w:p w14:paraId="22695247">
            <w:pPr>
              <w:widowControl/>
              <w:jc w:val="center"/>
              <w:rPr>
                <w:rFonts w:hint="eastAsia" w:ascii="宋体" w:hAnsi="宋体" w:cs="宋体"/>
                <w:color w:val="1F2329"/>
                <w:kern w:val="0"/>
                <w:szCs w:val="21"/>
              </w:rPr>
            </w:pPr>
            <w:r>
              <w:rPr>
                <w:rFonts w:hint="eastAsia" w:ascii="宋体" w:hAnsi="宋体" w:cs="宋体"/>
                <w:color w:val="1F2329"/>
                <w:kern w:val="0"/>
                <w:szCs w:val="21"/>
              </w:rPr>
              <w:t>1</w:t>
            </w:r>
          </w:p>
        </w:tc>
        <w:tc>
          <w:tcPr>
            <w:tcW w:w="1040" w:type="dxa"/>
            <w:tcBorders>
              <w:top w:val="nil"/>
              <w:left w:val="nil"/>
              <w:bottom w:val="single" w:color="auto" w:sz="4" w:space="0"/>
              <w:right w:val="single" w:color="auto" w:sz="4" w:space="0"/>
            </w:tcBorders>
            <w:shd w:val="clear" w:color="auto" w:fill="auto"/>
            <w:noWrap/>
          </w:tcPr>
          <w:p w14:paraId="3D862AC9">
            <w:pPr>
              <w:widowControl/>
              <w:jc w:val="center"/>
              <w:rPr>
                <w:rFonts w:hint="eastAsia" w:ascii="宋体" w:hAnsi="宋体" w:cs="宋体"/>
                <w:color w:val="000000"/>
                <w:kern w:val="0"/>
                <w:szCs w:val="21"/>
              </w:rPr>
            </w:pPr>
            <w:r>
              <w:rPr>
                <w:rFonts w:hint="eastAsia" w:ascii="宋体" w:hAnsi="宋体" w:cs="宋体"/>
                <w:color w:val="000000"/>
                <w:kern w:val="0"/>
                <w:szCs w:val="21"/>
              </w:rPr>
              <w:t>3年</w:t>
            </w:r>
          </w:p>
        </w:tc>
      </w:tr>
      <w:tr w14:paraId="367BFC4D">
        <w:tblPrEx>
          <w:tblCellMar>
            <w:top w:w="0" w:type="dxa"/>
            <w:left w:w="108" w:type="dxa"/>
            <w:bottom w:w="0" w:type="dxa"/>
            <w:right w:w="108" w:type="dxa"/>
          </w:tblCellMar>
        </w:tblPrEx>
        <w:trPr>
          <w:trHeight w:val="280" w:hRule="atLeast"/>
        </w:trPr>
        <w:tc>
          <w:tcPr>
            <w:tcW w:w="1040" w:type="dxa"/>
            <w:tcBorders>
              <w:top w:val="nil"/>
              <w:left w:val="single" w:color="auto" w:sz="4" w:space="0"/>
              <w:bottom w:val="single" w:color="auto" w:sz="4" w:space="0"/>
              <w:right w:val="single" w:color="auto" w:sz="4" w:space="0"/>
            </w:tcBorders>
            <w:shd w:val="clear" w:color="auto" w:fill="auto"/>
            <w:noWrap/>
            <w:vAlign w:val="center"/>
          </w:tcPr>
          <w:p w14:paraId="0B1E252B">
            <w:pPr>
              <w:widowControl/>
              <w:jc w:val="center"/>
              <w:rPr>
                <w:rFonts w:hint="eastAsia" w:ascii="宋体" w:hAnsi="宋体" w:cs="宋体"/>
                <w:color w:val="000000"/>
                <w:kern w:val="0"/>
                <w:szCs w:val="21"/>
              </w:rPr>
            </w:pPr>
            <w:r>
              <w:rPr>
                <w:rFonts w:hint="eastAsia" w:ascii="宋体" w:hAnsi="宋体" w:cs="宋体"/>
                <w:color w:val="000000"/>
                <w:kern w:val="0"/>
                <w:szCs w:val="21"/>
              </w:rPr>
              <w:t>6</w:t>
            </w:r>
          </w:p>
        </w:tc>
        <w:tc>
          <w:tcPr>
            <w:tcW w:w="4020" w:type="dxa"/>
            <w:tcBorders>
              <w:top w:val="nil"/>
              <w:left w:val="nil"/>
              <w:bottom w:val="single" w:color="auto" w:sz="4" w:space="0"/>
              <w:right w:val="single" w:color="auto" w:sz="4" w:space="0"/>
            </w:tcBorders>
            <w:shd w:val="clear" w:color="auto" w:fill="auto"/>
            <w:noWrap/>
            <w:vAlign w:val="center"/>
          </w:tcPr>
          <w:p w14:paraId="1E8493B4">
            <w:pPr>
              <w:widowControl/>
              <w:jc w:val="left"/>
              <w:rPr>
                <w:rFonts w:hint="eastAsia" w:ascii="宋体" w:hAnsi="宋体" w:cs="宋体"/>
                <w:kern w:val="0"/>
                <w:szCs w:val="21"/>
              </w:rPr>
            </w:pPr>
            <w:r>
              <w:rPr>
                <w:rFonts w:hint="eastAsia" w:ascii="宋体" w:hAnsi="宋体" w:cs="宋体"/>
                <w:kern w:val="0"/>
                <w:szCs w:val="21"/>
              </w:rPr>
              <w:t>IT综合运维管理平台-XC</w:t>
            </w:r>
          </w:p>
        </w:tc>
        <w:tc>
          <w:tcPr>
            <w:tcW w:w="1060" w:type="dxa"/>
            <w:tcBorders>
              <w:top w:val="nil"/>
              <w:left w:val="nil"/>
              <w:bottom w:val="single" w:color="auto" w:sz="4" w:space="0"/>
              <w:right w:val="single" w:color="auto" w:sz="4" w:space="0"/>
            </w:tcBorders>
            <w:shd w:val="clear" w:color="auto" w:fill="auto"/>
            <w:noWrap/>
            <w:vAlign w:val="center"/>
          </w:tcPr>
          <w:p w14:paraId="5F2312E4">
            <w:pPr>
              <w:widowControl/>
              <w:jc w:val="center"/>
              <w:rPr>
                <w:rFonts w:hint="eastAsia" w:ascii="宋体" w:hAnsi="宋体" w:cs="宋体"/>
                <w:color w:val="000000"/>
                <w:kern w:val="0"/>
                <w:szCs w:val="21"/>
              </w:rPr>
            </w:pPr>
            <w:r>
              <w:rPr>
                <w:rFonts w:hint="eastAsia" w:ascii="宋体" w:hAnsi="宋体" w:cs="宋体"/>
                <w:color w:val="000000"/>
                <w:kern w:val="0"/>
                <w:szCs w:val="21"/>
              </w:rPr>
              <w:t>套</w:t>
            </w:r>
          </w:p>
        </w:tc>
        <w:tc>
          <w:tcPr>
            <w:tcW w:w="1860" w:type="dxa"/>
            <w:tcBorders>
              <w:top w:val="nil"/>
              <w:left w:val="nil"/>
              <w:bottom w:val="single" w:color="auto" w:sz="4" w:space="0"/>
              <w:right w:val="single" w:color="auto" w:sz="4" w:space="0"/>
            </w:tcBorders>
            <w:shd w:val="clear" w:color="auto" w:fill="auto"/>
            <w:noWrap/>
            <w:vAlign w:val="center"/>
          </w:tcPr>
          <w:p w14:paraId="5F989F00">
            <w:pPr>
              <w:widowControl/>
              <w:jc w:val="center"/>
              <w:rPr>
                <w:rFonts w:hint="eastAsia" w:ascii="宋体" w:hAnsi="宋体" w:cs="宋体"/>
                <w:color w:val="1F2329"/>
                <w:kern w:val="0"/>
                <w:szCs w:val="21"/>
              </w:rPr>
            </w:pPr>
            <w:r>
              <w:rPr>
                <w:rFonts w:hint="eastAsia" w:ascii="宋体" w:hAnsi="宋体" w:cs="宋体"/>
                <w:color w:val="1F2329"/>
                <w:kern w:val="0"/>
                <w:szCs w:val="21"/>
              </w:rPr>
              <w:t>1</w:t>
            </w:r>
          </w:p>
        </w:tc>
        <w:tc>
          <w:tcPr>
            <w:tcW w:w="1040" w:type="dxa"/>
            <w:tcBorders>
              <w:top w:val="nil"/>
              <w:left w:val="nil"/>
              <w:bottom w:val="single" w:color="auto" w:sz="4" w:space="0"/>
              <w:right w:val="single" w:color="auto" w:sz="4" w:space="0"/>
            </w:tcBorders>
            <w:shd w:val="clear" w:color="auto" w:fill="auto"/>
            <w:noWrap/>
          </w:tcPr>
          <w:p w14:paraId="7D18AB99">
            <w:pPr>
              <w:widowControl/>
              <w:jc w:val="center"/>
              <w:rPr>
                <w:rFonts w:hint="eastAsia" w:ascii="宋体" w:hAnsi="宋体" w:cs="宋体"/>
                <w:color w:val="000000"/>
                <w:kern w:val="0"/>
                <w:szCs w:val="21"/>
              </w:rPr>
            </w:pPr>
            <w:r>
              <w:rPr>
                <w:rFonts w:hint="eastAsia" w:ascii="宋体" w:hAnsi="宋体" w:cs="宋体"/>
                <w:color w:val="000000"/>
                <w:kern w:val="0"/>
                <w:szCs w:val="21"/>
              </w:rPr>
              <w:t>3年</w:t>
            </w:r>
          </w:p>
        </w:tc>
      </w:tr>
      <w:tr w14:paraId="1B51B8CE">
        <w:tblPrEx>
          <w:tblCellMar>
            <w:top w:w="0" w:type="dxa"/>
            <w:left w:w="108" w:type="dxa"/>
            <w:bottom w:w="0" w:type="dxa"/>
            <w:right w:w="108" w:type="dxa"/>
          </w:tblCellMar>
        </w:tblPrEx>
        <w:trPr>
          <w:trHeight w:val="280" w:hRule="atLeast"/>
        </w:trPr>
        <w:tc>
          <w:tcPr>
            <w:tcW w:w="1040" w:type="dxa"/>
            <w:tcBorders>
              <w:top w:val="nil"/>
              <w:left w:val="single" w:color="auto" w:sz="4" w:space="0"/>
              <w:bottom w:val="single" w:color="auto" w:sz="4" w:space="0"/>
              <w:right w:val="single" w:color="auto" w:sz="4" w:space="0"/>
            </w:tcBorders>
            <w:shd w:val="clear" w:color="auto" w:fill="auto"/>
            <w:noWrap/>
            <w:vAlign w:val="center"/>
          </w:tcPr>
          <w:p w14:paraId="4D8AE938">
            <w:pPr>
              <w:widowControl/>
              <w:jc w:val="center"/>
              <w:rPr>
                <w:rFonts w:hint="eastAsia" w:ascii="宋体" w:hAnsi="宋体" w:cs="宋体"/>
                <w:color w:val="000000"/>
                <w:kern w:val="0"/>
                <w:szCs w:val="21"/>
              </w:rPr>
            </w:pPr>
            <w:r>
              <w:rPr>
                <w:rFonts w:hint="eastAsia" w:ascii="宋体" w:hAnsi="宋体" w:cs="宋体"/>
                <w:color w:val="000000"/>
                <w:kern w:val="0"/>
                <w:szCs w:val="21"/>
              </w:rPr>
              <w:t>7</w:t>
            </w:r>
          </w:p>
        </w:tc>
        <w:tc>
          <w:tcPr>
            <w:tcW w:w="4020" w:type="dxa"/>
            <w:tcBorders>
              <w:top w:val="nil"/>
              <w:left w:val="nil"/>
              <w:bottom w:val="single" w:color="auto" w:sz="4" w:space="0"/>
              <w:right w:val="single" w:color="auto" w:sz="4" w:space="0"/>
            </w:tcBorders>
            <w:shd w:val="clear" w:color="auto" w:fill="auto"/>
            <w:noWrap/>
            <w:vAlign w:val="center"/>
          </w:tcPr>
          <w:p w14:paraId="6521DB9D">
            <w:pPr>
              <w:widowControl/>
              <w:jc w:val="left"/>
              <w:rPr>
                <w:rFonts w:hint="eastAsia" w:ascii="宋体" w:hAnsi="宋体" w:cs="宋体"/>
                <w:kern w:val="0"/>
                <w:szCs w:val="21"/>
              </w:rPr>
            </w:pPr>
            <w:r>
              <w:rPr>
                <w:rFonts w:hint="eastAsia" w:ascii="宋体" w:hAnsi="宋体" w:cs="宋体"/>
                <w:kern w:val="0"/>
                <w:szCs w:val="21"/>
              </w:rPr>
              <w:t>堡垒机-XC</w:t>
            </w:r>
          </w:p>
        </w:tc>
        <w:tc>
          <w:tcPr>
            <w:tcW w:w="1060" w:type="dxa"/>
            <w:tcBorders>
              <w:top w:val="nil"/>
              <w:left w:val="nil"/>
              <w:bottom w:val="single" w:color="auto" w:sz="4" w:space="0"/>
              <w:right w:val="single" w:color="auto" w:sz="4" w:space="0"/>
            </w:tcBorders>
            <w:shd w:val="clear" w:color="auto" w:fill="auto"/>
            <w:noWrap/>
            <w:vAlign w:val="center"/>
          </w:tcPr>
          <w:p w14:paraId="5EF300CE">
            <w:pPr>
              <w:widowControl/>
              <w:jc w:val="center"/>
              <w:rPr>
                <w:rFonts w:hint="eastAsia" w:ascii="宋体" w:hAnsi="宋体" w:cs="宋体"/>
                <w:color w:val="000000"/>
                <w:kern w:val="0"/>
                <w:szCs w:val="21"/>
              </w:rPr>
            </w:pPr>
            <w:r>
              <w:rPr>
                <w:rFonts w:hint="eastAsia" w:ascii="宋体" w:hAnsi="宋体" w:cs="宋体"/>
                <w:color w:val="000000"/>
                <w:kern w:val="0"/>
                <w:szCs w:val="21"/>
              </w:rPr>
              <w:t>台</w:t>
            </w:r>
          </w:p>
        </w:tc>
        <w:tc>
          <w:tcPr>
            <w:tcW w:w="1860" w:type="dxa"/>
            <w:tcBorders>
              <w:top w:val="nil"/>
              <w:left w:val="nil"/>
              <w:bottom w:val="single" w:color="auto" w:sz="4" w:space="0"/>
              <w:right w:val="single" w:color="auto" w:sz="4" w:space="0"/>
            </w:tcBorders>
            <w:shd w:val="clear" w:color="auto" w:fill="auto"/>
            <w:noWrap/>
            <w:vAlign w:val="center"/>
          </w:tcPr>
          <w:p w14:paraId="2B72D8D2">
            <w:pPr>
              <w:widowControl/>
              <w:jc w:val="center"/>
              <w:rPr>
                <w:rFonts w:hint="eastAsia" w:ascii="宋体" w:hAnsi="宋体" w:cs="宋体"/>
                <w:color w:val="1F2329"/>
                <w:kern w:val="0"/>
                <w:szCs w:val="21"/>
              </w:rPr>
            </w:pPr>
            <w:r>
              <w:rPr>
                <w:rFonts w:hint="eastAsia" w:ascii="宋体" w:hAnsi="宋体" w:cs="宋体"/>
                <w:color w:val="1F2329"/>
                <w:kern w:val="0"/>
                <w:szCs w:val="21"/>
              </w:rPr>
              <w:t>1</w:t>
            </w:r>
          </w:p>
        </w:tc>
        <w:tc>
          <w:tcPr>
            <w:tcW w:w="1040" w:type="dxa"/>
            <w:tcBorders>
              <w:top w:val="nil"/>
              <w:left w:val="nil"/>
              <w:bottom w:val="single" w:color="auto" w:sz="4" w:space="0"/>
              <w:right w:val="single" w:color="auto" w:sz="4" w:space="0"/>
            </w:tcBorders>
            <w:shd w:val="clear" w:color="auto" w:fill="auto"/>
            <w:noWrap/>
          </w:tcPr>
          <w:p w14:paraId="6FF4BF09">
            <w:pPr>
              <w:widowControl/>
              <w:jc w:val="center"/>
              <w:rPr>
                <w:rFonts w:hint="eastAsia" w:ascii="宋体" w:hAnsi="宋体" w:cs="宋体"/>
                <w:color w:val="000000"/>
                <w:kern w:val="0"/>
                <w:szCs w:val="21"/>
              </w:rPr>
            </w:pPr>
            <w:r>
              <w:rPr>
                <w:rFonts w:hint="eastAsia" w:ascii="宋体" w:hAnsi="宋体" w:cs="宋体"/>
                <w:color w:val="000000"/>
                <w:kern w:val="0"/>
                <w:szCs w:val="21"/>
              </w:rPr>
              <w:t>3年</w:t>
            </w:r>
          </w:p>
        </w:tc>
      </w:tr>
      <w:tr w14:paraId="1A5C2A65">
        <w:tblPrEx>
          <w:tblCellMar>
            <w:top w:w="0" w:type="dxa"/>
            <w:left w:w="108" w:type="dxa"/>
            <w:bottom w:w="0" w:type="dxa"/>
            <w:right w:w="108" w:type="dxa"/>
          </w:tblCellMar>
        </w:tblPrEx>
        <w:trPr>
          <w:trHeight w:val="280" w:hRule="atLeast"/>
        </w:trPr>
        <w:tc>
          <w:tcPr>
            <w:tcW w:w="1040" w:type="dxa"/>
            <w:tcBorders>
              <w:top w:val="nil"/>
              <w:left w:val="single" w:color="auto" w:sz="4" w:space="0"/>
              <w:bottom w:val="single" w:color="auto" w:sz="4" w:space="0"/>
              <w:right w:val="single" w:color="auto" w:sz="4" w:space="0"/>
            </w:tcBorders>
            <w:shd w:val="clear" w:color="auto" w:fill="auto"/>
            <w:noWrap/>
            <w:vAlign w:val="center"/>
          </w:tcPr>
          <w:p w14:paraId="292B661E">
            <w:pPr>
              <w:widowControl/>
              <w:jc w:val="center"/>
              <w:rPr>
                <w:rFonts w:hint="eastAsia" w:ascii="宋体" w:hAnsi="宋体" w:cs="宋体"/>
                <w:color w:val="000000"/>
                <w:kern w:val="0"/>
                <w:szCs w:val="21"/>
              </w:rPr>
            </w:pPr>
            <w:r>
              <w:rPr>
                <w:rFonts w:hint="eastAsia" w:ascii="宋体" w:hAnsi="宋体" w:cs="宋体"/>
                <w:color w:val="000000"/>
                <w:kern w:val="0"/>
                <w:szCs w:val="21"/>
              </w:rPr>
              <w:t>8</w:t>
            </w:r>
          </w:p>
        </w:tc>
        <w:tc>
          <w:tcPr>
            <w:tcW w:w="4020" w:type="dxa"/>
            <w:tcBorders>
              <w:top w:val="nil"/>
              <w:left w:val="nil"/>
              <w:bottom w:val="single" w:color="auto" w:sz="4" w:space="0"/>
              <w:right w:val="single" w:color="auto" w:sz="4" w:space="0"/>
            </w:tcBorders>
            <w:shd w:val="clear" w:color="auto" w:fill="auto"/>
            <w:noWrap/>
            <w:vAlign w:val="center"/>
          </w:tcPr>
          <w:p w14:paraId="00F957FB">
            <w:pPr>
              <w:widowControl/>
              <w:jc w:val="left"/>
              <w:rPr>
                <w:rFonts w:hint="eastAsia" w:ascii="宋体" w:hAnsi="宋体" w:cs="宋体"/>
                <w:kern w:val="0"/>
                <w:szCs w:val="21"/>
              </w:rPr>
            </w:pPr>
            <w:r>
              <w:rPr>
                <w:rFonts w:hint="eastAsia" w:ascii="宋体" w:hAnsi="宋体" w:cs="宋体"/>
                <w:kern w:val="0"/>
                <w:szCs w:val="21"/>
              </w:rPr>
              <w:t>态势感知-XC</w:t>
            </w:r>
          </w:p>
        </w:tc>
        <w:tc>
          <w:tcPr>
            <w:tcW w:w="1060" w:type="dxa"/>
            <w:tcBorders>
              <w:top w:val="nil"/>
              <w:left w:val="nil"/>
              <w:bottom w:val="single" w:color="auto" w:sz="4" w:space="0"/>
              <w:right w:val="single" w:color="auto" w:sz="4" w:space="0"/>
            </w:tcBorders>
            <w:shd w:val="clear" w:color="auto" w:fill="auto"/>
            <w:noWrap/>
            <w:vAlign w:val="center"/>
          </w:tcPr>
          <w:p w14:paraId="78B0EBCE">
            <w:pPr>
              <w:widowControl/>
              <w:jc w:val="center"/>
              <w:rPr>
                <w:rFonts w:hint="eastAsia" w:ascii="宋体" w:hAnsi="宋体" w:cs="宋体"/>
                <w:color w:val="000000"/>
                <w:kern w:val="0"/>
                <w:szCs w:val="21"/>
              </w:rPr>
            </w:pPr>
            <w:r>
              <w:rPr>
                <w:rFonts w:hint="eastAsia" w:ascii="宋体" w:hAnsi="宋体" w:cs="宋体"/>
                <w:color w:val="000000"/>
                <w:kern w:val="0"/>
                <w:szCs w:val="21"/>
              </w:rPr>
              <w:t>台</w:t>
            </w:r>
          </w:p>
        </w:tc>
        <w:tc>
          <w:tcPr>
            <w:tcW w:w="1860" w:type="dxa"/>
            <w:tcBorders>
              <w:top w:val="nil"/>
              <w:left w:val="nil"/>
              <w:bottom w:val="single" w:color="auto" w:sz="4" w:space="0"/>
              <w:right w:val="single" w:color="auto" w:sz="4" w:space="0"/>
            </w:tcBorders>
            <w:shd w:val="clear" w:color="auto" w:fill="auto"/>
            <w:noWrap/>
            <w:vAlign w:val="center"/>
          </w:tcPr>
          <w:p w14:paraId="365343CF">
            <w:pPr>
              <w:widowControl/>
              <w:jc w:val="center"/>
              <w:rPr>
                <w:rFonts w:hint="eastAsia" w:ascii="宋体" w:hAnsi="宋体" w:cs="宋体"/>
                <w:color w:val="1F2329"/>
                <w:kern w:val="0"/>
                <w:szCs w:val="21"/>
              </w:rPr>
            </w:pPr>
            <w:r>
              <w:rPr>
                <w:rFonts w:hint="eastAsia" w:ascii="宋体" w:hAnsi="宋体" w:cs="宋体"/>
                <w:color w:val="1F2329"/>
                <w:kern w:val="0"/>
                <w:szCs w:val="21"/>
              </w:rPr>
              <w:t>1</w:t>
            </w:r>
          </w:p>
        </w:tc>
        <w:tc>
          <w:tcPr>
            <w:tcW w:w="1040" w:type="dxa"/>
            <w:tcBorders>
              <w:top w:val="nil"/>
              <w:left w:val="nil"/>
              <w:bottom w:val="single" w:color="auto" w:sz="4" w:space="0"/>
              <w:right w:val="single" w:color="auto" w:sz="4" w:space="0"/>
            </w:tcBorders>
            <w:shd w:val="clear" w:color="auto" w:fill="auto"/>
            <w:noWrap/>
          </w:tcPr>
          <w:p w14:paraId="335D38E3">
            <w:pPr>
              <w:widowControl/>
              <w:jc w:val="center"/>
              <w:rPr>
                <w:rFonts w:hint="eastAsia" w:ascii="宋体" w:hAnsi="宋体" w:cs="宋体"/>
                <w:color w:val="000000"/>
                <w:kern w:val="0"/>
                <w:szCs w:val="21"/>
              </w:rPr>
            </w:pPr>
            <w:r>
              <w:rPr>
                <w:rFonts w:hint="eastAsia" w:ascii="宋体" w:hAnsi="宋体" w:cs="宋体"/>
                <w:color w:val="000000"/>
                <w:kern w:val="0"/>
                <w:szCs w:val="21"/>
              </w:rPr>
              <w:t>3年</w:t>
            </w:r>
          </w:p>
        </w:tc>
      </w:tr>
      <w:tr w14:paraId="17965D4F">
        <w:tblPrEx>
          <w:tblCellMar>
            <w:top w:w="0" w:type="dxa"/>
            <w:left w:w="108" w:type="dxa"/>
            <w:bottom w:w="0" w:type="dxa"/>
            <w:right w:w="108" w:type="dxa"/>
          </w:tblCellMar>
        </w:tblPrEx>
        <w:trPr>
          <w:trHeight w:val="280" w:hRule="atLeast"/>
        </w:trPr>
        <w:tc>
          <w:tcPr>
            <w:tcW w:w="1040" w:type="dxa"/>
            <w:tcBorders>
              <w:top w:val="nil"/>
              <w:left w:val="single" w:color="auto" w:sz="4" w:space="0"/>
              <w:bottom w:val="single" w:color="auto" w:sz="4" w:space="0"/>
              <w:right w:val="single" w:color="auto" w:sz="4" w:space="0"/>
            </w:tcBorders>
            <w:shd w:val="clear" w:color="auto" w:fill="auto"/>
            <w:noWrap/>
            <w:vAlign w:val="center"/>
          </w:tcPr>
          <w:p w14:paraId="5CD31492">
            <w:pPr>
              <w:widowControl/>
              <w:jc w:val="center"/>
              <w:rPr>
                <w:rFonts w:hint="eastAsia" w:ascii="宋体" w:hAnsi="宋体" w:cs="宋体"/>
                <w:color w:val="000000"/>
                <w:kern w:val="0"/>
                <w:szCs w:val="21"/>
              </w:rPr>
            </w:pPr>
            <w:r>
              <w:rPr>
                <w:rFonts w:hint="eastAsia" w:ascii="宋体" w:hAnsi="宋体" w:cs="宋体"/>
                <w:color w:val="000000"/>
                <w:kern w:val="0"/>
                <w:szCs w:val="21"/>
              </w:rPr>
              <w:t>9</w:t>
            </w:r>
          </w:p>
        </w:tc>
        <w:tc>
          <w:tcPr>
            <w:tcW w:w="4020" w:type="dxa"/>
            <w:tcBorders>
              <w:top w:val="nil"/>
              <w:left w:val="nil"/>
              <w:bottom w:val="single" w:color="auto" w:sz="4" w:space="0"/>
              <w:right w:val="single" w:color="auto" w:sz="4" w:space="0"/>
            </w:tcBorders>
            <w:shd w:val="clear" w:color="auto" w:fill="auto"/>
            <w:noWrap/>
            <w:vAlign w:val="center"/>
          </w:tcPr>
          <w:p w14:paraId="28C90181">
            <w:pPr>
              <w:widowControl/>
              <w:jc w:val="left"/>
              <w:rPr>
                <w:rFonts w:hint="eastAsia" w:ascii="宋体" w:hAnsi="宋体" w:cs="宋体"/>
                <w:kern w:val="0"/>
                <w:szCs w:val="21"/>
              </w:rPr>
            </w:pPr>
            <w:r>
              <w:rPr>
                <w:rFonts w:hint="eastAsia" w:ascii="宋体" w:hAnsi="宋体" w:cs="宋体"/>
                <w:kern w:val="0"/>
                <w:szCs w:val="21"/>
              </w:rPr>
              <w:t>态势感知探针-XC</w:t>
            </w:r>
          </w:p>
        </w:tc>
        <w:tc>
          <w:tcPr>
            <w:tcW w:w="1060" w:type="dxa"/>
            <w:tcBorders>
              <w:top w:val="nil"/>
              <w:left w:val="nil"/>
              <w:bottom w:val="single" w:color="auto" w:sz="4" w:space="0"/>
              <w:right w:val="single" w:color="auto" w:sz="4" w:space="0"/>
            </w:tcBorders>
            <w:shd w:val="clear" w:color="auto" w:fill="auto"/>
            <w:noWrap/>
            <w:vAlign w:val="center"/>
          </w:tcPr>
          <w:p w14:paraId="424B6AE2">
            <w:pPr>
              <w:widowControl/>
              <w:jc w:val="center"/>
              <w:rPr>
                <w:rFonts w:hint="eastAsia" w:ascii="宋体" w:hAnsi="宋体" w:cs="宋体"/>
                <w:color w:val="000000"/>
                <w:kern w:val="0"/>
                <w:szCs w:val="21"/>
              </w:rPr>
            </w:pPr>
            <w:r>
              <w:rPr>
                <w:rFonts w:hint="eastAsia" w:ascii="宋体" w:hAnsi="宋体" w:cs="宋体"/>
                <w:color w:val="000000"/>
                <w:kern w:val="0"/>
                <w:szCs w:val="21"/>
              </w:rPr>
              <w:t>台</w:t>
            </w:r>
          </w:p>
        </w:tc>
        <w:tc>
          <w:tcPr>
            <w:tcW w:w="1860" w:type="dxa"/>
            <w:tcBorders>
              <w:top w:val="nil"/>
              <w:left w:val="nil"/>
              <w:bottom w:val="single" w:color="auto" w:sz="4" w:space="0"/>
              <w:right w:val="single" w:color="auto" w:sz="4" w:space="0"/>
            </w:tcBorders>
            <w:shd w:val="clear" w:color="auto" w:fill="auto"/>
            <w:noWrap/>
            <w:vAlign w:val="center"/>
          </w:tcPr>
          <w:p w14:paraId="625042B5">
            <w:pPr>
              <w:widowControl/>
              <w:jc w:val="center"/>
              <w:rPr>
                <w:rFonts w:hint="eastAsia" w:ascii="宋体" w:hAnsi="宋体" w:cs="宋体"/>
                <w:color w:val="1F2329"/>
                <w:kern w:val="0"/>
                <w:szCs w:val="21"/>
              </w:rPr>
            </w:pPr>
            <w:r>
              <w:rPr>
                <w:rFonts w:hint="eastAsia" w:ascii="宋体" w:hAnsi="宋体" w:cs="宋体"/>
                <w:color w:val="1F2329"/>
                <w:kern w:val="0"/>
                <w:szCs w:val="21"/>
              </w:rPr>
              <w:t>1</w:t>
            </w:r>
          </w:p>
        </w:tc>
        <w:tc>
          <w:tcPr>
            <w:tcW w:w="1040" w:type="dxa"/>
            <w:tcBorders>
              <w:top w:val="nil"/>
              <w:left w:val="nil"/>
              <w:bottom w:val="single" w:color="auto" w:sz="4" w:space="0"/>
              <w:right w:val="single" w:color="auto" w:sz="4" w:space="0"/>
            </w:tcBorders>
            <w:shd w:val="clear" w:color="auto" w:fill="auto"/>
            <w:noWrap/>
          </w:tcPr>
          <w:p w14:paraId="3C1BF518">
            <w:pPr>
              <w:widowControl/>
              <w:jc w:val="center"/>
              <w:rPr>
                <w:rFonts w:hint="eastAsia" w:ascii="宋体" w:hAnsi="宋体" w:cs="宋体"/>
                <w:color w:val="000000"/>
                <w:kern w:val="0"/>
                <w:szCs w:val="21"/>
              </w:rPr>
            </w:pPr>
            <w:r>
              <w:rPr>
                <w:rFonts w:hint="eastAsia" w:ascii="宋体" w:hAnsi="宋体" w:cs="宋体"/>
                <w:color w:val="000000"/>
                <w:kern w:val="0"/>
                <w:szCs w:val="21"/>
              </w:rPr>
              <w:t>3年</w:t>
            </w:r>
          </w:p>
        </w:tc>
      </w:tr>
      <w:tr w14:paraId="6B5B3F6B">
        <w:tblPrEx>
          <w:tblCellMar>
            <w:top w:w="0" w:type="dxa"/>
            <w:left w:w="108" w:type="dxa"/>
            <w:bottom w:w="0" w:type="dxa"/>
            <w:right w:w="108" w:type="dxa"/>
          </w:tblCellMar>
        </w:tblPrEx>
        <w:trPr>
          <w:trHeight w:val="280" w:hRule="atLeast"/>
        </w:trPr>
        <w:tc>
          <w:tcPr>
            <w:tcW w:w="1040" w:type="dxa"/>
            <w:tcBorders>
              <w:top w:val="nil"/>
              <w:left w:val="single" w:color="auto" w:sz="4" w:space="0"/>
              <w:bottom w:val="single" w:color="auto" w:sz="4" w:space="0"/>
              <w:right w:val="single" w:color="auto" w:sz="4" w:space="0"/>
            </w:tcBorders>
            <w:shd w:val="clear" w:color="auto" w:fill="auto"/>
            <w:noWrap/>
            <w:vAlign w:val="center"/>
          </w:tcPr>
          <w:p w14:paraId="7E864D07">
            <w:pPr>
              <w:widowControl/>
              <w:jc w:val="center"/>
              <w:rPr>
                <w:rFonts w:hint="eastAsia" w:ascii="宋体" w:hAnsi="宋体" w:cs="宋体"/>
                <w:color w:val="000000"/>
                <w:kern w:val="0"/>
                <w:szCs w:val="21"/>
              </w:rPr>
            </w:pPr>
            <w:r>
              <w:rPr>
                <w:rFonts w:hint="eastAsia" w:ascii="宋体" w:hAnsi="宋体" w:cs="宋体"/>
                <w:color w:val="000000"/>
                <w:kern w:val="0"/>
                <w:szCs w:val="21"/>
              </w:rPr>
              <w:t>10</w:t>
            </w:r>
          </w:p>
        </w:tc>
        <w:tc>
          <w:tcPr>
            <w:tcW w:w="4020" w:type="dxa"/>
            <w:tcBorders>
              <w:top w:val="nil"/>
              <w:left w:val="nil"/>
              <w:bottom w:val="single" w:color="auto" w:sz="4" w:space="0"/>
              <w:right w:val="single" w:color="auto" w:sz="4" w:space="0"/>
            </w:tcBorders>
            <w:shd w:val="clear" w:color="auto" w:fill="auto"/>
            <w:noWrap/>
          </w:tcPr>
          <w:p w14:paraId="014601A1">
            <w:pPr>
              <w:widowControl/>
              <w:jc w:val="left"/>
              <w:rPr>
                <w:rFonts w:hint="eastAsia" w:ascii="宋体" w:hAnsi="宋体" w:cs="宋体"/>
                <w:kern w:val="0"/>
                <w:szCs w:val="21"/>
              </w:rPr>
            </w:pPr>
            <w:r>
              <w:rPr>
                <w:rFonts w:hint="eastAsia" w:ascii="宋体" w:hAnsi="宋体" w:cs="宋体"/>
                <w:kern w:val="0"/>
                <w:szCs w:val="21"/>
              </w:rPr>
              <w:t>数据安全-API风险监测和预警</w:t>
            </w:r>
          </w:p>
        </w:tc>
        <w:tc>
          <w:tcPr>
            <w:tcW w:w="1060" w:type="dxa"/>
            <w:tcBorders>
              <w:top w:val="nil"/>
              <w:left w:val="nil"/>
              <w:bottom w:val="single" w:color="auto" w:sz="4" w:space="0"/>
              <w:right w:val="single" w:color="auto" w:sz="4" w:space="0"/>
            </w:tcBorders>
            <w:shd w:val="clear" w:color="auto" w:fill="auto"/>
            <w:noWrap/>
            <w:vAlign w:val="center"/>
          </w:tcPr>
          <w:p w14:paraId="75B9292B">
            <w:pPr>
              <w:widowControl/>
              <w:jc w:val="center"/>
              <w:rPr>
                <w:rFonts w:hint="eastAsia" w:ascii="宋体" w:hAnsi="宋体" w:cs="宋体"/>
                <w:color w:val="000000"/>
                <w:kern w:val="0"/>
                <w:szCs w:val="21"/>
              </w:rPr>
            </w:pPr>
            <w:r>
              <w:rPr>
                <w:rFonts w:hint="eastAsia" w:ascii="宋体" w:hAnsi="宋体" w:cs="宋体"/>
                <w:color w:val="000000"/>
                <w:kern w:val="0"/>
                <w:szCs w:val="21"/>
              </w:rPr>
              <w:t>套</w:t>
            </w:r>
          </w:p>
        </w:tc>
        <w:tc>
          <w:tcPr>
            <w:tcW w:w="1860" w:type="dxa"/>
            <w:tcBorders>
              <w:top w:val="nil"/>
              <w:left w:val="nil"/>
              <w:bottom w:val="single" w:color="auto" w:sz="4" w:space="0"/>
              <w:right w:val="single" w:color="auto" w:sz="4" w:space="0"/>
            </w:tcBorders>
            <w:shd w:val="clear" w:color="auto" w:fill="auto"/>
            <w:noWrap/>
            <w:vAlign w:val="center"/>
          </w:tcPr>
          <w:p w14:paraId="5B6D52DA">
            <w:pPr>
              <w:widowControl/>
              <w:jc w:val="center"/>
              <w:rPr>
                <w:rFonts w:hint="eastAsia" w:ascii="宋体" w:hAnsi="宋体" w:cs="宋体"/>
                <w:color w:val="1F2329"/>
                <w:kern w:val="0"/>
                <w:szCs w:val="21"/>
              </w:rPr>
            </w:pPr>
            <w:r>
              <w:rPr>
                <w:rFonts w:hint="eastAsia" w:ascii="宋体" w:hAnsi="宋体" w:cs="宋体"/>
                <w:color w:val="1F2329"/>
                <w:kern w:val="0"/>
                <w:szCs w:val="21"/>
              </w:rPr>
              <w:t>1</w:t>
            </w:r>
          </w:p>
        </w:tc>
        <w:tc>
          <w:tcPr>
            <w:tcW w:w="1040" w:type="dxa"/>
            <w:tcBorders>
              <w:top w:val="nil"/>
              <w:left w:val="nil"/>
              <w:bottom w:val="single" w:color="auto" w:sz="4" w:space="0"/>
              <w:right w:val="single" w:color="auto" w:sz="4" w:space="0"/>
            </w:tcBorders>
            <w:shd w:val="clear" w:color="auto" w:fill="auto"/>
            <w:noWrap/>
          </w:tcPr>
          <w:p w14:paraId="0C1060B9">
            <w:pPr>
              <w:widowControl/>
              <w:jc w:val="center"/>
              <w:rPr>
                <w:rFonts w:hint="eastAsia" w:ascii="宋体" w:hAnsi="宋体" w:cs="宋体"/>
                <w:color w:val="000000"/>
                <w:kern w:val="0"/>
                <w:szCs w:val="21"/>
              </w:rPr>
            </w:pPr>
            <w:r>
              <w:rPr>
                <w:rFonts w:hint="eastAsia" w:ascii="宋体" w:hAnsi="宋体" w:cs="宋体"/>
                <w:color w:val="000000"/>
                <w:kern w:val="0"/>
                <w:szCs w:val="21"/>
              </w:rPr>
              <w:t>3年</w:t>
            </w:r>
          </w:p>
        </w:tc>
      </w:tr>
      <w:tr w14:paraId="0E3EB15E">
        <w:tblPrEx>
          <w:tblCellMar>
            <w:top w:w="0" w:type="dxa"/>
            <w:left w:w="108" w:type="dxa"/>
            <w:bottom w:w="0" w:type="dxa"/>
            <w:right w:w="108" w:type="dxa"/>
          </w:tblCellMar>
        </w:tblPrEx>
        <w:trPr>
          <w:trHeight w:val="280" w:hRule="atLeast"/>
        </w:trPr>
        <w:tc>
          <w:tcPr>
            <w:tcW w:w="1040" w:type="dxa"/>
            <w:tcBorders>
              <w:top w:val="nil"/>
              <w:left w:val="single" w:color="auto" w:sz="4" w:space="0"/>
              <w:bottom w:val="single" w:color="auto" w:sz="4" w:space="0"/>
              <w:right w:val="single" w:color="auto" w:sz="4" w:space="0"/>
            </w:tcBorders>
            <w:shd w:val="clear" w:color="auto" w:fill="auto"/>
            <w:noWrap/>
            <w:vAlign w:val="center"/>
          </w:tcPr>
          <w:p w14:paraId="269CDE23">
            <w:pPr>
              <w:widowControl/>
              <w:jc w:val="center"/>
              <w:rPr>
                <w:rFonts w:hint="eastAsia" w:ascii="宋体" w:hAnsi="宋体" w:cs="宋体"/>
                <w:color w:val="000000"/>
                <w:kern w:val="0"/>
                <w:szCs w:val="21"/>
              </w:rPr>
            </w:pPr>
            <w:r>
              <w:rPr>
                <w:rFonts w:hint="eastAsia" w:ascii="宋体" w:hAnsi="宋体" w:cs="宋体"/>
                <w:color w:val="000000"/>
                <w:kern w:val="0"/>
                <w:szCs w:val="21"/>
              </w:rPr>
              <w:t>11</w:t>
            </w:r>
          </w:p>
        </w:tc>
        <w:tc>
          <w:tcPr>
            <w:tcW w:w="4020" w:type="dxa"/>
            <w:tcBorders>
              <w:top w:val="nil"/>
              <w:left w:val="nil"/>
              <w:bottom w:val="single" w:color="auto" w:sz="4" w:space="0"/>
              <w:right w:val="single" w:color="auto" w:sz="4" w:space="0"/>
            </w:tcBorders>
            <w:shd w:val="clear" w:color="auto" w:fill="auto"/>
            <w:noWrap/>
          </w:tcPr>
          <w:p w14:paraId="6B02BEB4">
            <w:pPr>
              <w:widowControl/>
              <w:jc w:val="left"/>
              <w:rPr>
                <w:rFonts w:hint="eastAsia" w:ascii="宋体" w:hAnsi="宋体" w:cs="宋体"/>
                <w:kern w:val="0"/>
                <w:szCs w:val="21"/>
              </w:rPr>
            </w:pPr>
            <w:r>
              <w:rPr>
                <w:rFonts w:hint="eastAsia" w:ascii="宋体" w:hAnsi="宋体" w:cs="宋体"/>
                <w:kern w:val="0"/>
                <w:szCs w:val="21"/>
              </w:rPr>
              <w:t>数据安全-数据库防火墙</w:t>
            </w:r>
          </w:p>
        </w:tc>
        <w:tc>
          <w:tcPr>
            <w:tcW w:w="1060" w:type="dxa"/>
            <w:tcBorders>
              <w:top w:val="nil"/>
              <w:left w:val="nil"/>
              <w:bottom w:val="single" w:color="auto" w:sz="4" w:space="0"/>
              <w:right w:val="single" w:color="auto" w:sz="4" w:space="0"/>
            </w:tcBorders>
            <w:shd w:val="clear" w:color="auto" w:fill="auto"/>
            <w:noWrap/>
            <w:vAlign w:val="center"/>
          </w:tcPr>
          <w:p w14:paraId="635ADEFF">
            <w:pPr>
              <w:widowControl/>
              <w:jc w:val="center"/>
              <w:rPr>
                <w:rFonts w:hint="eastAsia" w:ascii="宋体" w:hAnsi="宋体" w:cs="宋体"/>
                <w:color w:val="000000"/>
                <w:kern w:val="0"/>
                <w:szCs w:val="21"/>
              </w:rPr>
            </w:pPr>
            <w:r>
              <w:rPr>
                <w:rFonts w:hint="eastAsia" w:ascii="宋体" w:hAnsi="宋体" w:cs="宋体"/>
                <w:color w:val="000000"/>
                <w:kern w:val="0"/>
                <w:szCs w:val="21"/>
              </w:rPr>
              <w:t>套</w:t>
            </w:r>
          </w:p>
        </w:tc>
        <w:tc>
          <w:tcPr>
            <w:tcW w:w="1860" w:type="dxa"/>
            <w:tcBorders>
              <w:top w:val="nil"/>
              <w:left w:val="nil"/>
              <w:bottom w:val="single" w:color="auto" w:sz="4" w:space="0"/>
              <w:right w:val="single" w:color="auto" w:sz="4" w:space="0"/>
            </w:tcBorders>
            <w:shd w:val="clear" w:color="auto" w:fill="auto"/>
            <w:noWrap/>
            <w:vAlign w:val="center"/>
          </w:tcPr>
          <w:p w14:paraId="3029D426">
            <w:pPr>
              <w:widowControl/>
              <w:jc w:val="center"/>
              <w:rPr>
                <w:rFonts w:hint="eastAsia" w:ascii="宋体" w:hAnsi="宋体" w:cs="宋体"/>
                <w:color w:val="1F2329"/>
                <w:kern w:val="0"/>
                <w:szCs w:val="21"/>
              </w:rPr>
            </w:pPr>
            <w:r>
              <w:rPr>
                <w:rFonts w:hint="eastAsia" w:ascii="宋体" w:hAnsi="宋体" w:cs="宋体"/>
                <w:color w:val="1F2329"/>
                <w:kern w:val="0"/>
                <w:szCs w:val="21"/>
              </w:rPr>
              <w:t>2</w:t>
            </w:r>
          </w:p>
        </w:tc>
        <w:tc>
          <w:tcPr>
            <w:tcW w:w="1040" w:type="dxa"/>
            <w:tcBorders>
              <w:top w:val="nil"/>
              <w:left w:val="nil"/>
              <w:bottom w:val="single" w:color="auto" w:sz="4" w:space="0"/>
              <w:right w:val="single" w:color="auto" w:sz="4" w:space="0"/>
            </w:tcBorders>
            <w:shd w:val="clear" w:color="auto" w:fill="auto"/>
            <w:noWrap/>
          </w:tcPr>
          <w:p w14:paraId="4FBC84C7">
            <w:pPr>
              <w:widowControl/>
              <w:jc w:val="center"/>
              <w:rPr>
                <w:rFonts w:hint="eastAsia" w:ascii="宋体" w:hAnsi="宋体" w:cs="宋体"/>
                <w:color w:val="000000"/>
                <w:kern w:val="0"/>
                <w:szCs w:val="21"/>
              </w:rPr>
            </w:pPr>
            <w:r>
              <w:rPr>
                <w:rFonts w:hint="eastAsia" w:ascii="宋体" w:hAnsi="宋体" w:cs="宋体"/>
                <w:color w:val="000000"/>
                <w:kern w:val="0"/>
                <w:szCs w:val="21"/>
              </w:rPr>
              <w:t>3年</w:t>
            </w:r>
          </w:p>
        </w:tc>
      </w:tr>
      <w:tr w14:paraId="1516FAE7">
        <w:tblPrEx>
          <w:tblCellMar>
            <w:top w:w="0" w:type="dxa"/>
            <w:left w:w="108" w:type="dxa"/>
            <w:bottom w:w="0" w:type="dxa"/>
            <w:right w:w="108" w:type="dxa"/>
          </w:tblCellMar>
        </w:tblPrEx>
        <w:trPr>
          <w:trHeight w:val="280" w:hRule="atLeast"/>
        </w:trPr>
        <w:tc>
          <w:tcPr>
            <w:tcW w:w="1040" w:type="dxa"/>
            <w:tcBorders>
              <w:top w:val="nil"/>
              <w:left w:val="single" w:color="auto" w:sz="4" w:space="0"/>
              <w:bottom w:val="single" w:color="auto" w:sz="4" w:space="0"/>
              <w:right w:val="single" w:color="auto" w:sz="4" w:space="0"/>
            </w:tcBorders>
            <w:shd w:val="clear" w:color="auto" w:fill="auto"/>
            <w:noWrap/>
            <w:vAlign w:val="center"/>
          </w:tcPr>
          <w:p w14:paraId="16272C48">
            <w:pPr>
              <w:widowControl/>
              <w:jc w:val="center"/>
              <w:rPr>
                <w:rFonts w:hint="eastAsia" w:ascii="宋体" w:hAnsi="宋体" w:cs="宋体"/>
                <w:b/>
                <w:bCs/>
                <w:color w:val="000000"/>
                <w:kern w:val="0"/>
                <w:szCs w:val="21"/>
              </w:rPr>
            </w:pPr>
          </w:p>
        </w:tc>
        <w:tc>
          <w:tcPr>
            <w:tcW w:w="7980" w:type="dxa"/>
            <w:gridSpan w:val="4"/>
            <w:tcBorders>
              <w:top w:val="single" w:color="auto" w:sz="4" w:space="0"/>
              <w:left w:val="nil"/>
              <w:bottom w:val="single" w:color="auto" w:sz="4" w:space="0"/>
              <w:right w:val="single" w:color="auto" w:sz="4" w:space="0"/>
            </w:tcBorders>
            <w:shd w:val="clear" w:color="auto" w:fill="auto"/>
            <w:noWrap/>
            <w:vAlign w:val="bottom"/>
          </w:tcPr>
          <w:p w14:paraId="77DA846B">
            <w:pPr>
              <w:widowControl/>
              <w:jc w:val="left"/>
              <w:rPr>
                <w:rFonts w:hint="eastAsia" w:ascii="宋体" w:hAnsi="宋体" w:cs="宋体"/>
                <w:b/>
                <w:bCs/>
                <w:color w:val="000000"/>
                <w:kern w:val="0"/>
                <w:szCs w:val="21"/>
              </w:rPr>
            </w:pPr>
            <w:r>
              <w:rPr>
                <w:rFonts w:hint="eastAsia" w:ascii="宋体" w:hAnsi="宋体" w:cs="宋体"/>
                <w:b/>
                <w:bCs/>
                <w:color w:val="000000"/>
                <w:kern w:val="0"/>
                <w:szCs w:val="21"/>
              </w:rPr>
              <w:t>内网边界安全区</w:t>
            </w:r>
          </w:p>
        </w:tc>
      </w:tr>
      <w:tr w14:paraId="2702F070">
        <w:tblPrEx>
          <w:tblCellMar>
            <w:top w:w="0" w:type="dxa"/>
            <w:left w:w="108" w:type="dxa"/>
            <w:bottom w:w="0" w:type="dxa"/>
            <w:right w:w="108" w:type="dxa"/>
          </w:tblCellMar>
        </w:tblPrEx>
        <w:trPr>
          <w:trHeight w:val="280" w:hRule="atLeast"/>
        </w:trPr>
        <w:tc>
          <w:tcPr>
            <w:tcW w:w="1040" w:type="dxa"/>
            <w:tcBorders>
              <w:top w:val="nil"/>
              <w:left w:val="single" w:color="auto" w:sz="4" w:space="0"/>
              <w:bottom w:val="single" w:color="auto" w:sz="4" w:space="0"/>
              <w:right w:val="single" w:color="auto" w:sz="4" w:space="0"/>
            </w:tcBorders>
            <w:shd w:val="clear" w:color="auto" w:fill="auto"/>
            <w:noWrap/>
            <w:vAlign w:val="center"/>
          </w:tcPr>
          <w:p w14:paraId="2DA4377A">
            <w:pPr>
              <w:widowControl/>
              <w:jc w:val="center"/>
              <w:rPr>
                <w:rFonts w:hint="eastAsia" w:ascii="宋体" w:hAnsi="宋体" w:cs="宋体"/>
                <w:color w:val="000000"/>
                <w:kern w:val="0"/>
                <w:szCs w:val="21"/>
              </w:rPr>
            </w:pPr>
            <w:r>
              <w:rPr>
                <w:rFonts w:hint="eastAsia" w:ascii="宋体" w:hAnsi="宋体" w:cs="宋体"/>
                <w:color w:val="000000"/>
                <w:kern w:val="0"/>
                <w:szCs w:val="21"/>
              </w:rPr>
              <w:t>1</w:t>
            </w:r>
          </w:p>
        </w:tc>
        <w:tc>
          <w:tcPr>
            <w:tcW w:w="4020" w:type="dxa"/>
            <w:tcBorders>
              <w:top w:val="nil"/>
              <w:left w:val="nil"/>
              <w:bottom w:val="single" w:color="auto" w:sz="4" w:space="0"/>
              <w:right w:val="single" w:color="auto" w:sz="4" w:space="0"/>
            </w:tcBorders>
            <w:shd w:val="clear" w:color="auto" w:fill="auto"/>
            <w:noWrap/>
            <w:vAlign w:val="center"/>
          </w:tcPr>
          <w:p w14:paraId="0FF108B5">
            <w:pPr>
              <w:widowControl/>
              <w:jc w:val="left"/>
              <w:rPr>
                <w:rFonts w:hint="eastAsia" w:ascii="宋体" w:hAnsi="宋体" w:cs="宋体"/>
                <w:kern w:val="0"/>
                <w:szCs w:val="21"/>
              </w:rPr>
            </w:pPr>
            <w:r>
              <w:rPr>
                <w:rFonts w:hint="eastAsia" w:ascii="宋体" w:hAnsi="宋体" w:cs="宋体"/>
                <w:kern w:val="0"/>
                <w:szCs w:val="21"/>
              </w:rPr>
              <w:t>医联前置区防火墙-XC</w:t>
            </w:r>
          </w:p>
        </w:tc>
        <w:tc>
          <w:tcPr>
            <w:tcW w:w="1060" w:type="dxa"/>
            <w:tcBorders>
              <w:top w:val="nil"/>
              <w:left w:val="nil"/>
              <w:bottom w:val="single" w:color="auto" w:sz="4" w:space="0"/>
              <w:right w:val="single" w:color="auto" w:sz="4" w:space="0"/>
            </w:tcBorders>
            <w:shd w:val="clear" w:color="auto" w:fill="auto"/>
            <w:noWrap/>
            <w:vAlign w:val="center"/>
          </w:tcPr>
          <w:p w14:paraId="2CE7C2E0">
            <w:pPr>
              <w:widowControl/>
              <w:jc w:val="center"/>
              <w:rPr>
                <w:rFonts w:hint="eastAsia" w:ascii="宋体" w:hAnsi="宋体" w:cs="宋体"/>
                <w:color w:val="000000"/>
                <w:kern w:val="0"/>
                <w:szCs w:val="21"/>
              </w:rPr>
            </w:pPr>
            <w:r>
              <w:rPr>
                <w:rFonts w:hint="eastAsia" w:ascii="宋体" w:hAnsi="宋体" w:cs="宋体"/>
                <w:color w:val="000000"/>
                <w:kern w:val="0"/>
                <w:szCs w:val="21"/>
              </w:rPr>
              <w:t>台</w:t>
            </w:r>
          </w:p>
        </w:tc>
        <w:tc>
          <w:tcPr>
            <w:tcW w:w="1860" w:type="dxa"/>
            <w:tcBorders>
              <w:top w:val="nil"/>
              <w:left w:val="nil"/>
              <w:bottom w:val="single" w:color="auto" w:sz="4" w:space="0"/>
              <w:right w:val="single" w:color="auto" w:sz="4" w:space="0"/>
            </w:tcBorders>
            <w:shd w:val="clear" w:color="auto" w:fill="auto"/>
            <w:noWrap/>
            <w:vAlign w:val="center"/>
          </w:tcPr>
          <w:p w14:paraId="522BCAEA">
            <w:pPr>
              <w:widowControl/>
              <w:jc w:val="center"/>
              <w:rPr>
                <w:rFonts w:hint="eastAsia" w:ascii="宋体" w:hAnsi="宋体" w:cs="宋体"/>
                <w:color w:val="1F2329"/>
                <w:kern w:val="0"/>
                <w:szCs w:val="21"/>
              </w:rPr>
            </w:pPr>
            <w:r>
              <w:rPr>
                <w:rFonts w:hint="eastAsia" w:ascii="宋体" w:hAnsi="宋体" w:cs="宋体"/>
                <w:color w:val="1F2329"/>
                <w:kern w:val="0"/>
                <w:szCs w:val="21"/>
              </w:rPr>
              <w:t>2</w:t>
            </w:r>
          </w:p>
        </w:tc>
        <w:tc>
          <w:tcPr>
            <w:tcW w:w="1040" w:type="dxa"/>
            <w:tcBorders>
              <w:top w:val="nil"/>
              <w:left w:val="nil"/>
              <w:bottom w:val="single" w:color="auto" w:sz="4" w:space="0"/>
              <w:right w:val="single" w:color="auto" w:sz="4" w:space="0"/>
            </w:tcBorders>
            <w:shd w:val="clear" w:color="auto" w:fill="auto"/>
            <w:noWrap/>
          </w:tcPr>
          <w:p w14:paraId="75144E0B">
            <w:pPr>
              <w:widowControl/>
              <w:jc w:val="center"/>
              <w:rPr>
                <w:rFonts w:hint="eastAsia" w:ascii="宋体" w:hAnsi="宋体" w:cs="宋体"/>
                <w:color w:val="000000"/>
                <w:kern w:val="0"/>
                <w:szCs w:val="21"/>
              </w:rPr>
            </w:pPr>
            <w:r>
              <w:rPr>
                <w:rFonts w:hint="eastAsia" w:ascii="宋体" w:hAnsi="宋体" w:cs="宋体"/>
                <w:color w:val="000000"/>
                <w:kern w:val="0"/>
                <w:szCs w:val="21"/>
              </w:rPr>
              <w:t>3年</w:t>
            </w:r>
          </w:p>
        </w:tc>
      </w:tr>
      <w:tr w14:paraId="2798C6CA">
        <w:tblPrEx>
          <w:tblCellMar>
            <w:top w:w="0" w:type="dxa"/>
            <w:left w:w="108" w:type="dxa"/>
            <w:bottom w:w="0" w:type="dxa"/>
            <w:right w:w="108" w:type="dxa"/>
          </w:tblCellMar>
        </w:tblPrEx>
        <w:trPr>
          <w:trHeight w:val="280" w:hRule="atLeast"/>
        </w:trPr>
        <w:tc>
          <w:tcPr>
            <w:tcW w:w="1040" w:type="dxa"/>
            <w:tcBorders>
              <w:top w:val="nil"/>
              <w:left w:val="single" w:color="auto" w:sz="4" w:space="0"/>
              <w:bottom w:val="single" w:color="auto" w:sz="4" w:space="0"/>
              <w:right w:val="single" w:color="auto" w:sz="4" w:space="0"/>
            </w:tcBorders>
            <w:shd w:val="clear" w:color="auto" w:fill="auto"/>
            <w:noWrap/>
            <w:vAlign w:val="center"/>
          </w:tcPr>
          <w:p w14:paraId="36CEB6A7">
            <w:pPr>
              <w:widowControl/>
              <w:jc w:val="center"/>
              <w:rPr>
                <w:rFonts w:hint="eastAsia" w:ascii="宋体" w:hAnsi="宋体" w:cs="宋体"/>
                <w:color w:val="000000"/>
                <w:kern w:val="0"/>
                <w:szCs w:val="21"/>
              </w:rPr>
            </w:pPr>
            <w:r>
              <w:rPr>
                <w:rFonts w:hint="eastAsia" w:ascii="宋体" w:hAnsi="宋体" w:cs="宋体"/>
                <w:color w:val="000000"/>
                <w:kern w:val="0"/>
                <w:szCs w:val="21"/>
              </w:rPr>
              <w:t>2</w:t>
            </w:r>
          </w:p>
        </w:tc>
        <w:tc>
          <w:tcPr>
            <w:tcW w:w="4020" w:type="dxa"/>
            <w:tcBorders>
              <w:top w:val="nil"/>
              <w:left w:val="nil"/>
              <w:bottom w:val="single" w:color="auto" w:sz="4" w:space="0"/>
              <w:right w:val="single" w:color="auto" w:sz="4" w:space="0"/>
            </w:tcBorders>
            <w:shd w:val="clear" w:color="auto" w:fill="auto"/>
            <w:noWrap/>
            <w:vAlign w:val="center"/>
          </w:tcPr>
          <w:p w14:paraId="334206D3">
            <w:pPr>
              <w:widowControl/>
              <w:jc w:val="left"/>
              <w:rPr>
                <w:rFonts w:hint="eastAsia" w:ascii="宋体" w:hAnsi="宋体" w:cs="宋体"/>
                <w:kern w:val="0"/>
                <w:szCs w:val="21"/>
              </w:rPr>
            </w:pPr>
            <w:r>
              <w:rPr>
                <w:rFonts w:hint="eastAsia" w:ascii="宋体" w:hAnsi="宋体" w:cs="宋体"/>
                <w:kern w:val="0"/>
                <w:szCs w:val="21"/>
              </w:rPr>
              <w:t>外联区防火墙-XC</w:t>
            </w:r>
          </w:p>
        </w:tc>
        <w:tc>
          <w:tcPr>
            <w:tcW w:w="1060" w:type="dxa"/>
            <w:tcBorders>
              <w:top w:val="nil"/>
              <w:left w:val="nil"/>
              <w:bottom w:val="single" w:color="auto" w:sz="4" w:space="0"/>
              <w:right w:val="single" w:color="auto" w:sz="4" w:space="0"/>
            </w:tcBorders>
            <w:shd w:val="clear" w:color="auto" w:fill="auto"/>
            <w:noWrap/>
            <w:vAlign w:val="center"/>
          </w:tcPr>
          <w:p w14:paraId="070CA48C">
            <w:pPr>
              <w:widowControl/>
              <w:jc w:val="center"/>
              <w:rPr>
                <w:rFonts w:hint="eastAsia" w:ascii="宋体" w:hAnsi="宋体" w:cs="宋体"/>
                <w:color w:val="000000"/>
                <w:kern w:val="0"/>
                <w:szCs w:val="21"/>
              </w:rPr>
            </w:pPr>
            <w:r>
              <w:rPr>
                <w:rFonts w:hint="eastAsia" w:ascii="宋体" w:hAnsi="宋体" w:cs="宋体"/>
                <w:color w:val="000000"/>
                <w:kern w:val="0"/>
                <w:szCs w:val="21"/>
              </w:rPr>
              <w:t>台</w:t>
            </w:r>
          </w:p>
        </w:tc>
        <w:tc>
          <w:tcPr>
            <w:tcW w:w="1860" w:type="dxa"/>
            <w:tcBorders>
              <w:top w:val="nil"/>
              <w:left w:val="nil"/>
              <w:bottom w:val="single" w:color="auto" w:sz="4" w:space="0"/>
              <w:right w:val="single" w:color="auto" w:sz="4" w:space="0"/>
            </w:tcBorders>
            <w:shd w:val="clear" w:color="auto" w:fill="auto"/>
            <w:noWrap/>
            <w:vAlign w:val="center"/>
          </w:tcPr>
          <w:p w14:paraId="0B1144D0">
            <w:pPr>
              <w:widowControl/>
              <w:jc w:val="center"/>
              <w:rPr>
                <w:rFonts w:hint="eastAsia" w:ascii="宋体" w:hAnsi="宋体" w:cs="宋体"/>
                <w:color w:val="1F2329"/>
                <w:kern w:val="0"/>
                <w:szCs w:val="21"/>
              </w:rPr>
            </w:pPr>
            <w:r>
              <w:rPr>
                <w:rFonts w:hint="eastAsia" w:ascii="宋体" w:hAnsi="宋体" w:cs="宋体"/>
                <w:color w:val="1F2329"/>
                <w:kern w:val="0"/>
                <w:szCs w:val="21"/>
              </w:rPr>
              <w:t>5</w:t>
            </w:r>
          </w:p>
        </w:tc>
        <w:tc>
          <w:tcPr>
            <w:tcW w:w="1040" w:type="dxa"/>
            <w:tcBorders>
              <w:top w:val="nil"/>
              <w:left w:val="nil"/>
              <w:bottom w:val="single" w:color="auto" w:sz="4" w:space="0"/>
              <w:right w:val="single" w:color="auto" w:sz="4" w:space="0"/>
            </w:tcBorders>
            <w:shd w:val="clear" w:color="auto" w:fill="auto"/>
            <w:noWrap/>
          </w:tcPr>
          <w:p w14:paraId="30898AA6">
            <w:pPr>
              <w:widowControl/>
              <w:jc w:val="center"/>
              <w:rPr>
                <w:rFonts w:hint="eastAsia" w:ascii="宋体" w:hAnsi="宋体" w:cs="宋体"/>
                <w:color w:val="000000"/>
                <w:kern w:val="0"/>
                <w:szCs w:val="21"/>
              </w:rPr>
            </w:pPr>
            <w:r>
              <w:rPr>
                <w:rFonts w:hint="eastAsia" w:ascii="宋体" w:hAnsi="宋体" w:cs="宋体"/>
                <w:color w:val="000000"/>
                <w:kern w:val="0"/>
                <w:szCs w:val="21"/>
              </w:rPr>
              <w:t>3年</w:t>
            </w:r>
          </w:p>
        </w:tc>
      </w:tr>
      <w:tr w14:paraId="0AB0268A">
        <w:tblPrEx>
          <w:tblCellMar>
            <w:top w:w="0" w:type="dxa"/>
            <w:left w:w="108" w:type="dxa"/>
            <w:bottom w:w="0" w:type="dxa"/>
            <w:right w:w="108" w:type="dxa"/>
          </w:tblCellMar>
        </w:tblPrEx>
        <w:trPr>
          <w:trHeight w:val="280" w:hRule="atLeast"/>
        </w:trPr>
        <w:tc>
          <w:tcPr>
            <w:tcW w:w="1040" w:type="dxa"/>
            <w:tcBorders>
              <w:top w:val="nil"/>
              <w:left w:val="single" w:color="auto" w:sz="4" w:space="0"/>
              <w:bottom w:val="single" w:color="auto" w:sz="4" w:space="0"/>
              <w:right w:val="single" w:color="auto" w:sz="4" w:space="0"/>
            </w:tcBorders>
            <w:shd w:val="clear" w:color="auto" w:fill="auto"/>
            <w:noWrap/>
            <w:vAlign w:val="center"/>
          </w:tcPr>
          <w:p w14:paraId="2B0F0DF9">
            <w:pPr>
              <w:widowControl/>
              <w:rPr>
                <w:rFonts w:hint="eastAsia" w:ascii="宋体" w:hAnsi="宋体" w:cs="宋体"/>
                <w:b/>
                <w:bCs/>
                <w:color w:val="000000"/>
                <w:kern w:val="0"/>
                <w:szCs w:val="21"/>
              </w:rPr>
            </w:pPr>
          </w:p>
        </w:tc>
        <w:tc>
          <w:tcPr>
            <w:tcW w:w="7980" w:type="dxa"/>
            <w:gridSpan w:val="4"/>
            <w:tcBorders>
              <w:top w:val="single" w:color="auto" w:sz="4" w:space="0"/>
              <w:left w:val="nil"/>
              <w:bottom w:val="single" w:color="auto" w:sz="4" w:space="0"/>
              <w:right w:val="single" w:color="auto" w:sz="4" w:space="0"/>
            </w:tcBorders>
            <w:shd w:val="clear" w:color="auto" w:fill="auto"/>
            <w:noWrap/>
            <w:vAlign w:val="bottom"/>
          </w:tcPr>
          <w:p w14:paraId="7B97D415">
            <w:pPr>
              <w:widowControl/>
              <w:jc w:val="left"/>
              <w:rPr>
                <w:rFonts w:hint="eastAsia" w:ascii="宋体" w:hAnsi="宋体" w:cs="宋体"/>
                <w:b/>
                <w:bCs/>
                <w:color w:val="000000"/>
                <w:kern w:val="0"/>
                <w:szCs w:val="21"/>
              </w:rPr>
            </w:pPr>
            <w:r>
              <w:rPr>
                <w:rFonts w:hint="eastAsia" w:ascii="宋体" w:hAnsi="宋体" w:cs="宋体"/>
                <w:b/>
                <w:bCs/>
                <w:color w:val="000000"/>
                <w:kern w:val="0"/>
                <w:szCs w:val="21"/>
              </w:rPr>
              <w:t>无线边界安全区</w:t>
            </w:r>
          </w:p>
        </w:tc>
      </w:tr>
      <w:tr w14:paraId="71827804">
        <w:tblPrEx>
          <w:tblCellMar>
            <w:top w:w="0" w:type="dxa"/>
            <w:left w:w="108" w:type="dxa"/>
            <w:bottom w:w="0" w:type="dxa"/>
            <w:right w:w="108" w:type="dxa"/>
          </w:tblCellMar>
        </w:tblPrEx>
        <w:trPr>
          <w:trHeight w:val="280" w:hRule="atLeast"/>
        </w:trPr>
        <w:tc>
          <w:tcPr>
            <w:tcW w:w="1040" w:type="dxa"/>
            <w:tcBorders>
              <w:top w:val="nil"/>
              <w:left w:val="single" w:color="auto" w:sz="4" w:space="0"/>
              <w:bottom w:val="single" w:color="auto" w:sz="4" w:space="0"/>
              <w:right w:val="single" w:color="auto" w:sz="4" w:space="0"/>
            </w:tcBorders>
            <w:shd w:val="clear" w:color="auto" w:fill="auto"/>
            <w:noWrap/>
            <w:vAlign w:val="center"/>
          </w:tcPr>
          <w:p w14:paraId="22C327D1">
            <w:pPr>
              <w:widowControl/>
              <w:jc w:val="center"/>
              <w:rPr>
                <w:rFonts w:hint="eastAsia" w:ascii="宋体" w:hAnsi="宋体" w:cs="宋体"/>
                <w:color w:val="000000"/>
                <w:kern w:val="0"/>
                <w:szCs w:val="21"/>
              </w:rPr>
            </w:pPr>
            <w:r>
              <w:rPr>
                <w:rFonts w:hint="eastAsia" w:ascii="宋体" w:hAnsi="宋体" w:cs="宋体"/>
                <w:color w:val="000000"/>
                <w:kern w:val="0"/>
                <w:szCs w:val="21"/>
              </w:rPr>
              <w:t>1</w:t>
            </w:r>
          </w:p>
        </w:tc>
        <w:tc>
          <w:tcPr>
            <w:tcW w:w="4020" w:type="dxa"/>
            <w:tcBorders>
              <w:top w:val="nil"/>
              <w:left w:val="nil"/>
              <w:bottom w:val="single" w:color="auto" w:sz="4" w:space="0"/>
              <w:right w:val="single" w:color="auto" w:sz="4" w:space="0"/>
            </w:tcBorders>
            <w:shd w:val="clear" w:color="auto" w:fill="auto"/>
            <w:noWrap/>
            <w:vAlign w:val="center"/>
          </w:tcPr>
          <w:p w14:paraId="33DB52CB">
            <w:pPr>
              <w:widowControl/>
              <w:jc w:val="left"/>
              <w:rPr>
                <w:rFonts w:hint="eastAsia" w:ascii="宋体" w:hAnsi="宋体" w:cs="宋体"/>
                <w:kern w:val="0"/>
                <w:szCs w:val="21"/>
              </w:rPr>
            </w:pPr>
            <w:r>
              <w:rPr>
                <w:rFonts w:hint="eastAsia" w:ascii="宋体" w:hAnsi="宋体" w:cs="宋体"/>
                <w:kern w:val="0"/>
                <w:szCs w:val="21"/>
              </w:rPr>
              <w:t>无线内网边界防火墙</w:t>
            </w:r>
          </w:p>
        </w:tc>
        <w:tc>
          <w:tcPr>
            <w:tcW w:w="1060" w:type="dxa"/>
            <w:tcBorders>
              <w:top w:val="nil"/>
              <w:left w:val="nil"/>
              <w:bottom w:val="single" w:color="auto" w:sz="4" w:space="0"/>
              <w:right w:val="single" w:color="auto" w:sz="4" w:space="0"/>
            </w:tcBorders>
            <w:shd w:val="clear" w:color="auto" w:fill="auto"/>
            <w:noWrap/>
            <w:vAlign w:val="center"/>
          </w:tcPr>
          <w:p w14:paraId="000415BC">
            <w:pPr>
              <w:widowControl/>
              <w:jc w:val="center"/>
              <w:rPr>
                <w:rFonts w:hint="eastAsia" w:ascii="宋体" w:hAnsi="宋体" w:cs="宋体"/>
                <w:color w:val="000000"/>
                <w:kern w:val="0"/>
                <w:szCs w:val="21"/>
              </w:rPr>
            </w:pPr>
            <w:r>
              <w:rPr>
                <w:rFonts w:hint="eastAsia" w:ascii="宋体" w:hAnsi="宋体" w:cs="宋体"/>
                <w:color w:val="000000"/>
                <w:kern w:val="0"/>
                <w:szCs w:val="21"/>
              </w:rPr>
              <w:t>台</w:t>
            </w:r>
          </w:p>
        </w:tc>
        <w:tc>
          <w:tcPr>
            <w:tcW w:w="1860" w:type="dxa"/>
            <w:tcBorders>
              <w:top w:val="nil"/>
              <w:left w:val="nil"/>
              <w:bottom w:val="single" w:color="auto" w:sz="4" w:space="0"/>
              <w:right w:val="single" w:color="auto" w:sz="4" w:space="0"/>
            </w:tcBorders>
            <w:shd w:val="clear" w:color="auto" w:fill="auto"/>
            <w:noWrap/>
            <w:vAlign w:val="center"/>
          </w:tcPr>
          <w:p w14:paraId="37C2748F">
            <w:pPr>
              <w:widowControl/>
              <w:jc w:val="center"/>
              <w:rPr>
                <w:rFonts w:hint="eastAsia" w:ascii="宋体" w:hAnsi="宋体" w:cs="宋体"/>
                <w:color w:val="1F2329"/>
                <w:kern w:val="0"/>
                <w:szCs w:val="21"/>
              </w:rPr>
            </w:pPr>
            <w:r>
              <w:rPr>
                <w:rFonts w:hint="eastAsia" w:ascii="宋体" w:hAnsi="宋体" w:cs="宋体"/>
                <w:color w:val="1F2329"/>
                <w:kern w:val="0"/>
                <w:szCs w:val="21"/>
              </w:rPr>
              <w:t>2</w:t>
            </w:r>
          </w:p>
        </w:tc>
        <w:tc>
          <w:tcPr>
            <w:tcW w:w="1040" w:type="dxa"/>
            <w:tcBorders>
              <w:top w:val="nil"/>
              <w:left w:val="nil"/>
              <w:bottom w:val="single" w:color="auto" w:sz="4" w:space="0"/>
              <w:right w:val="single" w:color="auto" w:sz="4" w:space="0"/>
            </w:tcBorders>
            <w:shd w:val="clear" w:color="auto" w:fill="auto"/>
            <w:noWrap/>
            <w:vAlign w:val="center"/>
          </w:tcPr>
          <w:p w14:paraId="39FE72AF">
            <w:pPr>
              <w:widowControl/>
              <w:jc w:val="center"/>
              <w:rPr>
                <w:rFonts w:hint="eastAsia" w:ascii="宋体" w:hAnsi="宋体" w:cs="宋体"/>
                <w:color w:val="000000"/>
                <w:kern w:val="0"/>
                <w:szCs w:val="21"/>
              </w:rPr>
            </w:pPr>
            <w:r>
              <w:rPr>
                <w:rFonts w:hint="eastAsia" w:ascii="宋体" w:hAnsi="宋体" w:cs="宋体"/>
                <w:color w:val="000000"/>
                <w:kern w:val="0"/>
                <w:szCs w:val="21"/>
              </w:rPr>
              <w:t>3年</w:t>
            </w:r>
          </w:p>
        </w:tc>
      </w:tr>
    </w:tbl>
    <w:p w14:paraId="670A4C64"/>
    <w:p w14:paraId="1F139A2C">
      <w:pPr>
        <w:pStyle w:val="4"/>
        <w:rPr>
          <w:rFonts w:hint="eastAsia" w:ascii="宋体" w:hAnsi="宋体"/>
          <w:sz w:val="24"/>
          <w:szCs w:val="24"/>
        </w:rPr>
      </w:pPr>
      <w:r>
        <w:rPr>
          <w:rFonts w:hint="eastAsia" w:ascii="宋体" w:hAnsi="宋体"/>
          <w:sz w:val="24"/>
          <w:szCs w:val="24"/>
        </w:rPr>
        <w:t>密码应用支撑系统</w:t>
      </w:r>
    </w:p>
    <w:tbl>
      <w:tblPr>
        <w:tblStyle w:val="11"/>
        <w:tblW w:w="9060" w:type="dxa"/>
        <w:tblInd w:w="0" w:type="dxa"/>
        <w:tblLayout w:type="autofit"/>
        <w:tblCellMar>
          <w:top w:w="0" w:type="dxa"/>
          <w:left w:w="108" w:type="dxa"/>
          <w:bottom w:w="0" w:type="dxa"/>
          <w:right w:w="108" w:type="dxa"/>
        </w:tblCellMar>
      </w:tblPr>
      <w:tblGrid>
        <w:gridCol w:w="1060"/>
        <w:gridCol w:w="4020"/>
        <w:gridCol w:w="1060"/>
        <w:gridCol w:w="1860"/>
        <w:gridCol w:w="1060"/>
      </w:tblGrid>
      <w:tr w14:paraId="107057A7">
        <w:tblPrEx>
          <w:tblCellMar>
            <w:top w:w="0" w:type="dxa"/>
            <w:left w:w="108" w:type="dxa"/>
            <w:bottom w:w="0" w:type="dxa"/>
            <w:right w:w="108" w:type="dxa"/>
          </w:tblCellMar>
        </w:tblPrEx>
        <w:trPr>
          <w:trHeight w:val="280" w:hRule="atLeast"/>
        </w:trPr>
        <w:tc>
          <w:tcPr>
            <w:tcW w:w="106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44579EA">
            <w:pPr>
              <w:widowControl/>
              <w:jc w:val="center"/>
              <w:rPr>
                <w:rFonts w:hint="eastAsia" w:ascii="宋体" w:hAnsi="宋体" w:cs="宋体"/>
                <w:b/>
                <w:bCs/>
                <w:color w:val="000000"/>
                <w:kern w:val="0"/>
                <w:szCs w:val="21"/>
              </w:rPr>
            </w:pPr>
            <w:r>
              <w:rPr>
                <w:rFonts w:hint="eastAsia" w:ascii="宋体" w:hAnsi="宋体" w:cs="宋体"/>
                <w:b/>
                <w:bCs/>
                <w:color w:val="000000"/>
                <w:kern w:val="0"/>
                <w:szCs w:val="21"/>
              </w:rPr>
              <w:t>序号</w:t>
            </w:r>
          </w:p>
        </w:tc>
        <w:tc>
          <w:tcPr>
            <w:tcW w:w="4020" w:type="dxa"/>
            <w:tcBorders>
              <w:top w:val="single" w:color="auto" w:sz="4" w:space="0"/>
              <w:left w:val="nil"/>
              <w:bottom w:val="single" w:color="auto" w:sz="4" w:space="0"/>
              <w:right w:val="single" w:color="auto" w:sz="4" w:space="0"/>
            </w:tcBorders>
            <w:shd w:val="clear" w:color="auto" w:fill="auto"/>
            <w:noWrap/>
            <w:vAlign w:val="center"/>
          </w:tcPr>
          <w:p w14:paraId="4862B6C9">
            <w:pPr>
              <w:widowControl/>
              <w:jc w:val="center"/>
              <w:rPr>
                <w:rFonts w:hint="eastAsia" w:ascii="宋体" w:hAnsi="宋体" w:cs="宋体"/>
                <w:b/>
                <w:bCs/>
                <w:kern w:val="0"/>
                <w:szCs w:val="21"/>
              </w:rPr>
            </w:pPr>
            <w:r>
              <w:rPr>
                <w:rFonts w:hint="eastAsia" w:ascii="宋体" w:hAnsi="宋体" w:cs="宋体"/>
                <w:b/>
                <w:bCs/>
                <w:kern w:val="0"/>
                <w:szCs w:val="21"/>
              </w:rPr>
              <w:t>名称</w:t>
            </w:r>
          </w:p>
        </w:tc>
        <w:tc>
          <w:tcPr>
            <w:tcW w:w="1060" w:type="dxa"/>
            <w:tcBorders>
              <w:top w:val="single" w:color="auto" w:sz="4" w:space="0"/>
              <w:left w:val="nil"/>
              <w:bottom w:val="single" w:color="auto" w:sz="4" w:space="0"/>
              <w:right w:val="single" w:color="auto" w:sz="4" w:space="0"/>
            </w:tcBorders>
            <w:shd w:val="clear" w:color="auto" w:fill="auto"/>
            <w:noWrap/>
            <w:vAlign w:val="center"/>
          </w:tcPr>
          <w:p w14:paraId="0E0B2061">
            <w:pPr>
              <w:widowControl/>
              <w:jc w:val="center"/>
              <w:rPr>
                <w:rFonts w:hint="eastAsia" w:ascii="宋体" w:hAnsi="宋体" w:cs="宋体"/>
                <w:b/>
                <w:bCs/>
                <w:color w:val="000000"/>
                <w:kern w:val="0"/>
                <w:szCs w:val="21"/>
              </w:rPr>
            </w:pPr>
            <w:r>
              <w:rPr>
                <w:rFonts w:hint="eastAsia" w:ascii="宋体" w:hAnsi="宋体" w:cs="宋体"/>
                <w:b/>
                <w:bCs/>
                <w:color w:val="000000"/>
                <w:kern w:val="0"/>
                <w:szCs w:val="21"/>
              </w:rPr>
              <w:t>单位</w:t>
            </w:r>
          </w:p>
        </w:tc>
        <w:tc>
          <w:tcPr>
            <w:tcW w:w="1860" w:type="dxa"/>
            <w:tcBorders>
              <w:top w:val="single" w:color="auto" w:sz="4" w:space="0"/>
              <w:left w:val="nil"/>
              <w:bottom w:val="single" w:color="auto" w:sz="4" w:space="0"/>
              <w:right w:val="single" w:color="auto" w:sz="4" w:space="0"/>
            </w:tcBorders>
            <w:shd w:val="clear" w:color="auto" w:fill="auto"/>
            <w:noWrap/>
            <w:vAlign w:val="center"/>
          </w:tcPr>
          <w:p w14:paraId="5BE5D72B">
            <w:pPr>
              <w:widowControl/>
              <w:jc w:val="center"/>
              <w:rPr>
                <w:rFonts w:hint="eastAsia" w:ascii="宋体" w:hAnsi="宋体" w:cs="宋体"/>
                <w:b/>
                <w:bCs/>
                <w:color w:val="1F2329"/>
                <w:kern w:val="0"/>
                <w:szCs w:val="21"/>
              </w:rPr>
            </w:pPr>
            <w:r>
              <w:rPr>
                <w:rFonts w:hint="eastAsia" w:ascii="宋体" w:hAnsi="宋体" w:cs="宋体"/>
                <w:b/>
                <w:bCs/>
                <w:color w:val="1F2329"/>
                <w:kern w:val="0"/>
                <w:szCs w:val="21"/>
              </w:rPr>
              <w:t>数量</w:t>
            </w:r>
          </w:p>
        </w:tc>
        <w:tc>
          <w:tcPr>
            <w:tcW w:w="1060" w:type="dxa"/>
            <w:tcBorders>
              <w:top w:val="single" w:color="auto" w:sz="4" w:space="0"/>
              <w:left w:val="nil"/>
              <w:bottom w:val="single" w:color="auto" w:sz="4" w:space="0"/>
              <w:right w:val="single" w:color="auto" w:sz="4" w:space="0"/>
            </w:tcBorders>
            <w:shd w:val="clear" w:color="auto" w:fill="auto"/>
            <w:noWrap/>
            <w:vAlign w:val="center"/>
          </w:tcPr>
          <w:p w14:paraId="1B7C73BA">
            <w:pPr>
              <w:widowControl/>
              <w:jc w:val="center"/>
              <w:rPr>
                <w:rFonts w:hint="eastAsia" w:ascii="宋体" w:hAnsi="宋体" w:cs="宋体"/>
                <w:b/>
                <w:bCs/>
                <w:color w:val="000000"/>
                <w:kern w:val="0"/>
                <w:szCs w:val="21"/>
              </w:rPr>
            </w:pPr>
            <w:r>
              <w:rPr>
                <w:rFonts w:hint="eastAsia" w:ascii="宋体" w:hAnsi="宋体" w:cs="宋体"/>
                <w:b/>
                <w:bCs/>
                <w:color w:val="000000"/>
                <w:kern w:val="0"/>
                <w:szCs w:val="21"/>
              </w:rPr>
              <w:t>维保</w:t>
            </w:r>
          </w:p>
        </w:tc>
      </w:tr>
      <w:tr w14:paraId="05998E7B">
        <w:tblPrEx>
          <w:tblCellMar>
            <w:top w:w="0" w:type="dxa"/>
            <w:left w:w="108" w:type="dxa"/>
            <w:bottom w:w="0" w:type="dxa"/>
            <w:right w:w="108" w:type="dxa"/>
          </w:tblCellMar>
        </w:tblPrEx>
        <w:trPr>
          <w:trHeight w:val="280" w:hRule="atLeast"/>
        </w:trPr>
        <w:tc>
          <w:tcPr>
            <w:tcW w:w="1060" w:type="dxa"/>
            <w:tcBorders>
              <w:top w:val="nil"/>
              <w:left w:val="single" w:color="auto" w:sz="4" w:space="0"/>
              <w:bottom w:val="single" w:color="auto" w:sz="4" w:space="0"/>
              <w:right w:val="single" w:color="auto" w:sz="4" w:space="0"/>
            </w:tcBorders>
            <w:shd w:val="clear" w:color="auto" w:fill="auto"/>
            <w:noWrap/>
            <w:vAlign w:val="center"/>
          </w:tcPr>
          <w:p w14:paraId="40DF542B">
            <w:pPr>
              <w:widowControl/>
              <w:jc w:val="center"/>
              <w:rPr>
                <w:rFonts w:hint="eastAsia" w:ascii="宋体" w:hAnsi="宋体" w:cs="宋体"/>
                <w:color w:val="000000"/>
                <w:kern w:val="0"/>
                <w:szCs w:val="21"/>
              </w:rPr>
            </w:pPr>
            <w:r>
              <w:rPr>
                <w:rFonts w:hint="eastAsia" w:ascii="宋体" w:hAnsi="宋体" w:cs="宋体"/>
                <w:color w:val="000000"/>
                <w:kern w:val="0"/>
                <w:szCs w:val="21"/>
              </w:rPr>
              <w:t>1</w:t>
            </w:r>
          </w:p>
        </w:tc>
        <w:tc>
          <w:tcPr>
            <w:tcW w:w="4020" w:type="dxa"/>
            <w:tcBorders>
              <w:top w:val="nil"/>
              <w:left w:val="nil"/>
              <w:bottom w:val="single" w:color="auto" w:sz="4" w:space="0"/>
              <w:right w:val="single" w:color="auto" w:sz="4" w:space="0"/>
            </w:tcBorders>
            <w:shd w:val="clear" w:color="auto" w:fill="auto"/>
            <w:noWrap/>
            <w:vAlign w:val="center"/>
          </w:tcPr>
          <w:p w14:paraId="52ACDFCB">
            <w:pPr>
              <w:widowControl/>
              <w:jc w:val="left"/>
              <w:rPr>
                <w:rFonts w:hint="eastAsia" w:ascii="宋体" w:hAnsi="宋体" w:cs="宋体"/>
                <w:kern w:val="0"/>
                <w:szCs w:val="21"/>
              </w:rPr>
            </w:pPr>
            <w:r>
              <w:rPr>
                <w:rFonts w:hint="eastAsia" w:ascii="宋体" w:hAnsi="宋体" w:cs="宋体"/>
                <w:kern w:val="0"/>
                <w:szCs w:val="21"/>
              </w:rPr>
              <w:t>密码服务平台</w:t>
            </w:r>
          </w:p>
        </w:tc>
        <w:tc>
          <w:tcPr>
            <w:tcW w:w="1060" w:type="dxa"/>
            <w:tcBorders>
              <w:top w:val="nil"/>
              <w:left w:val="nil"/>
              <w:bottom w:val="single" w:color="auto" w:sz="4" w:space="0"/>
              <w:right w:val="single" w:color="auto" w:sz="4" w:space="0"/>
            </w:tcBorders>
            <w:shd w:val="clear" w:color="auto" w:fill="auto"/>
            <w:noWrap/>
            <w:vAlign w:val="center"/>
          </w:tcPr>
          <w:p w14:paraId="4D125758">
            <w:pPr>
              <w:widowControl/>
              <w:jc w:val="center"/>
              <w:rPr>
                <w:rFonts w:hint="eastAsia" w:ascii="宋体" w:hAnsi="宋体" w:cs="宋体"/>
                <w:color w:val="000000"/>
                <w:kern w:val="0"/>
                <w:szCs w:val="21"/>
              </w:rPr>
            </w:pPr>
            <w:r>
              <w:rPr>
                <w:rFonts w:hint="eastAsia" w:ascii="宋体" w:hAnsi="宋体" w:cs="宋体"/>
                <w:color w:val="000000"/>
                <w:kern w:val="0"/>
                <w:szCs w:val="21"/>
              </w:rPr>
              <w:t>套</w:t>
            </w:r>
          </w:p>
        </w:tc>
        <w:tc>
          <w:tcPr>
            <w:tcW w:w="1860" w:type="dxa"/>
            <w:tcBorders>
              <w:top w:val="nil"/>
              <w:left w:val="nil"/>
              <w:bottom w:val="single" w:color="auto" w:sz="4" w:space="0"/>
              <w:right w:val="single" w:color="auto" w:sz="4" w:space="0"/>
            </w:tcBorders>
            <w:shd w:val="clear" w:color="auto" w:fill="auto"/>
            <w:noWrap/>
            <w:vAlign w:val="center"/>
          </w:tcPr>
          <w:p w14:paraId="53ADBAB0">
            <w:pPr>
              <w:widowControl/>
              <w:jc w:val="center"/>
              <w:rPr>
                <w:rFonts w:hint="eastAsia" w:ascii="宋体" w:hAnsi="宋体" w:cs="宋体"/>
                <w:color w:val="1F2329"/>
                <w:kern w:val="0"/>
                <w:szCs w:val="21"/>
              </w:rPr>
            </w:pPr>
            <w:r>
              <w:rPr>
                <w:rFonts w:hint="eastAsia" w:ascii="宋体" w:hAnsi="宋体" w:cs="宋体"/>
                <w:color w:val="1F2329"/>
                <w:kern w:val="0"/>
                <w:szCs w:val="21"/>
              </w:rPr>
              <w:t>1</w:t>
            </w:r>
          </w:p>
        </w:tc>
        <w:tc>
          <w:tcPr>
            <w:tcW w:w="1060" w:type="dxa"/>
            <w:tcBorders>
              <w:top w:val="nil"/>
              <w:left w:val="nil"/>
              <w:bottom w:val="single" w:color="auto" w:sz="4" w:space="0"/>
              <w:right w:val="single" w:color="auto" w:sz="4" w:space="0"/>
            </w:tcBorders>
            <w:shd w:val="clear" w:color="auto" w:fill="auto"/>
            <w:noWrap/>
          </w:tcPr>
          <w:p w14:paraId="4ADFC51C">
            <w:pPr>
              <w:widowControl/>
              <w:jc w:val="center"/>
              <w:rPr>
                <w:rFonts w:hint="eastAsia" w:ascii="宋体" w:hAnsi="宋体" w:cs="宋体"/>
                <w:color w:val="000000"/>
                <w:kern w:val="0"/>
                <w:szCs w:val="21"/>
              </w:rPr>
            </w:pPr>
            <w:r>
              <w:rPr>
                <w:rFonts w:hint="eastAsia" w:ascii="宋体" w:hAnsi="宋体" w:cs="宋体"/>
                <w:color w:val="000000"/>
                <w:kern w:val="0"/>
                <w:szCs w:val="21"/>
              </w:rPr>
              <w:t>3年</w:t>
            </w:r>
          </w:p>
        </w:tc>
      </w:tr>
      <w:tr w14:paraId="3B8796C8">
        <w:tblPrEx>
          <w:tblCellMar>
            <w:top w:w="0" w:type="dxa"/>
            <w:left w:w="108" w:type="dxa"/>
            <w:bottom w:w="0" w:type="dxa"/>
            <w:right w:w="108" w:type="dxa"/>
          </w:tblCellMar>
        </w:tblPrEx>
        <w:trPr>
          <w:trHeight w:val="280" w:hRule="atLeast"/>
        </w:trPr>
        <w:tc>
          <w:tcPr>
            <w:tcW w:w="1060" w:type="dxa"/>
            <w:tcBorders>
              <w:top w:val="nil"/>
              <w:left w:val="single" w:color="auto" w:sz="4" w:space="0"/>
              <w:bottom w:val="single" w:color="auto" w:sz="4" w:space="0"/>
              <w:right w:val="single" w:color="auto" w:sz="4" w:space="0"/>
            </w:tcBorders>
            <w:shd w:val="clear" w:color="auto" w:fill="auto"/>
            <w:noWrap/>
            <w:vAlign w:val="center"/>
          </w:tcPr>
          <w:p w14:paraId="6EFBA6D9">
            <w:pPr>
              <w:widowControl/>
              <w:jc w:val="center"/>
              <w:rPr>
                <w:rFonts w:hint="eastAsia" w:ascii="宋体" w:hAnsi="宋体" w:cs="宋体"/>
                <w:color w:val="000000"/>
                <w:kern w:val="0"/>
                <w:szCs w:val="21"/>
              </w:rPr>
            </w:pPr>
            <w:r>
              <w:rPr>
                <w:rFonts w:hint="eastAsia" w:ascii="宋体" w:hAnsi="宋体" w:cs="宋体"/>
                <w:color w:val="000000"/>
                <w:kern w:val="0"/>
                <w:szCs w:val="21"/>
              </w:rPr>
              <w:t>2</w:t>
            </w:r>
          </w:p>
        </w:tc>
        <w:tc>
          <w:tcPr>
            <w:tcW w:w="4020" w:type="dxa"/>
            <w:tcBorders>
              <w:top w:val="nil"/>
              <w:left w:val="nil"/>
              <w:bottom w:val="single" w:color="auto" w:sz="4" w:space="0"/>
              <w:right w:val="single" w:color="auto" w:sz="4" w:space="0"/>
            </w:tcBorders>
            <w:shd w:val="clear" w:color="auto" w:fill="auto"/>
            <w:noWrap/>
            <w:vAlign w:val="center"/>
          </w:tcPr>
          <w:p w14:paraId="473CCC71">
            <w:pPr>
              <w:widowControl/>
              <w:jc w:val="left"/>
              <w:rPr>
                <w:rFonts w:hint="eastAsia" w:ascii="宋体" w:hAnsi="宋体" w:cs="宋体"/>
                <w:kern w:val="0"/>
                <w:szCs w:val="21"/>
              </w:rPr>
            </w:pPr>
            <w:r>
              <w:rPr>
                <w:rFonts w:hint="eastAsia" w:ascii="宋体" w:hAnsi="宋体" w:cs="宋体"/>
                <w:kern w:val="0"/>
                <w:szCs w:val="21"/>
              </w:rPr>
              <w:t>服务器密码机</w:t>
            </w:r>
          </w:p>
        </w:tc>
        <w:tc>
          <w:tcPr>
            <w:tcW w:w="1060" w:type="dxa"/>
            <w:tcBorders>
              <w:top w:val="nil"/>
              <w:left w:val="nil"/>
              <w:bottom w:val="single" w:color="auto" w:sz="4" w:space="0"/>
              <w:right w:val="single" w:color="auto" w:sz="4" w:space="0"/>
            </w:tcBorders>
            <w:shd w:val="clear" w:color="auto" w:fill="auto"/>
            <w:noWrap/>
            <w:vAlign w:val="center"/>
          </w:tcPr>
          <w:p w14:paraId="027BDD67">
            <w:pPr>
              <w:widowControl/>
              <w:jc w:val="center"/>
              <w:rPr>
                <w:rFonts w:hint="eastAsia" w:ascii="宋体" w:hAnsi="宋体" w:cs="宋体"/>
                <w:color w:val="000000"/>
                <w:kern w:val="0"/>
                <w:szCs w:val="21"/>
              </w:rPr>
            </w:pPr>
            <w:r>
              <w:rPr>
                <w:rFonts w:hint="eastAsia" w:ascii="宋体" w:hAnsi="宋体" w:cs="宋体"/>
                <w:color w:val="000000"/>
                <w:kern w:val="0"/>
                <w:szCs w:val="21"/>
              </w:rPr>
              <w:t>台</w:t>
            </w:r>
          </w:p>
        </w:tc>
        <w:tc>
          <w:tcPr>
            <w:tcW w:w="1860" w:type="dxa"/>
            <w:tcBorders>
              <w:top w:val="nil"/>
              <w:left w:val="nil"/>
              <w:bottom w:val="single" w:color="auto" w:sz="4" w:space="0"/>
              <w:right w:val="single" w:color="auto" w:sz="4" w:space="0"/>
            </w:tcBorders>
            <w:shd w:val="clear" w:color="auto" w:fill="auto"/>
            <w:noWrap/>
            <w:vAlign w:val="center"/>
          </w:tcPr>
          <w:p w14:paraId="64E95D6E">
            <w:pPr>
              <w:widowControl/>
              <w:jc w:val="center"/>
              <w:rPr>
                <w:rFonts w:hint="eastAsia" w:ascii="宋体" w:hAnsi="宋体" w:cs="宋体"/>
                <w:color w:val="1F2329"/>
                <w:kern w:val="0"/>
                <w:szCs w:val="21"/>
              </w:rPr>
            </w:pPr>
            <w:r>
              <w:rPr>
                <w:rFonts w:hint="eastAsia" w:ascii="宋体" w:hAnsi="宋体" w:cs="宋体"/>
                <w:color w:val="1F2329"/>
                <w:kern w:val="0"/>
                <w:szCs w:val="21"/>
              </w:rPr>
              <w:t>1</w:t>
            </w:r>
          </w:p>
        </w:tc>
        <w:tc>
          <w:tcPr>
            <w:tcW w:w="1060" w:type="dxa"/>
            <w:tcBorders>
              <w:top w:val="nil"/>
              <w:left w:val="nil"/>
              <w:bottom w:val="single" w:color="auto" w:sz="4" w:space="0"/>
              <w:right w:val="single" w:color="auto" w:sz="4" w:space="0"/>
            </w:tcBorders>
            <w:shd w:val="clear" w:color="auto" w:fill="auto"/>
            <w:noWrap/>
          </w:tcPr>
          <w:p w14:paraId="67B23AD3">
            <w:pPr>
              <w:widowControl/>
              <w:jc w:val="center"/>
              <w:rPr>
                <w:rFonts w:hint="eastAsia" w:ascii="宋体" w:hAnsi="宋体" w:cs="宋体"/>
                <w:color w:val="000000"/>
                <w:kern w:val="0"/>
                <w:szCs w:val="21"/>
              </w:rPr>
            </w:pPr>
            <w:r>
              <w:rPr>
                <w:rFonts w:hint="eastAsia" w:ascii="宋体" w:hAnsi="宋体" w:cs="宋体"/>
                <w:color w:val="000000"/>
                <w:kern w:val="0"/>
                <w:szCs w:val="21"/>
              </w:rPr>
              <w:t>3年</w:t>
            </w:r>
          </w:p>
        </w:tc>
      </w:tr>
      <w:tr w14:paraId="515707E1">
        <w:tblPrEx>
          <w:tblCellMar>
            <w:top w:w="0" w:type="dxa"/>
            <w:left w:w="108" w:type="dxa"/>
            <w:bottom w:w="0" w:type="dxa"/>
            <w:right w:w="108" w:type="dxa"/>
          </w:tblCellMar>
        </w:tblPrEx>
        <w:trPr>
          <w:trHeight w:val="280" w:hRule="atLeast"/>
        </w:trPr>
        <w:tc>
          <w:tcPr>
            <w:tcW w:w="1060" w:type="dxa"/>
            <w:tcBorders>
              <w:top w:val="nil"/>
              <w:left w:val="single" w:color="auto" w:sz="4" w:space="0"/>
              <w:bottom w:val="single" w:color="auto" w:sz="4" w:space="0"/>
              <w:right w:val="single" w:color="auto" w:sz="4" w:space="0"/>
            </w:tcBorders>
            <w:shd w:val="clear" w:color="auto" w:fill="auto"/>
            <w:noWrap/>
            <w:vAlign w:val="center"/>
          </w:tcPr>
          <w:p w14:paraId="5BB0403C">
            <w:pPr>
              <w:widowControl/>
              <w:jc w:val="center"/>
              <w:rPr>
                <w:rFonts w:hint="eastAsia" w:ascii="宋体" w:hAnsi="宋体" w:cs="宋体"/>
                <w:color w:val="000000"/>
                <w:kern w:val="0"/>
                <w:szCs w:val="21"/>
              </w:rPr>
            </w:pPr>
            <w:r>
              <w:rPr>
                <w:rFonts w:hint="eastAsia" w:ascii="宋体" w:hAnsi="宋体" w:cs="宋体"/>
                <w:color w:val="000000"/>
                <w:kern w:val="0"/>
                <w:szCs w:val="21"/>
              </w:rPr>
              <w:t>3</w:t>
            </w:r>
          </w:p>
        </w:tc>
        <w:tc>
          <w:tcPr>
            <w:tcW w:w="4020" w:type="dxa"/>
            <w:tcBorders>
              <w:top w:val="nil"/>
              <w:left w:val="nil"/>
              <w:bottom w:val="single" w:color="auto" w:sz="4" w:space="0"/>
              <w:right w:val="single" w:color="auto" w:sz="4" w:space="0"/>
            </w:tcBorders>
            <w:shd w:val="clear" w:color="auto" w:fill="auto"/>
            <w:noWrap/>
            <w:vAlign w:val="center"/>
          </w:tcPr>
          <w:p w14:paraId="139D25E0">
            <w:pPr>
              <w:widowControl/>
              <w:jc w:val="left"/>
              <w:rPr>
                <w:rFonts w:hint="eastAsia" w:ascii="宋体" w:hAnsi="宋体" w:cs="宋体"/>
                <w:kern w:val="0"/>
                <w:szCs w:val="21"/>
              </w:rPr>
            </w:pPr>
            <w:r>
              <w:rPr>
                <w:rFonts w:hint="eastAsia" w:ascii="宋体" w:hAnsi="宋体" w:cs="宋体"/>
                <w:kern w:val="0"/>
                <w:szCs w:val="21"/>
              </w:rPr>
              <w:t>安全认证网关服务</w:t>
            </w:r>
          </w:p>
        </w:tc>
        <w:tc>
          <w:tcPr>
            <w:tcW w:w="1060" w:type="dxa"/>
            <w:tcBorders>
              <w:top w:val="nil"/>
              <w:left w:val="nil"/>
              <w:bottom w:val="single" w:color="auto" w:sz="4" w:space="0"/>
              <w:right w:val="single" w:color="auto" w:sz="4" w:space="0"/>
            </w:tcBorders>
            <w:shd w:val="clear" w:color="auto" w:fill="auto"/>
            <w:noWrap/>
            <w:vAlign w:val="center"/>
          </w:tcPr>
          <w:p w14:paraId="0EC2C151">
            <w:pPr>
              <w:widowControl/>
              <w:jc w:val="center"/>
              <w:rPr>
                <w:rFonts w:hint="eastAsia" w:ascii="宋体" w:hAnsi="宋体" w:cs="宋体"/>
                <w:color w:val="000000"/>
                <w:kern w:val="0"/>
                <w:szCs w:val="21"/>
              </w:rPr>
            </w:pPr>
            <w:r>
              <w:rPr>
                <w:rFonts w:hint="eastAsia" w:ascii="宋体" w:hAnsi="宋体" w:cs="宋体"/>
                <w:color w:val="000000"/>
                <w:kern w:val="0"/>
                <w:szCs w:val="21"/>
              </w:rPr>
              <w:t>套</w:t>
            </w:r>
          </w:p>
        </w:tc>
        <w:tc>
          <w:tcPr>
            <w:tcW w:w="1860" w:type="dxa"/>
            <w:tcBorders>
              <w:top w:val="nil"/>
              <w:left w:val="nil"/>
              <w:bottom w:val="single" w:color="auto" w:sz="4" w:space="0"/>
              <w:right w:val="single" w:color="auto" w:sz="4" w:space="0"/>
            </w:tcBorders>
            <w:shd w:val="clear" w:color="auto" w:fill="auto"/>
            <w:noWrap/>
            <w:vAlign w:val="center"/>
          </w:tcPr>
          <w:p w14:paraId="607F0A14">
            <w:pPr>
              <w:widowControl/>
              <w:jc w:val="center"/>
              <w:rPr>
                <w:rFonts w:hint="eastAsia" w:ascii="宋体" w:hAnsi="宋体" w:cs="宋体"/>
                <w:color w:val="1F2329"/>
                <w:kern w:val="0"/>
                <w:szCs w:val="21"/>
              </w:rPr>
            </w:pPr>
            <w:r>
              <w:rPr>
                <w:rFonts w:hint="eastAsia" w:ascii="宋体" w:hAnsi="宋体" w:cs="宋体"/>
                <w:color w:val="1F2329"/>
                <w:kern w:val="0"/>
                <w:szCs w:val="21"/>
              </w:rPr>
              <w:t>1</w:t>
            </w:r>
          </w:p>
        </w:tc>
        <w:tc>
          <w:tcPr>
            <w:tcW w:w="1060" w:type="dxa"/>
            <w:tcBorders>
              <w:top w:val="nil"/>
              <w:left w:val="nil"/>
              <w:bottom w:val="single" w:color="auto" w:sz="4" w:space="0"/>
              <w:right w:val="single" w:color="auto" w:sz="4" w:space="0"/>
            </w:tcBorders>
            <w:shd w:val="clear" w:color="auto" w:fill="auto"/>
            <w:noWrap/>
          </w:tcPr>
          <w:p w14:paraId="04B29050">
            <w:pPr>
              <w:widowControl/>
              <w:jc w:val="center"/>
              <w:rPr>
                <w:rFonts w:hint="eastAsia" w:ascii="宋体" w:hAnsi="宋体" w:cs="宋体"/>
                <w:color w:val="000000"/>
                <w:kern w:val="0"/>
                <w:szCs w:val="21"/>
              </w:rPr>
            </w:pPr>
            <w:r>
              <w:rPr>
                <w:rFonts w:hint="eastAsia" w:ascii="宋体" w:hAnsi="宋体" w:cs="宋体"/>
                <w:color w:val="000000"/>
                <w:kern w:val="0"/>
                <w:szCs w:val="21"/>
              </w:rPr>
              <w:t>3年</w:t>
            </w:r>
          </w:p>
        </w:tc>
      </w:tr>
      <w:tr w14:paraId="2B65C4DC">
        <w:tblPrEx>
          <w:tblCellMar>
            <w:top w:w="0" w:type="dxa"/>
            <w:left w:w="108" w:type="dxa"/>
            <w:bottom w:w="0" w:type="dxa"/>
            <w:right w:w="108" w:type="dxa"/>
          </w:tblCellMar>
        </w:tblPrEx>
        <w:trPr>
          <w:trHeight w:val="280" w:hRule="atLeast"/>
        </w:trPr>
        <w:tc>
          <w:tcPr>
            <w:tcW w:w="1060" w:type="dxa"/>
            <w:tcBorders>
              <w:top w:val="nil"/>
              <w:left w:val="single" w:color="auto" w:sz="4" w:space="0"/>
              <w:bottom w:val="single" w:color="auto" w:sz="4" w:space="0"/>
              <w:right w:val="single" w:color="auto" w:sz="4" w:space="0"/>
            </w:tcBorders>
            <w:shd w:val="clear" w:color="auto" w:fill="auto"/>
            <w:noWrap/>
            <w:vAlign w:val="center"/>
          </w:tcPr>
          <w:p w14:paraId="12D63322">
            <w:pPr>
              <w:widowControl/>
              <w:jc w:val="center"/>
              <w:rPr>
                <w:rFonts w:hint="eastAsia" w:ascii="宋体" w:hAnsi="宋体" w:cs="宋体"/>
                <w:color w:val="000000"/>
                <w:kern w:val="0"/>
                <w:szCs w:val="21"/>
              </w:rPr>
            </w:pPr>
            <w:r>
              <w:rPr>
                <w:rFonts w:hint="eastAsia" w:ascii="宋体" w:hAnsi="宋体" w:cs="宋体"/>
                <w:color w:val="000000"/>
                <w:kern w:val="0"/>
                <w:szCs w:val="21"/>
              </w:rPr>
              <w:t>4</w:t>
            </w:r>
          </w:p>
        </w:tc>
        <w:tc>
          <w:tcPr>
            <w:tcW w:w="4020" w:type="dxa"/>
            <w:tcBorders>
              <w:top w:val="nil"/>
              <w:left w:val="nil"/>
              <w:bottom w:val="single" w:color="auto" w:sz="4" w:space="0"/>
              <w:right w:val="single" w:color="auto" w:sz="4" w:space="0"/>
            </w:tcBorders>
            <w:shd w:val="clear" w:color="auto" w:fill="auto"/>
            <w:noWrap/>
            <w:vAlign w:val="center"/>
          </w:tcPr>
          <w:p w14:paraId="3E746483">
            <w:pPr>
              <w:widowControl/>
              <w:jc w:val="left"/>
              <w:rPr>
                <w:rFonts w:hint="eastAsia" w:ascii="宋体" w:hAnsi="宋体" w:cs="宋体"/>
                <w:kern w:val="0"/>
                <w:szCs w:val="21"/>
              </w:rPr>
            </w:pPr>
            <w:r>
              <w:rPr>
                <w:rFonts w:hint="eastAsia" w:ascii="宋体" w:hAnsi="宋体" w:cs="宋体"/>
                <w:kern w:val="0"/>
                <w:szCs w:val="21"/>
              </w:rPr>
              <w:t>完整性保护工具</w:t>
            </w:r>
          </w:p>
        </w:tc>
        <w:tc>
          <w:tcPr>
            <w:tcW w:w="1060" w:type="dxa"/>
            <w:tcBorders>
              <w:top w:val="nil"/>
              <w:left w:val="nil"/>
              <w:bottom w:val="single" w:color="auto" w:sz="4" w:space="0"/>
              <w:right w:val="single" w:color="auto" w:sz="4" w:space="0"/>
            </w:tcBorders>
            <w:shd w:val="clear" w:color="auto" w:fill="auto"/>
            <w:noWrap/>
            <w:vAlign w:val="center"/>
          </w:tcPr>
          <w:p w14:paraId="1240C22B">
            <w:pPr>
              <w:widowControl/>
              <w:jc w:val="center"/>
              <w:rPr>
                <w:rFonts w:hint="eastAsia" w:ascii="宋体" w:hAnsi="宋体" w:cs="宋体"/>
                <w:color w:val="000000"/>
                <w:kern w:val="0"/>
                <w:szCs w:val="21"/>
              </w:rPr>
            </w:pPr>
            <w:r>
              <w:rPr>
                <w:rFonts w:hint="eastAsia" w:ascii="宋体" w:hAnsi="宋体" w:cs="宋体"/>
                <w:color w:val="000000"/>
                <w:kern w:val="0"/>
                <w:szCs w:val="21"/>
              </w:rPr>
              <w:t>套</w:t>
            </w:r>
          </w:p>
        </w:tc>
        <w:tc>
          <w:tcPr>
            <w:tcW w:w="1860" w:type="dxa"/>
            <w:tcBorders>
              <w:top w:val="nil"/>
              <w:left w:val="nil"/>
              <w:bottom w:val="single" w:color="auto" w:sz="4" w:space="0"/>
              <w:right w:val="single" w:color="auto" w:sz="4" w:space="0"/>
            </w:tcBorders>
            <w:shd w:val="clear" w:color="auto" w:fill="auto"/>
            <w:noWrap/>
            <w:vAlign w:val="center"/>
          </w:tcPr>
          <w:p w14:paraId="5965B786">
            <w:pPr>
              <w:widowControl/>
              <w:jc w:val="center"/>
              <w:rPr>
                <w:rFonts w:hint="eastAsia" w:ascii="宋体" w:hAnsi="宋体" w:cs="宋体"/>
                <w:color w:val="1F2329"/>
                <w:kern w:val="0"/>
                <w:szCs w:val="21"/>
              </w:rPr>
            </w:pPr>
            <w:r>
              <w:rPr>
                <w:rFonts w:hint="eastAsia" w:ascii="宋体" w:hAnsi="宋体" w:cs="宋体"/>
                <w:color w:val="1F2329"/>
                <w:kern w:val="0"/>
                <w:szCs w:val="21"/>
              </w:rPr>
              <w:t>1</w:t>
            </w:r>
          </w:p>
        </w:tc>
        <w:tc>
          <w:tcPr>
            <w:tcW w:w="1060" w:type="dxa"/>
            <w:tcBorders>
              <w:top w:val="nil"/>
              <w:left w:val="nil"/>
              <w:bottom w:val="single" w:color="auto" w:sz="4" w:space="0"/>
              <w:right w:val="single" w:color="auto" w:sz="4" w:space="0"/>
            </w:tcBorders>
            <w:shd w:val="clear" w:color="auto" w:fill="auto"/>
            <w:noWrap/>
          </w:tcPr>
          <w:p w14:paraId="2E3E6998">
            <w:pPr>
              <w:widowControl/>
              <w:jc w:val="center"/>
              <w:rPr>
                <w:rFonts w:hint="eastAsia" w:ascii="宋体" w:hAnsi="宋体" w:cs="宋体"/>
                <w:color w:val="000000"/>
                <w:kern w:val="0"/>
                <w:szCs w:val="21"/>
              </w:rPr>
            </w:pPr>
            <w:r>
              <w:rPr>
                <w:rFonts w:hint="eastAsia" w:ascii="宋体" w:hAnsi="宋体" w:cs="宋体"/>
                <w:color w:val="000000"/>
                <w:kern w:val="0"/>
                <w:szCs w:val="21"/>
              </w:rPr>
              <w:t>3年</w:t>
            </w:r>
          </w:p>
        </w:tc>
      </w:tr>
      <w:tr w14:paraId="457ADD71">
        <w:tblPrEx>
          <w:tblCellMar>
            <w:top w:w="0" w:type="dxa"/>
            <w:left w:w="108" w:type="dxa"/>
            <w:bottom w:w="0" w:type="dxa"/>
            <w:right w:w="108" w:type="dxa"/>
          </w:tblCellMar>
        </w:tblPrEx>
        <w:trPr>
          <w:trHeight w:val="280" w:hRule="atLeast"/>
        </w:trPr>
        <w:tc>
          <w:tcPr>
            <w:tcW w:w="1060" w:type="dxa"/>
            <w:tcBorders>
              <w:top w:val="nil"/>
              <w:left w:val="single" w:color="auto" w:sz="4" w:space="0"/>
              <w:bottom w:val="single" w:color="auto" w:sz="4" w:space="0"/>
              <w:right w:val="single" w:color="auto" w:sz="4" w:space="0"/>
            </w:tcBorders>
            <w:shd w:val="clear" w:color="auto" w:fill="auto"/>
            <w:noWrap/>
            <w:vAlign w:val="center"/>
          </w:tcPr>
          <w:p w14:paraId="7A3E0130">
            <w:pPr>
              <w:widowControl/>
              <w:jc w:val="center"/>
              <w:rPr>
                <w:rFonts w:hint="eastAsia" w:ascii="宋体" w:hAnsi="宋体" w:cs="宋体"/>
                <w:color w:val="000000"/>
                <w:kern w:val="0"/>
                <w:szCs w:val="21"/>
              </w:rPr>
            </w:pPr>
            <w:r>
              <w:rPr>
                <w:rFonts w:hint="eastAsia" w:ascii="宋体" w:hAnsi="宋体" w:cs="宋体"/>
                <w:color w:val="000000"/>
                <w:kern w:val="0"/>
                <w:szCs w:val="21"/>
              </w:rPr>
              <w:t>5</w:t>
            </w:r>
          </w:p>
        </w:tc>
        <w:tc>
          <w:tcPr>
            <w:tcW w:w="4020" w:type="dxa"/>
            <w:tcBorders>
              <w:top w:val="nil"/>
              <w:left w:val="nil"/>
              <w:bottom w:val="single" w:color="auto" w:sz="4" w:space="0"/>
              <w:right w:val="single" w:color="auto" w:sz="4" w:space="0"/>
            </w:tcBorders>
            <w:shd w:val="clear" w:color="auto" w:fill="auto"/>
            <w:noWrap/>
            <w:vAlign w:val="center"/>
          </w:tcPr>
          <w:p w14:paraId="37C08367">
            <w:pPr>
              <w:widowControl/>
              <w:jc w:val="left"/>
              <w:rPr>
                <w:rFonts w:hint="eastAsia" w:ascii="宋体" w:hAnsi="宋体" w:cs="宋体"/>
                <w:kern w:val="0"/>
                <w:szCs w:val="21"/>
              </w:rPr>
            </w:pPr>
            <w:r>
              <w:rPr>
                <w:rFonts w:hint="eastAsia" w:ascii="宋体" w:hAnsi="宋体" w:cs="宋体"/>
                <w:kern w:val="0"/>
                <w:szCs w:val="21"/>
              </w:rPr>
              <w:t>数据库加密机</w:t>
            </w:r>
          </w:p>
        </w:tc>
        <w:tc>
          <w:tcPr>
            <w:tcW w:w="1060" w:type="dxa"/>
            <w:tcBorders>
              <w:top w:val="nil"/>
              <w:left w:val="nil"/>
              <w:bottom w:val="single" w:color="auto" w:sz="4" w:space="0"/>
              <w:right w:val="single" w:color="auto" w:sz="4" w:space="0"/>
            </w:tcBorders>
            <w:shd w:val="clear" w:color="auto" w:fill="auto"/>
            <w:noWrap/>
            <w:vAlign w:val="center"/>
          </w:tcPr>
          <w:p w14:paraId="6F7DCEB9">
            <w:pPr>
              <w:widowControl/>
              <w:jc w:val="center"/>
              <w:rPr>
                <w:rFonts w:hint="eastAsia" w:ascii="宋体" w:hAnsi="宋体" w:cs="宋体"/>
                <w:color w:val="000000"/>
                <w:kern w:val="0"/>
                <w:szCs w:val="21"/>
              </w:rPr>
            </w:pPr>
            <w:r>
              <w:rPr>
                <w:rFonts w:hint="eastAsia" w:ascii="宋体" w:hAnsi="宋体" w:cs="宋体"/>
                <w:color w:val="000000"/>
                <w:kern w:val="0"/>
                <w:szCs w:val="21"/>
              </w:rPr>
              <w:t>套</w:t>
            </w:r>
          </w:p>
        </w:tc>
        <w:tc>
          <w:tcPr>
            <w:tcW w:w="1860" w:type="dxa"/>
            <w:tcBorders>
              <w:top w:val="nil"/>
              <w:left w:val="nil"/>
              <w:bottom w:val="single" w:color="auto" w:sz="4" w:space="0"/>
              <w:right w:val="single" w:color="auto" w:sz="4" w:space="0"/>
            </w:tcBorders>
            <w:shd w:val="clear" w:color="auto" w:fill="auto"/>
            <w:noWrap/>
            <w:vAlign w:val="center"/>
          </w:tcPr>
          <w:p w14:paraId="487073E9">
            <w:pPr>
              <w:widowControl/>
              <w:jc w:val="center"/>
              <w:rPr>
                <w:rFonts w:hint="eastAsia" w:ascii="宋体" w:hAnsi="宋体" w:cs="宋体"/>
                <w:color w:val="1F2329"/>
                <w:kern w:val="0"/>
                <w:szCs w:val="21"/>
              </w:rPr>
            </w:pPr>
            <w:r>
              <w:rPr>
                <w:rFonts w:hint="eastAsia" w:ascii="宋体" w:hAnsi="宋体" w:cs="宋体"/>
                <w:color w:val="1F2329"/>
                <w:kern w:val="0"/>
                <w:szCs w:val="21"/>
              </w:rPr>
              <w:t>1</w:t>
            </w:r>
          </w:p>
        </w:tc>
        <w:tc>
          <w:tcPr>
            <w:tcW w:w="1060" w:type="dxa"/>
            <w:tcBorders>
              <w:top w:val="nil"/>
              <w:left w:val="nil"/>
              <w:bottom w:val="single" w:color="auto" w:sz="4" w:space="0"/>
              <w:right w:val="single" w:color="auto" w:sz="4" w:space="0"/>
            </w:tcBorders>
            <w:shd w:val="clear" w:color="auto" w:fill="auto"/>
            <w:noWrap/>
          </w:tcPr>
          <w:p w14:paraId="1D1B9048">
            <w:pPr>
              <w:widowControl/>
              <w:jc w:val="center"/>
              <w:rPr>
                <w:rFonts w:hint="eastAsia" w:ascii="宋体" w:hAnsi="宋体" w:cs="宋体"/>
                <w:color w:val="000000"/>
                <w:kern w:val="0"/>
                <w:szCs w:val="21"/>
              </w:rPr>
            </w:pPr>
            <w:r>
              <w:rPr>
                <w:rFonts w:hint="eastAsia" w:ascii="宋体" w:hAnsi="宋体" w:cs="宋体"/>
                <w:color w:val="000000"/>
                <w:kern w:val="0"/>
                <w:szCs w:val="21"/>
              </w:rPr>
              <w:t>3年</w:t>
            </w:r>
          </w:p>
        </w:tc>
      </w:tr>
      <w:tr w14:paraId="1B2EDD7A">
        <w:tblPrEx>
          <w:tblCellMar>
            <w:top w:w="0" w:type="dxa"/>
            <w:left w:w="108" w:type="dxa"/>
            <w:bottom w:w="0" w:type="dxa"/>
            <w:right w:w="108" w:type="dxa"/>
          </w:tblCellMar>
        </w:tblPrEx>
        <w:trPr>
          <w:trHeight w:val="280" w:hRule="atLeast"/>
        </w:trPr>
        <w:tc>
          <w:tcPr>
            <w:tcW w:w="1060" w:type="dxa"/>
            <w:tcBorders>
              <w:top w:val="nil"/>
              <w:left w:val="single" w:color="auto" w:sz="4" w:space="0"/>
              <w:bottom w:val="single" w:color="auto" w:sz="4" w:space="0"/>
              <w:right w:val="single" w:color="auto" w:sz="4" w:space="0"/>
            </w:tcBorders>
            <w:shd w:val="clear" w:color="auto" w:fill="auto"/>
            <w:noWrap/>
            <w:vAlign w:val="center"/>
          </w:tcPr>
          <w:p w14:paraId="158E163D">
            <w:pPr>
              <w:widowControl/>
              <w:jc w:val="center"/>
              <w:rPr>
                <w:rFonts w:hint="eastAsia" w:ascii="宋体" w:hAnsi="宋体" w:cs="宋体"/>
                <w:color w:val="000000"/>
                <w:kern w:val="0"/>
                <w:szCs w:val="21"/>
              </w:rPr>
            </w:pPr>
            <w:r>
              <w:rPr>
                <w:rFonts w:hint="eastAsia" w:ascii="宋体" w:hAnsi="宋体" w:cs="宋体"/>
                <w:color w:val="000000"/>
                <w:kern w:val="0"/>
                <w:szCs w:val="21"/>
              </w:rPr>
              <w:t>6</w:t>
            </w:r>
          </w:p>
        </w:tc>
        <w:tc>
          <w:tcPr>
            <w:tcW w:w="4020" w:type="dxa"/>
            <w:tcBorders>
              <w:top w:val="nil"/>
              <w:left w:val="nil"/>
              <w:bottom w:val="single" w:color="auto" w:sz="4" w:space="0"/>
              <w:right w:val="single" w:color="auto" w:sz="4" w:space="0"/>
            </w:tcBorders>
            <w:shd w:val="clear" w:color="auto" w:fill="auto"/>
            <w:noWrap/>
            <w:vAlign w:val="center"/>
          </w:tcPr>
          <w:p w14:paraId="06F7E201">
            <w:pPr>
              <w:widowControl/>
              <w:jc w:val="left"/>
              <w:rPr>
                <w:rFonts w:hint="eastAsia" w:ascii="宋体" w:hAnsi="宋体" w:cs="宋体"/>
                <w:kern w:val="0"/>
                <w:szCs w:val="21"/>
              </w:rPr>
            </w:pPr>
            <w:r>
              <w:rPr>
                <w:rFonts w:hint="eastAsia" w:ascii="宋体" w:hAnsi="宋体" w:cs="宋体"/>
                <w:kern w:val="0"/>
                <w:szCs w:val="21"/>
              </w:rPr>
              <w:t>浏览器密码模块（二级）</w:t>
            </w:r>
          </w:p>
        </w:tc>
        <w:tc>
          <w:tcPr>
            <w:tcW w:w="1060" w:type="dxa"/>
            <w:tcBorders>
              <w:top w:val="nil"/>
              <w:left w:val="nil"/>
              <w:bottom w:val="single" w:color="auto" w:sz="4" w:space="0"/>
              <w:right w:val="single" w:color="auto" w:sz="4" w:space="0"/>
            </w:tcBorders>
            <w:shd w:val="clear" w:color="auto" w:fill="auto"/>
            <w:noWrap/>
            <w:vAlign w:val="center"/>
          </w:tcPr>
          <w:p w14:paraId="6EA5EA8C">
            <w:pPr>
              <w:widowControl/>
              <w:jc w:val="center"/>
              <w:rPr>
                <w:rFonts w:hint="eastAsia" w:ascii="宋体" w:hAnsi="宋体" w:cs="宋体"/>
                <w:color w:val="000000"/>
                <w:kern w:val="0"/>
                <w:szCs w:val="21"/>
              </w:rPr>
            </w:pPr>
            <w:r>
              <w:rPr>
                <w:rFonts w:hint="eastAsia" w:ascii="宋体" w:hAnsi="宋体" w:cs="宋体"/>
                <w:color w:val="000000"/>
                <w:kern w:val="0"/>
                <w:szCs w:val="21"/>
              </w:rPr>
              <w:t>套</w:t>
            </w:r>
          </w:p>
        </w:tc>
        <w:tc>
          <w:tcPr>
            <w:tcW w:w="1860" w:type="dxa"/>
            <w:tcBorders>
              <w:top w:val="nil"/>
              <w:left w:val="nil"/>
              <w:bottom w:val="single" w:color="auto" w:sz="4" w:space="0"/>
              <w:right w:val="single" w:color="auto" w:sz="4" w:space="0"/>
            </w:tcBorders>
            <w:shd w:val="clear" w:color="auto" w:fill="auto"/>
            <w:noWrap/>
            <w:vAlign w:val="center"/>
          </w:tcPr>
          <w:p w14:paraId="6E23E0D0">
            <w:pPr>
              <w:widowControl/>
              <w:jc w:val="center"/>
              <w:rPr>
                <w:rFonts w:hint="eastAsia" w:ascii="宋体" w:hAnsi="宋体" w:cs="宋体"/>
                <w:color w:val="1F2329"/>
                <w:kern w:val="0"/>
                <w:szCs w:val="21"/>
              </w:rPr>
            </w:pPr>
            <w:r>
              <w:rPr>
                <w:rFonts w:hint="eastAsia" w:ascii="宋体" w:hAnsi="宋体" w:cs="宋体"/>
                <w:color w:val="1F2329"/>
                <w:kern w:val="0"/>
                <w:szCs w:val="21"/>
              </w:rPr>
              <w:t>268</w:t>
            </w:r>
          </w:p>
        </w:tc>
        <w:tc>
          <w:tcPr>
            <w:tcW w:w="1060" w:type="dxa"/>
            <w:tcBorders>
              <w:top w:val="nil"/>
              <w:left w:val="nil"/>
              <w:bottom w:val="single" w:color="auto" w:sz="4" w:space="0"/>
              <w:right w:val="single" w:color="auto" w:sz="4" w:space="0"/>
            </w:tcBorders>
            <w:shd w:val="clear" w:color="auto" w:fill="auto"/>
            <w:noWrap/>
          </w:tcPr>
          <w:p w14:paraId="71747163">
            <w:pPr>
              <w:widowControl/>
              <w:jc w:val="center"/>
              <w:rPr>
                <w:rFonts w:hint="eastAsia" w:ascii="宋体" w:hAnsi="宋体" w:cs="宋体"/>
                <w:color w:val="000000"/>
                <w:kern w:val="0"/>
                <w:szCs w:val="21"/>
              </w:rPr>
            </w:pPr>
            <w:r>
              <w:rPr>
                <w:rFonts w:hint="eastAsia" w:ascii="宋体" w:hAnsi="宋体" w:cs="宋体"/>
                <w:color w:val="000000"/>
                <w:kern w:val="0"/>
                <w:szCs w:val="21"/>
              </w:rPr>
              <w:t>3年</w:t>
            </w:r>
          </w:p>
        </w:tc>
      </w:tr>
      <w:tr w14:paraId="7A26FF04">
        <w:tblPrEx>
          <w:tblCellMar>
            <w:top w:w="0" w:type="dxa"/>
            <w:left w:w="108" w:type="dxa"/>
            <w:bottom w:w="0" w:type="dxa"/>
            <w:right w:w="108" w:type="dxa"/>
          </w:tblCellMar>
        </w:tblPrEx>
        <w:trPr>
          <w:trHeight w:val="280" w:hRule="atLeast"/>
        </w:trPr>
        <w:tc>
          <w:tcPr>
            <w:tcW w:w="1060" w:type="dxa"/>
            <w:tcBorders>
              <w:top w:val="nil"/>
              <w:left w:val="single" w:color="auto" w:sz="4" w:space="0"/>
              <w:bottom w:val="single" w:color="auto" w:sz="4" w:space="0"/>
              <w:right w:val="single" w:color="auto" w:sz="4" w:space="0"/>
            </w:tcBorders>
            <w:shd w:val="clear" w:color="auto" w:fill="auto"/>
            <w:noWrap/>
            <w:vAlign w:val="center"/>
          </w:tcPr>
          <w:p w14:paraId="6FF34432">
            <w:pPr>
              <w:widowControl/>
              <w:jc w:val="center"/>
              <w:rPr>
                <w:rFonts w:hint="eastAsia" w:ascii="宋体" w:hAnsi="宋体" w:cs="宋体"/>
                <w:color w:val="000000"/>
                <w:kern w:val="0"/>
                <w:szCs w:val="21"/>
              </w:rPr>
            </w:pPr>
            <w:r>
              <w:rPr>
                <w:rFonts w:hint="eastAsia" w:ascii="宋体" w:hAnsi="宋体" w:cs="宋体"/>
                <w:color w:val="000000"/>
                <w:kern w:val="0"/>
                <w:szCs w:val="21"/>
              </w:rPr>
              <w:t>7</w:t>
            </w:r>
          </w:p>
        </w:tc>
        <w:tc>
          <w:tcPr>
            <w:tcW w:w="4020" w:type="dxa"/>
            <w:tcBorders>
              <w:top w:val="nil"/>
              <w:left w:val="nil"/>
              <w:bottom w:val="single" w:color="auto" w:sz="4" w:space="0"/>
              <w:right w:val="single" w:color="auto" w:sz="4" w:space="0"/>
            </w:tcBorders>
            <w:shd w:val="clear" w:color="auto" w:fill="auto"/>
            <w:noWrap/>
            <w:vAlign w:val="center"/>
          </w:tcPr>
          <w:p w14:paraId="628C18D0">
            <w:pPr>
              <w:widowControl/>
              <w:jc w:val="left"/>
              <w:rPr>
                <w:rFonts w:hint="eastAsia" w:ascii="宋体" w:hAnsi="宋体" w:cs="宋体"/>
                <w:kern w:val="0"/>
                <w:szCs w:val="21"/>
              </w:rPr>
            </w:pPr>
            <w:r>
              <w:rPr>
                <w:rFonts w:hint="eastAsia" w:ascii="宋体" w:hAnsi="宋体" w:cs="宋体"/>
                <w:kern w:val="0"/>
                <w:szCs w:val="21"/>
              </w:rPr>
              <w:t>USBKey</w:t>
            </w:r>
          </w:p>
        </w:tc>
        <w:tc>
          <w:tcPr>
            <w:tcW w:w="1060" w:type="dxa"/>
            <w:tcBorders>
              <w:top w:val="nil"/>
              <w:left w:val="nil"/>
              <w:bottom w:val="single" w:color="auto" w:sz="4" w:space="0"/>
              <w:right w:val="single" w:color="auto" w:sz="4" w:space="0"/>
            </w:tcBorders>
            <w:shd w:val="clear" w:color="auto" w:fill="auto"/>
            <w:noWrap/>
            <w:vAlign w:val="center"/>
          </w:tcPr>
          <w:p w14:paraId="33A0DE12">
            <w:pPr>
              <w:widowControl/>
              <w:jc w:val="center"/>
              <w:rPr>
                <w:rFonts w:hint="eastAsia" w:ascii="宋体" w:hAnsi="宋体" w:cs="宋体"/>
                <w:color w:val="000000"/>
                <w:kern w:val="0"/>
                <w:szCs w:val="21"/>
              </w:rPr>
            </w:pPr>
            <w:r>
              <w:rPr>
                <w:rFonts w:hint="eastAsia" w:ascii="宋体" w:hAnsi="宋体" w:cs="宋体"/>
                <w:color w:val="000000"/>
                <w:kern w:val="0"/>
                <w:szCs w:val="21"/>
              </w:rPr>
              <w:t>台</w:t>
            </w:r>
          </w:p>
        </w:tc>
        <w:tc>
          <w:tcPr>
            <w:tcW w:w="1860" w:type="dxa"/>
            <w:tcBorders>
              <w:top w:val="nil"/>
              <w:left w:val="nil"/>
              <w:bottom w:val="single" w:color="auto" w:sz="4" w:space="0"/>
              <w:right w:val="single" w:color="auto" w:sz="4" w:space="0"/>
            </w:tcBorders>
            <w:shd w:val="clear" w:color="auto" w:fill="auto"/>
            <w:noWrap/>
            <w:vAlign w:val="center"/>
          </w:tcPr>
          <w:p w14:paraId="3D7431B4">
            <w:pPr>
              <w:widowControl/>
              <w:jc w:val="center"/>
              <w:rPr>
                <w:rFonts w:hint="eastAsia" w:ascii="宋体" w:hAnsi="宋体" w:cs="宋体"/>
                <w:color w:val="1F2329"/>
                <w:kern w:val="0"/>
                <w:szCs w:val="21"/>
              </w:rPr>
            </w:pPr>
            <w:r>
              <w:rPr>
                <w:rFonts w:hint="eastAsia" w:ascii="宋体" w:hAnsi="宋体" w:cs="宋体"/>
                <w:color w:val="1F2329"/>
                <w:kern w:val="0"/>
                <w:szCs w:val="21"/>
              </w:rPr>
              <w:t>268</w:t>
            </w:r>
          </w:p>
        </w:tc>
        <w:tc>
          <w:tcPr>
            <w:tcW w:w="1060" w:type="dxa"/>
            <w:tcBorders>
              <w:top w:val="nil"/>
              <w:left w:val="nil"/>
              <w:bottom w:val="single" w:color="auto" w:sz="4" w:space="0"/>
              <w:right w:val="single" w:color="auto" w:sz="4" w:space="0"/>
            </w:tcBorders>
            <w:shd w:val="clear" w:color="auto" w:fill="auto"/>
            <w:noWrap/>
          </w:tcPr>
          <w:p w14:paraId="2DA3A613">
            <w:pPr>
              <w:widowControl/>
              <w:jc w:val="center"/>
              <w:rPr>
                <w:rFonts w:hint="eastAsia" w:ascii="宋体" w:hAnsi="宋体" w:cs="宋体"/>
                <w:color w:val="000000"/>
                <w:kern w:val="0"/>
                <w:szCs w:val="21"/>
              </w:rPr>
            </w:pPr>
            <w:r>
              <w:rPr>
                <w:rFonts w:hint="eastAsia" w:ascii="宋体" w:hAnsi="宋体" w:cs="宋体"/>
                <w:color w:val="000000"/>
                <w:kern w:val="0"/>
                <w:szCs w:val="21"/>
              </w:rPr>
              <w:t>3年</w:t>
            </w:r>
          </w:p>
        </w:tc>
      </w:tr>
      <w:tr w14:paraId="0CB60E9F">
        <w:tblPrEx>
          <w:tblCellMar>
            <w:top w:w="0" w:type="dxa"/>
            <w:left w:w="108" w:type="dxa"/>
            <w:bottom w:w="0" w:type="dxa"/>
            <w:right w:w="108" w:type="dxa"/>
          </w:tblCellMar>
        </w:tblPrEx>
        <w:trPr>
          <w:trHeight w:val="280" w:hRule="atLeast"/>
        </w:trPr>
        <w:tc>
          <w:tcPr>
            <w:tcW w:w="1060" w:type="dxa"/>
            <w:tcBorders>
              <w:top w:val="nil"/>
              <w:left w:val="single" w:color="auto" w:sz="4" w:space="0"/>
              <w:bottom w:val="single" w:color="auto" w:sz="4" w:space="0"/>
              <w:right w:val="single" w:color="auto" w:sz="4" w:space="0"/>
            </w:tcBorders>
            <w:shd w:val="clear" w:color="auto" w:fill="auto"/>
            <w:noWrap/>
            <w:vAlign w:val="center"/>
          </w:tcPr>
          <w:p w14:paraId="45122DAB">
            <w:pPr>
              <w:widowControl/>
              <w:jc w:val="center"/>
              <w:rPr>
                <w:rFonts w:hint="eastAsia" w:ascii="宋体" w:hAnsi="宋体" w:cs="宋体"/>
                <w:color w:val="000000"/>
                <w:kern w:val="0"/>
                <w:szCs w:val="21"/>
              </w:rPr>
            </w:pPr>
            <w:r>
              <w:rPr>
                <w:rFonts w:hint="eastAsia" w:ascii="宋体" w:hAnsi="宋体" w:cs="宋体"/>
                <w:color w:val="000000"/>
                <w:kern w:val="0"/>
                <w:szCs w:val="21"/>
              </w:rPr>
              <w:t>8</w:t>
            </w:r>
          </w:p>
        </w:tc>
        <w:tc>
          <w:tcPr>
            <w:tcW w:w="4020" w:type="dxa"/>
            <w:tcBorders>
              <w:top w:val="nil"/>
              <w:left w:val="nil"/>
              <w:bottom w:val="single" w:color="auto" w:sz="4" w:space="0"/>
              <w:right w:val="single" w:color="auto" w:sz="4" w:space="0"/>
            </w:tcBorders>
            <w:shd w:val="clear" w:color="auto" w:fill="auto"/>
            <w:noWrap/>
            <w:vAlign w:val="center"/>
          </w:tcPr>
          <w:p w14:paraId="656EE4A4">
            <w:pPr>
              <w:widowControl/>
              <w:jc w:val="left"/>
              <w:rPr>
                <w:rFonts w:hint="eastAsia" w:ascii="宋体" w:hAnsi="宋体" w:cs="宋体"/>
                <w:kern w:val="0"/>
                <w:szCs w:val="21"/>
              </w:rPr>
            </w:pPr>
            <w:r>
              <w:rPr>
                <w:rFonts w:hint="eastAsia" w:ascii="宋体" w:hAnsi="宋体" w:cs="宋体"/>
                <w:kern w:val="0"/>
                <w:szCs w:val="21"/>
              </w:rPr>
              <w:t>站点证书</w:t>
            </w:r>
          </w:p>
        </w:tc>
        <w:tc>
          <w:tcPr>
            <w:tcW w:w="1060" w:type="dxa"/>
            <w:tcBorders>
              <w:top w:val="nil"/>
              <w:left w:val="nil"/>
              <w:bottom w:val="single" w:color="auto" w:sz="4" w:space="0"/>
              <w:right w:val="single" w:color="auto" w:sz="4" w:space="0"/>
            </w:tcBorders>
            <w:shd w:val="clear" w:color="auto" w:fill="auto"/>
            <w:noWrap/>
            <w:vAlign w:val="center"/>
          </w:tcPr>
          <w:p w14:paraId="6A465A84">
            <w:pPr>
              <w:widowControl/>
              <w:jc w:val="center"/>
              <w:rPr>
                <w:rFonts w:hint="eastAsia" w:ascii="宋体" w:hAnsi="宋体" w:cs="宋体"/>
                <w:color w:val="000000"/>
                <w:kern w:val="0"/>
                <w:szCs w:val="21"/>
              </w:rPr>
            </w:pPr>
            <w:r>
              <w:rPr>
                <w:rFonts w:hint="eastAsia" w:ascii="宋体" w:hAnsi="宋体" w:cs="宋体"/>
                <w:color w:val="000000"/>
                <w:kern w:val="0"/>
                <w:szCs w:val="21"/>
              </w:rPr>
              <w:t>套</w:t>
            </w:r>
          </w:p>
        </w:tc>
        <w:tc>
          <w:tcPr>
            <w:tcW w:w="1860" w:type="dxa"/>
            <w:tcBorders>
              <w:top w:val="nil"/>
              <w:left w:val="nil"/>
              <w:bottom w:val="single" w:color="auto" w:sz="4" w:space="0"/>
              <w:right w:val="single" w:color="auto" w:sz="4" w:space="0"/>
            </w:tcBorders>
            <w:shd w:val="clear" w:color="auto" w:fill="auto"/>
            <w:noWrap/>
            <w:vAlign w:val="center"/>
          </w:tcPr>
          <w:p w14:paraId="280B6C38">
            <w:pPr>
              <w:widowControl/>
              <w:jc w:val="center"/>
              <w:rPr>
                <w:rFonts w:hint="eastAsia" w:ascii="宋体" w:hAnsi="宋体" w:cs="宋体"/>
                <w:color w:val="1F2329"/>
                <w:kern w:val="0"/>
                <w:szCs w:val="21"/>
              </w:rPr>
            </w:pPr>
            <w:r>
              <w:rPr>
                <w:rFonts w:hint="eastAsia" w:ascii="宋体" w:hAnsi="宋体" w:cs="宋体"/>
                <w:color w:val="1F2329"/>
                <w:kern w:val="0"/>
                <w:szCs w:val="21"/>
              </w:rPr>
              <w:t>30</w:t>
            </w:r>
          </w:p>
        </w:tc>
        <w:tc>
          <w:tcPr>
            <w:tcW w:w="1060" w:type="dxa"/>
            <w:tcBorders>
              <w:top w:val="nil"/>
              <w:left w:val="nil"/>
              <w:bottom w:val="single" w:color="auto" w:sz="4" w:space="0"/>
              <w:right w:val="single" w:color="auto" w:sz="4" w:space="0"/>
            </w:tcBorders>
            <w:shd w:val="clear" w:color="auto" w:fill="auto"/>
            <w:noWrap/>
          </w:tcPr>
          <w:p w14:paraId="59437A42">
            <w:pPr>
              <w:widowControl/>
              <w:jc w:val="center"/>
              <w:rPr>
                <w:rFonts w:hint="eastAsia" w:ascii="宋体" w:hAnsi="宋体" w:cs="宋体"/>
                <w:color w:val="000000"/>
                <w:kern w:val="0"/>
                <w:szCs w:val="21"/>
              </w:rPr>
            </w:pPr>
            <w:r>
              <w:rPr>
                <w:rFonts w:hint="eastAsia" w:ascii="宋体" w:hAnsi="宋体" w:cs="宋体"/>
                <w:color w:val="000000"/>
                <w:kern w:val="0"/>
                <w:szCs w:val="21"/>
              </w:rPr>
              <w:t>3年</w:t>
            </w:r>
          </w:p>
        </w:tc>
      </w:tr>
      <w:tr w14:paraId="68C0410E">
        <w:tblPrEx>
          <w:tblCellMar>
            <w:top w:w="0" w:type="dxa"/>
            <w:left w:w="108" w:type="dxa"/>
            <w:bottom w:w="0" w:type="dxa"/>
            <w:right w:w="108" w:type="dxa"/>
          </w:tblCellMar>
        </w:tblPrEx>
        <w:trPr>
          <w:trHeight w:val="280" w:hRule="atLeast"/>
        </w:trPr>
        <w:tc>
          <w:tcPr>
            <w:tcW w:w="1060" w:type="dxa"/>
            <w:tcBorders>
              <w:top w:val="nil"/>
              <w:left w:val="single" w:color="auto" w:sz="4" w:space="0"/>
              <w:bottom w:val="single" w:color="auto" w:sz="4" w:space="0"/>
              <w:right w:val="single" w:color="auto" w:sz="4" w:space="0"/>
            </w:tcBorders>
            <w:shd w:val="clear" w:color="auto" w:fill="auto"/>
            <w:noWrap/>
            <w:vAlign w:val="center"/>
          </w:tcPr>
          <w:p w14:paraId="3F5B98AB">
            <w:pPr>
              <w:widowControl/>
              <w:jc w:val="center"/>
              <w:rPr>
                <w:rFonts w:hint="eastAsia" w:ascii="宋体" w:hAnsi="宋体" w:cs="宋体"/>
                <w:color w:val="000000"/>
                <w:kern w:val="0"/>
                <w:szCs w:val="21"/>
              </w:rPr>
            </w:pPr>
            <w:r>
              <w:rPr>
                <w:rFonts w:hint="eastAsia" w:ascii="宋体" w:hAnsi="宋体" w:cs="宋体"/>
                <w:color w:val="000000"/>
                <w:kern w:val="0"/>
                <w:szCs w:val="21"/>
              </w:rPr>
              <w:t>9</w:t>
            </w:r>
          </w:p>
        </w:tc>
        <w:tc>
          <w:tcPr>
            <w:tcW w:w="4020" w:type="dxa"/>
            <w:tcBorders>
              <w:top w:val="nil"/>
              <w:left w:val="nil"/>
              <w:bottom w:val="single" w:color="auto" w:sz="4" w:space="0"/>
              <w:right w:val="single" w:color="auto" w:sz="4" w:space="0"/>
            </w:tcBorders>
            <w:shd w:val="clear" w:color="auto" w:fill="auto"/>
            <w:noWrap/>
            <w:vAlign w:val="center"/>
          </w:tcPr>
          <w:p w14:paraId="37FCA6B9">
            <w:pPr>
              <w:widowControl/>
              <w:jc w:val="left"/>
              <w:rPr>
                <w:rFonts w:hint="eastAsia" w:ascii="宋体" w:hAnsi="宋体" w:cs="宋体"/>
                <w:kern w:val="0"/>
                <w:szCs w:val="21"/>
              </w:rPr>
            </w:pPr>
            <w:r>
              <w:rPr>
                <w:rFonts w:hint="eastAsia" w:ascii="宋体" w:hAnsi="宋体" w:cs="宋体"/>
                <w:kern w:val="0"/>
                <w:szCs w:val="21"/>
              </w:rPr>
              <w:t>设备证书</w:t>
            </w:r>
          </w:p>
        </w:tc>
        <w:tc>
          <w:tcPr>
            <w:tcW w:w="1060" w:type="dxa"/>
            <w:tcBorders>
              <w:top w:val="nil"/>
              <w:left w:val="nil"/>
              <w:bottom w:val="single" w:color="auto" w:sz="4" w:space="0"/>
              <w:right w:val="single" w:color="auto" w:sz="4" w:space="0"/>
            </w:tcBorders>
            <w:shd w:val="clear" w:color="auto" w:fill="auto"/>
            <w:noWrap/>
            <w:vAlign w:val="center"/>
          </w:tcPr>
          <w:p w14:paraId="7294CF6F">
            <w:pPr>
              <w:widowControl/>
              <w:jc w:val="center"/>
              <w:rPr>
                <w:rFonts w:hint="eastAsia" w:ascii="宋体" w:hAnsi="宋体" w:cs="宋体"/>
                <w:color w:val="000000"/>
                <w:kern w:val="0"/>
                <w:szCs w:val="21"/>
              </w:rPr>
            </w:pPr>
            <w:r>
              <w:rPr>
                <w:rFonts w:hint="eastAsia" w:ascii="宋体" w:hAnsi="宋体" w:cs="宋体"/>
                <w:color w:val="000000"/>
                <w:kern w:val="0"/>
                <w:szCs w:val="21"/>
              </w:rPr>
              <w:t>套</w:t>
            </w:r>
          </w:p>
        </w:tc>
        <w:tc>
          <w:tcPr>
            <w:tcW w:w="1860" w:type="dxa"/>
            <w:tcBorders>
              <w:top w:val="nil"/>
              <w:left w:val="nil"/>
              <w:bottom w:val="single" w:color="auto" w:sz="4" w:space="0"/>
              <w:right w:val="single" w:color="auto" w:sz="4" w:space="0"/>
            </w:tcBorders>
            <w:shd w:val="clear" w:color="auto" w:fill="auto"/>
            <w:noWrap/>
            <w:vAlign w:val="center"/>
          </w:tcPr>
          <w:p w14:paraId="51E6D96C">
            <w:pPr>
              <w:widowControl/>
              <w:jc w:val="center"/>
              <w:rPr>
                <w:rFonts w:hint="eastAsia" w:ascii="宋体" w:hAnsi="宋体" w:cs="宋体"/>
                <w:color w:val="1F2329"/>
                <w:kern w:val="0"/>
                <w:szCs w:val="21"/>
              </w:rPr>
            </w:pPr>
            <w:r>
              <w:rPr>
                <w:rFonts w:hint="eastAsia" w:ascii="宋体" w:hAnsi="宋体" w:cs="宋体"/>
                <w:color w:val="1F2329"/>
                <w:kern w:val="0"/>
                <w:szCs w:val="21"/>
              </w:rPr>
              <w:t>6</w:t>
            </w:r>
          </w:p>
        </w:tc>
        <w:tc>
          <w:tcPr>
            <w:tcW w:w="1060" w:type="dxa"/>
            <w:tcBorders>
              <w:top w:val="nil"/>
              <w:left w:val="nil"/>
              <w:bottom w:val="single" w:color="auto" w:sz="4" w:space="0"/>
              <w:right w:val="single" w:color="auto" w:sz="4" w:space="0"/>
            </w:tcBorders>
            <w:shd w:val="clear" w:color="auto" w:fill="auto"/>
            <w:noWrap/>
          </w:tcPr>
          <w:p w14:paraId="202FE711">
            <w:pPr>
              <w:widowControl/>
              <w:jc w:val="center"/>
              <w:rPr>
                <w:rFonts w:hint="eastAsia" w:ascii="宋体" w:hAnsi="宋体" w:cs="宋体"/>
                <w:color w:val="000000"/>
                <w:kern w:val="0"/>
                <w:szCs w:val="21"/>
              </w:rPr>
            </w:pPr>
            <w:r>
              <w:rPr>
                <w:rFonts w:hint="eastAsia" w:ascii="宋体" w:hAnsi="宋体" w:cs="宋体"/>
                <w:color w:val="000000"/>
                <w:kern w:val="0"/>
                <w:szCs w:val="21"/>
              </w:rPr>
              <w:t>3年</w:t>
            </w:r>
          </w:p>
        </w:tc>
      </w:tr>
    </w:tbl>
    <w:p w14:paraId="1E31743D">
      <w:pPr>
        <w:rPr>
          <w:rFonts w:hint="eastAsia" w:ascii="宋体" w:hAnsi="宋体"/>
          <w:sz w:val="24"/>
          <w:szCs w:val="24"/>
        </w:rPr>
      </w:pPr>
    </w:p>
    <w:p w14:paraId="331C6B63">
      <w:pPr>
        <w:pStyle w:val="3"/>
      </w:pPr>
      <w:r>
        <w:rPr>
          <w:rFonts w:hint="eastAsia"/>
        </w:rPr>
        <w:t>系统集成</w:t>
      </w:r>
    </w:p>
    <w:tbl>
      <w:tblPr>
        <w:tblStyle w:val="11"/>
        <w:tblW w:w="5465" w:type="pct"/>
        <w:tblInd w:w="0" w:type="dxa"/>
        <w:tblLayout w:type="autofit"/>
        <w:tblCellMar>
          <w:top w:w="0" w:type="dxa"/>
          <w:left w:w="108" w:type="dxa"/>
          <w:bottom w:w="0" w:type="dxa"/>
          <w:right w:w="108" w:type="dxa"/>
        </w:tblCellMar>
      </w:tblPr>
      <w:tblGrid>
        <w:gridCol w:w="1131"/>
        <w:gridCol w:w="4285"/>
        <w:gridCol w:w="1131"/>
        <w:gridCol w:w="2768"/>
      </w:tblGrid>
      <w:tr w14:paraId="069F0CCA">
        <w:tblPrEx>
          <w:tblCellMar>
            <w:top w:w="0" w:type="dxa"/>
            <w:left w:w="108" w:type="dxa"/>
            <w:bottom w:w="0" w:type="dxa"/>
            <w:right w:w="108" w:type="dxa"/>
          </w:tblCellMar>
        </w:tblPrEx>
        <w:trPr>
          <w:trHeight w:val="280" w:hRule="atLeast"/>
        </w:trPr>
        <w:tc>
          <w:tcPr>
            <w:tcW w:w="607" w:type="pct"/>
            <w:tcBorders>
              <w:top w:val="single" w:color="auto" w:sz="4" w:space="0"/>
              <w:left w:val="single" w:color="auto" w:sz="4" w:space="0"/>
              <w:bottom w:val="single" w:color="auto" w:sz="4" w:space="0"/>
              <w:right w:val="single" w:color="auto" w:sz="4" w:space="0"/>
            </w:tcBorders>
            <w:shd w:val="clear" w:color="auto" w:fill="auto"/>
            <w:noWrap/>
            <w:vAlign w:val="center"/>
          </w:tcPr>
          <w:p w14:paraId="2645C425">
            <w:pPr>
              <w:widowControl/>
              <w:jc w:val="center"/>
              <w:rPr>
                <w:rFonts w:hint="eastAsia" w:ascii="宋体" w:hAnsi="宋体" w:cs="宋体"/>
                <w:b/>
                <w:bCs/>
                <w:color w:val="000000"/>
                <w:kern w:val="0"/>
                <w:szCs w:val="21"/>
              </w:rPr>
            </w:pPr>
            <w:r>
              <w:rPr>
                <w:rFonts w:hint="eastAsia" w:ascii="宋体" w:hAnsi="宋体" w:cs="宋体"/>
                <w:b/>
                <w:bCs/>
                <w:color w:val="000000"/>
                <w:kern w:val="0"/>
                <w:szCs w:val="21"/>
              </w:rPr>
              <w:t>序号</w:t>
            </w:r>
          </w:p>
        </w:tc>
        <w:tc>
          <w:tcPr>
            <w:tcW w:w="2300" w:type="pct"/>
            <w:tcBorders>
              <w:top w:val="single" w:color="auto" w:sz="4" w:space="0"/>
              <w:left w:val="nil"/>
              <w:bottom w:val="single" w:color="auto" w:sz="4" w:space="0"/>
              <w:right w:val="single" w:color="auto" w:sz="4" w:space="0"/>
            </w:tcBorders>
            <w:shd w:val="clear" w:color="auto" w:fill="auto"/>
            <w:noWrap/>
            <w:vAlign w:val="center"/>
          </w:tcPr>
          <w:p w14:paraId="5D828D97">
            <w:pPr>
              <w:widowControl/>
              <w:jc w:val="center"/>
              <w:rPr>
                <w:rFonts w:hint="eastAsia" w:ascii="宋体" w:hAnsi="宋体" w:cs="宋体"/>
                <w:b/>
                <w:bCs/>
                <w:kern w:val="0"/>
                <w:szCs w:val="21"/>
              </w:rPr>
            </w:pPr>
            <w:r>
              <w:rPr>
                <w:rFonts w:hint="eastAsia" w:ascii="宋体" w:hAnsi="宋体" w:cs="宋体"/>
                <w:b/>
                <w:bCs/>
                <w:kern w:val="0"/>
                <w:szCs w:val="21"/>
              </w:rPr>
              <w:t>名称</w:t>
            </w:r>
          </w:p>
        </w:tc>
        <w:tc>
          <w:tcPr>
            <w:tcW w:w="607" w:type="pct"/>
            <w:tcBorders>
              <w:top w:val="single" w:color="auto" w:sz="4" w:space="0"/>
              <w:left w:val="nil"/>
              <w:bottom w:val="single" w:color="auto" w:sz="4" w:space="0"/>
              <w:right w:val="single" w:color="auto" w:sz="4" w:space="0"/>
            </w:tcBorders>
            <w:shd w:val="clear" w:color="auto" w:fill="auto"/>
            <w:noWrap/>
            <w:vAlign w:val="center"/>
          </w:tcPr>
          <w:p w14:paraId="747EC500">
            <w:pPr>
              <w:widowControl/>
              <w:jc w:val="center"/>
              <w:rPr>
                <w:rFonts w:hint="eastAsia" w:ascii="宋体" w:hAnsi="宋体" w:cs="宋体"/>
                <w:b/>
                <w:bCs/>
                <w:color w:val="000000"/>
                <w:kern w:val="0"/>
                <w:szCs w:val="21"/>
              </w:rPr>
            </w:pPr>
            <w:r>
              <w:rPr>
                <w:rFonts w:hint="eastAsia" w:ascii="宋体" w:hAnsi="宋体" w:cs="宋体"/>
                <w:b/>
                <w:bCs/>
                <w:color w:val="000000"/>
                <w:kern w:val="0"/>
                <w:szCs w:val="21"/>
              </w:rPr>
              <w:t>单位</w:t>
            </w:r>
          </w:p>
        </w:tc>
        <w:tc>
          <w:tcPr>
            <w:tcW w:w="1487" w:type="pct"/>
            <w:tcBorders>
              <w:top w:val="single" w:color="auto" w:sz="4" w:space="0"/>
              <w:left w:val="nil"/>
              <w:bottom w:val="single" w:color="auto" w:sz="4" w:space="0"/>
              <w:right w:val="single" w:color="auto" w:sz="4" w:space="0"/>
            </w:tcBorders>
            <w:shd w:val="clear" w:color="auto" w:fill="auto"/>
            <w:noWrap/>
            <w:vAlign w:val="center"/>
          </w:tcPr>
          <w:p w14:paraId="3E588776">
            <w:pPr>
              <w:widowControl/>
              <w:jc w:val="center"/>
              <w:rPr>
                <w:rFonts w:hint="eastAsia" w:ascii="宋体" w:hAnsi="宋体" w:cs="宋体"/>
                <w:b/>
                <w:bCs/>
                <w:color w:val="1F2329"/>
                <w:kern w:val="0"/>
                <w:szCs w:val="21"/>
              </w:rPr>
            </w:pPr>
            <w:r>
              <w:rPr>
                <w:rFonts w:hint="eastAsia" w:ascii="宋体" w:hAnsi="宋体" w:cs="宋体"/>
                <w:b/>
                <w:bCs/>
                <w:color w:val="1F2329"/>
                <w:kern w:val="0"/>
                <w:szCs w:val="21"/>
              </w:rPr>
              <w:t>数量</w:t>
            </w:r>
          </w:p>
        </w:tc>
      </w:tr>
      <w:tr w14:paraId="7F7F5B38">
        <w:tblPrEx>
          <w:tblCellMar>
            <w:top w:w="0" w:type="dxa"/>
            <w:left w:w="108" w:type="dxa"/>
            <w:bottom w:w="0" w:type="dxa"/>
            <w:right w:w="108" w:type="dxa"/>
          </w:tblCellMar>
        </w:tblPrEx>
        <w:trPr>
          <w:trHeight w:val="280" w:hRule="atLeast"/>
        </w:trPr>
        <w:tc>
          <w:tcPr>
            <w:tcW w:w="607" w:type="pct"/>
            <w:tcBorders>
              <w:top w:val="nil"/>
              <w:left w:val="single" w:color="auto" w:sz="4" w:space="0"/>
              <w:bottom w:val="single" w:color="auto" w:sz="4" w:space="0"/>
              <w:right w:val="single" w:color="auto" w:sz="4" w:space="0"/>
            </w:tcBorders>
            <w:shd w:val="clear" w:color="auto" w:fill="auto"/>
            <w:noWrap/>
            <w:vAlign w:val="center"/>
          </w:tcPr>
          <w:p w14:paraId="1EBA6126">
            <w:pPr>
              <w:widowControl/>
              <w:jc w:val="center"/>
              <w:rPr>
                <w:rFonts w:hint="eastAsia" w:ascii="宋体" w:hAnsi="宋体" w:cs="宋体"/>
                <w:color w:val="000000"/>
                <w:kern w:val="0"/>
                <w:szCs w:val="21"/>
              </w:rPr>
            </w:pPr>
            <w:r>
              <w:rPr>
                <w:rFonts w:hint="eastAsia" w:ascii="宋体" w:hAnsi="宋体" w:cs="宋体"/>
                <w:color w:val="000000"/>
                <w:kern w:val="0"/>
                <w:szCs w:val="21"/>
              </w:rPr>
              <w:t>1</w:t>
            </w:r>
          </w:p>
        </w:tc>
        <w:tc>
          <w:tcPr>
            <w:tcW w:w="2300" w:type="pct"/>
            <w:tcBorders>
              <w:top w:val="nil"/>
              <w:left w:val="nil"/>
              <w:bottom w:val="single" w:color="auto" w:sz="4" w:space="0"/>
              <w:right w:val="single" w:color="auto" w:sz="4" w:space="0"/>
            </w:tcBorders>
            <w:shd w:val="clear" w:color="auto" w:fill="auto"/>
            <w:noWrap/>
            <w:vAlign w:val="center"/>
          </w:tcPr>
          <w:p w14:paraId="6F2DB862">
            <w:pPr>
              <w:widowControl/>
              <w:jc w:val="left"/>
              <w:rPr>
                <w:rFonts w:hint="eastAsia" w:ascii="宋体" w:hAnsi="宋体" w:cs="宋体"/>
                <w:kern w:val="0"/>
                <w:szCs w:val="21"/>
              </w:rPr>
            </w:pPr>
            <w:r>
              <w:rPr>
                <w:rFonts w:hint="eastAsia" w:ascii="宋体" w:hAnsi="宋体" w:cs="宋体"/>
                <w:kern w:val="0"/>
                <w:szCs w:val="21"/>
              </w:rPr>
              <w:t>项目集成</w:t>
            </w:r>
          </w:p>
        </w:tc>
        <w:tc>
          <w:tcPr>
            <w:tcW w:w="607" w:type="pct"/>
            <w:tcBorders>
              <w:top w:val="nil"/>
              <w:left w:val="nil"/>
              <w:bottom w:val="single" w:color="auto" w:sz="4" w:space="0"/>
              <w:right w:val="single" w:color="auto" w:sz="4" w:space="0"/>
            </w:tcBorders>
            <w:shd w:val="clear" w:color="auto" w:fill="auto"/>
            <w:noWrap/>
            <w:vAlign w:val="center"/>
          </w:tcPr>
          <w:p w14:paraId="48076FAD">
            <w:pPr>
              <w:widowControl/>
              <w:jc w:val="center"/>
              <w:rPr>
                <w:rFonts w:hint="eastAsia" w:ascii="宋体" w:hAnsi="宋体" w:cs="宋体"/>
                <w:color w:val="000000"/>
                <w:kern w:val="0"/>
                <w:szCs w:val="21"/>
              </w:rPr>
            </w:pPr>
            <w:r>
              <w:rPr>
                <w:rFonts w:hint="eastAsia" w:ascii="宋体" w:hAnsi="宋体" w:cs="宋体"/>
                <w:color w:val="000000"/>
                <w:kern w:val="0"/>
                <w:szCs w:val="21"/>
              </w:rPr>
              <w:t>项</w:t>
            </w:r>
          </w:p>
        </w:tc>
        <w:tc>
          <w:tcPr>
            <w:tcW w:w="1487" w:type="pct"/>
            <w:tcBorders>
              <w:top w:val="nil"/>
              <w:left w:val="nil"/>
              <w:bottom w:val="single" w:color="auto" w:sz="4" w:space="0"/>
              <w:right w:val="single" w:color="auto" w:sz="4" w:space="0"/>
            </w:tcBorders>
            <w:shd w:val="clear" w:color="auto" w:fill="auto"/>
            <w:noWrap/>
            <w:vAlign w:val="center"/>
          </w:tcPr>
          <w:p w14:paraId="60542539">
            <w:pPr>
              <w:widowControl/>
              <w:jc w:val="center"/>
              <w:rPr>
                <w:rFonts w:hint="eastAsia" w:ascii="宋体" w:hAnsi="宋体" w:cs="宋体"/>
                <w:color w:val="1F2329"/>
                <w:kern w:val="0"/>
                <w:szCs w:val="21"/>
              </w:rPr>
            </w:pPr>
            <w:r>
              <w:rPr>
                <w:rFonts w:hint="eastAsia" w:ascii="宋体" w:hAnsi="宋体" w:cs="宋体"/>
                <w:color w:val="1F2329"/>
                <w:kern w:val="0"/>
                <w:szCs w:val="21"/>
              </w:rPr>
              <w:t>1</w:t>
            </w:r>
          </w:p>
        </w:tc>
      </w:tr>
    </w:tbl>
    <w:p w14:paraId="3E852141"/>
    <w:p w14:paraId="7EA9275A">
      <w:pPr>
        <w:rPr>
          <w:rFonts w:hint="eastAsia" w:ascii="宋体" w:hAnsi="宋体"/>
          <w:sz w:val="24"/>
          <w:szCs w:val="24"/>
        </w:rPr>
      </w:pPr>
    </w:p>
    <w:p w14:paraId="7668B43B">
      <w:pPr>
        <w:pStyle w:val="2"/>
        <w:rPr>
          <w:rFonts w:hint="eastAsia" w:ascii="宋体" w:hAnsi="宋体"/>
          <w:color w:val="000000" w:themeColor="text1"/>
          <w:sz w:val="24"/>
          <w:szCs w:val="24"/>
          <w14:textFill>
            <w14:solidFill>
              <w14:schemeClr w14:val="tx1"/>
            </w14:solidFill>
          </w14:textFill>
        </w:rPr>
      </w:pPr>
      <w:bookmarkStart w:id="0" w:name="_Toc125876366"/>
      <w:bookmarkStart w:id="1" w:name="_Toc29026"/>
      <w:bookmarkStart w:id="2" w:name="_Toc20100"/>
      <w:bookmarkStart w:id="3" w:name="_Toc9668"/>
      <w:bookmarkStart w:id="4" w:name="_Toc18361"/>
      <w:bookmarkStart w:id="5" w:name="_Toc168401106"/>
      <w:bookmarkStart w:id="6" w:name="_Toc976"/>
      <w:bookmarkStart w:id="7" w:name="_Toc29264"/>
      <w:bookmarkStart w:id="8" w:name="_Toc11802605"/>
      <w:r>
        <w:rPr>
          <w:rFonts w:hint="eastAsia" w:ascii="宋体" w:hAnsi="宋体"/>
          <w:color w:val="000000" w:themeColor="text1"/>
          <w:sz w:val="24"/>
          <w:szCs w:val="24"/>
          <w14:textFill>
            <w14:solidFill>
              <w14:schemeClr w14:val="tx1"/>
            </w14:solidFill>
          </w14:textFill>
        </w:rPr>
        <w:t>项目集成要求</w:t>
      </w:r>
    </w:p>
    <w:p w14:paraId="2CE1FB2C">
      <w:pPr>
        <w:pStyle w:val="36"/>
        <w:spacing w:line="500" w:lineRule="exact"/>
        <w:rPr>
          <w:rFonts w:hint="eastAsia" w:cs="宋体"/>
          <w:lang w:eastAsia="zh-CN"/>
        </w:rPr>
      </w:pPr>
      <w:r>
        <w:rPr>
          <w:rFonts w:hint="eastAsia" w:cs="宋体"/>
          <w:lang w:eastAsia="zh-CN"/>
        </w:rPr>
        <w:t>投标方应充分理解市一南部的建设要求，本着认真负责态度，组织技术队伍，认真做好项目的实施工作。在签订合同前，提出具体实施、服务、维护以及今后技术支持的措施计划和承诺，保证所有建设内容按计划保质保量地开展，投标方对本项目建设的总体质量和进度负总责，对软硬件设备的到货、安装调试、验收负责，同时对各系统及平台的联调、总体测试、试运行、验收负责。</w:t>
      </w:r>
    </w:p>
    <w:p w14:paraId="2748BF5C"/>
    <w:p w14:paraId="7FEDC8C1">
      <w:pPr>
        <w:pStyle w:val="2"/>
        <w:rPr>
          <w:rFonts w:hint="eastAsia"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项目实施要求</w:t>
      </w:r>
    </w:p>
    <w:p w14:paraId="096345F8">
      <w:pPr>
        <w:pStyle w:val="36"/>
        <w:spacing w:line="500" w:lineRule="exact"/>
        <w:rPr>
          <w:rFonts w:hint="eastAsia" w:cs="宋体"/>
          <w:lang w:eastAsia="zh-CN"/>
        </w:rPr>
      </w:pPr>
      <w:r>
        <w:rPr>
          <w:rFonts w:hint="eastAsia" w:cs="宋体"/>
          <w:lang w:eastAsia="zh-CN"/>
        </w:rPr>
        <w:t>投标方应充分理解及考虑此次项目的建设要求及内容，提出完整且详细的项目实施、项目培训、项目管理、项目验收、售后服务方案及应急预案等。</w:t>
      </w:r>
    </w:p>
    <w:p w14:paraId="4C4DACC8">
      <w:pPr>
        <w:pStyle w:val="36"/>
        <w:spacing w:line="500" w:lineRule="exact"/>
        <w:rPr>
          <w:rFonts w:hint="eastAsia" w:cs="宋体"/>
          <w:lang w:eastAsia="zh-CN"/>
        </w:rPr>
      </w:pPr>
      <w:r>
        <w:rPr>
          <w:rFonts w:hint="eastAsia" w:cs="宋体"/>
          <w:lang w:eastAsia="zh-CN"/>
        </w:rPr>
        <w:t>投标方应提供项目实施计划，经采购方同意后，严格执行。如果遇到问题，由项目组提出项目变更说明，经采购方确定后，修改计划。</w:t>
      </w:r>
    </w:p>
    <w:p w14:paraId="57E65B19">
      <w:pPr>
        <w:pStyle w:val="36"/>
        <w:spacing w:line="500" w:lineRule="exact"/>
        <w:rPr>
          <w:rFonts w:hint="eastAsia" w:cs="宋体"/>
          <w:lang w:eastAsia="zh-CN"/>
        </w:rPr>
      </w:pPr>
      <w:r>
        <w:rPr>
          <w:rFonts w:hint="eastAsia" w:cs="宋体"/>
          <w:lang w:eastAsia="zh-CN"/>
        </w:rPr>
        <w:t>采购方有权监督和管理此项目的安装、调试、故障排查、测试及系统验收等各项工作，投标方应接受并服从采购方和监理方、测评方的监督和管理要求。</w:t>
      </w:r>
    </w:p>
    <w:p w14:paraId="6698B29D">
      <w:pPr>
        <w:pStyle w:val="36"/>
        <w:spacing w:line="500" w:lineRule="exact"/>
        <w:rPr>
          <w:rFonts w:hint="eastAsia" w:cs="宋体"/>
          <w:lang w:eastAsia="zh-CN"/>
        </w:rPr>
      </w:pPr>
    </w:p>
    <w:p w14:paraId="3918FBC5">
      <w:pPr>
        <w:pStyle w:val="2"/>
        <w:rPr>
          <w:rFonts w:hint="eastAsia"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质量控制要求</w:t>
      </w:r>
    </w:p>
    <w:p w14:paraId="4B117EEC">
      <w:pPr>
        <w:pStyle w:val="40"/>
        <w:rPr>
          <w:rFonts w:hint="eastAsia"/>
          <w:color w:val="000000" w:themeColor="text1"/>
          <w:szCs w:val="24"/>
          <w14:textFill>
            <w14:solidFill>
              <w14:schemeClr w14:val="tx1"/>
            </w14:solidFill>
          </w14:textFill>
        </w:rPr>
      </w:pPr>
      <w:r>
        <w:rPr>
          <w:rFonts w:hint="eastAsia"/>
          <w:color w:val="000000" w:themeColor="text1"/>
          <w:szCs w:val="24"/>
          <w14:textFill>
            <w14:solidFill>
              <w14:schemeClr w14:val="tx1"/>
            </w14:solidFill>
          </w14:textFill>
        </w:rPr>
        <w:t>投标方需充分考虑本项目的复杂程度及实施要求，应制定质量控制方法，确保</w:t>
      </w:r>
      <w:r>
        <w:rPr>
          <w:rFonts w:hint="eastAsia" w:cs="宋体"/>
        </w:rPr>
        <w:t>本项目</w:t>
      </w:r>
      <w:r>
        <w:rPr>
          <w:rFonts w:cs="宋体"/>
        </w:rPr>
        <w:t>实施过程的规范性与成果的可靠性，通过明确的</w:t>
      </w:r>
      <w:r>
        <w:rPr>
          <w:rFonts w:hint="eastAsia"/>
          <w:color w:val="000000" w:themeColor="text1"/>
          <w:szCs w:val="24"/>
          <w14:textFill>
            <w14:solidFill>
              <w14:schemeClr w14:val="tx1"/>
            </w14:solidFill>
          </w14:textFill>
        </w:rPr>
        <w:t>质量控制指导原则、质量保障体系、质量保证措施等</w:t>
      </w:r>
      <w:r>
        <w:rPr>
          <w:rFonts w:cs="宋体"/>
        </w:rPr>
        <w:t>，降低项目风险，满足</w:t>
      </w:r>
      <w:r>
        <w:rPr>
          <w:rFonts w:hint="eastAsia" w:cs="宋体"/>
        </w:rPr>
        <w:t>项目需求</w:t>
      </w:r>
      <w:r>
        <w:rPr>
          <w:rFonts w:cs="宋体"/>
        </w:rPr>
        <w:t>，保障项目顺利交付与长效运行</w:t>
      </w:r>
      <w:r>
        <w:rPr>
          <w:rFonts w:hint="eastAsia"/>
          <w:color w:val="000000" w:themeColor="text1"/>
          <w:szCs w:val="24"/>
          <w14:textFill>
            <w14:solidFill>
              <w14:schemeClr w14:val="tx1"/>
            </w14:solidFill>
          </w14:textFill>
        </w:rPr>
        <w:t>。</w:t>
      </w:r>
    </w:p>
    <w:p w14:paraId="78A95807">
      <w:pPr>
        <w:pStyle w:val="40"/>
        <w:rPr>
          <w:rFonts w:hint="eastAsia"/>
          <w:color w:val="000000" w:themeColor="text1"/>
          <w:szCs w:val="24"/>
          <w14:textFill>
            <w14:solidFill>
              <w14:schemeClr w14:val="tx1"/>
            </w14:solidFill>
          </w14:textFill>
        </w:rPr>
      </w:pPr>
    </w:p>
    <w:p w14:paraId="780C024B">
      <w:pPr>
        <w:pStyle w:val="2"/>
        <w:rPr>
          <w:rFonts w:hint="eastAsia"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人员管理要求</w:t>
      </w:r>
      <w:bookmarkEnd w:id="0"/>
      <w:bookmarkEnd w:id="1"/>
      <w:bookmarkEnd w:id="2"/>
      <w:bookmarkEnd w:id="3"/>
      <w:bookmarkEnd w:id="4"/>
      <w:bookmarkEnd w:id="5"/>
      <w:bookmarkEnd w:id="6"/>
      <w:bookmarkEnd w:id="7"/>
    </w:p>
    <w:p w14:paraId="7FC0E53D">
      <w:pPr>
        <w:pStyle w:val="40"/>
        <w:rPr>
          <w:rFonts w:hint="eastAsia"/>
          <w:color w:val="000000" w:themeColor="text1"/>
          <w:szCs w:val="24"/>
          <w14:textFill>
            <w14:solidFill>
              <w14:schemeClr w14:val="tx1"/>
            </w14:solidFill>
          </w14:textFill>
        </w:rPr>
      </w:pPr>
      <w:r>
        <w:rPr>
          <w:rFonts w:hint="eastAsia"/>
          <w:color w:val="000000" w:themeColor="text1"/>
          <w:szCs w:val="24"/>
          <w14:textFill>
            <w14:solidFill>
              <w14:schemeClr w14:val="tx1"/>
            </w14:solidFill>
          </w14:textFill>
        </w:rPr>
        <w:t>投标方应明确实施团队的组织架构及各成员的分工职责，合理配置项目实施团队，包括：</w:t>
      </w:r>
      <w:r>
        <w:rPr>
          <w:rFonts w:hint="eastAsia"/>
          <w:color w:val="000000" w:themeColor="text1"/>
          <w:szCs w:val="24"/>
          <w:lang w:eastAsia="zh-CN"/>
          <w14:textFill>
            <w14:solidFill>
              <w14:schemeClr w14:val="tx1"/>
            </w14:solidFill>
          </w14:textFill>
        </w:rPr>
        <w:t>项目负责人</w:t>
      </w:r>
      <w:r>
        <w:rPr>
          <w:rFonts w:hint="eastAsia"/>
          <w:color w:val="000000" w:themeColor="text1"/>
          <w:szCs w:val="24"/>
          <w14:textFill>
            <w14:solidFill>
              <w14:schemeClr w14:val="tx1"/>
            </w14:solidFill>
          </w14:textFill>
        </w:rPr>
        <w:t>、</w:t>
      </w:r>
      <w:r>
        <w:rPr>
          <w:color w:val="000000" w:themeColor="text1"/>
          <w:szCs w:val="24"/>
          <w14:textFill>
            <w14:solidFill>
              <w14:schemeClr w14:val="tx1"/>
            </w14:solidFill>
          </w14:textFill>
        </w:rPr>
        <w:t>总技术负责人</w:t>
      </w:r>
      <w:r>
        <w:rPr>
          <w:rFonts w:hint="eastAsia"/>
          <w:color w:val="000000" w:themeColor="text1"/>
          <w:szCs w:val="24"/>
          <w14:textFill>
            <w14:solidFill>
              <w14:schemeClr w14:val="tx1"/>
            </w14:solidFill>
          </w14:textFill>
        </w:rPr>
        <w:t>以及其他项目组成员。具体要求如下：</w:t>
      </w:r>
    </w:p>
    <w:p w14:paraId="4BFD39CF">
      <w:pPr>
        <w:pStyle w:val="40"/>
        <w:rPr>
          <w:rFonts w:hint="eastAsia"/>
          <w:color w:val="000000" w:themeColor="text1"/>
          <w:szCs w:val="24"/>
          <w14:textFill>
            <w14:solidFill>
              <w14:schemeClr w14:val="tx1"/>
            </w14:solidFill>
          </w14:textFill>
        </w:rPr>
      </w:pPr>
      <w:r>
        <w:rPr>
          <w:color w:val="000000" w:themeColor="text1"/>
          <w:szCs w:val="24"/>
          <w14:textFill>
            <w14:solidFill>
              <w14:schemeClr w14:val="tx1"/>
            </w14:solidFill>
          </w14:textFill>
        </w:rPr>
        <w:t>1.项目</w:t>
      </w:r>
      <w:r>
        <w:rPr>
          <w:rFonts w:hint="eastAsia"/>
          <w:color w:val="000000" w:themeColor="text1"/>
          <w:szCs w:val="24"/>
          <w14:textFill>
            <w14:solidFill>
              <w14:schemeClr w14:val="tx1"/>
            </w14:solidFill>
          </w14:textFill>
        </w:rPr>
        <w:t>负责人1名，</w:t>
      </w:r>
      <w:r>
        <w:rPr>
          <w:color w:val="000000" w:themeColor="text1"/>
          <w:szCs w:val="24"/>
          <w14:textFill>
            <w14:solidFill>
              <w14:schemeClr w14:val="tx1"/>
            </w14:solidFill>
          </w14:textFill>
        </w:rPr>
        <w:t>具有信息系统项目管理师（高级）、系统规划与管理师、信息安全工程师、软件设计师</w:t>
      </w:r>
      <w:r>
        <w:rPr>
          <w:rFonts w:hint="eastAsia"/>
          <w:color w:val="000000" w:themeColor="text1"/>
          <w:szCs w:val="24"/>
          <w14:textFill>
            <w14:solidFill>
              <w14:schemeClr w14:val="tx1"/>
            </w14:solidFill>
          </w14:textFill>
        </w:rPr>
        <w:t>，提供相关证书、加盖公章的履历表及最近三个月中任意一个月依法缴纳社保费的证明</w:t>
      </w:r>
      <w:r>
        <w:rPr>
          <w:color w:val="000000" w:themeColor="text1"/>
          <w:szCs w:val="24"/>
          <w14:textFill>
            <w14:solidFill>
              <w14:schemeClr w14:val="tx1"/>
            </w14:solidFill>
          </w14:textFill>
        </w:rPr>
        <w:t>；</w:t>
      </w:r>
    </w:p>
    <w:p w14:paraId="4C9FA772">
      <w:pPr>
        <w:pStyle w:val="40"/>
        <w:rPr>
          <w:rFonts w:hint="eastAsia"/>
          <w:color w:val="000000" w:themeColor="text1"/>
          <w:szCs w:val="24"/>
          <w14:textFill>
            <w14:solidFill>
              <w14:schemeClr w14:val="tx1"/>
            </w14:solidFill>
          </w14:textFill>
        </w:rPr>
      </w:pPr>
      <w:r>
        <w:rPr>
          <w:color w:val="000000" w:themeColor="text1"/>
          <w:szCs w:val="24"/>
          <w14:textFill>
            <w14:solidFill>
              <w14:schemeClr w14:val="tx1"/>
            </w14:solidFill>
          </w14:textFill>
        </w:rPr>
        <w:t>2.总技术负责人</w:t>
      </w:r>
      <w:r>
        <w:rPr>
          <w:rFonts w:hint="eastAsia"/>
          <w:color w:val="000000" w:themeColor="text1"/>
          <w:szCs w:val="24"/>
          <w14:textFill>
            <w14:solidFill>
              <w14:schemeClr w14:val="tx1"/>
            </w14:solidFill>
          </w14:textFill>
        </w:rPr>
        <w:t>1名，</w:t>
      </w:r>
      <w:r>
        <w:rPr>
          <w:color w:val="000000" w:themeColor="text1"/>
          <w:szCs w:val="24"/>
          <w14:textFill>
            <w14:solidFill>
              <w14:schemeClr w14:val="tx1"/>
            </w14:solidFill>
          </w14:textFill>
        </w:rPr>
        <w:t>具备信息系统项目管理师（高级）、系统分析师，</w:t>
      </w:r>
      <w:r>
        <w:rPr>
          <w:rFonts w:hint="eastAsia"/>
          <w:color w:val="000000" w:themeColor="text1"/>
          <w:szCs w:val="24"/>
          <w14:textFill>
            <w14:solidFill>
              <w14:schemeClr w14:val="tx1"/>
            </w14:solidFill>
          </w14:textFill>
        </w:rPr>
        <w:t>提供相关证书及最近三个月中任意一个月依法缴纳社保费的证明</w:t>
      </w:r>
      <w:r>
        <w:rPr>
          <w:color w:val="000000" w:themeColor="text1"/>
          <w:szCs w:val="24"/>
          <w14:textFill>
            <w14:solidFill>
              <w14:schemeClr w14:val="tx1"/>
            </w14:solidFill>
          </w14:textFill>
        </w:rPr>
        <w:t>。</w:t>
      </w:r>
    </w:p>
    <w:p w14:paraId="23E793D0">
      <w:pPr>
        <w:pStyle w:val="40"/>
        <w:rPr>
          <w:rFonts w:hint="eastAsia"/>
          <w:color w:val="000000" w:themeColor="text1"/>
          <w:szCs w:val="24"/>
          <w14:textFill>
            <w14:solidFill>
              <w14:schemeClr w14:val="tx1"/>
            </w14:solidFill>
          </w14:textFill>
        </w:rPr>
      </w:pPr>
      <w:r>
        <w:rPr>
          <w:color w:val="000000" w:themeColor="text1"/>
          <w:szCs w:val="24"/>
          <w14:textFill>
            <w14:solidFill>
              <w14:schemeClr w14:val="tx1"/>
            </w14:solidFill>
          </w14:textFill>
        </w:rPr>
        <w:t>3.提供项目建设期间不少于</w:t>
      </w:r>
      <w:r>
        <w:rPr>
          <w:rFonts w:hint="eastAsia"/>
          <w:color w:val="000000" w:themeColor="text1"/>
          <w:szCs w:val="24"/>
          <w14:textFill>
            <w14:solidFill>
              <w14:schemeClr w14:val="tx1"/>
            </w14:solidFill>
          </w14:textFill>
        </w:rPr>
        <w:t>20</w:t>
      </w:r>
      <w:r>
        <w:rPr>
          <w:color w:val="000000" w:themeColor="text1"/>
          <w:szCs w:val="24"/>
          <w14:textFill>
            <w14:solidFill>
              <w14:schemeClr w14:val="tx1"/>
            </w14:solidFill>
          </w14:textFill>
        </w:rPr>
        <w:t>人</w:t>
      </w:r>
      <w:r>
        <w:rPr>
          <w:rFonts w:hint="eastAsia"/>
          <w:color w:val="000000" w:themeColor="text1"/>
          <w:szCs w:val="24"/>
          <w:lang w:eastAsia="zh-CN"/>
          <w14:textFill>
            <w14:solidFill>
              <w14:schemeClr w14:val="tx1"/>
            </w14:solidFill>
          </w14:textFill>
        </w:rPr>
        <w:t>项目</w:t>
      </w:r>
      <w:r>
        <w:rPr>
          <w:color w:val="000000" w:themeColor="text1"/>
          <w:szCs w:val="24"/>
          <w14:textFill>
            <w14:solidFill>
              <w14:schemeClr w14:val="tx1"/>
            </w14:solidFill>
          </w14:textFill>
        </w:rPr>
        <w:t>团队（包含项目</w:t>
      </w:r>
      <w:r>
        <w:rPr>
          <w:rFonts w:hint="eastAsia"/>
          <w:color w:val="000000" w:themeColor="text1"/>
          <w:szCs w:val="24"/>
          <w:lang w:eastAsia="zh-CN"/>
          <w14:textFill>
            <w14:solidFill>
              <w14:schemeClr w14:val="tx1"/>
            </w14:solidFill>
          </w14:textFill>
        </w:rPr>
        <w:t>负责人</w:t>
      </w:r>
      <w:r>
        <w:rPr>
          <w:color w:val="000000" w:themeColor="text1"/>
          <w:szCs w:val="24"/>
          <w14:textFill>
            <w14:solidFill>
              <w14:schemeClr w14:val="tx1"/>
            </w14:solidFill>
          </w14:textFill>
        </w:rPr>
        <w:t>和</w:t>
      </w:r>
      <w:r>
        <w:rPr>
          <w:rFonts w:hint="eastAsia"/>
          <w:color w:val="000000" w:themeColor="text1"/>
          <w:szCs w:val="24"/>
          <w:lang w:eastAsia="zh-CN"/>
          <w14:textFill>
            <w14:solidFill>
              <w14:schemeClr w14:val="tx1"/>
            </w14:solidFill>
          </w14:textFill>
        </w:rPr>
        <w:t>总</w:t>
      </w:r>
      <w:r>
        <w:rPr>
          <w:color w:val="000000" w:themeColor="text1"/>
          <w:szCs w:val="24"/>
          <w14:textFill>
            <w14:solidFill>
              <w14:schemeClr w14:val="tx1"/>
            </w14:solidFill>
          </w14:textFill>
        </w:rPr>
        <w:t>技术负责人），</w:t>
      </w:r>
      <w:r>
        <w:rPr>
          <w:rFonts w:hint="eastAsia"/>
          <w:color w:val="000000" w:themeColor="text1"/>
          <w:szCs w:val="24"/>
          <w14:textFill>
            <w14:solidFill>
              <w14:schemeClr w14:val="tx1"/>
            </w14:solidFill>
          </w14:textFill>
        </w:rPr>
        <w:t>需提供人员名单及最近三个月中任意一个月依法缴纳社保费的证明</w:t>
      </w:r>
      <w:r>
        <w:rPr>
          <w:color w:val="000000" w:themeColor="text1"/>
          <w:szCs w:val="24"/>
          <w14:textFill>
            <w14:solidFill>
              <w14:schemeClr w14:val="tx1"/>
            </w14:solidFill>
          </w14:textFill>
        </w:rPr>
        <w:t>；</w:t>
      </w:r>
    </w:p>
    <w:p w14:paraId="061E4C69">
      <w:pPr>
        <w:pStyle w:val="40"/>
        <w:rPr>
          <w:rFonts w:hint="eastAsia"/>
          <w:color w:val="000000" w:themeColor="text1"/>
          <w:szCs w:val="24"/>
          <w14:textFill>
            <w14:solidFill>
              <w14:schemeClr w14:val="tx1"/>
            </w14:solidFill>
          </w14:textFill>
        </w:rPr>
      </w:pPr>
      <w:r>
        <w:rPr>
          <w:color w:val="000000" w:themeColor="text1"/>
          <w:szCs w:val="24"/>
          <w14:textFill>
            <w14:solidFill>
              <w14:schemeClr w14:val="tx1"/>
            </w14:solidFill>
          </w14:textFill>
        </w:rPr>
        <w:t>4.提供</w:t>
      </w:r>
      <w:r>
        <w:rPr>
          <w:rFonts w:hint="eastAsia"/>
          <w:color w:val="000000" w:themeColor="text1"/>
          <w:szCs w:val="24"/>
          <w14:textFill>
            <w14:solidFill>
              <w14:schemeClr w14:val="tx1"/>
            </w14:solidFill>
          </w14:textFill>
        </w:rPr>
        <w:t>质保期内运维技术服务人员不少于10</w:t>
      </w:r>
      <w:r>
        <w:rPr>
          <w:color w:val="000000" w:themeColor="text1"/>
          <w:szCs w:val="24"/>
          <w14:textFill>
            <w14:solidFill>
              <w14:schemeClr w14:val="tx1"/>
            </w14:solidFill>
          </w14:textFill>
        </w:rPr>
        <w:t>人</w:t>
      </w:r>
      <w:r>
        <w:rPr>
          <w:rFonts w:hint="eastAsia"/>
          <w:color w:val="000000" w:themeColor="text1"/>
          <w:szCs w:val="24"/>
          <w14:textFill>
            <w14:solidFill>
              <w14:schemeClr w14:val="tx1"/>
            </w14:solidFill>
          </w14:textFill>
        </w:rPr>
        <w:t>，需提供人员名单及最近三个月中任意一个月依法缴纳社保费的证明</w:t>
      </w:r>
      <w:r>
        <w:rPr>
          <w:color w:val="000000" w:themeColor="text1"/>
          <w:szCs w:val="24"/>
          <w14:textFill>
            <w14:solidFill>
              <w14:schemeClr w14:val="tx1"/>
            </w14:solidFill>
          </w14:textFill>
        </w:rPr>
        <w:t>；</w:t>
      </w:r>
      <w:bookmarkStart w:id="25" w:name="_GoBack"/>
      <w:bookmarkEnd w:id="25"/>
    </w:p>
    <w:p w14:paraId="53661450">
      <w:pPr>
        <w:pStyle w:val="40"/>
        <w:rPr>
          <w:rFonts w:hint="eastAsia"/>
          <w:color w:val="000000" w:themeColor="text1"/>
          <w:szCs w:val="24"/>
          <w14:textFill>
            <w14:solidFill>
              <w14:schemeClr w14:val="tx1"/>
            </w14:solidFill>
          </w14:textFill>
        </w:rPr>
      </w:pPr>
      <w:r>
        <w:rPr>
          <w:rFonts w:hint="eastAsia"/>
          <w:color w:val="000000" w:themeColor="text1"/>
          <w:szCs w:val="24"/>
          <w14:textFill>
            <w14:solidFill>
              <w14:schemeClr w14:val="tx1"/>
            </w14:solidFill>
          </w14:textFill>
        </w:rPr>
        <w:t>投标方应详细列出项目实施团队人员姓名、相关认证资质、项目经验等证明材料。</w:t>
      </w:r>
    </w:p>
    <w:p w14:paraId="0E26156F">
      <w:pPr>
        <w:rPr>
          <w:rFonts w:hint="eastAsia" w:ascii="宋体" w:hAnsi="宋体"/>
          <w:color w:val="000000" w:themeColor="text1"/>
          <w:sz w:val="24"/>
          <w:szCs w:val="24"/>
          <w14:textFill>
            <w14:solidFill>
              <w14:schemeClr w14:val="tx1"/>
            </w14:solidFill>
          </w14:textFill>
        </w:rPr>
      </w:pPr>
    </w:p>
    <w:bookmarkEnd w:id="8"/>
    <w:p w14:paraId="4E76DF5F">
      <w:pPr>
        <w:pStyle w:val="2"/>
        <w:rPr>
          <w:rFonts w:hint="eastAsia" w:ascii="宋体" w:hAnsi="宋体"/>
          <w:color w:val="000000" w:themeColor="text1"/>
          <w:sz w:val="24"/>
          <w:szCs w:val="24"/>
          <w14:textFill>
            <w14:solidFill>
              <w14:schemeClr w14:val="tx1"/>
            </w14:solidFill>
          </w14:textFill>
        </w:rPr>
      </w:pPr>
      <w:bookmarkStart w:id="9" w:name="_Toc28179"/>
      <w:bookmarkStart w:id="10" w:name="_Toc22679"/>
      <w:bookmarkStart w:id="11" w:name="_Toc168401108"/>
      <w:r>
        <w:rPr>
          <w:rFonts w:hint="eastAsia" w:ascii="宋体" w:hAnsi="宋体"/>
          <w:color w:val="000000" w:themeColor="text1"/>
          <w:sz w:val="24"/>
          <w:szCs w:val="24"/>
          <w14:textFill>
            <w14:solidFill>
              <w14:schemeClr w14:val="tx1"/>
            </w14:solidFill>
          </w14:textFill>
        </w:rPr>
        <w:t>项目测评要求</w:t>
      </w:r>
      <w:bookmarkEnd w:id="9"/>
      <w:bookmarkEnd w:id="10"/>
      <w:bookmarkEnd w:id="11"/>
    </w:p>
    <w:p w14:paraId="0A68B752">
      <w:pPr>
        <w:pStyle w:val="40"/>
        <w:rPr>
          <w:rFonts w:hint="eastAsia"/>
          <w:color w:val="000000" w:themeColor="text1"/>
          <w:szCs w:val="24"/>
          <w14:textFill>
            <w14:solidFill>
              <w14:schemeClr w14:val="tx1"/>
            </w14:solidFill>
          </w14:textFill>
        </w:rPr>
      </w:pPr>
      <w:r>
        <w:rPr>
          <w:rFonts w:hint="eastAsia"/>
          <w:color w:val="000000" w:themeColor="text1"/>
          <w:szCs w:val="24"/>
          <w14:textFill>
            <w14:solidFill>
              <w14:schemeClr w14:val="tx1"/>
            </w14:solidFill>
          </w14:textFill>
        </w:rPr>
        <w:t>在本系统实施竣工后，中标方需协同采购方，依照既定的测试方案联合开展测试工作。中标方应确保此次项目顺利通过软件测评、安全测评以及密码测评。倘若首次测评未能通过，那么后续测评所产生的一切费用均由中标方承担。</w:t>
      </w:r>
    </w:p>
    <w:p w14:paraId="3FDABA89">
      <w:pPr>
        <w:pStyle w:val="40"/>
        <w:rPr>
          <w:rFonts w:hint="eastAsia"/>
          <w:color w:val="000000" w:themeColor="text1"/>
          <w:szCs w:val="24"/>
          <w14:textFill>
            <w14:solidFill>
              <w14:schemeClr w14:val="tx1"/>
            </w14:solidFill>
          </w14:textFill>
        </w:rPr>
      </w:pPr>
    </w:p>
    <w:p w14:paraId="3A32CC17">
      <w:pPr>
        <w:pStyle w:val="2"/>
        <w:rPr>
          <w:rFonts w:hint="eastAsia" w:ascii="宋体" w:hAnsi="宋体"/>
          <w:color w:val="000000" w:themeColor="text1"/>
          <w:sz w:val="24"/>
          <w:szCs w:val="24"/>
          <w14:textFill>
            <w14:solidFill>
              <w14:schemeClr w14:val="tx1"/>
            </w14:solidFill>
          </w14:textFill>
        </w:rPr>
      </w:pPr>
      <w:bookmarkStart w:id="12" w:name="_Toc29885"/>
      <w:bookmarkStart w:id="13" w:name="_Toc3679"/>
      <w:bookmarkStart w:id="14" w:name="_Toc125876369"/>
      <w:bookmarkStart w:id="15" w:name="_Toc20400"/>
      <w:bookmarkStart w:id="16" w:name="_Toc7724"/>
      <w:bookmarkStart w:id="17" w:name="_Toc168401109"/>
      <w:bookmarkStart w:id="18" w:name="_Toc14800"/>
      <w:bookmarkStart w:id="19" w:name="_Toc10680"/>
      <w:bookmarkStart w:id="20" w:name="_Toc11802608"/>
      <w:r>
        <w:rPr>
          <w:rFonts w:hint="eastAsia" w:ascii="宋体" w:hAnsi="宋体"/>
          <w:color w:val="000000" w:themeColor="text1"/>
          <w:sz w:val="24"/>
          <w:szCs w:val="24"/>
          <w14:textFill>
            <w14:solidFill>
              <w14:schemeClr w14:val="tx1"/>
            </w14:solidFill>
          </w14:textFill>
        </w:rPr>
        <w:t>验收管理要求</w:t>
      </w:r>
      <w:bookmarkEnd w:id="12"/>
      <w:bookmarkEnd w:id="13"/>
      <w:bookmarkEnd w:id="14"/>
      <w:bookmarkEnd w:id="15"/>
      <w:bookmarkEnd w:id="16"/>
      <w:bookmarkEnd w:id="17"/>
      <w:bookmarkEnd w:id="18"/>
      <w:bookmarkEnd w:id="19"/>
      <w:bookmarkEnd w:id="20"/>
    </w:p>
    <w:p w14:paraId="51C87107">
      <w:pPr>
        <w:pStyle w:val="40"/>
        <w:rPr>
          <w:rFonts w:hint="eastAsia"/>
          <w:color w:val="000000" w:themeColor="text1"/>
          <w:szCs w:val="24"/>
          <w14:textFill>
            <w14:solidFill>
              <w14:schemeClr w14:val="tx1"/>
            </w14:solidFill>
          </w14:textFill>
        </w:rPr>
      </w:pPr>
      <w:r>
        <w:rPr>
          <w:rFonts w:hint="eastAsia"/>
          <w:color w:val="000000" w:themeColor="text1"/>
          <w14:textFill>
            <w14:solidFill>
              <w14:schemeClr w14:val="tx1"/>
            </w14:solidFill>
          </w14:textFill>
        </w:rPr>
        <w:t>投标方在投标方案中需提供详细的验收方案，明确项目验收的标准与步骤。投标方应向</w:t>
      </w:r>
      <w:r>
        <w:rPr>
          <w:rFonts w:hint="eastAsia"/>
          <w:color w:val="000000" w:themeColor="text1"/>
          <w:szCs w:val="24"/>
          <w14:textFill>
            <w14:solidFill>
              <w14:schemeClr w14:val="tx1"/>
            </w14:solidFill>
          </w14:textFill>
        </w:rPr>
        <w:t>采购方</w:t>
      </w:r>
      <w:r>
        <w:rPr>
          <w:rFonts w:hint="eastAsia"/>
          <w:color w:val="000000" w:themeColor="text1"/>
          <w14:textFill>
            <w14:solidFill>
              <w14:schemeClr w14:val="tx1"/>
            </w14:solidFill>
          </w14:textFill>
        </w:rPr>
        <w:t>提出验收申请，由采购方组织验收委员会，</w:t>
      </w:r>
      <w:r>
        <w:rPr>
          <w:rFonts w:hint="eastAsia"/>
          <w:szCs w:val="24"/>
        </w:rPr>
        <w:t>验收委员会主持整个项目的验收工作。</w:t>
      </w:r>
    </w:p>
    <w:p w14:paraId="2F2B0F0A">
      <w:pPr>
        <w:pStyle w:val="40"/>
        <w:rPr>
          <w:rFonts w:hint="eastAsia"/>
          <w:color w:val="000000" w:themeColor="text1"/>
          <w:szCs w:val="24"/>
          <w14:textFill>
            <w14:solidFill>
              <w14:schemeClr w14:val="tx1"/>
            </w14:solidFill>
          </w14:textFill>
        </w:rPr>
      </w:pPr>
      <w:r>
        <w:rPr>
          <w:rFonts w:hint="eastAsia"/>
          <w:color w:val="000000" w:themeColor="text1"/>
          <w:szCs w:val="24"/>
          <w14:textFill>
            <w14:solidFill>
              <w14:schemeClr w14:val="tx1"/>
            </w14:solidFill>
          </w14:textFill>
        </w:rPr>
        <w:t>双方签署终验文件时，中标方应提交规范、全套、完整的验收文档，包括但不限于：</w:t>
      </w:r>
    </w:p>
    <w:p w14:paraId="21ECBCBD">
      <w:pPr>
        <w:pStyle w:val="40"/>
        <w:numPr>
          <w:ilvl w:val="0"/>
          <w:numId w:val="2"/>
        </w:numPr>
        <w:rPr>
          <w:rFonts w:hint="eastAsia"/>
          <w:color w:val="000000" w:themeColor="text1"/>
          <w:szCs w:val="24"/>
          <w14:textFill>
            <w14:solidFill>
              <w14:schemeClr w14:val="tx1"/>
            </w14:solidFill>
          </w14:textFill>
        </w:rPr>
      </w:pPr>
      <w:r>
        <w:rPr>
          <w:rFonts w:hint="eastAsia"/>
          <w:color w:val="000000" w:themeColor="text1"/>
          <w:szCs w:val="24"/>
          <w14:textFill>
            <w14:solidFill>
              <w14:schemeClr w14:val="tx1"/>
            </w14:solidFill>
          </w14:textFill>
        </w:rPr>
        <w:t>分析类文档：需求说明书</w:t>
      </w:r>
    </w:p>
    <w:p w14:paraId="12116ACA">
      <w:pPr>
        <w:pStyle w:val="40"/>
        <w:numPr>
          <w:ilvl w:val="0"/>
          <w:numId w:val="2"/>
        </w:numPr>
        <w:rPr>
          <w:rFonts w:hint="eastAsia"/>
          <w:color w:val="000000" w:themeColor="text1"/>
          <w:szCs w:val="24"/>
          <w14:textFill>
            <w14:solidFill>
              <w14:schemeClr w14:val="tx1"/>
            </w14:solidFill>
          </w14:textFill>
        </w:rPr>
      </w:pPr>
      <w:r>
        <w:rPr>
          <w:rFonts w:hint="eastAsia"/>
          <w:color w:val="000000" w:themeColor="text1"/>
          <w:szCs w:val="24"/>
          <w14:textFill>
            <w14:solidFill>
              <w14:schemeClr w14:val="tx1"/>
            </w14:solidFill>
          </w14:textFill>
        </w:rPr>
        <w:t>设计类文档：概要设计说明书、详细设计说明书、施工组织方案等</w:t>
      </w:r>
    </w:p>
    <w:p w14:paraId="413A8FD7">
      <w:pPr>
        <w:pStyle w:val="40"/>
        <w:numPr>
          <w:ilvl w:val="0"/>
          <w:numId w:val="2"/>
        </w:numPr>
        <w:rPr>
          <w:rFonts w:hint="eastAsia" w:cs="宋体"/>
          <w:szCs w:val="24"/>
        </w:rPr>
      </w:pPr>
      <w:r>
        <w:rPr>
          <w:rFonts w:hint="eastAsia"/>
          <w:color w:val="000000" w:themeColor="text1"/>
          <w:szCs w:val="24"/>
          <w14:textFill>
            <w14:solidFill>
              <w14:schemeClr w14:val="tx1"/>
            </w14:solidFill>
          </w14:textFill>
        </w:rPr>
        <w:t>配置类文档：软硬件系统安装调试报告、配置备份、</w:t>
      </w:r>
      <w:r>
        <w:rPr>
          <w:rFonts w:hint="eastAsia" w:cs="宋体"/>
          <w:szCs w:val="24"/>
        </w:rPr>
        <w:t>源代码等</w:t>
      </w:r>
    </w:p>
    <w:p w14:paraId="7EACF761">
      <w:pPr>
        <w:pStyle w:val="40"/>
        <w:numPr>
          <w:ilvl w:val="0"/>
          <w:numId w:val="2"/>
        </w:numPr>
        <w:rPr>
          <w:rFonts w:hint="eastAsia"/>
          <w:color w:val="000000" w:themeColor="text1"/>
          <w:szCs w:val="24"/>
          <w14:textFill>
            <w14:solidFill>
              <w14:schemeClr w14:val="tx1"/>
            </w14:solidFill>
          </w14:textFill>
        </w:rPr>
      </w:pPr>
      <w:r>
        <w:rPr>
          <w:rFonts w:hint="eastAsia"/>
          <w:color w:val="000000" w:themeColor="text1"/>
          <w:szCs w:val="24"/>
          <w14:textFill>
            <w14:solidFill>
              <w14:schemeClr w14:val="tx1"/>
            </w14:solidFill>
          </w14:textFill>
        </w:rPr>
        <w:t>过程类文档：会议记录及签到、调试报告、试运行报告等。</w:t>
      </w:r>
    </w:p>
    <w:p w14:paraId="4C9B40FE">
      <w:pPr>
        <w:pStyle w:val="40"/>
        <w:numPr>
          <w:ilvl w:val="0"/>
          <w:numId w:val="2"/>
        </w:numPr>
        <w:rPr>
          <w:rFonts w:hint="eastAsia"/>
          <w:color w:val="000000" w:themeColor="text1"/>
          <w:szCs w:val="24"/>
          <w14:textFill>
            <w14:solidFill>
              <w14:schemeClr w14:val="tx1"/>
            </w14:solidFill>
          </w14:textFill>
        </w:rPr>
      </w:pPr>
      <w:r>
        <w:rPr>
          <w:rFonts w:hint="eastAsia"/>
          <w:color w:val="000000" w:themeColor="text1"/>
          <w:szCs w:val="24"/>
          <w14:textFill>
            <w14:solidFill>
              <w14:schemeClr w14:val="tx1"/>
            </w14:solidFill>
          </w14:textFill>
        </w:rPr>
        <w:t>测试类文档：系统测试方案、系统测试报告、第三方测试报告等。</w:t>
      </w:r>
    </w:p>
    <w:p w14:paraId="7B193ABE">
      <w:pPr>
        <w:pStyle w:val="40"/>
        <w:numPr>
          <w:ilvl w:val="0"/>
          <w:numId w:val="2"/>
        </w:numPr>
        <w:rPr>
          <w:rFonts w:hint="eastAsia"/>
          <w:color w:val="000000" w:themeColor="text1"/>
          <w:szCs w:val="24"/>
          <w14:textFill>
            <w14:solidFill>
              <w14:schemeClr w14:val="tx1"/>
            </w14:solidFill>
          </w14:textFill>
        </w:rPr>
      </w:pPr>
      <w:r>
        <w:rPr>
          <w:rFonts w:hint="eastAsia"/>
          <w:color w:val="000000" w:themeColor="text1"/>
          <w:szCs w:val="24"/>
          <w14:textFill>
            <w14:solidFill>
              <w14:schemeClr w14:val="tx1"/>
            </w14:solidFill>
          </w14:textFill>
        </w:rPr>
        <w:t>验收类文档：到货验收单、项目报审表、项目完工报告等。</w:t>
      </w:r>
    </w:p>
    <w:p w14:paraId="11EF8F80">
      <w:pPr>
        <w:pStyle w:val="40"/>
        <w:numPr>
          <w:ilvl w:val="0"/>
          <w:numId w:val="2"/>
        </w:numPr>
        <w:rPr>
          <w:rFonts w:hint="eastAsia"/>
          <w:color w:val="000000" w:themeColor="text1"/>
          <w:szCs w:val="24"/>
          <w14:textFill>
            <w14:solidFill>
              <w14:schemeClr w14:val="tx1"/>
            </w14:solidFill>
          </w14:textFill>
        </w:rPr>
      </w:pPr>
      <w:r>
        <w:rPr>
          <w:rFonts w:hint="eastAsia"/>
          <w:color w:val="000000" w:themeColor="text1"/>
          <w:szCs w:val="24"/>
          <w14:textFill>
            <w14:solidFill>
              <w14:schemeClr w14:val="tx1"/>
            </w14:solidFill>
          </w14:textFill>
        </w:rPr>
        <w:t>使用类文档：培训手册、用户手册、运维手册等</w:t>
      </w:r>
    </w:p>
    <w:p w14:paraId="2E60DA5F">
      <w:pPr>
        <w:pStyle w:val="40"/>
        <w:numPr>
          <w:ilvl w:val="0"/>
          <w:numId w:val="2"/>
        </w:numPr>
        <w:rPr>
          <w:rFonts w:hint="eastAsia"/>
          <w:color w:val="000000" w:themeColor="text1"/>
          <w:szCs w:val="24"/>
          <w14:textFill>
            <w14:solidFill>
              <w14:schemeClr w14:val="tx1"/>
            </w14:solidFill>
          </w14:textFill>
        </w:rPr>
      </w:pPr>
      <w:r>
        <w:rPr>
          <w:rFonts w:hint="eastAsia"/>
          <w:color w:val="000000" w:themeColor="text1"/>
          <w:szCs w:val="24"/>
          <w14:textFill>
            <w14:solidFill>
              <w14:schemeClr w14:val="tx1"/>
            </w14:solidFill>
          </w14:textFill>
        </w:rPr>
        <w:t>维护类文档：系统运维保障方案、软硬件设备移交清单</w:t>
      </w:r>
    </w:p>
    <w:p w14:paraId="115C62ED">
      <w:pPr>
        <w:pStyle w:val="40"/>
        <w:rPr>
          <w:rFonts w:hint="eastAsia"/>
          <w:color w:val="000000" w:themeColor="text1"/>
          <w:szCs w:val="24"/>
          <w14:textFill>
            <w14:solidFill>
              <w14:schemeClr w14:val="tx1"/>
            </w14:solidFill>
          </w14:textFill>
        </w:rPr>
      </w:pPr>
    </w:p>
    <w:p w14:paraId="54B757DB">
      <w:pPr>
        <w:pStyle w:val="2"/>
        <w:rPr>
          <w:rFonts w:hint="eastAsia" w:ascii="宋体" w:hAnsi="宋体"/>
          <w:color w:val="000000" w:themeColor="text1"/>
          <w:sz w:val="24"/>
          <w:szCs w:val="24"/>
          <w14:textFill>
            <w14:solidFill>
              <w14:schemeClr w14:val="tx1"/>
            </w14:solidFill>
          </w14:textFill>
        </w:rPr>
      </w:pPr>
      <w:bookmarkStart w:id="21" w:name="_Toc168401110"/>
      <w:bookmarkStart w:id="22" w:name="_Toc7623"/>
      <w:bookmarkStart w:id="23" w:name="_Toc27440"/>
      <w:r>
        <w:rPr>
          <w:rFonts w:hint="eastAsia" w:ascii="宋体" w:hAnsi="宋体"/>
          <w:color w:val="000000" w:themeColor="text1"/>
          <w:sz w:val="24"/>
          <w:szCs w:val="24"/>
          <w14:textFill>
            <w14:solidFill>
              <w14:schemeClr w14:val="tx1"/>
            </w14:solidFill>
          </w14:textFill>
        </w:rPr>
        <w:t>售后服务要求</w:t>
      </w:r>
    </w:p>
    <w:p w14:paraId="594B15C4">
      <w:pPr>
        <w:pStyle w:val="40"/>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1、维保要求</w:t>
      </w:r>
    </w:p>
    <w:p w14:paraId="2D539A3F">
      <w:pPr>
        <w:pStyle w:val="40"/>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本项目软件质保期为1年，硬件质保期为3年，详见采购清单要求。</w:t>
      </w:r>
    </w:p>
    <w:p w14:paraId="7C2A89F9">
      <w:pPr>
        <w:pStyle w:val="40"/>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2、日常服务</w:t>
      </w:r>
    </w:p>
    <w:p w14:paraId="22660DAE">
      <w:pPr>
        <w:pStyle w:val="40"/>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投标方应负责所供软件及配套产品的售后服务，包括提供所供产品技术咨询、技术培训、以及负责所供产品的保修服务等。</w:t>
      </w:r>
    </w:p>
    <w:p w14:paraId="23845DCE">
      <w:pPr>
        <w:pStyle w:val="40"/>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3、远程服务</w:t>
      </w:r>
    </w:p>
    <w:p w14:paraId="725D3368">
      <w:pPr>
        <w:pStyle w:val="40"/>
        <w:rPr>
          <w:rFonts w:hint="eastAsia"/>
        </w:rPr>
      </w:pPr>
      <w:r>
        <w:rPr>
          <w:rFonts w:hint="eastAsia"/>
        </w:rPr>
        <w:t>投标方应确保在质保期内，向</w:t>
      </w:r>
      <w:r>
        <w:rPr>
          <w:rFonts w:hint="eastAsia"/>
          <w:color w:val="000000" w:themeColor="text1"/>
          <w:szCs w:val="24"/>
          <w14:textFill>
            <w14:solidFill>
              <w14:schemeClr w14:val="tx1"/>
            </w14:solidFill>
          </w14:textFill>
        </w:rPr>
        <w:t>采购方</w:t>
      </w:r>
      <w:r>
        <w:rPr>
          <w:rFonts w:hint="eastAsia"/>
        </w:rPr>
        <w:t>提供包括但不限于热线电话、电子邮件、传真号码以及官方网站等多种联系方式，以便随时接收和处理技术问题，并保证在接到问题后的24小时内提供相应的解决方案。</w:t>
      </w:r>
    </w:p>
    <w:p w14:paraId="30BFCFCF">
      <w:pPr>
        <w:pStyle w:val="40"/>
        <w:rPr>
          <w:rFonts w:hint="eastAsia"/>
        </w:rPr>
      </w:pPr>
      <w:r>
        <w:rPr>
          <w:rFonts w:hint="eastAsia"/>
        </w:rPr>
        <w:t>4、故障响应</w:t>
      </w:r>
    </w:p>
    <w:p w14:paraId="0CF289D2">
      <w:pPr>
        <w:pStyle w:val="40"/>
        <w:rPr>
          <w:rFonts w:hint="eastAsia"/>
        </w:rPr>
      </w:pPr>
      <w:r>
        <w:rPr>
          <w:rFonts w:hint="eastAsia"/>
        </w:rPr>
        <w:t>投标方应提供应急预案，确保在质保期内，针对各类故障，在接到报修电话通知后的1小时内作出响应。对于影响系统正常运行的严重故障，投标方需在4小时内赶赴现场排查故障原因并提出解决方案，并在8小时内彻底解决问题，以保障系统的稳定运行。</w:t>
      </w:r>
    </w:p>
    <w:p w14:paraId="19423DCF">
      <w:pPr>
        <w:pStyle w:val="40"/>
        <w:rPr>
          <w:rFonts w:hint="eastAsia"/>
        </w:rPr>
      </w:pPr>
    </w:p>
    <w:bookmarkEnd w:id="21"/>
    <w:bookmarkEnd w:id="22"/>
    <w:bookmarkEnd w:id="23"/>
    <w:p w14:paraId="2EF1F065">
      <w:pPr>
        <w:pStyle w:val="2"/>
        <w:rPr>
          <w:rFonts w:hint="eastAsia"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信息保密要求</w:t>
      </w:r>
    </w:p>
    <w:p w14:paraId="1C24371E">
      <w:pPr>
        <w:spacing w:line="360" w:lineRule="auto"/>
        <w:ind w:firstLine="482"/>
        <w:rPr>
          <w:rFonts w:hint="eastAsia" w:ascii="宋体" w:hAnsi="宋体" w:cs="宋体"/>
          <w:color w:val="000000"/>
          <w:kern w:val="0"/>
          <w:sz w:val="24"/>
          <w:szCs w:val="24"/>
        </w:rPr>
      </w:pPr>
      <w:r>
        <w:rPr>
          <w:rFonts w:hint="eastAsia" w:ascii="宋体" w:hAnsi="宋体" w:cs="宋体"/>
          <w:color w:val="000000"/>
          <w:kern w:val="0"/>
          <w:sz w:val="24"/>
          <w:szCs w:val="24"/>
        </w:rPr>
        <w:t>投标方须严格遵守项目保密要求，对采购方提供的资料及项目产生的商业、技术信息和知识产权等保密。禁止借项目实施之名，侵犯项目参与单位的技术、商业秘密及知识产权。未经采购方及使用单位书面同意，不得向第三方展示、引用或销售相关信息。若违反规定，采购方有权追究投标方责任。</w:t>
      </w:r>
    </w:p>
    <w:p w14:paraId="14D623FD">
      <w:pPr>
        <w:spacing w:line="360" w:lineRule="auto"/>
        <w:ind w:firstLine="480"/>
        <w:rPr>
          <w:rFonts w:hint="eastAsia" w:ascii="宋体" w:hAnsi="宋体" w:cs="宋体"/>
          <w:color w:val="000000"/>
          <w:sz w:val="24"/>
          <w:szCs w:val="24"/>
        </w:rPr>
      </w:pPr>
    </w:p>
    <w:p w14:paraId="4A9A14C1">
      <w:pPr>
        <w:pStyle w:val="2"/>
        <w:rPr>
          <w:rFonts w:hint="eastAsia" w:ascii="宋体" w:hAnsi="宋体"/>
          <w:sz w:val="24"/>
          <w:szCs w:val="24"/>
        </w:rPr>
      </w:pPr>
      <w:r>
        <w:rPr>
          <w:rFonts w:hint="eastAsia" w:ascii="宋体" w:hAnsi="宋体"/>
          <w:sz w:val="24"/>
          <w:szCs w:val="24"/>
        </w:rPr>
        <w:t>技术参数</w:t>
      </w:r>
    </w:p>
    <w:p w14:paraId="5A54E715">
      <w:pPr>
        <w:pStyle w:val="3"/>
        <w:rPr>
          <w:rFonts w:hint="eastAsia" w:ascii="宋体" w:hAnsi="宋体"/>
          <w:szCs w:val="24"/>
        </w:rPr>
      </w:pPr>
      <w:r>
        <w:rPr>
          <w:rFonts w:hint="eastAsia" w:ascii="宋体" w:hAnsi="宋体"/>
          <w:szCs w:val="24"/>
        </w:rPr>
        <w:t>基础设施</w:t>
      </w:r>
    </w:p>
    <w:p w14:paraId="0631EE11">
      <w:pPr>
        <w:pStyle w:val="4"/>
        <w:rPr>
          <w:rFonts w:hint="eastAsia" w:ascii="宋体" w:hAnsi="宋体"/>
          <w:szCs w:val="24"/>
        </w:rPr>
      </w:pPr>
      <w:r>
        <w:rPr>
          <w:rFonts w:hint="eastAsia" w:ascii="宋体" w:hAnsi="宋体"/>
          <w:szCs w:val="24"/>
        </w:rPr>
        <w:t>机房建设</w:t>
      </w:r>
    </w:p>
    <w:tbl>
      <w:tblPr>
        <w:tblStyle w:val="11"/>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00"/>
        <w:gridCol w:w="899"/>
        <w:gridCol w:w="5823"/>
      </w:tblGrid>
      <w:tr w14:paraId="4D9364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0" w:hRule="atLeast"/>
        </w:trPr>
        <w:tc>
          <w:tcPr>
            <w:tcW w:w="1058" w:type="pct"/>
            <w:shd w:val="clear" w:color="auto" w:fill="auto"/>
            <w:noWrap/>
            <w:vAlign w:val="center"/>
          </w:tcPr>
          <w:p w14:paraId="4486C90F">
            <w:pPr>
              <w:widowControl/>
              <w:jc w:val="center"/>
              <w:rPr>
                <w:rFonts w:hint="eastAsia" w:ascii="宋体" w:hAnsi="宋体" w:cs="宋体"/>
                <w:b/>
                <w:bCs/>
                <w:kern w:val="0"/>
                <w:szCs w:val="21"/>
              </w:rPr>
            </w:pPr>
            <w:r>
              <w:rPr>
                <w:rFonts w:hint="eastAsia" w:ascii="宋体" w:hAnsi="宋体" w:cs="宋体"/>
                <w:b/>
                <w:bCs/>
                <w:kern w:val="0"/>
                <w:szCs w:val="21"/>
              </w:rPr>
              <w:t>系统/设备名称</w:t>
            </w:r>
          </w:p>
        </w:tc>
        <w:tc>
          <w:tcPr>
            <w:tcW w:w="530" w:type="pct"/>
            <w:shd w:val="clear" w:color="auto" w:fill="auto"/>
            <w:noWrap/>
            <w:vAlign w:val="center"/>
          </w:tcPr>
          <w:p w14:paraId="01DC17D9">
            <w:pPr>
              <w:widowControl/>
              <w:jc w:val="center"/>
              <w:rPr>
                <w:rFonts w:hint="eastAsia" w:ascii="宋体" w:hAnsi="宋体" w:cs="宋体"/>
                <w:b/>
                <w:bCs/>
                <w:kern w:val="0"/>
                <w:szCs w:val="21"/>
              </w:rPr>
            </w:pPr>
            <w:r>
              <w:rPr>
                <w:rFonts w:hint="eastAsia" w:ascii="宋体" w:hAnsi="宋体" w:cs="宋体"/>
                <w:b/>
                <w:bCs/>
                <w:kern w:val="0"/>
                <w:szCs w:val="21"/>
              </w:rPr>
              <w:t>指标项</w:t>
            </w:r>
          </w:p>
        </w:tc>
        <w:tc>
          <w:tcPr>
            <w:tcW w:w="3412" w:type="pct"/>
            <w:shd w:val="clear" w:color="auto" w:fill="auto"/>
            <w:noWrap/>
            <w:vAlign w:val="center"/>
          </w:tcPr>
          <w:p w14:paraId="738B99AD">
            <w:pPr>
              <w:widowControl/>
              <w:jc w:val="center"/>
              <w:rPr>
                <w:rFonts w:hint="eastAsia" w:ascii="宋体" w:hAnsi="宋体" w:cs="宋体"/>
                <w:b/>
                <w:bCs/>
                <w:kern w:val="0"/>
                <w:szCs w:val="21"/>
              </w:rPr>
            </w:pPr>
            <w:r>
              <w:rPr>
                <w:rFonts w:hint="eastAsia" w:ascii="宋体" w:hAnsi="宋体" w:cs="宋体"/>
                <w:b/>
                <w:bCs/>
                <w:kern w:val="0"/>
                <w:szCs w:val="21"/>
              </w:rPr>
              <w:t>参数要求</w:t>
            </w:r>
          </w:p>
        </w:tc>
      </w:tr>
      <w:tr w14:paraId="5CE2ED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0" w:hRule="atLeast"/>
        </w:trPr>
        <w:tc>
          <w:tcPr>
            <w:tcW w:w="5000" w:type="pct"/>
            <w:gridSpan w:val="3"/>
            <w:shd w:val="clear" w:color="auto" w:fill="auto"/>
            <w:noWrap/>
            <w:vAlign w:val="center"/>
          </w:tcPr>
          <w:p w14:paraId="2A7EC89D">
            <w:pPr>
              <w:widowControl/>
              <w:jc w:val="left"/>
              <w:rPr>
                <w:rFonts w:hint="eastAsia" w:ascii="宋体" w:hAnsi="宋体" w:cs="宋体"/>
                <w:b/>
                <w:bCs/>
                <w:kern w:val="0"/>
                <w:szCs w:val="21"/>
              </w:rPr>
            </w:pPr>
            <w:r>
              <w:rPr>
                <w:rFonts w:hint="eastAsia" w:ascii="宋体" w:hAnsi="宋体" w:cs="宋体"/>
                <w:b/>
                <w:bCs/>
                <w:kern w:val="0"/>
                <w:szCs w:val="21"/>
              </w:rPr>
              <w:t>信创业务区&amp;大存储中心&amp;虚拟化云计算区199㎡</w:t>
            </w:r>
          </w:p>
        </w:tc>
      </w:tr>
      <w:tr w14:paraId="742F4A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0" w:hRule="atLeast"/>
        </w:trPr>
        <w:tc>
          <w:tcPr>
            <w:tcW w:w="1058" w:type="pct"/>
            <w:vMerge w:val="restart"/>
            <w:shd w:val="clear" w:color="auto" w:fill="auto"/>
            <w:noWrap/>
            <w:vAlign w:val="center"/>
          </w:tcPr>
          <w:p w14:paraId="08C4D9FF">
            <w:pPr>
              <w:widowControl/>
              <w:jc w:val="center"/>
              <w:rPr>
                <w:rFonts w:hint="eastAsia" w:ascii="宋体" w:hAnsi="宋体" w:cs="宋体"/>
                <w:kern w:val="0"/>
                <w:szCs w:val="21"/>
              </w:rPr>
            </w:pPr>
            <w:r>
              <w:rPr>
                <w:rFonts w:hint="eastAsia" w:ascii="宋体" w:hAnsi="宋体" w:cs="宋体"/>
                <w:kern w:val="0"/>
                <w:szCs w:val="21"/>
              </w:rPr>
              <w:t>服务器机柜</w:t>
            </w:r>
          </w:p>
        </w:tc>
        <w:tc>
          <w:tcPr>
            <w:tcW w:w="530" w:type="pct"/>
            <w:vMerge w:val="restart"/>
            <w:shd w:val="clear" w:color="auto" w:fill="auto"/>
            <w:noWrap/>
            <w:vAlign w:val="center"/>
          </w:tcPr>
          <w:p w14:paraId="02EBBE71">
            <w:pPr>
              <w:widowControl/>
              <w:jc w:val="center"/>
              <w:rPr>
                <w:rFonts w:hint="eastAsia" w:ascii="宋体" w:hAnsi="宋体" w:cs="宋体"/>
                <w:kern w:val="0"/>
                <w:szCs w:val="21"/>
              </w:rPr>
            </w:pPr>
            <w:r>
              <w:rPr>
                <w:rFonts w:hint="eastAsia" w:ascii="宋体" w:hAnsi="宋体" w:cs="宋体"/>
                <w:kern w:val="0"/>
                <w:szCs w:val="21"/>
              </w:rPr>
              <w:t>硬件规格</w:t>
            </w:r>
          </w:p>
        </w:tc>
        <w:tc>
          <w:tcPr>
            <w:tcW w:w="3412" w:type="pct"/>
            <w:shd w:val="clear" w:color="auto" w:fill="auto"/>
            <w:noWrap/>
          </w:tcPr>
          <w:p w14:paraId="28F5AE5F">
            <w:pPr>
              <w:widowControl/>
              <w:jc w:val="left"/>
              <w:rPr>
                <w:rFonts w:hint="eastAsia" w:ascii="宋体" w:hAnsi="宋体" w:cs="宋体"/>
                <w:kern w:val="0"/>
                <w:szCs w:val="21"/>
              </w:rPr>
            </w:pPr>
            <w:r>
              <w:rPr>
                <w:rFonts w:hint="eastAsia" w:ascii="宋体" w:hAnsi="宋体" w:cs="宋体"/>
                <w:kern w:val="0"/>
                <w:szCs w:val="21"/>
              </w:rPr>
              <w:t>600*1200*2000mm机柜（每个机柜包含20个盲板，3个层板，3个L型支架，2根20*GB 10A+4*GB 16A  PDU以及机柜灯带）</w:t>
            </w:r>
          </w:p>
        </w:tc>
      </w:tr>
      <w:tr w14:paraId="638782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0" w:hRule="atLeast"/>
        </w:trPr>
        <w:tc>
          <w:tcPr>
            <w:tcW w:w="1058" w:type="pct"/>
            <w:vMerge w:val="continue"/>
            <w:shd w:val="clear" w:color="auto" w:fill="auto"/>
            <w:vAlign w:val="center"/>
          </w:tcPr>
          <w:p w14:paraId="554EE458">
            <w:pPr>
              <w:widowControl/>
              <w:jc w:val="left"/>
              <w:rPr>
                <w:rFonts w:hint="eastAsia" w:ascii="宋体" w:hAnsi="宋体" w:cs="宋体"/>
                <w:kern w:val="0"/>
                <w:szCs w:val="21"/>
              </w:rPr>
            </w:pPr>
          </w:p>
        </w:tc>
        <w:tc>
          <w:tcPr>
            <w:tcW w:w="530" w:type="pct"/>
            <w:vMerge w:val="continue"/>
            <w:shd w:val="clear" w:color="auto" w:fill="auto"/>
            <w:vAlign w:val="center"/>
          </w:tcPr>
          <w:p w14:paraId="4E9AE680">
            <w:pPr>
              <w:widowControl/>
              <w:jc w:val="left"/>
              <w:rPr>
                <w:rFonts w:hint="eastAsia" w:ascii="宋体" w:hAnsi="宋体" w:cs="宋体"/>
                <w:kern w:val="0"/>
                <w:szCs w:val="21"/>
              </w:rPr>
            </w:pPr>
          </w:p>
        </w:tc>
        <w:tc>
          <w:tcPr>
            <w:tcW w:w="3412" w:type="pct"/>
            <w:shd w:val="clear" w:color="auto" w:fill="auto"/>
            <w:noWrap/>
          </w:tcPr>
          <w:p w14:paraId="278990DF">
            <w:pPr>
              <w:widowControl/>
              <w:jc w:val="left"/>
              <w:rPr>
                <w:rFonts w:hint="eastAsia" w:ascii="宋体" w:hAnsi="宋体" w:cs="宋体"/>
                <w:kern w:val="0"/>
                <w:szCs w:val="21"/>
              </w:rPr>
            </w:pPr>
            <w:r>
              <w:rPr>
                <w:rFonts w:hint="eastAsia" w:ascii="宋体" w:hAnsi="宋体" w:cs="宋体"/>
                <w:kern w:val="0"/>
                <w:szCs w:val="21"/>
              </w:rPr>
              <w:t>前进风、后出风，机柜颜色为黑色，整体防护等级≥IP20，U柱厚度≥2.0mm，立柱及侧梁厚度≥1.5mm</w:t>
            </w:r>
          </w:p>
        </w:tc>
      </w:tr>
      <w:tr w14:paraId="231CF3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trPr>
        <w:tc>
          <w:tcPr>
            <w:tcW w:w="1058" w:type="pct"/>
            <w:vMerge w:val="continue"/>
            <w:shd w:val="clear" w:color="auto" w:fill="auto"/>
            <w:vAlign w:val="center"/>
          </w:tcPr>
          <w:p w14:paraId="60AEA02A">
            <w:pPr>
              <w:widowControl/>
              <w:jc w:val="left"/>
              <w:rPr>
                <w:rFonts w:hint="eastAsia" w:ascii="宋体" w:hAnsi="宋体" w:cs="宋体"/>
                <w:kern w:val="0"/>
                <w:szCs w:val="21"/>
              </w:rPr>
            </w:pPr>
          </w:p>
        </w:tc>
        <w:tc>
          <w:tcPr>
            <w:tcW w:w="530" w:type="pct"/>
            <w:vMerge w:val="continue"/>
            <w:shd w:val="clear" w:color="auto" w:fill="auto"/>
            <w:vAlign w:val="center"/>
          </w:tcPr>
          <w:p w14:paraId="26434480">
            <w:pPr>
              <w:widowControl/>
              <w:jc w:val="left"/>
              <w:rPr>
                <w:rFonts w:hint="eastAsia" w:ascii="宋体" w:hAnsi="宋体" w:cs="宋体"/>
                <w:kern w:val="0"/>
                <w:szCs w:val="21"/>
              </w:rPr>
            </w:pPr>
          </w:p>
        </w:tc>
        <w:tc>
          <w:tcPr>
            <w:tcW w:w="3412" w:type="pct"/>
            <w:shd w:val="clear" w:color="auto" w:fill="auto"/>
          </w:tcPr>
          <w:p w14:paraId="7DA7A2C9">
            <w:pPr>
              <w:widowControl/>
              <w:jc w:val="left"/>
              <w:rPr>
                <w:rFonts w:hint="eastAsia" w:ascii="宋体" w:hAnsi="宋体" w:cs="宋体"/>
                <w:kern w:val="0"/>
                <w:szCs w:val="21"/>
              </w:rPr>
            </w:pPr>
            <w:r>
              <w:rPr>
                <w:rFonts w:hint="eastAsia" w:ascii="宋体" w:hAnsi="宋体" w:cs="宋体"/>
                <w:kern w:val="0"/>
                <w:szCs w:val="21"/>
              </w:rPr>
              <w:t>机柜应采用高强度优质冷轧钢板，采用磷化处理，外表面涂层采用静电喷粉烤漆工艺，表面喷涂厚度≥80μm，涂层付着牢固，防氧化，耐酸碱，表面光洁、色泽均匀、无流挂、无露底</w:t>
            </w:r>
          </w:p>
        </w:tc>
      </w:tr>
      <w:tr w14:paraId="0D2C66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0" w:hRule="atLeast"/>
        </w:trPr>
        <w:tc>
          <w:tcPr>
            <w:tcW w:w="1058" w:type="pct"/>
            <w:vMerge w:val="restart"/>
            <w:shd w:val="clear" w:color="auto" w:fill="auto"/>
            <w:noWrap/>
            <w:vAlign w:val="center"/>
          </w:tcPr>
          <w:p w14:paraId="28B19B8B">
            <w:pPr>
              <w:widowControl/>
              <w:jc w:val="center"/>
              <w:rPr>
                <w:rFonts w:hint="eastAsia" w:ascii="宋体" w:hAnsi="宋体" w:cs="宋体"/>
                <w:kern w:val="0"/>
                <w:szCs w:val="21"/>
              </w:rPr>
            </w:pPr>
            <w:r>
              <w:rPr>
                <w:rFonts w:hint="eastAsia" w:ascii="宋体" w:hAnsi="宋体" w:cs="宋体"/>
                <w:kern w:val="0"/>
                <w:szCs w:val="21"/>
              </w:rPr>
              <w:t>网络机柜</w:t>
            </w:r>
          </w:p>
        </w:tc>
        <w:tc>
          <w:tcPr>
            <w:tcW w:w="530" w:type="pct"/>
            <w:vMerge w:val="restart"/>
            <w:shd w:val="clear" w:color="auto" w:fill="auto"/>
            <w:noWrap/>
            <w:vAlign w:val="center"/>
          </w:tcPr>
          <w:p w14:paraId="40A8EC07">
            <w:pPr>
              <w:widowControl/>
              <w:jc w:val="center"/>
              <w:rPr>
                <w:rFonts w:hint="eastAsia" w:ascii="宋体" w:hAnsi="宋体" w:cs="宋体"/>
                <w:kern w:val="0"/>
                <w:szCs w:val="21"/>
              </w:rPr>
            </w:pPr>
            <w:r>
              <w:rPr>
                <w:rFonts w:hint="eastAsia" w:ascii="宋体" w:hAnsi="宋体" w:cs="宋体"/>
                <w:kern w:val="0"/>
                <w:szCs w:val="21"/>
              </w:rPr>
              <w:t>硬件规格</w:t>
            </w:r>
          </w:p>
        </w:tc>
        <w:tc>
          <w:tcPr>
            <w:tcW w:w="3412" w:type="pct"/>
            <w:shd w:val="clear" w:color="auto" w:fill="auto"/>
            <w:noWrap/>
          </w:tcPr>
          <w:p w14:paraId="2B739BCA">
            <w:pPr>
              <w:widowControl/>
              <w:jc w:val="left"/>
              <w:rPr>
                <w:rFonts w:hint="eastAsia" w:ascii="宋体" w:hAnsi="宋体" w:cs="宋体"/>
                <w:kern w:val="0"/>
                <w:szCs w:val="21"/>
              </w:rPr>
            </w:pPr>
            <w:r>
              <w:rPr>
                <w:rFonts w:hint="eastAsia" w:ascii="宋体" w:hAnsi="宋体" w:cs="宋体"/>
                <w:kern w:val="0"/>
                <w:szCs w:val="21"/>
              </w:rPr>
              <w:t>800*1200*2000mm机柜（每个机柜包含20个盲板，3个层板，3个L型支架，2根20*GB 10A+4*GB 16A  PDU以及机柜灯带）</w:t>
            </w:r>
          </w:p>
        </w:tc>
      </w:tr>
      <w:tr w14:paraId="601E41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0" w:hRule="atLeast"/>
        </w:trPr>
        <w:tc>
          <w:tcPr>
            <w:tcW w:w="1058" w:type="pct"/>
            <w:vMerge w:val="continue"/>
            <w:shd w:val="clear" w:color="auto" w:fill="auto"/>
            <w:vAlign w:val="center"/>
          </w:tcPr>
          <w:p w14:paraId="7B6AFF70">
            <w:pPr>
              <w:widowControl/>
              <w:jc w:val="left"/>
              <w:rPr>
                <w:rFonts w:hint="eastAsia" w:ascii="宋体" w:hAnsi="宋体" w:cs="宋体"/>
                <w:kern w:val="0"/>
                <w:szCs w:val="21"/>
              </w:rPr>
            </w:pPr>
          </w:p>
        </w:tc>
        <w:tc>
          <w:tcPr>
            <w:tcW w:w="530" w:type="pct"/>
            <w:vMerge w:val="continue"/>
            <w:shd w:val="clear" w:color="auto" w:fill="auto"/>
            <w:vAlign w:val="center"/>
          </w:tcPr>
          <w:p w14:paraId="52D665AC">
            <w:pPr>
              <w:widowControl/>
              <w:jc w:val="left"/>
              <w:rPr>
                <w:rFonts w:hint="eastAsia" w:ascii="宋体" w:hAnsi="宋体" w:cs="宋体"/>
                <w:kern w:val="0"/>
                <w:szCs w:val="21"/>
              </w:rPr>
            </w:pPr>
          </w:p>
        </w:tc>
        <w:tc>
          <w:tcPr>
            <w:tcW w:w="3412" w:type="pct"/>
            <w:shd w:val="clear" w:color="auto" w:fill="auto"/>
            <w:noWrap/>
          </w:tcPr>
          <w:p w14:paraId="0607463D">
            <w:pPr>
              <w:widowControl/>
              <w:jc w:val="left"/>
              <w:rPr>
                <w:rFonts w:hint="eastAsia" w:ascii="宋体" w:hAnsi="宋体" w:cs="宋体"/>
                <w:kern w:val="0"/>
                <w:szCs w:val="21"/>
              </w:rPr>
            </w:pPr>
            <w:r>
              <w:rPr>
                <w:rFonts w:hint="eastAsia" w:ascii="宋体" w:hAnsi="宋体" w:cs="宋体"/>
                <w:kern w:val="0"/>
                <w:szCs w:val="21"/>
              </w:rPr>
              <w:t>前进风、后出风，机柜颜色为黑色，整体防护等级≥IP20，U柱厚度≥2.0mm，立柱及侧梁厚度≥1.5mm</w:t>
            </w:r>
          </w:p>
        </w:tc>
      </w:tr>
      <w:tr w14:paraId="502684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trPr>
        <w:tc>
          <w:tcPr>
            <w:tcW w:w="1058" w:type="pct"/>
            <w:vMerge w:val="continue"/>
            <w:shd w:val="clear" w:color="auto" w:fill="auto"/>
            <w:vAlign w:val="center"/>
          </w:tcPr>
          <w:p w14:paraId="03D5763A">
            <w:pPr>
              <w:widowControl/>
              <w:jc w:val="left"/>
              <w:rPr>
                <w:rFonts w:hint="eastAsia" w:ascii="宋体" w:hAnsi="宋体" w:cs="宋体"/>
                <w:kern w:val="0"/>
                <w:szCs w:val="21"/>
              </w:rPr>
            </w:pPr>
          </w:p>
        </w:tc>
        <w:tc>
          <w:tcPr>
            <w:tcW w:w="530" w:type="pct"/>
            <w:vMerge w:val="continue"/>
            <w:shd w:val="clear" w:color="auto" w:fill="auto"/>
            <w:vAlign w:val="center"/>
          </w:tcPr>
          <w:p w14:paraId="2F254C37">
            <w:pPr>
              <w:widowControl/>
              <w:jc w:val="left"/>
              <w:rPr>
                <w:rFonts w:hint="eastAsia" w:ascii="宋体" w:hAnsi="宋体" w:cs="宋体"/>
                <w:kern w:val="0"/>
                <w:szCs w:val="21"/>
              </w:rPr>
            </w:pPr>
          </w:p>
        </w:tc>
        <w:tc>
          <w:tcPr>
            <w:tcW w:w="3412" w:type="pct"/>
            <w:shd w:val="clear" w:color="auto" w:fill="auto"/>
          </w:tcPr>
          <w:p w14:paraId="44E995D9">
            <w:pPr>
              <w:widowControl/>
              <w:jc w:val="left"/>
              <w:rPr>
                <w:rFonts w:hint="eastAsia" w:ascii="宋体" w:hAnsi="宋体" w:cs="宋体"/>
                <w:kern w:val="0"/>
                <w:szCs w:val="21"/>
              </w:rPr>
            </w:pPr>
            <w:r>
              <w:rPr>
                <w:rFonts w:hint="eastAsia" w:ascii="宋体" w:hAnsi="宋体" w:cs="宋体"/>
                <w:kern w:val="0"/>
                <w:szCs w:val="21"/>
              </w:rPr>
              <w:t>机柜应采用高强度优质冷轧钢板，采用磷化处理，外表面涂层采用静电喷粉烤漆工艺，表面喷涂厚度≥80μm，涂层付着牢固，防氧化，耐酸碱，表面光洁、色泽均匀、无流挂、无露底</w:t>
            </w:r>
          </w:p>
        </w:tc>
      </w:tr>
      <w:tr w14:paraId="34B91B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0" w:hRule="atLeast"/>
        </w:trPr>
        <w:tc>
          <w:tcPr>
            <w:tcW w:w="1058" w:type="pct"/>
            <w:vMerge w:val="restart"/>
            <w:shd w:val="clear" w:color="auto" w:fill="auto"/>
            <w:noWrap/>
            <w:vAlign w:val="center"/>
          </w:tcPr>
          <w:p w14:paraId="70BD527D">
            <w:pPr>
              <w:widowControl/>
              <w:jc w:val="center"/>
              <w:rPr>
                <w:rFonts w:hint="eastAsia" w:ascii="宋体" w:hAnsi="宋体" w:cs="宋体"/>
                <w:kern w:val="0"/>
                <w:szCs w:val="21"/>
              </w:rPr>
            </w:pPr>
            <w:r>
              <w:rPr>
                <w:rFonts w:hint="eastAsia" w:ascii="宋体" w:hAnsi="宋体" w:cs="宋体"/>
                <w:kern w:val="0"/>
                <w:szCs w:val="21"/>
              </w:rPr>
              <w:t>模块化机房配电系统</w:t>
            </w:r>
          </w:p>
        </w:tc>
        <w:tc>
          <w:tcPr>
            <w:tcW w:w="530" w:type="pct"/>
            <w:vMerge w:val="restart"/>
            <w:shd w:val="clear" w:color="auto" w:fill="auto"/>
            <w:noWrap/>
            <w:vAlign w:val="center"/>
          </w:tcPr>
          <w:p w14:paraId="2A127D99">
            <w:pPr>
              <w:widowControl/>
              <w:jc w:val="center"/>
              <w:rPr>
                <w:rFonts w:hint="eastAsia" w:ascii="宋体" w:hAnsi="宋体" w:cs="宋体"/>
                <w:kern w:val="0"/>
                <w:szCs w:val="21"/>
              </w:rPr>
            </w:pPr>
            <w:r>
              <w:rPr>
                <w:rFonts w:hint="eastAsia" w:ascii="宋体" w:hAnsi="宋体" w:cs="宋体"/>
                <w:kern w:val="0"/>
                <w:szCs w:val="21"/>
              </w:rPr>
              <w:t>硬件规格</w:t>
            </w:r>
          </w:p>
        </w:tc>
        <w:tc>
          <w:tcPr>
            <w:tcW w:w="3412" w:type="pct"/>
            <w:shd w:val="clear" w:color="auto" w:fill="auto"/>
            <w:noWrap/>
          </w:tcPr>
          <w:p w14:paraId="2269178C">
            <w:pPr>
              <w:widowControl/>
              <w:jc w:val="left"/>
              <w:rPr>
                <w:rFonts w:hint="eastAsia" w:ascii="宋体" w:hAnsi="宋体" w:cs="宋体"/>
                <w:kern w:val="0"/>
                <w:szCs w:val="21"/>
              </w:rPr>
            </w:pPr>
            <w:r>
              <w:rPr>
                <w:rFonts w:hint="eastAsia" w:ascii="宋体" w:hAnsi="宋体" w:cs="宋体"/>
                <w:kern w:val="0"/>
                <w:szCs w:val="21"/>
              </w:rPr>
              <w:t>400A精密列头柜，含强电桥架、强电线缆、配电辅料</w:t>
            </w:r>
          </w:p>
        </w:tc>
      </w:tr>
      <w:tr w14:paraId="691654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0" w:hRule="atLeast"/>
        </w:trPr>
        <w:tc>
          <w:tcPr>
            <w:tcW w:w="1058" w:type="pct"/>
            <w:vMerge w:val="continue"/>
            <w:shd w:val="clear" w:color="auto" w:fill="auto"/>
            <w:vAlign w:val="center"/>
          </w:tcPr>
          <w:p w14:paraId="3C6DF9F9">
            <w:pPr>
              <w:widowControl/>
              <w:jc w:val="left"/>
              <w:rPr>
                <w:rFonts w:hint="eastAsia" w:ascii="宋体" w:hAnsi="宋体" w:cs="宋体"/>
                <w:kern w:val="0"/>
                <w:szCs w:val="21"/>
              </w:rPr>
            </w:pPr>
          </w:p>
        </w:tc>
        <w:tc>
          <w:tcPr>
            <w:tcW w:w="530" w:type="pct"/>
            <w:vMerge w:val="continue"/>
            <w:shd w:val="clear" w:color="auto" w:fill="auto"/>
            <w:vAlign w:val="center"/>
          </w:tcPr>
          <w:p w14:paraId="621B8A64">
            <w:pPr>
              <w:widowControl/>
              <w:jc w:val="left"/>
              <w:rPr>
                <w:rFonts w:hint="eastAsia" w:ascii="宋体" w:hAnsi="宋体" w:cs="宋体"/>
                <w:kern w:val="0"/>
                <w:szCs w:val="21"/>
              </w:rPr>
            </w:pPr>
          </w:p>
        </w:tc>
        <w:tc>
          <w:tcPr>
            <w:tcW w:w="3412" w:type="pct"/>
            <w:shd w:val="clear" w:color="auto" w:fill="auto"/>
            <w:noWrap/>
          </w:tcPr>
          <w:p w14:paraId="5598FC5D">
            <w:pPr>
              <w:widowControl/>
              <w:jc w:val="left"/>
              <w:rPr>
                <w:rFonts w:hint="eastAsia" w:ascii="宋体" w:hAnsi="宋体" w:cs="宋体"/>
                <w:kern w:val="0"/>
                <w:szCs w:val="21"/>
              </w:rPr>
            </w:pPr>
            <w:r>
              <w:rPr>
                <w:rFonts w:hint="eastAsia" w:ascii="宋体" w:hAnsi="宋体" w:cs="宋体"/>
                <w:kern w:val="0"/>
                <w:szCs w:val="21"/>
              </w:rPr>
              <w:t>母排应采用高电导率纯铜导体</w:t>
            </w:r>
          </w:p>
        </w:tc>
      </w:tr>
      <w:tr w14:paraId="60D1EB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0" w:hRule="atLeast"/>
        </w:trPr>
        <w:tc>
          <w:tcPr>
            <w:tcW w:w="1058" w:type="pct"/>
            <w:vMerge w:val="continue"/>
            <w:shd w:val="clear" w:color="auto" w:fill="auto"/>
            <w:vAlign w:val="center"/>
          </w:tcPr>
          <w:p w14:paraId="18A34F84">
            <w:pPr>
              <w:widowControl/>
              <w:jc w:val="left"/>
              <w:rPr>
                <w:rFonts w:hint="eastAsia" w:ascii="宋体" w:hAnsi="宋体" w:cs="宋体"/>
                <w:kern w:val="0"/>
                <w:szCs w:val="21"/>
              </w:rPr>
            </w:pPr>
          </w:p>
        </w:tc>
        <w:tc>
          <w:tcPr>
            <w:tcW w:w="530" w:type="pct"/>
            <w:vMerge w:val="continue"/>
            <w:shd w:val="clear" w:color="auto" w:fill="auto"/>
            <w:vAlign w:val="center"/>
          </w:tcPr>
          <w:p w14:paraId="4C2E37CB">
            <w:pPr>
              <w:widowControl/>
              <w:jc w:val="left"/>
              <w:rPr>
                <w:rFonts w:hint="eastAsia" w:ascii="宋体" w:hAnsi="宋体" w:cs="宋体"/>
                <w:kern w:val="0"/>
                <w:szCs w:val="21"/>
              </w:rPr>
            </w:pPr>
          </w:p>
        </w:tc>
        <w:tc>
          <w:tcPr>
            <w:tcW w:w="3412" w:type="pct"/>
            <w:shd w:val="clear" w:color="auto" w:fill="auto"/>
            <w:noWrap/>
          </w:tcPr>
          <w:p w14:paraId="241F5378">
            <w:pPr>
              <w:widowControl/>
              <w:jc w:val="left"/>
              <w:rPr>
                <w:rFonts w:hint="eastAsia" w:ascii="宋体" w:hAnsi="宋体" w:cs="宋体"/>
                <w:kern w:val="0"/>
                <w:szCs w:val="21"/>
              </w:rPr>
            </w:pPr>
            <w:r>
              <w:rPr>
                <w:rFonts w:hint="eastAsia" w:ascii="宋体" w:hAnsi="宋体" w:cs="宋体"/>
                <w:kern w:val="0"/>
                <w:szCs w:val="21"/>
              </w:rPr>
              <w:t>浪涌保护器采用B级浪涌保护器，耐冲击过电压额定值＜1.8kV，标称放电电流≥40kA，并配置MCCB后备保护</w:t>
            </w:r>
          </w:p>
        </w:tc>
      </w:tr>
      <w:tr w14:paraId="0256C4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0" w:hRule="atLeast"/>
        </w:trPr>
        <w:tc>
          <w:tcPr>
            <w:tcW w:w="1058" w:type="pct"/>
            <w:shd w:val="clear" w:color="auto" w:fill="auto"/>
            <w:noWrap/>
            <w:vAlign w:val="center"/>
          </w:tcPr>
          <w:p w14:paraId="70473D17">
            <w:pPr>
              <w:widowControl/>
              <w:jc w:val="center"/>
              <w:rPr>
                <w:rFonts w:hint="eastAsia" w:ascii="宋体" w:hAnsi="宋体" w:cs="宋体"/>
                <w:kern w:val="0"/>
                <w:szCs w:val="21"/>
              </w:rPr>
            </w:pPr>
            <w:r>
              <w:rPr>
                <w:rFonts w:hint="eastAsia" w:ascii="宋体" w:hAnsi="宋体" w:cs="宋体"/>
                <w:kern w:val="0"/>
                <w:szCs w:val="21"/>
              </w:rPr>
              <w:t>暖通系统（52KW行级精密空调）</w:t>
            </w:r>
          </w:p>
        </w:tc>
        <w:tc>
          <w:tcPr>
            <w:tcW w:w="530" w:type="pct"/>
            <w:shd w:val="clear" w:color="auto" w:fill="auto"/>
            <w:noWrap/>
            <w:vAlign w:val="center"/>
          </w:tcPr>
          <w:p w14:paraId="77FFA1A0">
            <w:pPr>
              <w:widowControl/>
              <w:jc w:val="center"/>
              <w:rPr>
                <w:rFonts w:hint="eastAsia" w:ascii="宋体" w:hAnsi="宋体" w:cs="宋体"/>
                <w:kern w:val="0"/>
                <w:szCs w:val="21"/>
              </w:rPr>
            </w:pPr>
            <w:r>
              <w:rPr>
                <w:rFonts w:hint="eastAsia" w:ascii="宋体" w:hAnsi="宋体" w:cs="宋体"/>
                <w:kern w:val="0"/>
                <w:szCs w:val="21"/>
              </w:rPr>
              <w:t>硬件规格</w:t>
            </w:r>
          </w:p>
        </w:tc>
        <w:tc>
          <w:tcPr>
            <w:tcW w:w="3412" w:type="pct"/>
            <w:shd w:val="clear" w:color="auto" w:fill="auto"/>
            <w:noWrap/>
          </w:tcPr>
          <w:p w14:paraId="24E86426">
            <w:pPr>
              <w:widowControl/>
              <w:jc w:val="left"/>
              <w:rPr>
                <w:rFonts w:hint="eastAsia" w:ascii="宋体" w:hAnsi="宋体" w:cs="宋体"/>
                <w:kern w:val="0"/>
                <w:szCs w:val="21"/>
              </w:rPr>
            </w:pPr>
            <w:r>
              <w:rPr>
                <w:rFonts w:hint="eastAsia" w:ascii="宋体" w:hAnsi="宋体" w:cs="宋体"/>
                <w:kern w:val="0"/>
                <w:szCs w:val="21"/>
              </w:rPr>
              <w:t>恒温恒湿行级精密空调 制冷量≥52kW 含内机及外机</w:t>
            </w:r>
          </w:p>
        </w:tc>
      </w:tr>
      <w:tr w14:paraId="531C85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0" w:hRule="atLeast"/>
        </w:trPr>
        <w:tc>
          <w:tcPr>
            <w:tcW w:w="1058" w:type="pct"/>
            <w:shd w:val="clear" w:color="auto" w:fill="auto"/>
            <w:noWrap/>
            <w:vAlign w:val="center"/>
          </w:tcPr>
          <w:p w14:paraId="55B83DB0">
            <w:pPr>
              <w:widowControl/>
              <w:jc w:val="center"/>
              <w:rPr>
                <w:rFonts w:hint="eastAsia" w:ascii="宋体" w:hAnsi="宋体" w:cs="宋体"/>
                <w:kern w:val="0"/>
                <w:szCs w:val="21"/>
              </w:rPr>
            </w:pPr>
            <w:r>
              <w:rPr>
                <w:rFonts w:hint="eastAsia" w:ascii="宋体" w:hAnsi="宋体" w:cs="宋体"/>
                <w:kern w:val="0"/>
                <w:szCs w:val="21"/>
              </w:rPr>
              <w:t>冷通道系统</w:t>
            </w:r>
          </w:p>
        </w:tc>
        <w:tc>
          <w:tcPr>
            <w:tcW w:w="530" w:type="pct"/>
            <w:shd w:val="clear" w:color="auto" w:fill="auto"/>
            <w:noWrap/>
            <w:vAlign w:val="center"/>
          </w:tcPr>
          <w:p w14:paraId="1823663A">
            <w:pPr>
              <w:widowControl/>
              <w:jc w:val="center"/>
              <w:rPr>
                <w:rFonts w:hint="eastAsia" w:ascii="宋体" w:hAnsi="宋体" w:cs="宋体"/>
                <w:kern w:val="0"/>
                <w:szCs w:val="21"/>
              </w:rPr>
            </w:pPr>
            <w:r>
              <w:rPr>
                <w:rFonts w:hint="eastAsia" w:ascii="宋体" w:hAnsi="宋体" w:cs="宋体"/>
                <w:kern w:val="0"/>
                <w:szCs w:val="21"/>
              </w:rPr>
              <w:t>硬件规格</w:t>
            </w:r>
          </w:p>
        </w:tc>
        <w:tc>
          <w:tcPr>
            <w:tcW w:w="3412" w:type="pct"/>
            <w:shd w:val="clear" w:color="auto" w:fill="auto"/>
            <w:noWrap/>
          </w:tcPr>
          <w:p w14:paraId="21158F05">
            <w:pPr>
              <w:widowControl/>
              <w:jc w:val="left"/>
              <w:rPr>
                <w:rFonts w:hint="eastAsia" w:ascii="宋体" w:hAnsi="宋体" w:cs="宋体"/>
                <w:kern w:val="0"/>
                <w:szCs w:val="21"/>
              </w:rPr>
            </w:pPr>
            <w:r>
              <w:rPr>
                <w:rFonts w:hint="eastAsia" w:ascii="宋体" w:hAnsi="宋体" w:cs="宋体"/>
                <w:kern w:val="0"/>
                <w:szCs w:val="21"/>
              </w:rPr>
              <w:t>封闭冷通道系统相关组件（包含通道门、天窗、走线槽、灯带及灯带控制器等）</w:t>
            </w:r>
          </w:p>
        </w:tc>
      </w:tr>
      <w:tr w14:paraId="1D4921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0" w:hRule="atLeast"/>
        </w:trPr>
        <w:tc>
          <w:tcPr>
            <w:tcW w:w="1058" w:type="pct"/>
            <w:vMerge w:val="restart"/>
            <w:shd w:val="clear" w:color="auto" w:fill="auto"/>
            <w:noWrap/>
            <w:vAlign w:val="center"/>
          </w:tcPr>
          <w:p w14:paraId="08360740">
            <w:pPr>
              <w:widowControl/>
              <w:jc w:val="center"/>
              <w:rPr>
                <w:rFonts w:hint="eastAsia" w:ascii="宋体" w:hAnsi="宋体" w:cs="宋体"/>
                <w:kern w:val="0"/>
                <w:szCs w:val="21"/>
              </w:rPr>
            </w:pPr>
            <w:r>
              <w:rPr>
                <w:rFonts w:hint="eastAsia" w:ascii="宋体" w:hAnsi="宋体" w:cs="宋体"/>
                <w:kern w:val="0"/>
                <w:szCs w:val="21"/>
              </w:rPr>
              <w:t>门禁及视频监控系统</w:t>
            </w:r>
          </w:p>
        </w:tc>
        <w:tc>
          <w:tcPr>
            <w:tcW w:w="530" w:type="pct"/>
            <w:vMerge w:val="restart"/>
            <w:shd w:val="clear" w:color="auto" w:fill="auto"/>
            <w:noWrap/>
            <w:vAlign w:val="center"/>
          </w:tcPr>
          <w:p w14:paraId="1BC0E563">
            <w:pPr>
              <w:widowControl/>
              <w:jc w:val="center"/>
              <w:rPr>
                <w:rFonts w:hint="eastAsia" w:ascii="宋体" w:hAnsi="宋体" w:cs="宋体"/>
                <w:kern w:val="0"/>
                <w:szCs w:val="21"/>
              </w:rPr>
            </w:pPr>
            <w:r>
              <w:rPr>
                <w:rFonts w:hint="eastAsia" w:ascii="宋体" w:hAnsi="宋体" w:cs="宋体"/>
                <w:kern w:val="0"/>
                <w:szCs w:val="21"/>
              </w:rPr>
              <w:t>硬件规格</w:t>
            </w:r>
          </w:p>
        </w:tc>
        <w:tc>
          <w:tcPr>
            <w:tcW w:w="3412" w:type="pct"/>
            <w:shd w:val="clear" w:color="auto" w:fill="auto"/>
            <w:noWrap/>
          </w:tcPr>
          <w:p w14:paraId="522CD736">
            <w:pPr>
              <w:widowControl/>
              <w:jc w:val="left"/>
              <w:rPr>
                <w:rFonts w:hint="eastAsia" w:ascii="宋体" w:hAnsi="宋体" w:cs="宋体"/>
                <w:kern w:val="0"/>
                <w:szCs w:val="21"/>
              </w:rPr>
            </w:pPr>
            <w:r>
              <w:rPr>
                <w:rFonts w:hint="eastAsia" w:ascii="宋体" w:hAnsi="宋体" w:cs="宋体"/>
                <w:kern w:val="0"/>
                <w:szCs w:val="21"/>
              </w:rPr>
              <w:t>门禁系统、2套视频监控系统以及三级集中监控系统相关组件</w:t>
            </w:r>
          </w:p>
        </w:tc>
      </w:tr>
      <w:tr w14:paraId="4CE1E7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trPr>
        <w:tc>
          <w:tcPr>
            <w:tcW w:w="1058" w:type="pct"/>
            <w:vMerge w:val="continue"/>
            <w:shd w:val="clear" w:color="auto" w:fill="auto"/>
            <w:vAlign w:val="center"/>
          </w:tcPr>
          <w:p w14:paraId="1986329D">
            <w:pPr>
              <w:widowControl/>
              <w:jc w:val="left"/>
              <w:rPr>
                <w:rFonts w:hint="eastAsia" w:ascii="宋体" w:hAnsi="宋体" w:cs="宋体"/>
                <w:kern w:val="0"/>
                <w:szCs w:val="21"/>
              </w:rPr>
            </w:pPr>
          </w:p>
        </w:tc>
        <w:tc>
          <w:tcPr>
            <w:tcW w:w="530" w:type="pct"/>
            <w:vMerge w:val="continue"/>
            <w:shd w:val="clear" w:color="auto" w:fill="auto"/>
            <w:vAlign w:val="center"/>
          </w:tcPr>
          <w:p w14:paraId="4C5075AB">
            <w:pPr>
              <w:widowControl/>
              <w:jc w:val="left"/>
              <w:rPr>
                <w:rFonts w:hint="eastAsia" w:ascii="宋体" w:hAnsi="宋体" w:cs="宋体"/>
                <w:kern w:val="0"/>
                <w:szCs w:val="21"/>
              </w:rPr>
            </w:pPr>
          </w:p>
        </w:tc>
        <w:tc>
          <w:tcPr>
            <w:tcW w:w="3412" w:type="pct"/>
            <w:shd w:val="clear" w:color="auto" w:fill="auto"/>
          </w:tcPr>
          <w:p w14:paraId="45BF09A5">
            <w:pPr>
              <w:widowControl/>
              <w:jc w:val="left"/>
              <w:rPr>
                <w:rFonts w:hint="eastAsia" w:ascii="宋体" w:hAnsi="宋体" w:cs="宋体"/>
                <w:kern w:val="0"/>
                <w:szCs w:val="21"/>
              </w:rPr>
            </w:pPr>
            <w:r>
              <w:rPr>
                <w:rFonts w:hint="eastAsia" w:ascii="宋体" w:hAnsi="宋体" w:cs="宋体"/>
                <w:kern w:val="0"/>
                <w:szCs w:val="21"/>
              </w:rPr>
              <w:t>每套门禁系统包括：1个双门禁控制器，2个触摸开关，2个指纹门禁刷卡器，5张ID卡，2个应急开关附件；</w:t>
            </w:r>
            <w:r>
              <w:rPr>
                <w:rFonts w:hint="eastAsia" w:ascii="宋体" w:hAnsi="宋体" w:cs="宋体"/>
                <w:kern w:val="0"/>
                <w:szCs w:val="21"/>
              </w:rPr>
              <w:br w:type="textWrapping"/>
            </w:r>
            <w:r>
              <w:rPr>
                <w:rFonts w:hint="eastAsia" w:ascii="宋体" w:hAnsi="宋体" w:cs="宋体"/>
                <w:kern w:val="0"/>
                <w:szCs w:val="21"/>
              </w:rPr>
              <w:t>每套视频监控系统包括：1台4路网络硬盘录像机、2台红外半球式网络摄像机、1块4T监控级硬盘</w:t>
            </w:r>
          </w:p>
        </w:tc>
      </w:tr>
      <w:tr w14:paraId="26F62C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0" w:hRule="atLeast"/>
        </w:trPr>
        <w:tc>
          <w:tcPr>
            <w:tcW w:w="1058" w:type="pct"/>
            <w:vMerge w:val="continue"/>
            <w:shd w:val="clear" w:color="auto" w:fill="auto"/>
            <w:vAlign w:val="center"/>
          </w:tcPr>
          <w:p w14:paraId="11824898">
            <w:pPr>
              <w:widowControl/>
              <w:jc w:val="left"/>
              <w:rPr>
                <w:rFonts w:hint="eastAsia" w:ascii="宋体" w:hAnsi="宋体" w:cs="宋体"/>
                <w:kern w:val="0"/>
                <w:szCs w:val="21"/>
              </w:rPr>
            </w:pPr>
          </w:p>
        </w:tc>
        <w:tc>
          <w:tcPr>
            <w:tcW w:w="530" w:type="pct"/>
            <w:vMerge w:val="continue"/>
            <w:shd w:val="clear" w:color="auto" w:fill="auto"/>
            <w:vAlign w:val="center"/>
          </w:tcPr>
          <w:p w14:paraId="4E27BA26">
            <w:pPr>
              <w:widowControl/>
              <w:jc w:val="left"/>
              <w:rPr>
                <w:rFonts w:hint="eastAsia" w:ascii="宋体" w:hAnsi="宋体" w:cs="宋体"/>
                <w:kern w:val="0"/>
                <w:szCs w:val="21"/>
              </w:rPr>
            </w:pPr>
          </w:p>
        </w:tc>
        <w:tc>
          <w:tcPr>
            <w:tcW w:w="3412" w:type="pct"/>
            <w:shd w:val="clear" w:color="auto" w:fill="auto"/>
            <w:noWrap/>
          </w:tcPr>
          <w:p w14:paraId="651D0FDB">
            <w:pPr>
              <w:widowControl/>
              <w:jc w:val="left"/>
              <w:rPr>
                <w:rFonts w:hint="eastAsia" w:ascii="宋体" w:hAnsi="宋体" w:cs="宋体"/>
                <w:kern w:val="0"/>
                <w:szCs w:val="21"/>
              </w:rPr>
            </w:pPr>
            <w:r>
              <w:rPr>
                <w:rFonts w:hint="eastAsia" w:ascii="宋体" w:hAnsi="宋体" w:cs="宋体"/>
                <w:kern w:val="0"/>
                <w:szCs w:val="21"/>
              </w:rPr>
              <w:t>三级集中监控系统，用以整合本次新建机房全部动环监控系统，并满足统一监控管理要求</w:t>
            </w:r>
          </w:p>
        </w:tc>
      </w:tr>
      <w:tr w14:paraId="5CBB7B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trPr>
        <w:tc>
          <w:tcPr>
            <w:tcW w:w="1058" w:type="pct"/>
            <w:vMerge w:val="restart"/>
            <w:shd w:val="clear" w:color="auto" w:fill="auto"/>
            <w:noWrap/>
            <w:vAlign w:val="center"/>
          </w:tcPr>
          <w:p w14:paraId="4D12888B">
            <w:pPr>
              <w:widowControl/>
              <w:jc w:val="center"/>
              <w:rPr>
                <w:rFonts w:hint="eastAsia" w:ascii="宋体" w:hAnsi="宋体" w:cs="宋体"/>
                <w:kern w:val="0"/>
                <w:szCs w:val="21"/>
              </w:rPr>
            </w:pPr>
            <w:r>
              <w:rPr>
                <w:rFonts w:hint="eastAsia" w:ascii="宋体" w:hAnsi="宋体" w:cs="宋体"/>
                <w:kern w:val="0"/>
                <w:szCs w:val="21"/>
              </w:rPr>
              <w:t>动环系统</w:t>
            </w:r>
          </w:p>
        </w:tc>
        <w:tc>
          <w:tcPr>
            <w:tcW w:w="530" w:type="pct"/>
            <w:vMerge w:val="restart"/>
            <w:shd w:val="clear" w:color="auto" w:fill="auto"/>
            <w:noWrap/>
            <w:vAlign w:val="center"/>
          </w:tcPr>
          <w:p w14:paraId="5B0D1283">
            <w:pPr>
              <w:widowControl/>
              <w:jc w:val="center"/>
              <w:rPr>
                <w:rFonts w:hint="eastAsia" w:ascii="宋体" w:hAnsi="宋体" w:cs="宋体"/>
                <w:kern w:val="0"/>
                <w:szCs w:val="21"/>
              </w:rPr>
            </w:pPr>
            <w:r>
              <w:rPr>
                <w:rFonts w:hint="eastAsia" w:ascii="宋体" w:hAnsi="宋体" w:cs="宋体"/>
                <w:kern w:val="0"/>
                <w:szCs w:val="21"/>
              </w:rPr>
              <w:t>硬件规格</w:t>
            </w:r>
          </w:p>
        </w:tc>
        <w:tc>
          <w:tcPr>
            <w:tcW w:w="3412" w:type="pct"/>
            <w:shd w:val="clear" w:color="auto" w:fill="auto"/>
          </w:tcPr>
          <w:p w14:paraId="1F8C1983">
            <w:pPr>
              <w:widowControl/>
              <w:jc w:val="left"/>
              <w:rPr>
                <w:rFonts w:hint="eastAsia" w:ascii="宋体" w:hAnsi="宋体" w:cs="宋体"/>
                <w:kern w:val="0"/>
                <w:szCs w:val="21"/>
              </w:rPr>
            </w:pPr>
            <w:r>
              <w:rPr>
                <w:rFonts w:hint="eastAsia" w:ascii="宋体" w:hAnsi="宋体" w:cs="宋体"/>
                <w:kern w:val="0"/>
                <w:szCs w:val="21"/>
              </w:rPr>
              <w:t>动环监控系统及主机：支持SIM卡短信息报警、语音报警主机。监控软件包括供配电子模块、UPS子模块、空调子模块、温湿度子模块、泄漏监测子模块、门禁子模块、视频子模块、APP客户端。包括温湿度采集器、水浸侦测器、烟雾探测器、供配电、漏水检测、UPS监测、精密空调监测、冷通道内监控摄像头、配套管线及辅材</w:t>
            </w:r>
          </w:p>
        </w:tc>
      </w:tr>
      <w:tr w14:paraId="4FCBCE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trPr>
        <w:tc>
          <w:tcPr>
            <w:tcW w:w="1058" w:type="pct"/>
            <w:vMerge w:val="continue"/>
            <w:shd w:val="clear" w:color="auto" w:fill="auto"/>
            <w:vAlign w:val="center"/>
          </w:tcPr>
          <w:p w14:paraId="1F8FE0F1">
            <w:pPr>
              <w:widowControl/>
              <w:jc w:val="left"/>
              <w:rPr>
                <w:rFonts w:hint="eastAsia" w:ascii="宋体" w:hAnsi="宋体" w:cs="宋体"/>
                <w:kern w:val="0"/>
                <w:szCs w:val="21"/>
              </w:rPr>
            </w:pPr>
          </w:p>
        </w:tc>
        <w:tc>
          <w:tcPr>
            <w:tcW w:w="530" w:type="pct"/>
            <w:vMerge w:val="continue"/>
            <w:shd w:val="clear" w:color="auto" w:fill="auto"/>
            <w:vAlign w:val="center"/>
          </w:tcPr>
          <w:p w14:paraId="6DB53D16">
            <w:pPr>
              <w:widowControl/>
              <w:jc w:val="left"/>
              <w:rPr>
                <w:rFonts w:hint="eastAsia" w:ascii="宋体" w:hAnsi="宋体" w:cs="宋体"/>
                <w:kern w:val="0"/>
                <w:szCs w:val="21"/>
              </w:rPr>
            </w:pPr>
          </w:p>
        </w:tc>
        <w:tc>
          <w:tcPr>
            <w:tcW w:w="3412" w:type="pct"/>
            <w:shd w:val="clear" w:color="auto" w:fill="auto"/>
          </w:tcPr>
          <w:p w14:paraId="5CF57664">
            <w:pPr>
              <w:widowControl/>
              <w:jc w:val="left"/>
              <w:rPr>
                <w:rFonts w:hint="eastAsia" w:ascii="宋体" w:hAnsi="宋体" w:cs="宋体"/>
                <w:kern w:val="0"/>
                <w:szCs w:val="21"/>
              </w:rPr>
            </w:pPr>
            <w:r>
              <w:rPr>
                <w:rFonts w:hint="eastAsia" w:ascii="宋体" w:hAnsi="宋体" w:cs="宋体"/>
                <w:kern w:val="0"/>
                <w:szCs w:val="21"/>
              </w:rPr>
              <w:t>监控主机应采用机架式一体化监控主机，将传统工控机及串口服务器集成于一体节省占用空间；监控主机上应能直接拓展交换机接口，可同时接入多个串口设备及网口设备，无需另外配置串口服务器，提供多种系统风格及界面；具备开发性北向接口，可供第三方平台集成管理</w:t>
            </w:r>
          </w:p>
        </w:tc>
      </w:tr>
      <w:tr w14:paraId="15AB32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trPr>
        <w:tc>
          <w:tcPr>
            <w:tcW w:w="1058" w:type="pct"/>
            <w:vMerge w:val="continue"/>
            <w:shd w:val="clear" w:color="auto" w:fill="auto"/>
            <w:vAlign w:val="center"/>
          </w:tcPr>
          <w:p w14:paraId="58CAF940">
            <w:pPr>
              <w:widowControl/>
              <w:jc w:val="left"/>
              <w:rPr>
                <w:rFonts w:hint="eastAsia" w:ascii="宋体" w:hAnsi="宋体" w:cs="宋体"/>
                <w:kern w:val="0"/>
                <w:szCs w:val="21"/>
              </w:rPr>
            </w:pPr>
          </w:p>
        </w:tc>
        <w:tc>
          <w:tcPr>
            <w:tcW w:w="530" w:type="pct"/>
            <w:vMerge w:val="continue"/>
            <w:shd w:val="clear" w:color="auto" w:fill="auto"/>
            <w:vAlign w:val="center"/>
          </w:tcPr>
          <w:p w14:paraId="7DC902B5">
            <w:pPr>
              <w:widowControl/>
              <w:jc w:val="left"/>
              <w:rPr>
                <w:rFonts w:hint="eastAsia" w:ascii="宋体" w:hAnsi="宋体" w:cs="宋体"/>
                <w:kern w:val="0"/>
                <w:szCs w:val="21"/>
              </w:rPr>
            </w:pPr>
          </w:p>
        </w:tc>
        <w:tc>
          <w:tcPr>
            <w:tcW w:w="3412" w:type="pct"/>
            <w:shd w:val="clear" w:color="auto" w:fill="auto"/>
          </w:tcPr>
          <w:p w14:paraId="2379E0A0">
            <w:pPr>
              <w:widowControl/>
              <w:jc w:val="left"/>
              <w:rPr>
                <w:rFonts w:hint="eastAsia" w:ascii="宋体" w:hAnsi="宋体" w:cs="宋体"/>
                <w:kern w:val="0"/>
                <w:szCs w:val="21"/>
              </w:rPr>
            </w:pPr>
            <w:r>
              <w:rPr>
                <w:rFonts w:hint="eastAsia" w:ascii="宋体" w:hAnsi="宋体" w:cs="宋体"/>
                <w:kern w:val="0"/>
                <w:szCs w:val="21"/>
              </w:rPr>
              <w:t>监控主机技术参数：含监控系统软件，正版操作系统软件，双AC220V输入电源 , 处理器应不低于2.0GHZ四核处理器，内存≥4G，固态硬盘 ≥120G，不少于6路DI、2路DO、2个232串口、6个485串口、1路VGA接口、1路HDMI接口；工作温度-10℃~50℃；可支持30万以上条告警记录</w:t>
            </w:r>
          </w:p>
        </w:tc>
      </w:tr>
      <w:tr w14:paraId="364DEB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trPr>
        <w:tc>
          <w:tcPr>
            <w:tcW w:w="1058" w:type="pct"/>
            <w:vMerge w:val="restart"/>
            <w:shd w:val="clear" w:color="auto" w:fill="auto"/>
            <w:noWrap/>
            <w:vAlign w:val="center"/>
          </w:tcPr>
          <w:p w14:paraId="63B05F81">
            <w:pPr>
              <w:widowControl/>
              <w:jc w:val="center"/>
              <w:rPr>
                <w:rFonts w:hint="eastAsia" w:ascii="宋体" w:hAnsi="宋体" w:cs="宋体"/>
                <w:kern w:val="0"/>
                <w:szCs w:val="21"/>
              </w:rPr>
            </w:pPr>
            <w:r>
              <w:rPr>
                <w:rFonts w:hint="eastAsia" w:ascii="宋体" w:hAnsi="宋体" w:cs="宋体"/>
                <w:kern w:val="0"/>
                <w:szCs w:val="21"/>
              </w:rPr>
              <w:t>消防系统</w:t>
            </w:r>
          </w:p>
        </w:tc>
        <w:tc>
          <w:tcPr>
            <w:tcW w:w="530" w:type="pct"/>
            <w:shd w:val="clear" w:color="auto" w:fill="auto"/>
            <w:noWrap/>
            <w:vAlign w:val="center"/>
          </w:tcPr>
          <w:p w14:paraId="004CC770">
            <w:pPr>
              <w:widowControl/>
              <w:jc w:val="center"/>
              <w:rPr>
                <w:rFonts w:hint="eastAsia" w:ascii="宋体" w:hAnsi="宋体" w:cs="宋体"/>
                <w:kern w:val="0"/>
                <w:szCs w:val="21"/>
              </w:rPr>
            </w:pPr>
            <w:r>
              <w:rPr>
                <w:rFonts w:hint="eastAsia" w:ascii="宋体" w:hAnsi="宋体" w:cs="宋体"/>
                <w:kern w:val="0"/>
                <w:szCs w:val="21"/>
              </w:rPr>
              <w:t>气体灭火控制器</w:t>
            </w:r>
          </w:p>
        </w:tc>
        <w:tc>
          <w:tcPr>
            <w:tcW w:w="3412" w:type="pct"/>
            <w:shd w:val="clear" w:color="auto" w:fill="auto"/>
            <w:vAlign w:val="center"/>
          </w:tcPr>
          <w:p w14:paraId="1C8BB28F">
            <w:pPr>
              <w:widowControl/>
              <w:jc w:val="left"/>
              <w:rPr>
                <w:rFonts w:hint="eastAsia" w:ascii="宋体" w:hAnsi="宋体" w:cs="宋体"/>
                <w:kern w:val="0"/>
                <w:szCs w:val="21"/>
              </w:rPr>
            </w:pPr>
            <w:r>
              <w:rPr>
                <w:rFonts w:hint="eastAsia" w:ascii="宋体" w:hAnsi="宋体" w:cs="宋体"/>
                <w:kern w:val="0"/>
                <w:szCs w:val="21"/>
              </w:rPr>
              <w:t>工作电压：交流AC220V 50/60Hz ，允许电压变化范围 AC187V～AC242V；功耗：监视状态功耗≤20W；最大功耗≤120W；备用电源：2个DC12V/7Ah密封铅电池；气体喷洒输出：DC24V/2A，脉冲方式/持续方式，可调；辅助24V电源输出：最大0.6A；电池充电电流：最大300mA；液晶屏规格：128×64点，可同屏显示32个汉字信息</w:t>
            </w:r>
          </w:p>
        </w:tc>
      </w:tr>
      <w:tr w14:paraId="2CF476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0" w:hRule="atLeast"/>
        </w:trPr>
        <w:tc>
          <w:tcPr>
            <w:tcW w:w="1058" w:type="pct"/>
            <w:vMerge w:val="continue"/>
            <w:shd w:val="clear" w:color="auto" w:fill="auto"/>
            <w:vAlign w:val="center"/>
          </w:tcPr>
          <w:p w14:paraId="66503D4D">
            <w:pPr>
              <w:widowControl/>
              <w:jc w:val="left"/>
              <w:rPr>
                <w:rFonts w:hint="eastAsia" w:ascii="宋体" w:hAnsi="宋体" w:cs="宋体"/>
                <w:kern w:val="0"/>
                <w:szCs w:val="21"/>
              </w:rPr>
            </w:pPr>
          </w:p>
        </w:tc>
        <w:tc>
          <w:tcPr>
            <w:tcW w:w="530" w:type="pct"/>
            <w:shd w:val="clear" w:color="auto" w:fill="auto"/>
            <w:noWrap/>
            <w:vAlign w:val="center"/>
          </w:tcPr>
          <w:p w14:paraId="2F4CAED5">
            <w:pPr>
              <w:widowControl/>
              <w:jc w:val="center"/>
              <w:rPr>
                <w:rFonts w:hint="eastAsia" w:ascii="宋体" w:hAnsi="宋体" w:cs="宋体"/>
                <w:kern w:val="0"/>
                <w:szCs w:val="21"/>
              </w:rPr>
            </w:pPr>
            <w:r>
              <w:rPr>
                <w:rFonts w:hint="eastAsia" w:ascii="宋体" w:hAnsi="宋体" w:cs="宋体"/>
                <w:kern w:val="0"/>
                <w:szCs w:val="21"/>
              </w:rPr>
              <w:t>钢瓶</w:t>
            </w:r>
          </w:p>
        </w:tc>
        <w:tc>
          <w:tcPr>
            <w:tcW w:w="3412" w:type="pct"/>
            <w:shd w:val="clear" w:color="auto" w:fill="auto"/>
            <w:vAlign w:val="center"/>
          </w:tcPr>
          <w:p w14:paraId="2BDBDE86">
            <w:pPr>
              <w:widowControl/>
              <w:jc w:val="left"/>
              <w:rPr>
                <w:rFonts w:hint="eastAsia" w:ascii="宋体" w:hAnsi="宋体" w:cs="宋体"/>
                <w:kern w:val="0"/>
                <w:szCs w:val="21"/>
              </w:rPr>
            </w:pPr>
            <w:r>
              <w:rPr>
                <w:rFonts w:hint="eastAsia" w:ascii="宋体" w:hAnsi="宋体" w:cs="宋体"/>
                <w:kern w:val="0"/>
                <w:szCs w:val="21"/>
              </w:rPr>
              <w:t>贮存压力: 2.5MPa；最大工作压力: 4.2MPa；七氟丙烷药剂及辅材配件</w:t>
            </w:r>
          </w:p>
        </w:tc>
      </w:tr>
      <w:tr w14:paraId="2B928E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0" w:hRule="atLeast"/>
        </w:trPr>
        <w:tc>
          <w:tcPr>
            <w:tcW w:w="1058" w:type="pct"/>
            <w:shd w:val="clear" w:color="auto" w:fill="auto"/>
            <w:noWrap/>
            <w:vAlign w:val="center"/>
          </w:tcPr>
          <w:p w14:paraId="3974B7B8">
            <w:pPr>
              <w:widowControl/>
              <w:jc w:val="center"/>
              <w:rPr>
                <w:rFonts w:hint="eastAsia" w:ascii="宋体" w:hAnsi="宋体" w:cs="宋体"/>
                <w:kern w:val="0"/>
                <w:szCs w:val="21"/>
              </w:rPr>
            </w:pPr>
            <w:r>
              <w:rPr>
                <w:rFonts w:hint="eastAsia" w:ascii="宋体" w:hAnsi="宋体" w:cs="宋体"/>
                <w:kern w:val="0"/>
                <w:szCs w:val="21"/>
              </w:rPr>
              <w:t>综合布线</w:t>
            </w:r>
          </w:p>
        </w:tc>
        <w:tc>
          <w:tcPr>
            <w:tcW w:w="530" w:type="pct"/>
            <w:shd w:val="clear" w:color="auto" w:fill="auto"/>
            <w:noWrap/>
            <w:vAlign w:val="center"/>
          </w:tcPr>
          <w:p w14:paraId="4DB8E609">
            <w:pPr>
              <w:widowControl/>
              <w:jc w:val="center"/>
              <w:rPr>
                <w:rFonts w:hint="eastAsia" w:ascii="宋体" w:hAnsi="宋体" w:cs="宋体"/>
                <w:kern w:val="0"/>
                <w:szCs w:val="21"/>
              </w:rPr>
            </w:pPr>
            <w:r>
              <w:rPr>
                <w:rFonts w:hint="eastAsia" w:ascii="宋体" w:hAnsi="宋体" w:cs="宋体"/>
                <w:kern w:val="0"/>
                <w:szCs w:val="21"/>
              </w:rPr>
              <w:t>指标项</w:t>
            </w:r>
          </w:p>
        </w:tc>
        <w:tc>
          <w:tcPr>
            <w:tcW w:w="3412" w:type="pct"/>
            <w:shd w:val="clear" w:color="auto" w:fill="auto"/>
            <w:noWrap/>
          </w:tcPr>
          <w:p w14:paraId="495DB917">
            <w:pPr>
              <w:widowControl/>
              <w:jc w:val="left"/>
              <w:rPr>
                <w:rFonts w:hint="eastAsia" w:ascii="宋体" w:hAnsi="宋体" w:cs="宋体"/>
                <w:kern w:val="0"/>
                <w:szCs w:val="21"/>
              </w:rPr>
            </w:pPr>
            <w:r>
              <w:rPr>
                <w:rFonts w:hint="eastAsia" w:ascii="宋体" w:hAnsi="宋体" w:cs="宋体"/>
                <w:kern w:val="0"/>
                <w:szCs w:val="21"/>
              </w:rPr>
              <w:t>每个机柜24个六类非屏蔽双绞线点位和1根24芯多模万兆光纤</w:t>
            </w:r>
          </w:p>
        </w:tc>
      </w:tr>
      <w:tr w14:paraId="3D4254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0" w:hRule="atLeast"/>
        </w:trPr>
        <w:tc>
          <w:tcPr>
            <w:tcW w:w="1058" w:type="pct"/>
            <w:vMerge w:val="restart"/>
            <w:shd w:val="clear" w:color="auto" w:fill="auto"/>
            <w:noWrap/>
            <w:vAlign w:val="center"/>
          </w:tcPr>
          <w:p w14:paraId="3078958F">
            <w:pPr>
              <w:widowControl/>
              <w:jc w:val="center"/>
              <w:rPr>
                <w:rFonts w:hint="eastAsia" w:ascii="宋体" w:hAnsi="宋体" w:cs="宋体"/>
                <w:kern w:val="0"/>
                <w:szCs w:val="21"/>
              </w:rPr>
            </w:pPr>
            <w:r>
              <w:rPr>
                <w:rFonts w:hint="eastAsia" w:ascii="宋体" w:hAnsi="宋体" w:cs="宋体"/>
                <w:kern w:val="0"/>
                <w:szCs w:val="21"/>
              </w:rPr>
              <w:t>机房装修</w:t>
            </w:r>
          </w:p>
        </w:tc>
        <w:tc>
          <w:tcPr>
            <w:tcW w:w="530" w:type="pct"/>
            <w:shd w:val="clear" w:color="auto" w:fill="auto"/>
            <w:noWrap/>
            <w:vAlign w:val="center"/>
          </w:tcPr>
          <w:p w14:paraId="1D0E5B74">
            <w:pPr>
              <w:widowControl/>
              <w:jc w:val="center"/>
              <w:rPr>
                <w:rFonts w:hint="eastAsia" w:ascii="宋体" w:hAnsi="宋体" w:cs="宋体"/>
                <w:kern w:val="0"/>
                <w:szCs w:val="21"/>
              </w:rPr>
            </w:pPr>
            <w:r>
              <w:rPr>
                <w:rFonts w:hint="eastAsia" w:ascii="宋体" w:hAnsi="宋体" w:cs="宋体"/>
                <w:kern w:val="0"/>
                <w:szCs w:val="21"/>
              </w:rPr>
              <w:t>吊顶天花</w:t>
            </w:r>
          </w:p>
        </w:tc>
        <w:tc>
          <w:tcPr>
            <w:tcW w:w="3412" w:type="pct"/>
            <w:shd w:val="clear" w:color="auto" w:fill="auto"/>
            <w:vAlign w:val="center"/>
          </w:tcPr>
          <w:p w14:paraId="4AD73613">
            <w:pPr>
              <w:widowControl/>
              <w:jc w:val="left"/>
              <w:rPr>
                <w:rFonts w:hint="eastAsia" w:ascii="宋体" w:hAnsi="宋体" w:cs="宋体"/>
                <w:kern w:val="0"/>
                <w:szCs w:val="21"/>
              </w:rPr>
            </w:pPr>
            <w:r>
              <w:rPr>
                <w:rFonts w:hint="eastAsia" w:ascii="宋体" w:hAnsi="宋体" w:cs="宋体"/>
                <w:kern w:val="0"/>
                <w:szCs w:val="21"/>
              </w:rPr>
              <w:t xml:space="preserve">符合燃烧性能：A级；铝合金微孔天花600×600x0.8mm；表面高级粉末静电喷涂处理                                            </w:t>
            </w:r>
          </w:p>
        </w:tc>
      </w:tr>
      <w:tr w14:paraId="0BE3C8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0" w:hRule="atLeast"/>
        </w:trPr>
        <w:tc>
          <w:tcPr>
            <w:tcW w:w="1058" w:type="pct"/>
            <w:vMerge w:val="continue"/>
            <w:shd w:val="clear" w:color="auto" w:fill="auto"/>
            <w:vAlign w:val="center"/>
          </w:tcPr>
          <w:p w14:paraId="34C15374">
            <w:pPr>
              <w:widowControl/>
              <w:jc w:val="left"/>
              <w:rPr>
                <w:rFonts w:hint="eastAsia" w:ascii="宋体" w:hAnsi="宋体" w:cs="宋体"/>
                <w:kern w:val="0"/>
                <w:szCs w:val="21"/>
              </w:rPr>
            </w:pPr>
          </w:p>
        </w:tc>
        <w:tc>
          <w:tcPr>
            <w:tcW w:w="530" w:type="pct"/>
            <w:shd w:val="clear" w:color="auto" w:fill="auto"/>
            <w:noWrap/>
            <w:vAlign w:val="center"/>
          </w:tcPr>
          <w:p w14:paraId="77AB61ED">
            <w:pPr>
              <w:widowControl/>
              <w:jc w:val="center"/>
              <w:rPr>
                <w:rFonts w:hint="eastAsia" w:ascii="宋体" w:hAnsi="宋体" w:cs="宋体"/>
                <w:kern w:val="0"/>
                <w:szCs w:val="21"/>
              </w:rPr>
            </w:pPr>
            <w:r>
              <w:rPr>
                <w:rFonts w:hint="eastAsia" w:ascii="宋体" w:hAnsi="宋体" w:cs="宋体"/>
                <w:kern w:val="0"/>
                <w:szCs w:val="21"/>
              </w:rPr>
              <w:t>石膏板</w:t>
            </w:r>
          </w:p>
        </w:tc>
        <w:tc>
          <w:tcPr>
            <w:tcW w:w="3412" w:type="pct"/>
            <w:shd w:val="clear" w:color="auto" w:fill="auto"/>
            <w:vAlign w:val="center"/>
          </w:tcPr>
          <w:p w14:paraId="04D8CAAC">
            <w:pPr>
              <w:widowControl/>
              <w:jc w:val="left"/>
              <w:rPr>
                <w:rFonts w:hint="eastAsia" w:ascii="宋体" w:hAnsi="宋体" w:cs="宋体"/>
                <w:kern w:val="0"/>
                <w:szCs w:val="21"/>
              </w:rPr>
            </w:pPr>
            <w:r>
              <w:rPr>
                <w:rFonts w:hint="eastAsia" w:ascii="宋体" w:hAnsi="宋体" w:cs="宋体"/>
                <w:kern w:val="0"/>
                <w:szCs w:val="21"/>
              </w:rPr>
              <w:t>抗燃烧性能：符合燃烧性能A级</w:t>
            </w:r>
          </w:p>
        </w:tc>
      </w:tr>
      <w:tr w14:paraId="514020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trPr>
        <w:tc>
          <w:tcPr>
            <w:tcW w:w="1058" w:type="pct"/>
            <w:vMerge w:val="continue"/>
            <w:shd w:val="clear" w:color="auto" w:fill="auto"/>
            <w:vAlign w:val="center"/>
          </w:tcPr>
          <w:p w14:paraId="3C8EDFAA">
            <w:pPr>
              <w:widowControl/>
              <w:jc w:val="left"/>
              <w:rPr>
                <w:rFonts w:hint="eastAsia" w:ascii="宋体" w:hAnsi="宋体" w:cs="宋体"/>
                <w:kern w:val="0"/>
                <w:szCs w:val="21"/>
              </w:rPr>
            </w:pPr>
          </w:p>
        </w:tc>
        <w:tc>
          <w:tcPr>
            <w:tcW w:w="530" w:type="pct"/>
            <w:shd w:val="clear" w:color="auto" w:fill="auto"/>
            <w:noWrap/>
            <w:vAlign w:val="center"/>
          </w:tcPr>
          <w:p w14:paraId="50275373">
            <w:pPr>
              <w:widowControl/>
              <w:jc w:val="center"/>
              <w:rPr>
                <w:rFonts w:hint="eastAsia" w:ascii="宋体" w:hAnsi="宋体" w:cs="宋体"/>
                <w:kern w:val="0"/>
                <w:szCs w:val="21"/>
              </w:rPr>
            </w:pPr>
            <w:r>
              <w:rPr>
                <w:rFonts w:hint="eastAsia" w:ascii="宋体" w:hAnsi="宋体" w:cs="宋体"/>
                <w:kern w:val="0"/>
                <w:szCs w:val="21"/>
              </w:rPr>
              <w:t>墙面彩钢板</w:t>
            </w:r>
          </w:p>
        </w:tc>
        <w:tc>
          <w:tcPr>
            <w:tcW w:w="3412" w:type="pct"/>
            <w:shd w:val="clear" w:color="auto" w:fill="auto"/>
            <w:vAlign w:val="center"/>
          </w:tcPr>
          <w:p w14:paraId="0FB942B0">
            <w:pPr>
              <w:widowControl/>
              <w:jc w:val="left"/>
              <w:rPr>
                <w:rFonts w:hint="eastAsia" w:ascii="宋体" w:hAnsi="宋体" w:cs="宋体"/>
                <w:kern w:val="0"/>
                <w:szCs w:val="21"/>
              </w:rPr>
            </w:pPr>
            <w:r>
              <w:rPr>
                <w:rFonts w:hint="eastAsia" w:ascii="宋体" w:hAnsi="宋体" w:cs="宋体"/>
                <w:kern w:val="0"/>
                <w:szCs w:val="21"/>
              </w:rPr>
              <w:t>抗燃烧性能：符合燃烧性能A级(标准：GB8624-2012)；涂装工艺：采用全自动粉末喷涂高温烤漆固化成膜，涂装前进行脱脂、锐化处理；涂层均匀、附着力强；涂层：金属面夹芯板使用静电粉末涂料；涂层厚度≥60UM</w:t>
            </w:r>
          </w:p>
        </w:tc>
      </w:tr>
      <w:tr w14:paraId="2E1C46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0" w:hRule="atLeast"/>
        </w:trPr>
        <w:tc>
          <w:tcPr>
            <w:tcW w:w="1058" w:type="pct"/>
            <w:vMerge w:val="continue"/>
            <w:shd w:val="clear" w:color="auto" w:fill="auto"/>
            <w:vAlign w:val="center"/>
          </w:tcPr>
          <w:p w14:paraId="242F4C13">
            <w:pPr>
              <w:widowControl/>
              <w:jc w:val="left"/>
              <w:rPr>
                <w:rFonts w:hint="eastAsia" w:ascii="宋体" w:hAnsi="宋体" w:cs="宋体"/>
                <w:kern w:val="0"/>
                <w:szCs w:val="21"/>
              </w:rPr>
            </w:pPr>
          </w:p>
        </w:tc>
        <w:tc>
          <w:tcPr>
            <w:tcW w:w="530" w:type="pct"/>
            <w:shd w:val="clear" w:color="auto" w:fill="auto"/>
            <w:noWrap/>
            <w:vAlign w:val="center"/>
          </w:tcPr>
          <w:p w14:paraId="45863B1C">
            <w:pPr>
              <w:widowControl/>
              <w:jc w:val="center"/>
              <w:rPr>
                <w:rFonts w:hint="eastAsia" w:ascii="宋体" w:hAnsi="宋体" w:cs="宋体"/>
                <w:kern w:val="0"/>
                <w:szCs w:val="21"/>
              </w:rPr>
            </w:pPr>
            <w:r>
              <w:rPr>
                <w:rFonts w:hint="eastAsia" w:ascii="宋体" w:hAnsi="宋体" w:cs="宋体"/>
                <w:kern w:val="0"/>
                <w:szCs w:val="21"/>
              </w:rPr>
              <w:t>踢脚线</w:t>
            </w:r>
          </w:p>
        </w:tc>
        <w:tc>
          <w:tcPr>
            <w:tcW w:w="3412" w:type="pct"/>
            <w:shd w:val="clear" w:color="auto" w:fill="auto"/>
            <w:vAlign w:val="center"/>
          </w:tcPr>
          <w:p w14:paraId="49968294">
            <w:pPr>
              <w:widowControl/>
              <w:jc w:val="left"/>
              <w:rPr>
                <w:rFonts w:hint="eastAsia" w:ascii="宋体" w:hAnsi="宋体" w:cs="宋体"/>
                <w:kern w:val="0"/>
                <w:szCs w:val="21"/>
              </w:rPr>
            </w:pPr>
            <w:r>
              <w:rPr>
                <w:rFonts w:hint="eastAsia" w:ascii="宋体" w:hAnsi="宋体" w:cs="宋体"/>
                <w:kern w:val="0"/>
                <w:szCs w:val="21"/>
              </w:rPr>
              <w:t>拉丝不锈钢，高度50mm</w:t>
            </w:r>
          </w:p>
        </w:tc>
      </w:tr>
      <w:tr w14:paraId="6F6470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0" w:hRule="atLeast"/>
        </w:trPr>
        <w:tc>
          <w:tcPr>
            <w:tcW w:w="1058" w:type="pct"/>
            <w:vMerge w:val="continue"/>
            <w:shd w:val="clear" w:color="auto" w:fill="auto"/>
            <w:vAlign w:val="center"/>
          </w:tcPr>
          <w:p w14:paraId="0DD12031">
            <w:pPr>
              <w:widowControl/>
              <w:jc w:val="left"/>
              <w:rPr>
                <w:rFonts w:hint="eastAsia" w:ascii="宋体" w:hAnsi="宋体" w:cs="宋体"/>
                <w:kern w:val="0"/>
                <w:szCs w:val="21"/>
              </w:rPr>
            </w:pPr>
          </w:p>
        </w:tc>
        <w:tc>
          <w:tcPr>
            <w:tcW w:w="530" w:type="pct"/>
            <w:shd w:val="clear" w:color="auto" w:fill="auto"/>
            <w:noWrap/>
            <w:vAlign w:val="center"/>
          </w:tcPr>
          <w:p w14:paraId="2ACC9F24">
            <w:pPr>
              <w:widowControl/>
              <w:jc w:val="center"/>
              <w:rPr>
                <w:rFonts w:hint="eastAsia" w:ascii="宋体" w:hAnsi="宋体" w:cs="宋体"/>
                <w:kern w:val="0"/>
                <w:szCs w:val="21"/>
              </w:rPr>
            </w:pPr>
            <w:r>
              <w:rPr>
                <w:rFonts w:hint="eastAsia" w:ascii="宋体" w:hAnsi="宋体" w:cs="宋体"/>
                <w:kern w:val="0"/>
                <w:szCs w:val="21"/>
              </w:rPr>
              <w:t>墙面防火门</w:t>
            </w:r>
          </w:p>
        </w:tc>
        <w:tc>
          <w:tcPr>
            <w:tcW w:w="3412" w:type="pct"/>
            <w:shd w:val="clear" w:color="auto" w:fill="auto"/>
            <w:vAlign w:val="center"/>
          </w:tcPr>
          <w:p w14:paraId="0701E96B">
            <w:pPr>
              <w:widowControl/>
              <w:jc w:val="left"/>
              <w:rPr>
                <w:rFonts w:hint="eastAsia" w:ascii="宋体" w:hAnsi="宋体" w:cs="宋体"/>
                <w:kern w:val="0"/>
                <w:szCs w:val="21"/>
              </w:rPr>
            </w:pPr>
            <w:r>
              <w:rPr>
                <w:rFonts w:hint="eastAsia" w:ascii="宋体" w:hAnsi="宋体" w:cs="宋体"/>
                <w:kern w:val="0"/>
                <w:szCs w:val="21"/>
              </w:rPr>
              <w:t>材料厚度：门扇面板≥0.8</w:t>
            </w:r>
            <w:r>
              <w:rPr>
                <w:rFonts w:ascii="宋体" w:hAnsi="宋体" w:cs="宋体"/>
                <w:kern w:val="0"/>
                <w:szCs w:val="21"/>
              </w:rPr>
              <w:t>mm</w:t>
            </w:r>
            <w:r>
              <w:rPr>
                <w:rFonts w:hint="eastAsia" w:ascii="宋体" w:hAnsi="宋体" w:cs="宋体"/>
                <w:kern w:val="0"/>
                <w:szCs w:val="21"/>
              </w:rPr>
              <w:t>、门框板≥1.2</w:t>
            </w:r>
            <w:r>
              <w:rPr>
                <w:rFonts w:ascii="宋体" w:hAnsi="宋体" w:cs="宋体"/>
                <w:kern w:val="0"/>
                <w:szCs w:val="21"/>
              </w:rPr>
              <w:t>mm</w:t>
            </w:r>
            <w:r>
              <w:rPr>
                <w:rFonts w:hint="eastAsia" w:ascii="宋体" w:hAnsi="宋体" w:cs="宋体"/>
                <w:kern w:val="0"/>
                <w:szCs w:val="21"/>
              </w:rPr>
              <w:t>；耐火性能：甲级；填充材料符合燃烧性能A级</w:t>
            </w:r>
          </w:p>
        </w:tc>
      </w:tr>
      <w:tr w14:paraId="2E4A8C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trPr>
        <w:tc>
          <w:tcPr>
            <w:tcW w:w="1058" w:type="pct"/>
            <w:vMerge w:val="continue"/>
            <w:shd w:val="clear" w:color="auto" w:fill="auto"/>
            <w:vAlign w:val="center"/>
          </w:tcPr>
          <w:p w14:paraId="7B364B23">
            <w:pPr>
              <w:widowControl/>
              <w:jc w:val="left"/>
              <w:rPr>
                <w:rFonts w:hint="eastAsia" w:ascii="宋体" w:hAnsi="宋体" w:cs="宋体"/>
                <w:kern w:val="0"/>
                <w:szCs w:val="21"/>
              </w:rPr>
            </w:pPr>
          </w:p>
        </w:tc>
        <w:tc>
          <w:tcPr>
            <w:tcW w:w="530" w:type="pct"/>
            <w:shd w:val="clear" w:color="auto" w:fill="auto"/>
            <w:noWrap/>
            <w:vAlign w:val="center"/>
          </w:tcPr>
          <w:p w14:paraId="6CED6B08">
            <w:pPr>
              <w:widowControl/>
              <w:jc w:val="center"/>
              <w:rPr>
                <w:rFonts w:hint="eastAsia" w:ascii="宋体" w:hAnsi="宋体" w:cs="宋体"/>
                <w:kern w:val="0"/>
                <w:szCs w:val="21"/>
              </w:rPr>
            </w:pPr>
            <w:r>
              <w:rPr>
                <w:rFonts w:hint="eastAsia" w:ascii="宋体" w:hAnsi="宋体" w:cs="宋体"/>
                <w:kern w:val="0"/>
                <w:szCs w:val="21"/>
              </w:rPr>
              <w:t>防静电地板</w:t>
            </w:r>
          </w:p>
        </w:tc>
        <w:tc>
          <w:tcPr>
            <w:tcW w:w="3412" w:type="pct"/>
            <w:shd w:val="clear" w:color="auto" w:fill="auto"/>
            <w:vAlign w:val="center"/>
          </w:tcPr>
          <w:p w14:paraId="6B3012B5">
            <w:pPr>
              <w:widowControl/>
              <w:jc w:val="left"/>
              <w:rPr>
                <w:rFonts w:hint="eastAsia" w:ascii="宋体" w:hAnsi="宋体" w:cs="宋体"/>
                <w:kern w:val="0"/>
                <w:szCs w:val="21"/>
              </w:rPr>
            </w:pPr>
            <w:r>
              <w:rPr>
                <w:rFonts w:hint="eastAsia" w:ascii="宋体" w:hAnsi="宋体" w:cs="宋体"/>
                <w:kern w:val="0"/>
                <w:szCs w:val="21"/>
              </w:rPr>
              <w:t>规格：600*600*35；对地电阻满足：GB/T 36340-2018导静电型：1.0×10</w:t>
            </w:r>
            <w:r>
              <w:rPr>
                <w:rFonts w:hint="eastAsia" w:ascii="微软雅黑" w:hAnsi="微软雅黑" w:eastAsia="微软雅黑" w:cs="微软雅黑"/>
                <w:kern w:val="0"/>
                <w:szCs w:val="21"/>
              </w:rPr>
              <w:t>⁴</w:t>
            </w:r>
            <w:r>
              <w:rPr>
                <w:rFonts w:hint="eastAsia" w:ascii="宋体" w:hAnsi="宋体" w:cs="宋体"/>
                <w:kern w:val="0"/>
                <w:szCs w:val="21"/>
              </w:rPr>
              <w:t>Q~1.0×10</w:t>
            </w:r>
            <w:r>
              <w:rPr>
                <w:rFonts w:hint="eastAsia" w:ascii="MS Gothic" w:hAnsi="MS Gothic" w:eastAsia="MS Gothic" w:cs="MS Gothic"/>
                <w:kern w:val="0"/>
                <w:szCs w:val="21"/>
              </w:rPr>
              <w:t>⁶</w:t>
            </w:r>
            <w:r>
              <w:rPr>
                <w:rFonts w:hint="eastAsia" w:ascii="宋体" w:hAnsi="宋体" w:cs="等线"/>
                <w:kern w:val="0"/>
                <w:szCs w:val="21"/>
              </w:rPr>
              <w:t>Ω；均匀载荷：</w:t>
            </w:r>
            <w:r>
              <w:rPr>
                <w:rFonts w:hint="eastAsia" w:ascii="宋体" w:hAnsi="宋体" w:cs="宋体"/>
                <w:kern w:val="0"/>
                <w:szCs w:val="21"/>
              </w:rPr>
              <w:t>&gt;1000kg/M²；集中载荷：&gt;200KG/M²；含地面找平、防尘处理</w:t>
            </w:r>
          </w:p>
        </w:tc>
      </w:tr>
      <w:tr w14:paraId="420341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0" w:hRule="atLeast"/>
        </w:trPr>
        <w:tc>
          <w:tcPr>
            <w:tcW w:w="5000" w:type="pct"/>
            <w:gridSpan w:val="3"/>
            <w:shd w:val="clear" w:color="auto" w:fill="auto"/>
            <w:noWrap/>
            <w:vAlign w:val="center"/>
          </w:tcPr>
          <w:p w14:paraId="7D0B9FED">
            <w:pPr>
              <w:widowControl/>
              <w:jc w:val="left"/>
              <w:rPr>
                <w:rFonts w:hint="eastAsia" w:ascii="宋体" w:hAnsi="宋体" w:cs="宋体"/>
                <w:b/>
                <w:bCs/>
                <w:kern w:val="0"/>
                <w:szCs w:val="21"/>
              </w:rPr>
            </w:pPr>
            <w:r>
              <w:rPr>
                <w:rFonts w:hint="eastAsia" w:ascii="宋体" w:hAnsi="宋体" w:cs="宋体"/>
                <w:b/>
                <w:bCs/>
                <w:kern w:val="0"/>
                <w:szCs w:val="21"/>
              </w:rPr>
              <w:t>东区UPS间64.5㎡</w:t>
            </w:r>
          </w:p>
        </w:tc>
      </w:tr>
      <w:tr w14:paraId="270958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0" w:hRule="atLeast"/>
        </w:trPr>
        <w:tc>
          <w:tcPr>
            <w:tcW w:w="1058" w:type="pct"/>
            <w:vMerge w:val="restart"/>
            <w:shd w:val="clear" w:color="auto" w:fill="auto"/>
            <w:noWrap/>
            <w:vAlign w:val="center"/>
          </w:tcPr>
          <w:p w14:paraId="11F5D0C1">
            <w:pPr>
              <w:widowControl/>
              <w:jc w:val="center"/>
              <w:rPr>
                <w:rFonts w:hint="eastAsia" w:ascii="宋体" w:hAnsi="宋体" w:cs="宋体"/>
                <w:kern w:val="0"/>
                <w:szCs w:val="21"/>
              </w:rPr>
            </w:pPr>
            <w:r>
              <w:rPr>
                <w:rFonts w:hint="eastAsia" w:ascii="宋体" w:hAnsi="宋体" w:cs="宋体"/>
                <w:kern w:val="0"/>
                <w:szCs w:val="21"/>
              </w:rPr>
              <w:t>UPS</w:t>
            </w:r>
          </w:p>
        </w:tc>
        <w:tc>
          <w:tcPr>
            <w:tcW w:w="530" w:type="pct"/>
            <w:vMerge w:val="restart"/>
            <w:shd w:val="clear" w:color="auto" w:fill="auto"/>
            <w:noWrap/>
            <w:vAlign w:val="center"/>
          </w:tcPr>
          <w:p w14:paraId="1E56477E">
            <w:pPr>
              <w:widowControl/>
              <w:jc w:val="center"/>
              <w:rPr>
                <w:rFonts w:hint="eastAsia" w:ascii="宋体" w:hAnsi="宋体" w:cs="宋体"/>
                <w:kern w:val="0"/>
                <w:szCs w:val="21"/>
              </w:rPr>
            </w:pPr>
            <w:r>
              <w:rPr>
                <w:rFonts w:hint="eastAsia" w:ascii="宋体" w:hAnsi="宋体" w:cs="宋体"/>
                <w:kern w:val="0"/>
                <w:szCs w:val="21"/>
              </w:rPr>
              <w:t>硬件规格</w:t>
            </w:r>
          </w:p>
        </w:tc>
        <w:tc>
          <w:tcPr>
            <w:tcW w:w="3412" w:type="pct"/>
            <w:shd w:val="clear" w:color="auto" w:fill="auto"/>
            <w:noWrap/>
          </w:tcPr>
          <w:p w14:paraId="6F017C45">
            <w:pPr>
              <w:widowControl/>
              <w:jc w:val="left"/>
              <w:rPr>
                <w:rFonts w:hint="eastAsia" w:ascii="宋体" w:hAnsi="宋体" w:cs="宋体"/>
                <w:kern w:val="0"/>
                <w:szCs w:val="21"/>
              </w:rPr>
            </w:pPr>
            <w:r>
              <w:rPr>
                <w:rFonts w:hint="eastAsia" w:ascii="宋体" w:hAnsi="宋体" w:cs="宋体"/>
                <w:kern w:val="0"/>
                <w:szCs w:val="21"/>
              </w:rPr>
              <w:t>模块化UPS-400KVA，含50KVA功率模块7只</w:t>
            </w:r>
          </w:p>
        </w:tc>
      </w:tr>
      <w:tr w14:paraId="1536CF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0" w:hRule="atLeast"/>
        </w:trPr>
        <w:tc>
          <w:tcPr>
            <w:tcW w:w="1058" w:type="pct"/>
            <w:vMerge w:val="continue"/>
            <w:shd w:val="clear" w:color="auto" w:fill="auto"/>
            <w:vAlign w:val="center"/>
          </w:tcPr>
          <w:p w14:paraId="2C97123C">
            <w:pPr>
              <w:widowControl/>
              <w:jc w:val="left"/>
              <w:rPr>
                <w:rFonts w:hint="eastAsia" w:ascii="宋体" w:hAnsi="宋体" w:cs="宋体"/>
                <w:kern w:val="0"/>
                <w:szCs w:val="21"/>
              </w:rPr>
            </w:pPr>
          </w:p>
        </w:tc>
        <w:tc>
          <w:tcPr>
            <w:tcW w:w="530" w:type="pct"/>
            <w:vMerge w:val="continue"/>
            <w:shd w:val="clear" w:color="auto" w:fill="auto"/>
            <w:vAlign w:val="center"/>
          </w:tcPr>
          <w:p w14:paraId="3AA348AF">
            <w:pPr>
              <w:widowControl/>
              <w:jc w:val="left"/>
              <w:rPr>
                <w:rFonts w:hint="eastAsia" w:ascii="宋体" w:hAnsi="宋体" w:cs="宋体"/>
                <w:kern w:val="0"/>
                <w:szCs w:val="21"/>
              </w:rPr>
            </w:pPr>
          </w:p>
        </w:tc>
        <w:tc>
          <w:tcPr>
            <w:tcW w:w="3412" w:type="pct"/>
            <w:shd w:val="clear" w:color="auto" w:fill="auto"/>
            <w:noWrap/>
          </w:tcPr>
          <w:p w14:paraId="252846F4">
            <w:pPr>
              <w:widowControl/>
              <w:jc w:val="left"/>
              <w:rPr>
                <w:rFonts w:hint="eastAsia" w:ascii="宋体" w:hAnsi="宋体" w:cs="宋体"/>
                <w:kern w:val="0"/>
                <w:szCs w:val="21"/>
              </w:rPr>
            </w:pPr>
            <w:r>
              <w:rPr>
                <w:rFonts w:hint="eastAsia" w:ascii="宋体" w:hAnsi="宋体" w:cs="宋体"/>
                <w:kern w:val="0"/>
                <w:szCs w:val="21"/>
              </w:rPr>
              <w:t>UPS设备为IGBT整流型模块化不间断电源设备，模块功率应不低于50kVA，输入电压范围应不小于138~485V</w:t>
            </w:r>
          </w:p>
        </w:tc>
      </w:tr>
      <w:tr w14:paraId="28D2CD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0" w:hRule="atLeast"/>
        </w:trPr>
        <w:tc>
          <w:tcPr>
            <w:tcW w:w="1058" w:type="pct"/>
            <w:vMerge w:val="continue"/>
            <w:shd w:val="clear" w:color="auto" w:fill="auto"/>
            <w:vAlign w:val="center"/>
          </w:tcPr>
          <w:p w14:paraId="72BA2842">
            <w:pPr>
              <w:widowControl/>
              <w:jc w:val="left"/>
              <w:rPr>
                <w:rFonts w:hint="eastAsia" w:ascii="宋体" w:hAnsi="宋体" w:cs="宋体"/>
                <w:kern w:val="0"/>
                <w:szCs w:val="21"/>
              </w:rPr>
            </w:pPr>
          </w:p>
        </w:tc>
        <w:tc>
          <w:tcPr>
            <w:tcW w:w="530" w:type="pct"/>
            <w:vMerge w:val="continue"/>
            <w:shd w:val="clear" w:color="auto" w:fill="auto"/>
            <w:vAlign w:val="center"/>
          </w:tcPr>
          <w:p w14:paraId="6AA773E5">
            <w:pPr>
              <w:widowControl/>
              <w:jc w:val="left"/>
              <w:rPr>
                <w:rFonts w:hint="eastAsia" w:ascii="宋体" w:hAnsi="宋体" w:cs="宋体"/>
                <w:kern w:val="0"/>
                <w:szCs w:val="21"/>
              </w:rPr>
            </w:pPr>
          </w:p>
        </w:tc>
        <w:tc>
          <w:tcPr>
            <w:tcW w:w="3412" w:type="pct"/>
            <w:shd w:val="clear" w:color="auto" w:fill="auto"/>
            <w:noWrap/>
          </w:tcPr>
          <w:p w14:paraId="35160537">
            <w:pPr>
              <w:widowControl/>
              <w:jc w:val="left"/>
              <w:rPr>
                <w:rFonts w:hint="eastAsia" w:ascii="宋体" w:hAnsi="宋体" w:cs="宋体"/>
                <w:kern w:val="0"/>
                <w:szCs w:val="21"/>
              </w:rPr>
            </w:pPr>
            <w:r>
              <w:rPr>
                <w:rFonts w:hint="eastAsia" w:ascii="宋体" w:hAnsi="宋体" w:cs="宋体"/>
                <w:kern w:val="0"/>
                <w:szCs w:val="21"/>
              </w:rPr>
              <w:t>效率：设备在100%额定阻性负载情况下的效率应不低于96.2%</w:t>
            </w:r>
          </w:p>
        </w:tc>
      </w:tr>
      <w:tr w14:paraId="101DCE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0" w:hRule="atLeast"/>
        </w:trPr>
        <w:tc>
          <w:tcPr>
            <w:tcW w:w="1058" w:type="pct"/>
            <w:vMerge w:val="continue"/>
            <w:shd w:val="clear" w:color="auto" w:fill="auto"/>
            <w:vAlign w:val="center"/>
          </w:tcPr>
          <w:p w14:paraId="3A21612A">
            <w:pPr>
              <w:widowControl/>
              <w:jc w:val="left"/>
              <w:rPr>
                <w:rFonts w:hint="eastAsia" w:ascii="宋体" w:hAnsi="宋体" w:cs="宋体"/>
                <w:kern w:val="0"/>
                <w:szCs w:val="21"/>
              </w:rPr>
            </w:pPr>
          </w:p>
        </w:tc>
        <w:tc>
          <w:tcPr>
            <w:tcW w:w="530" w:type="pct"/>
            <w:shd w:val="clear" w:color="auto" w:fill="auto"/>
            <w:noWrap/>
          </w:tcPr>
          <w:p w14:paraId="2D9969AB">
            <w:pPr>
              <w:widowControl/>
              <w:jc w:val="center"/>
              <w:rPr>
                <w:rFonts w:hint="eastAsia" w:ascii="宋体" w:hAnsi="宋体" w:cs="宋体"/>
                <w:kern w:val="0"/>
                <w:szCs w:val="21"/>
              </w:rPr>
            </w:pPr>
            <w:r>
              <w:rPr>
                <w:rFonts w:hint="eastAsia" w:ascii="宋体" w:hAnsi="宋体" w:cs="宋体"/>
                <w:kern w:val="0"/>
                <w:szCs w:val="21"/>
              </w:rPr>
              <w:t>▲重点指标项</w:t>
            </w:r>
          </w:p>
        </w:tc>
        <w:tc>
          <w:tcPr>
            <w:tcW w:w="3412" w:type="pct"/>
            <w:shd w:val="clear" w:color="auto" w:fill="auto"/>
          </w:tcPr>
          <w:p w14:paraId="71777DB0">
            <w:pPr>
              <w:widowControl/>
              <w:jc w:val="left"/>
              <w:rPr>
                <w:rFonts w:hint="eastAsia" w:ascii="宋体" w:hAnsi="宋体" w:cs="宋体"/>
                <w:kern w:val="0"/>
                <w:szCs w:val="21"/>
              </w:rPr>
            </w:pPr>
            <w:r>
              <w:rPr>
                <w:rFonts w:hint="eastAsia" w:ascii="宋体" w:hAnsi="宋体" w:cs="宋体"/>
                <w:kern w:val="0"/>
                <w:szCs w:val="21"/>
              </w:rPr>
              <w:t>为确保UPS后端服务器等设备的稳定安全运行，UPS需具备GB/T 17626.5-2008 A级静电放电抗扰及浪涌抗扰能力，提供同系列权威第三方检测报告证明</w:t>
            </w:r>
          </w:p>
        </w:tc>
      </w:tr>
      <w:tr w14:paraId="38475C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trPr>
        <w:tc>
          <w:tcPr>
            <w:tcW w:w="1058" w:type="pct"/>
            <w:vMerge w:val="continue"/>
            <w:shd w:val="clear" w:color="auto" w:fill="auto"/>
            <w:vAlign w:val="center"/>
          </w:tcPr>
          <w:p w14:paraId="628652B7">
            <w:pPr>
              <w:widowControl/>
              <w:jc w:val="left"/>
              <w:rPr>
                <w:rFonts w:hint="eastAsia" w:ascii="宋体" w:hAnsi="宋体" w:cs="宋体"/>
                <w:kern w:val="0"/>
                <w:szCs w:val="21"/>
              </w:rPr>
            </w:pPr>
          </w:p>
        </w:tc>
        <w:tc>
          <w:tcPr>
            <w:tcW w:w="530" w:type="pct"/>
            <w:shd w:val="clear" w:color="auto" w:fill="auto"/>
            <w:noWrap/>
          </w:tcPr>
          <w:p w14:paraId="56202C1E">
            <w:pPr>
              <w:widowControl/>
              <w:jc w:val="center"/>
              <w:rPr>
                <w:rFonts w:hint="eastAsia" w:ascii="宋体" w:hAnsi="宋体" w:cs="宋体"/>
                <w:kern w:val="0"/>
                <w:szCs w:val="21"/>
              </w:rPr>
            </w:pPr>
            <w:r>
              <w:rPr>
                <w:rFonts w:hint="eastAsia" w:ascii="宋体" w:hAnsi="宋体" w:cs="宋体"/>
                <w:kern w:val="0"/>
                <w:szCs w:val="21"/>
              </w:rPr>
              <w:t>▲重点指标项</w:t>
            </w:r>
          </w:p>
        </w:tc>
        <w:tc>
          <w:tcPr>
            <w:tcW w:w="3412" w:type="pct"/>
            <w:shd w:val="clear" w:color="auto" w:fill="auto"/>
          </w:tcPr>
          <w:p w14:paraId="2B495B7C">
            <w:pPr>
              <w:widowControl/>
              <w:jc w:val="left"/>
              <w:rPr>
                <w:rFonts w:hint="eastAsia" w:ascii="宋体" w:hAnsi="宋体" w:cs="宋体"/>
                <w:kern w:val="0"/>
                <w:szCs w:val="21"/>
              </w:rPr>
            </w:pPr>
            <w:r>
              <w:rPr>
                <w:rFonts w:hint="eastAsia" w:ascii="宋体" w:hAnsi="宋体" w:cs="宋体"/>
                <w:kern w:val="0"/>
                <w:szCs w:val="21"/>
              </w:rPr>
              <w:t>为提高电源系统供电安全性，减少后期设备维护成本及紧急情况下充电效率，投标产品需满足电池电压范围：±180~±300，单个模块最大充电电流应不小于20A，提供官方彩页证明</w:t>
            </w:r>
          </w:p>
        </w:tc>
      </w:tr>
      <w:tr w14:paraId="53E3B9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0" w:hRule="atLeast"/>
        </w:trPr>
        <w:tc>
          <w:tcPr>
            <w:tcW w:w="1058" w:type="pct"/>
            <w:vMerge w:val="restart"/>
            <w:shd w:val="clear" w:color="auto" w:fill="auto"/>
            <w:noWrap/>
            <w:vAlign w:val="center"/>
          </w:tcPr>
          <w:p w14:paraId="24BBD86E">
            <w:pPr>
              <w:widowControl/>
              <w:jc w:val="center"/>
              <w:rPr>
                <w:rFonts w:hint="eastAsia" w:ascii="宋体" w:hAnsi="宋体" w:cs="宋体"/>
                <w:kern w:val="0"/>
                <w:szCs w:val="21"/>
              </w:rPr>
            </w:pPr>
            <w:r>
              <w:rPr>
                <w:rFonts w:hint="eastAsia" w:ascii="宋体" w:hAnsi="宋体" w:cs="宋体"/>
                <w:kern w:val="0"/>
                <w:szCs w:val="21"/>
              </w:rPr>
              <w:t>铅酸电池组</w:t>
            </w:r>
          </w:p>
        </w:tc>
        <w:tc>
          <w:tcPr>
            <w:tcW w:w="530" w:type="pct"/>
            <w:vMerge w:val="restart"/>
            <w:shd w:val="clear" w:color="auto" w:fill="auto"/>
            <w:noWrap/>
            <w:vAlign w:val="center"/>
          </w:tcPr>
          <w:p w14:paraId="556ABD8A">
            <w:pPr>
              <w:widowControl/>
              <w:jc w:val="center"/>
              <w:rPr>
                <w:rFonts w:hint="eastAsia" w:ascii="宋体" w:hAnsi="宋体" w:cs="宋体"/>
                <w:kern w:val="0"/>
                <w:szCs w:val="21"/>
              </w:rPr>
            </w:pPr>
            <w:r>
              <w:rPr>
                <w:rFonts w:hint="eastAsia" w:ascii="宋体" w:hAnsi="宋体" w:cs="宋体"/>
                <w:kern w:val="0"/>
                <w:szCs w:val="21"/>
              </w:rPr>
              <w:t>硬件规格</w:t>
            </w:r>
          </w:p>
        </w:tc>
        <w:tc>
          <w:tcPr>
            <w:tcW w:w="3412" w:type="pct"/>
            <w:shd w:val="clear" w:color="auto" w:fill="auto"/>
            <w:noWrap/>
          </w:tcPr>
          <w:p w14:paraId="7AF63F34">
            <w:pPr>
              <w:widowControl/>
              <w:jc w:val="left"/>
              <w:rPr>
                <w:rFonts w:hint="eastAsia" w:ascii="宋体" w:hAnsi="宋体" w:cs="宋体"/>
                <w:kern w:val="0"/>
                <w:szCs w:val="21"/>
              </w:rPr>
            </w:pPr>
            <w:r>
              <w:rPr>
                <w:rFonts w:hint="eastAsia" w:ascii="宋体" w:hAnsi="宋体" w:cs="宋体"/>
                <w:kern w:val="0"/>
                <w:szCs w:val="21"/>
              </w:rPr>
              <w:t>200AH电池组（单套120只200AH）、电池开关箱及电池架等</w:t>
            </w:r>
          </w:p>
        </w:tc>
      </w:tr>
      <w:tr w14:paraId="3D61CF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0" w:hRule="atLeast"/>
        </w:trPr>
        <w:tc>
          <w:tcPr>
            <w:tcW w:w="1058" w:type="pct"/>
            <w:vMerge w:val="continue"/>
            <w:shd w:val="clear" w:color="auto" w:fill="auto"/>
            <w:vAlign w:val="center"/>
          </w:tcPr>
          <w:p w14:paraId="62526C9A">
            <w:pPr>
              <w:widowControl/>
              <w:jc w:val="left"/>
              <w:rPr>
                <w:rFonts w:hint="eastAsia" w:ascii="宋体" w:hAnsi="宋体" w:cs="宋体"/>
                <w:kern w:val="0"/>
                <w:szCs w:val="21"/>
              </w:rPr>
            </w:pPr>
          </w:p>
        </w:tc>
        <w:tc>
          <w:tcPr>
            <w:tcW w:w="530" w:type="pct"/>
            <w:vMerge w:val="continue"/>
            <w:shd w:val="clear" w:color="auto" w:fill="auto"/>
            <w:vAlign w:val="center"/>
          </w:tcPr>
          <w:p w14:paraId="0F1D3EFE">
            <w:pPr>
              <w:widowControl/>
              <w:jc w:val="left"/>
              <w:rPr>
                <w:rFonts w:hint="eastAsia" w:ascii="宋体" w:hAnsi="宋体" w:cs="宋体"/>
                <w:kern w:val="0"/>
                <w:szCs w:val="21"/>
              </w:rPr>
            </w:pPr>
          </w:p>
        </w:tc>
        <w:tc>
          <w:tcPr>
            <w:tcW w:w="3412" w:type="pct"/>
            <w:shd w:val="clear" w:color="auto" w:fill="auto"/>
            <w:noWrap/>
          </w:tcPr>
          <w:p w14:paraId="70065117">
            <w:pPr>
              <w:widowControl/>
              <w:jc w:val="left"/>
              <w:rPr>
                <w:rFonts w:hint="eastAsia" w:ascii="宋体" w:hAnsi="宋体" w:cs="宋体"/>
                <w:kern w:val="0"/>
                <w:szCs w:val="21"/>
              </w:rPr>
            </w:pPr>
            <w:r>
              <w:rPr>
                <w:rFonts w:hint="eastAsia" w:ascii="宋体" w:hAnsi="宋体" w:cs="宋体"/>
                <w:kern w:val="0"/>
                <w:szCs w:val="21"/>
              </w:rPr>
              <w:t>蓄电池采用全密封防泄漏结构，外壳无异常变形、裂纹及污迹，上盖及端子无损伤，正常工作时无酸雾逸出</w:t>
            </w:r>
          </w:p>
        </w:tc>
      </w:tr>
      <w:tr w14:paraId="490298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0" w:hRule="atLeast"/>
        </w:trPr>
        <w:tc>
          <w:tcPr>
            <w:tcW w:w="1058" w:type="pct"/>
            <w:vMerge w:val="continue"/>
            <w:shd w:val="clear" w:color="auto" w:fill="auto"/>
            <w:vAlign w:val="center"/>
          </w:tcPr>
          <w:p w14:paraId="6C6BBDE8">
            <w:pPr>
              <w:widowControl/>
              <w:jc w:val="left"/>
              <w:rPr>
                <w:rFonts w:hint="eastAsia" w:ascii="宋体" w:hAnsi="宋体" w:cs="宋体"/>
                <w:kern w:val="0"/>
                <w:szCs w:val="21"/>
              </w:rPr>
            </w:pPr>
          </w:p>
        </w:tc>
        <w:tc>
          <w:tcPr>
            <w:tcW w:w="530" w:type="pct"/>
            <w:vMerge w:val="continue"/>
            <w:shd w:val="clear" w:color="auto" w:fill="auto"/>
            <w:vAlign w:val="center"/>
          </w:tcPr>
          <w:p w14:paraId="7C616038">
            <w:pPr>
              <w:widowControl/>
              <w:jc w:val="left"/>
              <w:rPr>
                <w:rFonts w:hint="eastAsia" w:ascii="宋体" w:hAnsi="宋体" w:cs="宋体"/>
                <w:kern w:val="0"/>
                <w:szCs w:val="21"/>
              </w:rPr>
            </w:pPr>
          </w:p>
        </w:tc>
        <w:tc>
          <w:tcPr>
            <w:tcW w:w="3412" w:type="pct"/>
            <w:shd w:val="clear" w:color="auto" w:fill="auto"/>
            <w:noWrap/>
          </w:tcPr>
          <w:p w14:paraId="3EB536C2">
            <w:pPr>
              <w:widowControl/>
              <w:jc w:val="left"/>
              <w:rPr>
                <w:rFonts w:hint="eastAsia" w:ascii="宋体" w:hAnsi="宋体" w:cs="宋体"/>
                <w:kern w:val="0"/>
                <w:szCs w:val="21"/>
              </w:rPr>
            </w:pPr>
            <w:r>
              <w:rPr>
                <w:rFonts w:hint="eastAsia" w:ascii="宋体" w:hAnsi="宋体" w:cs="宋体"/>
                <w:kern w:val="0"/>
                <w:szCs w:val="21"/>
              </w:rPr>
              <w:t>容量保存率：蓄电池封置28天后，其荷电保持能力≥96%</w:t>
            </w:r>
          </w:p>
        </w:tc>
      </w:tr>
      <w:tr w14:paraId="29CBFB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0" w:hRule="atLeast"/>
        </w:trPr>
        <w:tc>
          <w:tcPr>
            <w:tcW w:w="1058" w:type="pct"/>
            <w:vMerge w:val="restart"/>
            <w:shd w:val="clear" w:color="auto" w:fill="auto"/>
            <w:noWrap/>
            <w:vAlign w:val="center"/>
          </w:tcPr>
          <w:p w14:paraId="039D7ECA">
            <w:pPr>
              <w:widowControl/>
              <w:jc w:val="center"/>
              <w:rPr>
                <w:rFonts w:hint="eastAsia" w:ascii="宋体" w:hAnsi="宋体" w:cs="宋体"/>
                <w:kern w:val="0"/>
                <w:szCs w:val="21"/>
              </w:rPr>
            </w:pPr>
            <w:r>
              <w:rPr>
                <w:rFonts w:hint="eastAsia" w:ascii="宋体" w:hAnsi="宋体" w:cs="宋体"/>
                <w:kern w:val="0"/>
                <w:szCs w:val="21"/>
              </w:rPr>
              <w:t>UPS输入柜</w:t>
            </w:r>
          </w:p>
        </w:tc>
        <w:tc>
          <w:tcPr>
            <w:tcW w:w="530" w:type="pct"/>
            <w:vMerge w:val="restart"/>
            <w:shd w:val="clear" w:color="auto" w:fill="auto"/>
            <w:noWrap/>
            <w:vAlign w:val="center"/>
          </w:tcPr>
          <w:p w14:paraId="4C15B6EA">
            <w:pPr>
              <w:widowControl/>
              <w:jc w:val="center"/>
              <w:rPr>
                <w:rFonts w:hint="eastAsia" w:ascii="宋体" w:hAnsi="宋体" w:cs="宋体"/>
                <w:kern w:val="0"/>
                <w:szCs w:val="21"/>
              </w:rPr>
            </w:pPr>
            <w:r>
              <w:rPr>
                <w:rFonts w:hint="eastAsia" w:ascii="宋体" w:hAnsi="宋体" w:cs="宋体"/>
                <w:kern w:val="0"/>
                <w:szCs w:val="21"/>
              </w:rPr>
              <w:t>硬件规格</w:t>
            </w:r>
          </w:p>
        </w:tc>
        <w:tc>
          <w:tcPr>
            <w:tcW w:w="3412" w:type="pct"/>
            <w:shd w:val="clear" w:color="auto" w:fill="auto"/>
            <w:noWrap/>
          </w:tcPr>
          <w:p w14:paraId="78171D4D">
            <w:pPr>
              <w:widowControl/>
              <w:jc w:val="left"/>
              <w:rPr>
                <w:rFonts w:hint="eastAsia" w:ascii="宋体" w:hAnsi="宋体" w:cs="宋体"/>
                <w:kern w:val="0"/>
                <w:szCs w:val="21"/>
              </w:rPr>
            </w:pPr>
            <w:r>
              <w:rPr>
                <w:rFonts w:hint="eastAsia" w:ascii="宋体" w:hAnsi="宋体" w:cs="宋体"/>
                <w:kern w:val="0"/>
                <w:szCs w:val="21"/>
              </w:rPr>
              <w:t>含800A/3P输入开关2个及630A/3P输出开关，配套线缆</w:t>
            </w:r>
          </w:p>
        </w:tc>
      </w:tr>
      <w:tr w14:paraId="4A062B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0" w:hRule="atLeast"/>
        </w:trPr>
        <w:tc>
          <w:tcPr>
            <w:tcW w:w="1058" w:type="pct"/>
            <w:vMerge w:val="continue"/>
            <w:shd w:val="clear" w:color="auto" w:fill="auto"/>
            <w:vAlign w:val="center"/>
          </w:tcPr>
          <w:p w14:paraId="1170A07B">
            <w:pPr>
              <w:widowControl/>
              <w:jc w:val="left"/>
              <w:rPr>
                <w:rFonts w:hint="eastAsia" w:ascii="宋体" w:hAnsi="宋体" w:cs="宋体"/>
                <w:kern w:val="0"/>
                <w:szCs w:val="21"/>
              </w:rPr>
            </w:pPr>
          </w:p>
        </w:tc>
        <w:tc>
          <w:tcPr>
            <w:tcW w:w="530" w:type="pct"/>
            <w:vMerge w:val="continue"/>
            <w:shd w:val="clear" w:color="auto" w:fill="auto"/>
            <w:vAlign w:val="center"/>
          </w:tcPr>
          <w:p w14:paraId="28C95711">
            <w:pPr>
              <w:widowControl/>
              <w:jc w:val="left"/>
              <w:rPr>
                <w:rFonts w:hint="eastAsia" w:ascii="宋体" w:hAnsi="宋体" w:cs="宋体"/>
                <w:kern w:val="0"/>
                <w:szCs w:val="21"/>
              </w:rPr>
            </w:pPr>
          </w:p>
        </w:tc>
        <w:tc>
          <w:tcPr>
            <w:tcW w:w="3412" w:type="pct"/>
            <w:shd w:val="clear" w:color="auto" w:fill="auto"/>
            <w:noWrap/>
          </w:tcPr>
          <w:p w14:paraId="4F1DEC7C">
            <w:pPr>
              <w:widowControl/>
              <w:jc w:val="left"/>
              <w:rPr>
                <w:rFonts w:hint="eastAsia" w:ascii="宋体" w:hAnsi="宋体" w:cs="宋体"/>
                <w:kern w:val="0"/>
                <w:szCs w:val="21"/>
              </w:rPr>
            </w:pPr>
            <w:r>
              <w:rPr>
                <w:rFonts w:hint="eastAsia" w:ascii="宋体" w:hAnsi="宋体" w:cs="宋体"/>
                <w:kern w:val="0"/>
                <w:szCs w:val="21"/>
              </w:rPr>
              <w:t>母排应采用高电导率纯铜导体</w:t>
            </w:r>
          </w:p>
        </w:tc>
      </w:tr>
      <w:tr w14:paraId="5C2639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0" w:hRule="atLeast"/>
        </w:trPr>
        <w:tc>
          <w:tcPr>
            <w:tcW w:w="1058" w:type="pct"/>
            <w:vMerge w:val="continue"/>
            <w:shd w:val="clear" w:color="auto" w:fill="auto"/>
            <w:vAlign w:val="center"/>
          </w:tcPr>
          <w:p w14:paraId="69C1F6F8">
            <w:pPr>
              <w:widowControl/>
              <w:jc w:val="left"/>
              <w:rPr>
                <w:rFonts w:hint="eastAsia" w:ascii="宋体" w:hAnsi="宋体" w:cs="宋体"/>
                <w:kern w:val="0"/>
                <w:szCs w:val="21"/>
              </w:rPr>
            </w:pPr>
          </w:p>
        </w:tc>
        <w:tc>
          <w:tcPr>
            <w:tcW w:w="530" w:type="pct"/>
            <w:vMerge w:val="continue"/>
            <w:shd w:val="clear" w:color="auto" w:fill="auto"/>
            <w:vAlign w:val="center"/>
          </w:tcPr>
          <w:p w14:paraId="512C891F">
            <w:pPr>
              <w:widowControl/>
              <w:jc w:val="left"/>
              <w:rPr>
                <w:rFonts w:hint="eastAsia" w:ascii="宋体" w:hAnsi="宋体" w:cs="宋体"/>
                <w:kern w:val="0"/>
                <w:szCs w:val="21"/>
              </w:rPr>
            </w:pPr>
          </w:p>
        </w:tc>
        <w:tc>
          <w:tcPr>
            <w:tcW w:w="3412" w:type="pct"/>
            <w:shd w:val="clear" w:color="auto" w:fill="auto"/>
            <w:noWrap/>
          </w:tcPr>
          <w:p w14:paraId="34953BDC">
            <w:pPr>
              <w:widowControl/>
              <w:jc w:val="left"/>
              <w:rPr>
                <w:rFonts w:hint="eastAsia" w:ascii="宋体" w:hAnsi="宋体" w:cs="宋体"/>
                <w:kern w:val="0"/>
                <w:szCs w:val="21"/>
              </w:rPr>
            </w:pPr>
            <w:r>
              <w:rPr>
                <w:rFonts w:hint="eastAsia" w:ascii="宋体" w:hAnsi="宋体" w:cs="宋体"/>
                <w:kern w:val="0"/>
                <w:szCs w:val="21"/>
              </w:rPr>
              <w:t>浪涌保护器采用B级浪涌保护器，耐冲击过电压额定值＜1.8kV，标称放电电流≥40kA，并配置MCCB后备保护</w:t>
            </w:r>
          </w:p>
        </w:tc>
      </w:tr>
      <w:tr w14:paraId="714A59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0" w:hRule="atLeast"/>
        </w:trPr>
        <w:tc>
          <w:tcPr>
            <w:tcW w:w="1058" w:type="pct"/>
            <w:vMerge w:val="restart"/>
            <w:shd w:val="clear" w:color="auto" w:fill="auto"/>
            <w:noWrap/>
            <w:vAlign w:val="center"/>
          </w:tcPr>
          <w:p w14:paraId="4172B751">
            <w:pPr>
              <w:widowControl/>
              <w:jc w:val="center"/>
              <w:rPr>
                <w:rFonts w:hint="eastAsia" w:ascii="宋体" w:hAnsi="宋体" w:cs="宋体"/>
                <w:kern w:val="0"/>
                <w:szCs w:val="21"/>
              </w:rPr>
            </w:pPr>
            <w:r>
              <w:rPr>
                <w:rFonts w:hint="eastAsia" w:ascii="宋体" w:hAnsi="宋体" w:cs="宋体"/>
                <w:kern w:val="0"/>
                <w:szCs w:val="21"/>
              </w:rPr>
              <w:t>UPS输出柜</w:t>
            </w:r>
          </w:p>
        </w:tc>
        <w:tc>
          <w:tcPr>
            <w:tcW w:w="530" w:type="pct"/>
            <w:vMerge w:val="restart"/>
            <w:shd w:val="clear" w:color="auto" w:fill="auto"/>
            <w:noWrap/>
            <w:vAlign w:val="center"/>
          </w:tcPr>
          <w:p w14:paraId="68EF69CD">
            <w:pPr>
              <w:widowControl/>
              <w:jc w:val="center"/>
              <w:rPr>
                <w:rFonts w:hint="eastAsia" w:ascii="宋体" w:hAnsi="宋体" w:cs="宋体"/>
                <w:kern w:val="0"/>
                <w:szCs w:val="21"/>
              </w:rPr>
            </w:pPr>
            <w:r>
              <w:rPr>
                <w:rFonts w:hint="eastAsia" w:ascii="宋体" w:hAnsi="宋体" w:cs="宋体"/>
                <w:kern w:val="0"/>
                <w:szCs w:val="21"/>
              </w:rPr>
              <w:t>硬件规格</w:t>
            </w:r>
          </w:p>
        </w:tc>
        <w:tc>
          <w:tcPr>
            <w:tcW w:w="3412" w:type="pct"/>
            <w:shd w:val="clear" w:color="auto" w:fill="auto"/>
            <w:noWrap/>
          </w:tcPr>
          <w:p w14:paraId="43BAD356">
            <w:pPr>
              <w:widowControl/>
              <w:jc w:val="left"/>
              <w:rPr>
                <w:rFonts w:hint="eastAsia" w:ascii="宋体" w:hAnsi="宋体" w:cs="宋体"/>
                <w:kern w:val="0"/>
                <w:szCs w:val="21"/>
              </w:rPr>
            </w:pPr>
            <w:r>
              <w:rPr>
                <w:rFonts w:hint="eastAsia" w:ascii="宋体" w:hAnsi="宋体" w:cs="宋体"/>
                <w:kern w:val="0"/>
                <w:szCs w:val="21"/>
              </w:rPr>
              <w:t>含630A/3P输入开关2个及250A/3P输出开关4个，配套线缆</w:t>
            </w:r>
          </w:p>
        </w:tc>
      </w:tr>
      <w:tr w14:paraId="4BE292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0" w:hRule="atLeast"/>
        </w:trPr>
        <w:tc>
          <w:tcPr>
            <w:tcW w:w="1058" w:type="pct"/>
            <w:vMerge w:val="continue"/>
            <w:shd w:val="clear" w:color="auto" w:fill="auto"/>
            <w:vAlign w:val="center"/>
          </w:tcPr>
          <w:p w14:paraId="4C533DCB">
            <w:pPr>
              <w:widowControl/>
              <w:jc w:val="left"/>
              <w:rPr>
                <w:rFonts w:hint="eastAsia" w:ascii="宋体" w:hAnsi="宋体" w:cs="宋体"/>
                <w:kern w:val="0"/>
                <w:szCs w:val="21"/>
              </w:rPr>
            </w:pPr>
          </w:p>
        </w:tc>
        <w:tc>
          <w:tcPr>
            <w:tcW w:w="530" w:type="pct"/>
            <w:vMerge w:val="continue"/>
            <w:shd w:val="clear" w:color="auto" w:fill="auto"/>
            <w:vAlign w:val="center"/>
          </w:tcPr>
          <w:p w14:paraId="30767C13">
            <w:pPr>
              <w:widowControl/>
              <w:jc w:val="left"/>
              <w:rPr>
                <w:rFonts w:hint="eastAsia" w:ascii="宋体" w:hAnsi="宋体" w:cs="宋体"/>
                <w:kern w:val="0"/>
                <w:szCs w:val="21"/>
              </w:rPr>
            </w:pPr>
          </w:p>
        </w:tc>
        <w:tc>
          <w:tcPr>
            <w:tcW w:w="3412" w:type="pct"/>
            <w:shd w:val="clear" w:color="auto" w:fill="auto"/>
            <w:noWrap/>
          </w:tcPr>
          <w:p w14:paraId="4C82AAE3">
            <w:pPr>
              <w:widowControl/>
              <w:jc w:val="left"/>
              <w:rPr>
                <w:rFonts w:hint="eastAsia" w:ascii="宋体" w:hAnsi="宋体" w:cs="宋体"/>
                <w:kern w:val="0"/>
                <w:szCs w:val="21"/>
              </w:rPr>
            </w:pPr>
            <w:r>
              <w:rPr>
                <w:rFonts w:hint="eastAsia" w:ascii="宋体" w:hAnsi="宋体" w:cs="宋体"/>
                <w:kern w:val="0"/>
                <w:szCs w:val="21"/>
              </w:rPr>
              <w:t>母排应采用高电导率纯铜导体</w:t>
            </w:r>
          </w:p>
        </w:tc>
      </w:tr>
      <w:tr w14:paraId="27C2D0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0" w:hRule="atLeast"/>
        </w:trPr>
        <w:tc>
          <w:tcPr>
            <w:tcW w:w="1058" w:type="pct"/>
            <w:vMerge w:val="continue"/>
            <w:shd w:val="clear" w:color="auto" w:fill="auto"/>
            <w:vAlign w:val="center"/>
          </w:tcPr>
          <w:p w14:paraId="4E2CF907">
            <w:pPr>
              <w:widowControl/>
              <w:jc w:val="left"/>
              <w:rPr>
                <w:rFonts w:hint="eastAsia" w:ascii="宋体" w:hAnsi="宋体" w:cs="宋体"/>
                <w:kern w:val="0"/>
                <w:szCs w:val="21"/>
              </w:rPr>
            </w:pPr>
          </w:p>
        </w:tc>
        <w:tc>
          <w:tcPr>
            <w:tcW w:w="530" w:type="pct"/>
            <w:vMerge w:val="continue"/>
            <w:shd w:val="clear" w:color="auto" w:fill="auto"/>
            <w:vAlign w:val="center"/>
          </w:tcPr>
          <w:p w14:paraId="2E5A5F94">
            <w:pPr>
              <w:widowControl/>
              <w:jc w:val="left"/>
              <w:rPr>
                <w:rFonts w:hint="eastAsia" w:ascii="宋体" w:hAnsi="宋体" w:cs="宋体"/>
                <w:kern w:val="0"/>
                <w:szCs w:val="21"/>
              </w:rPr>
            </w:pPr>
          </w:p>
        </w:tc>
        <w:tc>
          <w:tcPr>
            <w:tcW w:w="3412" w:type="pct"/>
            <w:shd w:val="clear" w:color="auto" w:fill="auto"/>
            <w:noWrap/>
          </w:tcPr>
          <w:p w14:paraId="5C118908">
            <w:pPr>
              <w:widowControl/>
              <w:jc w:val="left"/>
              <w:rPr>
                <w:rFonts w:hint="eastAsia" w:ascii="宋体" w:hAnsi="宋体" w:cs="宋体"/>
                <w:kern w:val="0"/>
                <w:szCs w:val="21"/>
              </w:rPr>
            </w:pPr>
            <w:r>
              <w:rPr>
                <w:rFonts w:hint="eastAsia" w:ascii="宋体" w:hAnsi="宋体" w:cs="宋体"/>
                <w:kern w:val="0"/>
                <w:szCs w:val="21"/>
              </w:rPr>
              <w:t>浪涌保护器采用B级浪涌保护器，耐冲击过电压额定值＜1.8kV，标称放电电流≥40kA，并配置MCCB后备保护</w:t>
            </w:r>
          </w:p>
        </w:tc>
      </w:tr>
      <w:tr w14:paraId="1B5C7D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0" w:hRule="atLeast"/>
        </w:trPr>
        <w:tc>
          <w:tcPr>
            <w:tcW w:w="1058" w:type="pct"/>
            <w:vMerge w:val="restart"/>
            <w:shd w:val="clear" w:color="auto" w:fill="auto"/>
            <w:noWrap/>
            <w:vAlign w:val="center"/>
          </w:tcPr>
          <w:p w14:paraId="77CD1FDE">
            <w:pPr>
              <w:widowControl/>
              <w:jc w:val="center"/>
              <w:rPr>
                <w:rFonts w:hint="eastAsia" w:ascii="宋体" w:hAnsi="宋体" w:cs="宋体"/>
                <w:kern w:val="0"/>
                <w:szCs w:val="21"/>
              </w:rPr>
            </w:pPr>
            <w:r>
              <w:rPr>
                <w:rFonts w:hint="eastAsia" w:ascii="宋体" w:hAnsi="宋体" w:cs="宋体"/>
                <w:kern w:val="0"/>
                <w:szCs w:val="21"/>
              </w:rPr>
              <w:t>动力柜</w:t>
            </w:r>
          </w:p>
        </w:tc>
        <w:tc>
          <w:tcPr>
            <w:tcW w:w="530" w:type="pct"/>
            <w:vMerge w:val="restart"/>
            <w:shd w:val="clear" w:color="auto" w:fill="auto"/>
            <w:noWrap/>
            <w:vAlign w:val="center"/>
          </w:tcPr>
          <w:p w14:paraId="134C745F">
            <w:pPr>
              <w:widowControl/>
              <w:jc w:val="center"/>
              <w:rPr>
                <w:rFonts w:hint="eastAsia" w:ascii="宋体" w:hAnsi="宋体" w:cs="宋体"/>
                <w:kern w:val="0"/>
                <w:szCs w:val="21"/>
              </w:rPr>
            </w:pPr>
            <w:r>
              <w:rPr>
                <w:rFonts w:hint="eastAsia" w:ascii="宋体" w:hAnsi="宋体" w:cs="宋体"/>
                <w:kern w:val="0"/>
                <w:szCs w:val="21"/>
              </w:rPr>
              <w:t>硬件规格</w:t>
            </w:r>
          </w:p>
        </w:tc>
        <w:tc>
          <w:tcPr>
            <w:tcW w:w="3412" w:type="pct"/>
            <w:shd w:val="clear" w:color="auto" w:fill="auto"/>
            <w:noWrap/>
          </w:tcPr>
          <w:p w14:paraId="77192990">
            <w:pPr>
              <w:widowControl/>
              <w:jc w:val="left"/>
              <w:rPr>
                <w:rFonts w:hint="eastAsia" w:ascii="宋体" w:hAnsi="宋体" w:cs="宋体"/>
                <w:kern w:val="0"/>
                <w:szCs w:val="21"/>
              </w:rPr>
            </w:pPr>
            <w:r>
              <w:rPr>
                <w:rFonts w:hint="eastAsia" w:ascii="宋体" w:hAnsi="宋体" w:cs="宋体"/>
                <w:kern w:val="0"/>
                <w:szCs w:val="21"/>
              </w:rPr>
              <w:t>含630A/3P输入开关2个250A/3P输出开关4个160A/3P输出开关2个，配套线缆</w:t>
            </w:r>
          </w:p>
        </w:tc>
      </w:tr>
      <w:tr w14:paraId="56DB27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0" w:hRule="atLeast"/>
        </w:trPr>
        <w:tc>
          <w:tcPr>
            <w:tcW w:w="1058" w:type="pct"/>
            <w:vMerge w:val="continue"/>
            <w:shd w:val="clear" w:color="auto" w:fill="auto"/>
            <w:vAlign w:val="center"/>
          </w:tcPr>
          <w:p w14:paraId="4641282E">
            <w:pPr>
              <w:widowControl/>
              <w:jc w:val="left"/>
              <w:rPr>
                <w:rFonts w:hint="eastAsia" w:ascii="宋体" w:hAnsi="宋体" w:cs="宋体"/>
                <w:kern w:val="0"/>
                <w:szCs w:val="21"/>
              </w:rPr>
            </w:pPr>
          </w:p>
        </w:tc>
        <w:tc>
          <w:tcPr>
            <w:tcW w:w="530" w:type="pct"/>
            <w:vMerge w:val="continue"/>
            <w:shd w:val="clear" w:color="auto" w:fill="auto"/>
            <w:vAlign w:val="center"/>
          </w:tcPr>
          <w:p w14:paraId="4CAF41AE">
            <w:pPr>
              <w:widowControl/>
              <w:jc w:val="left"/>
              <w:rPr>
                <w:rFonts w:hint="eastAsia" w:ascii="宋体" w:hAnsi="宋体" w:cs="宋体"/>
                <w:kern w:val="0"/>
                <w:szCs w:val="21"/>
              </w:rPr>
            </w:pPr>
          </w:p>
        </w:tc>
        <w:tc>
          <w:tcPr>
            <w:tcW w:w="3412" w:type="pct"/>
            <w:shd w:val="clear" w:color="auto" w:fill="auto"/>
            <w:noWrap/>
          </w:tcPr>
          <w:p w14:paraId="7A77894C">
            <w:pPr>
              <w:widowControl/>
              <w:jc w:val="left"/>
              <w:rPr>
                <w:rFonts w:hint="eastAsia" w:ascii="宋体" w:hAnsi="宋体" w:cs="宋体"/>
                <w:kern w:val="0"/>
                <w:szCs w:val="21"/>
              </w:rPr>
            </w:pPr>
            <w:r>
              <w:rPr>
                <w:rFonts w:hint="eastAsia" w:ascii="宋体" w:hAnsi="宋体" w:cs="宋体"/>
                <w:kern w:val="0"/>
                <w:szCs w:val="21"/>
              </w:rPr>
              <w:t>母排应采用高电导率纯铜导体</w:t>
            </w:r>
          </w:p>
        </w:tc>
      </w:tr>
      <w:tr w14:paraId="553FB1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0" w:hRule="atLeast"/>
        </w:trPr>
        <w:tc>
          <w:tcPr>
            <w:tcW w:w="1058" w:type="pct"/>
            <w:vMerge w:val="continue"/>
            <w:shd w:val="clear" w:color="auto" w:fill="auto"/>
            <w:vAlign w:val="center"/>
          </w:tcPr>
          <w:p w14:paraId="308E672D">
            <w:pPr>
              <w:widowControl/>
              <w:jc w:val="left"/>
              <w:rPr>
                <w:rFonts w:hint="eastAsia" w:ascii="宋体" w:hAnsi="宋体" w:cs="宋体"/>
                <w:kern w:val="0"/>
                <w:szCs w:val="21"/>
              </w:rPr>
            </w:pPr>
          </w:p>
        </w:tc>
        <w:tc>
          <w:tcPr>
            <w:tcW w:w="530" w:type="pct"/>
            <w:vMerge w:val="continue"/>
            <w:shd w:val="clear" w:color="auto" w:fill="auto"/>
            <w:vAlign w:val="center"/>
          </w:tcPr>
          <w:p w14:paraId="6218F3D3">
            <w:pPr>
              <w:widowControl/>
              <w:jc w:val="left"/>
              <w:rPr>
                <w:rFonts w:hint="eastAsia" w:ascii="宋体" w:hAnsi="宋体" w:cs="宋体"/>
                <w:kern w:val="0"/>
                <w:szCs w:val="21"/>
              </w:rPr>
            </w:pPr>
          </w:p>
        </w:tc>
        <w:tc>
          <w:tcPr>
            <w:tcW w:w="3412" w:type="pct"/>
            <w:shd w:val="clear" w:color="auto" w:fill="auto"/>
            <w:noWrap/>
          </w:tcPr>
          <w:p w14:paraId="724ED49E">
            <w:pPr>
              <w:widowControl/>
              <w:jc w:val="left"/>
              <w:rPr>
                <w:rFonts w:hint="eastAsia" w:ascii="宋体" w:hAnsi="宋体" w:cs="宋体"/>
                <w:kern w:val="0"/>
                <w:szCs w:val="21"/>
              </w:rPr>
            </w:pPr>
            <w:r>
              <w:rPr>
                <w:rFonts w:hint="eastAsia" w:ascii="宋体" w:hAnsi="宋体" w:cs="宋体"/>
                <w:kern w:val="0"/>
                <w:szCs w:val="21"/>
              </w:rPr>
              <w:t>浪涌保护器采用B级浪涌保护器，耐冲击过电压额定值＜1.8kV，标称放电电流≥40kA，并配置MCCB后备保护</w:t>
            </w:r>
          </w:p>
        </w:tc>
      </w:tr>
      <w:tr w14:paraId="6B2D78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0" w:hRule="atLeast"/>
        </w:trPr>
        <w:tc>
          <w:tcPr>
            <w:tcW w:w="1058" w:type="pct"/>
            <w:vMerge w:val="restart"/>
            <w:shd w:val="clear" w:color="auto" w:fill="auto"/>
            <w:noWrap/>
            <w:vAlign w:val="center"/>
          </w:tcPr>
          <w:p w14:paraId="079B91F9">
            <w:pPr>
              <w:widowControl/>
              <w:jc w:val="center"/>
              <w:rPr>
                <w:rFonts w:hint="eastAsia" w:ascii="宋体" w:hAnsi="宋体" w:cs="宋体"/>
                <w:kern w:val="0"/>
                <w:szCs w:val="21"/>
              </w:rPr>
            </w:pPr>
            <w:r>
              <w:rPr>
                <w:rFonts w:hint="eastAsia" w:ascii="宋体" w:hAnsi="宋体" w:cs="宋体"/>
                <w:kern w:val="0"/>
                <w:szCs w:val="21"/>
              </w:rPr>
              <w:t>暖通系统（12.5KW房间级精密空调）</w:t>
            </w:r>
          </w:p>
        </w:tc>
        <w:tc>
          <w:tcPr>
            <w:tcW w:w="530" w:type="pct"/>
            <w:vMerge w:val="restart"/>
            <w:shd w:val="clear" w:color="auto" w:fill="auto"/>
            <w:noWrap/>
            <w:vAlign w:val="center"/>
          </w:tcPr>
          <w:p w14:paraId="763BC23D">
            <w:pPr>
              <w:widowControl/>
              <w:jc w:val="center"/>
              <w:rPr>
                <w:rFonts w:hint="eastAsia" w:ascii="宋体" w:hAnsi="宋体" w:cs="宋体"/>
                <w:kern w:val="0"/>
                <w:szCs w:val="21"/>
              </w:rPr>
            </w:pPr>
            <w:r>
              <w:rPr>
                <w:rFonts w:hint="eastAsia" w:ascii="宋体" w:hAnsi="宋体" w:cs="宋体"/>
                <w:kern w:val="0"/>
                <w:szCs w:val="21"/>
              </w:rPr>
              <w:t>硬件规格</w:t>
            </w:r>
          </w:p>
        </w:tc>
        <w:tc>
          <w:tcPr>
            <w:tcW w:w="3412" w:type="pct"/>
            <w:shd w:val="clear" w:color="auto" w:fill="auto"/>
            <w:noWrap/>
          </w:tcPr>
          <w:p w14:paraId="6D97949F">
            <w:pPr>
              <w:widowControl/>
              <w:jc w:val="left"/>
              <w:rPr>
                <w:rFonts w:hint="eastAsia" w:ascii="宋体" w:hAnsi="宋体" w:cs="宋体"/>
                <w:kern w:val="0"/>
                <w:szCs w:val="21"/>
              </w:rPr>
            </w:pPr>
            <w:r>
              <w:rPr>
                <w:rFonts w:hint="eastAsia" w:ascii="宋体" w:hAnsi="宋体" w:cs="宋体"/>
                <w:kern w:val="0"/>
                <w:szCs w:val="21"/>
              </w:rPr>
              <w:t>恒温恒湿房间级精密空调 制冷量≥12.5kW，含内机及外机</w:t>
            </w:r>
          </w:p>
        </w:tc>
      </w:tr>
      <w:tr w14:paraId="1F8174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0" w:hRule="atLeast"/>
        </w:trPr>
        <w:tc>
          <w:tcPr>
            <w:tcW w:w="1058" w:type="pct"/>
            <w:vMerge w:val="continue"/>
            <w:shd w:val="clear" w:color="auto" w:fill="auto"/>
            <w:vAlign w:val="center"/>
          </w:tcPr>
          <w:p w14:paraId="4A6EA70D">
            <w:pPr>
              <w:widowControl/>
              <w:jc w:val="left"/>
              <w:rPr>
                <w:rFonts w:hint="eastAsia" w:ascii="宋体" w:hAnsi="宋体" w:cs="宋体"/>
                <w:kern w:val="0"/>
                <w:szCs w:val="21"/>
              </w:rPr>
            </w:pPr>
          </w:p>
        </w:tc>
        <w:tc>
          <w:tcPr>
            <w:tcW w:w="530" w:type="pct"/>
            <w:vMerge w:val="continue"/>
            <w:shd w:val="clear" w:color="auto" w:fill="auto"/>
            <w:vAlign w:val="center"/>
          </w:tcPr>
          <w:p w14:paraId="120B8AE5">
            <w:pPr>
              <w:widowControl/>
              <w:jc w:val="left"/>
              <w:rPr>
                <w:rFonts w:hint="eastAsia" w:ascii="宋体" w:hAnsi="宋体" w:cs="宋体"/>
                <w:kern w:val="0"/>
                <w:szCs w:val="21"/>
              </w:rPr>
            </w:pPr>
          </w:p>
        </w:tc>
        <w:tc>
          <w:tcPr>
            <w:tcW w:w="3412" w:type="pct"/>
            <w:shd w:val="clear" w:color="auto" w:fill="auto"/>
            <w:noWrap/>
          </w:tcPr>
          <w:p w14:paraId="5FDC3F9E">
            <w:pPr>
              <w:widowControl/>
              <w:jc w:val="left"/>
              <w:rPr>
                <w:rFonts w:hint="eastAsia" w:ascii="宋体" w:hAnsi="宋体" w:cs="宋体"/>
                <w:kern w:val="0"/>
                <w:szCs w:val="21"/>
              </w:rPr>
            </w:pPr>
            <w:r>
              <w:rPr>
                <w:rFonts w:hint="eastAsia" w:ascii="宋体" w:hAnsi="宋体" w:cs="宋体"/>
                <w:kern w:val="0"/>
                <w:szCs w:val="21"/>
              </w:rPr>
              <w:t>机组特性：精密空调室内机应由压缩机、蒸发器、EC 风机、控制器、电子膨胀阀、高效加湿器等主要部件组成</w:t>
            </w:r>
          </w:p>
        </w:tc>
      </w:tr>
      <w:tr w14:paraId="28D05D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0" w:hRule="atLeast"/>
        </w:trPr>
        <w:tc>
          <w:tcPr>
            <w:tcW w:w="1058" w:type="pct"/>
            <w:vMerge w:val="continue"/>
            <w:shd w:val="clear" w:color="auto" w:fill="auto"/>
            <w:vAlign w:val="center"/>
          </w:tcPr>
          <w:p w14:paraId="4467E5BA">
            <w:pPr>
              <w:widowControl/>
              <w:jc w:val="left"/>
              <w:rPr>
                <w:rFonts w:hint="eastAsia" w:ascii="宋体" w:hAnsi="宋体" w:cs="宋体"/>
                <w:kern w:val="0"/>
                <w:szCs w:val="21"/>
              </w:rPr>
            </w:pPr>
          </w:p>
        </w:tc>
        <w:tc>
          <w:tcPr>
            <w:tcW w:w="530" w:type="pct"/>
            <w:vMerge w:val="continue"/>
            <w:shd w:val="clear" w:color="auto" w:fill="auto"/>
            <w:vAlign w:val="center"/>
          </w:tcPr>
          <w:p w14:paraId="60E4E876">
            <w:pPr>
              <w:widowControl/>
              <w:jc w:val="left"/>
              <w:rPr>
                <w:rFonts w:hint="eastAsia" w:ascii="宋体" w:hAnsi="宋体" w:cs="宋体"/>
                <w:kern w:val="0"/>
                <w:szCs w:val="21"/>
              </w:rPr>
            </w:pPr>
          </w:p>
        </w:tc>
        <w:tc>
          <w:tcPr>
            <w:tcW w:w="3412" w:type="pct"/>
            <w:shd w:val="clear" w:color="auto" w:fill="auto"/>
            <w:noWrap/>
          </w:tcPr>
          <w:p w14:paraId="48B6D32E">
            <w:pPr>
              <w:widowControl/>
              <w:jc w:val="left"/>
              <w:rPr>
                <w:rFonts w:hint="eastAsia" w:ascii="宋体" w:hAnsi="宋体" w:cs="宋体"/>
                <w:kern w:val="0"/>
                <w:szCs w:val="21"/>
              </w:rPr>
            </w:pPr>
            <w:r>
              <w:rPr>
                <w:rFonts w:hint="eastAsia" w:ascii="宋体" w:hAnsi="宋体" w:cs="宋体"/>
                <w:kern w:val="0"/>
                <w:szCs w:val="21"/>
              </w:rPr>
              <w:t>为提高机房专用空调回风效率，机组应支持正面、左右两侧同时回风方式回风</w:t>
            </w:r>
          </w:p>
        </w:tc>
      </w:tr>
      <w:tr w14:paraId="1514B8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trPr>
        <w:tc>
          <w:tcPr>
            <w:tcW w:w="1058" w:type="pct"/>
            <w:vMerge w:val="restart"/>
            <w:shd w:val="clear" w:color="auto" w:fill="auto"/>
            <w:noWrap/>
            <w:vAlign w:val="center"/>
          </w:tcPr>
          <w:p w14:paraId="5C92B261">
            <w:pPr>
              <w:widowControl/>
              <w:jc w:val="center"/>
              <w:rPr>
                <w:rFonts w:hint="eastAsia" w:ascii="宋体" w:hAnsi="宋体" w:cs="宋体"/>
                <w:kern w:val="0"/>
                <w:szCs w:val="21"/>
              </w:rPr>
            </w:pPr>
            <w:r>
              <w:rPr>
                <w:rFonts w:hint="eastAsia" w:ascii="宋体" w:hAnsi="宋体" w:cs="宋体"/>
                <w:kern w:val="0"/>
                <w:szCs w:val="21"/>
              </w:rPr>
              <w:t>消防系统</w:t>
            </w:r>
          </w:p>
        </w:tc>
        <w:tc>
          <w:tcPr>
            <w:tcW w:w="530" w:type="pct"/>
            <w:shd w:val="clear" w:color="auto" w:fill="auto"/>
            <w:noWrap/>
            <w:vAlign w:val="center"/>
          </w:tcPr>
          <w:p w14:paraId="02D20DD5">
            <w:pPr>
              <w:widowControl/>
              <w:jc w:val="center"/>
              <w:rPr>
                <w:rFonts w:hint="eastAsia" w:ascii="宋体" w:hAnsi="宋体" w:cs="宋体"/>
                <w:kern w:val="0"/>
                <w:szCs w:val="21"/>
              </w:rPr>
            </w:pPr>
            <w:r>
              <w:rPr>
                <w:rFonts w:hint="eastAsia" w:ascii="宋体" w:hAnsi="宋体" w:cs="宋体"/>
                <w:kern w:val="0"/>
                <w:szCs w:val="21"/>
              </w:rPr>
              <w:t>气体灭火控制器</w:t>
            </w:r>
          </w:p>
        </w:tc>
        <w:tc>
          <w:tcPr>
            <w:tcW w:w="3412" w:type="pct"/>
            <w:shd w:val="clear" w:color="auto" w:fill="auto"/>
            <w:vAlign w:val="center"/>
          </w:tcPr>
          <w:p w14:paraId="4F6948A5">
            <w:pPr>
              <w:widowControl/>
              <w:jc w:val="left"/>
              <w:rPr>
                <w:rFonts w:hint="eastAsia" w:ascii="宋体" w:hAnsi="宋体" w:cs="宋体"/>
                <w:kern w:val="0"/>
                <w:szCs w:val="21"/>
              </w:rPr>
            </w:pPr>
            <w:r>
              <w:rPr>
                <w:rFonts w:hint="eastAsia" w:ascii="宋体" w:hAnsi="宋体" w:cs="宋体"/>
                <w:kern w:val="0"/>
                <w:szCs w:val="21"/>
              </w:rPr>
              <w:t>工作电压：交流AC220V 50/60Hz ，允许电压变化范围 AC187V～AC242V；功耗：监视状态功耗≤20W；最大功耗≤120W；备用电源：2个DC12V/7Ah密封铅电池；气体喷洒输出：DC24V/2A，脉冲方式/持续方式，可调；辅助24V电源输出：最大0.6A；电池充电电流：最大300mA；液晶屏规格：128×64点，可同屏显示32个汉字信息</w:t>
            </w:r>
          </w:p>
        </w:tc>
      </w:tr>
      <w:tr w14:paraId="1BAE3E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0" w:hRule="atLeast"/>
        </w:trPr>
        <w:tc>
          <w:tcPr>
            <w:tcW w:w="1058" w:type="pct"/>
            <w:vMerge w:val="continue"/>
            <w:shd w:val="clear" w:color="auto" w:fill="auto"/>
            <w:vAlign w:val="center"/>
          </w:tcPr>
          <w:p w14:paraId="56F65605">
            <w:pPr>
              <w:widowControl/>
              <w:jc w:val="left"/>
              <w:rPr>
                <w:rFonts w:hint="eastAsia" w:ascii="宋体" w:hAnsi="宋体" w:cs="宋体"/>
                <w:kern w:val="0"/>
                <w:szCs w:val="21"/>
              </w:rPr>
            </w:pPr>
          </w:p>
        </w:tc>
        <w:tc>
          <w:tcPr>
            <w:tcW w:w="530" w:type="pct"/>
            <w:shd w:val="clear" w:color="auto" w:fill="auto"/>
            <w:noWrap/>
            <w:vAlign w:val="center"/>
          </w:tcPr>
          <w:p w14:paraId="434EEA03">
            <w:pPr>
              <w:widowControl/>
              <w:jc w:val="center"/>
              <w:rPr>
                <w:rFonts w:hint="eastAsia" w:ascii="宋体" w:hAnsi="宋体" w:cs="宋体"/>
                <w:kern w:val="0"/>
                <w:szCs w:val="21"/>
              </w:rPr>
            </w:pPr>
            <w:r>
              <w:rPr>
                <w:rFonts w:hint="eastAsia" w:ascii="宋体" w:hAnsi="宋体" w:cs="宋体"/>
                <w:kern w:val="0"/>
                <w:szCs w:val="21"/>
              </w:rPr>
              <w:t>钢瓶</w:t>
            </w:r>
          </w:p>
        </w:tc>
        <w:tc>
          <w:tcPr>
            <w:tcW w:w="3412" w:type="pct"/>
            <w:shd w:val="clear" w:color="auto" w:fill="auto"/>
            <w:vAlign w:val="center"/>
          </w:tcPr>
          <w:p w14:paraId="45745A05">
            <w:pPr>
              <w:widowControl/>
              <w:jc w:val="left"/>
              <w:rPr>
                <w:rFonts w:hint="eastAsia" w:ascii="宋体" w:hAnsi="宋体" w:cs="宋体"/>
                <w:kern w:val="0"/>
                <w:szCs w:val="21"/>
              </w:rPr>
            </w:pPr>
            <w:r>
              <w:rPr>
                <w:rFonts w:hint="eastAsia" w:ascii="宋体" w:hAnsi="宋体" w:cs="宋体"/>
                <w:kern w:val="0"/>
                <w:szCs w:val="21"/>
              </w:rPr>
              <w:t>贮存压力: 2.5MPa；最大工作压力: 4.2MPa；七氟丙烷药剂及辅材配件</w:t>
            </w:r>
          </w:p>
        </w:tc>
      </w:tr>
      <w:tr w14:paraId="02E27D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0" w:hRule="atLeast"/>
        </w:trPr>
        <w:tc>
          <w:tcPr>
            <w:tcW w:w="1058" w:type="pct"/>
            <w:vMerge w:val="restart"/>
            <w:shd w:val="clear" w:color="auto" w:fill="auto"/>
            <w:noWrap/>
            <w:vAlign w:val="center"/>
          </w:tcPr>
          <w:p w14:paraId="06B37390">
            <w:pPr>
              <w:widowControl/>
              <w:jc w:val="center"/>
              <w:rPr>
                <w:rFonts w:hint="eastAsia" w:ascii="宋体" w:hAnsi="宋体" w:cs="宋体"/>
                <w:kern w:val="0"/>
                <w:szCs w:val="21"/>
              </w:rPr>
            </w:pPr>
            <w:r>
              <w:rPr>
                <w:rFonts w:hint="eastAsia" w:ascii="宋体" w:hAnsi="宋体" w:cs="宋体"/>
                <w:kern w:val="0"/>
                <w:szCs w:val="21"/>
              </w:rPr>
              <w:t>机房装修</w:t>
            </w:r>
          </w:p>
        </w:tc>
        <w:tc>
          <w:tcPr>
            <w:tcW w:w="530" w:type="pct"/>
            <w:shd w:val="clear" w:color="auto" w:fill="auto"/>
            <w:noWrap/>
            <w:vAlign w:val="center"/>
          </w:tcPr>
          <w:p w14:paraId="2D651442">
            <w:pPr>
              <w:widowControl/>
              <w:jc w:val="center"/>
              <w:rPr>
                <w:rFonts w:hint="eastAsia" w:ascii="宋体" w:hAnsi="宋体" w:cs="宋体"/>
                <w:kern w:val="0"/>
                <w:szCs w:val="21"/>
              </w:rPr>
            </w:pPr>
            <w:r>
              <w:rPr>
                <w:rFonts w:hint="eastAsia" w:ascii="宋体" w:hAnsi="宋体" w:cs="宋体"/>
                <w:kern w:val="0"/>
                <w:szCs w:val="21"/>
              </w:rPr>
              <w:t>吊顶天花</w:t>
            </w:r>
          </w:p>
        </w:tc>
        <w:tc>
          <w:tcPr>
            <w:tcW w:w="3412" w:type="pct"/>
            <w:shd w:val="clear" w:color="auto" w:fill="auto"/>
            <w:vAlign w:val="center"/>
          </w:tcPr>
          <w:p w14:paraId="19C7039E">
            <w:pPr>
              <w:widowControl/>
              <w:jc w:val="left"/>
              <w:rPr>
                <w:rFonts w:hint="eastAsia" w:ascii="宋体" w:hAnsi="宋体" w:cs="宋体"/>
                <w:kern w:val="0"/>
                <w:szCs w:val="21"/>
              </w:rPr>
            </w:pPr>
            <w:r>
              <w:rPr>
                <w:rFonts w:hint="eastAsia" w:ascii="宋体" w:hAnsi="宋体" w:cs="宋体"/>
                <w:kern w:val="0"/>
                <w:szCs w:val="21"/>
              </w:rPr>
              <w:t xml:space="preserve">符合燃烧性能：A级；铝合金微孔天花600×600x0.8mm；表面高级粉末静电喷涂处理                                                 </w:t>
            </w:r>
          </w:p>
        </w:tc>
      </w:tr>
      <w:tr w14:paraId="7A04DD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0" w:hRule="atLeast"/>
        </w:trPr>
        <w:tc>
          <w:tcPr>
            <w:tcW w:w="1058" w:type="pct"/>
            <w:vMerge w:val="continue"/>
            <w:shd w:val="clear" w:color="auto" w:fill="auto"/>
            <w:vAlign w:val="center"/>
          </w:tcPr>
          <w:p w14:paraId="45F53459">
            <w:pPr>
              <w:widowControl/>
              <w:jc w:val="left"/>
              <w:rPr>
                <w:rFonts w:hint="eastAsia" w:ascii="宋体" w:hAnsi="宋体" w:cs="宋体"/>
                <w:kern w:val="0"/>
                <w:szCs w:val="21"/>
              </w:rPr>
            </w:pPr>
          </w:p>
        </w:tc>
        <w:tc>
          <w:tcPr>
            <w:tcW w:w="530" w:type="pct"/>
            <w:shd w:val="clear" w:color="auto" w:fill="auto"/>
            <w:noWrap/>
            <w:vAlign w:val="center"/>
          </w:tcPr>
          <w:p w14:paraId="6AE6118C">
            <w:pPr>
              <w:widowControl/>
              <w:jc w:val="center"/>
              <w:rPr>
                <w:rFonts w:hint="eastAsia" w:ascii="宋体" w:hAnsi="宋体" w:cs="宋体"/>
                <w:kern w:val="0"/>
                <w:szCs w:val="21"/>
              </w:rPr>
            </w:pPr>
            <w:r>
              <w:rPr>
                <w:rFonts w:hint="eastAsia" w:ascii="宋体" w:hAnsi="宋体" w:cs="宋体"/>
                <w:kern w:val="0"/>
                <w:szCs w:val="21"/>
              </w:rPr>
              <w:t>石膏板</w:t>
            </w:r>
          </w:p>
        </w:tc>
        <w:tc>
          <w:tcPr>
            <w:tcW w:w="3412" w:type="pct"/>
            <w:shd w:val="clear" w:color="auto" w:fill="auto"/>
            <w:vAlign w:val="center"/>
          </w:tcPr>
          <w:p w14:paraId="173C2930">
            <w:pPr>
              <w:widowControl/>
              <w:jc w:val="left"/>
              <w:rPr>
                <w:rFonts w:hint="eastAsia" w:ascii="宋体" w:hAnsi="宋体" w:cs="宋体"/>
                <w:kern w:val="0"/>
                <w:szCs w:val="21"/>
              </w:rPr>
            </w:pPr>
            <w:r>
              <w:rPr>
                <w:rFonts w:hint="eastAsia" w:ascii="宋体" w:hAnsi="宋体" w:cs="宋体"/>
                <w:kern w:val="0"/>
                <w:szCs w:val="21"/>
              </w:rPr>
              <w:t>抗燃烧性能：符合燃烧性能A级</w:t>
            </w:r>
          </w:p>
        </w:tc>
      </w:tr>
      <w:tr w14:paraId="002539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trPr>
        <w:tc>
          <w:tcPr>
            <w:tcW w:w="1058" w:type="pct"/>
            <w:vMerge w:val="continue"/>
            <w:shd w:val="clear" w:color="auto" w:fill="auto"/>
            <w:vAlign w:val="center"/>
          </w:tcPr>
          <w:p w14:paraId="27B9C58A">
            <w:pPr>
              <w:widowControl/>
              <w:jc w:val="left"/>
              <w:rPr>
                <w:rFonts w:hint="eastAsia" w:ascii="宋体" w:hAnsi="宋体" w:cs="宋体"/>
                <w:kern w:val="0"/>
                <w:szCs w:val="21"/>
              </w:rPr>
            </w:pPr>
          </w:p>
        </w:tc>
        <w:tc>
          <w:tcPr>
            <w:tcW w:w="530" w:type="pct"/>
            <w:shd w:val="clear" w:color="auto" w:fill="auto"/>
            <w:noWrap/>
            <w:vAlign w:val="center"/>
          </w:tcPr>
          <w:p w14:paraId="1CDC0AE3">
            <w:pPr>
              <w:widowControl/>
              <w:jc w:val="center"/>
              <w:rPr>
                <w:rFonts w:hint="eastAsia" w:ascii="宋体" w:hAnsi="宋体" w:cs="宋体"/>
                <w:kern w:val="0"/>
                <w:szCs w:val="21"/>
              </w:rPr>
            </w:pPr>
            <w:r>
              <w:rPr>
                <w:rFonts w:hint="eastAsia" w:ascii="宋体" w:hAnsi="宋体" w:cs="宋体"/>
                <w:kern w:val="0"/>
                <w:szCs w:val="21"/>
              </w:rPr>
              <w:t>墙面彩钢板</w:t>
            </w:r>
          </w:p>
        </w:tc>
        <w:tc>
          <w:tcPr>
            <w:tcW w:w="3412" w:type="pct"/>
            <w:shd w:val="clear" w:color="auto" w:fill="auto"/>
            <w:vAlign w:val="center"/>
          </w:tcPr>
          <w:p w14:paraId="409A7271">
            <w:pPr>
              <w:widowControl/>
              <w:jc w:val="left"/>
              <w:rPr>
                <w:rFonts w:hint="eastAsia" w:ascii="宋体" w:hAnsi="宋体" w:cs="宋体"/>
                <w:kern w:val="0"/>
                <w:szCs w:val="21"/>
              </w:rPr>
            </w:pPr>
            <w:r>
              <w:rPr>
                <w:rFonts w:hint="eastAsia" w:ascii="宋体" w:hAnsi="宋体" w:cs="宋体"/>
                <w:kern w:val="0"/>
                <w:szCs w:val="21"/>
              </w:rPr>
              <w:t>抗燃烧性能：符合燃烧性能A级(标准：GB8624-2012)；涂装工艺：采用全自动粉末喷涂高温烤漆固化成膜，涂装前进行脱脂、锐化处理；涂层均匀、附着力强；涂层：金属面夹芯板使用静电粉末涂料；涂层厚度≥60UM</w:t>
            </w:r>
          </w:p>
        </w:tc>
      </w:tr>
      <w:tr w14:paraId="55E392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0" w:hRule="atLeast"/>
        </w:trPr>
        <w:tc>
          <w:tcPr>
            <w:tcW w:w="1058" w:type="pct"/>
            <w:vMerge w:val="continue"/>
            <w:shd w:val="clear" w:color="auto" w:fill="auto"/>
            <w:vAlign w:val="center"/>
          </w:tcPr>
          <w:p w14:paraId="2F2C5A58">
            <w:pPr>
              <w:widowControl/>
              <w:jc w:val="left"/>
              <w:rPr>
                <w:rFonts w:hint="eastAsia" w:ascii="宋体" w:hAnsi="宋体" w:cs="宋体"/>
                <w:kern w:val="0"/>
                <w:szCs w:val="21"/>
              </w:rPr>
            </w:pPr>
          </w:p>
        </w:tc>
        <w:tc>
          <w:tcPr>
            <w:tcW w:w="530" w:type="pct"/>
            <w:shd w:val="clear" w:color="auto" w:fill="auto"/>
            <w:noWrap/>
            <w:vAlign w:val="center"/>
          </w:tcPr>
          <w:p w14:paraId="5392B79D">
            <w:pPr>
              <w:widowControl/>
              <w:jc w:val="center"/>
              <w:rPr>
                <w:rFonts w:hint="eastAsia" w:ascii="宋体" w:hAnsi="宋体" w:cs="宋体"/>
                <w:kern w:val="0"/>
                <w:szCs w:val="21"/>
              </w:rPr>
            </w:pPr>
            <w:r>
              <w:rPr>
                <w:rFonts w:hint="eastAsia" w:ascii="宋体" w:hAnsi="宋体" w:cs="宋体"/>
                <w:kern w:val="0"/>
                <w:szCs w:val="21"/>
              </w:rPr>
              <w:t>踢脚线</w:t>
            </w:r>
          </w:p>
        </w:tc>
        <w:tc>
          <w:tcPr>
            <w:tcW w:w="3412" w:type="pct"/>
            <w:shd w:val="clear" w:color="auto" w:fill="auto"/>
            <w:vAlign w:val="center"/>
          </w:tcPr>
          <w:p w14:paraId="3E9ADB80">
            <w:pPr>
              <w:widowControl/>
              <w:jc w:val="left"/>
              <w:rPr>
                <w:rFonts w:hint="eastAsia" w:ascii="宋体" w:hAnsi="宋体" w:cs="宋体"/>
                <w:kern w:val="0"/>
                <w:szCs w:val="21"/>
              </w:rPr>
            </w:pPr>
            <w:r>
              <w:rPr>
                <w:rFonts w:hint="eastAsia" w:ascii="宋体" w:hAnsi="宋体" w:cs="宋体"/>
                <w:kern w:val="0"/>
                <w:szCs w:val="21"/>
              </w:rPr>
              <w:t>采用拉丝不锈钢，高度50mm</w:t>
            </w:r>
          </w:p>
        </w:tc>
      </w:tr>
      <w:tr w14:paraId="7472B4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0" w:hRule="atLeast"/>
        </w:trPr>
        <w:tc>
          <w:tcPr>
            <w:tcW w:w="1058" w:type="pct"/>
            <w:vMerge w:val="continue"/>
            <w:shd w:val="clear" w:color="auto" w:fill="auto"/>
            <w:vAlign w:val="center"/>
          </w:tcPr>
          <w:p w14:paraId="167F7E4C">
            <w:pPr>
              <w:widowControl/>
              <w:jc w:val="left"/>
              <w:rPr>
                <w:rFonts w:hint="eastAsia" w:ascii="宋体" w:hAnsi="宋体" w:cs="宋体"/>
                <w:kern w:val="0"/>
                <w:szCs w:val="21"/>
              </w:rPr>
            </w:pPr>
          </w:p>
        </w:tc>
        <w:tc>
          <w:tcPr>
            <w:tcW w:w="530" w:type="pct"/>
            <w:shd w:val="clear" w:color="auto" w:fill="auto"/>
            <w:noWrap/>
            <w:vAlign w:val="center"/>
          </w:tcPr>
          <w:p w14:paraId="341CF5F6">
            <w:pPr>
              <w:widowControl/>
              <w:jc w:val="center"/>
              <w:rPr>
                <w:rFonts w:hint="eastAsia" w:ascii="宋体" w:hAnsi="宋体" w:cs="宋体"/>
                <w:kern w:val="0"/>
                <w:szCs w:val="21"/>
              </w:rPr>
            </w:pPr>
            <w:r>
              <w:rPr>
                <w:rFonts w:hint="eastAsia" w:ascii="宋体" w:hAnsi="宋体" w:cs="宋体"/>
                <w:kern w:val="0"/>
                <w:szCs w:val="21"/>
              </w:rPr>
              <w:t>墙面防火门</w:t>
            </w:r>
          </w:p>
        </w:tc>
        <w:tc>
          <w:tcPr>
            <w:tcW w:w="3412" w:type="pct"/>
            <w:shd w:val="clear" w:color="auto" w:fill="auto"/>
            <w:vAlign w:val="center"/>
          </w:tcPr>
          <w:p w14:paraId="5614BBBA">
            <w:pPr>
              <w:widowControl/>
              <w:jc w:val="left"/>
              <w:rPr>
                <w:rFonts w:hint="eastAsia" w:ascii="宋体" w:hAnsi="宋体" w:cs="宋体"/>
                <w:kern w:val="0"/>
                <w:szCs w:val="21"/>
              </w:rPr>
            </w:pPr>
            <w:r>
              <w:rPr>
                <w:rFonts w:hint="eastAsia" w:ascii="宋体" w:hAnsi="宋体" w:cs="宋体"/>
                <w:kern w:val="0"/>
                <w:szCs w:val="21"/>
              </w:rPr>
              <w:t>材料厚度：门扇面板≥0.8</w:t>
            </w:r>
            <w:r>
              <w:rPr>
                <w:rFonts w:ascii="宋体" w:hAnsi="宋体" w:cs="宋体"/>
                <w:kern w:val="0"/>
                <w:szCs w:val="21"/>
              </w:rPr>
              <w:t>mm</w:t>
            </w:r>
            <w:r>
              <w:rPr>
                <w:rFonts w:hint="eastAsia" w:ascii="宋体" w:hAnsi="宋体" w:cs="宋体"/>
                <w:kern w:val="0"/>
                <w:szCs w:val="21"/>
              </w:rPr>
              <w:t>，门框板≥1.2</w:t>
            </w:r>
            <w:r>
              <w:rPr>
                <w:rFonts w:ascii="宋体" w:hAnsi="宋体" w:cs="宋体"/>
                <w:kern w:val="0"/>
                <w:szCs w:val="21"/>
              </w:rPr>
              <w:t>mm</w:t>
            </w:r>
            <w:r>
              <w:rPr>
                <w:rFonts w:hint="eastAsia" w:ascii="宋体" w:hAnsi="宋体" w:cs="宋体"/>
                <w:kern w:val="0"/>
                <w:szCs w:val="21"/>
              </w:rPr>
              <w:t>；耐火性能：甲级；填充材料符合燃烧性能A级</w:t>
            </w:r>
          </w:p>
        </w:tc>
      </w:tr>
      <w:tr w14:paraId="39A092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trPr>
        <w:tc>
          <w:tcPr>
            <w:tcW w:w="1058" w:type="pct"/>
            <w:vMerge w:val="continue"/>
            <w:shd w:val="clear" w:color="auto" w:fill="auto"/>
            <w:vAlign w:val="center"/>
          </w:tcPr>
          <w:p w14:paraId="6F90C058">
            <w:pPr>
              <w:widowControl/>
              <w:jc w:val="left"/>
              <w:rPr>
                <w:rFonts w:hint="eastAsia" w:ascii="宋体" w:hAnsi="宋体" w:cs="宋体"/>
                <w:kern w:val="0"/>
                <w:szCs w:val="21"/>
              </w:rPr>
            </w:pPr>
          </w:p>
        </w:tc>
        <w:tc>
          <w:tcPr>
            <w:tcW w:w="530" w:type="pct"/>
            <w:shd w:val="clear" w:color="auto" w:fill="auto"/>
            <w:noWrap/>
            <w:vAlign w:val="center"/>
          </w:tcPr>
          <w:p w14:paraId="1F2FF62B">
            <w:pPr>
              <w:widowControl/>
              <w:jc w:val="center"/>
              <w:rPr>
                <w:rFonts w:hint="eastAsia" w:ascii="宋体" w:hAnsi="宋体" w:cs="宋体"/>
                <w:kern w:val="0"/>
                <w:szCs w:val="21"/>
              </w:rPr>
            </w:pPr>
            <w:r>
              <w:rPr>
                <w:rFonts w:hint="eastAsia" w:ascii="宋体" w:hAnsi="宋体" w:cs="宋体"/>
                <w:kern w:val="0"/>
                <w:szCs w:val="21"/>
              </w:rPr>
              <w:t>防静电地板</w:t>
            </w:r>
          </w:p>
        </w:tc>
        <w:tc>
          <w:tcPr>
            <w:tcW w:w="3412" w:type="pct"/>
            <w:shd w:val="clear" w:color="auto" w:fill="auto"/>
            <w:vAlign w:val="center"/>
          </w:tcPr>
          <w:p w14:paraId="0E038F63">
            <w:pPr>
              <w:widowControl/>
              <w:jc w:val="left"/>
              <w:rPr>
                <w:rFonts w:hint="eastAsia" w:ascii="宋体" w:hAnsi="宋体" w:cs="宋体"/>
                <w:kern w:val="0"/>
                <w:szCs w:val="21"/>
              </w:rPr>
            </w:pPr>
            <w:r>
              <w:rPr>
                <w:rFonts w:hint="eastAsia" w:ascii="宋体" w:hAnsi="宋体" w:cs="宋体"/>
                <w:kern w:val="0"/>
                <w:szCs w:val="21"/>
              </w:rPr>
              <w:t>规格：600*600*35；对地电阻满足：GB/T 36340-2018导静电型：1.0×10</w:t>
            </w:r>
            <w:r>
              <w:rPr>
                <w:rFonts w:hint="eastAsia" w:ascii="微软雅黑" w:hAnsi="微软雅黑" w:eastAsia="微软雅黑" w:cs="微软雅黑"/>
                <w:kern w:val="0"/>
                <w:szCs w:val="21"/>
              </w:rPr>
              <w:t>⁴</w:t>
            </w:r>
            <w:r>
              <w:rPr>
                <w:rFonts w:hint="eastAsia" w:ascii="宋体" w:hAnsi="宋体" w:cs="宋体"/>
                <w:kern w:val="0"/>
                <w:szCs w:val="21"/>
              </w:rPr>
              <w:t>Q~1.0×10</w:t>
            </w:r>
            <w:r>
              <w:rPr>
                <w:rFonts w:hint="eastAsia" w:ascii="MS Gothic" w:hAnsi="MS Gothic" w:eastAsia="MS Gothic" w:cs="MS Gothic"/>
                <w:kern w:val="0"/>
                <w:szCs w:val="21"/>
              </w:rPr>
              <w:t>⁶</w:t>
            </w:r>
            <w:r>
              <w:rPr>
                <w:rFonts w:hint="eastAsia" w:ascii="宋体" w:hAnsi="宋体" w:cs="等线"/>
                <w:kern w:val="0"/>
                <w:szCs w:val="21"/>
              </w:rPr>
              <w:t>Ω；均匀载荷：</w:t>
            </w:r>
            <w:r>
              <w:rPr>
                <w:rFonts w:hint="eastAsia" w:ascii="宋体" w:hAnsi="宋体" w:cs="宋体"/>
                <w:kern w:val="0"/>
                <w:szCs w:val="21"/>
              </w:rPr>
              <w:t>&gt;1000kg/M²；集中载荷：&gt;200KG/M²；含地面找平、防尘处理</w:t>
            </w:r>
          </w:p>
        </w:tc>
      </w:tr>
      <w:tr w14:paraId="3128B4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0" w:hRule="atLeast"/>
        </w:trPr>
        <w:tc>
          <w:tcPr>
            <w:tcW w:w="5000" w:type="pct"/>
            <w:gridSpan w:val="3"/>
            <w:shd w:val="clear" w:color="auto" w:fill="auto"/>
            <w:noWrap/>
            <w:vAlign w:val="center"/>
          </w:tcPr>
          <w:p w14:paraId="6022C692">
            <w:pPr>
              <w:widowControl/>
              <w:jc w:val="left"/>
              <w:rPr>
                <w:rFonts w:hint="eastAsia" w:ascii="宋体" w:hAnsi="宋体" w:cs="宋体"/>
                <w:b/>
                <w:bCs/>
                <w:kern w:val="0"/>
                <w:szCs w:val="21"/>
              </w:rPr>
            </w:pPr>
            <w:r>
              <w:rPr>
                <w:rFonts w:hint="eastAsia" w:ascii="宋体" w:hAnsi="宋体" w:cs="宋体"/>
                <w:b/>
                <w:bCs/>
                <w:kern w:val="0"/>
                <w:szCs w:val="21"/>
              </w:rPr>
              <w:t>算力及灾备机房103㎡</w:t>
            </w:r>
          </w:p>
        </w:tc>
      </w:tr>
      <w:tr w14:paraId="393978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0" w:hRule="atLeast"/>
        </w:trPr>
        <w:tc>
          <w:tcPr>
            <w:tcW w:w="1058" w:type="pct"/>
            <w:vMerge w:val="restart"/>
            <w:shd w:val="clear" w:color="auto" w:fill="auto"/>
            <w:noWrap/>
            <w:vAlign w:val="center"/>
          </w:tcPr>
          <w:p w14:paraId="019B5DA1">
            <w:pPr>
              <w:widowControl/>
              <w:jc w:val="center"/>
              <w:rPr>
                <w:rFonts w:hint="eastAsia" w:ascii="宋体" w:hAnsi="宋体" w:cs="宋体"/>
                <w:kern w:val="0"/>
                <w:szCs w:val="21"/>
              </w:rPr>
            </w:pPr>
            <w:r>
              <w:rPr>
                <w:rFonts w:hint="eastAsia" w:ascii="宋体" w:hAnsi="宋体" w:cs="宋体"/>
                <w:kern w:val="0"/>
                <w:szCs w:val="21"/>
              </w:rPr>
              <w:t>服务器机柜</w:t>
            </w:r>
          </w:p>
        </w:tc>
        <w:tc>
          <w:tcPr>
            <w:tcW w:w="530" w:type="pct"/>
            <w:vMerge w:val="restart"/>
            <w:shd w:val="clear" w:color="auto" w:fill="auto"/>
            <w:noWrap/>
            <w:vAlign w:val="center"/>
          </w:tcPr>
          <w:p w14:paraId="40638BCE">
            <w:pPr>
              <w:widowControl/>
              <w:jc w:val="center"/>
              <w:rPr>
                <w:rFonts w:hint="eastAsia" w:ascii="宋体" w:hAnsi="宋体" w:cs="宋体"/>
                <w:kern w:val="0"/>
                <w:szCs w:val="21"/>
              </w:rPr>
            </w:pPr>
            <w:r>
              <w:rPr>
                <w:rFonts w:hint="eastAsia" w:ascii="宋体" w:hAnsi="宋体" w:cs="宋体"/>
                <w:kern w:val="0"/>
                <w:szCs w:val="21"/>
              </w:rPr>
              <w:t>硬件规格</w:t>
            </w:r>
          </w:p>
        </w:tc>
        <w:tc>
          <w:tcPr>
            <w:tcW w:w="3412" w:type="pct"/>
            <w:shd w:val="clear" w:color="auto" w:fill="auto"/>
            <w:noWrap/>
          </w:tcPr>
          <w:p w14:paraId="45F73F05">
            <w:pPr>
              <w:widowControl/>
              <w:jc w:val="left"/>
              <w:rPr>
                <w:rFonts w:hint="eastAsia" w:ascii="宋体" w:hAnsi="宋体" w:cs="宋体"/>
                <w:kern w:val="0"/>
                <w:szCs w:val="21"/>
              </w:rPr>
            </w:pPr>
            <w:r>
              <w:rPr>
                <w:rFonts w:hint="eastAsia" w:ascii="宋体" w:hAnsi="宋体" w:cs="宋体"/>
                <w:kern w:val="0"/>
                <w:szCs w:val="21"/>
              </w:rPr>
              <w:t>600*1200*2000mm机柜（每个机柜包含20个盲板，3个层板，3个L型支架，2根20*GB 10A+4*GB 16A PDU以及机柜灯带）</w:t>
            </w:r>
          </w:p>
        </w:tc>
      </w:tr>
      <w:tr w14:paraId="21FCC0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0" w:hRule="atLeast"/>
        </w:trPr>
        <w:tc>
          <w:tcPr>
            <w:tcW w:w="1058" w:type="pct"/>
            <w:vMerge w:val="continue"/>
            <w:shd w:val="clear" w:color="auto" w:fill="auto"/>
            <w:vAlign w:val="center"/>
          </w:tcPr>
          <w:p w14:paraId="6CC95234">
            <w:pPr>
              <w:widowControl/>
              <w:jc w:val="left"/>
              <w:rPr>
                <w:rFonts w:hint="eastAsia" w:ascii="宋体" w:hAnsi="宋体" w:cs="宋体"/>
                <w:kern w:val="0"/>
                <w:szCs w:val="21"/>
              </w:rPr>
            </w:pPr>
          </w:p>
        </w:tc>
        <w:tc>
          <w:tcPr>
            <w:tcW w:w="530" w:type="pct"/>
            <w:vMerge w:val="continue"/>
            <w:shd w:val="clear" w:color="auto" w:fill="auto"/>
            <w:vAlign w:val="center"/>
          </w:tcPr>
          <w:p w14:paraId="02637720">
            <w:pPr>
              <w:widowControl/>
              <w:jc w:val="left"/>
              <w:rPr>
                <w:rFonts w:hint="eastAsia" w:ascii="宋体" w:hAnsi="宋体" w:cs="宋体"/>
                <w:kern w:val="0"/>
                <w:szCs w:val="21"/>
              </w:rPr>
            </w:pPr>
          </w:p>
        </w:tc>
        <w:tc>
          <w:tcPr>
            <w:tcW w:w="3412" w:type="pct"/>
            <w:shd w:val="clear" w:color="auto" w:fill="auto"/>
            <w:noWrap/>
          </w:tcPr>
          <w:p w14:paraId="3CDDBF32">
            <w:pPr>
              <w:widowControl/>
              <w:jc w:val="left"/>
              <w:rPr>
                <w:rFonts w:hint="eastAsia" w:ascii="宋体" w:hAnsi="宋体" w:cs="宋体"/>
                <w:kern w:val="0"/>
                <w:szCs w:val="21"/>
              </w:rPr>
            </w:pPr>
            <w:r>
              <w:rPr>
                <w:rFonts w:hint="eastAsia" w:ascii="宋体" w:hAnsi="宋体" w:cs="宋体"/>
                <w:kern w:val="0"/>
                <w:szCs w:val="21"/>
              </w:rPr>
              <w:t>前进风、后出风，机柜颜色为黑色，整体防护等级≥IP20，U柱厚度≥2.0mm，立柱及侧梁厚度≥1.5mm</w:t>
            </w:r>
          </w:p>
        </w:tc>
      </w:tr>
      <w:tr w14:paraId="52A92A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trPr>
        <w:tc>
          <w:tcPr>
            <w:tcW w:w="1058" w:type="pct"/>
            <w:vMerge w:val="continue"/>
            <w:shd w:val="clear" w:color="auto" w:fill="auto"/>
            <w:vAlign w:val="center"/>
          </w:tcPr>
          <w:p w14:paraId="786B14DA">
            <w:pPr>
              <w:widowControl/>
              <w:jc w:val="left"/>
              <w:rPr>
                <w:rFonts w:hint="eastAsia" w:ascii="宋体" w:hAnsi="宋体" w:cs="宋体"/>
                <w:kern w:val="0"/>
                <w:szCs w:val="21"/>
              </w:rPr>
            </w:pPr>
          </w:p>
        </w:tc>
        <w:tc>
          <w:tcPr>
            <w:tcW w:w="530" w:type="pct"/>
            <w:vMerge w:val="continue"/>
            <w:shd w:val="clear" w:color="auto" w:fill="auto"/>
            <w:vAlign w:val="center"/>
          </w:tcPr>
          <w:p w14:paraId="3F0BF432">
            <w:pPr>
              <w:widowControl/>
              <w:jc w:val="left"/>
              <w:rPr>
                <w:rFonts w:hint="eastAsia" w:ascii="宋体" w:hAnsi="宋体" w:cs="宋体"/>
                <w:kern w:val="0"/>
                <w:szCs w:val="21"/>
              </w:rPr>
            </w:pPr>
          </w:p>
        </w:tc>
        <w:tc>
          <w:tcPr>
            <w:tcW w:w="3412" w:type="pct"/>
            <w:shd w:val="clear" w:color="auto" w:fill="auto"/>
          </w:tcPr>
          <w:p w14:paraId="48A3E586">
            <w:pPr>
              <w:widowControl/>
              <w:jc w:val="left"/>
              <w:rPr>
                <w:rFonts w:hint="eastAsia" w:ascii="宋体" w:hAnsi="宋体" w:cs="宋体"/>
                <w:kern w:val="0"/>
                <w:szCs w:val="21"/>
              </w:rPr>
            </w:pPr>
            <w:r>
              <w:rPr>
                <w:rFonts w:hint="eastAsia" w:ascii="宋体" w:hAnsi="宋体" w:cs="宋体"/>
                <w:kern w:val="0"/>
                <w:szCs w:val="21"/>
              </w:rPr>
              <w:t>机柜应采用高强度优质冷轧钢板，采用磷化处理，外表面涂层采用静电喷粉烤漆工艺，表面喷涂厚度≥80μm，涂层付着牢固，防氧化，耐酸碱，表面光洁、色泽均匀、无流挂、无露底</w:t>
            </w:r>
          </w:p>
        </w:tc>
      </w:tr>
      <w:tr w14:paraId="3C1496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0" w:hRule="atLeast"/>
        </w:trPr>
        <w:tc>
          <w:tcPr>
            <w:tcW w:w="1058" w:type="pct"/>
            <w:vMerge w:val="restart"/>
            <w:shd w:val="clear" w:color="auto" w:fill="auto"/>
            <w:noWrap/>
            <w:vAlign w:val="center"/>
          </w:tcPr>
          <w:p w14:paraId="3EDD0F76">
            <w:pPr>
              <w:widowControl/>
              <w:jc w:val="center"/>
              <w:rPr>
                <w:rFonts w:hint="eastAsia" w:ascii="宋体" w:hAnsi="宋体" w:cs="宋体"/>
                <w:kern w:val="0"/>
                <w:szCs w:val="21"/>
              </w:rPr>
            </w:pPr>
            <w:r>
              <w:rPr>
                <w:rFonts w:hint="eastAsia" w:ascii="宋体" w:hAnsi="宋体" w:cs="宋体"/>
                <w:kern w:val="0"/>
                <w:szCs w:val="21"/>
              </w:rPr>
              <w:t>GPU服务器机柜</w:t>
            </w:r>
          </w:p>
        </w:tc>
        <w:tc>
          <w:tcPr>
            <w:tcW w:w="530" w:type="pct"/>
            <w:vMerge w:val="restart"/>
            <w:shd w:val="clear" w:color="auto" w:fill="auto"/>
            <w:noWrap/>
            <w:vAlign w:val="center"/>
          </w:tcPr>
          <w:p w14:paraId="41A6F2CA">
            <w:pPr>
              <w:widowControl/>
              <w:jc w:val="center"/>
              <w:rPr>
                <w:rFonts w:hint="eastAsia" w:ascii="宋体" w:hAnsi="宋体" w:cs="宋体"/>
                <w:kern w:val="0"/>
                <w:szCs w:val="21"/>
              </w:rPr>
            </w:pPr>
            <w:r>
              <w:rPr>
                <w:rFonts w:hint="eastAsia" w:ascii="宋体" w:hAnsi="宋体" w:cs="宋体"/>
                <w:kern w:val="0"/>
                <w:szCs w:val="21"/>
              </w:rPr>
              <w:t>硬件规格</w:t>
            </w:r>
          </w:p>
        </w:tc>
        <w:tc>
          <w:tcPr>
            <w:tcW w:w="3412" w:type="pct"/>
            <w:shd w:val="clear" w:color="auto" w:fill="auto"/>
            <w:noWrap/>
          </w:tcPr>
          <w:p w14:paraId="3CBD0FD1">
            <w:pPr>
              <w:widowControl/>
              <w:jc w:val="left"/>
              <w:rPr>
                <w:rFonts w:hint="eastAsia" w:ascii="宋体" w:hAnsi="宋体" w:cs="宋体"/>
                <w:kern w:val="0"/>
                <w:szCs w:val="21"/>
              </w:rPr>
            </w:pPr>
            <w:r>
              <w:rPr>
                <w:rFonts w:hint="eastAsia" w:ascii="宋体" w:hAnsi="宋体" w:cs="宋体"/>
                <w:kern w:val="0"/>
                <w:szCs w:val="21"/>
              </w:rPr>
              <w:t>600*1200*2000mm机柜（每个机柜包含20个盲板，3个层板，3个L型支架，2根12*GB 10A+12*GB 16A高性能PDU以及机柜灯带）</w:t>
            </w:r>
          </w:p>
        </w:tc>
      </w:tr>
      <w:tr w14:paraId="0C085A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0" w:hRule="atLeast"/>
        </w:trPr>
        <w:tc>
          <w:tcPr>
            <w:tcW w:w="1058" w:type="pct"/>
            <w:vMerge w:val="continue"/>
            <w:shd w:val="clear" w:color="auto" w:fill="auto"/>
            <w:vAlign w:val="center"/>
          </w:tcPr>
          <w:p w14:paraId="7CCB4601">
            <w:pPr>
              <w:widowControl/>
              <w:jc w:val="left"/>
              <w:rPr>
                <w:rFonts w:hint="eastAsia" w:ascii="宋体" w:hAnsi="宋体" w:cs="宋体"/>
                <w:kern w:val="0"/>
                <w:szCs w:val="21"/>
              </w:rPr>
            </w:pPr>
          </w:p>
        </w:tc>
        <w:tc>
          <w:tcPr>
            <w:tcW w:w="530" w:type="pct"/>
            <w:vMerge w:val="continue"/>
            <w:shd w:val="clear" w:color="auto" w:fill="auto"/>
            <w:vAlign w:val="center"/>
          </w:tcPr>
          <w:p w14:paraId="1D49838F">
            <w:pPr>
              <w:widowControl/>
              <w:jc w:val="left"/>
              <w:rPr>
                <w:rFonts w:hint="eastAsia" w:ascii="宋体" w:hAnsi="宋体" w:cs="宋体"/>
                <w:kern w:val="0"/>
                <w:szCs w:val="21"/>
              </w:rPr>
            </w:pPr>
          </w:p>
        </w:tc>
        <w:tc>
          <w:tcPr>
            <w:tcW w:w="3412" w:type="pct"/>
            <w:shd w:val="clear" w:color="auto" w:fill="auto"/>
            <w:noWrap/>
          </w:tcPr>
          <w:p w14:paraId="2848CDB5">
            <w:pPr>
              <w:widowControl/>
              <w:jc w:val="left"/>
              <w:rPr>
                <w:rFonts w:hint="eastAsia" w:ascii="宋体" w:hAnsi="宋体" w:cs="宋体"/>
                <w:kern w:val="0"/>
                <w:szCs w:val="21"/>
              </w:rPr>
            </w:pPr>
            <w:r>
              <w:rPr>
                <w:rFonts w:hint="eastAsia" w:ascii="宋体" w:hAnsi="宋体" w:cs="宋体"/>
                <w:kern w:val="0"/>
                <w:szCs w:val="21"/>
              </w:rPr>
              <w:t>前进风、后出风，机柜颜色为黑色，整体防护等级≥IP20，U柱厚度≥2.0mm，立柱及侧梁厚度≥1.5mm</w:t>
            </w:r>
          </w:p>
        </w:tc>
      </w:tr>
      <w:tr w14:paraId="68A6F7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trPr>
        <w:tc>
          <w:tcPr>
            <w:tcW w:w="1058" w:type="pct"/>
            <w:vMerge w:val="continue"/>
            <w:shd w:val="clear" w:color="auto" w:fill="auto"/>
            <w:vAlign w:val="center"/>
          </w:tcPr>
          <w:p w14:paraId="37864C68">
            <w:pPr>
              <w:widowControl/>
              <w:jc w:val="left"/>
              <w:rPr>
                <w:rFonts w:hint="eastAsia" w:ascii="宋体" w:hAnsi="宋体" w:cs="宋体"/>
                <w:kern w:val="0"/>
                <w:szCs w:val="21"/>
              </w:rPr>
            </w:pPr>
          </w:p>
        </w:tc>
        <w:tc>
          <w:tcPr>
            <w:tcW w:w="530" w:type="pct"/>
            <w:vMerge w:val="continue"/>
            <w:shd w:val="clear" w:color="auto" w:fill="auto"/>
            <w:vAlign w:val="center"/>
          </w:tcPr>
          <w:p w14:paraId="362DF751">
            <w:pPr>
              <w:widowControl/>
              <w:jc w:val="left"/>
              <w:rPr>
                <w:rFonts w:hint="eastAsia" w:ascii="宋体" w:hAnsi="宋体" w:cs="宋体"/>
                <w:kern w:val="0"/>
                <w:szCs w:val="21"/>
              </w:rPr>
            </w:pPr>
          </w:p>
        </w:tc>
        <w:tc>
          <w:tcPr>
            <w:tcW w:w="3412" w:type="pct"/>
            <w:shd w:val="clear" w:color="auto" w:fill="auto"/>
          </w:tcPr>
          <w:p w14:paraId="1C75A77C">
            <w:pPr>
              <w:widowControl/>
              <w:jc w:val="left"/>
              <w:rPr>
                <w:rFonts w:hint="eastAsia" w:ascii="宋体" w:hAnsi="宋体" w:cs="宋体"/>
                <w:kern w:val="0"/>
                <w:szCs w:val="21"/>
              </w:rPr>
            </w:pPr>
            <w:r>
              <w:rPr>
                <w:rFonts w:hint="eastAsia" w:ascii="宋体" w:hAnsi="宋体" w:cs="宋体"/>
                <w:kern w:val="0"/>
                <w:szCs w:val="21"/>
              </w:rPr>
              <w:t>机柜应采用高强度优质冷轧钢板，采用磷化处理，外表面涂层采用静电喷粉烤漆工艺，表面喷涂厚度≥80μm，涂层付着牢固，防氧化，耐酸碱，表面光洁、色泽均匀、无流挂、无露底</w:t>
            </w:r>
          </w:p>
        </w:tc>
      </w:tr>
      <w:tr w14:paraId="5266F0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0" w:hRule="atLeast"/>
        </w:trPr>
        <w:tc>
          <w:tcPr>
            <w:tcW w:w="1058" w:type="pct"/>
            <w:vMerge w:val="restart"/>
            <w:shd w:val="clear" w:color="auto" w:fill="auto"/>
            <w:noWrap/>
            <w:vAlign w:val="center"/>
          </w:tcPr>
          <w:p w14:paraId="686BC6C1">
            <w:pPr>
              <w:widowControl/>
              <w:jc w:val="center"/>
              <w:rPr>
                <w:rFonts w:hint="eastAsia" w:ascii="宋体" w:hAnsi="宋体" w:cs="宋体"/>
                <w:kern w:val="0"/>
                <w:szCs w:val="21"/>
              </w:rPr>
            </w:pPr>
            <w:r>
              <w:rPr>
                <w:rFonts w:hint="eastAsia" w:ascii="宋体" w:hAnsi="宋体" w:cs="宋体"/>
                <w:kern w:val="0"/>
                <w:szCs w:val="21"/>
              </w:rPr>
              <w:t>网络机柜</w:t>
            </w:r>
          </w:p>
        </w:tc>
        <w:tc>
          <w:tcPr>
            <w:tcW w:w="530" w:type="pct"/>
            <w:vMerge w:val="restart"/>
            <w:shd w:val="clear" w:color="auto" w:fill="auto"/>
            <w:noWrap/>
            <w:vAlign w:val="center"/>
          </w:tcPr>
          <w:p w14:paraId="09B4C783">
            <w:pPr>
              <w:widowControl/>
              <w:jc w:val="center"/>
              <w:rPr>
                <w:rFonts w:hint="eastAsia" w:ascii="宋体" w:hAnsi="宋体" w:cs="宋体"/>
                <w:kern w:val="0"/>
                <w:szCs w:val="21"/>
              </w:rPr>
            </w:pPr>
            <w:r>
              <w:rPr>
                <w:rFonts w:hint="eastAsia" w:ascii="宋体" w:hAnsi="宋体" w:cs="宋体"/>
                <w:kern w:val="0"/>
                <w:szCs w:val="21"/>
              </w:rPr>
              <w:t>硬件规格</w:t>
            </w:r>
          </w:p>
        </w:tc>
        <w:tc>
          <w:tcPr>
            <w:tcW w:w="3412" w:type="pct"/>
            <w:shd w:val="clear" w:color="auto" w:fill="auto"/>
            <w:noWrap/>
          </w:tcPr>
          <w:p w14:paraId="7756A78E">
            <w:pPr>
              <w:widowControl/>
              <w:jc w:val="left"/>
              <w:rPr>
                <w:rFonts w:hint="eastAsia" w:ascii="宋体" w:hAnsi="宋体" w:cs="宋体"/>
                <w:kern w:val="0"/>
                <w:szCs w:val="21"/>
              </w:rPr>
            </w:pPr>
            <w:r>
              <w:rPr>
                <w:rFonts w:hint="eastAsia" w:ascii="宋体" w:hAnsi="宋体" w:cs="宋体"/>
                <w:kern w:val="0"/>
                <w:szCs w:val="21"/>
              </w:rPr>
              <w:t>800*1200*42U机柜（每个机柜包含20个盲板，3个层板，3个L型支架，2根20*GB 10A+4*GB 16A PDU以及机柜灯带）</w:t>
            </w:r>
          </w:p>
        </w:tc>
      </w:tr>
      <w:tr w14:paraId="613363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0" w:hRule="atLeast"/>
        </w:trPr>
        <w:tc>
          <w:tcPr>
            <w:tcW w:w="1058" w:type="pct"/>
            <w:vMerge w:val="continue"/>
            <w:shd w:val="clear" w:color="auto" w:fill="auto"/>
            <w:vAlign w:val="center"/>
          </w:tcPr>
          <w:p w14:paraId="52352470">
            <w:pPr>
              <w:widowControl/>
              <w:jc w:val="left"/>
              <w:rPr>
                <w:rFonts w:hint="eastAsia" w:ascii="宋体" w:hAnsi="宋体" w:cs="宋体"/>
                <w:kern w:val="0"/>
                <w:szCs w:val="21"/>
              </w:rPr>
            </w:pPr>
          </w:p>
        </w:tc>
        <w:tc>
          <w:tcPr>
            <w:tcW w:w="530" w:type="pct"/>
            <w:vMerge w:val="continue"/>
            <w:shd w:val="clear" w:color="auto" w:fill="auto"/>
            <w:vAlign w:val="center"/>
          </w:tcPr>
          <w:p w14:paraId="5BC3B7F3">
            <w:pPr>
              <w:widowControl/>
              <w:jc w:val="left"/>
              <w:rPr>
                <w:rFonts w:hint="eastAsia" w:ascii="宋体" w:hAnsi="宋体" w:cs="宋体"/>
                <w:kern w:val="0"/>
                <w:szCs w:val="21"/>
              </w:rPr>
            </w:pPr>
          </w:p>
        </w:tc>
        <w:tc>
          <w:tcPr>
            <w:tcW w:w="3412" w:type="pct"/>
            <w:shd w:val="clear" w:color="auto" w:fill="auto"/>
            <w:noWrap/>
          </w:tcPr>
          <w:p w14:paraId="7E74C841">
            <w:pPr>
              <w:widowControl/>
              <w:jc w:val="left"/>
              <w:rPr>
                <w:rFonts w:hint="eastAsia" w:ascii="宋体" w:hAnsi="宋体" w:cs="宋体"/>
                <w:kern w:val="0"/>
                <w:szCs w:val="21"/>
              </w:rPr>
            </w:pPr>
            <w:r>
              <w:rPr>
                <w:rFonts w:hint="eastAsia" w:ascii="宋体" w:hAnsi="宋体" w:cs="宋体"/>
                <w:kern w:val="0"/>
                <w:szCs w:val="21"/>
              </w:rPr>
              <w:t>前进风、后出风，机柜颜色为黑色，整体防护等级应不小于IP20，U柱厚度不小于2.0mm，立柱及侧梁厚度不小于1.5mm</w:t>
            </w:r>
          </w:p>
        </w:tc>
      </w:tr>
      <w:tr w14:paraId="30EACE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trPr>
        <w:tc>
          <w:tcPr>
            <w:tcW w:w="1058" w:type="pct"/>
            <w:vMerge w:val="continue"/>
            <w:shd w:val="clear" w:color="auto" w:fill="auto"/>
            <w:vAlign w:val="center"/>
          </w:tcPr>
          <w:p w14:paraId="0B883818">
            <w:pPr>
              <w:widowControl/>
              <w:jc w:val="left"/>
              <w:rPr>
                <w:rFonts w:hint="eastAsia" w:ascii="宋体" w:hAnsi="宋体" w:cs="宋体"/>
                <w:kern w:val="0"/>
                <w:szCs w:val="21"/>
              </w:rPr>
            </w:pPr>
          </w:p>
        </w:tc>
        <w:tc>
          <w:tcPr>
            <w:tcW w:w="530" w:type="pct"/>
            <w:vMerge w:val="continue"/>
            <w:shd w:val="clear" w:color="auto" w:fill="auto"/>
            <w:vAlign w:val="center"/>
          </w:tcPr>
          <w:p w14:paraId="03DC9FED">
            <w:pPr>
              <w:widowControl/>
              <w:jc w:val="left"/>
              <w:rPr>
                <w:rFonts w:hint="eastAsia" w:ascii="宋体" w:hAnsi="宋体" w:cs="宋体"/>
                <w:kern w:val="0"/>
                <w:szCs w:val="21"/>
              </w:rPr>
            </w:pPr>
          </w:p>
        </w:tc>
        <w:tc>
          <w:tcPr>
            <w:tcW w:w="3412" w:type="pct"/>
            <w:shd w:val="clear" w:color="auto" w:fill="auto"/>
          </w:tcPr>
          <w:p w14:paraId="41F00B35">
            <w:pPr>
              <w:widowControl/>
              <w:jc w:val="left"/>
              <w:rPr>
                <w:rFonts w:hint="eastAsia" w:ascii="宋体" w:hAnsi="宋体" w:cs="宋体"/>
                <w:kern w:val="0"/>
                <w:szCs w:val="21"/>
              </w:rPr>
            </w:pPr>
            <w:r>
              <w:rPr>
                <w:rFonts w:hint="eastAsia" w:ascii="宋体" w:hAnsi="宋体" w:cs="宋体"/>
                <w:kern w:val="0"/>
                <w:szCs w:val="21"/>
              </w:rPr>
              <w:t>机柜应采用高强度优质冷轧钢板，采用磷化处理，外表面涂层采用静电喷粉烤漆工艺，表面喷涂厚度≥80μm，涂层付着牢固，防氧化，耐酸碱，表面光洁、色泽均匀、无流挂、无露底</w:t>
            </w:r>
          </w:p>
        </w:tc>
      </w:tr>
      <w:tr w14:paraId="1022E8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0" w:hRule="atLeast"/>
        </w:trPr>
        <w:tc>
          <w:tcPr>
            <w:tcW w:w="1058" w:type="pct"/>
            <w:shd w:val="clear" w:color="auto" w:fill="auto"/>
            <w:noWrap/>
            <w:vAlign w:val="center"/>
          </w:tcPr>
          <w:p w14:paraId="3AFBA505">
            <w:pPr>
              <w:widowControl/>
              <w:jc w:val="center"/>
              <w:rPr>
                <w:rFonts w:hint="eastAsia" w:ascii="宋体" w:hAnsi="宋体" w:cs="宋体"/>
                <w:kern w:val="0"/>
                <w:szCs w:val="21"/>
              </w:rPr>
            </w:pPr>
            <w:r>
              <w:rPr>
                <w:rFonts w:hint="eastAsia" w:ascii="宋体" w:hAnsi="宋体" w:cs="宋体"/>
                <w:kern w:val="0"/>
                <w:szCs w:val="21"/>
              </w:rPr>
              <w:t>暖通系统（52KW行级精密空调）</w:t>
            </w:r>
          </w:p>
        </w:tc>
        <w:tc>
          <w:tcPr>
            <w:tcW w:w="530" w:type="pct"/>
            <w:shd w:val="clear" w:color="auto" w:fill="auto"/>
            <w:noWrap/>
            <w:vAlign w:val="center"/>
          </w:tcPr>
          <w:p w14:paraId="62F6857C">
            <w:pPr>
              <w:widowControl/>
              <w:jc w:val="center"/>
              <w:rPr>
                <w:rFonts w:hint="eastAsia" w:ascii="宋体" w:hAnsi="宋体" w:cs="宋体"/>
                <w:kern w:val="0"/>
                <w:szCs w:val="21"/>
              </w:rPr>
            </w:pPr>
            <w:r>
              <w:rPr>
                <w:rFonts w:hint="eastAsia" w:ascii="宋体" w:hAnsi="宋体" w:cs="宋体"/>
                <w:kern w:val="0"/>
                <w:szCs w:val="21"/>
              </w:rPr>
              <w:t>硬件规格</w:t>
            </w:r>
          </w:p>
        </w:tc>
        <w:tc>
          <w:tcPr>
            <w:tcW w:w="3412" w:type="pct"/>
            <w:shd w:val="clear" w:color="auto" w:fill="auto"/>
            <w:noWrap/>
          </w:tcPr>
          <w:p w14:paraId="266BC9A1">
            <w:pPr>
              <w:widowControl/>
              <w:jc w:val="left"/>
              <w:rPr>
                <w:rFonts w:hint="eastAsia" w:ascii="宋体" w:hAnsi="宋体" w:cs="宋体"/>
                <w:kern w:val="0"/>
                <w:szCs w:val="21"/>
              </w:rPr>
            </w:pPr>
            <w:r>
              <w:rPr>
                <w:rFonts w:hint="eastAsia" w:ascii="宋体" w:hAnsi="宋体" w:cs="宋体"/>
                <w:kern w:val="0"/>
                <w:szCs w:val="21"/>
              </w:rPr>
              <w:t>恒温恒湿行级空调 制冷量≥52kW 内机及外机</w:t>
            </w:r>
          </w:p>
        </w:tc>
      </w:tr>
      <w:tr w14:paraId="633F47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0" w:hRule="atLeast"/>
        </w:trPr>
        <w:tc>
          <w:tcPr>
            <w:tcW w:w="1058" w:type="pct"/>
            <w:shd w:val="clear" w:color="auto" w:fill="auto"/>
            <w:noWrap/>
            <w:vAlign w:val="center"/>
          </w:tcPr>
          <w:p w14:paraId="263792E4">
            <w:pPr>
              <w:widowControl/>
              <w:jc w:val="center"/>
              <w:rPr>
                <w:rFonts w:hint="eastAsia" w:ascii="宋体" w:hAnsi="宋体" w:cs="宋体"/>
                <w:kern w:val="0"/>
                <w:szCs w:val="21"/>
              </w:rPr>
            </w:pPr>
            <w:r>
              <w:rPr>
                <w:rFonts w:hint="eastAsia" w:ascii="宋体" w:hAnsi="宋体" w:cs="宋体"/>
                <w:kern w:val="0"/>
                <w:szCs w:val="21"/>
              </w:rPr>
              <w:t>冷通道系统</w:t>
            </w:r>
          </w:p>
        </w:tc>
        <w:tc>
          <w:tcPr>
            <w:tcW w:w="530" w:type="pct"/>
            <w:shd w:val="clear" w:color="auto" w:fill="auto"/>
            <w:noWrap/>
            <w:vAlign w:val="center"/>
          </w:tcPr>
          <w:p w14:paraId="3D0B0D65">
            <w:pPr>
              <w:widowControl/>
              <w:jc w:val="center"/>
              <w:rPr>
                <w:rFonts w:hint="eastAsia" w:ascii="宋体" w:hAnsi="宋体" w:cs="宋体"/>
                <w:kern w:val="0"/>
                <w:szCs w:val="21"/>
              </w:rPr>
            </w:pPr>
            <w:r>
              <w:rPr>
                <w:rFonts w:hint="eastAsia" w:ascii="宋体" w:hAnsi="宋体" w:cs="宋体"/>
                <w:kern w:val="0"/>
                <w:szCs w:val="21"/>
              </w:rPr>
              <w:t>硬件规格</w:t>
            </w:r>
          </w:p>
        </w:tc>
        <w:tc>
          <w:tcPr>
            <w:tcW w:w="3412" w:type="pct"/>
            <w:shd w:val="clear" w:color="auto" w:fill="auto"/>
            <w:noWrap/>
          </w:tcPr>
          <w:p w14:paraId="6C0DA9FD">
            <w:pPr>
              <w:widowControl/>
              <w:jc w:val="left"/>
              <w:rPr>
                <w:rFonts w:hint="eastAsia" w:ascii="宋体" w:hAnsi="宋体" w:cs="宋体"/>
                <w:kern w:val="0"/>
                <w:szCs w:val="21"/>
              </w:rPr>
            </w:pPr>
            <w:r>
              <w:rPr>
                <w:rFonts w:hint="eastAsia" w:ascii="宋体" w:hAnsi="宋体" w:cs="宋体"/>
                <w:kern w:val="0"/>
                <w:szCs w:val="21"/>
              </w:rPr>
              <w:t>封闭冷通道系统相关组件（包含通道门、天窗、走线槽、灯带及灯带控制器等）</w:t>
            </w:r>
          </w:p>
        </w:tc>
      </w:tr>
      <w:tr w14:paraId="5448A4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0" w:hRule="atLeast"/>
        </w:trPr>
        <w:tc>
          <w:tcPr>
            <w:tcW w:w="1058" w:type="pct"/>
            <w:vMerge w:val="restart"/>
            <w:shd w:val="clear" w:color="auto" w:fill="auto"/>
            <w:noWrap/>
            <w:vAlign w:val="center"/>
          </w:tcPr>
          <w:p w14:paraId="0DB9C97F">
            <w:pPr>
              <w:widowControl/>
              <w:jc w:val="center"/>
              <w:rPr>
                <w:rFonts w:hint="eastAsia" w:ascii="宋体" w:hAnsi="宋体" w:cs="宋体"/>
                <w:kern w:val="0"/>
                <w:szCs w:val="21"/>
              </w:rPr>
            </w:pPr>
            <w:r>
              <w:rPr>
                <w:rFonts w:hint="eastAsia" w:ascii="宋体" w:hAnsi="宋体" w:cs="宋体"/>
                <w:kern w:val="0"/>
                <w:szCs w:val="21"/>
              </w:rPr>
              <w:t>门禁及视频监控系统</w:t>
            </w:r>
          </w:p>
        </w:tc>
        <w:tc>
          <w:tcPr>
            <w:tcW w:w="530" w:type="pct"/>
            <w:vMerge w:val="restart"/>
            <w:shd w:val="clear" w:color="auto" w:fill="auto"/>
            <w:noWrap/>
            <w:vAlign w:val="center"/>
          </w:tcPr>
          <w:p w14:paraId="2B73C808">
            <w:pPr>
              <w:widowControl/>
              <w:jc w:val="center"/>
              <w:rPr>
                <w:rFonts w:hint="eastAsia" w:ascii="宋体" w:hAnsi="宋体" w:cs="宋体"/>
                <w:kern w:val="0"/>
                <w:szCs w:val="21"/>
              </w:rPr>
            </w:pPr>
            <w:r>
              <w:rPr>
                <w:rFonts w:hint="eastAsia" w:ascii="宋体" w:hAnsi="宋体" w:cs="宋体"/>
                <w:kern w:val="0"/>
                <w:szCs w:val="21"/>
              </w:rPr>
              <w:t>硬件规格</w:t>
            </w:r>
          </w:p>
        </w:tc>
        <w:tc>
          <w:tcPr>
            <w:tcW w:w="3412" w:type="pct"/>
            <w:shd w:val="clear" w:color="auto" w:fill="auto"/>
            <w:noWrap/>
          </w:tcPr>
          <w:p w14:paraId="13CDABE8">
            <w:pPr>
              <w:widowControl/>
              <w:jc w:val="left"/>
              <w:rPr>
                <w:rFonts w:hint="eastAsia" w:ascii="宋体" w:hAnsi="宋体" w:cs="宋体"/>
                <w:kern w:val="0"/>
                <w:szCs w:val="21"/>
              </w:rPr>
            </w:pPr>
            <w:r>
              <w:rPr>
                <w:rFonts w:hint="eastAsia" w:ascii="宋体" w:hAnsi="宋体" w:cs="宋体"/>
                <w:kern w:val="0"/>
                <w:szCs w:val="21"/>
              </w:rPr>
              <w:t>门禁系统、2套视频监控系统相关组件</w:t>
            </w:r>
          </w:p>
        </w:tc>
      </w:tr>
      <w:tr w14:paraId="3D37CD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0" w:hRule="atLeast"/>
        </w:trPr>
        <w:tc>
          <w:tcPr>
            <w:tcW w:w="1058" w:type="pct"/>
            <w:vMerge w:val="continue"/>
            <w:shd w:val="clear" w:color="auto" w:fill="auto"/>
            <w:vAlign w:val="center"/>
          </w:tcPr>
          <w:p w14:paraId="01D4AABF">
            <w:pPr>
              <w:widowControl/>
              <w:jc w:val="left"/>
              <w:rPr>
                <w:rFonts w:hint="eastAsia" w:ascii="宋体" w:hAnsi="宋体" w:cs="宋体"/>
                <w:kern w:val="0"/>
                <w:szCs w:val="21"/>
              </w:rPr>
            </w:pPr>
          </w:p>
        </w:tc>
        <w:tc>
          <w:tcPr>
            <w:tcW w:w="530" w:type="pct"/>
            <w:vMerge w:val="continue"/>
            <w:shd w:val="clear" w:color="auto" w:fill="auto"/>
            <w:vAlign w:val="center"/>
          </w:tcPr>
          <w:p w14:paraId="56A70367">
            <w:pPr>
              <w:widowControl/>
              <w:jc w:val="left"/>
              <w:rPr>
                <w:rFonts w:hint="eastAsia" w:ascii="宋体" w:hAnsi="宋体" w:cs="宋体"/>
                <w:kern w:val="0"/>
                <w:szCs w:val="21"/>
              </w:rPr>
            </w:pPr>
          </w:p>
        </w:tc>
        <w:tc>
          <w:tcPr>
            <w:tcW w:w="3412" w:type="pct"/>
            <w:shd w:val="clear" w:color="auto" w:fill="auto"/>
          </w:tcPr>
          <w:p w14:paraId="603A7217">
            <w:pPr>
              <w:widowControl/>
              <w:jc w:val="left"/>
              <w:rPr>
                <w:rFonts w:hint="eastAsia" w:ascii="宋体" w:hAnsi="宋体" w:cs="宋体"/>
                <w:kern w:val="0"/>
                <w:szCs w:val="21"/>
              </w:rPr>
            </w:pPr>
            <w:r>
              <w:rPr>
                <w:rFonts w:hint="eastAsia" w:ascii="宋体" w:hAnsi="宋体" w:cs="宋体"/>
                <w:kern w:val="0"/>
                <w:szCs w:val="21"/>
              </w:rPr>
              <w:t>每套门禁系统包括：1个双门禁控制器，2个触摸开关，2个指纹门禁刷卡器，5张ID卡，2个应急开关附件</w:t>
            </w:r>
          </w:p>
        </w:tc>
      </w:tr>
      <w:tr w14:paraId="42E804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0" w:hRule="atLeast"/>
        </w:trPr>
        <w:tc>
          <w:tcPr>
            <w:tcW w:w="1058" w:type="pct"/>
            <w:vMerge w:val="continue"/>
            <w:shd w:val="clear" w:color="auto" w:fill="auto"/>
            <w:vAlign w:val="center"/>
          </w:tcPr>
          <w:p w14:paraId="20E1C4F9">
            <w:pPr>
              <w:widowControl/>
              <w:jc w:val="left"/>
              <w:rPr>
                <w:rFonts w:hint="eastAsia" w:ascii="宋体" w:hAnsi="宋体" w:cs="宋体"/>
                <w:kern w:val="0"/>
                <w:szCs w:val="21"/>
              </w:rPr>
            </w:pPr>
          </w:p>
        </w:tc>
        <w:tc>
          <w:tcPr>
            <w:tcW w:w="530" w:type="pct"/>
            <w:vMerge w:val="continue"/>
            <w:shd w:val="clear" w:color="auto" w:fill="auto"/>
            <w:vAlign w:val="center"/>
          </w:tcPr>
          <w:p w14:paraId="104E3996">
            <w:pPr>
              <w:widowControl/>
              <w:jc w:val="left"/>
              <w:rPr>
                <w:rFonts w:hint="eastAsia" w:ascii="宋体" w:hAnsi="宋体" w:cs="宋体"/>
                <w:kern w:val="0"/>
                <w:szCs w:val="21"/>
              </w:rPr>
            </w:pPr>
          </w:p>
        </w:tc>
        <w:tc>
          <w:tcPr>
            <w:tcW w:w="3412" w:type="pct"/>
            <w:shd w:val="clear" w:color="auto" w:fill="auto"/>
            <w:noWrap/>
          </w:tcPr>
          <w:p w14:paraId="2403DAA7">
            <w:pPr>
              <w:widowControl/>
              <w:jc w:val="left"/>
              <w:rPr>
                <w:rFonts w:hint="eastAsia" w:ascii="宋体" w:hAnsi="宋体" w:cs="宋体"/>
                <w:kern w:val="0"/>
                <w:szCs w:val="21"/>
              </w:rPr>
            </w:pPr>
            <w:r>
              <w:rPr>
                <w:rFonts w:hint="eastAsia" w:ascii="宋体" w:hAnsi="宋体" w:cs="宋体"/>
                <w:kern w:val="0"/>
                <w:szCs w:val="21"/>
              </w:rPr>
              <w:t>每套视频监控系统包括：1台4路网络硬盘录像机、2台红外半球式网络摄像机、1块4T监控级硬盘</w:t>
            </w:r>
          </w:p>
        </w:tc>
      </w:tr>
      <w:tr w14:paraId="67DC31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trPr>
        <w:tc>
          <w:tcPr>
            <w:tcW w:w="1058" w:type="pct"/>
            <w:vMerge w:val="restart"/>
            <w:shd w:val="clear" w:color="auto" w:fill="auto"/>
            <w:noWrap/>
            <w:vAlign w:val="center"/>
          </w:tcPr>
          <w:p w14:paraId="59F2EFBA">
            <w:pPr>
              <w:widowControl/>
              <w:jc w:val="center"/>
              <w:rPr>
                <w:rFonts w:hint="eastAsia" w:ascii="宋体" w:hAnsi="宋体" w:cs="宋体"/>
                <w:kern w:val="0"/>
                <w:szCs w:val="21"/>
              </w:rPr>
            </w:pPr>
            <w:r>
              <w:rPr>
                <w:rFonts w:hint="eastAsia" w:ascii="宋体" w:hAnsi="宋体" w:cs="宋体"/>
                <w:kern w:val="0"/>
                <w:szCs w:val="21"/>
              </w:rPr>
              <w:t>动环系统</w:t>
            </w:r>
          </w:p>
        </w:tc>
        <w:tc>
          <w:tcPr>
            <w:tcW w:w="530" w:type="pct"/>
            <w:vMerge w:val="restart"/>
            <w:shd w:val="clear" w:color="auto" w:fill="auto"/>
            <w:noWrap/>
            <w:vAlign w:val="center"/>
          </w:tcPr>
          <w:p w14:paraId="57E3A3F0">
            <w:pPr>
              <w:widowControl/>
              <w:jc w:val="center"/>
              <w:rPr>
                <w:rFonts w:hint="eastAsia" w:ascii="宋体" w:hAnsi="宋体" w:cs="宋体"/>
                <w:kern w:val="0"/>
                <w:szCs w:val="21"/>
              </w:rPr>
            </w:pPr>
            <w:r>
              <w:rPr>
                <w:rFonts w:hint="eastAsia" w:ascii="宋体" w:hAnsi="宋体" w:cs="宋体"/>
                <w:kern w:val="0"/>
                <w:szCs w:val="21"/>
              </w:rPr>
              <w:t>硬件规格</w:t>
            </w:r>
          </w:p>
        </w:tc>
        <w:tc>
          <w:tcPr>
            <w:tcW w:w="3412" w:type="pct"/>
            <w:shd w:val="clear" w:color="auto" w:fill="auto"/>
          </w:tcPr>
          <w:p w14:paraId="53150135">
            <w:pPr>
              <w:widowControl/>
              <w:jc w:val="left"/>
              <w:rPr>
                <w:rFonts w:hint="eastAsia" w:ascii="宋体" w:hAnsi="宋体" w:cs="宋体"/>
                <w:kern w:val="0"/>
                <w:szCs w:val="21"/>
              </w:rPr>
            </w:pPr>
            <w:r>
              <w:rPr>
                <w:rFonts w:hint="eastAsia" w:ascii="宋体" w:hAnsi="宋体" w:cs="宋体"/>
                <w:kern w:val="0"/>
                <w:szCs w:val="21"/>
              </w:rPr>
              <w:t>动环监控系统及主机：支持SIM卡短信息报警、语音报警主机。监控软件包括供配电子模块、UPS子模块、空调子模块、温湿度子模块、泄漏监测子模块、门禁子模块、视频子模块、APP客户端。包括温湿度采集器、水浸侦测器、烟雾探测器、供配电、漏水检测、UPS监测、精密空调监测、冷通道内监控摄像头、以及配套管线及辅材</w:t>
            </w:r>
          </w:p>
        </w:tc>
      </w:tr>
      <w:tr w14:paraId="3921BF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trPr>
        <w:tc>
          <w:tcPr>
            <w:tcW w:w="1058" w:type="pct"/>
            <w:vMerge w:val="continue"/>
            <w:shd w:val="clear" w:color="auto" w:fill="auto"/>
            <w:vAlign w:val="center"/>
          </w:tcPr>
          <w:p w14:paraId="05766153">
            <w:pPr>
              <w:widowControl/>
              <w:jc w:val="left"/>
              <w:rPr>
                <w:rFonts w:hint="eastAsia" w:ascii="宋体" w:hAnsi="宋体" w:cs="宋体"/>
                <w:kern w:val="0"/>
                <w:szCs w:val="21"/>
              </w:rPr>
            </w:pPr>
          </w:p>
        </w:tc>
        <w:tc>
          <w:tcPr>
            <w:tcW w:w="530" w:type="pct"/>
            <w:vMerge w:val="continue"/>
            <w:shd w:val="clear" w:color="auto" w:fill="auto"/>
            <w:vAlign w:val="center"/>
          </w:tcPr>
          <w:p w14:paraId="29805949">
            <w:pPr>
              <w:widowControl/>
              <w:jc w:val="left"/>
              <w:rPr>
                <w:rFonts w:hint="eastAsia" w:ascii="宋体" w:hAnsi="宋体" w:cs="宋体"/>
                <w:kern w:val="0"/>
                <w:szCs w:val="21"/>
              </w:rPr>
            </w:pPr>
          </w:p>
        </w:tc>
        <w:tc>
          <w:tcPr>
            <w:tcW w:w="3412" w:type="pct"/>
            <w:shd w:val="clear" w:color="auto" w:fill="auto"/>
          </w:tcPr>
          <w:p w14:paraId="3BEE1ED6">
            <w:pPr>
              <w:widowControl/>
              <w:jc w:val="left"/>
              <w:rPr>
                <w:rFonts w:hint="eastAsia" w:ascii="宋体" w:hAnsi="宋体" w:cs="宋体"/>
                <w:kern w:val="0"/>
                <w:szCs w:val="21"/>
              </w:rPr>
            </w:pPr>
            <w:r>
              <w:rPr>
                <w:rFonts w:hint="eastAsia" w:ascii="宋体" w:hAnsi="宋体" w:cs="宋体"/>
                <w:kern w:val="0"/>
                <w:szCs w:val="21"/>
              </w:rPr>
              <w:t>监控主机应采用机架式一体化监控主机，将传统工控机及串口服务器集成于一体节省占用空间；监控主机上应能直接拓展交换机接口，可同时接入多个串口设备及网口设备，无需另外配置串口服务器，提供多种系统风格及界面；具备开发性北向接口，可供第三方平台集成管理</w:t>
            </w:r>
          </w:p>
        </w:tc>
      </w:tr>
      <w:tr w14:paraId="6992B8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trPr>
        <w:tc>
          <w:tcPr>
            <w:tcW w:w="1058" w:type="pct"/>
            <w:vMerge w:val="continue"/>
            <w:shd w:val="clear" w:color="auto" w:fill="auto"/>
            <w:vAlign w:val="center"/>
          </w:tcPr>
          <w:p w14:paraId="5EA932DF">
            <w:pPr>
              <w:widowControl/>
              <w:jc w:val="left"/>
              <w:rPr>
                <w:rFonts w:hint="eastAsia" w:ascii="宋体" w:hAnsi="宋体" w:cs="宋体"/>
                <w:kern w:val="0"/>
                <w:szCs w:val="21"/>
              </w:rPr>
            </w:pPr>
          </w:p>
        </w:tc>
        <w:tc>
          <w:tcPr>
            <w:tcW w:w="530" w:type="pct"/>
            <w:vMerge w:val="continue"/>
            <w:shd w:val="clear" w:color="auto" w:fill="auto"/>
            <w:vAlign w:val="center"/>
          </w:tcPr>
          <w:p w14:paraId="1C1186FB">
            <w:pPr>
              <w:widowControl/>
              <w:jc w:val="left"/>
              <w:rPr>
                <w:rFonts w:hint="eastAsia" w:ascii="宋体" w:hAnsi="宋体" w:cs="宋体"/>
                <w:kern w:val="0"/>
                <w:szCs w:val="21"/>
              </w:rPr>
            </w:pPr>
          </w:p>
        </w:tc>
        <w:tc>
          <w:tcPr>
            <w:tcW w:w="3412" w:type="pct"/>
            <w:shd w:val="clear" w:color="auto" w:fill="auto"/>
          </w:tcPr>
          <w:p w14:paraId="67740939">
            <w:pPr>
              <w:widowControl/>
              <w:jc w:val="left"/>
              <w:rPr>
                <w:rFonts w:hint="eastAsia" w:ascii="宋体" w:hAnsi="宋体" w:cs="宋体"/>
                <w:kern w:val="0"/>
                <w:szCs w:val="21"/>
              </w:rPr>
            </w:pPr>
            <w:r>
              <w:rPr>
                <w:rFonts w:hint="eastAsia" w:ascii="宋体" w:hAnsi="宋体" w:cs="宋体"/>
                <w:kern w:val="0"/>
                <w:szCs w:val="21"/>
              </w:rPr>
              <w:t>监控主机技术参数：含监控系统软件，正版操作系统软件，双AC220V输入电源 , 处理器应不低于2.0GHZ四核处理器，内存≥4G，固态硬盘 ≥120G，不少于6路DI、2路DO、2个232串口、6个485串口、1路VGA接口、1路HDMI接口；工作温度-10℃~50℃；可支持30万以上条告警记录</w:t>
            </w:r>
          </w:p>
        </w:tc>
      </w:tr>
      <w:tr w14:paraId="32F3AD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trPr>
        <w:tc>
          <w:tcPr>
            <w:tcW w:w="1058" w:type="pct"/>
            <w:vMerge w:val="restart"/>
            <w:shd w:val="clear" w:color="auto" w:fill="auto"/>
            <w:noWrap/>
            <w:vAlign w:val="center"/>
          </w:tcPr>
          <w:p w14:paraId="3CC99726">
            <w:pPr>
              <w:widowControl/>
              <w:jc w:val="center"/>
              <w:rPr>
                <w:rFonts w:hint="eastAsia" w:ascii="宋体" w:hAnsi="宋体" w:cs="宋体"/>
                <w:kern w:val="0"/>
                <w:szCs w:val="21"/>
              </w:rPr>
            </w:pPr>
            <w:r>
              <w:rPr>
                <w:rFonts w:hint="eastAsia" w:ascii="宋体" w:hAnsi="宋体" w:cs="宋体"/>
                <w:kern w:val="0"/>
                <w:szCs w:val="21"/>
              </w:rPr>
              <w:t>不间断电源（UPS）</w:t>
            </w:r>
          </w:p>
        </w:tc>
        <w:tc>
          <w:tcPr>
            <w:tcW w:w="530" w:type="pct"/>
            <w:vMerge w:val="restart"/>
            <w:shd w:val="clear" w:color="auto" w:fill="auto"/>
            <w:noWrap/>
            <w:vAlign w:val="center"/>
          </w:tcPr>
          <w:p w14:paraId="1CB8697E">
            <w:pPr>
              <w:widowControl/>
              <w:jc w:val="center"/>
              <w:rPr>
                <w:rFonts w:hint="eastAsia" w:ascii="宋体" w:hAnsi="宋体" w:cs="宋体"/>
                <w:kern w:val="0"/>
                <w:szCs w:val="21"/>
              </w:rPr>
            </w:pPr>
            <w:r>
              <w:rPr>
                <w:rFonts w:hint="eastAsia" w:ascii="宋体" w:hAnsi="宋体" w:cs="宋体"/>
                <w:kern w:val="0"/>
                <w:szCs w:val="21"/>
              </w:rPr>
              <w:t>硬件规格</w:t>
            </w:r>
          </w:p>
        </w:tc>
        <w:tc>
          <w:tcPr>
            <w:tcW w:w="3412" w:type="pct"/>
            <w:shd w:val="clear" w:color="auto" w:fill="auto"/>
          </w:tcPr>
          <w:p w14:paraId="69B3D4B2">
            <w:pPr>
              <w:widowControl/>
              <w:jc w:val="left"/>
              <w:rPr>
                <w:rFonts w:hint="eastAsia" w:ascii="宋体" w:hAnsi="宋体" w:cs="宋体"/>
                <w:kern w:val="0"/>
                <w:szCs w:val="21"/>
              </w:rPr>
            </w:pPr>
            <w:r>
              <w:rPr>
                <w:rFonts w:hint="eastAsia" w:ascii="宋体" w:hAnsi="宋体" w:cs="宋体"/>
                <w:kern w:val="0"/>
                <w:szCs w:val="21"/>
              </w:rPr>
              <w:t>配电列头柜总功率325kW，开关电流500A。单独UPS机柜插框容量300kVA，5台50kVA模块，预留1个UPS功率模块冗余位置。1)空调开关63A/3P*6（8路）；2)市电输出开关32A/1P*4（6路）；3)UPS输出2组，每组32A/1P*34（34路）</w:t>
            </w:r>
          </w:p>
        </w:tc>
      </w:tr>
      <w:tr w14:paraId="6208A4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0" w:hRule="atLeast"/>
        </w:trPr>
        <w:tc>
          <w:tcPr>
            <w:tcW w:w="1058" w:type="pct"/>
            <w:vMerge w:val="continue"/>
            <w:shd w:val="clear" w:color="auto" w:fill="auto"/>
            <w:vAlign w:val="center"/>
          </w:tcPr>
          <w:p w14:paraId="494B0C87">
            <w:pPr>
              <w:widowControl/>
              <w:jc w:val="left"/>
              <w:rPr>
                <w:rFonts w:hint="eastAsia" w:ascii="宋体" w:hAnsi="宋体" w:cs="宋体"/>
                <w:kern w:val="0"/>
                <w:szCs w:val="21"/>
              </w:rPr>
            </w:pPr>
          </w:p>
        </w:tc>
        <w:tc>
          <w:tcPr>
            <w:tcW w:w="530" w:type="pct"/>
            <w:vMerge w:val="continue"/>
            <w:shd w:val="clear" w:color="auto" w:fill="auto"/>
            <w:vAlign w:val="center"/>
          </w:tcPr>
          <w:p w14:paraId="5F2C766D">
            <w:pPr>
              <w:widowControl/>
              <w:jc w:val="left"/>
              <w:rPr>
                <w:rFonts w:hint="eastAsia" w:ascii="宋体" w:hAnsi="宋体" w:cs="宋体"/>
                <w:kern w:val="0"/>
                <w:szCs w:val="21"/>
              </w:rPr>
            </w:pPr>
          </w:p>
        </w:tc>
        <w:tc>
          <w:tcPr>
            <w:tcW w:w="3412" w:type="pct"/>
            <w:shd w:val="clear" w:color="auto" w:fill="auto"/>
            <w:noWrap/>
          </w:tcPr>
          <w:p w14:paraId="47C81634">
            <w:pPr>
              <w:widowControl/>
              <w:jc w:val="left"/>
              <w:rPr>
                <w:rFonts w:hint="eastAsia" w:ascii="宋体" w:hAnsi="宋体" w:cs="宋体"/>
                <w:kern w:val="0"/>
                <w:szCs w:val="21"/>
              </w:rPr>
            </w:pPr>
            <w:r>
              <w:rPr>
                <w:rFonts w:hint="eastAsia" w:ascii="宋体" w:hAnsi="宋体" w:cs="宋体"/>
                <w:kern w:val="0"/>
                <w:szCs w:val="21"/>
              </w:rPr>
              <w:t>一体化配电柜的尺寸（W×D×H）：600mm×1200mm×2000mm</w:t>
            </w:r>
          </w:p>
        </w:tc>
      </w:tr>
      <w:tr w14:paraId="644B45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0" w:hRule="atLeast"/>
        </w:trPr>
        <w:tc>
          <w:tcPr>
            <w:tcW w:w="1058" w:type="pct"/>
            <w:vMerge w:val="continue"/>
            <w:shd w:val="clear" w:color="auto" w:fill="auto"/>
            <w:vAlign w:val="center"/>
          </w:tcPr>
          <w:p w14:paraId="00912F06">
            <w:pPr>
              <w:widowControl/>
              <w:jc w:val="left"/>
              <w:rPr>
                <w:rFonts w:hint="eastAsia" w:ascii="宋体" w:hAnsi="宋体" w:cs="宋体"/>
                <w:kern w:val="0"/>
                <w:szCs w:val="21"/>
              </w:rPr>
            </w:pPr>
          </w:p>
        </w:tc>
        <w:tc>
          <w:tcPr>
            <w:tcW w:w="530" w:type="pct"/>
            <w:vMerge w:val="continue"/>
            <w:shd w:val="clear" w:color="auto" w:fill="auto"/>
            <w:vAlign w:val="center"/>
          </w:tcPr>
          <w:p w14:paraId="5CC5A683">
            <w:pPr>
              <w:widowControl/>
              <w:jc w:val="left"/>
              <w:rPr>
                <w:rFonts w:hint="eastAsia" w:ascii="宋体" w:hAnsi="宋体" w:cs="宋体"/>
                <w:kern w:val="0"/>
                <w:szCs w:val="21"/>
              </w:rPr>
            </w:pPr>
          </w:p>
        </w:tc>
        <w:tc>
          <w:tcPr>
            <w:tcW w:w="3412" w:type="pct"/>
            <w:shd w:val="clear" w:color="auto" w:fill="auto"/>
          </w:tcPr>
          <w:p w14:paraId="2591C550">
            <w:pPr>
              <w:widowControl/>
              <w:jc w:val="left"/>
              <w:rPr>
                <w:rFonts w:hint="eastAsia" w:ascii="宋体" w:hAnsi="宋体" w:cs="宋体"/>
                <w:kern w:val="0"/>
                <w:szCs w:val="21"/>
              </w:rPr>
            </w:pPr>
            <w:r>
              <w:rPr>
                <w:rFonts w:hint="eastAsia" w:ascii="宋体" w:hAnsi="宋体" w:cs="宋体"/>
                <w:kern w:val="0"/>
                <w:szCs w:val="21"/>
              </w:rPr>
              <w:t>一体化配电柜交流输入端应满足B级防雷，满足40kA防雷和≤2.3kV防浪涌保护要求，UPS支路输出端满足C级防雷，满足20kA防雷和≤1.6kV浪涌保护要求</w:t>
            </w:r>
          </w:p>
        </w:tc>
      </w:tr>
      <w:tr w14:paraId="742C8F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trPr>
        <w:tc>
          <w:tcPr>
            <w:tcW w:w="1058" w:type="pct"/>
            <w:vMerge w:val="continue"/>
            <w:shd w:val="clear" w:color="auto" w:fill="auto"/>
            <w:vAlign w:val="center"/>
          </w:tcPr>
          <w:p w14:paraId="36AAF678">
            <w:pPr>
              <w:widowControl/>
              <w:jc w:val="left"/>
              <w:rPr>
                <w:rFonts w:hint="eastAsia" w:ascii="宋体" w:hAnsi="宋体" w:cs="宋体"/>
                <w:kern w:val="0"/>
                <w:szCs w:val="21"/>
              </w:rPr>
            </w:pPr>
          </w:p>
        </w:tc>
        <w:tc>
          <w:tcPr>
            <w:tcW w:w="530" w:type="pct"/>
            <w:vMerge w:val="continue"/>
            <w:shd w:val="clear" w:color="auto" w:fill="auto"/>
            <w:vAlign w:val="center"/>
          </w:tcPr>
          <w:p w14:paraId="57BE28DE">
            <w:pPr>
              <w:widowControl/>
              <w:jc w:val="left"/>
              <w:rPr>
                <w:rFonts w:hint="eastAsia" w:ascii="宋体" w:hAnsi="宋体" w:cs="宋体"/>
                <w:kern w:val="0"/>
                <w:szCs w:val="21"/>
              </w:rPr>
            </w:pPr>
          </w:p>
        </w:tc>
        <w:tc>
          <w:tcPr>
            <w:tcW w:w="3412" w:type="pct"/>
            <w:shd w:val="clear" w:color="auto" w:fill="auto"/>
          </w:tcPr>
          <w:p w14:paraId="3532AD3B">
            <w:pPr>
              <w:widowControl/>
              <w:jc w:val="left"/>
              <w:rPr>
                <w:rFonts w:hint="eastAsia" w:ascii="宋体" w:hAnsi="宋体" w:cs="宋体"/>
                <w:kern w:val="0"/>
                <w:szCs w:val="21"/>
              </w:rPr>
            </w:pPr>
            <w:r>
              <w:rPr>
                <w:rFonts w:hint="eastAsia" w:ascii="宋体" w:hAnsi="宋体" w:cs="宋体"/>
                <w:kern w:val="0"/>
                <w:szCs w:val="21"/>
              </w:rPr>
              <w:t>≥7英寸触摸屏，满足接入动环系统统一管理要求；触摸屏具备整个开关状态、设备故障状态展示；具有3~11次谐波检测，告警界面可自动弹出窗口，且具有告警防阻塞功能</w:t>
            </w:r>
          </w:p>
        </w:tc>
      </w:tr>
      <w:tr w14:paraId="17B6B2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0" w:hRule="atLeast"/>
        </w:trPr>
        <w:tc>
          <w:tcPr>
            <w:tcW w:w="1058" w:type="pct"/>
            <w:vMerge w:val="restart"/>
            <w:shd w:val="clear" w:color="auto" w:fill="auto"/>
            <w:noWrap/>
            <w:vAlign w:val="center"/>
          </w:tcPr>
          <w:p w14:paraId="6C87C82D">
            <w:pPr>
              <w:widowControl/>
              <w:jc w:val="center"/>
              <w:rPr>
                <w:rFonts w:hint="eastAsia" w:ascii="宋体" w:hAnsi="宋体" w:cs="宋体"/>
                <w:kern w:val="0"/>
                <w:szCs w:val="21"/>
              </w:rPr>
            </w:pPr>
            <w:r>
              <w:rPr>
                <w:rFonts w:hint="eastAsia" w:ascii="宋体" w:hAnsi="宋体" w:cs="宋体"/>
                <w:kern w:val="0"/>
                <w:szCs w:val="21"/>
              </w:rPr>
              <w:t>铅酸电池组</w:t>
            </w:r>
          </w:p>
        </w:tc>
        <w:tc>
          <w:tcPr>
            <w:tcW w:w="530" w:type="pct"/>
            <w:vMerge w:val="restart"/>
            <w:shd w:val="clear" w:color="auto" w:fill="auto"/>
            <w:noWrap/>
            <w:vAlign w:val="center"/>
          </w:tcPr>
          <w:p w14:paraId="3017565E">
            <w:pPr>
              <w:widowControl/>
              <w:jc w:val="center"/>
              <w:rPr>
                <w:rFonts w:hint="eastAsia" w:ascii="宋体" w:hAnsi="宋体" w:cs="宋体"/>
                <w:kern w:val="0"/>
                <w:szCs w:val="21"/>
              </w:rPr>
            </w:pPr>
            <w:r>
              <w:rPr>
                <w:rFonts w:hint="eastAsia" w:ascii="宋体" w:hAnsi="宋体" w:cs="宋体"/>
                <w:kern w:val="0"/>
                <w:szCs w:val="21"/>
              </w:rPr>
              <w:t>硬件规格</w:t>
            </w:r>
          </w:p>
        </w:tc>
        <w:tc>
          <w:tcPr>
            <w:tcW w:w="3412" w:type="pct"/>
            <w:shd w:val="clear" w:color="auto" w:fill="auto"/>
            <w:noWrap/>
          </w:tcPr>
          <w:p w14:paraId="0A591CE8">
            <w:pPr>
              <w:widowControl/>
              <w:jc w:val="left"/>
              <w:rPr>
                <w:rFonts w:hint="eastAsia" w:ascii="宋体" w:hAnsi="宋体" w:cs="宋体"/>
                <w:kern w:val="0"/>
                <w:szCs w:val="21"/>
              </w:rPr>
            </w:pPr>
            <w:r>
              <w:rPr>
                <w:rFonts w:hint="eastAsia" w:ascii="宋体" w:hAnsi="宋体" w:cs="宋体"/>
                <w:kern w:val="0"/>
                <w:szCs w:val="21"/>
              </w:rPr>
              <w:t>128节200AH电池、电池开关箱及电池架等</w:t>
            </w:r>
          </w:p>
        </w:tc>
      </w:tr>
      <w:tr w14:paraId="7393BD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0" w:hRule="atLeast"/>
        </w:trPr>
        <w:tc>
          <w:tcPr>
            <w:tcW w:w="1058" w:type="pct"/>
            <w:vMerge w:val="continue"/>
            <w:shd w:val="clear" w:color="auto" w:fill="auto"/>
            <w:vAlign w:val="center"/>
          </w:tcPr>
          <w:p w14:paraId="56DA2272">
            <w:pPr>
              <w:widowControl/>
              <w:jc w:val="left"/>
              <w:rPr>
                <w:rFonts w:hint="eastAsia" w:ascii="宋体" w:hAnsi="宋体" w:cs="宋体"/>
                <w:kern w:val="0"/>
                <w:szCs w:val="21"/>
              </w:rPr>
            </w:pPr>
          </w:p>
        </w:tc>
        <w:tc>
          <w:tcPr>
            <w:tcW w:w="530" w:type="pct"/>
            <w:vMerge w:val="continue"/>
            <w:shd w:val="clear" w:color="auto" w:fill="auto"/>
            <w:vAlign w:val="center"/>
          </w:tcPr>
          <w:p w14:paraId="09685B51">
            <w:pPr>
              <w:widowControl/>
              <w:jc w:val="left"/>
              <w:rPr>
                <w:rFonts w:hint="eastAsia" w:ascii="宋体" w:hAnsi="宋体" w:cs="宋体"/>
                <w:kern w:val="0"/>
                <w:szCs w:val="21"/>
              </w:rPr>
            </w:pPr>
          </w:p>
        </w:tc>
        <w:tc>
          <w:tcPr>
            <w:tcW w:w="3412" w:type="pct"/>
            <w:shd w:val="clear" w:color="auto" w:fill="auto"/>
            <w:noWrap/>
          </w:tcPr>
          <w:p w14:paraId="0383D51F">
            <w:pPr>
              <w:widowControl/>
              <w:jc w:val="left"/>
              <w:rPr>
                <w:rFonts w:hint="eastAsia" w:ascii="宋体" w:hAnsi="宋体" w:cs="宋体"/>
                <w:kern w:val="0"/>
                <w:szCs w:val="21"/>
              </w:rPr>
            </w:pPr>
            <w:r>
              <w:rPr>
                <w:rFonts w:hint="eastAsia" w:ascii="宋体" w:hAnsi="宋体" w:cs="宋体"/>
                <w:kern w:val="0"/>
                <w:szCs w:val="21"/>
              </w:rPr>
              <w:t>蓄电池采用全密封防泄漏结构，外壳无异常变形、裂纹及污迹，上盖及端子无损伤，正常工作时无酸雾逸出</w:t>
            </w:r>
          </w:p>
        </w:tc>
      </w:tr>
      <w:tr w14:paraId="7A1B4E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0" w:hRule="atLeast"/>
        </w:trPr>
        <w:tc>
          <w:tcPr>
            <w:tcW w:w="1058" w:type="pct"/>
            <w:vMerge w:val="continue"/>
            <w:shd w:val="clear" w:color="auto" w:fill="auto"/>
            <w:vAlign w:val="center"/>
          </w:tcPr>
          <w:p w14:paraId="05DBF2BE">
            <w:pPr>
              <w:widowControl/>
              <w:jc w:val="left"/>
              <w:rPr>
                <w:rFonts w:hint="eastAsia" w:ascii="宋体" w:hAnsi="宋体" w:cs="宋体"/>
                <w:kern w:val="0"/>
                <w:szCs w:val="21"/>
              </w:rPr>
            </w:pPr>
          </w:p>
        </w:tc>
        <w:tc>
          <w:tcPr>
            <w:tcW w:w="530" w:type="pct"/>
            <w:vMerge w:val="continue"/>
            <w:shd w:val="clear" w:color="auto" w:fill="auto"/>
            <w:vAlign w:val="center"/>
          </w:tcPr>
          <w:p w14:paraId="61FC03C4">
            <w:pPr>
              <w:widowControl/>
              <w:jc w:val="left"/>
              <w:rPr>
                <w:rFonts w:hint="eastAsia" w:ascii="宋体" w:hAnsi="宋体" w:cs="宋体"/>
                <w:kern w:val="0"/>
                <w:szCs w:val="21"/>
              </w:rPr>
            </w:pPr>
          </w:p>
        </w:tc>
        <w:tc>
          <w:tcPr>
            <w:tcW w:w="3412" w:type="pct"/>
            <w:shd w:val="clear" w:color="auto" w:fill="auto"/>
            <w:noWrap/>
          </w:tcPr>
          <w:p w14:paraId="1C295E81">
            <w:pPr>
              <w:widowControl/>
              <w:jc w:val="left"/>
              <w:rPr>
                <w:rFonts w:hint="eastAsia" w:ascii="宋体" w:hAnsi="宋体" w:cs="宋体"/>
                <w:kern w:val="0"/>
                <w:szCs w:val="21"/>
              </w:rPr>
            </w:pPr>
            <w:r>
              <w:rPr>
                <w:rFonts w:hint="eastAsia" w:ascii="宋体" w:hAnsi="宋体" w:cs="宋体"/>
                <w:kern w:val="0"/>
                <w:szCs w:val="21"/>
              </w:rPr>
              <w:t>容量保存率：蓄电池封置28天后，其荷电保持能力≥96%</w:t>
            </w:r>
          </w:p>
        </w:tc>
      </w:tr>
      <w:tr w14:paraId="6A8267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0" w:hRule="atLeast"/>
        </w:trPr>
        <w:tc>
          <w:tcPr>
            <w:tcW w:w="1058" w:type="pct"/>
            <w:vMerge w:val="restart"/>
            <w:shd w:val="clear" w:color="auto" w:fill="auto"/>
            <w:noWrap/>
            <w:vAlign w:val="center"/>
          </w:tcPr>
          <w:p w14:paraId="04A7596A">
            <w:pPr>
              <w:widowControl/>
              <w:jc w:val="center"/>
              <w:rPr>
                <w:rFonts w:hint="eastAsia" w:ascii="宋体" w:hAnsi="宋体" w:cs="宋体"/>
                <w:kern w:val="0"/>
                <w:szCs w:val="21"/>
              </w:rPr>
            </w:pPr>
            <w:r>
              <w:rPr>
                <w:rFonts w:hint="eastAsia" w:ascii="宋体" w:hAnsi="宋体" w:cs="宋体"/>
                <w:kern w:val="0"/>
                <w:szCs w:val="21"/>
              </w:rPr>
              <w:t>暖通系统（12.5KW房间级精密空调）</w:t>
            </w:r>
          </w:p>
        </w:tc>
        <w:tc>
          <w:tcPr>
            <w:tcW w:w="530" w:type="pct"/>
            <w:vMerge w:val="restart"/>
            <w:shd w:val="clear" w:color="auto" w:fill="auto"/>
            <w:noWrap/>
            <w:vAlign w:val="center"/>
          </w:tcPr>
          <w:p w14:paraId="231DDB1A">
            <w:pPr>
              <w:widowControl/>
              <w:jc w:val="center"/>
              <w:rPr>
                <w:rFonts w:hint="eastAsia" w:ascii="宋体" w:hAnsi="宋体" w:cs="宋体"/>
                <w:kern w:val="0"/>
                <w:szCs w:val="21"/>
              </w:rPr>
            </w:pPr>
            <w:r>
              <w:rPr>
                <w:rFonts w:hint="eastAsia" w:ascii="宋体" w:hAnsi="宋体" w:cs="宋体"/>
                <w:kern w:val="0"/>
                <w:szCs w:val="21"/>
              </w:rPr>
              <w:t>硬件规格</w:t>
            </w:r>
          </w:p>
        </w:tc>
        <w:tc>
          <w:tcPr>
            <w:tcW w:w="3412" w:type="pct"/>
            <w:shd w:val="clear" w:color="auto" w:fill="auto"/>
            <w:noWrap/>
          </w:tcPr>
          <w:p w14:paraId="4B6B32A3">
            <w:pPr>
              <w:widowControl/>
              <w:jc w:val="left"/>
              <w:rPr>
                <w:rFonts w:hint="eastAsia" w:ascii="宋体" w:hAnsi="宋体" w:cs="宋体"/>
                <w:kern w:val="0"/>
                <w:szCs w:val="21"/>
              </w:rPr>
            </w:pPr>
            <w:r>
              <w:rPr>
                <w:rFonts w:hint="eastAsia" w:ascii="宋体" w:hAnsi="宋体" w:cs="宋体"/>
                <w:kern w:val="0"/>
                <w:szCs w:val="21"/>
              </w:rPr>
              <w:t>恒温恒湿房间级精密空调 制冷量≥12.5kW，含内机及外机</w:t>
            </w:r>
          </w:p>
        </w:tc>
      </w:tr>
      <w:tr w14:paraId="60689A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0" w:hRule="atLeast"/>
        </w:trPr>
        <w:tc>
          <w:tcPr>
            <w:tcW w:w="1058" w:type="pct"/>
            <w:vMerge w:val="continue"/>
            <w:shd w:val="clear" w:color="auto" w:fill="auto"/>
            <w:vAlign w:val="center"/>
          </w:tcPr>
          <w:p w14:paraId="27D9478A">
            <w:pPr>
              <w:widowControl/>
              <w:jc w:val="left"/>
              <w:rPr>
                <w:rFonts w:hint="eastAsia" w:ascii="宋体" w:hAnsi="宋体" w:cs="宋体"/>
                <w:kern w:val="0"/>
                <w:szCs w:val="21"/>
              </w:rPr>
            </w:pPr>
          </w:p>
        </w:tc>
        <w:tc>
          <w:tcPr>
            <w:tcW w:w="530" w:type="pct"/>
            <w:vMerge w:val="continue"/>
            <w:shd w:val="clear" w:color="auto" w:fill="auto"/>
            <w:vAlign w:val="center"/>
          </w:tcPr>
          <w:p w14:paraId="559A3034">
            <w:pPr>
              <w:widowControl/>
              <w:jc w:val="left"/>
              <w:rPr>
                <w:rFonts w:hint="eastAsia" w:ascii="宋体" w:hAnsi="宋体" w:cs="宋体"/>
                <w:kern w:val="0"/>
                <w:szCs w:val="21"/>
              </w:rPr>
            </w:pPr>
          </w:p>
        </w:tc>
        <w:tc>
          <w:tcPr>
            <w:tcW w:w="3412" w:type="pct"/>
            <w:shd w:val="clear" w:color="auto" w:fill="auto"/>
            <w:noWrap/>
          </w:tcPr>
          <w:p w14:paraId="17382824">
            <w:pPr>
              <w:widowControl/>
              <w:jc w:val="left"/>
              <w:rPr>
                <w:rFonts w:hint="eastAsia" w:ascii="宋体" w:hAnsi="宋体" w:cs="宋体"/>
                <w:kern w:val="0"/>
                <w:szCs w:val="21"/>
              </w:rPr>
            </w:pPr>
            <w:r>
              <w:rPr>
                <w:rFonts w:hint="eastAsia" w:ascii="宋体" w:hAnsi="宋体" w:cs="宋体"/>
                <w:kern w:val="0"/>
                <w:szCs w:val="21"/>
              </w:rPr>
              <w:t>机组特性：精密空调室内机应由压缩机、蒸发器、EC 风机、控制器、电子膨胀阀、高效加湿器等主要部件组成</w:t>
            </w:r>
          </w:p>
        </w:tc>
      </w:tr>
      <w:tr w14:paraId="5D102A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0" w:hRule="atLeast"/>
        </w:trPr>
        <w:tc>
          <w:tcPr>
            <w:tcW w:w="1058" w:type="pct"/>
            <w:vMerge w:val="continue"/>
            <w:shd w:val="clear" w:color="auto" w:fill="auto"/>
            <w:vAlign w:val="center"/>
          </w:tcPr>
          <w:p w14:paraId="27ED0462">
            <w:pPr>
              <w:widowControl/>
              <w:jc w:val="left"/>
              <w:rPr>
                <w:rFonts w:hint="eastAsia" w:ascii="宋体" w:hAnsi="宋体" w:cs="宋体"/>
                <w:kern w:val="0"/>
                <w:szCs w:val="21"/>
              </w:rPr>
            </w:pPr>
          </w:p>
        </w:tc>
        <w:tc>
          <w:tcPr>
            <w:tcW w:w="530" w:type="pct"/>
            <w:vMerge w:val="continue"/>
            <w:shd w:val="clear" w:color="auto" w:fill="auto"/>
            <w:vAlign w:val="center"/>
          </w:tcPr>
          <w:p w14:paraId="4ACDDFC5">
            <w:pPr>
              <w:widowControl/>
              <w:jc w:val="left"/>
              <w:rPr>
                <w:rFonts w:hint="eastAsia" w:ascii="宋体" w:hAnsi="宋体" w:cs="宋体"/>
                <w:kern w:val="0"/>
                <w:szCs w:val="21"/>
              </w:rPr>
            </w:pPr>
          </w:p>
        </w:tc>
        <w:tc>
          <w:tcPr>
            <w:tcW w:w="3412" w:type="pct"/>
            <w:shd w:val="clear" w:color="auto" w:fill="auto"/>
            <w:noWrap/>
          </w:tcPr>
          <w:p w14:paraId="570E5CEF">
            <w:pPr>
              <w:widowControl/>
              <w:jc w:val="left"/>
              <w:rPr>
                <w:rFonts w:hint="eastAsia" w:ascii="宋体" w:hAnsi="宋体" w:cs="宋体"/>
                <w:kern w:val="0"/>
                <w:szCs w:val="21"/>
              </w:rPr>
            </w:pPr>
            <w:r>
              <w:rPr>
                <w:rFonts w:hint="eastAsia" w:ascii="宋体" w:hAnsi="宋体" w:cs="宋体"/>
                <w:kern w:val="0"/>
                <w:szCs w:val="21"/>
              </w:rPr>
              <w:t>为提高机房专用空调回风效率，机组应支持正面、左右两侧同时回风方式回风</w:t>
            </w:r>
          </w:p>
        </w:tc>
      </w:tr>
      <w:tr w14:paraId="2B785B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trPr>
        <w:tc>
          <w:tcPr>
            <w:tcW w:w="1058" w:type="pct"/>
            <w:vMerge w:val="restart"/>
            <w:shd w:val="clear" w:color="auto" w:fill="auto"/>
            <w:noWrap/>
            <w:vAlign w:val="center"/>
          </w:tcPr>
          <w:p w14:paraId="504A6683">
            <w:pPr>
              <w:widowControl/>
              <w:jc w:val="center"/>
              <w:rPr>
                <w:rFonts w:hint="eastAsia" w:ascii="宋体" w:hAnsi="宋体" w:cs="宋体"/>
                <w:kern w:val="0"/>
                <w:szCs w:val="21"/>
              </w:rPr>
            </w:pPr>
            <w:r>
              <w:rPr>
                <w:rFonts w:hint="eastAsia" w:ascii="宋体" w:hAnsi="宋体" w:cs="宋体"/>
                <w:kern w:val="0"/>
                <w:szCs w:val="21"/>
              </w:rPr>
              <w:t>消防系统</w:t>
            </w:r>
          </w:p>
        </w:tc>
        <w:tc>
          <w:tcPr>
            <w:tcW w:w="530" w:type="pct"/>
            <w:shd w:val="clear" w:color="auto" w:fill="auto"/>
            <w:noWrap/>
            <w:vAlign w:val="center"/>
          </w:tcPr>
          <w:p w14:paraId="514B88D4">
            <w:pPr>
              <w:widowControl/>
              <w:jc w:val="center"/>
              <w:rPr>
                <w:rFonts w:hint="eastAsia" w:ascii="宋体" w:hAnsi="宋体" w:cs="宋体"/>
                <w:kern w:val="0"/>
                <w:szCs w:val="21"/>
              </w:rPr>
            </w:pPr>
            <w:r>
              <w:rPr>
                <w:rFonts w:hint="eastAsia" w:ascii="宋体" w:hAnsi="宋体" w:cs="宋体"/>
                <w:kern w:val="0"/>
                <w:szCs w:val="21"/>
              </w:rPr>
              <w:t>气体灭火控制器</w:t>
            </w:r>
          </w:p>
        </w:tc>
        <w:tc>
          <w:tcPr>
            <w:tcW w:w="3412" w:type="pct"/>
            <w:shd w:val="clear" w:color="auto" w:fill="auto"/>
            <w:vAlign w:val="center"/>
          </w:tcPr>
          <w:p w14:paraId="59CD13AB">
            <w:pPr>
              <w:widowControl/>
              <w:jc w:val="left"/>
              <w:rPr>
                <w:rFonts w:hint="eastAsia" w:ascii="宋体" w:hAnsi="宋体" w:cs="宋体"/>
                <w:kern w:val="0"/>
                <w:szCs w:val="21"/>
              </w:rPr>
            </w:pPr>
            <w:r>
              <w:rPr>
                <w:rFonts w:hint="eastAsia" w:ascii="宋体" w:hAnsi="宋体" w:cs="宋体"/>
                <w:kern w:val="0"/>
                <w:szCs w:val="21"/>
              </w:rPr>
              <w:t>工作电压：交流AC220V 50/60Hz ，允许电压变化范围 AC187V～AC242V；功耗：监视状态功耗≤20W；最大功耗≤120W；备用电源：2个DC12V/7Ah密封铅电池；气体喷洒输出：DC24V/2A，脉冲方式/持续方式，可调；辅助24V电源输出：最大0.6A；电池充电电流：最大300mA；液晶屏规格：128×64点，可同屏显示32个汉字信息；</w:t>
            </w:r>
          </w:p>
        </w:tc>
      </w:tr>
      <w:tr w14:paraId="315CD2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0" w:hRule="atLeast"/>
        </w:trPr>
        <w:tc>
          <w:tcPr>
            <w:tcW w:w="1058" w:type="pct"/>
            <w:vMerge w:val="continue"/>
            <w:shd w:val="clear" w:color="auto" w:fill="auto"/>
            <w:vAlign w:val="center"/>
          </w:tcPr>
          <w:p w14:paraId="434C5920">
            <w:pPr>
              <w:widowControl/>
              <w:jc w:val="left"/>
              <w:rPr>
                <w:rFonts w:hint="eastAsia" w:ascii="宋体" w:hAnsi="宋体" w:cs="宋体"/>
                <w:kern w:val="0"/>
                <w:szCs w:val="21"/>
              </w:rPr>
            </w:pPr>
          </w:p>
        </w:tc>
        <w:tc>
          <w:tcPr>
            <w:tcW w:w="530" w:type="pct"/>
            <w:shd w:val="clear" w:color="auto" w:fill="auto"/>
            <w:noWrap/>
            <w:vAlign w:val="center"/>
          </w:tcPr>
          <w:p w14:paraId="6304088C">
            <w:pPr>
              <w:widowControl/>
              <w:jc w:val="center"/>
              <w:rPr>
                <w:rFonts w:hint="eastAsia" w:ascii="宋体" w:hAnsi="宋体" w:cs="宋体"/>
                <w:kern w:val="0"/>
                <w:szCs w:val="21"/>
              </w:rPr>
            </w:pPr>
            <w:r>
              <w:rPr>
                <w:rFonts w:hint="eastAsia" w:ascii="宋体" w:hAnsi="宋体" w:cs="宋体"/>
                <w:kern w:val="0"/>
                <w:szCs w:val="21"/>
              </w:rPr>
              <w:t>钢瓶</w:t>
            </w:r>
          </w:p>
        </w:tc>
        <w:tc>
          <w:tcPr>
            <w:tcW w:w="3412" w:type="pct"/>
            <w:shd w:val="clear" w:color="auto" w:fill="auto"/>
            <w:vAlign w:val="center"/>
          </w:tcPr>
          <w:p w14:paraId="2CC8E097">
            <w:pPr>
              <w:widowControl/>
              <w:jc w:val="left"/>
              <w:rPr>
                <w:rFonts w:hint="eastAsia" w:ascii="宋体" w:hAnsi="宋体" w:cs="宋体"/>
                <w:kern w:val="0"/>
                <w:szCs w:val="21"/>
              </w:rPr>
            </w:pPr>
            <w:r>
              <w:rPr>
                <w:rFonts w:hint="eastAsia" w:ascii="宋体" w:hAnsi="宋体" w:cs="宋体"/>
                <w:kern w:val="0"/>
                <w:szCs w:val="21"/>
              </w:rPr>
              <w:t>贮存压力: 2.5MPa；最大工作压力: 4.2MPa；七氟丙烷药剂及辅材配件</w:t>
            </w:r>
          </w:p>
        </w:tc>
      </w:tr>
      <w:tr w14:paraId="69C74A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trPr>
        <w:tc>
          <w:tcPr>
            <w:tcW w:w="1058" w:type="pct"/>
            <w:shd w:val="clear" w:color="auto" w:fill="auto"/>
            <w:noWrap/>
            <w:vAlign w:val="center"/>
          </w:tcPr>
          <w:p w14:paraId="510DFE0B">
            <w:pPr>
              <w:widowControl/>
              <w:jc w:val="center"/>
              <w:rPr>
                <w:rFonts w:hint="eastAsia" w:ascii="宋体" w:hAnsi="宋体" w:cs="宋体"/>
                <w:kern w:val="0"/>
                <w:szCs w:val="21"/>
              </w:rPr>
            </w:pPr>
            <w:r>
              <w:rPr>
                <w:rFonts w:hint="eastAsia" w:ascii="宋体" w:hAnsi="宋体" w:cs="宋体"/>
                <w:kern w:val="0"/>
                <w:szCs w:val="21"/>
              </w:rPr>
              <w:t>综合布线-MPO</w:t>
            </w:r>
          </w:p>
        </w:tc>
        <w:tc>
          <w:tcPr>
            <w:tcW w:w="530" w:type="pct"/>
            <w:shd w:val="clear" w:color="auto" w:fill="auto"/>
            <w:noWrap/>
            <w:vAlign w:val="center"/>
          </w:tcPr>
          <w:p w14:paraId="20D7D439">
            <w:pPr>
              <w:widowControl/>
              <w:jc w:val="center"/>
              <w:rPr>
                <w:rFonts w:hint="eastAsia" w:ascii="宋体" w:hAnsi="宋体" w:cs="宋体"/>
                <w:kern w:val="0"/>
                <w:szCs w:val="21"/>
              </w:rPr>
            </w:pPr>
            <w:r>
              <w:rPr>
                <w:rFonts w:hint="eastAsia" w:ascii="宋体" w:hAnsi="宋体" w:cs="宋体"/>
                <w:kern w:val="0"/>
                <w:szCs w:val="21"/>
              </w:rPr>
              <w:t>指标项</w:t>
            </w:r>
          </w:p>
        </w:tc>
        <w:tc>
          <w:tcPr>
            <w:tcW w:w="3412" w:type="pct"/>
            <w:shd w:val="clear" w:color="auto" w:fill="auto"/>
          </w:tcPr>
          <w:p w14:paraId="12F55B96">
            <w:pPr>
              <w:widowControl/>
              <w:jc w:val="left"/>
              <w:rPr>
                <w:rFonts w:hint="eastAsia" w:ascii="宋体" w:hAnsi="宋体" w:cs="宋体"/>
                <w:kern w:val="0"/>
                <w:szCs w:val="21"/>
              </w:rPr>
            </w:pPr>
            <w:r>
              <w:rPr>
                <w:rFonts w:hint="eastAsia" w:ascii="宋体" w:hAnsi="宋体" w:cs="宋体"/>
                <w:kern w:val="0"/>
                <w:szCs w:val="21"/>
              </w:rPr>
              <w:t>单柜MPO预端接布线系统（包含高密度MPO光纤箱，24芯MPO万兆多模OM4转接模块 极性A/B，12芯MPO万兆多模预端接光缆，LC型万兆多模OM4光纤跳线，六类非屏蔽网线（UL认证CM阻燃），六类非屏蔽配线架，理线器）</w:t>
            </w:r>
          </w:p>
        </w:tc>
      </w:tr>
      <w:tr w14:paraId="516157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0" w:hRule="atLeast"/>
        </w:trPr>
        <w:tc>
          <w:tcPr>
            <w:tcW w:w="1058" w:type="pct"/>
            <w:vMerge w:val="restart"/>
            <w:shd w:val="clear" w:color="auto" w:fill="auto"/>
            <w:noWrap/>
            <w:vAlign w:val="center"/>
          </w:tcPr>
          <w:p w14:paraId="1D916FB7">
            <w:pPr>
              <w:widowControl/>
              <w:jc w:val="center"/>
              <w:rPr>
                <w:rFonts w:hint="eastAsia" w:ascii="宋体" w:hAnsi="宋体" w:cs="宋体"/>
                <w:kern w:val="0"/>
                <w:szCs w:val="21"/>
              </w:rPr>
            </w:pPr>
            <w:r>
              <w:rPr>
                <w:rFonts w:hint="eastAsia" w:ascii="宋体" w:hAnsi="宋体" w:cs="宋体"/>
                <w:kern w:val="0"/>
                <w:szCs w:val="21"/>
              </w:rPr>
              <w:t>机房装修</w:t>
            </w:r>
          </w:p>
        </w:tc>
        <w:tc>
          <w:tcPr>
            <w:tcW w:w="530" w:type="pct"/>
            <w:shd w:val="clear" w:color="auto" w:fill="auto"/>
            <w:noWrap/>
            <w:vAlign w:val="center"/>
          </w:tcPr>
          <w:p w14:paraId="6F777341">
            <w:pPr>
              <w:widowControl/>
              <w:jc w:val="center"/>
              <w:rPr>
                <w:rFonts w:hint="eastAsia" w:ascii="宋体" w:hAnsi="宋体" w:cs="宋体"/>
                <w:kern w:val="0"/>
                <w:szCs w:val="21"/>
              </w:rPr>
            </w:pPr>
            <w:r>
              <w:rPr>
                <w:rFonts w:hint="eastAsia" w:ascii="宋体" w:hAnsi="宋体" w:cs="宋体"/>
                <w:kern w:val="0"/>
                <w:szCs w:val="21"/>
              </w:rPr>
              <w:t>吊顶天花</w:t>
            </w:r>
          </w:p>
        </w:tc>
        <w:tc>
          <w:tcPr>
            <w:tcW w:w="3412" w:type="pct"/>
            <w:shd w:val="clear" w:color="auto" w:fill="auto"/>
            <w:vAlign w:val="center"/>
          </w:tcPr>
          <w:p w14:paraId="548D7228">
            <w:pPr>
              <w:widowControl/>
              <w:jc w:val="left"/>
              <w:rPr>
                <w:rFonts w:hint="eastAsia" w:ascii="宋体" w:hAnsi="宋体" w:cs="宋体"/>
                <w:kern w:val="0"/>
                <w:szCs w:val="21"/>
              </w:rPr>
            </w:pPr>
            <w:r>
              <w:rPr>
                <w:rFonts w:hint="eastAsia" w:ascii="宋体" w:hAnsi="宋体" w:cs="宋体"/>
                <w:kern w:val="0"/>
                <w:szCs w:val="21"/>
              </w:rPr>
              <w:t xml:space="preserve">符合燃烧性能：A级；铝合金微孔天花600×600x0.8mm；表面高级粉末静电喷涂处理                                        </w:t>
            </w:r>
          </w:p>
        </w:tc>
      </w:tr>
      <w:tr w14:paraId="0AC201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0" w:hRule="atLeast"/>
        </w:trPr>
        <w:tc>
          <w:tcPr>
            <w:tcW w:w="1058" w:type="pct"/>
            <w:vMerge w:val="continue"/>
            <w:shd w:val="clear" w:color="auto" w:fill="auto"/>
            <w:vAlign w:val="center"/>
          </w:tcPr>
          <w:p w14:paraId="1E77E2F1">
            <w:pPr>
              <w:widowControl/>
              <w:jc w:val="left"/>
              <w:rPr>
                <w:rFonts w:hint="eastAsia" w:ascii="宋体" w:hAnsi="宋体" w:cs="宋体"/>
                <w:kern w:val="0"/>
                <w:szCs w:val="21"/>
              </w:rPr>
            </w:pPr>
          </w:p>
        </w:tc>
        <w:tc>
          <w:tcPr>
            <w:tcW w:w="530" w:type="pct"/>
            <w:shd w:val="clear" w:color="auto" w:fill="auto"/>
            <w:noWrap/>
            <w:vAlign w:val="center"/>
          </w:tcPr>
          <w:p w14:paraId="7849ECF9">
            <w:pPr>
              <w:widowControl/>
              <w:jc w:val="center"/>
              <w:rPr>
                <w:rFonts w:hint="eastAsia" w:ascii="宋体" w:hAnsi="宋体" w:cs="宋体"/>
                <w:kern w:val="0"/>
                <w:szCs w:val="21"/>
              </w:rPr>
            </w:pPr>
            <w:r>
              <w:rPr>
                <w:rFonts w:hint="eastAsia" w:ascii="宋体" w:hAnsi="宋体" w:cs="宋体"/>
                <w:kern w:val="0"/>
                <w:szCs w:val="21"/>
              </w:rPr>
              <w:t>石膏板</w:t>
            </w:r>
          </w:p>
        </w:tc>
        <w:tc>
          <w:tcPr>
            <w:tcW w:w="3412" w:type="pct"/>
            <w:shd w:val="clear" w:color="auto" w:fill="auto"/>
            <w:vAlign w:val="center"/>
          </w:tcPr>
          <w:p w14:paraId="4714F9DA">
            <w:pPr>
              <w:widowControl/>
              <w:jc w:val="left"/>
              <w:rPr>
                <w:rFonts w:hint="eastAsia" w:ascii="宋体" w:hAnsi="宋体" w:cs="宋体"/>
                <w:kern w:val="0"/>
                <w:szCs w:val="21"/>
              </w:rPr>
            </w:pPr>
            <w:r>
              <w:rPr>
                <w:rFonts w:hint="eastAsia" w:ascii="宋体" w:hAnsi="宋体" w:cs="宋体"/>
                <w:kern w:val="0"/>
                <w:szCs w:val="21"/>
              </w:rPr>
              <w:t>抗燃烧性能：符合燃烧性能A级</w:t>
            </w:r>
          </w:p>
        </w:tc>
      </w:tr>
      <w:tr w14:paraId="28BF2F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trPr>
        <w:tc>
          <w:tcPr>
            <w:tcW w:w="1058" w:type="pct"/>
            <w:vMerge w:val="continue"/>
            <w:shd w:val="clear" w:color="auto" w:fill="auto"/>
            <w:vAlign w:val="center"/>
          </w:tcPr>
          <w:p w14:paraId="4FC17002">
            <w:pPr>
              <w:widowControl/>
              <w:jc w:val="left"/>
              <w:rPr>
                <w:rFonts w:hint="eastAsia" w:ascii="宋体" w:hAnsi="宋体" w:cs="宋体"/>
                <w:kern w:val="0"/>
                <w:szCs w:val="21"/>
              </w:rPr>
            </w:pPr>
          </w:p>
        </w:tc>
        <w:tc>
          <w:tcPr>
            <w:tcW w:w="530" w:type="pct"/>
            <w:shd w:val="clear" w:color="auto" w:fill="auto"/>
            <w:noWrap/>
            <w:vAlign w:val="center"/>
          </w:tcPr>
          <w:p w14:paraId="4AF2E002">
            <w:pPr>
              <w:widowControl/>
              <w:jc w:val="center"/>
              <w:rPr>
                <w:rFonts w:hint="eastAsia" w:ascii="宋体" w:hAnsi="宋体" w:cs="宋体"/>
                <w:kern w:val="0"/>
                <w:szCs w:val="21"/>
              </w:rPr>
            </w:pPr>
            <w:r>
              <w:rPr>
                <w:rFonts w:hint="eastAsia" w:ascii="宋体" w:hAnsi="宋体" w:cs="宋体"/>
                <w:kern w:val="0"/>
                <w:szCs w:val="21"/>
              </w:rPr>
              <w:t>墙面彩钢板</w:t>
            </w:r>
          </w:p>
        </w:tc>
        <w:tc>
          <w:tcPr>
            <w:tcW w:w="3412" w:type="pct"/>
            <w:shd w:val="clear" w:color="auto" w:fill="auto"/>
            <w:vAlign w:val="center"/>
          </w:tcPr>
          <w:p w14:paraId="62887A0D">
            <w:pPr>
              <w:widowControl/>
              <w:jc w:val="left"/>
              <w:rPr>
                <w:rFonts w:hint="eastAsia" w:ascii="宋体" w:hAnsi="宋体" w:cs="宋体"/>
                <w:kern w:val="0"/>
                <w:szCs w:val="21"/>
              </w:rPr>
            </w:pPr>
            <w:r>
              <w:rPr>
                <w:rFonts w:hint="eastAsia" w:ascii="宋体" w:hAnsi="宋体" w:cs="宋体"/>
                <w:kern w:val="0"/>
                <w:szCs w:val="21"/>
              </w:rPr>
              <w:t>抗燃烧性能：符合燃烧性能A级(标准：GB8624-2012)；涂装工艺：采用全自动粉末喷涂高温烤漆固化成膜，涂装前进行脱脂、锐化处理；涂层均匀、附着力强；涂层：金属面夹芯板使用静电粉末涂料；涂层厚度≥60UM</w:t>
            </w:r>
          </w:p>
        </w:tc>
      </w:tr>
      <w:tr w14:paraId="656B5F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0" w:hRule="atLeast"/>
        </w:trPr>
        <w:tc>
          <w:tcPr>
            <w:tcW w:w="1058" w:type="pct"/>
            <w:vMerge w:val="continue"/>
            <w:shd w:val="clear" w:color="auto" w:fill="auto"/>
            <w:vAlign w:val="center"/>
          </w:tcPr>
          <w:p w14:paraId="499F2DFB">
            <w:pPr>
              <w:widowControl/>
              <w:jc w:val="left"/>
              <w:rPr>
                <w:rFonts w:hint="eastAsia" w:ascii="宋体" w:hAnsi="宋体" w:cs="宋体"/>
                <w:kern w:val="0"/>
                <w:szCs w:val="21"/>
              </w:rPr>
            </w:pPr>
          </w:p>
        </w:tc>
        <w:tc>
          <w:tcPr>
            <w:tcW w:w="530" w:type="pct"/>
            <w:shd w:val="clear" w:color="auto" w:fill="auto"/>
            <w:noWrap/>
            <w:vAlign w:val="center"/>
          </w:tcPr>
          <w:p w14:paraId="7AB3D291">
            <w:pPr>
              <w:widowControl/>
              <w:jc w:val="center"/>
              <w:rPr>
                <w:rFonts w:hint="eastAsia" w:ascii="宋体" w:hAnsi="宋体" w:cs="宋体"/>
                <w:kern w:val="0"/>
                <w:szCs w:val="21"/>
              </w:rPr>
            </w:pPr>
            <w:r>
              <w:rPr>
                <w:rFonts w:hint="eastAsia" w:ascii="宋体" w:hAnsi="宋体" w:cs="宋体"/>
                <w:kern w:val="0"/>
                <w:szCs w:val="21"/>
              </w:rPr>
              <w:t>踢脚线</w:t>
            </w:r>
          </w:p>
        </w:tc>
        <w:tc>
          <w:tcPr>
            <w:tcW w:w="3412" w:type="pct"/>
            <w:shd w:val="clear" w:color="auto" w:fill="auto"/>
            <w:vAlign w:val="center"/>
          </w:tcPr>
          <w:p w14:paraId="5FA20374">
            <w:pPr>
              <w:widowControl/>
              <w:jc w:val="left"/>
              <w:rPr>
                <w:rFonts w:hint="eastAsia" w:ascii="宋体" w:hAnsi="宋体" w:cs="宋体"/>
                <w:kern w:val="0"/>
                <w:szCs w:val="21"/>
              </w:rPr>
            </w:pPr>
            <w:r>
              <w:rPr>
                <w:rFonts w:hint="eastAsia" w:ascii="宋体" w:hAnsi="宋体" w:cs="宋体"/>
                <w:kern w:val="0"/>
                <w:szCs w:val="21"/>
              </w:rPr>
              <w:t>采用拉丝不锈钢，高度50mm</w:t>
            </w:r>
          </w:p>
        </w:tc>
      </w:tr>
      <w:tr w14:paraId="7446BE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0" w:hRule="atLeast"/>
        </w:trPr>
        <w:tc>
          <w:tcPr>
            <w:tcW w:w="1058" w:type="pct"/>
            <w:vMerge w:val="continue"/>
            <w:shd w:val="clear" w:color="auto" w:fill="auto"/>
            <w:vAlign w:val="center"/>
          </w:tcPr>
          <w:p w14:paraId="6349A29C">
            <w:pPr>
              <w:widowControl/>
              <w:jc w:val="left"/>
              <w:rPr>
                <w:rFonts w:hint="eastAsia" w:ascii="宋体" w:hAnsi="宋体" w:cs="宋体"/>
                <w:kern w:val="0"/>
                <w:szCs w:val="21"/>
              </w:rPr>
            </w:pPr>
          </w:p>
        </w:tc>
        <w:tc>
          <w:tcPr>
            <w:tcW w:w="530" w:type="pct"/>
            <w:shd w:val="clear" w:color="auto" w:fill="auto"/>
            <w:noWrap/>
            <w:vAlign w:val="center"/>
          </w:tcPr>
          <w:p w14:paraId="1AF02825">
            <w:pPr>
              <w:widowControl/>
              <w:jc w:val="center"/>
              <w:rPr>
                <w:rFonts w:hint="eastAsia" w:ascii="宋体" w:hAnsi="宋体" w:cs="宋体"/>
                <w:kern w:val="0"/>
                <w:szCs w:val="21"/>
              </w:rPr>
            </w:pPr>
            <w:r>
              <w:rPr>
                <w:rFonts w:hint="eastAsia" w:ascii="宋体" w:hAnsi="宋体" w:cs="宋体"/>
                <w:kern w:val="0"/>
                <w:szCs w:val="21"/>
              </w:rPr>
              <w:t>墙面防火门</w:t>
            </w:r>
          </w:p>
        </w:tc>
        <w:tc>
          <w:tcPr>
            <w:tcW w:w="3412" w:type="pct"/>
            <w:shd w:val="clear" w:color="auto" w:fill="auto"/>
            <w:vAlign w:val="center"/>
          </w:tcPr>
          <w:p w14:paraId="0A40D562">
            <w:pPr>
              <w:widowControl/>
              <w:jc w:val="left"/>
              <w:rPr>
                <w:rFonts w:hint="eastAsia" w:ascii="宋体" w:hAnsi="宋体" w:cs="宋体"/>
                <w:kern w:val="0"/>
                <w:szCs w:val="21"/>
              </w:rPr>
            </w:pPr>
            <w:r>
              <w:rPr>
                <w:rFonts w:hint="eastAsia" w:ascii="宋体" w:hAnsi="宋体" w:cs="宋体"/>
                <w:kern w:val="0"/>
                <w:szCs w:val="21"/>
              </w:rPr>
              <w:t>材料厚度：门扇面板≥0.8</w:t>
            </w:r>
            <w:r>
              <w:rPr>
                <w:rFonts w:ascii="宋体" w:hAnsi="宋体" w:cs="宋体"/>
                <w:kern w:val="0"/>
                <w:szCs w:val="21"/>
              </w:rPr>
              <w:t>mm</w:t>
            </w:r>
            <w:r>
              <w:rPr>
                <w:rFonts w:hint="eastAsia" w:ascii="宋体" w:hAnsi="宋体" w:cs="宋体"/>
                <w:kern w:val="0"/>
                <w:szCs w:val="21"/>
              </w:rPr>
              <w:t>，门框板≥1.2</w:t>
            </w:r>
            <w:r>
              <w:rPr>
                <w:rFonts w:ascii="宋体" w:hAnsi="宋体" w:cs="宋体"/>
                <w:kern w:val="0"/>
                <w:szCs w:val="21"/>
              </w:rPr>
              <w:t>mm</w:t>
            </w:r>
            <w:r>
              <w:rPr>
                <w:rFonts w:hint="eastAsia" w:ascii="宋体" w:hAnsi="宋体" w:cs="宋体"/>
                <w:kern w:val="0"/>
                <w:szCs w:val="21"/>
              </w:rPr>
              <w:t>；耐火性能：甲级；填充材料符合燃烧性能A级</w:t>
            </w:r>
          </w:p>
        </w:tc>
      </w:tr>
      <w:tr w14:paraId="3DC7F5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trPr>
        <w:tc>
          <w:tcPr>
            <w:tcW w:w="1058" w:type="pct"/>
            <w:vMerge w:val="continue"/>
            <w:shd w:val="clear" w:color="auto" w:fill="auto"/>
            <w:vAlign w:val="center"/>
          </w:tcPr>
          <w:p w14:paraId="58F70F48">
            <w:pPr>
              <w:widowControl/>
              <w:jc w:val="left"/>
              <w:rPr>
                <w:rFonts w:hint="eastAsia" w:ascii="宋体" w:hAnsi="宋体" w:cs="宋体"/>
                <w:kern w:val="0"/>
                <w:szCs w:val="21"/>
              </w:rPr>
            </w:pPr>
          </w:p>
        </w:tc>
        <w:tc>
          <w:tcPr>
            <w:tcW w:w="530" w:type="pct"/>
            <w:shd w:val="clear" w:color="auto" w:fill="auto"/>
            <w:noWrap/>
            <w:vAlign w:val="center"/>
          </w:tcPr>
          <w:p w14:paraId="19122D7A">
            <w:pPr>
              <w:widowControl/>
              <w:jc w:val="center"/>
              <w:rPr>
                <w:rFonts w:hint="eastAsia" w:ascii="宋体" w:hAnsi="宋体" w:cs="宋体"/>
                <w:kern w:val="0"/>
                <w:szCs w:val="21"/>
              </w:rPr>
            </w:pPr>
            <w:r>
              <w:rPr>
                <w:rFonts w:hint="eastAsia" w:ascii="宋体" w:hAnsi="宋体" w:cs="宋体"/>
                <w:kern w:val="0"/>
                <w:szCs w:val="21"/>
              </w:rPr>
              <w:t>防静电地板</w:t>
            </w:r>
          </w:p>
        </w:tc>
        <w:tc>
          <w:tcPr>
            <w:tcW w:w="3412" w:type="pct"/>
            <w:shd w:val="clear" w:color="auto" w:fill="auto"/>
            <w:vAlign w:val="center"/>
          </w:tcPr>
          <w:p w14:paraId="69675F82">
            <w:pPr>
              <w:widowControl/>
              <w:jc w:val="left"/>
              <w:rPr>
                <w:rFonts w:hint="eastAsia" w:ascii="宋体" w:hAnsi="宋体" w:cs="宋体"/>
                <w:kern w:val="0"/>
                <w:szCs w:val="21"/>
              </w:rPr>
            </w:pPr>
            <w:r>
              <w:rPr>
                <w:rFonts w:hint="eastAsia" w:ascii="宋体" w:hAnsi="宋体" w:cs="宋体"/>
                <w:kern w:val="0"/>
                <w:szCs w:val="21"/>
              </w:rPr>
              <w:t>规格：600*600*35；对地电阻满足：GB/T 36340-2018导静电型：1.0×10</w:t>
            </w:r>
            <w:r>
              <w:rPr>
                <w:rFonts w:hint="eastAsia" w:ascii="微软雅黑" w:hAnsi="微软雅黑" w:eastAsia="微软雅黑" w:cs="微软雅黑"/>
                <w:kern w:val="0"/>
                <w:szCs w:val="21"/>
              </w:rPr>
              <w:t>⁴</w:t>
            </w:r>
            <w:r>
              <w:rPr>
                <w:rFonts w:hint="eastAsia" w:ascii="宋体" w:hAnsi="宋体" w:cs="宋体"/>
                <w:kern w:val="0"/>
                <w:szCs w:val="21"/>
              </w:rPr>
              <w:t>Q~1.0×10</w:t>
            </w:r>
            <w:r>
              <w:rPr>
                <w:rFonts w:hint="eastAsia" w:ascii="MS Gothic" w:hAnsi="MS Gothic" w:eastAsia="MS Gothic" w:cs="MS Gothic"/>
                <w:kern w:val="0"/>
                <w:szCs w:val="21"/>
              </w:rPr>
              <w:t>⁶</w:t>
            </w:r>
            <w:r>
              <w:rPr>
                <w:rFonts w:hint="eastAsia" w:ascii="宋体" w:hAnsi="宋体" w:cs="等线"/>
                <w:kern w:val="0"/>
                <w:szCs w:val="21"/>
              </w:rPr>
              <w:t>Ω；均匀载荷：</w:t>
            </w:r>
            <w:r>
              <w:rPr>
                <w:rFonts w:hint="eastAsia" w:ascii="宋体" w:hAnsi="宋体" w:cs="宋体"/>
                <w:kern w:val="0"/>
                <w:szCs w:val="21"/>
              </w:rPr>
              <w:t>&gt;1000kg/M²；集中载荷：&gt;200KG/M²；含地面找平、防尘处理</w:t>
            </w:r>
          </w:p>
        </w:tc>
      </w:tr>
      <w:tr w14:paraId="6B3610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0" w:hRule="atLeast"/>
        </w:trPr>
        <w:tc>
          <w:tcPr>
            <w:tcW w:w="5000" w:type="pct"/>
            <w:gridSpan w:val="3"/>
            <w:shd w:val="clear" w:color="auto" w:fill="auto"/>
            <w:noWrap/>
            <w:vAlign w:val="center"/>
          </w:tcPr>
          <w:p w14:paraId="3B19E369">
            <w:pPr>
              <w:widowControl/>
              <w:jc w:val="left"/>
              <w:rPr>
                <w:rFonts w:hint="eastAsia" w:ascii="宋体" w:hAnsi="宋体" w:cs="宋体"/>
                <w:b/>
                <w:bCs/>
                <w:kern w:val="0"/>
                <w:szCs w:val="21"/>
              </w:rPr>
            </w:pPr>
            <w:r>
              <w:rPr>
                <w:rFonts w:hint="eastAsia" w:ascii="宋体" w:hAnsi="宋体" w:cs="宋体"/>
                <w:b/>
                <w:bCs/>
                <w:kern w:val="0"/>
                <w:szCs w:val="21"/>
              </w:rPr>
              <w:t>测试及三方托管机房38㎡</w:t>
            </w:r>
          </w:p>
        </w:tc>
      </w:tr>
      <w:tr w14:paraId="3EE381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0" w:hRule="atLeast"/>
        </w:trPr>
        <w:tc>
          <w:tcPr>
            <w:tcW w:w="1058" w:type="pct"/>
            <w:vMerge w:val="restart"/>
            <w:shd w:val="clear" w:color="auto" w:fill="auto"/>
            <w:noWrap/>
            <w:vAlign w:val="center"/>
          </w:tcPr>
          <w:p w14:paraId="1426EB04">
            <w:pPr>
              <w:widowControl/>
              <w:jc w:val="center"/>
              <w:rPr>
                <w:rFonts w:hint="eastAsia" w:ascii="宋体" w:hAnsi="宋体" w:cs="宋体"/>
                <w:kern w:val="0"/>
                <w:szCs w:val="21"/>
              </w:rPr>
            </w:pPr>
            <w:r>
              <w:rPr>
                <w:rFonts w:hint="eastAsia" w:ascii="宋体" w:hAnsi="宋体" w:cs="宋体"/>
                <w:kern w:val="0"/>
                <w:szCs w:val="21"/>
              </w:rPr>
              <w:t>服务器机柜</w:t>
            </w:r>
          </w:p>
        </w:tc>
        <w:tc>
          <w:tcPr>
            <w:tcW w:w="530" w:type="pct"/>
            <w:vMerge w:val="restart"/>
            <w:shd w:val="clear" w:color="auto" w:fill="auto"/>
            <w:noWrap/>
            <w:vAlign w:val="center"/>
          </w:tcPr>
          <w:p w14:paraId="3412A5A3">
            <w:pPr>
              <w:widowControl/>
              <w:jc w:val="center"/>
              <w:rPr>
                <w:rFonts w:hint="eastAsia" w:ascii="宋体" w:hAnsi="宋体" w:cs="宋体"/>
                <w:kern w:val="0"/>
                <w:szCs w:val="21"/>
              </w:rPr>
            </w:pPr>
            <w:r>
              <w:rPr>
                <w:rFonts w:hint="eastAsia" w:ascii="宋体" w:hAnsi="宋体" w:cs="宋体"/>
                <w:kern w:val="0"/>
                <w:szCs w:val="21"/>
              </w:rPr>
              <w:t>硬件规格</w:t>
            </w:r>
          </w:p>
        </w:tc>
        <w:tc>
          <w:tcPr>
            <w:tcW w:w="3412" w:type="pct"/>
            <w:shd w:val="clear" w:color="auto" w:fill="auto"/>
            <w:noWrap/>
          </w:tcPr>
          <w:p w14:paraId="4A6925FF">
            <w:pPr>
              <w:widowControl/>
              <w:jc w:val="left"/>
              <w:rPr>
                <w:rFonts w:hint="eastAsia" w:ascii="宋体" w:hAnsi="宋体" w:cs="宋体"/>
                <w:kern w:val="0"/>
                <w:szCs w:val="21"/>
              </w:rPr>
            </w:pPr>
            <w:r>
              <w:rPr>
                <w:rFonts w:hint="eastAsia" w:ascii="宋体" w:hAnsi="宋体" w:cs="宋体"/>
                <w:kern w:val="0"/>
                <w:szCs w:val="21"/>
              </w:rPr>
              <w:t>600*1200*2000mm机柜（每个机柜包含20个盲板，3个层板，3个L型支架，2根20*GB 10A+4*GB 16A PDU以及机柜灯带）</w:t>
            </w:r>
          </w:p>
        </w:tc>
      </w:tr>
      <w:tr w14:paraId="052E25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0" w:hRule="atLeast"/>
        </w:trPr>
        <w:tc>
          <w:tcPr>
            <w:tcW w:w="1058" w:type="pct"/>
            <w:vMerge w:val="continue"/>
            <w:shd w:val="clear" w:color="auto" w:fill="auto"/>
            <w:vAlign w:val="center"/>
          </w:tcPr>
          <w:p w14:paraId="38FC3638">
            <w:pPr>
              <w:widowControl/>
              <w:jc w:val="left"/>
              <w:rPr>
                <w:rFonts w:hint="eastAsia" w:ascii="宋体" w:hAnsi="宋体" w:cs="宋体"/>
                <w:kern w:val="0"/>
                <w:szCs w:val="21"/>
              </w:rPr>
            </w:pPr>
          </w:p>
        </w:tc>
        <w:tc>
          <w:tcPr>
            <w:tcW w:w="530" w:type="pct"/>
            <w:vMerge w:val="continue"/>
            <w:shd w:val="clear" w:color="auto" w:fill="auto"/>
            <w:vAlign w:val="center"/>
          </w:tcPr>
          <w:p w14:paraId="3EB8C302">
            <w:pPr>
              <w:widowControl/>
              <w:jc w:val="left"/>
              <w:rPr>
                <w:rFonts w:hint="eastAsia" w:ascii="宋体" w:hAnsi="宋体" w:cs="宋体"/>
                <w:kern w:val="0"/>
                <w:szCs w:val="21"/>
              </w:rPr>
            </w:pPr>
          </w:p>
        </w:tc>
        <w:tc>
          <w:tcPr>
            <w:tcW w:w="3412" w:type="pct"/>
            <w:shd w:val="clear" w:color="auto" w:fill="auto"/>
            <w:noWrap/>
          </w:tcPr>
          <w:p w14:paraId="511DF433">
            <w:pPr>
              <w:widowControl/>
              <w:jc w:val="left"/>
              <w:rPr>
                <w:rFonts w:hint="eastAsia" w:ascii="宋体" w:hAnsi="宋体" w:cs="宋体"/>
                <w:kern w:val="0"/>
                <w:szCs w:val="21"/>
              </w:rPr>
            </w:pPr>
            <w:r>
              <w:rPr>
                <w:rFonts w:hint="eastAsia" w:ascii="宋体" w:hAnsi="宋体" w:cs="宋体"/>
                <w:kern w:val="0"/>
                <w:szCs w:val="21"/>
              </w:rPr>
              <w:t>前进风、后出风，机柜颜色为黑色，整体防护等级≥IP20，U柱厚度≥2.0mm，立柱及侧梁厚度≥1.5mm</w:t>
            </w:r>
          </w:p>
        </w:tc>
      </w:tr>
      <w:tr w14:paraId="4BF584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trPr>
        <w:tc>
          <w:tcPr>
            <w:tcW w:w="1058" w:type="pct"/>
            <w:vMerge w:val="continue"/>
            <w:shd w:val="clear" w:color="auto" w:fill="auto"/>
            <w:vAlign w:val="center"/>
          </w:tcPr>
          <w:p w14:paraId="5661FC63">
            <w:pPr>
              <w:widowControl/>
              <w:jc w:val="left"/>
              <w:rPr>
                <w:rFonts w:hint="eastAsia" w:ascii="宋体" w:hAnsi="宋体" w:cs="宋体"/>
                <w:kern w:val="0"/>
                <w:szCs w:val="21"/>
              </w:rPr>
            </w:pPr>
          </w:p>
        </w:tc>
        <w:tc>
          <w:tcPr>
            <w:tcW w:w="530" w:type="pct"/>
            <w:vMerge w:val="continue"/>
            <w:shd w:val="clear" w:color="auto" w:fill="auto"/>
            <w:vAlign w:val="center"/>
          </w:tcPr>
          <w:p w14:paraId="081C4E17">
            <w:pPr>
              <w:widowControl/>
              <w:jc w:val="left"/>
              <w:rPr>
                <w:rFonts w:hint="eastAsia" w:ascii="宋体" w:hAnsi="宋体" w:cs="宋体"/>
                <w:kern w:val="0"/>
                <w:szCs w:val="21"/>
              </w:rPr>
            </w:pPr>
          </w:p>
        </w:tc>
        <w:tc>
          <w:tcPr>
            <w:tcW w:w="3412" w:type="pct"/>
            <w:shd w:val="clear" w:color="auto" w:fill="auto"/>
          </w:tcPr>
          <w:p w14:paraId="40EC7FF4">
            <w:pPr>
              <w:widowControl/>
              <w:jc w:val="left"/>
              <w:rPr>
                <w:rFonts w:hint="eastAsia" w:ascii="宋体" w:hAnsi="宋体" w:cs="宋体"/>
                <w:kern w:val="0"/>
                <w:szCs w:val="21"/>
              </w:rPr>
            </w:pPr>
            <w:r>
              <w:rPr>
                <w:rFonts w:hint="eastAsia" w:ascii="宋体" w:hAnsi="宋体" w:cs="宋体"/>
                <w:kern w:val="0"/>
                <w:szCs w:val="21"/>
              </w:rPr>
              <w:t>机柜应采用高强度优质冷轧钢板，采用磷化处理，外表面涂层采用静电喷粉烤漆工艺，表面喷涂厚度≥80μm，涂层付着牢固，防氧化，耐酸碱，表面光洁、色泽均匀、无流挂、无露底</w:t>
            </w:r>
          </w:p>
        </w:tc>
      </w:tr>
      <w:tr w14:paraId="70F965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0" w:hRule="atLeast"/>
        </w:trPr>
        <w:tc>
          <w:tcPr>
            <w:tcW w:w="1058" w:type="pct"/>
            <w:vMerge w:val="restart"/>
            <w:shd w:val="clear" w:color="auto" w:fill="auto"/>
            <w:noWrap/>
            <w:vAlign w:val="center"/>
          </w:tcPr>
          <w:p w14:paraId="24F9C81A">
            <w:pPr>
              <w:widowControl/>
              <w:jc w:val="center"/>
              <w:rPr>
                <w:rFonts w:hint="eastAsia" w:ascii="宋体" w:hAnsi="宋体" w:cs="宋体"/>
                <w:kern w:val="0"/>
                <w:szCs w:val="21"/>
              </w:rPr>
            </w:pPr>
            <w:r>
              <w:rPr>
                <w:rFonts w:hint="eastAsia" w:ascii="宋体" w:hAnsi="宋体" w:cs="宋体"/>
                <w:kern w:val="0"/>
                <w:szCs w:val="21"/>
              </w:rPr>
              <w:t>网络机柜</w:t>
            </w:r>
          </w:p>
        </w:tc>
        <w:tc>
          <w:tcPr>
            <w:tcW w:w="530" w:type="pct"/>
            <w:vMerge w:val="restart"/>
            <w:shd w:val="clear" w:color="auto" w:fill="auto"/>
            <w:noWrap/>
            <w:vAlign w:val="center"/>
          </w:tcPr>
          <w:p w14:paraId="1D7E49EA">
            <w:pPr>
              <w:widowControl/>
              <w:jc w:val="center"/>
              <w:rPr>
                <w:rFonts w:hint="eastAsia" w:ascii="宋体" w:hAnsi="宋体" w:cs="宋体"/>
                <w:kern w:val="0"/>
                <w:szCs w:val="21"/>
              </w:rPr>
            </w:pPr>
            <w:r>
              <w:rPr>
                <w:rFonts w:hint="eastAsia" w:ascii="宋体" w:hAnsi="宋体" w:cs="宋体"/>
                <w:kern w:val="0"/>
                <w:szCs w:val="21"/>
              </w:rPr>
              <w:t>硬件规格</w:t>
            </w:r>
          </w:p>
        </w:tc>
        <w:tc>
          <w:tcPr>
            <w:tcW w:w="3412" w:type="pct"/>
            <w:shd w:val="clear" w:color="auto" w:fill="auto"/>
            <w:noWrap/>
          </w:tcPr>
          <w:p w14:paraId="10E65FE4">
            <w:pPr>
              <w:widowControl/>
              <w:jc w:val="left"/>
              <w:rPr>
                <w:rFonts w:hint="eastAsia" w:ascii="宋体" w:hAnsi="宋体" w:cs="宋体"/>
                <w:kern w:val="0"/>
                <w:szCs w:val="21"/>
              </w:rPr>
            </w:pPr>
            <w:r>
              <w:rPr>
                <w:rFonts w:hint="eastAsia" w:ascii="宋体" w:hAnsi="宋体" w:cs="宋体"/>
                <w:kern w:val="0"/>
                <w:szCs w:val="21"/>
              </w:rPr>
              <w:t>800*1200*42U机柜（每个机柜包含20个盲板，3个层板，3个L型支架，2根20*GB 10A+4*GB 16A PDU以及机柜灯带）</w:t>
            </w:r>
          </w:p>
        </w:tc>
      </w:tr>
      <w:tr w14:paraId="1E3D31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0" w:hRule="atLeast"/>
        </w:trPr>
        <w:tc>
          <w:tcPr>
            <w:tcW w:w="1058" w:type="pct"/>
            <w:vMerge w:val="continue"/>
            <w:shd w:val="clear" w:color="auto" w:fill="auto"/>
            <w:vAlign w:val="center"/>
          </w:tcPr>
          <w:p w14:paraId="2AA6788B">
            <w:pPr>
              <w:widowControl/>
              <w:jc w:val="left"/>
              <w:rPr>
                <w:rFonts w:hint="eastAsia" w:ascii="宋体" w:hAnsi="宋体" w:cs="宋体"/>
                <w:kern w:val="0"/>
                <w:szCs w:val="21"/>
              </w:rPr>
            </w:pPr>
          </w:p>
        </w:tc>
        <w:tc>
          <w:tcPr>
            <w:tcW w:w="530" w:type="pct"/>
            <w:vMerge w:val="continue"/>
            <w:shd w:val="clear" w:color="auto" w:fill="auto"/>
            <w:vAlign w:val="center"/>
          </w:tcPr>
          <w:p w14:paraId="4F6B37A6">
            <w:pPr>
              <w:widowControl/>
              <w:jc w:val="left"/>
              <w:rPr>
                <w:rFonts w:hint="eastAsia" w:ascii="宋体" w:hAnsi="宋体" w:cs="宋体"/>
                <w:kern w:val="0"/>
                <w:szCs w:val="21"/>
              </w:rPr>
            </w:pPr>
          </w:p>
        </w:tc>
        <w:tc>
          <w:tcPr>
            <w:tcW w:w="3412" w:type="pct"/>
            <w:shd w:val="clear" w:color="auto" w:fill="auto"/>
            <w:noWrap/>
          </w:tcPr>
          <w:p w14:paraId="5F42BC43">
            <w:pPr>
              <w:widowControl/>
              <w:jc w:val="left"/>
              <w:rPr>
                <w:rFonts w:hint="eastAsia" w:ascii="宋体" w:hAnsi="宋体" w:cs="宋体"/>
                <w:kern w:val="0"/>
                <w:szCs w:val="21"/>
              </w:rPr>
            </w:pPr>
            <w:r>
              <w:rPr>
                <w:rFonts w:hint="eastAsia" w:ascii="宋体" w:hAnsi="宋体" w:cs="宋体"/>
                <w:kern w:val="0"/>
                <w:szCs w:val="21"/>
              </w:rPr>
              <w:t>前进风、后出风，机柜颜色为黑色，整体防护等级≥IP20，U柱厚度≥2.0mm，立柱及侧梁厚度≥1.5mm</w:t>
            </w:r>
          </w:p>
        </w:tc>
      </w:tr>
      <w:tr w14:paraId="6D3DA8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trPr>
        <w:tc>
          <w:tcPr>
            <w:tcW w:w="1058" w:type="pct"/>
            <w:vMerge w:val="continue"/>
            <w:shd w:val="clear" w:color="auto" w:fill="auto"/>
            <w:vAlign w:val="center"/>
          </w:tcPr>
          <w:p w14:paraId="2CAD638A">
            <w:pPr>
              <w:widowControl/>
              <w:jc w:val="left"/>
              <w:rPr>
                <w:rFonts w:hint="eastAsia" w:ascii="宋体" w:hAnsi="宋体" w:cs="宋体"/>
                <w:kern w:val="0"/>
                <w:szCs w:val="21"/>
              </w:rPr>
            </w:pPr>
          </w:p>
        </w:tc>
        <w:tc>
          <w:tcPr>
            <w:tcW w:w="530" w:type="pct"/>
            <w:vMerge w:val="continue"/>
            <w:shd w:val="clear" w:color="auto" w:fill="auto"/>
            <w:vAlign w:val="center"/>
          </w:tcPr>
          <w:p w14:paraId="12D07097">
            <w:pPr>
              <w:widowControl/>
              <w:jc w:val="left"/>
              <w:rPr>
                <w:rFonts w:hint="eastAsia" w:ascii="宋体" w:hAnsi="宋体" w:cs="宋体"/>
                <w:kern w:val="0"/>
                <w:szCs w:val="21"/>
              </w:rPr>
            </w:pPr>
          </w:p>
        </w:tc>
        <w:tc>
          <w:tcPr>
            <w:tcW w:w="3412" w:type="pct"/>
            <w:shd w:val="clear" w:color="auto" w:fill="auto"/>
          </w:tcPr>
          <w:p w14:paraId="617C00F5">
            <w:pPr>
              <w:widowControl/>
              <w:jc w:val="left"/>
              <w:rPr>
                <w:rFonts w:hint="eastAsia" w:ascii="宋体" w:hAnsi="宋体" w:cs="宋体"/>
                <w:kern w:val="0"/>
                <w:szCs w:val="21"/>
              </w:rPr>
            </w:pPr>
            <w:r>
              <w:rPr>
                <w:rFonts w:hint="eastAsia" w:ascii="宋体" w:hAnsi="宋体" w:cs="宋体"/>
                <w:kern w:val="0"/>
                <w:szCs w:val="21"/>
              </w:rPr>
              <w:t>机柜应采用高强度优质冷轧钢板，采用磷化处理，外表面涂层采用静电喷粉烤漆工艺，表面喷涂厚度≥80μm，涂层付着牢固，防氧化，耐酸碱，表面光洁、色泽均匀、无流挂、无露底</w:t>
            </w:r>
          </w:p>
        </w:tc>
      </w:tr>
      <w:tr w14:paraId="7D2980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0" w:hRule="atLeast"/>
        </w:trPr>
        <w:tc>
          <w:tcPr>
            <w:tcW w:w="1058" w:type="pct"/>
            <w:vMerge w:val="restart"/>
            <w:shd w:val="clear" w:color="auto" w:fill="auto"/>
            <w:noWrap/>
            <w:vAlign w:val="center"/>
          </w:tcPr>
          <w:p w14:paraId="71711788">
            <w:pPr>
              <w:widowControl/>
              <w:jc w:val="center"/>
              <w:rPr>
                <w:rFonts w:hint="eastAsia" w:ascii="宋体" w:hAnsi="宋体" w:cs="宋体"/>
                <w:kern w:val="0"/>
                <w:szCs w:val="21"/>
              </w:rPr>
            </w:pPr>
            <w:r>
              <w:rPr>
                <w:rFonts w:hint="eastAsia" w:ascii="宋体" w:hAnsi="宋体" w:cs="宋体"/>
                <w:kern w:val="0"/>
                <w:szCs w:val="21"/>
              </w:rPr>
              <w:t>暖通系统（20.5KW房间级精密空调）</w:t>
            </w:r>
          </w:p>
        </w:tc>
        <w:tc>
          <w:tcPr>
            <w:tcW w:w="530" w:type="pct"/>
            <w:vMerge w:val="restart"/>
            <w:shd w:val="clear" w:color="auto" w:fill="auto"/>
            <w:noWrap/>
            <w:vAlign w:val="center"/>
          </w:tcPr>
          <w:p w14:paraId="1AA0A023">
            <w:pPr>
              <w:widowControl/>
              <w:jc w:val="center"/>
              <w:rPr>
                <w:rFonts w:hint="eastAsia" w:ascii="宋体" w:hAnsi="宋体" w:cs="宋体"/>
                <w:kern w:val="0"/>
                <w:szCs w:val="21"/>
              </w:rPr>
            </w:pPr>
            <w:r>
              <w:rPr>
                <w:rFonts w:hint="eastAsia" w:ascii="宋体" w:hAnsi="宋体" w:cs="宋体"/>
                <w:kern w:val="0"/>
                <w:szCs w:val="21"/>
              </w:rPr>
              <w:t>硬件规格</w:t>
            </w:r>
          </w:p>
        </w:tc>
        <w:tc>
          <w:tcPr>
            <w:tcW w:w="3412" w:type="pct"/>
            <w:shd w:val="clear" w:color="auto" w:fill="auto"/>
            <w:noWrap/>
          </w:tcPr>
          <w:p w14:paraId="1F2C2F91">
            <w:pPr>
              <w:widowControl/>
              <w:jc w:val="left"/>
              <w:rPr>
                <w:rFonts w:hint="eastAsia" w:ascii="宋体" w:hAnsi="宋体" w:cs="宋体"/>
                <w:kern w:val="0"/>
                <w:szCs w:val="21"/>
              </w:rPr>
            </w:pPr>
            <w:r>
              <w:rPr>
                <w:rFonts w:hint="eastAsia" w:ascii="宋体" w:hAnsi="宋体" w:cs="宋体"/>
                <w:kern w:val="0"/>
                <w:szCs w:val="21"/>
              </w:rPr>
              <w:t>恒温恒湿房间精密空调 制冷量20.5kW 内机及外机</w:t>
            </w:r>
          </w:p>
        </w:tc>
      </w:tr>
      <w:tr w14:paraId="2FAFA5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0" w:hRule="atLeast"/>
        </w:trPr>
        <w:tc>
          <w:tcPr>
            <w:tcW w:w="1058" w:type="pct"/>
            <w:vMerge w:val="continue"/>
            <w:shd w:val="clear" w:color="auto" w:fill="auto"/>
            <w:vAlign w:val="center"/>
          </w:tcPr>
          <w:p w14:paraId="3C3E277D">
            <w:pPr>
              <w:widowControl/>
              <w:jc w:val="left"/>
              <w:rPr>
                <w:rFonts w:hint="eastAsia" w:ascii="宋体" w:hAnsi="宋体" w:cs="宋体"/>
                <w:kern w:val="0"/>
                <w:szCs w:val="21"/>
              </w:rPr>
            </w:pPr>
          </w:p>
        </w:tc>
        <w:tc>
          <w:tcPr>
            <w:tcW w:w="530" w:type="pct"/>
            <w:vMerge w:val="continue"/>
            <w:shd w:val="clear" w:color="auto" w:fill="auto"/>
            <w:vAlign w:val="center"/>
          </w:tcPr>
          <w:p w14:paraId="377DAE1E">
            <w:pPr>
              <w:widowControl/>
              <w:jc w:val="left"/>
              <w:rPr>
                <w:rFonts w:hint="eastAsia" w:ascii="宋体" w:hAnsi="宋体" w:cs="宋体"/>
                <w:kern w:val="0"/>
                <w:szCs w:val="21"/>
              </w:rPr>
            </w:pPr>
          </w:p>
        </w:tc>
        <w:tc>
          <w:tcPr>
            <w:tcW w:w="3412" w:type="pct"/>
            <w:shd w:val="clear" w:color="auto" w:fill="auto"/>
            <w:noWrap/>
          </w:tcPr>
          <w:p w14:paraId="6B8D8837">
            <w:pPr>
              <w:widowControl/>
              <w:jc w:val="left"/>
              <w:rPr>
                <w:rFonts w:hint="eastAsia" w:ascii="宋体" w:hAnsi="宋体" w:cs="宋体"/>
                <w:kern w:val="0"/>
                <w:szCs w:val="21"/>
              </w:rPr>
            </w:pPr>
            <w:r>
              <w:rPr>
                <w:rFonts w:hint="eastAsia" w:ascii="宋体" w:hAnsi="宋体" w:cs="宋体"/>
                <w:kern w:val="0"/>
                <w:szCs w:val="21"/>
              </w:rPr>
              <w:t>机组特性：精密空调室内机应由压缩机、蒸发器、EC 风机、控制器、电子膨胀阀、高效加湿器等主要部件组成</w:t>
            </w:r>
          </w:p>
        </w:tc>
      </w:tr>
      <w:tr w14:paraId="4E3D84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0" w:hRule="atLeast"/>
        </w:trPr>
        <w:tc>
          <w:tcPr>
            <w:tcW w:w="1058" w:type="pct"/>
            <w:vMerge w:val="continue"/>
            <w:shd w:val="clear" w:color="auto" w:fill="auto"/>
            <w:vAlign w:val="center"/>
          </w:tcPr>
          <w:p w14:paraId="00702BDC">
            <w:pPr>
              <w:widowControl/>
              <w:jc w:val="left"/>
              <w:rPr>
                <w:rFonts w:hint="eastAsia" w:ascii="宋体" w:hAnsi="宋体" w:cs="宋体"/>
                <w:kern w:val="0"/>
                <w:szCs w:val="21"/>
              </w:rPr>
            </w:pPr>
          </w:p>
        </w:tc>
        <w:tc>
          <w:tcPr>
            <w:tcW w:w="530" w:type="pct"/>
            <w:vMerge w:val="continue"/>
            <w:shd w:val="clear" w:color="auto" w:fill="auto"/>
            <w:vAlign w:val="center"/>
          </w:tcPr>
          <w:p w14:paraId="6A4F4B85">
            <w:pPr>
              <w:widowControl/>
              <w:jc w:val="left"/>
              <w:rPr>
                <w:rFonts w:hint="eastAsia" w:ascii="宋体" w:hAnsi="宋体" w:cs="宋体"/>
                <w:kern w:val="0"/>
                <w:szCs w:val="21"/>
              </w:rPr>
            </w:pPr>
          </w:p>
        </w:tc>
        <w:tc>
          <w:tcPr>
            <w:tcW w:w="3412" w:type="pct"/>
            <w:shd w:val="clear" w:color="auto" w:fill="auto"/>
            <w:noWrap/>
          </w:tcPr>
          <w:p w14:paraId="7F111AC9">
            <w:pPr>
              <w:widowControl/>
              <w:jc w:val="left"/>
              <w:rPr>
                <w:rFonts w:hint="eastAsia" w:ascii="宋体" w:hAnsi="宋体" w:cs="宋体"/>
                <w:kern w:val="0"/>
                <w:szCs w:val="21"/>
              </w:rPr>
            </w:pPr>
            <w:r>
              <w:rPr>
                <w:rFonts w:hint="eastAsia" w:ascii="宋体" w:hAnsi="宋体" w:cs="宋体"/>
                <w:kern w:val="0"/>
                <w:szCs w:val="21"/>
              </w:rPr>
              <w:t>为提高机房专用空调回风效率，机组应支持正面、左右两侧同时回风方式回风</w:t>
            </w:r>
          </w:p>
        </w:tc>
      </w:tr>
      <w:tr w14:paraId="18A676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0" w:hRule="atLeast"/>
        </w:trPr>
        <w:tc>
          <w:tcPr>
            <w:tcW w:w="1058" w:type="pct"/>
            <w:vMerge w:val="restart"/>
            <w:shd w:val="clear" w:color="auto" w:fill="auto"/>
            <w:noWrap/>
            <w:vAlign w:val="center"/>
          </w:tcPr>
          <w:p w14:paraId="291BDEEC">
            <w:pPr>
              <w:widowControl/>
              <w:jc w:val="center"/>
              <w:rPr>
                <w:rFonts w:hint="eastAsia" w:ascii="宋体" w:hAnsi="宋体" w:cs="宋体"/>
                <w:kern w:val="0"/>
                <w:szCs w:val="21"/>
              </w:rPr>
            </w:pPr>
            <w:r>
              <w:rPr>
                <w:rFonts w:hint="eastAsia" w:ascii="宋体" w:hAnsi="宋体" w:cs="宋体"/>
                <w:kern w:val="0"/>
                <w:szCs w:val="21"/>
              </w:rPr>
              <w:t>门禁及视频监控系统</w:t>
            </w:r>
          </w:p>
        </w:tc>
        <w:tc>
          <w:tcPr>
            <w:tcW w:w="530" w:type="pct"/>
            <w:vMerge w:val="restart"/>
            <w:shd w:val="clear" w:color="auto" w:fill="auto"/>
            <w:noWrap/>
            <w:vAlign w:val="center"/>
          </w:tcPr>
          <w:p w14:paraId="2D43DDA6">
            <w:pPr>
              <w:widowControl/>
              <w:jc w:val="center"/>
              <w:rPr>
                <w:rFonts w:hint="eastAsia" w:ascii="宋体" w:hAnsi="宋体" w:cs="宋体"/>
                <w:kern w:val="0"/>
                <w:szCs w:val="21"/>
              </w:rPr>
            </w:pPr>
            <w:r>
              <w:rPr>
                <w:rFonts w:hint="eastAsia" w:ascii="宋体" w:hAnsi="宋体" w:cs="宋体"/>
                <w:kern w:val="0"/>
                <w:szCs w:val="21"/>
              </w:rPr>
              <w:t>硬件规格</w:t>
            </w:r>
          </w:p>
        </w:tc>
        <w:tc>
          <w:tcPr>
            <w:tcW w:w="3412" w:type="pct"/>
            <w:shd w:val="clear" w:color="auto" w:fill="auto"/>
            <w:noWrap/>
          </w:tcPr>
          <w:p w14:paraId="1F9B01F2">
            <w:pPr>
              <w:widowControl/>
              <w:jc w:val="left"/>
              <w:rPr>
                <w:rFonts w:hint="eastAsia" w:ascii="宋体" w:hAnsi="宋体" w:cs="宋体"/>
                <w:kern w:val="0"/>
                <w:szCs w:val="21"/>
              </w:rPr>
            </w:pPr>
            <w:r>
              <w:rPr>
                <w:rFonts w:hint="eastAsia" w:ascii="宋体" w:hAnsi="宋体" w:cs="宋体"/>
                <w:kern w:val="0"/>
                <w:szCs w:val="21"/>
              </w:rPr>
              <w:t>门禁系统、2套视频监控系统</w:t>
            </w:r>
          </w:p>
        </w:tc>
      </w:tr>
      <w:tr w14:paraId="77EEDB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0" w:hRule="atLeast"/>
        </w:trPr>
        <w:tc>
          <w:tcPr>
            <w:tcW w:w="1058" w:type="pct"/>
            <w:vMerge w:val="continue"/>
            <w:shd w:val="clear" w:color="auto" w:fill="auto"/>
            <w:vAlign w:val="center"/>
          </w:tcPr>
          <w:p w14:paraId="4510B7AD">
            <w:pPr>
              <w:widowControl/>
              <w:jc w:val="left"/>
              <w:rPr>
                <w:rFonts w:hint="eastAsia" w:ascii="宋体" w:hAnsi="宋体" w:cs="宋体"/>
                <w:kern w:val="0"/>
                <w:szCs w:val="21"/>
              </w:rPr>
            </w:pPr>
          </w:p>
        </w:tc>
        <w:tc>
          <w:tcPr>
            <w:tcW w:w="530" w:type="pct"/>
            <w:vMerge w:val="continue"/>
            <w:shd w:val="clear" w:color="auto" w:fill="auto"/>
            <w:vAlign w:val="center"/>
          </w:tcPr>
          <w:p w14:paraId="2D633014">
            <w:pPr>
              <w:widowControl/>
              <w:jc w:val="left"/>
              <w:rPr>
                <w:rFonts w:hint="eastAsia" w:ascii="宋体" w:hAnsi="宋体" w:cs="宋体"/>
                <w:kern w:val="0"/>
                <w:szCs w:val="21"/>
              </w:rPr>
            </w:pPr>
          </w:p>
        </w:tc>
        <w:tc>
          <w:tcPr>
            <w:tcW w:w="3412" w:type="pct"/>
            <w:shd w:val="clear" w:color="auto" w:fill="auto"/>
          </w:tcPr>
          <w:p w14:paraId="51384D00">
            <w:pPr>
              <w:widowControl/>
              <w:jc w:val="left"/>
              <w:rPr>
                <w:rFonts w:hint="eastAsia" w:ascii="宋体" w:hAnsi="宋体" w:cs="宋体"/>
                <w:kern w:val="0"/>
                <w:szCs w:val="21"/>
              </w:rPr>
            </w:pPr>
            <w:r>
              <w:rPr>
                <w:rFonts w:hint="eastAsia" w:ascii="宋体" w:hAnsi="宋体" w:cs="宋体"/>
                <w:kern w:val="0"/>
                <w:szCs w:val="21"/>
              </w:rPr>
              <w:t>每套门禁系统包括：1个双门禁控制器，2个触摸开关，2个指纹门禁刷卡器，5张ID卡，2个应急开关附件</w:t>
            </w:r>
          </w:p>
        </w:tc>
      </w:tr>
      <w:tr w14:paraId="128D78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0" w:hRule="atLeast"/>
        </w:trPr>
        <w:tc>
          <w:tcPr>
            <w:tcW w:w="1058" w:type="pct"/>
            <w:vMerge w:val="continue"/>
            <w:shd w:val="clear" w:color="auto" w:fill="auto"/>
            <w:vAlign w:val="center"/>
          </w:tcPr>
          <w:p w14:paraId="21716464">
            <w:pPr>
              <w:widowControl/>
              <w:jc w:val="left"/>
              <w:rPr>
                <w:rFonts w:hint="eastAsia" w:ascii="宋体" w:hAnsi="宋体" w:cs="宋体"/>
                <w:kern w:val="0"/>
                <w:szCs w:val="21"/>
              </w:rPr>
            </w:pPr>
          </w:p>
        </w:tc>
        <w:tc>
          <w:tcPr>
            <w:tcW w:w="530" w:type="pct"/>
            <w:vMerge w:val="continue"/>
            <w:shd w:val="clear" w:color="auto" w:fill="auto"/>
            <w:vAlign w:val="center"/>
          </w:tcPr>
          <w:p w14:paraId="16250BC0">
            <w:pPr>
              <w:widowControl/>
              <w:jc w:val="left"/>
              <w:rPr>
                <w:rFonts w:hint="eastAsia" w:ascii="宋体" w:hAnsi="宋体" w:cs="宋体"/>
                <w:kern w:val="0"/>
                <w:szCs w:val="21"/>
              </w:rPr>
            </w:pPr>
          </w:p>
        </w:tc>
        <w:tc>
          <w:tcPr>
            <w:tcW w:w="3412" w:type="pct"/>
            <w:shd w:val="clear" w:color="auto" w:fill="auto"/>
            <w:noWrap/>
          </w:tcPr>
          <w:p w14:paraId="264079CD">
            <w:pPr>
              <w:widowControl/>
              <w:jc w:val="left"/>
              <w:rPr>
                <w:rFonts w:hint="eastAsia" w:ascii="宋体" w:hAnsi="宋体" w:cs="宋体"/>
                <w:kern w:val="0"/>
                <w:szCs w:val="21"/>
              </w:rPr>
            </w:pPr>
            <w:r>
              <w:rPr>
                <w:rFonts w:hint="eastAsia" w:ascii="宋体" w:hAnsi="宋体" w:cs="宋体"/>
                <w:kern w:val="0"/>
                <w:szCs w:val="21"/>
              </w:rPr>
              <w:t>每套视频监控系统包括：1台4路网络硬盘录像机、2台红外半球式网络摄像机、1块4T监控级硬盘</w:t>
            </w:r>
          </w:p>
        </w:tc>
      </w:tr>
      <w:tr w14:paraId="012557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trPr>
        <w:tc>
          <w:tcPr>
            <w:tcW w:w="1058" w:type="pct"/>
            <w:vMerge w:val="restart"/>
            <w:shd w:val="clear" w:color="auto" w:fill="auto"/>
            <w:noWrap/>
            <w:vAlign w:val="center"/>
          </w:tcPr>
          <w:p w14:paraId="5842741E">
            <w:pPr>
              <w:widowControl/>
              <w:jc w:val="center"/>
              <w:rPr>
                <w:rFonts w:hint="eastAsia" w:ascii="宋体" w:hAnsi="宋体" w:cs="宋体"/>
                <w:kern w:val="0"/>
                <w:szCs w:val="21"/>
              </w:rPr>
            </w:pPr>
            <w:r>
              <w:rPr>
                <w:rFonts w:hint="eastAsia" w:ascii="宋体" w:hAnsi="宋体" w:cs="宋体"/>
                <w:kern w:val="0"/>
                <w:szCs w:val="21"/>
              </w:rPr>
              <w:t>动环系统</w:t>
            </w:r>
          </w:p>
        </w:tc>
        <w:tc>
          <w:tcPr>
            <w:tcW w:w="530" w:type="pct"/>
            <w:vMerge w:val="restart"/>
            <w:shd w:val="clear" w:color="auto" w:fill="auto"/>
            <w:noWrap/>
            <w:vAlign w:val="center"/>
          </w:tcPr>
          <w:p w14:paraId="086D78FF">
            <w:pPr>
              <w:widowControl/>
              <w:jc w:val="center"/>
              <w:rPr>
                <w:rFonts w:hint="eastAsia" w:ascii="宋体" w:hAnsi="宋体" w:cs="宋体"/>
                <w:kern w:val="0"/>
                <w:szCs w:val="21"/>
              </w:rPr>
            </w:pPr>
            <w:r>
              <w:rPr>
                <w:rFonts w:hint="eastAsia" w:ascii="宋体" w:hAnsi="宋体" w:cs="宋体"/>
                <w:kern w:val="0"/>
                <w:szCs w:val="21"/>
              </w:rPr>
              <w:t>硬件规格</w:t>
            </w:r>
          </w:p>
        </w:tc>
        <w:tc>
          <w:tcPr>
            <w:tcW w:w="3412" w:type="pct"/>
            <w:shd w:val="clear" w:color="auto" w:fill="auto"/>
          </w:tcPr>
          <w:p w14:paraId="6AC776CC">
            <w:pPr>
              <w:widowControl/>
              <w:jc w:val="left"/>
              <w:rPr>
                <w:rFonts w:hint="eastAsia" w:ascii="宋体" w:hAnsi="宋体" w:cs="宋体"/>
                <w:kern w:val="0"/>
                <w:szCs w:val="21"/>
              </w:rPr>
            </w:pPr>
            <w:r>
              <w:rPr>
                <w:rFonts w:hint="eastAsia" w:ascii="宋体" w:hAnsi="宋体" w:cs="宋体"/>
                <w:kern w:val="0"/>
                <w:szCs w:val="21"/>
              </w:rPr>
              <w:t>动环监控系统及主机：支持SIM卡短信息报警、语音报警主机。监控软件包括供配电子模块、UPS子模块、空调子模块、温湿度子模块、泄漏监测子模块、门禁子模块、视频子模块、APP客户端。包括温湿度采集器、水浸侦测器、烟雾探测器、供配电、漏水检测、UPS监测、精密空调监测、冷通道内监控摄像头、以及配套管线及辅材</w:t>
            </w:r>
          </w:p>
        </w:tc>
      </w:tr>
      <w:tr w14:paraId="5906CB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trPr>
        <w:tc>
          <w:tcPr>
            <w:tcW w:w="1058" w:type="pct"/>
            <w:vMerge w:val="continue"/>
            <w:shd w:val="clear" w:color="auto" w:fill="auto"/>
            <w:vAlign w:val="center"/>
          </w:tcPr>
          <w:p w14:paraId="10A3A93B">
            <w:pPr>
              <w:widowControl/>
              <w:jc w:val="left"/>
              <w:rPr>
                <w:rFonts w:hint="eastAsia" w:ascii="宋体" w:hAnsi="宋体" w:cs="宋体"/>
                <w:kern w:val="0"/>
                <w:szCs w:val="21"/>
              </w:rPr>
            </w:pPr>
          </w:p>
        </w:tc>
        <w:tc>
          <w:tcPr>
            <w:tcW w:w="530" w:type="pct"/>
            <w:vMerge w:val="continue"/>
            <w:shd w:val="clear" w:color="auto" w:fill="auto"/>
            <w:vAlign w:val="center"/>
          </w:tcPr>
          <w:p w14:paraId="719FFF6B">
            <w:pPr>
              <w:widowControl/>
              <w:jc w:val="left"/>
              <w:rPr>
                <w:rFonts w:hint="eastAsia" w:ascii="宋体" w:hAnsi="宋体" w:cs="宋体"/>
                <w:kern w:val="0"/>
                <w:szCs w:val="21"/>
              </w:rPr>
            </w:pPr>
          </w:p>
        </w:tc>
        <w:tc>
          <w:tcPr>
            <w:tcW w:w="3412" w:type="pct"/>
            <w:shd w:val="clear" w:color="auto" w:fill="auto"/>
          </w:tcPr>
          <w:p w14:paraId="2216A00D">
            <w:pPr>
              <w:widowControl/>
              <w:jc w:val="left"/>
              <w:rPr>
                <w:rFonts w:hint="eastAsia" w:ascii="宋体" w:hAnsi="宋体" w:cs="宋体"/>
                <w:kern w:val="0"/>
                <w:szCs w:val="21"/>
              </w:rPr>
            </w:pPr>
            <w:r>
              <w:rPr>
                <w:rFonts w:hint="eastAsia" w:ascii="宋体" w:hAnsi="宋体" w:cs="宋体"/>
                <w:kern w:val="0"/>
                <w:szCs w:val="21"/>
              </w:rPr>
              <w:t>监控主机应采用机架式一体化监控主机，将传统工控机及串口服务器集成于一体节省占用空间；监控主机上应能直接拓展交换机接口，可同时接入多个串口设备及网口设备，无需另外配置串口服务器，提供多种系统风格及界面；具备开发性北向接口，可供第三方平台集成管理</w:t>
            </w:r>
          </w:p>
        </w:tc>
      </w:tr>
      <w:tr w14:paraId="007867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trPr>
        <w:tc>
          <w:tcPr>
            <w:tcW w:w="1058" w:type="pct"/>
            <w:vMerge w:val="continue"/>
            <w:shd w:val="clear" w:color="auto" w:fill="auto"/>
            <w:vAlign w:val="center"/>
          </w:tcPr>
          <w:p w14:paraId="74B79B25">
            <w:pPr>
              <w:widowControl/>
              <w:jc w:val="left"/>
              <w:rPr>
                <w:rFonts w:hint="eastAsia" w:ascii="宋体" w:hAnsi="宋体" w:cs="宋体"/>
                <w:kern w:val="0"/>
                <w:szCs w:val="21"/>
              </w:rPr>
            </w:pPr>
          </w:p>
        </w:tc>
        <w:tc>
          <w:tcPr>
            <w:tcW w:w="530" w:type="pct"/>
            <w:vMerge w:val="continue"/>
            <w:shd w:val="clear" w:color="auto" w:fill="auto"/>
            <w:vAlign w:val="center"/>
          </w:tcPr>
          <w:p w14:paraId="42C7C643">
            <w:pPr>
              <w:widowControl/>
              <w:jc w:val="left"/>
              <w:rPr>
                <w:rFonts w:hint="eastAsia" w:ascii="宋体" w:hAnsi="宋体" w:cs="宋体"/>
                <w:kern w:val="0"/>
                <w:szCs w:val="21"/>
              </w:rPr>
            </w:pPr>
          </w:p>
        </w:tc>
        <w:tc>
          <w:tcPr>
            <w:tcW w:w="3412" w:type="pct"/>
            <w:shd w:val="clear" w:color="auto" w:fill="auto"/>
          </w:tcPr>
          <w:p w14:paraId="050DE0DE">
            <w:pPr>
              <w:widowControl/>
              <w:jc w:val="left"/>
              <w:rPr>
                <w:rFonts w:hint="eastAsia" w:ascii="宋体" w:hAnsi="宋体" w:cs="宋体"/>
                <w:kern w:val="0"/>
                <w:szCs w:val="21"/>
              </w:rPr>
            </w:pPr>
            <w:r>
              <w:rPr>
                <w:rFonts w:hint="eastAsia" w:ascii="宋体" w:hAnsi="宋体" w:cs="宋体"/>
                <w:kern w:val="0"/>
                <w:szCs w:val="21"/>
              </w:rPr>
              <w:t>监控主机技术参数：含监控系统软件，正版操作系统软件，双AC220V输入电源 , 处理器应不低于2.0GHZ四核处理器，内存≥4G，固态硬盘 ≥120G，不少于6路DI、2路DO、2个232串口、6个485串口、1路VGA接口、1路HDMI接口；工作温度-10℃~50℃；可支持30万以上条告警记录</w:t>
            </w:r>
          </w:p>
        </w:tc>
      </w:tr>
      <w:tr w14:paraId="2AC9C7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trPr>
        <w:tc>
          <w:tcPr>
            <w:tcW w:w="1058" w:type="pct"/>
            <w:vMerge w:val="restart"/>
            <w:shd w:val="clear" w:color="auto" w:fill="auto"/>
            <w:noWrap/>
            <w:vAlign w:val="center"/>
          </w:tcPr>
          <w:p w14:paraId="26159B90">
            <w:pPr>
              <w:widowControl/>
              <w:jc w:val="center"/>
              <w:rPr>
                <w:rFonts w:hint="eastAsia" w:ascii="宋体" w:hAnsi="宋体" w:cs="宋体"/>
                <w:kern w:val="0"/>
                <w:szCs w:val="21"/>
              </w:rPr>
            </w:pPr>
            <w:r>
              <w:rPr>
                <w:rFonts w:hint="eastAsia" w:ascii="宋体" w:hAnsi="宋体" w:cs="宋体"/>
                <w:kern w:val="0"/>
                <w:szCs w:val="21"/>
              </w:rPr>
              <w:t>消防系统</w:t>
            </w:r>
          </w:p>
        </w:tc>
        <w:tc>
          <w:tcPr>
            <w:tcW w:w="530" w:type="pct"/>
            <w:shd w:val="clear" w:color="auto" w:fill="auto"/>
            <w:noWrap/>
            <w:vAlign w:val="center"/>
          </w:tcPr>
          <w:p w14:paraId="25FDAE3E">
            <w:pPr>
              <w:widowControl/>
              <w:jc w:val="center"/>
              <w:rPr>
                <w:rFonts w:hint="eastAsia" w:ascii="宋体" w:hAnsi="宋体" w:cs="宋体"/>
                <w:kern w:val="0"/>
                <w:szCs w:val="21"/>
              </w:rPr>
            </w:pPr>
            <w:r>
              <w:rPr>
                <w:rFonts w:hint="eastAsia" w:ascii="宋体" w:hAnsi="宋体" w:cs="宋体"/>
                <w:kern w:val="0"/>
                <w:szCs w:val="21"/>
              </w:rPr>
              <w:t>气体灭火控制器</w:t>
            </w:r>
          </w:p>
        </w:tc>
        <w:tc>
          <w:tcPr>
            <w:tcW w:w="3412" w:type="pct"/>
            <w:shd w:val="clear" w:color="auto" w:fill="auto"/>
            <w:vAlign w:val="center"/>
          </w:tcPr>
          <w:p w14:paraId="10125815">
            <w:pPr>
              <w:widowControl/>
              <w:jc w:val="left"/>
              <w:rPr>
                <w:rFonts w:hint="eastAsia" w:ascii="宋体" w:hAnsi="宋体" w:cs="宋体"/>
                <w:kern w:val="0"/>
                <w:szCs w:val="21"/>
              </w:rPr>
            </w:pPr>
            <w:r>
              <w:rPr>
                <w:rFonts w:hint="eastAsia" w:ascii="宋体" w:hAnsi="宋体" w:cs="宋体"/>
                <w:kern w:val="0"/>
                <w:szCs w:val="21"/>
              </w:rPr>
              <w:t>工作电压：交流AC220V 50/60Hz ，允许电压变化范围 AC187V～AC242V；功耗：监视状态功耗≤20W；最大功耗≤120W；备用电源：2个DC12V/7Ah密封铅电池；气体喷洒输出：DC24V/2A，脉冲方式/持续方式，可调；辅助24V电源输出：最大0.6A；电池充电电流：最大300mA；液晶屏规格：128×64点，可同屏显示32个汉字信息</w:t>
            </w:r>
          </w:p>
        </w:tc>
      </w:tr>
      <w:tr w14:paraId="20BCF0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0" w:hRule="atLeast"/>
        </w:trPr>
        <w:tc>
          <w:tcPr>
            <w:tcW w:w="1058" w:type="pct"/>
            <w:vMerge w:val="continue"/>
            <w:shd w:val="clear" w:color="auto" w:fill="auto"/>
            <w:vAlign w:val="center"/>
          </w:tcPr>
          <w:p w14:paraId="19F38B3B">
            <w:pPr>
              <w:widowControl/>
              <w:jc w:val="left"/>
              <w:rPr>
                <w:rFonts w:hint="eastAsia" w:ascii="宋体" w:hAnsi="宋体" w:cs="宋体"/>
                <w:kern w:val="0"/>
                <w:szCs w:val="21"/>
              </w:rPr>
            </w:pPr>
          </w:p>
        </w:tc>
        <w:tc>
          <w:tcPr>
            <w:tcW w:w="530" w:type="pct"/>
            <w:shd w:val="clear" w:color="auto" w:fill="auto"/>
            <w:noWrap/>
            <w:vAlign w:val="center"/>
          </w:tcPr>
          <w:p w14:paraId="2F31193C">
            <w:pPr>
              <w:widowControl/>
              <w:jc w:val="center"/>
              <w:rPr>
                <w:rFonts w:hint="eastAsia" w:ascii="宋体" w:hAnsi="宋体" w:cs="宋体"/>
                <w:kern w:val="0"/>
                <w:szCs w:val="21"/>
              </w:rPr>
            </w:pPr>
            <w:r>
              <w:rPr>
                <w:rFonts w:hint="eastAsia" w:ascii="宋体" w:hAnsi="宋体" w:cs="宋体"/>
                <w:kern w:val="0"/>
                <w:szCs w:val="21"/>
              </w:rPr>
              <w:t>钢瓶</w:t>
            </w:r>
          </w:p>
        </w:tc>
        <w:tc>
          <w:tcPr>
            <w:tcW w:w="3412" w:type="pct"/>
            <w:shd w:val="clear" w:color="auto" w:fill="auto"/>
            <w:vAlign w:val="center"/>
          </w:tcPr>
          <w:p w14:paraId="09A1D6DF">
            <w:pPr>
              <w:widowControl/>
              <w:jc w:val="left"/>
              <w:rPr>
                <w:rFonts w:hint="eastAsia" w:ascii="宋体" w:hAnsi="宋体" w:cs="宋体"/>
                <w:kern w:val="0"/>
                <w:szCs w:val="21"/>
              </w:rPr>
            </w:pPr>
            <w:r>
              <w:rPr>
                <w:rFonts w:hint="eastAsia" w:ascii="宋体" w:hAnsi="宋体" w:cs="宋体"/>
                <w:kern w:val="0"/>
                <w:szCs w:val="21"/>
              </w:rPr>
              <w:t>贮存压力: 2.5MPa；最大工作压力: 4.2MPa；七氟丙烷药剂及辅材配件</w:t>
            </w:r>
          </w:p>
        </w:tc>
      </w:tr>
      <w:tr w14:paraId="43CACF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0" w:hRule="atLeast"/>
        </w:trPr>
        <w:tc>
          <w:tcPr>
            <w:tcW w:w="1058" w:type="pct"/>
            <w:shd w:val="clear" w:color="auto" w:fill="auto"/>
            <w:noWrap/>
            <w:vAlign w:val="center"/>
          </w:tcPr>
          <w:p w14:paraId="0B61869F">
            <w:pPr>
              <w:widowControl/>
              <w:jc w:val="center"/>
              <w:rPr>
                <w:rFonts w:hint="eastAsia" w:ascii="宋体" w:hAnsi="宋体" w:cs="宋体"/>
                <w:kern w:val="0"/>
                <w:szCs w:val="21"/>
              </w:rPr>
            </w:pPr>
            <w:r>
              <w:rPr>
                <w:rFonts w:hint="eastAsia" w:ascii="宋体" w:hAnsi="宋体" w:cs="宋体"/>
                <w:kern w:val="0"/>
                <w:szCs w:val="21"/>
              </w:rPr>
              <w:t>综合布线</w:t>
            </w:r>
          </w:p>
        </w:tc>
        <w:tc>
          <w:tcPr>
            <w:tcW w:w="530" w:type="pct"/>
            <w:shd w:val="clear" w:color="auto" w:fill="auto"/>
            <w:noWrap/>
            <w:vAlign w:val="center"/>
          </w:tcPr>
          <w:p w14:paraId="37762FE2">
            <w:pPr>
              <w:widowControl/>
              <w:jc w:val="center"/>
              <w:rPr>
                <w:rFonts w:hint="eastAsia" w:ascii="宋体" w:hAnsi="宋体" w:cs="宋体"/>
                <w:kern w:val="0"/>
                <w:szCs w:val="21"/>
              </w:rPr>
            </w:pPr>
            <w:r>
              <w:rPr>
                <w:rFonts w:hint="eastAsia" w:ascii="宋体" w:hAnsi="宋体" w:cs="宋体"/>
                <w:kern w:val="0"/>
                <w:szCs w:val="21"/>
              </w:rPr>
              <w:t>指标项</w:t>
            </w:r>
          </w:p>
        </w:tc>
        <w:tc>
          <w:tcPr>
            <w:tcW w:w="3412" w:type="pct"/>
            <w:shd w:val="clear" w:color="auto" w:fill="auto"/>
            <w:noWrap/>
          </w:tcPr>
          <w:p w14:paraId="4C17B014">
            <w:pPr>
              <w:widowControl/>
              <w:jc w:val="left"/>
              <w:rPr>
                <w:rFonts w:hint="eastAsia" w:ascii="宋体" w:hAnsi="宋体" w:cs="宋体"/>
                <w:kern w:val="0"/>
                <w:szCs w:val="21"/>
              </w:rPr>
            </w:pPr>
            <w:r>
              <w:rPr>
                <w:rFonts w:hint="eastAsia" w:ascii="宋体" w:hAnsi="宋体" w:cs="宋体"/>
                <w:kern w:val="0"/>
                <w:szCs w:val="21"/>
              </w:rPr>
              <w:t>每个机柜24个六类非屏蔽双绞线点位和1根24芯多模万兆光纤</w:t>
            </w:r>
          </w:p>
        </w:tc>
      </w:tr>
      <w:tr w14:paraId="09558B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0" w:hRule="atLeast"/>
        </w:trPr>
        <w:tc>
          <w:tcPr>
            <w:tcW w:w="1058" w:type="pct"/>
            <w:vMerge w:val="restart"/>
            <w:shd w:val="clear" w:color="auto" w:fill="auto"/>
            <w:noWrap/>
            <w:vAlign w:val="center"/>
          </w:tcPr>
          <w:p w14:paraId="568BF73A">
            <w:pPr>
              <w:widowControl/>
              <w:jc w:val="center"/>
              <w:rPr>
                <w:rFonts w:hint="eastAsia" w:ascii="宋体" w:hAnsi="宋体" w:cs="宋体"/>
                <w:kern w:val="0"/>
                <w:szCs w:val="21"/>
              </w:rPr>
            </w:pPr>
            <w:r>
              <w:rPr>
                <w:rFonts w:hint="eastAsia" w:ascii="宋体" w:hAnsi="宋体" w:cs="宋体"/>
                <w:kern w:val="0"/>
                <w:szCs w:val="21"/>
              </w:rPr>
              <w:t>机房装修</w:t>
            </w:r>
          </w:p>
        </w:tc>
        <w:tc>
          <w:tcPr>
            <w:tcW w:w="530" w:type="pct"/>
            <w:shd w:val="clear" w:color="auto" w:fill="auto"/>
            <w:noWrap/>
            <w:vAlign w:val="center"/>
          </w:tcPr>
          <w:p w14:paraId="52985E8F">
            <w:pPr>
              <w:widowControl/>
              <w:jc w:val="center"/>
              <w:rPr>
                <w:rFonts w:hint="eastAsia" w:ascii="宋体" w:hAnsi="宋体" w:cs="宋体"/>
                <w:kern w:val="0"/>
                <w:szCs w:val="21"/>
              </w:rPr>
            </w:pPr>
            <w:r>
              <w:rPr>
                <w:rFonts w:hint="eastAsia" w:ascii="宋体" w:hAnsi="宋体" w:cs="宋体"/>
                <w:kern w:val="0"/>
                <w:szCs w:val="21"/>
              </w:rPr>
              <w:t>吊顶天花</w:t>
            </w:r>
          </w:p>
        </w:tc>
        <w:tc>
          <w:tcPr>
            <w:tcW w:w="3412" w:type="pct"/>
            <w:shd w:val="clear" w:color="auto" w:fill="auto"/>
            <w:vAlign w:val="center"/>
          </w:tcPr>
          <w:p w14:paraId="3A7082C5">
            <w:pPr>
              <w:widowControl/>
              <w:jc w:val="left"/>
              <w:rPr>
                <w:rFonts w:hint="eastAsia" w:ascii="宋体" w:hAnsi="宋体" w:cs="宋体"/>
                <w:kern w:val="0"/>
                <w:szCs w:val="21"/>
              </w:rPr>
            </w:pPr>
            <w:r>
              <w:rPr>
                <w:rFonts w:hint="eastAsia" w:ascii="宋体" w:hAnsi="宋体" w:cs="宋体"/>
                <w:kern w:val="0"/>
                <w:szCs w:val="21"/>
              </w:rPr>
              <w:t xml:space="preserve">符合燃烧性能：A级；铝合金微孔天花600×600x0.8mm；表面高级粉末静电喷涂处理                                                   </w:t>
            </w:r>
          </w:p>
        </w:tc>
      </w:tr>
      <w:tr w14:paraId="21371E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0" w:hRule="atLeast"/>
        </w:trPr>
        <w:tc>
          <w:tcPr>
            <w:tcW w:w="1058" w:type="pct"/>
            <w:vMerge w:val="continue"/>
            <w:shd w:val="clear" w:color="auto" w:fill="auto"/>
            <w:vAlign w:val="center"/>
          </w:tcPr>
          <w:p w14:paraId="31E2B3DD">
            <w:pPr>
              <w:widowControl/>
              <w:jc w:val="left"/>
              <w:rPr>
                <w:rFonts w:hint="eastAsia" w:ascii="宋体" w:hAnsi="宋体" w:cs="宋体"/>
                <w:kern w:val="0"/>
                <w:szCs w:val="21"/>
              </w:rPr>
            </w:pPr>
          </w:p>
        </w:tc>
        <w:tc>
          <w:tcPr>
            <w:tcW w:w="530" w:type="pct"/>
            <w:shd w:val="clear" w:color="auto" w:fill="auto"/>
            <w:noWrap/>
            <w:vAlign w:val="center"/>
          </w:tcPr>
          <w:p w14:paraId="611AE951">
            <w:pPr>
              <w:widowControl/>
              <w:jc w:val="center"/>
              <w:rPr>
                <w:rFonts w:hint="eastAsia" w:ascii="宋体" w:hAnsi="宋体" w:cs="宋体"/>
                <w:kern w:val="0"/>
                <w:szCs w:val="21"/>
              </w:rPr>
            </w:pPr>
            <w:r>
              <w:rPr>
                <w:rFonts w:hint="eastAsia" w:ascii="宋体" w:hAnsi="宋体" w:cs="宋体"/>
                <w:kern w:val="0"/>
                <w:szCs w:val="21"/>
              </w:rPr>
              <w:t>石膏板</w:t>
            </w:r>
          </w:p>
        </w:tc>
        <w:tc>
          <w:tcPr>
            <w:tcW w:w="3412" w:type="pct"/>
            <w:shd w:val="clear" w:color="auto" w:fill="auto"/>
            <w:vAlign w:val="center"/>
          </w:tcPr>
          <w:p w14:paraId="6075C5EE">
            <w:pPr>
              <w:widowControl/>
              <w:jc w:val="left"/>
              <w:rPr>
                <w:rFonts w:hint="eastAsia" w:ascii="宋体" w:hAnsi="宋体" w:cs="宋体"/>
                <w:kern w:val="0"/>
                <w:szCs w:val="21"/>
              </w:rPr>
            </w:pPr>
            <w:r>
              <w:rPr>
                <w:rFonts w:hint="eastAsia" w:ascii="宋体" w:hAnsi="宋体" w:cs="宋体"/>
                <w:kern w:val="0"/>
                <w:szCs w:val="21"/>
              </w:rPr>
              <w:t>抗燃烧性能：符合燃烧性能A级</w:t>
            </w:r>
          </w:p>
        </w:tc>
      </w:tr>
      <w:tr w14:paraId="39C985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trPr>
        <w:tc>
          <w:tcPr>
            <w:tcW w:w="1058" w:type="pct"/>
            <w:vMerge w:val="continue"/>
            <w:shd w:val="clear" w:color="auto" w:fill="auto"/>
            <w:vAlign w:val="center"/>
          </w:tcPr>
          <w:p w14:paraId="5AA60C38">
            <w:pPr>
              <w:widowControl/>
              <w:jc w:val="left"/>
              <w:rPr>
                <w:rFonts w:hint="eastAsia" w:ascii="宋体" w:hAnsi="宋体" w:cs="宋体"/>
                <w:kern w:val="0"/>
                <w:szCs w:val="21"/>
              </w:rPr>
            </w:pPr>
          </w:p>
        </w:tc>
        <w:tc>
          <w:tcPr>
            <w:tcW w:w="530" w:type="pct"/>
            <w:shd w:val="clear" w:color="auto" w:fill="auto"/>
            <w:noWrap/>
            <w:vAlign w:val="center"/>
          </w:tcPr>
          <w:p w14:paraId="2F2FA772">
            <w:pPr>
              <w:widowControl/>
              <w:jc w:val="center"/>
              <w:rPr>
                <w:rFonts w:hint="eastAsia" w:ascii="宋体" w:hAnsi="宋体" w:cs="宋体"/>
                <w:kern w:val="0"/>
                <w:szCs w:val="21"/>
              </w:rPr>
            </w:pPr>
            <w:r>
              <w:rPr>
                <w:rFonts w:hint="eastAsia" w:ascii="宋体" w:hAnsi="宋体" w:cs="宋体"/>
                <w:kern w:val="0"/>
                <w:szCs w:val="21"/>
              </w:rPr>
              <w:t>墙面彩钢板</w:t>
            </w:r>
          </w:p>
        </w:tc>
        <w:tc>
          <w:tcPr>
            <w:tcW w:w="3412" w:type="pct"/>
            <w:shd w:val="clear" w:color="auto" w:fill="auto"/>
            <w:vAlign w:val="center"/>
          </w:tcPr>
          <w:p w14:paraId="523797DB">
            <w:pPr>
              <w:widowControl/>
              <w:jc w:val="left"/>
              <w:rPr>
                <w:rFonts w:hint="eastAsia" w:ascii="宋体" w:hAnsi="宋体" w:cs="宋体"/>
                <w:kern w:val="0"/>
                <w:szCs w:val="21"/>
              </w:rPr>
            </w:pPr>
            <w:r>
              <w:rPr>
                <w:rFonts w:hint="eastAsia" w:ascii="宋体" w:hAnsi="宋体" w:cs="宋体"/>
                <w:kern w:val="0"/>
                <w:szCs w:val="21"/>
              </w:rPr>
              <w:t>抗燃烧性能：符合燃烧性能A级(标准：GB8624-2012)；涂装工艺：采用全自动粉末喷涂高温烤漆固化成膜，涂装前进行脱脂、锐化处理；涂层均匀、附着力强；涂层：金属面夹芯板使用静电粉末涂料；涂层厚度≥60UM</w:t>
            </w:r>
          </w:p>
        </w:tc>
      </w:tr>
      <w:tr w14:paraId="1C8339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0" w:hRule="atLeast"/>
        </w:trPr>
        <w:tc>
          <w:tcPr>
            <w:tcW w:w="1058" w:type="pct"/>
            <w:vMerge w:val="continue"/>
            <w:shd w:val="clear" w:color="auto" w:fill="auto"/>
            <w:vAlign w:val="center"/>
          </w:tcPr>
          <w:p w14:paraId="03106A69">
            <w:pPr>
              <w:widowControl/>
              <w:jc w:val="left"/>
              <w:rPr>
                <w:rFonts w:hint="eastAsia" w:ascii="宋体" w:hAnsi="宋体" w:cs="宋体"/>
                <w:kern w:val="0"/>
                <w:szCs w:val="21"/>
              </w:rPr>
            </w:pPr>
          </w:p>
        </w:tc>
        <w:tc>
          <w:tcPr>
            <w:tcW w:w="530" w:type="pct"/>
            <w:shd w:val="clear" w:color="auto" w:fill="auto"/>
            <w:noWrap/>
            <w:vAlign w:val="center"/>
          </w:tcPr>
          <w:p w14:paraId="27CF0062">
            <w:pPr>
              <w:widowControl/>
              <w:jc w:val="center"/>
              <w:rPr>
                <w:rFonts w:hint="eastAsia" w:ascii="宋体" w:hAnsi="宋体" w:cs="宋体"/>
                <w:kern w:val="0"/>
                <w:szCs w:val="21"/>
              </w:rPr>
            </w:pPr>
            <w:r>
              <w:rPr>
                <w:rFonts w:hint="eastAsia" w:ascii="宋体" w:hAnsi="宋体" w:cs="宋体"/>
                <w:kern w:val="0"/>
                <w:szCs w:val="21"/>
              </w:rPr>
              <w:t>踢脚线</w:t>
            </w:r>
          </w:p>
        </w:tc>
        <w:tc>
          <w:tcPr>
            <w:tcW w:w="3412" w:type="pct"/>
            <w:shd w:val="clear" w:color="auto" w:fill="auto"/>
            <w:vAlign w:val="center"/>
          </w:tcPr>
          <w:p w14:paraId="4B4E78F5">
            <w:pPr>
              <w:widowControl/>
              <w:jc w:val="left"/>
              <w:rPr>
                <w:rFonts w:hint="eastAsia" w:ascii="宋体" w:hAnsi="宋体" w:cs="宋体"/>
                <w:kern w:val="0"/>
                <w:szCs w:val="21"/>
              </w:rPr>
            </w:pPr>
            <w:r>
              <w:rPr>
                <w:rFonts w:hint="eastAsia" w:ascii="宋体" w:hAnsi="宋体" w:cs="宋体"/>
                <w:kern w:val="0"/>
                <w:szCs w:val="21"/>
              </w:rPr>
              <w:t>采用拉丝不锈钢，高度50mm</w:t>
            </w:r>
          </w:p>
        </w:tc>
      </w:tr>
      <w:tr w14:paraId="18D1D5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0" w:hRule="atLeast"/>
        </w:trPr>
        <w:tc>
          <w:tcPr>
            <w:tcW w:w="1058" w:type="pct"/>
            <w:vMerge w:val="continue"/>
            <w:shd w:val="clear" w:color="auto" w:fill="auto"/>
            <w:vAlign w:val="center"/>
          </w:tcPr>
          <w:p w14:paraId="71355BF2">
            <w:pPr>
              <w:widowControl/>
              <w:jc w:val="left"/>
              <w:rPr>
                <w:rFonts w:hint="eastAsia" w:ascii="宋体" w:hAnsi="宋体" w:cs="宋体"/>
                <w:kern w:val="0"/>
                <w:szCs w:val="21"/>
              </w:rPr>
            </w:pPr>
          </w:p>
        </w:tc>
        <w:tc>
          <w:tcPr>
            <w:tcW w:w="530" w:type="pct"/>
            <w:shd w:val="clear" w:color="auto" w:fill="auto"/>
            <w:noWrap/>
            <w:vAlign w:val="center"/>
          </w:tcPr>
          <w:p w14:paraId="271542A2">
            <w:pPr>
              <w:widowControl/>
              <w:jc w:val="center"/>
              <w:rPr>
                <w:rFonts w:hint="eastAsia" w:ascii="宋体" w:hAnsi="宋体" w:cs="宋体"/>
                <w:kern w:val="0"/>
                <w:szCs w:val="21"/>
              </w:rPr>
            </w:pPr>
            <w:r>
              <w:rPr>
                <w:rFonts w:hint="eastAsia" w:ascii="宋体" w:hAnsi="宋体" w:cs="宋体"/>
                <w:kern w:val="0"/>
                <w:szCs w:val="21"/>
              </w:rPr>
              <w:t>墙面防火门</w:t>
            </w:r>
          </w:p>
        </w:tc>
        <w:tc>
          <w:tcPr>
            <w:tcW w:w="3412" w:type="pct"/>
            <w:shd w:val="clear" w:color="auto" w:fill="auto"/>
            <w:vAlign w:val="center"/>
          </w:tcPr>
          <w:p w14:paraId="75AA1418">
            <w:pPr>
              <w:widowControl/>
              <w:jc w:val="left"/>
              <w:rPr>
                <w:rFonts w:hint="eastAsia" w:ascii="宋体" w:hAnsi="宋体" w:cs="宋体"/>
                <w:kern w:val="0"/>
                <w:szCs w:val="21"/>
              </w:rPr>
            </w:pPr>
            <w:r>
              <w:rPr>
                <w:rFonts w:hint="eastAsia" w:ascii="宋体" w:hAnsi="宋体" w:cs="宋体"/>
                <w:kern w:val="0"/>
                <w:szCs w:val="21"/>
              </w:rPr>
              <w:t>材料厚度：门扇面板≥0.8</w:t>
            </w:r>
            <w:r>
              <w:rPr>
                <w:rFonts w:ascii="宋体" w:hAnsi="宋体" w:cs="宋体"/>
                <w:kern w:val="0"/>
                <w:szCs w:val="21"/>
              </w:rPr>
              <w:t>mm</w:t>
            </w:r>
            <w:r>
              <w:rPr>
                <w:rFonts w:hint="eastAsia" w:ascii="宋体" w:hAnsi="宋体" w:cs="宋体"/>
                <w:kern w:val="0"/>
                <w:szCs w:val="21"/>
              </w:rPr>
              <w:t>，门框板≥1.2</w:t>
            </w:r>
            <w:r>
              <w:rPr>
                <w:rFonts w:ascii="宋体" w:hAnsi="宋体" w:cs="宋体"/>
                <w:kern w:val="0"/>
                <w:szCs w:val="21"/>
              </w:rPr>
              <w:t>mm</w:t>
            </w:r>
            <w:r>
              <w:rPr>
                <w:rFonts w:hint="eastAsia" w:ascii="宋体" w:hAnsi="宋体" w:cs="宋体"/>
                <w:kern w:val="0"/>
                <w:szCs w:val="21"/>
              </w:rPr>
              <w:t>；耐火性能：甲级；填充材料符合燃烧性能A级</w:t>
            </w:r>
          </w:p>
        </w:tc>
      </w:tr>
      <w:tr w14:paraId="703047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trPr>
        <w:tc>
          <w:tcPr>
            <w:tcW w:w="1058" w:type="pct"/>
            <w:vMerge w:val="continue"/>
            <w:shd w:val="clear" w:color="auto" w:fill="auto"/>
            <w:vAlign w:val="center"/>
          </w:tcPr>
          <w:p w14:paraId="44F2C89E">
            <w:pPr>
              <w:widowControl/>
              <w:jc w:val="left"/>
              <w:rPr>
                <w:rFonts w:hint="eastAsia" w:ascii="宋体" w:hAnsi="宋体" w:cs="宋体"/>
                <w:kern w:val="0"/>
                <w:szCs w:val="21"/>
              </w:rPr>
            </w:pPr>
          </w:p>
        </w:tc>
        <w:tc>
          <w:tcPr>
            <w:tcW w:w="530" w:type="pct"/>
            <w:shd w:val="clear" w:color="auto" w:fill="auto"/>
            <w:noWrap/>
            <w:vAlign w:val="center"/>
          </w:tcPr>
          <w:p w14:paraId="310736F5">
            <w:pPr>
              <w:widowControl/>
              <w:jc w:val="center"/>
              <w:rPr>
                <w:rFonts w:hint="eastAsia" w:ascii="宋体" w:hAnsi="宋体" w:cs="宋体"/>
                <w:kern w:val="0"/>
                <w:szCs w:val="21"/>
              </w:rPr>
            </w:pPr>
            <w:r>
              <w:rPr>
                <w:rFonts w:hint="eastAsia" w:ascii="宋体" w:hAnsi="宋体" w:cs="宋体"/>
                <w:kern w:val="0"/>
                <w:szCs w:val="21"/>
              </w:rPr>
              <w:t>防静电地板</w:t>
            </w:r>
          </w:p>
        </w:tc>
        <w:tc>
          <w:tcPr>
            <w:tcW w:w="3412" w:type="pct"/>
            <w:shd w:val="clear" w:color="auto" w:fill="auto"/>
            <w:vAlign w:val="center"/>
          </w:tcPr>
          <w:p w14:paraId="7CD41B82">
            <w:pPr>
              <w:widowControl/>
              <w:jc w:val="left"/>
              <w:rPr>
                <w:rFonts w:hint="eastAsia" w:ascii="宋体" w:hAnsi="宋体" w:cs="宋体"/>
                <w:kern w:val="0"/>
                <w:szCs w:val="21"/>
              </w:rPr>
            </w:pPr>
            <w:r>
              <w:rPr>
                <w:rFonts w:hint="eastAsia" w:ascii="宋体" w:hAnsi="宋体" w:cs="宋体"/>
                <w:kern w:val="0"/>
                <w:szCs w:val="21"/>
              </w:rPr>
              <w:t>规格：600*600*35；对地电阻满足：GB/T 36340-2018导静电型：1.0×10</w:t>
            </w:r>
            <w:r>
              <w:rPr>
                <w:rFonts w:hint="eastAsia" w:ascii="微软雅黑" w:hAnsi="微软雅黑" w:eastAsia="微软雅黑" w:cs="微软雅黑"/>
                <w:kern w:val="0"/>
                <w:szCs w:val="21"/>
              </w:rPr>
              <w:t>⁴</w:t>
            </w:r>
            <w:r>
              <w:rPr>
                <w:rFonts w:hint="eastAsia" w:ascii="宋体" w:hAnsi="宋体" w:cs="宋体"/>
                <w:kern w:val="0"/>
                <w:szCs w:val="21"/>
              </w:rPr>
              <w:t>Q~1.0×10</w:t>
            </w:r>
            <w:r>
              <w:rPr>
                <w:rFonts w:hint="eastAsia" w:ascii="MS Gothic" w:hAnsi="MS Gothic" w:eastAsia="MS Gothic" w:cs="MS Gothic"/>
                <w:kern w:val="0"/>
                <w:szCs w:val="21"/>
              </w:rPr>
              <w:t>⁶</w:t>
            </w:r>
            <w:r>
              <w:rPr>
                <w:rFonts w:hint="eastAsia" w:ascii="宋体" w:hAnsi="宋体" w:cs="等线"/>
                <w:kern w:val="0"/>
                <w:szCs w:val="21"/>
              </w:rPr>
              <w:t>Ω；均匀载荷：</w:t>
            </w:r>
            <w:r>
              <w:rPr>
                <w:rFonts w:hint="eastAsia" w:ascii="宋体" w:hAnsi="宋体" w:cs="宋体"/>
                <w:kern w:val="0"/>
                <w:szCs w:val="21"/>
              </w:rPr>
              <w:t>&gt;1000kg/M²；集中载荷：&gt;200KG/M²；含地面找平、防尘处理</w:t>
            </w:r>
          </w:p>
        </w:tc>
      </w:tr>
    </w:tbl>
    <w:p w14:paraId="073414AE"/>
    <w:p w14:paraId="740A1194">
      <w:pPr>
        <w:pStyle w:val="4"/>
        <w:rPr>
          <w:rFonts w:hint="eastAsia" w:ascii="宋体" w:hAnsi="宋体"/>
          <w:szCs w:val="24"/>
        </w:rPr>
      </w:pPr>
      <w:r>
        <w:rPr>
          <w:rFonts w:hint="eastAsia" w:ascii="宋体" w:hAnsi="宋体"/>
          <w:szCs w:val="24"/>
        </w:rPr>
        <w:t>网络建设</w:t>
      </w:r>
    </w:p>
    <w:tbl>
      <w:tblPr>
        <w:tblStyle w:val="11"/>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41"/>
        <w:gridCol w:w="1458"/>
        <w:gridCol w:w="5323"/>
      </w:tblGrid>
      <w:tr w14:paraId="532E12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022" w:type="pct"/>
            <w:shd w:val="clear" w:color="auto" w:fill="auto"/>
            <w:noWrap/>
            <w:vAlign w:val="center"/>
          </w:tcPr>
          <w:p w14:paraId="415147B6">
            <w:pPr>
              <w:widowControl/>
              <w:jc w:val="center"/>
              <w:rPr>
                <w:rFonts w:hint="eastAsia" w:ascii="宋体" w:hAnsi="宋体" w:cs="宋体"/>
                <w:b/>
                <w:bCs/>
                <w:kern w:val="0"/>
                <w:szCs w:val="21"/>
              </w:rPr>
            </w:pPr>
            <w:r>
              <w:rPr>
                <w:rFonts w:hint="eastAsia" w:ascii="宋体" w:hAnsi="宋体" w:cs="宋体"/>
                <w:b/>
                <w:bCs/>
                <w:kern w:val="0"/>
                <w:szCs w:val="21"/>
              </w:rPr>
              <w:t>系统/设备名称</w:t>
            </w:r>
          </w:p>
        </w:tc>
        <w:tc>
          <w:tcPr>
            <w:tcW w:w="855" w:type="pct"/>
            <w:shd w:val="clear" w:color="auto" w:fill="auto"/>
            <w:noWrap/>
            <w:vAlign w:val="center"/>
          </w:tcPr>
          <w:p w14:paraId="6638EF26">
            <w:pPr>
              <w:widowControl/>
              <w:jc w:val="center"/>
              <w:rPr>
                <w:rFonts w:hint="eastAsia" w:ascii="宋体" w:hAnsi="宋体" w:cs="宋体"/>
                <w:b/>
                <w:bCs/>
                <w:kern w:val="0"/>
                <w:szCs w:val="21"/>
              </w:rPr>
            </w:pPr>
            <w:r>
              <w:rPr>
                <w:rFonts w:hint="eastAsia" w:ascii="宋体" w:hAnsi="宋体" w:cs="宋体"/>
                <w:b/>
                <w:bCs/>
                <w:kern w:val="0"/>
                <w:szCs w:val="21"/>
              </w:rPr>
              <w:t>指标项</w:t>
            </w:r>
          </w:p>
        </w:tc>
        <w:tc>
          <w:tcPr>
            <w:tcW w:w="3123" w:type="pct"/>
            <w:shd w:val="clear" w:color="auto" w:fill="auto"/>
            <w:noWrap/>
            <w:vAlign w:val="center"/>
          </w:tcPr>
          <w:p w14:paraId="313B836F">
            <w:pPr>
              <w:widowControl/>
              <w:jc w:val="center"/>
              <w:rPr>
                <w:rFonts w:hint="eastAsia" w:ascii="宋体" w:hAnsi="宋体" w:cs="宋体"/>
                <w:b/>
                <w:bCs/>
                <w:kern w:val="0"/>
                <w:szCs w:val="21"/>
              </w:rPr>
            </w:pPr>
            <w:r>
              <w:rPr>
                <w:rFonts w:hint="eastAsia" w:ascii="宋体" w:hAnsi="宋体" w:cs="宋体"/>
                <w:b/>
                <w:bCs/>
                <w:kern w:val="0"/>
                <w:szCs w:val="21"/>
              </w:rPr>
              <w:t>参数要求</w:t>
            </w:r>
          </w:p>
        </w:tc>
      </w:tr>
      <w:tr w14:paraId="3FA3D0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 w:hRule="atLeast"/>
        </w:trPr>
        <w:tc>
          <w:tcPr>
            <w:tcW w:w="5000" w:type="pct"/>
            <w:gridSpan w:val="3"/>
            <w:shd w:val="clear" w:color="auto" w:fill="auto"/>
            <w:noWrap/>
            <w:vAlign w:val="center"/>
          </w:tcPr>
          <w:p w14:paraId="2979C5BE">
            <w:pPr>
              <w:widowControl/>
              <w:jc w:val="left"/>
              <w:rPr>
                <w:rFonts w:hint="eastAsia" w:ascii="宋体" w:hAnsi="宋体" w:cs="宋体"/>
                <w:b/>
                <w:bCs/>
                <w:kern w:val="0"/>
                <w:szCs w:val="21"/>
              </w:rPr>
            </w:pPr>
            <w:r>
              <w:rPr>
                <w:rFonts w:hint="eastAsia" w:ascii="宋体" w:hAnsi="宋体" w:cs="宋体"/>
                <w:b/>
                <w:bCs/>
                <w:kern w:val="0"/>
                <w:szCs w:val="21"/>
              </w:rPr>
              <w:t>有线内网</w:t>
            </w:r>
          </w:p>
        </w:tc>
      </w:tr>
      <w:tr w14:paraId="6C9485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022" w:type="pct"/>
            <w:vMerge w:val="restart"/>
            <w:shd w:val="clear" w:color="auto" w:fill="auto"/>
            <w:noWrap/>
            <w:vAlign w:val="center"/>
          </w:tcPr>
          <w:p w14:paraId="0A7E0896">
            <w:pPr>
              <w:widowControl/>
              <w:jc w:val="center"/>
              <w:rPr>
                <w:rFonts w:hint="eastAsia" w:ascii="宋体" w:hAnsi="宋体" w:cs="宋体"/>
                <w:kern w:val="0"/>
                <w:szCs w:val="21"/>
              </w:rPr>
            </w:pPr>
            <w:r>
              <w:rPr>
                <w:rFonts w:hint="eastAsia" w:ascii="宋体" w:hAnsi="宋体" w:cs="宋体"/>
                <w:kern w:val="0"/>
                <w:szCs w:val="21"/>
              </w:rPr>
              <w:t>内网院区核心交换机</w:t>
            </w:r>
          </w:p>
        </w:tc>
        <w:tc>
          <w:tcPr>
            <w:tcW w:w="855" w:type="pct"/>
            <w:shd w:val="clear" w:color="auto" w:fill="auto"/>
            <w:noWrap/>
            <w:vAlign w:val="center"/>
          </w:tcPr>
          <w:p w14:paraId="201C12D3">
            <w:pPr>
              <w:widowControl/>
              <w:jc w:val="center"/>
              <w:rPr>
                <w:rFonts w:hint="eastAsia" w:ascii="宋体" w:hAnsi="宋体" w:cs="宋体"/>
                <w:kern w:val="0"/>
                <w:szCs w:val="21"/>
              </w:rPr>
            </w:pPr>
            <w:r>
              <w:rPr>
                <w:rFonts w:hint="eastAsia" w:ascii="宋体" w:hAnsi="宋体" w:cs="宋体"/>
                <w:kern w:val="0"/>
                <w:szCs w:val="21"/>
              </w:rPr>
              <w:t>交换机性能</w:t>
            </w:r>
          </w:p>
        </w:tc>
        <w:tc>
          <w:tcPr>
            <w:tcW w:w="3123" w:type="pct"/>
            <w:shd w:val="clear" w:color="auto" w:fill="auto"/>
            <w:noWrap/>
            <w:vAlign w:val="center"/>
          </w:tcPr>
          <w:p w14:paraId="700AE232">
            <w:pPr>
              <w:widowControl/>
              <w:jc w:val="left"/>
              <w:rPr>
                <w:rFonts w:hint="eastAsia" w:ascii="宋体" w:hAnsi="宋体" w:cs="宋体"/>
                <w:kern w:val="0"/>
                <w:szCs w:val="21"/>
              </w:rPr>
            </w:pPr>
            <w:r>
              <w:rPr>
                <w:rFonts w:hint="eastAsia" w:ascii="宋体" w:hAnsi="宋体" w:cs="宋体"/>
                <w:kern w:val="0"/>
                <w:szCs w:val="21"/>
              </w:rPr>
              <w:t>交换容量≥1904Tbps，包转发率≥460800Mpps（按官网最小值参数）</w:t>
            </w:r>
          </w:p>
        </w:tc>
      </w:tr>
      <w:tr w14:paraId="6A6DE1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trPr>
        <w:tc>
          <w:tcPr>
            <w:tcW w:w="1022" w:type="pct"/>
            <w:vMerge w:val="continue"/>
            <w:shd w:val="clear" w:color="auto" w:fill="auto"/>
            <w:vAlign w:val="center"/>
          </w:tcPr>
          <w:p w14:paraId="18C64101">
            <w:pPr>
              <w:widowControl/>
              <w:jc w:val="left"/>
              <w:rPr>
                <w:rFonts w:hint="eastAsia" w:ascii="宋体" w:hAnsi="宋体" w:cs="宋体"/>
                <w:kern w:val="0"/>
                <w:szCs w:val="21"/>
              </w:rPr>
            </w:pPr>
          </w:p>
        </w:tc>
        <w:tc>
          <w:tcPr>
            <w:tcW w:w="855" w:type="pct"/>
            <w:shd w:val="clear" w:color="auto" w:fill="auto"/>
            <w:noWrap/>
            <w:vAlign w:val="center"/>
          </w:tcPr>
          <w:p w14:paraId="08B8909E">
            <w:pPr>
              <w:widowControl/>
              <w:jc w:val="center"/>
              <w:rPr>
                <w:rFonts w:hint="eastAsia" w:ascii="宋体" w:hAnsi="宋体" w:cs="宋体"/>
                <w:kern w:val="0"/>
                <w:szCs w:val="21"/>
              </w:rPr>
            </w:pPr>
            <w:r>
              <w:rPr>
                <w:rFonts w:hint="eastAsia" w:ascii="宋体" w:hAnsi="宋体" w:cs="宋体"/>
                <w:kern w:val="0"/>
                <w:szCs w:val="21"/>
              </w:rPr>
              <w:t>交换机架构</w:t>
            </w:r>
          </w:p>
        </w:tc>
        <w:tc>
          <w:tcPr>
            <w:tcW w:w="3123" w:type="pct"/>
            <w:shd w:val="clear" w:color="auto" w:fill="auto"/>
            <w:vAlign w:val="center"/>
          </w:tcPr>
          <w:p w14:paraId="2B90BB4A">
            <w:pPr>
              <w:widowControl/>
              <w:jc w:val="left"/>
              <w:rPr>
                <w:rFonts w:hint="eastAsia" w:ascii="宋体" w:hAnsi="宋体" w:cs="宋体"/>
                <w:kern w:val="0"/>
                <w:szCs w:val="21"/>
              </w:rPr>
            </w:pPr>
            <w:r>
              <w:rPr>
                <w:rFonts w:hint="eastAsia" w:ascii="宋体" w:hAnsi="宋体" w:cs="宋体"/>
                <w:kern w:val="0"/>
                <w:szCs w:val="21"/>
              </w:rPr>
              <w:t>业务板卡与交换网板采用完全正交设计（槽位互相垂直），跨线卡业务流量通过正交连接器直接上交换网板，背板走线降低为零，极大规避信号衰减，具备平滑演进能力</w:t>
            </w:r>
          </w:p>
        </w:tc>
      </w:tr>
      <w:tr w14:paraId="5BFA88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trPr>
        <w:tc>
          <w:tcPr>
            <w:tcW w:w="1022" w:type="pct"/>
            <w:vMerge w:val="continue"/>
            <w:shd w:val="clear" w:color="auto" w:fill="auto"/>
            <w:vAlign w:val="center"/>
          </w:tcPr>
          <w:p w14:paraId="14604B8E">
            <w:pPr>
              <w:widowControl/>
              <w:jc w:val="left"/>
              <w:rPr>
                <w:rFonts w:hint="eastAsia" w:ascii="宋体" w:hAnsi="宋体" w:cs="宋体"/>
                <w:kern w:val="0"/>
                <w:szCs w:val="21"/>
              </w:rPr>
            </w:pPr>
          </w:p>
        </w:tc>
        <w:tc>
          <w:tcPr>
            <w:tcW w:w="855" w:type="pct"/>
            <w:shd w:val="clear" w:color="auto" w:fill="auto"/>
            <w:noWrap/>
            <w:vAlign w:val="center"/>
          </w:tcPr>
          <w:p w14:paraId="4D3F3C29">
            <w:pPr>
              <w:widowControl/>
              <w:jc w:val="center"/>
              <w:rPr>
                <w:rFonts w:hint="eastAsia" w:ascii="宋体" w:hAnsi="宋体" w:cs="宋体"/>
                <w:kern w:val="0"/>
                <w:szCs w:val="21"/>
              </w:rPr>
            </w:pPr>
            <w:r>
              <w:rPr>
                <w:rFonts w:hint="eastAsia" w:ascii="宋体" w:hAnsi="宋体" w:cs="宋体"/>
                <w:kern w:val="0"/>
                <w:szCs w:val="21"/>
              </w:rPr>
              <w:t>硬件架构</w:t>
            </w:r>
          </w:p>
        </w:tc>
        <w:tc>
          <w:tcPr>
            <w:tcW w:w="3123" w:type="pct"/>
            <w:shd w:val="clear" w:color="auto" w:fill="auto"/>
            <w:vAlign w:val="center"/>
          </w:tcPr>
          <w:p w14:paraId="0DF3C5DE">
            <w:pPr>
              <w:widowControl/>
              <w:jc w:val="left"/>
              <w:rPr>
                <w:rFonts w:hint="eastAsia" w:ascii="宋体" w:hAnsi="宋体" w:cs="宋体"/>
                <w:kern w:val="0"/>
                <w:szCs w:val="21"/>
              </w:rPr>
            </w:pPr>
            <w:r>
              <w:rPr>
                <w:rFonts w:hint="eastAsia" w:ascii="宋体" w:hAnsi="宋体" w:cs="宋体"/>
                <w:kern w:val="0"/>
                <w:szCs w:val="21"/>
              </w:rPr>
              <w:t>≥10槽位机箱，≥2个主控插槽，≥4块交换网板插槽。单台实配：≥2块主控、≥4块交换网板、≥24个千兆电口、≥8个千兆光口、≥60个万兆光口、≥12个100G接口、≥8个100G多模模块、≥20个10G单模模块、≥10个千兆单模模块、≥1根40G AOC线缆，QSFP+封装，长度30M</w:t>
            </w:r>
          </w:p>
        </w:tc>
      </w:tr>
      <w:tr w14:paraId="76C1B8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022" w:type="pct"/>
            <w:vMerge w:val="continue"/>
            <w:shd w:val="clear" w:color="auto" w:fill="auto"/>
            <w:vAlign w:val="center"/>
          </w:tcPr>
          <w:p w14:paraId="354EA397">
            <w:pPr>
              <w:widowControl/>
              <w:jc w:val="left"/>
              <w:rPr>
                <w:rFonts w:hint="eastAsia" w:ascii="宋体" w:hAnsi="宋体" w:cs="宋体"/>
                <w:kern w:val="0"/>
                <w:szCs w:val="21"/>
              </w:rPr>
            </w:pPr>
          </w:p>
        </w:tc>
        <w:tc>
          <w:tcPr>
            <w:tcW w:w="855" w:type="pct"/>
            <w:shd w:val="clear" w:color="auto" w:fill="auto"/>
            <w:noWrap/>
            <w:vAlign w:val="center"/>
          </w:tcPr>
          <w:p w14:paraId="24E6B418">
            <w:pPr>
              <w:widowControl/>
              <w:jc w:val="center"/>
              <w:rPr>
                <w:rFonts w:hint="eastAsia" w:ascii="宋体" w:hAnsi="宋体" w:cs="宋体"/>
                <w:kern w:val="0"/>
                <w:szCs w:val="21"/>
              </w:rPr>
            </w:pPr>
            <w:r>
              <w:rPr>
                <w:rFonts w:hint="eastAsia" w:ascii="宋体" w:hAnsi="宋体" w:cs="宋体"/>
                <w:kern w:val="0"/>
                <w:szCs w:val="21"/>
              </w:rPr>
              <w:t>电源</w:t>
            </w:r>
          </w:p>
        </w:tc>
        <w:tc>
          <w:tcPr>
            <w:tcW w:w="3123" w:type="pct"/>
            <w:shd w:val="clear" w:color="auto" w:fill="auto"/>
            <w:vAlign w:val="center"/>
          </w:tcPr>
          <w:p w14:paraId="4197C733">
            <w:pPr>
              <w:widowControl/>
              <w:jc w:val="left"/>
              <w:rPr>
                <w:rFonts w:hint="eastAsia" w:ascii="宋体" w:hAnsi="宋体" w:cs="宋体"/>
                <w:kern w:val="0"/>
                <w:szCs w:val="21"/>
              </w:rPr>
            </w:pPr>
            <w:r>
              <w:rPr>
                <w:rFonts w:hint="eastAsia" w:ascii="宋体" w:hAnsi="宋体" w:cs="宋体"/>
                <w:kern w:val="0"/>
                <w:szCs w:val="21"/>
              </w:rPr>
              <w:t>电源模块数量≥4，单台电源功率≥1600W</w:t>
            </w:r>
          </w:p>
        </w:tc>
      </w:tr>
      <w:tr w14:paraId="42CD13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022" w:type="pct"/>
            <w:vMerge w:val="continue"/>
            <w:shd w:val="clear" w:color="auto" w:fill="auto"/>
            <w:vAlign w:val="center"/>
          </w:tcPr>
          <w:p w14:paraId="00C1CA92">
            <w:pPr>
              <w:widowControl/>
              <w:jc w:val="left"/>
              <w:rPr>
                <w:rFonts w:hint="eastAsia" w:ascii="宋体" w:hAnsi="宋体" w:cs="宋体"/>
                <w:kern w:val="0"/>
                <w:szCs w:val="21"/>
              </w:rPr>
            </w:pPr>
          </w:p>
        </w:tc>
        <w:tc>
          <w:tcPr>
            <w:tcW w:w="855" w:type="pct"/>
            <w:shd w:val="clear" w:color="auto" w:fill="auto"/>
            <w:noWrap/>
            <w:vAlign w:val="center"/>
          </w:tcPr>
          <w:p w14:paraId="2584EAD4">
            <w:pPr>
              <w:widowControl/>
              <w:jc w:val="center"/>
              <w:rPr>
                <w:rFonts w:hint="eastAsia" w:ascii="宋体" w:hAnsi="宋体" w:cs="宋体"/>
                <w:kern w:val="0"/>
                <w:szCs w:val="21"/>
              </w:rPr>
            </w:pPr>
            <w:r>
              <w:rPr>
                <w:rFonts w:hint="eastAsia" w:ascii="宋体" w:hAnsi="宋体" w:cs="宋体"/>
                <w:kern w:val="0"/>
                <w:szCs w:val="21"/>
              </w:rPr>
              <w:t>防火墙插卡</w:t>
            </w:r>
          </w:p>
        </w:tc>
        <w:tc>
          <w:tcPr>
            <w:tcW w:w="3123" w:type="pct"/>
            <w:shd w:val="clear" w:color="auto" w:fill="auto"/>
            <w:vAlign w:val="center"/>
          </w:tcPr>
          <w:p w14:paraId="77318BCC">
            <w:pPr>
              <w:widowControl/>
              <w:jc w:val="left"/>
              <w:rPr>
                <w:rFonts w:hint="eastAsia" w:ascii="宋体" w:hAnsi="宋体" w:cs="宋体"/>
                <w:kern w:val="0"/>
                <w:szCs w:val="21"/>
              </w:rPr>
            </w:pPr>
            <w:r>
              <w:rPr>
                <w:rFonts w:hint="eastAsia" w:ascii="宋体" w:hAnsi="宋体" w:cs="宋体"/>
                <w:kern w:val="0"/>
                <w:szCs w:val="21"/>
              </w:rPr>
              <w:t xml:space="preserve">设备支持FW防火墙业务插卡，把流量引入防火墙进行过滤，支持对病毒的网络层传播行为进行溯源及阻断，防止内网病毒扩散; </w:t>
            </w:r>
          </w:p>
        </w:tc>
      </w:tr>
      <w:tr w14:paraId="5E6CDE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022" w:type="pct"/>
            <w:vMerge w:val="continue"/>
            <w:shd w:val="clear" w:color="auto" w:fill="auto"/>
            <w:vAlign w:val="center"/>
          </w:tcPr>
          <w:p w14:paraId="506188CF">
            <w:pPr>
              <w:widowControl/>
              <w:jc w:val="left"/>
              <w:rPr>
                <w:rFonts w:hint="eastAsia" w:ascii="宋体" w:hAnsi="宋体" w:cs="宋体"/>
                <w:kern w:val="0"/>
                <w:szCs w:val="21"/>
              </w:rPr>
            </w:pPr>
          </w:p>
        </w:tc>
        <w:tc>
          <w:tcPr>
            <w:tcW w:w="855" w:type="pct"/>
            <w:vMerge w:val="restart"/>
            <w:shd w:val="clear" w:color="auto" w:fill="auto"/>
            <w:noWrap/>
            <w:vAlign w:val="center"/>
          </w:tcPr>
          <w:p w14:paraId="48CA3CEC">
            <w:pPr>
              <w:widowControl/>
              <w:jc w:val="center"/>
              <w:rPr>
                <w:rFonts w:hint="eastAsia" w:ascii="宋体" w:hAnsi="宋体" w:cs="宋体"/>
                <w:kern w:val="0"/>
                <w:szCs w:val="21"/>
              </w:rPr>
            </w:pPr>
            <w:r>
              <w:rPr>
                <w:rFonts w:hint="eastAsia" w:ascii="宋体" w:hAnsi="宋体" w:cs="宋体"/>
                <w:kern w:val="0"/>
                <w:szCs w:val="21"/>
              </w:rPr>
              <w:t>软件规格</w:t>
            </w:r>
          </w:p>
        </w:tc>
        <w:tc>
          <w:tcPr>
            <w:tcW w:w="3123" w:type="pct"/>
            <w:shd w:val="clear" w:color="auto" w:fill="auto"/>
            <w:vAlign w:val="center"/>
          </w:tcPr>
          <w:p w14:paraId="11900DC4">
            <w:pPr>
              <w:widowControl/>
              <w:jc w:val="left"/>
              <w:rPr>
                <w:rFonts w:hint="eastAsia" w:ascii="宋体" w:hAnsi="宋体" w:cs="宋体"/>
                <w:kern w:val="0"/>
                <w:szCs w:val="21"/>
              </w:rPr>
            </w:pPr>
            <w:r>
              <w:rPr>
                <w:rFonts w:hint="eastAsia" w:ascii="宋体" w:hAnsi="宋体" w:cs="宋体"/>
                <w:kern w:val="0"/>
                <w:szCs w:val="21"/>
              </w:rPr>
              <w:t>支持的MAC最大容量均为1M个</w:t>
            </w:r>
          </w:p>
        </w:tc>
      </w:tr>
      <w:tr w14:paraId="198CC3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022" w:type="pct"/>
            <w:vMerge w:val="continue"/>
            <w:shd w:val="clear" w:color="auto" w:fill="auto"/>
            <w:vAlign w:val="center"/>
          </w:tcPr>
          <w:p w14:paraId="11A0236D">
            <w:pPr>
              <w:widowControl/>
              <w:jc w:val="left"/>
              <w:rPr>
                <w:rFonts w:hint="eastAsia" w:ascii="宋体" w:hAnsi="宋体" w:cs="宋体"/>
                <w:kern w:val="0"/>
                <w:szCs w:val="21"/>
              </w:rPr>
            </w:pPr>
          </w:p>
        </w:tc>
        <w:tc>
          <w:tcPr>
            <w:tcW w:w="855" w:type="pct"/>
            <w:vMerge w:val="continue"/>
            <w:shd w:val="clear" w:color="auto" w:fill="auto"/>
            <w:vAlign w:val="center"/>
          </w:tcPr>
          <w:p w14:paraId="477BC10C">
            <w:pPr>
              <w:widowControl/>
              <w:jc w:val="left"/>
              <w:rPr>
                <w:rFonts w:hint="eastAsia" w:ascii="宋体" w:hAnsi="宋体" w:cs="宋体"/>
                <w:kern w:val="0"/>
                <w:szCs w:val="21"/>
              </w:rPr>
            </w:pPr>
          </w:p>
        </w:tc>
        <w:tc>
          <w:tcPr>
            <w:tcW w:w="3123" w:type="pct"/>
            <w:shd w:val="clear" w:color="auto" w:fill="auto"/>
            <w:vAlign w:val="center"/>
          </w:tcPr>
          <w:p w14:paraId="71A9C8E4">
            <w:pPr>
              <w:widowControl/>
              <w:jc w:val="left"/>
              <w:rPr>
                <w:rFonts w:hint="eastAsia" w:ascii="宋体" w:hAnsi="宋体" w:cs="宋体"/>
                <w:kern w:val="0"/>
                <w:szCs w:val="21"/>
              </w:rPr>
            </w:pPr>
            <w:r>
              <w:rPr>
                <w:rFonts w:hint="eastAsia" w:ascii="宋体" w:hAnsi="宋体" w:cs="宋体"/>
                <w:kern w:val="0"/>
                <w:szCs w:val="21"/>
              </w:rPr>
              <w:t>ARP最大容量均为272K个，ARP最大学习速率≥1731个每秒</w:t>
            </w:r>
          </w:p>
        </w:tc>
      </w:tr>
      <w:tr w14:paraId="677D9C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022" w:type="pct"/>
            <w:vMerge w:val="continue"/>
            <w:shd w:val="clear" w:color="auto" w:fill="auto"/>
            <w:vAlign w:val="center"/>
          </w:tcPr>
          <w:p w14:paraId="482FE6C2">
            <w:pPr>
              <w:widowControl/>
              <w:jc w:val="left"/>
              <w:rPr>
                <w:rFonts w:hint="eastAsia" w:ascii="宋体" w:hAnsi="宋体" w:cs="宋体"/>
                <w:kern w:val="0"/>
                <w:szCs w:val="21"/>
              </w:rPr>
            </w:pPr>
          </w:p>
        </w:tc>
        <w:tc>
          <w:tcPr>
            <w:tcW w:w="855" w:type="pct"/>
            <w:vMerge w:val="continue"/>
            <w:shd w:val="clear" w:color="auto" w:fill="auto"/>
            <w:vAlign w:val="center"/>
          </w:tcPr>
          <w:p w14:paraId="70B472BF">
            <w:pPr>
              <w:widowControl/>
              <w:jc w:val="left"/>
              <w:rPr>
                <w:rFonts w:hint="eastAsia" w:ascii="宋体" w:hAnsi="宋体" w:cs="宋体"/>
                <w:kern w:val="0"/>
                <w:szCs w:val="21"/>
              </w:rPr>
            </w:pPr>
          </w:p>
        </w:tc>
        <w:tc>
          <w:tcPr>
            <w:tcW w:w="3123" w:type="pct"/>
            <w:shd w:val="clear" w:color="auto" w:fill="auto"/>
            <w:vAlign w:val="center"/>
          </w:tcPr>
          <w:p w14:paraId="55A2F429">
            <w:pPr>
              <w:widowControl/>
              <w:jc w:val="left"/>
              <w:rPr>
                <w:rFonts w:hint="eastAsia" w:ascii="宋体" w:hAnsi="宋体" w:cs="宋体"/>
                <w:kern w:val="0"/>
                <w:szCs w:val="21"/>
              </w:rPr>
            </w:pPr>
            <w:r>
              <w:rPr>
                <w:rFonts w:hint="eastAsia" w:ascii="宋体" w:hAnsi="宋体" w:cs="宋体"/>
                <w:kern w:val="0"/>
                <w:szCs w:val="21"/>
              </w:rPr>
              <w:t>支持的IPv4 FIB最大容量均为3M个，支持IPv6 FIB最大容量均为1M个</w:t>
            </w:r>
          </w:p>
        </w:tc>
      </w:tr>
      <w:tr w14:paraId="605AD1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022" w:type="pct"/>
            <w:vMerge w:val="continue"/>
            <w:shd w:val="clear" w:color="auto" w:fill="auto"/>
            <w:vAlign w:val="center"/>
          </w:tcPr>
          <w:p w14:paraId="58ED2292">
            <w:pPr>
              <w:widowControl/>
              <w:jc w:val="left"/>
              <w:rPr>
                <w:rFonts w:hint="eastAsia" w:ascii="宋体" w:hAnsi="宋体" w:cs="宋体"/>
                <w:kern w:val="0"/>
                <w:szCs w:val="21"/>
              </w:rPr>
            </w:pPr>
          </w:p>
        </w:tc>
        <w:tc>
          <w:tcPr>
            <w:tcW w:w="855" w:type="pct"/>
            <w:shd w:val="clear" w:color="auto" w:fill="auto"/>
            <w:noWrap/>
            <w:vAlign w:val="center"/>
          </w:tcPr>
          <w:p w14:paraId="1C543374">
            <w:pPr>
              <w:widowControl/>
              <w:jc w:val="center"/>
              <w:rPr>
                <w:rFonts w:hint="eastAsia" w:ascii="宋体" w:hAnsi="宋体" w:cs="宋体"/>
                <w:kern w:val="0"/>
                <w:szCs w:val="21"/>
              </w:rPr>
            </w:pPr>
            <w:r>
              <w:rPr>
                <w:rFonts w:hint="eastAsia" w:ascii="宋体" w:hAnsi="宋体" w:cs="宋体"/>
                <w:kern w:val="0"/>
                <w:szCs w:val="21"/>
              </w:rPr>
              <w:t>链路聚合</w:t>
            </w:r>
          </w:p>
        </w:tc>
        <w:tc>
          <w:tcPr>
            <w:tcW w:w="3123" w:type="pct"/>
            <w:shd w:val="clear" w:color="auto" w:fill="auto"/>
            <w:vAlign w:val="center"/>
          </w:tcPr>
          <w:p w14:paraId="654698A5">
            <w:pPr>
              <w:widowControl/>
              <w:jc w:val="left"/>
              <w:rPr>
                <w:rFonts w:hint="eastAsia" w:ascii="宋体" w:hAnsi="宋体" w:cs="宋体"/>
                <w:kern w:val="0"/>
                <w:szCs w:val="21"/>
              </w:rPr>
            </w:pPr>
            <w:r>
              <w:rPr>
                <w:rFonts w:hint="eastAsia" w:ascii="宋体" w:hAnsi="宋体" w:cs="宋体"/>
                <w:kern w:val="0"/>
                <w:szCs w:val="21"/>
              </w:rPr>
              <w:t>支持跨设备链路聚合</w:t>
            </w:r>
          </w:p>
        </w:tc>
      </w:tr>
      <w:tr w14:paraId="0EF721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022" w:type="pct"/>
            <w:vMerge w:val="continue"/>
            <w:shd w:val="clear" w:color="auto" w:fill="auto"/>
            <w:vAlign w:val="center"/>
          </w:tcPr>
          <w:p w14:paraId="17343EBA">
            <w:pPr>
              <w:widowControl/>
              <w:jc w:val="left"/>
              <w:rPr>
                <w:rFonts w:hint="eastAsia" w:ascii="宋体" w:hAnsi="宋体" w:cs="宋体"/>
                <w:kern w:val="0"/>
                <w:szCs w:val="21"/>
              </w:rPr>
            </w:pPr>
          </w:p>
        </w:tc>
        <w:tc>
          <w:tcPr>
            <w:tcW w:w="855" w:type="pct"/>
            <w:shd w:val="clear" w:color="auto" w:fill="auto"/>
            <w:noWrap/>
            <w:vAlign w:val="center"/>
          </w:tcPr>
          <w:p w14:paraId="4A571FF0">
            <w:pPr>
              <w:widowControl/>
              <w:jc w:val="center"/>
              <w:rPr>
                <w:rFonts w:hint="eastAsia" w:ascii="宋体" w:hAnsi="宋体" w:cs="宋体"/>
                <w:kern w:val="0"/>
                <w:szCs w:val="21"/>
              </w:rPr>
            </w:pPr>
            <w:r>
              <w:rPr>
                <w:rFonts w:hint="eastAsia" w:ascii="宋体" w:hAnsi="宋体" w:cs="宋体"/>
                <w:kern w:val="0"/>
                <w:szCs w:val="21"/>
              </w:rPr>
              <w:t>可靠性</w:t>
            </w:r>
          </w:p>
        </w:tc>
        <w:tc>
          <w:tcPr>
            <w:tcW w:w="3123" w:type="pct"/>
            <w:shd w:val="clear" w:color="auto" w:fill="auto"/>
            <w:vAlign w:val="center"/>
          </w:tcPr>
          <w:p w14:paraId="0B712723">
            <w:pPr>
              <w:widowControl/>
              <w:jc w:val="left"/>
              <w:rPr>
                <w:rFonts w:hint="eastAsia" w:ascii="宋体" w:hAnsi="宋体" w:cs="宋体"/>
                <w:kern w:val="0"/>
                <w:szCs w:val="21"/>
              </w:rPr>
            </w:pPr>
            <w:r>
              <w:rPr>
                <w:rFonts w:hint="eastAsia" w:ascii="宋体" w:hAnsi="宋体" w:cs="宋体"/>
                <w:kern w:val="0"/>
                <w:szCs w:val="21"/>
              </w:rPr>
              <w:t>支持BFD，BFD for VRRP/BGP/IS-IS/OSPF/RSVP/LDP/RIP/静态路由</w:t>
            </w:r>
          </w:p>
        </w:tc>
      </w:tr>
      <w:tr w14:paraId="015F48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 w:hRule="atLeast"/>
        </w:trPr>
        <w:tc>
          <w:tcPr>
            <w:tcW w:w="1022" w:type="pct"/>
            <w:vMerge w:val="continue"/>
            <w:shd w:val="clear" w:color="auto" w:fill="auto"/>
            <w:vAlign w:val="center"/>
          </w:tcPr>
          <w:p w14:paraId="39C2EB7D">
            <w:pPr>
              <w:widowControl/>
              <w:jc w:val="left"/>
              <w:rPr>
                <w:rFonts w:hint="eastAsia" w:ascii="宋体" w:hAnsi="宋体" w:cs="宋体"/>
                <w:kern w:val="0"/>
                <w:szCs w:val="21"/>
              </w:rPr>
            </w:pPr>
          </w:p>
        </w:tc>
        <w:tc>
          <w:tcPr>
            <w:tcW w:w="855" w:type="pct"/>
            <w:shd w:val="clear" w:color="auto" w:fill="auto"/>
            <w:noWrap/>
            <w:vAlign w:val="center"/>
          </w:tcPr>
          <w:p w14:paraId="05D0FB72">
            <w:pPr>
              <w:widowControl/>
              <w:jc w:val="center"/>
              <w:rPr>
                <w:rFonts w:hint="eastAsia" w:ascii="宋体" w:hAnsi="宋体" w:cs="宋体"/>
                <w:kern w:val="0"/>
                <w:szCs w:val="21"/>
              </w:rPr>
            </w:pPr>
            <w:r>
              <w:rPr>
                <w:rFonts w:hint="eastAsia" w:ascii="宋体" w:hAnsi="宋体" w:cs="宋体"/>
                <w:kern w:val="0"/>
                <w:szCs w:val="21"/>
              </w:rPr>
              <w:t>虚拟化</w:t>
            </w:r>
          </w:p>
        </w:tc>
        <w:tc>
          <w:tcPr>
            <w:tcW w:w="3123" w:type="pct"/>
            <w:shd w:val="clear" w:color="auto" w:fill="auto"/>
            <w:vAlign w:val="center"/>
          </w:tcPr>
          <w:p w14:paraId="3D4B0082">
            <w:pPr>
              <w:widowControl/>
              <w:jc w:val="left"/>
              <w:rPr>
                <w:rFonts w:hint="eastAsia" w:ascii="宋体" w:hAnsi="宋体" w:cs="宋体"/>
                <w:kern w:val="0"/>
                <w:szCs w:val="21"/>
              </w:rPr>
            </w:pPr>
            <w:r>
              <w:rPr>
                <w:rFonts w:hint="eastAsia" w:ascii="宋体" w:hAnsi="宋体" w:cs="宋体"/>
                <w:kern w:val="0"/>
                <w:szCs w:val="21"/>
              </w:rPr>
              <w:t>支持交换机虚拟化技术，将多台物理设备虚拟化为一台逻辑设备，虚拟组内可以实现一致的转发表项，统一的管理，跨物理设备的链路聚合</w:t>
            </w:r>
          </w:p>
        </w:tc>
      </w:tr>
      <w:tr w14:paraId="126EBD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022" w:type="pct"/>
            <w:vMerge w:val="restart"/>
            <w:shd w:val="clear" w:color="auto" w:fill="auto"/>
            <w:noWrap/>
            <w:vAlign w:val="center"/>
          </w:tcPr>
          <w:p w14:paraId="3F721451">
            <w:pPr>
              <w:widowControl/>
              <w:jc w:val="center"/>
              <w:rPr>
                <w:rFonts w:hint="eastAsia" w:ascii="宋体" w:hAnsi="宋体" w:cs="宋体"/>
                <w:kern w:val="0"/>
                <w:szCs w:val="21"/>
              </w:rPr>
            </w:pPr>
            <w:r>
              <w:rPr>
                <w:rFonts w:hint="eastAsia" w:ascii="宋体" w:hAnsi="宋体" w:cs="宋体"/>
                <w:kern w:val="0"/>
                <w:szCs w:val="21"/>
              </w:rPr>
              <w:t>内网院区楼宇汇聚交换机</w:t>
            </w:r>
          </w:p>
        </w:tc>
        <w:tc>
          <w:tcPr>
            <w:tcW w:w="855" w:type="pct"/>
            <w:shd w:val="clear" w:color="auto" w:fill="auto"/>
            <w:noWrap/>
            <w:vAlign w:val="center"/>
          </w:tcPr>
          <w:p w14:paraId="16823A60">
            <w:pPr>
              <w:widowControl/>
              <w:jc w:val="center"/>
              <w:rPr>
                <w:rFonts w:hint="eastAsia" w:ascii="宋体" w:hAnsi="宋体" w:cs="宋体"/>
                <w:kern w:val="0"/>
                <w:szCs w:val="21"/>
              </w:rPr>
            </w:pPr>
            <w:r>
              <w:rPr>
                <w:rFonts w:hint="eastAsia" w:ascii="宋体" w:hAnsi="宋体" w:cs="宋体"/>
                <w:kern w:val="0"/>
                <w:szCs w:val="21"/>
              </w:rPr>
              <w:t>交换机性能</w:t>
            </w:r>
          </w:p>
        </w:tc>
        <w:tc>
          <w:tcPr>
            <w:tcW w:w="3123" w:type="pct"/>
            <w:shd w:val="clear" w:color="auto" w:fill="auto"/>
            <w:noWrap/>
            <w:vAlign w:val="center"/>
          </w:tcPr>
          <w:p w14:paraId="1D0636BD">
            <w:pPr>
              <w:widowControl/>
              <w:jc w:val="left"/>
              <w:rPr>
                <w:rFonts w:hint="eastAsia" w:ascii="宋体" w:hAnsi="宋体" w:cs="宋体"/>
                <w:kern w:val="0"/>
                <w:szCs w:val="21"/>
              </w:rPr>
            </w:pPr>
            <w:r>
              <w:rPr>
                <w:rFonts w:hint="eastAsia" w:ascii="宋体" w:hAnsi="宋体" w:cs="宋体"/>
                <w:kern w:val="0"/>
                <w:szCs w:val="21"/>
              </w:rPr>
              <w:t>交换容量≥102.4Tbps，包转发率≥76800Mpps（按官网最小值参数）</w:t>
            </w:r>
          </w:p>
        </w:tc>
      </w:tr>
      <w:tr w14:paraId="558F96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022" w:type="pct"/>
            <w:vMerge w:val="continue"/>
            <w:shd w:val="clear" w:color="auto" w:fill="auto"/>
            <w:vAlign w:val="center"/>
          </w:tcPr>
          <w:p w14:paraId="3D6A188C">
            <w:pPr>
              <w:widowControl/>
              <w:jc w:val="left"/>
              <w:rPr>
                <w:rFonts w:hint="eastAsia" w:ascii="宋体" w:hAnsi="宋体" w:cs="宋体"/>
                <w:kern w:val="0"/>
                <w:szCs w:val="21"/>
              </w:rPr>
            </w:pPr>
          </w:p>
        </w:tc>
        <w:tc>
          <w:tcPr>
            <w:tcW w:w="855" w:type="pct"/>
            <w:shd w:val="clear" w:color="auto" w:fill="auto"/>
            <w:noWrap/>
            <w:vAlign w:val="center"/>
          </w:tcPr>
          <w:p w14:paraId="2A3C7C4A">
            <w:pPr>
              <w:widowControl/>
              <w:jc w:val="center"/>
              <w:rPr>
                <w:rFonts w:hint="eastAsia" w:ascii="宋体" w:hAnsi="宋体" w:cs="宋体"/>
                <w:kern w:val="0"/>
                <w:szCs w:val="21"/>
              </w:rPr>
            </w:pPr>
            <w:r>
              <w:rPr>
                <w:rFonts w:hint="eastAsia" w:ascii="宋体" w:hAnsi="宋体" w:cs="宋体"/>
                <w:kern w:val="0"/>
                <w:szCs w:val="21"/>
              </w:rPr>
              <w:t>硬件架构</w:t>
            </w:r>
          </w:p>
        </w:tc>
        <w:tc>
          <w:tcPr>
            <w:tcW w:w="3123" w:type="pct"/>
            <w:shd w:val="clear" w:color="auto" w:fill="auto"/>
            <w:vAlign w:val="center"/>
          </w:tcPr>
          <w:p w14:paraId="6D78FD05">
            <w:pPr>
              <w:widowControl/>
              <w:jc w:val="left"/>
              <w:rPr>
                <w:rFonts w:hint="eastAsia" w:ascii="宋体" w:hAnsi="宋体" w:cs="宋体"/>
                <w:kern w:val="0"/>
                <w:szCs w:val="21"/>
              </w:rPr>
            </w:pPr>
            <w:r>
              <w:rPr>
                <w:rFonts w:hint="eastAsia" w:ascii="宋体" w:hAnsi="宋体" w:cs="宋体"/>
                <w:kern w:val="0"/>
                <w:szCs w:val="21"/>
              </w:rPr>
              <w:t>≥5槽位机箱，≥2个主控插槽。单台实配：≥104个万兆光口、≥12个100G接口、≥4个40G多模模块、≥1根40G AOC线缆，QSFP+封装，长度30M</w:t>
            </w:r>
          </w:p>
        </w:tc>
      </w:tr>
      <w:tr w14:paraId="76E57F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022" w:type="pct"/>
            <w:vMerge w:val="continue"/>
            <w:shd w:val="clear" w:color="auto" w:fill="auto"/>
            <w:vAlign w:val="center"/>
          </w:tcPr>
          <w:p w14:paraId="008836D8">
            <w:pPr>
              <w:widowControl/>
              <w:jc w:val="left"/>
              <w:rPr>
                <w:rFonts w:hint="eastAsia" w:ascii="宋体" w:hAnsi="宋体" w:cs="宋体"/>
                <w:kern w:val="0"/>
                <w:szCs w:val="21"/>
              </w:rPr>
            </w:pPr>
          </w:p>
        </w:tc>
        <w:tc>
          <w:tcPr>
            <w:tcW w:w="855" w:type="pct"/>
            <w:shd w:val="clear" w:color="auto" w:fill="auto"/>
            <w:noWrap/>
            <w:vAlign w:val="center"/>
          </w:tcPr>
          <w:p w14:paraId="04ACB3C5">
            <w:pPr>
              <w:widowControl/>
              <w:jc w:val="center"/>
              <w:rPr>
                <w:rFonts w:hint="eastAsia" w:ascii="宋体" w:hAnsi="宋体" w:cs="宋体"/>
                <w:kern w:val="0"/>
                <w:szCs w:val="21"/>
              </w:rPr>
            </w:pPr>
            <w:r>
              <w:rPr>
                <w:rFonts w:hint="eastAsia" w:ascii="宋体" w:hAnsi="宋体" w:cs="宋体"/>
                <w:kern w:val="0"/>
                <w:szCs w:val="21"/>
              </w:rPr>
              <w:t>电源</w:t>
            </w:r>
          </w:p>
        </w:tc>
        <w:tc>
          <w:tcPr>
            <w:tcW w:w="3123" w:type="pct"/>
            <w:shd w:val="clear" w:color="auto" w:fill="auto"/>
            <w:vAlign w:val="center"/>
          </w:tcPr>
          <w:p w14:paraId="707941FD">
            <w:pPr>
              <w:widowControl/>
              <w:jc w:val="left"/>
              <w:rPr>
                <w:rFonts w:hint="eastAsia" w:ascii="宋体" w:hAnsi="宋体" w:cs="宋体"/>
                <w:kern w:val="0"/>
                <w:szCs w:val="21"/>
              </w:rPr>
            </w:pPr>
            <w:r>
              <w:rPr>
                <w:rFonts w:hint="eastAsia" w:ascii="宋体" w:hAnsi="宋体" w:cs="宋体"/>
                <w:kern w:val="0"/>
                <w:szCs w:val="21"/>
              </w:rPr>
              <w:t>电源模块数量≥2，单台电源功率≥1000W</w:t>
            </w:r>
          </w:p>
        </w:tc>
      </w:tr>
      <w:tr w14:paraId="75D677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022" w:type="pct"/>
            <w:vMerge w:val="continue"/>
            <w:shd w:val="clear" w:color="auto" w:fill="auto"/>
            <w:vAlign w:val="center"/>
          </w:tcPr>
          <w:p w14:paraId="5D64C3D9">
            <w:pPr>
              <w:widowControl/>
              <w:jc w:val="left"/>
              <w:rPr>
                <w:rFonts w:hint="eastAsia" w:ascii="宋体" w:hAnsi="宋体" w:cs="宋体"/>
                <w:kern w:val="0"/>
                <w:szCs w:val="21"/>
              </w:rPr>
            </w:pPr>
          </w:p>
        </w:tc>
        <w:tc>
          <w:tcPr>
            <w:tcW w:w="855" w:type="pct"/>
            <w:shd w:val="clear" w:color="auto" w:fill="auto"/>
            <w:noWrap/>
            <w:vAlign w:val="center"/>
          </w:tcPr>
          <w:p w14:paraId="7DBA36B7">
            <w:pPr>
              <w:widowControl/>
              <w:jc w:val="center"/>
              <w:rPr>
                <w:rFonts w:hint="eastAsia" w:ascii="宋体" w:hAnsi="宋体" w:cs="宋体"/>
                <w:kern w:val="0"/>
                <w:szCs w:val="21"/>
              </w:rPr>
            </w:pPr>
            <w:r>
              <w:rPr>
                <w:rFonts w:hint="eastAsia" w:ascii="宋体" w:hAnsi="宋体" w:cs="宋体"/>
                <w:kern w:val="0"/>
                <w:szCs w:val="21"/>
              </w:rPr>
              <w:t>MPLS</w:t>
            </w:r>
          </w:p>
        </w:tc>
        <w:tc>
          <w:tcPr>
            <w:tcW w:w="3123" w:type="pct"/>
            <w:shd w:val="clear" w:color="auto" w:fill="auto"/>
            <w:vAlign w:val="center"/>
          </w:tcPr>
          <w:p w14:paraId="6BD21758">
            <w:pPr>
              <w:widowControl/>
              <w:jc w:val="left"/>
              <w:rPr>
                <w:rFonts w:hint="eastAsia" w:ascii="宋体" w:hAnsi="宋体" w:cs="宋体"/>
                <w:kern w:val="0"/>
                <w:szCs w:val="21"/>
              </w:rPr>
            </w:pPr>
            <w:r>
              <w:rPr>
                <w:rFonts w:hint="eastAsia" w:ascii="宋体" w:hAnsi="宋体" w:cs="宋体"/>
                <w:kern w:val="0"/>
                <w:szCs w:val="21"/>
              </w:rPr>
              <w:t>支持MPLS、L2VPN、L3VPN、VPLS、MCE</w:t>
            </w:r>
          </w:p>
        </w:tc>
      </w:tr>
      <w:tr w14:paraId="5DAF42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022" w:type="pct"/>
            <w:vMerge w:val="continue"/>
            <w:shd w:val="clear" w:color="auto" w:fill="auto"/>
            <w:vAlign w:val="center"/>
          </w:tcPr>
          <w:p w14:paraId="3FAF0AE0">
            <w:pPr>
              <w:widowControl/>
              <w:jc w:val="left"/>
              <w:rPr>
                <w:rFonts w:hint="eastAsia" w:ascii="宋体" w:hAnsi="宋体" w:cs="宋体"/>
                <w:kern w:val="0"/>
                <w:szCs w:val="21"/>
              </w:rPr>
            </w:pPr>
          </w:p>
        </w:tc>
        <w:tc>
          <w:tcPr>
            <w:tcW w:w="855" w:type="pct"/>
            <w:shd w:val="clear" w:color="auto" w:fill="auto"/>
            <w:noWrap/>
            <w:vAlign w:val="center"/>
          </w:tcPr>
          <w:p w14:paraId="3940FB3B">
            <w:pPr>
              <w:widowControl/>
              <w:jc w:val="center"/>
              <w:rPr>
                <w:rFonts w:hint="eastAsia" w:ascii="宋体" w:hAnsi="宋体" w:cs="宋体"/>
                <w:kern w:val="0"/>
                <w:szCs w:val="21"/>
              </w:rPr>
            </w:pPr>
            <w:r>
              <w:rPr>
                <w:rFonts w:hint="eastAsia" w:ascii="宋体" w:hAnsi="宋体" w:cs="宋体"/>
                <w:kern w:val="0"/>
                <w:szCs w:val="21"/>
              </w:rPr>
              <w:t>VxLAN</w:t>
            </w:r>
          </w:p>
        </w:tc>
        <w:tc>
          <w:tcPr>
            <w:tcW w:w="3123" w:type="pct"/>
            <w:shd w:val="clear" w:color="auto" w:fill="auto"/>
            <w:vAlign w:val="center"/>
          </w:tcPr>
          <w:p w14:paraId="0CF2E7B2">
            <w:pPr>
              <w:widowControl/>
              <w:jc w:val="left"/>
              <w:rPr>
                <w:rFonts w:hint="eastAsia" w:ascii="宋体" w:hAnsi="宋体" w:cs="宋体"/>
                <w:kern w:val="0"/>
                <w:szCs w:val="21"/>
              </w:rPr>
            </w:pPr>
            <w:r>
              <w:rPr>
                <w:rFonts w:hint="eastAsia" w:ascii="宋体" w:hAnsi="宋体" w:cs="宋体"/>
                <w:kern w:val="0"/>
                <w:szCs w:val="21"/>
              </w:rPr>
              <w:t>支持VxLAN,能够实现基于IPv4\IPv6的VxLAN二三层互通，支持EVPN，支持与非VxLAN网络互联</w:t>
            </w:r>
          </w:p>
        </w:tc>
      </w:tr>
      <w:tr w14:paraId="6C08DD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022" w:type="pct"/>
            <w:vMerge w:val="continue"/>
            <w:shd w:val="clear" w:color="auto" w:fill="auto"/>
            <w:vAlign w:val="center"/>
          </w:tcPr>
          <w:p w14:paraId="278F4503">
            <w:pPr>
              <w:widowControl/>
              <w:jc w:val="left"/>
              <w:rPr>
                <w:rFonts w:hint="eastAsia" w:ascii="宋体" w:hAnsi="宋体" w:cs="宋体"/>
                <w:kern w:val="0"/>
                <w:szCs w:val="21"/>
              </w:rPr>
            </w:pPr>
          </w:p>
        </w:tc>
        <w:tc>
          <w:tcPr>
            <w:tcW w:w="855" w:type="pct"/>
            <w:shd w:val="clear" w:color="auto" w:fill="auto"/>
            <w:noWrap/>
            <w:vAlign w:val="center"/>
          </w:tcPr>
          <w:p w14:paraId="3E57510B">
            <w:pPr>
              <w:widowControl/>
              <w:jc w:val="center"/>
              <w:rPr>
                <w:rFonts w:hint="eastAsia" w:ascii="宋体" w:hAnsi="宋体" w:cs="宋体"/>
                <w:kern w:val="0"/>
                <w:szCs w:val="21"/>
              </w:rPr>
            </w:pPr>
            <w:r>
              <w:rPr>
                <w:rFonts w:hint="eastAsia" w:ascii="宋体" w:hAnsi="宋体" w:cs="宋体"/>
                <w:kern w:val="0"/>
                <w:szCs w:val="21"/>
              </w:rPr>
              <w:t>链路聚合</w:t>
            </w:r>
          </w:p>
        </w:tc>
        <w:tc>
          <w:tcPr>
            <w:tcW w:w="3123" w:type="pct"/>
            <w:shd w:val="clear" w:color="auto" w:fill="auto"/>
            <w:vAlign w:val="center"/>
          </w:tcPr>
          <w:p w14:paraId="36CCDB61">
            <w:pPr>
              <w:widowControl/>
              <w:jc w:val="left"/>
              <w:rPr>
                <w:rFonts w:hint="eastAsia" w:ascii="宋体" w:hAnsi="宋体" w:cs="宋体"/>
                <w:kern w:val="0"/>
                <w:szCs w:val="21"/>
              </w:rPr>
            </w:pPr>
            <w:r>
              <w:rPr>
                <w:rFonts w:hint="eastAsia" w:ascii="宋体" w:hAnsi="宋体" w:cs="宋体"/>
                <w:kern w:val="0"/>
                <w:szCs w:val="21"/>
              </w:rPr>
              <w:t>支持跨设备链路聚合</w:t>
            </w:r>
          </w:p>
        </w:tc>
      </w:tr>
      <w:tr w14:paraId="016179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022" w:type="pct"/>
            <w:vMerge w:val="continue"/>
            <w:shd w:val="clear" w:color="auto" w:fill="auto"/>
            <w:vAlign w:val="center"/>
          </w:tcPr>
          <w:p w14:paraId="2B281E60">
            <w:pPr>
              <w:widowControl/>
              <w:jc w:val="left"/>
              <w:rPr>
                <w:rFonts w:hint="eastAsia" w:ascii="宋体" w:hAnsi="宋体" w:cs="宋体"/>
                <w:kern w:val="0"/>
                <w:szCs w:val="21"/>
              </w:rPr>
            </w:pPr>
          </w:p>
        </w:tc>
        <w:tc>
          <w:tcPr>
            <w:tcW w:w="855" w:type="pct"/>
            <w:shd w:val="clear" w:color="auto" w:fill="auto"/>
            <w:noWrap/>
            <w:vAlign w:val="center"/>
          </w:tcPr>
          <w:p w14:paraId="3D220C89">
            <w:pPr>
              <w:widowControl/>
              <w:jc w:val="center"/>
              <w:rPr>
                <w:rFonts w:hint="eastAsia" w:ascii="宋体" w:hAnsi="宋体" w:cs="宋体"/>
                <w:kern w:val="0"/>
                <w:szCs w:val="21"/>
              </w:rPr>
            </w:pPr>
            <w:r>
              <w:rPr>
                <w:rFonts w:hint="eastAsia" w:ascii="宋体" w:hAnsi="宋体" w:cs="宋体"/>
                <w:kern w:val="0"/>
                <w:szCs w:val="21"/>
              </w:rPr>
              <w:t>可靠性</w:t>
            </w:r>
          </w:p>
        </w:tc>
        <w:tc>
          <w:tcPr>
            <w:tcW w:w="3123" w:type="pct"/>
            <w:shd w:val="clear" w:color="auto" w:fill="auto"/>
            <w:vAlign w:val="center"/>
          </w:tcPr>
          <w:p w14:paraId="5E47BE6E">
            <w:pPr>
              <w:widowControl/>
              <w:jc w:val="left"/>
              <w:rPr>
                <w:rFonts w:hint="eastAsia" w:ascii="宋体" w:hAnsi="宋体" w:cs="宋体"/>
                <w:kern w:val="0"/>
                <w:szCs w:val="21"/>
              </w:rPr>
            </w:pPr>
            <w:r>
              <w:rPr>
                <w:rFonts w:hint="eastAsia" w:ascii="宋体" w:hAnsi="宋体" w:cs="宋体"/>
                <w:kern w:val="0"/>
                <w:szCs w:val="21"/>
              </w:rPr>
              <w:t>支持硬件BFD，支持BFD 3ms最小探测间隔</w:t>
            </w:r>
          </w:p>
        </w:tc>
      </w:tr>
      <w:tr w14:paraId="6F2B2A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 w:hRule="atLeast"/>
        </w:trPr>
        <w:tc>
          <w:tcPr>
            <w:tcW w:w="1022" w:type="pct"/>
            <w:vMerge w:val="continue"/>
            <w:shd w:val="clear" w:color="auto" w:fill="auto"/>
            <w:vAlign w:val="center"/>
          </w:tcPr>
          <w:p w14:paraId="138F2529">
            <w:pPr>
              <w:widowControl/>
              <w:jc w:val="left"/>
              <w:rPr>
                <w:rFonts w:hint="eastAsia" w:ascii="宋体" w:hAnsi="宋体" w:cs="宋体"/>
                <w:kern w:val="0"/>
                <w:szCs w:val="21"/>
              </w:rPr>
            </w:pPr>
          </w:p>
        </w:tc>
        <w:tc>
          <w:tcPr>
            <w:tcW w:w="855" w:type="pct"/>
            <w:shd w:val="clear" w:color="auto" w:fill="auto"/>
            <w:noWrap/>
            <w:vAlign w:val="center"/>
          </w:tcPr>
          <w:p w14:paraId="759141E0">
            <w:pPr>
              <w:widowControl/>
              <w:jc w:val="center"/>
              <w:rPr>
                <w:rFonts w:hint="eastAsia" w:ascii="宋体" w:hAnsi="宋体" w:cs="宋体"/>
                <w:kern w:val="0"/>
                <w:szCs w:val="21"/>
              </w:rPr>
            </w:pPr>
            <w:r>
              <w:rPr>
                <w:rFonts w:hint="eastAsia" w:ascii="宋体" w:hAnsi="宋体" w:cs="宋体"/>
                <w:kern w:val="0"/>
                <w:szCs w:val="21"/>
              </w:rPr>
              <w:t>虚拟化</w:t>
            </w:r>
          </w:p>
        </w:tc>
        <w:tc>
          <w:tcPr>
            <w:tcW w:w="3123" w:type="pct"/>
            <w:shd w:val="clear" w:color="auto" w:fill="auto"/>
            <w:vAlign w:val="center"/>
          </w:tcPr>
          <w:p w14:paraId="60992B9E">
            <w:pPr>
              <w:widowControl/>
              <w:jc w:val="left"/>
              <w:rPr>
                <w:rFonts w:hint="eastAsia" w:ascii="宋体" w:hAnsi="宋体" w:cs="宋体"/>
                <w:kern w:val="0"/>
                <w:szCs w:val="21"/>
              </w:rPr>
            </w:pPr>
            <w:r>
              <w:rPr>
                <w:rFonts w:hint="eastAsia" w:ascii="宋体" w:hAnsi="宋体" w:cs="宋体"/>
                <w:kern w:val="0"/>
                <w:szCs w:val="21"/>
              </w:rPr>
              <w:t>支持交换机虚拟化技术，将多台物理设备虚拟化为一台逻辑设备，虚拟组内可以实现一致的转发表项，统一的管理，跨物理设备的链路聚合</w:t>
            </w:r>
          </w:p>
        </w:tc>
      </w:tr>
      <w:tr w14:paraId="5D81DC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022" w:type="pct"/>
            <w:vMerge w:val="restart"/>
            <w:shd w:val="clear" w:color="auto" w:fill="auto"/>
            <w:noWrap/>
            <w:vAlign w:val="center"/>
          </w:tcPr>
          <w:p w14:paraId="660D7C54">
            <w:pPr>
              <w:widowControl/>
              <w:jc w:val="center"/>
              <w:rPr>
                <w:rFonts w:hint="eastAsia" w:ascii="宋体" w:hAnsi="宋体" w:cs="宋体"/>
                <w:kern w:val="0"/>
                <w:szCs w:val="21"/>
              </w:rPr>
            </w:pPr>
            <w:r>
              <w:rPr>
                <w:rFonts w:hint="eastAsia" w:ascii="宋体" w:hAnsi="宋体" w:cs="宋体"/>
                <w:kern w:val="0"/>
                <w:szCs w:val="21"/>
              </w:rPr>
              <w:t>内网院区楼层接入交换机</w:t>
            </w:r>
          </w:p>
        </w:tc>
        <w:tc>
          <w:tcPr>
            <w:tcW w:w="855" w:type="pct"/>
            <w:shd w:val="clear" w:color="auto" w:fill="auto"/>
            <w:noWrap/>
            <w:vAlign w:val="center"/>
          </w:tcPr>
          <w:p w14:paraId="2E67996E">
            <w:pPr>
              <w:widowControl/>
              <w:jc w:val="center"/>
              <w:rPr>
                <w:rFonts w:hint="eastAsia" w:ascii="宋体" w:hAnsi="宋体" w:cs="宋体"/>
                <w:kern w:val="0"/>
                <w:szCs w:val="21"/>
              </w:rPr>
            </w:pPr>
            <w:r>
              <w:rPr>
                <w:rFonts w:hint="eastAsia" w:ascii="宋体" w:hAnsi="宋体" w:cs="宋体"/>
                <w:kern w:val="0"/>
                <w:szCs w:val="21"/>
              </w:rPr>
              <w:t>交换机性能</w:t>
            </w:r>
          </w:p>
        </w:tc>
        <w:tc>
          <w:tcPr>
            <w:tcW w:w="3123" w:type="pct"/>
            <w:shd w:val="clear" w:color="auto" w:fill="auto"/>
            <w:noWrap/>
            <w:vAlign w:val="center"/>
          </w:tcPr>
          <w:p w14:paraId="5775CE8D">
            <w:pPr>
              <w:widowControl/>
              <w:jc w:val="left"/>
              <w:rPr>
                <w:rFonts w:hint="eastAsia" w:ascii="宋体" w:hAnsi="宋体" w:cs="宋体"/>
                <w:kern w:val="0"/>
                <w:szCs w:val="21"/>
              </w:rPr>
            </w:pPr>
            <w:r>
              <w:rPr>
                <w:rFonts w:hint="eastAsia" w:ascii="宋体" w:hAnsi="宋体" w:cs="宋体"/>
                <w:kern w:val="0"/>
                <w:szCs w:val="21"/>
              </w:rPr>
              <w:t>交换容量≥672Gbps，包转发率≥207Mpps（按官网最小值参数）</w:t>
            </w:r>
          </w:p>
        </w:tc>
      </w:tr>
      <w:tr w14:paraId="73B259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022" w:type="pct"/>
            <w:vMerge w:val="continue"/>
            <w:shd w:val="clear" w:color="auto" w:fill="auto"/>
            <w:vAlign w:val="center"/>
          </w:tcPr>
          <w:p w14:paraId="5A04500D">
            <w:pPr>
              <w:widowControl/>
              <w:jc w:val="left"/>
              <w:rPr>
                <w:rFonts w:hint="eastAsia" w:ascii="宋体" w:hAnsi="宋体" w:cs="宋体"/>
                <w:kern w:val="0"/>
                <w:szCs w:val="21"/>
              </w:rPr>
            </w:pPr>
          </w:p>
        </w:tc>
        <w:tc>
          <w:tcPr>
            <w:tcW w:w="855" w:type="pct"/>
            <w:shd w:val="clear" w:color="auto" w:fill="auto"/>
            <w:noWrap/>
            <w:vAlign w:val="center"/>
          </w:tcPr>
          <w:p w14:paraId="727FDD29">
            <w:pPr>
              <w:widowControl/>
              <w:jc w:val="center"/>
              <w:rPr>
                <w:rFonts w:hint="eastAsia" w:ascii="宋体" w:hAnsi="宋体" w:cs="宋体"/>
                <w:kern w:val="0"/>
                <w:szCs w:val="21"/>
              </w:rPr>
            </w:pPr>
            <w:r>
              <w:rPr>
                <w:rFonts w:hint="eastAsia" w:ascii="宋体" w:hAnsi="宋体" w:cs="宋体"/>
                <w:kern w:val="0"/>
                <w:szCs w:val="21"/>
              </w:rPr>
              <w:t>硬件架构</w:t>
            </w:r>
          </w:p>
        </w:tc>
        <w:tc>
          <w:tcPr>
            <w:tcW w:w="3123" w:type="pct"/>
            <w:shd w:val="clear" w:color="auto" w:fill="auto"/>
            <w:vAlign w:val="center"/>
          </w:tcPr>
          <w:p w14:paraId="2E5450F3">
            <w:pPr>
              <w:widowControl/>
              <w:jc w:val="left"/>
              <w:rPr>
                <w:rFonts w:hint="eastAsia" w:ascii="宋体" w:hAnsi="宋体" w:cs="宋体"/>
                <w:kern w:val="0"/>
                <w:szCs w:val="21"/>
              </w:rPr>
            </w:pPr>
            <w:r>
              <w:rPr>
                <w:rFonts w:hint="eastAsia" w:ascii="宋体" w:hAnsi="宋体" w:cs="宋体"/>
                <w:kern w:val="0"/>
                <w:szCs w:val="21"/>
              </w:rPr>
              <w:t>设备提供48个10/100/1000M自适应电口，4个1G/10G SFP+光口；实配4个10G多模模块</w:t>
            </w:r>
          </w:p>
        </w:tc>
      </w:tr>
      <w:tr w14:paraId="56C916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022" w:type="pct"/>
            <w:vMerge w:val="continue"/>
            <w:shd w:val="clear" w:color="auto" w:fill="auto"/>
            <w:vAlign w:val="center"/>
          </w:tcPr>
          <w:p w14:paraId="1C154BC7">
            <w:pPr>
              <w:widowControl/>
              <w:jc w:val="left"/>
              <w:rPr>
                <w:rFonts w:hint="eastAsia" w:ascii="宋体" w:hAnsi="宋体" w:cs="宋体"/>
                <w:kern w:val="0"/>
                <w:szCs w:val="21"/>
              </w:rPr>
            </w:pPr>
          </w:p>
        </w:tc>
        <w:tc>
          <w:tcPr>
            <w:tcW w:w="855" w:type="pct"/>
            <w:shd w:val="clear" w:color="auto" w:fill="auto"/>
            <w:noWrap/>
            <w:vAlign w:val="center"/>
          </w:tcPr>
          <w:p w14:paraId="7808DF24">
            <w:pPr>
              <w:widowControl/>
              <w:jc w:val="center"/>
              <w:rPr>
                <w:rFonts w:hint="eastAsia" w:ascii="宋体" w:hAnsi="宋体" w:cs="宋体"/>
                <w:kern w:val="0"/>
                <w:szCs w:val="21"/>
              </w:rPr>
            </w:pPr>
            <w:r>
              <w:rPr>
                <w:rFonts w:hint="eastAsia" w:ascii="宋体" w:hAnsi="宋体" w:cs="宋体"/>
                <w:kern w:val="0"/>
                <w:szCs w:val="21"/>
              </w:rPr>
              <w:t>软件规格</w:t>
            </w:r>
          </w:p>
        </w:tc>
        <w:tc>
          <w:tcPr>
            <w:tcW w:w="3123" w:type="pct"/>
            <w:shd w:val="clear" w:color="auto" w:fill="auto"/>
            <w:vAlign w:val="center"/>
          </w:tcPr>
          <w:p w14:paraId="07655DB8">
            <w:pPr>
              <w:widowControl/>
              <w:jc w:val="left"/>
              <w:rPr>
                <w:rFonts w:hint="eastAsia" w:ascii="宋体" w:hAnsi="宋体" w:cs="宋体"/>
                <w:kern w:val="0"/>
                <w:szCs w:val="21"/>
              </w:rPr>
            </w:pPr>
            <w:r>
              <w:rPr>
                <w:rFonts w:hint="eastAsia" w:ascii="宋体" w:hAnsi="宋体" w:cs="宋体"/>
                <w:kern w:val="0"/>
                <w:szCs w:val="21"/>
              </w:rPr>
              <w:t>整机最大路由地址表≥1K，整机最大ARP地址表≥1K，整机最大MAC地址表≥16K，提供第三方测试报告</w:t>
            </w:r>
          </w:p>
        </w:tc>
      </w:tr>
      <w:tr w14:paraId="04B414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022" w:type="pct"/>
            <w:vMerge w:val="continue"/>
            <w:shd w:val="clear" w:color="auto" w:fill="auto"/>
            <w:vAlign w:val="center"/>
          </w:tcPr>
          <w:p w14:paraId="7B66028F">
            <w:pPr>
              <w:widowControl/>
              <w:jc w:val="left"/>
              <w:rPr>
                <w:rFonts w:hint="eastAsia" w:ascii="宋体" w:hAnsi="宋体" w:cs="宋体"/>
                <w:kern w:val="0"/>
                <w:szCs w:val="21"/>
              </w:rPr>
            </w:pPr>
          </w:p>
        </w:tc>
        <w:tc>
          <w:tcPr>
            <w:tcW w:w="855" w:type="pct"/>
            <w:shd w:val="clear" w:color="auto" w:fill="auto"/>
            <w:noWrap/>
            <w:vAlign w:val="center"/>
          </w:tcPr>
          <w:p w14:paraId="137D2C33">
            <w:pPr>
              <w:widowControl/>
              <w:jc w:val="center"/>
              <w:rPr>
                <w:rFonts w:hint="eastAsia" w:ascii="宋体" w:hAnsi="宋体" w:cs="宋体"/>
                <w:kern w:val="0"/>
                <w:szCs w:val="21"/>
              </w:rPr>
            </w:pPr>
            <w:r>
              <w:rPr>
                <w:rFonts w:hint="eastAsia" w:ascii="宋体" w:hAnsi="宋体" w:cs="宋体"/>
                <w:kern w:val="0"/>
                <w:szCs w:val="21"/>
              </w:rPr>
              <w:t>三层路由功能</w:t>
            </w:r>
          </w:p>
        </w:tc>
        <w:tc>
          <w:tcPr>
            <w:tcW w:w="3123" w:type="pct"/>
            <w:shd w:val="clear" w:color="auto" w:fill="auto"/>
            <w:vAlign w:val="center"/>
          </w:tcPr>
          <w:p w14:paraId="44156AEE">
            <w:pPr>
              <w:widowControl/>
              <w:jc w:val="left"/>
              <w:rPr>
                <w:rFonts w:hint="eastAsia" w:ascii="宋体" w:hAnsi="宋体" w:cs="宋体"/>
                <w:kern w:val="0"/>
                <w:szCs w:val="21"/>
              </w:rPr>
            </w:pPr>
            <w:r>
              <w:rPr>
                <w:rFonts w:hint="eastAsia" w:ascii="宋体" w:hAnsi="宋体" w:cs="宋体"/>
                <w:kern w:val="0"/>
                <w:szCs w:val="21"/>
              </w:rPr>
              <w:t>支持Ipv4和Ipv6三层路由功能，包括静态路由、RIP、RIPng、OSPF等</w:t>
            </w:r>
          </w:p>
        </w:tc>
      </w:tr>
      <w:tr w14:paraId="72B56F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022" w:type="pct"/>
            <w:vMerge w:val="continue"/>
            <w:shd w:val="clear" w:color="auto" w:fill="auto"/>
            <w:vAlign w:val="center"/>
          </w:tcPr>
          <w:p w14:paraId="0B81D135">
            <w:pPr>
              <w:widowControl/>
              <w:jc w:val="left"/>
              <w:rPr>
                <w:rFonts w:hint="eastAsia" w:ascii="宋体" w:hAnsi="宋体" w:cs="宋体"/>
                <w:kern w:val="0"/>
                <w:szCs w:val="21"/>
              </w:rPr>
            </w:pPr>
          </w:p>
        </w:tc>
        <w:tc>
          <w:tcPr>
            <w:tcW w:w="855" w:type="pct"/>
            <w:shd w:val="clear" w:color="auto" w:fill="auto"/>
            <w:noWrap/>
            <w:vAlign w:val="center"/>
          </w:tcPr>
          <w:p w14:paraId="0E4385AB">
            <w:pPr>
              <w:widowControl/>
              <w:jc w:val="center"/>
              <w:rPr>
                <w:rFonts w:hint="eastAsia" w:ascii="宋体" w:hAnsi="宋体" w:cs="宋体"/>
                <w:kern w:val="0"/>
                <w:szCs w:val="21"/>
              </w:rPr>
            </w:pPr>
            <w:r>
              <w:rPr>
                <w:rFonts w:hint="eastAsia" w:ascii="宋体" w:hAnsi="宋体" w:cs="宋体"/>
                <w:kern w:val="0"/>
                <w:szCs w:val="21"/>
              </w:rPr>
              <w:t>生成树</w:t>
            </w:r>
          </w:p>
        </w:tc>
        <w:tc>
          <w:tcPr>
            <w:tcW w:w="3123" w:type="pct"/>
            <w:shd w:val="clear" w:color="auto" w:fill="auto"/>
            <w:vAlign w:val="center"/>
          </w:tcPr>
          <w:p w14:paraId="4F6BB96D">
            <w:pPr>
              <w:widowControl/>
              <w:jc w:val="left"/>
              <w:rPr>
                <w:rFonts w:hint="eastAsia" w:ascii="宋体" w:hAnsi="宋体" w:cs="宋体"/>
                <w:kern w:val="0"/>
                <w:szCs w:val="21"/>
              </w:rPr>
            </w:pPr>
            <w:r>
              <w:rPr>
                <w:rFonts w:hint="eastAsia" w:ascii="宋体" w:hAnsi="宋体" w:cs="宋体"/>
                <w:kern w:val="0"/>
                <w:szCs w:val="21"/>
              </w:rPr>
              <w:t>支持STP/RSTP/MSTP协议</w:t>
            </w:r>
          </w:p>
        </w:tc>
      </w:tr>
      <w:tr w14:paraId="3734C4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022" w:type="pct"/>
            <w:vMerge w:val="continue"/>
            <w:shd w:val="clear" w:color="auto" w:fill="auto"/>
            <w:vAlign w:val="center"/>
          </w:tcPr>
          <w:p w14:paraId="357BBB9C">
            <w:pPr>
              <w:widowControl/>
              <w:jc w:val="left"/>
              <w:rPr>
                <w:rFonts w:hint="eastAsia" w:ascii="宋体" w:hAnsi="宋体" w:cs="宋体"/>
                <w:kern w:val="0"/>
                <w:szCs w:val="21"/>
              </w:rPr>
            </w:pPr>
          </w:p>
        </w:tc>
        <w:tc>
          <w:tcPr>
            <w:tcW w:w="855" w:type="pct"/>
            <w:shd w:val="clear" w:color="auto" w:fill="auto"/>
            <w:noWrap/>
            <w:vAlign w:val="center"/>
          </w:tcPr>
          <w:p w14:paraId="66D91308">
            <w:pPr>
              <w:widowControl/>
              <w:jc w:val="center"/>
              <w:rPr>
                <w:rFonts w:hint="eastAsia" w:ascii="宋体" w:hAnsi="宋体" w:cs="宋体"/>
                <w:kern w:val="0"/>
                <w:szCs w:val="21"/>
              </w:rPr>
            </w:pPr>
            <w:r>
              <w:rPr>
                <w:rFonts w:hint="eastAsia" w:ascii="宋体" w:hAnsi="宋体" w:cs="宋体"/>
                <w:kern w:val="0"/>
                <w:szCs w:val="21"/>
              </w:rPr>
              <w:t>可靠性</w:t>
            </w:r>
          </w:p>
        </w:tc>
        <w:tc>
          <w:tcPr>
            <w:tcW w:w="3123" w:type="pct"/>
            <w:shd w:val="clear" w:color="auto" w:fill="auto"/>
            <w:vAlign w:val="center"/>
          </w:tcPr>
          <w:p w14:paraId="30BBFF10">
            <w:pPr>
              <w:widowControl/>
              <w:jc w:val="left"/>
              <w:rPr>
                <w:rFonts w:hint="eastAsia" w:ascii="宋体" w:hAnsi="宋体" w:cs="宋体"/>
                <w:kern w:val="0"/>
                <w:szCs w:val="21"/>
              </w:rPr>
            </w:pPr>
            <w:r>
              <w:rPr>
                <w:rFonts w:hint="eastAsia" w:ascii="宋体" w:hAnsi="宋体" w:cs="宋体"/>
                <w:kern w:val="0"/>
                <w:szCs w:val="21"/>
              </w:rPr>
              <w:t>支持快速环网保护协议，环网故障恢复时间≤50ms</w:t>
            </w:r>
          </w:p>
        </w:tc>
      </w:tr>
      <w:tr w14:paraId="618337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 w:hRule="atLeast"/>
        </w:trPr>
        <w:tc>
          <w:tcPr>
            <w:tcW w:w="1022" w:type="pct"/>
            <w:vMerge w:val="continue"/>
            <w:shd w:val="clear" w:color="auto" w:fill="auto"/>
            <w:vAlign w:val="center"/>
          </w:tcPr>
          <w:p w14:paraId="7E646653">
            <w:pPr>
              <w:widowControl/>
              <w:jc w:val="left"/>
              <w:rPr>
                <w:rFonts w:hint="eastAsia" w:ascii="宋体" w:hAnsi="宋体" w:cs="宋体"/>
                <w:kern w:val="0"/>
                <w:szCs w:val="21"/>
              </w:rPr>
            </w:pPr>
          </w:p>
        </w:tc>
        <w:tc>
          <w:tcPr>
            <w:tcW w:w="855" w:type="pct"/>
            <w:shd w:val="clear" w:color="auto" w:fill="auto"/>
            <w:noWrap/>
            <w:vAlign w:val="center"/>
          </w:tcPr>
          <w:p w14:paraId="6CB684F2">
            <w:pPr>
              <w:widowControl/>
              <w:jc w:val="center"/>
              <w:rPr>
                <w:rFonts w:hint="eastAsia" w:ascii="宋体" w:hAnsi="宋体" w:cs="宋体"/>
                <w:kern w:val="0"/>
                <w:szCs w:val="21"/>
              </w:rPr>
            </w:pPr>
            <w:r>
              <w:rPr>
                <w:rFonts w:hint="eastAsia" w:ascii="宋体" w:hAnsi="宋体" w:cs="宋体"/>
                <w:kern w:val="0"/>
                <w:szCs w:val="21"/>
              </w:rPr>
              <w:t>虚拟化</w:t>
            </w:r>
          </w:p>
        </w:tc>
        <w:tc>
          <w:tcPr>
            <w:tcW w:w="3123" w:type="pct"/>
            <w:shd w:val="clear" w:color="auto" w:fill="auto"/>
            <w:vAlign w:val="center"/>
          </w:tcPr>
          <w:p w14:paraId="31172F6D">
            <w:pPr>
              <w:widowControl/>
              <w:jc w:val="left"/>
              <w:rPr>
                <w:rFonts w:hint="eastAsia" w:ascii="宋体" w:hAnsi="宋体" w:cs="宋体"/>
                <w:kern w:val="0"/>
                <w:szCs w:val="21"/>
              </w:rPr>
            </w:pPr>
            <w:r>
              <w:rPr>
                <w:rFonts w:hint="eastAsia" w:ascii="宋体" w:hAnsi="宋体" w:cs="宋体"/>
                <w:kern w:val="0"/>
                <w:szCs w:val="21"/>
              </w:rPr>
              <w:t>支持多台设备虚拟化为一台，实现单一IP管理，跨设备链路聚合</w:t>
            </w:r>
          </w:p>
        </w:tc>
      </w:tr>
      <w:tr w14:paraId="57BF8D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022" w:type="pct"/>
            <w:vMerge w:val="restart"/>
            <w:shd w:val="clear" w:color="auto" w:fill="auto"/>
            <w:noWrap/>
            <w:vAlign w:val="center"/>
          </w:tcPr>
          <w:p w14:paraId="01FAA6FD">
            <w:pPr>
              <w:widowControl/>
              <w:jc w:val="center"/>
              <w:rPr>
                <w:rFonts w:hint="eastAsia" w:ascii="宋体" w:hAnsi="宋体" w:cs="宋体"/>
                <w:kern w:val="0"/>
                <w:szCs w:val="21"/>
              </w:rPr>
            </w:pPr>
            <w:r>
              <w:rPr>
                <w:rFonts w:hint="eastAsia" w:ascii="宋体" w:hAnsi="宋体" w:cs="宋体"/>
                <w:kern w:val="0"/>
                <w:szCs w:val="21"/>
              </w:rPr>
              <w:t>内网数据中心核心交换机</w:t>
            </w:r>
          </w:p>
        </w:tc>
        <w:tc>
          <w:tcPr>
            <w:tcW w:w="855" w:type="pct"/>
            <w:shd w:val="clear" w:color="auto" w:fill="auto"/>
            <w:noWrap/>
            <w:vAlign w:val="center"/>
          </w:tcPr>
          <w:p w14:paraId="07E4D68F">
            <w:pPr>
              <w:widowControl/>
              <w:jc w:val="center"/>
              <w:rPr>
                <w:rFonts w:hint="eastAsia" w:ascii="宋体" w:hAnsi="宋体" w:cs="宋体"/>
                <w:kern w:val="0"/>
                <w:szCs w:val="21"/>
              </w:rPr>
            </w:pPr>
            <w:r>
              <w:rPr>
                <w:rFonts w:hint="eastAsia" w:ascii="宋体" w:hAnsi="宋体" w:cs="宋体"/>
                <w:kern w:val="0"/>
                <w:szCs w:val="21"/>
              </w:rPr>
              <w:t>交换机性能</w:t>
            </w:r>
          </w:p>
        </w:tc>
        <w:tc>
          <w:tcPr>
            <w:tcW w:w="3123" w:type="pct"/>
            <w:shd w:val="clear" w:color="auto" w:fill="auto"/>
            <w:noWrap/>
            <w:vAlign w:val="center"/>
          </w:tcPr>
          <w:p w14:paraId="7107EA97">
            <w:pPr>
              <w:widowControl/>
              <w:jc w:val="left"/>
              <w:rPr>
                <w:rFonts w:hint="eastAsia" w:ascii="宋体" w:hAnsi="宋体" w:cs="宋体"/>
                <w:kern w:val="0"/>
                <w:szCs w:val="21"/>
              </w:rPr>
            </w:pPr>
            <w:r>
              <w:rPr>
                <w:rFonts w:hint="eastAsia" w:ascii="宋体" w:hAnsi="宋体" w:cs="宋体"/>
                <w:kern w:val="0"/>
                <w:szCs w:val="21"/>
              </w:rPr>
              <w:t>交换容量≥102.4Tbps，包转发率≥76800Mpps（按官网最小值参数）</w:t>
            </w:r>
          </w:p>
        </w:tc>
      </w:tr>
      <w:tr w14:paraId="1DBEF7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trPr>
        <w:tc>
          <w:tcPr>
            <w:tcW w:w="1022" w:type="pct"/>
            <w:vMerge w:val="continue"/>
            <w:shd w:val="clear" w:color="auto" w:fill="auto"/>
            <w:vAlign w:val="center"/>
          </w:tcPr>
          <w:p w14:paraId="6AB73099">
            <w:pPr>
              <w:widowControl/>
              <w:jc w:val="left"/>
              <w:rPr>
                <w:rFonts w:hint="eastAsia" w:ascii="宋体" w:hAnsi="宋体" w:cs="宋体"/>
                <w:kern w:val="0"/>
                <w:szCs w:val="21"/>
              </w:rPr>
            </w:pPr>
          </w:p>
        </w:tc>
        <w:tc>
          <w:tcPr>
            <w:tcW w:w="855" w:type="pct"/>
            <w:shd w:val="clear" w:color="auto" w:fill="auto"/>
            <w:noWrap/>
            <w:vAlign w:val="center"/>
          </w:tcPr>
          <w:p w14:paraId="10D049EE">
            <w:pPr>
              <w:widowControl/>
              <w:jc w:val="center"/>
              <w:rPr>
                <w:rFonts w:hint="eastAsia" w:ascii="宋体" w:hAnsi="宋体" w:cs="宋体"/>
                <w:kern w:val="0"/>
                <w:szCs w:val="21"/>
              </w:rPr>
            </w:pPr>
            <w:r>
              <w:rPr>
                <w:rFonts w:hint="eastAsia" w:ascii="宋体" w:hAnsi="宋体" w:cs="宋体"/>
                <w:kern w:val="0"/>
                <w:szCs w:val="21"/>
              </w:rPr>
              <w:t>硬件架构</w:t>
            </w:r>
          </w:p>
        </w:tc>
        <w:tc>
          <w:tcPr>
            <w:tcW w:w="3123" w:type="pct"/>
            <w:shd w:val="clear" w:color="auto" w:fill="auto"/>
            <w:vAlign w:val="center"/>
          </w:tcPr>
          <w:p w14:paraId="21B0FBF7">
            <w:pPr>
              <w:widowControl/>
              <w:jc w:val="left"/>
              <w:rPr>
                <w:rFonts w:hint="eastAsia" w:ascii="宋体" w:hAnsi="宋体" w:cs="宋体"/>
                <w:kern w:val="0"/>
                <w:szCs w:val="21"/>
              </w:rPr>
            </w:pPr>
            <w:r>
              <w:rPr>
                <w:rFonts w:hint="eastAsia" w:ascii="宋体" w:hAnsi="宋体" w:cs="宋体"/>
                <w:kern w:val="0"/>
                <w:szCs w:val="21"/>
              </w:rPr>
              <w:t>≥5槽位机箱，≥2个主控插槽。单台实配：≥24个千兆电口、≥8个千兆光口、≥8个万兆光口、≥24个100G接口、≥4个40G多模模块、≥4个10G多模模块、≥1根40G AOC线缆</w:t>
            </w:r>
          </w:p>
        </w:tc>
      </w:tr>
      <w:tr w14:paraId="195197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022" w:type="pct"/>
            <w:vMerge w:val="continue"/>
            <w:shd w:val="clear" w:color="auto" w:fill="auto"/>
            <w:vAlign w:val="center"/>
          </w:tcPr>
          <w:p w14:paraId="423012CB">
            <w:pPr>
              <w:widowControl/>
              <w:jc w:val="left"/>
              <w:rPr>
                <w:rFonts w:hint="eastAsia" w:ascii="宋体" w:hAnsi="宋体" w:cs="宋体"/>
                <w:kern w:val="0"/>
                <w:szCs w:val="21"/>
              </w:rPr>
            </w:pPr>
          </w:p>
        </w:tc>
        <w:tc>
          <w:tcPr>
            <w:tcW w:w="855" w:type="pct"/>
            <w:shd w:val="clear" w:color="auto" w:fill="auto"/>
            <w:noWrap/>
            <w:vAlign w:val="center"/>
          </w:tcPr>
          <w:p w14:paraId="494DCE03">
            <w:pPr>
              <w:widowControl/>
              <w:jc w:val="center"/>
              <w:rPr>
                <w:rFonts w:hint="eastAsia" w:ascii="宋体" w:hAnsi="宋体" w:cs="宋体"/>
                <w:kern w:val="0"/>
                <w:szCs w:val="21"/>
              </w:rPr>
            </w:pPr>
            <w:r>
              <w:rPr>
                <w:rFonts w:hint="eastAsia" w:ascii="宋体" w:hAnsi="宋体" w:cs="宋体"/>
                <w:kern w:val="0"/>
                <w:szCs w:val="21"/>
              </w:rPr>
              <w:t>防火墙插卡</w:t>
            </w:r>
          </w:p>
        </w:tc>
        <w:tc>
          <w:tcPr>
            <w:tcW w:w="3123" w:type="pct"/>
            <w:shd w:val="clear" w:color="auto" w:fill="auto"/>
            <w:vAlign w:val="center"/>
          </w:tcPr>
          <w:p w14:paraId="48E521E1">
            <w:pPr>
              <w:widowControl/>
              <w:jc w:val="left"/>
              <w:rPr>
                <w:rFonts w:hint="eastAsia" w:ascii="宋体" w:hAnsi="宋体" w:cs="宋体"/>
                <w:kern w:val="0"/>
                <w:szCs w:val="21"/>
              </w:rPr>
            </w:pPr>
            <w:r>
              <w:rPr>
                <w:rFonts w:hint="eastAsia" w:ascii="宋体" w:hAnsi="宋体" w:cs="宋体"/>
                <w:kern w:val="0"/>
                <w:szCs w:val="21"/>
              </w:rPr>
              <w:t xml:space="preserve">设备支持FW防火墙业务插卡，把流量引入防火墙进行过滤，支持对病毒的网络层传播行为进行溯源及阻断，防止内网病毒扩散; </w:t>
            </w:r>
          </w:p>
        </w:tc>
      </w:tr>
      <w:tr w14:paraId="55506A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022" w:type="pct"/>
            <w:vMerge w:val="continue"/>
            <w:shd w:val="clear" w:color="auto" w:fill="auto"/>
            <w:vAlign w:val="center"/>
          </w:tcPr>
          <w:p w14:paraId="6A3EE545">
            <w:pPr>
              <w:widowControl/>
              <w:jc w:val="left"/>
              <w:rPr>
                <w:rFonts w:hint="eastAsia" w:ascii="宋体" w:hAnsi="宋体" w:cs="宋体"/>
                <w:kern w:val="0"/>
                <w:szCs w:val="21"/>
              </w:rPr>
            </w:pPr>
          </w:p>
        </w:tc>
        <w:tc>
          <w:tcPr>
            <w:tcW w:w="855" w:type="pct"/>
            <w:shd w:val="clear" w:color="auto" w:fill="auto"/>
            <w:noWrap/>
            <w:vAlign w:val="center"/>
          </w:tcPr>
          <w:p w14:paraId="09EE776A">
            <w:pPr>
              <w:widowControl/>
              <w:jc w:val="center"/>
              <w:rPr>
                <w:rFonts w:hint="eastAsia" w:ascii="宋体" w:hAnsi="宋体" w:cs="宋体"/>
                <w:kern w:val="0"/>
                <w:szCs w:val="21"/>
              </w:rPr>
            </w:pPr>
            <w:r>
              <w:rPr>
                <w:rFonts w:hint="eastAsia" w:ascii="宋体" w:hAnsi="宋体" w:cs="宋体"/>
                <w:kern w:val="0"/>
                <w:szCs w:val="21"/>
              </w:rPr>
              <w:t>电源</w:t>
            </w:r>
          </w:p>
        </w:tc>
        <w:tc>
          <w:tcPr>
            <w:tcW w:w="3123" w:type="pct"/>
            <w:shd w:val="clear" w:color="auto" w:fill="auto"/>
            <w:vAlign w:val="center"/>
          </w:tcPr>
          <w:p w14:paraId="1C67CDD7">
            <w:pPr>
              <w:widowControl/>
              <w:jc w:val="left"/>
              <w:rPr>
                <w:rFonts w:hint="eastAsia" w:ascii="宋体" w:hAnsi="宋体" w:cs="宋体"/>
                <w:kern w:val="0"/>
                <w:szCs w:val="21"/>
              </w:rPr>
            </w:pPr>
            <w:r>
              <w:rPr>
                <w:rFonts w:hint="eastAsia" w:ascii="宋体" w:hAnsi="宋体" w:cs="宋体"/>
                <w:kern w:val="0"/>
                <w:szCs w:val="21"/>
              </w:rPr>
              <w:t>电源模块数量≥2，单台电源功率≥1000W</w:t>
            </w:r>
          </w:p>
        </w:tc>
      </w:tr>
      <w:tr w14:paraId="0D7284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022" w:type="pct"/>
            <w:vMerge w:val="continue"/>
            <w:shd w:val="clear" w:color="auto" w:fill="auto"/>
            <w:vAlign w:val="center"/>
          </w:tcPr>
          <w:p w14:paraId="09184F54">
            <w:pPr>
              <w:widowControl/>
              <w:jc w:val="left"/>
              <w:rPr>
                <w:rFonts w:hint="eastAsia" w:ascii="宋体" w:hAnsi="宋体" w:cs="宋体"/>
                <w:kern w:val="0"/>
                <w:szCs w:val="21"/>
              </w:rPr>
            </w:pPr>
          </w:p>
        </w:tc>
        <w:tc>
          <w:tcPr>
            <w:tcW w:w="855" w:type="pct"/>
            <w:shd w:val="clear" w:color="auto" w:fill="auto"/>
            <w:noWrap/>
            <w:vAlign w:val="center"/>
          </w:tcPr>
          <w:p w14:paraId="04A80803">
            <w:pPr>
              <w:widowControl/>
              <w:jc w:val="center"/>
              <w:rPr>
                <w:rFonts w:hint="eastAsia" w:ascii="宋体" w:hAnsi="宋体" w:cs="宋体"/>
                <w:kern w:val="0"/>
                <w:szCs w:val="21"/>
              </w:rPr>
            </w:pPr>
            <w:r>
              <w:rPr>
                <w:rFonts w:hint="eastAsia" w:ascii="宋体" w:hAnsi="宋体" w:cs="宋体"/>
                <w:kern w:val="0"/>
                <w:szCs w:val="21"/>
              </w:rPr>
              <w:t>MPLS</w:t>
            </w:r>
          </w:p>
        </w:tc>
        <w:tc>
          <w:tcPr>
            <w:tcW w:w="3123" w:type="pct"/>
            <w:shd w:val="clear" w:color="auto" w:fill="auto"/>
            <w:vAlign w:val="center"/>
          </w:tcPr>
          <w:p w14:paraId="3D47FAEF">
            <w:pPr>
              <w:widowControl/>
              <w:jc w:val="left"/>
              <w:rPr>
                <w:rFonts w:hint="eastAsia" w:ascii="宋体" w:hAnsi="宋体" w:cs="宋体"/>
                <w:kern w:val="0"/>
                <w:szCs w:val="21"/>
              </w:rPr>
            </w:pPr>
            <w:r>
              <w:rPr>
                <w:rFonts w:hint="eastAsia" w:ascii="宋体" w:hAnsi="宋体" w:cs="宋体"/>
                <w:kern w:val="0"/>
                <w:szCs w:val="21"/>
              </w:rPr>
              <w:t>支持MPLS、L2VPN、L3VPN、VPLS、MCE</w:t>
            </w:r>
          </w:p>
        </w:tc>
      </w:tr>
      <w:tr w14:paraId="22AF33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022" w:type="pct"/>
            <w:vMerge w:val="continue"/>
            <w:shd w:val="clear" w:color="auto" w:fill="auto"/>
            <w:vAlign w:val="center"/>
          </w:tcPr>
          <w:p w14:paraId="7D47AA5D">
            <w:pPr>
              <w:widowControl/>
              <w:jc w:val="left"/>
              <w:rPr>
                <w:rFonts w:hint="eastAsia" w:ascii="宋体" w:hAnsi="宋体" w:cs="宋体"/>
                <w:kern w:val="0"/>
                <w:szCs w:val="21"/>
              </w:rPr>
            </w:pPr>
          </w:p>
        </w:tc>
        <w:tc>
          <w:tcPr>
            <w:tcW w:w="855" w:type="pct"/>
            <w:shd w:val="clear" w:color="auto" w:fill="auto"/>
            <w:noWrap/>
            <w:vAlign w:val="center"/>
          </w:tcPr>
          <w:p w14:paraId="415FB74F">
            <w:pPr>
              <w:widowControl/>
              <w:jc w:val="center"/>
              <w:rPr>
                <w:rFonts w:hint="eastAsia" w:ascii="宋体" w:hAnsi="宋体" w:cs="宋体"/>
                <w:kern w:val="0"/>
                <w:szCs w:val="21"/>
              </w:rPr>
            </w:pPr>
            <w:r>
              <w:rPr>
                <w:rFonts w:hint="eastAsia" w:ascii="宋体" w:hAnsi="宋体" w:cs="宋体"/>
                <w:kern w:val="0"/>
                <w:szCs w:val="21"/>
              </w:rPr>
              <w:t>VxLAN</w:t>
            </w:r>
          </w:p>
        </w:tc>
        <w:tc>
          <w:tcPr>
            <w:tcW w:w="3123" w:type="pct"/>
            <w:shd w:val="clear" w:color="auto" w:fill="auto"/>
            <w:vAlign w:val="center"/>
          </w:tcPr>
          <w:p w14:paraId="10081F8E">
            <w:pPr>
              <w:widowControl/>
              <w:jc w:val="left"/>
              <w:rPr>
                <w:rFonts w:hint="eastAsia" w:ascii="宋体" w:hAnsi="宋体" w:cs="宋体"/>
                <w:kern w:val="0"/>
                <w:szCs w:val="21"/>
              </w:rPr>
            </w:pPr>
            <w:r>
              <w:rPr>
                <w:rFonts w:hint="eastAsia" w:ascii="宋体" w:hAnsi="宋体" w:cs="宋体"/>
                <w:kern w:val="0"/>
                <w:szCs w:val="21"/>
              </w:rPr>
              <w:t>支持VxLAN,能够实现基于IPv4\IPv6的VxLAN二三层互通，支持EVPN，支持与非VxLAN网络互联</w:t>
            </w:r>
          </w:p>
        </w:tc>
      </w:tr>
      <w:tr w14:paraId="16C7CA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022" w:type="pct"/>
            <w:vMerge w:val="continue"/>
            <w:shd w:val="clear" w:color="auto" w:fill="auto"/>
            <w:vAlign w:val="center"/>
          </w:tcPr>
          <w:p w14:paraId="36576FB8">
            <w:pPr>
              <w:widowControl/>
              <w:jc w:val="left"/>
              <w:rPr>
                <w:rFonts w:hint="eastAsia" w:ascii="宋体" w:hAnsi="宋体" w:cs="宋体"/>
                <w:kern w:val="0"/>
                <w:szCs w:val="21"/>
              </w:rPr>
            </w:pPr>
          </w:p>
        </w:tc>
        <w:tc>
          <w:tcPr>
            <w:tcW w:w="855" w:type="pct"/>
            <w:shd w:val="clear" w:color="auto" w:fill="auto"/>
            <w:noWrap/>
            <w:vAlign w:val="center"/>
          </w:tcPr>
          <w:p w14:paraId="5365C4DA">
            <w:pPr>
              <w:widowControl/>
              <w:jc w:val="center"/>
              <w:rPr>
                <w:rFonts w:hint="eastAsia" w:ascii="宋体" w:hAnsi="宋体" w:cs="宋体"/>
                <w:kern w:val="0"/>
                <w:szCs w:val="21"/>
              </w:rPr>
            </w:pPr>
            <w:r>
              <w:rPr>
                <w:rFonts w:hint="eastAsia" w:ascii="宋体" w:hAnsi="宋体" w:cs="宋体"/>
                <w:kern w:val="0"/>
                <w:szCs w:val="21"/>
              </w:rPr>
              <w:t>链路聚合</w:t>
            </w:r>
          </w:p>
        </w:tc>
        <w:tc>
          <w:tcPr>
            <w:tcW w:w="3123" w:type="pct"/>
            <w:shd w:val="clear" w:color="auto" w:fill="auto"/>
            <w:vAlign w:val="center"/>
          </w:tcPr>
          <w:p w14:paraId="023DC554">
            <w:pPr>
              <w:widowControl/>
              <w:jc w:val="left"/>
              <w:rPr>
                <w:rFonts w:hint="eastAsia" w:ascii="宋体" w:hAnsi="宋体" w:cs="宋体"/>
                <w:kern w:val="0"/>
                <w:szCs w:val="21"/>
              </w:rPr>
            </w:pPr>
            <w:r>
              <w:rPr>
                <w:rFonts w:hint="eastAsia" w:ascii="宋体" w:hAnsi="宋体" w:cs="宋体"/>
                <w:kern w:val="0"/>
                <w:szCs w:val="21"/>
              </w:rPr>
              <w:t>支持跨设备链路聚合</w:t>
            </w:r>
          </w:p>
        </w:tc>
      </w:tr>
      <w:tr w14:paraId="7174B7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022" w:type="pct"/>
            <w:vMerge w:val="continue"/>
            <w:shd w:val="clear" w:color="auto" w:fill="auto"/>
            <w:vAlign w:val="center"/>
          </w:tcPr>
          <w:p w14:paraId="09B95004">
            <w:pPr>
              <w:widowControl/>
              <w:jc w:val="left"/>
              <w:rPr>
                <w:rFonts w:hint="eastAsia" w:ascii="宋体" w:hAnsi="宋体" w:cs="宋体"/>
                <w:kern w:val="0"/>
                <w:szCs w:val="21"/>
              </w:rPr>
            </w:pPr>
          </w:p>
        </w:tc>
        <w:tc>
          <w:tcPr>
            <w:tcW w:w="855" w:type="pct"/>
            <w:shd w:val="clear" w:color="auto" w:fill="auto"/>
            <w:noWrap/>
            <w:vAlign w:val="center"/>
          </w:tcPr>
          <w:p w14:paraId="253F5909">
            <w:pPr>
              <w:widowControl/>
              <w:jc w:val="center"/>
              <w:rPr>
                <w:rFonts w:hint="eastAsia" w:ascii="宋体" w:hAnsi="宋体" w:cs="宋体"/>
                <w:kern w:val="0"/>
                <w:szCs w:val="21"/>
              </w:rPr>
            </w:pPr>
            <w:r>
              <w:rPr>
                <w:rFonts w:hint="eastAsia" w:ascii="宋体" w:hAnsi="宋体" w:cs="宋体"/>
                <w:kern w:val="0"/>
                <w:szCs w:val="21"/>
              </w:rPr>
              <w:t>可靠性</w:t>
            </w:r>
          </w:p>
        </w:tc>
        <w:tc>
          <w:tcPr>
            <w:tcW w:w="3123" w:type="pct"/>
            <w:shd w:val="clear" w:color="auto" w:fill="auto"/>
            <w:vAlign w:val="center"/>
          </w:tcPr>
          <w:p w14:paraId="0A476EDC">
            <w:pPr>
              <w:widowControl/>
              <w:jc w:val="left"/>
              <w:rPr>
                <w:rFonts w:hint="eastAsia" w:ascii="宋体" w:hAnsi="宋体" w:cs="宋体"/>
                <w:kern w:val="0"/>
                <w:szCs w:val="21"/>
              </w:rPr>
            </w:pPr>
            <w:r>
              <w:rPr>
                <w:rFonts w:hint="eastAsia" w:ascii="宋体" w:hAnsi="宋体" w:cs="宋体"/>
                <w:kern w:val="0"/>
                <w:szCs w:val="21"/>
              </w:rPr>
              <w:t>支持硬件BFD，支持BFD 3ms最小探测间隔</w:t>
            </w:r>
          </w:p>
        </w:tc>
      </w:tr>
      <w:tr w14:paraId="39F373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 w:hRule="atLeast"/>
        </w:trPr>
        <w:tc>
          <w:tcPr>
            <w:tcW w:w="1022" w:type="pct"/>
            <w:vMerge w:val="continue"/>
            <w:shd w:val="clear" w:color="auto" w:fill="auto"/>
            <w:vAlign w:val="center"/>
          </w:tcPr>
          <w:p w14:paraId="25ADB1B5">
            <w:pPr>
              <w:widowControl/>
              <w:jc w:val="left"/>
              <w:rPr>
                <w:rFonts w:hint="eastAsia" w:ascii="宋体" w:hAnsi="宋体" w:cs="宋体"/>
                <w:kern w:val="0"/>
                <w:szCs w:val="21"/>
              </w:rPr>
            </w:pPr>
          </w:p>
        </w:tc>
        <w:tc>
          <w:tcPr>
            <w:tcW w:w="855" w:type="pct"/>
            <w:shd w:val="clear" w:color="auto" w:fill="auto"/>
            <w:noWrap/>
            <w:vAlign w:val="center"/>
          </w:tcPr>
          <w:p w14:paraId="13872FD1">
            <w:pPr>
              <w:widowControl/>
              <w:jc w:val="center"/>
              <w:rPr>
                <w:rFonts w:hint="eastAsia" w:ascii="宋体" w:hAnsi="宋体" w:cs="宋体"/>
                <w:kern w:val="0"/>
                <w:szCs w:val="21"/>
              </w:rPr>
            </w:pPr>
            <w:r>
              <w:rPr>
                <w:rFonts w:hint="eastAsia" w:ascii="宋体" w:hAnsi="宋体" w:cs="宋体"/>
                <w:kern w:val="0"/>
                <w:szCs w:val="21"/>
              </w:rPr>
              <w:t>虚拟化</w:t>
            </w:r>
          </w:p>
        </w:tc>
        <w:tc>
          <w:tcPr>
            <w:tcW w:w="3123" w:type="pct"/>
            <w:shd w:val="clear" w:color="auto" w:fill="auto"/>
            <w:vAlign w:val="center"/>
          </w:tcPr>
          <w:p w14:paraId="44422E35">
            <w:pPr>
              <w:widowControl/>
              <w:jc w:val="left"/>
              <w:rPr>
                <w:rFonts w:hint="eastAsia" w:ascii="宋体" w:hAnsi="宋体" w:cs="宋体"/>
                <w:kern w:val="0"/>
                <w:szCs w:val="21"/>
              </w:rPr>
            </w:pPr>
            <w:r>
              <w:rPr>
                <w:rFonts w:hint="eastAsia" w:ascii="宋体" w:hAnsi="宋体" w:cs="宋体"/>
                <w:kern w:val="0"/>
                <w:szCs w:val="21"/>
              </w:rPr>
              <w:t>支持交换机虚拟化技术，将多台物理设备虚拟化为一台逻辑设备，虚拟组内可以实现一致的转发表项，统一的管理，跨物理设备的链路聚合</w:t>
            </w:r>
          </w:p>
        </w:tc>
      </w:tr>
      <w:tr w14:paraId="21B83E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022" w:type="pct"/>
            <w:vMerge w:val="restart"/>
            <w:shd w:val="clear" w:color="auto" w:fill="auto"/>
            <w:noWrap/>
            <w:vAlign w:val="center"/>
          </w:tcPr>
          <w:p w14:paraId="4BA11EED">
            <w:pPr>
              <w:widowControl/>
              <w:jc w:val="center"/>
              <w:rPr>
                <w:rFonts w:hint="eastAsia" w:ascii="宋体" w:hAnsi="宋体" w:cs="宋体"/>
                <w:kern w:val="0"/>
                <w:szCs w:val="21"/>
              </w:rPr>
            </w:pPr>
            <w:r>
              <w:rPr>
                <w:rFonts w:hint="eastAsia" w:ascii="宋体" w:hAnsi="宋体" w:cs="宋体"/>
                <w:kern w:val="0"/>
                <w:szCs w:val="21"/>
              </w:rPr>
              <w:t>内网XC区汇聚交换机</w:t>
            </w:r>
          </w:p>
        </w:tc>
        <w:tc>
          <w:tcPr>
            <w:tcW w:w="855" w:type="pct"/>
            <w:shd w:val="clear" w:color="auto" w:fill="auto"/>
            <w:noWrap/>
            <w:vAlign w:val="center"/>
          </w:tcPr>
          <w:p w14:paraId="7F2C589D">
            <w:pPr>
              <w:widowControl/>
              <w:jc w:val="center"/>
              <w:rPr>
                <w:rFonts w:hint="eastAsia" w:ascii="宋体" w:hAnsi="宋体" w:cs="宋体"/>
                <w:kern w:val="0"/>
                <w:szCs w:val="21"/>
              </w:rPr>
            </w:pPr>
            <w:r>
              <w:rPr>
                <w:rFonts w:hint="eastAsia" w:ascii="宋体" w:hAnsi="宋体" w:cs="宋体"/>
                <w:kern w:val="0"/>
                <w:szCs w:val="21"/>
              </w:rPr>
              <w:t>交换机性能</w:t>
            </w:r>
          </w:p>
        </w:tc>
        <w:tc>
          <w:tcPr>
            <w:tcW w:w="3123" w:type="pct"/>
            <w:shd w:val="clear" w:color="auto" w:fill="auto"/>
            <w:noWrap/>
            <w:vAlign w:val="center"/>
          </w:tcPr>
          <w:p w14:paraId="63507C2A">
            <w:pPr>
              <w:widowControl/>
              <w:jc w:val="left"/>
              <w:rPr>
                <w:rFonts w:hint="eastAsia" w:ascii="宋体" w:hAnsi="宋体" w:cs="宋体"/>
                <w:kern w:val="0"/>
                <w:szCs w:val="21"/>
              </w:rPr>
            </w:pPr>
            <w:r>
              <w:rPr>
                <w:rFonts w:hint="eastAsia" w:ascii="宋体" w:hAnsi="宋体" w:cs="宋体"/>
                <w:kern w:val="0"/>
                <w:szCs w:val="21"/>
              </w:rPr>
              <w:t>交换容量≥102.4Tbps，包转发率≥76800Mpps（按官网最小值参数）</w:t>
            </w:r>
          </w:p>
        </w:tc>
      </w:tr>
      <w:tr w14:paraId="59A984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022" w:type="pct"/>
            <w:vMerge w:val="continue"/>
            <w:shd w:val="clear" w:color="auto" w:fill="auto"/>
            <w:vAlign w:val="center"/>
          </w:tcPr>
          <w:p w14:paraId="343A46FE">
            <w:pPr>
              <w:widowControl/>
              <w:jc w:val="left"/>
              <w:rPr>
                <w:rFonts w:hint="eastAsia" w:ascii="宋体" w:hAnsi="宋体" w:cs="宋体"/>
                <w:kern w:val="0"/>
                <w:szCs w:val="21"/>
              </w:rPr>
            </w:pPr>
          </w:p>
        </w:tc>
        <w:tc>
          <w:tcPr>
            <w:tcW w:w="855" w:type="pct"/>
            <w:shd w:val="clear" w:color="auto" w:fill="auto"/>
            <w:noWrap/>
            <w:vAlign w:val="center"/>
          </w:tcPr>
          <w:p w14:paraId="3AC25B43">
            <w:pPr>
              <w:widowControl/>
              <w:jc w:val="center"/>
              <w:rPr>
                <w:rFonts w:hint="eastAsia" w:ascii="宋体" w:hAnsi="宋体" w:cs="宋体"/>
                <w:kern w:val="0"/>
                <w:szCs w:val="21"/>
              </w:rPr>
            </w:pPr>
            <w:r>
              <w:rPr>
                <w:rFonts w:hint="eastAsia" w:ascii="宋体" w:hAnsi="宋体" w:cs="宋体"/>
                <w:kern w:val="0"/>
                <w:szCs w:val="21"/>
              </w:rPr>
              <w:t>国产化</w:t>
            </w:r>
          </w:p>
        </w:tc>
        <w:tc>
          <w:tcPr>
            <w:tcW w:w="3123" w:type="pct"/>
            <w:shd w:val="clear" w:color="auto" w:fill="auto"/>
            <w:noWrap/>
            <w:vAlign w:val="center"/>
          </w:tcPr>
          <w:p w14:paraId="4D33DCC6">
            <w:pPr>
              <w:widowControl/>
              <w:jc w:val="left"/>
              <w:rPr>
                <w:rFonts w:hint="eastAsia" w:ascii="宋体" w:hAnsi="宋体" w:cs="宋体"/>
                <w:kern w:val="0"/>
                <w:szCs w:val="21"/>
              </w:rPr>
            </w:pPr>
            <w:r>
              <w:rPr>
                <w:rFonts w:hint="eastAsia" w:ascii="宋体" w:hAnsi="宋体" w:cs="宋体"/>
                <w:kern w:val="0"/>
                <w:szCs w:val="21"/>
              </w:rPr>
              <w:t xml:space="preserve">设备核心零部件为国内自主研发设计，提供 CPU 核心处理器、转发芯片等关键元器件自主可控第三方检测报告 </w:t>
            </w:r>
          </w:p>
        </w:tc>
      </w:tr>
      <w:tr w14:paraId="64DDB9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022" w:type="pct"/>
            <w:vMerge w:val="continue"/>
            <w:shd w:val="clear" w:color="auto" w:fill="auto"/>
            <w:vAlign w:val="center"/>
          </w:tcPr>
          <w:p w14:paraId="573BC4AF">
            <w:pPr>
              <w:widowControl/>
              <w:jc w:val="left"/>
              <w:rPr>
                <w:rFonts w:hint="eastAsia" w:ascii="宋体" w:hAnsi="宋体" w:cs="宋体"/>
                <w:kern w:val="0"/>
                <w:szCs w:val="21"/>
              </w:rPr>
            </w:pPr>
          </w:p>
        </w:tc>
        <w:tc>
          <w:tcPr>
            <w:tcW w:w="855" w:type="pct"/>
            <w:shd w:val="clear" w:color="auto" w:fill="auto"/>
            <w:noWrap/>
            <w:vAlign w:val="center"/>
          </w:tcPr>
          <w:p w14:paraId="2AF53EDF">
            <w:pPr>
              <w:widowControl/>
              <w:jc w:val="center"/>
              <w:rPr>
                <w:rFonts w:hint="eastAsia" w:ascii="宋体" w:hAnsi="宋体" w:cs="宋体"/>
                <w:kern w:val="0"/>
                <w:szCs w:val="21"/>
              </w:rPr>
            </w:pPr>
            <w:r>
              <w:rPr>
                <w:rFonts w:hint="eastAsia" w:ascii="宋体" w:hAnsi="宋体" w:cs="宋体"/>
                <w:kern w:val="0"/>
                <w:szCs w:val="21"/>
              </w:rPr>
              <w:t>硬件架构</w:t>
            </w:r>
          </w:p>
        </w:tc>
        <w:tc>
          <w:tcPr>
            <w:tcW w:w="3123" w:type="pct"/>
            <w:shd w:val="clear" w:color="auto" w:fill="auto"/>
            <w:vAlign w:val="center"/>
          </w:tcPr>
          <w:p w14:paraId="1D79CDED">
            <w:pPr>
              <w:widowControl/>
              <w:jc w:val="left"/>
              <w:rPr>
                <w:rFonts w:hint="eastAsia" w:ascii="宋体" w:hAnsi="宋体" w:cs="宋体"/>
                <w:kern w:val="0"/>
                <w:szCs w:val="21"/>
              </w:rPr>
            </w:pPr>
            <w:r>
              <w:rPr>
                <w:rFonts w:hint="eastAsia" w:ascii="宋体" w:hAnsi="宋体" w:cs="宋体"/>
                <w:kern w:val="0"/>
                <w:szCs w:val="21"/>
              </w:rPr>
              <w:t>≥5槽位机箱，≥2个主控插槽。单台实配：≥52个万兆光口、≥12个10G多模模块、≥1根10G AOC线缆</w:t>
            </w:r>
          </w:p>
        </w:tc>
      </w:tr>
      <w:tr w14:paraId="6AA18F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022" w:type="pct"/>
            <w:vMerge w:val="continue"/>
            <w:shd w:val="clear" w:color="auto" w:fill="auto"/>
            <w:vAlign w:val="center"/>
          </w:tcPr>
          <w:p w14:paraId="2924B98F">
            <w:pPr>
              <w:widowControl/>
              <w:jc w:val="left"/>
              <w:rPr>
                <w:rFonts w:hint="eastAsia" w:ascii="宋体" w:hAnsi="宋体" w:cs="宋体"/>
                <w:kern w:val="0"/>
                <w:szCs w:val="21"/>
              </w:rPr>
            </w:pPr>
          </w:p>
        </w:tc>
        <w:tc>
          <w:tcPr>
            <w:tcW w:w="855" w:type="pct"/>
            <w:shd w:val="clear" w:color="auto" w:fill="auto"/>
            <w:noWrap/>
            <w:vAlign w:val="center"/>
          </w:tcPr>
          <w:p w14:paraId="00EF5A2D">
            <w:pPr>
              <w:widowControl/>
              <w:jc w:val="center"/>
              <w:rPr>
                <w:rFonts w:hint="eastAsia" w:ascii="宋体" w:hAnsi="宋体" w:cs="宋体"/>
                <w:kern w:val="0"/>
                <w:szCs w:val="21"/>
              </w:rPr>
            </w:pPr>
            <w:r>
              <w:rPr>
                <w:rFonts w:hint="eastAsia" w:ascii="宋体" w:hAnsi="宋体" w:cs="宋体"/>
                <w:kern w:val="0"/>
                <w:szCs w:val="21"/>
              </w:rPr>
              <w:t>电源</w:t>
            </w:r>
          </w:p>
        </w:tc>
        <w:tc>
          <w:tcPr>
            <w:tcW w:w="3123" w:type="pct"/>
            <w:shd w:val="clear" w:color="auto" w:fill="auto"/>
            <w:vAlign w:val="center"/>
          </w:tcPr>
          <w:p w14:paraId="79631ECD">
            <w:pPr>
              <w:widowControl/>
              <w:jc w:val="left"/>
              <w:rPr>
                <w:rFonts w:hint="eastAsia" w:ascii="宋体" w:hAnsi="宋体" w:cs="宋体"/>
                <w:kern w:val="0"/>
                <w:szCs w:val="21"/>
              </w:rPr>
            </w:pPr>
            <w:r>
              <w:rPr>
                <w:rFonts w:hint="eastAsia" w:ascii="宋体" w:hAnsi="宋体" w:cs="宋体"/>
                <w:kern w:val="0"/>
                <w:szCs w:val="21"/>
              </w:rPr>
              <w:t>电源模块数量≥2，单台电源功率≥1000W</w:t>
            </w:r>
          </w:p>
        </w:tc>
      </w:tr>
      <w:tr w14:paraId="054E20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022" w:type="pct"/>
            <w:vMerge w:val="continue"/>
            <w:shd w:val="clear" w:color="auto" w:fill="auto"/>
            <w:vAlign w:val="center"/>
          </w:tcPr>
          <w:p w14:paraId="531DC97B">
            <w:pPr>
              <w:widowControl/>
              <w:jc w:val="left"/>
              <w:rPr>
                <w:rFonts w:hint="eastAsia" w:ascii="宋体" w:hAnsi="宋体" w:cs="宋体"/>
                <w:kern w:val="0"/>
                <w:szCs w:val="21"/>
              </w:rPr>
            </w:pPr>
          </w:p>
        </w:tc>
        <w:tc>
          <w:tcPr>
            <w:tcW w:w="855" w:type="pct"/>
            <w:shd w:val="clear" w:color="auto" w:fill="auto"/>
            <w:noWrap/>
            <w:vAlign w:val="center"/>
          </w:tcPr>
          <w:p w14:paraId="38C75517">
            <w:pPr>
              <w:widowControl/>
              <w:jc w:val="center"/>
              <w:rPr>
                <w:rFonts w:hint="eastAsia" w:ascii="宋体" w:hAnsi="宋体" w:cs="宋体"/>
                <w:kern w:val="0"/>
                <w:szCs w:val="21"/>
              </w:rPr>
            </w:pPr>
            <w:r>
              <w:rPr>
                <w:rFonts w:hint="eastAsia" w:ascii="宋体" w:hAnsi="宋体" w:cs="宋体"/>
                <w:kern w:val="0"/>
                <w:szCs w:val="21"/>
              </w:rPr>
              <w:t>MPLS</w:t>
            </w:r>
          </w:p>
        </w:tc>
        <w:tc>
          <w:tcPr>
            <w:tcW w:w="3123" w:type="pct"/>
            <w:shd w:val="clear" w:color="auto" w:fill="auto"/>
            <w:vAlign w:val="center"/>
          </w:tcPr>
          <w:p w14:paraId="5218324A">
            <w:pPr>
              <w:widowControl/>
              <w:jc w:val="left"/>
              <w:rPr>
                <w:rFonts w:hint="eastAsia" w:ascii="宋体" w:hAnsi="宋体" w:cs="宋体"/>
                <w:kern w:val="0"/>
                <w:szCs w:val="21"/>
              </w:rPr>
            </w:pPr>
            <w:r>
              <w:rPr>
                <w:rFonts w:hint="eastAsia" w:ascii="宋体" w:hAnsi="宋体" w:cs="宋体"/>
                <w:kern w:val="0"/>
                <w:szCs w:val="21"/>
              </w:rPr>
              <w:t>支持MPLS、L2VPN、L3VPN、VPLS、MCE</w:t>
            </w:r>
          </w:p>
        </w:tc>
      </w:tr>
      <w:tr w14:paraId="441449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022" w:type="pct"/>
            <w:vMerge w:val="continue"/>
            <w:shd w:val="clear" w:color="auto" w:fill="auto"/>
            <w:vAlign w:val="center"/>
          </w:tcPr>
          <w:p w14:paraId="213013B3">
            <w:pPr>
              <w:widowControl/>
              <w:jc w:val="left"/>
              <w:rPr>
                <w:rFonts w:hint="eastAsia" w:ascii="宋体" w:hAnsi="宋体" w:cs="宋体"/>
                <w:kern w:val="0"/>
                <w:szCs w:val="21"/>
              </w:rPr>
            </w:pPr>
          </w:p>
        </w:tc>
        <w:tc>
          <w:tcPr>
            <w:tcW w:w="855" w:type="pct"/>
            <w:shd w:val="clear" w:color="auto" w:fill="auto"/>
            <w:noWrap/>
            <w:vAlign w:val="center"/>
          </w:tcPr>
          <w:p w14:paraId="4C707B5D">
            <w:pPr>
              <w:widowControl/>
              <w:jc w:val="center"/>
              <w:rPr>
                <w:rFonts w:hint="eastAsia" w:ascii="宋体" w:hAnsi="宋体" w:cs="宋体"/>
                <w:kern w:val="0"/>
                <w:szCs w:val="21"/>
              </w:rPr>
            </w:pPr>
            <w:r>
              <w:rPr>
                <w:rFonts w:hint="eastAsia" w:ascii="宋体" w:hAnsi="宋体" w:cs="宋体"/>
                <w:kern w:val="0"/>
                <w:szCs w:val="21"/>
              </w:rPr>
              <w:t>VxLAN</w:t>
            </w:r>
          </w:p>
        </w:tc>
        <w:tc>
          <w:tcPr>
            <w:tcW w:w="3123" w:type="pct"/>
            <w:shd w:val="clear" w:color="auto" w:fill="auto"/>
            <w:vAlign w:val="center"/>
          </w:tcPr>
          <w:p w14:paraId="1239879D">
            <w:pPr>
              <w:widowControl/>
              <w:jc w:val="left"/>
              <w:rPr>
                <w:rFonts w:hint="eastAsia" w:ascii="宋体" w:hAnsi="宋体" w:cs="宋体"/>
                <w:kern w:val="0"/>
                <w:szCs w:val="21"/>
              </w:rPr>
            </w:pPr>
            <w:r>
              <w:rPr>
                <w:rFonts w:hint="eastAsia" w:ascii="宋体" w:hAnsi="宋体" w:cs="宋体"/>
                <w:kern w:val="0"/>
                <w:szCs w:val="21"/>
              </w:rPr>
              <w:t>支持VxLAN,能够实现基于IPv4\IPv6的VxLAN二三层互通，支持EVPN，支持与非VxLAN网络互联</w:t>
            </w:r>
          </w:p>
        </w:tc>
      </w:tr>
      <w:tr w14:paraId="1DCA66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022" w:type="pct"/>
            <w:vMerge w:val="continue"/>
            <w:shd w:val="clear" w:color="auto" w:fill="auto"/>
            <w:vAlign w:val="center"/>
          </w:tcPr>
          <w:p w14:paraId="59651CA1">
            <w:pPr>
              <w:widowControl/>
              <w:jc w:val="left"/>
              <w:rPr>
                <w:rFonts w:hint="eastAsia" w:ascii="宋体" w:hAnsi="宋体" w:cs="宋体"/>
                <w:kern w:val="0"/>
                <w:szCs w:val="21"/>
              </w:rPr>
            </w:pPr>
          </w:p>
        </w:tc>
        <w:tc>
          <w:tcPr>
            <w:tcW w:w="855" w:type="pct"/>
            <w:shd w:val="clear" w:color="auto" w:fill="auto"/>
            <w:noWrap/>
            <w:vAlign w:val="center"/>
          </w:tcPr>
          <w:p w14:paraId="17083F48">
            <w:pPr>
              <w:widowControl/>
              <w:jc w:val="center"/>
              <w:rPr>
                <w:rFonts w:hint="eastAsia" w:ascii="宋体" w:hAnsi="宋体" w:cs="宋体"/>
                <w:kern w:val="0"/>
                <w:szCs w:val="21"/>
              </w:rPr>
            </w:pPr>
            <w:r>
              <w:rPr>
                <w:rFonts w:hint="eastAsia" w:ascii="宋体" w:hAnsi="宋体" w:cs="宋体"/>
                <w:kern w:val="0"/>
                <w:szCs w:val="21"/>
              </w:rPr>
              <w:t>链路聚合</w:t>
            </w:r>
          </w:p>
        </w:tc>
        <w:tc>
          <w:tcPr>
            <w:tcW w:w="3123" w:type="pct"/>
            <w:shd w:val="clear" w:color="auto" w:fill="auto"/>
            <w:vAlign w:val="center"/>
          </w:tcPr>
          <w:p w14:paraId="32706B20">
            <w:pPr>
              <w:widowControl/>
              <w:jc w:val="left"/>
              <w:rPr>
                <w:rFonts w:hint="eastAsia" w:ascii="宋体" w:hAnsi="宋体" w:cs="宋体"/>
                <w:kern w:val="0"/>
                <w:szCs w:val="21"/>
              </w:rPr>
            </w:pPr>
            <w:r>
              <w:rPr>
                <w:rFonts w:hint="eastAsia" w:ascii="宋体" w:hAnsi="宋体" w:cs="宋体"/>
                <w:kern w:val="0"/>
                <w:szCs w:val="21"/>
              </w:rPr>
              <w:t>支持跨设备链路聚合</w:t>
            </w:r>
          </w:p>
        </w:tc>
      </w:tr>
      <w:tr w14:paraId="7E64F9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022" w:type="pct"/>
            <w:vMerge w:val="continue"/>
            <w:shd w:val="clear" w:color="auto" w:fill="auto"/>
            <w:vAlign w:val="center"/>
          </w:tcPr>
          <w:p w14:paraId="78C7EEC2">
            <w:pPr>
              <w:widowControl/>
              <w:jc w:val="left"/>
              <w:rPr>
                <w:rFonts w:hint="eastAsia" w:ascii="宋体" w:hAnsi="宋体" w:cs="宋体"/>
                <w:kern w:val="0"/>
                <w:szCs w:val="21"/>
              </w:rPr>
            </w:pPr>
          </w:p>
        </w:tc>
        <w:tc>
          <w:tcPr>
            <w:tcW w:w="855" w:type="pct"/>
            <w:shd w:val="clear" w:color="auto" w:fill="auto"/>
            <w:noWrap/>
            <w:vAlign w:val="center"/>
          </w:tcPr>
          <w:p w14:paraId="291F8B27">
            <w:pPr>
              <w:widowControl/>
              <w:jc w:val="center"/>
              <w:rPr>
                <w:rFonts w:hint="eastAsia" w:ascii="宋体" w:hAnsi="宋体" w:cs="宋体"/>
                <w:kern w:val="0"/>
                <w:szCs w:val="21"/>
              </w:rPr>
            </w:pPr>
            <w:r>
              <w:rPr>
                <w:rFonts w:hint="eastAsia" w:ascii="宋体" w:hAnsi="宋体" w:cs="宋体"/>
                <w:kern w:val="0"/>
                <w:szCs w:val="21"/>
              </w:rPr>
              <w:t>可靠性</w:t>
            </w:r>
          </w:p>
        </w:tc>
        <w:tc>
          <w:tcPr>
            <w:tcW w:w="3123" w:type="pct"/>
            <w:shd w:val="clear" w:color="auto" w:fill="auto"/>
            <w:vAlign w:val="center"/>
          </w:tcPr>
          <w:p w14:paraId="3A2A289E">
            <w:pPr>
              <w:widowControl/>
              <w:jc w:val="left"/>
              <w:rPr>
                <w:rFonts w:hint="eastAsia" w:ascii="宋体" w:hAnsi="宋体" w:cs="宋体"/>
                <w:kern w:val="0"/>
                <w:szCs w:val="21"/>
              </w:rPr>
            </w:pPr>
            <w:r>
              <w:rPr>
                <w:rFonts w:hint="eastAsia" w:ascii="宋体" w:hAnsi="宋体" w:cs="宋体"/>
                <w:kern w:val="0"/>
                <w:szCs w:val="21"/>
              </w:rPr>
              <w:t>支持硬件BFD，支持BFD 3ms最小探测间隔</w:t>
            </w:r>
          </w:p>
        </w:tc>
      </w:tr>
      <w:tr w14:paraId="454E07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 w:hRule="atLeast"/>
        </w:trPr>
        <w:tc>
          <w:tcPr>
            <w:tcW w:w="1022" w:type="pct"/>
            <w:vMerge w:val="continue"/>
            <w:shd w:val="clear" w:color="auto" w:fill="auto"/>
            <w:vAlign w:val="center"/>
          </w:tcPr>
          <w:p w14:paraId="02D32DB2">
            <w:pPr>
              <w:widowControl/>
              <w:jc w:val="left"/>
              <w:rPr>
                <w:rFonts w:hint="eastAsia" w:ascii="宋体" w:hAnsi="宋体" w:cs="宋体"/>
                <w:kern w:val="0"/>
                <w:szCs w:val="21"/>
              </w:rPr>
            </w:pPr>
          </w:p>
        </w:tc>
        <w:tc>
          <w:tcPr>
            <w:tcW w:w="855" w:type="pct"/>
            <w:shd w:val="clear" w:color="auto" w:fill="auto"/>
            <w:noWrap/>
            <w:vAlign w:val="center"/>
          </w:tcPr>
          <w:p w14:paraId="7A8CAA00">
            <w:pPr>
              <w:widowControl/>
              <w:jc w:val="center"/>
              <w:rPr>
                <w:rFonts w:hint="eastAsia" w:ascii="宋体" w:hAnsi="宋体" w:cs="宋体"/>
                <w:kern w:val="0"/>
                <w:szCs w:val="21"/>
              </w:rPr>
            </w:pPr>
            <w:r>
              <w:rPr>
                <w:rFonts w:hint="eastAsia" w:ascii="宋体" w:hAnsi="宋体" w:cs="宋体"/>
                <w:kern w:val="0"/>
                <w:szCs w:val="21"/>
              </w:rPr>
              <w:t>虚拟化</w:t>
            </w:r>
          </w:p>
        </w:tc>
        <w:tc>
          <w:tcPr>
            <w:tcW w:w="3123" w:type="pct"/>
            <w:shd w:val="clear" w:color="auto" w:fill="auto"/>
            <w:vAlign w:val="center"/>
          </w:tcPr>
          <w:p w14:paraId="0162C5E1">
            <w:pPr>
              <w:widowControl/>
              <w:jc w:val="left"/>
              <w:rPr>
                <w:rFonts w:hint="eastAsia" w:ascii="宋体" w:hAnsi="宋体" w:cs="宋体"/>
                <w:kern w:val="0"/>
                <w:szCs w:val="21"/>
              </w:rPr>
            </w:pPr>
            <w:r>
              <w:rPr>
                <w:rFonts w:hint="eastAsia" w:ascii="宋体" w:hAnsi="宋体" w:cs="宋体"/>
                <w:kern w:val="0"/>
                <w:szCs w:val="21"/>
              </w:rPr>
              <w:t>支持交换机虚拟化技术，将多台物理设备虚拟化为一台逻辑设备，虚拟组内可以实现一致的转发表项，统一的管理，跨物理设备的链路聚合</w:t>
            </w:r>
          </w:p>
        </w:tc>
      </w:tr>
      <w:tr w14:paraId="1CEB24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022" w:type="pct"/>
            <w:vMerge w:val="restart"/>
            <w:shd w:val="clear" w:color="auto" w:fill="auto"/>
            <w:noWrap/>
            <w:vAlign w:val="center"/>
          </w:tcPr>
          <w:p w14:paraId="5D7B0883">
            <w:pPr>
              <w:widowControl/>
              <w:jc w:val="center"/>
              <w:rPr>
                <w:rFonts w:hint="eastAsia" w:ascii="宋体" w:hAnsi="宋体" w:cs="宋体"/>
                <w:kern w:val="0"/>
                <w:szCs w:val="21"/>
              </w:rPr>
            </w:pPr>
            <w:r>
              <w:rPr>
                <w:rFonts w:hint="eastAsia" w:ascii="宋体" w:hAnsi="宋体" w:cs="宋体"/>
                <w:kern w:val="0"/>
                <w:szCs w:val="21"/>
              </w:rPr>
              <w:t>内网数据中心业务交换机（25G）</w:t>
            </w:r>
          </w:p>
        </w:tc>
        <w:tc>
          <w:tcPr>
            <w:tcW w:w="855" w:type="pct"/>
            <w:shd w:val="clear" w:color="auto" w:fill="auto"/>
            <w:noWrap/>
            <w:vAlign w:val="center"/>
          </w:tcPr>
          <w:p w14:paraId="54027257">
            <w:pPr>
              <w:widowControl/>
              <w:jc w:val="center"/>
              <w:rPr>
                <w:rFonts w:hint="eastAsia" w:ascii="宋体" w:hAnsi="宋体" w:cs="宋体"/>
                <w:kern w:val="0"/>
                <w:szCs w:val="21"/>
              </w:rPr>
            </w:pPr>
            <w:r>
              <w:rPr>
                <w:rFonts w:hint="eastAsia" w:ascii="宋体" w:hAnsi="宋体" w:cs="宋体"/>
                <w:kern w:val="0"/>
                <w:szCs w:val="21"/>
              </w:rPr>
              <w:t>交换机性能</w:t>
            </w:r>
          </w:p>
        </w:tc>
        <w:tc>
          <w:tcPr>
            <w:tcW w:w="3123" w:type="pct"/>
            <w:shd w:val="clear" w:color="auto" w:fill="auto"/>
            <w:noWrap/>
            <w:vAlign w:val="center"/>
          </w:tcPr>
          <w:p w14:paraId="7CE94AE5">
            <w:pPr>
              <w:widowControl/>
              <w:jc w:val="left"/>
              <w:rPr>
                <w:rFonts w:hint="eastAsia" w:ascii="宋体" w:hAnsi="宋体" w:cs="宋体"/>
                <w:kern w:val="0"/>
                <w:szCs w:val="21"/>
              </w:rPr>
            </w:pPr>
            <w:r>
              <w:rPr>
                <w:rFonts w:hint="eastAsia" w:ascii="宋体" w:hAnsi="宋体" w:cs="宋体"/>
                <w:kern w:val="0"/>
                <w:szCs w:val="21"/>
              </w:rPr>
              <w:t>交换容量≥4.8Tbps，包转发率≥2000Mpps（按官网最小值参数）</w:t>
            </w:r>
          </w:p>
        </w:tc>
      </w:tr>
      <w:tr w14:paraId="4E1F7C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trPr>
        <w:tc>
          <w:tcPr>
            <w:tcW w:w="1022" w:type="pct"/>
            <w:vMerge w:val="continue"/>
            <w:shd w:val="clear" w:color="auto" w:fill="auto"/>
            <w:vAlign w:val="center"/>
          </w:tcPr>
          <w:p w14:paraId="03E3751A">
            <w:pPr>
              <w:widowControl/>
              <w:jc w:val="left"/>
              <w:rPr>
                <w:rFonts w:hint="eastAsia" w:ascii="宋体" w:hAnsi="宋体" w:cs="宋体"/>
                <w:kern w:val="0"/>
                <w:szCs w:val="21"/>
              </w:rPr>
            </w:pPr>
          </w:p>
        </w:tc>
        <w:tc>
          <w:tcPr>
            <w:tcW w:w="855" w:type="pct"/>
            <w:shd w:val="clear" w:color="auto" w:fill="auto"/>
            <w:noWrap/>
            <w:vAlign w:val="center"/>
          </w:tcPr>
          <w:p w14:paraId="481027EF">
            <w:pPr>
              <w:widowControl/>
              <w:jc w:val="center"/>
              <w:rPr>
                <w:rFonts w:hint="eastAsia" w:ascii="宋体" w:hAnsi="宋体" w:cs="宋体"/>
                <w:kern w:val="0"/>
                <w:szCs w:val="21"/>
              </w:rPr>
            </w:pPr>
            <w:r>
              <w:rPr>
                <w:rFonts w:hint="eastAsia" w:ascii="宋体" w:hAnsi="宋体" w:cs="宋体"/>
                <w:kern w:val="0"/>
                <w:szCs w:val="21"/>
              </w:rPr>
              <w:t>硬件架构</w:t>
            </w:r>
          </w:p>
        </w:tc>
        <w:tc>
          <w:tcPr>
            <w:tcW w:w="3123" w:type="pct"/>
            <w:shd w:val="clear" w:color="auto" w:fill="auto"/>
            <w:vAlign w:val="center"/>
          </w:tcPr>
          <w:p w14:paraId="2ED8CC39">
            <w:pPr>
              <w:widowControl/>
              <w:jc w:val="left"/>
              <w:rPr>
                <w:rFonts w:hint="eastAsia" w:ascii="宋体" w:hAnsi="宋体" w:cs="宋体"/>
                <w:kern w:val="0"/>
                <w:szCs w:val="21"/>
              </w:rPr>
            </w:pPr>
            <w:r>
              <w:rPr>
                <w:rFonts w:hint="eastAsia" w:ascii="宋体" w:hAnsi="宋体" w:cs="宋体"/>
                <w:kern w:val="0"/>
                <w:szCs w:val="21"/>
              </w:rPr>
              <w:t>≥48个10G/25G SFP28以太网光口、≥8个40G/100G（QSFP28）以太网光口、≥2个电源插槽、≥4个风扇插槽。单台实配：≥2个电源、≥4个风扇、≥4个40G多模模块、≥24个25G多模模块、≥1根40G AOC线缆</w:t>
            </w:r>
          </w:p>
        </w:tc>
      </w:tr>
      <w:tr w14:paraId="3A39AD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022" w:type="pct"/>
            <w:vMerge w:val="continue"/>
            <w:shd w:val="clear" w:color="auto" w:fill="auto"/>
            <w:vAlign w:val="center"/>
          </w:tcPr>
          <w:p w14:paraId="2900B321">
            <w:pPr>
              <w:widowControl/>
              <w:jc w:val="left"/>
              <w:rPr>
                <w:rFonts w:hint="eastAsia" w:ascii="宋体" w:hAnsi="宋体" w:cs="宋体"/>
                <w:kern w:val="0"/>
                <w:szCs w:val="21"/>
              </w:rPr>
            </w:pPr>
          </w:p>
        </w:tc>
        <w:tc>
          <w:tcPr>
            <w:tcW w:w="855" w:type="pct"/>
            <w:shd w:val="clear" w:color="auto" w:fill="auto"/>
            <w:noWrap/>
            <w:vAlign w:val="center"/>
          </w:tcPr>
          <w:p w14:paraId="1AE4BE60">
            <w:pPr>
              <w:widowControl/>
              <w:jc w:val="center"/>
              <w:rPr>
                <w:rFonts w:hint="eastAsia" w:ascii="宋体" w:hAnsi="宋体" w:cs="宋体"/>
                <w:kern w:val="0"/>
                <w:szCs w:val="21"/>
              </w:rPr>
            </w:pPr>
            <w:r>
              <w:rPr>
                <w:rFonts w:hint="eastAsia" w:ascii="宋体" w:hAnsi="宋体" w:cs="宋体"/>
                <w:kern w:val="0"/>
                <w:szCs w:val="21"/>
              </w:rPr>
              <w:t>软件规格</w:t>
            </w:r>
          </w:p>
        </w:tc>
        <w:tc>
          <w:tcPr>
            <w:tcW w:w="3123" w:type="pct"/>
            <w:shd w:val="clear" w:color="auto" w:fill="auto"/>
            <w:vAlign w:val="center"/>
          </w:tcPr>
          <w:p w14:paraId="546823FE">
            <w:pPr>
              <w:widowControl/>
              <w:jc w:val="left"/>
              <w:rPr>
                <w:rFonts w:hint="eastAsia" w:ascii="宋体" w:hAnsi="宋体" w:cs="宋体"/>
                <w:kern w:val="0"/>
                <w:szCs w:val="21"/>
              </w:rPr>
            </w:pPr>
            <w:r>
              <w:rPr>
                <w:rFonts w:hint="eastAsia" w:ascii="宋体" w:hAnsi="宋体" w:cs="宋体"/>
                <w:kern w:val="0"/>
                <w:szCs w:val="21"/>
              </w:rPr>
              <w:t>整机最大路由地址表≥320K，整机最大ARP地址表≥270K，整机最大MAC地址表≥280K</w:t>
            </w:r>
          </w:p>
        </w:tc>
      </w:tr>
      <w:tr w14:paraId="6E7AF4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022" w:type="pct"/>
            <w:vMerge w:val="continue"/>
            <w:shd w:val="clear" w:color="auto" w:fill="auto"/>
            <w:vAlign w:val="center"/>
          </w:tcPr>
          <w:p w14:paraId="51B57263">
            <w:pPr>
              <w:widowControl/>
              <w:jc w:val="left"/>
              <w:rPr>
                <w:rFonts w:hint="eastAsia" w:ascii="宋体" w:hAnsi="宋体" w:cs="宋体"/>
                <w:kern w:val="0"/>
                <w:szCs w:val="21"/>
              </w:rPr>
            </w:pPr>
          </w:p>
        </w:tc>
        <w:tc>
          <w:tcPr>
            <w:tcW w:w="855" w:type="pct"/>
            <w:shd w:val="clear" w:color="auto" w:fill="auto"/>
            <w:noWrap/>
            <w:vAlign w:val="center"/>
          </w:tcPr>
          <w:p w14:paraId="38F20E0A">
            <w:pPr>
              <w:widowControl/>
              <w:jc w:val="center"/>
              <w:rPr>
                <w:rFonts w:hint="eastAsia" w:ascii="宋体" w:hAnsi="宋体" w:cs="宋体"/>
                <w:kern w:val="0"/>
                <w:szCs w:val="21"/>
              </w:rPr>
            </w:pPr>
            <w:r>
              <w:rPr>
                <w:rFonts w:hint="eastAsia" w:ascii="宋体" w:hAnsi="宋体" w:cs="宋体"/>
                <w:kern w:val="0"/>
                <w:szCs w:val="21"/>
              </w:rPr>
              <w:t>三层路由功能</w:t>
            </w:r>
          </w:p>
        </w:tc>
        <w:tc>
          <w:tcPr>
            <w:tcW w:w="3123" w:type="pct"/>
            <w:shd w:val="clear" w:color="auto" w:fill="auto"/>
            <w:vAlign w:val="center"/>
          </w:tcPr>
          <w:p w14:paraId="391179D0">
            <w:pPr>
              <w:widowControl/>
              <w:jc w:val="left"/>
              <w:rPr>
                <w:rFonts w:hint="eastAsia" w:ascii="宋体" w:hAnsi="宋体" w:cs="宋体"/>
                <w:kern w:val="0"/>
                <w:szCs w:val="21"/>
              </w:rPr>
            </w:pPr>
            <w:r>
              <w:rPr>
                <w:rFonts w:hint="eastAsia" w:ascii="宋体" w:hAnsi="宋体" w:cs="宋体"/>
                <w:kern w:val="0"/>
                <w:szCs w:val="21"/>
              </w:rPr>
              <w:t>支持Ipv4和Ipv6三层路由功能，包括静态路由、RIP、RIPng、OSPF等</w:t>
            </w:r>
          </w:p>
        </w:tc>
      </w:tr>
      <w:tr w14:paraId="73045E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022" w:type="pct"/>
            <w:vMerge w:val="continue"/>
            <w:shd w:val="clear" w:color="auto" w:fill="auto"/>
            <w:vAlign w:val="center"/>
          </w:tcPr>
          <w:p w14:paraId="7E0D7CC9">
            <w:pPr>
              <w:widowControl/>
              <w:jc w:val="left"/>
              <w:rPr>
                <w:rFonts w:hint="eastAsia" w:ascii="宋体" w:hAnsi="宋体" w:cs="宋体"/>
                <w:kern w:val="0"/>
                <w:szCs w:val="21"/>
              </w:rPr>
            </w:pPr>
          </w:p>
        </w:tc>
        <w:tc>
          <w:tcPr>
            <w:tcW w:w="855" w:type="pct"/>
            <w:shd w:val="clear" w:color="auto" w:fill="auto"/>
            <w:noWrap/>
            <w:vAlign w:val="center"/>
          </w:tcPr>
          <w:p w14:paraId="66792D05">
            <w:pPr>
              <w:widowControl/>
              <w:jc w:val="center"/>
              <w:rPr>
                <w:rFonts w:hint="eastAsia" w:ascii="宋体" w:hAnsi="宋体" w:cs="宋体"/>
                <w:kern w:val="0"/>
                <w:szCs w:val="21"/>
              </w:rPr>
            </w:pPr>
            <w:r>
              <w:rPr>
                <w:rFonts w:hint="eastAsia" w:ascii="宋体" w:hAnsi="宋体" w:cs="宋体"/>
                <w:kern w:val="0"/>
                <w:szCs w:val="21"/>
              </w:rPr>
              <w:t>生成树</w:t>
            </w:r>
          </w:p>
        </w:tc>
        <w:tc>
          <w:tcPr>
            <w:tcW w:w="3123" w:type="pct"/>
            <w:shd w:val="clear" w:color="auto" w:fill="auto"/>
            <w:vAlign w:val="center"/>
          </w:tcPr>
          <w:p w14:paraId="51C0F859">
            <w:pPr>
              <w:widowControl/>
              <w:jc w:val="left"/>
              <w:rPr>
                <w:rFonts w:hint="eastAsia" w:ascii="宋体" w:hAnsi="宋体" w:cs="宋体"/>
                <w:kern w:val="0"/>
                <w:szCs w:val="21"/>
              </w:rPr>
            </w:pPr>
            <w:r>
              <w:rPr>
                <w:rFonts w:hint="eastAsia" w:ascii="宋体" w:hAnsi="宋体" w:cs="宋体"/>
                <w:kern w:val="0"/>
                <w:szCs w:val="21"/>
              </w:rPr>
              <w:t>支持STP/RSTP/MSTP协议</w:t>
            </w:r>
          </w:p>
        </w:tc>
      </w:tr>
      <w:tr w14:paraId="420241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022" w:type="pct"/>
            <w:vMerge w:val="continue"/>
            <w:shd w:val="clear" w:color="auto" w:fill="auto"/>
            <w:vAlign w:val="center"/>
          </w:tcPr>
          <w:p w14:paraId="09B88A79">
            <w:pPr>
              <w:widowControl/>
              <w:jc w:val="left"/>
              <w:rPr>
                <w:rFonts w:hint="eastAsia" w:ascii="宋体" w:hAnsi="宋体" w:cs="宋体"/>
                <w:kern w:val="0"/>
                <w:szCs w:val="21"/>
              </w:rPr>
            </w:pPr>
          </w:p>
        </w:tc>
        <w:tc>
          <w:tcPr>
            <w:tcW w:w="855" w:type="pct"/>
            <w:shd w:val="clear" w:color="auto" w:fill="auto"/>
            <w:noWrap/>
            <w:vAlign w:val="center"/>
          </w:tcPr>
          <w:p w14:paraId="07A5085F">
            <w:pPr>
              <w:widowControl/>
              <w:jc w:val="center"/>
              <w:rPr>
                <w:rFonts w:hint="eastAsia" w:ascii="宋体" w:hAnsi="宋体" w:cs="宋体"/>
                <w:kern w:val="0"/>
                <w:szCs w:val="21"/>
              </w:rPr>
            </w:pPr>
            <w:r>
              <w:rPr>
                <w:rFonts w:hint="eastAsia" w:ascii="宋体" w:hAnsi="宋体" w:cs="宋体"/>
                <w:kern w:val="0"/>
                <w:szCs w:val="21"/>
              </w:rPr>
              <w:t>可视化</w:t>
            </w:r>
          </w:p>
        </w:tc>
        <w:tc>
          <w:tcPr>
            <w:tcW w:w="3123" w:type="pct"/>
            <w:shd w:val="clear" w:color="auto" w:fill="auto"/>
            <w:vAlign w:val="center"/>
          </w:tcPr>
          <w:p w14:paraId="613ED1C4">
            <w:pPr>
              <w:widowControl/>
              <w:jc w:val="left"/>
              <w:rPr>
                <w:rFonts w:hint="eastAsia" w:ascii="宋体" w:hAnsi="宋体" w:cs="宋体"/>
                <w:kern w:val="0"/>
                <w:szCs w:val="21"/>
              </w:rPr>
            </w:pPr>
            <w:r>
              <w:rPr>
                <w:rFonts w:hint="eastAsia" w:ascii="宋体" w:hAnsi="宋体" w:cs="宋体"/>
                <w:kern w:val="0"/>
                <w:szCs w:val="21"/>
              </w:rPr>
              <w:t>支持Telemetry Stream功能，支持全硬件采集上送</w:t>
            </w:r>
          </w:p>
        </w:tc>
      </w:tr>
      <w:tr w14:paraId="1CF8E4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 w:hRule="atLeast"/>
        </w:trPr>
        <w:tc>
          <w:tcPr>
            <w:tcW w:w="1022" w:type="pct"/>
            <w:vMerge w:val="continue"/>
            <w:shd w:val="clear" w:color="auto" w:fill="auto"/>
            <w:vAlign w:val="center"/>
          </w:tcPr>
          <w:p w14:paraId="6B909697">
            <w:pPr>
              <w:widowControl/>
              <w:jc w:val="left"/>
              <w:rPr>
                <w:rFonts w:hint="eastAsia" w:ascii="宋体" w:hAnsi="宋体" w:cs="宋体"/>
                <w:kern w:val="0"/>
                <w:szCs w:val="21"/>
              </w:rPr>
            </w:pPr>
          </w:p>
        </w:tc>
        <w:tc>
          <w:tcPr>
            <w:tcW w:w="855" w:type="pct"/>
            <w:shd w:val="clear" w:color="auto" w:fill="auto"/>
            <w:noWrap/>
            <w:vAlign w:val="center"/>
          </w:tcPr>
          <w:p w14:paraId="24EE1AB7">
            <w:pPr>
              <w:widowControl/>
              <w:jc w:val="center"/>
              <w:rPr>
                <w:rFonts w:hint="eastAsia" w:ascii="宋体" w:hAnsi="宋体" w:cs="宋体"/>
                <w:kern w:val="0"/>
                <w:szCs w:val="21"/>
              </w:rPr>
            </w:pPr>
            <w:r>
              <w:rPr>
                <w:rFonts w:hint="eastAsia" w:ascii="宋体" w:hAnsi="宋体" w:cs="宋体"/>
                <w:kern w:val="0"/>
                <w:szCs w:val="21"/>
              </w:rPr>
              <w:t>虚拟化</w:t>
            </w:r>
          </w:p>
        </w:tc>
        <w:tc>
          <w:tcPr>
            <w:tcW w:w="3123" w:type="pct"/>
            <w:shd w:val="clear" w:color="auto" w:fill="auto"/>
            <w:vAlign w:val="center"/>
          </w:tcPr>
          <w:p w14:paraId="5D839BB2">
            <w:pPr>
              <w:widowControl/>
              <w:jc w:val="left"/>
              <w:rPr>
                <w:rFonts w:hint="eastAsia" w:ascii="宋体" w:hAnsi="宋体" w:cs="宋体"/>
                <w:kern w:val="0"/>
                <w:szCs w:val="21"/>
              </w:rPr>
            </w:pPr>
            <w:r>
              <w:rPr>
                <w:rFonts w:hint="eastAsia" w:ascii="宋体" w:hAnsi="宋体" w:cs="宋体"/>
                <w:kern w:val="0"/>
                <w:szCs w:val="21"/>
              </w:rPr>
              <w:t>支持多台设备虚拟化为一台，实现单一IP管理，跨设备链路聚合</w:t>
            </w:r>
          </w:p>
        </w:tc>
      </w:tr>
      <w:tr w14:paraId="3CCDFA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022" w:type="pct"/>
            <w:vMerge w:val="restart"/>
            <w:shd w:val="clear" w:color="auto" w:fill="auto"/>
            <w:noWrap/>
            <w:vAlign w:val="center"/>
          </w:tcPr>
          <w:p w14:paraId="1370CD07">
            <w:pPr>
              <w:widowControl/>
              <w:jc w:val="center"/>
              <w:rPr>
                <w:rFonts w:hint="eastAsia" w:ascii="宋体" w:hAnsi="宋体" w:cs="宋体"/>
                <w:kern w:val="0"/>
                <w:szCs w:val="21"/>
              </w:rPr>
            </w:pPr>
            <w:r>
              <w:rPr>
                <w:rFonts w:hint="eastAsia" w:ascii="宋体" w:hAnsi="宋体" w:cs="宋体"/>
                <w:kern w:val="0"/>
                <w:szCs w:val="21"/>
              </w:rPr>
              <w:t>内网数据中心业务交换机（10G）</w:t>
            </w:r>
          </w:p>
        </w:tc>
        <w:tc>
          <w:tcPr>
            <w:tcW w:w="855" w:type="pct"/>
            <w:shd w:val="clear" w:color="auto" w:fill="auto"/>
            <w:noWrap/>
            <w:vAlign w:val="center"/>
          </w:tcPr>
          <w:p w14:paraId="697637BE">
            <w:pPr>
              <w:widowControl/>
              <w:jc w:val="center"/>
              <w:rPr>
                <w:rFonts w:hint="eastAsia" w:ascii="宋体" w:hAnsi="宋体" w:cs="宋体"/>
                <w:kern w:val="0"/>
                <w:szCs w:val="21"/>
              </w:rPr>
            </w:pPr>
            <w:r>
              <w:rPr>
                <w:rFonts w:hint="eastAsia" w:ascii="宋体" w:hAnsi="宋体" w:cs="宋体"/>
                <w:kern w:val="0"/>
                <w:szCs w:val="21"/>
              </w:rPr>
              <w:t>交换机性能</w:t>
            </w:r>
          </w:p>
        </w:tc>
        <w:tc>
          <w:tcPr>
            <w:tcW w:w="3123" w:type="pct"/>
            <w:shd w:val="clear" w:color="auto" w:fill="auto"/>
            <w:noWrap/>
            <w:vAlign w:val="center"/>
          </w:tcPr>
          <w:p w14:paraId="774568AF">
            <w:pPr>
              <w:widowControl/>
              <w:jc w:val="left"/>
              <w:rPr>
                <w:rFonts w:hint="eastAsia" w:ascii="宋体" w:hAnsi="宋体" w:cs="宋体"/>
                <w:kern w:val="0"/>
                <w:szCs w:val="21"/>
              </w:rPr>
            </w:pPr>
            <w:r>
              <w:rPr>
                <w:rFonts w:hint="eastAsia" w:ascii="宋体" w:hAnsi="宋体" w:cs="宋体"/>
                <w:kern w:val="0"/>
                <w:szCs w:val="21"/>
              </w:rPr>
              <w:t>交换容量≥4.8Tbps，包转发率≥2000Mpps（按官网最小值参数）</w:t>
            </w:r>
          </w:p>
        </w:tc>
      </w:tr>
      <w:tr w14:paraId="75EAE7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trPr>
        <w:tc>
          <w:tcPr>
            <w:tcW w:w="1022" w:type="pct"/>
            <w:vMerge w:val="continue"/>
            <w:shd w:val="clear" w:color="auto" w:fill="auto"/>
            <w:vAlign w:val="center"/>
          </w:tcPr>
          <w:p w14:paraId="4515ED40">
            <w:pPr>
              <w:widowControl/>
              <w:jc w:val="left"/>
              <w:rPr>
                <w:rFonts w:hint="eastAsia" w:ascii="宋体" w:hAnsi="宋体" w:cs="宋体"/>
                <w:kern w:val="0"/>
                <w:szCs w:val="21"/>
              </w:rPr>
            </w:pPr>
          </w:p>
        </w:tc>
        <w:tc>
          <w:tcPr>
            <w:tcW w:w="855" w:type="pct"/>
            <w:shd w:val="clear" w:color="auto" w:fill="auto"/>
            <w:noWrap/>
            <w:vAlign w:val="center"/>
          </w:tcPr>
          <w:p w14:paraId="753B9181">
            <w:pPr>
              <w:widowControl/>
              <w:jc w:val="center"/>
              <w:rPr>
                <w:rFonts w:hint="eastAsia" w:ascii="宋体" w:hAnsi="宋体" w:cs="宋体"/>
                <w:kern w:val="0"/>
                <w:szCs w:val="21"/>
              </w:rPr>
            </w:pPr>
            <w:r>
              <w:rPr>
                <w:rFonts w:hint="eastAsia" w:ascii="宋体" w:hAnsi="宋体" w:cs="宋体"/>
                <w:kern w:val="0"/>
                <w:szCs w:val="21"/>
              </w:rPr>
              <w:t>硬件架构</w:t>
            </w:r>
          </w:p>
        </w:tc>
        <w:tc>
          <w:tcPr>
            <w:tcW w:w="3123" w:type="pct"/>
            <w:shd w:val="clear" w:color="auto" w:fill="auto"/>
            <w:vAlign w:val="center"/>
          </w:tcPr>
          <w:p w14:paraId="0949F93A">
            <w:pPr>
              <w:widowControl/>
              <w:jc w:val="left"/>
              <w:rPr>
                <w:rFonts w:hint="eastAsia" w:ascii="宋体" w:hAnsi="宋体" w:cs="宋体"/>
                <w:kern w:val="0"/>
                <w:szCs w:val="21"/>
              </w:rPr>
            </w:pPr>
            <w:r>
              <w:rPr>
                <w:rFonts w:hint="eastAsia" w:ascii="宋体" w:hAnsi="宋体" w:cs="宋体"/>
                <w:kern w:val="0"/>
                <w:szCs w:val="21"/>
              </w:rPr>
              <w:t>≥48个10G SFP+以太网光口、≥8个40G/100G（QSFP28）以太网光口、≥2个电源插槽、≥4个风扇插槽。单台实配：≥2个电源、≥4个风扇、≥4个40G多模模块、≥24个10G多模模块、≥1根40G AOC线缆</w:t>
            </w:r>
          </w:p>
        </w:tc>
      </w:tr>
      <w:tr w14:paraId="30705B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022" w:type="pct"/>
            <w:vMerge w:val="continue"/>
            <w:shd w:val="clear" w:color="auto" w:fill="auto"/>
            <w:vAlign w:val="center"/>
          </w:tcPr>
          <w:p w14:paraId="4FB3C9FE">
            <w:pPr>
              <w:widowControl/>
              <w:jc w:val="left"/>
              <w:rPr>
                <w:rFonts w:hint="eastAsia" w:ascii="宋体" w:hAnsi="宋体" w:cs="宋体"/>
                <w:kern w:val="0"/>
                <w:szCs w:val="21"/>
              </w:rPr>
            </w:pPr>
          </w:p>
        </w:tc>
        <w:tc>
          <w:tcPr>
            <w:tcW w:w="855" w:type="pct"/>
            <w:shd w:val="clear" w:color="auto" w:fill="auto"/>
            <w:noWrap/>
            <w:vAlign w:val="center"/>
          </w:tcPr>
          <w:p w14:paraId="3F58FFE6">
            <w:pPr>
              <w:widowControl/>
              <w:jc w:val="center"/>
              <w:rPr>
                <w:rFonts w:hint="eastAsia" w:ascii="宋体" w:hAnsi="宋体" w:cs="宋体"/>
                <w:kern w:val="0"/>
                <w:szCs w:val="21"/>
              </w:rPr>
            </w:pPr>
            <w:r>
              <w:rPr>
                <w:rFonts w:hint="eastAsia" w:ascii="宋体" w:hAnsi="宋体" w:cs="宋体"/>
                <w:kern w:val="0"/>
                <w:szCs w:val="21"/>
              </w:rPr>
              <w:t>软件规格</w:t>
            </w:r>
          </w:p>
        </w:tc>
        <w:tc>
          <w:tcPr>
            <w:tcW w:w="3123" w:type="pct"/>
            <w:shd w:val="clear" w:color="auto" w:fill="auto"/>
            <w:vAlign w:val="center"/>
          </w:tcPr>
          <w:p w14:paraId="545DE03D">
            <w:pPr>
              <w:widowControl/>
              <w:jc w:val="left"/>
              <w:rPr>
                <w:rFonts w:hint="eastAsia" w:ascii="宋体" w:hAnsi="宋体" w:cs="宋体"/>
                <w:kern w:val="0"/>
                <w:szCs w:val="21"/>
              </w:rPr>
            </w:pPr>
            <w:r>
              <w:rPr>
                <w:rFonts w:hint="eastAsia" w:ascii="宋体" w:hAnsi="宋体" w:cs="宋体"/>
                <w:kern w:val="0"/>
                <w:szCs w:val="21"/>
              </w:rPr>
              <w:t>整机最大路由地址表≥320K，整机最大ARP地址表≥270K，整机最大MAC地址表≥280K</w:t>
            </w:r>
          </w:p>
        </w:tc>
      </w:tr>
      <w:tr w14:paraId="260314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022" w:type="pct"/>
            <w:vMerge w:val="continue"/>
            <w:shd w:val="clear" w:color="auto" w:fill="auto"/>
            <w:vAlign w:val="center"/>
          </w:tcPr>
          <w:p w14:paraId="6165BC96">
            <w:pPr>
              <w:widowControl/>
              <w:jc w:val="left"/>
              <w:rPr>
                <w:rFonts w:hint="eastAsia" w:ascii="宋体" w:hAnsi="宋体" w:cs="宋体"/>
                <w:kern w:val="0"/>
                <w:szCs w:val="21"/>
              </w:rPr>
            </w:pPr>
          </w:p>
        </w:tc>
        <w:tc>
          <w:tcPr>
            <w:tcW w:w="855" w:type="pct"/>
            <w:shd w:val="clear" w:color="auto" w:fill="auto"/>
            <w:noWrap/>
            <w:vAlign w:val="center"/>
          </w:tcPr>
          <w:p w14:paraId="1700A308">
            <w:pPr>
              <w:widowControl/>
              <w:jc w:val="center"/>
              <w:rPr>
                <w:rFonts w:hint="eastAsia" w:ascii="宋体" w:hAnsi="宋体" w:cs="宋体"/>
                <w:kern w:val="0"/>
                <w:szCs w:val="21"/>
              </w:rPr>
            </w:pPr>
            <w:r>
              <w:rPr>
                <w:rFonts w:hint="eastAsia" w:ascii="宋体" w:hAnsi="宋体" w:cs="宋体"/>
                <w:kern w:val="0"/>
                <w:szCs w:val="21"/>
              </w:rPr>
              <w:t>三层路由功能</w:t>
            </w:r>
          </w:p>
        </w:tc>
        <w:tc>
          <w:tcPr>
            <w:tcW w:w="3123" w:type="pct"/>
            <w:shd w:val="clear" w:color="auto" w:fill="auto"/>
            <w:vAlign w:val="center"/>
          </w:tcPr>
          <w:p w14:paraId="0E7B29E6">
            <w:pPr>
              <w:widowControl/>
              <w:jc w:val="left"/>
              <w:rPr>
                <w:rFonts w:hint="eastAsia" w:ascii="宋体" w:hAnsi="宋体" w:cs="宋体"/>
                <w:kern w:val="0"/>
                <w:szCs w:val="21"/>
              </w:rPr>
            </w:pPr>
            <w:r>
              <w:rPr>
                <w:rFonts w:hint="eastAsia" w:ascii="宋体" w:hAnsi="宋体" w:cs="宋体"/>
                <w:kern w:val="0"/>
                <w:szCs w:val="21"/>
              </w:rPr>
              <w:t>支持Ipv4和Ipv6三层路由功能，包括静态路由、RIP、RIPng、OSPF等</w:t>
            </w:r>
          </w:p>
        </w:tc>
      </w:tr>
      <w:tr w14:paraId="443BC6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022" w:type="pct"/>
            <w:vMerge w:val="continue"/>
            <w:shd w:val="clear" w:color="auto" w:fill="auto"/>
            <w:vAlign w:val="center"/>
          </w:tcPr>
          <w:p w14:paraId="5F3D0C8F">
            <w:pPr>
              <w:widowControl/>
              <w:jc w:val="left"/>
              <w:rPr>
                <w:rFonts w:hint="eastAsia" w:ascii="宋体" w:hAnsi="宋体" w:cs="宋体"/>
                <w:kern w:val="0"/>
                <w:szCs w:val="21"/>
              </w:rPr>
            </w:pPr>
          </w:p>
        </w:tc>
        <w:tc>
          <w:tcPr>
            <w:tcW w:w="855" w:type="pct"/>
            <w:shd w:val="clear" w:color="auto" w:fill="auto"/>
            <w:noWrap/>
            <w:vAlign w:val="center"/>
          </w:tcPr>
          <w:p w14:paraId="4417B060">
            <w:pPr>
              <w:widowControl/>
              <w:jc w:val="center"/>
              <w:rPr>
                <w:rFonts w:hint="eastAsia" w:ascii="宋体" w:hAnsi="宋体" w:cs="宋体"/>
                <w:kern w:val="0"/>
                <w:szCs w:val="21"/>
              </w:rPr>
            </w:pPr>
            <w:r>
              <w:rPr>
                <w:rFonts w:hint="eastAsia" w:ascii="宋体" w:hAnsi="宋体" w:cs="宋体"/>
                <w:kern w:val="0"/>
                <w:szCs w:val="21"/>
              </w:rPr>
              <w:t>生成树</w:t>
            </w:r>
          </w:p>
        </w:tc>
        <w:tc>
          <w:tcPr>
            <w:tcW w:w="3123" w:type="pct"/>
            <w:shd w:val="clear" w:color="auto" w:fill="auto"/>
            <w:vAlign w:val="center"/>
          </w:tcPr>
          <w:p w14:paraId="5BD63854">
            <w:pPr>
              <w:widowControl/>
              <w:jc w:val="left"/>
              <w:rPr>
                <w:rFonts w:hint="eastAsia" w:ascii="宋体" w:hAnsi="宋体" w:cs="宋体"/>
                <w:kern w:val="0"/>
                <w:szCs w:val="21"/>
              </w:rPr>
            </w:pPr>
            <w:r>
              <w:rPr>
                <w:rFonts w:hint="eastAsia" w:ascii="宋体" w:hAnsi="宋体" w:cs="宋体"/>
                <w:kern w:val="0"/>
                <w:szCs w:val="21"/>
              </w:rPr>
              <w:t>支持STP/RSTP/MSTP协议</w:t>
            </w:r>
          </w:p>
        </w:tc>
      </w:tr>
      <w:tr w14:paraId="5CC640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022" w:type="pct"/>
            <w:vMerge w:val="continue"/>
            <w:shd w:val="clear" w:color="auto" w:fill="auto"/>
            <w:vAlign w:val="center"/>
          </w:tcPr>
          <w:p w14:paraId="442BE09C">
            <w:pPr>
              <w:widowControl/>
              <w:jc w:val="left"/>
              <w:rPr>
                <w:rFonts w:hint="eastAsia" w:ascii="宋体" w:hAnsi="宋体" w:cs="宋体"/>
                <w:kern w:val="0"/>
                <w:szCs w:val="21"/>
              </w:rPr>
            </w:pPr>
          </w:p>
        </w:tc>
        <w:tc>
          <w:tcPr>
            <w:tcW w:w="855" w:type="pct"/>
            <w:shd w:val="clear" w:color="auto" w:fill="auto"/>
            <w:noWrap/>
            <w:vAlign w:val="center"/>
          </w:tcPr>
          <w:p w14:paraId="6254A29A">
            <w:pPr>
              <w:widowControl/>
              <w:jc w:val="center"/>
              <w:rPr>
                <w:rFonts w:hint="eastAsia" w:ascii="宋体" w:hAnsi="宋体" w:cs="宋体"/>
                <w:kern w:val="0"/>
                <w:szCs w:val="21"/>
              </w:rPr>
            </w:pPr>
            <w:r>
              <w:rPr>
                <w:rFonts w:hint="eastAsia" w:ascii="宋体" w:hAnsi="宋体" w:cs="宋体"/>
                <w:kern w:val="0"/>
                <w:szCs w:val="21"/>
              </w:rPr>
              <w:t>可视化</w:t>
            </w:r>
          </w:p>
        </w:tc>
        <w:tc>
          <w:tcPr>
            <w:tcW w:w="3123" w:type="pct"/>
            <w:shd w:val="clear" w:color="auto" w:fill="auto"/>
            <w:vAlign w:val="center"/>
          </w:tcPr>
          <w:p w14:paraId="63EED74B">
            <w:pPr>
              <w:widowControl/>
              <w:jc w:val="left"/>
              <w:rPr>
                <w:rFonts w:hint="eastAsia" w:ascii="宋体" w:hAnsi="宋体" w:cs="宋体"/>
                <w:kern w:val="0"/>
                <w:szCs w:val="21"/>
              </w:rPr>
            </w:pPr>
            <w:r>
              <w:rPr>
                <w:rFonts w:hint="eastAsia" w:ascii="宋体" w:hAnsi="宋体" w:cs="宋体"/>
                <w:kern w:val="0"/>
                <w:szCs w:val="21"/>
              </w:rPr>
              <w:t>支持Telemetry Stream功能，支持全硬件采集上送</w:t>
            </w:r>
          </w:p>
        </w:tc>
      </w:tr>
      <w:tr w14:paraId="1A709F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 w:hRule="atLeast"/>
        </w:trPr>
        <w:tc>
          <w:tcPr>
            <w:tcW w:w="1022" w:type="pct"/>
            <w:vMerge w:val="continue"/>
            <w:shd w:val="clear" w:color="auto" w:fill="auto"/>
            <w:vAlign w:val="center"/>
          </w:tcPr>
          <w:p w14:paraId="3CB56E0F">
            <w:pPr>
              <w:widowControl/>
              <w:jc w:val="left"/>
              <w:rPr>
                <w:rFonts w:hint="eastAsia" w:ascii="宋体" w:hAnsi="宋体" w:cs="宋体"/>
                <w:kern w:val="0"/>
                <w:szCs w:val="21"/>
              </w:rPr>
            </w:pPr>
          </w:p>
        </w:tc>
        <w:tc>
          <w:tcPr>
            <w:tcW w:w="855" w:type="pct"/>
            <w:shd w:val="clear" w:color="auto" w:fill="auto"/>
            <w:noWrap/>
            <w:vAlign w:val="center"/>
          </w:tcPr>
          <w:p w14:paraId="174C0480">
            <w:pPr>
              <w:widowControl/>
              <w:jc w:val="center"/>
              <w:rPr>
                <w:rFonts w:hint="eastAsia" w:ascii="宋体" w:hAnsi="宋体" w:cs="宋体"/>
                <w:kern w:val="0"/>
                <w:szCs w:val="21"/>
              </w:rPr>
            </w:pPr>
            <w:r>
              <w:rPr>
                <w:rFonts w:hint="eastAsia" w:ascii="宋体" w:hAnsi="宋体" w:cs="宋体"/>
                <w:kern w:val="0"/>
                <w:szCs w:val="21"/>
              </w:rPr>
              <w:t>虚拟化</w:t>
            </w:r>
          </w:p>
        </w:tc>
        <w:tc>
          <w:tcPr>
            <w:tcW w:w="3123" w:type="pct"/>
            <w:shd w:val="clear" w:color="auto" w:fill="auto"/>
            <w:vAlign w:val="center"/>
          </w:tcPr>
          <w:p w14:paraId="5A556E2D">
            <w:pPr>
              <w:widowControl/>
              <w:jc w:val="left"/>
              <w:rPr>
                <w:rFonts w:hint="eastAsia" w:ascii="宋体" w:hAnsi="宋体" w:cs="宋体"/>
                <w:kern w:val="0"/>
                <w:szCs w:val="21"/>
              </w:rPr>
            </w:pPr>
            <w:r>
              <w:rPr>
                <w:rFonts w:hint="eastAsia" w:ascii="宋体" w:hAnsi="宋体" w:cs="宋体"/>
                <w:kern w:val="0"/>
                <w:szCs w:val="21"/>
              </w:rPr>
              <w:t>支持多台设备虚拟化为一台，实现单一IP管理，跨设备链路聚合</w:t>
            </w:r>
          </w:p>
        </w:tc>
      </w:tr>
      <w:tr w14:paraId="6C7570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022" w:type="pct"/>
            <w:vMerge w:val="restart"/>
            <w:shd w:val="clear" w:color="auto" w:fill="auto"/>
            <w:noWrap/>
            <w:vAlign w:val="center"/>
          </w:tcPr>
          <w:p w14:paraId="6DAC3AD8">
            <w:pPr>
              <w:widowControl/>
              <w:jc w:val="center"/>
              <w:rPr>
                <w:rFonts w:hint="eastAsia" w:ascii="宋体" w:hAnsi="宋体" w:cs="宋体"/>
                <w:kern w:val="0"/>
                <w:szCs w:val="21"/>
              </w:rPr>
            </w:pPr>
            <w:r>
              <w:rPr>
                <w:rFonts w:hint="eastAsia" w:ascii="宋体" w:hAnsi="宋体" w:cs="宋体"/>
                <w:kern w:val="0"/>
                <w:szCs w:val="21"/>
              </w:rPr>
              <w:t>内网数据中心接入交换机（1G）</w:t>
            </w:r>
          </w:p>
        </w:tc>
        <w:tc>
          <w:tcPr>
            <w:tcW w:w="855" w:type="pct"/>
            <w:shd w:val="clear" w:color="auto" w:fill="auto"/>
            <w:noWrap/>
            <w:vAlign w:val="center"/>
          </w:tcPr>
          <w:p w14:paraId="035A6AFB">
            <w:pPr>
              <w:widowControl/>
              <w:jc w:val="center"/>
              <w:rPr>
                <w:rFonts w:hint="eastAsia" w:ascii="宋体" w:hAnsi="宋体" w:cs="宋体"/>
                <w:kern w:val="0"/>
                <w:szCs w:val="21"/>
              </w:rPr>
            </w:pPr>
            <w:r>
              <w:rPr>
                <w:rFonts w:hint="eastAsia" w:ascii="宋体" w:hAnsi="宋体" w:cs="宋体"/>
                <w:kern w:val="0"/>
                <w:szCs w:val="21"/>
              </w:rPr>
              <w:t>交换机性能</w:t>
            </w:r>
          </w:p>
        </w:tc>
        <w:tc>
          <w:tcPr>
            <w:tcW w:w="3123" w:type="pct"/>
            <w:shd w:val="clear" w:color="auto" w:fill="auto"/>
            <w:noWrap/>
            <w:vAlign w:val="center"/>
          </w:tcPr>
          <w:p w14:paraId="3EC6D20F">
            <w:pPr>
              <w:widowControl/>
              <w:jc w:val="left"/>
              <w:rPr>
                <w:rFonts w:hint="eastAsia" w:ascii="宋体" w:hAnsi="宋体" w:cs="宋体"/>
                <w:kern w:val="0"/>
                <w:szCs w:val="21"/>
              </w:rPr>
            </w:pPr>
            <w:r>
              <w:rPr>
                <w:rFonts w:hint="eastAsia" w:ascii="宋体" w:hAnsi="宋体" w:cs="宋体"/>
                <w:kern w:val="0"/>
                <w:szCs w:val="21"/>
              </w:rPr>
              <w:t>交换容量≥672Gbps，包转发率≥207Mpps（按官网最小值参数）</w:t>
            </w:r>
          </w:p>
        </w:tc>
      </w:tr>
      <w:tr w14:paraId="411649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022" w:type="pct"/>
            <w:vMerge w:val="continue"/>
            <w:shd w:val="clear" w:color="auto" w:fill="auto"/>
            <w:vAlign w:val="center"/>
          </w:tcPr>
          <w:p w14:paraId="705A6970">
            <w:pPr>
              <w:widowControl/>
              <w:jc w:val="left"/>
              <w:rPr>
                <w:rFonts w:hint="eastAsia" w:ascii="宋体" w:hAnsi="宋体" w:cs="宋体"/>
                <w:kern w:val="0"/>
                <w:szCs w:val="21"/>
              </w:rPr>
            </w:pPr>
          </w:p>
        </w:tc>
        <w:tc>
          <w:tcPr>
            <w:tcW w:w="855" w:type="pct"/>
            <w:shd w:val="clear" w:color="auto" w:fill="auto"/>
            <w:noWrap/>
            <w:vAlign w:val="center"/>
          </w:tcPr>
          <w:p w14:paraId="578BDF5A">
            <w:pPr>
              <w:widowControl/>
              <w:jc w:val="center"/>
              <w:rPr>
                <w:rFonts w:hint="eastAsia" w:ascii="宋体" w:hAnsi="宋体" w:cs="宋体"/>
                <w:kern w:val="0"/>
                <w:szCs w:val="21"/>
              </w:rPr>
            </w:pPr>
            <w:r>
              <w:rPr>
                <w:rFonts w:hint="eastAsia" w:ascii="宋体" w:hAnsi="宋体" w:cs="宋体"/>
                <w:kern w:val="0"/>
                <w:szCs w:val="21"/>
              </w:rPr>
              <w:t>硬件架构</w:t>
            </w:r>
          </w:p>
        </w:tc>
        <w:tc>
          <w:tcPr>
            <w:tcW w:w="3123" w:type="pct"/>
            <w:shd w:val="clear" w:color="auto" w:fill="auto"/>
            <w:vAlign w:val="center"/>
          </w:tcPr>
          <w:p w14:paraId="2C046EAA">
            <w:pPr>
              <w:widowControl/>
              <w:jc w:val="left"/>
              <w:rPr>
                <w:rFonts w:hint="eastAsia" w:ascii="宋体" w:hAnsi="宋体" w:cs="宋体"/>
                <w:kern w:val="0"/>
                <w:szCs w:val="21"/>
              </w:rPr>
            </w:pPr>
            <w:r>
              <w:rPr>
                <w:rFonts w:hint="eastAsia" w:ascii="宋体" w:hAnsi="宋体" w:cs="宋体"/>
                <w:kern w:val="0"/>
                <w:szCs w:val="21"/>
              </w:rPr>
              <w:t>≥48个10/100/1000M自适应电口、≥4个1G/10G SFP+光口。单台实配≥4个10G多模模块</w:t>
            </w:r>
          </w:p>
        </w:tc>
      </w:tr>
      <w:tr w14:paraId="33E728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022" w:type="pct"/>
            <w:vMerge w:val="continue"/>
            <w:shd w:val="clear" w:color="auto" w:fill="auto"/>
            <w:vAlign w:val="center"/>
          </w:tcPr>
          <w:p w14:paraId="0F20A39C">
            <w:pPr>
              <w:widowControl/>
              <w:jc w:val="left"/>
              <w:rPr>
                <w:rFonts w:hint="eastAsia" w:ascii="宋体" w:hAnsi="宋体" w:cs="宋体"/>
                <w:kern w:val="0"/>
                <w:szCs w:val="21"/>
              </w:rPr>
            </w:pPr>
          </w:p>
        </w:tc>
        <w:tc>
          <w:tcPr>
            <w:tcW w:w="855" w:type="pct"/>
            <w:shd w:val="clear" w:color="auto" w:fill="auto"/>
            <w:noWrap/>
            <w:vAlign w:val="center"/>
          </w:tcPr>
          <w:p w14:paraId="72315C74">
            <w:pPr>
              <w:widowControl/>
              <w:jc w:val="center"/>
              <w:rPr>
                <w:rFonts w:hint="eastAsia" w:ascii="宋体" w:hAnsi="宋体" w:cs="宋体"/>
                <w:kern w:val="0"/>
                <w:szCs w:val="21"/>
              </w:rPr>
            </w:pPr>
            <w:r>
              <w:rPr>
                <w:rFonts w:hint="eastAsia" w:ascii="宋体" w:hAnsi="宋体" w:cs="宋体"/>
                <w:kern w:val="0"/>
                <w:szCs w:val="21"/>
              </w:rPr>
              <w:t>软件规格</w:t>
            </w:r>
          </w:p>
        </w:tc>
        <w:tc>
          <w:tcPr>
            <w:tcW w:w="3123" w:type="pct"/>
            <w:shd w:val="clear" w:color="auto" w:fill="auto"/>
            <w:vAlign w:val="center"/>
          </w:tcPr>
          <w:p w14:paraId="6AB4C49A">
            <w:pPr>
              <w:widowControl/>
              <w:jc w:val="left"/>
              <w:rPr>
                <w:rFonts w:hint="eastAsia" w:ascii="宋体" w:hAnsi="宋体" w:cs="宋体"/>
                <w:kern w:val="0"/>
                <w:szCs w:val="21"/>
              </w:rPr>
            </w:pPr>
            <w:r>
              <w:rPr>
                <w:rFonts w:hint="eastAsia" w:ascii="宋体" w:hAnsi="宋体" w:cs="宋体"/>
                <w:kern w:val="0"/>
                <w:szCs w:val="21"/>
              </w:rPr>
              <w:t>整机最大路由地址表≥3K，整机最大ARP地址表≥2K，整机最大MAC地址表≥16K</w:t>
            </w:r>
          </w:p>
        </w:tc>
      </w:tr>
      <w:tr w14:paraId="48CA7A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022" w:type="pct"/>
            <w:vMerge w:val="continue"/>
            <w:shd w:val="clear" w:color="auto" w:fill="auto"/>
            <w:vAlign w:val="center"/>
          </w:tcPr>
          <w:p w14:paraId="460AA20D">
            <w:pPr>
              <w:widowControl/>
              <w:jc w:val="left"/>
              <w:rPr>
                <w:rFonts w:hint="eastAsia" w:ascii="宋体" w:hAnsi="宋体" w:cs="宋体"/>
                <w:kern w:val="0"/>
                <w:szCs w:val="21"/>
              </w:rPr>
            </w:pPr>
          </w:p>
        </w:tc>
        <w:tc>
          <w:tcPr>
            <w:tcW w:w="855" w:type="pct"/>
            <w:shd w:val="clear" w:color="auto" w:fill="auto"/>
            <w:noWrap/>
            <w:vAlign w:val="center"/>
          </w:tcPr>
          <w:p w14:paraId="20F7B2DA">
            <w:pPr>
              <w:widowControl/>
              <w:jc w:val="center"/>
              <w:rPr>
                <w:rFonts w:hint="eastAsia" w:ascii="宋体" w:hAnsi="宋体" w:cs="宋体"/>
                <w:kern w:val="0"/>
                <w:szCs w:val="21"/>
              </w:rPr>
            </w:pPr>
            <w:r>
              <w:rPr>
                <w:rFonts w:hint="eastAsia" w:ascii="宋体" w:hAnsi="宋体" w:cs="宋体"/>
                <w:kern w:val="0"/>
                <w:szCs w:val="21"/>
              </w:rPr>
              <w:t>三层路由功能</w:t>
            </w:r>
          </w:p>
        </w:tc>
        <w:tc>
          <w:tcPr>
            <w:tcW w:w="3123" w:type="pct"/>
            <w:shd w:val="clear" w:color="auto" w:fill="auto"/>
            <w:vAlign w:val="center"/>
          </w:tcPr>
          <w:p w14:paraId="59951EC6">
            <w:pPr>
              <w:widowControl/>
              <w:jc w:val="left"/>
              <w:rPr>
                <w:rFonts w:hint="eastAsia" w:ascii="宋体" w:hAnsi="宋体" w:cs="宋体"/>
                <w:kern w:val="0"/>
                <w:szCs w:val="21"/>
              </w:rPr>
            </w:pPr>
            <w:r>
              <w:rPr>
                <w:rFonts w:hint="eastAsia" w:ascii="宋体" w:hAnsi="宋体" w:cs="宋体"/>
                <w:kern w:val="0"/>
                <w:szCs w:val="21"/>
              </w:rPr>
              <w:t>支持Ipv4和Ipv6三层路由功能，包括静态路由、RIP、RIPng、OSPF等</w:t>
            </w:r>
          </w:p>
        </w:tc>
      </w:tr>
      <w:tr w14:paraId="3D7265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022" w:type="pct"/>
            <w:vMerge w:val="continue"/>
            <w:shd w:val="clear" w:color="auto" w:fill="auto"/>
            <w:vAlign w:val="center"/>
          </w:tcPr>
          <w:p w14:paraId="1AB75DAB">
            <w:pPr>
              <w:widowControl/>
              <w:jc w:val="left"/>
              <w:rPr>
                <w:rFonts w:hint="eastAsia" w:ascii="宋体" w:hAnsi="宋体" w:cs="宋体"/>
                <w:kern w:val="0"/>
                <w:szCs w:val="21"/>
              </w:rPr>
            </w:pPr>
          </w:p>
        </w:tc>
        <w:tc>
          <w:tcPr>
            <w:tcW w:w="855" w:type="pct"/>
            <w:shd w:val="clear" w:color="auto" w:fill="auto"/>
            <w:noWrap/>
            <w:vAlign w:val="center"/>
          </w:tcPr>
          <w:p w14:paraId="079132C8">
            <w:pPr>
              <w:widowControl/>
              <w:jc w:val="center"/>
              <w:rPr>
                <w:rFonts w:hint="eastAsia" w:ascii="宋体" w:hAnsi="宋体" w:cs="宋体"/>
                <w:kern w:val="0"/>
                <w:szCs w:val="21"/>
              </w:rPr>
            </w:pPr>
            <w:r>
              <w:rPr>
                <w:rFonts w:hint="eastAsia" w:ascii="宋体" w:hAnsi="宋体" w:cs="宋体"/>
                <w:kern w:val="0"/>
                <w:szCs w:val="21"/>
              </w:rPr>
              <w:t>生成树</w:t>
            </w:r>
          </w:p>
        </w:tc>
        <w:tc>
          <w:tcPr>
            <w:tcW w:w="3123" w:type="pct"/>
            <w:shd w:val="clear" w:color="auto" w:fill="auto"/>
            <w:vAlign w:val="center"/>
          </w:tcPr>
          <w:p w14:paraId="6855C4F9">
            <w:pPr>
              <w:widowControl/>
              <w:jc w:val="left"/>
              <w:rPr>
                <w:rFonts w:hint="eastAsia" w:ascii="宋体" w:hAnsi="宋体" w:cs="宋体"/>
                <w:kern w:val="0"/>
                <w:szCs w:val="21"/>
              </w:rPr>
            </w:pPr>
            <w:r>
              <w:rPr>
                <w:rFonts w:hint="eastAsia" w:ascii="宋体" w:hAnsi="宋体" w:cs="宋体"/>
                <w:kern w:val="0"/>
                <w:szCs w:val="21"/>
              </w:rPr>
              <w:t>支持STP/RSTP/MSTP协议</w:t>
            </w:r>
          </w:p>
        </w:tc>
      </w:tr>
      <w:tr w14:paraId="67B650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022" w:type="pct"/>
            <w:vMerge w:val="continue"/>
            <w:shd w:val="clear" w:color="auto" w:fill="auto"/>
            <w:vAlign w:val="center"/>
          </w:tcPr>
          <w:p w14:paraId="68B20E9B">
            <w:pPr>
              <w:widowControl/>
              <w:jc w:val="left"/>
              <w:rPr>
                <w:rFonts w:hint="eastAsia" w:ascii="宋体" w:hAnsi="宋体" w:cs="宋体"/>
                <w:kern w:val="0"/>
                <w:szCs w:val="21"/>
              </w:rPr>
            </w:pPr>
          </w:p>
        </w:tc>
        <w:tc>
          <w:tcPr>
            <w:tcW w:w="855" w:type="pct"/>
            <w:shd w:val="clear" w:color="auto" w:fill="auto"/>
            <w:noWrap/>
            <w:vAlign w:val="center"/>
          </w:tcPr>
          <w:p w14:paraId="11E73BD5">
            <w:pPr>
              <w:widowControl/>
              <w:jc w:val="center"/>
              <w:rPr>
                <w:rFonts w:hint="eastAsia" w:ascii="宋体" w:hAnsi="宋体" w:cs="宋体"/>
                <w:kern w:val="0"/>
                <w:szCs w:val="21"/>
              </w:rPr>
            </w:pPr>
            <w:r>
              <w:rPr>
                <w:rFonts w:hint="eastAsia" w:ascii="宋体" w:hAnsi="宋体" w:cs="宋体"/>
                <w:kern w:val="0"/>
                <w:szCs w:val="21"/>
              </w:rPr>
              <w:t>可靠性</w:t>
            </w:r>
          </w:p>
        </w:tc>
        <w:tc>
          <w:tcPr>
            <w:tcW w:w="3123" w:type="pct"/>
            <w:shd w:val="clear" w:color="auto" w:fill="auto"/>
            <w:vAlign w:val="center"/>
          </w:tcPr>
          <w:p w14:paraId="6EEF26F4">
            <w:pPr>
              <w:widowControl/>
              <w:jc w:val="left"/>
              <w:rPr>
                <w:rFonts w:hint="eastAsia" w:ascii="宋体" w:hAnsi="宋体" w:cs="宋体"/>
                <w:kern w:val="0"/>
                <w:szCs w:val="21"/>
              </w:rPr>
            </w:pPr>
            <w:r>
              <w:rPr>
                <w:rFonts w:hint="eastAsia" w:ascii="宋体" w:hAnsi="宋体" w:cs="宋体"/>
                <w:kern w:val="0"/>
                <w:szCs w:val="21"/>
              </w:rPr>
              <w:t>支持快速环网保护协议，环网故障恢复时间≤50ms</w:t>
            </w:r>
          </w:p>
        </w:tc>
      </w:tr>
      <w:tr w14:paraId="65D07A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 w:hRule="atLeast"/>
        </w:trPr>
        <w:tc>
          <w:tcPr>
            <w:tcW w:w="1022" w:type="pct"/>
            <w:vMerge w:val="continue"/>
            <w:shd w:val="clear" w:color="auto" w:fill="auto"/>
            <w:vAlign w:val="center"/>
          </w:tcPr>
          <w:p w14:paraId="584AAE45">
            <w:pPr>
              <w:widowControl/>
              <w:jc w:val="left"/>
              <w:rPr>
                <w:rFonts w:hint="eastAsia" w:ascii="宋体" w:hAnsi="宋体" w:cs="宋体"/>
                <w:kern w:val="0"/>
                <w:szCs w:val="21"/>
              </w:rPr>
            </w:pPr>
          </w:p>
        </w:tc>
        <w:tc>
          <w:tcPr>
            <w:tcW w:w="855" w:type="pct"/>
            <w:shd w:val="clear" w:color="auto" w:fill="auto"/>
            <w:noWrap/>
            <w:vAlign w:val="center"/>
          </w:tcPr>
          <w:p w14:paraId="440C6CAD">
            <w:pPr>
              <w:widowControl/>
              <w:jc w:val="center"/>
              <w:rPr>
                <w:rFonts w:hint="eastAsia" w:ascii="宋体" w:hAnsi="宋体" w:cs="宋体"/>
                <w:kern w:val="0"/>
                <w:szCs w:val="21"/>
              </w:rPr>
            </w:pPr>
            <w:r>
              <w:rPr>
                <w:rFonts w:hint="eastAsia" w:ascii="宋体" w:hAnsi="宋体" w:cs="宋体"/>
                <w:kern w:val="0"/>
                <w:szCs w:val="21"/>
              </w:rPr>
              <w:t>虚拟化</w:t>
            </w:r>
          </w:p>
        </w:tc>
        <w:tc>
          <w:tcPr>
            <w:tcW w:w="3123" w:type="pct"/>
            <w:shd w:val="clear" w:color="auto" w:fill="auto"/>
            <w:vAlign w:val="center"/>
          </w:tcPr>
          <w:p w14:paraId="2BB1F9FF">
            <w:pPr>
              <w:widowControl/>
              <w:jc w:val="left"/>
              <w:rPr>
                <w:rFonts w:hint="eastAsia" w:ascii="宋体" w:hAnsi="宋体" w:cs="宋体"/>
                <w:kern w:val="0"/>
                <w:szCs w:val="21"/>
              </w:rPr>
            </w:pPr>
            <w:r>
              <w:rPr>
                <w:rFonts w:hint="eastAsia" w:ascii="宋体" w:hAnsi="宋体" w:cs="宋体"/>
                <w:kern w:val="0"/>
                <w:szCs w:val="21"/>
              </w:rPr>
              <w:t>支持多台设备虚拟化为一台，实现单一IP管理，跨设备链路聚合</w:t>
            </w:r>
          </w:p>
        </w:tc>
      </w:tr>
      <w:tr w14:paraId="406B60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022" w:type="pct"/>
            <w:vMerge w:val="restart"/>
            <w:shd w:val="clear" w:color="auto" w:fill="auto"/>
            <w:noWrap/>
            <w:vAlign w:val="center"/>
          </w:tcPr>
          <w:p w14:paraId="09FC9DBF">
            <w:pPr>
              <w:widowControl/>
              <w:jc w:val="center"/>
              <w:rPr>
                <w:rFonts w:hint="eastAsia" w:ascii="宋体" w:hAnsi="宋体" w:cs="宋体"/>
                <w:kern w:val="0"/>
                <w:szCs w:val="21"/>
              </w:rPr>
            </w:pPr>
            <w:r>
              <w:rPr>
                <w:rFonts w:hint="eastAsia" w:ascii="宋体" w:hAnsi="宋体" w:cs="宋体"/>
                <w:kern w:val="0"/>
                <w:szCs w:val="21"/>
              </w:rPr>
              <w:t>医联前置区超融合交换机</w:t>
            </w:r>
          </w:p>
        </w:tc>
        <w:tc>
          <w:tcPr>
            <w:tcW w:w="855" w:type="pct"/>
            <w:shd w:val="clear" w:color="auto" w:fill="auto"/>
            <w:noWrap/>
            <w:vAlign w:val="center"/>
          </w:tcPr>
          <w:p w14:paraId="3B3C7184">
            <w:pPr>
              <w:widowControl/>
              <w:jc w:val="center"/>
              <w:rPr>
                <w:rFonts w:hint="eastAsia" w:ascii="宋体" w:hAnsi="宋体" w:cs="宋体"/>
                <w:kern w:val="0"/>
                <w:szCs w:val="21"/>
              </w:rPr>
            </w:pPr>
            <w:r>
              <w:rPr>
                <w:rFonts w:hint="eastAsia" w:ascii="宋体" w:hAnsi="宋体" w:cs="宋体"/>
                <w:kern w:val="0"/>
                <w:szCs w:val="21"/>
              </w:rPr>
              <w:t>交换机性能</w:t>
            </w:r>
          </w:p>
        </w:tc>
        <w:tc>
          <w:tcPr>
            <w:tcW w:w="3123" w:type="pct"/>
            <w:shd w:val="clear" w:color="auto" w:fill="auto"/>
            <w:noWrap/>
            <w:vAlign w:val="center"/>
          </w:tcPr>
          <w:p w14:paraId="18DBB996">
            <w:pPr>
              <w:widowControl/>
              <w:jc w:val="left"/>
              <w:rPr>
                <w:rFonts w:hint="eastAsia" w:ascii="宋体" w:hAnsi="宋体" w:cs="宋体"/>
                <w:kern w:val="0"/>
                <w:szCs w:val="21"/>
              </w:rPr>
            </w:pPr>
            <w:r>
              <w:rPr>
                <w:rFonts w:hint="eastAsia" w:ascii="宋体" w:hAnsi="宋体" w:cs="宋体"/>
                <w:kern w:val="0"/>
                <w:szCs w:val="21"/>
              </w:rPr>
              <w:t>交换容量≥4.8Tbps，包转发率≥1620Mpps（按官网最小值参数）</w:t>
            </w:r>
          </w:p>
        </w:tc>
      </w:tr>
      <w:tr w14:paraId="47997D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trPr>
        <w:tc>
          <w:tcPr>
            <w:tcW w:w="1022" w:type="pct"/>
            <w:vMerge w:val="continue"/>
            <w:shd w:val="clear" w:color="auto" w:fill="auto"/>
            <w:vAlign w:val="center"/>
          </w:tcPr>
          <w:p w14:paraId="726D3983">
            <w:pPr>
              <w:widowControl/>
              <w:jc w:val="left"/>
              <w:rPr>
                <w:rFonts w:hint="eastAsia" w:ascii="宋体" w:hAnsi="宋体" w:cs="宋体"/>
                <w:kern w:val="0"/>
                <w:szCs w:val="21"/>
              </w:rPr>
            </w:pPr>
          </w:p>
        </w:tc>
        <w:tc>
          <w:tcPr>
            <w:tcW w:w="855" w:type="pct"/>
            <w:shd w:val="clear" w:color="auto" w:fill="auto"/>
            <w:noWrap/>
            <w:vAlign w:val="center"/>
          </w:tcPr>
          <w:p w14:paraId="63445AC3">
            <w:pPr>
              <w:widowControl/>
              <w:jc w:val="center"/>
              <w:rPr>
                <w:rFonts w:hint="eastAsia" w:ascii="宋体" w:hAnsi="宋体" w:cs="宋体"/>
                <w:kern w:val="0"/>
                <w:szCs w:val="21"/>
              </w:rPr>
            </w:pPr>
            <w:r>
              <w:rPr>
                <w:rFonts w:hint="eastAsia" w:ascii="宋体" w:hAnsi="宋体" w:cs="宋体"/>
                <w:kern w:val="0"/>
                <w:szCs w:val="21"/>
              </w:rPr>
              <w:t>硬件架构</w:t>
            </w:r>
          </w:p>
        </w:tc>
        <w:tc>
          <w:tcPr>
            <w:tcW w:w="3123" w:type="pct"/>
            <w:shd w:val="clear" w:color="auto" w:fill="auto"/>
            <w:vAlign w:val="center"/>
          </w:tcPr>
          <w:p w14:paraId="505AD490">
            <w:pPr>
              <w:widowControl/>
              <w:jc w:val="left"/>
              <w:rPr>
                <w:rFonts w:hint="eastAsia" w:ascii="宋体" w:hAnsi="宋体" w:cs="宋体"/>
                <w:kern w:val="0"/>
                <w:szCs w:val="21"/>
              </w:rPr>
            </w:pPr>
            <w:r>
              <w:rPr>
                <w:rFonts w:hint="eastAsia" w:ascii="宋体" w:hAnsi="宋体" w:cs="宋体"/>
                <w:kern w:val="0"/>
                <w:szCs w:val="21"/>
              </w:rPr>
              <w:t>≥24个10G SFP+固化以太网光口，≥4个10G/25G（QSFP28）以太网光口，≥2个40G/100G（QSFP28）以太网光口、≥2个电源插槽、≥4个风扇插槽。单台实配：≥2个电源、≥4个风扇、≥4个40G多模模块、≥8个10G多模模块、≥1根40G AOC线缆</w:t>
            </w:r>
          </w:p>
        </w:tc>
      </w:tr>
      <w:tr w14:paraId="3AC73A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022" w:type="pct"/>
            <w:vMerge w:val="continue"/>
            <w:shd w:val="clear" w:color="auto" w:fill="auto"/>
            <w:vAlign w:val="center"/>
          </w:tcPr>
          <w:p w14:paraId="666F204F">
            <w:pPr>
              <w:widowControl/>
              <w:jc w:val="left"/>
              <w:rPr>
                <w:rFonts w:hint="eastAsia" w:ascii="宋体" w:hAnsi="宋体" w:cs="宋体"/>
                <w:kern w:val="0"/>
                <w:szCs w:val="21"/>
              </w:rPr>
            </w:pPr>
          </w:p>
        </w:tc>
        <w:tc>
          <w:tcPr>
            <w:tcW w:w="855" w:type="pct"/>
            <w:shd w:val="clear" w:color="auto" w:fill="auto"/>
            <w:noWrap/>
            <w:vAlign w:val="center"/>
          </w:tcPr>
          <w:p w14:paraId="50376DFC">
            <w:pPr>
              <w:widowControl/>
              <w:jc w:val="center"/>
              <w:rPr>
                <w:rFonts w:hint="eastAsia" w:ascii="宋体" w:hAnsi="宋体" w:cs="宋体"/>
                <w:kern w:val="0"/>
                <w:szCs w:val="21"/>
              </w:rPr>
            </w:pPr>
            <w:r>
              <w:rPr>
                <w:rFonts w:hint="eastAsia" w:ascii="宋体" w:hAnsi="宋体" w:cs="宋体"/>
                <w:kern w:val="0"/>
                <w:szCs w:val="21"/>
              </w:rPr>
              <w:t>防火墙插卡</w:t>
            </w:r>
          </w:p>
        </w:tc>
        <w:tc>
          <w:tcPr>
            <w:tcW w:w="3123" w:type="pct"/>
            <w:shd w:val="clear" w:color="auto" w:fill="auto"/>
            <w:vAlign w:val="center"/>
          </w:tcPr>
          <w:p w14:paraId="79833CFA">
            <w:pPr>
              <w:widowControl/>
              <w:jc w:val="left"/>
              <w:rPr>
                <w:rFonts w:hint="eastAsia" w:ascii="宋体" w:hAnsi="宋体" w:cs="宋体"/>
                <w:kern w:val="0"/>
                <w:szCs w:val="21"/>
              </w:rPr>
            </w:pPr>
            <w:r>
              <w:rPr>
                <w:rFonts w:hint="eastAsia" w:ascii="宋体" w:hAnsi="宋体" w:cs="宋体"/>
                <w:kern w:val="0"/>
                <w:szCs w:val="21"/>
              </w:rPr>
              <w:t xml:space="preserve">设备支持FW防火墙业务插卡，把流量引入防火墙进行过滤，支持对病毒的网络层传播行为进行溯源及阻断，防止内网病毒扩散; </w:t>
            </w:r>
          </w:p>
        </w:tc>
      </w:tr>
      <w:tr w14:paraId="3BCFA2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022" w:type="pct"/>
            <w:vMerge w:val="continue"/>
            <w:shd w:val="clear" w:color="auto" w:fill="auto"/>
            <w:vAlign w:val="center"/>
          </w:tcPr>
          <w:p w14:paraId="0812BE23">
            <w:pPr>
              <w:widowControl/>
              <w:jc w:val="left"/>
              <w:rPr>
                <w:rFonts w:hint="eastAsia" w:ascii="宋体" w:hAnsi="宋体" w:cs="宋体"/>
                <w:kern w:val="0"/>
                <w:szCs w:val="21"/>
              </w:rPr>
            </w:pPr>
          </w:p>
        </w:tc>
        <w:tc>
          <w:tcPr>
            <w:tcW w:w="855" w:type="pct"/>
            <w:shd w:val="clear" w:color="auto" w:fill="auto"/>
            <w:noWrap/>
            <w:vAlign w:val="center"/>
          </w:tcPr>
          <w:p w14:paraId="5214F51E">
            <w:pPr>
              <w:widowControl/>
              <w:jc w:val="center"/>
              <w:rPr>
                <w:rFonts w:hint="eastAsia" w:ascii="宋体" w:hAnsi="宋体" w:cs="宋体"/>
                <w:kern w:val="0"/>
                <w:szCs w:val="21"/>
              </w:rPr>
            </w:pPr>
            <w:r>
              <w:rPr>
                <w:rFonts w:hint="eastAsia" w:ascii="宋体" w:hAnsi="宋体" w:cs="宋体"/>
                <w:kern w:val="0"/>
                <w:szCs w:val="21"/>
              </w:rPr>
              <w:t>三层路由功能</w:t>
            </w:r>
          </w:p>
        </w:tc>
        <w:tc>
          <w:tcPr>
            <w:tcW w:w="3123" w:type="pct"/>
            <w:shd w:val="clear" w:color="auto" w:fill="auto"/>
            <w:vAlign w:val="center"/>
          </w:tcPr>
          <w:p w14:paraId="090C66C7">
            <w:pPr>
              <w:widowControl/>
              <w:jc w:val="left"/>
              <w:rPr>
                <w:rFonts w:hint="eastAsia" w:ascii="宋体" w:hAnsi="宋体" w:cs="宋体"/>
                <w:kern w:val="0"/>
                <w:szCs w:val="21"/>
              </w:rPr>
            </w:pPr>
            <w:r>
              <w:rPr>
                <w:rFonts w:hint="eastAsia" w:ascii="宋体" w:hAnsi="宋体" w:cs="宋体"/>
                <w:kern w:val="0"/>
                <w:szCs w:val="21"/>
              </w:rPr>
              <w:t>支持Ipv4和Ipv6三层路由功能，包括静态路由、RIP、RIPng、OSPF等</w:t>
            </w:r>
          </w:p>
        </w:tc>
      </w:tr>
      <w:tr w14:paraId="00A94E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022" w:type="pct"/>
            <w:vMerge w:val="continue"/>
            <w:shd w:val="clear" w:color="auto" w:fill="auto"/>
            <w:vAlign w:val="center"/>
          </w:tcPr>
          <w:p w14:paraId="27A6843F">
            <w:pPr>
              <w:widowControl/>
              <w:jc w:val="left"/>
              <w:rPr>
                <w:rFonts w:hint="eastAsia" w:ascii="宋体" w:hAnsi="宋体" w:cs="宋体"/>
                <w:kern w:val="0"/>
                <w:szCs w:val="21"/>
              </w:rPr>
            </w:pPr>
          </w:p>
        </w:tc>
        <w:tc>
          <w:tcPr>
            <w:tcW w:w="855" w:type="pct"/>
            <w:shd w:val="clear" w:color="auto" w:fill="auto"/>
            <w:noWrap/>
            <w:vAlign w:val="center"/>
          </w:tcPr>
          <w:p w14:paraId="3A2C2793">
            <w:pPr>
              <w:widowControl/>
              <w:jc w:val="center"/>
              <w:rPr>
                <w:rFonts w:hint="eastAsia" w:ascii="宋体" w:hAnsi="宋体" w:cs="宋体"/>
                <w:kern w:val="0"/>
                <w:szCs w:val="21"/>
              </w:rPr>
            </w:pPr>
            <w:r>
              <w:rPr>
                <w:rFonts w:hint="eastAsia" w:ascii="宋体" w:hAnsi="宋体" w:cs="宋体"/>
                <w:kern w:val="0"/>
                <w:szCs w:val="21"/>
              </w:rPr>
              <w:t>生成树</w:t>
            </w:r>
          </w:p>
        </w:tc>
        <w:tc>
          <w:tcPr>
            <w:tcW w:w="3123" w:type="pct"/>
            <w:shd w:val="clear" w:color="auto" w:fill="auto"/>
            <w:vAlign w:val="center"/>
          </w:tcPr>
          <w:p w14:paraId="4AF6FF34">
            <w:pPr>
              <w:widowControl/>
              <w:jc w:val="left"/>
              <w:rPr>
                <w:rFonts w:hint="eastAsia" w:ascii="宋体" w:hAnsi="宋体" w:cs="宋体"/>
                <w:kern w:val="0"/>
                <w:szCs w:val="21"/>
              </w:rPr>
            </w:pPr>
            <w:r>
              <w:rPr>
                <w:rFonts w:hint="eastAsia" w:ascii="宋体" w:hAnsi="宋体" w:cs="宋体"/>
                <w:kern w:val="0"/>
                <w:szCs w:val="21"/>
              </w:rPr>
              <w:t>支持STP/RSTP/MSTP协议</w:t>
            </w:r>
          </w:p>
        </w:tc>
      </w:tr>
      <w:tr w14:paraId="0D6D04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022" w:type="pct"/>
            <w:vMerge w:val="continue"/>
            <w:shd w:val="clear" w:color="auto" w:fill="auto"/>
            <w:vAlign w:val="center"/>
          </w:tcPr>
          <w:p w14:paraId="7A3CF693">
            <w:pPr>
              <w:widowControl/>
              <w:jc w:val="left"/>
              <w:rPr>
                <w:rFonts w:hint="eastAsia" w:ascii="宋体" w:hAnsi="宋体" w:cs="宋体"/>
                <w:kern w:val="0"/>
                <w:szCs w:val="21"/>
              </w:rPr>
            </w:pPr>
          </w:p>
        </w:tc>
        <w:tc>
          <w:tcPr>
            <w:tcW w:w="855" w:type="pct"/>
            <w:shd w:val="clear" w:color="auto" w:fill="auto"/>
            <w:noWrap/>
            <w:vAlign w:val="center"/>
          </w:tcPr>
          <w:p w14:paraId="0FCC6589">
            <w:pPr>
              <w:widowControl/>
              <w:jc w:val="center"/>
              <w:rPr>
                <w:rFonts w:hint="eastAsia" w:ascii="宋体" w:hAnsi="宋体" w:cs="宋体"/>
                <w:kern w:val="0"/>
                <w:szCs w:val="21"/>
              </w:rPr>
            </w:pPr>
            <w:r>
              <w:rPr>
                <w:rFonts w:hint="eastAsia" w:ascii="宋体" w:hAnsi="宋体" w:cs="宋体"/>
                <w:kern w:val="0"/>
                <w:szCs w:val="21"/>
              </w:rPr>
              <w:t>可靠性</w:t>
            </w:r>
          </w:p>
        </w:tc>
        <w:tc>
          <w:tcPr>
            <w:tcW w:w="3123" w:type="pct"/>
            <w:shd w:val="clear" w:color="auto" w:fill="auto"/>
            <w:vAlign w:val="center"/>
          </w:tcPr>
          <w:p w14:paraId="2F5FE8A6">
            <w:pPr>
              <w:widowControl/>
              <w:jc w:val="left"/>
              <w:rPr>
                <w:rFonts w:hint="eastAsia" w:ascii="宋体" w:hAnsi="宋体" w:cs="宋体"/>
                <w:kern w:val="0"/>
                <w:szCs w:val="21"/>
              </w:rPr>
            </w:pPr>
            <w:r>
              <w:rPr>
                <w:rFonts w:hint="eastAsia" w:ascii="宋体" w:hAnsi="宋体" w:cs="宋体"/>
                <w:kern w:val="0"/>
                <w:szCs w:val="21"/>
              </w:rPr>
              <w:t>支持快速环网保护协议，环网故障恢复时间≤50ms</w:t>
            </w:r>
          </w:p>
        </w:tc>
      </w:tr>
      <w:tr w14:paraId="294D63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 w:hRule="atLeast"/>
        </w:trPr>
        <w:tc>
          <w:tcPr>
            <w:tcW w:w="1022" w:type="pct"/>
            <w:vMerge w:val="continue"/>
            <w:shd w:val="clear" w:color="auto" w:fill="auto"/>
            <w:vAlign w:val="center"/>
          </w:tcPr>
          <w:p w14:paraId="2A5CB297">
            <w:pPr>
              <w:widowControl/>
              <w:jc w:val="left"/>
              <w:rPr>
                <w:rFonts w:hint="eastAsia" w:ascii="宋体" w:hAnsi="宋体" w:cs="宋体"/>
                <w:kern w:val="0"/>
                <w:szCs w:val="21"/>
              </w:rPr>
            </w:pPr>
          </w:p>
        </w:tc>
        <w:tc>
          <w:tcPr>
            <w:tcW w:w="855" w:type="pct"/>
            <w:shd w:val="clear" w:color="auto" w:fill="auto"/>
            <w:noWrap/>
            <w:vAlign w:val="center"/>
          </w:tcPr>
          <w:p w14:paraId="413C0719">
            <w:pPr>
              <w:widowControl/>
              <w:jc w:val="center"/>
              <w:rPr>
                <w:rFonts w:hint="eastAsia" w:ascii="宋体" w:hAnsi="宋体" w:cs="宋体"/>
                <w:kern w:val="0"/>
                <w:szCs w:val="21"/>
              </w:rPr>
            </w:pPr>
            <w:r>
              <w:rPr>
                <w:rFonts w:hint="eastAsia" w:ascii="宋体" w:hAnsi="宋体" w:cs="宋体"/>
                <w:kern w:val="0"/>
                <w:szCs w:val="21"/>
              </w:rPr>
              <w:t>虚拟化</w:t>
            </w:r>
          </w:p>
        </w:tc>
        <w:tc>
          <w:tcPr>
            <w:tcW w:w="3123" w:type="pct"/>
            <w:shd w:val="clear" w:color="auto" w:fill="auto"/>
            <w:vAlign w:val="center"/>
          </w:tcPr>
          <w:p w14:paraId="36E9256C">
            <w:pPr>
              <w:widowControl/>
              <w:jc w:val="left"/>
              <w:rPr>
                <w:rFonts w:hint="eastAsia" w:ascii="宋体" w:hAnsi="宋体" w:cs="宋体"/>
                <w:kern w:val="0"/>
                <w:szCs w:val="21"/>
              </w:rPr>
            </w:pPr>
            <w:r>
              <w:rPr>
                <w:rFonts w:hint="eastAsia" w:ascii="宋体" w:hAnsi="宋体" w:cs="宋体"/>
                <w:kern w:val="0"/>
                <w:szCs w:val="21"/>
              </w:rPr>
              <w:t>支持多台设备虚拟化为一台，实现单一IP管理，跨设备链路聚合</w:t>
            </w:r>
          </w:p>
        </w:tc>
      </w:tr>
      <w:tr w14:paraId="7A4593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 w:hRule="atLeast"/>
        </w:trPr>
        <w:tc>
          <w:tcPr>
            <w:tcW w:w="5000" w:type="pct"/>
            <w:gridSpan w:val="3"/>
            <w:shd w:val="clear" w:color="auto" w:fill="auto"/>
            <w:noWrap/>
            <w:vAlign w:val="center"/>
          </w:tcPr>
          <w:p w14:paraId="18FB42FD">
            <w:pPr>
              <w:widowControl/>
              <w:jc w:val="left"/>
              <w:rPr>
                <w:rFonts w:hint="eastAsia" w:ascii="宋体" w:hAnsi="宋体" w:cs="宋体"/>
                <w:b/>
                <w:bCs/>
                <w:kern w:val="0"/>
                <w:szCs w:val="21"/>
              </w:rPr>
            </w:pPr>
            <w:r>
              <w:rPr>
                <w:rFonts w:hint="eastAsia" w:ascii="宋体" w:hAnsi="宋体" w:cs="宋体"/>
                <w:b/>
                <w:bCs/>
                <w:kern w:val="0"/>
                <w:szCs w:val="21"/>
              </w:rPr>
              <w:t>有线外网</w:t>
            </w:r>
          </w:p>
        </w:tc>
      </w:tr>
      <w:tr w14:paraId="5AA5E0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022" w:type="pct"/>
            <w:vMerge w:val="restart"/>
            <w:shd w:val="clear" w:color="auto" w:fill="auto"/>
            <w:noWrap/>
            <w:vAlign w:val="center"/>
          </w:tcPr>
          <w:p w14:paraId="5A2F69C0">
            <w:pPr>
              <w:widowControl/>
              <w:jc w:val="center"/>
              <w:rPr>
                <w:rFonts w:hint="eastAsia" w:ascii="宋体" w:hAnsi="宋体" w:cs="宋体"/>
                <w:kern w:val="0"/>
                <w:szCs w:val="21"/>
              </w:rPr>
            </w:pPr>
            <w:r>
              <w:rPr>
                <w:rFonts w:hint="eastAsia" w:ascii="宋体" w:hAnsi="宋体" w:cs="宋体"/>
                <w:kern w:val="0"/>
                <w:szCs w:val="21"/>
              </w:rPr>
              <w:t>外网院区核心交换机</w:t>
            </w:r>
          </w:p>
        </w:tc>
        <w:tc>
          <w:tcPr>
            <w:tcW w:w="855" w:type="pct"/>
            <w:shd w:val="clear" w:color="auto" w:fill="auto"/>
            <w:noWrap/>
            <w:vAlign w:val="center"/>
          </w:tcPr>
          <w:p w14:paraId="67F8C0B1">
            <w:pPr>
              <w:widowControl/>
              <w:jc w:val="center"/>
              <w:rPr>
                <w:rFonts w:hint="eastAsia" w:ascii="宋体" w:hAnsi="宋体" w:cs="宋体"/>
                <w:kern w:val="0"/>
                <w:szCs w:val="21"/>
              </w:rPr>
            </w:pPr>
            <w:r>
              <w:rPr>
                <w:rFonts w:hint="eastAsia" w:ascii="宋体" w:hAnsi="宋体" w:cs="宋体"/>
                <w:kern w:val="0"/>
                <w:szCs w:val="21"/>
              </w:rPr>
              <w:t>交换机性能</w:t>
            </w:r>
          </w:p>
        </w:tc>
        <w:tc>
          <w:tcPr>
            <w:tcW w:w="3123" w:type="pct"/>
            <w:shd w:val="clear" w:color="auto" w:fill="auto"/>
            <w:noWrap/>
            <w:vAlign w:val="center"/>
          </w:tcPr>
          <w:p w14:paraId="4D052D40">
            <w:pPr>
              <w:widowControl/>
              <w:jc w:val="left"/>
              <w:rPr>
                <w:rFonts w:hint="eastAsia" w:ascii="宋体" w:hAnsi="宋体" w:cs="宋体"/>
                <w:kern w:val="0"/>
                <w:szCs w:val="21"/>
              </w:rPr>
            </w:pPr>
            <w:r>
              <w:rPr>
                <w:rFonts w:hint="eastAsia" w:ascii="宋体" w:hAnsi="宋体" w:cs="宋体"/>
                <w:kern w:val="0"/>
                <w:szCs w:val="21"/>
              </w:rPr>
              <w:t>交换容量≥1904Tbps，包转发率≥460800Mpps（按官网最小值参数）</w:t>
            </w:r>
          </w:p>
        </w:tc>
      </w:tr>
      <w:tr w14:paraId="6914E2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trPr>
        <w:tc>
          <w:tcPr>
            <w:tcW w:w="1022" w:type="pct"/>
            <w:vMerge w:val="continue"/>
            <w:shd w:val="clear" w:color="auto" w:fill="auto"/>
            <w:vAlign w:val="center"/>
          </w:tcPr>
          <w:p w14:paraId="2893C002">
            <w:pPr>
              <w:widowControl/>
              <w:jc w:val="left"/>
              <w:rPr>
                <w:rFonts w:hint="eastAsia" w:ascii="宋体" w:hAnsi="宋体" w:cs="宋体"/>
                <w:kern w:val="0"/>
                <w:szCs w:val="21"/>
              </w:rPr>
            </w:pPr>
          </w:p>
        </w:tc>
        <w:tc>
          <w:tcPr>
            <w:tcW w:w="855" w:type="pct"/>
            <w:shd w:val="clear" w:color="auto" w:fill="auto"/>
            <w:noWrap/>
            <w:vAlign w:val="center"/>
          </w:tcPr>
          <w:p w14:paraId="4739CFCA">
            <w:pPr>
              <w:widowControl/>
              <w:jc w:val="center"/>
              <w:rPr>
                <w:rFonts w:hint="eastAsia" w:ascii="宋体" w:hAnsi="宋体" w:cs="宋体"/>
                <w:kern w:val="0"/>
                <w:szCs w:val="21"/>
              </w:rPr>
            </w:pPr>
            <w:r>
              <w:rPr>
                <w:rFonts w:hint="eastAsia" w:ascii="宋体" w:hAnsi="宋体" w:cs="宋体"/>
                <w:kern w:val="0"/>
                <w:szCs w:val="21"/>
              </w:rPr>
              <w:t>交换机架构</w:t>
            </w:r>
          </w:p>
        </w:tc>
        <w:tc>
          <w:tcPr>
            <w:tcW w:w="3123" w:type="pct"/>
            <w:shd w:val="clear" w:color="auto" w:fill="auto"/>
            <w:vAlign w:val="center"/>
          </w:tcPr>
          <w:p w14:paraId="0FE541AA">
            <w:pPr>
              <w:widowControl/>
              <w:jc w:val="left"/>
              <w:rPr>
                <w:rFonts w:hint="eastAsia" w:ascii="宋体" w:hAnsi="宋体" w:cs="宋体"/>
                <w:kern w:val="0"/>
                <w:szCs w:val="21"/>
              </w:rPr>
            </w:pPr>
            <w:r>
              <w:rPr>
                <w:rFonts w:hint="eastAsia" w:ascii="宋体" w:hAnsi="宋体" w:cs="宋体"/>
                <w:kern w:val="0"/>
                <w:szCs w:val="21"/>
              </w:rPr>
              <w:t>业务板卡与交换网板采用完全正交设计（槽位互相垂直），跨线卡业务流量通过正交连接器直接上交换网板，背板走线降低为零，极大规避信号衰减，具备平滑演进能力</w:t>
            </w:r>
          </w:p>
        </w:tc>
      </w:tr>
      <w:tr w14:paraId="58812D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trPr>
        <w:tc>
          <w:tcPr>
            <w:tcW w:w="1022" w:type="pct"/>
            <w:vMerge w:val="continue"/>
            <w:shd w:val="clear" w:color="auto" w:fill="auto"/>
            <w:vAlign w:val="center"/>
          </w:tcPr>
          <w:p w14:paraId="6153C6CA">
            <w:pPr>
              <w:widowControl/>
              <w:jc w:val="left"/>
              <w:rPr>
                <w:rFonts w:hint="eastAsia" w:ascii="宋体" w:hAnsi="宋体" w:cs="宋体"/>
                <w:kern w:val="0"/>
                <w:szCs w:val="21"/>
              </w:rPr>
            </w:pPr>
          </w:p>
        </w:tc>
        <w:tc>
          <w:tcPr>
            <w:tcW w:w="855" w:type="pct"/>
            <w:shd w:val="clear" w:color="auto" w:fill="auto"/>
            <w:noWrap/>
            <w:vAlign w:val="center"/>
          </w:tcPr>
          <w:p w14:paraId="65FE21E6">
            <w:pPr>
              <w:widowControl/>
              <w:jc w:val="center"/>
              <w:rPr>
                <w:rFonts w:hint="eastAsia" w:ascii="宋体" w:hAnsi="宋体" w:cs="宋体"/>
                <w:kern w:val="0"/>
                <w:szCs w:val="21"/>
              </w:rPr>
            </w:pPr>
            <w:r>
              <w:rPr>
                <w:rFonts w:hint="eastAsia" w:ascii="宋体" w:hAnsi="宋体" w:cs="宋体"/>
                <w:kern w:val="0"/>
                <w:szCs w:val="21"/>
              </w:rPr>
              <w:t>硬件架构</w:t>
            </w:r>
          </w:p>
        </w:tc>
        <w:tc>
          <w:tcPr>
            <w:tcW w:w="3123" w:type="pct"/>
            <w:shd w:val="clear" w:color="auto" w:fill="auto"/>
            <w:vAlign w:val="center"/>
          </w:tcPr>
          <w:p w14:paraId="616771AF">
            <w:pPr>
              <w:widowControl/>
              <w:jc w:val="left"/>
              <w:rPr>
                <w:rFonts w:hint="eastAsia" w:ascii="宋体" w:hAnsi="宋体" w:cs="宋体"/>
                <w:kern w:val="0"/>
                <w:szCs w:val="21"/>
              </w:rPr>
            </w:pPr>
            <w:r>
              <w:rPr>
                <w:rFonts w:hint="eastAsia" w:ascii="宋体" w:hAnsi="宋体" w:cs="宋体"/>
                <w:kern w:val="0"/>
                <w:szCs w:val="21"/>
              </w:rPr>
              <w:t>≥10槽位机箱，≥2个主控插槽，≥4块交换网板。单台实配：≥24个千兆电口、≥8个千兆光口、≥8个万兆光口、≥12个100G接口、≥8个40G多模模块、≥12个10G多模模块、≥1根40G AOC线缆</w:t>
            </w:r>
          </w:p>
        </w:tc>
      </w:tr>
      <w:tr w14:paraId="095FAD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022" w:type="pct"/>
            <w:vMerge w:val="continue"/>
            <w:shd w:val="clear" w:color="auto" w:fill="auto"/>
            <w:vAlign w:val="center"/>
          </w:tcPr>
          <w:p w14:paraId="6EB97DAD">
            <w:pPr>
              <w:widowControl/>
              <w:jc w:val="left"/>
              <w:rPr>
                <w:rFonts w:hint="eastAsia" w:ascii="宋体" w:hAnsi="宋体" w:cs="宋体"/>
                <w:kern w:val="0"/>
                <w:szCs w:val="21"/>
              </w:rPr>
            </w:pPr>
          </w:p>
        </w:tc>
        <w:tc>
          <w:tcPr>
            <w:tcW w:w="855" w:type="pct"/>
            <w:shd w:val="clear" w:color="auto" w:fill="auto"/>
            <w:noWrap/>
            <w:vAlign w:val="center"/>
          </w:tcPr>
          <w:p w14:paraId="5D173B13">
            <w:pPr>
              <w:widowControl/>
              <w:jc w:val="center"/>
              <w:rPr>
                <w:rFonts w:hint="eastAsia" w:ascii="宋体" w:hAnsi="宋体" w:cs="宋体"/>
                <w:kern w:val="0"/>
                <w:szCs w:val="21"/>
              </w:rPr>
            </w:pPr>
            <w:r>
              <w:rPr>
                <w:rFonts w:hint="eastAsia" w:ascii="宋体" w:hAnsi="宋体" w:cs="宋体"/>
                <w:kern w:val="0"/>
                <w:szCs w:val="21"/>
              </w:rPr>
              <w:t>电源</w:t>
            </w:r>
          </w:p>
        </w:tc>
        <w:tc>
          <w:tcPr>
            <w:tcW w:w="3123" w:type="pct"/>
            <w:shd w:val="clear" w:color="auto" w:fill="auto"/>
            <w:vAlign w:val="center"/>
          </w:tcPr>
          <w:p w14:paraId="5F423106">
            <w:pPr>
              <w:widowControl/>
              <w:jc w:val="left"/>
              <w:rPr>
                <w:rFonts w:hint="eastAsia" w:ascii="宋体" w:hAnsi="宋体" w:cs="宋体"/>
                <w:kern w:val="0"/>
                <w:szCs w:val="21"/>
              </w:rPr>
            </w:pPr>
            <w:r>
              <w:rPr>
                <w:rFonts w:hint="eastAsia" w:ascii="宋体" w:hAnsi="宋体" w:cs="宋体"/>
                <w:kern w:val="0"/>
                <w:szCs w:val="21"/>
              </w:rPr>
              <w:t>电源模块数量≥2，单台电源功率≥1600W</w:t>
            </w:r>
          </w:p>
        </w:tc>
      </w:tr>
      <w:tr w14:paraId="7CFE0A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022" w:type="pct"/>
            <w:vMerge w:val="continue"/>
            <w:shd w:val="clear" w:color="auto" w:fill="auto"/>
            <w:vAlign w:val="center"/>
          </w:tcPr>
          <w:p w14:paraId="3688B2C0">
            <w:pPr>
              <w:widowControl/>
              <w:jc w:val="left"/>
              <w:rPr>
                <w:rFonts w:hint="eastAsia" w:ascii="宋体" w:hAnsi="宋体" w:cs="宋体"/>
                <w:kern w:val="0"/>
                <w:szCs w:val="21"/>
              </w:rPr>
            </w:pPr>
          </w:p>
        </w:tc>
        <w:tc>
          <w:tcPr>
            <w:tcW w:w="855" w:type="pct"/>
            <w:shd w:val="clear" w:color="auto" w:fill="auto"/>
            <w:noWrap/>
            <w:vAlign w:val="center"/>
          </w:tcPr>
          <w:p w14:paraId="353E3DAD">
            <w:pPr>
              <w:widowControl/>
              <w:jc w:val="center"/>
              <w:rPr>
                <w:rFonts w:hint="eastAsia" w:ascii="宋体" w:hAnsi="宋体" w:cs="宋体"/>
                <w:kern w:val="0"/>
                <w:szCs w:val="21"/>
              </w:rPr>
            </w:pPr>
            <w:r>
              <w:rPr>
                <w:rFonts w:hint="eastAsia" w:ascii="宋体" w:hAnsi="宋体" w:cs="宋体"/>
                <w:kern w:val="0"/>
                <w:szCs w:val="21"/>
              </w:rPr>
              <w:t>防火墙插卡</w:t>
            </w:r>
          </w:p>
        </w:tc>
        <w:tc>
          <w:tcPr>
            <w:tcW w:w="3123" w:type="pct"/>
            <w:shd w:val="clear" w:color="auto" w:fill="auto"/>
            <w:vAlign w:val="center"/>
          </w:tcPr>
          <w:p w14:paraId="2FD0EC17">
            <w:pPr>
              <w:widowControl/>
              <w:jc w:val="left"/>
              <w:rPr>
                <w:rFonts w:hint="eastAsia" w:ascii="宋体" w:hAnsi="宋体" w:cs="宋体"/>
                <w:kern w:val="0"/>
                <w:szCs w:val="21"/>
              </w:rPr>
            </w:pPr>
            <w:r>
              <w:rPr>
                <w:rFonts w:hint="eastAsia" w:ascii="宋体" w:hAnsi="宋体" w:cs="宋体"/>
                <w:kern w:val="0"/>
                <w:szCs w:val="21"/>
              </w:rPr>
              <w:t xml:space="preserve">设备支持FW防火墙业务插卡，把流量引入防火墙进行过滤，支持对病毒的网络层传播行为进行溯源及阻断，防止内网病毒扩散; </w:t>
            </w:r>
          </w:p>
        </w:tc>
      </w:tr>
      <w:tr w14:paraId="0688F9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022" w:type="pct"/>
            <w:vMerge w:val="continue"/>
            <w:shd w:val="clear" w:color="auto" w:fill="auto"/>
            <w:vAlign w:val="center"/>
          </w:tcPr>
          <w:p w14:paraId="38F1D34F">
            <w:pPr>
              <w:widowControl/>
              <w:jc w:val="left"/>
              <w:rPr>
                <w:rFonts w:hint="eastAsia" w:ascii="宋体" w:hAnsi="宋体" w:cs="宋体"/>
                <w:kern w:val="0"/>
                <w:szCs w:val="21"/>
              </w:rPr>
            </w:pPr>
          </w:p>
        </w:tc>
        <w:tc>
          <w:tcPr>
            <w:tcW w:w="855" w:type="pct"/>
            <w:vMerge w:val="restart"/>
            <w:shd w:val="clear" w:color="auto" w:fill="auto"/>
            <w:noWrap/>
            <w:vAlign w:val="center"/>
          </w:tcPr>
          <w:p w14:paraId="30446062">
            <w:pPr>
              <w:widowControl/>
              <w:jc w:val="center"/>
              <w:rPr>
                <w:rFonts w:hint="eastAsia" w:ascii="宋体" w:hAnsi="宋体" w:cs="宋体"/>
                <w:kern w:val="0"/>
                <w:szCs w:val="21"/>
              </w:rPr>
            </w:pPr>
            <w:r>
              <w:rPr>
                <w:rFonts w:hint="eastAsia" w:ascii="宋体" w:hAnsi="宋体" w:cs="宋体"/>
                <w:kern w:val="0"/>
                <w:szCs w:val="21"/>
              </w:rPr>
              <w:t>软件规格</w:t>
            </w:r>
          </w:p>
        </w:tc>
        <w:tc>
          <w:tcPr>
            <w:tcW w:w="3123" w:type="pct"/>
            <w:shd w:val="clear" w:color="auto" w:fill="auto"/>
            <w:vAlign w:val="center"/>
          </w:tcPr>
          <w:p w14:paraId="4A324B8B">
            <w:pPr>
              <w:widowControl/>
              <w:jc w:val="left"/>
              <w:rPr>
                <w:rFonts w:hint="eastAsia" w:ascii="宋体" w:hAnsi="宋体" w:cs="宋体"/>
                <w:kern w:val="0"/>
                <w:szCs w:val="21"/>
              </w:rPr>
            </w:pPr>
            <w:r>
              <w:rPr>
                <w:rFonts w:hint="eastAsia" w:ascii="宋体" w:hAnsi="宋体" w:cs="宋体"/>
                <w:kern w:val="0"/>
                <w:szCs w:val="21"/>
              </w:rPr>
              <w:t>支持的MAC最大容量均为1M个</w:t>
            </w:r>
          </w:p>
        </w:tc>
      </w:tr>
      <w:tr w14:paraId="17E246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022" w:type="pct"/>
            <w:vMerge w:val="continue"/>
            <w:shd w:val="clear" w:color="auto" w:fill="auto"/>
            <w:vAlign w:val="center"/>
          </w:tcPr>
          <w:p w14:paraId="4FD1B939">
            <w:pPr>
              <w:widowControl/>
              <w:jc w:val="left"/>
              <w:rPr>
                <w:rFonts w:hint="eastAsia" w:ascii="宋体" w:hAnsi="宋体" w:cs="宋体"/>
                <w:kern w:val="0"/>
                <w:szCs w:val="21"/>
              </w:rPr>
            </w:pPr>
          </w:p>
        </w:tc>
        <w:tc>
          <w:tcPr>
            <w:tcW w:w="855" w:type="pct"/>
            <w:vMerge w:val="continue"/>
            <w:shd w:val="clear" w:color="auto" w:fill="auto"/>
            <w:vAlign w:val="center"/>
          </w:tcPr>
          <w:p w14:paraId="3BBB91E7">
            <w:pPr>
              <w:widowControl/>
              <w:jc w:val="left"/>
              <w:rPr>
                <w:rFonts w:hint="eastAsia" w:ascii="宋体" w:hAnsi="宋体" w:cs="宋体"/>
                <w:kern w:val="0"/>
                <w:szCs w:val="21"/>
              </w:rPr>
            </w:pPr>
          </w:p>
        </w:tc>
        <w:tc>
          <w:tcPr>
            <w:tcW w:w="3123" w:type="pct"/>
            <w:shd w:val="clear" w:color="auto" w:fill="auto"/>
            <w:vAlign w:val="center"/>
          </w:tcPr>
          <w:p w14:paraId="25D92EB9">
            <w:pPr>
              <w:widowControl/>
              <w:jc w:val="left"/>
              <w:rPr>
                <w:rFonts w:hint="eastAsia" w:ascii="宋体" w:hAnsi="宋体" w:cs="宋体"/>
                <w:kern w:val="0"/>
                <w:szCs w:val="21"/>
              </w:rPr>
            </w:pPr>
            <w:r>
              <w:rPr>
                <w:rFonts w:hint="eastAsia" w:ascii="宋体" w:hAnsi="宋体" w:cs="宋体"/>
                <w:kern w:val="0"/>
                <w:szCs w:val="21"/>
              </w:rPr>
              <w:t>ARP最大容量均为272K个，ARP最大学习速率≥1731个每秒</w:t>
            </w:r>
          </w:p>
        </w:tc>
      </w:tr>
      <w:tr w14:paraId="395E37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022" w:type="pct"/>
            <w:vMerge w:val="continue"/>
            <w:shd w:val="clear" w:color="auto" w:fill="auto"/>
            <w:vAlign w:val="center"/>
          </w:tcPr>
          <w:p w14:paraId="5EC8A6A7">
            <w:pPr>
              <w:widowControl/>
              <w:jc w:val="left"/>
              <w:rPr>
                <w:rFonts w:hint="eastAsia" w:ascii="宋体" w:hAnsi="宋体" w:cs="宋体"/>
                <w:kern w:val="0"/>
                <w:szCs w:val="21"/>
              </w:rPr>
            </w:pPr>
          </w:p>
        </w:tc>
        <w:tc>
          <w:tcPr>
            <w:tcW w:w="855" w:type="pct"/>
            <w:vMerge w:val="continue"/>
            <w:shd w:val="clear" w:color="auto" w:fill="auto"/>
            <w:vAlign w:val="center"/>
          </w:tcPr>
          <w:p w14:paraId="52AE2E5B">
            <w:pPr>
              <w:widowControl/>
              <w:jc w:val="left"/>
              <w:rPr>
                <w:rFonts w:hint="eastAsia" w:ascii="宋体" w:hAnsi="宋体" w:cs="宋体"/>
                <w:kern w:val="0"/>
                <w:szCs w:val="21"/>
              </w:rPr>
            </w:pPr>
          </w:p>
        </w:tc>
        <w:tc>
          <w:tcPr>
            <w:tcW w:w="3123" w:type="pct"/>
            <w:shd w:val="clear" w:color="auto" w:fill="auto"/>
            <w:vAlign w:val="center"/>
          </w:tcPr>
          <w:p w14:paraId="7F354327">
            <w:pPr>
              <w:widowControl/>
              <w:jc w:val="left"/>
              <w:rPr>
                <w:rFonts w:hint="eastAsia" w:ascii="宋体" w:hAnsi="宋体" w:cs="宋体"/>
                <w:kern w:val="0"/>
                <w:szCs w:val="21"/>
              </w:rPr>
            </w:pPr>
            <w:r>
              <w:rPr>
                <w:rFonts w:hint="eastAsia" w:ascii="宋体" w:hAnsi="宋体" w:cs="宋体"/>
                <w:kern w:val="0"/>
                <w:szCs w:val="21"/>
              </w:rPr>
              <w:t>支持的IPv4 FIB最大容量均为3M个，支持IPv6 FIB最大容量均为1M个</w:t>
            </w:r>
          </w:p>
        </w:tc>
      </w:tr>
      <w:tr w14:paraId="1351C2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022" w:type="pct"/>
            <w:vMerge w:val="continue"/>
            <w:shd w:val="clear" w:color="auto" w:fill="auto"/>
            <w:vAlign w:val="center"/>
          </w:tcPr>
          <w:p w14:paraId="6E7713CE">
            <w:pPr>
              <w:widowControl/>
              <w:jc w:val="left"/>
              <w:rPr>
                <w:rFonts w:hint="eastAsia" w:ascii="宋体" w:hAnsi="宋体" w:cs="宋体"/>
                <w:kern w:val="0"/>
                <w:szCs w:val="21"/>
              </w:rPr>
            </w:pPr>
          </w:p>
        </w:tc>
        <w:tc>
          <w:tcPr>
            <w:tcW w:w="855" w:type="pct"/>
            <w:shd w:val="clear" w:color="auto" w:fill="auto"/>
            <w:noWrap/>
            <w:vAlign w:val="center"/>
          </w:tcPr>
          <w:p w14:paraId="693FC5F6">
            <w:pPr>
              <w:widowControl/>
              <w:jc w:val="center"/>
              <w:rPr>
                <w:rFonts w:hint="eastAsia" w:ascii="宋体" w:hAnsi="宋体" w:cs="宋体"/>
                <w:kern w:val="0"/>
                <w:szCs w:val="21"/>
              </w:rPr>
            </w:pPr>
            <w:r>
              <w:rPr>
                <w:rFonts w:hint="eastAsia" w:ascii="宋体" w:hAnsi="宋体" w:cs="宋体"/>
                <w:kern w:val="0"/>
                <w:szCs w:val="21"/>
              </w:rPr>
              <w:t>链路聚合</w:t>
            </w:r>
          </w:p>
        </w:tc>
        <w:tc>
          <w:tcPr>
            <w:tcW w:w="3123" w:type="pct"/>
            <w:shd w:val="clear" w:color="auto" w:fill="auto"/>
            <w:vAlign w:val="center"/>
          </w:tcPr>
          <w:p w14:paraId="4E9A5F95">
            <w:pPr>
              <w:widowControl/>
              <w:jc w:val="left"/>
              <w:rPr>
                <w:rFonts w:hint="eastAsia" w:ascii="宋体" w:hAnsi="宋体" w:cs="宋体"/>
                <w:kern w:val="0"/>
                <w:szCs w:val="21"/>
              </w:rPr>
            </w:pPr>
            <w:r>
              <w:rPr>
                <w:rFonts w:hint="eastAsia" w:ascii="宋体" w:hAnsi="宋体" w:cs="宋体"/>
                <w:kern w:val="0"/>
                <w:szCs w:val="21"/>
              </w:rPr>
              <w:t>支持跨设备链路聚合</w:t>
            </w:r>
          </w:p>
        </w:tc>
      </w:tr>
      <w:tr w14:paraId="34DF44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022" w:type="pct"/>
            <w:vMerge w:val="continue"/>
            <w:shd w:val="clear" w:color="auto" w:fill="auto"/>
            <w:vAlign w:val="center"/>
          </w:tcPr>
          <w:p w14:paraId="42A26D60">
            <w:pPr>
              <w:widowControl/>
              <w:jc w:val="left"/>
              <w:rPr>
                <w:rFonts w:hint="eastAsia" w:ascii="宋体" w:hAnsi="宋体" w:cs="宋体"/>
                <w:kern w:val="0"/>
                <w:szCs w:val="21"/>
              </w:rPr>
            </w:pPr>
          </w:p>
        </w:tc>
        <w:tc>
          <w:tcPr>
            <w:tcW w:w="855" w:type="pct"/>
            <w:shd w:val="clear" w:color="auto" w:fill="auto"/>
            <w:noWrap/>
            <w:vAlign w:val="center"/>
          </w:tcPr>
          <w:p w14:paraId="6C4ACBE5">
            <w:pPr>
              <w:widowControl/>
              <w:jc w:val="center"/>
              <w:rPr>
                <w:rFonts w:hint="eastAsia" w:ascii="宋体" w:hAnsi="宋体" w:cs="宋体"/>
                <w:kern w:val="0"/>
                <w:szCs w:val="21"/>
              </w:rPr>
            </w:pPr>
            <w:r>
              <w:rPr>
                <w:rFonts w:hint="eastAsia" w:ascii="宋体" w:hAnsi="宋体" w:cs="宋体"/>
                <w:kern w:val="0"/>
                <w:szCs w:val="21"/>
              </w:rPr>
              <w:t>可靠性</w:t>
            </w:r>
          </w:p>
        </w:tc>
        <w:tc>
          <w:tcPr>
            <w:tcW w:w="3123" w:type="pct"/>
            <w:shd w:val="clear" w:color="auto" w:fill="auto"/>
            <w:vAlign w:val="center"/>
          </w:tcPr>
          <w:p w14:paraId="0C7D1019">
            <w:pPr>
              <w:widowControl/>
              <w:jc w:val="left"/>
              <w:rPr>
                <w:rFonts w:hint="eastAsia" w:ascii="宋体" w:hAnsi="宋体" w:cs="宋体"/>
                <w:kern w:val="0"/>
                <w:szCs w:val="21"/>
              </w:rPr>
            </w:pPr>
            <w:r>
              <w:rPr>
                <w:rFonts w:hint="eastAsia" w:ascii="宋体" w:hAnsi="宋体" w:cs="宋体"/>
                <w:kern w:val="0"/>
                <w:szCs w:val="21"/>
              </w:rPr>
              <w:t>支持BFD，BFD for VRRP/BGP/IS-IS/OSPF/RSVP/LDP/RIP/静态路由</w:t>
            </w:r>
          </w:p>
        </w:tc>
      </w:tr>
      <w:tr w14:paraId="73DEFA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 w:hRule="atLeast"/>
        </w:trPr>
        <w:tc>
          <w:tcPr>
            <w:tcW w:w="1022" w:type="pct"/>
            <w:vMerge w:val="continue"/>
            <w:shd w:val="clear" w:color="auto" w:fill="auto"/>
            <w:vAlign w:val="center"/>
          </w:tcPr>
          <w:p w14:paraId="7465357B">
            <w:pPr>
              <w:widowControl/>
              <w:jc w:val="left"/>
              <w:rPr>
                <w:rFonts w:hint="eastAsia" w:ascii="宋体" w:hAnsi="宋体" w:cs="宋体"/>
                <w:kern w:val="0"/>
                <w:szCs w:val="21"/>
              </w:rPr>
            </w:pPr>
          </w:p>
        </w:tc>
        <w:tc>
          <w:tcPr>
            <w:tcW w:w="855" w:type="pct"/>
            <w:shd w:val="clear" w:color="auto" w:fill="auto"/>
            <w:noWrap/>
            <w:vAlign w:val="center"/>
          </w:tcPr>
          <w:p w14:paraId="69C19EA6">
            <w:pPr>
              <w:widowControl/>
              <w:jc w:val="center"/>
              <w:rPr>
                <w:rFonts w:hint="eastAsia" w:ascii="宋体" w:hAnsi="宋体" w:cs="宋体"/>
                <w:kern w:val="0"/>
                <w:szCs w:val="21"/>
              </w:rPr>
            </w:pPr>
            <w:r>
              <w:rPr>
                <w:rFonts w:hint="eastAsia" w:ascii="宋体" w:hAnsi="宋体" w:cs="宋体"/>
                <w:kern w:val="0"/>
                <w:szCs w:val="21"/>
              </w:rPr>
              <w:t>虚拟化</w:t>
            </w:r>
          </w:p>
        </w:tc>
        <w:tc>
          <w:tcPr>
            <w:tcW w:w="3123" w:type="pct"/>
            <w:shd w:val="clear" w:color="auto" w:fill="auto"/>
            <w:vAlign w:val="center"/>
          </w:tcPr>
          <w:p w14:paraId="43F046F5">
            <w:pPr>
              <w:widowControl/>
              <w:jc w:val="left"/>
              <w:rPr>
                <w:rFonts w:hint="eastAsia" w:ascii="宋体" w:hAnsi="宋体" w:cs="宋体"/>
                <w:kern w:val="0"/>
                <w:szCs w:val="21"/>
              </w:rPr>
            </w:pPr>
            <w:r>
              <w:rPr>
                <w:rFonts w:hint="eastAsia" w:ascii="宋体" w:hAnsi="宋体" w:cs="宋体"/>
                <w:kern w:val="0"/>
                <w:szCs w:val="21"/>
              </w:rPr>
              <w:t>支持交换机虚拟化技术，将多台物理设备虚拟化为一台逻辑设备，虚拟组内可以实现一致的转发表项，统一的管理，跨物理设备的链路聚合</w:t>
            </w:r>
          </w:p>
        </w:tc>
      </w:tr>
      <w:tr w14:paraId="459CAE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022" w:type="pct"/>
            <w:vMerge w:val="restart"/>
            <w:shd w:val="clear" w:color="auto" w:fill="auto"/>
            <w:noWrap/>
            <w:vAlign w:val="center"/>
          </w:tcPr>
          <w:p w14:paraId="4C2E5E4A">
            <w:pPr>
              <w:widowControl/>
              <w:jc w:val="center"/>
              <w:rPr>
                <w:rFonts w:hint="eastAsia" w:ascii="宋体" w:hAnsi="宋体" w:cs="宋体"/>
                <w:kern w:val="0"/>
                <w:szCs w:val="21"/>
              </w:rPr>
            </w:pPr>
            <w:r>
              <w:rPr>
                <w:rFonts w:hint="eastAsia" w:ascii="宋体" w:hAnsi="宋体" w:cs="宋体"/>
                <w:kern w:val="0"/>
                <w:szCs w:val="21"/>
              </w:rPr>
              <w:t>外网院区楼宇汇聚交换机</w:t>
            </w:r>
          </w:p>
        </w:tc>
        <w:tc>
          <w:tcPr>
            <w:tcW w:w="855" w:type="pct"/>
            <w:shd w:val="clear" w:color="auto" w:fill="auto"/>
            <w:noWrap/>
            <w:vAlign w:val="center"/>
          </w:tcPr>
          <w:p w14:paraId="29E40D6F">
            <w:pPr>
              <w:widowControl/>
              <w:jc w:val="center"/>
              <w:rPr>
                <w:rFonts w:hint="eastAsia" w:ascii="宋体" w:hAnsi="宋体" w:cs="宋体"/>
                <w:kern w:val="0"/>
                <w:szCs w:val="21"/>
              </w:rPr>
            </w:pPr>
            <w:r>
              <w:rPr>
                <w:rFonts w:hint="eastAsia" w:ascii="宋体" w:hAnsi="宋体" w:cs="宋体"/>
                <w:kern w:val="0"/>
                <w:szCs w:val="21"/>
              </w:rPr>
              <w:t>交换机性能</w:t>
            </w:r>
          </w:p>
        </w:tc>
        <w:tc>
          <w:tcPr>
            <w:tcW w:w="3123" w:type="pct"/>
            <w:shd w:val="clear" w:color="auto" w:fill="auto"/>
            <w:noWrap/>
            <w:vAlign w:val="center"/>
          </w:tcPr>
          <w:p w14:paraId="2CE418EB">
            <w:pPr>
              <w:widowControl/>
              <w:jc w:val="left"/>
              <w:rPr>
                <w:rFonts w:hint="eastAsia" w:ascii="宋体" w:hAnsi="宋体" w:cs="宋体"/>
                <w:kern w:val="0"/>
                <w:szCs w:val="21"/>
              </w:rPr>
            </w:pPr>
            <w:r>
              <w:rPr>
                <w:rFonts w:hint="eastAsia" w:ascii="宋体" w:hAnsi="宋体" w:cs="宋体"/>
                <w:kern w:val="0"/>
                <w:szCs w:val="21"/>
              </w:rPr>
              <w:t>交换容量≥102.4Tbps，包转发率≥76800Mpps（按官网最小值参数）</w:t>
            </w:r>
          </w:p>
        </w:tc>
      </w:tr>
      <w:tr w14:paraId="319F7D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022" w:type="pct"/>
            <w:vMerge w:val="continue"/>
            <w:shd w:val="clear" w:color="auto" w:fill="auto"/>
            <w:vAlign w:val="center"/>
          </w:tcPr>
          <w:p w14:paraId="26E65C12">
            <w:pPr>
              <w:widowControl/>
              <w:jc w:val="left"/>
              <w:rPr>
                <w:rFonts w:hint="eastAsia" w:ascii="宋体" w:hAnsi="宋体" w:cs="宋体"/>
                <w:kern w:val="0"/>
                <w:szCs w:val="21"/>
              </w:rPr>
            </w:pPr>
          </w:p>
        </w:tc>
        <w:tc>
          <w:tcPr>
            <w:tcW w:w="855" w:type="pct"/>
            <w:shd w:val="clear" w:color="auto" w:fill="auto"/>
            <w:noWrap/>
            <w:vAlign w:val="center"/>
          </w:tcPr>
          <w:p w14:paraId="6E66F8FA">
            <w:pPr>
              <w:widowControl/>
              <w:jc w:val="center"/>
              <w:rPr>
                <w:rFonts w:hint="eastAsia" w:ascii="宋体" w:hAnsi="宋体" w:cs="宋体"/>
                <w:kern w:val="0"/>
                <w:szCs w:val="21"/>
              </w:rPr>
            </w:pPr>
            <w:r>
              <w:rPr>
                <w:rFonts w:hint="eastAsia" w:ascii="宋体" w:hAnsi="宋体" w:cs="宋体"/>
                <w:kern w:val="0"/>
                <w:szCs w:val="21"/>
              </w:rPr>
              <w:t>硬件架构</w:t>
            </w:r>
          </w:p>
        </w:tc>
        <w:tc>
          <w:tcPr>
            <w:tcW w:w="3123" w:type="pct"/>
            <w:shd w:val="clear" w:color="auto" w:fill="auto"/>
            <w:vAlign w:val="center"/>
          </w:tcPr>
          <w:p w14:paraId="7F6A71DF">
            <w:pPr>
              <w:widowControl/>
              <w:jc w:val="left"/>
              <w:rPr>
                <w:rFonts w:hint="eastAsia" w:ascii="宋体" w:hAnsi="宋体" w:cs="宋体"/>
                <w:kern w:val="0"/>
                <w:szCs w:val="21"/>
              </w:rPr>
            </w:pPr>
            <w:r>
              <w:rPr>
                <w:rFonts w:hint="eastAsia" w:ascii="宋体" w:hAnsi="宋体" w:cs="宋体"/>
                <w:kern w:val="0"/>
                <w:szCs w:val="21"/>
              </w:rPr>
              <w:t>≥5槽位机箱，≥2个主控插槽。单台实配：≥52万兆光口、≥12个100G接口、≥4个40G多模模块、≥1根40G AOC线缆</w:t>
            </w:r>
          </w:p>
        </w:tc>
      </w:tr>
      <w:tr w14:paraId="5D4919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022" w:type="pct"/>
            <w:vMerge w:val="continue"/>
            <w:shd w:val="clear" w:color="auto" w:fill="auto"/>
            <w:vAlign w:val="center"/>
          </w:tcPr>
          <w:p w14:paraId="4E971EEF">
            <w:pPr>
              <w:widowControl/>
              <w:jc w:val="left"/>
              <w:rPr>
                <w:rFonts w:hint="eastAsia" w:ascii="宋体" w:hAnsi="宋体" w:cs="宋体"/>
                <w:kern w:val="0"/>
                <w:szCs w:val="21"/>
              </w:rPr>
            </w:pPr>
          </w:p>
        </w:tc>
        <w:tc>
          <w:tcPr>
            <w:tcW w:w="855" w:type="pct"/>
            <w:shd w:val="clear" w:color="auto" w:fill="auto"/>
            <w:noWrap/>
            <w:vAlign w:val="center"/>
          </w:tcPr>
          <w:p w14:paraId="168A8B7F">
            <w:pPr>
              <w:widowControl/>
              <w:jc w:val="center"/>
              <w:rPr>
                <w:rFonts w:hint="eastAsia" w:ascii="宋体" w:hAnsi="宋体" w:cs="宋体"/>
                <w:kern w:val="0"/>
                <w:szCs w:val="21"/>
              </w:rPr>
            </w:pPr>
            <w:r>
              <w:rPr>
                <w:rFonts w:hint="eastAsia" w:ascii="宋体" w:hAnsi="宋体" w:cs="宋体"/>
                <w:kern w:val="0"/>
                <w:szCs w:val="21"/>
              </w:rPr>
              <w:t>电源</w:t>
            </w:r>
          </w:p>
        </w:tc>
        <w:tc>
          <w:tcPr>
            <w:tcW w:w="3123" w:type="pct"/>
            <w:shd w:val="clear" w:color="auto" w:fill="auto"/>
            <w:vAlign w:val="center"/>
          </w:tcPr>
          <w:p w14:paraId="5C16445A">
            <w:pPr>
              <w:widowControl/>
              <w:jc w:val="left"/>
              <w:rPr>
                <w:rFonts w:hint="eastAsia" w:ascii="宋体" w:hAnsi="宋体" w:cs="宋体"/>
                <w:kern w:val="0"/>
                <w:szCs w:val="21"/>
              </w:rPr>
            </w:pPr>
            <w:r>
              <w:rPr>
                <w:rFonts w:hint="eastAsia" w:ascii="宋体" w:hAnsi="宋体" w:cs="宋体"/>
                <w:kern w:val="0"/>
                <w:szCs w:val="21"/>
              </w:rPr>
              <w:t>电源模块数量≥2，单台电源功率≥1000W</w:t>
            </w:r>
          </w:p>
        </w:tc>
      </w:tr>
      <w:tr w14:paraId="689F7E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022" w:type="pct"/>
            <w:vMerge w:val="continue"/>
            <w:shd w:val="clear" w:color="auto" w:fill="auto"/>
            <w:vAlign w:val="center"/>
          </w:tcPr>
          <w:p w14:paraId="587340EE">
            <w:pPr>
              <w:widowControl/>
              <w:jc w:val="left"/>
              <w:rPr>
                <w:rFonts w:hint="eastAsia" w:ascii="宋体" w:hAnsi="宋体" w:cs="宋体"/>
                <w:kern w:val="0"/>
                <w:szCs w:val="21"/>
              </w:rPr>
            </w:pPr>
          </w:p>
        </w:tc>
        <w:tc>
          <w:tcPr>
            <w:tcW w:w="855" w:type="pct"/>
            <w:shd w:val="clear" w:color="auto" w:fill="auto"/>
            <w:noWrap/>
            <w:vAlign w:val="center"/>
          </w:tcPr>
          <w:p w14:paraId="588EC306">
            <w:pPr>
              <w:widowControl/>
              <w:jc w:val="center"/>
              <w:rPr>
                <w:rFonts w:hint="eastAsia" w:ascii="宋体" w:hAnsi="宋体" w:cs="宋体"/>
                <w:kern w:val="0"/>
                <w:szCs w:val="21"/>
              </w:rPr>
            </w:pPr>
            <w:r>
              <w:rPr>
                <w:rFonts w:hint="eastAsia" w:ascii="宋体" w:hAnsi="宋体" w:cs="宋体"/>
                <w:kern w:val="0"/>
                <w:szCs w:val="21"/>
              </w:rPr>
              <w:t>MPLS</w:t>
            </w:r>
          </w:p>
        </w:tc>
        <w:tc>
          <w:tcPr>
            <w:tcW w:w="3123" w:type="pct"/>
            <w:shd w:val="clear" w:color="auto" w:fill="auto"/>
            <w:vAlign w:val="center"/>
          </w:tcPr>
          <w:p w14:paraId="77DCB1D7">
            <w:pPr>
              <w:widowControl/>
              <w:jc w:val="left"/>
              <w:rPr>
                <w:rFonts w:hint="eastAsia" w:ascii="宋体" w:hAnsi="宋体" w:cs="宋体"/>
                <w:kern w:val="0"/>
                <w:szCs w:val="21"/>
              </w:rPr>
            </w:pPr>
            <w:r>
              <w:rPr>
                <w:rFonts w:hint="eastAsia" w:ascii="宋体" w:hAnsi="宋体" w:cs="宋体"/>
                <w:kern w:val="0"/>
                <w:szCs w:val="21"/>
              </w:rPr>
              <w:t>支持MPLS、L2VPN、L3VPN、VPLS、MCE</w:t>
            </w:r>
          </w:p>
        </w:tc>
      </w:tr>
      <w:tr w14:paraId="7CE301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022" w:type="pct"/>
            <w:vMerge w:val="continue"/>
            <w:shd w:val="clear" w:color="auto" w:fill="auto"/>
            <w:vAlign w:val="center"/>
          </w:tcPr>
          <w:p w14:paraId="49B8E5A8">
            <w:pPr>
              <w:widowControl/>
              <w:jc w:val="left"/>
              <w:rPr>
                <w:rFonts w:hint="eastAsia" w:ascii="宋体" w:hAnsi="宋体" w:cs="宋体"/>
                <w:kern w:val="0"/>
                <w:szCs w:val="21"/>
              </w:rPr>
            </w:pPr>
          </w:p>
        </w:tc>
        <w:tc>
          <w:tcPr>
            <w:tcW w:w="855" w:type="pct"/>
            <w:shd w:val="clear" w:color="auto" w:fill="auto"/>
            <w:noWrap/>
            <w:vAlign w:val="center"/>
          </w:tcPr>
          <w:p w14:paraId="554F3F4A">
            <w:pPr>
              <w:widowControl/>
              <w:jc w:val="center"/>
              <w:rPr>
                <w:rFonts w:hint="eastAsia" w:ascii="宋体" w:hAnsi="宋体" w:cs="宋体"/>
                <w:kern w:val="0"/>
                <w:szCs w:val="21"/>
              </w:rPr>
            </w:pPr>
            <w:r>
              <w:rPr>
                <w:rFonts w:hint="eastAsia" w:ascii="宋体" w:hAnsi="宋体" w:cs="宋体"/>
                <w:kern w:val="0"/>
                <w:szCs w:val="21"/>
              </w:rPr>
              <w:t>VxLAN</w:t>
            </w:r>
          </w:p>
        </w:tc>
        <w:tc>
          <w:tcPr>
            <w:tcW w:w="3123" w:type="pct"/>
            <w:shd w:val="clear" w:color="auto" w:fill="auto"/>
            <w:vAlign w:val="center"/>
          </w:tcPr>
          <w:p w14:paraId="5C3BCAE1">
            <w:pPr>
              <w:widowControl/>
              <w:jc w:val="left"/>
              <w:rPr>
                <w:rFonts w:hint="eastAsia" w:ascii="宋体" w:hAnsi="宋体" w:cs="宋体"/>
                <w:kern w:val="0"/>
                <w:szCs w:val="21"/>
              </w:rPr>
            </w:pPr>
            <w:r>
              <w:rPr>
                <w:rFonts w:hint="eastAsia" w:ascii="宋体" w:hAnsi="宋体" w:cs="宋体"/>
                <w:kern w:val="0"/>
                <w:szCs w:val="21"/>
              </w:rPr>
              <w:t>支持VxLAN,能够实现基于IPv4\IPv6的VxLAN二三层互通，支持EVPN，支持与非VxLAN网络互联</w:t>
            </w:r>
          </w:p>
        </w:tc>
      </w:tr>
      <w:tr w14:paraId="201C66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022" w:type="pct"/>
            <w:vMerge w:val="continue"/>
            <w:shd w:val="clear" w:color="auto" w:fill="auto"/>
            <w:vAlign w:val="center"/>
          </w:tcPr>
          <w:p w14:paraId="2BAF8F08">
            <w:pPr>
              <w:widowControl/>
              <w:jc w:val="left"/>
              <w:rPr>
                <w:rFonts w:hint="eastAsia" w:ascii="宋体" w:hAnsi="宋体" w:cs="宋体"/>
                <w:kern w:val="0"/>
                <w:szCs w:val="21"/>
              </w:rPr>
            </w:pPr>
          </w:p>
        </w:tc>
        <w:tc>
          <w:tcPr>
            <w:tcW w:w="855" w:type="pct"/>
            <w:shd w:val="clear" w:color="auto" w:fill="auto"/>
            <w:noWrap/>
            <w:vAlign w:val="center"/>
          </w:tcPr>
          <w:p w14:paraId="090EEE5E">
            <w:pPr>
              <w:widowControl/>
              <w:jc w:val="center"/>
              <w:rPr>
                <w:rFonts w:hint="eastAsia" w:ascii="宋体" w:hAnsi="宋体" w:cs="宋体"/>
                <w:kern w:val="0"/>
                <w:szCs w:val="21"/>
              </w:rPr>
            </w:pPr>
            <w:r>
              <w:rPr>
                <w:rFonts w:hint="eastAsia" w:ascii="宋体" w:hAnsi="宋体" w:cs="宋体"/>
                <w:kern w:val="0"/>
                <w:szCs w:val="21"/>
              </w:rPr>
              <w:t>链路聚合</w:t>
            </w:r>
          </w:p>
        </w:tc>
        <w:tc>
          <w:tcPr>
            <w:tcW w:w="3123" w:type="pct"/>
            <w:shd w:val="clear" w:color="auto" w:fill="auto"/>
            <w:vAlign w:val="center"/>
          </w:tcPr>
          <w:p w14:paraId="1CDB3211">
            <w:pPr>
              <w:widowControl/>
              <w:jc w:val="left"/>
              <w:rPr>
                <w:rFonts w:hint="eastAsia" w:ascii="宋体" w:hAnsi="宋体" w:cs="宋体"/>
                <w:kern w:val="0"/>
                <w:szCs w:val="21"/>
              </w:rPr>
            </w:pPr>
            <w:r>
              <w:rPr>
                <w:rFonts w:hint="eastAsia" w:ascii="宋体" w:hAnsi="宋体" w:cs="宋体"/>
                <w:kern w:val="0"/>
                <w:szCs w:val="21"/>
              </w:rPr>
              <w:t>支持跨设备链路聚合</w:t>
            </w:r>
          </w:p>
        </w:tc>
      </w:tr>
      <w:tr w14:paraId="4584ED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022" w:type="pct"/>
            <w:vMerge w:val="continue"/>
            <w:shd w:val="clear" w:color="auto" w:fill="auto"/>
            <w:vAlign w:val="center"/>
          </w:tcPr>
          <w:p w14:paraId="7C89C349">
            <w:pPr>
              <w:widowControl/>
              <w:jc w:val="left"/>
              <w:rPr>
                <w:rFonts w:hint="eastAsia" w:ascii="宋体" w:hAnsi="宋体" w:cs="宋体"/>
                <w:kern w:val="0"/>
                <w:szCs w:val="21"/>
              </w:rPr>
            </w:pPr>
          </w:p>
        </w:tc>
        <w:tc>
          <w:tcPr>
            <w:tcW w:w="855" w:type="pct"/>
            <w:shd w:val="clear" w:color="auto" w:fill="auto"/>
            <w:noWrap/>
            <w:vAlign w:val="center"/>
          </w:tcPr>
          <w:p w14:paraId="4C15C506">
            <w:pPr>
              <w:widowControl/>
              <w:jc w:val="center"/>
              <w:rPr>
                <w:rFonts w:hint="eastAsia" w:ascii="宋体" w:hAnsi="宋体" w:cs="宋体"/>
                <w:kern w:val="0"/>
                <w:szCs w:val="21"/>
              </w:rPr>
            </w:pPr>
            <w:r>
              <w:rPr>
                <w:rFonts w:hint="eastAsia" w:ascii="宋体" w:hAnsi="宋体" w:cs="宋体"/>
                <w:kern w:val="0"/>
                <w:szCs w:val="21"/>
              </w:rPr>
              <w:t>可靠性</w:t>
            </w:r>
          </w:p>
        </w:tc>
        <w:tc>
          <w:tcPr>
            <w:tcW w:w="3123" w:type="pct"/>
            <w:shd w:val="clear" w:color="auto" w:fill="auto"/>
            <w:vAlign w:val="center"/>
          </w:tcPr>
          <w:p w14:paraId="7A345A9B">
            <w:pPr>
              <w:widowControl/>
              <w:jc w:val="left"/>
              <w:rPr>
                <w:rFonts w:hint="eastAsia" w:ascii="宋体" w:hAnsi="宋体" w:cs="宋体"/>
                <w:kern w:val="0"/>
                <w:szCs w:val="21"/>
              </w:rPr>
            </w:pPr>
            <w:r>
              <w:rPr>
                <w:rFonts w:hint="eastAsia" w:ascii="宋体" w:hAnsi="宋体" w:cs="宋体"/>
                <w:kern w:val="0"/>
                <w:szCs w:val="21"/>
              </w:rPr>
              <w:t>支持硬件BFD，支持BFD 3ms最小探测间隔</w:t>
            </w:r>
          </w:p>
        </w:tc>
      </w:tr>
      <w:tr w14:paraId="7B6AB7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 w:hRule="atLeast"/>
        </w:trPr>
        <w:tc>
          <w:tcPr>
            <w:tcW w:w="1022" w:type="pct"/>
            <w:vMerge w:val="continue"/>
            <w:shd w:val="clear" w:color="auto" w:fill="auto"/>
            <w:vAlign w:val="center"/>
          </w:tcPr>
          <w:p w14:paraId="17A8CCF5">
            <w:pPr>
              <w:widowControl/>
              <w:jc w:val="left"/>
              <w:rPr>
                <w:rFonts w:hint="eastAsia" w:ascii="宋体" w:hAnsi="宋体" w:cs="宋体"/>
                <w:kern w:val="0"/>
                <w:szCs w:val="21"/>
              </w:rPr>
            </w:pPr>
          </w:p>
        </w:tc>
        <w:tc>
          <w:tcPr>
            <w:tcW w:w="855" w:type="pct"/>
            <w:shd w:val="clear" w:color="auto" w:fill="auto"/>
            <w:noWrap/>
            <w:vAlign w:val="center"/>
          </w:tcPr>
          <w:p w14:paraId="41CB9265">
            <w:pPr>
              <w:widowControl/>
              <w:jc w:val="center"/>
              <w:rPr>
                <w:rFonts w:hint="eastAsia" w:ascii="宋体" w:hAnsi="宋体" w:cs="宋体"/>
                <w:kern w:val="0"/>
                <w:szCs w:val="21"/>
              </w:rPr>
            </w:pPr>
            <w:r>
              <w:rPr>
                <w:rFonts w:hint="eastAsia" w:ascii="宋体" w:hAnsi="宋体" w:cs="宋体"/>
                <w:kern w:val="0"/>
                <w:szCs w:val="21"/>
              </w:rPr>
              <w:t>虚拟化</w:t>
            </w:r>
          </w:p>
        </w:tc>
        <w:tc>
          <w:tcPr>
            <w:tcW w:w="3123" w:type="pct"/>
            <w:shd w:val="clear" w:color="auto" w:fill="auto"/>
            <w:vAlign w:val="center"/>
          </w:tcPr>
          <w:p w14:paraId="39BBF9CB">
            <w:pPr>
              <w:widowControl/>
              <w:jc w:val="left"/>
              <w:rPr>
                <w:rFonts w:hint="eastAsia" w:ascii="宋体" w:hAnsi="宋体" w:cs="宋体"/>
                <w:kern w:val="0"/>
                <w:szCs w:val="21"/>
              </w:rPr>
            </w:pPr>
            <w:r>
              <w:rPr>
                <w:rFonts w:hint="eastAsia" w:ascii="宋体" w:hAnsi="宋体" w:cs="宋体"/>
                <w:kern w:val="0"/>
                <w:szCs w:val="21"/>
              </w:rPr>
              <w:t>支持交换机虚拟化技术，将多台物理设备虚拟化为一台逻辑设备，虚拟组内可以实现一致的转发表项，统一的管理，跨物理设备的链路聚合</w:t>
            </w:r>
          </w:p>
        </w:tc>
      </w:tr>
      <w:tr w14:paraId="3807DC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022" w:type="pct"/>
            <w:vMerge w:val="restart"/>
            <w:shd w:val="clear" w:color="auto" w:fill="auto"/>
            <w:noWrap/>
            <w:vAlign w:val="center"/>
          </w:tcPr>
          <w:p w14:paraId="47FDC43E">
            <w:pPr>
              <w:widowControl/>
              <w:jc w:val="center"/>
              <w:rPr>
                <w:rFonts w:hint="eastAsia" w:ascii="宋体" w:hAnsi="宋体" w:cs="宋体"/>
                <w:kern w:val="0"/>
                <w:szCs w:val="21"/>
              </w:rPr>
            </w:pPr>
            <w:r>
              <w:rPr>
                <w:rFonts w:hint="eastAsia" w:ascii="宋体" w:hAnsi="宋体" w:cs="宋体"/>
                <w:kern w:val="0"/>
                <w:szCs w:val="21"/>
              </w:rPr>
              <w:t>外网院区楼层接入交换机</w:t>
            </w:r>
          </w:p>
        </w:tc>
        <w:tc>
          <w:tcPr>
            <w:tcW w:w="855" w:type="pct"/>
            <w:shd w:val="clear" w:color="auto" w:fill="auto"/>
            <w:noWrap/>
            <w:vAlign w:val="center"/>
          </w:tcPr>
          <w:p w14:paraId="6D5E59DC">
            <w:pPr>
              <w:widowControl/>
              <w:jc w:val="center"/>
              <w:rPr>
                <w:rFonts w:hint="eastAsia" w:ascii="宋体" w:hAnsi="宋体" w:cs="宋体"/>
                <w:kern w:val="0"/>
                <w:szCs w:val="21"/>
              </w:rPr>
            </w:pPr>
            <w:r>
              <w:rPr>
                <w:rFonts w:hint="eastAsia" w:ascii="宋体" w:hAnsi="宋体" w:cs="宋体"/>
                <w:kern w:val="0"/>
                <w:szCs w:val="21"/>
              </w:rPr>
              <w:t>交换机性能</w:t>
            </w:r>
          </w:p>
        </w:tc>
        <w:tc>
          <w:tcPr>
            <w:tcW w:w="3123" w:type="pct"/>
            <w:shd w:val="clear" w:color="auto" w:fill="auto"/>
            <w:noWrap/>
            <w:vAlign w:val="center"/>
          </w:tcPr>
          <w:p w14:paraId="57AA36DF">
            <w:pPr>
              <w:widowControl/>
              <w:jc w:val="left"/>
              <w:rPr>
                <w:rFonts w:hint="eastAsia" w:ascii="宋体" w:hAnsi="宋体" w:cs="宋体"/>
                <w:kern w:val="0"/>
                <w:szCs w:val="21"/>
              </w:rPr>
            </w:pPr>
            <w:r>
              <w:rPr>
                <w:rFonts w:hint="eastAsia" w:ascii="宋体" w:hAnsi="宋体" w:cs="宋体"/>
                <w:kern w:val="0"/>
                <w:szCs w:val="21"/>
              </w:rPr>
              <w:t>交换容量≥672Gbps，包转发率≥207Mpps（按官网最小值参数）</w:t>
            </w:r>
          </w:p>
        </w:tc>
      </w:tr>
      <w:tr w14:paraId="3106EB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022" w:type="pct"/>
            <w:vMerge w:val="continue"/>
            <w:shd w:val="clear" w:color="auto" w:fill="auto"/>
            <w:vAlign w:val="center"/>
          </w:tcPr>
          <w:p w14:paraId="20B0A137">
            <w:pPr>
              <w:widowControl/>
              <w:jc w:val="left"/>
              <w:rPr>
                <w:rFonts w:hint="eastAsia" w:ascii="宋体" w:hAnsi="宋体" w:cs="宋体"/>
                <w:kern w:val="0"/>
                <w:szCs w:val="21"/>
              </w:rPr>
            </w:pPr>
          </w:p>
        </w:tc>
        <w:tc>
          <w:tcPr>
            <w:tcW w:w="855" w:type="pct"/>
            <w:shd w:val="clear" w:color="auto" w:fill="auto"/>
            <w:noWrap/>
            <w:vAlign w:val="center"/>
          </w:tcPr>
          <w:p w14:paraId="332584C9">
            <w:pPr>
              <w:widowControl/>
              <w:jc w:val="center"/>
              <w:rPr>
                <w:rFonts w:hint="eastAsia" w:ascii="宋体" w:hAnsi="宋体" w:cs="宋体"/>
                <w:kern w:val="0"/>
                <w:szCs w:val="21"/>
              </w:rPr>
            </w:pPr>
            <w:r>
              <w:rPr>
                <w:rFonts w:hint="eastAsia" w:ascii="宋体" w:hAnsi="宋体" w:cs="宋体"/>
                <w:kern w:val="0"/>
                <w:szCs w:val="21"/>
              </w:rPr>
              <w:t>硬件架构</w:t>
            </w:r>
          </w:p>
        </w:tc>
        <w:tc>
          <w:tcPr>
            <w:tcW w:w="3123" w:type="pct"/>
            <w:shd w:val="clear" w:color="auto" w:fill="auto"/>
            <w:vAlign w:val="center"/>
          </w:tcPr>
          <w:p w14:paraId="4163E9A3">
            <w:pPr>
              <w:widowControl/>
              <w:jc w:val="left"/>
              <w:rPr>
                <w:rFonts w:hint="eastAsia" w:ascii="宋体" w:hAnsi="宋体" w:cs="宋体"/>
                <w:kern w:val="0"/>
                <w:szCs w:val="21"/>
              </w:rPr>
            </w:pPr>
            <w:r>
              <w:rPr>
                <w:rFonts w:hint="eastAsia" w:ascii="宋体" w:hAnsi="宋体" w:cs="宋体"/>
                <w:kern w:val="0"/>
                <w:szCs w:val="21"/>
              </w:rPr>
              <w:t>≥48个10/100/1000M自适应电口，≥4个1G/10G SFP+光口。单台实配≥4个10G多模模块</w:t>
            </w:r>
          </w:p>
        </w:tc>
      </w:tr>
      <w:tr w14:paraId="792D6F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022" w:type="pct"/>
            <w:vMerge w:val="continue"/>
            <w:shd w:val="clear" w:color="auto" w:fill="auto"/>
            <w:vAlign w:val="center"/>
          </w:tcPr>
          <w:p w14:paraId="7178284F">
            <w:pPr>
              <w:widowControl/>
              <w:jc w:val="left"/>
              <w:rPr>
                <w:rFonts w:hint="eastAsia" w:ascii="宋体" w:hAnsi="宋体" w:cs="宋体"/>
                <w:kern w:val="0"/>
                <w:szCs w:val="21"/>
              </w:rPr>
            </w:pPr>
          </w:p>
        </w:tc>
        <w:tc>
          <w:tcPr>
            <w:tcW w:w="855" w:type="pct"/>
            <w:shd w:val="clear" w:color="auto" w:fill="auto"/>
            <w:noWrap/>
            <w:vAlign w:val="center"/>
          </w:tcPr>
          <w:p w14:paraId="29AF432E">
            <w:pPr>
              <w:widowControl/>
              <w:jc w:val="center"/>
              <w:rPr>
                <w:rFonts w:hint="eastAsia" w:ascii="宋体" w:hAnsi="宋体" w:cs="宋体"/>
                <w:kern w:val="0"/>
                <w:szCs w:val="21"/>
              </w:rPr>
            </w:pPr>
            <w:r>
              <w:rPr>
                <w:rFonts w:hint="eastAsia" w:ascii="宋体" w:hAnsi="宋体" w:cs="宋体"/>
                <w:kern w:val="0"/>
                <w:szCs w:val="21"/>
              </w:rPr>
              <w:t>软件规格</w:t>
            </w:r>
          </w:p>
        </w:tc>
        <w:tc>
          <w:tcPr>
            <w:tcW w:w="3123" w:type="pct"/>
            <w:shd w:val="clear" w:color="auto" w:fill="auto"/>
            <w:vAlign w:val="center"/>
          </w:tcPr>
          <w:p w14:paraId="43B10584">
            <w:pPr>
              <w:widowControl/>
              <w:jc w:val="left"/>
              <w:rPr>
                <w:rFonts w:hint="eastAsia" w:ascii="宋体" w:hAnsi="宋体" w:cs="宋体"/>
                <w:kern w:val="0"/>
                <w:szCs w:val="21"/>
              </w:rPr>
            </w:pPr>
            <w:r>
              <w:rPr>
                <w:rFonts w:hint="eastAsia" w:ascii="宋体" w:hAnsi="宋体" w:cs="宋体"/>
                <w:kern w:val="0"/>
                <w:szCs w:val="21"/>
              </w:rPr>
              <w:t>整机最大路由地址表≥1K，整机最大ARP地址表≥1K，整机最大MAC地址表≥16K</w:t>
            </w:r>
          </w:p>
        </w:tc>
      </w:tr>
      <w:tr w14:paraId="6FC0F0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022" w:type="pct"/>
            <w:vMerge w:val="continue"/>
            <w:shd w:val="clear" w:color="auto" w:fill="auto"/>
            <w:vAlign w:val="center"/>
          </w:tcPr>
          <w:p w14:paraId="5F1E0CFA">
            <w:pPr>
              <w:widowControl/>
              <w:jc w:val="left"/>
              <w:rPr>
                <w:rFonts w:hint="eastAsia" w:ascii="宋体" w:hAnsi="宋体" w:cs="宋体"/>
                <w:kern w:val="0"/>
                <w:szCs w:val="21"/>
              </w:rPr>
            </w:pPr>
          </w:p>
        </w:tc>
        <w:tc>
          <w:tcPr>
            <w:tcW w:w="855" w:type="pct"/>
            <w:shd w:val="clear" w:color="auto" w:fill="auto"/>
            <w:noWrap/>
            <w:vAlign w:val="center"/>
          </w:tcPr>
          <w:p w14:paraId="1EE4C40A">
            <w:pPr>
              <w:widowControl/>
              <w:jc w:val="center"/>
              <w:rPr>
                <w:rFonts w:hint="eastAsia" w:ascii="宋体" w:hAnsi="宋体" w:cs="宋体"/>
                <w:kern w:val="0"/>
                <w:szCs w:val="21"/>
              </w:rPr>
            </w:pPr>
            <w:r>
              <w:rPr>
                <w:rFonts w:hint="eastAsia" w:ascii="宋体" w:hAnsi="宋体" w:cs="宋体"/>
                <w:kern w:val="0"/>
                <w:szCs w:val="21"/>
              </w:rPr>
              <w:t>三层路由功能</w:t>
            </w:r>
          </w:p>
        </w:tc>
        <w:tc>
          <w:tcPr>
            <w:tcW w:w="3123" w:type="pct"/>
            <w:shd w:val="clear" w:color="auto" w:fill="auto"/>
            <w:vAlign w:val="center"/>
          </w:tcPr>
          <w:p w14:paraId="494178B7">
            <w:pPr>
              <w:widowControl/>
              <w:jc w:val="left"/>
              <w:rPr>
                <w:rFonts w:hint="eastAsia" w:ascii="宋体" w:hAnsi="宋体" w:cs="宋体"/>
                <w:kern w:val="0"/>
                <w:szCs w:val="21"/>
              </w:rPr>
            </w:pPr>
            <w:r>
              <w:rPr>
                <w:rFonts w:hint="eastAsia" w:ascii="宋体" w:hAnsi="宋体" w:cs="宋体"/>
                <w:kern w:val="0"/>
                <w:szCs w:val="21"/>
              </w:rPr>
              <w:t>支持Ipv4和Ipv6三层路由功能，包括静态路由、RIP、RIPng、OSPF等</w:t>
            </w:r>
          </w:p>
        </w:tc>
      </w:tr>
      <w:tr w14:paraId="5D8864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022" w:type="pct"/>
            <w:vMerge w:val="continue"/>
            <w:shd w:val="clear" w:color="auto" w:fill="auto"/>
            <w:vAlign w:val="center"/>
          </w:tcPr>
          <w:p w14:paraId="57D5622A">
            <w:pPr>
              <w:widowControl/>
              <w:jc w:val="left"/>
              <w:rPr>
                <w:rFonts w:hint="eastAsia" w:ascii="宋体" w:hAnsi="宋体" w:cs="宋体"/>
                <w:kern w:val="0"/>
                <w:szCs w:val="21"/>
              </w:rPr>
            </w:pPr>
          </w:p>
        </w:tc>
        <w:tc>
          <w:tcPr>
            <w:tcW w:w="855" w:type="pct"/>
            <w:shd w:val="clear" w:color="auto" w:fill="auto"/>
            <w:noWrap/>
            <w:vAlign w:val="center"/>
          </w:tcPr>
          <w:p w14:paraId="3023BECC">
            <w:pPr>
              <w:widowControl/>
              <w:jc w:val="center"/>
              <w:rPr>
                <w:rFonts w:hint="eastAsia" w:ascii="宋体" w:hAnsi="宋体" w:cs="宋体"/>
                <w:kern w:val="0"/>
                <w:szCs w:val="21"/>
              </w:rPr>
            </w:pPr>
            <w:r>
              <w:rPr>
                <w:rFonts w:hint="eastAsia" w:ascii="宋体" w:hAnsi="宋体" w:cs="宋体"/>
                <w:kern w:val="0"/>
                <w:szCs w:val="21"/>
              </w:rPr>
              <w:t>生成树</w:t>
            </w:r>
          </w:p>
        </w:tc>
        <w:tc>
          <w:tcPr>
            <w:tcW w:w="3123" w:type="pct"/>
            <w:shd w:val="clear" w:color="auto" w:fill="auto"/>
            <w:vAlign w:val="center"/>
          </w:tcPr>
          <w:p w14:paraId="665B7445">
            <w:pPr>
              <w:widowControl/>
              <w:jc w:val="left"/>
              <w:rPr>
                <w:rFonts w:hint="eastAsia" w:ascii="宋体" w:hAnsi="宋体" w:cs="宋体"/>
                <w:kern w:val="0"/>
                <w:szCs w:val="21"/>
              </w:rPr>
            </w:pPr>
            <w:r>
              <w:rPr>
                <w:rFonts w:hint="eastAsia" w:ascii="宋体" w:hAnsi="宋体" w:cs="宋体"/>
                <w:kern w:val="0"/>
                <w:szCs w:val="21"/>
              </w:rPr>
              <w:t>支持STP/RSTP/MSTP协议</w:t>
            </w:r>
          </w:p>
        </w:tc>
      </w:tr>
      <w:tr w14:paraId="323F01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022" w:type="pct"/>
            <w:vMerge w:val="continue"/>
            <w:shd w:val="clear" w:color="auto" w:fill="auto"/>
            <w:vAlign w:val="center"/>
          </w:tcPr>
          <w:p w14:paraId="54953E47">
            <w:pPr>
              <w:widowControl/>
              <w:jc w:val="left"/>
              <w:rPr>
                <w:rFonts w:hint="eastAsia" w:ascii="宋体" w:hAnsi="宋体" w:cs="宋体"/>
                <w:kern w:val="0"/>
                <w:szCs w:val="21"/>
              </w:rPr>
            </w:pPr>
          </w:p>
        </w:tc>
        <w:tc>
          <w:tcPr>
            <w:tcW w:w="855" w:type="pct"/>
            <w:shd w:val="clear" w:color="auto" w:fill="auto"/>
            <w:noWrap/>
            <w:vAlign w:val="center"/>
          </w:tcPr>
          <w:p w14:paraId="7C8303A1">
            <w:pPr>
              <w:widowControl/>
              <w:jc w:val="center"/>
              <w:rPr>
                <w:rFonts w:hint="eastAsia" w:ascii="宋体" w:hAnsi="宋体" w:cs="宋体"/>
                <w:kern w:val="0"/>
                <w:szCs w:val="21"/>
              </w:rPr>
            </w:pPr>
            <w:r>
              <w:rPr>
                <w:rFonts w:hint="eastAsia" w:ascii="宋体" w:hAnsi="宋体" w:cs="宋体"/>
                <w:kern w:val="0"/>
                <w:szCs w:val="21"/>
              </w:rPr>
              <w:t>可靠性</w:t>
            </w:r>
          </w:p>
        </w:tc>
        <w:tc>
          <w:tcPr>
            <w:tcW w:w="3123" w:type="pct"/>
            <w:shd w:val="clear" w:color="auto" w:fill="auto"/>
            <w:vAlign w:val="center"/>
          </w:tcPr>
          <w:p w14:paraId="492F2F86">
            <w:pPr>
              <w:widowControl/>
              <w:jc w:val="left"/>
              <w:rPr>
                <w:rFonts w:hint="eastAsia" w:ascii="宋体" w:hAnsi="宋体" w:cs="宋体"/>
                <w:kern w:val="0"/>
                <w:szCs w:val="21"/>
              </w:rPr>
            </w:pPr>
            <w:r>
              <w:rPr>
                <w:rFonts w:hint="eastAsia" w:ascii="宋体" w:hAnsi="宋体" w:cs="宋体"/>
                <w:kern w:val="0"/>
                <w:szCs w:val="21"/>
              </w:rPr>
              <w:t>支持快速环网保护协议，环网故障恢复时间≤50ms</w:t>
            </w:r>
          </w:p>
        </w:tc>
      </w:tr>
      <w:tr w14:paraId="4FFDB1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 w:hRule="atLeast"/>
        </w:trPr>
        <w:tc>
          <w:tcPr>
            <w:tcW w:w="1022" w:type="pct"/>
            <w:vMerge w:val="continue"/>
            <w:shd w:val="clear" w:color="auto" w:fill="auto"/>
            <w:vAlign w:val="center"/>
          </w:tcPr>
          <w:p w14:paraId="361E9D82">
            <w:pPr>
              <w:widowControl/>
              <w:jc w:val="left"/>
              <w:rPr>
                <w:rFonts w:hint="eastAsia" w:ascii="宋体" w:hAnsi="宋体" w:cs="宋体"/>
                <w:kern w:val="0"/>
                <w:szCs w:val="21"/>
              </w:rPr>
            </w:pPr>
          </w:p>
        </w:tc>
        <w:tc>
          <w:tcPr>
            <w:tcW w:w="855" w:type="pct"/>
            <w:shd w:val="clear" w:color="auto" w:fill="auto"/>
            <w:noWrap/>
            <w:vAlign w:val="center"/>
          </w:tcPr>
          <w:p w14:paraId="4F8D47BD">
            <w:pPr>
              <w:widowControl/>
              <w:jc w:val="center"/>
              <w:rPr>
                <w:rFonts w:hint="eastAsia" w:ascii="宋体" w:hAnsi="宋体" w:cs="宋体"/>
                <w:kern w:val="0"/>
                <w:szCs w:val="21"/>
              </w:rPr>
            </w:pPr>
            <w:r>
              <w:rPr>
                <w:rFonts w:hint="eastAsia" w:ascii="宋体" w:hAnsi="宋体" w:cs="宋体"/>
                <w:kern w:val="0"/>
                <w:szCs w:val="21"/>
              </w:rPr>
              <w:t>虚拟化</w:t>
            </w:r>
          </w:p>
        </w:tc>
        <w:tc>
          <w:tcPr>
            <w:tcW w:w="3123" w:type="pct"/>
            <w:shd w:val="clear" w:color="auto" w:fill="auto"/>
            <w:vAlign w:val="center"/>
          </w:tcPr>
          <w:p w14:paraId="7A05EA62">
            <w:pPr>
              <w:widowControl/>
              <w:jc w:val="left"/>
              <w:rPr>
                <w:rFonts w:hint="eastAsia" w:ascii="宋体" w:hAnsi="宋体" w:cs="宋体"/>
                <w:kern w:val="0"/>
                <w:szCs w:val="21"/>
              </w:rPr>
            </w:pPr>
            <w:r>
              <w:rPr>
                <w:rFonts w:hint="eastAsia" w:ascii="宋体" w:hAnsi="宋体" w:cs="宋体"/>
                <w:kern w:val="0"/>
                <w:szCs w:val="21"/>
              </w:rPr>
              <w:t>支持多台设备虚拟化为一台，实现单一IP管理，跨设备链路聚合</w:t>
            </w:r>
          </w:p>
        </w:tc>
      </w:tr>
      <w:tr w14:paraId="7508AA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022" w:type="pct"/>
            <w:vMerge w:val="restart"/>
            <w:shd w:val="clear" w:color="auto" w:fill="auto"/>
            <w:noWrap/>
            <w:vAlign w:val="center"/>
          </w:tcPr>
          <w:p w14:paraId="529AFD95">
            <w:pPr>
              <w:widowControl/>
              <w:jc w:val="center"/>
              <w:rPr>
                <w:rFonts w:hint="eastAsia" w:ascii="宋体" w:hAnsi="宋体" w:cs="宋体"/>
                <w:kern w:val="0"/>
                <w:szCs w:val="21"/>
              </w:rPr>
            </w:pPr>
            <w:r>
              <w:rPr>
                <w:rFonts w:hint="eastAsia" w:ascii="宋体" w:hAnsi="宋体" w:cs="宋体"/>
                <w:kern w:val="0"/>
                <w:szCs w:val="21"/>
              </w:rPr>
              <w:t>外网XC区汇聚交换机</w:t>
            </w:r>
          </w:p>
        </w:tc>
        <w:tc>
          <w:tcPr>
            <w:tcW w:w="855" w:type="pct"/>
            <w:shd w:val="clear" w:color="auto" w:fill="auto"/>
            <w:noWrap/>
            <w:vAlign w:val="center"/>
          </w:tcPr>
          <w:p w14:paraId="1EFF1D7D">
            <w:pPr>
              <w:widowControl/>
              <w:jc w:val="center"/>
              <w:rPr>
                <w:rFonts w:hint="eastAsia" w:ascii="宋体" w:hAnsi="宋体" w:cs="宋体"/>
                <w:kern w:val="0"/>
                <w:szCs w:val="21"/>
              </w:rPr>
            </w:pPr>
            <w:r>
              <w:rPr>
                <w:rFonts w:hint="eastAsia" w:ascii="宋体" w:hAnsi="宋体" w:cs="宋体"/>
                <w:kern w:val="0"/>
                <w:szCs w:val="21"/>
              </w:rPr>
              <w:t>交换机性能</w:t>
            </w:r>
          </w:p>
        </w:tc>
        <w:tc>
          <w:tcPr>
            <w:tcW w:w="3123" w:type="pct"/>
            <w:shd w:val="clear" w:color="auto" w:fill="auto"/>
            <w:noWrap/>
            <w:vAlign w:val="center"/>
          </w:tcPr>
          <w:p w14:paraId="3C1B0E84">
            <w:pPr>
              <w:widowControl/>
              <w:jc w:val="left"/>
              <w:rPr>
                <w:rFonts w:hint="eastAsia" w:ascii="宋体" w:hAnsi="宋体" w:cs="宋体"/>
                <w:kern w:val="0"/>
                <w:szCs w:val="21"/>
              </w:rPr>
            </w:pPr>
            <w:r>
              <w:rPr>
                <w:rFonts w:hint="eastAsia" w:ascii="宋体" w:hAnsi="宋体" w:cs="宋体"/>
                <w:kern w:val="0"/>
                <w:szCs w:val="21"/>
              </w:rPr>
              <w:t>交换容量≥102.4Tbps，包转发率≥76800Mpps（按官网最小值参数）</w:t>
            </w:r>
          </w:p>
        </w:tc>
      </w:tr>
      <w:tr w14:paraId="46917D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022" w:type="pct"/>
            <w:vMerge w:val="continue"/>
            <w:shd w:val="clear" w:color="auto" w:fill="auto"/>
            <w:vAlign w:val="center"/>
          </w:tcPr>
          <w:p w14:paraId="6871B015">
            <w:pPr>
              <w:widowControl/>
              <w:jc w:val="left"/>
              <w:rPr>
                <w:rFonts w:hint="eastAsia" w:ascii="宋体" w:hAnsi="宋体" w:cs="宋体"/>
                <w:kern w:val="0"/>
                <w:szCs w:val="21"/>
              </w:rPr>
            </w:pPr>
          </w:p>
        </w:tc>
        <w:tc>
          <w:tcPr>
            <w:tcW w:w="855" w:type="pct"/>
            <w:shd w:val="clear" w:color="auto" w:fill="auto"/>
            <w:noWrap/>
            <w:vAlign w:val="center"/>
          </w:tcPr>
          <w:p w14:paraId="6C7D0857">
            <w:pPr>
              <w:widowControl/>
              <w:jc w:val="center"/>
              <w:rPr>
                <w:rFonts w:hint="eastAsia" w:ascii="宋体" w:hAnsi="宋体" w:cs="宋体"/>
                <w:kern w:val="0"/>
                <w:szCs w:val="21"/>
              </w:rPr>
            </w:pPr>
            <w:r>
              <w:rPr>
                <w:rFonts w:hint="eastAsia" w:ascii="宋体" w:hAnsi="宋体" w:cs="宋体"/>
                <w:kern w:val="0"/>
                <w:szCs w:val="21"/>
              </w:rPr>
              <w:t>国产化</w:t>
            </w:r>
          </w:p>
        </w:tc>
        <w:tc>
          <w:tcPr>
            <w:tcW w:w="3123" w:type="pct"/>
            <w:shd w:val="clear" w:color="auto" w:fill="auto"/>
            <w:noWrap/>
            <w:vAlign w:val="center"/>
          </w:tcPr>
          <w:p w14:paraId="13B5F555">
            <w:pPr>
              <w:widowControl/>
              <w:jc w:val="left"/>
              <w:rPr>
                <w:rFonts w:hint="eastAsia" w:ascii="宋体" w:hAnsi="宋体" w:cs="宋体"/>
                <w:kern w:val="0"/>
                <w:szCs w:val="21"/>
              </w:rPr>
            </w:pPr>
            <w:r>
              <w:rPr>
                <w:rFonts w:hint="eastAsia" w:ascii="宋体" w:hAnsi="宋体" w:cs="宋体"/>
                <w:kern w:val="0"/>
                <w:szCs w:val="21"/>
              </w:rPr>
              <w:t xml:space="preserve">设备核心零部件为国内自主研发设计，提供 CPU 核心处理器、转发芯片等关键元器件自主可控第三方检测报告 </w:t>
            </w:r>
          </w:p>
        </w:tc>
      </w:tr>
      <w:tr w14:paraId="7C1ACC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022" w:type="pct"/>
            <w:vMerge w:val="continue"/>
            <w:shd w:val="clear" w:color="auto" w:fill="auto"/>
            <w:vAlign w:val="center"/>
          </w:tcPr>
          <w:p w14:paraId="56996C01">
            <w:pPr>
              <w:widowControl/>
              <w:jc w:val="left"/>
              <w:rPr>
                <w:rFonts w:hint="eastAsia" w:ascii="宋体" w:hAnsi="宋体" w:cs="宋体"/>
                <w:kern w:val="0"/>
                <w:szCs w:val="21"/>
              </w:rPr>
            </w:pPr>
          </w:p>
        </w:tc>
        <w:tc>
          <w:tcPr>
            <w:tcW w:w="855" w:type="pct"/>
            <w:shd w:val="clear" w:color="auto" w:fill="auto"/>
            <w:noWrap/>
            <w:vAlign w:val="center"/>
          </w:tcPr>
          <w:p w14:paraId="56D139F4">
            <w:pPr>
              <w:widowControl/>
              <w:jc w:val="center"/>
              <w:rPr>
                <w:rFonts w:hint="eastAsia" w:ascii="宋体" w:hAnsi="宋体" w:cs="宋体"/>
                <w:kern w:val="0"/>
                <w:szCs w:val="21"/>
              </w:rPr>
            </w:pPr>
            <w:r>
              <w:rPr>
                <w:rFonts w:hint="eastAsia" w:ascii="宋体" w:hAnsi="宋体" w:cs="宋体"/>
                <w:kern w:val="0"/>
                <w:szCs w:val="21"/>
              </w:rPr>
              <w:t>硬件架构</w:t>
            </w:r>
          </w:p>
        </w:tc>
        <w:tc>
          <w:tcPr>
            <w:tcW w:w="3123" w:type="pct"/>
            <w:shd w:val="clear" w:color="auto" w:fill="auto"/>
            <w:vAlign w:val="center"/>
          </w:tcPr>
          <w:p w14:paraId="33A92C71">
            <w:pPr>
              <w:widowControl/>
              <w:jc w:val="left"/>
              <w:rPr>
                <w:rFonts w:hint="eastAsia" w:ascii="宋体" w:hAnsi="宋体" w:cs="宋体"/>
                <w:kern w:val="0"/>
                <w:szCs w:val="21"/>
              </w:rPr>
            </w:pPr>
            <w:r>
              <w:rPr>
                <w:rFonts w:hint="eastAsia" w:ascii="宋体" w:hAnsi="宋体" w:cs="宋体"/>
                <w:kern w:val="0"/>
                <w:szCs w:val="21"/>
              </w:rPr>
              <w:t>≥5槽位机箱，≥2个主控插槽。单台实配：≥52个万兆光口、≥12个10G多模模块、≥1根10G AOC线缆</w:t>
            </w:r>
          </w:p>
        </w:tc>
      </w:tr>
      <w:tr w14:paraId="4E4E78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022" w:type="pct"/>
            <w:vMerge w:val="continue"/>
            <w:shd w:val="clear" w:color="auto" w:fill="auto"/>
            <w:vAlign w:val="center"/>
          </w:tcPr>
          <w:p w14:paraId="2B36A289">
            <w:pPr>
              <w:widowControl/>
              <w:jc w:val="left"/>
              <w:rPr>
                <w:rFonts w:hint="eastAsia" w:ascii="宋体" w:hAnsi="宋体" w:cs="宋体"/>
                <w:kern w:val="0"/>
                <w:szCs w:val="21"/>
              </w:rPr>
            </w:pPr>
          </w:p>
        </w:tc>
        <w:tc>
          <w:tcPr>
            <w:tcW w:w="855" w:type="pct"/>
            <w:shd w:val="clear" w:color="auto" w:fill="auto"/>
            <w:noWrap/>
            <w:vAlign w:val="center"/>
          </w:tcPr>
          <w:p w14:paraId="6A06243B">
            <w:pPr>
              <w:widowControl/>
              <w:jc w:val="center"/>
              <w:rPr>
                <w:rFonts w:hint="eastAsia" w:ascii="宋体" w:hAnsi="宋体" w:cs="宋体"/>
                <w:kern w:val="0"/>
                <w:szCs w:val="21"/>
              </w:rPr>
            </w:pPr>
            <w:r>
              <w:rPr>
                <w:rFonts w:hint="eastAsia" w:ascii="宋体" w:hAnsi="宋体" w:cs="宋体"/>
                <w:kern w:val="0"/>
                <w:szCs w:val="21"/>
              </w:rPr>
              <w:t>电源</w:t>
            </w:r>
          </w:p>
        </w:tc>
        <w:tc>
          <w:tcPr>
            <w:tcW w:w="3123" w:type="pct"/>
            <w:shd w:val="clear" w:color="auto" w:fill="auto"/>
            <w:vAlign w:val="center"/>
          </w:tcPr>
          <w:p w14:paraId="08A8C9B2">
            <w:pPr>
              <w:widowControl/>
              <w:jc w:val="left"/>
              <w:rPr>
                <w:rFonts w:hint="eastAsia" w:ascii="宋体" w:hAnsi="宋体" w:cs="宋体"/>
                <w:kern w:val="0"/>
                <w:szCs w:val="21"/>
              </w:rPr>
            </w:pPr>
            <w:r>
              <w:rPr>
                <w:rFonts w:hint="eastAsia" w:ascii="宋体" w:hAnsi="宋体" w:cs="宋体"/>
                <w:kern w:val="0"/>
                <w:szCs w:val="21"/>
              </w:rPr>
              <w:t>电源模块数量≥2，单台电源功率≥1000W</w:t>
            </w:r>
          </w:p>
        </w:tc>
      </w:tr>
      <w:tr w14:paraId="5D9F6A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022" w:type="pct"/>
            <w:vMerge w:val="continue"/>
            <w:shd w:val="clear" w:color="auto" w:fill="auto"/>
            <w:vAlign w:val="center"/>
          </w:tcPr>
          <w:p w14:paraId="33708663">
            <w:pPr>
              <w:widowControl/>
              <w:jc w:val="left"/>
              <w:rPr>
                <w:rFonts w:hint="eastAsia" w:ascii="宋体" w:hAnsi="宋体" w:cs="宋体"/>
                <w:kern w:val="0"/>
                <w:szCs w:val="21"/>
              </w:rPr>
            </w:pPr>
          </w:p>
        </w:tc>
        <w:tc>
          <w:tcPr>
            <w:tcW w:w="855" w:type="pct"/>
            <w:shd w:val="clear" w:color="auto" w:fill="auto"/>
            <w:noWrap/>
            <w:vAlign w:val="center"/>
          </w:tcPr>
          <w:p w14:paraId="7EE041ED">
            <w:pPr>
              <w:widowControl/>
              <w:jc w:val="center"/>
              <w:rPr>
                <w:rFonts w:hint="eastAsia" w:ascii="宋体" w:hAnsi="宋体" w:cs="宋体"/>
                <w:kern w:val="0"/>
                <w:szCs w:val="21"/>
              </w:rPr>
            </w:pPr>
            <w:r>
              <w:rPr>
                <w:rFonts w:hint="eastAsia" w:ascii="宋体" w:hAnsi="宋体" w:cs="宋体"/>
                <w:kern w:val="0"/>
                <w:szCs w:val="21"/>
              </w:rPr>
              <w:t>MPLS</w:t>
            </w:r>
          </w:p>
        </w:tc>
        <w:tc>
          <w:tcPr>
            <w:tcW w:w="3123" w:type="pct"/>
            <w:shd w:val="clear" w:color="auto" w:fill="auto"/>
            <w:vAlign w:val="center"/>
          </w:tcPr>
          <w:p w14:paraId="7C4E299D">
            <w:pPr>
              <w:widowControl/>
              <w:jc w:val="left"/>
              <w:rPr>
                <w:rFonts w:hint="eastAsia" w:ascii="宋体" w:hAnsi="宋体" w:cs="宋体"/>
                <w:kern w:val="0"/>
                <w:szCs w:val="21"/>
              </w:rPr>
            </w:pPr>
            <w:r>
              <w:rPr>
                <w:rFonts w:hint="eastAsia" w:ascii="宋体" w:hAnsi="宋体" w:cs="宋体"/>
                <w:kern w:val="0"/>
                <w:szCs w:val="21"/>
              </w:rPr>
              <w:t>支持MPLS、L2VPN、L3VPN、VPLS、MCE</w:t>
            </w:r>
          </w:p>
        </w:tc>
      </w:tr>
      <w:tr w14:paraId="766056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022" w:type="pct"/>
            <w:vMerge w:val="continue"/>
            <w:shd w:val="clear" w:color="auto" w:fill="auto"/>
            <w:vAlign w:val="center"/>
          </w:tcPr>
          <w:p w14:paraId="47C33503">
            <w:pPr>
              <w:widowControl/>
              <w:jc w:val="left"/>
              <w:rPr>
                <w:rFonts w:hint="eastAsia" w:ascii="宋体" w:hAnsi="宋体" w:cs="宋体"/>
                <w:kern w:val="0"/>
                <w:szCs w:val="21"/>
              </w:rPr>
            </w:pPr>
          </w:p>
        </w:tc>
        <w:tc>
          <w:tcPr>
            <w:tcW w:w="855" w:type="pct"/>
            <w:shd w:val="clear" w:color="auto" w:fill="auto"/>
            <w:noWrap/>
            <w:vAlign w:val="center"/>
          </w:tcPr>
          <w:p w14:paraId="26D58444">
            <w:pPr>
              <w:widowControl/>
              <w:jc w:val="center"/>
              <w:rPr>
                <w:rFonts w:hint="eastAsia" w:ascii="宋体" w:hAnsi="宋体" w:cs="宋体"/>
                <w:kern w:val="0"/>
                <w:szCs w:val="21"/>
              </w:rPr>
            </w:pPr>
            <w:r>
              <w:rPr>
                <w:rFonts w:hint="eastAsia" w:ascii="宋体" w:hAnsi="宋体" w:cs="宋体"/>
                <w:kern w:val="0"/>
                <w:szCs w:val="21"/>
              </w:rPr>
              <w:t>VxLAN</w:t>
            </w:r>
          </w:p>
        </w:tc>
        <w:tc>
          <w:tcPr>
            <w:tcW w:w="3123" w:type="pct"/>
            <w:shd w:val="clear" w:color="auto" w:fill="auto"/>
            <w:vAlign w:val="center"/>
          </w:tcPr>
          <w:p w14:paraId="683FE5D0">
            <w:pPr>
              <w:widowControl/>
              <w:jc w:val="left"/>
              <w:rPr>
                <w:rFonts w:hint="eastAsia" w:ascii="宋体" w:hAnsi="宋体" w:cs="宋体"/>
                <w:kern w:val="0"/>
                <w:szCs w:val="21"/>
              </w:rPr>
            </w:pPr>
            <w:r>
              <w:rPr>
                <w:rFonts w:hint="eastAsia" w:ascii="宋体" w:hAnsi="宋体" w:cs="宋体"/>
                <w:kern w:val="0"/>
                <w:szCs w:val="21"/>
              </w:rPr>
              <w:t>支持VxLAN,能够实现基于IPv4\IPv6的VxLAN二三层互通，支持EVPN，支持与非VxLAN网络互联</w:t>
            </w:r>
          </w:p>
        </w:tc>
      </w:tr>
      <w:tr w14:paraId="4776DA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022" w:type="pct"/>
            <w:vMerge w:val="continue"/>
            <w:shd w:val="clear" w:color="auto" w:fill="auto"/>
            <w:vAlign w:val="center"/>
          </w:tcPr>
          <w:p w14:paraId="68F08717">
            <w:pPr>
              <w:widowControl/>
              <w:jc w:val="left"/>
              <w:rPr>
                <w:rFonts w:hint="eastAsia" w:ascii="宋体" w:hAnsi="宋体" w:cs="宋体"/>
                <w:kern w:val="0"/>
                <w:szCs w:val="21"/>
              </w:rPr>
            </w:pPr>
          </w:p>
        </w:tc>
        <w:tc>
          <w:tcPr>
            <w:tcW w:w="855" w:type="pct"/>
            <w:shd w:val="clear" w:color="auto" w:fill="auto"/>
            <w:noWrap/>
            <w:vAlign w:val="center"/>
          </w:tcPr>
          <w:p w14:paraId="6E7B6979">
            <w:pPr>
              <w:widowControl/>
              <w:jc w:val="center"/>
              <w:rPr>
                <w:rFonts w:hint="eastAsia" w:ascii="宋体" w:hAnsi="宋体" w:cs="宋体"/>
                <w:kern w:val="0"/>
                <w:szCs w:val="21"/>
              </w:rPr>
            </w:pPr>
            <w:r>
              <w:rPr>
                <w:rFonts w:hint="eastAsia" w:ascii="宋体" w:hAnsi="宋体" w:cs="宋体"/>
                <w:kern w:val="0"/>
                <w:szCs w:val="21"/>
              </w:rPr>
              <w:t>链路聚合</w:t>
            </w:r>
          </w:p>
        </w:tc>
        <w:tc>
          <w:tcPr>
            <w:tcW w:w="3123" w:type="pct"/>
            <w:shd w:val="clear" w:color="auto" w:fill="auto"/>
            <w:vAlign w:val="center"/>
          </w:tcPr>
          <w:p w14:paraId="0F8A4B49">
            <w:pPr>
              <w:widowControl/>
              <w:jc w:val="left"/>
              <w:rPr>
                <w:rFonts w:hint="eastAsia" w:ascii="宋体" w:hAnsi="宋体" w:cs="宋体"/>
                <w:kern w:val="0"/>
                <w:szCs w:val="21"/>
              </w:rPr>
            </w:pPr>
            <w:r>
              <w:rPr>
                <w:rFonts w:hint="eastAsia" w:ascii="宋体" w:hAnsi="宋体" w:cs="宋体"/>
                <w:kern w:val="0"/>
                <w:szCs w:val="21"/>
              </w:rPr>
              <w:t>支持跨设备链路聚合</w:t>
            </w:r>
          </w:p>
        </w:tc>
      </w:tr>
      <w:tr w14:paraId="2EBA00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022" w:type="pct"/>
            <w:vMerge w:val="continue"/>
            <w:shd w:val="clear" w:color="auto" w:fill="auto"/>
            <w:vAlign w:val="center"/>
          </w:tcPr>
          <w:p w14:paraId="35AD30CB">
            <w:pPr>
              <w:widowControl/>
              <w:jc w:val="left"/>
              <w:rPr>
                <w:rFonts w:hint="eastAsia" w:ascii="宋体" w:hAnsi="宋体" w:cs="宋体"/>
                <w:kern w:val="0"/>
                <w:szCs w:val="21"/>
              </w:rPr>
            </w:pPr>
          </w:p>
        </w:tc>
        <w:tc>
          <w:tcPr>
            <w:tcW w:w="855" w:type="pct"/>
            <w:shd w:val="clear" w:color="auto" w:fill="auto"/>
            <w:noWrap/>
            <w:vAlign w:val="center"/>
          </w:tcPr>
          <w:p w14:paraId="5035B655">
            <w:pPr>
              <w:widowControl/>
              <w:jc w:val="center"/>
              <w:rPr>
                <w:rFonts w:hint="eastAsia" w:ascii="宋体" w:hAnsi="宋体" w:cs="宋体"/>
                <w:kern w:val="0"/>
                <w:szCs w:val="21"/>
              </w:rPr>
            </w:pPr>
            <w:r>
              <w:rPr>
                <w:rFonts w:hint="eastAsia" w:ascii="宋体" w:hAnsi="宋体" w:cs="宋体"/>
                <w:kern w:val="0"/>
                <w:szCs w:val="21"/>
              </w:rPr>
              <w:t>可靠性</w:t>
            </w:r>
          </w:p>
        </w:tc>
        <w:tc>
          <w:tcPr>
            <w:tcW w:w="3123" w:type="pct"/>
            <w:shd w:val="clear" w:color="auto" w:fill="auto"/>
            <w:vAlign w:val="center"/>
          </w:tcPr>
          <w:p w14:paraId="37A0CBDF">
            <w:pPr>
              <w:widowControl/>
              <w:jc w:val="left"/>
              <w:rPr>
                <w:rFonts w:hint="eastAsia" w:ascii="宋体" w:hAnsi="宋体" w:cs="宋体"/>
                <w:kern w:val="0"/>
                <w:szCs w:val="21"/>
              </w:rPr>
            </w:pPr>
            <w:r>
              <w:rPr>
                <w:rFonts w:hint="eastAsia" w:ascii="宋体" w:hAnsi="宋体" w:cs="宋体"/>
                <w:kern w:val="0"/>
                <w:szCs w:val="21"/>
              </w:rPr>
              <w:t>支持硬件BFD，支持BFD 3ms最小探测间隔</w:t>
            </w:r>
          </w:p>
        </w:tc>
      </w:tr>
      <w:tr w14:paraId="525925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 w:hRule="atLeast"/>
        </w:trPr>
        <w:tc>
          <w:tcPr>
            <w:tcW w:w="1022" w:type="pct"/>
            <w:vMerge w:val="continue"/>
            <w:shd w:val="clear" w:color="auto" w:fill="auto"/>
            <w:vAlign w:val="center"/>
          </w:tcPr>
          <w:p w14:paraId="30B4198F">
            <w:pPr>
              <w:widowControl/>
              <w:jc w:val="left"/>
              <w:rPr>
                <w:rFonts w:hint="eastAsia" w:ascii="宋体" w:hAnsi="宋体" w:cs="宋体"/>
                <w:kern w:val="0"/>
                <w:szCs w:val="21"/>
              </w:rPr>
            </w:pPr>
          </w:p>
        </w:tc>
        <w:tc>
          <w:tcPr>
            <w:tcW w:w="855" w:type="pct"/>
            <w:shd w:val="clear" w:color="auto" w:fill="auto"/>
            <w:noWrap/>
            <w:vAlign w:val="center"/>
          </w:tcPr>
          <w:p w14:paraId="084551DA">
            <w:pPr>
              <w:widowControl/>
              <w:jc w:val="center"/>
              <w:rPr>
                <w:rFonts w:hint="eastAsia" w:ascii="宋体" w:hAnsi="宋体" w:cs="宋体"/>
                <w:kern w:val="0"/>
                <w:szCs w:val="21"/>
              </w:rPr>
            </w:pPr>
            <w:r>
              <w:rPr>
                <w:rFonts w:hint="eastAsia" w:ascii="宋体" w:hAnsi="宋体" w:cs="宋体"/>
                <w:kern w:val="0"/>
                <w:szCs w:val="21"/>
              </w:rPr>
              <w:t>虚拟化</w:t>
            </w:r>
          </w:p>
        </w:tc>
        <w:tc>
          <w:tcPr>
            <w:tcW w:w="3123" w:type="pct"/>
            <w:shd w:val="clear" w:color="auto" w:fill="auto"/>
            <w:vAlign w:val="center"/>
          </w:tcPr>
          <w:p w14:paraId="6661D5EF">
            <w:pPr>
              <w:widowControl/>
              <w:jc w:val="left"/>
              <w:rPr>
                <w:rFonts w:hint="eastAsia" w:ascii="宋体" w:hAnsi="宋体" w:cs="宋体"/>
                <w:kern w:val="0"/>
                <w:szCs w:val="21"/>
              </w:rPr>
            </w:pPr>
            <w:r>
              <w:rPr>
                <w:rFonts w:hint="eastAsia" w:ascii="宋体" w:hAnsi="宋体" w:cs="宋体"/>
                <w:kern w:val="0"/>
                <w:szCs w:val="21"/>
              </w:rPr>
              <w:t>支持交换机虚拟化技术，将多台物理设备虚拟化为一台逻辑设备，虚拟组内可以实现一致的转发表项，统一的管理，跨物理设备的链路聚合</w:t>
            </w:r>
          </w:p>
        </w:tc>
      </w:tr>
      <w:tr w14:paraId="5119A1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022" w:type="pct"/>
            <w:vMerge w:val="restart"/>
            <w:shd w:val="clear" w:color="auto" w:fill="auto"/>
            <w:noWrap/>
            <w:vAlign w:val="center"/>
          </w:tcPr>
          <w:p w14:paraId="40FE1DF1">
            <w:pPr>
              <w:widowControl/>
              <w:jc w:val="center"/>
              <w:rPr>
                <w:rFonts w:hint="eastAsia" w:ascii="宋体" w:hAnsi="宋体" w:cs="宋体"/>
                <w:kern w:val="0"/>
                <w:szCs w:val="21"/>
              </w:rPr>
            </w:pPr>
            <w:r>
              <w:rPr>
                <w:rFonts w:hint="eastAsia" w:ascii="宋体" w:hAnsi="宋体" w:cs="宋体"/>
                <w:kern w:val="0"/>
                <w:szCs w:val="21"/>
              </w:rPr>
              <w:t>外网数据中心核心交换机</w:t>
            </w:r>
          </w:p>
        </w:tc>
        <w:tc>
          <w:tcPr>
            <w:tcW w:w="855" w:type="pct"/>
            <w:shd w:val="clear" w:color="auto" w:fill="auto"/>
            <w:noWrap/>
            <w:vAlign w:val="center"/>
          </w:tcPr>
          <w:p w14:paraId="6FCF81BC">
            <w:pPr>
              <w:widowControl/>
              <w:jc w:val="center"/>
              <w:rPr>
                <w:rFonts w:hint="eastAsia" w:ascii="宋体" w:hAnsi="宋体" w:cs="宋体"/>
                <w:kern w:val="0"/>
                <w:szCs w:val="21"/>
              </w:rPr>
            </w:pPr>
            <w:r>
              <w:rPr>
                <w:rFonts w:hint="eastAsia" w:ascii="宋体" w:hAnsi="宋体" w:cs="宋体"/>
                <w:kern w:val="0"/>
                <w:szCs w:val="21"/>
              </w:rPr>
              <w:t>交换机性能</w:t>
            </w:r>
          </w:p>
        </w:tc>
        <w:tc>
          <w:tcPr>
            <w:tcW w:w="3123" w:type="pct"/>
            <w:shd w:val="clear" w:color="auto" w:fill="auto"/>
            <w:noWrap/>
            <w:vAlign w:val="center"/>
          </w:tcPr>
          <w:p w14:paraId="06B10BAD">
            <w:pPr>
              <w:widowControl/>
              <w:jc w:val="left"/>
              <w:rPr>
                <w:rFonts w:hint="eastAsia" w:ascii="宋体" w:hAnsi="宋体" w:cs="宋体"/>
                <w:kern w:val="0"/>
                <w:szCs w:val="21"/>
              </w:rPr>
            </w:pPr>
            <w:r>
              <w:rPr>
                <w:rFonts w:hint="eastAsia" w:ascii="宋体" w:hAnsi="宋体" w:cs="宋体"/>
                <w:kern w:val="0"/>
                <w:szCs w:val="21"/>
              </w:rPr>
              <w:t>交换容量≥102.4Tbps，包转发率≥76800Mpps（按官网最小值参数）</w:t>
            </w:r>
          </w:p>
        </w:tc>
      </w:tr>
      <w:tr w14:paraId="3AD154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trPr>
        <w:tc>
          <w:tcPr>
            <w:tcW w:w="1022" w:type="pct"/>
            <w:vMerge w:val="continue"/>
            <w:shd w:val="clear" w:color="auto" w:fill="auto"/>
            <w:vAlign w:val="center"/>
          </w:tcPr>
          <w:p w14:paraId="5F528134">
            <w:pPr>
              <w:widowControl/>
              <w:jc w:val="left"/>
              <w:rPr>
                <w:rFonts w:hint="eastAsia" w:ascii="宋体" w:hAnsi="宋体" w:cs="宋体"/>
                <w:kern w:val="0"/>
                <w:szCs w:val="21"/>
              </w:rPr>
            </w:pPr>
          </w:p>
        </w:tc>
        <w:tc>
          <w:tcPr>
            <w:tcW w:w="855" w:type="pct"/>
            <w:shd w:val="clear" w:color="auto" w:fill="auto"/>
            <w:noWrap/>
            <w:vAlign w:val="center"/>
          </w:tcPr>
          <w:p w14:paraId="7B3380FA">
            <w:pPr>
              <w:widowControl/>
              <w:jc w:val="center"/>
              <w:rPr>
                <w:rFonts w:hint="eastAsia" w:ascii="宋体" w:hAnsi="宋体" w:cs="宋体"/>
                <w:kern w:val="0"/>
                <w:szCs w:val="21"/>
              </w:rPr>
            </w:pPr>
            <w:r>
              <w:rPr>
                <w:rFonts w:hint="eastAsia" w:ascii="宋体" w:hAnsi="宋体" w:cs="宋体"/>
                <w:kern w:val="0"/>
                <w:szCs w:val="21"/>
              </w:rPr>
              <w:t>硬件架构</w:t>
            </w:r>
          </w:p>
        </w:tc>
        <w:tc>
          <w:tcPr>
            <w:tcW w:w="3123" w:type="pct"/>
            <w:shd w:val="clear" w:color="auto" w:fill="auto"/>
            <w:vAlign w:val="center"/>
          </w:tcPr>
          <w:p w14:paraId="01E7F5E7">
            <w:pPr>
              <w:widowControl/>
              <w:jc w:val="left"/>
              <w:rPr>
                <w:rFonts w:hint="eastAsia" w:ascii="宋体" w:hAnsi="宋体" w:cs="宋体"/>
                <w:kern w:val="0"/>
                <w:szCs w:val="21"/>
              </w:rPr>
            </w:pPr>
            <w:r>
              <w:rPr>
                <w:rFonts w:hint="eastAsia" w:ascii="宋体" w:hAnsi="宋体" w:cs="宋体"/>
                <w:kern w:val="0"/>
                <w:szCs w:val="21"/>
              </w:rPr>
              <w:t>≥5槽位机箱，≥2个主控插槽。单台实配：≥2个主控、≥24个千兆电口、≥8个千兆光口、≥8个万兆光口、≥12个100G接口、≥4个40G多模模块、≥4个10G多模模块、≥1根40G AOC线缆</w:t>
            </w:r>
          </w:p>
        </w:tc>
      </w:tr>
      <w:tr w14:paraId="670B1E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022" w:type="pct"/>
            <w:vMerge w:val="continue"/>
            <w:shd w:val="clear" w:color="auto" w:fill="auto"/>
            <w:vAlign w:val="center"/>
          </w:tcPr>
          <w:p w14:paraId="0BAEBA3B">
            <w:pPr>
              <w:widowControl/>
              <w:jc w:val="left"/>
              <w:rPr>
                <w:rFonts w:hint="eastAsia" w:ascii="宋体" w:hAnsi="宋体" w:cs="宋体"/>
                <w:kern w:val="0"/>
                <w:szCs w:val="21"/>
              </w:rPr>
            </w:pPr>
          </w:p>
        </w:tc>
        <w:tc>
          <w:tcPr>
            <w:tcW w:w="855" w:type="pct"/>
            <w:shd w:val="clear" w:color="auto" w:fill="auto"/>
            <w:noWrap/>
            <w:vAlign w:val="center"/>
          </w:tcPr>
          <w:p w14:paraId="492B22AE">
            <w:pPr>
              <w:widowControl/>
              <w:jc w:val="center"/>
              <w:rPr>
                <w:rFonts w:hint="eastAsia" w:ascii="宋体" w:hAnsi="宋体" w:cs="宋体"/>
                <w:kern w:val="0"/>
                <w:szCs w:val="21"/>
              </w:rPr>
            </w:pPr>
            <w:r>
              <w:rPr>
                <w:rFonts w:hint="eastAsia" w:ascii="宋体" w:hAnsi="宋体" w:cs="宋体"/>
                <w:kern w:val="0"/>
                <w:szCs w:val="21"/>
              </w:rPr>
              <w:t>防火墙插卡</w:t>
            </w:r>
          </w:p>
        </w:tc>
        <w:tc>
          <w:tcPr>
            <w:tcW w:w="3123" w:type="pct"/>
            <w:shd w:val="clear" w:color="auto" w:fill="auto"/>
            <w:vAlign w:val="center"/>
          </w:tcPr>
          <w:p w14:paraId="16DE3E5C">
            <w:pPr>
              <w:widowControl/>
              <w:jc w:val="left"/>
              <w:rPr>
                <w:rFonts w:hint="eastAsia" w:ascii="宋体" w:hAnsi="宋体" w:cs="宋体"/>
                <w:kern w:val="0"/>
                <w:szCs w:val="21"/>
              </w:rPr>
            </w:pPr>
            <w:r>
              <w:rPr>
                <w:rFonts w:hint="eastAsia" w:ascii="宋体" w:hAnsi="宋体" w:cs="宋体"/>
                <w:kern w:val="0"/>
                <w:szCs w:val="21"/>
              </w:rPr>
              <w:t>设备支持FW防火墙业务插卡，把流量引入防火墙进行过滤，支持对病毒的网络层传播行为进行溯源及阻断，防止内网病毒扩散</w:t>
            </w:r>
          </w:p>
        </w:tc>
      </w:tr>
      <w:tr w14:paraId="0ED0F6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022" w:type="pct"/>
            <w:vMerge w:val="continue"/>
            <w:shd w:val="clear" w:color="auto" w:fill="auto"/>
            <w:vAlign w:val="center"/>
          </w:tcPr>
          <w:p w14:paraId="3099F3C4">
            <w:pPr>
              <w:widowControl/>
              <w:jc w:val="left"/>
              <w:rPr>
                <w:rFonts w:hint="eastAsia" w:ascii="宋体" w:hAnsi="宋体" w:cs="宋体"/>
                <w:kern w:val="0"/>
                <w:szCs w:val="21"/>
              </w:rPr>
            </w:pPr>
          </w:p>
        </w:tc>
        <w:tc>
          <w:tcPr>
            <w:tcW w:w="855" w:type="pct"/>
            <w:shd w:val="clear" w:color="auto" w:fill="auto"/>
            <w:noWrap/>
            <w:vAlign w:val="center"/>
          </w:tcPr>
          <w:p w14:paraId="1D296F56">
            <w:pPr>
              <w:widowControl/>
              <w:jc w:val="center"/>
              <w:rPr>
                <w:rFonts w:hint="eastAsia" w:ascii="宋体" w:hAnsi="宋体" w:cs="宋体"/>
                <w:kern w:val="0"/>
                <w:szCs w:val="21"/>
              </w:rPr>
            </w:pPr>
            <w:r>
              <w:rPr>
                <w:rFonts w:hint="eastAsia" w:ascii="宋体" w:hAnsi="宋体" w:cs="宋体"/>
                <w:kern w:val="0"/>
                <w:szCs w:val="21"/>
              </w:rPr>
              <w:t>电源</w:t>
            </w:r>
          </w:p>
        </w:tc>
        <w:tc>
          <w:tcPr>
            <w:tcW w:w="3123" w:type="pct"/>
            <w:shd w:val="clear" w:color="auto" w:fill="auto"/>
            <w:vAlign w:val="center"/>
          </w:tcPr>
          <w:p w14:paraId="59A0F482">
            <w:pPr>
              <w:widowControl/>
              <w:jc w:val="left"/>
              <w:rPr>
                <w:rFonts w:hint="eastAsia" w:ascii="宋体" w:hAnsi="宋体" w:cs="宋体"/>
                <w:kern w:val="0"/>
                <w:szCs w:val="21"/>
              </w:rPr>
            </w:pPr>
            <w:r>
              <w:rPr>
                <w:rFonts w:hint="eastAsia" w:ascii="宋体" w:hAnsi="宋体" w:cs="宋体"/>
                <w:kern w:val="0"/>
                <w:szCs w:val="21"/>
              </w:rPr>
              <w:t>电源模块数量≥2，单台电源功率≥1000W</w:t>
            </w:r>
          </w:p>
        </w:tc>
      </w:tr>
      <w:tr w14:paraId="4F8D22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022" w:type="pct"/>
            <w:vMerge w:val="continue"/>
            <w:shd w:val="clear" w:color="auto" w:fill="auto"/>
            <w:vAlign w:val="center"/>
          </w:tcPr>
          <w:p w14:paraId="019C769A">
            <w:pPr>
              <w:widowControl/>
              <w:jc w:val="left"/>
              <w:rPr>
                <w:rFonts w:hint="eastAsia" w:ascii="宋体" w:hAnsi="宋体" w:cs="宋体"/>
                <w:kern w:val="0"/>
                <w:szCs w:val="21"/>
              </w:rPr>
            </w:pPr>
          </w:p>
        </w:tc>
        <w:tc>
          <w:tcPr>
            <w:tcW w:w="855" w:type="pct"/>
            <w:shd w:val="clear" w:color="auto" w:fill="auto"/>
            <w:noWrap/>
            <w:vAlign w:val="center"/>
          </w:tcPr>
          <w:p w14:paraId="6A7EA964">
            <w:pPr>
              <w:widowControl/>
              <w:jc w:val="center"/>
              <w:rPr>
                <w:rFonts w:hint="eastAsia" w:ascii="宋体" w:hAnsi="宋体" w:cs="宋体"/>
                <w:kern w:val="0"/>
                <w:szCs w:val="21"/>
              </w:rPr>
            </w:pPr>
            <w:r>
              <w:rPr>
                <w:rFonts w:hint="eastAsia" w:ascii="宋体" w:hAnsi="宋体" w:cs="宋体"/>
                <w:kern w:val="0"/>
                <w:szCs w:val="21"/>
              </w:rPr>
              <w:t>MPLS</w:t>
            </w:r>
          </w:p>
        </w:tc>
        <w:tc>
          <w:tcPr>
            <w:tcW w:w="3123" w:type="pct"/>
            <w:shd w:val="clear" w:color="auto" w:fill="auto"/>
            <w:vAlign w:val="center"/>
          </w:tcPr>
          <w:p w14:paraId="18354B0E">
            <w:pPr>
              <w:widowControl/>
              <w:jc w:val="left"/>
              <w:rPr>
                <w:rFonts w:hint="eastAsia" w:ascii="宋体" w:hAnsi="宋体" w:cs="宋体"/>
                <w:kern w:val="0"/>
                <w:szCs w:val="21"/>
              </w:rPr>
            </w:pPr>
            <w:r>
              <w:rPr>
                <w:rFonts w:hint="eastAsia" w:ascii="宋体" w:hAnsi="宋体" w:cs="宋体"/>
                <w:kern w:val="0"/>
                <w:szCs w:val="21"/>
              </w:rPr>
              <w:t>支持MPLS、L2VPN、L3VPN、VPLS、MCE</w:t>
            </w:r>
          </w:p>
        </w:tc>
      </w:tr>
      <w:tr w14:paraId="6B244F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022" w:type="pct"/>
            <w:vMerge w:val="continue"/>
            <w:shd w:val="clear" w:color="auto" w:fill="auto"/>
            <w:vAlign w:val="center"/>
          </w:tcPr>
          <w:p w14:paraId="746B3DAB">
            <w:pPr>
              <w:widowControl/>
              <w:jc w:val="left"/>
              <w:rPr>
                <w:rFonts w:hint="eastAsia" w:ascii="宋体" w:hAnsi="宋体" w:cs="宋体"/>
                <w:kern w:val="0"/>
                <w:szCs w:val="21"/>
              </w:rPr>
            </w:pPr>
          </w:p>
        </w:tc>
        <w:tc>
          <w:tcPr>
            <w:tcW w:w="855" w:type="pct"/>
            <w:shd w:val="clear" w:color="auto" w:fill="auto"/>
            <w:noWrap/>
            <w:vAlign w:val="center"/>
          </w:tcPr>
          <w:p w14:paraId="5129AFB2">
            <w:pPr>
              <w:widowControl/>
              <w:jc w:val="center"/>
              <w:rPr>
                <w:rFonts w:hint="eastAsia" w:ascii="宋体" w:hAnsi="宋体" w:cs="宋体"/>
                <w:kern w:val="0"/>
                <w:szCs w:val="21"/>
              </w:rPr>
            </w:pPr>
            <w:r>
              <w:rPr>
                <w:rFonts w:hint="eastAsia" w:ascii="宋体" w:hAnsi="宋体" w:cs="宋体"/>
                <w:kern w:val="0"/>
                <w:szCs w:val="21"/>
              </w:rPr>
              <w:t>VxLAN</w:t>
            </w:r>
          </w:p>
        </w:tc>
        <w:tc>
          <w:tcPr>
            <w:tcW w:w="3123" w:type="pct"/>
            <w:shd w:val="clear" w:color="auto" w:fill="auto"/>
            <w:vAlign w:val="center"/>
          </w:tcPr>
          <w:p w14:paraId="47463321">
            <w:pPr>
              <w:widowControl/>
              <w:jc w:val="left"/>
              <w:rPr>
                <w:rFonts w:hint="eastAsia" w:ascii="宋体" w:hAnsi="宋体" w:cs="宋体"/>
                <w:kern w:val="0"/>
                <w:szCs w:val="21"/>
              </w:rPr>
            </w:pPr>
            <w:r>
              <w:rPr>
                <w:rFonts w:hint="eastAsia" w:ascii="宋体" w:hAnsi="宋体" w:cs="宋体"/>
                <w:kern w:val="0"/>
                <w:szCs w:val="21"/>
              </w:rPr>
              <w:t>支持VxLAN,能够实现基于IPv4\IPv6的VxLAN二三层互通，支持EVPN，支持与非VxLAN网络互联</w:t>
            </w:r>
          </w:p>
        </w:tc>
      </w:tr>
      <w:tr w14:paraId="1190F9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022" w:type="pct"/>
            <w:vMerge w:val="continue"/>
            <w:shd w:val="clear" w:color="auto" w:fill="auto"/>
            <w:vAlign w:val="center"/>
          </w:tcPr>
          <w:p w14:paraId="6B0346C3">
            <w:pPr>
              <w:widowControl/>
              <w:jc w:val="left"/>
              <w:rPr>
                <w:rFonts w:hint="eastAsia" w:ascii="宋体" w:hAnsi="宋体" w:cs="宋体"/>
                <w:kern w:val="0"/>
                <w:szCs w:val="21"/>
              </w:rPr>
            </w:pPr>
          </w:p>
        </w:tc>
        <w:tc>
          <w:tcPr>
            <w:tcW w:w="855" w:type="pct"/>
            <w:shd w:val="clear" w:color="auto" w:fill="auto"/>
            <w:noWrap/>
            <w:vAlign w:val="center"/>
          </w:tcPr>
          <w:p w14:paraId="77BEA88A">
            <w:pPr>
              <w:widowControl/>
              <w:jc w:val="center"/>
              <w:rPr>
                <w:rFonts w:hint="eastAsia" w:ascii="宋体" w:hAnsi="宋体" w:cs="宋体"/>
                <w:kern w:val="0"/>
                <w:szCs w:val="21"/>
              </w:rPr>
            </w:pPr>
            <w:r>
              <w:rPr>
                <w:rFonts w:hint="eastAsia" w:ascii="宋体" w:hAnsi="宋体" w:cs="宋体"/>
                <w:kern w:val="0"/>
                <w:szCs w:val="21"/>
              </w:rPr>
              <w:t>链路聚合</w:t>
            </w:r>
          </w:p>
        </w:tc>
        <w:tc>
          <w:tcPr>
            <w:tcW w:w="3123" w:type="pct"/>
            <w:shd w:val="clear" w:color="auto" w:fill="auto"/>
            <w:vAlign w:val="center"/>
          </w:tcPr>
          <w:p w14:paraId="6854A027">
            <w:pPr>
              <w:widowControl/>
              <w:jc w:val="left"/>
              <w:rPr>
                <w:rFonts w:hint="eastAsia" w:ascii="宋体" w:hAnsi="宋体" w:cs="宋体"/>
                <w:kern w:val="0"/>
                <w:szCs w:val="21"/>
              </w:rPr>
            </w:pPr>
            <w:r>
              <w:rPr>
                <w:rFonts w:hint="eastAsia" w:ascii="宋体" w:hAnsi="宋体" w:cs="宋体"/>
                <w:kern w:val="0"/>
                <w:szCs w:val="21"/>
              </w:rPr>
              <w:t>支持跨设备链路聚合</w:t>
            </w:r>
          </w:p>
        </w:tc>
      </w:tr>
      <w:tr w14:paraId="3E877C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022" w:type="pct"/>
            <w:vMerge w:val="continue"/>
            <w:shd w:val="clear" w:color="auto" w:fill="auto"/>
            <w:vAlign w:val="center"/>
          </w:tcPr>
          <w:p w14:paraId="01B7A4A3">
            <w:pPr>
              <w:widowControl/>
              <w:jc w:val="left"/>
              <w:rPr>
                <w:rFonts w:hint="eastAsia" w:ascii="宋体" w:hAnsi="宋体" w:cs="宋体"/>
                <w:kern w:val="0"/>
                <w:szCs w:val="21"/>
              </w:rPr>
            </w:pPr>
          </w:p>
        </w:tc>
        <w:tc>
          <w:tcPr>
            <w:tcW w:w="855" w:type="pct"/>
            <w:shd w:val="clear" w:color="auto" w:fill="auto"/>
            <w:noWrap/>
            <w:vAlign w:val="center"/>
          </w:tcPr>
          <w:p w14:paraId="7D33A926">
            <w:pPr>
              <w:widowControl/>
              <w:jc w:val="center"/>
              <w:rPr>
                <w:rFonts w:hint="eastAsia" w:ascii="宋体" w:hAnsi="宋体" w:cs="宋体"/>
                <w:kern w:val="0"/>
                <w:szCs w:val="21"/>
              </w:rPr>
            </w:pPr>
            <w:r>
              <w:rPr>
                <w:rFonts w:hint="eastAsia" w:ascii="宋体" w:hAnsi="宋体" w:cs="宋体"/>
                <w:kern w:val="0"/>
                <w:szCs w:val="21"/>
              </w:rPr>
              <w:t>可靠性</w:t>
            </w:r>
          </w:p>
        </w:tc>
        <w:tc>
          <w:tcPr>
            <w:tcW w:w="3123" w:type="pct"/>
            <w:shd w:val="clear" w:color="auto" w:fill="auto"/>
            <w:vAlign w:val="center"/>
          </w:tcPr>
          <w:p w14:paraId="41ED0FE4">
            <w:pPr>
              <w:widowControl/>
              <w:jc w:val="left"/>
              <w:rPr>
                <w:rFonts w:hint="eastAsia" w:ascii="宋体" w:hAnsi="宋体" w:cs="宋体"/>
                <w:kern w:val="0"/>
                <w:szCs w:val="21"/>
              </w:rPr>
            </w:pPr>
            <w:r>
              <w:rPr>
                <w:rFonts w:hint="eastAsia" w:ascii="宋体" w:hAnsi="宋体" w:cs="宋体"/>
                <w:kern w:val="0"/>
                <w:szCs w:val="21"/>
              </w:rPr>
              <w:t>支持硬件BFD，支持BFD 3ms最小探测间隔</w:t>
            </w:r>
          </w:p>
        </w:tc>
      </w:tr>
      <w:tr w14:paraId="43AEE3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 w:hRule="atLeast"/>
        </w:trPr>
        <w:tc>
          <w:tcPr>
            <w:tcW w:w="1022" w:type="pct"/>
            <w:vMerge w:val="continue"/>
            <w:shd w:val="clear" w:color="auto" w:fill="auto"/>
            <w:vAlign w:val="center"/>
          </w:tcPr>
          <w:p w14:paraId="6ECA23FF">
            <w:pPr>
              <w:widowControl/>
              <w:jc w:val="left"/>
              <w:rPr>
                <w:rFonts w:hint="eastAsia" w:ascii="宋体" w:hAnsi="宋体" w:cs="宋体"/>
                <w:kern w:val="0"/>
                <w:szCs w:val="21"/>
              </w:rPr>
            </w:pPr>
          </w:p>
        </w:tc>
        <w:tc>
          <w:tcPr>
            <w:tcW w:w="855" w:type="pct"/>
            <w:shd w:val="clear" w:color="auto" w:fill="auto"/>
            <w:noWrap/>
            <w:vAlign w:val="center"/>
          </w:tcPr>
          <w:p w14:paraId="5BD3E1B3">
            <w:pPr>
              <w:widowControl/>
              <w:jc w:val="center"/>
              <w:rPr>
                <w:rFonts w:hint="eastAsia" w:ascii="宋体" w:hAnsi="宋体" w:cs="宋体"/>
                <w:kern w:val="0"/>
                <w:szCs w:val="21"/>
              </w:rPr>
            </w:pPr>
            <w:r>
              <w:rPr>
                <w:rFonts w:hint="eastAsia" w:ascii="宋体" w:hAnsi="宋体" w:cs="宋体"/>
                <w:kern w:val="0"/>
                <w:szCs w:val="21"/>
              </w:rPr>
              <w:t>虚拟化</w:t>
            </w:r>
          </w:p>
        </w:tc>
        <w:tc>
          <w:tcPr>
            <w:tcW w:w="3123" w:type="pct"/>
            <w:shd w:val="clear" w:color="auto" w:fill="auto"/>
            <w:vAlign w:val="center"/>
          </w:tcPr>
          <w:p w14:paraId="6A8677CD">
            <w:pPr>
              <w:widowControl/>
              <w:jc w:val="left"/>
              <w:rPr>
                <w:rFonts w:hint="eastAsia" w:ascii="宋体" w:hAnsi="宋体" w:cs="宋体"/>
                <w:kern w:val="0"/>
                <w:szCs w:val="21"/>
              </w:rPr>
            </w:pPr>
            <w:r>
              <w:rPr>
                <w:rFonts w:hint="eastAsia" w:ascii="宋体" w:hAnsi="宋体" w:cs="宋体"/>
                <w:kern w:val="0"/>
                <w:szCs w:val="21"/>
              </w:rPr>
              <w:t>支持交换机虚拟化技术，将多台物理设备虚拟化为一台逻辑设备，虚拟组内可以实现一致的转发表项，统一的管理，跨物理设备的链路聚合</w:t>
            </w:r>
          </w:p>
        </w:tc>
      </w:tr>
      <w:tr w14:paraId="1EBB9C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022" w:type="pct"/>
            <w:vMerge w:val="restart"/>
            <w:shd w:val="clear" w:color="auto" w:fill="auto"/>
            <w:noWrap/>
            <w:vAlign w:val="center"/>
          </w:tcPr>
          <w:p w14:paraId="275181D8">
            <w:pPr>
              <w:widowControl/>
              <w:jc w:val="center"/>
              <w:rPr>
                <w:rFonts w:hint="eastAsia" w:ascii="宋体" w:hAnsi="宋体" w:cs="宋体"/>
                <w:kern w:val="0"/>
                <w:szCs w:val="21"/>
              </w:rPr>
            </w:pPr>
            <w:r>
              <w:rPr>
                <w:rFonts w:hint="eastAsia" w:ascii="宋体" w:hAnsi="宋体" w:cs="宋体"/>
                <w:kern w:val="0"/>
                <w:szCs w:val="21"/>
              </w:rPr>
              <w:t>外网数据中心接入交换机（1G）</w:t>
            </w:r>
          </w:p>
        </w:tc>
        <w:tc>
          <w:tcPr>
            <w:tcW w:w="855" w:type="pct"/>
            <w:shd w:val="clear" w:color="auto" w:fill="auto"/>
            <w:noWrap/>
            <w:vAlign w:val="center"/>
          </w:tcPr>
          <w:p w14:paraId="7CEF02A6">
            <w:pPr>
              <w:widowControl/>
              <w:jc w:val="center"/>
              <w:rPr>
                <w:rFonts w:hint="eastAsia" w:ascii="宋体" w:hAnsi="宋体" w:cs="宋体"/>
                <w:kern w:val="0"/>
                <w:szCs w:val="21"/>
              </w:rPr>
            </w:pPr>
            <w:r>
              <w:rPr>
                <w:rFonts w:hint="eastAsia" w:ascii="宋体" w:hAnsi="宋体" w:cs="宋体"/>
                <w:kern w:val="0"/>
                <w:szCs w:val="21"/>
              </w:rPr>
              <w:t>交换机性能</w:t>
            </w:r>
          </w:p>
        </w:tc>
        <w:tc>
          <w:tcPr>
            <w:tcW w:w="3123" w:type="pct"/>
            <w:shd w:val="clear" w:color="auto" w:fill="auto"/>
            <w:noWrap/>
            <w:vAlign w:val="center"/>
          </w:tcPr>
          <w:p w14:paraId="78458992">
            <w:pPr>
              <w:widowControl/>
              <w:jc w:val="left"/>
              <w:rPr>
                <w:rFonts w:hint="eastAsia" w:ascii="宋体" w:hAnsi="宋体" w:cs="宋体"/>
                <w:kern w:val="0"/>
                <w:szCs w:val="21"/>
              </w:rPr>
            </w:pPr>
            <w:r>
              <w:rPr>
                <w:rFonts w:hint="eastAsia" w:ascii="宋体" w:hAnsi="宋体" w:cs="宋体"/>
                <w:kern w:val="0"/>
                <w:szCs w:val="21"/>
              </w:rPr>
              <w:t>交换容量≥672Gbps，包转发率≥207Mpps（按官网最小值参数）</w:t>
            </w:r>
          </w:p>
        </w:tc>
      </w:tr>
      <w:tr w14:paraId="79458E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022" w:type="pct"/>
            <w:vMerge w:val="continue"/>
            <w:shd w:val="clear" w:color="auto" w:fill="auto"/>
            <w:vAlign w:val="center"/>
          </w:tcPr>
          <w:p w14:paraId="1E643B9A">
            <w:pPr>
              <w:widowControl/>
              <w:jc w:val="left"/>
              <w:rPr>
                <w:rFonts w:hint="eastAsia" w:ascii="宋体" w:hAnsi="宋体" w:cs="宋体"/>
                <w:kern w:val="0"/>
                <w:szCs w:val="21"/>
              </w:rPr>
            </w:pPr>
          </w:p>
        </w:tc>
        <w:tc>
          <w:tcPr>
            <w:tcW w:w="855" w:type="pct"/>
            <w:shd w:val="clear" w:color="auto" w:fill="auto"/>
            <w:noWrap/>
            <w:vAlign w:val="center"/>
          </w:tcPr>
          <w:p w14:paraId="064F4C14">
            <w:pPr>
              <w:widowControl/>
              <w:jc w:val="center"/>
              <w:rPr>
                <w:rFonts w:hint="eastAsia" w:ascii="宋体" w:hAnsi="宋体" w:cs="宋体"/>
                <w:kern w:val="0"/>
                <w:szCs w:val="21"/>
              </w:rPr>
            </w:pPr>
            <w:r>
              <w:rPr>
                <w:rFonts w:hint="eastAsia" w:ascii="宋体" w:hAnsi="宋体" w:cs="宋体"/>
                <w:kern w:val="0"/>
                <w:szCs w:val="21"/>
              </w:rPr>
              <w:t>硬件架构</w:t>
            </w:r>
          </w:p>
        </w:tc>
        <w:tc>
          <w:tcPr>
            <w:tcW w:w="3123" w:type="pct"/>
            <w:shd w:val="clear" w:color="auto" w:fill="auto"/>
            <w:vAlign w:val="center"/>
          </w:tcPr>
          <w:p w14:paraId="2B265988">
            <w:pPr>
              <w:widowControl/>
              <w:jc w:val="left"/>
              <w:rPr>
                <w:rFonts w:hint="eastAsia" w:ascii="宋体" w:hAnsi="宋体" w:cs="宋体"/>
                <w:kern w:val="0"/>
                <w:szCs w:val="21"/>
              </w:rPr>
            </w:pPr>
            <w:r>
              <w:rPr>
                <w:rFonts w:hint="eastAsia" w:ascii="宋体" w:hAnsi="宋体" w:cs="宋体"/>
                <w:kern w:val="0"/>
                <w:szCs w:val="21"/>
              </w:rPr>
              <w:t>≥48个10/100/1000M自适应电口，≥4个1G/10G SFP+光口。单台实配≥4个10G多模模块</w:t>
            </w:r>
          </w:p>
        </w:tc>
      </w:tr>
      <w:tr w14:paraId="5C994F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022" w:type="pct"/>
            <w:vMerge w:val="continue"/>
            <w:shd w:val="clear" w:color="auto" w:fill="auto"/>
            <w:vAlign w:val="center"/>
          </w:tcPr>
          <w:p w14:paraId="7C68364E">
            <w:pPr>
              <w:widowControl/>
              <w:jc w:val="left"/>
              <w:rPr>
                <w:rFonts w:hint="eastAsia" w:ascii="宋体" w:hAnsi="宋体" w:cs="宋体"/>
                <w:kern w:val="0"/>
                <w:szCs w:val="21"/>
              </w:rPr>
            </w:pPr>
          </w:p>
        </w:tc>
        <w:tc>
          <w:tcPr>
            <w:tcW w:w="855" w:type="pct"/>
            <w:shd w:val="clear" w:color="auto" w:fill="auto"/>
            <w:noWrap/>
            <w:vAlign w:val="center"/>
          </w:tcPr>
          <w:p w14:paraId="44F85296">
            <w:pPr>
              <w:widowControl/>
              <w:jc w:val="center"/>
              <w:rPr>
                <w:rFonts w:hint="eastAsia" w:ascii="宋体" w:hAnsi="宋体" w:cs="宋体"/>
                <w:kern w:val="0"/>
                <w:szCs w:val="21"/>
              </w:rPr>
            </w:pPr>
            <w:r>
              <w:rPr>
                <w:rFonts w:hint="eastAsia" w:ascii="宋体" w:hAnsi="宋体" w:cs="宋体"/>
                <w:kern w:val="0"/>
                <w:szCs w:val="21"/>
              </w:rPr>
              <w:t>软件规格</w:t>
            </w:r>
          </w:p>
        </w:tc>
        <w:tc>
          <w:tcPr>
            <w:tcW w:w="3123" w:type="pct"/>
            <w:shd w:val="clear" w:color="auto" w:fill="auto"/>
            <w:vAlign w:val="center"/>
          </w:tcPr>
          <w:p w14:paraId="05850EE6">
            <w:pPr>
              <w:widowControl/>
              <w:jc w:val="left"/>
              <w:rPr>
                <w:rFonts w:hint="eastAsia" w:ascii="宋体" w:hAnsi="宋体" w:cs="宋体"/>
                <w:kern w:val="0"/>
                <w:szCs w:val="21"/>
              </w:rPr>
            </w:pPr>
            <w:r>
              <w:rPr>
                <w:rFonts w:hint="eastAsia" w:ascii="宋体" w:hAnsi="宋体" w:cs="宋体"/>
                <w:kern w:val="0"/>
                <w:szCs w:val="21"/>
              </w:rPr>
              <w:t>整机最大路由地址表≥3K，整机最大ARP地址表≥2K，整机最大MAC地址表≥16K</w:t>
            </w:r>
          </w:p>
        </w:tc>
      </w:tr>
      <w:tr w14:paraId="2C5BAA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022" w:type="pct"/>
            <w:vMerge w:val="continue"/>
            <w:shd w:val="clear" w:color="auto" w:fill="auto"/>
            <w:vAlign w:val="center"/>
          </w:tcPr>
          <w:p w14:paraId="007FE924">
            <w:pPr>
              <w:widowControl/>
              <w:jc w:val="left"/>
              <w:rPr>
                <w:rFonts w:hint="eastAsia" w:ascii="宋体" w:hAnsi="宋体" w:cs="宋体"/>
                <w:kern w:val="0"/>
                <w:szCs w:val="21"/>
              </w:rPr>
            </w:pPr>
          </w:p>
        </w:tc>
        <w:tc>
          <w:tcPr>
            <w:tcW w:w="855" w:type="pct"/>
            <w:shd w:val="clear" w:color="auto" w:fill="auto"/>
            <w:noWrap/>
            <w:vAlign w:val="center"/>
          </w:tcPr>
          <w:p w14:paraId="461FB17E">
            <w:pPr>
              <w:widowControl/>
              <w:jc w:val="center"/>
              <w:rPr>
                <w:rFonts w:hint="eastAsia" w:ascii="宋体" w:hAnsi="宋体" w:cs="宋体"/>
                <w:kern w:val="0"/>
                <w:szCs w:val="21"/>
              </w:rPr>
            </w:pPr>
            <w:r>
              <w:rPr>
                <w:rFonts w:hint="eastAsia" w:ascii="宋体" w:hAnsi="宋体" w:cs="宋体"/>
                <w:kern w:val="0"/>
                <w:szCs w:val="21"/>
              </w:rPr>
              <w:t>三层路由功能</w:t>
            </w:r>
          </w:p>
        </w:tc>
        <w:tc>
          <w:tcPr>
            <w:tcW w:w="3123" w:type="pct"/>
            <w:shd w:val="clear" w:color="auto" w:fill="auto"/>
            <w:vAlign w:val="center"/>
          </w:tcPr>
          <w:p w14:paraId="48E8F715">
            <w:pPr>
              <w:widowControl/>
              <w:jc w:val="left"/>
              <w:rPr>
                <w:rFonts w:hint="eastAsia" w:ascii="宋体" w:hAnsi="宋体" w:cs="宋体"/>
                <w:kern w:val="0"/>
                <w:szCs w:val="21"/>
              </w:rPr>
            </w:pPr>
            <w:r>
              <w:rPr>
                <w:rFonts w:hint="eastAsia" w:ascii="宋体" w:hAnsi="宋体" w:cs="宋体"/>
                <w:kern w:val="0"/>
                <w:szCs w:val="21"/>
              </w:rPr>
              <w:t>支持Ipv4和Ipv6三层路由功能，包括静态路由、RIP、RIPng、OSPF等</w:t>
            </w:r>
          </w:p>
        </w:tc>
      </w:tr>
      <w:tr w14:paraId="7FC9C9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022" w:type="pct"/>
            <w:vMerge w:val="continue"/>
            <w:shd w:val="clear" w:color="auto" w:fill="auto"/>
            <w:vAlign w:val="center"/>
          </w:tcPr>
          <w:p w14:paraId="53A63AF1">
            <w:pPr>
              <w:widowControl/>
              <w:jc w:val="left"/>
              <w:rPr>
                <w:rFonts w:hint="eastAsia" w:ascii="宋体" w:hAnsi="宋体" w:cs="宋体"/>
                <w:kern w:val="0"/>
                <w:szCs w:val="21"/>
              </w:rPr>
            </w:pPr>
          </w:p>
        </w:tc>
        <w:tc>
          <w:tcPr>
            <w:tcW w:w="855" w:type="pct"/>
            <w:shd w:val="clear" w:color="auto" w:fill="auto"/>
            <w:noWrap/>
            <w:vAlign w:val="center"/>
          </w:tcPr>
          <w:p w14:paraId="2B30087E">
            <w:pPr>
              <w:widowControl/>
              <w:jc w:val="center"/>
              <w:rPr>
                <w:rFonts w:hint="eastAsia" w:ascii="宋体" w:hAnsi="宋体" w:cs="宋体"/>
                <w:kern w:val="0"/>
                <w:szCs w:val="21"/>
              </w:rPr>
            </w:pPr>
            <w:r>
              <w:rPr>
                <w:rFonts w:hint="eastAsia" w:ascii="宋体" w:hAnsi="宋体" w:cs="宋体"/>
                <w:kern w:val="0"/>
                <w:szCs w:val="21"/>
              </w:rPr>
              <w:t>生成树</w:t>
            </w:r>
          </w:p>
        </w:tc>
        <w:tc>
          <w:tcPr>
            <w:tcW w:w="3123" w:type="pct"/>
            <w:shd w:val="clear" w:color="auto" w:fill="auto"/>
            <w:vAlign w:val="center"/>
          </w:tcPr>
          <w:p w14:paraId="6CC2948D">
            <w:pPr>
              <w:widowControl/>
              <w:jc w:val="left"/>
              <w:rPr>
                <w:rFonts w:hint="eastAsia" w:ascii="宋体" w:hAnsi="宋体" w:cs="宋体"/>
                <w:kern w:val="0"/>
                <w:szCs w:val="21"/>
              </w:rPr>
            </w:pPr>
            <w:r>
              <w:rPr>
                <w:rFonts w:hint="eastAsia" w:ascii="宋体" w:hAnsi="宋体" w:cs="宋体"/>
                <w:kern w:val="0"/>
                <w:szCs w:val="21"/>
              </w:rPr>
              <w:t>支持STP/RSTP/MSTP协议</w:t>
            </w:r>
          </w:p>
        </w:tc>
      </w:tr>
      <w:tr w14:paraId="28B5CB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022" w:type="pct"/>
            <w:vMerge w:val="continue"/>
            <w:shd w:val="clear" w:color="auto" w:fill="auto"/>
            <w:vAlign w:val="center"/>
          </w:tcPr>
          <w:p w14:paraId="7B4BC831">
            <w:pPr>
              <w:widowControl/>
              <w:jc w:val="left"/>
              <w:rPr>
                <w:rFonts w:hint="eastAsia" w:ascii="宋体" w:hAnsi="宋体" w:cs="宋体"/>
                <w:kern w:val="0"/>
                <w:szCs w:val="21"/>
              </w:rPr>
            </w:pPr>
          </w:p>
        </w:tc>
        <w:tc>
          <w:tcPr>
            <w:tcW w:w="855" w:type="pct"/>
            <w:shd w:val="clear" w:color="auto" w:fill="auto"/>
            <w:noWrap/>
            <w:vAlign w:val="center"/>
          </w:tcPr>
          <w:p w14:paraId="254BFCDC">
            <w:pPr>
              <w:widowControl/>
              <w:jc w:val="center"/>
              <w:rPr>
                <w:rFonts w:hint="eastAsia" w:ascii="宋体" w:hAnsi="宋体" w:cs="宋体"/>
                <w:kern w:val="0"/>
                <w:szCs w:val="21"/>
              </w:rPr>
            </w:pPr>
            <w:r>
              <w:rPr>
                <w:rFonts w:hint="eastAsia" w:ascii="宋体" w:hAnsi="宋体" w:cs="宋体"/>
                <w:kern w:val="0"/>
                <w:szCs w:val="21"/>
              </w:rPr>
              <w:t>可靠性</w:t>
            </w:r>
          </w:p>
        </w:tc>
        <w:tc>
          <w:tcPr>
            <w:tcW w:w="3123" w:type="pct"/>
            <w:shd w:val="clear" w:color="auto" w:fill="auto"/>
            <w:vAlign w:val="center"/>
          </w:tcPr>
          <w:p w14:paraId="6F303D8A">
            <w:pPr>
              <w:widowControl/>
              <w:jc w:val="left"/>
              <w:rPr>
                <w:rFonts w:hint="eastAsia" w:ascii="宋体" w:hAnsi="宋体" w:cs="宋体"/>
                <w:kern w:val="0"/>
                <w:szCs w:val="21"/>
              </w:rPr>
            </w:pPr>
            <w:r>
              <w:rPr>
                <w:rFonts w:hint="eastAsia" w:ascii="宋体" w:hAnsi="宋体" w:cs="宋体"/>
                <w:kern w:val="0"/>
                <w:szCs w:val="21"/>
              </w:rPr>
              <w:t>支持快速环网保护协议，环网故障恢复时间≤50ms</w:t>
            </w:r>
          </w:p>
        </w:tc>
      </w:tr>
      <w:tr w14:paraId="73C394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 w:hRule="atLeast"/>
        </w:trPr>
        <w:tc>
          <w:tcPr>
            <w:tcW w:w="1022" w:type="pct"/>
            <w:vMerge w:val="continue"/>
            <w:shd w:val="clear" w:color="auto" w:fill="auto"/>
            <w:vAlign w:val="center"/>
          </w:tcPr>
          <w:p w14:paraId="613E44FE">
            <w:pPr>
              <w:widowControl/>
              <w:jc w:val="left"/>
              <w:rPr>
                <w:rFonts w:hint="eastAsia" w:ascii="宋体" w:hAnsi="宋体" w:cs="宋体"/>
                <w:kern w:val="0"/>
                <w:szCs w:val="21"/>
              </w:rPr>
            </w:pPr>
          </w:p>
        </w:tc>
        <w:tc>
          <w:tcPr>
            <w:tcW w:w="855" w:type="pct"/>
            <w:shd w:val="clear" w:color="auto" w:fill="auto"/>
            <w:noWrap/>
            <w:vAlign w:val="center"/>
          </w:tcPr>
          <w:p w14:paraId="2CE9B138">
            <w:pPr>
              <w:widowControl/>
              <w:jc w:val="center"/>
              <w:rPr>
                <w:rFonts w:hint="eastAsia" w:ascii="宋体" w:hAnsi="宋体" w:cs="宋体"/>
                <w:kern w:val="0"/>
                <w:szCs w:val="21"/>
              </w:rPr>
            </w:pPr>
            <w:r>
              <w:rPr>
                <w:rFonts w:hint="eastAsia" w:ascii="宋体" w:hAnsi="宋体" w:cs="宋体"/>
                <w:kern w:val="0"/>
                <w:szCs w:val="21"/>
              </w:rPr>
              <w:t>虚拟化</w:t>
            </w:r>
          </w:p>
        </w:tc>
        <w:tc>
          <w:tcPr>
            <w:tcW w:w="3123" w:type="pct"/>
            <w:shd w:val="clear" w:color="auto" w:fill="auto"/>
            <w:vAlign w:val="center"/>
          </w:tcPr>
          <w:p w14:paraId="1C408F3B">
            <w:pPr>
              <w:widowControl/>
              <w:jc w:val="left"/>
              <w:rPr>
                <w:rFonts w:hint="eastAsia" w:ascii="宋体" w:hAnsi="宋体" w:cs="宋体"/>
                <w:kern w:val="0"/>
                <w:szCs w:val="21"/>
              </w:rPr>
            </w:pPr>
            <w:r>
              <w:rPr>
                <w:rFonts w:hint="eastAsia" w:ascii="宋体" w:hAnsi="宋体" w:cs="宋体"/>
                <w:kern w:val="0"/>
                <w:szCs w:val="21"/>
              </w:rPr>
              <w:t>支持多台设备虚拟化为一台，实现单一IP管理，跨设备链路聚合</w:t>
            </w:r>
          </w:p>
        </w:tc>
      </w:tr>
      <w:tr w14:paraId="6E0296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 w:hRule="atLeast"/>
        </w:trPr>
        <w:tc>
          <w:tcPr>
            <w:tcW w:w="5000" w:type="pct"/>
            <w:gridSpan w:val="3"/>
            <w:shd w:val="clear" w:color="auto" w:fill="auto"/>
            <w:noWrap/>
            <w:vAlign w:val="center"/>
          </w:tcPr>
          <w:p w14:paraId="312EDDE0">
            <w:pPr>
              <w:widowControl/>
              <w:jc w:val="left"/>
              <w:rPr>
                <w:rFonts w:hint="eastAsia" w:ascii="宋体" w:hAnsi="宋体" w:cs="宋体"/>
                <w:b/>
                <w:bCs/>
                <w:kern w:val="0"/>
                <w:szCs w:val="21"/>
              </w:rPr>
            </w:pPr>
            <w:r>
              <w:rPr>
                <w:rFonts w:hint="eastAsia" w:ascii="宋体" w:hAnsi="宋体" w:cs="宋体"/>
                <w:b/>
                <w:bCs/>
                <w:kern w:val="0"/>
                <w:szCs w:val="21"/>
              </w:rPr>
              <w:t>无线内网</w:t>
            </w:r>
          </w:p>
        </w:tc>
      </w:tr>
      <w:tr w14:paraId="6D2E1E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022" w:type="pct"/>
            <w:vMerge w:val="restart"/>
            <w:shd w:val="clear" w:color="auto" w:fill="auto"/>
            <w:noWrap/>
            <w:vAlign w:val="center"/>
          </w:tcPr>
          <w:p w14:paraId="745626DD">
            <w:pPr>
              <w:widowControl/>
              <w:jc w:val="center"/>
              <w:rPr>
                <w:rFonts w:hint="eastAsia" w:ascii="宋体" w:hAnsi="宋体" w:cs="宋体"/>
                <w:kern w:val="0"/>
                <w:szCs w:val="21"/>
              </w:rPr>
            </w:pPr>
            <w:r>
              <w:rPr>
                <w:rFonts w:hint="eastAsia" w:ascii="宋体" w:hAnsi="宋体" w:cs="宋体"/>
                <w:kern w:val="0"/>
                <w:szCs w:val="21"/>
              </w:rPr>
              <w:t>无线核心交换机</w:t>
            </w:r>
          </w:p>
        </w:tc>
        <w:tc>
          <w:tcPr>
            <w:tcW w:w="855" w:type="pct"/>
            <w:shd w:val="clear" w:color="auto" w:fill="auto"/>
            <w:noWrap/>
            <w:vAlign w:val="center"/>
          </w:tcPr>
          <w:p w14:paraId="281DDA82">
            <w:pPr>
              <w:widowControl/>
              <w:jc w:val="center"/>
              <w:rPr>
                <w:rFonts w:hint="eastAsia" w:ascii="宋体" w:hAnsi="宋体" w:cs="宋体"/>
                <w:kern w:val="0"/>
                <w:szCs w:val="21"/>
              </w:rPr>
            </w:pPr>
            <w:r>
              <w:rPr>
                <w:rFonts w:hint="eastAsia" w:ascii="宋体" w:hAnsi="宋体" w:cs="宋体"/>
                <w:kern w:val="0"/>
                <w:szCs w:val="21"/>
              </w:rPr>
              <w:t>设备性能</w:t>
            </w:r>
          </w:p>
        </w:tc>
        <w:tc>
          <w:tcPr>
            <w:tcW w:w="3123" w:type="pct"/>
            <w:shd w:val="clear" w:color="auto" w:fill="auto"/>
            <w:noWrap/>
            <w:vAlign w:val="center"/>
          </w:tcPr>
          <w:p w14:paraId="1C546833">
            <w:pPr>
              <w:widowControl/>
              <w:jc w:val="left"/>
              <w:rPr>
                <w:rFonts w:hint="eastAsia" w:ascii="宋体" w:hAnsi="宋体" w:cs="宋体"/>
                <w:kern w:val="0"/>
                <w:szCs w:val="21"/>
              </w:rPr>
            </w:pPr>
            <w:r>
              <w:rPr>
                <w:rFonts w:hint="eastAsia" w:ascii="宋体" w:hAnsi="宋体" w:cs="宋体"/>
                <w:kern w:val="0"/>
                <w:szCs w:val="21"/>
              </w:rPr>
              <w:t>交换容量≥106.4Tbps，包转发率≥ 76800Mpps（按官网最小值参数）</w:t>
            </w:r>
          </w:p>
        </w:tc>
      </w:tr>
      <w:tr w14:paraId="330E38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022" w:type="pct"/>
            <w:vMerge w:val="continue"/>
            <w:shd w:val="clear" w:color="auto" w:fill="auto"/>
            <w:vAlign w:val="center"/>
          </w:tcPr>
          <w:p w14:paraId="1D46BB45">
            <w:pPr>
              <w:widowControl/>
              <w:jc w:val="left"/>
              <w:rPr>
                <w:rFonts w:hint="eastAsia" w:ascii="宋体" w:hAnsi="宋体" w:cs="宋体"/>
                <w:kern w:val="0"/>
                <w:szCs w:val="21"/>
              </w:rPr>
            </w:pPr>
          </w:p>
        </w:tc>
        <w:tc>
          <w:tcPr>
            <w:tcW w:w="855" w:type="pct"/>
            <w:vMerge w:val="restart"/>
            <w:shd w:val="clear" w:color="auto" w:fill="auto"/>
            <w:noWrap/>
            <w:vAlign w:val="center"/>
          </w:tcPr>
          <w:p w14:paraId="3D8B1378">
            <w:pPr>
              <w:widowControl/>
              <w:jc w:val="center"/>
              <w:rPr>
                <w:rFonts w:hint="eastAsia" w:ascii="宋体" w:hAnsi="宋体" w:cs="宋体"/>
                <w:kern w:val="0"/>
                <w:szCs w:val="21"/>
              </w:rPr>
            </w:pPr>
            <w:r>
              <w:rPr>
                <w:rFonts w:hint="eastAsia" w:ascii="宋体" w:hAnsi="宋体" w:cs="宋体"/>
                <w:kern w:val="0"/>
                <w:szCs w:val="21"/>
              </w:rPr>
              <w:t>硬件规格</w:t>
            </w:r>
          </w:p>
        </w:tc>
        <w:tc>
          <w:tcPr>
            <w:tcW w:w="3123" w:type="pct"/>
            <w:shd w:val="clear" w:color="auto" w:fill="auto"/>
            <w:vAlign w:val="center"/>
          </w:tcPr>
          <w:p w14:paraId="1B76AE6C">
            <w:pPr>
              <w:widowControl/>
              <w:jc w:val="left"/>
              <w:rPr>
                <w:rFonts w:hint="eastAsia" w:ascii="宋体" w:hAnsi="宋体" w:cs="宋体"/>
                <w:kern w:val="0"/>
                <w:szCs w:val="21"/>
              </w:rPr>
            </w:pPr>
            <w:r>
              <w:rPr>
                <w:rFonts w:hint="eastAsia" w:ascii="宋体" w:hAnsi="宋体" w:cs="宋体"/>
                <w:kern w:val="0"/>
                <w:szCs w:val="21"/>
              </w:rPr>
              <w:t>主控引擎与业务板卡完全物理分离, 采用全分布式转发处理架构</w:t>
            </w:r>
          </w:p>
        </w:tc>
      </w:tr>
      <w:tr w14:paraId="5C690C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0" w:hRule="atLeast"/>
        </w:trPr>
        <w:tc>
          <w:tcPr>
            <w:tcW w:w="1022" w:type="pct"/>
            <w:vMerge w:val="continue"/>
            <w:shd w:val="clear" w:color="auto" w:fill="auto"/>
            <w:vAlign w:val="center"/>
          </w:tcPr>
          <w:p w14:paraId="438E1979">
            <w:pPr>
              <w:widowControl/>
              <w:jc w:val="left"/>
              <w:rPr>
                <w:rFonts w:hint="eastAsia" w:ascii="宋体" w:hAnsi="宋体" w:cs="宋体"/>
                <w:kern w:val="0"/>
                <w:szCs w:val="21"/>
              </w:rPr>
            </w:pPr>
          </w:p>
        </w:tc>
        <w:tc>
          <w:tcPr>
            <w:tcW w:w="855" w:type="pct"/>
            <w:vMerge w:val="continue"/>
            <w:shd w:val="clear" w:color="auto" w:fill="auto"/>
            <w:vAlign w:val="center"/>
          </w:tcPr>
          <w:p w14:paraId="3D740BDA">
            <w:pPr>
              <w:widowControl/>
              <w:jc w:val="left"/>
              <w:rPr>
                <w:rFonts w:hint="eastAsia" w:ascii="宋体" w:hAnsi="宋体" w:cs="宋体"/>
                <w:kern w:val="0"/>
                <w:szCs w:val="21"/>
              </w:rPr>
            </w:pPr>
          </w:p>
        </w:tc>
        <w:tc>
          <w:tcPr>
            <w:tcW w:w="3123" w:type="pct"/>
            <w:shd w:val="clear" w:color="auto" w:fill="auto"/>
            <w:vAlign w:val="center"/>
          </w:tcPr>
          <w:p w14:paraId="27F77C52">
            <w:pPr>
              <w:widowControl/>
              <w:jc w:val="left"/>
              <w:rPr>
                <w:rFonts w:hint="eastAsia" w:ascii="宋体" w:hAnsi="宋体" w:cs="宋体"/>
                <w:kern w:val="0"/>
                <w:szCs w:val="21"/>
              </w:rPr>
            </w:pPr>
            <w:r>
              <w:rPr>
                <w:rFonts w:hint="eastAsia" w:ascii="宋体" w:hAnsi="宋体" w:cs="宋体"/>
                <w:kern w:val="0"/>
                <w:szCs w:val="21"/>
              </w:rPr>
              <w:t>独立主控引擎插槽≥2个，独立业务插槽数≥6个。单台实配：≥2块主控引擎、≥2块600w电源、≥12个100G/40G以太网光口，每个100G光口支持一分四个25G光口、≥24个千兆以太网电口(RJ45)、≥8个千兆以太网光口(SFP,LC)、≥8个万兆以太网光口(SFP+,LC)、≥4个10G多模模块、≥4个40G多模模块、≥1根40G AOC线缆</w:t>
            </w:r>
          </w:p>
        </w:tc>
      </w:tr>
      <w:tr w14:paraId="0870E1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022" w:type="pct"/>
            <w:vMerge w:val="continue"/>
            <w:shd w:val="clear" w:color="auto" w:fill="auto"/>
            <w:vAlign w:val="center"/>
          </w:tcPr>
          <w:p w14:paraId="45084234">
            <w:pPr>
              <w:widowControl/>
              <w:jc w:val="left"/>
              <w:rPr>
                <w:rFonts w:hint="eastAsia" w:ascii="宋体" w:hAnsi="宋体" w:cs="宋体"/>
                <w:kern w:val="0"/>
                <w:szCs w:val="21"/>
              </w:rPr>
            </w:pPr>
          </w:p>
        </w:tc>
        <w:tc>
          <w:tcPr>
            <w:tcW w:w="855" w:type="pct"/>
            <w:shd w:val="clear" w:color="auto" w:fill="auto"/>
            <w:noWrap/>
            <w:vAlign w:val="center"/>
          </w:tcPr>
          <w:p w14:paraId="68E092E4">
            <w:pPr>
              <w:widowControl/>
              <w:jc w:val="center"/>
              <w:rPr>
                <w:rFonts w:hint="eastAsia" w:ascii="宋体" w:hAnsi="宋体" w:cs="宋体"/>
                <w:kern w:val="0"/>
                <w:szCs w:val="21"/>
              </w:rPr>
            </w:pPr>
            <w:r>
              <w:rPr>
                <w:rFonts w:hint="eastAsia" w:ascii="宋体" w:hAnsi="宋体" w:cs="宋体"/>
                <w:kern w:val="0"/>
                <w:szCs w:val="21"/>
              </w:rPr>
              <w:t>网络协议</w:t>
            </w:r>
          </w:p>
        </w:tc>
        <w:tc>
          <w:tcPr>
            <w:tcW w:w="3123" w:type="pct"/>
            <w:shd w:val="clear" w:color="auto" w:fill="auto"/>
            <w:noWrap/>
            <w:vAlign w:val="center"/>
          </w:tcPr>
          <w:p w14:paraId="0A70120B">
            <w:pPr>
              <w:widowControl/>
              <w:jc w:val="left"/>
              <w:rPr>
                <w:rFonts w:hint="eastAsia" w:ascii="宋体" w:hAnsi="宋体" w:cs="宋体"/>
                <w:kern w:val="0"/>
                <w:szCs w:val="21"/>
              </w:rPr>
            </w:pPr>
            <w:r>
              <w:rPr>
                <w:rFonts w:hint="eastAsia" w:ascii="宋体" w:hAnsi="宋体" w:cs="宋体"/>
                <w:kern w:val="0"/>
                <w:szCs w:val="21"/>
              </w:rPr>
              <w:t>支持VXLAN二层网桥，VXLAN三层网关</w:t>
            </w:r>
          </w:p>
        </w:tc>
      </w:tr>
      <w:tr w14:paraId="6F15BF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trPr>
        <w:tc>
          <w:tcPr>
            <w:tcW w:w="1022" w:type="pct"/>
            <w:vMerge w:val="continue"/>
            <w:shd w:val="clear" w:color="auto" w:fill="auto"/>
            <w:vAlign w:val="center"/>
          </w:tcPr>
          <w:p w14:paraId="6D99ED37">
            <w:pPr>
              <w:widowControl/>
              <w:jc w:val="left"/>
              <w:rPr>
                <w:rFonts w:hint="eastAsia" w:ascii="宋体" w:hAnsi="宋体" w:cs="宋体"/>
                <w:kern w:val="0"/>
                <w:szCs w:val="21"/>
              </w:rPr>
            </w:pPr>
          </w:p>
        </w:tc>
        <w:tc>
          <w:tcPr>
            <w:tcW w:w="855" w:type="pct"/>
            <w:shd w:val="clear" w:color="auto" w:fill="auto"/>
            <w:noWrap/>
            <w:vAlign w:val="center"/>
          </w:tcPr>
          <w:p w14:paraId="452E3611">
            <w:pPr>
              <w:widowControl/>
              <w:jc w:val="center"/>
              <w:rPr>
                <w:rFonts w:hint="eastAsia" w:ascii="宋体" w:hAnsi="宋体" w:cs="Courier New"/>
                <w:kern w:val="0"/>
                <w:szCs w:val="21"/>
              </w:rPr>
            </w:pPr>
            <w:r>
              <w:rPr>
                <w:rFonts w:ascii="宋体" w:hAnsi="宋体" w:cs="Courier New"/>
                <w:kern w:val="0"/>
                <w:szCs w:val="21"/>
              </w:rPr>
              <w:t>▲可靠性</w:t>
            </w:r>
          </w:p>
        </w:tc>
        <w:tc>
          <w:tcPr>
            <w:tcW w:w="3123" w:type="pct"/>
            <w:shd w:val="clear" w:color="auto" w:fill="auto"/>
            <w:vAlign w:val="center"/>
          </w:tcPr>
          <w:p w14:paraId="18DCF0FC">
            <w:pPr>
              <w:widowControl/>
              <w:jc w:val="left"/>
              <w:rPr>
                <w:rFonts w:hint="eastAsia" w:ascii="宋体" w:hAnsi="宋体" w:cs="宋体"/>
                <w:kern w:val="0"/>
                <w:szCs w:val="21"/>
              </w:rPr>
            </w:pPr>
            <w:r>
              <w:rPr>
                <w:rFonts w:hint="eastAsia" w:ascii="宋体" w:hAnsi="宋体" w:cs="宋体"/>
                <w:kern w:val="0"/>
                <w:szCs w:val="21"/>
              </w:rPr>
              <w:t>为保证医疗无线内网网络的健壮性，保障无线医疗业务稳定运行，支持光口保护电路设计，用于监测光模块状态，一旦出现故障，可将故障模块隔离，确保不影响其它端口和整机的正常运行，更换模块后该端口也可马上恢复正常工作。提供官网截图和链接证明</w:t>
            </w:r>
          </w:p>
        </w:tc>
      </w:tr>
      <w:tr w14:paraId="0873A4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022" w:type="pct"/>
            <w:vMerge w:val="restart"/>
            <w:shd w:val="clear" w:color="auto" w:fill="auto"/>
            <w:noWrap/>
            <w:vAlign w:val="center"/>
          </w:tcPr>
          <w:p w14:paraId="307297CA">
            <w:pPr>
              <w:widowControl/>
              <w:jc w:val="center"/>
              <w:rPr>
                <w:rFonts w:hint="eastAsia" w:ascii="宋体" w:hAnsi="宋体" w:cs="宋体"/>
                <w:kern w:val="0"/>
                <w:szCs w:val="21"/>
              </w:rPr>
            </w:pPr>
            <w:r>
              <w:rPr>
                <w:rFonts w:hint="eastAsia" w:ascii="宋体" w:hAnsi="宋体" w:cs="宋体"/>
                <w:kern w:val="0"/>
                <w:szCs w:val="21"/>
              </w:rPr>
              <w:t>无线网楼宇汇聚交换机</w:t>
            </w:r>
          </w:p>
        </w:tc>
        <w:tc>
          <w:tcPr>
            <w:tcW w:w="855" w:type="pct"/>
            <w:shd w:val="clear" w:color="auto" w:fill="auto"/>
            <w:noWrap/>
            <w:vAlign w:val="center"/>
          </w:tcPr>
          <w:p w14:paraId="3735DC40">
            <w:pPr>
              <w:widowControl/>
              <w:jc w:val="center"/>
              <w:rPr>
                <w:rFonts w:hint="eastAsia" w:ascii="宋体" w:hAnsi="宋体" w:cs="宋体"/>
                <w:kern w:val="0"/>
                <w:szCs w:val="21"/>
              </w:rPr>
            </w:pPr>
            <w:r>
              <w:rPr>
                <w:rFonts w:hint="eastAsia" w:ascii="宋体" w:hAnsi="宋体" w:cs="宋体"/>
                <w:kern w:val="0"/>
                <w:szCs w:val="21"/>
              </w:rPr>
              <w:t>设备性能</w:t>
            </w:r>
          </w:p>
        </w:tc>
        <w:tc>
          <w:tcPr>
            <w:tcW w:w="3123" w:type="pct"/>
            <w:shd w:val="clear" w:color="auto" w:fill="auto"/>
            <w:noWrap/>
            <w:vAlign w:val="center"/>
          </w:tcPr>
          <w:p w14:paraId="284F621C">
            <w:pPr>
              <w:widowControl/>
              <w:jc w:val="left"/>
              <w:rPr>
                <w:rFonts w:hint="eastAsia" w:ascii="宋体" w:hAnsi="宋体" w:cs="宋体"/>
                <w:kern w:val="0"/>
                <w:szCs w:val="21"/>
              </w:rPr>
            </w:pPr>
            <w:r>
              <w:rPr>
                <w:rFonts w:hint="eastAsia" w:ascii="宋体" w:hAnsi="宋体" w:cs="宋体"/>
                <w:kern w:val="0"/>
                <w:szCs w:val="21"/>
              </w:rPr>
              <w:t>交换容量≥4.8Tbps，包转发率2000Mpps（按官网最小值参数）</w:t>
            </w:r>
          </w:p>
        </w:tc>
      </w:tr>
      <w:tr w14:paraId="06978A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trPr>
        <w:tc>
          <w:tcPr>
            <w:tcW w:w="1022" w:type="pct"/>
            <w:vMerge w:val="continue"/>
            <w:shd w:val="clear" w:color="auto" w:fill="auto"/>
            <w:vAlign w:val="center"/>
          </w:tcPr>
          <w:p w14:paraId="5775559B">
            <w:pPr>
              <w:widowControl/>
              <w:jc w:val="left"/>
              <w:rPr>
                <w:rFonts w:hint="eastAsia" w:ascii="宋体" w:hAnsi="宋体" w:cs="宋体"/>
                <w:kern w:val="0"/>
                <w:szCs w:val="21"/>
              </w:rPr>
            </w:pPr>
          </w:p>
        </w:tc>
        <w:tc>
          <w:tcPr>
            <w:tcW w:w="855" w:type="pct"/>
            <w:shd w:val="clear" w:color="auto" w:fill="auto"/>
            <w:noWrap/>
            <w:vAlign w:val="center"/>
          </w:tcPr>
          <w:p w14:paraId="4B6202A2">
            <w:pPr>
              <w:widowControl/>
              <w:jc w:val="center"/>
              <w:rPr>
                <w:rFonts w:hint="eastAsia" w:ascii="宋体" w:hAnsi="宋体" w:cs="宋体"/>
                <w:kern w:val="0"/>
                <w:szCs w:val="21"/>
              </w:rPr>
            </w:pPr>
            <w:r>
              <w:rPr>
                <w:rFonts w:hint="eastAsia" w:ascii="宋体" w:hAnsi="宋体" w:cs="宋体"/>
                <w:kern w:val="0"/>
                <w:szCs w:val="21"/>
              </w:rPr>
              <w:t>硬件规格</w:t>
            </w:r>
          </w:p>
        </w:tc>
        <w:tc>
          <w:tcPr>
            <w:tcW w:w="3123" w:type="pct"/>
            <w:shd w:val="clear" w:color="auto" w:fill="auto"/>
            <w:vAlign w:val="center"/>
          </w:tcPr>
          <w:p w14:paraId="0A0BED34">
            <w:pPr>
              <w:widowControl/>
              <w:jc w:val="left"/>
              <w:rPr>
                <w:rFonts w:hint="eastAsia" w:ascii="宋体" w:hAnsi="宋体" w:cs="宋体"/>
                <w:kern w:val="0"/>
                <w:szCs w:val="21"/>
              </w:rPr>
            </w:pPr>
            <w:r>
              <w:rPr>
                <w:rFonts w:hint="eastAsia" w:ascii="宋体" w:hAnsi="宋体" w:cs="宋体"/>
                <w:kern w:val="0"/>
                <w:szCs w:val="21"/>
              </w:rPr>
              <w:t>≥48个1G/10G SFP28光接口，≥8个40/100G QSFP28光口，双电源插槽，4个模块化风扇插槽，前后风道。单台实配：≥2块可插拔电源、≥4个模块化风扇、≥4个40G多模模块、≥1根40G AOC线缆</w:t>
            </w:r>
          </w:p>
        </w:tc>
      </w:tr>
      <w:tr w14:paraId="4EEAD4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022" w:type="pct"/>
            <w:vMerge w:val="continue"/>
            <w:shd w:val="clear" w:color="auto" w:fill="auto"/>
            <w:vAlign w:val="center"/>
          </w:tcPr>
          <w:p w14:paraId="7E9719D6">
            <w:pPr>
              <w:widowControl/>
              <w:jc w:val="left"/>
              <w:rPr>
                <w:rFonts w:hint="eastAsia" w:ascii="宋体" w:hAnsi="宋体" w:cs="宋体"/>
                <w:kern w:val="0"/>
                <w:szCs w:val="21"/>
              </w:rPr>
            </w:pPr>
          </w:p>
        </w:tc>
        <w:tc>
          <w:tcPr>
            <w:tcW w:w="855" w:type="pct"/>
            <w:shd w:val="clear" w:color="auto" w:fill="auto"/>
            <w:noWrap/>
            <w:vAlign w:val="center"/>
          </w:tcPr>
          <w:p w14:paraId="05C72B25">
            <w:pPr>
              <w:widowControl/>
              <w:jc w:val="center"/>
              <w:rPr>
                <w:rFonts w:hint="eastAsia" w:ascii="宋体" w:hAnsi="宋体" w:cs="宋体"/>
                <w:kern w:val="0"/>
                <w:szCs w:val="21"/>
              </w:rPr>
            </w:pPr>
            <w:r>
              <w:rPr>
                <w:rFonts w:hint="eastAsia" w:ascii="宋体" w:hAnsi="宋体" w:cs="宋体"/>
                <w:kern w:val="0"/>
                <w:szCs w:val="21"/>
              </w:rPr>
              <w:t>网络协议</w:t>
            </w:r>
          </w:p>
        </w:tc>
        <w:tc>
          <w:tcPr>
            <w:tcW w:w="3123" w:type="pct"/>
            <w:shd w:val="clear" w:color="auto" w:fill="auto"/>
            <w:noWrap/>
            <w:vAlign w:val="center"/>
          </w:tcPr>
          <w:p w14:paraId="44CEDC6B">
            <w:pPr>
              <w:widowControl/>
              <w:jc w:val="left"/>
              <w:rPr>
                <w:rFonts w:hint="eastAsia" w:ascii="宋体" w:hAnsi="宋体" w:cs="宋体"/>
                <w:kern w:val="0"/>
                <w:szCs w:val="21"/>
              </w:rPr>
            </w:pPr>
            <w:r>
              <w:rPr>
                <w:rFonts w:hint="eastAsia" w:ascii="宋体" w:hAnsi="宋体" w:cs="宋体"/>
                <w:kern w:val="0"/>
                <w:szCs w:val="21"/>
              </w:rPr>
              <w:t>支持VXLAN二层网桥、VXLAN三层网关，支持EVPN VXLAN</w:t>
            </w:r>
          </w:p>
        </w:tc>
      </w:tr>
      <w:tr w14:paraId="5494C1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trPr>
        <w:tc>
          <w:tcPr>
            <w:tcW w:w="1022" w:type="pct"/>
            <w:vMerge w:val="continue"/>
            <w:shd w:val="clear" w:color="auto" w:fill="auto"/>
            <w:vAlign w:val="center"/>
          </w:tcPr>
          <w:p w14:paraId="21EC0393">
            <w:pPr>
              <w:widowControl/>
              <w:jc w:val="left"/>
              <w:rPr>
                <w:rFonts w:hint="eastAsia" w:ascii="宋体" w:hAnsi="宋体" w:cs="宋体"/>
                <w:kern w:val="0"/>
                <w:szCs w:val="21"/>
              </w:rPr>
            </w:pPr>
          </w:p>
        </w:tc>
        <w:tc>
          <w:tcPr>
            <w:tcW w:w="855" w:type="pct"/>
            <w:shd w:val="clear" w:color="auto" w:fill="auto"/>
            <w:noWrap/>
            <w:vAlign w:val="center"/>
          </w:tcPr>
          <w:p w14:paraId="7651E522">
            <w:pPr>
              <w:widowControl/>
              <w:jc w:val="center"/>
              <w:rPr>
                <w:rFonts w:hint="eastAsia" w:ascii="宋体" w:hAnsi="宋体" w:cs="宋体"/>
                <w:kern w:val="0"/>
                <w:szCs w:val="21"/>
              </w:rPr>
            </w:pPr>
            <w:r>
              <w:rPr>
                <w:rFonts w:hint="eastAsia" w:ascii="宋体" w:hAnsi="宋体" w:cs="宋体"/>
                <w:kern w:val="0"/>
                <w:szCs w:val="21"/>
              </w:rPr>
              <w:t>可靠性</w:t>
            </w:r>
          </w:p>
        </w:tc>
        <w:tc>
          <w:tcPr>
            <w:tcW w:w="3123" w:type="pct"/>
            <w:shd w:val="clear" w:color="auto" w:fill="auto"/>
            <w:vAlign w:val="center"/>
          </w:tcPr>
          <w:p w14:paraId="3ED0352C">
            <w:pPr>
              <w:widowControl/>
              <w:jc w:val="left"/>
              <w:rPr>
                <w:rFonts w:hint="eastAsia" w:ascii="宋体" w:hAnsi="宋体" w:cs="宋体"/>
                <w:kern w:val="0"/>
                <w:szCs w:val="21"/>
              </w:rPr>
            </w:pPr>
            <w:r>
              <w:rPr>
                <w:rFonts w:hint="eastAsia" w:ascii="宋体" w:hAnsi="宋体" w:cs="宋体"/>
                <w:kern w:val="0"/>
                <w:szCs w:val="21"/>
              </w:rPr>
              <w:t>为保障网络稳定性要求设备支持硬件健康状态可视化，可以对风扇状态、电源、温度、板载电压进行监控，尤其是在日常巡查中发现电压异常前兆，可及时处理，避免出现电压异常宕机</w:t>
            </w:r>
          </w:p>
        </w:tc>
      </w:tr>
      <w:tr w14:paraId="20B216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022" w:type="pct"/>
            <w:vMerge w:val="restart"/>
            <w:shd w:val="clear" w:color="auto" w:fill="auto"/>
            <w:noWrap/>
            <w:vAlign w:val="center"/>
          </w:tcPr>
          <w:p w14:paraId="69D080F9">
            <w:pPr>
              <w:widowControl/>
              <w:jc w:val="center"/>
              <w:rPr>
                <w:rFonts w:hint="eastAsia" w:ascii="宋体" w:hAnsi="宋体" w:cs="宋体"/>
                <w:kern w:val="0"/>
                <w:szCs w:val="21"/>
              </w:rPr>
            </w:pPr>
            <w:r>
              <w:rPr>
                <w:rFonts w:hint="eastAsia" w:ascii="宋体" w:hAnsi="宋体" w:cs="宋体"/>
                <w:kern w:val="0"/>
                <w:szCs w:val="21"/>
              </w:rPr>
              <w:t>无线POE接入交换机</w:t>
            </w:r>
          </w:p>
        </w:tc>
        <w:tc>
          <w:tcPr>
            <w:tcW w:w="855" w:type="pct"/>
            <w:shd w:val="clear" w:color="auto" w:fill="auto"/>
            <w:noWrap/>
            <w:vAlign w:val="center"/>
          </w:tcPr>
          <w:p w14:paraId="7EF0CE1C">
            <w:pPr>
              <w:widowControl/>
              <w:jc w:val="center"/>
              <w:rPr>
                <w:rFonts w:hint="eastAsia" w:ascii="宋体" w:hAnsi="宋体" w:cs="宋体"/>
                <w:kern w:val="0"/>
                <w:szCs w:val="21"/>
              </w:rPr>
            </w:pPr>
            <w:r>
              <w:rPr>
                <w:rFonts w:hint="eastAsia" w:ascii="宋体" w:hAnsi="宋体" w:cs="宋体"/>
                <w:kern w:val="0"/>
                <w:szCs w:val="21"/>
              </w:rPr>
              <w:t>设备性能</w:t>
            </w:r>
          </w:p>
        </w:tc>
        <w:tc>
          <w:tcPr>
            <w:tcW w:w="3123" w:type="pct"/>
            <w:shd w:val="clear" w:color="auto" w:fill="auto"/>
            <w:noWrap/>
            <w:vAlign w:val="center"/>
          </w:tcPr>
          <w:p w14:paraId="771FF976">
            <w:pPr>
              <w:widowControl/>
              <w:jc w:val="left"/>
              <w:rPr>
                <w:rFonts w:hint="eastAsia" w:ascii="宋体" w:hAnsi="宋体" w:cs="宋体"/>
                <w:kern w:val="0"/>
                <w:szCs w:val="21"/>
              </w:rPr>
            </w:pPr>
            <w:r>
              <w:rPr>
                <w:rFonts w:hint="eastAsia" w:ascii="宋体" w:hAnsi="宋体" w:cs="宋体"/>
                <w:kern w:val="0"/>
                <w:szCs w:val="21"/>
              </w:rPr>
              <w:t>交换容量≥672Gbps，转发性能≥207Mpps</w:t>
            </w:r>
          </w:p>
        </w:tc>
      </w:tr>
      <w:tr w14:paraId="793E43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trPr>
        <w:tc>
          <w:tcPr>
            <w:tcW w:w="1022" w:type="pct"/>
            <w:vMerge w:val="continue"/>
            <w:shd w:val="clear" w:color="auto" w:fill="auto"/>
            <w:vAlign w:val="center"/>
          </w:tcPr>
          <w:p w14:paraId="6B0DB014">
            <w:pPr>
              <w:widowControl/>
              <w:jc w:val="left"/>
              <w:rPr>
                <w:rFonts w:hint="eastAsia" w:ascii="宋体" w:hAnsi="宋体" w:cs="宋体"/>
                <w:kern w:val="0"/>
                <w:szCs w:val="21"/>
              </w:rPr>
            </w:pPr>
          </w:p>
        </w:tc>
        <w:tc>
          <w:tcPr>
            <w:tcW w:w="855" w:type="pct"/>
            <w:shd w:val="clear" w:color="auto" w:fill="auto"/>
            <w:noWrap/>
            <w:vAlign w:val="center"/>
          </w:tcPr>
          <w:p w14:paraId="0728ED00">
            <w:pPr>
              <w:widowControl/>
              <w:jc w:val="center"/>
              <w:rPr>
                <w:rFonts w:hint="eastAsia" w:ascii="宋体" w:hAnsi="宋体" w:cs="宋体"/>
                <w:kern w:val="0"/>
                <w:szCs w:val="21"/>
              </w:rPr>
            </w:pPr>
            <w:r>
              <w:rPr>
                <w:rFonts w:hint="eastAsia" w:ascii="宋体" w:hAnsi="宋体" w:cs="宋体"/>
                <w:kern w:val="0"/>
                <w:szCs w:val="21"/>
              </w:rPr>
              <w:t>硬件规格</w:t>
            </w:r>
          </w:p>
        </w:tc>
        <w:tc>
          <w:tcPr>
            <w:tcW w:w="3123" w:type="pct"/>
            <w:shd w:val="clear" w:color="auto" w:fill="auto"/>
            <w:vAlign w:val="center"/>
          </w:tcPr>
          <w:p w14:paraId="4818C4AF">
            <w:pPr>
              <w:widowControl/>
              <w:jc w:val="left"/>
              <w:rPr>
                <w:rFonts w:hint="eastAsia" w:ascii="宋体" w:hAnsi="宋体" w:cs="宋体"/>
                <w:kern w:val="0"/>
                <w:szCs w:val="21"/>
              </w:rPr>
            </w:pPr>
            <w:r>
              <w:rPr>
                <w:rFonts w:hint="eastAsia" w:ascii="宋体" w:hAnsi="宋体" w:cs="宋体"/>
                <w:kern w:val="0"/>
                <w:szCs w:val="21"/>
              </w:rPr>
              <w:t>≥48个10/100/1000M自适应电口，≥4个1G/10G SFP+光口，支持PoE/PoE+远程供电，模块化电源，整机PoE最大输出功率≥1440W，单台实际配置≥4个10G单模模块</w:t>
            </w:r>
          </w:p>
        </w:tc>
      </w:tr>
      <w:tr w14:paraId="4C2215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022" w:type="pct"/>
            <w:vMerge w:val="continue"/>
            <w:shd w:val="clear" w:color="auto" w:fill="auto"/>
            <w:vAlign w:val="center"/>
          </w:tcPr>
          <w:p w14:paraId="64AE2608">
            <w:pPr>
              <w:widowControl/>
              <w:jc w:val="left"/>
              <w:rPr>
                <w:rFonts w:hint="eastAsia" w:ascii="宋体" w:hAnsi="宋体" w:cs="宋体"/>
                <w:kern w:val="0"/>
                <w:szCs w:val="21"/>
              </w:rPr>
            </w:pPr>
          </w:p>
        </w:tc>
        <w:tc>
          <w:tcPr>
            <w:tcW w:w="855" w:type="pct"/>
            <w:shd w:val="clear" w:color="auto" w:fill="auto"/>
            <w:noWrap/>
            <w:vAlign w:val="center"/>
          </w:tcPr>
          <w:p w14:paraId="07F5F4F9">
            <w:pPr>
              <w:widowControl/>
              <w:jc w:val="center"/>
              <w:rPr>
                <w:rFonts w:hint="eastAsia" w:ascii="宋体" w:hAnsi="宋体" w:cs="宋体"/>
                <w:kern w:val="0"/>
                <w:szCs w:val="21"/>
              </w:rPr>
            </w:pPr>
            <w:r>
              <w:rPr>
                <w:rFonts w:hint="eastAsia" w:ascii="宋体" w:hAnsi="宋体" w:cs="宋体"/>
                <w:kern w:val="0"/>
                <w:szCs w:val="21"/>
              </w:rPr>
              <w:t>电源要求</w:t>
            </w:r>
          </w:p>
        </w:tc>
        <w:tc>
          <w:tcPr>
            <w:tcW w:w="3123" w:type="pct"/>
            <w:shd w:val="clear" w:color="auto" w:fill="auto"/>
            <w:noWrap/>
            <w:vAlign w:val="center"/>
          </w:tcPr>
          <w:p w14:paraId="01C3B5CC">
            <w:pPr>
              <w:widowControl/>
              <w:jc w:val="left"/>
              <w:rPr>
                <w:rFonts w:hint="eastAsia" w:ascii="宋体" w:hAnsi="宋体" w:cs="宋体"/>
                <w:kern w:val="0"/>
                <w:szCs w:val="21"/>
              </w:rPr>
            </w:pPr>
            <w:r>
              <w:rPr>
                <w:rFonts w:hint="eastAsia" w:ascii="宋体" w:hAnsi="宋体" w:cs="宋体"/>
                <w:kern w:val="0"/>
                <w:szCs w:val="21"/>
              </w:rPr>
              <w:t>支持并实配双模块化可热插拔电源，支持配置AC、DC系列不同功率的电源模块，每块电源功率≥1000W</w:t>
            </w:r>
          </w:p>
        </w:tc>
      </w:tr>
      <w:tr w14:paraId="129B47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022" w:type="pct"/>
            <w:vMerge w:val="continue"/>
            <w:shd w:val="clear" w:color="auto" w:fill="auto"/>
            <w:vAlign w:val="center"/>
          </w:tcPr>
          <w:p w14:paraId="52A2604D">
            <w:pPr>
              <w:widowControl/>
              <w:jc w:val="left"/>
              <w:rPr>
                <w:rFonts w:hint="eastAsia" w:ascii="宋体" w:hAnsi="宋体" w:cs="宋体"/>
                <w:kern w:val="0"/>
                <w:szCs w:val="21"/>
              </w:rPr>
            </w:pPr>
          </w:p>
        </w:tc>
        <w:tc>
          <w:tcPr>
            <w:tcW w:w="855" w:type="pct"/>
            <w:shd w:val="clear" w:color="auto" w:fill="auto"/>
            <w:noWrap/>
            <w:vAlign w:val="center"/>
          </w:tcPr>
          <w:p w14:paraId="3A5547C9">
            <w:pPr>
              <w:widowControl/>
              <w:jc w:val="center"/>
              <w:rPr>
                <w:rFonts w:hint="eastAsia" w:ascii="宋体" w:hAnsi="宋体" w:cs="宋体"/>
                <w:kern w:val="0"/>
                <w:szCs w:val="21"/>
              </w:rPr>
            </w:pPr>
            <w:r>
              <w:rPr>
                <w:rFonts w:hint="eastAsia" w:ascii="宋体" w:hAnsi="宋体" w:cs="宋体"/>
                <w:kern w:val="0"/>
                <w:szCs w:val="21"/>
              </w:rPr>
              <w:t>网络协议</w:t>
            </w:r>
          </w:p>
        </w:tc>
        <w:tc>
          <w:tcPr>
            <w:tcW w:w="3123" w:type="pct"/>
            <w:shd w:val="clear" w:color="auto" w:fill="auto"/>
            <w:noWrap/>
            <w:vAlign w:val="center"/>
          </w:tcPr>
          <w:p w14:paraId="74AFAD61">
            <w:pPr>
              <w:widowControl/>
              <w:jc w:val="left"/>
              <w:rPr>
                <w:rFonts w:hint="eastAsia" w:ascii="宋体" w:hAnsi="宋体" w:cs="宋体"/>
                <w:kern w:val="0"/>
                <w:szCs w:val="21"/>
              </w:rPr>
            </w:pPr>
            <w:r>
              <w:rPr>
                <w:rFonts w:hint="eastAsia" w:ascii="宋体" w:hAnsi="宋体" w:cs="宋体"/>
                <w:kern w:val="0"/>
                <w:szCs w:val="21"/>
              </w:rPr>
              <w:t>产品端口浪涌抗扰度≥10KV，即具备10KV的防雷能力</w:t>
            </w:r>
          </w:p>
        </w:tc>
      </w:tr>
      <w:tr w14:paraId="223410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022" w:type="pct"/>
            <w:vMerge w:val="continue"/>
            <w:shd w:val="clear" w:color="auto" w:fill="auto"/>
            <w:vAlign w:val="center"/>
          </w:tcPr>
          <w:p w14:paraId="6A0EA98F">
            <w:pPr>
              <w:widowControl/>
              <w:jc w:val="left"/>
              <w:rPr>
                <w:rFonts w:hint="eastAsia" w:ascii="宋体" w:hAnsi="宋体" w:cs="宋体"/>
                <w:kern w:val="0"/>
                <w:szCs w:val="21"/>
              </w:rPr>
            </w:pPr>
          </w:p>
        </w:tc>
        <w:tc>
          <w:tcPr>
            <w:tcW w:w="855" w:type="pct"/>
            <w:shd w:val="clear" w:color="auto" w:fill="auto"/>
            <w:noWrap/>
            <w:vAlign w:val="center"/>
          </w:tcPr>
          <w:p w14:paraId="4F8BB1CF">
            <w:pPr>
              <w:widowControl/>
              <w:jc w:val="center"/>
              <w:rPr>
                <w:rFonts w:hint="eastAsia" w:ascii="宋体" w:hAnsi="宋体" w:cs="宋体"/>
                <w:kern w:val="0"/>
                <w:szCs w:val="21"/>
              </w:rPr>
            </w:pPr>
            <w:r>
              <w:rPr>
                <w:rFonts w:hint="eastAsia" w:ascii="宋体" w:hAnsi="宋体" w:cs="宋体"/>
                <w:kern w:val="0"/>
                <w:szCs w:val="21"/>
              </w:rPr>
              <w:t>可靠性</w:t>
            </w:r>
          </w:p>
        </w:tc>
        <w:tc>
          <w:tcPr>
            <w:tcW w:w="3123" w:type="pct"/>
            <w:shd w:val="clear" w:color="auto" w:fill="auto"/>
            <w:vAlign w:val="center"/>
          </w:tcPr>
          <w:p w14:paraId="3D312A64">
            <w:pPr>
              <w:widowControl/>
              <w:jc w:val="left"/>
              <w:rPr>
                <w:rFonts w:hint="eastAsia" w:ascii="宋体" w:hAnsi="宋体" w:cs="宋体"/>
                <w:kern w:val="0"/>
                <w:szCs w:val="21"/>
              </w:rPr>
            </w:pPr>
            <w:r>
              <w:rPr>
                <w:rFonts w:hint="eastAsia" w:ascii="宋体" w:hAnsi="宋体" w:cs="宋体"/>
                <w:kern w:val="0"/>
                <w:szCs w:val="21"/>
              </w:rPr>
              <w:t>支持专门基础网络保护机制，能够限制用户向网络中发送数据包的速率，对有攻击行为的用户进行隔离，保证设备和整网的安全稳定运行</w:t>
            </w:r>
          </w:p>
        </w:tc>
      </w:tr>
      <w:tr w14:paraId="603B52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022" w:type="pct"/>
            <w:vMerge w:val="restart"/>
            <w:shd w:val="clear" w:color="auto" w:fill="auto"/>
            <w:noWrap/>
            <w:vAlign w:val="center"/>
          </w:tcPr>
          <w:p w14:paraId="425C6922">
            <w:pPr>
              <w:widowControl/>
              <w:jc w:val="center"/>
              <w:rPr>
                <w:rFonts w:hint="eastAsia" w:ascii="宋体" w:hAnsi="宋体" w:cs="宋体"/>
                <w:kern w:val="0"/>
                <w:szCs w:val="21"/>
              </w:rPr>
            </w:pPr>
            <w:r>
              <w:rPr>
                <w:rFonts w:hint="eastAsia" w:ascii="宋体" w:hAnsi="宋体" w:cs="宋体"/>
                <w:kern w:val="0"/>
                <w:szCs w:val="21"/>
              </w:rPr>
              <w:t>无线控制器</w:t>
            </w:r>
          </w:p>
        </w:tc>
        <w:tc>
          <w:tcPr>
            <w:tcW w:w="855" w:type="pct"/>
            <w:shd w:val="clear" w:color="auto" w:fill="auto"/>
            <w:noWrap/>
            <w:vAlign w:val="center"/>
          </w:tcPr>
          <w:p w14:paraId="6E3A0355">
            <w:pPr>
              <w:widowControl/>
              <w:jc w:val="center"/>
              <w:rPr>
                <w:rFonts w:hint="eastAsia" w:ascii="宋体" w:hAnsi="宋体" w:cs="宋体"/>
                <w:kern w:val="0"/>
                <w:szCs w:val="21"/>
              </w:rPr>
            </w:pPr>
            <w:r>
              <w:rPr>
                <w:rFonts w:hint="eastAsia" w:ascii="宋体" w:hAnsi="宋体" w:cs="宋体"/>
                <w:kern w:val="0"/>
                <w:szCs w:val="21"/>
              </w:rPr>
              <w:t>硬件规格</w:t>
            </w:r>
          </w:p>
        </w:tc>
        <w:tc>
          <w:tcPr>
            <w:tcW w:w="3123" w:type="pct"/>
            <w:shd w:val="clear" w:color="auto" w:fill="auto"/>
            <w:vAlign w:val="center"/>
          </w:tcPr>
          <w:p w14:paraId="429EC6BF">
            <w:pPr>
              <w:widowControl/>
              <w:jc w:val="left"/>
              <w:rPr>
                <w:rFonts w:hint="eastAsia" w:ascii="宋体" w:hAnsi="宋体" w:cs="宋体"/>
                <w:kern w:val="0"/>
                <w:szCs w:val="21"/>
              </w:rPr>
            </w:pPr>
            <w:r>
              <w:rPr>
                <w:rFonts w:hint="eastAsia" w:ascii="宋体" w:hAnsi="宋体" w:cs="宋体"/>
                <w:kern w:val="0"/>
                <w:szCs w:val="21"/>
              </w:rPr>
              <w:t>≥8个光电复用口、≥12个SFP+万兆口、≥4个QSFP+ 40G接口；整机支持≥10240个License；单台实配：≥1280个License、4个40G多模模块</w:t>
            </w:r>
          </w:p>
        </w:tc>
      </w:tr>
      <w:tr w14:paraId="58F20A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022" w:type="pct"/>
            <w:vMerge w:val="continue"/>
            <w:shd w:val="clear" w:color="auto" w:fill="auto"/>
            <w:vAlign w:val="center"/>
          </w:tcPr>
          <w:p w14:paraId="5ED4D1B1">
            <w:pPr>
              <w:widowControl/>
              <w:jc w:val="left"/>
              <w:rPr>
                <w:rFonts w:hint="eastAsia" w:ascii="宋体" w:hAnsi="宋体" w:cs="宋体"/>
                <w:kern w:val="0"/>
                <w:szCs w:val="21"/>
              </w:rPr>
            </w:pPr>
          </w:p>
        </w:tc>
        <w:tc>
          <w:tcPr>
            <w:tcW w:w="855" w:type="pct"/>
            <w:shd w:val="clear" w:color="auto" w:fill="auto"/>
            <w:noWrap/>
            <w:vAlign w:val="center"/>
          </w:tcPr>
          <w:p w14:paraId="257D6DCF">
            <w:pPr>
              <w:widowControl/>
              <w:jc w:val="center"/>
              <w:rPr>
                <w:rFonts w:hint="eastAsia" w:ascii="宋体" w:hAnsi="宋体" w:cs="宋体"/>
                <w:kern w:val="0"/>
                <w:szCs w:val="21"/>
              </w:rPr>
            </w:pPr>
            <w:r>
              <w:rPr>
                <w:rFonts w:hint="eastAsia" w:ascii="宋体" w:hAnsi="宋体" w:cs="宋体"/>
                <w:kern w:val="0"/>
                <w:szCs w:val="21"/>
              </w:rPr>
              <w:t>硬盘扩展</w:t>
            </w:r>
          </w:p>
        </w:tc>
        <w:tc>
          <w:tcPr>
            <w:tcW w:w="3123" w:type="pct"/>
            <w:shd w:val="clear" w:color="auto" w:fill="auto"/>
            <w:noWrap/>
            <w:vAlign w:val="center"/>
          </w:tcPr>
          <w:p w14:paraId="57EA775D">
            <w:pPr>
              <w:widowControl/>
              <w:jc w:val="left"/>
              <w:rPr>
                <w:rFonts w:hint="eastAsia" w:ascii="宋体" w:hAnsi="宋体" w:cs="宋体"/>
                <w:kern w:val="0"/>
                <w:szCs w:val="21"/>
              </w:rPr>
            </w:pPr>
            <w:r>
              <w:rPr>
                <w:rFonts w:hint="eastAsia" w:ascii="宋体" w:hAnsi="宋体" w:cs="宋体"/>
                <w:kern w:val="0"/>
                <w:szCs w:val="21"/>
              </w:rPr>
              <w:t>最大支持选配2块扩展硬盘</w:t>
            </w:r>
          </w:p>
        </w:tc>
      </w:tr>
      <w:tr w14:paraId="06C814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022" w:type="pct"/>
            <w:vMerge w:val="continue"/>
            <w:shd w:val="clear" w:color="auto" w:fill="auto"/>
            <w:vAlign w:val="center"/>
          </w:tcPr>
          <w:p w14:paraId="588875B5">
            <w:pPr>
              <w:widowControl/>
              <w:jc w:val="left"/>
              <w:rPr>
                <w:rFonts w:hint="eastAsia" w:ascii="宋体" w:hAnsi="宋体" w:cs="宋体"/>
                <w:kern w:val="0"/>
                <w:szCs w:val="21"/>
              </w:rPr>
            </w:pPr>
          </w:p>
        </w:tc>
        <w:tc>
          <w:tcPr>
            <w:tcW w:w="855" w:type="pct"/>
            <w:shd w:val="clear" w:color="auto" w:fill="auto"/>
            <w:noWrap/>
            <w:vAlign w:val="center"/>
          </w:tcPr>
          <w:p w14:paraId="061891F9">
            <w:pPr>
              <w:widowControl/>
              <w:jc w:val="center"/>
              <w:rPr>
                <w:rFonts w:hint="eastAsia" w:ascii="宋体" w:hAnsi="宋体" w:cs="宋体"/>
                <w:kern w:val="0"/>
                <w:szCs w:val="21"/>
              </w:rPr>
            </w:pPr>
            <w:r>
              <w:rPr>
                <w:rFonts w:hint="eastAsia" w:ascii="宋体" w:hAnsi="宋体" w:cs="宋体"/>
                <w:kern w:val="0"/>
                <w:szCs w:val="21"/>
              </w:rPr>
              <w:t>设备性能</w:t>
            </w:r>
          </w:p>
        </w:tc>
        <w:tc>
          <w:tcPr>
            <w:tcW w:w="3123" w:type="pct"/>
            <w:shd w:val="clear" w:color="auto" w:fill="auto"/>
            <w:noWrap/>
            <w:vAlign w:val="center"/>
          </w:tcPr>
          <w:p w14:paraId="77A4C28A">
            <w:pPr>
              <w:widowControl/>
              <w:jc w:val="left"/>
              <w:rPr>
                <w:rFonts w:hint="eastAsia" w:ascii="宋体" w:hAnsi="宋体" w:cs="宋体"/>
                <w:kern w:val="0"/>
                <w:szCs w:val="21"/>
              </w:rPr>
            </w:pPr>
            <w:r>
              <w:rPr>
                <w:rFonts w:hint="eastAsia" w:ascii="宋体" w:hAnsi="宋体" w:cs="宋体"/>
                <w:kern w:val="0"/>
                <w:szCs w:val="21"/>
              </w:rPr>
              <w:t>802.11转发性能≥100G</w:t>
            </w:r>
          </w:p>
        </w:tc>
      </w:tr>
      <w:tr w14:paraId="7D6101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022" w:type="pct"/>
            <w:vMerge w:val="continue"/>
            <w:shd w:val="clear" w:color="auto" w:fill="auto"/>
            <w:vAlign w:val="center"/>
          </w:tcPr>
          <w:p w14:paraId="44B81FE8">
            <w:pPr>
              <w:widowControl/>
              <w:jc w:val="left"/>
              <w:rPr>
                <w:rFonts w:hint="eastAsia" w:ascii="宋体" w:hAnsi="宋体" w:cs="宋体"/>
                <w:kern w:val="0"/>
                <w:szCs w:val="21"/>
              </w:rPr>
            </w:pPr>
          </w:p>
        </w:tc>
        <w:tc>
          <w:tcPr>
            <w:tcW w:w="855" w:type="pct"/>
            <w:shd w:val="clear" w:color="auto" w:fill="auto"/>
            <w:noWrap/>
            <w:vAlign w:val="center"/>
          </w:tcPr>
          <w:p w14:paraId="66ACE7C9">
            <w:pPr>
              <w:widowControl/>
              <w:jc w:val="center"/>
              <w:rPr>
                <w:rFonts w:hint="eastAsia" w:ascii="宋体" w:hAnsi="宋体" w:cs="宋体"/>
                <w:kern w:val="0"/>
                <w:szCs w:val="21"/>
              </w:rPr>
            </w:pPr>
            <w:r>
              <w:rPr>
                <w:rFonts w:hint="eastAsia" w:ascii="宋体" w:hAnsi="宋体" w:cs="宋体"/>
                <w:kern w:val="0"/>
                <w:szCs w:val="21"/>
              </w:rPr>
              <w:t>运维管理</w:t>
            </w:r>
          </w:p>
        </w:tc>
        <w:tc>
          <w:tcPr>
            <w:tcW w:w="3123" w:type="pct"/>
            <w:shd w:val="clear" w:color="auto" w:fill="auto"/>
            <w:noWrap/>
            <w:vAlign w:val="center"/>
          </w:tcPr>
          <w:p w14:paraId="1245086D">
            <w:pPr>
              <w:widowControl/>
              <w:jc w:val="left"/>
              <w:rPr>
                <w:rFonts w:hint="eastAsia" w:ascii="宋体" w:hAnsi="宋体" w:cs="宋体"/>
                <w:kern w:val="0"/>
                <w:szCs w:val="21"/>
              </w:rPr>
            </w:pPr>
            <w:r>
              <w:rPr>
                <w:rFonts w:hint="eastAsia" w:ascii="宋体" w:hAnsi="宋体" w:cs="宋体"/>
                <w:kern w:val="0"/>
                <w:szCs w:val="21"/>
              </w:rPr>
              <w:t>支持应用识别功能，实现无线应用的流量统计，和无线应用QOS优先级的控制。</w:t>
            </w:r>
          </w:p>
        </w:tc>
      </w:tr>
      <w:tr w14:paraId="0B366B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0" w:hRule="atLeast"/>
        </w:trPr>
        <w:tc>
          <w:tcPr>
            <w:tcW w:w="1022" w:type="pct"/>
            <w:vMerge w:val="continue"/>
            <w:shd w:val="clear" w:color="auto" w:fill="auto"/>
            <w:vAlign w:val="center"/>
          </w:tcPr>
          <w:p w14:paraId="0D82BB41">
            <w:pPr>
              <w:widowControl/>
              <w:jc w:val="left"/>
              <w:rPr>
                <w:rFonts w:hint="eastAsia" w:ascii="宋体" w:hAnsi="宋体" w:cs="宋体"/>
                <w:kern w:val="0"/>
                <w:szCs w:val="21"/>
              </w:rPr>
            </w:pPr>
          </w:p>
        </w:tc>
        <w:tc>
          <w:tcPr>
            <w:tcW w:w="855" w:type="pct"/>
            <w:shd w:val="clear" w:color="auto" w:fill="auto"/>
            <w:vAlign w:val="center"/>
          </w:tcPr>
          <w:p w14:paraId="6B5671EB">
            <w:pPr>
              <w:widowControl/>
              <w:jc w:val="center"/>
              <w:rPr>
                <w:rFonts w:hint="eastAsia" w:ascii="宋体" w:hAnsi="宋体" w:cs="Courier New"/>
                <w:kern w:val="0"/>
                <w:szCs w:val="21"/>
              </w:rPr>
            </w:pPr>
            <w:r>
              <w:rPr>
                <w:rFonts w:ascii="宋体" w:hAnsi="宋体" w:cs="Courier New"/>
                <w:kern w:val="0"/>
                <w:szCs w:val="21"/>
              </w:rPr>
              <w:t>▲可靠性</w:t>
            </w:r>
          </w:p>
        </w:tc>
        <w:tc>
          <w:tcPr>
            <w:tcW w:w="3123" w:type="pct"/>
            <w:shd w:val="clear" w:color="auto" w:fill="auto"/>
            <w:vAlign w:val="center"/>
          </w:tcPr>
          <w:p w14:paraId="6E5D453F">
            <w:pPr>
              <w:widowControl/>
              <w:jc w:val="left"/>
              <w:rPr>
                <w:rFonts w:hint="eastAsia" w:ascii="宋体" w:hAnsi="宋体" w:cs="Courier New"/>
                <w:kern w:val="0"/>
                <w:szCs w:val="21"/>
              </w:rPr>
            </w:pPr>
            <w:r>
              <w:rPr>
                <w:rFonts w:ascii="宋体" w:hAnsi="宋体" w:cs="Courier New"/>
                <w:kern w:val="0"/>
                <w:szCs w:val="21"/>
              </w:rPr>
              <w:t>为保证医疗无线内网网络的稳定性及运维的便利性，支持AC分级功能，中心AC可对分支AC起到备份作用，中心AC可以统一监控各个分支AC的运行状态、AP和用户信息；中心AC可以统一对分支AC进行软件升级，分支AC可以共享中心AC的AP容量License；中心AC支持虚拟化，提高整网的稳定性。提供第三方权威测试报告复印件证明。</w:t>
            </w:r>
          </w:p>
        </w:tc>
      </w:tr>
      <w:tr w14:paraId="05DF0F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trPr>
        <w:tc>
          <w:tcPr>
            <w:tcW w:w="1022" w:type="pct"/>
            <w:vMerge w:val="restart"/>
            <w:shd w:val="clear" w:color="auto" w:fill="auto"/>
            <w:noWrap/>
            <w:vAlign w:val="center"/>
          </w:tcPr>
          <w:p w14:paraId="41D6A462">
            <w:pPr>
              <w:widowControl/>
              <w:jc w:val="center"/>
              <w:rPr>
                <w:rFonts w:hint="eastAsia" w:ascii="宋体" w:hAnsi="宋体" w:cs="宋体"/>
                <w:kern w:val="0"/>
                <w:szCs w:val="21"/>
              </w:rPr>
            </w:pPr>
            <w:r>
              <w:rPr>
                <w:rFonts w:hint="eastAsia" w:ascii="宋体" w:hAnsi="宋体" w:cs="宋体"/>
                <w:kern w:val="0"/>
                <w:szCs w:val="21"/>
              </w:rPr>
              <w:t>室内无线AP</w:t>
            </w:r>
          </w:p>
        </w:tc>
        <w:tc>
          <w:tcPr>
            <w:tcW w:w="855" w:type="pct"/>
            <w:shd w:val="clear" w:color="auto" w:fill="auto"/>
            <w:noWrap/>
            <w:vAlign w:val="center"/>
          </w:tcPr>
          <w:p w14:paraId="626D1C2A">
            <w:pPr>
              <w:widowControl/>
              <w:jc w:val="center"/>
              <w:rPr>
                <w:rFonts w:hint="eastAsia" w:ascii="宋体" w:hAnsi="宋体" w:cs="宋体"/>
                <w:kern w:val="0"/>
                <w:szCs w:val="21"/>
              </w:rPr>
            </w:pPr>
            <w:r>
              <w:rPr>
                <w:rFonts w:hint="eastAsia" w:ascii="宋体" w:hAnsi="宋体" w:cs="宋体"/>
                <w:kern w:val="0"/>
                <w:szCs w:val="21"/>
              </w:rPr>
              <w:t>设备性能</w:t>
            </w:r>
          </w:p>
        </w:tc>
        <w:tc>
          <w:tcPr>
            <w:tcW w:w="3123" w:type="pct"/>
            <w:shd w:val="clear" w:color="auto" w:fill="auto"/>
          </w:tcPr>
          <w:p w14:paraId="0EDE6BED">
            <w:pPr>
              <w:widowControl/>
              <w:jc w:val="left"/>
              <w:rPr>
                <w:rFonts w:hint="eastAsia" w:ascii="宋体" w:hAnsi="宋体" w:cs="宋体"/>
                <w:kern w:val="0"/>
                <w:szCs w:val="21"/>
              </w:rPr>
            </w:pPr>
            <w:r>
              <w:rPr>
                <w:rFonts w:hint="eastAsia" w:ascii="宋体" w:hAnsi="宋体" w:cs="宋体"/>
                <w:kern w:val="0"/>
                <w:szCs w:val="21"/>
              </w:rPr>
              <w:t>802.11ax三射频无线接入点，整机支持≥6条空间流，整机接入速率≥3.842Gbps，支持802.11a/b/g/n/ac/ax，支持胖/瘦模式切换、支持802.3bt/at/af供电和本地DC电源供电</w:t>
            </w:r>
          </w:p>
        </w:tc>
      </w:tr>
      <w:tr w14:paraId="1BBAF5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022" w:type="pct"/>
            <w:vMerge w:val="continue"/>
            <w:shd w:val="clear" w:color="auto" w:fill="auto"/>
            <w:vAlign w:val="center"/>
          </w:tcPr>
          <w:p w14:paraId="5960C35C">
            <w:pPr>
              <w:widowControl/>
              <w:jc w:val="left"/>
              <w:rPr>
                <w:rFonts w:hint="eastAsia" w:ascii="宋体" w:hAnsi="宋体" w:cs="宋体"/>
                <w:kern w:val="0"/>
                <w:szCs w:val="21"/>
              </w:rPr>
            </w:pPr>
          </w:p>
        </w:tc>
        <w:tc>
          <w:tcPr>
            <w:tcW w:w="855" w:type="pct"/>
            <w:shd w:val="clear" w:color="auto" w:fill="auto"/>
            <w:noWrap/>
            <w:vAlign w:val="center"/>
          </w:tcPr>
          <w:p w14:paraId="703381AD">
            <w:pPr>
              <w:widowControl/>
              <w:jc w:val="center"/>
              <w:rPr>
                <w:rFonts w:hint="eastAsia" w:ascii="宋体" w:hAnsi="宋体" w:cs="宋体"/>
                <w:kern w:val="0"/>
                <w:szCs w:val="21"/>
              </w:rPr>
            </w:pPr>
            <w:r>
              <w:rPr>
                <w:rFonts w:hint="eastAsia" w:ascii="宋体" w:hAnsi="宋体" w:cs="宋体"/>
                <w:kern w:val="0"/>
                <w:szCs w:val="21"/>
              </w:rPr>
              <w:t>端口规格</w:t>
            </w:r>
          </w:p>
        </w:tc>
        <w:tc>
          <w:tcPr>
            <w:tcW w:w="3123" w:type="pct"/>
            <w:shd w:val="clear" w:color="auto" w:fill="auto"/>
            <w:noWrap/>
            <w:vAlign w:val="center"/>
          </w:tcPr>
          <w:p w14:paraId="0302C136">
            <w:pPr>
              <w:widowControl/>
              <w:jc w:val="left"/>
              <w:rPr>
                <w:rFonts w:hint="eastAsia" w:ascii="宋体" w:hAnsi="宋体" w:cs="Courier New"/>
                <w:kern w:val="0"/>
                <w:szCs w:val="21"/>
              </w:rPr>
            </w:pPr>
            <w:r>
              <w:rPr>
                <w:rFonts w:ascii="宋体" w:hAnsi="宋体" w:cs="Courier New"/>
                <w:kern w:val="0"/>
                <w:szCs w:val="21"/>
              </w:rPr>
              <w:t>≥1个10/100/1000Base-T以太网接口支持对外供电；≥1个支持5G以太网接口；≥1个5G光口</w:t>
            </w:r>
          </w:p>
        </w:tc>
      </w:tr>
      <w:tr w14:paraId="3B1D4B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022" w:type="pct"/>
            <w:vMerge w:val="continue"/>
            <w:shd w:val="clear" w:color="auto" w:fill="auto"/>
            <w:vAlign w:val="center"/>
          </w:tcPr>
          <w:p w14:paraId="6E71DADA">
            <w:pPr>
              <w:widowControl/>
              <w:jc w:val="left"/>
              <w:rPr>
                <w:rFonts w:hint="eastAsia" w:ascii="宋体" w:hAnsi="宋体" w:cs="宋体"/>
                <w:kern w:val="0"/>
                <w:szCs w:val="21"/>
              </w:rPr>
            </w:pPr>
          </w:p>
        </w:tc>
        <w:tc>
          <w:tcPr>
            <w:tcW w:w="855" w:type="pct"/>
            <w:shd w:val="clear" w:color="auto" w:fill="auto"/>
            <w:noWrap/>
            <w:vAlign w:val="center"/>
          </w:tcPr>
          <w:p w14:paraId="20E5DED3">
            <w:pPr>
              <w:widowControl/>
              <w:jc w:val="center"/>
              <w:rPr>
                <w:rFonts w:hint="eastAsia" w:ascii="宋体" w:hAnsi="宋体" w:cs="宋体"/>
                <w:kern w:val="0"/>
                <w:szCs w:val="21"/>
              </w:rPr>
            </w:pPr>
            <w:r>
              <w:rPr>
                <w:rFonts w:hint="eastAsia" w:ascii="宋体" w:hAnsi="宋体" w:cs="宋体"/>
                <w:kern w:val="0"/>
                <w:szCs w:val="21"/>
              </w:rPr>
              <w:t>物联网协议</w:t>
            </w:r>
          </w:p>
        </w:tc>
        <w:tc>
          <w:tcPr>
            <w:tcW w:w="3123" w:type="pct"/>
            <w:shd w:val="clear" w:color="auto" w:fill="auto"/>
            <w:noWrap/>
            <w:vAlign w:val="center"/>
          </w:tcPr>
          <w:p w14:paraId="2DA2016C">
            <w:pPr>
              <w:widowControl/>
              <w:jc w:val="left"/>
              <w:rPr>
                <w:rFonts w:hint="eastAsia" w:ascii="宋体" w:hAnsi="宋体" w:cs="宋体"/>
                <w:kern w:val="0"/>
                <w:szCs w:val="21"/>
              </w:rPr>
            </w:pPr>
            <w:r>
              <w:rPr>
                <w:rFonts w:hint="eastAsia" w:ascii="宋体" w:hAnsi="宋体" w:cs="宋体"/>
                <w:kern w:val="0"/>
                <w:szCs w:val="21"/>
              </w:rPr>
              <w:t>支持内置蓝牙5.1</w:t>
            </w:r>
          </w:p>
        </w:tc>
      </w:tr>
      <w:tr w14:paraId="277D50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trPr>
        <w:tc>
          <w:tcPr>
            <w:tcW w:w="1022" w:type="pct"/>
            <w:vMerge w:val="continue"/>
            <w:shd w:val="clear" w:color="auto" w:fill="auto"/>
            <w:vAlign w:val="center"/>
          </w:tcPr>
          <w:p w14:paraId="6DEB0639">
            <w:pPr>
              <w:widowControl/>
              <w:jc w:val="left"/>
              <w:rPr>
                <w:rFonts w:hint="eastAsia" w:ascii="宋体" w:hAnsi="宋体" w:cs="宋体"/>
                <w:kern w:val="0"/>
                <w:szCs w:val="21"/>
              </w:rPr>
            </w:pPr>
          </w:p>
        </w:tc>
        <w:tc>
          <w:tcPr>
            <w:tcW w:w="855" w:type="pct"/>
            <w:shd w:val="clear" w:color="auto" w:fill="auto"/>
            <w:noWrap/>
            <w:vAlign w:val="center"/>
          </w:tcPr>
          <w:p w14:paraId="6C5AB563">
            <w:pPr>
              <w:widowControl/>
              <w:jc w:val="center"/>
              <w:rPr>
                <w:rFonts w:hint="eastAsia" w:ascii="宋体" w:hAnsi="宋体" w:cs="宋体"/>
                <w:kern w:val="0"/>
                <w:szCs w:val="21"/>
              </w:rPr>
            </w:pPr>
            <w:r>
              <w:rPr>
                <w:rFonts w:hint="eastAsia" w:ascii="宋体" w:hAnsi="宋体" w:cs="宋体"/>
                <w:kern w:val="0"/>
                <w:szCs w:val="21"/>
              </w:rPr>
              <w:t>可靠性</w:t>
            </w:r>
          </w:p>
        </w:tc>
        <w:tc>
          <w:tcPr>
            <w:tcW w:w="3123" w:type="pct"/>
            <w:shd w:val="clear" w:color="auto" w:fill="auto"/>
          </w:tcPr>
          <w:p w14:paraId="6EED7A64">
            <w:pPr>
              <w:widowControl/>
              <w:jc w:val="left"/>
              <w:rPr>
                <w:rFonts w:hint="eastAsia" w:ascii="宋体" w:hAnsi="宋体" w:cs="宋体"/>
                <w:kern w:val="0"/>
                <w:szCs w:val="21"/>
              </w:rPr>
            </w:pPr>
            <w:r>
              <w:rPr>
                <w:rFonts w:hint="eastAsia" w:ascii="宋体" w:hAnsi="宋体" w:cs="宋体"/>
                <w:kern w:val="0"/>
                <w:szCs w:val="21"/>
              </w:rPr>
              <w:t>为保障移动终端的网络漫游性能，所投AP可使用额外的一个射频进行环境扫描，并将信息上传AC，由AC引导终端漫游到附近信号更好的 AP，减少网络中的粘性终端以及避免终端主动漫游产生的丢包</w:t>
            </w:r>
          </w:p>
        </w:tc>
      </w:tr>
      <w:tr w14:paraId="251747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022" w:type="pct"/>
            <w:vMerge w:val="restart"/>
            <w:shd w:val="clear" w:color="auto" w:fill="auto"/>
            <w:noWrap/>
            <w:vAlign w:val="center"/>
          </w:tcPr>
          <w:p w14:paraId="0D740692">
            <w:pPr>
              <w:widowControl/>
              <w:jc w:val="center"/>
              <w:rPr>
                <w:rFonts w:hint="eastAsia" w:ascii="宋体" w:hAnsi="宋体" w:cs="宋体"/>
                <w:kern w:val="0"/>
                <w:szCs w:val="21"/>
              </w:rPr>
            </w:pPr>
            <w:r>
              <w:rPr>
                <w:rFonts w:hint="eastAsia" w:ascii="宋体" w:hAnsi="宋体" w:cs="宋体"/>
                <w:kern w:val="0"/>
                <w:szCs w:val="21"/>
              </w:rPr>
              <w:t>零漫游基站</w:t>
            </w:r>
          </w:p>
        </w:tc>
        <w:tc>
          <w:tcPr>
            <w:tcW w:w="855" w:type="pct"/>
            <w:shd w:val="clear" w:color="auto" w:fill="auto"/>
            <w:noWrap/>
            <w:vAlign w:val="center"/>
          </w:tcPr>
          <w:p w14:paraId="372CC357">
            <w:pPr>
              <w:widowControl/>
              <w:jc w:val="center"/>
              <w:rPr>
                <w:rFonts w:hint="eastAsia" w:ascii="宋体" w:hAnsi="宋体" w:cs="宋体"/>
                <w:kern w:val="0"/>
                <w:szCs w:val="21"/>
              </w:rPr>
            </w:pPr>
            <w:r>
              <w:rPr>
                <w:rFonts w:hint="eastAsia" w:ascii="宋体" w:hAnsi="宋体" w:cs="宋体"/>
                <w:kern w:val="0"/>
                <w:szCs w:val="21"/>
              </w:rPr>
              <w:t>设备性能</w:t>
            </w:r>
          </w:p>
        </w:tc>
        <w:tc>
          <w:tcPr>
            <w:tcW w:w="3123" w:type="pct"/>
            <w:shd w:val="clear" w:color="auto" w:fill="auto"/>
          </w:tcPr>
          <w:p w14:paraId="4B4EB234">
            <w:pPr>
              <w:widowControl/>
              <w:jc w:val="left"/>
              <w:rPr>
                <w:rFonts w:hint="eastAsia" w:ascii="宋体" w:hAnsi="宋体" w:cs="宋体"/>
                <w:kern w:val="0"/>
                <w:szCs w:val="21"/>
              </w:rPr>
            </w:pPr>
            <w:r>
              <w:rPr>
                <w:rFonts w:hint="eastAsia" w:ascii="宋体" w:hAnsi="宋体" w:cs="宋体"/>
                <w:kern w:val="0"/>
                <w:szCs w:val="21"/>
              </w:rPr>
              <w:t>≥1个物联网接口（对外PSE供电），≥ 8个外置SMA射频口，支持802.3at/bt供电和本地供电</w:t>
            </w:r>
          </w:p>
        </w:tc>
      </w:tr>
      <w:tr w14:paraId="75B588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022" w:type="pct"/>
            <w:vMerge w:val="continue"/>
            <w:shd w:val="clear" w:color="auto" w:fill="auto"/>
            <w:vAlign w:val="center"/>
          </w:tcPr>
          <w:p w14:paraId="09179A6A">
            <w:pPr>
              <w:widowControl/>
              <w:jc w:val="left"/>
              <w:rPr>
                <w:rFonts w:hint="eastAsia" w:ascii="宋体" w:hAnsi="宋体" w:cs="宋体"/>
                <w:kern w:val="0"/>
                <w:szCs w:val="21"/>
              </w:rPr>
            </w:pPr>
          </w:p>
        </w:tc>
        <w:tc>
          <w:tcPr>
            <w:tcW w:w="855" w:type="pct"/>
            <w:shd w:val="clear" w:color="auto" w:fill="auto"/>
            <w:noWrap/>
            <w:vAlign w:val="center"/>
          </w:tcPr>
          <w:p w14:paraId="698B7985">
            <w:pPr>
              <w:widowControl/>
              <w:jc w:val="center"/>
              <w:rPr>
                <w:rFonts w:hint="eastAsia" w:ascii="宋体" w:hAnsi="宋体" w:cs="宋体"/>
                <w:kern w:val="0"/>
                <w:szCs w:val="21"/>
              </w:rPr>
            </w:pPr>
            <w:r>
              <w:rPr>
                <w:rFonts w:hint="eastAsia" w:ascii="宋体" w:hAnsi="宋体" w:cs="宋体"/>
                <w:kern w:val="0"/>
                <w:szCs w:val="21"/>
              </w:rPr>
              <w:t>协议支持</w:t>
            </w:r>
          </w:p>
        </w:tc>
        <w:tc>
          <w:tcPr>
            <w:tcW w:w="3123" w:type="pct"/>
            <w:shd w:val="clear" w:color="auto" w:fill="auto"/>
            <w:noWrap/>
            <w:vAlign w:val="center"/>
          </w:tcPr>
          <w:p w14:paraId="26C1D92E">
            <w:pPr>
              <w:widowControl/>
              <w:jc w:val="left"/>
              <w:rPr>
                <w:rFonts w:hint="eastAsia" w:ascii="宋体" w:hAnsi="宋体" w:cs="宋体"/>
                <w:kern w:val="0"/>
                <w:szCs w:val="21"/>
              </w:rPr>
            </w:pPr>
            <w:r>
              <w:rPr>
                <w:rFonts w:hint="eastAsia" w:ascii="宋体" w:hAnsi="宋体" w:cs="宋体"/>
                <w:kern w:val="0"/>
                <w:szCs w:val="21"/>
              </w:rPr>
              <w:t>支持IEEE802.11 a/b/g/n/ac/ax协议</w:t>
            </w:r>
          </w:p>
        </w:tc>
      </w:tr>
      <w:tr w14:paraId="727D9B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022" w:type="pct"/>
            <w:vMerge w:val="continue"/>
            <w:shd w:val="clear" w:color="auto" w:fill="auto"/>
            <w:vAlign w:val="center"/>
          </w:tcPr>
          <w:p w14:paraId="504F4C63">
            <w:pPr>
              <w:widowControl/>
              <w:jc w:val="left"/>
              <w:rPr>
                <w:rFonts w:hint="eastAsia" w:ascii="宋体" w:hAnsi="宋体" w:cs="宋体"/>
                <w:kern w:val="0"/>
                <w:szCs w:val="21"/>
              </w:rPr>
            </w:pPr>
          </w:p>
        </w:tc>
        <w:tc>
          <w:tcPr>
            <w:tcW w:w="855" w:type="pct"/>
            <w:shd w:val="clear" w:color="auto" w:fill="auto"/>
            <w:noWrap/>
            <w:vAlign w:val="center"/>
          </w:tcPr>
          <w:p w14:paraId="0D32594B">
            <w:pPr>
              <w:widowControl/>
              <w:jc w:val="center"/>
              <w:rPr>
                <w:rFonts w:hint="eastAsia" w:ascii="宋体" w:hAnsi="宋体" w:cs="宋体"/>
                <w:kern w:val="0"/>
                <w:szCs w:val="21"/>
              </w:rPr>
            </w:pPr>
            <w:r>
              <w:rPr>
                <w:rFonts w:hint="eastAsia" w:ascii="宋体" w:hAnsi="宋体" w:cs="宋体"/>
                <w:kern w:val="0"/>
                <w:szCs w:val="21"/>
              </w:rPr>
              <w:t>信号覆盖</w:t>
            </w:r>
          </w:p>
        </w:tc>
        <w:tc>
          <w:tcPr>
            <w:tcW w:w="3123" w:type="pct"/>
            <w:shd w:val="clear" w:color="auto" w:fill="auto"/>
            <w:noWrap/>
            <w:vAlign w:val="center"/>
          </w:tcPr>
          <w:p w14:paraId="5F98583A">
            <w:pPr>
              <w:widowControl/>
              <w:jc w:val="left"/>
              <w:rPr>
                <w:rFonts w:hint="eastAsia" w:ascii="宋体" w:hAnsi="宋体" w:cs="宋体"/>
                <w:kern w:val="0"/>
                <w:szCs w:val="21"/>
              </w:rPr>
            </w:pPr>
            <w:r>
              <w:rPr>
                <w:rFonts w:hint="eastAsia" w:ascii="宋体" w:hAnsi="宋体" w:cs="宋体"/>
                <w:kern w:val="0"/>
                <w:szCs w:val="21"/>
              </w:rPr>
              <w:t>基于射频天馈技术，单基站AP通过链接其他配件可至少为40个独立的20平米左右的房间提供信号覆盖</w:t>
            </w:r>
          </w:p>
        </w:tc>
      </w:tr>
      <w:tr w14:paraId="67F0EB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022" w:type="pct"/>
            <w:vMerge w:val="continue"/>
            <w:shd w:val="clear" w:color="auto" w:fill="auto"/>
            <w:vAlign w:val="center"/>
          </w:tcPr>
          <w:p w14:paraId="57D40B1F">
            <w:pPr>
              <w:widowControl/>
              <w:jc w:val="left"/>
              <w:rPr>
                <w:rFonts w:hint="eastAsia" w:ascii="宋体" w:hAnsi="宋体" w:cs="宋体"/>
                <w:kern w:val="0"/>
                <w:szCs w:val="21"/>
              </w:rPr>
            </w:pPr>
          </w:p>
        </w:tc>
        <w:tc>
          <w:tcPr>
            <w:tcW w:w="855" w:type="pct"/>
            <w:shd w:val="clear" w:color="auto" w:fill="auto"/>
            <w:noWrap/>
            <w:vAlign w:val="center"/>
          </w:tcPr>
          <w:p w14:paraId="7CBB824B">
            <w:pPr>
              <w:widowControl/>
              <w:jc w:val="center"/>
              <w:rPr>
                <w:rFonts w:hint="eastAsia" w:ascii="宋体" w:hAnsi="宋体" w:cs="宋体"/>
                <w:kern w:val="0"/>
                <w:szCs w:val="21"/>
              </w:rPr>
            </w:pPr>
            <w:r>
              <w:rPr>
                <w:rFonts w:hint="eastAsia" w:ascii="宋体" w:hAnsi="宋体" w:cs="宋体"/>
                <w:kern w:val="0"/>
                <w:szCs w:val="21"/>
              </w:rPr>
              <w:t>信号稳定</w:t>
            </w:r>
          </w:p>
        </w:tc>
        <w:tc>
          <w:tcPr>
            <w:tcW w:w="3123" w:type="pct"/>
            <w:shd w:val="clear" w:color="auto" w:fill="auto"/>
          </w:tcPr>
          <w:p w14:paraId="408275E0">
            <w:pPr>
              <w:widowControl/>
              <w:jc w:val="left"/>
              <w:rPr>
                <w:rFonts w:hint="eastAsia" w:ascii="宋体" w:hAnsi="宋体" w:cs="宋体"/>
                <w:kern w:val="0"/>
                <w:szCs w:val="21"/>
              </w:rPr>
            </w:pPr>
            <w:r>
              <w:rPr>
                <w:rFonts w:hint="eastAsia" w:ascii="宋体" w:hAnsi="宋体" w:cs="宋体"/>
                <w:kern w:val="0"/>
                <w:szCs w:val="21"/>
              </w:rPr>
              <w:t>室内信号分布基站信号稳定性：STA在同一病区病房之间移动中测试ping 10000字节的包，丢包率为≤0.1%（连续测试时间不少于5分钟）</w:t>
            </w:r>
          </w:p>
        </w:tc>
      </w:tr>
      <w:tr w14:paraId="65E530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022" w:type="pct"/>
            <w:vMerge w:val="restart"/>
            <w:shd w:val="clear" w:color="auto" w:fill="auto"/>
            <w:noWrap/>
            <w:vAlign w:val="center"/>
          </w:tcPr>
          <w:p w14:paraId="20804D35">
            <w:pPr>
              <w:widowControl/>
              <w:jc w:val="center"/>
              <w:rPr>
                <w:rFonts w:hint="eastAsia" w:ascii="宋体" w:hAnsi="宋体" w:cs="宋体"/>
                <w:kern w:val="0"/>
                <w:szCs w:val="21"/>
              </w:rPr>
            </w:pPr>
            <w:r>
              <w:rPr>
                <w:rFonts w:hint="eastAsia" w:ascii="宋体" w:hAnsi="宋体" w:cs="宋体"/>
                <w:kern w:val="0"/>
                <w:szCs w:val="21"/>
              </w:rPr>
              <w:t>智分单元</w:t>
            </w:r>
          </w:p>
        </w:tc>
        <w:tc>
          <w:tcPr>
            <w:tcW w:w="855" w:type="pct"/>
            <w:shd w:val="clear" w:color="auto" w:fill="auto"/>
            <w:noWrap/>
            <w:vAlign w:val="center"/>
          </w:tcPr>
          <w:p w14:paraId="751EA85E">
            <w:pPr>
              <w:widowControl/>
              <w:jc w:val="center"/>
              <w:rPr>
                <w:rFonts w:hint="eastAsia" w:ascii="宋体" w:hAnsi="宋体" w:cs="宋体"/>
                <w:kern w:val="0"/>
                <w:szCs w:val="21"/>
              </w:rPr>
            </w:pPr>
            <w:r>
              <w:rPr>
                <w:rFonts w:hint="eastAsia" w:ascii="宋体" w:hAnsi="宋体" w:cs="宋体"/>
                <w:kern w:val="0"/>
                <w:szCs w:val="21"/>
              </w:rPr>
              <w:t>硬件规格</w:t>
            </w:r>
          </w:p>
        </w:tc>
        <w:tc>
          <w:tcPr>
            <w:tcW w:w="3123" w:type="pct"/>
            <w:shd w:val="clear" w:color="auto" w:fill="auto"/>
          </w:tcPr>
          <w:p w14:paraId="342E0E3E">
            <w:pPr>
              <w:widowControl/>
              <w:jc w:val="left"/>
              <w:rPr>
                <w:rFonts w:hint="eastAsia" w:ascii="宋体" w:hAnsi="宋体" w:cs="宋体"/>
                <w:kern w:val="0"/>
                <w:szCs w:val="21"/>
              </w:rPr>
            </w:pPr>
            <w:r>
              <w:rPr>
                <w:rFonts w:hint="eastAsia" w:ascii="宋体" w:hAnsi="宋体" w:cs="宋体"/>
                <w:kern w:val="0"/>
                <w:szCs w:val="21"/>
              </w:rPr>
              <w:t>内置无线射频模块，≥13个无线射频口，≥1个5G光电复用上联接口(WAN1)，≥1个千兆上联电口(WAN2)，≥6个下联接口(LAN1~LAN6)。</w:t>
            </w:r>
          </w:p>
        </w:tc>
      </w:tr>
      <w:tr w14:paraId="37A1F5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022" w:type="pct"/>
            <w:vMerge w:val="continue"/>
            <w:shd w:val="clear" w:color="auto" w:fill="auto"/>
            <w:vAlign w:val="center"/>
          </w:tcPr>
          <w:p w14:paraId="2475E50C">
            <w:pPr>
              <w:widowControl/>
              <w:jc w:val="left"/>
              <w:rPr>
                <w:rFonts w:hint="eastAsia" w:ascii="宋体" w:hAnsi="宋体" w:cs="宋体"/>
                <w:kern w:val="0"/>
                <w:szCs w:val="21"/>
              </w:rPr>
            </w:pPr>
          </w:p>
        </w:tc>
        <w:tc>
          <w:tcPr>
            <w:tcW w:w="855" w:type="pct"/>
            <w:shd w:val="clear" w:color="auto" w:fill="auto"/>
            <w:noWrap/>
            <w:vAlign w:val="center"/>
          </w:tcPr>
          <w:p w14:paraId="59E0C7C3">
            <w:pPr>
              <w:widowControl/>
              <w:jc w:val="center"/>
              <w:rPr>
                <w:rFonts w:hint="eastAsia" w:ascii="宋体" w:hAnsi="宋体" w:cs="宋体"/>
                <w:kern w:val="0"/>
                <w:szCs w:val="21"/>
              </w:rPr>
            </w:pPr>
            <w:r>
              <w:rPr>
                <w:rFonts w:hint="eastAsia" w:ascii="宋体" w:hAnsi="宋体" w:cs="宋体"/>
                <w:kern w:val="0"/>
                <w:szCs w:val="21"/>
              </w:rPr>
              <w:t>设备性能</w:t>
            </w:r>
          </w:p>
        </w:tc>
        <w:tc>
          <w:tcPr>
            <w:tcW w:w="3123" w:type="pct"/>
            <w:shd w:val="clear" w:color="auto" w:fill="auto"/>
            <w:noWrap/>
            <w:vAlign w:val="center"/>
          </w:tcPr>
          <w:p w14:paraId="1F5C6BD8">
            <w:pPr>
              <w:widowControl/>
              <w:jc w:val="left"/>
              <w:rPr>
                <w:rFonts w:hint="eastAsia" w:ascii="宋体" w:hAnsi="宋体" w:cs="宋体"/>
                <w:kern w:val="0"/>
                <w:szCs w:val="21"/>
              </w:rPr>
            </w:pPr>
            <w:r>
              <w:rPr>
                <w:rFonts w:hint="eastAsia" w:ascii="宋体" w:hAnsi="宋体" w:cs="宋体"/>
                <w:kern w:val="0"/>
                <w:szCs w:val="21"/>
              </w:rPr>
              <w:t>整机最大无线接入速率≥2.6885Gbps</w:t>
            </w:r>
          </w:p>
        </w:tc>
      </w:tr>
      <w:tr w14:paraId="086DDC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022" w:type="pct"/>
            <w:vMerge w:val="continue"/>
            <w:shd w:val="clear" w:color="auto" w:fill="auto"/>
            <w:vAlign w:val="center"/>
          </w:tcPr>
          <w:p w14:paraId="5B51BDD3">
            <w:pPr>
              <w:widowControl/>
              <w:jc w:val="left"/>
              <w:rPr>
                <w:rFonts w:hint="eastAsia" w:ascii="宋体" w:hAnsi="宋体" w:cs="宋体"/>
                <w:kern w:val="0"/>
                <w:szCs w:val="21"/>
              </w:rPr>
            </w:pPr>
          </w:p>
        </w:tc>
        <w:tc>
          <w:tcPr>
            <w:tcW w:w="855" w:type="pct"/>
            <w:shd w:val="clear" w:color="auto" w:fill="auto"/>
            <w:noWrap/>
            <w:vAlign w:val="center"/>
          </w:tcPr>
          <w:p w14:paraId="69EC3652">
            <w:pPr>
              <w:widowControl/>
              <w:jc w:val="center"/>
              <w:rPr>
                <w:rFonts w:hint="eastAsia" w:ascii="宋体" w:hAnsi="宋体" w:cs="宋体"/>
                <w:kern w:val="0"/>
                <w:szCs w:val="21"/>
              </w:rPr>
            </w:pPr>
            <w:r>
              <w:rPr>
                <w:rFonts w:hint="eastAsia" w:ascii="宋体" w:hAnsi="宋体" w:cs="宋体"/>
                <w:kern w:val="0"/>
                <w:szCs w:val="21"/>
              </w:rPr>
              <w:t>信号覆盖</w:t>
            </w:r>
          </w:p>
        </w:tc>
        <w:tc>
          <w:tcPr>
            <w:tcW w:w="3123" w:type="pct"/>
            <w:shd w:val="clear" w:color="auto" w:fill="auto"/>
            <w:noWrap/>
            <w:vAlign w:val="center"/>
          </w:tcPr>
          <w:p w14:paraId="25ECCC7F">
            <w:pPr>
              <w:widowControl/>
              <w:jc w:val="left"/>
              <w:rPr>
                <w:rFonts w:hint="eastAsia" w:ascii="宋体" w:hAnsi="宋体" w:cs="宋体"/>
                <w:kern w:val="0"/>
                <w:szCs w:val="21"/>
              </w:rPr>
            </w:pPr>
            <w:r>
              <w:rPr>
                <w:rFonts w:hint="eastAsia" w:ascii="宋体" w:hAnsi="宋体" w:cs="宋体"/>
                <w:kern w:val="0"/>
                <w:szCs w:val="21"/>
              </w:rPr>
              <w:t>基于射频天馈技术，可以对基站AP的信号进行中继、扩展、功分、实现射频信号1分6部署，部署后可使终端在40个无线接入点覆盖范围内实现零漫游</w:t>
            </w:r>
          </w:p>
        </w:tc>
      </w:tr>
      <w:tr w14:paraId="561A38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022" w:type="pct"/>
            <w:vMerge w:val="continue"/>
            <w:shd w:val="clear" w:color="auto" w:fill="auto"/>
            <w:vAlign w:val="center"/>
          </w:tcPr>
          <w:p w14:paraId="79AD6B6D">
            <w:pPr>
              <w:widowControl/>
              <w:jc w:val="left"/>
              <w:rPr>
                <w:rFonts w:hint="eastAsia" w:ascii="宋体" w:hAnsi="宋体" w:cs="宋体"/>
                <w:kern w:val="0"/>
                <w:szCs w:val="21"/>
              </w:rPr>
            </w:pPr>
          </w:p>
        </w:tc>
        <w:tc>
          <w:tcPr>
            <w:tcW w:w="855" w:type="pct"/>
            <w:shd w:val="clear" w:color="auto" w:fill="auto"/>
            <w:noWrap/>
            <w:vAlign w:val="center"/>
          </w:tcPr>
          <w:p w14:paraId="0CFF3926">
            <w:pPr>
              <w:widowControl/>
              <w:jc w:val="center"/>
              <w:rPr>
                <w:rFonts w:hint="eastAsia" w:ascii="宋体" w:hAnsi="宋体" w:cs="宋体"/>
                <w:kern w:val="0"/>
                <w:szCs w:val="21"/>
              </w:rPr>
            </w:pPr>
            <w:r>
              <w:rPr>
                <w:rFonts w:hint="eastAsia" w:ascii="宋体" w:hAnsi="宋体" w:cs="宋体"/>
                <w:kern w:val="0"/>
                <w:szCs w:val="21"/>
              </w:rPr>
              <w:t>设备管理</w:t>
            </w:r>
          </w:p>
        </w:tc>
        <w:tc>
          <w:tcPr>
            <w:tcW w:w="3123" w:type="pct"/>
            <w:shd w:val="clear" w:color="auto" w:fill="auto"/>
          </w:tcPr>
          <w:p w14:paraId="364026B8">
            <w:pPr>
              <w:widowControl/>
              <w:jc w:val="left"/>
              <w:rPr>
                <w:rFonts w:hint="eastAsia" w:ascii="宋体" w:hAnsi="宋体" w:cs="宋体"/>
                <w:kern w:val="0"/>
                <w:szCs w:val="21"/>
              </w:rPr>
            </w:pPr>
            <w:r>
              <w:rPr>
                <w:rFonts w:hint="eastAsia" w:ascii="宋体" w:hAnsi="宋体" w:cs="宋体"/>
                <w:kern w:val="0"/>
                <w:szCs w:val="21"/>
              </w:rPr>
              <w:t>可维护性：所有有源设备必须支持端口（含天馈口）检测功能，可以现场通过指示灯或远程网管等多种方式进行查看，方便管理和维护</w:t>
            </w:r>
          </w:p>
        </w:tc>
      </w:tr>
      <w:tr w14:paraId="41408C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trPr>
        <w:tc>
          <w:tcPr>
            <w:tcW w:w="1022" w:type="pct"/>
            <w:vMerge w:val="continue"/>
            <w:shd w:val="clear" w:color="auto" w:fill="auto"/>
            <w:vAlign w:val="center"/>
          </w:tcPr>
          <w:p w14:paraId="46F10141">
            <w:pPr>
              <w:widowControl/>
              <w:jc w:val="left"/>
              <w:rPr>
                <w:rFonts w:hint="eastAsia" w:ascii="宋体" w:hAnsi="宋体" w:cs="宋体"/>
                <w:kern w:val="0"/>
                <w:szCs w:val="21"/>
              </w:rPr>
            </w:pPr>
          </w:p>
        </w:tc>
        <w:tc>
          <w:tcPr>
            <w:tcW w:w="855" w:type="pct"/>
            <w:shd w:val="clear" w:color="auto" w:fill="auto"/>
            <w:noWrap/>
            <w:vAlign w:val="center"/>
          </w:tcPr>
          <w:p w14:paraId="26CA00AB">
            <w:pPr>
              <w:widowControl/>
              <w:jc w:val="center"/>
              <w:rPr>
                <w:rFonts w:hint="eastAsia" w:ascii="宋体" w:hAnsi="宋体" w:cs="宋体"/>
                <w:kern w:val="0"/>
                <w:szCs w:val="21"/>
              </w:rPr>
            </w:pPr>
            <w:r>
              <w:rPr>
                <w:rFonts w:hint="eastAsia" w:ascii="宋体" w:hAnsi="宋体" w:cs="宋体"/>
                <w:kern w:val="0"/>
                <w:szCs w:val="21"/>
              </w:rPr>
              <w:t>隔离性</w:t>
            </w:r>
          </w:p>
        </w:tc>
        <w:tc>
          <w:tcPr>
            <w:tcW w:w="3123" w:type="pct"/>
            <w:shd w:val="clear" w:color="auto" w:fill="auto"/>
            <w:vAlign w:val="center"/>
          </w:tcPr>
          <w:p w14:paraId="2E8862BC">
            <w:pPr>
              <w:widowControl/>
              <w:jc w:val="left"/>
              <w:rPr>
                <w:rFonts w:hint="eastAsia" w:ascii="宋体" w:hAnsi="宋体" w:cs="宋体"/>
                <w:kern w:val="0"/>
                <w:szCs w:val="21"/>
              </w:rPr>
            </w:pPr>
            <w:r>
              <w:rPr>
                <w:rFonts w:hint="eastAsia" w:ascii="宋体" w:hAnsi="宋体" w:cs="宋体"/>
                <w:kern w:val="0"/>
                <w:szCs w:val="21"/>
              </w:rPr>
              <w:t>为减少重复建设，保护投资，并保障信息安全，要求该设备支持内、外网物理隔离，在双AT或BT供电时扩展物联网模块后可实现一机三网（内网、外网、物联网）</w:t>
            </w:r>
          </w:p>
        </w:tc>
      </w:tr>
      <w:tr w14:paraId="5AA480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022" w:type="pct"/>
            <w:vMerge w:val="restart"/>
            <w:shd w:val="clear" w:color="auto" w:fill="auto"/>
            <w:noWrap/>
            <w:vAlign w:val="center"/>
          </w:tcPr>
          <w:p w14:paraId="644CB2EA">
            <w:pPr>
              <w:widowControl/>
              <w:jc w:val="center"/>
              <w:rPr>
                <w:rFonts w:hint="eastAsia" w:ascii="宋体" w:hAnsi="宋体" w:cs="宋体"/>
                <w:kern w:val="0"/>
                <w:szCs w:val="21"/>
              </w:rPr>
            </w:pPr>
            <w:r>
              <w:rPr>
                <w:rFonts w:hint="eastAsia" w:ascii="宋体" w:hAnsi="宋体" w:cs="宋体"/>
                <w:kern w:val="0"/>
                <w:szCs w:val="21"/>
              </w:rPr>
              <w:t>室内无线接入点</w:t>
            </w:r>
          </w:p>
        </w:tc>
        <w:tc>
          <w:tcPr>
            <w:tcW w:w="855" w:type="pct"/>
            <w:shd w:val="clear" w:color="auto" w:fill="auto"/>
            <w:noWrap/>
            <w:vAlign w:val="center"/>
          </w:tcPr>
          <w:p w14:paraId="6D78AE8B">
            <w:pPr>
              <w:widowControl/>
              <w:jc w:val="center"/>
              <w:rPr>
                <w:rFonts w:hint="eastAsia" w:ascii="宋体" w:hAnsi="宋体" w:cs="宋体"/>
                <w:kern w:val="0"/>
                <w:szCs w:val="21"/>
              </w:rPr>
            </w:pPr>
            <w:r>
              <w:rPr>
                <w:rFonts w:hint="eastAsia" w:ascii="宋体" w:hAnsi="宋体" w:cs="宋体"/>
                <w:kern w:val="0"/>
                <w:szCs w:val="21"/>
              </w:rPr>
              <w:t>硬件规格</w:t>
            </w:r>
          </w:p>
        </w:tc>
        <w:tc>
          <w:tcPr>
            <w:tcW w:w="3123" w:type="pct"/>
            <w:shd w:val="clear" w:color="auto" w:fill="auto"/>
          </w:tcPr>
          <w:p w14:paraId="49CD0E25">
            <w:pPr>
              <w:widowControl/>
              <w:jc w:val="left"/>
              <w:rPr>
                <w:rFonts w:hint="eastAsia" w:ascii="宋体" w:hAnsi="宋体" w:cs="宋体"/>
                <w:kern w:val="0"/>
                <w:szCs w:val="21"/>
              </w:rPr>
            </w:pPr>
            <w:r>
              <w:rPr>
                <w:rFonts w:hint="eastAsia" w:ascii="宋体" w:hAnsi="宋体" w:cs="宋体"/>
                <w:kern w:val="0"/>
                <w:szCs w:val="21"/>
              </w:rPr>
              <w:t>≥2个内置SMA接口，≥2个内置独立天线，同时支持2.4GHz和5.8GHz，方形/圆形外观，壁挂/吸顶安装</w:t>
            </w:r>
          </w:p>
        </w:tc>
      </w:tr>
      <w:tr w14:paraId="05B80D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022" w:type="pct"/>
            <w:vMerge w:val="continue"/>
            <w:shd w:val="clear" w:color="auto" w:fill="auto"/>
            <w:vAlign w:val="center"/>
          </w:tcPr>
          <w:p w14:paraId="73EF0141">
            <w:pPr>
              <w:widowControl/>
              <w:jc w:val="left"/>
              <w:rPr>
                <w:rFonts w:hint="eastAsia" w:ascii="宋体" w:hAnsi="宋体" w:cs="宋体"/>
                <w:kern w:val="0"/>
                <w:szCs w:val="21"/>
              </w:rPr>
            </w:pPr>
          </w:p>
        </w:tc>
        <w:tc>
          <w:tcPr>
            <w:tcW w:w="855" w:type="pct"/>
            <w:shd w:val="clear" w:color="auto" w:fill="auto"/>
            <w:noWrap/>
            <w:vAlign w:val="center"/>
          </w:tcPr>
          <w:p w14:paraId="33101C51">
            <w:pPr>
              <w:widowControl/>
              <w:jc w:val="center"/>
              <w:rPr>
                <w:rFonts w:hint="eastAsia" w:ascii="宋体" w:hAnsi="宋体" w:cs="宋体"/>
                <w:kern w:val="0"/>
                <w:szCs w:val="21"/>
              </w:rPr>
            </w:pPr>
            <w:r>
              <w:rPr>
                <w:rFonts w:hint="eastAsia" w:ascii="宋体" w:hAnsi="宋体" w:cs="宋体"/>
                <w:kern w:val="0"/>
                <w:szCs w:val="21"/>
              </w:rPr>
              <w:t>设备性能</w:t>
            </w:r>
          </w:p>
        </w:tc>
        <w:tc>
          <w:tcPr>
            <w:tcW w:w="3123" w:type="pct"/>
            <w:shd w:val="clear" w:color="auto" w:fill="auto"/>
            <w:vAlign w:val="center"/>
          </w:tcPr>
          <w:p w14:paraId="0C1B1317">
            <w:pPr>
              <w:widowControl/>
              <w:jc w:val="left"/>
              <w:rPr>
                <w:rFonts w:hint="eastAsia" w:ascii="宋体" w:hAnsi="宋体" w:cs="宋体"/>
                <w:kern w:val="0"/>
                <w:szCs w:val="21"/>
              </w:rPr>
            </w:pPr>
            <w:r>
              <w:rPr>
                <w:rFonts w:hint="eastAsia" w:ascii="宋体" w:hAnsi="宋体" w:cs="宋体"/>
                <w:kern w:val="0"/>
                <w:szCs w:val="21"/>
              </w:rPr>
              <w:t>增益（dBi）：7dBi@2400-2500MHz、5dBi@5150-5850MHz。</w:t>
            </w:r>
          </w:p>
        </w:tc>
      </w:tr>
      <w:tr w14:paraId="2DC16D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 w:hRule="atLeast"/>
        </w:trPr>
        <w:tc>
          <w:tcPr>
            <w:tcW w:w="5000" w:type="pct"/>
            <w:gridSpan w:val="3"/>
            <w:shd w:val="clear" w:color="auto" w:fill="auto"/>
            <w:noWrap/>
            <w:vAlign w:val="center"/>
          </w:tcPr>
          <w:p w14:paraId="00F0B7A2">
            <w:pPr>
              <w:widowControl/>
              <w:jc w:val="left"/>
              <w:rPr>
                <w:rFonts w:hint="eastAsia" w:ascii="宋体" w:hAnsi="宋体" w:cs="宋体"/>
                <w:b/>
                <w:bCs/>
                <w:kern w:val="0"/>
                <w:szCs w:val="21"/>
              </w:rPr>
            </w:pPr>
            <w:r>
              <w:rPr>
                <w:rFonts w:hint="eastAsia" w:ascii="宋体" w:hAnsi="宋体" w:cs="宋体"/>
                <w:b/>
                <w:bCs/>
                <w:kern w:val="0"/>
                <w:szCs w:val="21"/>
              </w:rPr>
              <w:t>GPU超算网络</w:t>
            </w:r>
          </w:p>
        </w:tc>
      </w:tr>
      <w:tr w14:paraId="150088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022" w:type="pct"/>
            <w:vMerge w:val="restart"/>
            <w:shd w:val="clear" w:color="auto" w:fill="auto"/>
            <w:noWrap/>
            <w:vAlign w:val="center"/>
          </w:tcPr>
          <w:p w14:paraId="70A255FD">
            <w:pPr>
              <w:widowControl/>
              <w:jc w:val="center"/>
              <w:rPr>
                <w:rFonts w:hint="eastAsia" w:ascii="宋体" w:hAnsi="宋体" w:cs="宋体"/>
                <w:kern w:val="0"/>
                <w:szCs w:val="21"/>
              </w:rPr>
            </w:pPr>
            <w:r>
              <w:rPr>
                <w:rFonts w:hint="eastAsia" w:ascii="宋体" w:hAnsi="宋体" w:cs="宋体"/>
                <w:kern w:val="0"/>
                <w:szCs w:val="21"/>
              </w:rPr>
              <w:t>超算业务交换机（100G/25G）</w:t>
            </w:r>
          </w:p>
        </w:tc>
        <w:tc>
          <w:tcPr>
            <w:tcW w:w="855" w:type="pct"/>
            <w:shd w:val="clear" w:color="auto" w:fill="auto"/>
            <w:noWrap/>
            <w:vAlign w:val="center"/>
          </w:tcPr>
          <w:p w14:paraId="1EC9C828">
            <w:pPr>
              <w:widowControl/>
              <w:jc w:val="center"/>
              <w:rPr>
                <w:rFonts w:hint="eastAsia" w:ascii="宋体" w:hAnsi="宋体" w:cs="宋体"/>
                <w:kern w:val="0"/>
                <w:szCs w:val="21"/>
              </w:rPr>
            </w:pPr>
            <w:r>
              <w:rPr>
                <w:rFonts w:hint="eastAsia" w:ascii="宋体" w:hAnsi="宋体" w:cs="宋体"/>
                <w:kern w:val="0"/>
                <w:szCs w:val="21"/>
              </w:rPr>
              <w:t>设备性能</w:t>
            </w:r>
          </w:p>
        </w:tc>
        <w:tc>
          <w:tcPr>
            <w:tcW w:w="3123" w:type="pct"/>
            <w:shd w:val="clear" w:color="auto" w:fill="auto"/>
            <w:noWrap/>
            <w:vAlign w:val="center"/>
          </w:tcPr>
          <w:p w14:paraId="3E105E5A">
            <w:pPr>
              <w:widowControl/>
              <w:jc w:val="left"/>
              <w:rPr>
                <w:rFonts w:hint="eastAsia" w:ascii="宋体" w:hAnsi="宋体" w:cs="宋体"/>
                <w:kern w:val="0"/>
                <w:szCs w:val="21"/>
              </w:rPr>
            </w:pPr>
            <w:r>
              <w:rPr>
                <w:rFonts w:hint="eastAsia" w:ascii="宋体" w:hAnsi="宋体" w:cs="宋体"/>
                <w:kern w:val="0"/>
                <w:szCs w:val="21"/>
              </w:rPr>
              <w:t>交换容量≥4.8Tbps；包转发速率≥2000 Mpps（按官网最小值参数）</w:t>
            </w:r>
          </w:p>
        </w:tc>
      </w:tr>
      <w:tr w14:paraId="6B1FE9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022" w:type="pct"/>
            <w:vMerge w:val="continue"/>
            <w:shd w:val="clear" w:color="auto" w:fill="auto"/>
            <w:vAlign w:val="center"/>
          </w:tcPr>
          <w:p w14:paraId="5090B01A">
            <w:pPr>
              <w:widowControl/>
              <w:jc w:val="left"/>
              <w:rPr>
                <w:rFonts w:hint="eastAsia" w:ascii="宋体" w:hAnsi="宋体" w:cs="宋体"/>
                <w:kern w:val="0"/>
                <w:szCs w:val="21"/>
              </w:rPr>
            </w:pPr>
          </w:p>
        </w:tc>
        <w:tc>
          <w:tcPr>
            <w:tcW w:w="855" w:type="pct"/>
            <w:vMerge w:val="restart"/>
            <w:shd w:val="clear" w:color="auto" w:fill="auto"/>
            <w:noWrap/>
            <w:vAlign w:val="center"/>
          </w:tcPr>
          <w:p w14:paraId="59C0B966">
            <w:pPr>
              <w:widowControl/>
              <w:jc w:val="center"/>
              <w:rPr>
                <w:rFonts w:hint="eastAsia" w:ascii="宋体" w:hAnsi="宋体" w:cs="宋体"/>
                <w:kern w:val="0"/>
                <w:szCs w:val="21"/>
              </w:rPr>
            </w:pPr>
            <w:r>
              <w:rPr>
                <w:rFonts w:hint="eastAsia" w:ascii="宋体" w:hAnsi="宋体" w:cs="宋体"/>
                <w:kern w:val="0"/>
                <w:szCs w:val="21"/>
              </w:rPr>
              <w:t>硬件规格</w:t>
            </w:r>
          </w:p>
        </w:tc>
        <w:tc>
          <w:tcPr>
            <w:tcW w:w="3123" w:type="pct"/>
            <w:shd w:val="clear" w:color="auto" w:fill="auto"/>
          </w:tcPr>
          <w:p w14:paraId="519563BB">
            <w:pPr>
              <w:widowControl/>
              <w:jc w:val="left"/>
              <w:rPr>
                <w:rFonts w:hint="eastAsia" w:ascii="宋体" w:hAnsi="宋体" w:cs="宋体"/>
                <w:kern w:val="0"/>
                <w:szCs w:val="21"/>
              </w:rPr>
            </w:pPr>
            <w:r>
              <w:rPr>
                <w:rFonts w:hint="eastAsia" w:ascii="宋体" w:hAnsi="宋体" w:cs="宋体"/>
                <w:kern w:val="0"/>
                <w:szCs w:val="21"/>
              </w:rPr>
              <w:t>≥48个10G/25G SFP28固化以太网光口，≥8个40G/100G（QSFP28）固化以太网光口，≥2个电源插槽，≥4个风扇插槽</w:t>
            </w:r>
          </w:p>
        </w:tc>
      </w:tr>
      <w:tr w14:paraId="113435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022" w:type="pct"/>
            <w:vMerge w:val="continue"/>
            <w:shd w:val="clear" w:color="auto" w:fill="auto"/>
            <w:vAlign w:val="center"/>
          </w:tcPr>
          <w:p w14:paraId="424AFB66">
            <w:pPr>
              <w:widowControl/>
              <w:jc w:val="left"/>
              <w:rPr>
                <w:rFonts w:hint="eastAsia" w:ascii="宋体" w:hAnsi="宋体" w:cs="宋体"/>
                <w:kern w:val="0"/>
                <w:szCs w:val="21"/>
              </w:rPr>
            </w:pPr>
          </w:p>
        </w:tc>
        <w:tc>
          <w:tcPr>
            <w:tcW w:w="855" w:type="pct"/>
            <w:vMerge w:val="continue"/>
            <w:shd w:val="clear" w:color="auto" w:fill="auto"/>
            <w:vAlign w:val="center"/>
          </w:tcPr>
          <w:p w14:paraId="519B5B2F">
            <w:pPr>
              <w:widowControl/>
              <w:jc w:val="left"/>
              <w:rPr>
                <w:rFonts w:hint="eastAsia" w:ascii="宋体" w:hAnsi="宋体" w:cs="宋体"/>
                <w:kern w:val="0"/>
                <w:szCs w:val="21"/>
              </w:rPr>
            </w:pPr>
          </w:p>
        </w:tc>
        <w:tc>
          <w:tcPr>
            <w:tcW w:w="3123" w:type="pct"/>
            <w:shd w:val="clear" w:color="auto" w:fill="auto"/>
          </w:tcPr>
          <w:p w14:paraId="5005FFD4">
            <w:pPr>
              <w:widowControl/>
              <w:jc w:val="left"/>
              <w:rPr>
                <w:rFonts w:hint="eastAsia" w:ascii="宋体" w:hAnsi="宋体" w:cs="宋体"/>
                <w:kern w:val="0"/>
                <w:szCs w:val="21"/>
              </w:rPr>
            </w:pPr>
            <w:r>
              <w:rPr>
                <w:rFonts w:hint="eastAsia" w:ascii="宋体" w:hAnsi="宋体" w:cs="宋体"/>
                <w:kern w:val="0"/>
                <w:szCs w:val="21"/>
              </w:rPr>
              <w:t>单台实际配置：≥2个电源、≥4个风扇、≥4个40G多模模块、≥24个25G多模模块、≥1根40G AOC线缆、≥4个100G多模光模块</w:t>
            </w:r>
          </w:p>
        </w:tc>
      </w:tr>
      <w:tr w14:paraId="7C8E2A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022" w:type="pct"/>
            <w:vMerge w:val="continue"/>
            <w:shd w:val="clear" w:color="auto" w:fill="auto"/>
            <w:vAlign w:val="center"/>
          </w:tcPr>
          <w:p w14:paraId="1AE69638">
            <w:pPr>
              <w:widowControl/>
              <w:jc w:val="left"/>
              <w:rPr>
                <w:rFonts w:hint="eastAsia" w:ascii="宋体" w:hAnsi="宋体" w:cs="宋体"/>
                <w:kern w:val="0"/>
                <w:szCs w:val="21"/>
              </w:rPr>
            </w:pPr>
          </w:p>
        </w:tc>
        <w:tc>
          <w:tcPr>
            <w:tcW w:w="855" w:type="pct"/>
            <w:shd w:val="clear" w:color="auto" w:fill="auto"/>
            <w:noWrap/>
            <w:vAlign w:val="center"/>
          </w:tcPr>
          <w:p w14:paraId="1B1D9F6A">
            <w:pPr>
              <w:widowControl/>
              <w:jc w:val="center"/>
              <w:rPr>
                <w:rFonts w:hint="eastAsia" w:ascii="宋体" w:hAnsi="宋体" w:cs="宋体"/>
                <w:kern w:val="0"/>
                <w:szCs w:val="21"/>
              </w:rPr>
            </w:pPr>
            <w:r>
              <w:rPr>
                <w:rFonts w:hint="eastAsia" w:ascii="宋体" w:hAnsi="宋体" w:cs="宋体"/>
                <w:kern w:val="0"/>
                <w:szCs w:val="21"/>
              </w:rPr>
              <w:t>网络协议</w:t>
            </w:r>
          </w:p>
        </w:tc>
        <w:tc>
          <w:tcPr>
            <w:tcW w:w="3123" w:type="pct"/>
            <w:shd w:val="clear" w:color="auto" w:fill="auto"/>
          </w:tcPr>
          <w:p w14:paraId="5A795A68">
            <w:pPr>
              <w:widowControl/>
              <w:jc w:val="left"/>
              <w:rPr>
                <w:rFonts w:hint="eastAsia" w:ascii="宋体" w:hAnsi="宋体" w:cs="宋体"/>
                <w:kern w:val="0"/>
                <w:szCs w:val="21"/>
              </w:rPr>
            </w:pPr>
            <w:r>
              <w:rPr>
                <w:rFonts w:hint="eastAsia" w:ascii="宋体" w:hAnsi="宋体" w:cs="宋体"/>
                <w:kern w:val="0"/>
                <w:szCs w:val="21"/>
              </w:rPr>
              <w:t>支持VXLAN，包括：L2VNI Mapping，L3VNI Mapping。支持VxLAN网桥、VxLAN网关、EVPN VxLAN</w:t>
            </w:r>
          </w:p>
        </w:tc>
      </w:tr>
      <w:tr w14:paraId="13EE3D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022" w:type="pct"/>
            <w:vMerge w:val="continue"/>
            <w:shd w:val="clear" w:color="auto" w:fill="auto"/>
            <w:vAlign w:val="center"/>
          </w:tcPr>
          <w:p w14:paraId="750B52A7">
            <w:pPr>
              <w:widowControl/>
              <w:jc w:val="left"/>
              <w:rPr>
                <w:rFonts w:hint="eastAsia" w:ascii="宋体" w:hAnsi="宋体" w:cs="宋体"/>
                <w:kern w:val="0"/>
                <w:szCs w:val="21"/>
              </w:rPr>
            </w:pPr>
          </w:p>
        </w:tc>
        <w:tc>
          <w:tcPr>
            <w:tcW w:w="855" w:type="pct"/>
            <w:shd w:val="clear" w:color="auto" w:fill="auto"/>
            <w:noWrap/>
            <w:vAlign w:val="center"/>
          </w:tcPr>
          <w:p w14:paraId="4E6ECC60">
            <w:pPr>
              <w:widowControl/>
              <w:jc w:val="center"/>
              <w:rPr>
                <w:rFonts w:hint="eastAsia" w:ascii="宋体" w:hAnsi="宋体" w:cs="宋体"/>
                <w:kern w:val="0"/>
                <w:szCs w:val="21"/>
              </w:rPr>
            </w:pPr>
            <w:r>
              <w:rPr>
                <w:rFonts w:hint="eastAsia" w:ascii="宋体" w:hAnsi="宋体" w:cs="宋体"/>
                <w:kern w:val="0"/>
                <w:szCs w:val="21"/>
              </w:rPr>
              <w:t>可靠性</w:t>
            </w:r>
          </w:p>
        </w:tc>
        <w:tc>
          <w:tcPr>
            <w:tcW w:w="3123" w:type="pct"/>
            <w:shd w:val="clear" w:color="auto" w:fill="auto"/>
            <w:vAlign w:val="center"/>
          </w:tcPr>
          <w:p w14:paraId="0BA35486">
            <w:pPr>
              <w:widowControl/>
              <w:jc w:val="left"/>
              <w:rPr>
                <w:rFonts w:hint="eastAsia" w:ascii="宋体" w:hAnsi="宋体" w:cs="宋体"/>
                <w:kern w:val="0"/>
                <w:szCs w:val="21"/>
              </w:rPr>
            </w:pPr>
            <w:r>
              <w:rPr>
                <w:rFonts w:hint="eastAsia" w:ascii="宋体" w:hAnsi="宋体" w:cs="宋体"/>
                <w:kern w:val="0"/>
                <w:szCs w:val="21"/>
              </w:rPr>
              <w:t>支持跨设备链路聚合M-LAG，实现多台设备间的链路聚合</w:t>
            </w:r>
          </w:p>
        </w:tc>
      </w:tr>
      <w:tr w14:paraId="05BED7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022" w:type="pct"/>
            <w:vMerge w:val="continue"/>
            <w:shd w:val="clear" w:color="auto" w:fill="auto"/>
            <w:vAlign w:val="center"/>
          </w:tcPr>
          <w:p w14:paraId="35B625AE">
            <w:pPr>
              <w:widowControl/>
              <w:jc w:val="left"/>
              <w:rPr>
                <w:rFonts w:hint="eastAsia" w:ascii="宋体" w:hAnsi="宋体" w:cs="宋体"/>
                <w:kern w:val="0"/>
                <w:szCs w:val="21"/>
              </w:rPr>
            </w:pPr>
          </w:p>
        </w:tc>
        <w:tc>
          <w:tcPr>
            <w:tcW w:w="855" w:type="pct"/>
            <w:shd w:val="clear" w:color="auto" w:fill="auto"/>
            <w:noWrap/>
            <w:vAlign w:val="center"/>
          </w:tcPr>
          <w:p w14:paraId="27D063D2">
            <w:pPr>
              <w:widowControl/>
              <w:jc w:val="center"/>
              <w:rPr>
                <w:rFonts w:hint="eastAsia" w:ascii="宋体" w:hAnsi="宋体" w:cs="宋体"/>
                <w:kern w:val="0"/>
                <w:szCs w:val="21"/>
              </w:rPr>
            </w:pPr>
            <w:r>
              <w:rPr>
                <w:rFonts w:hint="eastAsia" w:ascii="宋体" w:hAnsi="宋体" w:cs="宋体"/>
                <w:kern w:val="0"/>
                <w:szCs w:val="21"/>
              </w:rPr>
              <w:t>无损网络</w:t>
            </w:r>
          </w:p>
        </w:tc>
        <w:tc>
          <w:tcPr>
            <w:tcW w:w="3123" w:type="pct"/>
            <w:shd w:val="clear" w:color="auto" w:fill="auto"/>
            <w:noWrap/>
            <w:vAlign w:val="center"/>
          </w:tcPr>
          <w:p w14:paraId="00924071">
            <w:pPr>
              <w:widowControl/>
              <w:jc w:val="left"/>
              <w:rPr>
                <w:rFonts w:hint="eastAsia" w:ascii="宋体" w:hAnsi="宋体" w:cs="宋体"/>
                <w:kern w:val="0"/>
                <w:szCs w:val="21"/>
              </w:rPr>
            </w:pPr>
            <w:r>
              <w:rPr>
                <w:rFonts w:hint="eastAsia" w:ascii="宋体" w:hAnsi="宋体" w:cs="宋体"/>
                <w:kern w:val="0"/>
                <w:szCs w:val="21"/>
              </w:rPr>
              <w:t>支持DCBX、ECN、RDMA等网络融合特性</w:t>
            </w:r>
          </w:p>
        </w:tc>
      </w:tr>
      <w:tr w14:paraId="31E9AB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trPr>
        <w:tc>
          <w:tcPr>
            <w:tcW w:w="1022" w:type="pct"/>
            <w:vMerge w:val="continue"/>
            <w:shd w:val="clear" w:color="auto" w:fill="auto"/>
            <w:vAlign w:val="center"/>
          </w:tcPr>
          <w:p w14:paraId="05645979">
            <w:pPr>
              <w:widowControl/>
              <w:jc w:val="left"/>
              <w:rPr>
                <w:rFonts w:hint="eastAsia" w:ascii="宋体" w:hAnsi="宋体" w:cs="宋体"/>
                <w:kern w:val="0"/>
                <w:szCs w:val="21"/>
              </w:rPr>
            </w:pPr>
          </w:p>
        </w:tc>
        <w:tc>
          <w:tcPr>
            <w:tcW w:w="855" w:type="pct"/>
            <w:shd w:val="clear" w:color="auto" w:fill="auto"/>
            <w:noWrap/>
            <w:vAlign w:val="center"/>
          </w:tcPr>
          <w:p w14:paraId="75C92538">
            <w:pPr>
              <w:widowControl/>
              <w:jc w:val="center"/>
              <w:rPr>
                <w:rFonts w:hint="eastAsia" w:ascii="宋体" w:hAnsi="宋体" w:cs="宋体"/>
                <w:kern w:val="0"/>
                <w:szCs w:val="21"/>
              </w:rPr>
            </w:pPr>
            <w:r>
              <w:rPr>
                <w:rFonts w:hint="eastAsia" w:ascii="宋体" w:hAnsi="宋体" w:cs="宋体"/>
                <w:kern w:val="0"/>
                <w:szCs w:val="21"/>
              </w:rPr>
              <w:t>低能耗</w:t>
            </w:r>
          </w:p>
        </w:tc>
        <w:tc>
          <w:tcPr>
            <w:tcW w:w="3123" w:type="pct"/>
            <w:shd w:val="clear" w:color="auto" w:fill="auto"/>
            <w:vAlign w:val="center"/>
          </w:tcPr>
          <w:p w14:paraId="40A5C0FE">
            <w:pPr>
              <w:widowControl/>
              <w:jc w:val="left"/>
              <w:rPr>
                <w:rFonts w:hint="eastAsia" w:ascii="宋体" w:hAnsi="宋体" w:cs="宋体"/>
                <w:kern w:val="0"/>
                <w:szCs w:val="21"/>
              </w:rPr>
            </w:pPr>
            <w:r>
              <w:rPr>
                <w:rFonts w:hint="eastAsia" w:ascii="宋体" w:hAnsi="宋体" w:cs="宋体"/>
                <w:kern w:val="0"/>
                <w:szCs w:val="21"/>
              </w:rPr>
              <w:t>因医院算力及灾备机房所在住院楼电力供应紧张，为节省算力中心电力开销，要求整机采用绿色环保设计，满负荷情况下功耗≤300W，提供官网截图及链接证明。</w:t>
            </w:r>
          </w:p>
        </w:tc>
      </w:tr>
      <w:tr w14:paraId="3D36D3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022" w:type="pct"/>
            <w:vMerge w:val="restart"/>
            <w:shd w:val="clear" w:color="auto" w:fill="auto"/>
            <w:noWrap/>
            <w:vAlign w:val="center"/>
          </w:tcPr>
          <w:p w14:paraId="6C526AA7">
            <w:pPr>
              <w:widowControl/>
              <w:jc w:val="center"/>
              <w:rPr>
                <w:rFonts w:hint="eastAsia" w:ascii="宋体" w:hAnsi="宋体" w:cs="宋体"/>
                <w:kern w:val="0"/>
                <w:szCs w:val="21"/>
              </w:rPr>
            </w:pPr>
            <w:r>
              <w:rPr>
                <w:rFonts w:hint="eastAsia" w:ascii="宋体" w:hAnsi="宋体" w:cs="宋体"/>
                <w:kern w:val="0"/>
                <w:szCs w:val="21"/>
              </w:rPr>
              <w:t>超算业务交换机（400G/200G)</w:t>
            </w:r>
          </w:p>
        </w:tc>
        <w:tc>
          <w:tcPr>
            <w:tcW w:w="855" w:type="pct"/>
            <w:shd w:val="clear" w:color="auto" w:fill="auto"/>
            <w:noWrap/>
            <w:vAlign w:val="center"/>
          </w:tcPr>
          <w:p w14:paraId="30D27D55">
            <w:pPr>
              <w:widowControl/>
              <w:jc w:val="center"/>
              <w:rPr>
                <w:rFonts w:hint="eastAsia" w:ascii="宋体" w:hAnsi="宋体" w:cs="宋体"/>
                <w:kern w:val="0"/>
                <w:szCs w:val="21"/>
              </w:rPr>
            </w:pPr>
            <w:r>
              <w:rPr>
                <w:rFonts w:hint="eastAsia" w:ascii="宋体" w:hAnsi="宋体" w:cs="宋体"/>
                <w:kern w:val="0"/>
                <w:szCs w:val="21"/>
              </w:rPr>
              <w:t>设备性能</w:t>
            </w:r>
          </w:p>
        </w:tc>
        <w:tc>
          <w:tcPr>
            <w:tcW w:w="3123" w:type="pct"/>
            <w:shd w:val="clear" w:color="auto" w:fill="auto"/>
            <w:noWrap/>
            <w:vAlign w:val="center"/>
          </w:tcPr>
          <w:p w14:paraId="161EF8AD">
            <w:pPr>
              <w:widowControl/>
              <w:jc w:val="left"/>
              <w:rPr>
                <w:rFonts w:hint="eastAsia" w:ascii="宋体" w:hAnsi="宋体" w:cs="宋体"/>
                <w:kern w:val="0"/>
                <w:szCs w:val="21"/>
              </w:rPr>
            </w:pPr>
            <w:r>
              <w:rPr>
                <w:rFonts w:hint="eastAsia" w:ascii="宋体" w:hAnsi="宋体" w:cs="宋体"/>
                <w:kern w:val="0"/>
                <w:szCs w:val="21"/>
              </w:rPr>
              <w:t>交换容量≥16Tbps；包转发速率≥5350Mpps（按官网最小值参数）</w:t>
            </w:r>
          </w:p>
        </w:tc>
      </w:tr>
      <w:tr w14:paraId="0D6300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022" w:type="pct"/>
            <w:vMerge w:val="continue"/>
            <w:shd w:val="clear" w:color="auto" w:fill="auto"/>
            <w:vAlign w:val="center"/>
          </w:tcPr>
          <w:p w14:paraId="7B634A9E">
            <w:pPr>
              <w:widowControl/>
              <w:jc w:val="left"/>
              <w:rPr>
                <w:rFonts w:hint="eastAsia" w:ascii="宋体" w:hAnsi="宋体" w:cs="宋体"/>
                <w:kern w:val="0"/>
                <w:szCs w:val="21"/>
              </w:rPr>
            </w:pPr>
          </w:p>
        </w:tc>
        <w:tc>
          <w:tcPr>
            <w:tcW w:w="855" w:type="pct"/>
            <w:vMerge w:val="restart"/>
            <w:shd w:val="clear" w:color="auto" w:fill="auto"/>
            <w:noWrap/>
            <w:vAlign w:val="center"/>
          </w:tcPr>
          <w:p w14:paraId="2B328723">
            <w:pPr>
              <w:widowControl/>
              <w:jc w:val="center"/>
              <w:rPr>
                <w:rFonts w:hint="eastAsia" w:ascii="宋体" w:hAnsi="宋体" w:cs="宋体"/>
                <w:kern w:val="0"/>
                <w:szCs w:val="21"/>
              </w:rPr>
            </w:pPr>
            <w:r>
              <w:rPr>
                <w:rFonts w:hint="eastAsia" w:ascii="宋体" w:hAnsi="宋体" w:cs="宋体"/>
                <w:kern w:val="0"/>
                <w:szCs w:val="21"/>
              </w:rPr>
              <w:t>硬件规格</w:t>
            </w:r>
          </w:p>
        </w:tc>
        <w:tc>
          <w:tcPr>
            <w:tcW w:w="3123" w:type="pct"/>
            <w:shd w:val="clear" w:color="auto" w:fill="auto"/>
          </w:tcPr>
          <w:p w14:paraId="4C770761">
            <w:pPr>
              <w:widowControl/>
              <w:jc w:val="left"/>
              <w:rPr>
                <w:rFonts w:hint="eastAsia" w:ascii="宋体" w:hAnsi="宋体" w:cs="宋体"/>
                <w:kern w:val="0"/>
                <w:szCs w:val="21"/>
              </w:rPr>
            </w:pPr>
            <w:r>
              <w:rPr>
                <w:rFonts w:hint="eastAsia" w:ascii="宋体" w:hAnsi="宋体" w:cs="宋体"/>
                <w:kern w:val="0"/>
                <w:szCs w:val="21"/>
              </w:rPr>
              <w:t>≥24个200G(QSFP56封装)固化以太网光口，≥8个400G(QSFP-DD封装)以太网光口，≥2个电源，≥6个风扇</w:t>
            </w:r>
          </w:p>
        </w:tc>
      </w:tr>
      <w:tr w14:paraId="0815E2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trPr>
        <w:tc>
          <w:tcPr>
            <w:tcW w:w="1022" w:type="pct"/>
            <w:vMerge w:val="continue"/>
            <w:shd w:val="clear" w:color="auto" w:fill="auto"/>
            <w:vAlign w:val="center"/>
          </w:tcPr>
          <w:p w14:paraId="2A25C67A">
            <w:pPr>
              <w:widowControl/>
              <w:jc w:val="left"/>
              <w:rPr>
                <w:rFonts w:hint="eastAsia" w:ascii="宋体" w:hAnsi="宋体" w:cs="宋体"/>
                <w:kern w:val="0"/>
                <w:szCs w:val="21"/>
              </w:rPr>
            </w:pPr>
          </w:p>
        </w:tc>
        <w:tc>
          <w:tcPr>
            <w:tcW w:w="855" w:type="pct"/>
            <w:vMerge w:val="continue"/>
            <w:shd w:val="clear" w:color="auto" w:fill="auto"/>
            <w:vAlign w:val="center"/>
          </w:tcPr>
          <w:p w14:paraId="063C1123">
            <w:pPr>
              <w:widowControl/>
              <w:jc w:val="left"/>
              <w:rPr>
                <w:rFonts w:hint="eastAsia" w:ascii="宋体" w:hAnsi="宋体" w:cs="宋体"/>
                <w:kern w:val="0"/>
                <w:szCs w:val="21"/>
              </w:rPr>
            </w:pPr>
          </w:p>
        </w:tc>
        <w:tc>
          <w:tcPr>
            <w:tcW w:w="3123" w:type="pct"/>
            <w:shd w:val="clear" w:color="auto" w:fill="auto"/>
          </w:tcPr>
          <w:p w14:paraId="496A24E3">
            <w:pPr>
              <w:widowControl/>
              <w:jc w:val="left"/>
              <w:rPr>
                <w:rFonts w:hint="eastAsia" w:ascii="宋体" w:hAnsi="宋体" w:cs="宋体"/>
                <w:kern w:val="0"/>
                <w:szCs w:val="21"/>
              </w:rPr>
            </w:pPr>
            <w:r>
              <w:rPr>
                <w:rFonts w:hint="eastAsia" w:ascii="宋体" w:hAnsi="宋体" w:cs="宋体"/>
                <w:kern w:val="0"/>
                <w:szCs w:val="21"/>
              </w:rPr>
              <w:t>单台实际配置：≥2个电源；≥6个风扇；≥8个400G光模块，QSFP-DD封装，MPO-16 APC接头接口，波长850nm，最大传输距离为100m(OM4)＆70m(OM3)；≥24个200G SR4光模块, QSFP56封装，MPO12/UPC接口，波长850nm，最大传输距离传输距离100m(OM4)＆70m(OM3)</w:t>
            </w:r>
          </w:p>
        </w:tc>
      </w:tr>
      <w:tr w14:paraId="662CAE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022" w:type="pct"/>
            <w:vMerge w:val="continue"/>
            <w:shd w:val="clear" w:color="auto" w:fill="auto"/>
            <w:vAlign w:val="center"/>
          </w:tcPr>
          <w:p w14:paraId="4AA4A709">
            <w:pPr>
              <w:widowControl/>
              <w:jc w:val="left"/>
              <w:rPr>
                <w:rFonts w:hint="eastAsia" w:ascii="宋体" w:hAnsi="宋体" w:cs="宋体"/>
                <w:kern w:val="0"/>
                <w:szCs w:val="21"/>
              </w:rPr>
            </w:pPr>
          </w:p>
        </w:tc>
        <w:tc>
          <w:tcPr>
            <w:tcW w:w="855" w:type="pct"/>
            <w:shd w:val="clear" w:color="auto" w:fill="auto"/>
            <w:noWrap/>
            <w:vAlign w:val="center"/>
          </w:tcPr>
          <w:p w14:paraId="29A8EEF8">
            <w:pPr>
              <w:widowControl/>
              <w:jc w:val="center"/>
              <w:rPr>
                <w:rFonts w:hint="eastAsia" w:ascii="宋体" w:hAnsi="宋体" w:cs="宋体"/>
                <w:kern w:val="0"/>
                <w:szCs w:val="21"/>
              </w:rPr>
            </w:pPr>
            <w:r>
              <w:rPr>
                <w:rFonts w:hint="eastAsia" w:ascii="宋体" w:hAnsi="宋体" w:cs="宋体"/>
                <w:kern w:val="0"/>
                <w:szCs w:val="21"/>
              </w:rPr>
              <w:t>无损网络</w:t>
            </w:r>
          </w:p>
        </w:tc>
        <w:tc>
          <w:tcPr>
            <w:tcW w:w="3123" w:type="pct"/>
            <w:shd w:val="clear" w:color="auto" w:fill="auto"/>
            <w:noWrap/>
            <w:vAlign w:val="center"/>
          </w:tcPr>
          <w:p w14:paraId="50E46CBF">
            <w:pPr>
              <w:widowControl/>
              <w:jc w:val="left"/>
              <w:rPr>
                <w:rFonts w:hint="eastAsia" w:ascii="宋体" w:hAnsi="宋体" w:cs="宋体"/>
                <w:kern w:val="0"/>
                <w:szCs w:val="21"/>
              </w:rPr>
            </w:pPr>
            <w:r>
              <w:rPr>
                <w:rFonts w:hint="eastAsia" w:ascii="宋体" w:hAnsi="宋体" w:cs="宋体"/>
                <w:kern w:val="0"/>
                <w:szCs w:val="21"/>
              </w:rPr>
              <w:t>支持PFC、ECN等数据中心特性；支持RDMA无损网络特性</w:t>
            </w:r>
          </w:p>
        </w:tc>
      </w:tr>
      <w:tr w14:paraId="53905B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022" w:type="pct"/>
            <w:vMerge w:val="continue"/>
            <w:shd w:val="clear" w:color="auto" w:fill="auto"/>
            <w:vAlign w:val="center"/>
          </w:tcPr>
          <w:p w14:paraId="5B25EFC5">
            <w:pPr>
              <w:widowControl/>
              <w:jc w:val="left"/>
              <w:rPr>
                <w:rFonts w:hint="eastAsia" w:ascii="宋体" w:hAnsi="宋体" w:cs="宋体"/>
                <w:kern w:val="0"/>
                <w:szCs w:val="21"/>
              </w:rPr>
            </w:pPr>
          </w:p>
        </w:tc>
        <w:tc>
          <w:tcPr>
            <w:tcW w:w="855" w:type="pct"/>
            <w:shd w:val="clear" w:color="auto" w:fill="auto"/>
            <w:noWrap/>
            <w:vAlign w:val="center"/>
          </w:tcPr>
          <w:p w14:paraId="596C3194">
            <w:pPr>
              <w:widowControl/>
              <w:jc w:val="center"/>
              <w:rPr>
                <w:rFonts w:hint="eastAsia" w:ascii="宋体" w:hAnsi="宋体" w:cs="宋体"/>
                <w:kern w:val="0"/>
                <w:szCs w:val="21"/>
              </w:rPr>
            </w:pPr>
            <w:r>
              <w:rPr>
                <w:rFonts w:hint="eastAsia" w:ascii="宋体" w:hAnsi="宋体" w:cs="宋体"/>
                <w:kern w:val="0"/>
                <w:szCs w:val="21"/>
              </w:rPr>
              <w:t>管理协议</w:t>
            </w:r>
          </w:p>
        </w:tc>
        <w:tc>
          <w:tcPr>
            <w:tcW w:w="3123" w:type="pct"/>
            <w:shd w:val="clear" w:color="auto" w:fill="auto"/>
            <w:vAlign w:val="center"/>
          </w:tcPr>
          <w:p w14:paraId="26B6F2E1">
            <w:pPr>
              <w:widowControl/>
              <w:jc w:val="left"/>
              <w:rPr>
                <w:rFonts w:hint="eastAsia" w:ascii="宋体" w:hAnsi="宋体" w:cs="宋体"/>
                <w:kern w:val="0"/>
                <w:szCs w:val="21"/>
              </w:rPr>
            </w:pPr>
            <w:r>
              <w:rPr>
                <w:rFonts w:hint="eastAsia" w:ascii="宋体" w:hAnsi="宋体" w:cs="宋体"/>
                <w:kern w:val="0"/>
                <w:szCs w:val="21"/>
              </w:rPr>
              <w:t>支持基于GRPC的Telemetry技术，实现对CPU、内存等信息的周期性采集</w:t>
            </w:r>
          </w:p>
        </w:tc>
      </w:tr>
      <w:tr w14:paraId="167C32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0" w:hRule="atLeast"/>
        </w:trPr>
        <w:tc>
          <w:tcPr>
            <w:tcW w:w="1022" w:type="pct"/>
            <w:vMerge w:val="continue"/>
            <w:shd w:val="clear" w:color="auto" w:fill="auto"/>
            <w:vAlign w:val="center"/>
          </w:tcPr>
          <w:p w14:paraId="641C0566">
            <w:pPr>
              <w:widowControl/>
              <w:jc w:val="left"/>
              <w:rPr>
                <w:rFonts w:hint="eastAsia" w:ascii="宋体" w:hAnsi="宋体" w:cs="宋体"/>
                <w:kern w:val="0"/>
                <w:szCs w:val="21"/>
              </w:rPr>
            </w:pPr>
          </w:p>
        </w:tc>
        <w:tc>
          <w:tcPr>
            <w:tcW w:w="855" w:type="pct"/>
            <w:shd w:val="clear" w:color="auto" w:fill="auto"/>
            <w:vAlign w:val="center"/>
          </w:tcPr>
          <w:p w14:paraId="22080C8C">
            <w:pPr>
              <w:widowControl/>
              <w:jc w:val="center"/>
              <w:rPr>
                <w:rFonts w:hint="eastAsia" w:ascii="宋体" w:hAnsi="宋体" w:cs="宋体"/>
                <w:kern w:val="0"/>
                <w:szCs w:val="21"/>
              </w:rPr>
            </w:pPr>
            <w:r>
              <w:rPr>
                <w:rFonts w:hint="eastAsia" w:ascii="宋体" w:hAnsi="宋体" w:cs="宋体"/>
                <w:kern w:val="0"/>
                <w:szCs w:val="21"/>
              </w:rPr>
              <w:t>可靠性</w:t>
            </w:r>
          </w:p>
        </w:tc>
        <w:tc>
          <w:tcPr>
            <w:tcW w:w="3123" w:type="pct"/>
            <w:shd w:val="clear" w:color="auto" w:fill="auto"/>
            <w:vAlign w:val="center"/>
          </w:tcPr>
          <w:p w14:paraId="29D61F51">
            <w:pPr>
              <w:widowControl/>
              <w:jc w:val="left"/>
              <w:rPr>
                <w:rFonts w:hint="eastAsia" w:ascii="宋体" w:hAnsi="宋体" w:cs="宋体"/>
                <w:kern w:val="0"/>
                <w:szCs w:val="21"/>
              </w:rPr>
            </w:pPr>
            <w:r>
              <w:rPr>
                <w:rFonts w:hint="eastAsia" w:ascii="宋体" w:hAnsi="宋体" w:cs="宋体"/>
                <w:kern w:val="0"/>
                <w:szCs w:val="21"/>
              </w:rPr>
              <w:t>因交换机与算力服务器处于同一空间，为保证设备散热效果和可靠性，要求设备支持模块化风扇模块≥6个，支持风扇模块N+1冗余备份（其中N≥5）；风扇损坏一个情况下仍然能长期运行（&gt;1天）,所有风扇框需要具有相同物理尺寸规格，以保证可任意框任意安装；提供产品清晰正、背面实物照片展示各插槽分布</w:t>
            </w:r>
          </w:p>
        </w:tc>
      </w:tr>
    </w:tbl>
    <w:p w14:paraId="35B1F9C9"/>
    <w:p w14:paraId="07C8580F">
      <w:pPr>
        <w:pStyle w:val="4"/>
        <w:rPr>
          <w:rFonts w:hint="eastAsia" w:ascii="宋体" w:hAnsi="宋体"/>
          <w:szCs w:val="24"/>
        </w:rPr>
      </w:pPr>
      <w:r>
        <w:rPr>
          <w:rFonts w:hint="eastAsia" w:ascii="宋体" w:hAnsi="宋体"/>
          <w:szCs w:val="24"/>
        </w:rPr>
        <w:t>基础硬件</w:t>
      </w:r>
    </w:p>
    <w:tbl>
      <w:tblPr>
        <w:tblStyle w:val="11"/>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254"/>
        <w:gridCol w:w="1698"/>
        <w:gridCol w:w="4570"/>
      </w:tblGrid>
      <w:tr w14:paraId="5FD4B2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323" w:type="pct"/>
            <w:shd w:val="clear" w:color="auto" w:fill="auto"/>
            <w:noWrap/>
            <w:vAlign w:val="center"/>
          </w:tcPr>
          <w:p w14:paraId="2BE6E83B">
            <w:pPr>
              <w:widowControl/>
              <w:jc w:val="center"/>
              <w:rPr>
                <w:rFonts w:hint="eastAsia" w:ascii="宋体" w:hAnsi="宋体" w:cs="宋体"/>
                <w:b/>
                <w:bCs/>
                <w:kern w:val="0"/>
                <w:szCs w:val="21"/>
              </w:rPr>
            </w:pPr>
            <w:r>
              <w:rPr>
                <w:rFonts w:hint="eastAsia" w:ascii="宋体" w:hAnsi="宋体" w:cs="宋体"/>
                <w:b/>
                <w:bCs/>
                <w:kern w:val="0"/>
                <w:szCs w:val="21"/>
              </w:rPr>
              <w:t>系统/设备名称</w:t>
            </w:r>
          </w:p>
        </w:tc>
        <w:tc>
          <w:tcPr>
            <w:tcW w:w="998" w:type="pct"/>
            <w:shd w:val="clear" w:color="auto" w:fill="auto"/>
            <w:noWrap/>
            <w:vAlign w:val="center"/>
          </w:tcPr>
          <w:p w14:paraId="5467DC6D">
            <w:pPr>
              <w:widowControl/>
              <w:jc w:val="center"/>
              <w:rPr>
                <w:rFonts w:hint="eastAsia" w:ascii="宋体" w:hAnsi="宋体" w:cs="宋体"/>
                <w:b/>
                <w:bCs/>
                <w:kern w:val="0"/>
                <w:szCs w:val="21"/>
              </w:rPr>
            </w:pPr>
            <w:r>
              <w:rPr>
                <w:rFonts w:hint="eastAsia" w:ascii="宋体" w:hAnsi="宋体" w:cs="宋体"/>
                <w:b/>
                <w:bCs/>
                <w:kern w:val="0"/>
                <w:szCs w:val="21"/>
              </w:rPr>
              <w:t>指标项</w:t>
            </w:r>
          </w:p>
        </w:tc>
        <w:tc>
          <w:tcPr>
            <w:tcW w:w="2679" w:type="pct"/>
            <w:shd w:val="clear" w:color="auto" w:fill="auto"/>
            <w:noWrap/>
            <w:vAlign w:val="center"/>
          </w:tcPr>
          <w:p w14:paraId="2F8015E5">
            <w:pPr>
              <w:widowControl/>
              <w:jc w:val="center"/>
              <w:rPr>
                <w:rFonts w:hint="eastAsia" w:ascii="宋体" w:hAnsi="宋体" w:cs="宋体"/>
                <w:b/>
                <w:bCs/>
                <w:kern w:val="0"/>
                <w:szCs w:val="21"/>
              </w:rPr>
            </w:pPr>
            <w:r>
              <w:rPr>
                <w:rFonts w:hint="eastAsia" w:ascii="宋体" w:hAnsi="宋体" w:cs="宋体"/>
                <w:b/>
                <w:bCs/>
                <w:kern w:val="0"/>
                <w:szCs w:val="21"/>
              </w:rPr>
              <w:t>参数要求</w:t>
            </w:r>
          </w:p>
        </w:tc>
      </w:tr>
      <w:tr w14:paraId="425E15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 w:hRule="atLeast"/>
        </w:trPr>
        <w:tc>
          <w:tcPr>
            <w:tcW w:w="5000" w:type="pct"/>
            <w:gridSpan w:val="3"/>
            <w:shd w:val="clear" w:color="auto" w:fill="auto"/>
            <w:noWrap/>
            <w:vAlign w:val="center"/>
          </w:tcPr>
          <w:p w14:paraId="7DE12BE6">
            <w:pPr>
              <w:widowControl/>
              <w:jc w:val="left"/>
              <w:rPr>
                <w:rFonts w:hint="eastAsia" w:ascii="宋体" w:hAnsi="宋体" w:cs="宋体"/>
                <w:b/>
                <w:bCs/>
                <w:kern w:val="0"/>
                <w:szCs w:val="21"/>
              </w:rPr>
            </w:pPr>
            <w:r>
              <w:rPr>
                <w:rFonts w:hint="eastAsia" w:ascii="宋体" w:hAnsi="宋体" w:cs="宋体"/>
                <w:b/>
                <w:bCs/>
                <w:kern w:val="0"/>
                <w:szCs w:val="21"/>
              </w:rPr>
              <w:t>服务器</w:t>
            </w:r>
          </w:p>
        </w:tc>
      </w:tr>
      <w:tr w14:paraId="43FAA1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323" w:type="pct"/>
            <w:vMerge w:val="restart"/>
            <w:shd w:val="clear" w:color="auto" w:fill="auto"/>
            <w:noWrap/>
            <w:vAlign w:val="center"/>
          </w:tcPr>
          <w:p w14:paraId="2E7683FB">
            <w:pPr>
              <w:widowControl/>
              <w:jc w:val="center"/>
              <w:rPr>
                <w:rFonts w:hint="eastAsia" w:ascii="宋体" w:hAnsi="宋体" w:cs="宋体"/>
                <w:kern w:val="0"/>
                <w:szCs w:val="21"/>
              </w:rPr>
            </w:pPr>
            <w:r>
              <w:rPr>
                <w:rFonts w:hint="eastAsia" w:ascii="宋体" w:hAnsi="宋体" w:cs="宋体"/>
                <w:kern w:val="0"/>
                <w:szCs w:val="21"/>
              </w:rPr>
              <w:t>核心服务器</w:t>
            </w:r>
          </w:p>
        </w:tc>
        <w:tc>
          <w:tcPr>
            <w:tcW w:w="998" w:type="pct"/>
            <w:shd w:val="clear" w:color="auto" w:fill="auto"/>
            <w:noWrap/>
            <w:vAlign w:val="center"/>
          </w:tcPr>
          <w:p w14:paraId="13B2045C">
            <w:pPr>
              <w:widowControl/>
              <w:jc w:val="center"/>
              <w:rPr>
                <w:rFonts w:hint="eastAsia" w:ascii="宋体" w:hAnsi="宋体" w:cs="宋体"/>
                <w:kern w:val="0"/>
                <w:szCs w:val="21"/>
              </w:rPr>
            </w:pPr>
            <w:r>
              <w:rPr>
                <w:rFonts w:hint="eastAsia" w:ascii="宋体" w:hAnsi="宋体" w:cs="宋体"/>
                <w:kern w:val="0"/>
                <w:szCs w:val="21"/>
              </w:rPr>
              <w:t>服务器外形</w:t>
            </w:r>
          </w:p>
        </w:tc>
        <w:tc>
          <w:tcPr>
            <w:tcW w:w="2679" w:type="pct"/>
            <w:shd w:val="clear" w:color="auto" w:fill="auto"/>
            <w:noWrap/>
            <w:vAlign w:val="center"/>
          </w:tcPr>
          <w:p w14:paraId="2F5DFE89">
            <w:pPr>
              <w:widowControl/>
              <w:jc w:val="left"/>
              <w:rPr>
                <w:rFonts w:hint="eastAsia" w:ascii="宋体" w:hAnsi="宋体" w:cs="宋体"/>
                <w:kern w:val="0"/>
                <w:szCs w:val="21"/>
              </w:rPr>
            </w:pPr>
            <w:r>
              <w:rPr>
                <w:rFonts w:hint="eastAsia" w:ascii="宋体" w:hAnsi="宋体" w:cs="宋体"/>
                <w:kern w:val="0"/>
                <w:szCs w:val="21"/>
              </w:rPr>
              <w:t>机架式，≤4U</w:t>
            </w:r>
          </w:p>
        </w:tc>
      </w:tr>
      <w:tr w14:paraId="4F447E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323" w:type="pct"/>
            <w:vMerge w:val="continue"/>
            <w:shd w:val="clear" w:color="auto" w:fill="auto"/>
            <w:vAlign w:val="center"/>
          </w:tcPr>
          <w:p w14:paraId="0119C791">
            <w:pPr>
              <w:widowControl/>
              <w:jc w:val="left"/>
              <w:rPr>
                <w:rFonts w:hint="eastAsia" w:ascii="宋体" w:hAnsi="宋体" w:cs="宋体"/>
                <w:kern w:val="0"/>
                <w:szCs w:val="21"/>
              </w:rPr>
            </w:pPr>
          </w:p>
        </w:tc>
        <w:tc>
          <w:tcPr>
            <w:tcW w:w="998" w:type="pct"/>
            <w:shd w:val="clear" w:color="auto" w:fill="auto"/>
            <w:noWrap/>
            <w:vAlign w:val="center"/>
          </w:tcPr>
          <w:p w14:paraId="5509A4FF">
            <w:pPr>
              <w:widowControl/>
              <w:jc w:val="center"/>
              <w:rPr>
                <w:rFonts w:hint="eastAsia" w:ascii="宋体" w:hAnsi="宋体" w:cs="宋体"/>
                <w:kern w:val="0"/>
                <w:szCs w:val="21"/>
              </w:rPr>
            </w:pPr>
            <w:r>
              <w:rPr>
                <w:rFonts w:hint="eastAsia" w:ascii="宋体" w:hAnsi="宋体" w:cs="宋体"/>
                <w:kern w:val="0"/>
                <w:szCs w:val="21"/>
              </w:rPr>
              <w:t xml:space="preserve">CPU </w:t>
            </w:r>
          </w:p>
        </w:tc>
        <w:tc>
          <w:tcPr>
            <w:tcW w:w="2679" w:type="pct"/>
            <w:shd w:val="clear" w:color="auto" w:fill="auto"/>
            <w:vAlign w:val="center"/>
          </w:tcPr>
          <w:p w14:paraId="6E0BA1A1">
            <w:pPr>
              <w:widowControl/>
              <w:jc w:val="left"/>
              <w:rPr>
                <w:rFonts w:hint="eastAsia" w:ascii="宋体" w:hAnsi="宋体" w:cs="宋体"/>
                <w:kern w:val="0"/>
                <w:szCs w:val="21"/>
              </w:rPr>
            </w:pPr>
            <w:r>
              <w:rPr>
                <w:rFonts w:hint="eastAsia" w:ascii="宋体" w:hAnsi="宋体" w:cs="宋体"/>
                <w:kern w:val="0"/>
                <w:szCs w:val="21"/>
              </w:rPr>
              <w:t>配置≥4颗x86架构处理器，单处理器主频≥2.8GHz，核数≥16核，L3缓存≥22MB</w:t>
            </w:r>
          </w:p>
        </w:tc>
      </w:tr>
      <w:tr w14:paraId="4A17EB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323" w:type="pct"/>
            <w:vMerge w:val="continue"/>
            <w:shd w:val="clear" w:color="auto" w:fill="auto"/>
            <w:vAlign w:val="center"/>
          </w:tcPr>
          <w:p w14:paraId="11B0D71C">
            <w:pPr>
              <w:widowControl/>
              <w:jc w:val="left"/>
              <w:rPr>
                <w:rFonts w:hint="eastAsia" w:ascii="宋体" w:hAnsi="宋体" w:cs="宋体"/>
                <w:kern w:val="0"/>
                <w:szCs w:val="21"/>
              </w:rPr>
            </w:pPr>
          </w:p>
        </w:tc>
        <w:tc>
          <w:tcPr>
            <w:tcW w:w="998" w:type="pct"/>
            <w:shd w:val="clear" w:color="auto" w:fill="auto"/>
            <w:noWrap/>
            <w:vAlign w:val="center"/>
          </w:tcPr>
          <w:p w14:paraId="4839036B">
            <w:pPr>
              <w:widowControl/>
              <w:jc w:val="center"/>
              <w:rPr>
                <w:rFonts w:hint="eastAsia" w:ascii="宋体" w:hAnsi="宋体" w:cs="宋体"/>
                <w:kern w:val="0"/>
                <w:szCs w:val="21"/>
              </w:rPr>
            </w:pPr>
            <w:r>
              <w:rPr>
                <w:rFonts w:hint="eastAsia" w:ascii="宋体" w:hAnsi="宋体" w:cs="宋体"/>
                <w:kern w:val="0"/>
                <w:szCs w:val="21"/>
              </w:rPr>
              <w:t>内存</w:t>
            </w:r>
          </w:p>
        </w:tc>
        <w:tc>
          <w:tcPr>
            <w:tcW w:w="2679" w:type="pct"/>
            <w:shd w:val="clear" w:color="auto" w:fill="auto"/>
            <w:vAlign w:val="center"/>
          </w:tcPr>
          <w:p w14:paraId="4E450D31">
            <w:pPr>
              <w:widowControl/>
              <w:jc w:val="left"/>
              <w:rPr>
                <w:rFonts w:hint="eastAsia" w:ascii="宋体" w:hAnsi="宋体" w:cs="宋体"/>
                <w:kern w:val="0"/>
                <w:szCs w:val="21"/>
              </w:rPr>
            </w:pPr>
            <w:r>
              <w:rPr>
                <w:rFonts w:hint="eastAsia" w:ascii="宋体" w:hAnsi="宋体" w:cs="宋体"/>
                <w:kern w:val="0"/>
                <w:szCs w:val="21"/>
              </w:rPr>
              <w:t>配置≥1024GB DDR4 3200内存模块</w:t>
            </w:r>
          </w:p>
        </w:tc>
      </w:tr>
      <w:tr w14:paraId="7228BE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323" w:type="pct"/>
            <w:vMerge w:val="continue"/>
            <w:shd w:val="clear" w:color="auto" w:fill="auto"/>
            <w:vAlign w:val="center"/>
          </w:tcPr>
          <w:p w14:paraId="12A58659">
            <w:pPr>
              <w:widowControl/>
              <w:jc w:val="left"/>
              <w:rPr>
                <w:rFonts w:hint="eastAsia" w:ascii="宋体" w:hAnsi="宋体" w:cs="宋体"/>
                <w:kern w:val="0"/>
                <w:szCs w:val="21"/>
              </w:rPr>
            </w:pPr>
          </w:p>
        </w:tc>
        <w:tc>
          <w:tcPr>
            <w:tcW w:w="998" w:type="pct"/>
            <w:shd w:val="clear" w:color="auto" w:fill="auto"/>
            <w:noWrap/>
            <w:vAlign w:val="center"/>
          </w:tcPr>
          <w:p w14:paraId="731FC0DF">
            <w:pPr>
              <w:widowControl/>
              <w:jc w:val="center"/>
              <w:rPr>
                <w:rFonts w:hint="eastAsia" w:ascii="宋体" w:hAnsi="宋体" w:cs="宋体"/>
                <w:kern w:val="0"/>
                <w:szCs w:val="21"/>
              </w:rPr>
            </w:pPr>
            <w:r>
              <w:rPr>
                <w:rFonts w:hint="eastAsia" w:ascii="宋体" w:hAnsi="宋体" w:cs="宋体"/>
                <w:kern w:val="0"/>
                <w:szCs w:val="21"/>
              </w:rPr>
              <w:t>内存扩展</w:t>
            </w:r>
          </w:p>
        </w:tc>
        <w:tc>
          <w:tcPr>
            <w:tcW w:w="2679" w:type="pct"/>
            <w:shd w:val="clear" w:color="auto" w:fill="auto"/>
            <w:vAlign w:val="center"/>
          </w:tcPr>
          <w:p w14:paraId="2437223A">
            <w:pPr>
              <w:widowControl/>
              <w:jc w:val="left"/>
              <w:rPr>
                <w:rFonts w:hint="eastAsia" w:ascii="宋体" w:hAnsi="宋体" w:cs="宋体"/>
                <w:kern w:val="0"/>
                <w:szCs w:val="21"/>
              </w:rPr>
            </w:pPr>
            <w:r>
              <w:rPr>
                <w:rFonts w:hint="eastAsia" w:ascii="宋体" w:hAnsi="宋体" w:cs="宋体"/>
                <w:kern w:val="0"/>
                <w:szCs w:val="21"/>
              </w:rPr>
              <w:t>本地提供≥48个内存槽位，最大支持12TB物理内存</w:t>
            </w:r>
          </w:p>
        </w:tc>
      </w:tr>
      <w:tr w14:paraId="31CBA9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323" w:type="pct"/>
            <w:vMerge w:val="continue"/>
            <w:shd w:val="clear" w:color="auto" w:fill="auto"/>
            <w:vAlign w:val="center"/>
          </w:tcPr>
          <w:p w14:paraId="2017530D">
            <w:pPr>
              <w:widowControl/>
              <w:jc w:val="left"/>
              <w:rPr>
                <w:rFonts w:hint="eastAsia" w:ascii="宋体" w:hAnsi="宋体" w:cs="宋体"/>
                <w:kern w:val="0"/>
                <w:szCs w:val="21"/>
              </w:rPr>
            </w:pPr>
          </w:p>
        </w:tc>
        <w:tc>
          <w:tcPr>
            <w:tcW w:w="998" w:type="pct"/>
            <w:shd w:val="clear" w:color="auto" w:fill="auto"/>
            <w:noWrap/>
            <w:vAlign w:val="center"/>
          </w:tcPr>
          <w:p w14:paraId="39D9DD62">
            <w:pPr>
              <w:widowControl/>
              <w:jc w:val="center"/>
              <w:rPr>
                <w:rFonts w:hint="eastAsia" w:ascii="宋体" w:hAnsi="宋体" w:cs="宋体"/>
                <w:kern w:val="0"/>
                <w:szCs w:val="21"/>
              </w:rPr>
            </w:pPr>
            <w:r>
              <w:rPr>
                <w:rFonts w:hint="eastAsia" w:ascii="宋体" w:hAnsi="宋体" w:cs="宋体"/>
                <w:kern w:val="0"/>
                <w:szCs w:val="21"/>
              </w:rPr>
              <w:t>硬盘</w:t>
            </w:r>
          </w:p>
        </w:tc>
        <w:tc>
          <w:tcPr>
            <w:tcW w:w="2679" w:type="pct"/>
            <w:shd w:val="clear" w:color="auto" w:fill="auto"/>
            <w:vAlign w:val="center"/>
          </w:tcPr>
          <w:p w14:paraId="760ED343">
            <w:pPr>
              <w:widowControl/>
              <w:jc w:val="left"/>
              <w:rPr>
                <w:rFonts w:hint="eastAsia" w:ascii="宋体" w:hAnsi="宋体" w:cs="宋体"/>
                <w:kern w:val="0"/>
                <w:szCs w:val="21"/>
              </w:rPr>
            </w:pPr>
            <w:r>
              <w:rPr>
                <w:rFonts w:hint="eastAsia" w:ascii="宋体" w:hAnsi="宋体" w:cs="宋体"/>
                <w:kern w:val="0"/>
                <w:szCs w:val="21"/>
              </w:rPr>
              <w:t>配置≥2块960GB SSD，热插拔</w:t>
            </w:r>
          </w:p>
        </w:tc>
      </w:tr>
      <w:tr w14:paraId="651EF3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323" w:type="pct"/>
            <w:vMerge w:val="continue"/>
            <w:shd w:val="clear" w:color="auto" w:fill="auto"/>
            <w:vAlign w:val="center"/>
          </w:tcPr>
          <w:p w14:paraId="6D2AC177">
            <w:pPr>
              <w:widowControl/>
              <w:jc w:val="left"/>
              <w:rPr>
                <w:rFonts w:hint="eastAsia" w:ascii="宋体" w:hAnsi="宋体" w:cs="宋体"/>
                <w:kern w:val="0"/>
                <w:szCs w:val="21"/>
              </w:rPr>
            </w:pPr>
          </w:p>
        </w:tc>
        <w:tc>
          <w:tcPr>
            <w:tcW w:w="998" w:type="pct"/>
            <w:shd w:val="clear" w:color="auto" w:fill="auto"/>
            <w:noWrap/>
            <w:vAlign w:val="center"/>
          </w:tcPr>
          <w:p w14:paraId="1C4CF1E9">
            <w:pPr>
              <w:widowControl/>
              <w:jc w:val="center"/>
              <w:rPr>
                <w:rFonts w:hint="eastAsia" w:ascii="宋体" w:hAnsi="宋体" w:cs="宋体"/>
                <w:kern w:val="0"/>
                <w:szCs w:val="21"/>
              </w:rPr>
            </w:pPr>
            <w:r>
              <w:rPr>
                <w:rFonts w:hint="eastAsia" w:ascii="宋体" w:hAnsi="宋体" w:cs="宋体"/>
                <w:kern w:val="0"/>
                <w:szCs w:val="21"/>
              </w:rPr>
              <w:t>硬盘扩展</w:t>
            </w:r>
          </w:p>
        </w:tc>
        <w:tc>
          <w:tcPr>
            <w:tcW w:w="2679" w:type="pct"/>
            <w:shd w:val="clear" w:color="auto" w:fill="auto"/>
            <w:vAlign w:val="center"/>
          </w:tcPr>
          <w:p w14:paraId="4EE93EE7">
            <w:pPr>
              <w:widowControl/>
              <w:jc w:val="left"/>
              <w:rPr>
                <w:rFonts w:hint="eastAsia" w:ascii="宋体" w:hAnsi="宋体" w:cs="宋体"/>
                <w:kern w:val="0"/>
                <w:szCs w:val="21"/>
              </w:rPr>
            </w:pPr>
            <w:r>
              <w:rPr>
                <w:rFonts w:hint="eastAsia" w:ascii="宋体" w:hAnsi="宋体" w:cs="宋体"/>
                <w:kern w:val="0"/>
                <w:szCs w:val="21"/>
              </w:rPr>
              <w:t>本地提供≥8个2.5寸硬盘槽位，支持≥50块2.5寸热插拔硬盘；配置NVMe时，支持≥24个前置2.5寸可热插拔NVMe PCIe SSD硬盘</w:t>
            </w:r>
          </w:p>
        </w:tc>
      </w:tr>
      <w:tr w14:paraId="7E6AA4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323" w:type="pct"/>
            <w:vMerge w:val="continue"/>
            <w:shd w:val="clear" w:color="auto" w:fill="auto"/>
            <w:vAlign w:val="center"/>
          </w:tcPr>
          <w:p w14:paraId="6F7B7E59">
            <w:pPr>
              <w:widowControl/>
              <w:jc w:val="left"/>
              <w:rPr>
                <w:rFonts w:hint="eastAsia" w:ascii="宋体" w:hAnsi="宋体" w:cs="宋体"/>
                <w:kern w:val="0"/>
                <w:szCs w:val="21"/>
              </w:rPr>
            </w:pPr>
          </w:p>
        </w:tc>
        <w:tc>
          <w:tcPr>
            <w:tcW w:w="998" w:type="pct"/>
            <w:shd w:val="clear" w:color="auto" w:fill="auto"/>
            <w:noWrap/>
            <w:vAlign w:val="center"/>
          </w:tcPr>
          <w:p w14:paraId="6FAB00BC">
            <w:pPr>
              <w:widowControl/>
              <w:jc w:val="center"/>
              <w:rPr>
                <w:rFonts w:hint="eastAsia" w:ascii="宋体" w:hAnsi="宋体" w:cs="宋体"/>
                <w:kern w:val="0"/>
                <w:szCs w:val="21"/>
              </w:rPr>
            </w:pPr>
            <w:r>
              <w:rPr>
                <w:rFonts w:hint="eastAsia" w:ascii="宋体" w:hAnsi="宋体" w:cs="宋体"/>
                <w:kern w:val="0"/>
                <w:szCs w:val="21"/>
              </w:rPr>
              <w:t>阵列控制器</w:t>
            </w:r>
          </w:p>
        </w:tc>
        <w:tc>
          <w:tcPr>
            <w:tcW w:w="2679" w:type="pct"/>
            <w:shd w:val="clear" w:color="auto" w:fill="auto"/>
            <w:vAlign w:val="center"/>
          </w:tcPr>
          <w:p w14:paraId="0E48156D">
            <w:pPr>
              <w:widowControl/>
              <w:jc w:val="left"/>
              <w:rPr>
                <w:rFonts w:hint="eastAsia" w:ascii="宋体" w:hAnsi="宋体" w:cs="宋体"/>
                <w:kern w:val="0"/>
                <w:szCs w:val="21"/>
              </w:rPr>
            </w:pPr>
            <w:r>
              <w:rPr>
                <w:rFonts w:hint="eastAsia" w:ascii="宋体" w:hAnsi="宋体" w:cs="宋体"/>
                <w:kern w:val="0"/>
                <w:szCs w:val="21"/>
              </w:rPr>
              <w:t>配置≥1个阵列卡，支持Raid0/1/10/5/50/6/60；≥4GB缓存，支持缓存数据保护，且后备保护不受时间限制</w:t>
            </w:r>
          </w:p>
        </w:tc>
      </w:tr>
      <w:tr w14:paraId="1E0053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323" w:type="pct"/>
            <w:vMerge w:val="continue"/>
            <w:shd w:val="clear" w:color="auto" w:fill="auto"/>
            <w:vAlign w:val="center"/>
          </w:tcPr>
          <w:p w14:paraId="5C2576EB">
            <w:pPr>
              <w:widowControl/>
              <w:jc w:val="left"/>
              <w:rPr>
                <w:rFonts w:hint="eastAsia" w:ascii="宋体" w:hAnsi="宋体" w:cs="宋体"/>
                <w:kern w:val="0"/>
                <w:szCs w:val="21"/>
              </w:rPr>
            </w:pPr>
          </w:p>
        </w:tc>
        <w:tc>
          <w:tcPr>
            <w:tcW w:w="998" w:type="pct"/>
            <w:shd w:val="clear" w:color="auto" w:fill="auto"/>
            <w:noWrap/>
            <w:vAlign w:val="center"/>
          </w:tcPr>
          <w:p w14:paraId="245005B1">
            <w:pPr>
              <w:widowControl/>
              <w:jc w:val="center"/>
              <w:rPr>
                <w:rFonts w:hint="eastAsia" w:ascii="宋体" w:hAnsi="宋体" w:cs="宋体"/>
                <w:kern w:val="0"/>
                <w:szCs w:val="21"/>
              </w:rPr>
            </w:pPr>
            <w:r>
              <w:rPr>
                <w:rFonts w:hint="eastAsia" w:ascii="宋体" w:hAnsi="宋体" w:cs="宋体"/>
                <w:kern w:val="0"/>
                <w:szCs w:val="21"/>
              </w:rPr>
              <w:t>IO扩展插槽</w:t>
            </w:r>
          </w:p>
        </w:tc>
        <w:tc>
          <w:tcPr>
            <w:tcW w:w="2679" w:type="pct"/>
            <w:shd w:val="clear" w:color="auto" w:fill="auto"/>
            <w:vAlign w:val="center"/>
          </w:tcPr>
          <w:p w14:paraId="2CF7157E">
            <w:pPr>
              <w:widowControl/>
              <w:jc w:val="left"/>
              <w:rPr>
                <w:rFonts w:hint="eastAsia" w:ascii="宋体" w:hAnsi="宋体" w:cs="宋体"/>
                <w:kern w:val="0"/>
                <w:szCs w:val="21"/>
              </w:rPr>
            </w:pPr>
            <w:r>
              <w:rPr>
                <w:rFonts w:hint="eastAsia" w:ascii="宋体" w:hAnsi="宋体" w:cs="宋体"/>
                <w:kern w:val="0"/>
                <w:szCs w:val="21"/>
              </w:rPr>
              <w:t>配置≥6个PCI-e 3.0全高插槽，可扩展至≥18个全高标准PCI-e插槽</w:t>
            </w:r>
          </w:p>
        </w:tc>
      </w:tr>
      <w:tr w14:paraId="355C72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323" w:type="pct"/>
            <w:vMerge w:val="continue"/>
            <w:shd w:val="clear" w:color="auto" w:fill="auto"/>
            <w:vAlign w:val="center"/>
          </w:tcPr>
          <w:p w14:paraId="0D8F147D">
            <w:pPr>
              <w:widowControl/>
              <w:jc w:val="left"/>
              <w:rPr>
                <w:rFonts w:hint="eastAsia" w:ascii="宋体" w:hAnsi="宋体" w:cs="宋体"/>
                <w:kern w:val="0"/>
                <w:szCs w:val="21"/>
              </w:rPr>
            </w:pPr>
          </w:p>
        </w:tc>
        <w:tc>
          <w:tcPr>
            <w:tcW w:w="998" w:type="pct"/>
            <w:shd w:val="clear" w:color="auto" w:fill="auto"/>
            <w:noWrap/>
            <w:vAlign w:val="center"/>
          </w:tcPr>
          <w:p w14:paraId="4511B67C">
            <w:pPr>
              <w:widowControl/>
              <w:jc w:val="center"/>
              <w:rPr>
                <w:rFonts w:hint="eastAsia" w:ascii="宋体" w:hAnsi="宋体" w:cs="宋体"/>
                <w:kern w:val="0"/>
                <w:szCs w:val="21"/>
              </w:rPr>
            </w:pPr>
            <w:r>
              <w:rPr>
                <w:rFonts w:hint="eastAsia" w:ascii="宋体" w:hAnsi="宋体" w:cs="宋体"/>
                <w:kern w:val="0"/>
                <w:szCs w:val="21"/>
              </w:rPr>
              <w:t>GPU</w:t>
            </w:r>
          </w:p>
        </w:tc>
        <w:tc>
          <w:tcPr>
            <w:tcW w:w="2679" w:type="pct"/>
            <w:shd w:val="clear" w:color="auto" w:fill="auto"/>
            <w:vAlign w:val="center"/>
          </w:tcPr>
          <w:p w14:paraId="539279EE">
            <w:pPr>
              <w:widowControl/>
              <w:jc w:val="left"/>
              <w:rPr>
                <w:rFonts w:hint="eastAsia" w:ascii="宋体" w:hAnsi="宋体" w:cs="宋体"/>
                <w:kern w:val="0"/>
                <w:szCs w:val="21"/>
              </w:rPr>
            </w:pPr>
            <w:r>
              <w:rPr>
                <w:rFonts w:hint="eastAsia" w:ascii="宋体" w:hAnsi="宋体" w:cs="宋体"/>
                <w:kern w:val="0"/>
                <w:szCs w:val="21"/>
              </w:rPr>
              <w:t xml:space="preserve">支持≥3张双宽GPU卡或9张单宽GPU卡 </w:t>
            </w:r>
          </w:p>
        </w:tc>
      </w:tr>
      <w:tr w14:paraId="33B8F7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trPr>
        <w:tc>
          <w:tcPr>
            <w:tcW w:w="1323" w:type="pct"/>
            <w:vMerge w:val="continue"/>
            <w:shd w:val="clear" w:color="auto" w:fill="auto"/>
            <w:vAlign w:val="center"/>
          </w:tcPr>
          <w:p w14:paraId="36AF1BC4">
            <w:pPr>
              <w:widowControl/>
              <w:jc w:val="left"/>
              <w:rPr>
                <w:rFonts w:hint="eastAsia" w:ascii="宋体" w:hAnsi="宋体" w:cs="宋体"/>
                <w:kern w:val="0"/>
                <w:szCs w:val="21"/>
              </w:rPr>
            </w:pPr>
          </w:p>
        </w:tc>
        <w:tc>
          <w:tcPr>
            <w:tcW w:w="998" w:type="pct"/>
            <w:shd w:val="clear" w:color="auto" w:fill="auto"/>
            <w:noWrap/>
            <w:vAlign w:val="center"/>
          </w:tcPr>
          <w:p w14:paraId="76C910BB">
            <w:pPr>
              <w:widowControl/>
              <w:jc w:val="center"/>
              <w:rPr>
                <w:rFonts w:hint="eastAsia" w:ascii="宋体" w:hAnsi="宋体" w:cs="宋体"/>
                <w:kern w:val="0"/>
                <w:szCs w:val="21"/>
              </w:rPr>
            </w:pPr>
            <w:r>
              <w:rPr>
                <w:rFonts w:hint="eastAsia" w:ascii="宋体" w:hAnsi="宋体" w:cs="宋体"/>
                <w:kern w:val="0"/>
                <w:szCs w:val="21"/>
              </w:rPr>
              <w:t>网卡</w:t>
            </w:r>
          </w:p>
        </w:tc>
        <w:tc>
          <w:tcPr>
            <w:tcW w:w="2679" w:type="pct"/>
            <w:shd w:val="clear" w:color="auto" w:fill="auto"/>
            <w:vAlign w:val="center"/>
          </w:tcPr>
          <w:p w14:paraId="1A93D0AB">
            <w:pPr>
              <w:widowControl/>
              <w:jc w:val="left"/>
              <w:rPr>
                <w:rFonts w:hint="eastAsia" w:ascii="宋体" w:hAnsi="宋体" w:cs="宋体"/>
                <w:kern w:val="0"/>
                <w:szCs w:val="21"/>
              </w:rPr>
            </w:pPr>
            <w:r>
              <w:rPr>
                <w:rFonts w:hint="eastAsia" w:ascii="宋体" w:hAnsi="宋体" w:cs="宋体"/>
                <w:kern w:val="0"/>
                <w:szCs w:val="21"/>
              </w:rPr>
              <w:t>支持基于标准PCIe插槽的网络适配器，支持1/10/25/40/100 GE网卡，IB卡；本次配置≥1块4端口千兆网卡，≥2块2端口万兆网卡（含模块），≥2块2端口32Gb FC HBA卡（含模块）</w:t>
            </w:r>
          </w:p>
        </w:tc>
      </w:tr>
      <w:tr w14:paraId="605D81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323" w:type="pct"/>
            <w:vMerge w:val="continue"/>
            <w:shd w:val="clear" w:color="auto" w:fill="auto"/>
            <w:vAlign w:val="center"/>
          </w:tcPr>
          <w:p w14:paraId="5A0E1313">
            <w:pPr>
              <w:widowControl/>
              <w:jc w:val="left"/>
              <w:rPr>
                <w:rFonts w:hint="eastAsia" w:ascii="宋体" w:hAnsi="宋体" w:cs="宋体"/>
                <w:kern w:val="0"/>
                <w:szCs w:val="21"/>
              </w:rPr>
            </w:pPr>
          </w:p>
        </w:tc>
        <w:tc>
          <w:tcPr>
            <w:tcW w:w="998" w:type="pct"/>
            <w:shd w:val="clear" w:color="auto" w:fill="auto"/>
            <w:noWrap/>
            <w:vAlign w:val="center"/>
          </w:tcPr>
          <w:p w14:paraId="68FEB743">
            <w:pPr>
              <w:widowControl/>
              <w:jc w:val="center"/>
              <w:rPr>
                <w:rFonts w:hint="eastAsia" w:ascii="宋体" w:hAnsi="宋体" w:cs="宋体"/>
                <w:kern w:val="0"/>
                <w:szCs w:val="21"/>
              </w:rPr>
            </w:pPr>
            <w:r>
              <w:rPr>
                <w:rFonts w:hint="eastAsia" w:ascii="宋体" w:hAnsi="宋体" w:cs="宋体"/>
                <w:kern w:val="0"/>
                <w:szCs w:val="21"/>
              </w:rPr>
              <w:t>电源</w:t>
            </w:r>
          </w:p>
        </w:tc>
        <w:tc>
          <w:tcPr>
            <w:tcW w:w="2679" w:type="pct"/>
            <w:shd w:val="clear" w:color="auto" w:fill="auto"/>
            <w:vAlign w:val="center"/>
          </w:tcPr>
          <w:p w14:paraId="0EC96CBF">
            <w:pPr>
              <w:widowControl/>
              <w:jc w:val="left"/>
              <w:rPr>
                <w:rFonts w:hint="eastAsia" w:ascii="宋体" w:hAnsi="宋体" w:cs="宋体"/>
                <w:kern w:val="0"/>
                <w:szCs w:val="21"/>
              </w:rPr>
            </w:pPr>
            <w:r>
              <w:rPr>
                <w:rFonts w:hint="eastAsia" w:ascii="宋体" w:hAnsi="宋体" w:cs="宋体"/>
                <w:kern w:val="0"/>
                <w:szCs w:val="21"/>
              </w:rPr>
              <w:t>配置≥4个1300W热插拔冗余电源；支持1+1/N+N冗余</w:t>
            </w:r>
          </w:p>
        </w:tc>
      </w:tr>
      <w:tr w14:paraId="7F4308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323" w:type="pct"/>
            <w:vMerge w:val="continue"/>
            <w:shd w:val="clear" w:color="auto" w:fill="auto"/>
            <w:vAlign w:val="center"/>
          </w:tcPr>
          <w:p w14:paraId="7E501C33">
            <w:pPr>
              <w:widowControl/>
              <w:jc w:val="left"/>
              <w:rPr>
                <w:rFonts w:hint="eastAsia" w:ascii="宋体" w:hAnsi="宋体" w:cs="宋体"/>
                <w:kern w:val="0"/>
                <w:szCs w:val="21"/>
              </w:rPr>
            </w:pPr>
          </w:p>
        </w:tc>
        <w:tc>
          <w:tcPr>
            <w:tcW w:w="998" w:type="pct"/>
            <w:shd w:val="clear" w:color="auto" w:fill="auto"/>
            <w:noWrap/>
            <w:vAlign w:val="center"/>
          </w:tcPr>
          <w:p w14:paraId="6256BC33">
            <w:pPr>
              <w:widowControl/>
              <w:jc w:val="center"/>
              <w:rPr>
                <w:rFonts w:hint="eastAsia" w:ascii="宋体" w:hAnsi="宋体" w:cs="宋体"/>
                <w:kern w:val="0"/>
                <w:szCs w:val="21"/>
              </w:rPr>
            </w:pPr>
            <w:r>
              <w:rPr>
                <w:rFonts w:hint="eastAsia" w:ascii="宋体" w:hAnsi="宋体" w:cs="宋体"/>
                <w:kern w:val="0"/>
                <w:szCs w:val="21"/>
              </w:rPr>
              <w:t>风扇</w:t>
            </w:r>
          </w:p>
        </w:tc>
        <w:tc>
          <w:tcPr>
            <w:tcW w:w="2679" w:type="pct"/>
            <w:shd w:val="clear" w:color="auto" w:fill="auto"/>
            <w:vAlign w:val="center"/>
          </w:tcPr>
          <w:p w14:paraId="347ECB1E">
            <w:pPr>
              <w:widowControl/>
              <w:jc w:val="left"/>
              <w:rPr>
                <w:rFonts w:hint="eastAsia" w:ascii="宋体" w:hAnsi="宋体" w:cs="宋体"/>
                <w:kern w:val="0"/>
                <w:szCs w:val="21"/>
              </w:rPr>
            </w:pPr>
            <w:r>
              <w:rPr>
                <w:rFonts w:hint="eastAsia" w:ascii="宋体" w:hAnsi="宋体" w:cs="宋体"/>
                <w:kern w:val="0"/>
                <w:szCs w:val="21"/>
              </w:rPr>
              <w:t>满配热插拔冗余风扇</w:t>
            </w:r>
          </w:p>
        </w:tc>
      </w:tr>
      <w:tr w14:paraId="3F835C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0" w:hRule="atLeast"/>
        </w:trPr>
        <w:tc>
          <w:tcPr>
            <w:tcW w:w="1323" w:type="pct"/>
            <w:vMerge w:val="continue"/>
            <w:shd w:val="clear" w:color="auto" w:fill="auto"/>
            <w:vAlign w:val="center"/>
          </w:tcPr>
          <w:p w14:paraId="49AAF996">
            <w:pPr>
              <w:widowControl/>
              <w:jc w:val="left"/>
              <w:rPr>
                <w:rFonts w:hint="eastAsia" w:ascii="宋体" w:hAnsi="宋体" w:cs="宋体"/>
                <w:kern w:val="0"/>
                <w:szCs w:val="21"/>
              </w:rPr>
            </w:pPr>
          </w:p>
        </w:tc>
        <w:tc>
          <w:tcPr>
            <w:tcW w:w="998" w:type="pct"/>
            <w:shd w:val="clear" w:color="auto" w:fill="auto"/>
            <w:noWrap/>
            <w:vAlign w:val="center"/>
          </w:tcPr>
          <w:p w14:paraId="3F35C18A">
            <w:pPr>
              <w:widowControl/>
              <w:jc w:val="center"/>
              <w:rPr>
                <w:rFonts w:hint="eastAsia" w:ascii="宋体" w:hAnsi="宋体" w:cs="宋体"/>
                <w:kern w:val="0"/>
                <w:szCs w:val="21"/>
              </w:rPr>
            </w:pPr>
            <w:r>
              <w:rPr>
                <w:rFonts w:hint="eastAsia" w:ascii="宋体" w:hAnsi="宋体" w:cs="宋体"/>
                <w:kern w:val="0"/>
                <w:szCs w:val="21"/>
              </w:rPr>
              <w:t>嵌入式管理</w:t>
            </w:r>
          </w:p>
        </w:tc>
        <w:tc>
          <w:tcPr>
            <w:tcW w:w="2679" w:type="pct"/>
            <w:shd w:val="clear" w:color="auto" w:fill="auto"/>
            <w:vAlign w:val="center"/>
          </w:tcPr>
          <w:p w14:paraId="0C4EA101">
            <w:pPr>
              <w:widowControl/>
              <w:jc w:val="left"/>
              <w:rPr>
                <w:rFonts w:hint="eastAsia" w:ascii="宋体" w:hAnsi="宋体" w:cs="宋体"/>
                <w:kern w:val="0"/>
                <w:szCs w:val="21"/>
              </w:rPr>
            </w:pPr>
            <w:r>
              <w:rPr>
                <w:rFonts w:hint="eastAsia" w:ascii="宋体" w:hAnsi="宋体" w:cs="宋体"/>
                <w:kern w:val="0"/>
                <w:szCs w:val="21"/>
              </w:rPr>
              <w:t>配置≥1个1Gb独立的远程管理控制端口，配置虚拟KVM功能, 可实现与操作系统无关的远程对服务器的完全控制，包括远程的开机、关机、重启、更新Firmware、虚拟软驱、虚拟光驱、虚拟文件夹等操作，提供服务器健康日记、服务器控制台录屏/回放功能，能够提供电源监控，可支持动态功率封顶</w:t>
            </w:r>
          </w:p>
        </w:tc>
      </w:tr>
      <w:tr w14:paraId="6063B1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323" w:type="pct"/>
            <w:vMerge w:val="restart"/>
            <w:shd w:val="clear" w:color="auto" w:fill="auto"/>
            <w:noWrap/>
            <w:vAlign w:val="center"/>
          </w:tcPr>
          <w:p w14:paraId="2D92FD2D">
            <w:pPr>
              <w:widowControl/>
              <w:jc w:val="center"/>
              <w:rPr>
                <w:rFonts w:hint="eastAsia" w:ascii="宋体" w:hAnsi="宋体" w:cs="宋体"/>
                <w:kern w:val="0"/>
                <w:szCs w:val="21"/>
              </w:rPr>
            </w:pPr>
            <w:r>
              <w:rPr>
                <w:rFonts w:hint="eastAsia" w:ascii="宋体" w:hAnsi="宋体" w:cs="宋体"/>
                <w:kern w:val="0"/>
                <w:szCs w:val="21"/>
              </w:rPr>
              <w:t>PACS服务器</w:t>
            </w:r>
          </w:p>
        </w:tc>
        <w:tc>
          <w:tcPr>
            <w:tcW w:w="998" w:type="pct"/>
            <w:shd w:val="clear" w:color="auto" w:fill="auto"/>
            <w:noWrap/>
            <w:vAlign w:val="center"/>
          </w:tcPr>
          <w:p w14:paraId="7B0761B7">
            <w:pPr>
              <w:widowControl/>
              <w:jc w:val="center"/>
              <w:rPr>
                <w:rFonts w:hint="eastAsia" w:ascii="宋体" w:hAnsi="宋体" w:cs="宋体"/>
                <w:kern w:val="0"/>
                <w:szCs w:val="21"/>
              </w:rPr>
            </w:pPr>
            <w:r>
              <w:rPr>
                <w:rFonts w:hint="eastAsia" w:ascii="宋体" w:hAnsi="宋体" w:cs="宋体"/>
                <w:kern w:val="0"/>
                <w:szCs w:val="21"/>
              </w:rPr>
              <w:t>服务器外形</w:t>
            </w:r>
          </w:p>
        </w:tc>
        <w:tc>
          <w:tcPr>
            <w:tcW w:w="2679" w:type="pct"/>
            <w:shd w:val="clear" w:color="auto" w:fill="auto"/>
            <w:noWrap/>
            <w:vAlign w:val="center"/>
          </w:tcPr>
          <w:p w14:paraId="653C966D">
            <w:pPr>
              <w:widowControl/>
              <w:jc w:val="left"/>
              <w:rPr>
                <w:rFonts w:hint="eastAsia" w:ascii="宋体" w:hAnsi="宋体" w:cs="宋体"/>
                <w:kern w:val="0"/>
                <w:szCs w:val="21"/>
              </w:rPr>
            </w:pPr>
            <w:r>
              <w:rPr>
                <w:rFonts w:hint="eastAsia" w:ascii="宋体" w:hAnsi="宋体" w:cs="宋体"/>
                <w:kern w:val="0"/>
                <w:szCs w:val="21"/>
              </w:rPr>
              <w:t>机架式，≤4U</w:t>
            </w:r>
          </w:p>
        </w:tc>
      </w:tr>
      <w:tr w14:paraId="45AEF3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323" w:type="pct"/>
            <w:vMerge w:val="continue"/>
            <w:shd w:val="clear" w:color="auto" w:fill="auto"/>
            <w:vAlign w:val="center"/>
          </w:tcPr>
          <w:p w14:paraId="6BA26C1D">
            <w:pPr>
              <w:widowControl/>
              <w:jc w:val="left"/>
              <w:rPr>
                <w:rFonts w:hint="eastAsia" w:ascii="宋体" w:hAnsi="宋体" w:cs="宋体"/>
                <w:kern w:val="0"/>
                <w:szCs w:val="21"/>
              </w:rPr>
            </w:pPr>
          </w:p>
        </w:tc>
        <w:tc>
          <w:tcPr>
            <w:tcW w:w="998" w:type="pct"/>
            <w:shd w:val="clear" w:color="auto" w:fill="auto"/>
            <w:noWrap/>
            <w:vAlign w:val="center"/>
          </w:tcPr>
          <w:p w14:paraId="511A93B0">
            <w:pPr>
              <w:widowControl/>
              <w:jc w:val="center"/>
              <w:rPr>
                <w:rFonts w:hint="eastAsia" w:ascii="宋体" w:hAnsi="宋体" w:cs="宋体"/>
                <w:kern w:val="0"/>
                <w:szCs w:val="21"/>
              </w:rPr>
            </w:pPr>
            <w:r>
              <w:rPr>
                <w:rFonts w:hint="eastAsia" w:ascii="宋体" w:hAnsi="宋体" w:cs="宋体"/>
                <w:kern w:val="0"/>
                <w:szCs w:val="21"/>
              </w:rPr>
              <w:t xml:space="preserve">CPU </w:t>
            </w:r>
          </w:p>
        </w:tc>
        <w:tc>
          <w:tcPr>
            <w:tcW w:w="2679" w:type="pct"/>
            <w:shd w:val="clear" w:color="auto" w:fill="auto"/>
            <w:vAlign w:val="center"/>
          </w:tcPr>
          <w:p w14:paraId="03A0AA39">
            <w:pPr>
              <w:widowControl/>
              <w:jc w:val="left"/>
              <w:rPr>
                <w:rFonts w:hint="eastAsia" w:ascii="宋体" w:hAnsi="宋体" w:cs="宋体"/>
                <w:kern w:val="0"/>
                <w:szCs w:val="21"/>
              </w:rPr>
            </w:pPr>
            <w:r>
              <w:rPr>
                <w:rFonts w:hint="eastAsia" w:ascii="宋体" w:hAnsi="宋体" w:cs="宋体"/>
                <w:kern w:val="0"/>
                <w:szCs w:val="21"/>
              </w:rPr>
              <w:t>配置≥4颗x86架构处理器，单处理器主频≥2.8GHz，核数≥16核，L3缓存≥22MB</w:t>
            </w:r>
          </w:p>
        </w:tc>
      </w:tr>
      <w:tr w14:paraId="1FB9DF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323" w:type="pct"/>
            <w:vMerge w:val="continue"/>
            <w:shd w:val="clear" w:color="auto" w:fill="auto"/>
            <w:vAlign w:val="center"/>
          </w:tcPr>
          <w:p w14:paraId="63C6D257">
            <w:pPr>
              <w:widowControl/>
              <w:jc w:val="left"/>
              <w:rPr>
                <w:rFonts w:hint="eastAsia" w:ascii="宋体" w:hAnsi="宋体" w:cs="宋体"/>
                <w:kern w:val="0"/>
                <w:szCs w:val="21"/>
              </w:rPr>
            </w:pPr>
          </w:p>
        </w:tc>
        <w:tc>
          <w:tcPr>
            <w:tcW w:w="998" w:type="pct"/>
            <w:shd w:val="clear" w:color="auto" w:fill="auto"/>
            <w:noWrap/>
            <w:vAlign w:val="center"/>
          </w:tcPr>
          <w:p w14:paraId="5D805109">
            <w:pPr>
              <w:widowControl/>
              <w:jc w:val="center"/>
              <w:rPr>
                <w:rFonts w:hint="eastAsia" w:ascii="宋体" w:hAnsi="宋体" w:cs="宋体"/>
                <w:kern w:val="0"/>
                <w:szCs w:val="21"/>
              </w:rPr>
            </w:pPr>
            <w:r>
              <w:rPr>
                <w:rFonts w:hint="eastAsia" w:ascii="宋体" w:hAnsi="宋体" w:cs="宋体"/>
                <w:kern w:val="0"/>
                <w:szCs w:val="21"/>
              </w:rPr>
              <w:t>内存</w:t>
            </w:r>
          </w:p>
        </w:tc>
        <w:tc>
          <w:tcPr>
            <w:tcW w:w="2679" w:type="pct"/>
            <w:shd w:val="clear" w:color="auto" w:fill="auto"/>
            <w:vAlign w:val="center"/>
          </w:tcPr>
          <w:p w14:paraId="1EB1A2A9">
            <w:pPr>
              <w:widowControl/>
              <w:jc w:val="left"/>
              <w:rPr>
                <w:rFonts w:hint="eastAsia" w:ascii="宋体" w:hAnsi="宋体" w:cs="宋体"/>
                <w:kern w:val="0"/>
                <w:szCs w:val="21"/>
              </w:rPr>
            </w:pPr>
            <w:r>
              <w:rPr>
                <w:rFonts w:hint="eastAsia" w:ascii="宋体" w:hAnsi="宋体" w:cs="宋体"/>
                <w:kern w:val="0"/>
                <w:szCs w:val="21"/>
              </w:rPr>
              <w:t>配置≥1024GB DDR4 3200内存模块</w:t>
            </w:r>
          </w:p>
        </w:tc>
      </w:tr>
      <w:tr w14:paraId="45FEA1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323" w:type="pct"/>
            <w:vMerge w:val="continue"/>
            <w:shd w:val="clear" w:color="auto" w:fill="auto"/>
            <w:vAlign w:val="center"/>
          </w:tcPr>
          <w:p w14:paraId="38BDFF24">
            <w:pPr>
              <w:widowControl/>
              <w:jc w:val="left"/>
              <w:rPr>
                <w:rFonts w:hint="eastAsia" w:ascii="宋体" w:hAnsi="宋体" w:cs="宋体"/>
                <w:kern w:val="0"/>
                <w:szCs w:val="21"/>
              </w:rPr>
            </w:pPr>
          </w:p>
        </w:tc>
        <w:tc>
          <w:tcPr>
            <w:tcW w:w="998" w:type="pct"/>
            <w:shd w:val="clear" w:color="auto" w:fill="auto"/>
            <w:noWrap/>
            <w:vAlign w:val="center"/>
          </w:tcPr>
          <w:p w14:paraId="6BF1E30A">
            <w:pPr>
              <w:widowControl/>
              <w:jc w:val="center"/>
              <w:rPr>
                <w:rFonts w:hint="eastAsia" w:ascii="宋体" w:hAnsi="宋体" w:cs="宋体"/>
                <w:kern w:val="0"/>
                <w:szCs w:val="21"/>
              </w:rPr>
            </w:pPr>
            <w:r>
              <w:rPr>
                <w:rFonts w:hint="eastAsia" w:ascii="宋体" w:hAnsi="宋体" w:cs="宋体"/>
                <w:kern w:val="0"/>
                <w:szCs w:val="21"/>
              </w:rPr>
              <w:t>内存扩展</w:t>
            </w:r>
          </w:p>
        </w:tc>
        <w:tc>
          <w:tcPr>
            <w:tcW w:w="2679" w:type="pct"/>
            <w:shd w:val="clear" w:color="auto" w:fill="auto"/>
            <w:vAlign w:val="center"/>
          </w:tcPr>
          <w:p w14:paraId="399FE41B">
            <w:pPr>
              <w:widowControl/>
              <w:jc w:val="left"/>
              <w:rPr>
                <w:rFonts w:hint="eastAsia" w:ascii="宋体" w:hAnsi="宋体" w:cs="宋体"/>
                <w:kern w:val="0"/>
                <w:szCs w:val="21"/>
              </w:rPr>
            </w:pPr>
            <w:r>
              <w:rPr>
                <w:rFonts w:hint="eastAsia" w:ascii="宋体" w:hAnsi="宋体" w:cs="宋体"/>
                <w:kern w:val="0"/>
                <w:szCs w:val="21"/>
              </w:rPr>
              <w:t>本地提供≥48个内存槽位，最大支持12TB物理内存</w:t>
            </w:r>
          </w:p>
        </w:tc>
      </w:tr>
      <w:tr w14:paraId="1DF021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323" w:type="pct"/>
            <w:vMerge w:val="continue"/>
            <w:shd w:val="clear" w:color="auto" w:fill="auto"/>
            <w:vAlign w:val="center"/>
          </w:tcPr>
          <w:p w14:paraId="5492D01A">
            <w:pPr>
              <w:widowControl/>
              <w:jc w:val="left"/>
              <w:rPr>
                <w:rFonts w:hint="eastAsia" w:ascii="宋体" w:hAnsi="宋体" w:cs="宋体"/>
                <w:kern w:val="0"/>
                <w:szCs w:val="21"/>
              </w:rPr>
            </w:pPr>
          </w:p>
        </w:tc>
        <w:tc>
          <w:tcPr>
            <w:tcW w:w="998" w:type="pct"/>
            <w:shd w:val="clear" w:color="auto" w:fill="auto"/>
            <w:noWrap/>
            <w:vAlign w:val="center"/>
          </w:tcPr>
          <w:p w14:paraId="1F4654FB">
            <w:pPr>
              <w:widowControl/>
              <w:jc w:val="center"/>
              <w:rPr>
                <w:rFonts w:hint="eastAsia" w:ascii="宋体" w:hAnsi="宋体" w:cs="宋体"/>
                <w:kern w:val="0"/>
                <w:szCs w:val="21"/>
              </w:rPr>
            </w:pPr>
            <w:r>
              <w:rPr>
                <w:rFonts w:hint="eastAsia" w:ascii="宋体" w:hAnsi="宋体" w:cs="宋体"/>
                <w:kern w:val="0"/>
                <w:szCs w:val="21"/>
              </w:rPr>
              <w:t>硬盘</w:t>
            </w:r>
          </w:p>
        </w:tc>
        <w:tc>
          <w:tcPr>
            <w:tcW w:w="2679" w:type="pct"/>
            <w:shd w:val="clear" w:color="auto" w:fill="auto"/>
            <w:vAlign w:val="center"/>
          </w:tcPr>
          <w:p w14:paraId="6836EB5C">
            <w:pPr>
              <w:widowControl/>
              <w:jc w:val="left"/>
              <w:rPr>
                <w:rFonts w:hint="eastAsia" w:ascii="宋体" w:hAnsi="宋体" w:cs="宋体"/>
                <w:kern w:val="0"/>
                <w:szCs w:val="21"/>
              </w:rPr>
            </w:pPr>
            <w:r>
              <w:rPr>
                <w:rFonts w:hint="eastAsia" w:ascii="宋体" w:hAnsi="宋体" w:cs="宋体"/>
                <w:kern w:val="0"/>
                <w:szCs w:val="21"/>
              </w:rPr>
              <w:t>配置≥2块960GB SSD，热插拔</w:t>
            </w:r>
          </w:p>
        </w:tc>
      </w:tr>
      <w:tr w14:paraId="413222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323" w:type="pct"/>
            <w:vMerge w:val="continue"/>
            <w:shd w:val="clear" w:color="auto" w:fill="auto"/>
            <w:vAlign w:val="center"/>
          </w:tcPr>
          <w:p w14:paraId="20509F70">
            <w:pPr>
              <w:widowControl/>
              <w:jc w:val="left"/>
              <w:rPr>
                <w:rFonts w:hint="eastAsia" w:ascii="宋体" w:hAnsi="宋体" w:cs="宋体"/>
                <w:kern w:val="0"/>
                <w:szCs w:val="21"/>
              </w:rPr>
            </w:pPr>
          </w:p>
        </w:tc>
        <w:tc>
          <w:tcPr>
            <w:tcW w:w="998" w:type="pct"/>
            <w:shd w:val="clear" w:color="auto" w:fill="auto"/>
            <w:noWrap/>
            <w:vAlign w:val="center"/>
          </w:tcPr>
          <w:p w14:paraId="50015857">
            <w:pPr>
              <w:widowControl/>
              <w:jc w:val="center"/>
              <w:rPr>
                <w:rFonts w:hint="eastAsia" w:ascii="宋体" w:hAnsi="宋体" w:cs="宋体"/>
                <w:kern w:val="0"/>
                <w:szCs w:val="21"/>
              </w:rPr>
            </w:pPr>
            <w:r>
              <w:rPr>
                <w:rFonts w:hint="eastAsia" w:ascii="宋体" w:hAnsi="宋体" w:cs="宋体"/>
                <w:kern w:val="0"/>
                <w:szCs w:val="21"/>
              </w:rPr>
              <w:t>硬盘扩展</w:t>
            </w:r>
          </w:p>
        </w:tc>
        <w:tc>
          <w:tcPr>
            <w:tcW w:w="2679" w:type="pct"/>
            <w:shd w:val="clear" w:color="auto" w:fill="auto"/>
            <w:vAlign w:val="center"/>
          </w:tcPr>
          <w:p w14:paraId="5EA6D47A">
            <w:pPr>
              <w:widowControl/>
              <w:jc w:val="left"/>
              <w:rPr>
                <w:rFonts w:hint="eastAsia" w:ascii="宋体" w:hAnsi="宋体" w:cs="宋体"/>
                <w:kern w:val="0"/>
                <w:szCs w:val="21"/>
              </w:rPr>
            </w:pPr>
            <w:r>
              <w:rPr>
                <w:rFonts w:hint="eastAsia" w:ascii="宋体" w:hAnsi="宋体" w:cs="宋体"/>
                <w:kern w:val="0"/>
                <w:szCs w:val="21"/>
              </w:rPr>
              <w:t>本地提供≥8个2.5寸硬盘槽位，支持≥50块2.5寸热插拔硬盘；配置NVMe时，支持≥24个前置2.5寸可热插拔NVMe PCIe SSD硬盘</w:t>
            </w:r>
          </w:p>
        </w:tc>
      </w:tr>
      <w:tr w14:paraId="535287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323" w:type="pct"/>
            <w:vMerge w:val="continue"/>
            <w:shd w:val="clear" w:color="auto" w:fill="auto"/>
            <w:vAlign w:val="center"/>
          </w:tcPr>
          <w:p w14:paraId="3B538B8D">
            <w:pPr>
              <w:widowControl/>
              <w:jc w:val="left"/>
              <w:rPr>
                <w:rFonts w:hint="eastAsia" w:ascii="宋体" w:hAnsi="宋体" w:cs="宋体"/>
                <w:kern w:val="0"/>
                <w:szCs w:val="21"/>
              </w:rPr>
            </w:pPr>
          </w:p>
        </w:tc>
        <w:tc>
          <w:tcPr>
            <w:tcW w:w="998" w:type="pct"/>
            <w:shd w:val="clear" w:color="auto" w:fill="auto"/>
            <w:noWrap/>
            <w:vAlign w:val="center"/>
          </w:tcPr>
          <w:p w14:paraId="0F1D71F9">
            <w:pPr>
              <w:widowControl/>
              <w:jc w:val="center"/>
              <w:rPr>
                <w:rFonts w:hint="eastAsia" w:ascii="宋体" w:hAnsi="宋体" w:cs="宋体"/>
                <w:kern w:val="0"/>
                <w:szCs w:val="21"/>
              </w:rPr>
            </w:pPr>
            <w:r>
              <w:rPr>
                <w:rFonts w:hint="eastAsia" w:ascii="宋体" w:hAnsi="宋体" w:cs="宋体"/>
                <w:kern w:val="0"/>
                <w:szCs w:val="21"/>
              </w:rPr>
              <w:t>阵列控制器</w:t>
            </w:r>
          </w:p>
        </w:tc>
        <w:tc>
          <w:tcPr>
            <w:tcW w:w="2679" w:type="pct"/>
            <w:shd w:val="clear" w:color="auto" w:fill="auto"/>
            <w:vAlign w:val="center"/>
          </w:tcPr>
          <w:p w14:paraId="77AA1773">
            <w:pPr>
              <w:widowControl/>
              <w:jc w:val="left"/>
              <w:rPr>
                <w:rFonts w:hint="eastAsia" w:ascii="宋体" w:hAnsi="宋体" w:cs="宋体"/>
                <w:kern w:val="0"/>
                <w:szCs w:val="21"/>
              </w:rPr>
            </w:pPr>
            <w:r>
              <w:rPr>
                <w:rFonts w:hint="eastAsia" w:ascii="宋体" w:hAnsi="宋体" w:cs="宋体"/>
                <w:kern w:val="0"/>
                <w:szCs w:val="21"/>
              </w:rPr>
              <w:t>配置≥1个阵列卡，支持Raid0/1/10/5/50/6/60；≥4GB缓存，支持缓存数据保护，且后备保护不受时间限制</w:t>
            </w:r>
          </w:p>
        </w:tc>
      </w:tr>
      <w:tr w14:paraId="59BC33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323" w:type="pct"/>
            <w:vMerge w:val="continue"/>
            <w:shd w:val="clear" w:color="auto" w:fill="auto"/>
            <w:vAlign w:val="center"/>
          </w:tcPr>
          <w:p w14:paraId="201B4817">
            <w:pPr>
              <w:widowControl/>
              <w:jc w:val="left"/>
              <w:rPr>
                <w:rFonts w:hint="eastAsia" w:ascii="宋体" w:hAnsi="宋体" w:cs="宋体"/>
                <w:kern w:val="0"/>
                <w:szCs w:val="21"/>
              </w:rPr>
            </w:pPr>
          </w:p>
        </w:tc>
        <w:tc>
          <w:tcPr>
            <w:tcW w:w="998" w:type="pct"/>
            <w:shd w:val="clear" w:color="auto" w:fill="auto"/>
            <w:noWrap/>
            <w:vAlign w:val="center"/>
          </w:tcPr>
          <w:p w14:paraId="51A969C7">
            <w:pPr>
              <w:widowControl/>
              <w:jc w:val="center"/>
              <w:rPr>
                <w:rFonts w:hint="eastAsia" w:ascii="宋体" w:hAnsi="宋体" w:cs="宋体"/>
                <w:kern w:val="0"/>
                <w:szCs w:val="21"/>
              </w:rPr>
            </w:pPr>
            <w:r>
              <w:rPr>
                <w:rFonts w:hint="eastAsia" w:ascii="宋体" w:hAnsi="宋体" w:cs="宋体"/>
                <w:kern w:val="0"/>
                <w:szCs w:val="21"/>
              </w:rPr>
              <w:t>IO扩展插槽</w:t>
            </w:r>
          </w:p>
        </w:tc>
        <w:tc>
          <w:tcPr>
            <w:tcW w:w="2679" w:type="pct"/>
            <w:shd w:val="clear" w:color="auto" w:fill="auto"/>
            <w:vAlign w:val="center"/>
          </w:tcPr>
          <w:p w14:paraId="6B4BE5CF">
            <w:pPr>
              <w:widowControl/>
              <w:jc w:val="left"/>
              <w:rPr>
                <w:rFonts w:hint="eastAsia" w:ascii="宋体" w:hAnsi="宋体" w:cs="宋体"/>
                <w:kern w:val="0"/>
                <w:szCs w:val="21"/>
              </w:rPr>
            </w:pPr>
            <w:r>
              <w:rPr>
                <w:rFonts w:hint="eastAsia" w:ascii="宋体" w:hAnsi="宋体" w:cs="宋体"/>
                <w:kern w:val="0"/>
                <w:szCs w:val="21"/>
              </w:rPr>
              <w:t>配置≥6个PCI-e 3.0全高插槽，可扩展至≥18个全高标准PCI-e插槽</w:t>
            </w:r>
          </w:p>
        </w:tc>
      </w:tr>
      <w:tr w14:paraId="3C164C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323" w:type="pct"/>
            <w:vMerge w:val="continue"/>
            <w:shd w:val="clear" w:color="auto" w:fill="auto"/>
            <w:vAlign w:val="center"/>
          </w:tcPr>
          <w:p w14:paraId="240A048B">
            <w:pPr>
              <w:widowControl/>
              <w:jc w:val="left"/>
              <w:rPr>
                <w:rFonts w:hint="eastAsia" w:ascii="宋体" w:hAnsi="宋体" w:cs="宋体"/>
                <w:kern w:val="0"/>
                <w:szCs w:val="21"/>
              </w:rPr>
            </w:pPr>
          </w:p>
        </w:tc>
        <w:tc>
          <w:tcPr>
            <w:tcW w:w="998" w:type="pct"/>
            <w:shd w:val="clear" w:color="auto" w:fill="auto"/>
            <w:noWrap/>
            <w:vAlign w:val="center"/>
          </w:tcPr>
          <w:p w14:paraId="2F5D18F8">
            <w:pPr>
              <w:widowControl/>
              <w:jc w:val="center"/>
              <w:rPr>
                <w:rFonts w:hint="eastAsia" w:ascii="宋体" w:hAnsi="宋体" w:cs="宋体"/>
                <w:kern w:val="0"/>
                <w:szCs w:val="21"/>
              </w:rPr>
            </w:pPr>
            <w:r>
              <w:rPr>
                <w:rFonts w:hint="eastAsia" w:ascii="宋体" w:hAnsi="宋体" w:cs="宋体"/>
                <w:kern w:val="0"/>
                <w:szCs w:val="21"/>
              </w:rPr>
              <w:t>GPU</w:t>
            </w:r>
          </w:p>
        </w:tc>
        <w:tc>
          <w:tcPr>
            <w:tcW w:w="2679" w:type="pct"/>
            <w:shd w:val="clear" w:color="auto" w:fill="auto"/>
            <w:vAlign w:val="center"/>
          </w:tcPr>
          <w:p w14:paraId="2193BF15">
            <w:pPr>
              <w:widowControl/>
              <w:jc w:val="left"/>
              <w:rPr>
                <w:rFonts w:hint="eastAsia" w:ascii="宋体" w:hAnsi="宋体" w:cs="宋体"/>
                <w:kern w:val="0"/>
                <w:szCs w:val="21"/>
              </w:rPr>
            </w:pPr>
            <w:r>
              <w:rPr>
                <w:rFonts w:hint="eastAsia" w:ascii="宋体" w:hAnsi="宋体" w:cs="宋体"/>
                <w:kern w:val="0"/>
                <w:szCs w:val="21"/>
              </w:rPr>
              <w:t>支持≥3张双宽GPU卡或9张单宽GPU卡</w:t>
            </w:r>
          </w:p>
        </w:tc>
      </w:tr>
      <w:tr w14:paraId="3D5D6F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trPr>
        <w:tc>
          <w:tcPr>
            <w:tcW w:w="1323" w:type="pct"/>
            <w:vMerge w:val="continue"/>
            <w:shd w:val="clear" w:color="auto" w:fill="auto"/>
            <w:vAlign w:val="center"/>
          </w:tcPr>
          <w:p w14:paraId="3E70EDEF">
            <w:pPr>
              <w:widowControl/>
              <w:jc w:val="left"/>
              <w:rPr>
                <w:rFonts w:hint="eastAsia" w:ascii="宋体" w:hAnsi="宋体" w:cs="宋体"/>
                <w:kern w:val="0"/>
                <w:szCs w:val="21"/>
              </w:rPr>
            </w:pPr>
          </w:p>
        </w:tc>
        <w:tc>
          <w:tcPr>
            <w:tcW w:w="998" w:type="pct"/>
            <w:shd w:val="clear" w:color="auto" w:fill="auto"/>
            <w:noWrap/>
            <w:vAlign w:val="center"/>
          </w:tcPr>
          <w:p w14:paraId="0D64C7CA">
            <w:pPr>
              <w:widowControl/>
              <w:jc w:val="center"/>
              <w:rPr>
                <w:rFonts w:hint="eastAsia" w:ascii="宋体" w:hAnsi="宋体" w:cs="宋体"/>
                <w:kern w:val="0"/>
                <w:szCs w:val="21"/>
              </w:rPr>
            </w:pPr>
            <w:r>
              <w:rPr>
                <w:rFonts w:hint="eastAsia" w:ascii="宋体" w:hAnsi="宋体" w:cs="宋体"/>
                <w:kern w:val="0"/>
                <w:szCs w:val="21"/>
              </w:rPr>
              <w:t>网卡</w:t>
            </w:r>
          </w:p>
        </w:tc>
        <w:tc>
          <w:tcPr>
            <w:tcW w:w="2679" w:type="pct"/>
            <w:shd w:val="clear" w:color="auto" w:fill="auto"/>
            <w:vAlign w:val="center"/>
          </w:tcPr>
          <w:p w14:paraId="6E513B50">
            <w:pPr>
              <w:widowControl/>
              <w:jc w:val="left"/>
              <w:rPr>
                <w:rFonts w:hint="eastAsia" w:ascii="宋体" w:hAnsi="宋体" w:cs="宋体"/>
                <w:kern w:val="0"/>
                <w:szCs w:val="21"/>
              </w:rPr>
            </w:pPr>
            <w:r>
              <w:rPr>
                <w:rFonts w:hint="eastAsia" w:ascii="宋体" w:hAnsi="宋体" w:cs="宋体"/>
                <w:kern w:val="0"/>
                <w:szCs w:val="21"/>
              </w:rPr>
              <w:t>支持基于标准PCIe插槽的网络适配器，支持1/10/25/40/100 GE网卡，IB卡；本次配置≥1块4端口千兆网卡，≥2块2端口万兆网卡（含模块），≥2块2端口32Gb FC HBA卡（含模块）</w:t>
            </w:r>
          </w:p>
        </w:tc>
      </w:tr>
      <w:tr w14:paraId="6A6B8C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323" w:type="pct"/>
            <w:vMerge w:val="continue"/>
            <w:shd w:val="clear" w:color="auto" w:fill="auto"/>
            <w:vAlign w:val="center"/>
          </w:tcPr>
          <w:p w14:paraId="44851913">
            <w:pPr>
              <w:widowControl/>
              <w:jc w:val="left"/>
              <w:rPr>
                <w:rFonts w:hint="eastAsia" w:ascii="宋体" w:hAnsi="宋体" w:cs="宋体"/>
                <w:kern w:val="0"/>
                <w:szCs w:val="21"/>
              </w:rPr>
            </w:pPr>
          </w:p>
        </w:tc>
        <w:tc>
          <w:tcPr>
            <w:tcW w:w="998" w:type="pct"/>
            <w:shd w:val="clear" w:color="auto" w:fill="auto"/>
            <w:noWrap/>
            <w:vAlign w:val="center"/>
          </w:tcPr>
          <w:p w14:paraId="411FB7C8">
            <w:pPr>
              <w:widowControl/>
              <w:jc w:val="center"/>
              <w:rPr>
                <w:rFonts w:hint="eastAsia" w:ascii="宋体" w:hAnsi="宋体" w:cs="宋体"/>
                <w:kern w:val="0"/>
                <w:szCs w:val="21"/>
              </w:rPr>
            </w:pPr>
            <w:r>
              <w:rPr>
                <w:rFonts w:hint="eastAsia" w:ascii="宋体" w:hAnsi="宋体" w:cs="宋体"/>
                <w:kern w:val="0"/>
                <w:szCs w:val="21"/>
              </w:rPr>
              <w:t>电源</w:t>
            </w:r>
          </w:p>
        </w:tc>
        <w:tc>
          <w:tcPr>
            <w:tcW w:w="2679" w:type="pct"/>
            <w:shd w:val="clear" w:color="auto" w:fill="auto"/>
            <w:vAlign w:val="center"/>
          </w:tcPr>
          <w:p w14:paraId="78DA513D">
            <w:pPr>
              <w:widowControl/>
              <w:jc w:val="left"/>
              <w:rPr>
                <w:rFonts w:hint="eastAsia" w:ascii="宋体" w:hAnsi="宋体" w:cs="宋体"/>
                <w:kern w:val="0"/>
                <w:szCs w:val="21"/>
              </w:rPr>
            </w:pPr>
            <w:r>
              <w:rPr>
                <w:rFonts w:hint="eastAsia" w:ascii="宋体" w:hAnsi="宋体" w:cs="宋体"/>
                <w:kern w:val="0"/>
                <w:szCs w:val="21"/>
              </w:rPr>
              <w:t>配置≥4个1300W热插拔冗余电源；支持1+1/N+N冗余</w:t>
            </w:r>
          </w:p>
        </w:tc>
      </w:tr>
      <w:tr w14:paraId="1FAA08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323" w:type="pct"/>
            <w:vMerge w:val="continue"/>
            <w:shd w:val="clear" w:color="auto" w:fill="auto"/>
            <w:vAlign w:val="center"/>
          </w:tcPr>
          <w:p w14:paraId="3AF3D71F">
            <w:pPr>
              <w:widowControl/>
              <w:jc w:val="left"/>
              <w:rPr>
                <w:rFonts w:hint="eastAsia" w:ascii="宋体" w:hAnsi="宋体" w:cs="宋体"/>
                <w:kern w:val="0"/>
                <w:szCs w:val="21"/>
              </w:rPr>
            </w:pPr>
          </w:p>
        </w:tc>
        <w:tc>
          <w:tcPr>
            <w:tcW w:w="998" w:type="pct"/>
            <w:shd w:val="clear" w:color="auto" w:fill="auto"/>
            <w:noWrap/>
            <w:vAlign w:val="center"/>
          </w:tcPr>
          <w:p w14:paraId="3790A138">
            <w:pPr>
              <w:widowControl/>
              <w:jc w:val="center"/>
              <w:rPr>
                <w:rFonts w:hint="eastAsia" w:ascii="宋体" w:hAnsi="宋体" w:cs="宋体"/>
                <w:kern w:val="0"/>
                <w:szCs w:val="21"/>
              </w:rPr>
            </w:pPr>
            <w:r>
              <w:rPr>
                <w:rFonts w:hint="eastAsia" w:ascii="宋体" w:hAnsi="宋体" w:cs="宋体"/>
                <w:kern w:val="0"/>
                <w:szCs w:val="21"/>
              </w:rPr>
              <w:t>风扇</w:t>
            </w:r>
          </w:p>
        </w:tc>
        <w:tc>
          <w:tcPr>
            <w:tcW w:w="2679" w:type="pct"/>
            <w:shd w:val="clear" w:color="auto" w:fill="auto"/>
            <w:vAlign w:val="center"/>
          </w:tcPr>
          <w:p w14:paraId="4285BCD5">
            <w:pPr>
              <w:widowControl/>
              <w:jc w:val="left"/>
              <w:rPr>
                <w:rFonts w:hint="eastAsia" w:ascii="宋体" w:hAnsi="宋体" w:cs="宋体"/>
                <w:kern w:val="0"/>
                <w:szCs w:val="21"/>
              </w:rPr>
            </w:pPr>
            <w:r>
              <w:rPr>
                <w:rFonts w:hint="eastAsia" w:ascii="宋体" w:hAnsi="宋体" w:cs="宋体"/>
                <w:kern w:val="0"/>
                <w:szCs w:val="21"/>
              </w:rPr>
              <w:t>满配热插拔冗余风扇</w:t>
            </w:r>
          </w:p>
        </w:tc>
      </w:tr>
      <w:tr w14:paraId="0A5C83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0" w:hRule="atLeast"/>
        </w:trPr>
        <w:tc>
          <w:tcPr>
            <w:tcW w:w="1323" w:type="pct"/>
            <w:vMerge w:val="continue"/>
            <w:shd w:val="clear" w:color="auto" w:fill="auto"/>
            <w:vAlign w:val="center"/>
          </w:tcPr>
          <w:p w14:paraId="5924515F">
            <w:pPr>
              <w:widowControl/>
              <w:jc w:val="left"/>
              <w:rPr>
                <w:rFonts w:hint="eastAsia" w:ascii="宋体" w:hAnsi="宋体" w:cs="宋体"/>
                <w:kern w:val="0"/>
                <w:szCs w:val="21"/>
              </w:rPr>
            </w:pPr>
          </w:p>
        </w:tc>
        <w:tc>
          <w:tcPr>
            <w:tcW w:w="998" w:type="pct"/>
            <w:shd w:val="clear" w:color="auto" w:fill="auto"/>
            <w:noWrap/>
            <w:vAlign w:val="center"/>
          </w:tcPr>
          <w:p w14:paraId="61527FFA">
            <w:pPr>
              <w:widowControl/>
              <w:jc w:val="center"/>
              <w:rPr>
                <w:rFonts w:hint="eastAsia" w:ascii="宋体" w:hAnsi="宋体" w:cs="宋体"/>
                <w:kern w:val="0"/>
                <w:szCs w:val="21"/>
              </w:rPr>
            </w:pPr>
            <w:r>
              <w:rPr>
                <w:rFonts w:hint="eastAsia" w:ascii="宋体" w:hAnsi="宋体" w:cs="宋体"/>
                <w:kern w:val="0"/>
                <w:szCs w:val="21"/>
              </w:rPr>
              <w:t>嵌入式管理</w:t>
            </w:r>
          </w:p>
        </w:tc>
        <w:tc>
          <w:tcPr>
            <w:tcW w:w="2679" w:type="pct"/>
            <w:shd w:val="clear" w:color="auto" w:fill="auto"/>
            <w:vAlign w:val="center"/>
          </w:tcPr>
          <w:p w14:paraId="35048B30">
            <w:pPr>
              <w:widowControl/>
              <w:jc w:val="left"/>
              <w:rPr>
                <w:rFonts w:hint="eastAsia" w:ascii="宋体" w:hAnsi="宋体" w:cs="宋体"/>
                <w:kern w:val="0"/>
                <w:szCs w:val="21"/>
              </w:rPr>
            </w:pPr>
            <w:r>
              <w:rPr>
                <w:rFonts w:hint="eastAsia" w:ascii="宋体" w:hAnsi="宋体" w:cs="宋体"/>
                <w:kern w:val="0"/>
                <w:szCs w:val="21"/>
              </w:rPr>
              <w:t>配置≥1个1Gb独立的远程管理控制端口，配置虚拟KVM功能, 可实现与操作系统无关的远程对服务器的完全控制，包括远程的开机、关机、重启、更新Firmware、虚拟软驱、虚拟光驱、虚拟文件夹等操作，提供服务器健康日记、服务器控制台录屏/回放功能，能够提供电源监控，可支持动态功率封顶</w:t>
            </w:r>
          </w:p>
        </w:tc>
      </w:tr>
      <w:tr w14:paraId="0AB735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323" w:type="pct"/>
            <w:vMerge w:val="restart"/>
            <w:shd w:val="clear" w:color="auto" w:fill="auto"/>
            <w:noWrap/>
            <w:vAlign w:val="center"/>
          </w:tcPr>
          <w:p w14:paraId="1A2C033C">
            <w:pPr>
              <w:widowControl/>
              <w:jc w:val="center"/>
              <w:rPr>
                <w:rFonts w:hint="eastAsia" w:ascii="宋体" w:hAnsi="宋体" w:cs="宋体"/>
                <w:kern w:val="0"/>
                <w:szCs w:val="21"/>
              </w:rPr>
            </w:pPr>
            <w:r>
              <w:rPr>
                <w:rFonts w:hint="eastAsia" w:ascii="宋体" w:hAnsi="宋体" w:cs="宋体"/>
                <w:kern w:val="0"/>
                <w:szCs w:val="21"/>
              </w:rPr>
              <w:t>域控服务器</w:t>
            </w:r>
          </w:p>
        </w:tc>
        <w:tc>
          <w:tcPr>
            <w:tcW w:w="998" w:type="pct"/>
            <w:shd w:val="clear" w:color="auto" w:fill="auto"/>
            <w:noWrap/>
            <w:vAlign w:val="center"/>
          </w:tcPr>
          <w:p w14:paraId="2584E592">
            <w:pPr>
              <w:widowControl/>
              <w:jc w:val="center"/>
              <w:rPr>
                <w:rFonts w:hint="eastAsia" w:ascii="宋体" w:hAnsi="宋体" w:cs="宋体"/>
                <w:kern w:val="0"/>
                <w:szCs w:val="21"/>
              </w:rPr>
            </w:pPr>
            <w:r>
              <w:rPr>
                <w:rFonts w:hint="eastAsia" w:ascii="宋体" w:hAnsi="宋体" w:cs="宋体"/>
                <w:kern w:val="0"/>
                <w:szCs w:val="21"/>
              </w:rPr>
              <w:t>服务器外形</w:t>
            </w:r>
          </w:p>
        </w:tc>
        <w:tc>
          <w:tcPr>
            <w:tcW w:w="2679" w:type="pct"/>
            <w:shd w:val="clear" w:color="auto" w:fill="auto"/>
            <w:noWrap/>
            <w:vAlign w:val="center"/>
          </w:tcPr>
          <w:p w14:paraId="7667E488">
            <w:pPr>
              <w:widowControl/>
              <w:jc w:val="left"/>
              <w:rPr>
                <w:rFonts w:hint="eastAsia" w:ascii="宋体" w:hAnsi="宋体" w:cs="宋体"/>
                <w:kern w:val="0"/>
                <w:szCs w:val="21"/>
              </w:rPr>
            </w:pPr>
            <w:r>
              <w:rPr>
                <w:rFonts w:hint="eastAsia" w:ascii="宋体" w:hAnsi="宋体" w:cs="宋体"/>
                <w:kern w:val="0"/>
                <w:szCs w:val="21"/>
              </w:rPr>
              <w:t>机架式，≤2U高度</w:t>
            </w:r>
          </w:p>
        </w:tc>
      </w:tr>
      <w:tr w14:paraId="0992F3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323" w:type="pct"/>
            <w:vMerge w:val="continue"/>
            <w:shd w:val="clear" w:color="auto" w:fill="auto"/>
            <w:vAlign w:val="center"/>
          </w:tcPr>
          <w:p w14:paraId="317C5440">
            <w:pPr>
              <w:widowControl/>
              <w:jc w:val="left"/>
              <w:rPr>
                <w:rFonts w:hint="eastAsia" w:ascii="宋体" w:hAnsi="宋体" w:cs="宋体"/>
                <w:kern w:val="0"/>
                <w:szCs w:val="21"/>
              </w:rPr>
            </w:pPr>
          </w:p>
        </w:tc>
        <w:tc>
          <w:tcPr>
            <w:tcW w:w="998" w:type="pct"/>
            <w:shd w:val="clear" w:color="auto" w:fill="auto"/>
            <w:noWrap/>
            <w:vAlign w:val="center"/>
          </w:tcPr>
          <w:p w14:paraId="09B8EB21">
            <w:pPr>
              <w:widowControl/>
              <w:jc w:val="center"/>
              <w:rPr>
                <w:rFonts w:hint="eastAsia" w:ascii="宋体" w:hAnsi="宋体" w:cs="宋体"/>
                <w:kern w:val="0"/>
                <w:szCs w:val="21"/>
              </w:rPr>
            </w:pPr>
            <w:r>
              <w:rPr>
                <w:rFonts w:hint="eastAsia" w:ascii="宋体" w:hAnsi="宋体" w:cs="宋体"/>
                <w:kern w:val="0"/>
                <w:szCs w:val="21"/>
              </w:rPr>
              <w:t xml:space="preserve">CPU </w:t>
            </w:r>
          </w:p>
        </w:tc>
        <w:tc>
          <w:tcPr>
            <w:tcW w:w="2679" w:type="pct"/>
            <w:shd w:val="clear" w:color="auto" w:fill="auto"/>
            <w:vAlign w:val="center"/>
          </w:tcPr>
          <w:p w14:paraId="1620F63B">
            <w:pPr>
              <w:widowControl/>
              <w:jc w:val="left"/>
              <w:rPr>
                <w:rFonts w:hint="eastAsia" w:ascii="宋体" w:hAnsi="宋体" w:cs="宋体"/>
                <w:kern w:val="0"/>
                <w:szCs w:val="21"/>
              </w:rPr>
            </w:pPr>
            <w:r>
              <w:rPr>
                <w:rFonts w:hint="eastAsia" w:ascii="宋体" w:hAnsi="宋体" w:cs="宋体"/>
                <w:kern w:val="0"/>
                <w:szCs w:val="21"/>
              </w:rPr>
              <w:t>配置≥2颗x86处理器，单颗处理器的主频≥2.0GHz，核数≥12核，L3缓存≥30MB</w:t>
            </w:r>
          </w:p>
        </w:tc>
      </w:tr>
      <w:tr w14:paraId="1D30D2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323" w:type="pct"/>
            <w:vMerge w:val="continue"/>
            <w:shd w:val="clear" w:color="auto" w:fill="auto"/>
            <w:vAlign w:val="center"/>
          </w:tcPr>
          <w:p w14:paraId="65935214">
            <w:pPr>
              <w:widowControl/>
              <w:jc w:val="left"/>
              <w:rPr>
                <w:rFonts w:hint="eastAsia" w:ascii="宋体" w:hAnsi="宋体" w:cs="宋体"/>
                <w:kern w:val="0"/>
                <w:szCs w:val="21"/>
              </w:rPr>
            </w:pPr>
          </w:p>
        </w:tc>
        <w:tc>
          <w:tcPr>
            <w:tcW w:w="998" w:type="pct"/>
            <w:shd w:val="clear" w:color="auto" w:fill="auto"/>
            <w:noWrap/>
            <w:vAlign w:val="center"/>
          </w:tcPr>
          <w:p w14:paraId="5FC0C366">
            <w:pPr>
              <w:widowControl/>
              <w:jc w:val="center"/>
              <w:rPr>
                <w:rFonts w:hint="eastAsia" w:ascii="宋体" w:hAnsi="宋体" w:cs="宋体"/>
                <w:kern w:val="0"/>
                <w:szCs w:val="21"/>
              </w:rPr>
            </w:pPr>
            <w:r>
              <w:rPr>
                <w:rFonts w:hint="eastAsia" w:ascii="宋体" w:hAnsi="宋体" w:cs="宋体"/>
                <w:kern w:val="0"/>
                <w:szCs w:val="21"/>
              </w:rPr>
              <w:t>内存</w:t>
            </w:r>
          </w:p>
        </w:tc>
        <w:tc>
          <w:tcPr>
            <w:tcW w:w="2679" w:type="pct"/>
            <w:shd w:val="clear" w:color="auto" w:fill="auto"/>
            <w:vAlign w:val="center"/>
          </w:tcPr>
          <w:p w14:paraId="0114FCBF">
            <w:pPr>
              <w:widowControl/>
              <w:jc w:val="left"/>
              <w:rPr>
                <w:rFonts w:hint="eastAsia" w:ascii="宋体" w:hAnsi="宋体" w:cs="宋体"/>
                <w:kern w:val="0"/>
                <w:szCs w:val="21"/>
              </w:rPr>
            </w:pPr>
            <w:r>
              <w:rPr>
                <w:rFonts w:hint="eastAsia" w:ascii="宋体" w:hAnsi="宋体" w:cs="宋体"/>
                <w:kern w:val="0"/>
                <w:szCs w:val="21"/>
              </w:rPr>
              <w:t>配置≥256GB DDR5 4800内存模块</w:t>
            </w:r>
          </w:p>
        </w:tc>
      </w:tr>
      <w:tr w14:paraId="225956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323" w:type="pct"/>
            <w:vMerge w:val="continue"/>
            <w:shd w:val="clear" w:color="auto" w:fill="auto"/>
            <w:vAlign w:val="center"/>
          </w:tcPr>
          <w:p w14:paraId="75198A85">
            <w:pPr>
              <w:widowControl/>
              <w:jc w:val="left"/>
              <w:rPr>
                <w:rFonts w:hint="eastAsia" w:ascii="宋体" w:hAnsi="宋体" w:cs="宋体"/>
                <w:kern w:val="0"/>
                <w:szCs w:val="21"/>
              </w:rPr>
            </w:pPr>
          </w:p>
        </w:tc>
        <w:tc>
          <w:tcPr>
            <w:tcW w:w="998" w:type="pct"/>
            <w:shd w:val="clear" w:color="auto" w:fill="auto"/>
            <w:noWrap/>
            <w:vAlign w:val="center"/>
          </w:tcPr>
          <w:p w14:paraId="6FE3F847">
            <w:pPr>
              <w:widowControl/>
              <w:jc w:val="center"/>
              <w:rPr>
                <w:rFonts w:hint="eastAsia" w:ascii="宋体" w:hAnsi="宋体" w:cs="宋体"/>
                <w:kern w:val="0"/>
                <w:szCs w:val="21"/>
              </w:rPr>
            </w:pPr>
            <w:r>
              <w:rPr>
                <w:rFonts w:hint="eastAsia" w:ascii="宋体" w:hAnsi="宋体" w:cs="宋体"/>
                <w:kern w:val="0"/>
                <w:szCs w:val="21"/>
              </w:rPr>
              <w:t>内存扩展</w:t>
            </w:r>
          </w:p>
        </w:tc>
        <w:tc>
          <w:tcPr>
            <w:tcW w:w="2679" w:type="pct"/>
            <w:shd w:val="clear" w:color="auto" w:fill="auto"/>
            <w:vAlign w:val="center"/>
          </w:tcPr>
          <w:p w14:paraId="17B8A9DE">
            <w:pPr>
              <w:widowControl/>
              <w:jc w:val="left"/>
              <w:rPr>
                <w:rFonts w:hint="eastAsia" w:ascii="宋体" w:hAnsi="宋体" w:cs="宋体"/>
                <w:kern w:val="0"/>
                <w:szCs w:val="21"/>
              </w:rPr>
            </w:pPr>
            <w:r>
              <w:rPr>
                <w:rFonts w:hint="eastAsia" w:ascii="宋体" w:hAnsi="宋体" w:cs="宋体"/>
                <w:kern w:val="0"/>
                <w:szCs w:val="21"/>
              </w:rPr>
              <w:t>本地提供≥32个内存槽位</w:t>
            </w:r>
          </w:p>
        </w:tc>
      </w:tr>
      <w:tr w14:paraId="19B8DC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323" w:type="pct"/>
            <w:vMerge w:val="continue"/>
            <w:shd w:val="clear" w:color="auto" w:fill="auto"/>
            <w:vAlign w:val="center"/>
          </w:tcPr>
          <w:p w14:paraId="585F316B">
            <w:pPr>
              <w:widowControl/>
              <w:jc w:val="left"/>
              <w:rPr>
                <w:rFonts w:hint="eastAsia" w:ascii="宋体" w:hAnsi="宋体" w:cs="宋体"/>
                <w:kern w:val="0"/>
                <w:szCs w:val="21"/>
              </w:rPr>
            </w:pPr>
          </w:p>
        </w:tc>
        <w:tc>
          <w:tcPr>
            <w:tcW w:w="998" w:type="pct"/>
            <w:shd w:val="clear" w:color="auto" w:fill="auto"/>
            <w:noWrap/>
            <w:vAlign w:val="center"/>
          </w:tcPr>
          <w:p w14:paraId="56F7B867">
            <w:pPr>
              <w:widowControl/>
              <w:jc w:val="center"/>
              <w:rPr>
                <w:rFonts w:hint="eastAsia" w:ascii="宋体" w:hAnsi="宋体" w:cs="宋体"/>
                <w:kern w:val="0"/>
                <w:szCs w:val="21"/>
              </w:rPr>
            </w:pPr>
            <w:r>
              <w:rPr>
                <w:rFonts w:hint="eastAsia" w:ascii="宋体" w:hAnsi="宋体" w:cs="宋体"/>
                <w:kern w:val="0"/>
                <w:szCs w:val="21"/>
              </w:rPr>
              <w:t>硬盘</w:t>
            </w:r>
          </w:p>
        </w:tc>
        <w:tc>
          <w:tcPr>
            <w:tcW w:w="2679" w:type="pct"/>
            <w:shd w:val="clear" w:color="auto" w:fill="auto"/>
            <w:vAlign w:val="center"/>
          </w:tcPr>
          <w:p w14:paraId="786A1BC9">
            <w:pPr>
              <w:widowControl/>
              <w:jc w:val="left"/>
              <w:rPr>
                <w:rFonts w:hint="eastAsia" w:ascii="宋体" w:hAnsi="宋体" w:cs="宋体"/>
                <w:kern w:val="0"/>
                <w:szCs w:val="21"/>
              </w:rPr>
            </w:pPr>
            <w:r>
              <w:rPr>
                <w:rFonts w:hint="eastAsia" w:ascii="宋体" w:hAnsi="宋体" w:cs="宋体"/>
                <w:kern w:val="0"/>
                <w:szCs w:val="21"/>
              </w:rPr>
              <w:t>配置≥2块2.4TB 10K SAS硬盘，支持热插拔</w:t>
            </w:r>
          </w:p>
        </w:tc>
      </w:tr>
      <w:tr w14:paraId="030873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323" w:type="pct"/>
            <w:vMerge w:val="continue"/>
            <w:shd w:val="clear" w:color="auto" w:fill="auto"/>
            <w:vAlign w:val="center"/>
          </w:tcPr>
          <w:p w14:paraId="63E031C0">
            <w:pPr>
              <w:widowControl/>
              <w:jc w:val="left"/>
              <w:rPr>
                <w:rFonts w:hint="eastAsia" w:ascii="宋体" w:hAnsi="宋体" w:cs="宋体"/>
                <w:kern w:val="0"/>
                <w:szCs w:val="21"/>
              </w:rPr>
            </w:pPr>
          </w:p>
        </w:tc>
        <w:tc>
          <w:tcPr>
            <w:tcW w:w="998" w:type="pct"/>
            <w:shd w:val="clear" w:color="auto" w:fill="auto"/>
            <w:noWrap/>
            <w:vAlign w:val="center"/>
          </w:tcPr>
          <w:p w14:paraId="2AE172F6">
            <w:pPr>
              <w:widowControl/>
              <w:jc w:val="center"/>
              <w:rPr>
                <w:rFonts w:hint="eastAsia" w:ascii="宋体" w:hAnsi="宋体" w:cs="宋体"/>
                <w:kern w:val="0"/>
                <w:szCs w:val="21"/>
              </w:rPr>
            </w:pPr>
            <w:r>
              <w:rPr>
                <w:rFonts w:hint="eastAsia" w:ascii="宋体" w:hAnsi="宋体" w:cs="宋体"/>
                <w:kern w:val="0"/>
                <w:szCs w:val="21"/>
              </w:rPr>
              <w:t>硬盘扩展</w:t>
            </w:r>
          </w:p>
        </w:tc>
        <w:tc>
          <w:tcPr>
            <w:tcW w:w="2679" w:type="pct"/>
            <w:shd w:val="clear" w:color="auto" w:fill="auto"/>
            <w:vAlign w:val="center"/>
          </w:tcPr>
          <w:p w14:paraId="26040389">
            <w:pPr>
              <w:widowControl/>
              <w:jc w:val="left"/>
              <w:rPr>
                <w:rFonts w:hint="eastAsia" w:ascii="宋体" w:hAnsi="宋体" w:cs="宋体"/>
                <w:kern w:val="0"/>
                <w:szCs w:val="21"/>
              </w:rPr>
            </w:pPr>
            <w:r>
              <w:rPr>
                <w:rFonts w:hint="eastAsia" w:ascii="宋体" w:hAnsi="宋体" w:cs="宋体"/>
                <w:kern w:val="0"/>
                <w:szCs w:val="21"/>
              </w:rPr>
              <w:t>本地提供≥8个2.5寸硬盘槽位，支持≥30块2.5寸热插拔硬盘</w:t>
            </w:r>
          </w:p>
        </w:tc>
      </w:tr>
      <w:tr w14:paraId="23DD78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323" w:type="pct"/>
            <w:vMerge w:val="continue"/>
            <w:shd w:val="clear" w:color="auto" w:fill="auto"/>
            <w:vAlign w:val="center"/>
          </w:tcPr>
          <w:p w14:paraId="7635F3C8">
            <w:pPr>
              <w:widowControl/>
              <w:jc w:val="left"/>
              <w:rPr>
                <w:rFonts w:hint="eastAsia" w:ascii="宋体" w:hAnsi="宋体" w:cs="宋体"/>
                <w:kern w:val="0"/>
                <w:szCs w:val="21"/>
              </w:rPr>
            </w:pPr>
          </w:p>
        </w:tc>
        <w:tc>
          <w:tcPr>
            <w:tcW w:w="998" w:type="pct"/>
            <w:shd w:val="clear" w:color="auto" w:fill="auto"/>
            <w:noWrap/>
            <w:vAlign w:val="center"/>
          </w:tcPr>
          <w:p w14:paraId="0ED63958">
            <w:pPr>
              <w:widowControl/>
              <w:jc w:val="center"/>
              <w:rPr>
                <w:rFonts w:hint="eastAsia" w:ascii="宋体" w:hAnsi="宋体" w:cs="宋体"/>
                <w:kern w:val="0"/>
                <w:szCs w:val="21"/>
              </w:rPr>
            </w:pPr>
            <w:r>
              <w:rPr>
                <w:rFonts w:hint="eastAsia" w:ascii="宋体" w:hAnsi="宋体" w:cs="宋体"/>
                <w:kern w:val="0"/>
                <w:szCs w:val="21"/>
              </w:rPr>
              <w:t>阵列控制器</w:t>
            </w:r>
          </w:p>
        </w:tc>
        <w:tc>
          <w:tcPr>
            <w:tcW w:w="2679" w:type="pct"/>
            <w:shd w:val="clear" w:color="auto" w:fill="auto"/>
            <w:vAlign w:val="center"/>
          </w:tcPr>
          <w:p w14:paraId="4B62AEEC">
            <w:pPr>
              <w:widowControl/>
              <w:jc w:val="left"/>
              <w:rPr>
                <w:rFonts w:hint="eastAsia" w:ascii="宋体" w:hAnsi="宋体" w:cs="宋体"/>
                <w:kern w:val="0"/>
                <w:szCs w:val="21"/>
              </w:rPr>
            </w:pPr>
            <w:r>
              <w:rPr>
                <w:rFonts w:hint="eastAsia" w:ascii="宋体" w:hAnsi="宋体" w:cs="宋体"/>
                <w:kern w:val="0"/>
                <w:szCs w:val="21"/>
              </w:rPr>
              <w:t>配置≥1个阵列卡，支持Raid0/1/10/5/50/6/60；≥4GB缓存，支持缓存数据保护，且后备保护不受时间限制</w:t>
            </w:r>
          </w:p>
        </w:tc>
      </w:tr>
      <w:tr w14:paraId="76E94D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323" w:type="pct"/>
            <w:vMerge w:val="continue"/>
            <w:shd w:val="clear" w:color="auto" w:fill="auto"/>
            <w:vAlign w:val="center"/>
          </w:tcPr>
          <w:p w14:paraId="025C7F96">
            <w:pPr>
              <w:widowControl/>
              <w:jc w:val="left"/>
              <w:rPr>
                <w:rFonts w:hint="eastAsia" w:ascii="宋体" w:hAnsi="宋体" w:cs="宋体"/>
                <w:kern w:val="0"/>
                <w:szCs w:val="21"/>
              </w:rPr>
            </w:pPr>
          </w:p>
        </w:tc>
        <w:tc>
          <w:tcPr>
            <w:tcW w:w="998" w:type="pct"/>
            <w:shd w:val="clear" w:color="auto" w:fill="auto"/>
            <w:noWrap/>
            <w:vAlign w:val="center"/>
          </w:tcPr>
          <w:p w14:paraId="319742A8">
            <w:pPr>
              <w:widowControl/>
              <w:jc w:val="center"/>
              <w:rPr>
                <w:rFonts w:hint="eastAsia" w:ascii="宋体" w:hAnsi="宋体" w:cs="宋体"/>
                <w:kern w:val="0"/>
                <w:szCs w:val="21"/>
              </w:rPr>
            </w:pPr>
            <w:r>
              <w:rPr>
                <w:rFonts w:hint="eastAsia" w:ascii="宋体" w:hAnsi="宋体" w:cs="宋体"/>
                <w:kern w:val="0"/>
                <w:szCs w:val="21"/>
              </w:rPr>
              <w:t>IO插槽</w:t>
            </w:r>
          </w:p>
        </w:tc>
        <w:tc>
          <w:tcPr>
            <w:tcW w:w="2679" w:type="pct"/>
            <w:shd w:val="clear" w:color="auto" w:fill="auto"/>
            <w:vAlign w:val="center"/>
          </w:tcPr>
          <w:p w14:paraId="12E50479">
            <w:pPr>
              <w:widowControl/>
              <w:jc w:val="left"/>
              <w:rPr>
                <w:rFonts w:hint="eastAsia" w:ascii="宋体" w:hAnsi="宋体" w:cs="宋体"/>
                <w:kern w:val="0"/>
                <w:szCs w:val="21"/>
              </w:rPr>
            </w:pPr>
            <w:r>
              <w:rPr>
                <w:rFonts w:hint="eastAsia" w:ascii="宋体" w:hAnsi="宋体" w:cs="宋体"/>
                <w:kern w:val="0"/>
                <w:szCs w:val="21"/>
              </w:rPr>
              <w:t>配置≥3个PCI-e插槽，最多支持≥16个PCIe标准槽位和2个OCP 3.0板载槽位</w:t>
            </w:r>
          </w:p>
        </w:tc>
      </w:tr>
      <w:tr w14:paraId="44A539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323" w:type="pct"/>
            <w:vMerge w:val="continue"/>
            <w:shd w:val="clear" w:color="auto" w:fill="auto"/>
            <w:vAlign w:val="center"/>
          </w:tcPr>
          <w:p w14:paraId="6F4E3203">
            <w:pPr>
              <w:widowControl/>
              <w:jc w:val="left"/>
              <w:rPr>
                <w:rFonts w:hint="eastAsia" w:ascii="宋体" w:hAnsi="宋体" w:cs="宋体"/>
                <w:kern w:val="0"/>
                <w:szCs w:val="21"/>
              </w:rPr>
            </w:pPr>
          </w:p>
        </w:tc>
        <w:tc>
          <w:tcPr>
            <w:tcW w:w="998" w:type="pct"/>
            <w:shd w:val="clear" w:color="auto" w:fill="auto"/>
            <w:noWrap/>
            <w:vAlign w:val="center"/>
          </w:tcPr>
          <w:p w14:paraId="25E17E20">
            <w:pPr>
              <w:widowControl/>
              <w:jc w:val="center"/>
              <w:rPr>
                <w:rFonts w:hint="eastAsia" w:ascii="宋体" w:hAnsi="宋体" w:cs="宋体"/>
                <w:kern w:val="0"/>
                <w:szCs w:val="21"/>
              </w:rPr>
            </w:pPr>
            <w:r>
              <w:rPr>
                <w:rFonts w:hint="eastAsia" w:ascii="宋体" w:hAnsi="宋体" w:cs="宋体"/>
                <w:kern w:val="0"/>
                <w:szCs w:val="21"/>
              </w:rPr>
              <w:t>GPU</w:t>
            </w:r>
          </w:p>
        </w:tc>
        <w:tc>
          <w:tcPr>
            <w:tcW w:w="2679" w:type="pct"/>
            <w:shd w:val="clear" w:color="auto" w:fill="auto"/>
            <w:vAlign w:val="center"/>
          </w:tcPr>
          <w:p w14:paraId="56B04DCB">
            <w:pPr>
              <w:widowControl/>
              <w:jc w:val="left"/>
              <w:rPr>
                <w:rFonts w:hint="eastAsia" w:ascii="宋体" w:hAnsi="宋体" w:cs="宋体"/>
                <w:kern w:val="0"/>
                <w:szCs w:val="21"/>
              </w:rPr>
            </w:pPr>
            <w:r>
              <w:rPr>
                <w:rFonts w:hint="eastAsia" w:ascii="宋体" w:hAnsi="宋体" w:cs="宋体"/>
                <w:kern w:val="0"/>
                <w:szCs w:val="21"/>
              </w:rPr>
              <w:t>最多支持≥3块双宽GPU卡或≥10块单宽GPU卡</w:t>
            </w:r>
          </w:p>
        </w:tc>
      </w:tr>
      <w:tr w14:paraId="714D57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323" w:type="pct"/>
            <w:vMerge w:val="continue"/>
            <w:shd w:val="clear" w:color="auto" w:fill="auto"/>
            <w:vAlign w:val="center"/>
          </w:tcPr>
          <w:p w14:paraId="118CFB9C">
            <w:pPr>
              <w:widowControl/>
              <w:jc w:val="left"/>
              <w:rPr>
                <w:rFonts w:hint="eastAsia" w:ascii="宋体" w:hAnsi="宋体" w:cs="宋体"/>
                <w:kern w:val="0"/>
                <w:szCs w:val="21"/>
              </w:rPr>
            </w:pPr>
          </w:p>
        </w:tc>
        <w:tc>
          <w:tcPr>
            <w:tcW w:w="998" w:type="pct"/>
            <w:shd w:val="clear" w:color="auto" w:fill="auto"/>
            <w:noWrap/>
            <w:vAlign w:val="center"/>
          </w:tcPr>
          <w:p w14:paraId="689D3CA0">
            <w:pPr>
              <w:widowControl/>
              <w:jc w:val="center"/>
              <w:rPr>
                <w:rFonts w:hint="eastAsia" w:ascii="宋体" w:hAnsi="宋体" w:cs="宋体"/>
                <w:kern w:val="0"/>
                <w:szCs w:val="21"/>
              </w:rPr>
            </w:pPr>
            <w:r>
              <w:rPr>
                <w:rFonts w:hint="eastAsia" w:ascii="宋体" w:hAnsi="宋体" w:cs="宋体"/>
                <w:kern w:val="0"/>
                <w:szCs w:val="21"/>
              </w:rPr>
              <w:t>网卡</w:t>
            </w:r>
          </w:p>
        </w:tc>
        <w:tc>
          <w:tcPr>
            <w:tcW w:w="2679" w:type="pct"/>
            <w:shd w:val="clear" w:color="auto" w:fill="auto"/>
            <w:vAlign w:val="center"/>
          </w:tcPr>
          <w:p w14:paraId="732BC5BA">
            <w:pPr>
              <w:widowControl/>
              <w:jc w:val="left"/>
              <w:rPr>
                <w:rFonts w:hint="eastAsia" w:ascii="宋体" w:hAnsi="宋体" w:cs="宋体"/>
                <w:kern w:val="0"/>
                <w:szCs w:val="21"/>
              </w:rPr>
            </w:pPr>
            <w:r>
              <w:rPr>
                <w:rFonts w:hint="eastAsia" w:ascii="宋体" w:hAnsi="宋体" w:cs="宋体"/>
                <w:kern w:val="0"/>
                <w:szCs w:val="21"/>
              </w:rPr>
              <w:t>支持基于标准PCIe插槽的网络适配器，本次配置≥1块4端口千兆网卡，≥1块2端口万兆网卡(含模块)</w:t>
            </w:r>
          </w:p>
        </w:tc>
      </w:tr>
      <w:tr w14:paraId="754D33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323" w:type="pct"/>
            <w:vMerge w:val="continue"/>
            <w:shd w:val="clear" w:color="auto" w:fill="auto"/>
            <w:vAlign w:val="center"/>
          </w:tcPr>
          <w:p w14:paraId="3F17F9DA">
            <w:pPr>
              <w:widowControl/>
              <w:jc w:val="left"/>
              <w:rPr>
                <w:rFonts w:hint="eastAsia" w:ascii="宋体" w:hAnsi="宋体" w:cs="宋体"/>
                <w:kern w:val="0"/>
                <w:szCs w:val="21"/>
              </w:rPr>
            </w:pPr>
          </w:p>
        </w:tc>
        <w:tc>
          <w:tcPr>
            <w:tcW w:w="998" w:type="pct"/>
            <w:shd w:val="clear" w:color="auto" w:fill="auto"/>
            <w:noWrap/>
            <w:vAlign w:val="center"/>
          </w:tcPr>
          <w:p w14:paraId="15D8F970">
            <w:pPr>
              <w:widowControl/>
              <w:jc w:val="center"/>
              <w:rPr>
                <w:rFonts w:hint="eastAsia" w:ascii="宋体" w:hAnsi="宋体" w:cs="宋体"/>
                <w:kern w:val="0"/>
                <w:szCs w:val="21"/>
              </w:rPr>
            </w:pPr>
            <w:r>
              <w:rPr>
                <w:rFonts w:hint="eastAsia" w:ascii="宋体" w:hAnsi="宋体" w:cs="宋体"/>
                <w:kern w:val="0"/>
                <w:szCs w:val="21"/>
              </w:rPr>
              <w:t>电源</w:t>
            </w:r>
          </w:p>
        </w:tc>
        <w:tc>
          <w:tcPr>
            <w:tcW w:w="2679" w:type="pct"/>
            <w:shd w:val="clear" w:color="auto" w:fill="auto"/>
            <w:vAlign w:val="center"/>
          </w:tcPr>
          <w:p w14:paraId="3FE5FDFA">
            <w:pPr>
              <w:widowControl/>
              <w:jc w:val="left"/>
              <w:rPr>
                <w:rFonts w:hint="eastAsia" w:ascii="宋体" w:hAnsi="宋体" w:cs="宋体"/>
                <w:kern w:val="0"/>
                <w:szCs w:val="21"/>
              </w:rPr>
            </w:pPr>
            <w:r>
              <w:rPr>
                <w:rFonts w:hint="eastAsia" w:ascii="宋体" w:hAnsi="宋体" w:cs="宋体"/>
                <w:kern w:val="0"/>
                <w:szCs w:val="21"/>
              </w:rPr>
              <w:t>配置2个≥800W白金电源</w:t>
            </w:r>
          </w:p>
        </w:tc>
      </w:tr>
      <w:tr w14:paraId="5331C1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323" w:type="pct"/>
            <w:vMerge w:val="continue"/>
            <w:shd w:val="clear" w:color="auto" w:fill="auto"/>
            <w:vAlign w:val="center"/>
          </w:tcPr>
          <w:p w14:paraId="2DC9A428">
            <w:pPr>
              <w:widowControl/>
              <w:jc w:val="left"/>
              <w:rPr>
                <w:rFonts w:hint="eastAsia" w:ascii="宋体" w:hAnsi="宋体" w:cs="宋体"/>
                <w:kern w:val="0"/>
                <w:szCs w:val="21"/>
              </w:rPr>
            </w:pPr>
          </w:p>
        </w:tc>
        <w:tc>
          <w:tcPr>
            <w:tcW w:w="998" w:type="pct"/>
            <w:shd w:val="clear" w:color="auto" w:fill="auto"/>
            <w:noWrap/>
            <w:vAlign w:val="center"/>
          </w:tcPr>
          <w:p w14:paraId="2BAB5418">
            <w:pPr>
              <w:widowControl/>
              <w:jc w:val="center"/>
              <w:rPr>
                <w:rFonts w:hint="eastAsia" w:ascii="宋体" w:hAnsi="宋体" w:cs="宋体"/>
                <w:kern w:val="0"/>
                <w:szCs w:val="21"/>
              </w:rPr>
            </w:pPr>
            <w:r>
              <w:rPr>
                <w:rFonts w:hint="eastAsia" w:ascii="宋体" w:hAnsi="宋体" w:cs="宋体"/>
                <w:kern w:val="0"/>
                <w:szCs w:val="21"/>
              </w:rPr>
              <w:t>风扇</w:t>
            </w:r>
          </w:p>
        </w:tc>
        <w:tc>
          <w:tcPr>
            <w:tcW w:w="2679" w:type="pct"/>
            <w:shd w:val="clear" w:color="auto" w:fill="auto"/>
            <w:vAlign w:val="center"/>
          </w:tcPr>
          <w:p w14:paraId="66C5F415">
            <w:pPr>
              <w:widowControl/>
              <w:jc w:val="left"/>
              <w:rPr>
                <w:rFonts w:hint="eastAsia" w:ascii="宋体" w:hAnsi="宋体" w:cs="宋体"/>
                <w:kern w:val="0"/>
                <w:szCs w:val="21"/>
              </w:rPr>
            </w:pPr>
            <w:r>
              <w:rPr>
                <w:rFonts w:hint="eastAsia" w:ascii="宋体" w:hAnsi="宋体" w:cs="宋体"/>
                <w:kern w:val="0"/>
                <w:szCs w:val="21"/>
              </w:rPr>
              <w:t>满配热插拔冗余风扇</w:t>
            </w:r>
          </w:p>
        </w:tc>
      </w:tr>
      <w:tr w14:paraId="72B59B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trPr>
        <w:tc>
          <w:tcPr>
            <w:tcW w:w="1323" w:type="pct"/>
            <w:vMerge w:val="continue"/>
            <w:shd w:val="clear" w:color="auto" w:fill="auto"/>
            <w:vAlign w:val="center"/>
          </w:tcPr>
          <w:p w14:paraId="36E80FC3">
            <w:pPr>
              <w:widowControl/>
              <w:jc w:val="left"/>
              <w:rPr>
                <w:rFonts w:hint="eastAsia" w:ascii="宋体" w:hAnsi="宋体" w:cs="宋体"/>
                <w:kern w:val="0"/>
                <w:szCs w:val="21"/>
              </w:rPr>
            </w:pPr>
          </w:p>
        </w:tc>
        <w:tc>
          <w:tcPr>
            <w:tcW w:w="998" w:type="pct"/>
            <w:shd w:val="clear" w:color="auto" w:fill="auto"/>
            <w:noWrap/>
            <w:vAlign w:val="center"/>
          </w:tcPr>
          <w:p w14:paraId="7FB16DB3">
            <w:pPr>
              <w:widowControl/>
              <w:jc w:val="center"/>
              <w:rPr>
                <w:rFonts w:hint="eastAsia" w:ascii="宋体" w:hAnsi="宋体" w:cs="宋体"/>
                <w:kern w:val="0"/>
                <w:szCs w:val="21"/>
              </w:rPr>
            </w:pPr>
            <w:r>
              <w:rPr>
                <w:rFonts w:hint="eastAsia" w:ascii="宋体" w:hAnsi="宋体" w:cs="宋体"/>
                <w:kern w:val="0"/>
                <w:szCs w:val="21"/>
              </w:rPr>
              <w:t>嵌入式管理</w:t>
            </w:r>
          </w:p>
        </w:tc>
        <w:tc>
          <w:tcPr>
            <w:tcW w:w="2679" w:type="pct"/>
            <w:shd w:val="clear" w:color="auto" w:fill="auto"/>
            <w:vAlign w:val="center"/>
          </w:tcPr>
          <w:p w14:paraId="54CA5F44">
            <w:pPr>
              <w:widowControl/>
              <w:jc w:val="left"/>
              <w:rPr>
                <w:rFonts w:hint="eastAsia" w:ascii="宋体" w:hAnsi="宋体" w:cs="宋体"/>
                <w:kern w:val="0"/>
                <w:szCs w:val="21"/>
              </w:rPr>
            </w:pPr>
            <w:r>
              <w:rPr>
                <w:rFonts w:hint="eastAsia" w:ascii="宋体" w:hAnsi="宋体" w:cs="宋体"/>
                <w:kern w:val="0"/>
                <w:szCs w:val="21"/>
              </w:rPr>
              <w:t>配置≥1个1Gb独立的远程管理控制端口，配置虚拟KVM功能, 可实现与操作系统无关的远程对服务器的完全控制，包括远程的开机、关机、重启、更新Firmware、虚拟软驱、虚拟光驱、虚拟文件夹等操作，提供服务器健康日记、服务器控制台录屏/回放功能，能够提供电源监控，可支持动态功率封顶</w:t>
            </w:r>
          </w:p>
        </w:tc>
      </w:tr>
      <w:tr w14:paraId="0C0AC7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323" w:type="pct"/>
            <w:vMerge w:val="restart"/>
            <w:shd w:val="clear" w:color="auto" w:fill="auto"/>
            <w:noWrap/>
            <w:vAlign w:val="center"/>
          </w:tcPr>
          <w:p w14:paraId="3C2046DB">
            <w:pPr>
              <w:widowControl/>
              <w:jc w:val="center"/>
              <w:rPr>
                <w:rFonts w:hint="eastAsia" w:ascii="宋体" w:hAnsi="宋体" w:cs="宋体"/>
                <w:kern w:val="0"/>
                <w:szCs w:val="21"/>
              </w:rPr>
            </w:pPr>
            <w:r>
              <w:rPr>
                <w:rFonts w:hint="eastAsia" w:ascii="宋体" w:hAnsi="宋体" w:cs="宋体"/>
                <w:kern w:val="0"/>
                <w:szCs w:val="21"/>
              </w:rPr>
              <w:t>内网超融合一体机</w:t>
            </w:r>
          </w:p>
        </w:tc>
        <w:tc>
          <w:tcPr>
            <w:tcW w:w="998" w:type="pct"/>
            <w:shd w:val="clear" w:color="auto" w:fill="auto"/>
            <w:noWrap/>
            <w:vAlign w:val="center"/>
          </w:tcPr>
          <w:p w14:paraId="3D4B119B">
            <w:pPr>
              <w:widowControl/>
              <w:jc w:val="center"/>
              <w:rPr>
                <w:rFonts w:hint="eastAsia" w:ascii="宋体" w:hAnsi="宋体" w:cs="宋体"/>
                <w:kern w:val="0"/>
                <w:szCs w:val="21"/>
              </w:rPr>
            </w:pPr>
            <w:r>
              <w:rPr>
                <w:rFonts w:hint="eastAsia" w:ascii="宋体" w:hAnsi="宋体" w:cs="宋体"/>
                <w:kern w:val="0"/>
                <w:szCs w:val="21"/>
              </w:rPr>
              <w:t>CPU</w:t>
            </w:r>
          </w:p>
        </w:tc>
        <w:tc>
          <w:tcPr>
            <w:tcW w:w="2679" w:type="pct"/>
            <w:shd w:val="clear" w:color="auto" w:fill="auto"/>
            <w:vAlign w:val="center"/>
          </w:tcPr>
          <w:p w14:paraId="03EF3D2E">
            <w:pPr>
              <w:widowControl/>
              <w:rPr>
                <w:rFonts w:hint="eastAsia" w:ascii="宋体" w:hAnsi="宋体" w:cs="宋体"/>
                <w:kern w:val="0"/>
                <w:szCs w:val="21"/>
              </w:rPr>
            </w:pPr>
            <w:r>
              <w:rPr>
                <w:rFonts w:hint="eastAsia" w:ascii="宋体" w:hAnsi="宋体" w:cs="宋体"/>
                <w:kern w:val="0"/>
                <w:szCs w:val="21"/>
              </w:rPr>
              <w:t>配置≥2颗处理器；单颗主频≥2.1GHZ，每CPU≥24个物理核，L3缓存≥36MB</w:t>
            </w:r>
          </w:p>
        </w:tc>
      </w:tr>
      <w:tr w14:paraId="265B53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323" w:type="pct"/>
            <w:vMerge w:val="continue"/>
            <w:shd w:val="clear" w:color="auto" w:fill="auto"/>
            <w:vAlign w:val="center"/>
          </w:tcPr>
          <w:p w14:paraId="148DD582">
            <w:pPr>
              <w:widowControl/>
              <w:jc w:val="left"/>
              <w:rPr>
                <w:rFonts w:hint="eastAsia" w:ascii="宋体" w:hAnsi="宋体" w:cs="宋体"/>
                <w:kern w:val="0"/>
                <w:szCs w:val="21"/>
              </w:rPr>
            </w:pPr>
          </w:p>
        </w:tc>
        <w:tc>
          <w:tcPr>
            <w:tcW w:w="998" w:type="pct"/>
            <w:shd w:val="clear" w:color="auto" w:fill="auto"/>
            <w:noWrap/>
            <w:vAlign w:val="center"/>
          </w:tcPr>
          <w:p w14:paraId="20449699">
            <w:pPr>
              <w:widowControl/>
              <w:jc w:val="center"/>
              <w:rPr>
                <w:rFonts w:hint="eastAsia" w:ascii="宋体" w:hAnsi="宋体" w:cs="宋体"/>
                <w:kern w:val="0"/>
                <w:szCs w:val="21"/>
              </w:rPr>
            </w:pPr>
            <w:r>
              <w:rPr>
                <w:rFonts w:hint="eastAsia" w:ascii="宋体" w:hAnsi="宋体" w:cs="宋体"/>
                <w:kern w:val="0"/>
                <w:szCs w:val="21"/>
              </w:rPr>
              <w:t>内存</w:t>
            </w:r>
          </w:p>
        </w:tc>
        <w:tc>
          <w:tcPr>
            <w:tcW w:w="2679" w:type="pct"/>
            <w:shd w:val="clear" w:color="auto" w:fill="auto"/>
            <w:vAlign w:val="center"/>
          </w:tcPr>
          <w:p w14:paraId="0252322B">
            <w:pPr>
              <w:widowControl/>
              <w:rPr>
                <w:rFonts w:hint="eastAsia" w:ascii="宋体" w:hAnsi="宋体" w:cs="宋体"/>
                <w:kern w:val="0"/>
                <w:szCs w:val="21"/>
              </w:rPr>
            </w:pPr>
            <w:r>
              <w:rPr>
                <w:rFonts w:hint="eastAsia" w:ascii="宋体" w:hAnsi="宋体" w:cs="宋体"/>
                <w:kern w:val="0"/>
                <w:szCs w:val="21"/>
              </w:rPr>
              <w:t>配置内存容量≥768GB。</w:t>
            </w:r>
          </w:p>
        </w:tc>
      </w:tr>
      <w:tr w14:paraId="19B15B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323" w:type="pct"/>
            <w:vMerge w:val="continue"/>
            <w:shd w:val="clear" w:color="auto" w:fill="auto"/>
            <w:vAlign w:val="center"/>
          </w:tcPr>
          <w:p w14:paraId="18917CC6">
            <w:pPr>
              <w:widowControl/>
              <w:jc w:val="left"/>
              <w:rPr>
                <w:rFonts w:hint="eastAsia" w:ascii="宋体" w:hAnsi="宋体" w:cs="宋体"/>
                <w:kern w:val="0"/>
                <w:szCs w:val="21"/>
              </w:rPr>
            </w:pPr>
          </w:p>
        </w:tc>
        <w:tc>
          <w:tcPr>
            <w:tcW w:w="998" w:type="pct"/>
            <w:shd w:val="clear" w:color="auto" w:fill="auto"/>
            <w:noWrap/>
            <w:vAlign w:val="center"/>
          </w:tcPr>
          <w:p w14:paraId="206C899B">
            <w:pPr>
              <w:widowControl/>
              <w:jc w:val="center"/>
              <w:rPr>
                <w:rFonts w:hint="eastAsia" w:ascii="宋体" w:hAnsi="宋体" w:cs="宋体"/>
                <w:kern w:val="0"/>
                <w:szCs w:val="21"/>
              </w:rPr>
            </w:pPr>
            <w:r>
              <w:rPr>
                <w:rFonts w:hint="eastAsia" w:ascii="宋体" w:hAnsi="宋体" w:cs="宋体"/>
                <w:kern w:val="0"/>
                <w:szCs w:val="21"/>
              </w:rPr>
              <w:t>硬盘</w:t>
            </w:r>
          </w:p>
        </w:tc>
        <w:tc>
          <w:tcPr>
            <w:tcW w:w="2679" w:type="pct"/>
            <w:shd w:val="clear" w:color="auto" w:fill="auto"/>
            <w:vAlign w:val="center"/>
          </w:tcPr>
          <w:p w14:paraId="7EE7B255">
            <w:pPr>
              <w:widowControl/>
              <w:rPr>
                <w:rFonts w:hint="eastAsia" w:ascii="宋体" w:hAnsi="宋体" w:cs="宋体"/>
                <w:kern w:val="0"/>
                <w:szCs w:val="21"/>
              </w:rPr>
            </w:pPr>
            <w:r>
              <w:rPr>
                <w:rFonts w:hint="eastAsia" w:ascii="宋体" w:hAnsi="宋体" w:cs="宋体"/>
                <w:kern w:val="0"/>
                <w:szCs w:val="21"/>
              </w:rPr>
              <w:t>配置≥2块480GB SSD系统盘，≥2块1.6TB NVMe SSD缓存盘，≥12块12TB 7.2k SATA HDD数据盘</w:t>
            </w:r>
          </w:p>
        </w:tc>
      </w:tr>
      <w:tr w14:paraId="5C6083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323" w:type="pct"/>
            <w:vMerge w:val="continue"/>
            <w:shd w:val="clear" w:color="auto" w:fill="auto"/>
            <w:vAlign w:val="center"/>
          </w:tcPr>
          <w:p w14:paraId="440ED659">
            <w:pPr>
              <w:widowControl/>
              <w:jc w:val="left"/>
              <w:rPr>
                <w:rFonts w:hint="eastAsia" w:ascii="宋体" w:hAnsi="宋体" w:cs="宋体"/>
                <w:kern w:val="0"/>
                <w:szCs w:val="21"/>
              </w:rPr>
            </w:pPr>
          </w:p>
        </w:tc>
        <w:tc>
          <w:tcPr>
            <w:tcW w:w="998" w:type="pct"/>
            <w:shd w:val="clear" w:color="auto" w:fill="auto"/>
            <w:noWrap/>
            <w:vAlign w:val="center"/>
          </w:tcPr>
          <w:p w14:paraId="0841E050">
            <w:pPr>
              <w:widowControl/>
              <w:jc w:val="center"/>
              <w:rPr>
                <w:rFonts w:hint="eastAsia" w:ascii="宋体" w:hAnsi="宋体" w:cs="宋体"/>
                <w:kern w:val="0"/>
                <w:szCs w:val="21"/>
              </w:rPr>
            </w:pPr>
            <w:r>
              <w:rPr>
                <w:rFonts w:hint="eastAsia" w:ascii="宋体" w:hAnsi="宋体" w:cs="宋体"/>
                <w:kern w:val="0"/>
                <w:szCs w:val="21"/>
              </w:rPr>
              <w:t>网卡</w:t>
            </w:r>
          </w:p>
        </w:tc>
        <w:tc>
          <w:tcPr>
            <w:tcW w:w="2679" w:type="pct"/>
            <w:shd w:val="clear" w:color="auto" w:fill="auto"/>
            <w:vAlign w:val="center"/>
          </w:tcPr>
          <w:p w14:paraId="62471794">
            <w:pPr>
              <w:widowControl/>
              <w:rPr>
                <w:rFonts w:hint="eastAsia" w:ascii="宋体" w:hAnsi="宋体" w:cs="宋体"/>
                <w:kern w:val="0"/>
                <w:szCs w:val="21"/>
              </w:rPr>
            </w:pPr>
            <w:r>
              <w:rPr>
                <w:rFonts w:hint="eastAsia" w:ascii="宋体" w:hAnsi="宋体" w:cs="宋体"/>
                <w:kern w:val="0"/>
                <w:szCs w:val="21"/>
              </w:rPr>
              <w:t>配置≥2张双端口10GE网卡（含光模块），≥1张四端口千兆电网卡。</w:t>
            </w:r>
          </w:p>
        </w:tc>
      </w:tr>
      <w:tr w14:paraId="66A9ED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323" w:type="pct"/>
            <w:vMerge w:val="continue"/>
            <w:shd w:val="clear" w:color="auto" w:fill="auto"/>
            <w:vAlign w:val="center"/>
          </w:tcPr>
          <w:p w14:paraId="7DA74CF2">
            <w:pPr>
              <w:widowControl/>
              <w:jc w:val="left"/>
              <w:rPr>
                <w:rFonts w:hint="eastAsia" w:ascii="宋体" w:hAnsi="宋体" w:cs="宋体"/>
                <w:kern w:val="0"/>
                <w:szCs w:val="21"/>
              </w:rPr>
            </w:pPr>
          </w:p>
        </w:tc>
        <w:tc>
          <w:tcPr>
            <w:tcW w:w="998" w:type="pct"/>
            <w:shd w:val="clear" w:color="auto" w:fill="auto"/>
            <w:noWrap/>
            <w:vAlign w:val="center"/>
          </w:tcPr>
          <w:p w14:paraId="163FD15C">
            <w:pPr>
              <w:widowControl/>
              <w:jc w:val="center"/>
              <w:rPr>
                <w:rFonts w:hint="eastAsia" w:ascii="宋体" w:hAnsi="宋体" w:cs="宋体"/>
                <w:kern w:val="0"/>
                <w:szCs w:val="21"/>
              </w:rPr>
            </w:pPr>
            <w:r>
              <w:rPr>
                <w:rFonts w:hint="eastAsia" w:ascii="宋体" w:hAnsi="宋体" w:cs="宋体"/>
                <w:kern w:val="0"/>
                <w:szCs w:val="21"/>
              </w:rPr>
              <w:t>电源</w:t>
            </w:r>
          </w:p>
        </w:tc>
        <w:tc>
          <w:tcPr>
            <w:tcW w:w="2679" w:type="pct"/>
            <w:shd w:val="clear" w:color="auto" w:fill="auto"/>
            <w:vAlign w:val="center"/>
          </w:tcPr>
          <w:p w14:paraId="294F6A33">
            <w:pPr>
              <w:widowControl/>
              <w:rPr>
                <w:rFonts w:hint="eastAsia" w:ascii="宋体" w:hAnsi="宋体" w:cs="宋体"/>
                <w:kern w:val="0"/>
                <w:szCs w:val="21"/>
              </w:rPr>
            </w:pPr>
            <w:r>
              <w:rPr>
                <w:rFonts w:hint="eastAsia" w:ascii="宋体" w:hAnsi="宋体" w:cs="宋体"/>
                <w:kern w:val="0"/>
                <w:szCs w:val="21"/>
              </w:rPr>
              <w:t>配置≥2个900W冗余电源</w:t>
            </w:r>
          </w:p>
        </w:tc>
      </w:tr>
      <w:tr w14:paraId="6F92F2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trPr>
        <w:tc>
          <w:tcPr>
            <w:tcW w:w="1323" w:type="pct"/>
            <w:vMerge w:val="continue"/>
            <w:shd w:val="clear" w:color="auto" w:fill="auto"/>
            <w:vAlign w:val="center"/>
          </w:tcPr>
          <w:p w14:paraId="20112806">
            <w:pPr>
              <w:widowControl/>
              <w:jc w:val="left"/>
              <w:rPr>
                <w:rFonts w:hint="eastAsia" w:ascii="宋体" w:hAnsi="宋体" w:cs="宋体"/>
                <w:kern w:val="0"/>
                <w:szCs w:val="21"/>
              </w:rPr>
            </w:pPr>
          </w:p>
        </w:tc>
        <w:tc>
          <w:tcPr>
            <w:tcW w:w="998" w:type="pct"/>
            <w:shd w:val="clear" w:color="auto" w:fill="auto"/>
            <w:vAlign w:val="center"/>
          </w:tcPr>
          <w:p w14:paraId="4D393DE7">
            <w:pPr>
              <w:widowControl/>
              <w:jc w:val="center"/>
              <w:rPr>
                <w:rFonts w:hint="eastAsia" w:ascii="宋体" w:hAnsi="宋体" w:cs="宋体"/>
                <w:kern w:val="0"/>
                <w:szCs w:val="21"/>
              </w:rPr>
            </w:pPr>
            <w:r>
              <w:rPr>
                <w:rFonts w:hint="eastAsia" w:ascii="宋体" w:hAnsi="宋体" w:cs="宋体"/>
                <w:kern w:val="0"/>
                <w:szCs w:val="21"/>
              </w:rPr>
              <w:t>高可用性</w:t>
            </w:r>
          </w:p>
        </w:tc>
        <w:tc>
          <w:tcPr>
            <w:tcW w:w="2679" w:type="pct"/>
            <w:shd w:val="clear" w:color="auto" w:fill="auto"/>
          </w:tcPr>
          <w:p w14:paraId="2808AAF3">
            <w:pPr>
              <w:widowControl/>
              <w:jc w:val="left"/>
              <w:rPr>
                <w:rFonts w:hint="eastAsia" w:ascii="宋体" w:hAnsi="宋体" w:cs="宋体"/>
                <w:kern w:val="0"/>
                <w:szCs w:val="21"/>
              </w:rPr>
            </w:pPr>
            <w:r>
              <w:rPr>
                <w:rFonts w:hint="eastAsia" w:ascii="宋体" w:hAnsi="宋体" w:cs="宋体"/>
                <w:kern w:val="0"/>
                <w:szCs w:val="21"/>
              </w:rPr>
              <w:t>为保证用户业务系统的高可靠性，平台应具备完善的可靠性功能，需支持无代理持续数据保护CDP、本地备份、异地容灾、云容灾等高可用服务，当主平台发生故障时，能够切换到备平台，保障云平台稳定运行。</w:t>
            </w:r>
          </w:p>
        </w:tc>
      </w:tr>
      <w:tr w14:paraId="2DE015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trPr>
        <w:tc>
          <w:tcPr>
            <w:tcW w:w="1323" w:type="pct"/>
            <w:vMerge w:val="continue"/>
            <w:shd w:val="clear" w:color="auto" w:fill="auto"/>
            <w:vAlign w:val="center"/>
          </w:tcPr>
          <w:p w14:paraId="73704052">
            <w:pPr>
              <w:widowControl/>
              <w:jc w:val="left"/>
              <w:rPr>
                <w:rFonts w:hint="eastAsia" w:ascii="宋体" w:hAnsi="宋体" w:cs="宋体"/>
                <w:kern w:val="0"/>
                <w:szCs w:val="21"/>
              </w:rPr>
            </w:pPr>
          </w:p>
        </w:tc>
        <w:tc>
          <w:tcPr>
            <w:tcW w:w="998" w:type="pct"/>
            <w:shd w:val="clear" w:color="auto" w:fill="auto"/>
            <w:vAlign w:val="center"/>
          </w:tcPr>
          <w:p w14:paraId="34608B0B">
            <w:pPr>
              <w:widowControl/>
              <w:jc w:val="center"/>
              <w:rPr>
                <w:rFonts w:hint="eastAsia" w:ascii="宋体" w:hAnsi="宋体" w:cs="宋体"/>
                <w:kern w:val="0"/>
                <w:szCs w:val="21"/>
              </w:rPr>
            </w:pPr>
            <w:r>
              <w:rPr>
                <w:rFonts w:hint="eastAsia" w:ascii="宋体" w:hAnsi="宋体" w:cs="宋体"/>
                <w:kern w:val="0"/>
                <w:szCs w:val="21"/>
              </w:rPr>
              <w:t>镜像管理</w:t>
            </w:r>
          </w:p>
        </w:tc>
        <w:tc>
          <w:tcPr>
            <w:tcW w:w="2679" w:type="pct"/>
            <w:shd w:val="clear" w:color="auto" w:fill="auto"/>
          </w:tcPr>
          <w:p w14:paraId="76C2E535">
            <w:pPr>
              <w:widowControl/>
              <w:jc w:val="left"/>
              <w:rPr>
                <w:rFonts w:hint="eastAsia" w:ascii="宋体" w:hAnsi="宋体" w:cs="宋体"/>
                <w:kern w:val="0"/>
                <w:szCs w:val="21"/>
              </w:rPr>
            </w:pPr>
            <w:r>
              <w:rPr>
                <w:rFonts w:hint="eastAsia" w:ascii="宋体" w:hAnsi="宋体" w:cs="宋体"/>
                <w:kern w:val="0"/>
                <w:szCs w:val="21"/>
              </w:rPr>
              <w:t>支持查看镜像页面，包括公共镜像、私有镜像和网络设备镜像，可对公共镜像、私有镜像和网络设备镜像进行统一上传镜像和管理操作；可通过镜像实现一键快速创建云主机，可对网络设备镜像通过网络拓扑进行虚拟化安全组件部署。</w:t>
            </w:r>
          </w:p>
        </w:tc>
      </w:tr>
      <w:tr w14:paraId="55DDA7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323" w:type="pct"/>
            <w:vMerge w:val="continue"/>
            <w:shd w:val="clear" w:color="auto" w:fill="auto"/>
            <w:vAlign w:val="center"/>
          </w:tcPr>
          <w:p w14:paraId="08AB2A4B">
            <w:pPr>
              <w:widowControl/>
              <w:jc w:val="left"/>
              <w:rPr>
                <w:rFonts w:hint="eastAsia" w:ascii="宋体" w:hAnsi="宋体" w:cs="宋体"/>
                <w:kern w:val="0"/>
                <w:szCs w:val="21"/>
              </w:rPr>
            </w:pPr>
          </w:p>
        </w:tc>
        <w:tc>
          <w:tcPr>
            <w:tcW w:w="998" w:type="pct"/>
            <w:shd w:val="clear" w:color="auto" w:fill="auto"/>
            <w:vAlign w:val="center"/>
          </w:tcPr>
          <w:p w14:paraId="2982406F">
            <w:pPr>
              <w:widowControl/>
              <w:jc w:val="center"/>
              <w:rPr>
                <w:rFonts w:hint="eastAsia" w:ascii="宋体" w:hAnsi="宋体" w:cs="宋体"/>
                <w:kern w:val="0"/>
                <w:szCs w:val="21"/>
              </w:rPr>
            </w:pPr>
            <w:r>
              <w:rPr>
                <w:rFonts w:hint="eastAsia" w:ascii="宋体" w:hAnsi="宋体" w:cs="宋体"/>
                <w:kern w:val="0"/>
                <w:szCs w:val="21"/>
              </w:rPr>
              <w:t>第三方虚拟化纳管</w:t>
            </w:r>
          </w:p>
        </w:tc>
        <w:tc>
          <w:tcPr>
            <w:tcW w:w="2679" w:type="pct"/>
            <w:shd w:val="clear" w:color="auto" w:fill="auto"/>
          </w:tcPr>
          <w:p w14:paraId="04EEBD37">
            <w:pPr>
              <w:widowControl/>
              <w:jc w:val="left"/>
              <w:rPr>
                <w:rFonts w:hint="eastAsia" w:ascii="宋体" w:hAnsi="宋体" w:cs="宋体"/>
                <w:kern w:val="0"/>
                <w:szCs w:val="21"/>
              </w:rPr>
            </w:pPr>
            <w:r>
              <w:rPr>
                <w:rFonts w:hint="eastAsia" w:ascii="宋体" w:hAnsi="宋体" w:cs="宋体"/>
                <w:kern w:val="0"/>
                <w:szCs w:val="21"/>
              </w:rPr>
              <w:t>支持纳管第三方主流虚拟化平台，提供对VMware平台上的虚拟机进行管理。</w:t>
            </w:r>
          </w:p>
        </w:tc>
      </w:tr>
      <w:tr w14:paraId="44B2A8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trPr>
        <w:tc>
          <w:tcPr>
            <w:tcW w:w="1323" w:type="pct"/>
            <w:vMerge w:val="continue"/>
            <w:shd w:val="clear" w:color="auto" w:fill="auto"/>
            <w:vAlign w:val="center"/>
          </w:tcPr>
          <w:p w14:paraId="33611652">
            <w:pPr>
              <w:widowControl/>
              <w:jc w:val="left"/>
              <w:rPr>
                <w:rFonts w:hint="eastAsia" w:ascii="宋体" w:hAnsi="宋体" w:cs="宋体"/>
                <w:kern w:val="0"/>
                <w:szCs w:val="21"/>
              </w:rPr>
            </w:pPr>
          </w:p>
        </w:tc>
        <w:tc>
          <w:tcPr>
            <w:tcW w:w="998" w:type="pct"/>
            <w:shd w:val="clear" w:color="auto" w:fill="auto"/>
            <w:vAlign w:val="center"/>
          </w:tcPr>
          <w:p w14:paraId="2EA21B43">
            <w:pPr>
              <w:widowControl/>
              <w:jc w:val="center"/>
              <w:rPr>
                <w:rFonts w:hint="eastAsia" w:ascii="宋体" w:hAnsi="宋体" w:cs="宋体"/>
                <w:kern w:val="0"/>
                <w:szCs w:val="21"/>
              </w:rPr>
            </w:pPr>
            <w:r>
              <w:rPr>
                <w:rFonts w:hint="eastAsia" w:ascii="宋体" w:hAnsi="宋体" w:cs="宋体"/>
                <w:kern w:val="0"/>
                <w:szCs w:val="21"/>
              </w:rPr>
              <w:t>虚拟机迁移</w:t>
            </w:r>
          </w:p>
        </w:tc>
        <w:tc>
          <w:tcPr>
            <w:tcW w:w="2679" w:type="pct"/>
            <w:shd w:val="clear" w:color="auto" w:fill="auto"/>
          </w:tcPr>
          <w:p w14:paraId="1BFC9A28">
            <w:pPr>
              <w:widowControl/>
              <w:jc w:val="left"/>
              <w:rPr>
                <w:rFonts w:hint="eastAsia" w:ascii="宋体" w:hAnsi="宋体" w:cs="宋体"/>
                <w:kern w:val="0"/>
                <w:szCs w:val="21"/>
              </w:rPr>
            </w:pPr>
            <w:r>
              <w:rPr>
                <w:rFonts w:hint="eastAsia" w:ascii="宋体" w:hAnsi="宋体" w:cs="宋体"/>
                <w:kern w:val="0"/>
                <w:szCs w:val="21"/>
              </w:rPr>
              <w:t>为保障新平台与原有平台的互操作性，需要支持双向迁移操作，可将VMware虚拟机迁移到平台上，也可将平台上的虚拟机迁移到VMware vCenter的集群中，迁移结束后的虚拟机可进行手动或自动重启操作。</w:t>
            </w:r>
          </w:p>
        </w:tc>
      </w:tr>
      <w:tr w14:paraId="5BBC53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323" w:type="pct"/>
            <w:vMerge w:val="continue"/>
            <w:shd w:val="clear" w:color="auto" w:fill="auto"/>
            <w:vAlign w:val="center"/>
          </w:tcPr>
          <w:p w14:paraId="14FA0A83">
            <w:pPr>
              <w:widowControl/>
              <w:jc w:val="left"/>
              <w:rPr>
                <w:rFonts w:hint="eastAsia" w:ascii="宋体" w:hAnsi="宋体" w:cs="宋体"/>
                <w:kern w:val="0"/>
                <w:szCs w:val="21"/>
              </w:rPr>
            </w:pPr>
          </w:p>
        </w:tc>
        <w:tc>
          <w:tcPr>
            <w:tcW w:w="998" w:type="pct"/>
            <w:shd w:val="clear" w:color="auto" w:fill="auto"/>
            <w:vAlign w:val="center"/>
          </w:tcPr>
          <w:p w14:paraId="577207C6">
            <w:pPr>
              <w:widowControl/>
              <w:jc w:val="center"/>
              <w:rPr>
                <w:rFonts w:hint="eastAsia" w:ascii="宋体" w:hAnsi="宋体" w:cs="宋体"/>
                <w:kern w:val="0"/>
                <w:szCs w:val="21"/>
              </w:rPr>
            </w:pPr>
            <w:r>
              <w:rPr>
                <w:rFonts w:hint="eastAsia" w:ascii="宋体" w:hAnsi="宋体" w:cs="宋体"/>
                <w:kern w:val="0"/>
                <w:szCs w:val="21"/>
              </w:rPr>
              <w:t>兼容性要求</w:t>
            </w:r>
          </w:p>
        </w:tc>
        <w:tc>
          <w:tcPr>
            <w:tcW w:w="2679" w:type="pct"/>
            <w:shd w:val="clear" w:color="auto" w:fill="auto"/>
          </w:tcPr>
          <w:p w14:paraId="4CA11C02">
            <w:pPr>
              <w:widowControl/>
              <w:jc w:val="left"/>
              <w:rPr>
                <w:rFonts w:hint="eastAsia" w:ascii="宋体" w:hAnsi="宋体" w:cs="宋体"/>
                <w:kern w:val="0"/>
                <w:szCs w:val="21"/>
              </w:rPr>
            </w:pPr>
            <w:r>
              <w:rPr>
                <w:rFonts w:hint="eastAsia" w:ascii="宋体" w:hAnsi="宋体" w:cs="宋体"/>
                <w:kern w:val="0"/>
                <w:szCs w:val="21"/>
              </w:rPr>
              <w:t>支持界面操作跨集群跨版本热迁移，即虚拟化平台不同版本也可通过兼容模式支持跨集群迁移，无需多个集群的平台版本一定一致。</w:t>
            </w:r>
          </w:p>
        </w:tc>
      </w:tr>
      <w:tr w14:paraId="6D9A5B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trPr>
        <w:tc>
          <w:tcPr>
            <w:tcW w:w="1323" w:type="pct"/>
            <w:vMerge w:val="continue"/>
            <w:shd w:val="clear" w:color="auto" w:fill="auto"/>
            <w:vAlign w:val="center"/>
          </w:tcPr>
          <w:p w14:paraId="62E93426">
            <w:pPr>
              <w:widowControl/>
              <w:jc w:val="left"/>
              <w:rPr>
                <w:rFonts w:hint="eastAsia" w:ascii="宋体" w:hAnsi="宋体" w:cs="宋体"/>
                <w:kern w:val="0"/>
                <w:szCs w:val="21"/>
              </w:rPr>
            </w:pPr>
          </w:p>
        </w:tc>
        <w:tc>
          <w:tcPr>
            <w:tcW w:w="998" w:type="pct"/>
            <w:shd w:val="clear" w:color="auto" w:fill="auto"/>
            <w:vAlign w:val="center"/>
          </w:tcPr>
          <w:p w14:paraId="278275DD">
            <w:pPr>
              <w:widowControl/>
              <w:jc w:val="center"/>
              <w:rPr>
                <w:rFonts w:hint="eastAsia" w:ascii="宋体" w:hAnsi="宋体" w:cs="宋体"/>
                <w:kern w:val="0"/>
                <w:szCs w:val="21"/>
              </w:rPr>
            </w:pPr>
            <w:r>
              <w:rPr>
                <w:rFonts w:hint="eastAsia" w:ascii="宋体" w:hAnsi="宋体" w:cs="宋体"/>
                <w:kern w:val="0"/>
                <w:szCs w:val="21"/>
              </w:rPr>
              <w:t>功能性要求</w:t>
            </w:r>
          </w:p>
        </w:tc>
        <w:tc>
          <w:tcPr>
            <w:tcW w:w="2679" w:type="pct"/>
            <w:shd w:val="clear" w:color="auto" w:fill="auto"/>
          </w:tcPr>
          <w:p w14:paraId="52F073E1">
            <w:pPr>
              <w:widowControl/>
              <w:jc w:val="left"/>
              <w:rPr>
                <w:rFonts w:hint="eastAsia" w:ascii="宋体" w:hAnsi="宋体" w:cs="宋体"/>
                <w:kern w:val="0"/>
                <w:szCs w:val="21"/>
              </w:rPr>
            </w:pPr>
            <w:r>
              <w:rPr>
                <w:rFonts w:hint="eastAsia" w:ascii="宋体" w:hAnsi="宋体" w:cs="宋体"/>
                <w:kern w:val="0"/>
                <w:szCs w:val="21"/>
              </w:rPr>
              <w:t>为避免平台虚拟机误删操作，需支持点击还原按钮，还原回收站列表指定项，可设置回收站文件保留天数，可以查看回收站列表项信息，包括名称、描述、存储和删除时间和保留时间（需提供产品功能截图）</w:t>
            </w:r>
          </w:p>
        </w:tc>
      </w:tr>
      <w:tr w14:paraId="54FFB6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trPr>
        <w:tc>
          <w:tcPr>
            <w:tcW w:w="1323" w:type="pct"/>
            <w:vMerge w:val="continue"/>
            <w:shd w:val="clear" w:color="auto" w:fill="auto"/>
            <w:vAlign w:val="center"/>
          </w:tcPr>
          <w:p w14:paraId="55AF52A7">
            <w:pPr>
              <w:widowControl/>
              <w:jc w:val="left"/>
              <w:rPr>
                <w:rFonts w:hint="eastAsia" w:ascii="宋体" w:hAnsi="宋体" w:cs="宋体"/>
                <w:kern w:val="0"/>
                <w:szCs w:val="21"/>
              </w:rPr>
            </w:pPr>
          </w:p>
        </w:tc>
        <w:tc>
          <w:tcPr>
            <w:tcW w:w="998" w:type="pct"/>
            <w:shd w:val="clear" w:color="auto" w:fill="auto"/>
            <w:vAlign w:val="center"/>
          </w:tcPr>
          <w:p w14:paraId="4202AB1B">
            <w:pPr>
              <w:widowControl/>
              <w:jc w:val="center"/>
              <w:rPr>
                <w:rFonts w:hint="eastAsia" w:ascii="宋体" w:hAnsi="宋体" w:cs="宋体"/>
                <w:kern w:val="0"/>
                <w:szCs w:val="21"/>
              </w:rPr>
            </w:pPr>
            <w:r>
              <w:rPr>
                <w:rFonts w:hint="eastAsia" w:ascii="宋体" w:hAnsi="宋体" w:cs="宋体"/>
                <w:kern w:val="0"/>
                <w:szCs w:val="21"/>
              </w:rPr>
              <w:t>CPU预留</w:t>
            </w:r>
          </w:p>
        </w:tc>
        <w:tc>
          <w:tcPr>
            <w:tcW w:w="2679" w:type="pct"/>
            <w:shd w:val="clear" w:color="auto" w:fill="auto"/>
          </w:tcPr>
          <w:p w14:paraId="7B6B0DDC">
            <w:pPr>
              <w:widowControl/>
              <w:jc w:val="left"/>
              <w:rPr>
                <w:rFonts w:hint="eastAsia" w:ascii="宋体" w:hAnsi="宋体" w:cs="宋体"/>
                <w:kern w:val="0"/>
                <w:szCs w:val="21"/>
              </w:rPr>
            </w:pPr>
            <w:r>
              <w:rPr>
                <w:rFonts w:hint="eastAsia" w:ascii="宋体" w:hAnsi="宋体" w:cs="宋体"/>
                <w:kern w:val="0"/>
                <w:szCs w:val="21"/>
              </w:rPr>
              <w:t>支持虚拟机启用CPU预留机制，能够动态保障高优先级业务虚拟机需要资源时可以优先获取，且低优先级任务的运行不对高优先级任务造成明显干扰，在保障高优先级业务的性能情况下，提升资源利用率。而对于明显具有峰谷的周期性业务，可以指定时间段启用CPU预留，最大程度提升CPU利用率。同时支持设置主机的统一CPU预留比例，保证重要虚拟机可以分配到预留CPU。</w:t>
            </w:r>
          </w:p>
        </w:tc>
      </w:tr>
      <w:tr w14:paraId="521BA0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323" w:type="pct"/>
            <w:vMerge w:val="continue"/>
            <w:shd w:val="clear" w:color="auto" w:fill="auto"/>
            <w:vAlign w:val="center"/>
          </w:tcPr>
          <w:p w14:paraId="70F8A1D5">
            <w:pPr>
              <w:widowControl/>
              <w:jc w:val="left"/>
              <w:rPr>
                <w:rFonts w:hint="eastAsia" w:ascii="宋体" w:hAnsi="宋体" w:cs="宋体"/>
                <w:kern w:val="0"/>
                <w:szCs w:val="21"/>
              </w:rPr>
            </w:pPr>
          </w:p>
        </w:tc>
        <w:tc>
          <w:tcPr>
            <w:tcW w:w="998" w:type="pct"/>
            <w:shd w:val="clear" w:color="auto" w:fill="auto"/>
            <w:vAlign w:val="center"/>
          </w:tcPr>
          <w:p w14:paraId="0D656BA8">
            <w:pPr>
              <w:widowControl/>
              <w:jc w:val="center"/>
              <w:rPr>
                <w:rFonts w:hint="eastAsia" w:ascii="宋体" w:hAnsi="宋体" w:cs="宋体"/>
                <w:kern w:val="0"/>
                <w:szCs w:val="21"/>
              </w:rPr>
            </w:pPr>
            <w:r>
              <w:rPr>
                <w:rFonts w:hint="eastAsia" w:ascii="宋体" w:hAnsi="宋体" w:cs="宋体"/>
                <w:kern w:val="0"/>
                <w:szCs w:val="21"/>
              </w:rPr>
              <w:t>平台监控告警</w:t>
            </w:r>
          </w:p>
        </w:tc>
        <w:tc>
          <w:tcPr>
            <w:tcW w:w="2679" w:type="pct"/>
            <w:shd w:val="clear" w:color="auto" w:fill="auto"/>
          </w:tcPr>
          <w:p w14:paraId="06DFC881">
            <w:pPr>
              <w:widowControl/>
              <w:jc w:val="left"/>
              <w:rPr>
                <w:rFonts w:hint="eastAsia" w:ascii="宋体" w:hAnsi="宋体" w:cs="宋体"/>
                <w:kern w:val="0"/>
                <w:szCs w:val="21"/>
              </w:rPr>
            </w:pPr>
            <w:r>
              <w:rPr>
                <w:rFonts w:hint="eastAsia" w:ascii="宋体" w:hAnsi="宋体" w:cs="宋体"/>
                <w:kern w:val="0"/>
                <w:szCs w:val="21"/>
              </w:rPr>
              <w:t>支持查看CPU、网络和磁盘已使用实时数据信息，最小监控度可达到20s，可以点击告警设置对CPU、网络和磁盘进行占用阈值设置操作，可以以告警通知</w:t>
            </w:r>
          </w:p>
        </w:tc>
      </w:tr>
      <w:tr w14:paraId="276F15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trPr>
        <w:tc>
          <w:tcPr>
            <w:tcW w:w="1323" w:type="pct"/>
            <w:vMerge w:val="continue"/>
            <w:shd w:val="clear" w:color="auto" w:fill="auto"/>
            <w:vAlign w:val="center"/>
          </w:tcPr>
          <w:p w14:paraId="08E486D4">
            <w:pPr>
              <w:widowControl/>
              <w:jc w:val="left"/>
              <w:rPr>
                <w:rFonts w:hint="eastAsia" w:ascii="宋体" w:hAnsi="宋体" w:cs="宋体"/>
                <w:kern w:val="0"/>
                <w:szCs w:val="21"/>
              </w:rPr>
            </w:pPr>
          </w:p>
        </w:tc>
        <w:tc>
          <w:tcPr>
            <w:tcW w:w="998" w:type="pct"/>
            <w:shd w:val="clear" w:color="auto" w:fill="auto"/>
            <w:vAlign w:val="center"/>
          </w:tcPr>
          <w:p w14:paraId="42152179">
            <w:pPr>
              <w:widowControl/>
              <w:jc w:val="center"/>
              <w:rPr>
                <w:rFonts w:hint="eastAsia" w:ascii="宋体" w:hAnsi="宋体" w:cs="宋体"/>
                <w:kern w:val="0"/>
                <w:szCs w:val="21"/>
              </w:rPr>
            </w:pPr>
            <w:r>
              <w:rPr>
                <w:rFonts w:hint="eastAsia" w:ascii="宋体" w:hAnsi="宋体" w:cs="宋体"/>
                <w:kern w:val="0"/>
                <w:szCs w:val="21"/>
              </w:rPr>
              <w:t>▲虚拟机资源告警</w:t>
            </w:r>
          </w:p>
        </w:tc>
        <w:tc>
          <w:tcPr>
            <w:tcW w:w="2679" w:type="pct"/>
            <w:shd w:val="clear" w:color="auto" w:fill="auto"/>
          </w:tcPr>
          <w:p w14:paraId="3FB1EA1C">
            <w:pPr>
              <w:widowControl/>
              <w:jc w:val="left"/>
              <w:rPr>
                <w:rFonts w:hint="eastAsia" w:ascii="宋体" w:hAnsi="宋体" w:cs="宋体"/>
                <w:kern w:val="0"/>
                <w:szCs w:val="21"/>
              </w:rPr>
            </w:pPr>
            <w:r>
              <w:rPr>
                <w:rFonts w:hint="eastAsia" w:ascii="宋体" w:hAnsi="宋体" w:cs="宋体"/>
                <w:kern w:val="0"/>
                <w:szCs w:val="21"/>
              </w:rPr>
              <w:t>为了保证超融合平台的易维护性和稳定性，要求虚拟机资源告警项支持虚拟机CPU利用率、内存利用率，虚拟机单网口链接session数过高、虚拟机过期时间，并检测异常状态持续时间，支持检测虚拟机镜像文件损坏，备份失败，虚拟机与外部网络不通的监控告警，用户可自定义告警项并支持通过邮件和短信进行告警（提供产品功能截图）</w:t>
            </w:r>
          </w:p>
        </w:tc>
      </w:tr>
      <w:tr w14:paraId="0031E0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323" w:type="pct"/>
            <w:vMerge w:val="continue"/>
            <w:shd w:val="clear" w:color="auto" w:fill="auto"/>
            <w:vAlign w:val="center"/>
          </w:tcPr>
          <w:p w14:paraId="6B8A6E79">
            <w:pPr>
              <w:widowControl/>
              <w:jc w:val="left"/>
              <w:rPr>
                <w:rFonts w:hint="eastAsia" w:ascii="宋体" w:hAnsi="宋体" w:cs="宋体"/>
                <w:kern w:val="0"/>
                <w:szCs w:val="21"/>
              </w:rPr>
            </w:pPr>
          </w:p>
        </w:tc>
        <w:tc>
          <w:tcPr>
            <w:tcW w:w="998" w:type="pct"/>
            <w:shd w:val="clear" w:color="auto" w:fill="auto"/>
            <w:vAlign w:val="center"/>
          </w:tcPr>
          <w:p w14:paraId="38BD0FD8">
            <w:pPr>
              <w:widowControl/>
              <w:jc w:val="center"/>
              <w:rPr>
                <w:rFonts w:hint="eastAsia" w:ascii="宋体" w:hAnsi="宋体" w:cs="宋体"/>
                <w:kern w:val="0"/>
                <w:szCs w:val="21"/>
              </w:rPr>
            </w:pPr>
            <w:r>
              <w:rPr>
                <w:rFonts w:hint="eastAsia" w:ascii="宋体" w:hAnsi="宋体" w:cs="宋体"/>
                <w:kern w:val="0"/>
                <w:szCs w:val="21"/>
              </w:rPr>
              <w:t>HA</w:t>
            </w:r>
          </w:p>
        </w:tc>
        <w:tc>
          <w:tcPr>
            <w:tcW w:w="2679" w:type="pct"/>
            <w:shd w:val="clear" w:color="auto" w:fill="auto"/>
          </w:tcPr>
          <w:p w14:paraId="48159CEC">
            <w:pPr>
              <w:widowControl/>
              <w:jc w:val="left"/>
              <w:rPr>
                <w:rFonts w:hint="eastAsia" w:ascii="宋体" w:hAnsi="宋体" w:cs="宋体"/>
                <w:kern w:val="0"/>
                <w:szCs w:val="21"/>
              </w:rPr>
            </w:pPr>
            <w:r>
              <w:rPr>
                <w:rFonts w:hint="eastAsia" w:ascii="宋体" w:hAnsi="宋体" w:cs="宋体"/>
                <w:kern w:val="0"/>
                <w:szCs w:val="21"/>
              </w:rPr>
              <w:t>应支持主动HA功能，亚健康主机上的虚拟机，可热迁移至健康主机。用户可灵活选择响应方式。</w:t>
            </w:r>
          </w:p>
        </w:tc>
      </w:tr>
      <w:tr w14:paraId="376092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323" w:type="pct"/>
            <w:vMerge w:val="continue"/>
            <w:shd w:val="clear" w:color="auto" w:fill="auto"/>
            <w:vAlign w:val="center"/>
          </w:tcPr>
          <w:p w14:paraId="1472F5E6">
            <w:pPr>
              <w:widowControl/>
              <w:jc w:val="left"/>
              <w:rPr>
                <w:rFonts w:hint="eastAsia" w:ascii="宋体" w:hAnsi="宋体" w:cs="宋体"/>
                <w:kern w:val="0"/>
                <w:szCs w:val="21"/>
              </w:rPr>
            </w:pPr>
          </w:p>
        </w:tc>
        <w:tc>
          <w:tcPr>
            <w:tcW w:w="998" w:type="pct"/>
            <w:shd w:val="clear" w:color="auto" w:fill="auto"/>
            <w:vAlign w:val="center"/>
          </w:tcPr>
          <w:p w14:paraId="19502537">
            <w:pPr>
              <w:widowControl/>
              <w:jc w:val="center"/>
              <w:rPr>
                <w:rFonts w:hint="eastAsia" w:ascii="宋体" w:hAnsi="宋体" w:cs="宋体"/>
                <w:kern w:val="0"/>
                <w:szCs w:val="21"/>
              </w:rPr>
            </w:pPr>
            <w:r>
              <w:rPr>
                <w:rFonts w:hint="eastAsia" w:ascii="宋体" w:hAnsi="宋体" w:cs="宋体"/>
                <w:kern w:val="0"/>
                <w:szCs w:val="21"/>
              </w:rPr>
              <w:t>维护管理</w:t>
            </w:r>
          </w:p>
        </w:tc>
        <w:tc>
          <w:tcPr>
            <w:tcW w:w="2679" w:type="pct"/>
            <w:shd w:val="clear" w:color="auto" w:fill="auto"/>
          </w:tcPr>
          <w:p w14:paraId="32B07AB7">
            <w:pPr>
              <w:widowControl/>
              <w:jc w:val="left"/>
              <w:rPr>
                <w:rFonts w:hint="eastAsia" w:ascii="宋体" w:hAnsi="宋体" w:cs="宋体"/>
                <w:kern w:val="0"/>
                <w:szCs w:val="21"/>
              </w:rPr>
            </w:pPr>
            <w:r>
              <w:rPr>
                <w:rFonts w:hint="eastAsia" w:ascii="宋体" w:hAnsi="宋体" w:cs="宋体"/>
                <w:kern w:val="0"/>
                <w:szCs w:val="21"/>
              </w:rPr>
              <w:t>支持漏洞及版本信息巡检，推送补丁及升级信息，并支持补丁管理、更新、回滚。</w:t>
            </w:r>
          </w:p>
        </w:tc>
      </w:tr>
      <w:tr w14:paraId="63A138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323" w:type="pct"/>
            <w:vMerge w:val="continue"/>
            <w:shd w:val="clear" w:color="auto" w:fill="auto"/>
            <w:vAlign w:val="center"/>
          </w:tcPr>
          <w:p w14:paraId="0ED9A5DD">
            <w:pPr>
              <w:widowControl/>
              <w:jc w:val="left"/>
              <w:rPr>
                <w:rFonts w:hint="eastAsia" w:ascii="宋体" w:hAnsi="宋体" w:cs="宋体"/>
                <w:kern w:val="0"/>
                <w:szCs w:val="21"/>
              </w:rPr>
            </w:pPr>
          </w:p>
        </w:tc>
        <w:tc>
          <w:tcPr>
            <w:tcW w:w="998" w:type="pct"/>
            <w:shd w:val="clear" w:color="auto" w:fill="auto"/>
            <w:vAlign w:val="center"/>
          </w:tcPr>
          <w:p w14:paraId="4EBCB57F">
            <w:pPr>
              <w:widowControl/>
              <w:jc w:val="center"/>
              <w:rPr>
                <w:rFonts w:hint="eastAsia" w:ascii="宋体" w:hAnsi="宋体" w:cs="宋体"/>
                <w:kern w:val="0"/>
                <w:szCs w:val="21"/>
              </w:rPr>
            </w:pPr>
            <w:r>
              <w:rPr>
                <w:rFonts w:hint="eastAsia" w:ascii="宋体" w:hAnsi="宋体" w:cs="宋体"/>
                <w:kern w:val="0"/>
                <w:szCs w:val="21"/>
              </w:rPr>
              <w:t>功能性要求</w:t>
            </w:r>
          </w:p>
        </w:tc>
        <w:tc>
          <w:tcPr>
            <w:tcW w:w="2679" w:type="pct"/>
            <w:shd w:val="clear" w:color="auto" w:fill="auto"/>
          </w:tcPr>
          <w:p w14:paraId="388BBB67">
            <w:pPr>
              <w:widowControl/>
              <w:jc w:val="left"/>
              <w:rPr>
                <w:rFonts w:hint="eastAsia" w:ascii="宋体" w:hAnsi="宋体" w:cs="宋体"/>
                <w:kern w:val="0"/>
                <w:szCs w:val="21"/>
              </w:rPr>
            </w:pPr>
            <w:r>
              <w:rPr>
                <w:rFonts w:hint="eastAsia" w:ascii="宋体" w:hAnsi="宋体" w:cs="宋体"/>
                <w:kern w:val="0"/>
                <w:szCs w:val="21"/>
              </w:rPr>
              <w:t>无需安装插件或代理软件，支持虚拟机的无代理备份，无备份数据容量限制，可直接将虚拟机备份到存储，并支持生成全新虚拟机的方式进行恢复</w:t>
            </w:r>
          </w:p>
        </w:tc>
      </w:tr>
      <w:tr w14:paraId="3476A1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trPr>
        <w:tc>
          <w:tcPr>
            <w:tcW w:w="1323" w:type="pct"/>
            <w:vMerge w:val="continue"/>
            <w:shd w:val="clear" w:color="auto" w:fill="auto"/>
            <w:vAlign w:val="center"/>
          </w:tcPr>
          <w:p w14:paraId="3AFAED85">
            <w:pPr>
              <w:widowControl/>
              <w:jc w:val="left"/>
              <w:rPr>
                <w:rFonts w:hint="eastAsia" w:ascii="宋体" w:hAnsi="宋体" w:cs="宋体"/>
                <w:kern w:val="0"/>
                <w:szCs w:val="21"/>
              </w:rPr>
            </w:pPr>
          </w:p>
        </w:tc>
        <w:tc>
          <w:tcPr>
            <w:tcW w:w="998" w:type="pct"/>
            <w:shd w:val="clear" w:color="auto" w:fill="auto"/>
            <w:vAlign w:val="center"/>
          </w:tcPr>
          <w:p w14:paraId="4776DC96">
            <w:pPr>
              <w:widowControl/>
              <w:jc w:val="center"/>
              <w:rPr>
                <w:rFonts w:hint="eastAsia" w:ascii="宋体" w:hAnsi="宋体" w:cs="宋体"/>
                <w:kern w:val="0"/>
                <w:szCs w:val="21"/>
              </w:rPr>
            </w:pPr>
            <w:r>
              <w:rPr>
                <w:rFonts w:hint="eastAsia" w:ascii="宋体" w:hAnsi="宋体" w:cs="宋体"/>
                <w:kern w:val="0"/>
                <w:szCs w:val="21"/>
              </w:rPr>
              <w:t>告警</w:t>
            </w:r>
          </w:p>
        </w:tc>
        <w:tc>
          <w:tcPr>
            <w:tcW w:w="2679" w:type="pct"/>
            <w:shd w:val="clear" w:color="auto" w:fill="auto"/>
          </w:tcPr>
          <w:p w14:paraId="35F93518">
            <w:pPr>
              <w:widowControl/>
              <w:jc w:val="left"/>
              <w:rPr>
                <w:rFonts w:hint="eastAsia" w:ascii="宋体" w:hAnsi="宋体" w:cs="宋体"/>
                <w:kern w:val="0"/>
                <w:szCs w:val="21"/>
              </w:rPr>
            </w:pPr>
            <w:r>
              <w:rPr>
                <w:rFonts w:hint="eastAsia" w:ascii="宋体" w:hAnsi="宋体" w:cs="宋体"/>
                <w:kern w:val="0"/>
                <w:szCs w:val="21"/>
              </w:rPr>
              <w:t>虚拟机资源告警项支持虚拟机CPU利用率、内存利用率，虚拟机单网口链接session数过高、虚拟机过期时间，并检测异常状态持续时间，支持检测虚拟机镜像文件损坏，备份失败，虚拟机与外部网络不通的监控告警，用户可自定义告警项并支持通过邮件和短信进行告警。</w:t>
            </w:r>
          </w:p>
        </w:tc>
      </w:tr>
      <w:tr w14:paraId="4335BB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trPr>
        <w:tc>
          <w:tcPr>
            <w:tcW w:w="1323" w:type="pct"/>
            <w:vMerge w:val="continue"/>
            <w:shd w:val="clear" w:color="auto" w:fill="auto"/>
            <w:vAlign w:val="center"/>
          </w:tcPr>
          <w:p w14:paraId="462FC503">
            <w:pPr>
              <w:widowControl/>
              <w:jc w:val="left"/>
              <w:rPr>
                <w:rFonts w:hint="eastAsia" w:ascii="宋体" w:hAnsi="宋体" w:cs="宋体"/>
                <w:kern w:val="0"/>
                <w:szCs w:val="21"/>
              </w:rPr>
            </w:pPr>
          </w:p>
        </w:tc>
        <w:tc>
          <w:tcPr>
            <w:tcW w:w="998" w:type="pct"/>
            <w:shd w:val="clear" w:color="auto" w:fill="auto"/>
            <w:vAlign w:val="center"/>
          </w:tcPr>
          <w:p w14:paraId="31A5E6D9">
            <w:pPr>
              <w:widowControl/>
              <w:jc w:val="center"/>
              <w:rPr>
                <w:rFonts w:hint="eastAsia" w:ascii="宋体" w:hAnsi="宋体" w:cs="宋体"/>
                <w:kern w:val="0"/>
                <w:szCs w:val="21"/>
              </w:rPr>
            </w:pPr>
            <w:r>
              <w:rPr>
                <w:rFonts w:hint="eastAsia" w:ascii="宋体" w:hAnsi="宋体" w:cs="宋体"/>
                <w:kern w:val="0"/>
                <w:szCs w:val="21"/>
              </w:rPr>
              <w:t>性能</w:t>
            </w:r>
          </w:p>
        </w:tc>
        <w:tc>
          <w:tcPr>
            <w:tcW w:w="2679" w:type="pct"/>
            <w:shd w:val="clear" w:color="auto" w:fill="auto"/>
          </w:tcPr>
          <w:p w14:paraId="4495D5BE">
            <w:pPr>
              <w:widowControl/>
              <w:jc w:val="left"/>
              <w:rPr>
                <w:rFonts w:hint="eastAsia" w:ascii="宋体" w:hAnsi="宋体" w:cs="宋体"/>
                <w:kern w:val="0"/>
                <w:szCs w:val="21"/>
              </w:rPr>
            </w:pPr>
            <w:r>
              <w:rPr>
                <w:rFonts w:hint="eastAsia" w:ascii="宋体" w:hAnsi="宋体" w:cs="宋体"/>
                <w:kern w:val="0"/>
                <w:szCs w:val="21"/>
              </w:rPr>
              <w:t>支持对虚拟磁盘设置QoS，可以在虚拟机开机和关机状态下对虚拟机的虚拟磁盘占用资源进行限制操作，可以设置磁盘IO限制，包括最大读速率、最大写速率、最大读速率、和最大写次数。</w:t>
            </w:r>
          </w:p>
        </w:tc>
      </w:tr>
      <w:tr w14:paraId="74A826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323" w:type="pct"/>
            <w:vMerge w:val="continue"/>
            <w:shd w:val="clear" w:color="auto" w:fill="auto"/>
            <w:vAlign w:val="center"/>
          </w:tcPr>
          <w:p w14:paraId="7F6FC960">
            <w:pPr>
              <w:widowControl/>
              <w:jc w:val="left"/>
              <w:rPr>
                <w:rFonts w:hint="eastAsia" w:ascii="宋体" w:hAnsi="宋体" w:cs="宋体"/>
                <w:kern w:val="0"/>
                <w:szCs w:val="21"/>
              </w:rPr>
            </w:pPr>
          </w:p>
        </w:tc>
        <w:tc>
          <w:tcPr>
            <w:tcW w:w="998" w:type="pct"/>
            <w:shd w:val="clear" w:color="auto" w:fill="auto"/>
            <w:vAlign w:val="center"/>
          </w:tcPr>
          <w:p w14:paraId="7E8D5CE9">
            <w:pPr>
              <w:widowControl/>
              <w:jc w:val="center"/>
              <w:rPr>
                <w:rFonts w:hint="eastAsia" w:ascii="宋体" w:hAnsi="宋体" w:cs="宋体"/>
                <w:kern w:val="0"/>
                <w:szCs w:val="21"/>
              </w:rPr>
            </w:pPr>
            <w:r>
              <w:rPr>
                <w:rFonts w:hint="eastAsia" w:ascii="宋体" w:hAnsi="宋体" w:cs="宋体"/>
                <w:kern w:val="0"/>
                <w:szCs w:val="21"/>
              </w:rPr>
              <w:t>块存储</w:t>
            </w:r>
          </w:p>
        </w:tc>
        <w:tc>
          <w:tcPr>
            <w:tcW w:w="2679" w:type="pct"/>
            <w:shd w:val="clear" w:color="auto" w:fill="auto"/>
          </w:tcPr>
          <w:p w14:paraId="10324C5C">
            <w:pPr>
              <w:widowControl/>
              <w:jc w:val="left"/>
              <w:rPr>
                <w:rFonts w:hint="eastAsia" w:ascii="宋体" w:hAnsi="宋体" w:cs="宋体"/>
                <w:kern w:val="0"/>
                <w:szCs w:val="21"/>
              </w:rPr>
            </w:pPr>
            <w:r>
              <w:rPr>
                <w:rFonts w:hint="eastAsia" w:ascii="宋体" w:hAnsi="宋体" w:cs="宋体"/>
                <w:kern w:val="0"/>
                <w:szCs w:val="21"/>
              </w:rPr>
              <w:t>支持条带化功能以提高存储性能，并且支持以虚拟磁盘为粒度设置不同的条带数，可以点击虚拟存储中的新增存储策略进行条带数设置操作。</w:t>
            </w:r>
          </w:p>
        </w:tc>
      </w:tr>
      <w:tr w14:paraId="3F7FAC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trPr>
        <w:tc>
          <w:tcPr>
            <w:tcW w:w="1323" w:type="pct"/>
            <w:vMerge w:val="continue"/>
            <w:shd w:val="clear" w:color="auto" w:fill="auto"/>
            <w:vAlign w:val="center"/>
          </w:tcPr>
          <w:p w14:paraId="71E0E96E">
            <w:pPr>
              <w:widowControl/>
              <w:jc w:val="left"/>
              <w:rPr>
                <w:rFonts w:hint="eastAsia" w:ascii="宋体" w:hAnsi="宋体" w:cs="宋体"/>
                <w:kern w:val="0"/>
                <w:szCs w:val="21"/>
              </w:rPr>
            </w:pPr>
          </w:p>
        </w:tc>
        <w:tc>
          <w:tcPr>
            <w:tcW w:w="998" w:type="pct"/>
            <w:shd w:val="clear" w:color="auto" w:fill="auto"/>
            <w:vAlign w:val="center"/>
          </w:tcPr>
          <w:p w14:paraId="5C68037E">
            <w:pPr>
              <w:widowControl/>
              <w:jc w:val="center"/>
              <w:rPr>
                <w:rFonts w:hint="eastAsia" w:ascii="宋体" w:hAnsi="宋体" w:cs="宋体"/>
                <w:kern w:val="0"/>
                <w:szCs w:val="21"/>
              </w:rPr>
            </w:pPr>
            <w:r>
              <w:rPr>
                <w:rFonts w:hint="eastAsia" w:ascii="宋体" w:hAnsi="宋体" w:cs="宋体"/>
                <w:kern w:val="0"/>
                <w:szCs w:val="21"/>
              </w:rPr>
              <w:t>快照</w:t>
            </w:r>
          </w:p>
        </w:tc>
        <w:tc>
          <w:tcPr>
            <w:tcW w:w="2679" w:type="pct"/>
            <w:shd w:val="clear" w:color="auto" w:fill="auto"/>
          </w:tcPr>
          <w:p w14:paraId="1D5ACD38">
            <w:pPr>
              <w:widowControl/>
              <w:jc w:val="left"/>
              <w:rPr>
                <w:rFonts w:hint="eastAsia" w:ascii="宋体" w:hAnsi="宋体" w:cs="宋体"/>
                <w:kern w:val="0"/>
                <w:szCs w:val="21"/>
              </w:rPr>
            </w:pPr>
            <w:r>
              <w:rPr>
                <w:rFonts w:hint="eastAsia" w:ascii="宋体" w:hAnsi="宋体" w:cs="宋体"/>
                <w:kern w:val="0"/>
                <w:szCs w:val="21"/>
              </w:rPr>
              <w:t>支持快照功能，可以新增快照策略，并设置快照频率，包括按周快照、按天快照和按小时快照，可以设置快照保存方式，可以点击快照恢复进行覆盖原虚拟机信息操作，可以点击快照克隆进行克隆新虚拟机操作。</w:t>
            </w:r>
          </w:p>
        </w:tc>
      </w:tr>
      <w:tr w14:paraId="640F6B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323" w:type="pct"/>
            <w:vMerge w:val="continue"/>
            <w:shd w:val="clear" w:color="auto" w:fill="auto"/>
            <w:vAlign w:val="center"/>
          </w:tcPr>
          <w:p w14:paraId="1FF70B05">
            <w:pPr>
              <w:widowControl/>
              <w:jc w:val="left"/>
              <w:rPr>
                <w:rFonts w:hint="eastAsia" w:ascii="宋体" w:hAnsi="宋体" w:cs="宋体"/>
                <w:kern w:val="0"/>
                <w:szCs w:val="21"/>
              </w:rPr>
            </w:pPr>
          </w:p>
        </w:tc>
        <w:tc>
          <w:tcPr>
            <w:tcW w:w="998" w:type="pct"/>
            <w:shd w:val="clear" w:color="auto" w:fill="auto"/>
            <w:vAlign w:val="center"/>
          </w:tcPr>
          <w:p w14:paraId="636E7211">
            <w:pPr>
              <w:widowControl/>
              <w:jc w:val="center"/>
              <w:rPr>
                <w:rFonts w:hint="eastAsia" w:ascii="宋体" w:hAnsi="宋体" w:cs="宋体"/>
                <w:kern w:val="0"/>
                <w:szCs w:val="21"/>
              </w:rPr>
            </w:pPr>
            <w:r>
              <w:rPr>
                <w:rFonts w:hint="eastAsia" w:ascii="宋体" w:hAnsi="宋体" w:cs="宋体"/>
                <w:kern w:val="0"/>
                <w:szCs w:val="21"/>
              </w:rPr>
              <w:t>故障运维/坏道修复</w:t>
            </w:r>
          </w:p>
        </w:tc>
        <w:tc>
          <w:tcPr>
            <w:tcW w:w="2679" w:type="pct"/>
            <w:shd w:val="clear" w:color="auto" w:fill="auto"/>
          </w:tcPr>
          <w:p w14:paraId="1F1AD94F">
            <w:pPr>
              <w:widowControl/>
              <w:jc w:val="left"/>
              <w:rPr>
                <w:rFonts w:hint="eastAsia" w:ascii="宋体" w:hAnsi="宋体" w:cs="宋体"/>
                <w:kern w:val="0"/>
                <w:szCs w:val="21"/>
              </w:rPr>
            </w:pPr>
            <w:r>
              <w:rPr>
                <w:rFonts w:hint="eastAsia" w:ascii="宋体" w:hAnsi="宋体" w:cs="宋体"/>
                <w:kern w:val="0"/>
                <w:szCs w:val="21"/>
              </w:rPr>
              <w:t>为保证亚健康硬盘的数据安全，支持主动将亚健康硬盘数据进行迁移修复，当硬盘的坏道数过多，系统能够自动将该盘的数据迁移至其他健康硬盘上。</w:t>
            </w:r>
          </w:p>
        </w:tc>
      </w:tr>
      <w:tr w14:paraId="5231E1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trPr>
        <w:tc>
          <w:tcPr>
            <w:tcW w:w="1323" w:type="pct"/>
            <w:vMerge w:val="continue"/>
            <w:shd w:val="clear" w:color="auto" w:fill="auto"/>
            <w:vAlign w:val="center"/>
          </w:tcPr>
          <w:p w14:paraId="3E8C1E75">
            <w:pPr>
              <w:widowControl/>
              <w:jc w:val="left"/>
              <w:rPr>
                <w:rFonts w:hint="eastAsia" w:ascii="宋体" w:hAnsi="宋体" w:cs="宋体"/>
                <w:kern w:val="0"/>
                <w:szCs w:val="21"/>
              </w:rPr>
            </w:pPr>
          </w:p>
        </w:tc>
        <w:tc>
          <w:tcPr>
            <w:tcW w:w="998" w:type="pct"/>
            <w:shd w:val="clear" w:color="auto" w:fill="auto"/>
            <w:vAlign w:val="center"/>
          </w:tcPr>
          <w:p w14:paraId="207944D3">
            <w:pPr>
              <w:widowControl/>
              <w:jc w:val="center"/>
              <w:rPr>
                <w:rFonts w:hint="eastAsia" w:ascii="宋体" w:hAnsi="宋体" w:cs="宋体"/>
                <w:kern w:val="0"/>
                <w:szCs w:val="21"/>
              </w:rPr>
            </w:pPr>
            <w:r>
              <w:rPr>
                <w:rFonts w:hint="eastAsia" w:ascii="宋体" w:hAnsi="宋体" w:cs="宋体"/>
                <w:kern w:val="0"/>
                <w:szCs w:val="21"/>
              </w:rPr>
              <w:t>网络安全</w:t>
            </w:r>
          </w:p>
        </w:tc>
        <w:tc>
          <w:tcPr>
            <w:tcW w:w="2679" w:type="pct"/>
            <w:shd w:val="clear" w:color="auto" w:fill="auto"/>
          </w:tcPr>
          <w:p w14:paraId="67520FB8">
            <w:pPr>
              <w:widowControl/>
              <w:jc w:val="left"/>
              <w:rPr>
                <w:rFonts w:hint="eastAsia" w:ascii="宋体" w:hAnsi="宋体" w:cs="宋体"/>
                <w:kern w:val="0"/>
                <w:szCs w:val="21"/>
              </w:rPr>
            </w:pPr>
            <w:r>
              <w:rPr>
                <w:rFonts w:hint="eastAsia" w:ascii="宋体" w:hAnsi="宋体" w:cs="宋体"/>
                <w:kern w:val="0"/>
                <w:szCs w:val="21"/>
              </w:rPr>
              <w:t>需提供网络可视化功能，可以在网络可视化界面显示两台虚拟机间的访问流，可以通过分布式防火墙中断访问流并显示通信状态，可以显示所有虚拟机的流量走向和访问关系，包括源对象、源IP、目标对象、目的IP、访问次数、服务类型、动作。</w:t>
            </w:r>
          </w:p>
        </w:tc>
      </w:tr>
      <w:tr w14:paraId="7F5B51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323" w:type="pct"/>
            <w:vMerge w:val="restart"/>
            <w:shd w:val="clear" w:color="auto" w:fill="auto"/>
            <w:noWrap/>
            <w:vAlign w:val="center"/>
          </w:tcPr>
          <w:p w14:paraId="5E95ABCA">
            <w:pPr>
              <w:widowControl/>
              <w:jc w:val="center"/>
              <w:rPr>
                <w:rFonts w:hint="eastAsia" w:ascii="宋体" w:hAnsi="宋体" w:cs="宋体"/>
                <w:kern w:val="0"/>
                <w:szCs w:val="21"/>
              </w:rPr>
            </w:pPr>
            <w:r>
              <w:rPr>
                <w:rFonts w:hint="eastAsia" w:ascii="宋体" w:hAnsi="宋体" w:cs="宋体"/>
                <w:kern w:val="0"/>
                <w:szCs w:val="21"/>
              </w:rPr>
              <w:t>外网超融合一体机</w:t>
            </w:r>
          </w:p>
        </w:tc>
        <w:tc>
          <w:tcPr>
            <w:tcW w:w="998" w:type="pct"/>
            <w:shd w:val="clear" w:color="auto" w:fill="auto"/>
            <w:noWrap/>
            <w:vAlign w:val="center"/>
          </w:tcPr>
          <w:p w14:paraId="2EEC3C33">
            <w:pPr>
              <w:widowControl/>
              <w:jc w:val="center"/>
              <w:rPr>
                <w:rFonts w:hint="eastAsia" w:ascii="宋体" w:hAnsi="宋体" w:cs="宋体"/>
                <w:kern w:val="0"/>
                <w:szCs w:val="21"/>
              </w:rPr>
            </w:pPr>
            <w:r>
              <w:rPr>
                <w:rFonts w:hint="eastAsia" w:ascii="宋体" w:hAnsi="宋体" w:cs="宋体"/>
                <w:kern w:val="0"/>
                <w:szCs w:val="21"/>
              </w:rPr>
              <w:t>CPU</w:t>
            </w:r>
          </w:p>
        </w:tc>
        <w:tc>
          <w:tcPr>
            <w:tcW w:w="2679" w:type="pct"/>
            <w:shd w:val="clear" w:color="auto" w:fill="auto"/>
            <w:vAlign w:val="center"/>
          </w:tcPr>
          <w:p w14:paraId="37CE45DF">
            <w:pPr>
              <w:widowControl/>
              <w:rPr>
                <w:rFonts w:hint="eastAsia" w:ascii="宋体" w:hAnsi="宋体" w:cs="宋体"/>
                <w:kern w:val="0"/>
                <w:szCs w:val="21"/>
              </w:rPr>
            </w:pPr>
            <w:r>
              <w:rPr>
                <w:rFonts w:hint="eastAsia" w:ascii="宋体" w:hAnsi="宋体" w:cs="宋体"/>
                <w:kern w:val="0"/>
                <w:szCs w:val="21"/>
              </w:rPr>
              <w:t>配置≥2颗处理器；单颗主频≥2.1GHZ，每CPU≥24个物理核，L3缓存≥36MB</w:t>
            </w:r>
          </w:p>
        </w:tc>
      </w:tr>
      <w:tr w14:paraId="662971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323" w:type="pct"/>
            <w:vMerge w:val="continue"/>
            <w:shd w:val="clear" w:color="auto" w:fill="auto"/>
            <w:vAlign w:val="center"/>
          </w:tcPr>
          <w:p w14:paraId="6D55853C">
            <w:pPr>
              <w:widowControl/>
              <w:jc w:val="left"/>
              <w:rPr>
                <w:rFonts w:hint="eastAsia" w:ascii="宋体" w:hAnsi="宋体" w:cs="宋体"/>
                <w:kern w:val="0"/>
                <w:szCs w:val="21"/>
              </w:rPr>
            </w:pPr>
          </w:p>
        </w:tc>
        <w:tc>
          <w:tcPr>
            <w:tcW w:w="998" w:type="pct"/>
            <w:shd w:val="clear" w:color="auto" w:fill="auto"/>
            <w:noWrap/>
            <w:vAlign w:val="center"/>
          </w:tcPr>
          <w:p w14:paraId="04E55359">
            <w:pPr>
              <w:widowControl/>
              <w:jc w:val="center"/>
              <w:rPr>
                <w:rFonts w:hint="eastAsia" w:ascii="宋体" w:hAnsi="宋体" w:cs="宋体"/>
                <w:kern w:val="0"/>
                <w:szCs w:val="21"/>
              </w:rPr>
            </w:pPr>
            <w:r>
              <w:rPr>
                <w:rFonts w:hint="eastAsia" w:ascii="宋体" w:hAnsi="宋体" w:cs="宋体"/>
                <w:kern w:val="0"/>
                <w:szCs w:val="21"/>
              </w:rPr>
              <w:t>内存</w:t>
            </w:r>
          </w:p>
        </w:tc>
        <w:tc>
          <w:tcPr>
            <w:tcW w:w="2679" w:type="pct"/>
            <w:shd w:val="clear" w:color="auto" w:fill="auto"/>
            <w:vAlign w:val="center"/>
          </w:tcPr>
          <w:p w14:paraId="6CBB3D3E">
            <w:pPr>
              <w:widowControl/>
              <w:rPr>
                <w:rFonts w:hint="eastAsia" w:ascii="宋体" w:hAnsi="宋体" w:cs="宋体"/>
                <w:kern w:val="0"/>
                <w:szCs w:val="21"/>
              </w:rPr>
            </w:pPr>
            <w:r>
              <w:rPr>
                <w:rFonts w:hint="eastAsia" w:ascii="宋体" w:hAnsi="宋体" w:cs="宋体"/>
                <w:kern w:val="0"/>
                <w:szCs w:val="21"/>
              </w:rPr>
              <w:t>配置内存容量≥512GB。</w:t>
            </w:r>
          </w:p>
        </w:tc>
      </w:tr>
      <w:tr w14:paraId="2C818B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323" w:type="pct"/>
            <w:vMerge w:val="continue"/>
            <w:shd w:val="clear" w:color="auto" w:fill="auto"/>
            <w:vAlign w:val="center"/>
          </w:tcPr>
          <w:p w14:paraId="5EF05C40">
            <w:pPr>
              <w:widowControl/>
              <w:jc w:val="left"/>
              <w:rPr>
                <w:rFonts w:hint="eastAsia" w:ascii="宋体" w:hAnsi="宋体" w:cs="宋体"/>
                <w:kern w:val="0"/>
                <w:szCs w:val="21"/>
              </w:rPr>
            </w:pPr>
          </w:p>
        </w:tc>
        <w:tc>
          <w:tcPr>
            <w:tcW w:w="998" w:type="pct"/>
            <w:shd w:val="clear" w:color="auto" w:fill="auto"/>
            <w:noWrap/>
            <w:vAlign w:val="center"/>
          </w:tcPr>
          <w:p w14:paraId="460FE94D">
            <w:pPr>
              <w:widowControl/>
              <w:jc w:val="center"/>
              <w:rPr>
                <w:rFonts w:hint="eastAsia" w:ascii="宋体" w:hAnsi="宋体" w:cs="宋体"/>
                <w:kern w:val="0"/>
                <w:szCs w:val="21"/>
              </w:rPr>
            </w:pPr>
            <w:r>
              <w:rPr>
                <w:rFonts w:hint="eastAsia" w:ascii="宋体" w:hAnsi="宋体" w:cs="宋体"/>
                <w:kern w:val="0"/>
                <w:szCs w:val="21"/>
              </w:rPr>
              <w:t>硬盘</w:t>
            </w:r>
          </w:p>
        </w:tc>
        <w:tc>
          <w:tcPr>
            <w:tcW w:w="2679" w:type="pct"/>
            <w:shd w:val="clear" w:color="auto" w:fill="auto"/>
            <w:vAlign w:val="center"/>
          </w:tcPr>
          <w:p w14:paraId="6B7617F2">
            <w:pPr>
              <w:widowControl/>
              <w:rPr>
                <w:rFonts w:hint="eastAsia" w:ascii="宋体" w:hAnsi="宋体" w:cs="宋体"/>
                <w:kern w:val="0"/>
                <w:szCs w:val="21"/>
              </w:rPr>
            </w:pPr>
            <w:r>
              <w:rPr>
                <w:rFonts w:hint="eastAsia" w:ascii="宋体" w:hAnsi="宋体" w:cs="宋体"/>
                <w:kern w:val="0"/>
                <w:szCs w:val="21"/>
              </w:rPr>
              <w:t>配置≥2块480GB SSD系统盘，≥2块1.6TB NVMe SSD缓存盘，≥12块12TB 7.2k SATA HDD数据盘。</w:t>
            </w:r>
          </w:p>
        </w:tc>
      </w:tr>
      <w:tr w14:paraId="762BB4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323" w:type="pct"/>
            <w:vMerge w:val="continue"/>
            <w:shd w:val="clear" w:color="auto" w:fill="auto"/>
            <w:vAlign w:val="center"/>
          </w:tcPr>
          <w:p w14:paraId="00C2961B">
            <w:pPr>
              <w:widowControl/>
              <w:jc w:val="left"/>
              <w:rPr>
                <w:rFonts w:hint="eastAsia" w:ascii="宋体" w:hAnsi="宋体" w:cs="宋体"/>
                <w:kern w:val="0"/>
                <w:szCs w:val="21"/>
              </w:rPr>
            </w:pPr>
          </w:p>
        </w:tc>
        <w:tc>
          <w:tcPr>
            <w:tcW w:w="998" w:type="pct"/>
            <w:shd w:val="clear" w:color="auto" w:fill="auto"/>
            <w:noWrap/>
            <w:vAlign w:val="center"/>
          </w:tcPr>
          <w:p w14:paraId="4405309F">
            <w:pPr>
              <w:widowControl/>
              <w:jc w:val="center"/>
              <w:rPr>
                <w:rFonts w:hint="eastAsia" w:ascii="宋体" w:hAnsi="宋体" w:cs="宋体"/>
                <w:kern w:val="0"/>
                <w:szCs w:val="21"/>
              </w:rPr>
            </w:pPr>
            <w:r>
              <w:rPr>
                <w:rFonts w:hint="eastAsia" w:ascii="宋体" w:hAnsi="宋体" w:cs="宋体"/>
                <w:kern w:val="0"/>
                <w:szCs w:val="21"/>
              </w:rPr>
              <w:t>网卡</w:t>
            </w:r>
          </w:p>
        </w:tc>
        <w:tc>
          <w:tcPr>
            <w:tcW w:w="2679" w:type="pct"/>
            <w:shd w:val="clear" w:color="auto" w:fill="auto"/>
            <w:vAlign w:val="center"/>
          </w:tcPr>
          <w:p w14:paraId="1627210D">
            <w:pPr>
              <w:widowControl/>
              <w:rPr>
                <w:rFonts w:hint="eastAsia" w:ascii="宋体" w:hAnsi="宋体" w:cs="宋体"/>
                <w:kern w:val="0"/>
                <w:szCs w:val="21"/>
              </w:rPr>
            </w:pPr>
            <w:r>
              <w:rPr>
                <w:rFonts w:hint="eastAsia" w:ascii="宋体" w:hAnsi="宋体" w:cs="宋体"/>
                <w:kern w:val="0"/>
                <w:szCs w:val="21"/>
              </w:rPr>
              <w:t>配置≥2张双端口10GE网卡（含光模块），≥1张四端口千兆电网卡。</w:t>
            </w:r>
          </w:p>
        </w:tc>
      </w:tr>
      <w:tr w14:paraId="4A7C31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323" w:type="pct"/>
            <w:vMerge w:val="continue"/>
            <w:shd w:val="clear" w:color="auto" w:fill="auto"/>
            <w:vAlign w:val="center"/>
          </w:tcPr>
          <w:p w14:paraId="05AA4FFA">
            <w:pPr>
              <w:widowControl/>
              <w:jc w:val="left"/>
              <w:rPr>
                <w:rFonts w:hint="eastAsia" w:ascii="宋体" w:hAnsi="宋体" w:cs="宋体"/>
                <w:kern w:val="0"/>
                <w:szCs w:val="21"/>
              </w:rPr>
            </w:pPr>
          </w:p>
        </w:tc>
        <w:tc>
          <w:tcPr>
            <w:tcW w:w="998" w:type="pct"/>
            <w:shd w:val="clear" w:color="auto" w:fill="auto"/>
            <w:noWrap/>
            <w:vAlign w:val="center"/>
          </w:tcPr>
          <w:p w14:paraId="71CAD234">
            <w:pPr>
              <w:widowControl/>
              <w:jc w:val="center"/>
              <w:rPr>
                <w:rFonts w:hint="eastAsia" w:ascii="宋体" w:hAnsi="宋体" w:cs="宋体"/>
                <w:kern w:val="0"/>
                <w:szCs w:val="21"/>
              </w:rPr>
            </w:pPr>
            <w:r>
              <w:rPr>
                <w:rFonts w:hint="eastAsia" w:ascii="宋体" w:hAnsi="宋体" w:cs="宋体"/>
                <w:kern w:val="0"/>
                <w:szCs w:val="21"/>
              </w:rPr>
              <w:t>电源</w:t>
            </w:r>
          </w:p>
        </w:tc>
        <w:tc>
          <w:tcPr>
            <w:tcW w:w="2679" w:type="pct"/>
            <w:shd w:val="clear" w:color="auto" w:fill="auto"/>
            <w:vAlign w:val="center"/>
          </w:tcPr>
          <w:p w14:paraId="0CEF116D">
            <w:pPr>
              <w:widowControl/>
              <w:rPr>
                <w:rFonts w:hint="eastAsia" w:ascii="宋体" w:hAnsi="宋体" w:cs="宋体"/>
                <w:kern w:val="0"/>
                <w:szCs w:val="21"/>
              </w:rPr>
            </w:pPr>
            <w:r>
              <w:rPr>
                <w:rFonts w:hint="eastAsia" w:ascii="宋体" w:hAnsi="宋体" w:cs="宋体"/>
                <w:kern w:val="0"/>
                <w:szCs w:val="21"/>
              </w:rPr>
              <w:t>配置≥2个900W冗余电源</w:t>
            </w:r>
          </w:p>
        </w:tc>
      </w:tr>
      <w:tr w14:paraId="0A2EFC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trPr>
        <w:tc>
          <w:tcPr>
            <w:tcW w:w="1323" w:type="pct"/>
            <w:vMerge w:val="continue"/>
            <w:shd w:val="clear" w:color="auto" w:fill="auto"/>
            <w:vAlign w:val="center"/>
          </w:tcPr>
          <w:p w14:paraId="19924FD2">
            <w:pPr>
              <w:widowControl/>
              <w:jc w:val="left"/>
              <w:rPr>
                <w:rFonts w:hint="eastAsia" w:ascii="宋体" w:hAnsi="宋体" w:cs="宋体"/>
                <w:kern w:val="0"/>
                <w:szCs w:val="21"/>
              </w:rPr>
            </w:pPr>
          </w:p>
        </w:tc>
        <w:tc>
          <w:tcPr>
            <w:tcW w:w="998" w:type="pct"/>
            <w:shd w:val="clear" w:color="auto" w:fill="auto"/>
            <w:vAlign w:val="center"/>
          </w:tcPr>
          <w:p w14:paraId="1D0CDEEB">
            <w:pPr>
              <w:widowControl/>
              <w:jc w:val="center"/>
              <w:rPr>
                <w:rFonts w:hint="eastAsia" w:ascii="宋体" w:hAnsi="宋体" w:cs="宋体"/>
                <w:kern w:val="0"/>
                <w:szCs w:val="21"/>
              </w:rPr>
            </w:pPr>
            <w:r>
              <w:rPr>
                <w:rFonts w:hint="eastAsia" w:ascii="宋体" w:hAnsi="宋体" w:cs="宋体"/>
                <w:kern w:val="0"/>
                <w:szCs w:val="21"/>
              </w:rPr>
              <w:t>高可用性</w:t>
            </w:r>
          </w:p>
        </w:tc>
        <w:tc>
          <w:tcPr>
            <w:tcW w:w="2679" w:type="pct"/>
            <w:shd w:val="clear" w:color="auto" w:fill="auto"/>
          </w:tcPr>
          <w:p w14:paraId="11D0969F">
            <w:pPr>
              <w:widowControl/>
              <w:jc w:val="left"/>
              <w:rPr>
                <w:rFonts w:hint="eastAsia" w:ascii="宋体" w:hAnsi="宋体" w:cs="宋体"/>
                <w:kern w:val="0"/>
                <w:szCs w:val="21"/>
              </w:rPr>
            </w:pPr>
            <w:r>
              <w:rPr>
                <w:rFonts w:hint="eastAsia" w:ascii="宋体" w:hAnsi="宋体" w:cs="宋体"/>
                <w:kern w:val="0"/>
                <w:szCs w:val="21"/>
              </w:rPr>
              <w:t>为保证用户业务系统的高可靠性，平台应具备完善的可靠性功能，需支持无代理持续数据保护CDP、本地备份、异地容灾、云容灾等高可用服务，当主平台发生故障时，能够切换到备平台，保障云平台稳定运行。</w:t>
            </w:r>
          </w:p>
        </w:tc>
      </w:tr>
      <w:tr w14:paraId="591189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trPr>
        <w:tc>
          <w:tcPr>
            <w:tcW w:w="1323" w:type="pct"/>
            <w:vMerge w:val="continue"/>
            <w:shd w:val="clear" w:color="auto" w:fill="auto"/>
            <w:vAlign w:val="center"/>
          </w:tcPr>
          <w:p w14:paraId="479B55D5">
            <w:pPr>
              <w:widowControl/>
              <w:jc w:val="left"/>
              <w:rPr>
                <w:rFonts w:hint="eastAsia" w:ascii="宋体" w:hAnsi="宋体" w:cs="宋体"/>
                <w:kern w:val="0"/>
                <w:szCs w:val="21"/>
              </w:rPr>
            </w:pPr>
          </w:p>
        </w:tc>
        <w:tc>
          <w:tcPr>
            <w:tcW w:w="998" w:type="pct"/>
            <w:shd w:val="clear" w:color="auto" w:fill="auto"/>
            <w:vAlign w:val="center"/>
          </w:tcPr>
          <w:p w14:paraId="2D38B774">
            <w:pPr>
              <w:widowControl/>
              <w:jc w:val="center"/>
              <w:rPr>
                <w:rFonts w:hint="eastAsia" w:ascii="宋体" w:hAnsi="宋体" w:cs="宋体"/>
                <w:kern w:val="0"/>
                <w:szCs w:val="21"/>
              </w:rPr>
            </w:pPr>
            <w:r>
              <w:rPr>
                <w:rFonts w:hint="eastAsia" w:ascii="宋体" w:hAnsi="宋体" w:cs="宋体"/>
                <w:kern w:val="0"/>
                <w:szCs w:val="21"/>
              </w:rPr>
              <w:t>镜像管理</w:t>
            </w:r>
          </w:p>
        </w:tc>
        <w:tc>
          <w:tcPr>
            <w:tcW w:w="2679" w:type="pct"/>
            <w:shd w:val="clear" w:color="auto" w:fill="auto"/>
          </w:tcPr>
          <w:p w14:paraId="73E2A645">
            <w:pPr>
              <w:widowControl/>
              <w:jc w:val="left"/>
              <w:rPr>
                <w:rFonts w:hint="eastAsia" w:ascii="宋体" w:hAnsi="宋体" w:cs="宋体"/>
                <w:kern w:val="0"/>
                <w:szCs w:val="21"/>
              </w:rPr>
            </w:pPr>
            <w:r>
              <w:rPr>
                <w:rFonts w:hint="eastAsia" w:ascii="宋体" w:hAnsi="宋体" w:cs="宋体"/>
                <w:kern w:val="0"/>
                <w:szCs w:val="21"/>
              </w:rPr>
              <w:t>支持查看镜像页面，包括公共镜像、私有镜像和网络设备镜像，可对公共镜像、私有镜像和网络设备镜像进行统一上传镜像和管理操作；可通过镜像实现一键快速创建云主机，可对网络设备镜像通过网络拓扑进行虚拟化安全组件部署。</w:t>
            </w:r>
          </w:p>
        </w:tc>
      </w:tr>
      <w:tr w14:paraId="3071B7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323" w:type="pct"/>
            <w:vMerge w:val="continue"/>
            <w:shd w:val="clear" w:color="auto" w:fill="auto"/>
            <w:vAlign w:val="center"/>
          </w:tcPr>
          <w:p w14:paraId="10DC4969">
            <w:pPr>
              <w:widowControl/>
              <w:jc w:val="left"/>
              <w:rPr>
                <w:rFonts w:hint="eastAsia" w:ascii="宋体" w:hAnsi="宋体" w:cs="宋体"/>
                <w:kern w:val="0"/>
                <w:szCs w:val="21"/>
              </w:rPr>
            </w:pPr>
          </w:p>
        </w:tc>
        <w:tc>
          <w:tcPr>
            <w:tcW w:w="998" w:type="pct"/>
            <w:shd w:val="clear" w:color="auto" w:fill="auto"/>
            <w:vAlign w:val="center"/>
          </w:tcPr>
          <w:p w14:paraId="6DF8E927">
            <w:pPr>
              <w:widowControl/>
              <w:jc w:val="center"/>
              <w:rPr>
                <w:rFonts w:hint="eastAsia" w:ascii="宋体" w:hAnsi="宋体" w:cs="宋体"/>
                <w:kern w:val="0"/>
                <w:szCs w:val="21"/>
              </w:rPr>
            </w:pPr>
            <w:r>
              <w:rPr>
                <w:rFonts w:hint="eastAsia" w:ascii="宋体" w:hAnsi="宋体" w:cs="宋体"/>
                <w:kern w:val="0"/>
                <w:szCs w:val="21"/>
              </w:rPr>
              <w:t>第三方虚拟化纳管</w:t>
            </w:r>
          </w:p>
        </w:tc>
        <w:tc>
          <w:tcPr>
            <w:tcW w:w="2679" w:type="pct"/>
            <w:shd w:val="clear" w:color="auto" w:fill="auto"/>
          </w:tcPr>
          <w:p w14:paraId="01157D39">
            <w:pPr>
              <w:widowControl/>
              <w:jc w:val="left"/>
              <w:rPr>
                <w:rFonts w:hint="eastAsia" w:ascii="宋体" w:hAnsi="宋体" w:cs="宋体"/>
                <w:kern w:val="0"/>
                <w:szCs w:val="21"/>
              </w:rPr>
            </w:pPr>
            <w:r>
              <w:rPr>
                <w:rFonts w:hint="eastAsia" w:ascii="宋体" w:hAnsi="宋体" w:cs="宋体"/>
                <w:kern w:val="0"/>
                <w:szCs w:val="21"/>
              </w:rPr>
              <w:t>支持纳管第三方主流虚拟化平台，提供对VMware平台上的虚拟机进行管理。</w:t>
            </w:r>
          </w:p>
        </w:tc>
      </w:tr>
      <w:tr w14:paraId="10F199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trPr>
        <w:tc>
          <w:tcPr>
            <w:tcW w:w="1323" w:type="pct"/>
            <w:vMerge w:val="continue"/>
            <w:shd w:val="clear" w:color="auto" w:fill="auto"/>
            <w:vAlign w:val="center"/>
          </w:tcPr>
          <w:p w14:paraId="159A2B8F">
            <w:pPr>
              <w:widowControl/>
              <w:jc w:val="left"/>
              <w:rPr>
                <w:rFonts w:hint="eastAsia" w:ascii="宋体" w:hAnsi="宋体" w:cs="宋体"/>
                <w:kern w:val="0"/>
                <w:szCs w:val="21"/>
              </w:rPr>
            </w:pPr>
          </w:p>
        </w:tc>
        <w:tc>
          <w:tcPr>
            <w:tcW w:w="998" w:type="pct"/>
            <w:shd w:val="clear" w:color="auto" w:fill="auto"/>
            <w:vAlign w:val="center"/>
          </w:tcPr>
          <w:p w14:paraId="5685BB71">
            <w:pPr>
              <w:widowControl/>
              <w:jc w:val="center"/>
              <w:rPr>
                <w:rFonts w:hint="eastAsia" w:ascii="宋体" w:hAnsi="宋体" w:cs="宋体"/>
                <w:kern w:val="0"/>
                <w:szCs w:val="21"/>
              </w:rPr>
            </w:pPr>
            <w:r>
              <w:rPr>
                <w:rFonts w:hint="eastAsia" w:ascii="宋体" w:hAnsi="宋体" w:cs="宋体"/>
                <w:kern w:val="0"/>
                <w:szCs w:val="21"/>
              </w:rPr>
              <w:t>虚拟机迁移</w:t>
            </w:r>
          </w:p>
        </w:tc>
        <w:tc>
          <w:tcPr>
            <w:tcW w:w="2679" w:type="pct"/>
            <w:shd w:val="clear" w:color="auto" w:fill="auto"/>
          </w:tcPr>
          <w:p w14:paraId="6374BFDE">
            <w:pPr>
              <w:widowControl/>
              <w:jc w:val="left"/>
              <w:rPr>
                <w:rFonts w:hint="eastAsia" w:ascii="宋体" w:hAnsi="宋体" w:cs="宋体"/>
                <w:kern w:val="0"/>
                <w:szCs w:val="21"/>
              </w:rPr>
            </w:pPr>
            <w:r>
              <w:rPr>
                <w:rFonts w:hint="eastAsia" w:ascii="宋体" w:hAnsi="宋体" w:cs="宋体"/>
                <w:kern w:val="0"/>
                <w:szCs w:val="21"/>
              </w:rPr>
              <w:t>为保障新平台与原有平台的互操作性，需要支持双向迁移操作，可将VMware虚拟机迁移到平台上，也可将平台上的虚拟机迁移到VMware vCenter的集群中，迁移结束后的虚拟机可进行手动或自动重启操作。</w:t>
            </w:r>
          </w:p>
        </w:tc>
      </w:tr>
      <w:tr w14:paraId="23A80C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323" w:type="pct"/>
            <w:vMerge w:val="continue"/>
            <w:shd w:val="clear" w:color="auto" w:fill="auto"/>
            <w:vAlign w:val="center"/>
          </w:tcPr>
          <w:p w14:paraId="1FA1E050">
            <w:pPr>
              <w:widowControl/>
              <w:jc w:val="left"/>
              <w:rPr>
                <w:rFonts w:hint="eastAsia" w:ascii="宋体" w:hAnsi="宋体" w:cs="宋体"/>
                <w:kern w:val="0"/>
                <w:szCs w:val="21"/>
              </w:rPr>
            </w:pPr>
          </w:p>
        </w:tc>
        <w:tc>
          <w:tcPr>
            <w:tcW w:w="998" w:type="pct"/>
            <w:shd w:val="clear" w:color="auto" w:fill="auto"/>
            <w:vAlign w:val="center"/>
          </w:tcPr>
          <w:p w14:paraId="20271BB4">
            <w:pPr>
              <w:widowControl/>
              <w:jc w:val="center"/>
              <w:rPr>
                <w:rFonts w:hint="eastAsia" w:ascii="宋体" w:hAnsi="宋体" w:cs="宋体"/>
                <w:kern w:val="0"/>
                <w:szCs w:val="21"/>
              </w:rPr>
            </w:pPr>
            <w:r>
              <w:rPr>
                <w:rFonts w:hint="eastAsia" w:ascii="宋体" w:hAnsi="宋体" w:cs="宋体"/>
                <w:kern w:val="0"/>
                <w:szCs w:val="21"/>
              </w:rPr>
              <w:t>兼容性要求</w:t>
            </w:r>
          </w:p>
        </w:tc>
        <w:tc>
          <w:tcPr>
            <w:tcW w:w="2679" w:type="pct"/>
            <w:shd w:val="clear" w:color="auto" w:fill="auto"/>
          </w:tcPr>
          <w:p w14:paraId="175E9C8A">
            <w:pPr>
              <w:widowControl/>
              <w:jc w:val="left"/>
              <w:rPr>
                <w:rFonts w:hint="eastAsia" w:ascii="宋体" w:hAnsi="宋体" w:cs="宋体"/>
                <w:kern w:val="0"/>
                <w:szCs w:val="21"/>
              </w:rPr>
            </w:pPr>
            <w:r>
              <w:rPr>
                <w:rFonts w:hint="eastAsia" w:ascii="宋体" w:hAnsi="宋体" w:cs="宋体"/>
                <w:kern w:val="0"/>
                <w:szCs w:val="21"/>
              </w:rPr>
              <w:t>支持界面操作跨集群跨版本热迁移，即虚拟化平台不同版本也可通过兼容模式支持跨集群迁移，无需多个集群的平台版本一定一致。</w:t>
            </w:r>
          </w:p>
        </w:tc>
      </w:tr>
      <w:tr w14:paraId="3FD9A8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trPr>
        <w:tc>
          <w:tcPr>
            <w:tcW w:w="1323" w:type="pct"/>
            <w:vMerge w:val="continue"/>
            <w:shd w:val="clear" w:color="auto" w:fill="auto"/>
            <w:vAlign w:val="center"/>
          </w:tcPr>
          <w:p w14:paraId="01050C83">
            <w:pPr>
              <w:widowControl/>
              <w:jc w:val="left"/>
              <w:rPr>
                <w:rFonts w:hint="eastAsia" w:ascii="宋体" w:hAnsi="宋体" w:cs="宋体"/>
                <w:kern w:val="0"/>
                <w:szCs w:val="21"/>
              </w:rPr>
            </w:pPr>
          </w:p>
        </w:tc>
        <w:tc>
          <w:tcPr>
            <w:tcW w:w="998" w:type="pct"/>
            <w:shd w:val="clear" w:color="auto" w:fill="auto"/>
            <w:vAlign w:val="center"/>
          </w:tcPr>
          <w:p w14:paraId="39BDAF58">
            <w:pPr>
              <w:widowControl/>
              <w:jc w:val="center"/>
              <w:rPr>
                <w:rFonts w:hint="eastAsia" w:ascii="宋体" w:hAnsi="宋体" w:cs="宋体"/>
                <w:kern w:val="0"/>
                <w:szCs w:val="21"/>
              </w:rPr>
            </w:pPr>
            <w:r>
              <w:rPr>
                <w:rFonts w:hint="eastAsia" w:ascii="宋体" w:hAnsi="宋体" w:cs="宋体"/>
                <w:kern w:val="0"/>
                <w:szCs w:val="21"/>
              </w:rPr>
              <w:t>功能性要求</w:t>
            </w:r>
          </w:p>
        </w:tc>
        <w:tc>
          <w:tcPr>
            <w:tcW w:w="2679" w:type="pct"/>
            <w:shd w:val="clear" w:color="auto" w:fill="auto"/>
          </w:tcPr>
          <w:p w14:paraId="3CFC8DD3">
            <w:pPr>
              <w:widowControl/>
              <w:jc w:val="left"/>
              <w:rPr>
                <w:rFonts w:hint="eastAsia" w:ascii="宋体" w:hAnsi="宋体" w:cs="宋体"/>
                <w:kern w:val="0"/>
                <w:szCs w:val="21"/>
              </w:rPr>
            </w:pPr>
            <w:r>
              <w:rPr>
                <w:rFonts w:hint="eastAsia" w:ascii="宋体" w:hAnsi="宋体" w:cs="宋体"/>
                <w:kern w:val="0"/>
                <w:szCs w:val="21"/>
              </w:rPr>
              <w:t>为避免平台虚拟机误删操作，需支持点击还原按钮，还原回收站列表指定项，可设置回收站文件保留天数，可以查看回收站列表项信息，包括名称、描述、存储和删除时间和保留时间</w:t>
            </w:r>
          </w:p>
        </w:tc>
      </w:tr>
      <w:tr w14:paraId="604F96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trPr>
        <w:tc>
          <w:tcPr>
            <w:tcW w:w="1323" w:type="pct"/>
            <w:vMerge w:val="continue"/>
            <w:shd w:val="clear" w:color="auto" w:fill="auto"/>
            <w:vAlign w:val="center"/>
          </w:tcPr>
          <w:p w14:paraId="1C16907C">
            <w:pPr>
              <w:widowControl/>
              <w:jc w:val="left"/>
              <w:rPr>
                <w:rFonts w:hint="eastAsia" w:ascii="宋体" w:hAnsi="宋体" w:cs="宋体"/>
                <w:kern w:val="0"/>
                <w:szCs w:val="21"/>
              </w:rPr>
            </w:pPr>
          </w:p>
        </w:tc>
        <w:tc>
          <w:tcPr>
            <w:tcW w:w="998" w:type="pct"/>
            <w:shd w:val="clear" w:color="auto" w:fill="auto"/>
            <w:vAlign w:val="center"/>
          </w:tcPr>
          <w:p w14:paraId="28B1A45D">
            <w:pPr>
              <w:widowControl/>
              <w:jc w:val="center"/>
              <w:rPr>
                <w:rFonts w:hint="eastAsia" w:ascii="宋体" w:hAnsi="宋体" w:cs="宋体"/>
                <w:kern w:val="0"/>
                <w:szCs w:val="21"/>
              </w:rPr>
            </w:pPr>
            <w:r>
              <w:rPr>
                <w:rFonts w:hint="eastAsia" w:ascii="宋体" w:hAnsi="宋体" w:cs="宋体"/>
                <w:kern w:val="0"/>
                <w:szCs w:val="21"/>
              </w:rPr>
              <w:t>CPU预留</w:t>
            </w:r>
          </w:p>
        </w:tc>
        <w:tc>
          <w:tcPr>
            <w:tcW w:w="2679" w:type="pct"/>
            <w:shd w:val="clear" w:color="auto" w:fill="auto"/>
          </w:tcPr>
          <w:p w14:paraId="41FB49EB">
            <w:pPr>
              <w:widowControl/>
              <w:jc w:val="left"/>
              <w:rPr>
                <w:rFonts w:hint="eastAsia" w:ascii="宋体" w:hAnsi="宋体" w:cs="宋体"/>
                <w:kern w:val="0"/>
                <w:szCs w:val="21"/>
              </w:rPr>
            </w:pPr>
            <w:r>
              <w:rPr>
                <w:rFonts w:hint="eastAsia" w:ascii="宋体" w:hAnsi="宋体" w:cs="宋体"/>
                <w:kern w:val="0"/>
                <w:szCs w:val="21"/>
              </w:rPr>
              <w:t>支持虚拟机启用CPU预留机制，能够动态保障高优先级业务虚拟机需要资源时可以优先获取，且低优先级任务的运行不对高优先级任务造成明显干扰，在保障高优先级业务的性能情况下，提升资源利用率。而对于明显具有峰谷的周期性业务，可以指定时间段启用CPU预留，最大程度提升CPU利用率。同时支持设置主机的统一CPU预留比例，保证重要虚拟机可以分配到预留CPU。</w:t>
            </w:r>
          </w:p>
        </w:tc>
      </w:tr>
      <w:tr w14:paraId="6D8465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323" w:type="pct"/>
            <w:vMerge w:val="continue"/>
            <w:shd w:val="clear" w:color="auto" w:fill="auto"/>
            <w:vAlign w:val="center"/>
          </w:tcPr>
          <w:p w14:paraId="68596641">
            <w:pPr>
              <w:widowControl/>
              <w:jc w:val="left"/>
              <w:rPr>
                <w:rFonts w:hint="eastAsia" w:ascii="宋体" w:hAnsi="宋体" w:cs="宋体"/>
                <w:kern w:val="0"/>
                <w:szCs w:val="21"/>
              </w:rPr>
            </w:pPr>
          </w:p>
        </w:tc>
        <w:tc>
          <w:tcPr>
            <w:tcW w:w="998" w:type="pct"/>
            <w:shd w:val="clear" w:color="auto" w:fill="auto"/>
            <w:vAlign w:val="center"/>
          </w:tcPr>
          <w:p w14:paraId="48B4AA66">
            <w:pPr>
              <w:widowControl/>
              <w:jc w:val="center"/>
              <w:rPr>
                <w:rFonts w:hint="eastAsia" w:ascii="宋体" w:hAnsi="宋体" w:cs="宋体"/>
                <w:kern w:val="0"/>
                <w:szCs w:val="21"/>
              </w:rPr>
            </w:pPr>
            <w:r>
              <w:rPr>
                <w:rFonts w:hint="eastAsia" w:ascii="宋体" w:hAnsi="宋体" w:cs="宋体"/>
                <w:kern w:val="0"/>
                <w:szCs w:val="21"/>
              </w:rPr>
              <w:t>平台监控告警</w:t>
            </w:r>
          </w:p>
        </w:tc>
        <w:tc>
          <w:tcPr>
            <w:tcW w:w="2679" w:type="pct"/>
            <w:shd w:val="clear" w:color="auto" w:fill="auto"/>
          </w:tcPr>
          <w:p w14:paraId="55F9DC47">
            <w:pPr>
              <w:widowControl/>
              <w:jc w:val="left"/>
              <w:rPr>
                <w:rFonts w:hint="eastAsia" w:ascii="宋体" w:hAnsi="宋体" w:cs="宋体"/>
                <w:kern w:val="0"/>
                <w:szCs w:val="21"/>
              </w:rPr>
            </w:pPr>
            <w:r>
              <w:rPr>
                <w:rFonts w:hint="eastAsia" w:ascii="宋体" w:hAnsi="宋体" w:cs="宋体"/>
                <w:kern w:val="0"/>
                <w:szCs w:val="21"/>
              </w:rPr>
              <w:t>支持查看CPU、网络和磁盘已使用实时数据信息，最小监控度可达到20s，可以点击告警设置对CPU、网络和磁盘进行占用阈值设置操作，可以以告警通知</w:t>
            </w:r>
          </w:p>
        </w:tc>
      </w:tr>
      <w:tr w14:paraId="090FCE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323" w:type="pct"/>
            <w:vMerge w:val="continue"/>
            <w:shd w:val="clear" w:color="auto" w:fill="auto"/>
            <w:vAlign w:val="center"/>
          </w:tcPr>
          <w:p w14:paraId="0B3FC440">
            <w:pPr>
              <w:widowControl/>
              <w:jc w:val="left"/>
              <w:rPr>
                <w:rFonts w:hint="eastAsia" w:ascii="宋体" w:hAnsi="宋体" w:cs="宋体"/>
                <w:kern w:val="0"/>
                <w:szCs w:val="21"/>
              </w:rPr>
            </w:pPr>
          </w:p>
        </w:tc>
        <w:tc>
          <w:tcPr>
            <w:tcW w:w="998" w:type="pct"/>
            <w:shd w:val="clear" w:color="auto" w:fill="auto"/>
            <w:vAlign w:val="center"/>
          </w:tcPr>
          <w:p w14:paraId="285894E8">
            <w:pPr>
              <w:widowControl/>
              <w:jc w:val="center"/>
              <w:rPr>
                <w:rFonts w:hint="eastAsia" w:ascii="宋体" w:hAnsi="宋体" w:cs="宋体"/>
                <w:kern w:val="0"/>
                <w:szCs w:val="21"/>
              </w:rPr>
            </w:pPr>
            <w:r>
              <w:rPr>
                <w:rFonts w:hint="eastAsia" w:ascii="宋体" w:hAnsi="宋体" w:cs="宋体"/>
                <w:kern w:val="0"/>
                <w:szCs w:val="21"/>
              </w:rPr>
              <w:t>HA</w:t>
            </w:r>
          </w:p>
        </w:tc>
        <w:tc>
          <w:tcPr>
            <w:tcW w:w="2679" w:type="pct"/>
            <w:shd w:val="clear" w:color="auto" w:fill="auto"/>
          </w:tcPr>
          <w:p w14:paraId="695550F6">
            <w:pPr>
              <w:widowControl/>
              <w:jc w:val="left"/>
              <w:rPr>
                <w:rFonts w:hint="eastAsia" w:ascii="宋体" w:hAnsi="宋体" w:cs="宋体"/>
                <w:kern w:val="0"/>
                <w:szCs w:val="21"/>
              </w:rPr>
            </w:pPr>
            <w:r>
              <w:rPr>
                <w:rFonts w:hint="eastAsia" w:ascii="宋体" w:hAnsi="宋体" w:cs="宋体"/>
                <w:kern w:val="0"/>
                <w:szCs w:val="21"/>
              </w:rPr>
              <w:t>应支持主动HA功能，亚健康主机上的虚拟机，可热迁移至健康主机。用户可灵活选择响应方式。</w:t>
            </w:r>
          </w:p>
        </w:tc>
      </w:tr>
      <w:tr w14:paraId="620EB6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323" w:type="pct"/>
            <w:vMerge w:val="continue"/>
            <w:shd w:val="clear" w:color="auto" w:fill="auto"/>
            <w:vAlign w:val="center"/>
          </w:tcPr>
          <w:p w14:paraId="3E73C141">
            <w:pPr>
              <w:widowControl/>
              <w:jc w:val="left"/>
              <w:rPr>
                <w:rFonts w:hint="eastAsia" w:ascii="宋体" w:hAnsi="宋体" w:cs="宋体"/>
                <w:kern w:val="0"/>
                <w:szCs w:val="21"/>
              </w:rPr>
            </w:pPr>
          </w:p>
        </w:tc>
        <w:tc>
          <w:tcPr>
            <w:tcW w:w="998" w:type="pct"/>
            <w:shd w:val="clear" w:color="auto" w:fill="auto"/>
            <w:vAlign w:val="center"/>
          </w:tcPr>
          <w:p w14:paraId="79C99FC5">
            <w:pPr>
              <w:widowControl/>
              <w:jc w:val="center"/>
              <w:rPr>
                <w:rFonts w:hint="eastAsia" w:ascii="宋体" w:hAnsi="宋体" w:cs="宋体"/>
                <w:kern w:val="0"/>
                <w:szCs w:val="21"/>
              </w:rPr>
            </w:pPr>
            <w:r>
              <w:rPr>
                <w:rFonts w:hint="eastAsia" w:ascii="宋体" w:hAnsi="宋体" w:cs="宋体"/>
                <w:kern w:val="0"/>
                <w:szCs w:val="21"/>
              </w:rPr>
              <w:t>维护管理</w:t>
            </w:r>
          </w:p>
        </w:tc>
        <w:tc>
          <w:tcPr>
            <w:tcW w:w="2679" w:type="pct"/>
            <w:shd w:val="clear" w:color="auto" w:fill="auto"/>
          </w:tcPr>
          <w:p w14:paraId="47033B82">
            <w:pPr>
              <w:widowControl/>
              <w:jc w:val="left"/>
              <w:rPr>
                <w:rFonts w:hint="eastAsia" w:ascii="宋体" w:hAnsi="宋体" w:cs="宋体"/>
                <w:kern w:val="0"/>
                <w:szCs w:val="21"/>
              </w:rPr>
            </w:pPr>
            <w:r>
              <w:rPr>
                <w:rFonts w:hint="eastAsia" w:ascii="宋体" w:hAnsi="宋体" w:cs="宋体"/>
                <w:kern w:val="0"/>
                <w:szCs w:val="21"/>
              </w:rPr>
              <w:t>支持漏洞及版本信息巡检，推送补丁及升级信息，并支持补丁管理、更新、回滚。</w:t>
            </w:r>
          </w:p>
        </w:tc>
      </w:tr>
      <w:tr w14:paraId="7E4A6B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323" w:type="pct"/>
            <w:vMerge w:val="continue"/>
            <w:shd w:val="clear" w:color="auto" w:fill="auto"/>
            <w:vAlign w:val="center"/>
          </w:tcPr>
          <w:p w14:paraId="6973A9A4">
            <w:pPr>
              <w:widowControl/>
              <w:jc w:val="left"/>
              <w:rPr>
                <w:rFonts w:hint="eastAsia" w:ascii="宋体" w:hAnsi="宋体" w:cs="宋体"/>
                <w:kern w:val="0"/>
                <w:szCs w:val="21"/>
              </w:rPr>
            </w:pPr>
          </w:p>
        </w:tc>
        <w:tc>
          <w:tcPr>
            <w:tcW w:w="998" w:type="pct"/>
            <w:shd w:val="clear" w:color="auto" w:fill="auto"/>
            <w:vAlign w:val="center"/>
          </w:tcPr>
          <w:p w14:paraId="153FEF58">
            <w:pPr>
              <w:widowControl/>
              <w:jc w:val="center"/>
              <w:rPr>
                <w:rFonts w:hint="eastAsia" w:ascii="宋体" w:hAnsi="宋体" w:cs="宋体"/>
                <w:kern w:val="0"/>
                <w:szCs w:val="21"/>
              </w:rPr>
            </w:pPr>
            <w:r>
              <w:rPr>
                <w:rFonts w:hint="eastAsia" w:ascii="宋体" w:hAnsi="宋体" w:cs="宋体"/>
                <w:kern w:val="0"/>
                <w:szCs w:val="21"/>
              </w:rPr>
              <w:t>功能性要求</w:t>
            </w:r>
          </w:p>
        </w:tc>
        <w:tc>
          <w:tcPr>
            <w:tcW w:w="2679" w:type="pct"/>
            <w:shd w:val="clear" w:color="auto" w:fill="auto"/>
          </w:tcPr>
          <w:p w14:paraId="50CDB29F">
            <w:pPr>
              <w:widowControl/>
              <w:jc w:val="left"/>
              <w:rPr>
                <w:rFonts w:hint="eastAsia" w:ascii="宋体" w:hAnsi="宋体" w:cs="宋体"/>
                <w:kern w:val="0"/>
                <w:szCs w:val="21"/>
              </w:rPr>
            </w:pPr>
            <w:r>
              <w:rPr>
                <w:rFonts w:hint="eastAsia" w:ascii="宋体" w:hAnsi="宋体" w:cs="宋体"/>
                <w:kern w:val="0"/>
                <w:szCs w:val="21"/>
              </w:rPr>
              <w:t>无需安装插件或代理软件，支持虚拟机的无代理备份，无备份数据容量限制，可直接将虚拟机备份到存储，并支持生成全新虚拟机的方式进行恢复</w:t>
            </w:r>
          </w:p>
        </w:tc>
      </w:tr>
      <w:tr w14:paraId="217314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trPr>
        <w:tc>
          <w:tcPr>
            <w:tcW w:w="1323" w:type="pct"/>
            <w:vMerge w:val="continue"/>
            <w:shd w:val="clear" w:color="auto" w:fill="auto"/>
            <w:vAlign w:val="center"/>
          </w:tcPr>
          <w:p w14:paraId="0811DDF6">
            <w:pPr>
              <w:widowControl/>
              <w:jc w:val="left"/>
              <w:rPr>
                <w:rFonts w:hint="eastAsia" w:ascii="宋体" w:hAnsi="宋体" w:cs="宋体"/>
                <w:kern w:val="0"/>
                <w:szCs w:val="21"/>
              </w:rPr>
            </w:pPr>
          </w:p>
        </w:tc>
        <w:tc>
          <w:tcPr>
            <w:tcW w:w="998" w:type="pct"/>
            <w:shd w:val="clear" w:color="auto" w:fill="auto"/>
            <w:vAlign w:val="center"/>
          </w:tcPr>
          <w:p w14:paraId="307CE1A3">
            <w:pPr>
              <w:widowControl/>
              <w:jc w:val="center"/>
              <w:rPr>
                <w:rFonts w:hint="eastAsia" w:ascii="宋体" w:hAnsi="宋体" w:cs="宋体"/>
                <w:kern w:val="0"/>
                <w:szCs w:val="21"/>
              </w:rPr>
            </w:pPr>
            <w:r>
              <w:rPr>
                <w:rFonts w:hint="eastAsia" w:ascii="宋体" w:hAnsi="宋体" w:cs="宋体"/>
                <w:kern w:val="0"/>
                <w:szCs w:val="21"/>
              </w:rPr>
              <w:t>告警</w:t>
            </w:r>
          </w:p>
        </w:tc>
        <w:tc>
          <w:tcPr>
            <w:tcW w:w="2679" w:type="pct"/>
            <w:shd w:val="clear" w:color="auto" w:fill="auto"/>
          </w:tcPr>
          <w:p w14:paraId="41E8F7B1">
            <w:pPr>
              <w:widowControl/>
              <w:jc w:val="left"/>
              <w:rPr>
                <w:rFonts w:hint="eastAsia" w:ascii="宋体" w:hAnsi="宋体" w:cs="宋体"/>
                <w:kern w:val="0"/>
                <w:szCs w:val="21"/>
              </w:rPr>
            </w:pPr>
            <w:r>
              <w:rPr>
                <w:rFonts w:hint="eastAsia" w:ascii="宋体" w:hAnsi="宋体" w:cs="宋体"/>
                <w:kern w:val="0"/>
                <w:szCs w:val="21"/>
              </w:rPr>
              <w:t>虚拟机资源告警项支持虚拟机CPU利用率、内存利用率，虚拟机单网口链接session数过高、虚拟机过期时间，并检测异常状态持续时间，支持检测虚拟机镜像文件损坏，备份失败，虚拟机与外部网络不通的监控告警，用户可自定义告警项并支持通过邮件和短信进行告警。</w:t>
            </w:r>
          </w:p>
        </w:tc>
      </w:tr>
      <w:tr w14:paraId="26A9DE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trPr>
        <w:tc>
          <w:tcPr>
            <w:tcW w:w="1323" w:type="pct"/>
            <w:vMerge w:val="continue"/>
            <w:shd w:val="clear" w:color="auto" w:fill="auto"/>
            <w:vAlign w:val="center"/>
          </w:tcPr>
          <w:p w14:paraId="56D6D1E8">
            <w:pPr>
              <w:widowControl/>
              <w:jc w:val="left"/>
              <w:rPr>
                <w:rFonts w:hint="eastAsia" w:ascii="宋体" w:hAnsi="宋体" w:cs="宋体"/>
                <w:kern w:val="0"/>
                <w:szCs w:val="21"/>
              </w:rPr>
            </w:pPr>
          </w:p>
        </w:tc>
        <w:tc>
          <w:tcPr>
            <w:tcW w:w="998" w:type="pct"/>
            <w:shd w:val="clear" w:color="auto" w:fill="auto"/>
            <w:vAlign w:val="center"/>
          </w:tcPr>
          <w:p w14:paraId="0A3F8E6C">
            <w:pPr>
              <w:widowControl/>
              <w:jc w:val="center"/>
              <w:rPr>
                <w:rFonts w:hint="eastAsia" w:ascii="宋体" w:hAnsi="宋体" w:cs="宋体"/>
                <w:kern w:val="0"/>
                <w:szCs w:val="21"/>
              </w:rPr>
            </w:pPr>
            <w:r>
              <w:rPr>
                <w:rFonts w:hint="eastAsia" w:ascii="宋体" w:hAnsi="宋体" w:cs="宋体"/>
                <w:kern w:val="0"/>
                <w:szCs w:val="21"/>
              </w:rPr>
              <w:t>性能</w:t>
            </w:r>
          </w:p>
        </w:tc>
        <w:tc>
          <w:tcPr>
            <w:tcW w:w="2679" w:type="pct"/>
            <w:shd w:val="clear" w:color="auto" w:fill="auto"/>
          </w:tcPr>
          <w:p w14:paraId="4347703E">
            <w:pPr>
              <w:widowControl/>
              <w:jc w:val="left"/>
              <w:rPr>
                <w:rFonts w:hint="eastAsia" w:ascii="宋体" w:hAnsi="宋体" w:cs="宋体"/>
                <w:kern w:val="0"/>
                <w:szCs w:val="21"/>
              </w:rPr>
            </w:pPr>
            <w:r>
              <w:rPr>
                <w:rFonts w:hint="eastAsia" w:ascii="宋体" w:hAnsi="宋体" w:cs="宋体"/>
                <w:kern w:val="0"/>
                <w:szCs w:val="21"/>
              </w:rPr>
              <w:t>支持对虚拟磁盘设置QoS，可以在虚拟机开机和关机状态下对虚拟机的虚拟磁盘占用资源进行限制操作，可以设置磁盘IO限制，包括最大读速率、最大写速率、最大读速率、和最大写次数。</w:t>
            </w:r>
          </w:p>
        </w:tc>
      </w:tr>
      <w:tr w14:paraId="6FBCD5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323" w:type="pct"/>
            <w:vMerge w:val="continue"/>
            <w:shd w:val="clear" w:color="auto" w:fill="auto"/>
            <w:vAlign w:val="center"/>
          </w:tcPr>
          <w:p w14:paraId="5DC5F420">
            <w:pPr>
              <w:widowControl/>
              <w:jc w:val="left"/>
              <w:rPr>
                <w:rFonts w:hint="eastAsia" w:ascii="宋体" w:hAnsi="宋体" w:cs="宋体"/>
                <w:kern w:val="0"/>
                <w:szCs w:val="21"/>
              </w:rPr>
            </w:pPr>
          </w:p>
        </w:tc>
        <w:tc>
          <w:tcPr>
            <w:tcW w:w="998" w:type="pct"/>
            <w:shd w:val="clear" w:color="auto" w:fill="auto"/>
            <w:vAlign w:val="center"/>
          </w:tcPr>
          <w:p w14:paraId="0E33603F">
            <w:pPr>
              <w:widowControl/>
              <w:jc w:val="center"/>
              <w:rPr>
                <w:rFonts w:hint="eastAsia" w:ascii="宋体" w:hAnsi="宋体" w:cs="宋体"/>
                <w:kern w:val="0"/>
                <w:szCs w:val="21"/>
              </w:rPr>
            </w:pPr>
            <w:r>
              <w:rPr>
                <w:rFonts w:hint="eastAsia" w:ascii="宋体" w:hAnsi="宋体" w:cs="宋体"/>
                <w:kern w:val="0"/>
                <w:szCs w:val="21"/>
              </w:rPr>
              <w:t>块存储</w:t>
            </w:r>
          </w:p>
        </w:tc>
        <w:tc>
          <w:tcPr>
            <w:tcW w:w="2679" w:type="pct"/>
            <w:shd w:val="clear" w:color="auto" w:fill="auto"/>
          </w:tcPr>
          <w:p w14:paraId="64000496">
            <w:pPr>
              <w:widowControl/>
              <w:jc w:val="left"/>
              <w:rPr>
                <w:rFonts w:hint="eastAsia" w:ascii="宋体" w:hAnsi="宋体" w:cs="宋体"/>
                <w:kern w:val="0"/>
                <w:szCs w:val="21"/>
              </w:rPr>
            </w:pPr>
            <w:r>
              <w:rPr>
                <w:rFonts w:hint="eastAsia" w:ascii="宋体" w:hAnsi="宋体" w:cs="宋体"/>
                <w:kern w:val="0"/>
                <w:szCs w:val="21"/>
              </w:rPr>
              <w:t>支持条带化功能以提高存储性能，并且支持以虚拟磁盘为粒度设置不同的条带数，可以点击虚拟存储中的新增存储策略进行条带数设置操作。</w:t>
            </w:r>
          </w:p>
        </w:tc>
      </w:tr>
      <w:tr w14:paraId="61FD13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trPr>
        <w:tc>
          <w:tcPr>
            <w:tcW w:w="1323" w:type="pct"/>
            <w:vMerge w:val="continue"/>
            <w:shd w:val="clear" w:color="auto" w:fill="auto"/>
            <w:vAlign w:val="center"/>
          </w:tcPr>
          <w:p w14:paraId="3A46E091">
            <w:pPr>
              <w:widowControl/>
              <w:jc w:val="left"/>
              <w:rPr>
                <w:rFonts w:hint="eastAsia" w:ascii="宋体" w:hAnsi="宋体" w:cs="宋体"/>
                <w:kern w:val="0"/>
                <w:szCs w:val="21"/>
              </w:rPr>
            </w:pPr>
          </w:p>
        </w:tc>
        <w:tc>
          <w:tcPr>
            <w:tcW w:w="998" w:type="pct"/>
            <w:shd w:val="clear" w:color="auto" w:fill="auto"/>
            <w:vAlign w:val="center"/>
          </w:tcPr>
          <w:p w14:paraId="4C21EA06">
            <w:pPr>
              <w:widowControl/>
              <w:jc w:val="center"/>
              <w:rPr>
                <w:rFonts w:hint="eastAsia" w:ascii="宋体" w:hAnsi="宋体" w:cs="宋体"/>
                <w:kern w:val="0"/>
                <w:szCs w:val="21"/>
              </w:rPr>
            </w:pPr>
            <w:r>
              <w:rPr>
                <w:rFonts w:hint="eastAsia" w:ascii="宋体" w:hAnsi="宋体" w:cs="宋体"/>
                <w:kern w:val="0"/>
                <w:szCs w:val="21"/>
              </w:rPr>
              <w:t>快照</w:t>
            </w:r>
          </w:p>
        </w:tc>
        <w:tc>
          <w:tcPr>
            <w:tcW w:w="2679" w:type="pct"/>
            <w:shd w:val="clear" w:color="auto" w:fill="auto"/>
          </w:tcPr>
          <w:p w14:paraId="4C1BCFBB">
            <w:pPr>
              <w:widowControl/>
              <w:jc w:val="left"/>
              <w:rPr>
                <w:rFonts w:hint="eastAsia" w:ascii="宋体" w:hAnsi="宋体" w:cs="宋体"/>
                <w:kern w:val="0"/>
                <w:szCs w:val="21"/>
              </w:rPr>
            </w:pPr>
            <w:r>
              <w:rPr>
                <w:rFonts w:hint="eastAsia" w:ascii="宋体" w:hAnsi="宋体" w:cs="宋体"/>
                <w:kern w:val="0"/>
                <w:szCs w:val="21"/>
              </w:rPr>
              <w:t>支持快照功能，可以新增快照策略，并设置快照频率，包括按周快照、按天快照和按小时快照，可以设置快照保存方式，可以点击快照恢复进行覆盖原虚拟机信息操作，可以点击快照克隆进行克隆新虚拟机操作。</w:t>
            </w:r>
          </w:p>
        </w:tc>
      </w:tr>
      <w:tr w14:paraId="1B0A13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323" w:type="pct"/>
            <w:vMerge w:val="continue"/>
            <w:shd w:val="clear" w:color="auto" w:fill="auto"/>
            <w:vAlign w:val="center"/>
          </w:tcPr>
          <w:p w14:paraId="44EE45CA">
            <w:pPr>
              <w:widowControl/>
              <w:jc w:val="left"/>
              <w:rPr>
                <w:rFonts w:hint="eastAsia" w:ascii="宋体" w:hAnsi="宋体" w:cs="宋体"/>
                <w:kern w:val="0"/>
                <w:szCs w:val="21"/>
              </w:rPr>
            </w:pPr>
          </w:p>
        </w:tc>
        <w:tc>
          <w:tcPr>
            <w:tcW w:w="998" w:type="pct"/>
            <w:shd w:val="clear" w:color="auto" w:fill="auto"/>
            <w:vAlign w:val="center"/>
          </w:tcPr>
          <w:p w14:paraId="03F842CF">
            <w:pPr>
              <w:widowControl/>
              <w:jc w:val="center"/>
              <w:rPr>
                <w:rFonts w:hint="eastAsia" w:ascii="宋体" w:hAnsi="宋体" w:cs="宋体"/>
                <w:kern w:val="0"/>
                <w:szCs w:val="21"/>
              </w:rPr>
            </w:pPr>
            <w:r>
              <w:rPr>
                <w:rFonts w:hint="eastAsia" w:ascii="宋体" w:hAnsi="宋体" w:cs="宋体"/>
                <w:kern w:val="0"/>
                <w:szCs w:val="21"/>
              </w:rPr>
              <w:t>故障运维/坏道修复</w:t>
            </w:r>
          </w:p>
        </w:tc>
        <w:tc>
          <w:tcPr>
            <w:tcW w:w="2679" w:type="pct"/>
            <w:shd w:val="clear" w:color="auto" w:fill="auto"/>
          </w:tcPr>
          <w:p w14:paraId="6627AC4E">
            <w:pPr>
              <w:widowControl/>
              <w:jc w:val="left"/>
              <w:rPr>
                <w:rFonts w:hint="eastAsia" w:ascii="宋体" w:hAnsi="宋体" w:cs="宋体"/>
                <w:kern w:val="0"/>
                <w:szCs w:val="21"/>
              </w:rPr>
            </w:pPr>
            <w:r>
              <w:rPr>
                <w:rFonts w:hint="eastAsia" w:ascii="宋体" w:hAnsi="宋体" w:cs="宋体"/>
                <w:kern w:val="0"/>
                <w:szCs w:val="21"/>
              </w:rPr>
              <w:t>为保证亚健康硬盘的数据安全，支持主动将亚健康硬盘数据进行迁移修复，当硬盘的坏道数过多，系统能够自动将该盘的数据迁移至其他健康硬盘上。</w:t>
            </w:r>
          </w:p>
        </w:tc>
      </w:tr>
      <w:tr w14:paraId="6BF813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trPr>
        <w:tc>
          <w:tcPr>
            <w:tcW w:w="1323" w:type="pct"/>
            <w:vMerge w:val="continue"/>
            <w:shd w:val="clear" w:color="auto" w:fill="auto"/>
            <w:vAlign w:val="center"/>
          </w:tcPr>
          <w:p w14:paraId="6C9B66FF">
            <w:pPr>
              <w:widowControl/>
              <w:jc w:val="left"/>
              <w:rPr>
                <w:rFonts w:hint="eastAsia" w:ascii="宋体" w:hAnsi="宋体" w:cs="宋体"/>
                <w:kern w:val="0"/>
                <w:szCs w:val="21"/>
              </w:rPr>
            </w:pPr>
          </w:p>
        </w:tc>
        <w:tc>
          <w:tcPr>
            <w:tcW w:w="998" w:type="pct"/>
            <w:shd w:val="clear" w:color="auto" w:fill="auto"/>
            <w:vAlign w:val="center"/>
          </w:tcPr>
          <w:p w14:paraId="20CB3FBF">
            <w:pPr>
              <w:widowControl/>
              <w:jc w:val="center"/>
              <w:rPr>
                <w:rFonts w:hint="eastAsia" w:ascii="宋体" w:hAnsi="宋体" w:cs="宋体"/>
                <w:kern w:val="0"/>
                <w:szCs w:val="21"/>
              </w:rPr>
            </w:pPr>
            <w:r>
              <w:rPr>
                <w:rFonts w:hint="eastAsia" w:ascii="宋体" w:hAnsi="宋体" w:cs="宋体"/>
                <w:kern w:val="0"/>
                <w:szCs w:val="21"/>
              </w:rPr>
              <w:t>网络安全</w:t>
            </w:r>
          </w:p>
        </w:tc>
        <w:tc>
          <w:tcPr>
            <w:tcW w:w="2679" w:type="pct"/>
            <w:shd w:val="clear" w:color="auto" w:fill="auto"/>
          </w:tcPr>
          <w:p w14:paraId="305946A6">
            <w:pPr>
              <w:widowControl/>
              <w:jc w:val="left"/>
              <w:rPr>
                <w:rFonts w:hint="eastAsia" w:ascii="宋体" w:hAnsi="宋体" w:cs="宋体"/>
                <w:kern w:val="0"/>
                <w:szCs w:val="21"/>
              </w:rPr>
            </w:pPr>
            <w:r>
              <w:rPr>
                <w:rFonts w:hint="eastAsia" w:ascii="宋体" w:hAnsi="宋体" w:cs="宋体"/>
                <w:kern w:val="0"/>
                <w:szCs w:val="21"/>
              </w:rPr>
              <w:t>需提供网络可视化功能，可以在网络可视化界面显示两台虚拟机间的访问流，可以通过分布式防火墙中断访问流并显示通信状态，可以显示所有虚拟机的流量走向和访问关系，包括源对象、源IP、目标对象、目的IP、访问次数、服务类型、动作。</w:t>
            </w:r>
          </w:p>
        </w:tc>
      </w:tr>
      <w:tr w14:paraId="247813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323" w:type="pct"/>
            <w:vMerge w:val="restart"/>
            <w:shd w:val="clear" w:color="auto" w:fill="auto"/>
            <w:noWrap/>
            <w:vAlign w:val="center"/>
          </w:tcPr>
          <w:p w14:paraId="2723A7E7">
            <w:pPr>
              <w:widowControl/>
              <w:jc w:val="center"/>
              <w:rPr>
                <w:rFonts w:hint="eastAsia" w:ascii="宋体" w:hAnsi="宋体" w:cs="宋体"/>
                <w:kern w:val="0"/>
                <w:szCs w:val="21"/>
              </w:rPr>
            </w:pPr>
            <w:r>
              <w:rPr>
                <w:rFonts w:hint="eastAsia" w:ascii="宋体" w:hAnsi="宋体" w:cs="宋体"/>
                <w:kern w:val="0"/>
                <w:szCs w:val="21"/>
              </w:rPr>
              <w:t>内网超融合一体机-1</w:t>
            </w:r>
          </w:p>
        </w:tc>
        <w:tc>
          <w:tcPr>
            <w:tcW w:w="998" w:type="pct"/>
            <w:shd w:val="clear" w:color="auto" w:fill="auto"/>
            <w:noWrap/>
            <w:vAlign w:val="center"/>
          </w:tcPr>
          <w:p w14:paraId="1DED1E6A">
            <w:pPr>
              <w:widowControl/>
              <w:jc w:val="center"/>
              <w:rPr>
                <w:rFonts w:hint="eastAsia" w:ascii="宋体" w:hAnsi="宋体" w:cs="宋体"/>
                <w:kern w:val="0"/>
                <w:szCs w:val="21"/>
              </w:rPr>
            </w:pPr>
            <w:r>
              <w:rPr>
                <w:rFonts w:hint="eastAsia" w:ascii="宋体" w:hAnsi="宋体" w:cs="宋体"/>
                <w:kern w:val="0"/>
                <w:szCs w:val="21"/>
              </w:rPr>
              <w:t>CPU</w:t>
            </w:r>
          </w:p>
        </w:tc>
        <w:tc>
          <w:tcPr>
            <w:tcW w:w="2679" w:type="pct"/>
            <w:shd w:val="clear" w:color="auto" w:fill="auto"/>
            <w:vAlign w:val="center"/>
          </w:tcPr>
          <w:p w14:paraId="2CB485A7">
            <w:pPr>
              <w:widowControl/>
              <w:rPr>
                <w:rFonts w:hint="eastAsia" w:ascii="宋体" w:hAnsi="宋体" w:cs="宋体"/>
                <w:kern w:val="0"/>
                <w:szCs w:val="21"/>
              </w:rPr>
            </w:pPr>
            <w:r>
              <w:rPr>
                <w:rFonts w:hint="eastAsia" w:ascii="宋体" w:hAnsi="宋体" w:cs="宋体"/>
                <w:kern w:val="0"/>
                <w:szCs w:val="21"/>
              </w:rPr>
              <w:t>配置≥2颗处理器；单颗主频≥2.1GHZ，每CPU≥24个物理核，L3缓存≥36MB</w:t>
            </w:r>
          </w:p>
        </w:tc>
      </w:tr>
      <w:tr w14:paraId="084F84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323" w:type="pct"/>
            <w:vMerge w:val="continue"/>
            <w:shd w:val="clear" w:color="auto" w:fill="auto"/>
            <w:vAlign w:val="center"/>
          </w:tcPr>
          <w:p w14:paraId="2D924DA1">
            <w:pPr>
              <w:widowControl/>
              <w:jc w:val="left"/>
              <w:rPr>
                <w:rFonts w:hint="eastAsia" w:ascii="宋体" w:hAnsi="宋体" w:cs="宋体"/>
                <w:kern w:val="0"/>
                <w:szCs w:val="21"/>
              </w:rPr>
            </w:pPr>
          </w:p>
        </w:tc>
        <w:tc>
          <w:tcPr>
            <w:tcW w:w="998" w:type="pct"/>
            <w:shd w:val="clear" w:color="auto" w:fill="auto"/>
            <w:noWrap/>
            <w:vAlign w:val="center"/>
          </w:tcPr>
          <w:p w14:paraId="60B8F1AD">
            <w:pPr>
              <w:widowControl/>
              <w:jc w:val="center"/>
              <w:rPr>
                <w:rFonts w:hint="eastAsia" w:ascii="宋体" w:hAnsi="宋体" w:cs="宋体"/>
                <w:kern w:val="0"/>
                <w:szCs w:val="21"/>
              </w:rPr>
            </w:pPr>
            <w:r>
              <w:rPr>
                <w:rFonts w:hint="eastAsia" w:ascii="宋体" w:hAnsi="宋体" w:cs="宋体"/>
                <w:kern w:val="0"/>
                <w:szCs w:val="21"/>
              </w:rPr>
              <w:t>内存</w:t>
            </w:r>
          </w:p>
        </w:tc>
        <w:tc>
          <w:tcPr>
            <w:tcW w:w="2679" w:type="pct"/>
            <w:shd w:val="clear" w:color="auto" w:fill="auto"/>
            <w:vAlign w:val="center"/>
          </w:tcPr>
          <w:p w14:paraId="321C7209">
            <w:pPr>
              <w:widowControl/>
              <w:rPr>
                <w:rFonts w:hint="eastAsia" w:ascii="宋体" w:hAnsi="宋体" w:cs="宋体"/>
                <w:kern w:val="0"/>
                <w:szCs w:val="21"/>
              </w:rPr>
            </w:pPr>
            <w:r>
              <w:rPr>
                <w:rFonts w:hint="eastAsia" w:ascii="宋体" w:hAnsi="宋体" w:cs="宋体"/>
                <w:kern w:val="0"/>
                <w:szCs w:val="21"/>
              </w:rPr>
              <w:t>配置内存容量≥768GB。</w:t>
            </w:r>
          </w:p>
        </w:tc>
      </w:tr>
      <w:tr w14:paraId="2A7567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323" w:type="pct"/>
            <w:vMerge w:val="continue"/>
            <w:shd w:val="clear" w:color="auto" w:fill="auto"/>
            <w:vAlign w:val="center"/>
          </w:tcPr>
          <w:p w14:paraId="6D90B7C7">
            <w:pPr>
              <w:widowControl/>
              <w:jc w:val="left"/>
              <w:rPr>
                <w:rFonts w:hint="eastAsia" w:ascii="宋体" w:hAnsi="宋体" w:cs="宋体"/>
                <w:kern w:val="0"/>
                <w:szCs w:val="21"/>
              </w:rPr>
            </w:pPr>
          </w:p>
        </w:tc>
        <w:tc>
          <w:tcPr>
            <w:tcW w:w="998" w:type="pct"/>
            <w:shd w:val="clear" w:color="auto" w:fill="auto"/>
            <w:noWrap/>
            <w:vAlign w:val="center"/>
          </w:tcPr>
          <w:p w14:paraId="63E74028">
            <w:pPr>
              <w:widowControl/>
              <w:jc w:val="center"/>
              <w:rPr>
                <w:rFonts w:hint="eastAsia" w:ascii="宋体" w:hAnsi="宋体" w:cs="宋体"/>
                <w:kern w:val="0"/>
                <w:szCs w:val="21"/>
              </w:rPr>
            </w:pPr>
            <w:r>
              <w:rPr>
                <w:rFonts w:hint="eastAsia" w:ascii="宋体" w:hAnsi="宋体" w:cs="宋体"/>
                <w:kern w:val="0"/>
                <w:szCs w:val="21"/>
              </w:rPr>
              <w:t>硬盘</w:t>
            </w:r>
          </w:p>
        </w:tc>
        <w:tc>
          <w:tcPr>
            <w:tcW w:w="2679" w:type="pct"/>
            <w:shd w:val="clear" w:color="auto" w:fill="auto"/>
            <w:vAlign w:val="center"/>
          </w:tcPr>
          <w:p w14:paraId="399529E7">
            <w:pPr>
              <w:widowControl/>
              <w:rPr>
                <w:rFonts w:hint="eastAsia" w:ascii="宋体" w:hAnsi="宋体" w:cs="宋体"/>
                <w:kern w:val="0"/>
                <w:szCs w:val="21"/>
              </w:rPr>
            </w:pPr>
            <w:r>
              <w:rPr>
                <w:rFonts w:hint="eastAsia" w:ascii="宋体" w:hAnsi="宋体" w:cs="宋体"/>
                <w:kern w:val="0"/>
                <w:szCs w:val="21"/>
              </w:rPr>
              <w:t>配置≥2块480GB SSD系统盘，2块3.84TB NVMe SSD缓存盘，12块12TB 7.2k SATA HDD数据盘</w:t>
            </w:r>
          </w:p>
        </w:tc>
      </w:tr>
      <w:tr w14:paraId="075A30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323" w:type="pct"/>
            <w:vMerge w:val="continue"/>
            <w:shd w:val="clear" w:color="auto" w:fill="auto"/>
            <w:vAlign w:val="center"/>
          </w:tcPr>
          <w:p w14:paraId="75209CE0">
            <w:pPr>
              <w:widowControl/>
              <w:jc w:val="left"/>
              <w:rPr>
                <w:rFonts w:hint="eastAsia" w:ascii="宋体" w:hAnsi="宋体" w:cs="宋体"/>
                <w:kern w:val="0"/>
                <w:szCs w:val="21"/>
              </w:rPr>
            </w:pPr>
          </w:p>
        </w:tc>
        <w:tc>
          <w:tcPr>
            <w:tcW w:w="998" w:type="pct"/>
            <w:shd w:val="clear" w:color="auto" w:fill="auto"/>
            <w:noWrap/>
            <w:vAlign w:val="center"/>
          </w:tcPr>
          <w:p w14:paraId="7F2F3CE6">
            <w:pPr>
              <w:widowControl/>
              <w:jc w:val="center"/>
              <w:rPr>
                <w:rFonts w:hint="eastAsia" w:ascii="宋体" w:hAnsi="宋体" w:cs="宋体"/>
                <w:kern w:val="0"/>
                <w:szCs w:val="21"/>
              </w:rPr>
            </w:pPr>
            <w:r>
              <w:rPr>
                <w:rFonts w:hint="eastAsia" w:ascii="宋体" w:hAnsi="宋体" w:cs="宋体"/>
                <w:kern w:val="0"/>
                <w:szCs w:val="21"/>
              </w:rPr>
              <w:t>网卡</w:t>
            </w:r>
          </w:p>
        </w:tc>
        <w:tc>
          <w:tcPr>
            <w:tcW w:w="2679" w:type="pct"/>
            <w:shd w:val="clear" w:color="auto" w:fill="auto"/>
            <w:vAlign w:val="center"/>
          </w:tcPr>
          <w:p w14:paraId="524049C0">
            <w:pPr>
              <w:widowControl/>
              <w:rPr>
                <w:rFonts w:hint="eastAsia" w:ascii="宋体" w:hAnsi="宋体" w:cs="宋体"/>
                <w:kern w:val="0"/>
                <w:szCs w:val="21"/>
              </w:rPr>
            </w:pPr>
            <w:r>
              <w:rPr>
                <w:rFonts w:hint="eastAsia" w:ascii="宋体" w:hAnsi="宋体" w:cs="宋体"/>
                <w:kern w:val="0"/>
                <w:szCs w:val="21"/>
              </w:rPr>
              <w:t>配置≥2张双端口10GE网卡（含光模块），≥1张四端口千兆电网卡。</w:t>
            </w:r>
          </w:p>
        </w:tc>
      </w:tr>
      <w:tr w14:paraId="2B0EE7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323" w:type="pct"/>
            <w:vMerge w:val="continue"/>
            <w:shd w:val="clear" w:color="auto" w:fill="auto"/>
            <w:vAlign w:val="center"/>
          </w:tcPr>
          <w:p w14:paraId="2A11F152">
            <w:pPr>
              <w:widowControl/>
              <w:jc w:val="left"/>
              <w:rPr>
                <w:rFonts w:hint="eastAsia" w:ascii="宋体" w:hAnsi="宋体" w:cs="宋体"/>
                <w:kern w:val="0"/>
                <w:szCs w:val="21"/>
              </w:rPr>
            </w:pPr>
          </w:p>
        </w:tc>
        <w:tc>
          <w:tcPr>
            <w:tcW w:w="998" w:type="pct"/>
            <w:shd w:val="clear" w:color="auto" w:fill="auto"/>
            <w:noWrap/>
            <w:vAlign w:val="center"/>
          </w:tcPr>
          <w:p w14:paraId="0D639881">
            <w:pPr>
              <w:widowControl/>
              <w:jc w:val="center"/>
              <w:rPr>
                <w:rFonts w:hint="eastAsia" w:ascii="宋体" w:hAnsi="宋体" w:cs="宋体"/>
                <w:kern w:val="0"/>
                <w:szCs w:val="21"/>
              </w:rPr>
            </w:pPr>
            <w:r>
              <w:rPr>
                <w:rFonts w:hint="eastAsia" w:ascii="宋体" w:hAnsi="宋体" w:cs="宋体"/>
                <w:kern w:val="0"/>
                <w:szCs w:val="21"/>
              </w:rPr>
              <w:t>电源</w:t>
            </w:r>
          </w:p>
        </w:tc>
        <w:tc>
          <w:tcPr>
            <w:tcW w:w="2679" w:type="pct"/>
            <w:shd w:val="clear" w:color="auto" w:fill="auto"/>
            <w:vAlign w:val="center"/>
          </w:tcPr>
          <w:p w14:paraId="40DE4BCE">
            <w:pPr>
              <w:widowControl/>
              <w:rPr>
                <w:rFonts w:hint="eastAsia" w:ascii="宋体" w:hAnsi="宋体" w:cs="宋体"/>
                <w:kern w:val="0"/>
                <w:szCs w:val="21"/>
              </w:rPr>
            </w:pPr>
            <w:r>
              <w:rPr>
                <w:rFonts w:hint="eastAsia" w:ascii="宋体" w:hAnsi="宋体" w:cs="宋体"/>
                <w:kern w:val="0"/>
                <w:szCs w:val="21"/>
              </w:rPr>
              <w:t>配置≥2个900W冗余电源</w:t>
            </w:r>
          </w:p>
        </w:tc>
      </w:tr>
      <w:tr w14:paraId="39A046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trPr>
        <w:tc>
          <w:tcPr>
            <w:tcW w:w="1323" w:type="pct"/>
            <w:vMerge w:val="continue"/>
            <w:shd w:val="clear" w:color="auto" w:fill="auto"/>
            <w:vAlign w:val="center"/>
          </w:tcPr>
          <w:p w14:paraId="75D39573">
            <w:pPr>
              <w:widowControl/>
              <w:jc w:val="left"/>
              <w:rPr>
                <w:rFonts w:hint="eastAsia" w:ascii="宋体" w:hAnsi="宋体" w:cs="宋体"/>
                <w:kern w:val="0"/>
                <w:szCs w:val="21"/>
              </w:rPr>
            </w:pPr>
          </w:p>
        </w:tc>
        <w:tc>
          <w:tcPr>
            <w:tcW w:w="998" w:type="pct"/>
            <w:shd w:val="clear" w:color="auto" w:fill="auto"/>
            <w:vAlign w:val="center"/>
          </w:tcPr>
          <w:p w14:paraId="51196452">
            <w:pPr>
              <w:widowControl/>
              <w:jc w:val="center"/>
              <w:rPr>
                <w:rFonts w:hint="eastAsia" w:ascii="宋体" w:hAnsi="宋体" w:cs="宋体"/>
                <w:kern w:val="0"/>
                <w:szCs w:val="21"/>
              </w:rPr>
            </w:pPr>
            <w:r>
              <w:rPr>
                <w:rFonts w:hint="eastAsia" w:ascii="宋体" w:hAnsi="宋体" w:cs="宋体"/>
                <w:kern w:val="0"/>
                <w:szCs w:val="21"/>
              </w:rPr>
              <w:t>高可用性</w:t>
            </w:r>
          </w:p>
        </w:tc>
        <w:tc>
          <w:tcPr>
            <w:tcW w:w="2679" w:type="pct"/>
            <w:shd w:val="clear" w:color="auto" w:fill="auto"/>
          </w:tcPr>
          <w:p w14:paraId="562A8E41">
            <w:pPr>
              <w:widowControl/>
              <w:jc w:val="left"/>
              <w:rPr>
                <w:rFonts w:hint="eastAsia" w:ascii="宋体" w:hAnsi="宋体" w:cs="宋体"/>
                <w:kern w:val="0"/>
                <w:szCs w:val="21"/>
              </w:rPr>
            </w:pPr>
            <w:r>
              <w:rPr>
                <w:rFonts w:hint="eastAsia" w:ascii="宋体" w:hAnsi="宋体" w:cs="宋体"/>
                <w:kern w:val="0"/>
                <w:szCs w:val="21"/>
              </w:rPr>
              <w:t>为保证用户业务系统的高可靠性，平台应具备完善的可靠性功能，需支持无代理持续数据保护CDP、本地备份、异地容灾、云容灾等高可用服务，当主平台发生故障时，能够切换到备平台，保障云平台稳定运行。</w:t>
            </w:r>
          </w:p>
        </w:tc>
      </w:tr>
      <w:tr w14:paraId="6B97DE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trPr>
        <w:tc>
          <w:tcPr>
            <w:tcW w:w="1323" w:type="pct"/>
            <w:vMerge w:val="continue"/>
            <w:shd w:val="clear" w:color="auto" w:fill="auto"/>
            <w:vAlign w:val="center"/>
          </w:tcPr>
          <w:p w14:paraId="54AE4243">
            <w:pPr>
              <w:widowControl/>
              <w:jc w:val="left"/>
              <w:rPr>
                <w:rFonts w:hint="eastAsia" w:ascii="宋体" w:hAnsi="宋体" w:cs="宋体"/>
                <w:kern w:val="0"/>
                <w:szCs w:val="21"/>
              </w:rPr>
            </w:pPr>
          </w:p>
        </w:tc>
        <w:tc>
          <w:tcPr>
            <w:tcW w:w="998" w:type="pct"/>
            <w:shd w:val="clear" w:color="auto" w:fill="auto"/>
            <w:vAlign w:val="center"/>
          </w:tcPr>
          <w:p w14:paraId="3C30F6FB">
            <w:pPr>
              <w:widowControl/>
              <w:jc w:val="center"/>
              <w:rPr>
                <w:rFonts w:hint="eastAsia" w:ascii="宋体" w:hAnsi="宋体" w:cs="宋体"/>
                <w:kern w:val="0"/>
                <w:szCs w:val="21"/>
              </w:rPr>
            </w:pPr>
            <w:r>
              <w:rPr>
                <w:rFonts w:hint="eastAsia" w:ascii="宋体" w:hAnsi="宋体" w:cs="宋体"/>
                <w:kern w:val="0"/>
                <w:szCs w:val="21"/>
              </w:rPr>
              <w:t>镜像管理</w:t>
            </w:r>
          </w:p>
        </w:tc>
        <w:tc>
          <w:tcPr>
            <w:tcW w:w="2679" w:type="pct"/>
            <w:shd w:val="clear" w:color="auto" w:fill="auto"/>
          </w:tcPr>
          <w:p w14:paraId="3D7FD194">
            <w:pPr>
              <w:widowControl/>
              <w:jc w:val="left"/>
              <w:rPr>
                <w:rFonts w:hint="eastAsia" w:ascii="宋体" w:hAnsi="宋体" w:cs="宋体"/>
                <w:kern w:val="0"/>
                <w:szCs w:val="21"/>
              </w:rPr>
            </w:pPr>
            <w:r>
              <w:rPr>
                <w:rFonts w:hint="eastAsia" w:ascii="宋体" w:hAnsi="宋体" w:cs="宋体"/>
                <w:kern w:val="0"/>
                <w:szCs w:val="21"/>
              </w:rPr>
              <w:t>支持查看镜像页面，包括公共镜像、私有镜像和网络设备镜像，可对公共镜像、私有镜像和网络设备镜像进行统一上传镜像和管理操作；可通过镜像实现一键快速创建云主机，可对网络设备镜像通过网络拓扑进行虚拟化安全组件部署。</w:t>
            </w:r>
          </w:p>
        </w:tc>
      </w:tr>
      <w:tr w14:paraId="691EF7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323" w:type="pct"/>
            <w:vMerge w:val="continue"/>
            <w:shd w:val="clear" w:color="auto" w:fill="auto"/>
            <w:vAlign w:val="center"/>
          </w:tcPr>
          <w:p w14:paraId="3C4B359D">
            <w:pPr>
              <w:widowControl/>
              <w:jc w:val="left"/>
              <w:rPr>
                <w:rFonts w:hint="eastAsia" w:ascii="宋体" w:hAnsi="宋体" w:cs="宋体"/>
                <w:kern w:val="0"/>
                <w:szCs w:val="21"/>
              </w:rPr>
            </w:pPr>
          </w:p>
        </w:tc>
        <w:tc>
          <w:tcPr>
            <w:tcW w:w="998" w:type="pct"/>
            <w:shd w:val="clear" w:color="auto" w:fill="auto"/>
            <w:vAlign w:val="center"/>
          </w:tcPr>
          <w:p w14:paraId="2C54AB77">
            <w:pPr>
              <w:widowControl/>
              <w:jc w:val="center"/>
              <w:rPr>
                <w:rFonts w:hint="eastAsia" w:ascii="宋体" w:hAnsi="宋体" w:cs="宋体"/>
                <w:kern w:val="0"/>
                <w:szCs w:val="21"/>
              </w:rPr>
            </w:pPr>
            <w:r>
              <w:rPr>
                <w:rFonts w:hint="eastAsia" w:ascii="宋体" w:hAnsi="宋体" w:cs="宋体"/>
                <w:kern w:val="0"/>
                <w:szCs w:val="21"/>
              </w:rPr>
              <w:t>第三方虚拟化纳管</w:t>
            </w:r>
          </w:p>
        </w:tc>
        <w:tc>
          <w:tcPr>
            <w:tcW w:w="2679" w:type="pct"/>
            <w:shd w:val="clear" w:color="auto" w:fill="auto"/>
          </w:tcPr>
          <w:p w14:paraId="4742CF7E">
            <w:pPr>
              <w:widowControl/>
              <w:jc w:val="left"/>
              <w:rPr>
                <w:rFonts w:hint="eastAsia" w:ascii="宋体" w:hAnsi="宋体" w:cs="宋体"/>
                <w:kern w:val="0"/>
                <w:szCs w:val="21"/>
              </w:rPr>
            </w:pPr>
            <w:r>
              <w:rPr>
                <w:rFonts w:hint="eastAsia" w:ascii="宋体" w:hAnsi="宋体" w:cs="宋体"/>
                <w:kern w:val="0"/>
                <w:szCs w:val="21"/>
              </w:rPr>
              <w:t>支持纳管第三方主流虚拟化平台，提供对VMware平台上的虚拟机进行管理。</w:t>
            </w:r>
          </w:p>
        </w:tc>
      </w:tr>
      <w:tr w14:paraId="675CEA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trPr>
        <w:tc>
          <w:tcPr>
            <w:tcW w:w="1323" w:type="pct"/>
            <w:vMerge w:val="continue"/>
            <w:shd w:val="clear" w:color="auto" w:fill="auto"/>
            <w:vAlign w:val="center"/>
          </w:tcPr>
          <w:p w14:paraId="64137EED">
            <w:pPr>
              <w:widowControl/>
              <w:jc w:val="left"/>
              <w:rPr>
                <w:rFonts w:hint="eastAsia" w:ascii="宋体" w:hAnsi="宋体" w:cs="宋体"/>
                <w:kern w:val="0"/>
                <w:szCs w:val="21"/>
              </w:rPr>
            </w:pPr>
          </w:p>
        </w:tc>
        <w:tc>
          <w:tcPr>
            <w:tcW w:w="998" w:type="pct"/>
            <w:shd w:val="clear" w:color="auto" w:fill="auto"/>
            <w:vAlign w:val="center"/>
          </w:tcPr>
          <w:p w14:paraId="5AF945CE">
            <w:pPr>
              <w:widowControl/>
              <w:jc w:val="center"/>
              <w:rPr>
                <w:rFonts w:hint="eastAsia" w:ascii="宋体" w:hAnsi="宋体" w:cs="宋体"/>
                <w:kern w:val="0"/>
                <w:szCs w:val="21"/>
              </w:rPr>
            </w:pPr>
            <w:r>
              <w:rPr>
                <w:rFonts w:hint="eastAsia" w:ascii="宋体" w:hAnsi="宋体" w:cs="宋体"/>
                <w:kern w:val="0"/>
                <w:szCs w:val="21"/>
              </w:rPr>
              <w:t>虚拟机迁移</w:t>
            </w:r>
          </w:p>
        </w:tc>
        <w:tc>
          <w:tcPr>
            <w:tcW w:w="2679" w:type="pct"/>
            <w:shd w:val="clear" w:color="auto" w:fill="auto"/>
          </w:tcPr>
          <w:p w14:paraId="27F7C568">
            <w:pPr>
              <w:widowControl/>
              <w:jc w:val="left"/>
              <w:rPr>
                <w:rFonts w:hint="eastAsia" w:ascii="宋体" w:hAnsi="宋体" w:cs="宋体"/>
                <w:kern w:val="0"/>
                <w:szCs w:val="21"/>
              </w:rPr>
            </w:pPr>
            <w:r>
              <w:rPr>
                <w:rFonts w:hint="eastAsia" w:ascii="宋体" w:hAnsi="宋体" w:cs="宋体"/>
                <w:kern w:val="0"/>
                <w:szCs w:val="21"/>
              </w:rPr>
              <w:t>为保障新平台与原有平台的互操作性，需要支持双向迁移操作，可将VMware虚拟机迁移到平台上，也可将平台上的虚拟机迁移到VMware vCenter的集群中，迁移结束后的虚拟机可进行手动或自动重启操作。</w:t>
            </w:r>
          </w:p>
        </w:tc>
      </w:tr>
      <w:tr w14:paraId="37B0B0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323" w:type="pct"/>
            <w:vMerge w:val="continue"/>
            <w:shd w:val="clear" w:color="auto" w:fill="auto"/>
            <w:vAlign w:val="center"/>
          </w:tcPr>
          <w:p w14:paraId="72AC0AEF">
            <w:pPr>
              <w:widowControl/>
              <w:jc w:val="left"/>
              <w:rPr>
                <w:rFonts w:hint="eastAsia" w:ascii="宋体" w:hAnsi="宋体" w:cs="宋体"/>
                <w:kern w:val="0"/>
                <w:szCs w:val="21"/>
              </w:rPr>
            </w:pPr>
          </w:p>
        </w:tc>
        <w:tc>
          <w:tcPr>
            <w:tcW w:w="998" w:type="pct"/>
            <w:shd w:val="clear" w:color="auto" w:fill="auto"/>
            <w:vAlign w:val="center"/>
          </w:tcPr>
          <w:p w14:paraId="4D2C786C">
            <w:pPr>
              <w:widowControl/>
              <w:jc w:val="center"/>
              <w:rPr>
                <w:rFonts w:hint="eastAsia" w:ascii="宋体" w:hAnsi="宋体" w:cs="宋体"/>
                <w:kern w:val="0"/>
                <w:szCs w:val="21"/>
              </w:rPr>
            </w:pPr>
            <w:r>
              <w:rPr>
                <w:rFonts w:hint="eastAsia" w:ascii="宋体" w:hAnsi="宋体" w:cs="宋体"/>
                <w:kern w:val="0"/>
                <w:szCs w:val="21"/>
              </w:rPr>
              <w:t>兼容性要求</w:t>
            </w:r>
          </w:p>
        </w:tc>
        <w:tc>
          <w:tcPr>
            <w:tcW w:w="2679" w:type="pct"/>
            <w:shd w:val="clear" w:color="auto" w:fill="auto"/>
          </w:tcPr>
          <w:p w14:paraId="3E149BFB">
            <w:pPr>
              <w:widowControl/>
              <w:jc w:val="left"/>
              <w:rPr>
                <w:rFonts w:hint="eastAsia" w:ascii="宋体" w:hAnsi="宋体" w:cs="宋体"/>
                <w:kern w:val="0"/>
                <w:szCs w:val="21"/>
              </w:rPr>
            </w:pPr>
            <w:r>
              <w:rPr>
                <w:rFonts w:hint="eastAsia" w:ascii="宋体" w:hAnsi="宋体" w:cs="宋体"/>
                <w:kern w:val="0"/>
                <w:szCs w:val="21"/>
              </w:rPr>
              <w:t>支持界面操作跨集群跨版本热迁移，即虚拟化平台不同版本也可通过兼容模式支持跨集群迁移，无需多个集群的平台版本一定一致。</w:t>
            </w:r>
          </w:p>
        </w:tc>
      </w:tr>
      <w:tr w14:paraId="0F7F42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trPr>
        <w:tc>
          <w:tcPr>
            <w:tcW w:w="1323" w:type="pct"/>
            <w:vMerge w:val="continue"/>
            <w:shd w:val="clear" w:color="auto" w:fill="auto"/>
            <w:vAlign w:val="center"/>
          </w:tcPr>
          <w:p w14:paraId="106AEB3B">
            <w:pPr>
              <w:widowControl/>
              <w:jc w:val="left"/>
              <w:rPr>
                <w:rFonts w:hint="eastAsia" w:ascii="宋体" w:hAnsi="宋体" w:cs="宋体"/>
                <w:kern w:val="0"/>
                <w:szCs w:val="21"/>
              </w:rPr>
            </w:pPr>
          </w:p>
        </w:tc>
        <w:tc>
          <w:tcPr>
            <w:tcW w:w="998" w:type="pct"/>
            <w:shd w:val="clear" w:color="auto" w:fill="auto"/>
            <w:vAlign w:val="center"/>
          </w:tcPr>
          <w:p w14:paraId="70CEEB2E">
            <w:pPr>
              <w:widowControl/>
              <w:jc w:val="center"/>
              <w:rPr>
                <w:rFonts w:hint="eastAsia" w:ascii="宋体" w:hAnsi="宋体" w:cs="宋体"/>
                <w:kern w:val="0"/>
                <w:szCs w:val="21"/>
              </w:rPr>
            </w:pPr>
            <w:r>
              <w:rPr>
                <w:rFonts w:hint="eastAsia" w:ascii="宋体" w:hAnsi="宋体" w:cs="宋体"/>
                <w:kern w:val="0"/>
                <w:szCs w:val="21"/>
              </w:rPr>
              <w:t>功能性要求</w:t>
            </w:r>
          </w:p>
        </w:tc>
        <w:tc>
          <w:tcPr>
            <w:tcW w:w="2679" w:type="pct"/>
            <w:shd w:val="clear" w:color="auto" w:fill="auto"/>
          </w:tcPr>
          <w:p w14:paraId="4D213F1E">
            <w:pPr>
              <w:widowControl/>
              <w:jc w:val="left"/>
              <w:rPr>
                <w:rFonts w:hint="eastAsia" w:ascii="宋体" w:hAnsi="宋体" w:cs="宋体"/>
                <w:kern w:val="0"/>
                <w:szCs w:val="21"/>
              </w:rPr>
            </w:pPr>
            <w:r>
              <w:rPr>
                <w:rFonts w:hint="eastAsia" w:ascii="宋体" w:hAnsi="宋体" w:cs="宋体"/>
                <w:kern w:val="0"/>
                <w:szCs w:val="21"/>
              </w:rPr>
              <w:t>为避免平台虚拟机误删操作，需支持点击还原按钮，还原回收站列表指定项，可设置回收站文件保留天数，可以查看回收站列表项信息，包括名称、描述、存储和删除时间和保留时间</w:t>
            </w:r>
          </w:p>
        </w:tc>
      </w:tr>
      <w:tr w14:paraId="3323C9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trPr>
        <w:tc>
          <w:tcPr>
            <w:tcW w:w="1323" w:type="pct"/>
            <w:vMerge w:val="continue"/>
            <w:shd w:val="clear" w:color="auto" w:fill="auto"/>
            <w:vAlign w:val="center"/>
          </w:tcPr>
          <w:p w14:paraId="20150879">
            <w:pPr>
              <w:widowControl/>
              <w:jc w:val="left"/>
              <w:rPr>
                <w:rFonts w:hint="eastAsia" w:ascii="宋体" w:hAnsi="宋体" w:cs="宋体"/>
                <w:kern w:val="0"/>
                <w:szCs w:val="21"/>
              </w:rPr>
            </w:pPr>
          </w:p>
        </w:tc>
        <w:tc>
          <w:tcPr>
            <w:tcW w:w="998" w:type="pct"/>
            <w:shd w:val="clear" w:color="auto" w:fill="auto"/>
            <w:vAlign w:val="center"/>
          </w:tcPr>
          <w:p w14:paraId="61F2BC15">
            <w:pPr>
              <w:widowControl/>
              <w:jc w:val="center"/>
              <w:rPr>
                <w:rFonts w:hint="eastAsia" w:ascii="宋体" w:hAnsi="宋体" w:cs="宋体"/>
                <w:kern w:val="0"/>
                <w:szCs w:val="21"/>
              </w:rPr>
            </w:pPr>
            <w:r>
              <w:rPr>
                <w:rFonts w:hint="eastAsia" w:ascii="宋体" w:hAnsi="宋体" w:cs="宋体"/>
                <w:kern w:val="0"/>
                <w:szCs w:val="21"/>
              </w:rPr>
              <w:t>CPU预留</w:t>
            </w:r>
          </w:p>
        </w:tc>
        <w:tc>
          <w:tcPr>
            <w:tcW w:w="2679" w:type="pct"/>
            <w:shd w:val="clear" w:color="auto" w:fill="auto"/>
          </w:tcPr>
          <w:p w14:paraId="38265F53">
            <w:pPr>
              <w:widowControl/>
              <w:jc w:val="left"/>
              <w:rPr>
                <w:rFonts w:hint="eastAsia" w:ascii="宋体" w:hAnsi="宋体" w:cs="宋体"/>
                <w:kern w:val="0"/>
                <w:szCs w:val="21"/>
              </w:rPr>
            </w:pPr>
            <w:r>
              <w:rPr>
                <w:rFonts w:hint="eastAsia" w:ascii="宋体" w:hAnsi="宋体" w:cs="宋体"/>
                <w:kern w:val="0"/>
                <w:szCs w:val="21"/>
              </w:rPr>
              <w:t>支持虚拟机启用CPU预留机制，能够动态保障高优先级业务虚拟机需要资源时可以优先获取，且低优先级任务的运行不对高优先级任务造成明显干扰，在保障高优先级业务的性能情况下，提升资源利用率。而对于明显具有峰谷的周期性业务，可以指定时间段启用CPU预留，最大程度提升CPU利用率。同时支持设置主机的统一CPU预留比例，保证重要虚拟机可以分配到预留CPU。</w:t>
            </w:r>
          </w:p>
        </w:tc>
      </w:tr>
      <w:tr w14:paraId="2DAA15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323" w:type="pct"/>
            <w:vMerge w:val="continue"/>
            <w:shd w:val="clear" w:color="auto" w:fill="auto"/>
            <w:vAlign w:val="center"/>
          </w:tcPr>
          <w:p w14:paraId="7F09031D">
            <w:pPr>
              <w:widowControl/>
              <w:jc w:val="left"/>
              <w:rPr>
                <w:rFonts w:hint="eastAsia" w:ascii="宋体" w:hAnsi="宋体" w:cs="宋体"/>
                <w:kern w:val="0"/>
                <w:szCs w:val="21"/>
              </w:rPr>
            </w:pPr>
          </w:p>
        </w:tc>
        <w:tc>
          <w:tcPr>
            <w:tcW w:w="998" w:type="pct"/>
            <w:shd w:val="clear" w:color="auto" w:fill="auto"/>
            <w:vAlign w:val="center"/>
          </w:tcPr>
          <w:p w14:paraId="17C97AAE">
            <w:pPr>
              <w:widowControl/>
              <w:jc w:val="center"/>
              <w:rPr>
                <w:rFonts w:hint="eastAsia" w:ascii="宋体" w:hAnsi="宋体" w:cs="宋体"/>
                <w:kern w:val="0"/>
                <w:szCs w:val="21"/>
              </w:rPr>
            </w:pPr>
            <w:r>
              <w:rPr>
                <w:rFonts w:hint="eastAsia" w:ascii="宋体" w:hAnsi="宋体" w:cs="宋体"/>
                <w:kern w:val="0"/>
                <w:szCs w:val="21"/>
              </w:rPr>
              <w:t>平台监控告警</w:t>
            </w:r>
          </w:p>
        </w:tc>
        <w:tc>
          <w:tcPr>
            <w:tcW w:w="2679" w:type="pct"/>
            <w:shd w:val="clear" w:color="auto" w:fill="auto"/>
          </w:tcPr>
          <w:p w14:paraId="27742487">
            <w:pPr>
              <w:widowControl/>
              <w:jc w:val="left"/>
              <w:rPr>
                <w:rFonts w:hint="eastAsia" w:ascii="宋体" w:hAnsi="宋体" w:cs="宋体"/>
                <w:kern w:val="0"/>
                <w:szCs w:val="21"/>
              </w:rPr>
            </w:pPr>
            <w:r>
              <w:rPr>
                <w:rFonts w:hint="eastAsia" w:ascii="宋体" w:hAnsi="宋体" w:cs="宋体"/>
                <w:kern w:val="0"/>
                <w:szCs w:val="21"/>
              </w:rPr>
              <w:t>支持查看CPU、网络和磁盘已使用实时数据信息，最小监控度可达到20s，可以点击告警设置对CPU、网络和磁盘进行占用阈值设置操作，可以以告警通知</w:t>
            </w:r>
          </w:p>
        </w:tc>
      </w:tr>
      <w:tr w14:paraId="4CBB1A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323" w:type="pct"/>
            <w:vMerge w:val="continue"/>
            <w:shd w:val="clear" w:color="auto" w:fill="auto"/>
            <w:vAlign w:val="center"/>
          </w:tcPr>
          <w:p w14:paraId="70FB39C9">
            <w:pPr>
              <w:widowControl/>
              <w:jc w:val="left"/>
              <w:rPr>
                <w:rFonts w:hint="eastAsia" w:ascii="宋体" w:hAnsi="宋体" w:cs="宋体"/>
                <w:kern w:val="0"/>
                <w:szCs w:val="21"/>
              </w:rPr>
            </w:pPr>
          </w:p>
        </w:tc>
        <w:tc>
          <w:tcPr>
            <w:tcW w:w="998" w:type="pct"/>
            <w:shd w:val="clear" w:color="auto" w:fill="auto"/>
            <w:vAlign w:val="center"/>
          </w:tcPr>
          <w:p w14:paraId="70E4B712">
            <w:pPr>
              <w:widowControl/>
              <w:jc w:val="center"/>
              <w:rPr>
                <w:rFonts w:hint="eastAsia" w:ascii="宋体" w:hAnsi="宋体" w:cs="宋体"/>
                <w:kern w:val="0"/>
                <w:szCs w:val="21"/>
              </w:rPr>
            </w:pPr>
            <w:r>
              <w:rPr>
                <w:rFonts w:hint="eastAsia" w:ascii="宋体" w:hAnsi="宋体" w:cs="宋体"/>
                <w:kern w:val="0"/>
                <w:szCs w:val="21"/>
              </w:rPr>
              <w:t>HA</w:t>
            </w:r>
          </w:p>
        </w:tc>
        <w:tc>
          <w:tcPr>
            <w:tcW w:w="2679" w:type="pct"/>
            <w:shd w:val="clear" w:color="auto" w:fill="auto"/>
          </w:tcPr>
          <w:p w14:paraId="115032D7">
            <w:pPr>
              <w:widowControl/>
              <w:jc w:val="left"/>
              <w:rPr>
                <w:rFonts w:hint="eastAsia" w:ascii="宋体" w:hAnsi="宋体" w:cs="宋体"/>
                <w:kern w:val="0"/>
                <w:szCs w:val="21"/>
              </w:rPr>
            </w:pPr>
            <w:r>
              <w:rPr>
                <w:rFonts w:hint="eastAsia" w:ascii="宋体" w:hAnsi="宋体" w:cs="宋体"/>
                <w:kern w:val="0"/>
                <w:szCs w:val="21"/>
              </w:rPr>
              <w:t>应支持主动HA功能，亚健康主机上的虚拟机，可热迁移至健康主机。用户可灵活选择响应方式。</w:t>
            </w:r>
          </w:p>
        </w:tc>
      </w:tr>
      <w:tr w14:paraId="5D1C72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323" w:type="pct"/>
            <w:vMerge w:val="continue"/>
            <w:shd w:val="clear" w:color="auto" w:fill="auto"/>
            <w:vAlign w:val="center"/>
          </w:tcPr>
          <w:p w14:paraId="4106BD7D">
            <w:pPr>
              <w:widowControl/>
              <w:jc w:val="left"/>
              <w:rPr>
                <w:rFonts w:hint="eastAsia" w:ascii="宋体" w:hAnsi="宋体" w:cs="宋体"/>
                <w:kern w:val="0"/>
                <w:szCs w:val="21"/>
              </w:rPr>
            </w:pPr>
          </w:p>
        </w:tc>
        <w:tc>
          <w:tcPr>
            <w:tcW w:w="998" w:type="pct"/>
            <w:shd w:val="clear" w:color="auto" w:fill="auto"/>
            <w:vAlign w:val="center"/>
          </w:tcPr>
          <w:p w14:paraId="3AA047FE">
            <w:pPr>
              <w:widowControl/>
              <w:jc w:val="center"/>
              <w:rPr>
                <w:rFonts w:hint="eastAsia" w:ascii="宋体" w:hAnsi="宋体" w:cs="宋体"/>
                <w:kern w:val="0"/>
                <w:szCs w:val="21"/>
              </w:rPr>
            </w:pPr>
            <w:r>
              <w:rPr>
                <w:rFonts w:hint="eastAsia" w:ascii="宋体" w:hAnsi="宋体" w:cs="宋体"/>
                <w:kern w:val="0"/>
                <w:szCs w:val="21"/>
              </w:rPr>
              <w:t>维护管理</w:t>
            </w:r>
          </w:p>
        </w:tc>
        <w:tc>
          <w:tcPr>
            <w:tcW w:w="2679" w:type="pct"/>
            <w:shd w:val="clear" w:color="auto" w:fill="auto"/>
          </w:tcPr>
          <w:p w14:paraId="31F69E1C">
            <w:pPr>
              <w:widowControl/>
              <w:jc w:val="left"/>
              <w:rPr>
                <w:rFonts w:hint="eastAsia" w:ascii="宋体" w:hAnsi="宋体" w:cs="宋体"/>
                <w:kern w:val="0"/>
                <w:szCs w:val="21"/>
              </w:rPr>
            </w:pPr>
            <w:r>
              <w:rPr>
                <w:rFonts w:hint="eastAsia" w:ascii="宋体" w:hAnsi="宋体" w:cs="宋体"/>
                <w:kern w:val="0"/>
                <w:szCs w:val="21"/>
              </w:rPr>
              <w:t>支持漏洞及版本信息巡检，推送补丁及升级信息，并支持补丁管理、更新、回滚。</w:t>
            </w:r>
          </w:p>
        </w:tc>
      </w:tr>
      <w:tr w14:paraId="6FD6B0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323" w:type="pct"/>
            <w:vMerge w:val="continue"/>
            <w:shd w:val="clear" w:color="auto" w:fill="auto"/>
            <w:vAlign w:val="center"/>
          </w:tcPr>
          <w:p w14:paraId="27712D36">
            <w:pPr>
              <w:widowControl/>
              <w:jc w:val="left"/>
              <w:rPr>
                <w:rFonts w:hint="eastAsia" w:ascii="宋体" w:hAnsi="宋体" w:cs="宋体"/>
                <w:kern w:val="0"/>
                <w:szCs w:val="21"/>
              </w:rPr>
            </w:pPr>
          </w:p>
        </w:tc>
        <w:tc>
          <w:tcPr>
            <w:tcW w:w="998" w:type="pct"/>
            <w:shd w:val="clear" w:color="auto" w:fill="auto"/>
            <w:vAlign w:val="center"/>
          </w:tcPr>
          <w:p w14:paraId="3BE03EEB">
            <w:pPr>
              <w:widowControl/>
              <w:jc w:val="center"/>
              <w:rPr>
                <w:rFonts w:hint="eastAsia" w:ascii="宋体" w:hAnsi="宋体" w:cs="宋体"/>
                <w:kern w:val="0"/>
                <w:szCs w:val="21"/>
              </w:rPr>
            </w:pPr>
            <w:r>
              <w:rPr>
                <w:rFonts w:hint="eastAsia" w:ascii="宋体" w:hAnsi="宋体" w:cs="宋体"/>
                <w:kern w:val="0"/>
                <w:szCs w:val="21"/>
              </w:rPr>
              <w:t>功能性要求</w:t>
            </w:r>
          </w:p>
        </w:tc>
        <w:tc>
          <w:tcPr>
            <w:tcW w:w="2679" w:type="pct"/>
            <w:shd w:val="clear" w:color="auto" w:fill="auto"/>
          </w:tcPr>
          <w:p w14:paraId="24DA9018">
            <w:pPr>
              <w:widowControl/>
              <w:jc w:val="left"/>
              <w:rPr>
                <w:rFonts w:hint="eastAsia" w:ascii="宋体" w:hAnsi="宋体" w:cs="宋体"/>
                <w:kern w:val="0"/>
                <w:szCs w:val="21"/>
              </w:rPr>
            </w:pPr>
            <w:r>
              <w:rPr>
                <w:rFonts w:hint="eastAsia" w:ascii="宋体" w:hAnsi="宋体" w:cs="宋体"/>
                <w:kern w:val="0"/>
                <w:szCs w:val="21"/>
              </w:rPr>
              <w:t>无需安装插件或代理软件，支持虚拟机的无代理备份，无备份数据容量限制，可直接将虚拟机备份到存储，并支持生成全新虚拟机的方式进行恢复</w:t>
            </w:r>
          </w:p>
        </w:tc>
      </w:tr>
      <w:tr w14:paraId="7E1399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trPr>
        <w:tc>
          <w:tcPr>
            <w:tcW w:w="1323" w:type="pct"/>
            <w:vMerge w:val="continue"/>
            <w:shd w:val="clear" w:color="auto" w:fill="auto"/>
            <w:vAlign w:val="center"/>
          </w:tcPr>
          <w:p w14:paraId="1A40D8A9">
            <w:pPr>
              <w:widowControl/>
              <w:jc w:val="left"/>
              <w:rPr>
                <w:rFonts w:hint="eastAsia" w:ascii="宋体" w:hAnsi="宋体" w:cs="宋体"/>
                <w:kern w:val="0"/>
                <w:szCs w:val="21"/>
              </w:rPr>
            </w:pPr>
          </w:p>
        </w:tc>
        <w:tc>
          <w:tcPr>
            <w:tcW w:w="998" w:type="pct"/>
            <w:shd w:val="clear" w:color="auto" w:fill="auto"/>
            <w:vAlign w:val="center"/>
          </w:tcPr>
          <w:p w14:paraId="44C49C8B">
            <w:pPr>
              <w:widowControl/>
              <w:jc w:val="center"/>
              <w:rPr>
                <w:rFonts w:hint="eastAsia" w:ascii="宋体" w:hAnsi="宋体" w:cs="宋体"/>
                <w:kern w:val="0"/>
                <w:szCs w:val="21"/>
              </w:rPr>
            </w:pPr>
            <w:r>
              <w:rPr>
                <w:rFonts w:hint="eastAsia" w:ascii="宋体" w:hAnsi="宋体" w:cs="宋体"/>
                <w:kern w:val="0"/>
                <w:szCs w:val="21"/>
              </w:rPr>
              <w:t>告警</w:t>
            </w:r>
          </w:p>
        </w:tc>
        <w:tc>
          <w:tcPr>
            <w:tcW w:w="2679" w:type="pct"/>
            <w:shd w:val="clear" w:color="auto" w:fill="auto"/>
          </w:tcPr>
          <w:p w14:paraId="45B64F78">
            <w:pPr>
              <w:widowControl/>
              <w:jc w:val="left"/>
              <w:rPr>
                <w:rFonts w:hint="eastAsia" w:ascii="宋体" w:hAnsi="宋体" w:cs="宋体"/>
                <w:kern w:val="0"/>
                <w:szCs w:val="21"/>
              </w:rPr>
            </w:pPr>
            <w:r>
              <w:rPr>
                <w:rFonts w:hint="eastAsia" w:ascii="宋体" w:hAnsi="宋体" w:cs="宋体"/>
                <w:kern w:val="0"/>
                <w:szCs w:val="21"/>
              </w:rPr>
              <w:t>虚拟机资源告警项支持虚拟机CPU利用率、内存利用率，虚拟机单网口链接session数过高、虚拟机过期时间，并检测异常状态持续时间，支持检测虚拟机镜像文件损坏，备份失败，虚拟机与外部网络不通的监控告警，用户可自定义告警项并支持通过邮件和短信进行告警。</w:t>
            </w:r>
          </w:p>
        </w:tc>
      </w:tr>
      <w:tr w14:paraId="0C0CD9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trPr>
        <w:tc>
          <w:tcPr>
            <w:tcW w:w="1323" w:type="pct"/>
            <w:vMerge w:val="continue"/>
            <w:shd w:val="clear" w:color="auto" w:fill="auto"/>
            <w:vAlign w:val="center"/>
          </w:tcPr>
          <w:p w14:paraId="50FAFE40">
            <w:pPr>
              <w:widowControl/>
              <w:jc w:val="left"/>
              <w:rPr>
                <w:rFonts w:hint="eastAsia" w:ascii="宋体" w:hAnsi="宋体" w:cs="宋体"/>
                <w:kern w:val="0"/>
                <w:szCs w:val="21"/>
              </w:rPr>
            </w:pPr>
          </w:p>
        </w:tc>
        <w:tc>
          <w:tcPr>
            <w:tcW w:w="998" w:type="pct"/>
            <w:shd w:val="clear" w:color="auto" w:fill="auto"/>
            <w:vAlign w:val="center"/>
          </w:tcPr>
          <w:p w14:paraId="47F8C1E1">
            <w:pPr>
              <w:widowControl/>
              <w:jc w:val="center"/>
              <w:rPr>
                <w:rFonts w:hint="eastAsia" w:ascii="宋体" w:hAnsi="宋体" w:cs="宋体"/>
                <w:kern w:val="0"/>
                <w:szCs w:val="21"/>
              </w:rPr>
            </w:pPr>
            <w:r>
              <w:rPr>
                <w:rFonts w:hint="eastAsia" w:ascii="宋体" w:hAnsi="宋体" w:cs="宋体"/>
                <w:kern w:val="0"/>
                <w:szCs w:val="21"/>
              </w:rPr>
              <w:t>性能</w:t>
            </w:r>
          </w:p>
        </w:tc>
        <w:tc>
          <w:tcPr>
            <w:tcW w:w="2679" w:type="pct"/>
            <w:shd w:val="clear" w:color="auto" w:fill="auto"/>
          </w:tcPr>
          <w:p w14:paraId="2D32AC68">
            <w:pPr>
              <w:widowControl/>
              <w:jc w:val="left"/>
              <w:rPr>
                <w:rFonts w:hint="eastAsia" w:ascii="宋体" w:hAnsi="宋体" w:cs="宋体"/>
                <w:kern w:val="0"/>
                <w:szCs w:val="21"/>
              </w:rPr>
            </w:pPr>
            <w:r>
              <w:rPr>
                <w:rFonts w:hint="eastAsia" w:ascii="宋体" w:hAnsi="宋体" w:cs="宋体"/>
                <w:kern w:val="0"/>
                <w:szCs w:val="21"/>
              </w:rPr>
              <w:t>支持对虚拟磁盘设置QoS，可以在虚拟机开机和关机状态下对虚拟机的虚拟磁盘占用资源进行限制操作，可以设置磁盘IO限制，包括最大读速率、最大写速率、最大读速率、和最大写次数。</w:t>
            </w:r>
          </w:p>
        </w:tc>
      </w:tr>
      <w:tr w14:paraId="767EAF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323" w:type="pct"/>
            <w:vMerge w:val="continue"/>
            <w:shd w:val="clear" w:color="auto" w:fill="auto"/>
            <w:vAlign w:val="center"/>
          </w:tcPr>
          <w:p w14:paraId="63F4E43F">
            <w:pPr>
              <w:widowControl/>
              <w:jc w:val="left"/>
              <w:rPr>
                <w:rFonts w:hint="eastAsia" w:ascii="宋体" w:hAnsi="宋体" w:cs="宋体"/>
                <w:kern w:val="0"/>
                <w:szCs w:val="21"/>
              </w:rPr>
            </w:pPr>
          </w:p>
        </w:tc>
        <w:tc>
          <w:tcPr>
            <w:tcW w:w="998" w:type="pct"/>
            <w:shd w:val="clear" w:color="auto" w:fill="auto"/>
            <w:vAlign w:val="center"/>
          </w:tcPr>
          <w:p w14:paraId="44E52E9C">
            <w:pPr>
              <w:widowControl/>
              <w:jc w:val="center"/>
              <w:rPr>
                <w:rFonts w:hint="eastAsia" w:ascii="宋体" w:hAnsi="宋体" w:cs="宋体"/>
                <w:kern w:val="0"/>
                <w:szCs w:val="21"/>
              </w:rPr>
            </w:pPr>
            <w:r>
              <w:rPr>
                <w:rFonts w:hint="eastAsia" w:ascii="宋体" w:hAnsi="宋体" w:cs="宋体"/>
                <w:kern w:val="0"/>
                <w:szCs w:val="21"/>
              </w:rPr>
              <w:t>块存储</w:t>
            </w:r>
          </w:p>
        </w:tc>
        <w:tc>
          <w:tcPr>
            <w:tcW w:w="2679" w:type="pct"/>
            <w:shd w:val="clear" w:color="auto" w:fill="auto"/>
          </w:tcPr>
          <w:p w14:paraId="2739FBD4">
            <w:pPr>
              <w:widowControl/>
              <w:jc w:val="left"/>
              <w:rPr>
                <w:rFonts w:hint="eastAsia" w:ascii="宋体" w:hAnsi="宋体" w:cs="宋体"/>
                <w:kern w:val="0"/>
                <w:szCs w:val="21"/>
              </w:rPr>
            </w:pPr>
            <w:r>
              <w:rPr>
                <w:rFonts w:hint="eastAsia" w:ascii="宋体" w:hAnsi="宋体" w:cs="宋体"/>
                <w:kern w:val="0"/>
                <w:szCs w:val="21"/>
              </w:rPr>
              <w:t>支持条带化功能以提高存储性能，并且支持以虚拟磁盘为粒度设置不同的条带数，可以点击虚拟存储中的新增存储策略进行条带数设置操作。</w:t>
            </w:r>
          </w:p>
        </w:tc>
      </w:tr>
      <w:tr w14:paraId="2AFE29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trPr>
        <w:tc>
          <w:tcPr>
            <w:tcW w:w="1323" w:type="pct"/>
            <w:vMerge w:val="continue"/>
            <w:shd w:val="clear" w:color="auto" w:fill="auto"/>
            <w:vAlign w:val="center"/>
          </w:tcPr>
          <w:p w14:paraId="75289037">
            <w:pPr>
              <w:widowControl/>
              <w:jc w:val="left"/>
              <w:rPr>
                <w:rFonts w:hint="eastAsia" w:ascii="宋体" w:hAnsi="宋体" w:cs="宋体"/>
                <w:kern w:val="0"/>
                <w:szCs w:val="21"/>
              </w:rPr>
            </w:pPr>
          </w:p>
        </w:tc>
        <w:tc>
          <w:tcPr>
            <w:tcW w:w="998" w:type="pct"/>
            <w:shd w:val="clear" w:color="auto" w:fill="auto"/>
            <w:vAlign w:val="center"/>
          </w:tcPr>
          <w:p w14:paraId="303194C7">
            <w:pPr>
              <w:widowControl/>
              <w:jc w:val="center"/>
              <w:rPr>
                <w:rFonts w:hint="eastAsia" w:ascii="宋体" w:hAnsi="宋体" w:cs="宋体"/>
                <w:kern w:val="0"/>
                <w:szCs w:val="21"/>
              </w:rPr>
            </w:pPr>
            <w:r>
              <w:rPr>
                <w:rFonts w:hint="eastAsia" w:ascii="宋体" w:hAnsi="宋体" w:cs="宋体"/>
                <w:kern w:val="0"/>
                <w:szCs w:val="21"/>
              </w:rPr>
              <w:t>快照</w:t>
            </w:r>
          </w:p>
        </w:tc>
        <w:tc>
          <w:tcPr>
            <w:tcW w:w="2679" w:type="pct"/>
            <w:shd w:val="clear" w:color="auto" w:fill="auto"/>
          </w:tcPr>
          <w:p w14:paraId="79256770">
            <w:pPr>
              <w:widowControl/>
              <w:jc w:val="left"/>
              <w:rPr>
                <w:rFonts w:hint="eastAsia" w:ascii="宋体" w:hAnsi="宋体" w:cs="宋体"/>
                <w:kern w:val="0"/>
                <w:szCs w:val="21"/>
              </w:rPr>
            </w:pPr>
            <w:r>
              <w:rPr>
                <w:rFonts w:hint="eastAsia" w:ascii="宋体" w:hAnsi="宋体" w:cs="宋体"/>
                <w:kern w:val="0"/>
                <w:szCs w:val="21"/>
              </w:rPr>
              <w:t>支持快照功能，可以新增快照策略，并设置快照频率，包括按周快照、按天快照和按小时快照，可以设置快照保存方式，可以点击快照恢复进行覆盖原虚拟机信息操作，可以点击快照克隆进行克隆新虚拟机操作。</w:t>
            </w:r>
          </w:p>
        </w:tc>
      </w:tr>
      <w:tr w14:paraId="14C1CB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323" w:type="pct"/>
            <w:vMerge w:val="continue"/>
            <w:shd w:val="clear" w:color="auto" w:fill="auto"/>
            <w:vAlign w:val="center"/>
          </w:tcPr>
          <w:p w14:paraId="7378B666">
            <w:pPr>
              <w:widowControl/>
              <w:jc w:val="left"/>
              <w:rPr>
                <w:rFonts w:hint="eastAsia" w:ascii="宋体" w:hAnsi="宋体" w:cs="宋体"/>
                <w:kern w:val="0"/>
                <w:szCs w:val="21"/>
              </w:rPr>
            </w:pPr>
          </w:p>
        </w:tc>
        <w:tc>
          <w:tcPr>
            <w:tcW w:w="998" w:type="pct"/>
            <w:shd w:val="clear" w:color="auto" w:fill="auto"/>
            <w:vAlign w:val="center"/>
          </w:tcPr>
          <w:p w14:paraId="78FA647B">
            <w:pPr>
              <w:widowControl/>
              <w:jc w:val="center"/>
              <w:rPr>
                <w:rFonts w:hint="eastAsia" w:ascii="宋体" w:hAnsi="宋体" w:cs="宋体"/>
                <w:kern w:val="0"/>
                <w:szCs w:val="21"/>
              </w:rPr>
            </w:pPr>
            <w:r>
              <w:rPr>
                <w:rFonts w:hint="eastAsia" w:ascii="宋体" w:hAnsi="宋体" w:cs="宋体"/>
                <w:kern w:val="0"/>
                <w:szCs w:val="21"/>
              </w:rPr>
              <w:t>故障运维/坏道修复</w:t>
            </w:r>
          </w:p>
        </w:tc>
        <w:tc>
          <w:tcPr>
            <w:tcW w:w="2679" w:type="pct"/>
            <w:shd w:val="clear" w:color="auto" w:fill="auto"/>
          </w:tcPr>
          <w:p w14:paraId="38EDC596">
            <w:pPr>
              <w:widowControl/>
              <w:jc w:val="left"/>
              <w:rPr>
                <w:rFonts w:hint="eastAsia" w:ascii="宋体" w:hAnsi="宋体" w:cs="宋体"/>
                <w:kern w:val="0"/>
                <w:szCs w:val="21"/>
              </w:rPr>
            </w:pPr>
            <w:r>
              <w:rPr>
                <w:rFonts w:hint="eastAsia" w:ascii="宋体" w:hAnsi="宋体" w:cs="宋体"/>
                <w:kern w:val="0"/>
                <w:szCs w:val="21"/>
              </w:rPr>
              <w:t>为保证亚健康硬盘的数据安全，支持主动将亚健康硬盘数据进行迁移修复，当硬盘的坏道数过多，系统能够自动将该盘的数据迁移至其他健康硬盘上。</w:t>
            </w:r>
          </w:p>
        </w:tc>
      </w:tr>
      <w:tr w14:paraId="7AE455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trPr>
        <w:tc>
          <w:tcPr>
            <w:tcW w:w="1323" w:type="pct"/>
            <w:vMerge w:val="continue"/>
            <w:shd w:val="clear" w:color="auto" w:fill="auto"/>
            <w:vAlign w:val="center"/>
          </w:tcPr>
          <w:p w14:paraId="69AAEC09">
            <w:pPr>
              <w:widowControl/>
              <w:jc w:val="left"/>
              <w:rPr>
                <w:rFonts w:hint="eastAsia" w:ascii="宋体" w:hAnsi="宋体" w:cs="宋体"/>
                <w:kern w:val="0"/>
                <w:szCs w:val="21"/>
              </w:rPr>
            </w:pPr>
          </w:p>
        </w:tc>
        <w:tc>
          <w:tcPr>
            <w:tcW w:w="998" w:type="pct"/>
            <w:shd w:val="clear" w:color="auto" w:fill="auto"/>
            <w:vAlign w:val="center"/>
          </w:tcPr>
          <w:p w14:paraId="5D2E1339">
            <w:pPr>
              <w:widowControl/>
              <w:jc w:val="center"/>
              <w:rPr>
                <w:rFonts w:hint="eastAsia" w:ascii="宋体" w:hAnsi="宋体" w:cs="宋体"/>
                <w:kern w:val="0"/>
                <w:szCs w:val="21"/>
              </w:rPr>
            </w:pPr>
            <w:r>
              <w:rPr>
                <w:rFonts w:hint="eastAsia" w:ascii="宋体" w:hAnsi="宋体" w:cs="宋体"/>
                <w:kern w:val="0"/>
                <w:szCs w:val="21"/>
              </w:rPr>
              <w:t>网络安全</w:t>
            </w:r>
          </w:p>
        </w:tc>
        <w:tc>
          <w:tcPr>
            <w:tcW w:w="2679" w:type="pct"/>
            <w:shd w:val="clear" w:color="auto" w:fill="auto"/>
          </w:tcPr>
          <w:p w14:paraId="4BA45882">
            <w:pPr>
              <w:widowControl/>
              <w:jc w:val="left"/>
              <w:rPr>
                <w:rFonts w:hint="eastAsia" w:ascii="宋体" w:hAnsi="宋体" w:cs="宋体"/>
                <w:kern w:val="0"/>
                <w:szCs w:val="21"/>
              </w:rPr>
            </w:pPr>
            <w:r>
              <w:rPr>
                <w:rFonts w:hint="eastAsia" w:ascii="宋体" w:hAnsi="宋体" w:cs="宋体"/>
                <w:kern w:val="0"/>
                <w:szCs w:val="21"/>
              </w:rPr>
              <w:t>需提供网络可视化功能，可以在网络可视化界面显示两台虚拟机间的访问流，可以通过分布式防火墙中断访问流并显示通信状态，可以显示所有虚拟机的流量走向和访问关系，包括源对象、源IP、目标对象、目的IP、访问次数、服务类型、动作。</w:t>
            </w:r>
          </w:p>
        </w:tc>
      </w:tr>
      <w:tr w14:paraId="3AC0C0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323" w:type="pct"/>
            <w:vMerge w:val="restart"/>
            <w:shd w:val="clear" w:color="auto" w:fill="auto"/>
            <w:noWrap/>
            <w:vAlign w:val="center"/>
          </w:tcPr>
          <w:p w14:paraId="24A3C8E2">
            <w:pPr>
              <w:widowControl/>
              <w:jc w:val="center"/>
              <w:rPr>
                <w:rFonts w:hint="eastAsia" w:ascii="宋体" w:hAnsi="宋体" w:cs="宋体"/>
                <w:kern w:val="0"/>
                <w:szCs w:val="21"/>
              </w:rPr>
            </w:pPr>
            <w:r>
              <w:rPr>
                <w:rFonts w:hint="eastAsia" w:ascii="宋体" w:hAnsi="宋体" w:cs="宋体"/>
                <w:kern w:val="0"/>
                <w:szCs w:val="21"/>
              </w:rPr>
              <w:t>外网超融合一体机-1</w:t>
            </w:r>
          </w:p>
        </w:tc>
        <w:tc>
          <w:tcPr>
            <w:tcW w:w="998" w:type="pct"/>
            <w:shd w:val="clear" w:color="auto" w:fill="auto"/>
            <w:noWrap/>
            <w:vAlign w:val="center"/>
          </w:tcPr>
          <w:p w14:paraId="3A5E4890">
            <w:pPr>
              <w:widowControl/>
              <w:jc w:val="center"/>
              <w:rPr>
                <w:rFonts w:hint="eastAsia" w:ascii="宋体" w:hAnsi="宋体" w:cs="宋体"/>
                <w:kern w:val="0"/>
                <w:szCs w:val="21"/>
              </w:rPr>
            </w:pPr>
            <w:r>
              <w:rPr>
                <w:rFonts w:hint="eastAsia" w:ascii="宋体" w:hAnsi="宋体" w:cs="宋体"/>
                <w:kern w:val="0"/>
                <w:szCs w:val="21"/>
              </w:rPr>
              <w:t>CPU</w:t>
            </w:r>
          </w:p>
        </w:tc>
        <w:tc>
          <w:tcPr>
            <w:tcW w:w="2679" w:type="pct"/>
            <w:shd w:val="clear" w:color="auto" w:fill="auto"/>
            <w:vAlign w:val="center"/>
          </w:tcPr>
          <w:p w14:paraId="4E129A92">
            <w:pPr>
              <w:widowControl/>
              <w:rPr>
                <w:rFonts w:hint="eastAsia" w:ascii="宋体" w:hAnsi="宋体" w:cs="宋体"/>
                <w:kern w:val="0"/>
                <w:szCs w:val="21"/>
              </w:rPr>
            </w:pPr>
            <w:r>
              <w:rPr>
                <w:rFonts w:hint="eastAsia" w:ascii="宋体" w:hAnsi="宋体" w:cs="宋体"/>
                <w:kern w:val="0"/>
                <w:szCs w:val="21"/>
              </w:rPr>
              <w:t>配置≥2颗处理器；单颗主频≥2.1GHZ，每CPU≥24个物理核，L3缓存≥36MB</w:t>
            </w:r>
          </w:p>
        </w:tc>
      </w:tr>
      <w:tr w14:paraId="6FE906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323" w:type="pct"/>
            <w:vMerge w:val="continue"/>
            <w:shd w:val="clear" w:color="auto" w:fill="auto"/>
            <w:vAlign w:val="center"/>
          </w:tcPr>
          <w:p w14:paraId="0F9AA40C">
            <w:pPr>
              <w:widowControl/>
              <w:jc w:val="left"/>
              <w:rPr>
                <w:rFonts w:hint="eastAsia" w:ascii="宋体" w:hAnsi="宋体" w:cs="宋体"/>
                <w:kern w:val="0"/>
                <w:szCs w:val="21"/>
              </w:rPr>
            </w:pPr>
          </w:p>
        </w:tc>
        <w:tc>
          <w:tcPr>
            <w:tcW w:w="998" w:type="pct"/>
            <w:shd w:val="clear" w:color="auto" w:fill="auto"/>
            <w:noWrap/>
            <w:vAlign w:val="center"/>
          </w:tcPr>
          <w:p w14:paraId="3A941E53">
            <w:pPr>
              <w:widowControl/>
              <w:jc w:val="center"/>
              <w:rPr>
                <w:rFonts w:hint="eastAsia" w:ascii="宋体" w:hAnsi="宋体" w:cs="宋体"/>
                <w:kern w:val="0"/>
                <w:szCs w:val="21"/>
              </w:rPr>
            </w:pPr>
            <w:r>
              <w:rPr>
                <w:rFonts w:hint="eastAsia" w:ascii="宋体" w:hAnsi="宋体" w:cs="宋体"/>
                <w:kern w:val="0"/>
                <w:szCs w:val="21"/>
              </w:rPr>
              <w:t>内存</w:t>
            </w:r>
          </w:p>
        </w:tc>
        <w:tc>
          <w:tcPr>
            <w:tcW w:w="2679" w:type="pct"/>
            <w:shd w:val="clear" w:color="auto" w:fill="auto"/>
            <w:vAlign w:val="center"/>
          </w:tcPr>
          <w:p w14:paraId="5F5C384F">
            <w:pPr>
              <w:widowControl/>
              <w:rPr>
                <w:rFonts w:hint="eastAsia" w:ascii="宋体" w:hAnsi="宋体" w:cs="宋体"/>
                <w:kern w:val="0"/>
                <w:szCs w:val="21"/>
              </w:rPr>
            </w:pPr>
            <w:r>
              <w:rPr>
                <w:rFonts w:hint="eastAsia" w:ascii="宋体" w:hAnsi="宋体" w:cs="宋体"/>
                <w:kern w:val="0"/>
                <w:szCs w:val="21"/>
              </w:rPr>
              <w:t>配置内存容量≥768GB。</w:t>
            </w:r>
          </w:p>
        </w:tc>
      </w:tr>
      <w:tr w14:paraId="59EDED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323" w:type="pct"/>
            <w:vMerge w:val="continue"/>
            <w:shd w:val="clear" w:color="auto" w:fill="auto"/>
            <w:vAlign w:val="center"/>
          </w:tcPr>
          <w:p w14:paraId="59AEAB2A">
            <w:pPr>
              <w:widowControl/>
              <w:jc w:val="left"/>
              <w:rPr>
                <w:rFonts w:hint="eastAsia" w:ascii="宋体" w:hAnsi="宋体" w:cs="宋体"/>
                <w:kern w:val="0"/>
                <w:szCs w:val="21"/>
              </w:rPr>
            </w:pPr>
          </w:p>
        </w:tc>
        <w:tc>
          <w:tcPr>
            <w:tcW w:w="998" w:type="pct"/>
            <w:shd w:val="clear" w:color="auto" w:fill="auto"/>
            <w:noWrap/>
            <w:vAlign w:val="center"/>
          </w:tcPr>
          <w:p w14:paraId="1CE96212">
            <w:pPr>
              <w:widowControl/>
              <w:jc w:val="center"/>
              <w:rPr>
                <w:rFonts w:hint="eastAsia" w:ascii="宋体" w:hAnsi="宋体" w:cs="宋体"/>
                <w:kern w:val="0"/>
                <w:szCs w:val="21"/>
              </w:rPr>
            </w:pPr>
            <w:r>
              <w:rPr>
                <w:rFonts w:hint="eastAsia" w:ascii="宋体" w:hAnsi="宋体" w:cs="宋体"/>
                <w:kern w:val="0"/>
                <w:szCs w:val="21"/>
              </w:rPr>
              <w:t>硬盘</w:t>
            </w:r>
          </w:p>
        </w:tc>
        <w:tc>
          <w:tcPr>
            <w:tcW w:w="2679" w:type="pct"/>
            <w:shd w:val="clear" w:color="auto" w:fill="auto"/>
            <w:vAlign w:val="center"/>
          </w:tcPr>
          <w:p w14:paraId="40641106">
            <w:pPr>
              <w:widowControl/>
              <w:rPr>
                <w:rFonts w:hint="eastAsia" w:ascii="宋体" w:hAnsi="宋体" w:cs="宋体"/>
                <w:kern w:val="0"/>
                <w:szCs w:val="21"/>
              </w:rPr>
            </w:pPr>
            <w:r>
              <w:rPr>
                <w:rFonts w:hint="eastAsia" w:ascii="宋体" w:hAnsi="宋体" w:cs="宋体"/>
                <w:kern w:val="0"/>
                <w:szCs w:val="21"/>
              </w:rPr>
              <w:t>配置≥2块480GB SSD系统盘，2块3.84TB NVMe SSD缓存盘，12块12TB 7.2k SATA HDD数据盘</w:t>
            </w:r>
          </w:p>
        </w:tc>
      </w:tr>
      <w:tr w14:paraId="23583C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323" w:type="pct"/>
            <w:vMerge w:val="continue"/>
            <w:shd w:val="clear" w:color="auto" w:fill="auto"/>
            <w:vAlign w:val="center"/>
          </w:tcPr>
          <w:p w14:paraId="17C76933">
            <w:pPr>
              <w:widowControl/>
              <w:jc w:val="left"/>
              <w:rPr>
                <w:rFonts w:hint="eastAsia" w:ascii="宋体" w:hAnsi="宋体" w:cs="宋体"/>
                <w:kern w:val="0"/>
                <w:szCs w:val="21"/>
              </w:rPr>
            </w:pPr>
          </w:p>
        </w:tc>
        <w:tc>
          <w:tcPr>
            <w:tcW w:w="998" w:type="pct"/>
            <w:shd w:val="clear" w:color="auto" w:fill="auto"/>
            <w:noWrap/>
            <w:vAlign w:val="center"/>
          </w:tcPr>
          <w:p w14:paraId="581B79B5">
            <w:pPr>
              <w:widowControl/>
              <w:jc w:val="center"/>
              <w:rPr>
                <w:rFonts w:hint="eastAsia" w:ascii="宋体" w:hAnsi="宋体" w:cs="宋体"/>
                <w:kern w:val="0"/>
                <w:szCs w:val="21"/>
              </w:rPr>
            </w:pPr>
            <w:r>
              <w:rPr>
                <w:rFonts w:hint="eastAsia" w:ascii="宋体" w:hAnsi="宋体" w:cs="宋体"/>
                <w:kern w:val="0"/>
                <w:szCs w:val="21"/>
              </w:rPr>
              <w:t>网卡</w:t>
            </w:r>
          </w:p>
        </w:tc>
        <w:tc>
          <w:tcPr>
            <w:tcW w:w="2679" w:type="pct"/>
            <w:shd w:val="clear" w:color="auto" w:fill="auto"/>
            <w:vAlign w:val="center"/>
          </w:tcPr>
          <w:p w14:paraId="3118E6BA">
            <w:pPr>
              <w:widowControl/>
              <w:rPr>
                <w:rFonts w:hint="eastAsia" w:ascii="宋体" w:hAnsi="宋体" w:cs="宋体"/>
                <w:kern w:val="0"/>
                <w:szCs w:val="21"/>
              </w:rPr>
            </w:pPr>
            <w:r>
              <w:rPr>
                <w:rFonts w:hint="eastAsia" w:ascii="宋体" w:hAnsi="宋体" w:cs="宋体"/>
                <w:kern w:val="0"/>
                <w:szCs w:val="21"/>
              </w:rPr>
              <w:t>配置≥2张双端口10GE网卡（含光模块），≥1张四端口千兆电网卡。</w:t>
            </w:r>
          </w:p>
        </w:tc>
      </w:tr>
      <w:tr w14:paraId="320706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323" w:type="pct"/>
            <w:vMerge w:val="continue"/>
            <w:shd w:val="clear" w:color="auto" w:fill="auto"/>
            <w:vAlign w:val="center"/>
          </w:tcPr>
          <w:p w14:paraId="0B14ABB4">
            <w:pPr>
              <w:widowControl/>
              <w:jc w:val="left"/>
              <w:rPr>
                <w:rFonts w:hint="eastAsia" w:ascii="宋体" w:hAnsi="宋体" w:cs="宋体"/>
                <w:kern w:val="0"/>
                <w:szCs w:val="21"/>
              </w:rPr>
            </w:pPr>
          </w:p>
        </w:tc>
        <w:tc>
          <w:tcPr>
            <w:tcW w:w="998" w:type="pct"/>
            <w:shd w:val="clear" w:color="auto" w:fill="auto"/>
            <w:noWrap/>
            <w:vAlign w:val="center"/>
          </w:tcPr>
          <w:p w14:paraId="330BBF48">
            <w:pPr>
              <w:widowControl/>
              <w:jc w:val="center"/>
              <w:rPr>
                <w:rFonts w:hint="eastAsia" w:ascii="宋体" w:hAnsi="宋体" w:cs="宋体"/>
                <w:kern w:val="0"/>
                <w:szCs w:val="21"/>
              </w:rPr>
            </w:pPr>
            <w:r>
              <w:rPr>
                <w:rFonts w:hint="eastAsia" w:ascii="宋体" w:hAnsi="宋体" w:cs="宋体"/>
                <w:kern w:val="0"/>
                <w:szCs w:val="21"/>
              </w:rPr>
              <w:t>电源</w:t>
            </w:r>
          </w:p>
        </w:tc>
        <w:tc>
          <w:tcPr>
            <w:tcW w:w="2679" w:type="pct"/>
            <w:shd w:val="clear" w:color="auto" w:fill="auto"/>
            <w:vAlign w:val="center"/>
          </w:tcPr>
          <w:p w14:paraId="64B5EB0C">
            <w:pPr>
              <w:widowControl/>
              <w:rPr>
                <w:rFonts w:hint="eastAsia" w:ascii="宋体" w:hAnsi="宋体" w:cs="宋体"/>
                <w:kern w:val="0"/>
                <w:szCs w:val="21"/>
              </w:rPr>
            </w:pPr>
            <w:r>
              <w:rPr>
                <w:rFonts w:hint="eastAsia" w:ascii="宋体" w:hAnsi="宋体" w:cs="宋体"/>
                <w:kern w:val="0"/>
                <w:szCs w:val="21"/>
              </w:rPr>
              <w:t>配置≥2个900W冗余电源</w:t>
            </w:r>
          </w:p>
        </w:tc>
      </w:tr>
      <w:tr w14:paraId="4A5637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trPr>
        <w:tc>
          <w:tcPr>
            <w:tcW w:w="1323" w:type="pct"/>
            <w:vMerge w:val="continue"/>
            <w:shd w:val="clear" w:color="auto" w:fill="auto"/>
            <w:vAlign w:val="center"/>
          </w:tcPr>
          <w:p w14:paraId="529304DF">
            <w:pPr>
              <w:widowControl/>
              <w:jc w:val="left"/>
              <w:rPr>
                <w:rFonts w:hint="eastAsia" w:ascii="宋体" w:hAnsi="宋体" w:cs="宋体"/>
                <w:kern w:val="0"/>
                <w:szCs w:val="21"/>
              </w:rPr>
            </w:pPr>
          </w:p>
        </w:tc>
        <w:tc>
          <w:tcPr>
            <w:tcW w:w="998" w:type="pct"/>
            <w:shd w:val="clear" w:color="auto" w:fill="auto"/>
            <w:vAlign w:val="center"/>
          </w:tcPr>
          <w:p w14:paraId="6D2EBAF2">
            <w:pPr>
              <w:widowControl/>
              <w:jc w:val="center"/>
              <w:rPr>
                <w:rFonts w:hint="eastAsia" w:ascii="宋体" w:hAnsi="宋体" w:cs="宋体"/>
                <w:kern w:val="0"/>
                <w:szCs w:val="21"/>
              </w:rPr>
            </w:pPr>
            <w:r>
              <w:rPr>
                <w:rFonts w:hint="eastAsia" w:ascii="宋体" w:hAnsi="宋体" w:cs="宋体"/>
                <w:kern w:val="0"/>
                <w:szCs w:val="21"/>
              </w:rPr>
              <w:t>高可用性</w:t>
            </w:r>
          </w:p>
        </w:tc>
        <w:tc>
          <w:tcPr>
            <w:tcW w:w="2679" w:type="pct"/>
            <w:shd w:val="clear" w:color="auto" w:fill="auto"/>
          </w:tcPr>
          <w:p w14:paraId="34C6D13F">
            <w:pPr>
              <w:widowControl/>
              <w:jc w:val="left"/>
              <w:rPr>
                <w:rFonts w:hint="eastAsia" w:ascii="宋体" w:hAnsi="宋体" w:cs="宋体"/>
                <w:kern w:val="0"/>
                <w:szCs w:val="21"/>
              </w:rPr>
            </w:pPr>
            <w:r>
              <w:rPr>
                <w:rFonts w:hint="eastAsia" w:ascii="宋体" w:hAnsi="宋体" w:cs="宋体"/>
                <w:kern w:val="0"/>
                <w:szCs w:val="21"/>
              </w:rPr>
              <w:t>为保证用户业务系统的高可靠性，平台应具备完善的可靠性功能，需支持无代理持续数据保护CDP、本地备份、异地容灾、云容灾等高可用服务，当主平台发生故障时，能够切换到备平台，保障云平台稳定运行。</w:t>
            </w:r>
          </w:p>
        </w:tc>
      </w:tr>
      <w:tr w14:paraId="105CE8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trPr>
        <w:tc>
          <w:tcPr>
            <w:tcW w:w="1323" w:type="pct"/>
            <w:vMerge w:val="continue"/>
            <w:shd w:val="clear" w:color="auto" w:fill="auto"/>
            <w:vAlign w:val="center"/>
          </w:tcPr>
          <w:p w14:paraId="688DAD46">
            <w:pPr>
              <w:widowControl/>
              <w:jc w:val="left"/>
              <w:rPr>
                <w:rFonts w:hint="eastAsia" w:ascii="宋体" w:hAnsi="宋体" w:cs="宋体"/>
                <w:kern w:val="0"/>
                <w:szCs w:val="21"/>
              </w:rPr>
            </w:pPr>
          </w:p>
        </w:tc>
        <w:tc>
          <w:tcPr>
            <w:tcW w:w="998" w:type="pct"/>
            <w:shd w:val="clear" w:color="auto" w:fill="auto"/>
            <w:vAlign w:val="center"/>
          </w:tcPr>
          <w:p w14:paraId="1E3D50CA">
            <w:pPr>
              <w:widowControl/>
              <w:jc w:val="center"/>
              <w:rPr>
                <w:rFonts w:hint="eastAsia" w:ascii="宋体" w:hAnsi="宋体" w:cs="宋体"/>
                <w:kern w:val="0"/>
                <w:szCs w:val="21"/>
              </w:rPr>
            </w:pPr>
            <w:r>
              <w:rPr>
                <w:rFonts w:hint="eastAsia" w:ascii="宋体" w:hAnsi="宋体" w:cs="宋体"/>
                <w:kern w:val="0"/>
                <w:szCs w:val="21"/>
              </w:rPr>
              <w:t>镜像管理</w:t>
            </w:r>
          </w:p>
        </w:tc>
        <w:tc>
          <w:tcPr>
            <w:tcW w:w="2679" w:type="pct"/>
            <w:shd w:val="clear" w:color="auto" w:fill="auto"/>
          </w:tcPr>
          <w:p w14:paraId="3151209D">
            <w:pPr>
              <w:widowControl/>
              <w:jc w:val="left"/>
              <w:rPr>
                <w:rFonts w:hint="eastAsia" w:ascii="宋体" w:hAnsi="宋体" w:cs="宋体"/>
                <w:kern w:val="0"/>
                <w:szCs w:val="21"/>
              </w:rPr>
            </w:pPr>
            <w:r>
              <w:rPr>
                <w:rFonts w:hint="eastAsia" w:ascii="宋体" w:hAnsi="宋体" w:cs="宋体"/>
                <w:kern w:val="0"/>
                <w:szCs w:val="21"/>
              </w:rPr>
              <w:t>支持查看镜像页面，包括公共镜像、私有镜像和网络设备镜像，可对公共镜像、私有镜像和网络设备镜像进行统一上传镜像和管理操作；可通过镜像实现一键快速创建云主机，可对网络设备镜像通过网络拓扑进行虚拟化安全组件部署。</w:t>
            </w:r>
          </w:p>
        </w:tc>
      </w:tr>
      <w:tr w14:paraId="100B92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323" w:type="pct"/>
            <w:vMerge w:val="continue"/>
            <w:shd w:val="clear" w:color="auto" w:fill="auto"/>
            <w:vAlign w:val="center"/>
          </w:tcPr>
          <w:p w14:paraId="57540CF3">
            <w:pPr>
              <w:widowControl/>
              <w:jc w:val="left"/>
              <w:rPr>
                <w:rFonts w:hint="eastAsia" w:ascii="宋体" w:hAnsi="宋体" w:cs="宋体"/>
                <w:kern w:val="0"/>
                <w:szCs w:val="21"/>
              </w:rPr>
            </w:pPr>
          </w:p>
        </w:tc>
        <w:tc>
          <w:tcPr>
            <w:tcW w:w="998" w:type="pct"/>
            <w:shd w:val="clear" w:color="auto" w:fill="auto"/>
            <w:vAlign w:val="center"/>
          </w:tcPr>
          <w:p w14:paraId="4E81982C">
            <w:pPr>
              <w:widowControl/>
              <w:jc w:val="center"/>
              <w:rPr>
                <w:rFonts w:hint="eastAsia" w:ascii="宋体" w:hAnsi="宋体" w:cs="宋体"/>
                <w:kern w:val="0"/>
                <w:szCs w:val="21"/>
              </w:rPr>
            </w:pPr>
            <w:r>
              <w:rPr>
                <w:rFonts w:hint="eastAsia" w:ascii="宋体" w:hAnsi="宋体" w:cs="宋体"/>
                <w:kern w:val="0"/>
                <w:szCs w:val="21"/>
              </w:rPr>
              <w:t>第三方虚拟化纳管</w:t>
            </w:r>
          </w:p>
        </w:tc>
        <w:tc>
          <w:tcPr>
            <w:tcW w:w="2679" w:type="pct"/>
            <w:shd w:val="clear" w:color="auto" w:fill="auto"/>
          </w:tcPr>
          <w:p w14:paraId="5CB7BE47">
            <w:pPr>
              <w:widowControl/>
              <w:jc w:val="left"/>
              <w:rPr>
                <w:rFonts w:hint="eastAsia" w:ascii="宋体" w:hAnsi="宋体" w:cs="宋体"/>
                <w:kern w:val="0"/>
                <w:szCs w:val="21"/>
              </w:rPr>
            </w:pPr>
            <w:r>
              <w:rPr>
                <w:rFonts w:hint="eastAsia" w:ascii="宋体" w:hAnsi="宋体" w:cs="宋体"/>
                <w:kern w:val="0"/>
                <w:szCs w:val="21"/>
              </w:rPr>
              <w:t>支持纳管第三方主流虚拟化平台，提供对VMware平台上的虚拟机进行管理。</w:t>
            </w:r>
          </w:p>
        </w:tc>
      </w:tr>
      <w:tr w14:paraId="49927A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trPr>
        <w:tc>
          <w:tcPr>
            <w:tcW w:w="1323" w:type="pct"/>
            <w:vMerge w:val="continue"/>
            <w:shd w:val="clear" w:color="auto" w:fill="auto"/>
            <w:vAlign w:val="center"/>
          </w:tcPr>
          <w:p w14:paraId="26ED96B2">
            <w:pPr>
              <w:widowControl/>
              <w:jc w:val="left"/>
              <w:rPr>
                <w:rFonts w:hint="eastAsia" w:ascii="宋体" w:hAnsi="宋体" w:cs="宋体"/>
                <w:kern w:val="0"/>
                <w:szCs w:val="21"/>
              </w:rPr>
            </w:pPr>
          </w:p>
        </w:tc>
        <w:tc>
          <w:tcPr>
            <w:tcW w:w="998" w:type="pct"/>
            <w:shd w:val="clear" w:color="auto" w:fill="auto"/>
            <w:vAlign w:val="center"/>
          </w:tcPr>
          <w:p w14:paraId="03BAEC15">
            <w:pPr>
              <w:widowControl/>
              <w:jc w:val="center"/>
              <w:rPr>
                <w:rFonts w:hint="eastAsia" w:ascii="宋体" w:hAnsi="宋体" w:cs="宋体"/>
                <w:kern w:val="0"/>
                <w:szCs w:val="21"/>
              </w:rPr>
            </w:pPr>
            <w:r>
              <w:rPr>
                <w:rFonts w:hint="eastAsia" w:ascii="宋体" w:hAnsi="宋体" w:cs="宋体"/>
                <w:kern w:val="0"/>
                <w:szCs w:val="21"/>
              </w:rPr>
              <w:t>虚拟机迁移</w:t>
            </w:r>
          </w:p>
        </w:tc>
        <w:tc>
          <w:tcPr>
            <w:tcW w:w="2679" w:type="pct"/>
            <w:shd w:val="clear" w:color="auto" w:fill="auto"/>
          </w:tcPr>
          <w:p w14:paraId="34FF84B2">
            <w:pPr>
              <w:widowControl/>
              <w:jc w:val="left"/>
              <w:rPr>
                <w:rFonts w:hint="eastAsia" w:ascii="宋体" w:hAnsi="宋体" w:cs="宋体"/>
                <w:kern w:val="0"/>
                <w:szCs w:val="21"/>
              </w:rPr>
            </w:pPr>
            <w:r>
              <w:rPr>
                <w:rFonts w:hint="eastAsia" w:ascii="宋体" w:hAnsi="宋体" w:cs="宋体"/>
                <w:kern w:val="0"/>
                <w:szCs w:val="21"/>
              </w:rPr>
              <w:t>为保障新平台与原有平台的互操作性，需要支持双向迁移操作，可将VMware虚拟机迁移到平台上，也可将平台上的虚拟机迁移到VMware vCenter的集群中，迁移结束后的虚拟机可进行手动或自动重启操作。</w:t>
            </w:r>
          </w:p>
        </w:tc>
      </w:tr>
      <w:tr w14:paraId="635796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323" w:type="pct"/>
            <w:vMerge w:val="continue"/>
            <w:shd w:val="clear" w:color="auto" w:fill="auto"/>
            <w:vAlign w:val="center"/>
          </w:tcPr>
          <w:p w14:paraId="137DF805">
            <w:pPr>
              <w:widowControl/>
              <w:jc w:val="left"/>
              <w:rPr>
                <w:rFonts w:hint="eastAsia" w:ascii="宋体" w:hAnsi="宋体" w:cs="宋体"/>
                <w:kern w:val="0"/>
                <w:szCs w:val="21"/>
              </w:rPr>
            </w:pPr>
          </w:p>
        </w:tc>
        <w:tc>
          <w:tcPr>
            <w:tcW w:w="998" w:type="pct"/>
            <w:shd w:val="clear" w:color="auto" w:fill="auto"/>
            <w:vAlign w:val="center"/>
          </w:tcPr>
          <w:p w14:paraId="62A0A0B8">
            <w:pPr>
              <w:widowControl/>
              <w:jc w:val="center"/>
              <w:rPr>
                <w:rFonts w:hint="eastAsia" w:ascii="宋体" w:hAnsi="宋体" w:cs="宋体"/>
                <w:kern w:val="0"/>
                <w:szCs w:val="21"/>
              </w:rPr>
            </w:pPr>
            <w:r>
              <w:rPr>
                <w:rFonts w:hint="eastAsia" w:ascii="宋体" w:hAnsi="宋体" w:cs="宋体"/>
                <w:kern w:val="0"/>
                <w:szCs w:val="21"/>
              </w:rPr>
              <w:t>兼容性要求</w:t>
            </w:r>
          </w:p>
        </w:tc>
        <w:tc>
          <w:tcPr>
            <w:tcW w:w="2679" w:type="pct"/>
            <w:shd w:val="clear" w:color="auto" w:fill="auto"/>
          </w:tcPr>
          <w:p w14:paraId="4742A8EE">
            <w:pPr>
              <w:widowControl/>
              <w:jc w:val="left"/>
              <w:rPr>
                <w:rFonts w:hint="eastAsia" w:ascii="宋体" w:hAnsi="宋体" w:cs="宋体"/>
                <w:kern w:val="0"/>
                <w:szCs w:val="21"/>
              </w:rPr>
            </w:pPr>
            <w:r>
              <w:rPr>
                <w:rFonts w:hint="eastAsia" w:ascii="宋体" w:hAnsi="宋体" w:cs="宋体"/>
                <w:kern w:val="0"/>
                <w:szCs w:val="21"/>
              </w:rPr>
              <w:t>支持界面操作跨集群跨版本热迁移，即虚拟化平台不同版本也可通过兼容模式支持跨集群迁移，无需多个集群的平台版本一定一致。</w:t>
            </w:r>
          </w:p>
        </w:tc>
      </w:tr>
      <w:tr w14:paraId="61D33E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trPr>
        <w:tc>
          <w:tcPr>
            <w:tcW w:w="1323" w:type="pct"/>
            <w:vMerge w:val="continue"/>
            <w:shd w:val="clear" w:color="auto" w:fill="auto"/>
            <w:vAlign w:val="center"/>
          </w:tcPr>
          <w:p w14:paraId="3235260F">
            <w:pPr>
              <w:widowControl/>
              <w:jc w:val="left"/>
              <w:rPr>
                <w:rFonts w:hint="eastAsia" w:ascii="宋体" w:hAnsi="宋体" w:cs="宋体"/>
                <w:kern w:val="0"/>
                <w:szCs w:val="21"/>
              </w:rPr>
            </w:pPr>
          </w:p>
        </w:tc>
        <w:tc>
          <w:tcPr>
            <w:tcW w:w="998" w:type="pct"/>
            <w:shd w:val="clear" w:color="auto" w:fill="auto"/>
            <w:vAlign w:val="center"/>
          </w:tcPr>
          <w:p w14:paraId="3C01CF76">
            <w:pPr>
              <w:widowControl/>
              <w:jc w:val="center"/>
              <w:rPr>
                <w:rFonts w:hint="eastAsia" w:ascii="宋体" w:hAnsi="宋体" w:cs="宋体"/>
                <w:kern w:val="0"/>
                <w:szCs w:val="21"/>
              </w:rPr>
            </w:pPr>
            <w:r>
              <w:rPr>
                <w:rFonts w:hint="eastAsia" w:ascii="宋体" w:hAnsi="宋体" w:cs="宋体"/>
                <w:kern w:val="0"/>
                <w:szCs w:val="21"/>
              </w:rPr>
              <w:t>功能性要求</w:t>
            </w:r>
          </w:p>
        </w:tc>
        <w:tc>
          <w:tcPr>
            <w:tcW w:w="2679" w:type="pct"/>
            <w:shd w:val="clear" w:color="auto" w:fill="auto"/>
          </w:tcPr>
          <w:p w14:paraId="2C80BCAF">
            <w:pPr>
              <w:widowControl/>
              <w:jc w:val="left"/>
              <w:rPr>
                <w:rFonts w:hint="eastAsia" w:ascii="宋体" w:hAnsi="宋体" w:cs="宋体"/>
                <w:kern w:val="0"/>
                <w:szCs w:val="21"/>
              </w:rPr>
            </w:pPr>
            <w:r>
              <w:rPr>
                <w:rFonts w:hint="eastAsia" w:ascii="宋体" w:hAnsi="宋体" w:cs="宋体"/>
                <w:kern w:val="0"/>
                <w:szCs w:val="21"/>
              </w:rPr>
              <w:t>为避免平台虚拟机误删操作，需支持点击还原按钮，还原回收站列表指定项，可设置回收站文件保留天数，可以查看回收站列表项信息，包括名称、描述、存储和删除时间和保留时间</w:t>
            </w:r>
          </w:p>
        </w:tc>
      </w:tr>
      <w:tr w14:paraId="519A1B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trPr>
        <w:tc>
          <w:tcPr>
            <w:tcW w:w="1323" w:type="pct"/>
            <w:vMerge w:val="continue"/>
            <w:shd w:val="clear" w:color="auto" w:fill="auto"/>
            <w:vAlign w:val="center"/>
          </w:tcPr>
          <w:p w14:paraId="001AEF92">
            <w:pPr>
              <w:widowControl/>
              <w:jc w:val="left"/>
              <w:rPr>
                <w:rFonts w:hint="eastAsia" w:ascii="宋体" w:hAnsi="宋体" w:cs="宋体"/>
                <w:kern w:val="0"/>
                <w:szCs w:val="21"/>
              </w:rPr>
            </w:pPr>
          </w:p>
        </w:tc>
        <w:tc>
          <w:tcPr>
            <w:tcW w:w="998" w:type="pct"/>
            <w:shd w:val="clear" w:color="auto" w:fill="auto"/>
            <w:vAlign w:val="center"/>
          </w:tcPr>
          <w:p w14:paraId="246560C6">
            <w:pPr>
              <w:widowControl/>
              <w:jc w:val="center"/>
              <w:rPr>
                <w:rFonts w:hint="eastAsia" w:ascii="宋体" w:hAnsi="宋体" w:cs="宋体"/>
                <w:kern w:val="0"/>
                <w:szCs w:val="21"/>
              </w:rPr>
            </w:pPr>
            <w:r>
              <w:rPr>
                <w:rFonts w:hint="eastAsia" w:ascii="宋体" w:hAnsi="宋体" w:cs="宋体"/>
                <w:kern w:val="0"/>
                <w:szCs w:val="21"/>
              </w:rPr>
              <w:t>CPU预留</w:t>
            </w:r>
          </w:p>
        </w:tc>
        <w:tc>
          <w:tcPr>
            <w:tcW w:w="2679" w:type="pct"/>
            <w:shd w:val="clear" w:color="auto" w:fill="auto"/>
          </w:tcPr>
          <w:p w14:paraId="603E5044">
            <w:pPr>
              <w:widowControl/>
              <w:jc w:val="left"/>
              <w:rPr>
                <w:rFonts w:hint="eastAsia" w:ascii="宋体" w:hAnsi="宋体" w:cs="宋体"/>
                <w:kern w:val="0"/>
                <w:szCs w:val="21"/>
              </w:rPr>
            </w:pPr>
            <w:r>
              <w:rPr>
                <w:rFonts w:hint="eastAsia" w:ascii="宋体" w:hAnsi="宋体" w:cs="宋体"/>
                <w:kern w:val="0"/>
                <w:szCs w:val="21"/>
              </w:rPr>
              <w:t>支持虚拟机启用CPU预留机制，能够动态保障高优先级业务虚拟机需要资源时可以优先获取，且低优先级任务的运行不对高优先级任务造成明显干扰，在保障高优先级业务的性能情况下，提升资源利用率。而对于明显具有峰谷的周期性业务，可以指定时间段启用CPU预留，最大程度提升CPU利用率。同时支持设置主机的统一CPU预留比例，保证重要虚拟机可以分配到预留CPU。</w:t>
            </w:r>
          </w:p>
        </w:tc>
      </w:tr>
      <w:tr w14:paraId="48BF5D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323" w:type="pct"/>
            <w:vMerge w:val="continue"/>
            <w:shd w:val="clear" w:color="auto" w:fill="auto"/>
            <w:vAlign w:val="center"/>
          </w:tcPr>
          <w:p w14:paraId="2027161A">
            <w:pPr>
              <w:widowControl/>
              <w:jc w:val="left"/>
              <w:rPr>
                <w:rFonts w:hint="eastAsia" w:ascii="宋体" w:hAnsi="宋体" w:cs="宋体"/>
                <w:kern w:val="0"/>
                <w:szCs w:val="21"/>
              </w:rPr>
            </w:pPr>
          </w:p>
        </w:tc>
        <w:tc>
          <w:tcPr>
            <w:tcW w:w="998" w:type="pct"/>
            <w:shd w:val="clear" w:color="auto" w:fill="auto"/>
            <w:vAlign w:val="center"/>
          </w:tcPr>
          <w:p w14:paraId="1687A144">
            <w:pPr>
              <w:widowControl/>
              <w:jc w:val="center"/>
              <w:rPr>
                <w:rFonts w:hint="eastAsia" w:ascii="宋体" w:hAnsi="宋体" w:cs="宋体"/>
                <w:kern w:val="0"/>
                <w:szCs w:val="21"/>
              </w:rPr>
            </w:pPr>
            <w:r>
              <w:rPr>
                <w:rFonts w:hint="eastAsia" w:ascii="宋体" w:hAnsi="宋体" w:cs="宋体"/>
                <w:kern w:val="0"/>
                <w:szCs w:val="21"/>
              </w:rPr>
              <w:t>平台监控告警</w:t>
            </w:r>
          </w:p>
        </w:tc>
        <w:tc>
          <w:tcPr>
            <w:tcW w:w="2679" w:type="pct"/>
            <w:shd w:val="clear" w:color="auto" w:fill="auto"/>
          </w:tcPr>
          <w:p w14:paraId="6C425B8F">
            <w:pPr>
              <w:widowControl/>
              <w:jc w:val="left"/>
              <w:rPr>
                <w:rFonts w:hint="eastAsia" w:ascii="宋体" w:hAnsi="宋体" w:cs="宋体"/>
                <w:kern w:val="0"/>
                <w:szCs w:val="21"/>
              </w:rPr>
            </w:pPr>
            <w:r>
              <w:rPr>
                <w:rFonts w:hint="eastAsia" w:ascii="宋体" w:hAnsi="宋体" w:cs="宋体"/>
                <w:kern w:val="0"/>
                <w:szCs w:val="21"/>
              </w:rPr>
              <w:t>支持查看CPU、网络和磁盘已使用实时数据信息，最小监控度可达到20s，可以点击告警设置对CPU、网络和磁盘进行占用阈值设置操作，可以以告警通知</w:t>
            </w:r>
          </w:p>
        </w:tc>
      </w:tr>
      <w:tr w14:paraId="5ECE2A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323" w:type="pct"/>
            <w:vMerge w:val="continue"/>
            <w:shd w:val="clear" w:color="auto" w:fill="auto"/>
            <w:vAlign w:val="center"/>
          </w:tcPr>
          <w:p w14:paraId="7062CA43">
            <w:pPr>
              <w:widowControl/>
              <w:jc w:val="left"/>
              <w:rPr>
                <w:rFonts w:hint="eastAsia" w:ascii="宋体" w:hAnsi="宋体" w:cs="宋体"/>
                <w:kern w:val="0"/>
                <w:szCs w:val="21"/>
              </w:rPr>
            </w:pPr>
          </w:p>
        </w:tc>
        <w:tc>
          <w:tcPr>
            <w:tcW w:w="998" w:type="pct"/>
            <w:shd w:val="clear" w:color="auto" w:fill="auto"/>
            <w:vAlign w:val="center"/>
          </w:tcPr>
          <w:p w14:paraId="18F6722A">
            <w:pPr>
              <w:widowControl/>
              <w:jc w:val="center"/>
              <w:rPr>
                <w:rFonts w:hint="eastAsia" w:ascii="宋体" w:hAnsi="宋体" w:cs="宋体"/>
                <w:kern w:val="0"/>
                <w:szCs w:val="21"/>
              </w:rPr>
            </w:pPr>
            <w:r>
              <w:rPr>
                <w:rFonts w:hint="eastAsia" w:ascii="宋体" w:hAnsi="宋体" w:cs="宋体"/>
                <w:kern w:val="0"/>
                <w:szCs w:val="21"/>
              </w:rPr>
              <w:t>HA</w:t>
            </w:r>
          </w:p>
        </w:tc>
        <w:tc>
          <w:tcPr>
            <w:tcW w:w="2679" w:type="pct"/>
            <w:shd w:val="clear" w:color="auto" w:fill="auto"/>
          </w:tcPr>
          <w:p w14:paraId="4186789E">
            <w:pPr>
              <w:widowControl/>
              <w:jc w:val="left"/>
              <w:rPr>
                <w:rFonts w:hint="eastAsia" w:ascii="宋体" w:hAnsi="宋体" w:cs="宋体"/>
                <w:kern w:val="0"/>
                <w:szCs w:val="21"/>
              </w:rPr>
            </w:pPr>
            <w:r>
              <w:rPr>
                <w:rFonts w:hint="eastAsia" w:ascii="宋体" w:hAnsi="宋体" w:cs="宋体"/>
                <w:kern w:val="0"/>
                <w:szCs w:val="21"/>
              </w:rPr>
              <w:t>应支持主动HA功能，亚健康主机上的虚拟机，可热迁移至健康主机。用户可灵活选择响应方式。</w:t>
            </w:r>
          </w:p>
        </w:tc>
      </w:tr>
      <w:tr w14:paraId="1C2C63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323" w:type="pct"/>
            <w:vMerge w:val="continue"/>
            <w:shd w:val="clear" w:color="auto" w:fill="auto"/>
            <w:vAlign w:val="center"/>
          </w:tcPr>
          <w:p w14:paraId="2643454E">
            <w:pPr>
              <w:widowControl/>
              <w:jc w:val="left"/>
              <w:rPr>
                <w:rFonts w:hint="eastAsia" w:ascii="宋体" w:hAnsi="宋体" w:cs="宋体"/>
                <w:kern w:val="0"/>
                <w:szCs w:val="21"/>
              </w:rPr>
            </w:pPr>
          </w:p>
        </w:tc>
        <w:tc>
          <w:tcPr>
            <w:tcW w:w="998" w:type="pct"/>
            <w:shd w:val="clear" w:color="auto" w:fill="auto"/>
            <w:vAlign w:val="center"/>
          </w:tcPr>
          <w:p w14:paraId="7DC69241">
            <w:pPr>
              <w:widowControl/>
              <w:jc w:val="center"/>
              <w:rPr>
                <w:rFonts w:hint="eastAsia" w:ascii="宋体" w:hAnsi="宋体" w:cs="宋体"/>
                <w:kern w:val="0"/>
                <w:szCs w:val="21"/>
              </w:rPr>
            </w:pPr>
            <w:r>
              <w:rPr>
                <w:rFonts w:hint="eastAsia" w:ascii="宋体" w:hAnsi="宋体" w:cs="宋体"/>
                <w:kern w:val="0"/>
                <w:szCs w:val="21"/>
              </w:rPr>
              <w:t>维护管理</w:t>
            </w:r>
          </w:p>
        </w:tc>
        <w:tc>
          <w:tcPr>
            <w:tcW w:w="2679" w:type="pct"/>
            <w:shd w:val="clear" w:color="auto" w:fill="auto"/>
          </w:tcPr>
          <w:p w14:paraId="45E5CE69">
            <w:pPr>
              <w:widowControl/>
              <w:jc w:val="left"/>
              <w:rPr>
                <w:rFonts w:hint="eastAsia" w:ascii="宋体" w:hAnsi="宋体" w:cs="宋体"/>
                <w:kern w:val="0"/>
                <w:szCs w:val="21"/>
              </w:rPr>
            </w:pPr>
            <w:r>
              <w:rPr>
                <w:rFonts w:hint="eastAsia" w:ascii="宋体" w:hAnsi="宋体" w:cs="宋体"/>
                <w:kern w:val="0"/>
                <w:szCs w:val="21"/>
              </w:rPr>
              <w:t>支持漏洞及版本信息巡检，推送补丁及升级信息，并支持补丁管理、更新、回滚。</w:t>
            </w:r>
          </w:p>
        </w:tc>
      </w:tr>
      <w:tr w14:paraId="1CAC24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323" w:type="pct"/>
            <w:vMerge w:val="continue"/>
            <w:shd w:val="clear" w:color="auto" w:fill="auto"/>
            <w:vAlign w:val="center"/>
          </w:tcPr>
          <w:p w14:paraId="6DEA0338">
            <w:pPr>
              <w:widowControl/>
              <w:jc w:val="left"/>
              <w:rPr>
                <w:rFonts w:hint="eastAsia" w:ascii="宋体" w:hAnsi="宋体" w:cs="宋体"/>
                <w:kern w:val="0"/>
                <w:szCs w:val="21"/>
              </w:rPr>
            </w:pPr>
          </w:p>
        </w:tc>
        <w:tc>
          <w:tcPr>
            <w:tcW w:w="998" w:type="pct"/>
            <w:shd w:val="clear" w:color="auto" w:fill="auto"/>
            <w:vAlign w:val="center"/>
          </w:tcPr>
          <w:p w14:paraId="458A666B">
            <w:pPr>
              <w:widowControl/>
              <w:jc w:val="center"/>
              <w:rPr>
                <w:rFonts w:hint="eastAsia" w:ascii="宋体" w:hAnsi="宋体" w:cs="宋体"/>
                <w:kern w:val="0"/>
                <w:szCs w:val="21"/>
              </w:rPr>
            </w:pPr>
            <w:r>
              <w:rPr>
                <w:rFonts w:hint="eastAsia" w:ascii="宋体" w:hAnsi="宋体" w:cs="宋体"/>
                <w:kern w:val="0"/>
                <w:szCs w:val="21"/>
              </w:rPr>
              <w:t>功能性要求</w:t>
            </w:r>
          </w:p>
        </w:tc>
        <w:tc>
          <w:tcPr>
            <w:tcW w:w="2679" w:type="pct"/>
            <w:shd w:val="clear" w:color="auto" w:fill="auto"/>
          </w:tcPr>
          <w:p w14:paraId="6987E013">
            <w:pPr>
              <w:widowControl/>
              <w:jc w:val="left"/>
              <w:rPr>
                <w:rFonts w:hint="eastAsia" w:ascii="宋体" w:hAnsi="宋体" w:cs="宋体"/>
                <w:kern w:val="0"/>
                <w:szCs w:val="21"/>
              </w:rPr>
            </w:pPr>
            <w:r>
              <w:rPr>
                <w:rFonts w:hint="eastAsia" w:ascii="宋体" w:hAnsi="宋体" w:cs="宋体"/>
                <w:kern w:val="0"/>
                <w:szCs w:val="21"/>
              </w:rPr>
              <w:t>无需安装插件或代理软件，支持虚拟机的无代理备份，无备份数据容量限制，可直接将虚拟机备份到存储，并支持生成全新虚拟机的方式进行恢复</w:t>
            </w:r>
          </w:p>
        </w:tc>
      </w:tr>
      <w:tr w14:paraId="6E0170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trPr>
        <w:tc>
          <w:tcPr>
            <w:tcW w:w="1323" w:type="pct"/>
            <w:vMerge w:val="continue"/>
            <w:shd w:val="clear" w:color="auto" w:fill="auto"/>
            <w:vAlign w:val="center"/>
          </w:tcPr>
          <w:p w14:paraId="1301160C">
            <w:pPr>
              <w:widowControl/>
              <w:jc w:val="left"/>
              <w:rPr>
                <w:rFonts w:hint="eastAsia" w:ascii="宋体" w:hAnsi="宋体" w:cs="宋体"/>
                <w:kern w:val="0"/>
                <w:szCs w:val="21"/>
              </w:rPr>
            </w:pPr>
          </w:p>
        </w:tc>
        <w:tc>
          <w:tcPr>
            <w:tcW w:w="998" w:type="pct"/>
            <w:shd w:val="clear" w:color="auto" w:fill="auto"/>
            <w:vAlign w:val="center"/>
          </w:tcPr>
          <w:p w14:paraId="2BB79224">
            <w:pPr>
              <w:widowControl/>
              <w:jc w:val="center"/>
              <w:rPr>
                <w:rFonts w:hint="eastAsia" w:ascii="宋体" w:hAnsi="宋体" w:cs="宋体"/>
                <w:kern w:val="0"/>
                <w:szCs w:val="21"/>
              </w:rPr>
            </w:pPr>
            <w:r>
              <w:rPr>
                <w:rFonts w:hint="eastAsia" w:ascii="宋体" w:hAnsi="宋体" w:cs="宋体"/>
                <w:kern w:val="0"/>
                <w:szCs w:val="21"/>
              </w:rPr>
              <w:t>告警</w:t>
            </w:r>
          </w:p>
        </w:tc>
        <w:tc>
          <w:tcPr>
            <w:tcW w:w="2679" w:type="pct"/>
            <w:shd w:val="clear" w:color="auto" w:fill="auto"/>
          </w:tcPr>
          <w:p w14:paraId="3C6E495E">
            <w:pPr>
              <w:widowControl/>
              <w:jc w:val="left"/>
              <w:rPr>
                <w:rFonts w:hint="eastAsia" w:ascii="宋体" w:hAnsi="宋体" w:cs="宋体"/>
                <w:kern w:val="0"/>
                <w:szCs w:val="21"/>
              </w:rPr>
            </w:pPr>
            <w:r>
              <w:rPr>
                <w:rFonts w:hint="eastAsia" w:ascii="宋体" w:hAnsi="宋体" w:cs="宋体"/>
                <w:kern w:val="0"/>
                <w:szCs w:val="21"/>
              </w:rPr>
              <w:t>虚拟机资源告警项支持虚拟机CPU利用率、内存利用率，虚拟机单网口链接session数过高、虚拟机过期时间，并检测异常状态持续时间，支持检测虚拟机镜像文件损坏，备份失败，虚拟机与外部网络不通的监控告警，用户可自定义告警项并支持通过邮件和短信进行告警。</w:t>
            </w:r>
          </w:p>
        </w:tc>
      </w:tr>
      <w:tr w14:paraId="286805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trPr>
        <w:tc>
          <w:tcPr>
            <w:tcW w:w="1323" w:type="pct"/>
            <w:vMerge w:val="continue"/>
            <w:shd w:val="clear" w:color="auto" w:fill="auto"/>
            <w:vAlign w:val="center"/>
          </w:tcPr>
          <w:p w14:paraId="483CC7BB">
            <w:pPr>
              <w:widowControl/>
              <w:jc w:val="left"/>
              <w:rPr>
                <w:rFonts w:hint="eastAsia" w:ascii="宋体" w:hAnsi="宋体" w:cs="宋体"/>
                <w:kern w:val="0"/>
                <w:szCs w:val="21"/>
              </w:rPr>
            </w:pPr>
          </w:p>
        </w:tc>
        <w:tc>
          <w:tcPr>
            <w:tcW w:w="998" w:type="pct"/>
            <w:shd w:val="clear" w:color="auto" w:fill="auto"/>
            <w:vAlign w:val="center"/>
          </w:tcPr>
          <w:p w14:paraId="5EC7217B">
            <w:pPr>
              <w:widowControl/>
              <w:jc w:val="center"/>
              <w:rPr>
                <w:rFonts w:hint="eastAsia" w:ascii="宋体" w:hAnsi="宋体" w:cs="宋体"/>
                <w:kern w:val="0"/>
                <w:szCs w:val="21"/>
              </w:rPr>
            </w:pPr>
            <w:r>
              <w:rPr>
                <w:rFonts w:hint="eastAsia" w:ascii="宋体" w:hAnsi="宋体" w:cs="宋体"/>
                <w:kern w:val="0"/>
                <w:szCs w:val="21"/>
              </w:rPr>
              <w:t>性能</w:t>
            </w:r>
          </w:p>
        </w:tc>
        <w:tc>
          <w:tcPr>
            <w:tcW w:w="2679" w:type="pct"/>
            <w:shd w:val="clear" w:color="auto" w:fill="auto"/>
          </w:tcPr>
          <w:p w14:paraId="185C4FA4">
            <w:pPr>
              <w:widowControl/>
              <w:jc w:val="left"/>
              <w:rPr>
                <w:rFonts w:hint="eastAsia" w:ascii="宋体" w:hAnsi="宋体" w:cs="宋体"/>
                <w:kern w:val="0"/>
                <w:szCs w:val="21"/>
              </w:rPr>
            </w:pPr>
            <w:r>
              <w:rPr>
                <w:rFonts w:hint="eastAsia" w:ascii="宋体" w:hAnsi="宋体" w:cs="宋体"/>
                <w:kern w:val="0"/>
                <w:szCs w:val="21"/>
              </w:rPr>
              <w:t>支持对虚拟磁盘设置QoS，可以在虚拟机开机和关机状态下对虚拟机的虚拟磁盘占用资源进行限制操作，可以设置磁盘IO限制，包括最大读速率、最大写速率、最大读速率、和最大写次数。</w:t>
            </w:r>
          </w:p>
        </w:tc>
      </w:tr>
      <w:tr w14:paraId="22D802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323" w:type="pct"/>
            <w:vMerge w:val="continue"/>
            <w:shd w:val="clear" w:color="auto" w:fill="auto"/>
            <w:vAlign w:val="center"/>
          </w:tcPr>
          <w:p w14:paraId="39B6E853">
            <w:pPr>
              <w:widowControl/>
              <w:jc w:val="left"/>
              <w:rPr>
                <w:rFonts w:hint="eastAsia" w:ascii="宋体" w:hAnsi="宋体" w:cs="宋体"/>
                <w:kern w:val="0"/>
                <w:szCs w:val="21"/>
              </w:rPr>
            </w:pPr>
          </w:p>
        </w:tc>
        <w:tc>
          <w:tcPr>
            <w:tcW w:w="998" w:type="pct"/>
            <w:shd w:val="clear" w:color="auto" w:fill="auto"/>
            <w:vAlign w:val="center"/>
          </w:tcPr>
          <w:p w14:paraId="38FB9297">
            <w:pPr>
              <w:widowControl/>
              <w:jc w:val="center"/>
              <w:rPr>
                <w:rFonts w:hint="eastAsia" w:ascii="宋体" w:hAnsi="宋体" w:cs="宋体"/>
                <w:kern w:val="0"/>
                <w:szCs w:val="21"/>
              </w:rPr>
            </w:pPr>
            <w:r>
              <w:rPr>
                <w:rFonts w:hint="eastAsia" w:ascii="宋体" w:hAnsi="宋体" w:cs="宋体"/>
                <w:kern w:val="0"/>
                <w:szCs w:val="21"/>
              </w:rPr>
              <w:t>块存储</w:t>
            </w:r>
          </w:p>
        </w:tc>
        <w:tc>
          <w:tcPr>
            <w:tcW w:w="2679" w:type="pct"/>
            <w:shd w:val="clear" w:color="auto" w:fill="auto"/>
          </w:tcPr>
          <w:p w14:paraId="26338DEA">
            <w:pPr>
              <w:widowControl/>
              <w:jc w:val="left"/>
              <w:rPr>
                <w:rFonts w:hint="eastAsia" w:ascii="宋体" w:hAnsi="宋体" w:cs="宋体"/>
                <w:kern w:val="0"/>
                <w:szCs w:val="21"/>
              </w:rPr>
            </w:pPr>
            <w:r>
              <w:rPr>
                <w:rFonts w:hint="eastAsia" w:ascii="宋体" w:hAnsi="宋体" w:cs="宋体"/>
                <w:kern w:val="0"/>
                <w:szCs w:val="21"/>
              </w:rPr>
              <w:t>支持条带化功能以提高存储性能，并且支持以虚拟磁盘为粒度设置不同的条带数，可以点击虚拟存储中的新增存储策略进行条带数设置操作。</w:t>
            </w:r>
          </w:p>
        </w:tc>
      </w:tr>
      <w:tr w14:paraId="3C9EAB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trPr>
        <w:tc>
          <w:tcPr>
            <w:tcW w:w="1323" w:type="pct"/>
            <w:vMerge w:val="continue"/>
            <w:shd w:val="clear" w:color="auto" w:fill="auto"/>
            <w:vAlign w:val="center"/>
          </w:tcPr>
          <w:p w14:paraId="53E2072F">
            <w:pPr>
              <w:widowControl/>
              <w:jc w:val="left"/>
              <w:rPr>
                <w:rFonts w:hint="eastAsia" w:ascii="宋体" w:hAnsi="宋体" w:cs="宋体"/>
                <w:kern w:val="0"/>
                <w:szCs w:val="21"/>
              </w:rPr>
            </w:pPr>
          </w:p>
        </w:tc>
        <w:tc>
          <w:tcPr>
            <w:tcW w:w="998" w:type="pct"/>
            <w:shd w:val="clear" w:color="auto" w:fill="auto"/>
            <w:vAlign w:val="center"/>
          </w:tcPr>
          <w:p w14:paraId="213A6C05">
            <w:pPr>
              <w:widowControl/>
              <w:jc w:val="center"/>
              <w:rPr>
                <w:rFonts w:hint="eastAsia" w:ascii="宋体" w:hAnsi="宋体" w:cs="宋体"/>
                <w:kern w:val="0"/>
                <w:szCs w:val="21"/>
              </w:rPr>
            </w:pPr>
            <w:r>
              <w:rPr>
                <w:rFonts w:hint="eastAsia" w:ascii="宋体" w:hAnsi="宋体" w:cs="宋体"/>
                <w:kern w:val="0"/>
                <w:szCs w:val="21"/>
              </w:rPr>
              <w:t>快照</w:t>
            </w:r>
          </w:p>
        </w:tc>
        <w:tc>
          <w:tcPr>
            <w:tcW w:w="2679" w:type="pct"/>
            <w:shd w:val="clear" w:color="auto" w:fill="auto"/>
          </w:tcPr>
          <w:p w14:paraId="594EBC67">
            <w:pPr>
              <w:widowControl/>
              <w:jc w:val="left"/>
              <w:rPr>
                <w:rFonts w:hint="eastAsia" w:ascii="宋体" w:hAnsi="宋体" w:cs="宋体"/>
                <w:kern w:val="0"/>
                <w:szCs w:val="21"/>
              </w:rPr>
            </w:pPr>
            <w:r>
              <w:rPr>
                <w:rFonts w:hint="eastAsia" w:ascii="宋体" w:hAnsi="宋体" w:cs="宋体"/>
                <w:kern w:val="0"/>
                <w:szCs w:val="21"/>
              </w:rPr>
              <w:t>支持快照功能，可以新增快照策略，并设置快照频率，包括按周快照、按天快照和按小时快照，可以设置快照保存方式，可以点击快照恢复进行覆盖原虚拟机信息操作，可以点击快照克隆进行克隆新虚拟机操作。</w:t>
            </w:r>
          </w:p>
        </w:tc>
      </w:tr>
      <w:tr w14:paraId="01D10E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323" w:type="pct"/>
            <w:vMerge w:val="continue"/>
            <w:shd w:val="clear" w:color="auto" w:fill="auto"/>
            <w:vAlign w:val="center"/>
          </w:tcPr>
          <w:p w14:paraId="2E1DF0A1">
            <w:pPr>
              <w:widowControl/>
              <w:jc w:val="left"/>
              <w:rPr>
                <w:rFonts w:hint="eastAsia" w:ascii="宋体" w:hAnsi="宋体" w:cs="宋体"/>
                <w:kern w:val="0"/>
                <w:szCs w:val="21"/>
              </w:rPr>
            </w:pPr>
          </w:p>
        </w:tc>
        <w:tc>
          <w:tcPr>
            <w:tcW w:w="998" w:type="pct"/>
            <w:shd w:val="clear" w:color="auto" w:fill="auto"/>
            <w:vAlign w:val="center"/>
          </w:tcPr>
          <w:p w14:paraId="4DA5138C">
            <w:pPr>
              <w:widowControl/>
              <w:jc w:val="center"/>
              <w:rPr>
                <w:rFonts w:hint="eastAsia" w:ascii="宋体" w:hAnsi="宋体" w:cs="宋体"/>
                <w:kern w:val="0"/>
                <w:szCs w:val="21"/>
              </w:rPr>
            </w:pPr>
            <w:r>
              <w:rPr>
                <w:rFonts w:hint="eastAsia" w:ascii="宋体" w:hAnsi="宋体" w:cs="宋体"/>
                <w:kern w:val="0"/>
                <w:szCs w:val="21"/>
              </w:rPr>
              <w:t>故障运维/坏道修复</w:t>
            </w:r>
          </w:p>
        </w:tc>
        <w:tc>
          <w:tcPr>
            <w:tcW w:w="2679" w:type="pct"/>
            <w:shd w:val="clear" w:color="auto" w:fill="auto"/>
          </w:tcPr>
          <w:p w14:paraId="50EBD180">
            <w:pPr>
              <w:widowControl/>
              <w:jc w:val="left"/>
              <w:rPr>
                <w:rFonts w:hint="eastAsia" w:ascii="宋体" w:hAnsi="宋体" w:cs="宋体"/>
                <w:kern w:val="0"/>
                <w:szCs w:val="21"/>
              </w:rPr>
            </w:pPr>
            <w:r>
              <w:rPr>
                <w:rFonts w:hint="eastAsia" w:ascii="宋体" w:hAnsi="宋体" w:cs="宋体"/>
                <w:kern w:val="0"/>
                <w:szCs w:val="21"/>
              </w:rPr>
              <w:t>为保证亚健康硬盘的数据安全，支持主动将亚健康硬盘数据进行迁移修复，当硬盘的坏道数过多，系统能够自动将该盘的数据迁移至其他健康硬盘上。</w:t>
            </w:r>
          </w:p>
        </w:tc>
      </w:tr>
      <w:tr w14:paraId="3BCAB3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0" w:hRule="atLeast"/>
        </w:trPr>
        <w:tc>
          <w:tcPr>
            <w:tcW w:w="1323" w:type="pct"/>
            <w:vMerge w:val="continue"/>
            <w:shd w:val="clear" w:color="auto" w:fill="auto"/>
            <w:vAlign w:val="center"/>
          </w:tcPr>
          <w:p w14:paraId="4C157199">
            <w:pPr>
              <w:widowControl/>
              <w:jc w:val="left"/>
              <w:rPr>
                <w:rFonts w:hint="eastAsia" w:ascii="宋体" w:hAnsi="宋体" w:cs="宋体"/>
                <w:kern w:val="0"/>
                <w:szCs w:val="21"/>
              </w:rPr>
            </w:pPr>
          </w:p>
        </w:tc>
        <w:tc>
          <w:tcPr>
            <w:tcW w:w="998" w:type="pct"/>
            <w:shd w:val="clear" w:color="auto" w:fill="auto"/>
            <w:vAlign w:val="center"/>
          </w:tcPr>
          <w:p w14:paraId="6DB3E91A">
            <w:pPr>
              <w:widowControl/>
              <w:jc w:val="center"/>
              <w:rPr>
                <w:rFonts w:hint="eastAsia" w:ascii="宋体" w:hAnsi="宋体" w:cs="宋体"/>
                <w:kern w:val="0"/>
                <w:szCs w:val="21"/>
              </w:rPr>
            </w:pPr>
            <w:r>
              <w:rPr>
                <w:rFonts w:hint="eastAsia" w:ascii="宋体" w:hAnsi="宋体" w:cs="宋体"/>
                <w:kern w:val="0"/>
                <w:szCs w:val="21"/>
              </w:rPr>
              <w:t>网络安全</w:t>
            </w:r>
          </w:p>
        </w:tc>
        <w:tc>
          <w:tcPr>
            <w:tcW w:w="2679" w:type="pct"/>
            <w:shd w:val="clear" w:color="auto" w:fill="auto"/>
          </w:tcPr>
          <w:p w14:paraId="2A027838">
            <w:pPr>
              <w:widowControl/>
              <w:jc w:val="left"/>
              <w:rPr>
                <w:rFonts w:hint="eastAsia" w:ascii="宋体" w:hAnsi="宋体" w:cs="宋体"/>
                <w:kern w:val="0"/>
                <w:szCs w:val="21"/>
              </w:rPr>
            </w:pPr>
            <w:r>
              <w:rPr>
                <w:rFonts w:hint="eastAsia" w:ascii="宋体" w:hAnsi="宋体" w:cs="宋体"/>
                <w:kern w:val="0"/>
                <w:szCs w:val="21"/>
              </w:rPr>
              <w:t>需提供网络可视化功能，可以在网络可视化界面显示两台虚拟机间的访问流，可以通过分布式防火墙中断访问流并显示通信状态，可以显示所有虚拟机的流量走向和访问关系，包括源对象、源IP、目标对象、目的IP、访问次数、服务类型、动作。</w:t>
            </w:r>
          </w:p>
        </w:tc>
      </w:tr>
      <w:tr w14:paraId="76B8C5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323" w:type="pct"/>
            <w:vMerge w:val="restart"/>
            <w:shd w:val="clear" w:color="auto" w:fill="auto"/>
            <w:noWrap/>
            <w:vAlign w:val="center"/>
          </w:tcPr>
          <w:p w14:paraId="6A6315FA">
            <w:pPr>
              <w:widowControl/>
              <w:jc w:val="center"/>
              <w:rPr>
                <w:rFonts w:hint="eastAsia" w:ascii="宋体" w:hAnsi="宋体" w:cs="宋体"/>
                <w:kern w:val="0"/>
                <w:szCs w:val="21"/>
              </w:rPr>
            </w:pPr>
            <w:r>
              <w:rPr>
                <w:rFonts w:hint="eastAsia" w:ascii="宋体" w:hAnsi="宋体" w:cs="宋体"/>
                <w:kern w:val="0"/>
                <w:szCs w:val="21"/>
              </w:rPr>
              <w:t>XC服务器</w:t>
            </w:r>
          </w:p>
        </w:tc>
        <w:tc>
          <w:tcPr>
            <w:tcW w:w="998" w:type="pct"/>
            <w:shd w:val="clear" w:color="auto" w:fill="auto"/>
            <w:noWrap/>
            <w:vAlign w:val="center"/>
          </w:tcPr>
          <w:p w14:paraId="764EF8D9">
            <w:pPr>
              <w:widowControl/>
              <w:jc w:val="center"/>
              <w:rPr>
                <w:rFonts w:hint="eastAsia" w:ascii="宋体" w:hAnsi="宋体" w:cs="宋体"/>
                <w:kern w:val="0"/>
                <w:szCs w:val="21"/>
              </w:rPr>
            </w:pPr>
            <w:r>
              <w:rPr>
                <w:rFonts w:hint="eastAsia" w:ascii="宋体" w:hAnsi="宋体" w:cs="宋体"/>
                <w:kern w:val="0"/>
                <w:szCs w:val="21"/>
              </w:rPr>
              <w:t>CPU</w:t>
            </w:r>
          </w:p>
        </w:tc>
        <w:tc>
          <w:tcPr>
            <w:tcW w:w="2679" w:type="pct"/>
            <w:shd w:val="clear" w:color="auto" w:fill="auto"/>
            <w:vAlign w:val="center"/>
          </w:tcPr>
          <w:p w14:paraId="4EADA5A7">
            <w:pPr>
              <w:widowControl/>
              <w:jc w:val="left"/>
              <w:rPr>
                <w:rFonts w:hint="eastAsia" w:ascii="宋体" w:hAnsi="宋体" w:cs="宋体"/>
                <w:kern w:val="0"/>
                <w:szCs w:val="21"/>
              </w:rPr>
            </w:pPr>
            <w:r>
              <w:rPr>
                <w:rFonts w:hint="eastAsia" w:ascii="宋体" w:hAnsi="宋体" w:cs="宋体"/>
                <w:kern w:val="0"/>
                <w:szCs w:val="21"/>
              </w:rPr>
              <w:t>配置≥2颗国产x86处理器，单颗处理器主频≥2.5GHz，核数≥16核，L3缓存≥32MB</w:t>
            </w:r>
          </w:p>
        </w:tc>
      </w:tr>
      <w:tr w14:paraId="284583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323" w:type="pct"/>
            <w:vMerge w:val="continue"/>
            <w:shd w:val="clear" w:color="auto" w:fill="auto"/>
            <w:vAlign w:val="center"/>
          </w:tcPr>
          <w:p w14:paraId="2972CF1C">
            <w:pPr>
              <w:widowControl/>
              <w:jc w:val="left"/>
              <w:rPr>
                <w:rFonts w:hint="eastAsia" w:ascii="宋体" w:hAnsi="宋体" w:cs="宋体"/>
                <w:kern w:val="0"/>
                <w:szCs w:val="21"/>
              </w:rPr>
            </w:pPr>
          </w:p>
        </w:tc>
        <w:tc>
          <w:tcPr>
            <w:tcW w:w="998" w:type="pct"/>
            <w:shd w:val="clear" w:color="auto" w:fill="auto"/>
            <w:noWrap/>
            <w:vAlign w:val="center"/>
          </w:tcPr>
          <w:p w14:paraId="34803007">
            <w:pPr>
              <w:widowControl/>
              <w:jc w:val="center"/>
              <w:rPr>
                <w:rFonts w:hint="eastAsia" w:ascii="宋体" w:hAnsi="宋体" w:cs="宋体"/>
                <w:kern w:val="0"/>
                <w:szCs w:val="21"/>
              </w:rPr>
            </w:pPr>
            <w:r>
              <w:rPr>
                <w:rFonts w:hint="eastAsia" w:ascii="宋体" w:hAnsi="宋体" w:cs="宋体"/>
                <w:kern w:val="0"/>
                <w:szCs w:val="21"/>
              </w:rPr>
              <w:t>内存规格</w:t>
            </w:r>
          </w:p>
        </w:tc>
        <w:tc>
          <w:tcPr>
            <w:tcW w:w="2679" w:type="pct"/>
            <w:shd w:val="clear" w:color="auto" w:fill="auto"/>
            <w:vAlign w:val="center"/>
          </w:tcPr>
          <w:p w14:paraId="34BF41A1">
            <w:pPr>
              <w:widowControl/>
              <w:jc w:val="left"/>
              <w:rPr>
                <w:rFonts w:hint="eastAsia" w:ascii="宋体" w:hAnsi="宋体" w:cs="宋体"/>
                <w:kern w:val="0"/>
                <w:szCs w:val="21"/>
              </w:rPr>
            </w:pPr>
            <w:r>
              <w:rPr>
                <w:rFonts w:hint="eastAsia" w:ascii="宋体" w:hAnsi="宋体" w:cs="宋体"/>
                <w:kern w:val="0"/>
                <w:szCs w:val="21"/>
              </w:rPr>
              <w:t>配置≥128GB DDR5 4800内存</w:t>
            </w:r>
          </w:p>
        </w:tc>
      </w:tr>
      <w:tr w14:paraId="77E480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323" w:type="pct"/>
            <w:vMerge w:val="continue"/>
            <w:shd w:val="clear" w:color="auto" w:fill="auto"/>
            <w:vAlign w:val="center"/>
          </w:tcPr>
          <w:p w14:paraId="0DC3261C">
            <w:pPr>
              <w:widowControl/>
              <w:jc w:val="left"/>
              <w:rPr>
                <w:rFonts w:hint="eastAsia" w:ascii="宋体" w:hAnsi="宋体" w:cs="宋体"/>
                <w:kern w:val="0"/>
                <w:szCs w:val="21"/>
              </w:rPr>
            </w:pPr>
          </w:p>
        </w:tc>
        <w:tc>
          <w:tcPr>
            <w:tcW w:w="998" w:type="pct"/>
            <w:shd w:val="clear" w:color="auto" w:fill="auto"/>
            <w:noWrap/>
            <w:vAlign w:val="center"/>
          </w:tcPr>
          <w:p w14:paraId="1299B35A">
            <w:pPr>
              <w:widowControl/>
              <w:jc w:val="center"/>
              <w:rPr>
                <w:rFonts w:hint="eastAsia" w:ascii="宋体" w:hAnsi="宋体" w:cs="宋体"/>
                <w:kern w:val="0"/>
                <w:szCs w:val="21"/>
              </w:rPr>
            </w:pPr>
            <w:r>
              <w:rPr>
                <w:rFonts w:hint="eastAsia" w:ascii="宋体" w:hAnsi="宋体" w:cs="宋体"/>
                <w:kern w:val="0"/>
                <w:szCs w:val="21"/>
              </w:rPr>
              <w:t>内存扩展</w:t>
            </w:r>
          </w:p>
        </w:tc>
        <w:tc>
          <w:tcPr>
            <w:tcW w:w="2679" w:type="pct"/>
            <w:shd w:val="clear" w:color="auto" w:fill="auto"/>
            <w:vAlign w:val="center"/>
          </w:tcPr>
          <w:p w14:paraId="2D82397F">
            <w:pPr>
              <w:widowControl/>
              <w:jc w:val="left"/>
              <w:rPr>
                <w:rFonts w:hint="eastAsia" w:ascii="宋体" w:hAnsi="宋体" w:cs="宋体"/>
                <w:kern w:val="0"/>
                <w:szCs w:val="21"/>
              </w:rPr>
            </w:pPr>
            <w:r>
              <w:rPr>
                <w:rFonts w:hint="eastAsia" w:ascii="宋体" w:hAnsi="宋体" w:cs="宋体"/>
                <w:kern w:val="0"/>
                <w:szCs w:val="21"/>
              </w:rPr>
              <w:t>本地提供≥16个内存槽位</w:t>
            </w:r>
          </w:p>
        </w:tc>
      </w:tr>
      <w:tr w14:paraId="0FB772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323" w:type="pct"/>
            <w:vMerge w:val="continue"/>
            <w:shd w:val="clear" w:color="auto" w:fill="auto"/>
            <w:vAlign w:val="center"/>
          </w:tcPr>
          <w:p w14:paraId="14282D09">
            <w:pPr>
              <w:widowControl/>
              <w:jc w:val="left"/>
              <w:rPr>
                <w:rFonts w:hint="eastAsia" w:ascii="宋体" w:hAnsi="宋体" w:cs="宋体"/>
                <w:kern w:val="0"/>
                <w:szCs w:val="21"/>
              </w:rPr>
            </w:pPr>
          </w:p>
        </w:tc>
        <w:tc>
          <w:tcPr>
            <w:tcW w:w="998" w:type="pct"/>
            <w:shd w:val="clear" w:color="auto" w:fill="auto"/>
            <w:noWrap/>
            <w:vAlign w:val="center"/>
          </w:tcPr>
          <w:p w14:paraId="645465BE">
            <w:pPr>
              <w:widowControl/>
              <w:jc w:val="center"/>
              <w:rPr>
                <w:rFonts w:hint="eastAsia" w:ascii="宋体" w:hAnsi="宋体" w:cs="宋体"/>
                <w:kern w:val="0"/>
                <w:szCs w:val="21"/>
              </w:rPr>
            </w:pPr>
            <w:r>
              <w:rPr>
                <w:rFonts w:hint="eastAsia" w:ascii="宋体" w:hAnsi="宋体" w:cs="宋体"/>
                <w:kern w:val="0"/>
                <w:szCs w:val="21"/>
              </w:rPr>
              <w:t>硬盘规格</w:t>
            </w:r>
          </w:p>
        </w:tc>
        <w:tc>
          <w:tcPr>
            <w:tcW w:w="2679" w:type="pct"/>
            <w:shd w:val="clear" w:color="auto" w:fill="auto"/>
            <w:vAlign w:val="center"/>
          </w:tcPr>
          <w:p w14:paraId="14D02210">
            <w:pPr>
              <w:widowControl/>
              <w:jc w:val="left"/>
              <w:rPr>
                <w:rFonts w:hint="eastAsia" w:ascii="宋体" w:hAnsi="宋体" w:cs="宋体"/>
                <w:kern w:val="0"/>
                <w:szCs w:val="21"/>
              </w:rPr>
            </w:pPr>
            <w:r>
              <w:rPr>
                <w:rFonts w:hint="eastAsia" w:ascii="宋体" w:hAnsi="宋体" w:cs="宋体"/>
                <w:kern w:val="0"/>
                <w:szCs w:val="21"/>
              </w:rPr>
              <w:t>配置≥3块1.8TB 10K SAS硬盘，热插拔</w:t>
            </w:r>
          </w:p>
        </w:tc>
      </w:tr>
      <w:tr w14:paraId="1AF728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323" w:type="pct"/>
            <w:vMerge w:val="continue"/>
            <w:shd w:val="clear" w:color="auto" w:fill="auto"/>
            <w:vAlign w:val="center"/>
          </w:tcPr>
          <w:p w14:paraId="0BBD7056">
            <w:pPr>
              <w:widowControl/>
              <w:jc w:val="left"/>
              <w:rPr>
                <w:rFonts w:hint="eastAsia" w:ascii="宋体" w:hAnsi="宋体" w:cs="宋体"/>
                <w:kern w:val="0"/>
                <w:szCs w:val="21"/>
              </w:rPr>
            </w:pPr>
          </w:p>
        </w:tc>
        <w:tc>
          <w:tcPr>
            <w:tcW w:w="998" w:type="pct"/>
            <w:shd w:val="clear" w:color="auto" w:fill="auto"/>
            <w:noWrap/>
            <w:vAlign w:val="center"/>
          </w:tcPr>
          <w:p w14:paraId="7D8B38A1">
            <w:pPr>
              <w:widowControl/>
              <w:jc w:val="center"/>
              <w:rPr>
                <w:rFonts w:hint="eastAsia" w:ascii="宋体" w:hAnsi="宋体" w:cs="宋体"/>
                <w:kern w:val="0"/>
                <w:szCs w:val="21"/>
              </w:rPr>
            </w:pPr>
            <w:r>
              <w:rPr>
                <w:rFonts w:hint="eastAsia" w:ascii="宋体" w:hAnsi="宋体" w:cs="宋体"/>
                <w:kern w:val="0"/>
                <w:szCs w:val="21"/>
              </w:rPr>
              <w:t>硬盘扩展</w:t>
            </w:r>
          </w:p>
        </w:tc>
        <w:tc>
          <w:tcPr>
            <w:tcW w:w="2679" w:type="pct"/>
            <w:shd w:val="clear" w:color="auto" w:fill="auto"/>
            <w:vAlign w:val="center"/>
          </w:tcPr>
          <w:p w14:paraId="61086AD4">
            <w:pPr>
              <w:widowControl/>
              <w:jc w:val="left"/>
              <w:rPr>
                <w:rFonts w:hint="eastAsia" w:ascii="宋体" w:hAnsi="宋体" w:cs="宋体"/>
                <w:kern w:val="0"/>
                <w:szCs w:val="21"/>
              </w:rPr>
            </w:pPr>
            <w:r>
              <w:rPr>
                <w:rFonts w:hint="eastAsia" w:ascii="宋体" w:hAnsi="宋体" w:cs="宋体"/>
                <w:kern w:val="0"/>
                <w:szCs w:val="21"/>
              </w:rPr>
              <w:t>本地提供≥8个2.5寸热插拔硬盘槽位；可扩展≥28个2.5寸硬盘槽位</w:t>
            </w:r>
          </w:p>
        </w:tc>
      </w:tr>
      <w:tr w14:paraId="1F7F01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323" w:type="pct"/>
            <w:vMerge w:val="continue"/>
            <w:shd w:val="clear" w:color="auto" w:fill="auto"/>
            <w:vAlign w:val="center"/>
          </w:tcPr>
          <w:p w14:paraId="16C836D1">
            <w:pPr>
              <w:widowControl/>
              <w:jc w:val="left"/>
              <w:rPr>
                <w:rFonts w:hint="eastAsia" w:ascii="宋体" w:hAnsi="宋体" w:cs="宋体"/>
                <w:kern w:val="0"/>
                <w:szCs w:val="21"/>
              </w:rPr>
            </w:pPr>
          </w:p>
        </w:tc>
        <w:tc>
          <w:tcPr>
            <w:tcW w:w="998" w:type="pct"/>
            <w:shd w:val="clear" w:color="auto" w:fill="auto"/>
            <w:noWrap/>
            <w:vAlign w:val="center"/>
          </w:tcPr>
          <w:p w14:paraId="19EBBD54">
            <w:pPr>
              <w:widowControl/>
              <w:jc w:val="center"/>
              <w:rPr>
                <w:rFonts w:hint="eastAsia" w:ascii="宋体" w:hAnsi="宋体" w:cs="宋体"/>
                <w:kern w:val="0"/>
                <w:szCs w:val="21"/>
              </w:rPr>
            </w:pPr>
            <w:r>
              <w:rPr>
                <w:rFonts w:hint="eastAsia" w:ascii="宋体" w:hAnsi="宋体" w:cs="宋体"/>
                <w:kern w:val="0"/>
                <w:szCs w:val="21"/>
              </w:rPr>
              <w:t>阵列控制器</w:t>
            </w:r>
          </w:p>
        </w:tc>
        <w:tc>
          <w:tcPr>
            <w:tcW w:w="2679" w:type="pct"/>
            <w:shd w:val="clear" w:color="auto" w:fill="auto"/>
            <w:vAlign w:val="center"/>
          </w:tcPr>
          <w:p w14:paraId="03CB0B59">
            <w:pPr>
              <w:widowControl/>
              <w:jc w:val="left"/>
              <w:rPr>
                <w:rFonts w:hint="eastAsia" w:ascii="宋体" w:hAnsi="宋体" w:cs="宋体"/>
                <w:kern w:val="0"/>
                <w:szCs w:val="21"/>
              </w:rPr>
            </w:pPr>
            <w:r>
              <w:rPr>
                <w:rFonts w:hint="eastAsia" w:ascii="宋体" w:hAnsi="宋体" w:cs="宋体"/>
                <w:kern w:val="0"/>
                <w:szCs w:val="21"/>
              </w:rPr>
              <w:t>配置≥1个SAS Raid阵列卡，支持Raid0/1/10/5/50/6/60；≥4GB缓存，支持缓存数据保护，且后备保护不受时间限制</w:t>
            </w:r>
          </w:p>
        </w:tc>
      </w:tr>
      <w:tr w14:paraId="7B2862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323" w:type="pct"/>
            <w:vMerge w:val="continue"/>
            <w:shd w:val="clear" w:color="auto" w:fill="auto"/>
            <w:vAlign w:val="center"/>
          </w:tcPr>
          <w:p w14:paraId="66794AC4">
            <w:pPr>
              <w:widowControl/>
              <w:jc w:val="left"/>
              <w:rPr>
                <w:rFonts w:hint="eastAsia" w:ascii="宋体" w:hAnsi="宋体" w:cs="宋体"/>
                <w:kern w:val="0"/>
                <w:szCs w:val="21"/>
              </w:rPr>
            </w:pPr>
          </w:p>
        </w:tc>
        <w:tc>
          <w:tcPr>
            <w:tcW w:w="998" w:type="pct"/>
            <w:shd w:val="clear" w:color="auto" w:fill="auto"/>
            <w:noWrap/>
            <w:vAlign w:val="center"/>
          </w:tcPr>
          <w:p w14:paraId="56363C76">
            <w:pPr>
              <w:widowControl/>
              <w:jc w:val="center"/>
              <w:rPr>
                <w:rFonts w:hint="eastAsia" w:ascii="宋体" w:hAnsi="宋体" w:cs="宋体"/>
                <w:kern w:val="0"/>
                <w:szCs w:val="21"/>
              </w:rPr>
            </w:pPr>
            <w:r>
              <w:rPr>
                <w:rFonts w:hint="eastAsia" w:ascii="宋体" w:hAnsi="宋体" w:cs="宋体"/>
                <w:kern w:val="0"/>
                <w:szCs w:val="21"/>
              </w:rPr>
              <w:t>IO扩展</w:t>
            </w:r>
          </w:p>
        </w:tc>
        <w:tc>
          <w:tcPr>
            <w:tcW w:w="2679" w:type="pct"/>
            <w:shd w:val="clear" w:color="auto" w:fill="auto"/>
            <w:vAlign w:val="center"/>
          </w:tcPr>
          <w:p w14:paraId="79BA4CFC">
            <w:pPr>
              <w:widowControl/>
              <w:rPr>
                <w:rFonts w:hint="eastAsia" w:ascii="宋体" w:hAnsi="宋体" w:cs="宋体"/>
                <w:kern w:val="0"/>
                <w:szCs w:val="21"/>
              </w:rPr>
            </w:pPr>
            <w:r>
              <w:rPr>
                <w:rFonts w:hint="eastAsia" w:ascii="宋体" w:hAnsi="宋体" w:cs="宋体"/>
                <w:kern w:val="0"/>
                <w:szCs w:val="21"/>
              </w:rPr>
              <w:t>配置≥3个PCIe 5.0插槽，可扩展至≥8个PCIe5.0可用插槽</w:t>
            </w:r>
          </w:p>
        </w:tc>
      </w:tr>
      <w:tr w14:paraId="3D851B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323" w:type="pct"/>
            <w:vMerge w:val="continue"/>
            <w:shd w:val="clear" w:color="auto" w:fill="auto"/>
            <w:vAlign w:val="center"/>
          </w:tcPr>
          <w:p w14:paraId="57611553">
            <w:pPr>
              <w:widowControl/>
              <w:jc w:val="left"/>
              <w:rPr>
                <w:rFonts w:hint="eastAsia" w:ascii="宋体" w:hAnsi="宋体" w:cs="宋体"/>
                <w:kern w:val="0"/>
                <w:szCs w:val="21"/>
              </w:rPr>
            </w:pPr>
          </w:p>
        </w:tc>
        <w:tc>
          <w:tcPr>
            <w:tcW w:w="998" w:type="pct"/>
            <w:shd w:val="clear" w:color="auto" w:fill="auto"/>
            <w:noWrap/>
            <w:vAlign w:val="center"/>
          </w:tcPr>
          <w:p w14:paraId="427BE632">
            <w:pPr>
              <w:widowControl/>
              <w:jc w:val="center"/>
              <w:rPr>
                <w:rFonts w:hint="eastAsia" w:ascii="宋体" w:hAnsi="宋体" w:cs="宋体"/>
                <w:kern w:val="0"/>
                <w:szCs w:val="21"/>
              </w:rPr>
            </w:pPr>
            <w:r>
              <w:rPr>
                <w:rFonts w:hint="eastAsia" w:ascii="宋体" w:hAnsi="宋体" w:cs="宋体"/>
                <w:kern w:val="0"/>
                <w:szCs w:val="21"/>
              </w:rPr>
              <w:t>GPU</w:t>
            </w:r>
          </w:p>
        </w:tc>
        <w:tc>
          <w:tcPr>
            <w:tcW w:w="2679" w:type="pct"/>
            <w:shd w:val="clear" w:color="auto" w:fill="auto"/>
            <w:vAlign w:val="center"/>
          </w:tcPr>
          <w:p w14:paraId="263AEC39">
            <w:pPr>
              <w:widowControl/>
              <w:jc w:val="left"/>
              <w:rPr>
                <w:rFonts w:hint="eastAsia" w:ascii="宋体" w:hAnsi="宋体" w:cs="宋体"/>
                <w:kern w:val="0"/>
                <w:szCs w:val="21"/>
              </w:rPr>
            </w:pPr>
            <w:r>
              <w:rPr>
                <w:rFonts w:hint="eastAsia" w:ascii="宋体" w:hAnsi="宋体" w:cs="宋体"/>
                <w:kern w:val="0"/>
                <w:szCs w:val="21"/>
              </w:rPr>
              <w:t>最高支持≥3张双宽GPU或≥8张单宽GPU</w:t>
            </w:r>
          </w:p>
        </w:tc>
      </w:tr>
      <w:tr w14:paraId="11A151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323" w:type="pct"/>
            <w:vMerge w:val="continue"/>
            <w:shd w:val="clear" w:color="auto" w:fill="auto"/>
            <w:vAlign w:val="center"/>
          </w:tcPr>
          <w:p w14:paraId="36753596">
            <w:pPr>
              <w:widowControl/>
              <w:jc w:val="left"/>
              <w:rPr>
                <w:rFonts w:hint="eastAsia" w:ascii="宋体" w:hAnsi="宋体" w:cs="宋体"/>
                <w:kern w:val="0"/>
                <w:szCs w:val="21"/>
              </w:rPr>
            </w:pPr>
          </w:p>
        </w:tc>
        <w:tc>
          <w:tcPr>
            <w:tcW w:w="998" w:type="pct"/>
            <w:shd w:val="clear" w:color="auto" w:fill="auto"/>
            <w:noWrap/>
            <w:vAlign w:val="center"/>
          </w:tcPr>
          <w:p w14:paraId="49958273">
            <w:pPr>
              <w:widowControl/>
              <w:jc w:val="center"/>
              <w:rPr>
                <w:rFonts w:hint="eastAsia" w:ascii="宋体" w:hAnsi="宋体" w:cs="宋体"/>
                <w:kern w:val="0"/>
                <w:szCs w:val="21"/>
              </w:rPr>
            </w:pPr>
            <w:r>
              <w:rPr>
                <w:rFonts w:hint="eastAsia" w:ascii="宋体" w:hAnsi="宋体" w:cs="宋体"/>
                <w:kern w:val="0"/>
                <w:szCs w:val="21"/>
              </w:rPr>
              <w:t>网卡</w:t>
            </w:r>
          </w:p>
        </w:tc>
        <w:tc>
          <w:tcPr>
            <w:tcW w:w="2679" w:type="pct"/>
            <w:shd w:val="clear" w:color="auto" w:fill="auto"/>
            <w:vAlign w:val="center"/>
          </w:tcPr>
          <w:p w14:paraId="07BA5025">
            <w:pPr>
              <w:widowControl/>
              <w:jc w:val="left"/>
              <w:rPr>
                <w:rFonts w:hint="eastAsia" w:ascii="宋体" w:hAnsi="宋体" w:cs="宋体"/>
                <w:kern w:val="0"/>
                <w:szCs w:val="21"/>
              </w:rPr>
            </w:pPr>
            <w:r>
              <w:rPr>
                <w:rFonts w:hint="eastAsia" w:ascii="宋体" w:hAnsi="宋体" w:cs="宋体"/>
                <w:kern w:val="0"/>
                <w:szCs w:val="21"/>
              </w:rPr>
              <w:t>可选基于标准PCIe插槽的网络适配器，本次配置≥1张4端口千兆电网卡，≥1张2端口万兆网卡（含模块）</w:t>
            </w:r>
          </w:p>
        </w:tc>
      </w:tr>
      <w:tr w14:paraId="0D8266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323" w:type="pct"/>
            <w:vMerge w:val="continue"/>
            <w:shd w:val="clear" w:color="auto" w:fill="auto"/>
            <w:vAlign w:val="center"/>
          </w:tcPr>
          <w:p w14:paraId="74B39B29">
            <w:pPr>
              <w:widowControl/>
              <w:jc w:val="left"/>
              <w:rPr>
                <w:rFonts w:hint="eastAsia" w:ascii="宋体" w:hAnsi="宋体" w:cs="宋体"/>
                <w:kern w:val="0"/>
                <w:szCs w:val="21"/>
              </w:rPr>
            </w:pPr>
          </w:p>
        </w:tc>
        <w:tc>
          <w:tcPr>
            <w:tcW w:w="998" w:type="pct"/>
            <w:shd w:val="clear" w:color="auto" w:fill="auto"/>
            <w:noWrap/>
            <w:vAlign w:val="center"/>
          </w:tcPr>
          <w:p w14:paraId="29546B1B">
            <w:pPr>
              <w:widowControl/>
              <w:jc w:val="center"/>
              <w:rPr>
                <w:rFonts w:hint="eastAsia" w:ascii="宋体" w:hAnsi="宋体" w:cs="宋体"/>
                <w:kern w:val="0"/>
                <w:szCs w:val="21"/>
              </w:rPr>
            </w:pPr>
            <w:r>
              <w:rPr>
                <w:rFonts w:hint="eastAsia" w:ascii="宋体" w:hAnsi="宋体" w:cs="宋体"/>
                <w:kern w:val="0"/>
                <w:szCs w:val="21"/>
              </w:rPr>
              <w:t>电源</w:t>
            </w:r>
          </w:p>
        </w:tc>
        <w:tc>
          <w:tcPr>
            <w:tcW w:w="2679" w:type="pct"/>
            <w:shd w:val="clear" w:color="auto" w:fill="auto"/>
            <w:vAlign w:val="center"/>
          </w:tcPr>
          <w:p w14:paraId="269DC45A">
            <w:pPr>
              <w:widowControl/>
              <w:jc w:val="left"/>
              <w:rPr>
                <w:rFonts w:hint="eastAsia" w:ascii="宋体" w:hAnsi="宋体" w:cs="宋体"/>
                <w:kern w:val="0"/>
                <w:szCs w:val="21"/>
              </w:rPr>
            </w:pPr>
            <w:r>
              <w:rPr>
                <w:rFonts w:hint="eastAsia" w:ascii="宋体" w:hAnsi="宋体" w:cs="宋体"/>
                <w:kern w:val="0"/>
                <w:szCs w:val="21"/>
              </w:rPr>
              <w:t>配置≥2个1300W铂金版热插拔冗余电源</w:t>
            </w:r>
          </w:p>
        </w:tc>
      </w:tr>
      <w:tr w14:paraId="270FDF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323" w:type="pct"/>
            <w:vMerge w:val="continue"/>
            <w:shd w:val="clear" w:color="auto" w:fill="auto"/>
            <w:vAlign w:val="center"/>
          </w:tcPr>
          <w:p w14:paraId="5EA2D9A5">
            <w:pPr>
              <w:widowControl/>
              <w:jc w:val="left"/>
              <w:rPr>
                <w:rFonts w:hint="eastAsia" w:ascii="宋体" w:hAnsi="宋体" w:cs="宋体"/>
                <w:kern w:val="0"/>
                <w:szCs w:val="21"/>
              </w:rPr>
            </w:pPr>
          </w:p>
        </w:tc>
        <w:tc>
          <w:tcPr>
            <w:tcW w:w="998" w:type="pct"/>
            <w:shd w:val="clear" w:color="auto" w:fill="auto"/>
            <w:noWrap/>
            <w:vAlign w:val="center"/>
          </w:tcPr>
          <w:p w14:paraId="28848208">
            <w:pPr>
              <w:widowControl/>
              <w:jc w:val="center"/>
              <w:rPr>
                <w:rFonts w:hint="eastAsia" w:ascii="宋体" w:hAnsi="宋体" w:cs="宋体"/>
                <w:kern w:val="0"/>
                <w:szCs w:val="21"/>
              </w:rPr>
            </w:pPr>
            <w:r>
              <w:rPr>
                <w:rFonts w:hint="eastAsia" w:ascii="宋体" w:hAnsi="宋体" w:cs="宋体"/>
                <w:kern w:val="0"/>
                <w:szCs w:val="21"/>
              </w:rPr>
              <w:t>风扇</w:t>
            </w:r>
          </w:p>
        </w:tc>
        <w:tc>
          <w:tcPr>
            <w:tcW w:w="2679" w:type="pct"/>
            <w:shd w:val="clear" w:color="auto" w:fill="auto"/>
            <w:vAlign w:val="center"/>
          </w:tcPr>
          <w:p w14:paraId="7E7D46BE">
            <w:pPr>
              <w:widowControl/>
              <w:jc w:val="left"/>
              <w:rPr>
                <w:rFonts w:hint="eastAsia" w:ascii="宋体" w:hAnsi="宋体" w:cs="宋体"/>
                <w:kern w:val="0"/>
                <w:szCs w:val="21"/>
              </w:rPr>
            </w:pPr>
            <w:r>
              <w:rPr>
                <w:rFonts w:hint="eastAsia" w:ascii="宋体" w:hAnsi="宋体" w:cs="宋体"/>
                <w:kern w:val="0"/>
                <w:szCs w:val="21"/>
              </w:rPr>
              <w:t>满配热插拔冗余风扇</w:t>
            </w:r>
          </w:p>
        </w:tc>
      </w:tr>
      <w:tr w14:paraId="12B558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trPr>
        <w:tc>
          <w:tcPr>
            <w:tcW w:w="1323" w:type="pct"/>
            <w:vMerge w:val="continue"/>
            <w:shd w:val="clear" w:color="auto" w:fill="auto"/>
            <w:vAlign w:val="center"/>
          </w:tcPr>
          <w:p w14:paraId="26ED1BFE">
            <w:pPr>
              <w:widowControl/>
              <w:jc w:val="left"/>
              <w:rPr>
                <w:rFonts w:hint="eastAsia" w:ascii="宋体" w:hAnsi="宋体" w:cs="宋体"/>
                <w:kern w:val="0"/>
                <w:szCs w:val="21"/>
              </w:rPr>
            </w:pPr>
          </w:p>
        </w:tc>
        <w:tc>
          <w:tcPr>
            <w:tcW w:w="998" w:type="pct"/>
            <w:shd w:val="clear" w:color="auto" w:fill="auto"/>
            <w:noWrap/>
            <w:vAlign w:val="center"/>
          </w:tcPr>
          <w:p w14:paraId="71579512">
            <w:pPr>
              <w:widowControl/>
              <w:jc w:val="center"/>
              <w:rPr>
                <w:rFonts w:hint="eastAsia" w:ascii="宋体" w:hAnsi="宋体" w:cs="宋体"/>
                <w:kern w:val="0"/>
                <w:szCs w:val="21"/>
              </w:rPr>
            </w:pPr>
            <w:r>
              <w:rPr>
                <w:rFonts w:hint="eastAsia" w:ascii="宋体" w:hAnsi="宋体" w:cs="宋体"/>
                <w:kern w:val="0"/>
                <w:szCs w:val="21"/>
              </w:rPr>
              <w:t>嵌入式管理</w:t>
            </w:r>
          </w:p>
        </w:tc>
        <w:tc>
          <w:tcPr>
            <w:tcW w:w="2679" w:type="pct"/>
            <w:shd w:val="clear" w:color="auto" w:fill="auto"/>
            <w:vAlign w:val="center"/>
          </w:tcPr>
          <w:p w14:paraId="47FEBD6A">
            <w:pPr>
              <w:widowControl/>
              <w:jc w:val="left"/>
              <w:rPr>
                <w:rFonts w:hint="eastAsia" w:ascii="宋体" w:hAnsi="宋体" w:cs="宋体"/>
                <w:kern w:val="0"/>
                <w:szCs w:val="21"/>
              </w:rPr>
            </w:pPr>
            <w:r>
              <w:rPr>
                <w:rFonts w:hint="eastAsia" w:ascii="宋体" w:hAnsi="宋体" w:cs="宋体"/>
                <w:kern w:val="0"/>
                <w:szCs w:val="21"/>
              </w:rPr>
              <w:t>配置≥1个1Gb独立的远程管理控制端口，配置虚拟KVM功能, 可实现与操作系统无关的远程对服务器的完全控制，包括远程的开机、关机、重启、更新Firmware、虚拟软驱、虚拟光驱、虚拟文件夹等操作</w:t>
            </w:r>
          </w:p>
        </w:tc>
      </w:tr>
      <w:tr w14:paraId="108079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323" w:type="pct"/>
            <w:vMerge w:val="restart"/>
            <w:shd w:val="clear" w:color="auto" w:fill="auto"/>
            <w:noWrap/>
            <w:vAlign w:val="center"/>
          </w:tcPr>
          <w:p w14:paraId="5209AF81">
            <w:pPr>
              <w:widowControl/>
              <w:jc w:val="center"/>
              <w:rPr>
                <w:rFonts w:hint="eastAsia" w:ascii="宋体" w:hAnsi="宋体" w:cs="宋体"/>
                <w:kern w:val="0"/>
                <w:szCs w:val="21"/>
              </w:rPr>
            </w:pPr>
            <w:r>
              <w:rPr>
                <w:rFonts w:hint="eastAsia" w:ascii="宋体" w:hAnsi="宋体" w:cs="宋体"/>
                <w:kern w:val="0"/>
                <w:szCs w:val="21"/>
              </w:rPr>
              <w:t>医联前置区超融合一体机</w:t>
            </w:r>
          </w:p>
        </w:tc>
        <w:tc>
          <w:tcPr>
            <w:tcW w:w="998" w:type="pct"/>
            <w:shd w:val="clear" w:color="auto" w:fill="auto"/>
            <w:noWrap/>
            <w:vAlign w:val="center"/>
          </w:tcPr>
          <w:p w14:paraId="589EDBC7">
            <w:pPr>
              <w:widowControl/>
              <w:jc w:val="center"/>
              <w:rPr>
                <w:rFonts w:hint="eastAsia" w:ascii="宋体" w:hAnsi="宋体" w:cs="宋体"/>
                <w:kern w:val="0"/>
                <w:szCs w:val="21"/>
              </w:rPr>
            </w:pPr>
            <w:r>
              <w:rPr>
                <w:rFonts w:hint="eastAsia" w:ascii="宋体" w:hAnsi="宋体" w:cs="宋体"/>
                <w:kern w:val="0"/>
                <w:szCs w:val="21"/>
              </w:rPr>
              <w:t>CPU</w:t>
            </w:r>
          </w:p>
        </w:tc>
        <w:tc>
          <w:tcPr>
            <w:tcW w:w="2679" w:type="pct"/>
            <w:shd w:val="clear" w:color="auto" w:fill="auto"/>
            <w:vAlign w:val="center"/>
          </w:tcPr>
          <w:p w14:paraId="61623B0E">
            <w:pPr>
              <w:widowControl/>
              <w:jc w:val="left"/>
              <w:rPr>
                <w:rFonts w:hint="eastAsia" w:ascii="宋体" w:hAnsi="宋体" w:cs="宋体"/>
                <w:kern w:val="0"/>
                <w:szCs w:val="21"/>
              </w:rPr>
            </w:pPr>
            <w:r>
              <w:rPr>
                <w:rFonts w:hint="eastAsia" w:ascii="宋体" w:hAnsi="宋体" w:cs="宋体"/>
                <w:kern w:val="0"/>
                <w:szCs w:val="21"/>
              </w:rPr>
              <w:t>配置≥2颗 处理器；单颗处理器主频≥2.4GHz，核数≥16核, L3缓存≥24MB</w:t>
            </w:r>
          </w:p>
        </w:tc>
      </w:tr>
      <w:tr w14:paraId="336F68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323" w:type="pct"/>
            <w:vMerge w:val="continue"/>
            <w:shd w:val="clear" w:color="auto" w:fill="auto"/>
            <w:vAlign w:val="center"/>
          </w:tcPr>
          <w:p w14:paraId="2BB4AAAE">
            <w:pPr>
              <w:widowControl/>
              <w:jc w:val="left"/>
              <w:rPr>
                <w:rFonts w:hint="eastAsia" w:ascii="宋体" w:hAnsi="宋体" w:cs="宋体"/>
                <w:kern w:val="0"/>
                <w:szCs w:val="21"/>
              </w:rPr>
            </w:pPr>
          </w:p>
        </w:tc>
        <w:tc>
          <w:tcPr>
            <w:tcW w:w="998" w:type="pct"/>
            <w:shd w:val="clear" w:color="auto" w:fill="auto"/>
            <w:noWrap/>
            <w:vAlign w:val="center"/>
          </w:tcPr>
          <w:p w14:paraId="4D04A310">
            <w:pPr>
              <w:widowControl/>
              <w:jc w:val="center"/>
              <w:rPr>
                <w:rFonts w:hint="eastAsia" w:ascii="宋体" w:hAnsi="宋体" w:cs="宋体"/>
                <w:kern w:val="0"/>
                <w:szCs w:val="21"/>
              </w:rPr>
            </w:pPr>
            <w:r>
              <w:rPr>
                <w:rFonts w:hint="eastAsia" w:ascii="宋体" w:hAnsi="宋体" w:cs="宋体"/>
                <w:kern w:val="0"/>
                <w:szCs w:val="21"/>
              </w:rPr>
              <w:t>内存</w:t>
            </w:r>
          </w:p>
        </w:tc>
        <w:tc>
          <w:tcPr>
            <w:tcW w:w="2679" w:type="pct"/>
            <w:shd w:val="clear" w:color="auto" w:fill="auto"/>
            <w:vAlign w:val="center"/>
          </w:tcPr>
          <w:p w14:paraId="45F06C16">
            <w:pPr>
              <w:widowControl/>
              <w:jc w:val="left"/>
              <w:rPr>
                <w:rFonts w:hint="eastAsia" w:ascii="宋体" w:hAnsi="宋体" w:cs="宋体"/>
                <w:kern w:val="0"/>
                <w:szCs w:val="21"/>
              </w:rPr>
            </w:pPr>
            <w:r>
              <w:rPr>
                <w:rFonts w:hint="eastAsia" w:ascii="宋体" w:hAnsi="宋体" w:cs="宋体"/>
                <w:kern w:val="0"/>
                <w:szCs w:val="21"/>
              </w:rPr>
              <w:t>配置≥432G DDR4 3200MHz内存条</w:t>
            </w:r>
          </w:p>
        </w:tc>
      </w:tr>
      <w:tr w14:paraId="604B97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323" w:type="pct"/>
            <w:vMerge w:val="continue"/>
            <w:shd w:val="clear" w:color="auto" w:fill="auto"/>
            <w:vAlign w:val="center"/>
          </w:tcPr>
          <w:p w14:paraId="540BAE69">
            <w:pPr>
              <w:widowControl/>
              <w:jc w:val="left"/>
              <w:rPr>
                <w:rFonts w:hint="eastAsia" w:ascii="宋体" w:hAnsi="宋体" w:cs="宋体"/>
                <w:kern w:val="0"/>
                <w:szCs w:val="21"/>
              </w:rPr>
            </w:pPr>
          </w:p>
        </w:tc>
        <w:tc>
          <w:tcPr>
            <w:tcW w:w="998" w:type="pct"/>
            <w:shd w:val="clear" w:color="auto" w:fill="auto"/>
            <w:noWrap/>
            <w:vAlign w:val="center"/>
          </w:tcPr>
          <w:p w14:paraId="5F2ED845">
            <w:pPr>
              <w:widowControl/>
              <w:jc w:val="center"/>
              <w:rPr>
                <w:rFonts w:hint="eastAsia" w:ascii="宋体" w:hAnsi="宋体" w:cs="宋体"/>
                <w:kern w:val="0"/>
                <w:szCs w:val="21"/>
              </w:rPr>
            </w:pPr>
            <w:r>
              <w:rPr>
                <w:rFonts w:hint="eastAsia" w:ascii="宋体" w:hAnsi="宋体" w:cs="宋体"/>
                <w:kern w:val="0"/>
                <w:szCs w:val="21"/>
              </w:rPr>
              <w:t>硬盘</w:t>
            </w:r>
          </w:p>
        </w:tc>
        <w:tc>
          <w:tcPr>
            <w:tcW w:w="2679" w:type="pct"/>
            <w:shd w:val="clear" w:color="auto" w:fill="auto"/>
            <w:vAlign w:val="center"/>
          </w:tcPr>
          <w:p w14:paraId="232BBF03">
            <w:pPr>
              <w:widowControl/>
              <w:jc w:val="left"/>
              <w:rPr>
                <w:rFonts w:hint="eastAsia" w:ascii="宋体" w:hAnsi="宋体" w:cs="宋体"/>
                <w:kern w:val="0"/>
                <w:szCs w:val="21"/>
              </w:rPr>
            </w:pPr>
            <w:r>
              <w:rPr>
                <w:rFonts w:hint="eastAsia" w:ascii="宋体" w:hAnsi="宋体" w:cs="宋体"/>
                <w:kern w:val="0"/>
                <w:szCs w:val="21"/>
              </w:rPr>
              <w:t>配置≥2块240G SATA SSD系统盘，≥2块960G SSD 缓存盘(读密集型)，≥2块8T 机械数据盘；</w:t>
            </w:r>
          </w:p>
        </w:tc>
      </w:tr>
      <w:tr w14:paraId="2058CD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323" w:type="pct"/>
            <w:vMerge w:val="continue"/>
            <w:shd w:val="clear" w:color="auto" w:fill="auto"/>
            <w:vAlign w:val="center"/>
          </w:tcPr>
          <w:p w14:paraId="4F0B78C6">
            <w:pPr>
              <w:widowControl/>
              <w:jc w:val="left"/>
              <w:rPr>
                <w:rFonts w:hint="eastAsia" w:ascii="宋体" w:hAnsi="宋体" w:cs="宋体"/>
                <w:kern w:val="0"/>
                <w:szCs w:val="21"/>
              </w:rPr>
            </w:pPr>
          </w:p>
        </w:tc>
        <w:tc>
          <w:tcPr>
            <w:tcW w:w="998" w:type="pct"/>
            <w:shd w:val="clear" w:color="auto" w:fill="auto"/>
            <w:noWrap/>
            <w:vAlign w:val="center"/>
          </w:tcPr>
          <w:p w14:paraId="062533F4">
            <w:pPr>
              <w:widowControl/>
              <w:jc w:val="center"/>
              <w:rPr>
                <w:rFonts w:hint="eastAsia" w:ascii="宋体" w:hAnsi="宋体" w:cs="宋体"/>
                <w:kern w:val="0"/>
                <w:szCs w:val="21"/>
              </w:rPr>
            </w:pPr>
            <w:r>
              <w:rPr>
                <w:rFonts w:hint="eastAsia" w:ascii="宋体" w:hAnsi="宋体" w:cs="宋体"/>
                <w:kern w:val="0"/>
                <w:szCs w:val="21"/>
              </w:rPr>
              <w:t>网卡</w:t>
            </w:r>
          </w:p>
        </w:tc>
        <w:tc>
          <w:tcPr>
            <w:tcW w:w="2679" w:type="pct"/>
            <w:shd w:val="clear" w:color="auto" w:fill="auto"/>
            <w:vAlign w:val="center"/>
          </w:tcPr>
          <w:p w14:paraId="5C46B9F5">
            <w:pPr>
              <w:widowControl/>
              <w:jc w:val="left"/>
              <w:rPr>
                <w:rFonts w:hint="eastAsia" w:ascii="宋体" w:hAnsi="宋体" w:cs="宋体"/>
                <w:kern w:val="0"/>
                <w:szCs w:val="21"/>
              </w:rPr>
            </w:pPr>
            <w:r>
              <w:rPr>
                <w:rFonts w:hint="eastAsia" w:ascii="宋体" w:hAnsi="宋体" w:cs="宋体"/>
                <w:kern w:val="0"/>
                <w:szCs w:val="21"/>
              </w:rPr>
              <w:t>配置≥4口千兆以太网卡，≥2个万兆光口（含万兆多模光纤模块）</w:t>
            </w:r>
          </w:p>
        </w:tc>
      </w:tr>
      <w:tr w14:paraId="30FA2E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323" w:type="pct"/>
            <w:vMerge w:val="continue"/>
            <w:shd w:val="clear" w:color="auto" w:fill="auto"/>
            <w:vAlign w:val="center"/>
          </w:tcPr>
          <w:p w14:paraId="09C47478">
            <w:pPr>
              <w:widowControl/>
              <w:jc w:val="left"/>
              <w:rPr>
                <w:rFonts w:hint="eastAsia" w:ascii="宋体" w:hAnsi="宋体" w:cs="宋体"/>
                <w:kern w:val="0"/>
                <w:szCs w:val="21"/>
              </w:rPr>
            </w:pPr>
          </w:p>
        </w:tc>
        <w:tc>
          <w:tcPr>
            <w:tcW w:w="998" w:type="pct"/>
            <w:shd w:val="clear" w:color="auto" w:fill="auto"/>
            <w:noWrap/>
            <w:vAlign w:val="center"/>
          </w:tcPr>
          <w:p w14:paraId="50B4E4C0">
            <w:pPr>
              <w:widowControl/>
              <w:jc w:val="center"/>
              <w:rPr>
                <w:rFonts w:hint="eastAsia" w:ascii="宋体" w:hAnsi="宋体" w:cs="宋体"/>
                <w:kern w:val="0"/>
                <w:szCs w:val="21"/>
              </w:rPr>
            </w:pPr>
            <w:r>
              <w:rPr>
                <w:rFonts w:hint="eastAsia" w:ascii="宋体" w:hAnsi="宋体" w:cs="宋体"/>
                <w:kern w:val="0"/>
                <w:szCs w:val="21"/>
              </w:rPr>
              <w:t>电源</w:t>
            </w:r>
          </w:p>
        </w:tc>
        <w:tc>
          <w:tcPr>
            <w:tcW w:w="2679" w:type="pct"/>
            <w:shd w:val="clear" w:color="auto" w:fill="auto"/>
            <w:vAlign w:val="center"/>
          </w:tcPr>
          <w:p w14:paraId="46B88CB1">
            <w:pPr>
              <w:widowControl/>
              <w:jc w:val="left"/>
              <w:rPr>
                <w:rFonts w:hint="eastAsia" w:ascii="宋体" w:hAnsi="宋体" w:cs="宋体"/>
                <w:kern w:val="0"/>
                <w:szCs w:val="21"/>
              </w:rPr>
            </w:pPr>
            <w:r>
              <w:rPr>
                <w:rFonts w:hint="eastAsia" w:ascii="宋体" w:hAnsi="宋体" w:cs="宋体"/>
                <w:kern w:val="0"/>
                <w:szCs w:val="21"/>
              </w:rPr>
              <w:t>配置≥2个800W白金版冗余电源</w:t>
            </w:r>
          </w:p>
        </w:tc>
      </w:tr>
      <w:tr w14:paraId="707569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trPr>
        <w:tc>
          <w:tcPr>
            <w:tcW w:w="1323" w:type="pct"/>
            <w:vMerge w:val="continue"/>
            <w:shd w:val="clear" w:color="auto" w:fill="auto"/>
            <w:vAlign w:val="center"/>
          </w:tcPr>
          <w:p w14:paraId="08CB5ACF">
            <w:pPr>
              <w:widowControl/>
              <w:jc w:val="left"/>
              <w:rPr>
                <w:rFonts w:hint="eastAsia" w:ascii="宋体" w:hAnsi="宋体" w:cs="宋体"/>
                <w:kern w:val="0"/>
                <w:szCs w:val="21"/>
              </w:rPr>
            </w:pPr>
          </w:p>
        </w:tc>
        <w:tc>
          <w:tcPr>
            <w:tcW w:w="998" w:type="pct"/>
            <w:shd w:val="clear" w:color="auto" w:fill="auto"/>
            <w:vAlign w:val="center"/>
          </w:tcPr>
          <w:p w14:paraId="7C676979">
            <w:pPr>
              <w:widowControl/>
              <w:jc w:val="center"/>
              <w:rPr>
                <w:rFonts w:hint="eastAsia" w:ascii="宋体" w:hAnsi="宋体" w:cs="宋体"/>
                <w:kern w:val="0"/>
                <w:szCs w:val="21"/>
              </w:rPr>
            </w:pPr>
            <w:r>
              <w:rPr>
                <w:rFonts w:hint="eastAsia" w:ascii="宋体" w:hAnsi="宋体" w:cs="宋体"/>
                <w:kern w:val="0"/>
                <w:szCs w:val="21"/>
              </w:rPr>
              <w:t>高可用性</w:t>
            </w:r>
          </w:p>
        </w:tc>
        <w:tc>
          <w:tcPr>
            <w:tcW w:w="2679" w:type="pct"/>
            <w:shd w:val="clear" w:color="auto" w:fill="auto"/>
          </w:tcPr>
          <w:p w14:paraId="26464297">
            <w:pPr>
              <w:widowControl/>
              <w:jc w:val="left"/>
              <w:rPr>
                <w:rFonts w:hint="eastAsia" w:ascii="宋体" w:hAnsi="宋体" w:cs="宋体"/>
                <w:kern w:val="0"/>
                <w:szCs w:val="21"/>
              </w:rPr>
            </w:pPr>
            <w:r>
              <w:rPr>
                <w:rFonts w:hint="eastAsia" w:ascii="宋体" w:hAnsi="宋体" w:cs="宋体"/>
                <w:kern w:val="0"/>
                <w:szCs w:val="21"/>
              </w:rPr>
              <w:t>为保证用户业务系统的高可靠性，平台应具备完善的可靠性功能，需支持无代理持续数据保护CDP、本地备份、异地容灾、云容灾等高可用服务，当主平台发生故障时，能够切换到备平台，保障云平台稳定运行（需提供产品功能截图）</w:t>
            </w:r>
          </w:p>
        </w:tc>
      </w:tr>
      <w:tr w14:paraId="58FC83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trPr>
        <w:tc>
          <w:tcPr>
            <w:tcW w:w="1323" w:type="pct"/>
            <w:vMerge w:val="continue"/>
            <w:shd w:val="clear" w:color="auto" w:fill="auto"/>
            <w:vAlign w:val="center"/>
          </w:tcPr>
          <w:p w14:paraId="63613579">
            <w:pPr>
              <w:widowControl/>
              <w:jc w:val="left"/>
              <w:rPr>
                <w:rFonts w:hint="eastAsia" w:ascii="宋体" w:hAnsi="宋体" w:cs="宋体"/>
                <w:kern w:val="0"/>
                <w:szCs w:val="21"/>
              </w:rPr>
            </w:pPr>
          </w:p>
        </w:tc>
        <w:tc>
          <w:tcPr>
            <w:tcW w:w="998" w:type="pct"/>
            <w:shd w:val="clear" w:color="auto" w:fill="auto"/>
            <w:vAlign w:val="center"/>
          </w:tcPr>
          <w:p w14:paraId="234D5EF7">
            <w:pPr>
              <w:widowControl/>
              <w:jc w:val="center"/>
              <w:rPr>
                <w:rFonts w:hint="eastAsia" w:ascii="宋体" w:hAnsi="宋体" w:cs="宋体"/>
                <w:kern w:val="0"/>
                <w:szCs w:val="21"/>
              </w:rPr>
            </w:pPr>
            <w:r>
              <w:rPr>
                <w:rFonts w:hint="eastAsia" w:ascii="宋体" w:hAnsi="宋体" w:cs="宋体"/>
                <w:kern w:val="0"/>
                <w:szCs w:val="21"/>
              </w:rPr>
              <w:t>镜像管理</w:t>
            </w:r>
          </w:p>
        </w:tc>
        <w:tc>
          <w:tcPr>
            <w:tcW w:w="2679" w:type="pct"/>
            <w:shd w:val="clear" w:color="auto" w:fill="auto"/>
          </w:tcPr>
          <w:p w14:paraId="6A40F4CE">
            <w:pPr>
              <w:widowControl/>
              <w:jc w:val="left"/>
              <w:rPr>
                <w:rFonts w:hint="eastAsia" w:ascii="宋体" w:hAnsi="宋体" w:cs="宋体"/>
                <w:kern w:val="0"/>
                <w:szCs w:val="21"/>
              </w:rPr>
            </w:pPr>
            <w:r>
              <w:rPr>
                <w:rFonts w:hint="eastAsia" w:ascii="宋体" w:hAnsi="宋体" w:cs="宋体"/>
                <w:kern w:val="0"/>
                <w:szCs w:val="21"/>
              </w:rPr>
              <w:t>支持查看镜像页面，包括公共镜像、私有镜像和网络设备镜像，可对公共镜像、私有镜像和网络设备镜像进行统一上传镜像和管理操作；可通过镜像实现一键快速创建云主机，可对网络设备镜像通过网络拓扑进行虚拟化安全组件部署。</w:t>
            </w:r>
          </w:p>
        </w:tc>
      </w:tr>
      <w:tr w14:paraId="42B5FE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323" w:type="pct"/>
            <w:vMerge w:val="continue"/>
            <w:shd w:val="clear" w:color="auto" w:fill="auto"/>
            <w:vAlign w:val="center"/>
          </w:tcPr>
          <w:p w14:paraId="6A41A80B">
            <w:pPr>
              <w:widowControl/>
              <w:jc w:val="left"/>
              <w:rPr>
                <w:rFonts w:hint="eastAsia" w:ascii="宋体" w:hAnsi="宋体" w:cs="宋体"/>
                <w:kern w:val="0"/>
                <w:szCs w:val="21"/>
              </w:rPr>
            </w:pPr>
          </w:p>
        </w:tc>
        <w:tc>
          <w:tcPr>
            <w:tcW w:w="998" w:type="pct"/>
            <w:shd w:val="clear" w:color="auto" w:fill="auto"/>
            <w:vAlign w:val="center"/>
          </w:tcPr>
          <w:p w14:paraId="73D8A581">
            <w:pPr>
              <w:widowControl/>
              <w:jc w:val="center"/>
              <w:rPr>
                <w:rFonts w:hint="eastAsia" w:ascii="宋体" w:hAnsi="宋体" w:cs="宋体"/>
                <w:kern w:val="0"/>
                <w:szCs w:val="21"/>
              </w:rPr>
            </w:pPr>
            <w:r>
              <w:rPr>
                <w:rFonts w:hint="eastAsia" w:ascii="宋体" w:hAnsi="宋体" w:cs="宋体"/>
                <w:kern w:val="0"/>
                <w:szCs w:val="21"/>
              </w:rPr>
              <w:t>第三方虚拟化纳管</w:t>
            </w:r>
          </w:p>
        </w:tc>
        <w:tc>
          <w:tcPr>
            <w:tcW w:w="2679" w:type="pct"/>
            <w:shd w:val="clear" w:color="auto" w:fill="auto"/>
          </w:tcPr>
          <w:p w14:paraId="59523B33">
            <w:pPr>
              <w:widowControl/>
              <w:jc w:val="left"/>
              <w:rPr>
                <w:rFonts w:hint="eastAsia" w:ascii="宋体" w:hAnsi="宋体" w:cs="宋体"/>
                <w:kern w:val="0"/>
                <w:szCs w:val="21"/>
              </w:rPr>
            </w:pPr>
            <w:r>
              <w:rPr>
                <w:rFonts w:hint="eastAsia" w:ascii="宋体" w:hAnsi="宋体" w:cs="宋体"/>
                <w:kern w:val="0"/>
                <w:szCs w:val="21"/>
              </w:rPr>
              <w:t>支持纳管第三方主流虚拟化平台，提供对VMware平台上的虚拟机进行管理。</w:t>
            </w:r>
          </w:p>
        </w:tc>
      </w:tr>
      <w:tr w14:paraId="75DF18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trPr>
        <w:tc>
          <w:tcPr>
            <w:tcW w:w="1323" w:type="pct"/>
            <w:vMerge w:val="continue"/>
            <w:shd w:val="clear" w:color="auto" w:fill="auto"/>
            <w:vAlign w:val="center"/>
          </w:tcPr>
          <w:p w14:paraId="5AFAE2D1">
            <w:pPr>
              <w:widowControl/>
              <w:jc w:val="left"/>
              <w:rPr>
                <w:rFonts w:hint="eastAsia" w:ascii="宋体" w:hAnsi="宋体" w:cs="宋体"/>
                <w:kern w:val="0"/>
                <w:szCs w:val="21"/>
              </w:rPr>
            </w:pPr>
          </w:p>
        </w:tc>
        <w:tc>
          <w:tcPr>
            <w:tcW w:w="998" w:type="pct"/>
            <w:shd w:val="clear" w:color="auto" w:fill="auto"/>
            <w:vAlign w:val="center"/>
          </w:tcPr>
          <w:p w14:paraId="65DC484F">
            <w:pPr>
              <w:widowControl/>
              <w:jc w:val="center"/>
              <w:rPr>
                <w:rFonts w:hint="eastAsia" w:ascii="宋体" w:hAnsi="宋体" w:cs="宋体"/>
                <w:kern w:val="0"/>
                <w:szCs w:val="21"/>
              </w:rPr>
            </w:pPr>
            <w:r>
              <w:rPr>
                <w:rFonts w:hint="eastAsia" w:ascii="宋体" w:hAnsi="宋体" w:cs="宋体"/>
                <w:kern w:val="0"/>
                <w:szCs w:val="21"/>
              </w:rPr>
              <w:t>虚拟机迁移</w:t>
            </w:r>
          </w:p>
        </w:tc>
        <w:tc>
          <w:tcPr>
            <w:tcW w:w="2679" w:type="pct"/>
            <w:shd w:val="clear" w:color="auto" w:fill="auto"/>
          </w:tcPr>
          <w:p w14:paraId="4ECEFD7A">
            <w:pPr>
              <w:widowControl/>
              <w:jc w:val="left"/>
              <w:rPr>
                <w:rFonts w:hint="eastAsia" w:ascii="宋体" w:hAnsi="宋体" w:cs="宋体"/>
                <w:kern w:val="0"/>
                <w:szCs w:val="21"/>
              </w:rPr>
            </w:pPr>
            <w:r>
              <w:rPr>
                <w:rFonts w:hint="eastAsia" w:ascii="宋体" w:hAnsi="宋体" w:cs="宋体"/>
                <w:kern w:val="0"/>
                <w:szCs w:val="21"/>
              </w:rPr>
              <w:t>为保障新平台与原有平台的互操作性，需要支持双向迁移操作，可将VMware虚拟机迁移到平台上，也可将平台上的虚拟机迁移到VMware vCenter的集群中，迁移结束后的虚拟机可进行手动或自动重启操作</w:t>
            </w:r>
          </w:p>
        </w:tc>
      </w:tr>
      <w:tr w14:paraId="3B2771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323" w:type="pct"/>
            <w:vMerge w:val="continue"/>
            <w:shd w:val="clear" w:color="auto" w:fill="auto"/>
            <w:vAlign w:val="center"/>
          </w:tcPr>
          <w:p w14:paraId="0AAA5F53">
            <w:pPr>
              <w:widowControl/>
              <w:jc w:val="left"/>
              <w:rPr>
                <w:rFonts w:hint="eastAsia" w:ascii="宋体" w:hAnsi="宋体" w:cs="宋体"/>
                <w:kern w:val="0"/>
                <w:szCs w:val="21"/>
              </w:rPr>
            </w:pPr>
          </w:p>
        </w:tc>
        <w:tc>
          <w:tcPr>
            <w:tcW w:w="998" w:type="pct"/>
            <w:shd w:val="clear" w:color="auto" w:fill="auto"/>
            <w:vAlign w:val="center"/>
          </w:tcPr>
          <w:p w14:paraId="4517BA69">
            <w:pPr>
              <w:widowControl/>
              <w:jc w:val="center"/>
              <w:rPr>
                <w:rFonts w:hint="eastAsia" w:ascii="宋体" w:hAnsi="宋体" w:cs="宋体"/>
                <w:kern w:val="0"/>
                <w:szCs w:val="21"/>
              </w:rPr>
            </w:pPr>
            <w:r>
              <w:rPr>
                <w:rFonts w:hint="eastAsia" w:ascii="宋体" w:hAnsi="宋体" w:cs="宋体"/>
                <w:kern w:val="0"/>
                <w:szCs w:val="21"/>
              </w:rPr>
              <w:t>兼容性要求</w:t>
            </w:r>
          </w:p>
        </w:tc>
        <w:tc>
          <w:tcPr>
            <w:tcW w:w="2679" w:type="pct"/>
            <w:shd w:val="clear" w:color="auto" w:fill="auto"/>
          </w:tcPr>
          <w:p w14:paraId="3A571E05">
            <w:pPr>
              <w:widowControl/>
              <w:jc w:val="left"/>
              <w:rPr>
                <w:rFonts w:hint="eastAsia" w:ascii="宋体" w:hAnsi="宋体" w:cs="宋体"/>
                <w:kern w:val="0"/>
                <w:szCs w:val="21"/>
              </w:rPr>
            </w:pPr>
            <w:r>
              <w:rPr>
                <w:rFonts w:hint="eastAsia" w:ascii="宋体" w:hAnsi="宋体" w:cs="宋体"/>
                <w:kern w:val="0"/>
                <w:szCs w:val="21"/>
              </w:rPr>
              <w:t>支持界面操作跨集群跨版本热迁移，即虚拟化平台不同版本也可通过兼容模式支持跨集群迁移，无需多个集群的平台版本一定一致。</w:t>
            </w:r>
          </w:p>
        </w:tc>
      </w:tr>
      <w:tr w14:paraId="6D9326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trPr>
        <w:tc>
          <w:tcPr>
            <w:tcW w:w="1323" w:type="pct"/>
            <w:vMerge w:val="continue"/>
            <w:shd w:val="clear" w:color="auto" w:fill="auto"/>
            <w:vAlign w:val="center"/>
          </w:tcPr>
          <w:p w14:paraId="7336FA46">
            <w:pPr>
              <w:widowControl/>
              <w:jc w:val="left"/>
              <w:rPr>
                <w:rFonts w:hint="eastAsia" w:ascii="宋体" w:hAnsi="宋体" w:cs="宋体"/>
                <w:kern w:val="0"/>
                <w:szCs w:val="21"/>
              </w:rPr>
            </w:pPr>
          </w:p>
        </w:tc>
        <w:tc>
          <w:tcPr>
            <w:tcW w:w="998" w:type="pct"/>
            <w:shd w:val="clear" w:color="auto" w:fill="auto"/>
            <w:vAlign w:val="center"/>
          </w:tcPr>
          <w:p w14:paraId="1F2C388E">
            <w:pPr>
              <w:widowControl/>
              <w:jc w:val="center"/>
              <w:rPr>
                <w:rFonts w:hint="eastAsia" w:ascii="宋体" w:hAnsi="宋体" w:cs="宋体"/>
                <w:kern w:val="0"/>
                <w:szCs w:val="21"/>
              </w:rPr>
            </w:pPr>
            <w:r>
              <w:rPr>
                <w:rFonts w:hint="eastAsia" w:ascii="宋体" w:hAnsi="宋体" w:cs="宋体"/>
                <w:kern w:val="0"/>
                <w:szCs w:val="21"/>
              </w:rPr>
              <w:t>功能性要求</w:t>
            </w:r>
          </w:p>
        </w:tc>
        <w:tc>
          <w:tcPr>
            <w:tcW w:w="2679" w:type="pct"/>
            <w:shd w:val="clear" w:color="auto" w:fill="auto"/>
          </w:tcPr>
          <w:p w14:paraId="7E82736D">
            <w:pPr>
              <w:widowControl/>
              <w:jc w:val="left"/>
              <w:rPr>
                <w:rFonts w:hint="eastAsia" w:ascii="宋体" w:hAnsi="宋体" w:cs="宋体"/>
                <w:kern w:val="0"/>
                <w:szCs w:val="21"/>
              </w:rPr>
            </w:pPr>
            <w:r>
              <w:rPr>
                <w:rFonts w:hint="eastAsia" w:ascii="宋体" w:hAnsi="宋体" w:cs="宋体"/>
                <w:kern w:val="0"/>
                <w:szCs w:val="21"/>
              </w:rPr>
              <w:t>为避免平台虚拟机误删操作，需支持点击还原按钮，还原回收站列表指定项，可设置回收站文件保留天数，可以查看回收站列表项信息，包括名称、描述、存储和删除时间和保留时间。</w:t>
            </w:r>
          </w:p>
        </w:tc>
      </w:tr>
      <w:tr w14:paraId="57528C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trPr>
        <w:tc>
          <w:tcPr>
            <w:tcW w:w="1323" w:type="pct"/>
            <w:vMerge w:val="continue"/>
            <w:shd w:val="clear" w:color="auto" w:fill="auto"/>
            <w:vAlign w:val="center"/>
          </w:tcPr>
          <w:p w14:paraId="413D455A">
            <w:pPr>
              <w:widowControl/>
              <w:jc w:val="left"/>
              <w:rPr>
                <w:rFonts w:hint="eastAsia" w:ascii="宋体" w:hAnsi="宋体" w:cs="宋体"/>
                <w:kern w:val="0"/>
                <w:szCs w:val="21"/>
              </w:rPr>
            </w:pPr>
          </w:p>
        </w:tc>
        <w:tc>
          <w:tcPr>
            <w:tcW w:w="998" w:type="pct"/>
            <w:shd w:val="clear" w:color="auto" w:fill="auto"/>
            <w:vAlign w:val="center"/>
          </w:tcPr>
          <w:p w14:paraId="669A7252">
            <w:pPr>
              <w:widowControl/>
              <w:jc w:val="center"/>
              <w:rPr>
                <w:rFonts w:hint="eastAsia" w:ascii="宋体" w:hAnsi="宋体" w:cs="宋体"/>
                <w:kern w:val="0"/>
                <w:szCs w:val="21"/>
              </w:rPr>
            </w:pPr>
            <w:r>
              <w:rPr>
                <w:rFonts w:hint="eastAsia" w:ascii="宋体" w:hAnsi="宋体" w:cs="宋体"/>
                <w:kern w:val="0"/>
                <w:szCs w:val="21"/>
              </w:rPr>
              <w:t>CPU预留</w:t>
            </w:r>
          </w:p>
        </w:tc>
        <w:tc>
          <w:tcPr>
            <w:tcW w:w="2679" w:type="pct"/>
            <w:shd w:val="clear" w:color="auto" w:fill="auto"/>
          </w:tcPr>
          <w:p w14:paraId="4E20B1D1">
            <w:pPr>
              <w:widowControl/>
              <w:jc w:val="left"/>
              <w:rPr>
                <w:rFonts w:hint="eastAsia" w:ascii="宋体" w:hAnsi="宋体" w:cs="宋体"/>
                <w:kern w:val="0"/>
                <w:szCs w:val="21"/>
              </w:rPr>
            </w:pPr>
            <w:r>
              <w:rPr>
                <w:rFonts w:hint="eastAsia" w:ascii="宋体" w:hAnsi="宋体" w:cs="宋体"/>
                <w:kern w:val="0"/>
                <w:szCs w:val="21"/>
              </w:rPr>
              <w:t>支持虚拟机启用CPU预留机制，能够动态保障高优先级业务虚拟机需要资源时可以优先获取，且低优先级任务的运行不对高优先级任务造成明显干扰，在保障高优先级业务的性能情况下，提升资源利用率。而对于明显具有峰谷的周期性业务，可以指定时间段启用CPU预留，最大程度提升CPU利用率。同时支持设置主机的统一CPU预留比例，保证重要虚拟机可以分配到预留CPU。</w:t>
            </w:r>
          </w:p>
        </w:tc>
      </w:tr>
      <w:tr w14:paraId="56DF8A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323" w:type="pct"/>
            <w:vMerge w:val="continue"/>
            <w:shd w:val="clear" w:color="auto" w:fill="auto"/>
            <w:vAlign w:val="center"/>
          </w:tcPr>
          <w:p w14:paraId="14EC667A">
            <w:pPr>
              <w:widowControl/>
              <w:jc w:val="left"/>
              <w:rPr>
                <w:rFonts w:hint="eastAsia" w:ascii="宋体" w:hAnsi="宋体" w:cs="宋体"/>
                <w:kern w:val="0"/>
                <w:szCs w:val="21"/>
              </w:rPr>
            </w:pPr>
          </w:p>
        </w:tc>
        <w:tc>
          <w:tcPr>
            <w:tcW w:w="998" w:type="pct"/>
            <w:shd w:val="clear" w:color="auto" w:fill="auto"/>
            <w:vAlign w:val="center"/>
          </w:tcPr>
          <w:p w14:paraId="4C2419AE">
            <w:pPr>
              <w:widowControl/>
              <w:jc w:val="center"/>
              <w:rPr>
                <w:rFonts w:hint="eastAsia" w:ascii="宋体" w:hAnsi="宋体" w:cs="宋体"/>
                <w:kern w:val="0"/>
                <w:szCs w:val="21"/>
              </w:rPr>
            </w:pPr>
            <w:r>
              <w:rPr>
                <w:rFonts w:hint="eastAsia" w:ascii="宋体" w:hAnsi="宋体" w:cs="宋体"/>
                <w:kern w:val="0"/>
                <w:szCs w:val="21"/>
              </w:rPr>
              <w:t>平台监控告警</w:t>
            </w:r>
          </w:p>
        </w:tc>
        <w:tc>
          <w:tcPr>
            <w:tcW w:w="2679" w:type="pct"/>
            <w:shd w:val="clear" w:color="auto" w:fill="auto"/>
          </w:tcPr>
          <w:p w14:paraId="1FFA0D5E">
            <w:pPr>
              <w:widowControl/>
              <w:jc w:val="left"/>
              <w:rPr>
                <w:rFonts w:hint="eastAsia" w:ascii="宋体" w:hAnsi="宋体" w:cs="宋体"/>
                <w:kern w:val="0"/>
                <w:szCs w:val="21"/>
              </w:rPr>
            </w:pPr>
            <w:r>
              <w:rPr>
                <w:rFonts w:hint="eastAsia" w:ascii="宋体" w:hAnsi="宋体" w:cs="宋体"/>
                <w:kern w:val="0"/>
                <w:szCs w:val="21"/>
              </w:rPr>
              <w:t>支持查看CPU、网络和磁盘已使用实时数据信息，最小监控度可达到20s，可以点击告警设置对CPU、网络和磁盘进行占用阈值设置操作，可以以告警通知</w:t>
            </w:r>
          </w:p>
        </w:tc>
      </w:tr>
      <w:tr w14:paraId="7778DD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323" w:type="pct"/>
            <w:vMerge w:val="continue"/>
            <w:shd w:val="clear" w:color="auto" w:fill="auto"/>
            <w:vAlign w:val="center"/>
          </w:tcPr>
          <w:p w14:paraId="58DF3792">
            <w:pPr>
              <w:widowControl/>
              <w:jc w:val="left"/>
              <w:rPr>
                <w:rFonts w:hint="eastAsia" w:ascii="宋体" w:hAnsi="宋体" w:cs="宋体"/>
                <w:kern w:val="0"/>
                <w:szCs w:val="21"/>
              </w:rPr>
            </w:pPr>
          </w:p>
        </w:tc>
        <w:tc>
          <w:tcPr>
            <w:tcW w:w="998" w:type="pct"/>
            <w:shd w:val="clear" w:color="auto" w:fill="auto"/>
            <w:vAlign w:val="center"/>
          </w:tcPr>
          <w:p w14:paraId="0663BC7A">
            <w:pPr>
              <w:widowControl/>
              <w:jc w:val="center"/>
              <w:rPr>
                <w:rFonts w:hint="eastAsia" w:ascii="宋体" w:hAnsi="宋体" w:cs="宋体"/>
                <w:kern w:val="0"/>
                <w:szCs w:val="21"/>
              </w:rPr>
            </w:pPr>
            <w:r>
              <w:rPr>
                <w:rFonts w:hint="eastAsia" w:ascii="宋体" w:hAnsi="宋体" w:cs="宋体"/>
                <w:kern w:val="0"/>
                <w:szCs w:val="21"/>
              </w:rPr>
              <w:t>HA</w:t>
            </w:r>
          </w:p>
        </w:tc>
        <w:tc>
          <w:tcPr>
            <w:tcW w:w="2679" w:type="pct"/>
            <w:shd w:val="clear" w:color="auto" w:fill="auto"/>
          </w:tcPr>
          <w:p w14:paraId="3B423F08">
            <w:pPr>
              <w:widowControl/>
              <w:jc w:val="left"/>
              <w:rPr>
                <w:rFonts w:hint="eastAsia" w:ascii="宋体" w:hAnsi="宋体" w:cs="宋体"/>
                <w:kern w:val="0"/>
                <w:szCs w:val="21"/>
              </w:rPr>
            </w:pPr>
            <w:r>
              <w:rPr>
                <w:rFonts w:hint="eastAsia" w:ascii="宋体" w:hAnsi="宋体" w:cs="宋体"/>
                <w:kern w:val="0"/>
                <w:szCs w:val="21"/>
              </w:rPr>
              <w:t>应支持主动HA功能，亚健康主机上的虚拟机，可热迁移至健康主机。用户可灵活选择响应方式。</w:t>
            </w:r>
          </w:p>
        </w:tc>
      </w:tr>
      <w:tr w14:paraId="686088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323" w:type="pct"/>
            <w:vMerge w:val="continue"/>
            <w:shd w:val="clear" w:color="auto" w:fill="auto"/>
            <w:vAlign w:val="center"/>
          </w:tcPr>
          <w:p w14:paraId="72E622D6">
            <w:pPr>
              <w:widowControl/>
              <w:jc w:val="left"/>
              <w:rPr>
                <w:rFonts w:hint="eastAsia" w:ascii="宋体" w:hAnsi="宋体" w:cs="宋体"/>
                <w:kern w:val="0"/>
                <w:szCs w:val="21"/>
              </w:rPr>
            </w:pPr>
          </w:p>
        </w:tc>
        <w:tc>
          <w:tcPr>
            <w:tcW w:w="998" w:type="pct"/>
            <w:shd w:val="clear" w:color="auto" w:fill="auto"/>
            <w:vAlign w:val="center"/>
          </w:tcPr>
          <w:p w14:paraId="01D35ADD">
            <w:pPr>
              <w:widowControl/>
              <w:jc w:val="center"/>
              <w:rPr>
                <w:rFonts w:hint="eastAsia" w:ascii="宋体" w:hAnsi="宋体" w:cs="宋体"/>
                <w:kern w:val="0"/>
                <w:szCs w:val="21"/>
              </w:rPr>
            </w:pPr>
            <w:r>
              <w:rPr>
                <w:rFonts w:hint="eastAsia" w:ascii="宋体" w:hAnsi="宋体" w:cs="宋体"/>
                <w:kern w:val="0"/>
                <w:szCs w:val="21"/>
              </w:rPr>
              <w:t>维护管理</w:t>
            </w:r>
          </w:p>
        </w:tc>
        <w:tc>
          <w:tcPr>
            <w:tcW w:w="2679" w:type="pct"/>
            <w:shd w:val="clear" w:color="auto" w:fill="auto"/>
          </w:tcPr>
          <w:p w14:paraId="24519226">
            <w:pPr>
              <w:widowControl/>
              <w:jc w:val="left"/>
              <w:rPr>
                <w:rFonts w:hint="eastAsia" w:ascii="宋体" w:hAnsi="宋体" w:cs="宋体"/>
                <w:kern w:val="0"/>
                <w:szCs w:val="21"/>
              </w:rPr>
            </w:pPr>
            <w:r>
              <w:rPr>
                <w:rFonts w:hint="eastAsia" w:ascii="宋体" w:hAnsi="宋体" w:cs="宋体"/>
                <w:kern w:val="0"/>
                <w:szCs w:val="21"/>
              </w:rPr>
              <w:t>支持漏洞及版本信息巡检，推送补丁及升级信息，并支持补丁管理、更新、回滚。</w:t>
            </w:r>
          </w:p>
        </w:tc>
      </w:tr>
      <w:tr w14:paraId="2C5680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323" w:type="pct"/>
            <w:vMerge w:val="continue"/>
            <w:shd w:val="clear" w:color="auto" w:fill="auto"/>
            <w:vAlign w:val="center"/>
          </w:tcPr>
          <w:p w14:paraId="5A6879FD">
            <w:pPr>
              <w:widowControl/>
              <w:jc w:val="left"/>
              <w:rPr>
                <w:rFonts w:hint="eastAsia" w:ascii="宋体" w:hAnsi="宋体" w:cs="宋体"/>
                <w:kern w:val="0"/>
                <w:szCs w:val="21"/>
              </w:rPr>
            </w:pPr>
          </w:p>
        </w:tc>
        <w:tc>
          <w:tcPr>
            <w:tcW w:w="998" w:type="pct"/>
            <w:shd w:val="clear" w:color="auto" w:fill="auto"/>
            <w:vAlign w:val="center"/>
          </w:tcPr>
          <w:p w14:paraId="751CC5A2">
            <w:pPr>
              <w:widowControl/>
              <w:jc w:val="center"/>
              <w:rPr>
                <w:rFonts w:hint="eastAsia" w:ascii="宋体" w:hAnsi="宋体" w:cs="宋体"/>
                <w:kern w:val="0"/>
                <w:szCs w:val="21"/>
              </w:rPr>
            </w:pPr>
            <w:r>
              <w:rPr>
                <w:rFonts w:hint="eastAsia" w:ascii="宋体" w:hAnsi="宋体" w:cs="宋体"/>
                <w:kern w:val="0"/>
                <w:szCs w:val="21"/>
              </w:rPr>
              <w:t>功能性要求</w:t>
            </w:r>
          </w:p>
        </w:tc>
        <w:tc>
          <w:tcPr>
            <w:tcW w:w="2679" w:type="pct"/>
            <w:shd w:val="clear" w:color="auto" w:fill="auto"/>
          </w:tcPr>
          <w:p w14:paraId="6BD6D92D">
            <w:pPr>
              <w:widowControl/>
              <w:jc w:val="left"/>
              <w:rPr>
                <w:rFonts w:hint="eastAsia" w:ascii="宋体" w:hAnsi="宋体" w:cs="宋体"/>
                <w:kern w:val="0"/>
                <w:szCs w:val="21"/>
              </w:rPr>
            </w:pPr>
            <w:r>
              <w:rPr>
                <w:rFonts w:hint="eastAsia" w:ascii="宋体" w:hAnsi="宋体" w:cs="宋体"/>
                <w:kern w:val="0"/>
                <w:szCs w:val="21"/>
              </w:rPr>
              <w:t>无需安装插件或代理软件，支持虚拟机的无代理备份，无备份数据容量限制，可直接将虚拟机备份到存储，并支持生成全新虚拟机的方式进行恢复。</w:t>
            </w:r>
          </w:p>
        </w:tc>
      </w:tr>
      <w:tr w14:paraId="2FFC2C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trPr>
        <w:tc>
          <w:tcPr>
            <w:tcW w:w="1323" w:type="pct"/>
            <w:vMerge w:val="continue"/>
            <w:shd w:val="clear" w:color="auto" w:fill="auto"/>
            <w:vAlign w:val="center"/>
          </w:tcPr>
          <w:p w14:paraId="0D9E7A0C">
            <w:pPr>
              <w:widowControl/>
              <w:jc w:val="left"/>
              <w:rPr>
                <w:rFonts w:hint="eastAsia" w:ascii="宋体" w:hAnsi="宋体" w:cs="宋体"/>
                <w:kern w:val="0"/>
                <w:szCs w:val="21"/>
              </w:rPr>
            </w:pPr>
          </w:p>
        </w:tc>
        <w:tc>
          <w:tcPr>
            <w:tcW w:w="998" w:type="pct"/>
            <w:shd w:val="clear" w:color="auto" w:fill="auto"/>
            <w:vAlign w:val="center"/>
          </w:tcPr>
          <w:p w14:paraId="13BCCA92">
            <w:pPr>
              <w:widowControl/>
              <w:jc w:val="center"/>
              <w:rPr>
                <w:rFonts w:hint="eastAsia" w:ascii="宋体" w:hAnsi="宋体" w:cs="宋体"/>
                <w:kern w:val="0"/>
                <w:szCs w:val="21"/>
              </w:rPr>
            </w:pPr>
            <w:r>
              <w:rPr>
                <w:rFonts w:hint="eastAsia" w:ascii="宋体" w:hAnsi="宋体" w:cs="宋体"/>
                <w:kern w:val="0"/>
                <w:szCs w:val="21"/>
              </w:rPr>
              <w:t>告警</w:t>
            </w:r>
          </w:p>
        </w:tc>
        <w:tc>
          <w:tcPr>
            <w:tcW w:w="2679" w:type="pct"/>
            <w:shd w:val="clear" w:color="auto" w:fill="auto"/>
          </w:tcPr>
          <w:p w14:paraId="4CB3FCF5">
            <w:pPr>
              <w:widowControl/>
              <w:jc w:val="left"/>
              <w:rPr>
                <w:rFonts w:hint="eastAsia" w:ascii="宋体" w:hAnsi="宋体" w:cs="宋体"/>
                <w:kern w:val="0"/>
                <w:szCs w:val="21"/>
              </w:rPr>
            </w:pPr>
            <w:r>
              <w:rPr>
                <w:rFonts w:hint="eastAsia" w:ascii="宋体" w:hAnsi="宋体" w:cs="宋体"/>
                <w:kern w:val="0"/>
                <w:szCs w:val="21"/>
              </w:rPr>
              <w:t>虚拟机资源告警项支持虚拟机CPU利用率、内存利用率，虚拟机单网口链接session数过高、虚拟机过期时间，并检测异常状态持续时间，支持检测虚拟机镜像文件损坏，备份失败，虚拟机与外部网络不通的监控告警，用户可自定义告警项并支持通过邮件和短信进行告警。</w:t>
            </w:r>
          </w:p>
        </w:tc>
      </w:tr>
      <w:tr w14:paraId="6D1856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trPr>
        <w:tc>
          <w:tcPr>
            <w:tcW w:w="1323" w:type="pct"/>
            <w:vMerge w:val="continue"/>
            <w:shd w:val="clear" w:color="auto" w:fill="auto"/>
            <w:vAlign w:val="center"/>
          </w:tcPr>
          <w:p w14:paraId="7844211C">
            <w:pPr>
              <w:widowControl/>
              <w:jc w:val="left"/>
              <w:rPr>
                <w:rFonts w:hint="eastAsia" w:ascii="宋体" w:hAnsi="宋体" w:cs="宋体"/>
                <w:kern w:val="0"/>
                <w:szCs w:val="21"/>
              </w:rPr>
            </w:pPr>
          </w:p>
        </w:tc>
        <w:tc>
          <w:tcPr>
            <w:tcW w:w="998" w:type="pct"/>
            <w:shd w:val="clear" w:color="auto" w:fill="auto"/>
            <w:vAlign w:val="center"/>
          </w:tcPr>
          <w:p w14:paraId="68B71D9D">
            <w:pPr>
              <w:widowControl/>
              <w:jc w:val="center"/>
              <w:rPr>
                <w:rFonts w:hint="eastAsia" w:ascii="宋体" w:hAnsi="宋体" w:cs="宋体"/>
                <w:kern w:val="0"/>
                <w:szCs w:val="21"/>
              </w:rPr>
            </w:pPr>
            <w:r>
              <w:rPr>
                <w:rFonts w:hint="eastAsia" w:ascii="宋体" w:hAnsi="宋体" w:cs="宋体"/>
                <w:kern w:val="0"/>
                <w:szCs w:val="21"/>
              </w:rPr>
              <w:t>性能</w:t>
            </w:r>
          </w:p>
        </w:tc>
        <w:tc>
          <w:tcPr>
            <w:tcW w:w="2679" w:type="pct"/>
            <w:shd w:val="clear" w:color="auto" w:fill="auto"/>
          </w:tcPr>
          <w:p w14:paraId="53F80659">
            <w:pPr>
              <w:widowControl/>
              <w:jc w:val="left"/>
              <w:rPr>
                <w:rFonts w:hint="eastAsia" w:ascii="宋体" w:hAnsi="宋体" w:cs="宋体"/>
                <w:kern w:val="0"/>
                <w:szCs w:val="21"/>
              </w:rPr>
            </w:pPr>
            <w:r>
              <w:rPr>
                <w:rFonts w:hint="eastAsia" w:ascii="宋体" w:hAnsi="宋体" w:cs="宋体"/>
                <w:kern w:val="0"/>
                <w:szCs w:val="21"/>
              </w:rPr>
              <w:t>支持对虚拟磁盘设置QoS，可以在虚拟机开机和关机状态下对虚拟机的虚拟磁盘占用资源进行限制操作，可以设置磁盘IO限制，包括最大读速率、最大写速率、最大读速率、和最大写次数。</w:t>
            </w:r>
          </w:p>
        </w:tc>
      </w:tr>
      <w:tr w14:paraId="65F1B3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323" w:type="pct"/>
            <w:vMerge w:val="continue"/>
            <w:shd w:val="clear" w:color="auto" w:fill="auto"/>
            <w:vAlign w:val="center"/>
          </w:tcPr>
          <w:p w14:paraId="59CABC33">
            <w:pPr>
              <w:widowControl/>
              <w:jc w:val="left"/>
              <w:rPr>
                <w:rFonts w:hint="eastAsia" w:ascii="宋体" w:hAnsi="宋体" w:cs="宋体"/>
                <w:kern w:val="0"/>
                <w:szCs w:val="21"/>
              </w:rPr>
            </w:pPr>
          </w:p>
        </w:tc>
        <w:tc>
          <w:tcPr>
            <w:tcW w:w="998" w:type="pct"/>
            <w:shd w:val="clear" w:color="auto" w:fill="auto"/>
            <w:vAlign w:val="center"/>
          </w:tcPr>
          <w:p w14:paraId="51A2DA1A">
            <w:pPr>
              <w:widowControl/>
              <w:jc w:val="center"/>
              <w:rPr>
                <w:rFonts w:hint="eastAsia" w:ascii="宋体" w:hAnsi="宋体" w:cs="宋体"/>
                <w:kern w:val="0"/>
                <w:szCs w:val="21"/>
              </w:rPr>
            </w:pPr>
            <w:r>
              <w:rPr>
                <w:rFonts w:hint="eastAsia" w:ascii="宋体" w:hAnsi="宋体" w:cs="宋体"/>
                <w:kern w:val="0"/>
                <w:szCs w:val="21"/>
              </w:rPr>
              <w:t>块存储</w:t>
            </w:r>
          </w:p>
        </w:tc>
        <w:tc>
          <w:tcPr>
            <w:tcW w:w="2679" w:type="pct"/>
            <w:shd w:val="clear" w:color="auto" w:fill="auto"/>
          </w:tcPr>
          <w:p w14:paraId="6F95EEA9">
            <w:pPr>
              <w:widowControl/>
              <w:jc w:val="left"/>
              <w:rPr>
                <w:rFonts w:hint="eastAsia" w:ascii="宋体" w:hAnsi="宋体" w:cs="宋体"/>
                <w:kern w:val="0"/>
                <w:szCs w:val="21"/>
              </w:rPr>
            </w:pPr>
            <w:r>
              <w:rPr>
                <w:rFonts w:hint="eastAsia" w:ascii="宋体" w:hAnsi="宋体" w:cs="宋体"/>
                <w:kern w:val="0"/>
                <w:szCs w:val="21"/>
              </w:rPr>
              <w:t>支持条带化功能以提高存储性能，并且支持以虚拟磁盘为粒度设置不同的条带数，可以点击虚拟存储中的新增存储策略进行条带数设置操作</w:t>
            </w:r>
          </w:p>
        </w:tc>
      </w:tr>
      <w:tr w14:paraId="6E4D1C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trPr>
        <w:tc>
          <w:tcPr>
            <w:tcW w:w="1323" w:type="pct"/>
            <w:vMerge w:val="continue"/>
            <w:shd w:val="clear" w:color="auto" w:fill="auto"/>
            <w:vAlign w:val="center"/>
          </w:tcPr>
          <w:p w14:paraId="04886A19">
            <w:pPr>
              <w:widowControl/>
              <w:jc w:val="left"/>
              <w:rPr>
                <w:rFonts w:hint="eastAsia" w:ascii="宋体" w:hAnsi="宋体" w:cs="宋体"/>
                <w:kern w:val="0"/>
                <w:szCs w:val="21"/>
              </w:rPr>
            </w:pPr>
          </w:p>
        </w:tc>
        <w:tc>
          <w:tcPr>
            <w:tcW w:w="998" w:type="pct"/>
            <w:shd w:val="clear" w:color="auto" w:fill="auto"/>
            <w:vAlign w:val="center"/>
          </w:tcPr>
          <w:p w14:paraId="005AE2CE">
            <w:pPr>
              <w:widowControl/>
              <w:jc w:val="center"/>
              <w:rPr>
                <w:rFonts w:hint="eastAsia" w:ascii="宋体" w:hAnsi="宋体" w:cs="宋体"/>
                <w:kern w:val="0"/>
                <w:szCs w:val="21"/>
              </w:rPr>
            </w:pPr>
            <w:r>
              <w:rPr>
                <w:rFonts w:hint="eastAsia" w:ascii="宋体" w:hAnsi="宋体" w:cs="宋体"/>
                <w:kern w:val="0"/>
                <w:szCs w:val="21"/>
              </w:rPr>
              <w:t>快照</w:t>
            </w:r>
          </w:p>
        </w:tc>
        <w:tc>
          <w:tcPr>
            <w:tcW w:w="2679" w:type="pct"/>
            <w:shd w:val="clear" w:color="auto" w:fill="auto"/>
          </w:tcPr>
          <w:p w14:paraId="39BBA246">
            <w:pPr>
              <w:widowControl/>
              <w:jc w:val="left"/>
              <w:rPr>
                <w:rFonts w:hint="eastAsia" w:ascii="宋体" w:hAnsi="宋体" w:cs="宋体"/>
                <w:kern w:val="0"/>
                <w:szCs w:val="21"/>
              </w:rPr>
            </w:pPr>
            <w:r>
              <w:rPr>
                <w:rFonts w:hint="eastAsia" w:ascii="宋体" w:hAnsi="宋体" w:cs="宋体"/>
                <w:kern w:val="0"/>
                <w:szCs w:val="21"/>
              </w:rPr>
              <w:t>支持快照功能，可以新增快照策略，并设置快照频率，包括按周快照、按天快照和按小时快照，可以设置快照保存方式，可以点击快照恢复进行覆盖原虚拟机信息操作，可以点击快照克隆进行克隆新虚拟机操作。</w:t>
            </w:r>
          </w:p>
        </w:tc>
      </w:tr>
      <w:tr w14:paraId="1300C6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323" w:type="pct"/>
            <w:vMerge w:val="continue"/>
            <w:shd w:val="clear" w:color="auto" w:fill="auto"/>
            <w:vAlign w:val="center"/>
          </w:tcPr>
          <w:p w14:paraId="1F3A88BA">
            <w:pPr>
              <w:widowControl/>
              <w:jc w:val="left"/>
              <w:rPr>
                <w:rFonts w:hint="eastAsia" w:ascii="宋体" w:hAnsi="宋体" w:cs="宋体"/>
                <w:kern w:val="0"/>
                <w:szCs w:val="21"/>
              </w:rPr>
            </w:pPr>
          </w:p>
        </w:tc>
        <w:tc>
          <w:tcPr>
            <w:tcW w:w="998" w:type="pct"/>
            <w:shd w:val="clear" w:color="auto" w:fill="auto"/>
            <w:vAlign w:val="center"/>
          </w:tcPr>
          <w:p w14:paraId="239C053D">
            <w:pPr>
              <w:widowControl/>
              <w:jc w:val="center"/>
              <w:rPr>
                <w:rFonts w:hint="eastAsia" w:ascii="宋体" w:hAnsi="宋体" w:cs="宋体"/>
                <w:kern w:val="0"/>
                <w:szCs w:val="21"/>
              </w:rPr>
            </w:pPr>
            <w:r>
              <w:rPr>
                <w:rFonts w:hint="eastAsia" w:ascii="宋体" w:hAnsi="宋体" w:cs="宋体"/>
                <w:kern w:val="0"/>
                <w:szCs w:val="21"/>
              </w:rPr>
              <w:t>故障运维/坏道修复</w:t>
            </w:r>
          </w:p>
        </w:tc>
        <w:tc>
          <w:tcPr>
            <w:tcW w:w="2679" w:type="pct"/>
            <w:shd w:val="clear" w:color="auto" w:fill="auto"/>
          </w:tcPr>
          <w:p w14:paraId="3381BB72">
            <w:pPr>
              <w:widowControl/>
              <w:jc w:val="left"/>
              <w:rPr>
                <w:rFonts w:hint="eastAsia" w:ascii="宋体" w:hAnsi="宋体" w:cs="宋体"/>
                <w:kern w:val="0"/>
                <w:szCs w:val="21"/>
              </w:rPr>
            </w:pPr>
            <w:r>
              <w:rPr>
                <w:rFonts w:hint="eastAsia" w:ascii="宋体" w:hAnsi="宋体" w:cs="宋体"/>
                <w:kern w:val="0"/>
                <w:szCs w:val="21"/>
              </w:rPr>
              <w:t>为保证亚健康硬盘的数据安全，支持主动将亚健康硬盘数据进行迁移修复，当硬盘的坏道数过多，系统能够自动将该盘的数据迁移至其他健康硬盘上。</w:t>
            </w:r>
          </w:p>
        </w:tc>
      </w:tr>
      <w:tr w14:paraId="424A61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trPr>
        <w:tc>
          <w:tcPr>
            <w:tcW w:w="1323" w:type="pct"/>
            <w:vMerge w:val="continue"/>
            <w:shd w:val="clear" w:color="auto" w:fill="auto"/>
            <w:vAlign w:val="center"/>
          </w:tcPr>
          <w:p w14:paraId="1FC91E6A">
            <w:pPr>
              <w:widowControl/>
              <w:jc w:val="left"/>
              <w:rPr>
                <w:rFonts w:hint="eastAsia" w:ascii="宋体" w:hAnsi="宋体" w:cs="宋体"/>
                <w:kern w:val="0"/>
                <w:szCs w:val="21"/>
              </w:rPr>
            </w:pPr>
          </w:p>
        </w:tc>
        <w:tc>
          <w:tcPr>
            <w:tcW w:w="998" w:type="pct"/>
            <w:shd w:val="clear" w:color="auto" w:fill="auto"/>
            <w:vAlign w:val="center"/>
          </w:tcPr>
          <w:p w14:paraId="01A081AF">
            <w:pPr>
              <w:widowControl/>
              <w:jc w:val="center"/>
              <w:rPr>
                <w:rFonts w:hint="eastAsia" w:ascii="宋体" w:hAnsi="宋体" w:cs="宋体"/>
                <w:kern w:val="0"/>
                <w:szCs w:val="21"/>
              </w:rPr>
            </w:pPr>
            <w:r>
              <w:rPr>
                <w:rFonts w:hint="eastAsia" w:ascii="宋体" w:hAnsi="宋体" w:cs="宋体"/>
                <w:kern w:val="0"/>
                <w:szCs w:val="21"/>
              </w:rPr>
              <w:t>网络安全</w:t>
            </w:r>
          </w:p>
        </w:tc>
        <w:tc>
          <w:tcPr>
            <w:tcW w:w="2679" w:type="pct"/>
            <w:shd w:val="clear" w:color="auto" w:fill="auto"/>
          </w:tcPr>
          <w:p w14:paraId="059BBA65">
            <w:pPr>
              <w:widowControl/>
              <w:jc w:val="left"/>
              <w:rPr>
                <w:rFonts w:hint="eastAsia" w:ascii="宋体" w:hAnsi="宋体" w:cs="宋体"/>
                <w:kern w:val="0"/>
                <w:szCs w:val="21"/>
              </w:rPr>
            </w:pPr>
            <w:r>
              <w:rPr>
                <w:rFonts w:hint="eastAsia" w:ascii="宋体" w:hAnsi="宋体" w:cs="宋体"/>
                <w:kern w:val="0"/>
                <w:szCs w:val="21"/>
              </w:rPr>
              <w:t>需提供网络可视化功能，可以在网络可视化界面显示两台虚拟机间的访问流，可以通过分布式防火墙中断访问流并显示通信状态，可以显示所有虚拟机的流量走向和访问关系，包括源对象、源IP、目标对象、目的IP、访问次数、服务类型、动作。</w:t>
            </w:r>
          </w:p>
        </w:tc>
      </w:tr>
      <w:tr w14:paraId="1D34E9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5000" w:type="pct"/>
            <w:gridSpan w:val="3"/>
            <w:shd w:val="clear" w:color="auto" w:fill="auto"/>
            <w:noWrap/>
            <w:vAlign w:val="center"/>
          </w:tcPr>
          <w:p w14:paraId="3A88626E">
            <w:pPr>
              <w:widowControl/>
              <w:jc w:val="left"/>
              <w:rPr>
                <w:rFonts w:hint="eastAsia" w:ascii="宋体" w:hAnsi="宋体" w:cs="宋体"/>
                <w:b/>
                <w:bCs/>
                <w:kern w:val="0"/>
                <w:szCs w:val="21"/>
              </w:rPr>
            </w:pPr>
            <w:r>
              <w:rPr>
                <w:rFonts w:hint="eastAsia" w:ascii="宋体" w:hAnsi="宋体" w:cs="宋体"/>
                <w:b/>
                <w:bCs/>
                <w:kern w:val="0"/>
                <w:szCs w:val="21"/>
              </w:rPr>
              <w:t>服务器-XC</w:t>
            </w:r>
          </w:p>
        </w:tc>
      </w:tr>
      <w:tr w14:paraId="3DA293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323" w:type="pct"/>
            <w:vMerge w:val="restart"/>
            <w:shd w:val="clear" w:color="auto" w:fill="auto"/>
            <w:noWrap/>
            <w:vAlign w:val="center"/>
          </w:tcPr>
          <w:p w14:paraId="11F4A7C1">
            <w:pPr>
              <w:widowControl/>
              <w:jc w:val="center"/>
              <w:rPr>
                <w:rFonts w:hint="eastAsia" w:ascii="宋体" w:hAnsi="宋体" w:cs="宋体"/>
                <w:kern w:val="0"/>
                <w:szCs w:val="21"/>
              </w:rPr>
            </w:pPr>
            <w:r>
              <w:rPr>
                <w:rFonts w:hint="eastAsia" w:ascii="宋体" w:hAnsi="宋体" w:cs="宋体"/>
                <w:kern w:val="0"/>
                <w:szCs w:val="21"/>
              </w:rPr>
              <w:t>超融合一体机-XC-内网</w:t>
            </w:r>
          </w:p>
        </w:tc>
        <w:tc>
          <w:tcPr>
            <w:tcW w:w="998" w:type="pct"/>
            <w:shd w:val="clear" w:color="auto" w:fill="auto"/>
            <w:noWrap/>
            <w:vAlign w:val="center"/>
          </w:tcPr>
          <w:p w14:paraId="71D442CB">
            <w:pPr>
              <w:widowControl/>
              <w:jc w:val="center"/>
              <w:rPr>
                <w:rFonts w:hint="eastAsia" w:ascii="宋体" w:hAnsi="宋体" w:cs="宋体"/>
                <w:kern w:val="0"/>
                <w:szCs w:val="21"/>
              </w:rPr>
            </w:pPr>
            <w:r>
              <w:rPr>
                <w:rFonts w:hint="eastAsia" w:ascii="宋体" w:hAnsi="宋体" w:cs="宋体"/>
                <w:kern w:val="0"/>
                <w:szCs w:val="21"/>
              </w:rPr>
              <w:t>CPU</w:t>
            </w:r>
          </w:p>
        </w:tc>
        <w:tc>
          <w:tcPr>
            <w:tcW w:w="2679" w:type="pct"/>
            <w:shd w:val="clear" w:color="auto" w:fill="auto"/>
          </w:tcPr>
          <w:p w14:paraId="771361F9">
            <w:pPr>
              <w:widowControl/>
              <w:jc w:val="left"/>
              <w:rPr>
                <w:rFonts w:hint="eastAsia" w:ascii="宋体" w:hAnsi="宋体" w:cs="宋体"/>
                <w:kern w:val="0"/>
                <w:szCs w:val="21"/>
              </w:rPr>
            </w:pPr>
            <w:r>
              <w:rPr>
                <w:rFonts w:hint="eastAsia" w:ascii="宋体" w:hAnsi="宋体" w:cs="宋体"/>
                <w:kern w:val="0"/>
                <w:szCs w:val="21"/>
              </w:rPr>
              <w:t>配置≥2颗国产处理器；单颗处理器主频≥2.2GHz，核数≥32核,  L3缓存≥64MB</w:t>
            </w:r>
          </w:p>
        </w:tc>
      </w:tr>
      <w:tr w14:paraId="6ABBEF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323" w:type="pct"/>
            <w:vMerge w:val="continue"/>
            <w:shd w:val="clear" w:color="auto" w:fill="auto"/>
            <w:vAlign w:val="center"/>
          </w:tcPr>
          <w:p w14:paraId="2112D348">
            <w:pPr>
              <w:widowControl/>
              <w:jc w:val="left"/>
              <w:rPr>
                <w:rFonts w:hint="eastAsia" w:ascii="宋体" w:hAnsi="宋体" w:cs="宋体"/>
                <w:kern w:val="0"/>
                <w:szCs w:val="21"/>
              </w:rPr>
            </w:pPr>
          </w:p>
        </w:tc>
        <w:tc>
          <w:tcPr>
            <w:tcW w:w="998" w:type="pct"/>
            <w:shd w:val="clear" w:color="auto" w:fill="auto"/>
            <w:noWrap/>
            <w:vAlign w:val="center"/>
          </w:tcPr>
          <w:p w14:paraId="6A402A40">
            <w:pPr>
              <w:widowControl/>
              <w:jc w:val="center"/>
              <w:rPr>
                <w:rFonts w:hint="eastAsia" w:ascii="宋体" w:hAnsi="宋体" w:cs="宋体"/>
                <w:kern w:val="0"/>
                <w:szCs w:val="21"/>
              </w:rPr>
            </w:pPr>
            <w:r>
              <w:rPr>
                <w:rFonts w:hint="eastAsia" w:ascii="宋体" w:hAnsi="宋体" w:cs="宋体"/>
                <w:kern w:val="0"/>
                <w:szCs w:val="21"/>
              </w:rPr>
              <w:t>内存</w:t>
            </w:r>
          </w:p>
        </w:tc>
        <w:tc>
          <w:tcPr>
            <w:tcW w:w="2679" w:type="pct"/>
            <w:shd w:val="clear" w:color="auto" w:fill="auto"/>
          </w:tcPr>
          <w:p w14:paraId="3AA1C2D3">
            <w:pPr>
              <w:widowControl/>
              <w:jc w:val="left"/>
              <w:rPr>
                <w:rFonts w:hint="eastAsia" w:ascii="宋体" w:hAnsi="宋体" w:cs="宋体"/>
                <w:kern w:val="0"/>
                <w:szCs w:val="21"/>
              </w:rPr>
            </w:pPr>
            <w:r>
              <w:rPr>
                <w:rFonts w:hint="eastAsia" w:ascii="宋体" w:hAnsi="宋体" w:cs="宋体"/>
                <w:kern w:val="0"/>
                <w:szCs w:val="21"/>
              </w:rPr>
              <w:t>配置≥2块480G SATA SSD系统盘，≥2块1.6T NVME SSD 缓存盘，≥10块12T 7.2K  SATA 数据盘；</w:t>
            </w:r>
          </w:p>
        </w:tc>
      </w:tr>
      <w:tr w14:paraId="591887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323" w:type="pct"/>
            <w:vMerge w:val="continue"/>
            <w:shd w:val="clear" w:color="auto" w:fill="auto"/>
            <w:vAlign w:val="center"/>
          </w:tcPr>
          <w:p w14:paraId="46EE01F9">
            <w:pPr>
              <w:widowControl/>
              <w:jc w:val="left"/>
              <w:rPr>
                <w:rFonts w:hint="eastAsia" w:ascii="宋体" w:hAnsi="宋体" w:cs="宋体"/>
                <w:kern w:val="0"/>
                <w:szCs w:val="21"/>
              </w:rPr>
            </w:pPr>
          </w:p>
        </w:tc>
        <w:tc>
          <w:tcPr>
            <w:tcW w:w="998" w:type="pct"/>
            <w:shd w:val="clear" w:color="auto" w:fill="auto"/>
            <w:noWrap/>
            <w:vAlign w:val="center"/>
          </w:tcPr>
          <w:p w14:paraId="33CE7DA2">
            <w:pPr>
              <w:widowControl/>
              <w:jc w:val="center"/>
              <w:rPr>
                <w:rFonts w:hint="eastAsia" w:ascii="宋体" w:hAnsi="宋体" w:cs="宋体"/>
                <w:kern w:val="0"/>
                <w:szCs w:val="21"/>
              </w:rPr>
            </w:pPr>
            <w:r>
              <w:rPr>
                <w:rFonts w:hint="eastAsia" w:ascii="宋体" w:hAnsi="宋体" w:cs="宋体"/>
                <w:kern w:val="0"/>
                <w:szCs w:val="21"/>
              </w:rPr>
              <w:t>硬盘</w:t>
            </w:r>
          </w:p>
        </w:tc>
        <w:tc>
          <w:tcPr>
            <w:tcW w:w="2679" w:type="pct"/>
            <w:shd w:val="clear" w:color="auto" w:fill="auto"/>
          </w:tcPr>
          <w:p w14:paraId="13B670F8">
            <w:pPr>
              <w:widowControl/>
              <w:jc w:val="left"/>
              <w:rPr>
                <w:rFonts w:hint="eastAsia" w:ascii="宋体" w:hAnsi="宋体" w:cs="宋体"/>
                <w:kern w:val="0"/>
                <w:szCs w:val="21"/>
              </w:rPr>
            </w:pPr>
            <w:r>
              <w:rPr>
                <w:rFonts w:hint="eastAsia" w:ascii="宋体" w:hAnsi="宋体" w:cs="宋体"/>
                <w:kern w:val="0"/>
                <w:szCs w:val="21"/>
              </w:rPr>
              <w:t>配置≥768G DDR4 3200MHz内存条；</w:t>
            </w:r>
          </w:p>
        </w:tc>
      </w:tr>
      <w:tr w14:paraId="5DF32A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323" w:type="pct"/>
            <w:vMerge w:val="continue"/>
            <w:shd w:val="clear" w:color="auto" w:fill="auto"/>
            <w:vAlign w:val="center"/>
          </w:tcPr>
          <w:p w14:paraId="1D18D5EE">
            <w:pPr>
              <w:widowControl/>
              <w:jc w:val="left"/>
              <w:rPr>
                <w:rFonts w:hint="eastAsia" w:ascii="宋体" w:hAnsi="宋体" w:cs="宋体"/>
                <w:kern w:val="0"/>
                <w:szCs w:val="21"/>
              </w:rPr>
            </w:pPr>
          </w:p>
        </w:tc>
        <w:tc>
          <w:tcPr>
            <w:tcW w:w="998" w:type="pct"/>
            <w:shd w:val="clear" w:color="auto" w:fill="auto"/>
            <w:noWrap/>
            <w:vAlign w:val="center"/>
          </w:tcPr>
          <w:p w14:paraId="5CD3D125">
            <w:pPr>
              <w:widowControl/>
              <w:jc w:val="center"/>
              <w:rPr>
                <w:rFonts w:hint="eastAsia" w:ascii="宋体" w:hAnsi="宋体" w:cs="宋体"/>
                <w:kern w:val="0"/>
                <w:szCs w:val="21"/>
              </w:rPr>
            </w:pPr>
            <w:r>
              <w:rPr>
                <w:rFonts w:hint="eastAsia" w:ascii="宋体" w:hAnsi="宋体" w:cs="宋体"/>
                <w:kern w:val="0"/>
                <w:szCs w:val="21"/>
              </w:rPr>
              <w:t>网卡</w:t>
            </w:r>
          </w:p>
        </w:tc>
        <w:tc>
          <w:tcPr>
            <w:tcW w:w="2679" w:type="pct"/>
            <w:shd w:val="clear" w:color="auto" w:fill="auto"/>
          </w:tcPr>
          <w:p w14:paraId="450B4F6F">
            <w:pPr>
              <w:widowControl/>
              <w:jc w:val="left"/>
              <w:rPr>
                <w:rFonts w:hint="eastAsia" w:ascii="宋体" w:hAnsi="宋体" w:cs="宋体"/>
                <w:kern w:val="0"/>
                <w:szCs w:val="21"/>
              </w:rPr>
            </w:pPr>
            <w:r>
              <w:rPr>
                <w:rFonts w:hint="eastAsia" w:ascii="宋体" w:hAnsi="宋体" w:cs="宋体"/>
                <w:kern w:val="0"/>
                <w:szCs w:val="21"/>
              </w:rPr>
              <w:t>配置≥4口千兆以太网卡，≥2张双端口10GE网卡（含光模块）;</w:t>
            </w:r>
          </w:p>
        </w:tc>
      </w:tr>
      <w:tr w14:paraId="0F0613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323" w:type="pct"/>
            <w:vMerge w:val="continue"/>
            <w:shd w:val="clear" w:color="auto" w:fill="auto"/>
            <w:vAlign w:val="center"/>
          </w:tcPr>
          <w:p w14:paraId="54BB978F">
            <w:pPr>
              <w:widowControl/>
              <w:jc w:val="left"/>
              <w:rPr>
                <w:rFonts w:hint="eastAsia" w:ascii="宋体" w:hAnsi="宋体" w:cs="宋体"/>
                <w:kern w:val="0"/>
                <w:szCs w:val="21"/>
              </w:rPr>
            </w:pPr>
          </w:p>
        </w:tc>
        <w:tc>
          <w:tcPr>
            <w:tcW w:w="998" w:type="pct"/>
            <w:shd w:val="clear" w:color="auto" w:fill="auto"/>
            <w:noWrap/>
            <w:vAlign w:val="center"/>
          </w:tcPr>
          <w:p w14:paraId="3BB22F4D">
            <w:pPr>
              <w:widowControl/>
              <w:jc w:val="center"/>
              <w:rPr>
                <w:rFonts w:hint="eastAsia" w:ascii="宋体" w:hAnsi="宋体" w:cs="宋体"/>
                <w:kern w:val="0"/>
                <w:szCs w:val="21"/>
              </w:rPr>
            </w:pPr>
            <w:r>
              <w:rPr>
                <w:rFonts w:hint="eastAsia" w:ascii="宋体" w:hAnsi="宋体" w:cs="宋体"/>
                <w:kern w:val="0"/>
                <w:szCs w:val="21"/>
              </w:rPr>
              <w:t>电源</w:t>
            </w:r>
          </w:p>
        </w:tc>
        <w:tc>
          <w:tcPr>
            <w:tcW w:w="2679" w:type="pct"/>
            <w:shd w:val="clear" w:color="auto" w:fill="auto"/>
          </w:tcPr>
          <w:p w14:paraId="3DCD7B75">
            <w:pPr>
              <w:widowControl/>
              <w:jc w:val="left"/>
              <w:rPr>
                <w:rFonts w:hint="eastAsia" w:ascii="宋体" w:hAnsi="宋体" w:cs="宋体"/>
                <w:kern w:val="0"/>
                <w:szCs w:val="21"/>
              </w:rPr>
            </w:pPr>
            <w:r>
              <w:rPr>
                <w:rFonts w:hint="eastAsia" w:ascii="宋体" w:hAnsi="宋体" w:cs="宋体"/>
                <w:kern w:val="0"/>
                <w:szCs w:val="21"/>
              </w:rPr>
              <w:t>配置≥2个1300W冗余电源</w:t>
            </w:r>
          </w:p>
        </w:tc>
      </w:tr>
      <w:tr w14:paraId="11FDA7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323" w:type="pct"/>
            <w:vMerge w:val="continue"/>
            <w:shd w:val="clear" w:color="auto" w:fill="auto"/>
            <w:vAlign w:val="center"/>
          </w:tcPr>
          <w:p w14:paraId="771C0B68">
            <w:pPr>
              <w:widowControl/>
              <w:jc w:val="left"/>
              <w:rPr>
                <w:rFonts w:hint="eastAsia" w:ascii="宋体" w:hAnsi="宋体" w:cs="宋体"/>
                <w:kern w:val="0"/>
                <w:szCs w:val="21"/>
              </w:rPr>
            </w:pPr>
          </w:p>
        </w:tc>
        <w:tc>
          <w:tcPr>
            <w:tcW w:w="998" w:type="pct"/>
            <w:shd w:val="clear" w:color="auto" w:fill="auto"/>
            <w:vAlign w:val="center"/>
          </w:tcPr>
          <w:p w14:paraId="09EE7A3D">
            <w:pPr>
              <w:widowControl/>
              <w:jc w:val="center"/>
              <w:rPr>
                <w:rFonts w:hint="eastAsia" w:ascii="宋体" w:hAnsi="宋体" w:cs="宋体"/>
                <w:kern w:val="0"/>
                <w:szCs w:val="21"/>
              </w:rPr>
            </w:pPr>
            <w:r>
              <w:rPr>
                <w:rFonts w:hint="eastAsia" w:ascii="宋体" w:hAnsi="宋体" w:cs="宋体"/>
                <w:kern w:val="0"/>
                <w:szCs w:val="21"/>
              </w:rPr>
              <w:t>国产化能力</w:t>
            </w:r>
          </w:p>
        </w:tc>
        <w:tc>
          <w:tcPr>
            <w:tcW w:w="2679" w:type="pct"/>
            <w:shd w:val="clear" w:color="auto" w:fill="auto"/>
          </w:tcPr>
          <w:p w14:paraId="1CD4278A">
            <w:pPr>
              <w:widowControl/>
              <w:jc w:val="left"/>
              <w:rPr>
                <w:rFonts w:hint="eastAsia" w:ascii="宋体" w:hAnsi="宋体" w:cs="宋体"/>
                <w:kern w:val="0"/>
                <w:szCs w:val="21"/>
              </w:rPr>
            </w:pPr>
            <w:r>
              <w:rPr>
                <w:rFonts w:hint="eastAsia" w:ascii="宋体" w:hAnsi="宋体" w:cs="宋体"/>
                <w:kern w:val="0"/>
                <w:szCs w:val="21"/>
              </w:rPr>
              <w:t>要求超融合产品采用的国产化底层操作系统</w:t>
            </w:r>
          </w:p>
        </w:tc>
      </w:tr>
      <w:tr w14:paraId="20F4E3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trPr>
        <w:tc>
          <w:tcPr>
            <w:tcW w:w="1323" w:type="pct"/>
            <w:vMerge w:val="continue"/>
            <w:shd w:val="clear" w:color="auto" w:fill="auto"/>
            <w:vAlign w:val="center"/>
          </w:tcPr>
          <w:p w14:paraId="4B0FFFEA">
            <w:pPr>
              <w:widowControl/>
              <w:jc w:val="left"/>
              <w:rPr>
                <w:rFonts w:hint="eastAsia" w:ascii="宋体" w:hAnsi="宋体" w:cs="宋体"/>
                <w:kern w:val="0"/>
                <w:szCs w:val="21"/>
              </w:rPr>
            </w:pPr>
          </w:p>
        </w:tc>
        <w:tc>
          <w:tcPr>
            <w:tcW w:w="998" w:type="pct"/>
            <w:shd w:val="clear" w:color="auto" w:fill="auto"/>
            <w:vAlign w:val="center"/>
          </w:tcPr>
          <w:p w14:paraId="3FD99E1B">
            <w:pPr>
              <w:widowControl/>
              <w:jc w:val="center"/>
              <w:rPr>
                <w:rFonts w:hint="eastAsia" w:ascii="宋体" w:hAnsi="宋体" w:cs="宋体"/>
                <w:kern w:val="0"/>
                <w:szCs w:val="21"/>
              </w:rPr>
            </w:pPr>
            <w:r>
              <w:rPr>
                <w:rFonts w:hint="eastAsia" w:ascii="宋体" w:hAnsi="宋体" w:cs="宋体"/>
                <w:kern w:val="0"/>
                <w:szCs w:val="21"/>
              </w:rPr>
              <w:t>高可用性</w:t>
            </w:r>
          </w:p>
        </w:tc>
        <w:tc>
          <w:tcPr>
            <w:tcW w:w="2679" w:type="pct"/>
            <w:shd w:val="clear" w:color="auto" w:fill="auto"/>
          </w:tcPr>
          <w:p w14:paraId="1A935371">
            <w:pPr>
              <w:widowControl/>
              <w:jc w:val="left"/>
              <w:rPr>
                <w:rFonts w:hint="eastAsia" w:ascii="宋体" w:hAnsi="宋体" w:cs="宋体"/>
                <w:kern w:val="0"/>
                <w:szCs w:val="21"/>
              </w:rPr>
            </w:pPr>
            <w:r>
              <w:rPr>
                <w:rFonts w:hint="eastAsia" w:ascii="宋体" w:hAnsi="宋体" w:cs="宋体"/>
                <w:kern w:val="0"/>
                <w:szCs w:val="21"/>
              </w:rPr>
              <w:t>为保证用户业务系统的高可靠性，平台应具备完善的可靠性功能，需支持无代理持续数据保护CDP、本地备份、异地容灾、云容灾等高可用服务，当主平台发生故障时，能够切换到备平台，保障云平台稳定运行（需提供产品功能截图）</w:t>
            </w:r>
          </w:p>
        </w:tc>
      </w:tr>
      <w:tr w14:paraId="1DA613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trPr>
        <w:tc>
          <w:tcPr>
            <w:tcW w:w="1323" w:type="pct"/>
            <w:vMerge w:val="continue"/>
            <w:shd w:val="clear" w:color="auto" w:fill="auto"/>
            <w:vAlign w:val="center"/>
          </w:tcPr>
          <w:p w14:paraId="6DC984D6">
            <w:pPr>
              <w:widowControl/>
              <w:jc w:val="left"/>
              <w:rPr>
                <w:rFonts w:hint="eastAsia" w:ascii="宋体" w:hAnsi="宋体" w:cs="宋体"/>
                <w:kern w:val="0"/>
                <w:szCs w:val="21"/>
              </w:rPr>
            </w:pPr>
          </w:p>
        </w:tc>
        <w:tc>
          <w:tcPr>
            <w:tcW w:w="998" w:type="pct"/>
            <w:shd w:val="clear" w:color="auto" w:fill="auto"/>
            <w:vAlign w:val="center"/>
          </w:tcPr>
          <w:p w14:paraId="66F9FAEE">
            <w:pPr>
              <w:widowControl/>
              <w:jc w:val="center"/>
              <w:rPr>
                <w:rFonts w:hint="eastAsia" w:ascii="宋体" w:hAnsi="宋体" w:cs="宋体"/>
                <w:kern w:val="0"/>
                <w:szCs w:val="21"/>
              </w:rPr>
            </w:pPr>
            <w:r>
              <w:rPr>
                <w:rFonts w:hint="eastAsia" w:ascii="宋体" w:hAnsi="宋体" w:cs="宋体"/>
                <w:kern w:val="0"/>
                <w:szCs w:val="21"/>
              </w:rPr>
              <w:t>镜像管理</w:t>
            </w:r>
          </w:p>
        </w:tc>
        <w:tc>
          <w:tcPr>
            <w:tcW w:w="2679" w:type="pct"/>
            <w:shd w:val="clear" w:color="auto" w:fill="auto"/>
          </w:tcPr>
          <w:p w14:paraId="1F1C5999">
            <w:pPr>
              <w:widowControl/>
              <w:jc w:val="left"/>
              <w:rPr>
                <w:rFonts w:hint="eastAsia" w:ascii="宋体" w:hAnsi="宋体" w:cs="宋体"/>
                <w:kern w:val="0"/>
                <w:szCs w:val="21"/>
              </w:rPr>
            </w:pPr>
            <w:r>
              <w:rPr>
                <w:rFonts w:hint="eastAsia" w:ascii="宋体" w:hAnsi="宋体" w:cs="宋体"/>
                <w:kern w:val="0"/>
                <w:szCs w:val="21"/>
              </w:rPr>
              <w:t>支持查看镜像页面，包括公共镜像、私有镜像和网络设备镜像，可对公共镜像、私有镜像和网络设备镜像进行统一上传镜像和管理操作；可通过镜像实现一键快速创建云主机，可对网络设备镜像通过网络拓扑进行虚拟化安全组件部署。</w:t>
            </w:r>
          </w:p>
        </w:tc>
      </w:tr>
      <w:tr w14:paraId="20E1E6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323" w:type="pct"/>
            <w:vMerge w:val="continue"/>
            <w:shd w:val="clear" w:color="auto" w:fill="auto"/>
            <w:vAlign w:val="center"/>
          </w:tcPr>
          <w:p w14:paraId="07585B86">
            <w:pPr>
              <w:widowControl/>
              <w:jc w:val="left"/>
              <w:rPr>
                <w:rFonts w:hint="eastAsia" w:ascii="宋体" w:hAnsi="宋体" w:cs="宋体"/>
                <w:kern w:val="0"/>
                <w:szCs w:val="21"/>
              </w:rPr>
            </w:pPr>
          </w:p>
        </w:tc>
        <w:tc>
          <w:tcPr>
            <w:tcW w:w="998" w:type="pct"/>
            <w:shd w:val="clear" w:color="auto" w:fill="auto"/>
            <w:vAlign w:val="center"/>
          </w:tcPr>
          <w:p w14:paraId="63BBDC06">
            <w:pPr>
              <w:widowControl/>
              <w:jc w:val="center"/>
              <w:rPr>
                <w:rFonts w:hint="eastAsia" w:ascii="宋体" w:hAnsi="宋体" w:cs="宋体"/>
                <w:kern w:val="0"/>
                <w:szCs w:val="21"/>
              </w:rPr>
            </w:pPr>
            <w:r>
              <w:rPr>
                <w:rFonts w:hint="eastAsia" w:ascii="宋体" w:hAnsi="宋体" w:cs="宋体"/>
                <w:kern w:val="0"/>
                <w:szCs w:val="21"/>
              </w:rPr>
              <w:t>第三方虚拟化纳管</w:t>
            </w:r>
          </w:p>
        </w:tc>
        <w:tc>
          <w:tcPr>
            <w:tcW w:w="2679" w:type="pct"/>
            <w:shd w:val="clear" w:color="auto" w:fill="auto"/>
          </w:tcPr>
          <w:p w14:paraId="38F4C2CC">
            <w:pPr>
              <w:widowControl/>
              <w:jc w:val="left"/>
              <w:rPr>
                <w:rFonts w:hint="eastAsia" w:ascii="宋体" w:hAnsi="宋体" w:cs="宋体"/>
                <w:kern w:val="0"/>
                <w:szCs w:val="21"/>
              </w:rPr>
            </w:pPr>
            <w:r>
              <w:rPr>
                <w:rFonts w:hint="eastAsia" w:ascii="宋体" w:hAnsi="宋体" w:cs="宋体"/>
                <w:kern w:val="0"/>
                <w:szCs w:val="21"/>
              </w:rPr>
              <w:t>支持纳管第三方主流虚拟化平台，提供对VMware平台上的虚拟机进行管理。</w:t>
            </w:r>
          </w:p>
        </w:tc>
      </w:tr>
      <w:tr w14:paraId="700855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trPr>
        <w:tc>
          <w:tcPr>
            <w:tcW w:w="1323" w:type="pct"/>
            <w:vMerge w:val="continue"/>
            <w:shd w:val="clear" w:color="auto" w:fill="auto"/>
            <w:vAlign w:val="center"/>
          </w:tcPr>
          <w:p w14:paraId="15480C90">
            <w:pPr>
              <w:widowControl/>
              <w:jc w:val="left"/>
              <w:rPr>
                <w:rFonts w:hint="eastAsia" w:ascii="宋体" w:hAnsi="宋体" w:cs="宋体"/>
                <w:kern w:val="0"/>
                <w:szCs w:val="21"/>
              </w:rPr>
            </w:pPr>
          </w:p>
        </w:tc>
        <w:tc>
          <w:tcPr>
            <w:tcW w:w="998" w:type="pct"/>
            <w:shd w:val="clear" w:color="auto" w:fill="auto"/>
            <w:vAlign w:val="center"/>
          </w:tcPr>
          <w:p w14:paraId="0816BD58">
            <w:pPr>
              <w:widowControl/>
              <w:jc w:val="center"/>
              <w:rPr>
                <w:rFonts w:hint="eastAsia" w:ascii="宋体" w:hAnsi="宋体" w:cs="宋体"/>
                <w:kern w:val="0"/>
                <w:szCs w:val="21"/>
              </w:rPr>
            </w:pPr>
            <w:r>
              <w:rPr>
                <w:rFonts w:hint="eastAsia" w:ascii="宋体" w:hAnsi="宋体" w:cs="宋体"/>
                <w:kern w:val="0"/>
                <w:szCs w:val="21"/>
              </w:rPr>
              <w:t>虚拟机迁移</w:t>
            </w:r>
          </w:p>
        </w:tc>
        <w:tc>
          <w:tcPr>
            <w:tcW w:w="2679" w:type="pct"/>
            <w:shd w:val="clear" w:color="auto" w:fill="auto"/>
          </w:tcPr>
          <w:p w14:paraId="6B6A81F4">
            <w:pPr>
              <w:widowControl/>
              <w:jc w:val="left"/>
              <w:rPr>
                <w:rFonts w:hint="eastAsia" w:ascii="宋体" w:hAnsi="宋体" w:cs="宋体"/>
                <w:kern w:val="0"/>
                <w:szCs w:val="21"/>
              </w:rPr>
            </w:pPr>
            <w:r>
              <w:rPr>
                <w:rFonts w:hint="eastAsia" w:ascii="宋体" w:hAnsi="宋体" w:cs="宋体"/>
                <w:kern w:val="0"/>
                <w:szCs w:val="21"/>
              </w:rPr>
              <w:t>为保障新平台与原有平台的互操作性，需要支持双向迁移操作，可将VMware虚拟机迁移到平台上，也可将平台上的虚拟机迁移到VMware vCenter的集群中，迁移结束后的虚拟机可进行手动或自动重启操作。</w:t>
            </w:r>
          </w:p>
        </w:tc>
      </w:tr>
      <w:tr w14:paraId="529226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323" w:type="pct"/>
            <w:vMerge w:val="continue"/>
            <w:shd w:val="clear" w:color="auto" w:fill="auto"/>
            <w:vAlign w:val="center"/>
          </w:tcPr>
          <w:p w14:paraId="0AB913D8">
            <w:pPr>
              <w:widowControl/>
              <w:jc w:val="left"/>
              <w:rPr>
                <w:rFonts w:hint="eastAsia" w:ascii="宋体" w:hAnsi="宋体" w:cs="宋体"/>
                <w:kern w:val="0"/>
                <w:szCs w:val="21"/>
              </w:rPr>
            </w:pPr>
          </w:p>
        </w:tc>
        <w:tc>
          <w:tcPr>
            <w:tcW w:w="998" w:type="pct"/>
            <w:shd w:val="clear" w:color="auto" w:fill="auto"/>
            <w:vAlign w:val="center"/>
          </w:tcPr>
          <w:p w14:paraId="793AED41">
            <w:pPr>
              <w:widowControl/>
              <w:jc w:val="center"/>
              <w:rPr>
                <w:rFonts w:hint="eastAsia" w:ascii="宋体" w:hAnsi="宋体" w:cs="宋体"/>
                <w:kern w:val="0"/>
                <w:szCs w:val="21"/>
              </w:rPr>
            </w:pPr>
            <w:r>
              <w:rPr>
                <w:rFonts w:hint="eastAsia" w:ascii="宋体" w:hAnsi="宋体" w:cs="宋体"/>
                <w:kern w:val="0"/>
                <w:szCs w:val="21"/>
              </w:rPr>
              <w:t>兼容性要求</w:t>
            </w:r>
          </w:p>
        </w:tc>
        <w:tc>
          <w:tcPr>
            <w:tcW w:w="2679" w:type="pct"/>
            <w:shd w:val="clear" w:color="auto" w:fill="auto"/>
          </w:tcPr>
          <w:p w14:paraId="64ACC1C2">
            <w:pPr>
              <w:widowControl/>
              <w:jc w:val="left"/>
              <w:rPr>
                <w:rFonts w:hint="eastAsia" w:ascii="宋体" w:hAnsi="宋体" w:cs="宋体"/>
                <w:kern w:val="0"/>
                <w:szCs w:val="21"/>
              </w:rPr>
            </w:pPr>
            <w:r>
              <w:rPr>
                <w:rFonts w:hint="eastAsia" w:ascii="宋体" w:hAnsi="宋体" w:cs="宋体"/>
                <w:kern w:val="0"/>
                <w:szCs w:val="21"/>
              </w:rPr>
              <w:t>支持界面操作跨集群跨版本热迁移，即虚拟化平台不同版本也可通过兼容模式支持跨集群迁移，无需多个集群的平台版本一定一致。</w:t>
            </w:r>
          </w:p>
        </w:tc>
      </w:tr>
      <w:tr w14:paraId="27308E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trPr>
        <w:tc>
          <w:tcPr>
            <w:tcW w:w="1323" w:type="pct"/>
            <w:vMerge w:val="continue"/>
            <w:shd w:val="clear" w:color="auto" w:fill="auto"/>
            <w:vAlign w:val="center"/>
          </w:tcPr>
          <w:p w14:paraId="4BCC0870">
            <w:pPr>
              <w:widowControl/>
              <w:jc w:val="left"/>
              <w:rPr>
                <w:rFonts w:hint="eastAsia" w:ascii="宋体" w:hAnsi="宋体" w:cs="宋体"/>
                <w:kern w:val="0"/>
                <w:szCs w:val="21"/>
              </w:rPr>
            </w:pPr>
          </w:p>
        </w:tc>
        <w:tc>
          <w:tcPr>
            <w:tcW w:w="998" w:type="pct"/>
            <w:shd w:val="clear" w:color="auto" w:fill="auto"/>
            <w:vAlign w:val="center"/>
          </w:tcPr>
          <w:p w14:paraId="6D6C807C">
            <w:pPr>
              <w:widowControl/>
              <w:jc w:val="center"/>
              <w:rPr>
                <w:rFonts w:hint="eastAsia" w:ascii="宋体" w:hAnsi="宋体" w:cs="宋体"/>
                <w:kern w:val="0"/>
                <w:szCs w:val="21"/>
              </w:rPr>
            </w:pPr>
            <w:r>
              <w:rPr>
                <w:rFonts w:hint="eastAsia" w:ascii="宋体" w:hAnsi="宋体" w:cs="宋体"/>
                <w:kern w:val="0"/>
                <w:szCs w:val="21"/>
              </w:rPr>
              <w:t>功能性要求</w:t>
            </w:r>
          </w:p>
        </w:tc>
        <w:tc>
          <w:tcPr>
            <w:tcW w:w="2679" w:type="pct"/>
            <w:shd w:val="clear" w:color="auto" w:fill="auto"/>
          </w:tcPr>
          <w:p w14:paraId="768A000B">
            <w:pPr>
              <w:widowControl/>
              <w:jc w:val="left"/>
              <w:rPr>
                <w:rFonts w:hint="eastAsia" w:ascii="宋体" w:hAnsi="宋体" w:cs="宋体"/>
                <w:kern w:val="0"/>
                <w:szCs w:val="21"/>
              </w:rPr>
            </w:pPr>
            <w:r>
              <w:rPr>
                <w:rFonts w:hint="eastAsia" w:ascii="宋体" w:hAnsi="宋体" w:cs="宋体"/>
                <w:kern w:val="0"/>
                <w:szCs w:val="21"/>
              </w:rPr>
              <w:t>为避免平台虚拟机误删操作，需支持点击还原按钮，还原回收站列表指定项，可设置回收站文件保留天数，可以查看回收站列表项信息，包括名称、描述、存储和删除时间和保留时间。</w:t>
            </w:r>
          </w:p>
        </w:tc>
      </w:tr>
      <w:tr w14:paraId="2E8CFA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trPr>
        <w:tc>
          <w:tcPr>
            <w:tcW w:w="1323" w:type="pct"/>
            <w:vMerge w:val="continue"/>
            <w:shd w:val="clear" w:color="auto" w:fill="auto"/>
            <w:vAlign w:val="center"/>
          </w:tcPr>
          <w:p w14:paraId="0CD86D25">
            <w:pPr>
              <w:widowControl/>
              <w:jc w:val="left"/>
              <w:rPr>
                <w:rFonts w:hint="eastAsia" w:ascii="宋体" w:hAnsi="宋体" w:cs="宋体"/>
                <w:kern w:val="0"/>
                <w:szCs w:val="21"/>
              </w:rPr>
            </w:pPr>
          </w:p>
        </w:tc>
        <w:tc>
          <w:tcPr>
            <w:tcW w:w="998" w:type="pct"/>
            <w:shd w:val="clear" w:color="auto" w:fill="auto"/>
            <w:vAlign w:val="center"/>
          </w:tcPr>
          <w:p w14:paraId="65DFDC56">
            <w:pPr>
              <w:widowControl/>
              <w:jc w:val="center"/>
              <w:rPr>
                <w:rFonts w:hint="eastAsia" w:ascii="宋体" w:hAnsi="宋体" w:cs="宋体"/>
                <w:kern w:val="0"/>
                <w:szCs w:val="21"/>
              </w:rPr>
            </w:pPr>
            <w:r>
              <w:rPr>
                <w:rFonts w:hint="eastAsia" w:ascii="宋体" w:hAnsi="宋体" w:cs="宋体"/>
                <w:kern w:val="0"/>
                <w:szCs w:val="21"/>
              </w:rPr>
              <w:t>CPU预留</w:t>
            </w:r>
          </w:p>
        </w:tc>
        <w:tc>
          <w:tcPr>
            <w:tcW w:w="2679" w:type="pct"/>
            <w:shd w:val="clear" w:color="auto" w:fill="auto"/>
          </w:tcPr>
          <w:p w14:paraId="5814BC69">
            <w:pPr>
              <w:widowControl/>
              <w:jc w:val="left"/>
              <w:rPr>
                <w:rFonts w:hint="eastAsia" w:ascii="宋体" w:hAnsi="宋体" w:cs="宋体"/>
                <w:kern w:val="0"/>
                <w:szCs w:val="21"/>
              </w:rPr>
            </w:pPr>
            <w:r>
              <w:rPr>
                <w:rFonts w:hint="eastAsia" w:ascii="宋体" w:hAnsi="宋体" w:cs="宋体"/>
                <w:kern w:val="0"/>
                <w:szCs w:val="21"/>
              </w:rPr>
              <w:t>支持虚拟机启用CPU预留机制，能够动态保障高优先级业务虚拟机需要资源时可以优先获取，且低优先级任务的运行不对高优先级任务造成明显干扰，在保障高优先级业务的性能情况下，提升资源利用率。而对于明显具有峰谷的周期性业务，可以指定时间段启用CPU预留，最大程度提升CPU利用率。同时支持设置主机的统一CPU预留比例，保证重要虚拟机可以分配到预留CPU。</w:t>
            </w:r>
          </w:p>
        </w:tc>
      </w:tr>
      <w:tr w14:paraId="4D0317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323" w:type="pct"/>
            <w:vMerge w:val="continue"/>
            <w:shd w:val="clear" w:color="auto" w:fill="auto"/>
            <w:vAlign w:val="center"/>
          </w:tcPr>
          <w:p w14:paraId="71838727">
            <w:pPr>
              <w:widowControl/>
              <w:jc w:val="left"/>
              <w:rPr>
                <w:rFonts w:hint="eastAsia" w:ascii="宋体" w:hAnsi="宋体" w:cs="宋体"/>
                <w:kern w:val="0"/>
                <w:szCs w:val="21"/>
              </w:rPr>
            </w:pPr>
          </w:p>
        </w:tc>
        <w:tc>
          <w:tcPr>
            <w:tcW w:w="998" w:type="pct"/>
            <w:shd w:val="clear" w:color="auto" w:fill="auto"/>
            <w:vAlign w:val="center"/>
          </w:tcPr>
          <w:p w14:paraId="5DE4C553">
            <w:pPr>
              <w:widowControl/>
              <w:jc w:val="center"/>
              <w:rPr>
                <w:rFonts w:hint="eastAsia" w:ascii="宋体" w:hAnsi="宋体" w:cs="宋体"/>
                <w:kern w:val="0"/>
                <w:szCs w:val="21"/>
              </w:rPr>
            </w:pPr>
            <w:r>
              <w:rPr>
                <w:rFonts w:hint="eastAsia" w:ascii="宋体" w:hAnsi="宋体" w:cs="宋体"/>
                <w:kern w:val="0"/>
                <w:szCs w:val="21"/>
              </w:rPr>
              <w:t>平台监控告警</w:t>
            </w:r>
          </w:p>
        </w:tc>
        <w:tc>
          <w:tcPr>
            <w:tcW w:w="2679" w:type="pct"/>
            <w:shd w:val="clear" w:color="auto" w:fill="auto"/>
          </w:tcPr>
          <w:p w14:paraId="2C72D932">
            <w:pPr>
              <w:widowControl/>
              <w:jc w:val="left"/>
              <w:rPr>
                <w:rFonts w:hint="eastAsia" w:ascii="宋体" w:hAnsi="宋体" w:cs="宋体"/>
                <w:kern w:val="0"/>
                <w:szCs w:val="21"/>
              </w:rPr>
            </w:pPr>
            <w:r>
              <w:rPr>
                <w:rFonts w:hint="eastAsia" w:ascii="宋体" w:hAnsi="宋体" w:cs="宋体"/>
                <w:kern w:val="0"/>
                <w:szCs w:val="21"/>
              </w:rPr>
              <w:t>支持查看CPU、网络和磁盘已使用实时数据信息，最小监控度可达到20s，可以点击告警设置对CPU、网络和磁盘进行占用阈值设置操作，可以以告警通知。</w:t>
            </w:r>
          </w:p>
        </w:tc>
      </w:tr>
      <w:tr w14:paraId="6990F4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323" w:type="pct"/>
            <w:vMerge w:val="continue"/>
            <w:shd w:val="clear" w:color="auto" w:fill="auto"/>
            <w:vAlign w:val="center"/>
          </w:tcPr>
          <w:p w14:paraId="0A9816EE">
            <w:pPr>
              <w:widowControl/>
              <w:jc w:val="left"/>
              <w:rPr>
                <w:rFonts w:hint="eastAsia" w:ascii="宋体" w:hAnsi="宋体" w:cs="宋体"/>
                <w:kern w:val="0"/>
                <w:szCs w:val="21"/>
              </w:rPr>
            </w:pPr>
          </w:p>
        </w:tc>
        <w:tc>
          <w:tcPr>
            <w:tcW w:w="998" w:type="pct"/>
            <w:shd w:val="clear" w:color="auto" w:fill="auto"/>
            <w:vAlign w:val="center"/>
          </w:tcPr>
          <w:p w14:paraId="07B46DB3">
            <w:pPr>
              <w:widowControl/>
              <w:jc w:val="center"/>
              <w:rPr>
                <w:rFonts w:hint="eastAsia" w:ascii="宋体" w:hAnsi="宋体" w:cs="宋体"/>
                <w:kern w:val="0"/>
                <w:szCs w:val="21"/>
              </w:rPr>
            </w:pPr>
            <w:r>
              <w:rPr>
                <w:rFonts w:hint="eastAsia" w:ascii="宋体" w:hAnsi="宋体" w:cs="宋体"/>
                <w:kern w:val="0"/>
                <w:szCs w:val="21"/>
              </w:rPr>
              <w:t>HA</w:t>
            </w:r>
          </w:p>
        </w:tc>
        <w:tc>
          <w:tcPr>
            <w:tcW w:w="2679" w:type="pct"/>
            <w:shd w:val="clear" w:color="auto" w:fill="auto"/>
          </w:tcPr>
          <w:p w14:paraId="2FE11936">
            <w:pPr>
              <w:widowControl/>
              <w:jc w:val="left"/>
              <w:rPr>
                <w:rFonts w:hint="eastAsia" w:ascii="宋体" w:hAnsi="宋体" w:cs="宋体"/>
                <w:kern w:val="0"/>
                <w:szCs w:val="21"/>
              </w:rPr>
            </w:pPr>
            <w:r>
              <w:rPr>
                <w:rFonts w:hint="eastAsia" w:ascii="宋体" w:hAnsi="宋体" w:cs="宋体"/>
                <w:kern w:val="0"/>
                <w:szCs w:val="21"/>
              </w:rPr>
              <w:t>应支持主动HA功能，亚健康主机上的虚拟机，可热迁移至健康主机。用户可灵活选择响应方式。</w:t>
            </w:r>
          </w:p>
        </w:tc>
      </w:tr>
      <w:tr w14:paraId="6D08E7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323" w:type="pct"/>
            <w:vMerge w:val="continue"/>
            <w:shd w:val="clear" w:color="auto" w:fill="auto"/>
            <w:vAlign w:val="center"/>
          </w:tcPr>
          <w:p w14:paraId="78FCC757">
            <w:pPr>
              <w:widowControl/>
              <w:jc w:val="left"/>
              <w:rPr>
                <w:rFonts w:hint="eastAsia" w:ascii="宋体" w:hAnsi="宋体" w:cs="宋体"/>
                <w:kern w:val="0"/>
                <w:szCs w:val="21"/>
              </w:rPr>
            </w:pPr>
          </w:p>
        </w:tc>
        <w:tc>
          <w:tcPr>
            <w:tcW w:w="998" w:type="pct"/>
            <w:shd w:val="clear" w:color="auto" w:fill="auto"/>
            <w:vAlign w:val="center"/>
          </w:tcPr>
          <w:p w14:paraId="14785017">
            <w:pPr>
              <w:widowControl/>
              <w:jc w:val="center"/>
              <w:rPr>
                <w:rFonts w:hint="eastAsia" w:ascii="宋体" w:hAnsi="宋体" w:cs="宋体"/>
                <w:kern w:val="0"/>
                <w:szCs w:val="21"/>
              </w:rPr>
            </w:pPr>
            <w:r>
              <w:rPr>
                <w:rFonts w:hint="eastAsia" w:ascii="宋体" w:hAnsi="宋体" w:cs="宋体"/>
                <w:kern w:val="0"/>
                <w:szCs w:val="21"/>
              </w:rPr>
              <w:t>维护管理</w:t>
            </w:r>
          </w:p>
        </w:tc>
        <w:tc>
          <w:tcPr>
            <w:tcW w:w="2679" w:type="pct"/>
            <w:shd w:val="clear" w:color="auto" w:fill="auto"/>
          </w:tcPr>
          <w:p w14:paraId="66A54304">
            <w:pPr>
              <w:widowControl/>
              <w:jc w:val="left"/>
              <w:rPr>
                <w:rFonts w:hint="eastAsia" w:ascii="宋体" w:hAnsi="宋体" w:cs="宋体"/>
                <w:kern w:val="0"/>
                <w:szCs w:val="21"/>
              </w:rPr>
            </w:pPr>
            <w:r>
              <w:rPr>
                <w:rFonts w:hint="eastAsia" w:ascii="宋体" w:hAnsi="宋体" w:cs="宋体"/>
                <w:kern w:val="0"/>
                <w:szCs w:val="21"/>
              </w:rPr>
              <w:t>支持漏洞及版本信息巡检，推送补丁及升级信息，并支持补丁管理、更新、回滚。</w:t>
            </w:r>
          </w:p>
        </w:tc>
      </w:tr>
      <w:tr w14:paraId="1831A0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323" w:type="pct"/>
            <w:vMerge w:val="continue"/>
            <w:shd w:val="clear" w:color="auto" w:fill="auto"/>
            <w:vAlign w:val="center"/>
          </w:tcPr>
          <w:p w14:paraId="099DDEDF">
            <w:pPr>
              <w:widowControl/>
              <w:jc w:val="left"/>
              <w:rPr>
                <w:rFonts w:hint="eastAsia" w:ascii="宋体" w:hAnsi="宋体" w:cs="宋体"/>
                <w:kern w:val="0"/>
                <w:szCs w:val="21"/>
              </w:rPr>
            </w:pPr>
          </w:p>
        </w:tc>
        <w:tc>
          <w:tcPr>
            <w:tcW w:w="998" w:type="pct"/>
            <w:shd w:val="clear" w:color="auto" w:fill="auto"/>
            <w:vAlign w:val="center"/>
          </w:tcPr>
          <w:p w14:paraId="087BD487">
            <w:pPr>
              <w:widowControl/>
              <w:jc w:val="center"/>
              <w:rPr>
                <w:rFonts w:hint="eastAsia" w:ascii="宋体" w:hAnsi="宋体" w:cs="宋体"/>
                <w:kern w:val="0"/>
                <w:szCs w:val="21"/>
              </w:rPr>
            </w:pPr>
            <w:r>
              <w:rPr>
                <w:rFonts w:hint="eastAsia" w:ascii="宋体" w:hAnsi="宋体" w:cs="宋体"/>
                <w:kern w:val="0"/>
                <w:szCs w:val="21"/>
              </w:rPr>
              <w:t>功能性要求</w:t>
            </w:r>
          </w:p>
        </w:tc>
        <w:tc>
          <w:tcPr>
            <w:tcW w:w="2679" w:type="pct"/>
            <w:shd w:val="clear" w:color="auto" w:fill="auto"/>
          </w:tcPr>
          <w:p w14:paraId="1194E569">
            <w:pPr>
              <w:widowControl/>
              <w:jc w:val="left"/>
              <w:rPr>
                <w:rFonts w:hint="eastAsia" w:ascii="宋体" w:hAnsi="宋体" w:cs="宋体"/>
                <w:kern w:val="0"/>
                <w:szCs w:val="21"/>
              </w:rPr>
            </w:pPr>
            <w:r>
              <w:rPr>
                <w:rFonts w:hint="eastAsia" w:ascii="宋体" w:hAnsi="宋体" w:cs="宋体"/>
                <w:kern w:val="0"/>
                <w:szCs w:val="21"/>
              </w:rPr>
              <w:t>无需安装插件或代理软件，支持虚拟机的无代理备份，无备份数据容量限制，可直接将虚拟机备份到存储，并支持生成全新虚拟机的方式进行恢复。</w:t>
            </w:r>
          </w:p>
        </w:tc>
      </w:tr>
      <w:tr w14:paraId="23D869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trPr>
        <w:tc>
          <w:tcPr>
            <w:tcW w:w="1323" w:type="pct"/>
            <w:vMerge w:val="continue"/>
            <w:shd w:val="clear" w:color="auto" w:fill="auto"/>
            <w:vAlign w:val="center"/>
          </w:tcPr>
          <w:p w14:paraId="42EBC56F">
            <w:pPr>
              <w:widowControl/>
              <w:jc w:val="left"/>
              <w:rPr>
                <w:rFonts w:hint="eastAsia" w:ascii="宋体" w:hAnsi="宋体" w:cs="宋体"/>
                <w:kern w:val="0"/>
                <w:szCs w:val="21"/>
              </w:rPr>
            </w:pPr>
          </w:p>
        </w:tc>
        <w:tc>
          <w:tcPr>
            <w:tcW w:w="998" w:type="pct"/>
            <w:shd w:val="clear" w:color="auto" w:fill="auto"/>
            <w:vAlign w:val="center"/>
          </w:tcPr>
          <w:p w14:paraId="6A020CB6">
            <w:pPr>
              <w:widowControl/>
              <w:jc w:val="center"/>
              <w:rPr>
                <w:rFonts w:hint="eastAsia" w:ascii="宋体" w:hAnsi="宋体" w:cs="宋体"/>
                <w:kern w:val="0"/>
                <w:szCs w:val="21"/>
              </w:rPr>
            </w:pPr>
            <w:r>
              <w:rPr>
                <w:rFonts w:hint="eastAsia" w:ascii="宋体" w:hAnsi="宋体" w:cs="宋体"/>
                <w:kern w:val="0"/>
                <w:szCs w:val="21"/>
              </w:rPr>
              <w:t>告警</w:t>
            </w:r>
          </w:p>
        </w:tc>
        <w:tc>
          <w:tcPr>
            <w:tcW w:w="2679" w:type="pct"/>
            <w:shd w:val="clear" w:color="auto" w:fill="auto"/>
          </w:tcPr>
          <w:p w14:paraId="6BAE96B4">
            <w:pPr>
              <w:widowControl/>
              <w:jc w:val="left"/>
              <w:rPr>
                <w:rFonts w:hint="eastAsia" w:ascii="宋体" w:hAnsi="宋体" w:cs="宋体"/>
                <w:kern w:val="0"/>
                <w:szCs w:val="21"/>
              </w:rPr>
            </w:pPr>
            <w:r>
              <w:rPr>
                <w:rFonts w:hint="eastAsia" w:ascii="宋体" w:hAnsi="宋体" w:cs="宋体"/>
                <w:kern w:val="0"/>
                <w:szCs w:val="21"/>
              </w:rPr>
              <w:t>虚拟机资源告警项支持虚拟机CPU利用率、内存利用率，虚拟机单网口链接session数过高、虚拟机过期时间，并检测异常状态持续时间，支持检测虚拟机镜像文件损坏，备份失败，虚拟机与外部网络不通的监控告警，用户可自定义告警项并支持通过邮件和短信进行告警。</w:t>
            </w:r>
          </w:p>
        </w:tc>
      </w:tr>
      <w:tr w14:paraId="205A40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trPr>
        <w:tc>
          <w:tcPr>
            <w:tcW w:w="1323" w:type="pct"/>
            <w:vMerge w:val="continue"/>
            <w:shd w:val="clear" w:color="auto" w:fill="auto"/>
            <w:vAlign w:val="center"/>
          </w:tcPr>
          <w:p w14:paraId="40546C47">
            <w:pPr>
              <w:widowControl/>
              <w:jc w:val="left"/>
              <w:rPr>
                <w:rFonts w:hint="eastAsia" w:ascii="宋体" w:hAnsi="宋体" w:cs="宋体"/>
                <w:kern w:val="0"/>
                <w:szCs w:val="21"/>
              </w:rPr>
            </w:pPr>
          </w:p>
        </w:tc>
        <w:tc>
          <w:tcPr>
            <w:tcW w:w="998" w:type="pct"/>
            <w:shd w:val="clear" w:color="auto" w:fill="auto"/>
            <w:vAlign w:val="center"/>
          </w:tcPr>
          <w:p w14:paraId="01CAC7A6">
            <w:pPr>
              <w:widowControl/>
              <w:jc w:val="center"/>
              <w:rPr>
                <w:rFonts w:hint="eastAsia" w:ascii="宋体" w:hAnsi="宋体" w:cs="宋体"/>
                <w:kern w:val="0"/>
                <w:szCs w:val="21"/>
              </w:rPr>
            </w:pPr>
            <w:r>
              <w:rPr>
                <w:rFonts w:hint="eastAsia" w:ascii="宋体" w:hAnsi="宋体" w:cs="宋体"/>
                <w:kern w:val="0"/>
                <w:szCs w:val="21"/>
              </w:rPr>
              <w:t>性能</w:t>
            </w:r>
          </w:p>
        </w:tc>
        <w:tc>
          <w:tcPr>
            <w:tcW w:w="2679" w:type="pct"/>
            <w:shd w:val="clear" w:color="auto" w:fill="auto"/>
          </w:tcPr>
          <w:p w14:paraId="5B59D557">
            <w:pPr>
              <w:widowControl/>
              <w:jc w:val="left"/>
              <w:rPr>
                <w:rFonts w:hint="eastAsia" w:ascii="宋体" w:hAnsi="宋体" w:cs="宋体"/>
                <w:kern w:val="0"/>
                <w:szCs w:val="21"/>
              </w:rPr>
            </w:pPr>
            <w:r>
              <w:rPr>
                <w:rFonts w:hint="eastAsia" w:ascii="宋体" w:hAnsi="宋体" w:cs="宋体"/>
                <w:kern w:val="0"/>
                <w:szCs w:val="21"/>
              </w:rPr>
              <w:t>支持对虚拟磁盘设置QoS，可以在虚拟机开机和关机状态下对虚拟机的虚拟磁盘占用资源进行限制操作，可以设置磁盘IO限制，包括最大读速率、最大写速率、最大读速率、和最大写次数。</w:t>
            </w:r>
          </w:p>
        </w:tc>
      </w:tr>
      <w:tr w14:paraId="754954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323" w:type="pct"/>
            <w:vMerge w:val="continue"/>
            <w:shd w:val="clear" w:color="auto" w:fill="auto"/>
            <w:vAlign w:val="center"/>
          </w:tcPr>
          <w:p w14:paraId="416E18AF">
            <w:pPr>
              <w:widowControl/>
              <w:jc w:val="left"/>
              <w:rPr>
                <w:rFonts w:hint="eastAsia" w:ascii="宋体" w:hAnsi="宋体" w:cs="宋体"/>
                <w:kern w:val="0"/>
                <w:szCs w:val="21"/>
              </w:rPr>
            </w:pPr>
          </w:p>
        </w:tc>
        <w:tc>
          <w:tcPr>
            <w:tcW w:w="998" w:type="pct"/>
            <w:shd w:val="clear" w:color="auto" w:fill="auto"/>
            <w:vAlign w:val="center"/>
          </w:tcPr>
          <w:p w14:paraId="37B5D441">
            <w:pPr>
              <w:widowControl/>
              <w:jc w:val="center"/>
              <w:rPr>
                <w:rFonts w:hint="eastAsia" w:ascii="宋体" w:hAnsi="宋体" w:cs="宋体"/>
                <w:kern w:val="0"/>
                <w:szCs w:val="21"/>
              </w:rPr>
            </w:pPr>
            <w:r>
              <w:rPr>
                <w:rFonts w:hint="eastAsia" w:ascii="宋体" w:hAnsi="宋体" w:cs="宋体"/>
                <w:kern w:val="0"/>
                <w:szCs w:val="21"/>
              </w:rPr>
              <w:t>块存储</w:t>
            </w:r>
          </w:p>
        </w:tc>
        <w:tc>
          <w:tcPr>
            <w:tcW w:w="2679" w:type="pct"/>
            <w:shd w:val="clear" w:color="auto" w:fill="auto"/>
          </w:tcPr>
          <w:p w14:paraId="559CA3EB">
            <w:pPr>
              <w:widowControl/>
              <w:jc w:val="left"/>
              <w:rPr>
                <w:rFonts w:hint="eastAsia" w:ascii="宋体" w:hAnsi="宋体" w:cs="宋体"/>
                <w:kern w:val="0"/>
                <w:szCs w:val="21"/>
              </w:rPr>
            </w:pPr>
            <w:r>
              <w:rPr>
                <w:rFonts w:hint="eastAsia" w:ascii="宋体" w:hAnsi="宋体" w:cs="宋体"/>
                <w:kern w:val="0"/>
                <w:szCs w:val="21"/>
              </w:rPr>
              <w:t>支持条带化功能以提高存储性能，并且支持以虚拟磁盘为粒度设置不同的条带数，可以点击虚拟存储中的新增存储策略进行条带数设置操作</w:t>
            </w:r>
          </w:p>
        </w:tc>
      </w:tr>
      <w:tr w14:paraId="10096B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trPr>
        <w:tc>
          <w:tcPr>
            <w:tcW w:w="1323" w:type="pct"/>
            <w:vMerge w:val="continue"/>
            <w:shd w:val="clear" w:color="auto" w:fill="auto"/>
            <w:vAlign w:val="center"/>
          </w:tcPr>
          <w:p w14:paraId="192FFC99">
            <w:pPr>
              <w:widowControl/>
              <w:jc w:val="left"/>
              <w:rPr>
                <w:rFonts w:hint="eastAsia" w:ascii="宋体" w:hAnsi="宋体" w:cs="宋体"/>
                <w:kern w:val="0"/>
                <w:szCs w:val="21"/>
              </w:rPr>
            </w:pPr>
          </w:p>
        </w:tc>
        <w:tc>
          <w:tcPr>
            <w:tcW w:w="998" w:type="pct"/>
            <w:shd w:val="clear" w:color="auto" w:fill="auto"/>
            <w:vAlign w:val="center"/>
          </w:tcPr>
          <w:p w14:paraId="60FA4BED">
            <w:pPr>
              <w:widowControl/>
              <w:jc w:val="center"/>
              <w:rPr>
                <w:rFonts w:hint="eastAsia" w:ascii="宋体" w:hAnsi="宋体" w:cs="宋体"/>
                <w:kern w:val="0"/>
                <w:szCs w:val="21"/>
              </w:rPr>
            </w:pPr>
            <w:r>
              <w:rPr>
                <w:rFonts w:hint="eastAsia" w:ascii="宋体" w:hAnsi="宋体" w:cs="宋体"/>
                <w:kern w:val="0"/>
                <w:szCs w:val="21"/>
              </w:rPr>
              <w:t>快照</w:t>
            </w:r>
          </w:p>
        </w:tc>
        <w:tc>
          <w:tcPr>
            <w:tcW w:w="2679" w:type="pct"/>
            <w:shd w:val="clear" w:color="auto" w:fill="auto"/>
          </w:tcPr>
          <w:p w14:paraId="7D3FB4D6">
            <w:pPr>
              <w:widowControl/>
              <w:jc w:val="left"/>
              <w:rPr>
                <w:rFonts w:hint="eastAsia" w:ascii="宋体" w:hAnsi="宋体" w:cs="宋体"/>
                <w:kern w:val="0"/>
                <w:szCs w:val="21"/>
              </w:rPr>
            </w:pPr>
            <w:r>
              <w:rPr>
                <w:rFonts w:hint="eastAsia" w:ascii="宋体" w:hAnsi="宋体" w:cs="宋体"/>
                <w:kern w:val="0"/>
                <w:szCs w:val="21"/>
              </w:rPr>
              <w:t>支持快照功能，可以新增快照策略，并设置快照频率，包括按周快照、按天快照和按小时快照，可以设置快照保存方式，可以点击快照恢复进行覆盖原虚拟机信息操作，可以点击快照克隆进行克隆新虚拟机操作</w:t>
            </w:r>
          </w:p>
        </w:tc>
      </w:tr>
      <w:tr w14:paraId="5E5A2E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323" w:type="pct"/>
            <w:vMerge w:val="continue"/>
            <w:shd w:val="clear" w:color="auto" w:fill="auto"/>
            <w:vAlign w:val="center"/>
          </w:tcPr>
          <w:p w14:paraId="5471E882">
            <w:pPr>
              <w:widowControl/>
              <w:jc w:val="left"/>
              <w:rPr>
                <w:rFonts w:hint="eastAsia" w:ascii="宋体" w:hAnsi="宋体" w:cs="宋体"/>
                <w:kern w:val="0"/>
                <w:szCs w:val="21"/>
              </w:rPr>
            </w:pPr>
          </w:p>
        </w:tc>
        <w:tc>
          <w:tcPr>
            <w:tcW w:w="998" w:type="pct"/>
            <w:shd w:val="clear" w:color="auto" w:fill="auto"/>
            <w:vAlign w:val="center"/>
          </w:tcPr>
          <w:p w14:paraId="30F19CD8">
            <w:pPr>
              <w:widowControl/>
              <w:jc w:val="center"/>
              <w:rPr>
                <w:rFonts w:hint="eastAsia" w:ascii="宋体" w:hAnsi="宋体" w:cs="宋体"/>
                <w:kern w:val="0"/>
                <w:szCs w:val="21"/>
              </w:rPr>
            </w:pPr>
            <w:r>
              <w:rPr>
                <w:rFonts w:hint="eastAsia" w:ascii="宋体" w:hAnsi="宋体" w:cs="宋体"/>
                <w:kern w:val="0"/>
                <w:szCs w:val="21"/>
              </w:rPr>
              <w:t>故障运维/坏道修复</w:t>
            </w:r>
          </w:p>
        </w:tc>
        <w:tc>
          <w:tcPr>
            <w:tcW w:w="2679" w:type="pct"/>
            <w:shd w:val="clear" w:color="auto" w:fill="auto"/>
          </w:tcPr>
          <w:p w14:paraId="401AC73C">
            <w:pPr>
              <w:widowControl/>
              <w:jc w:val="left"/>
              <w:rPr>
                <w:rFonts w:hint="eastAsia" w:ascii="宋体" w:hAnsi="宋体" w:cs="宋体"/>
                <w:kern w:val="0"/>
                <w:szCs w:val="21"/>
              </w:rPr>
            </w:pPr>
            <w:r>
              <w:rPr>
                <w:rFonts w:hint="eastAsia" w:ascii="宋体" w:hAnsi="宋体" w:cs="宋体"/>
                <w:kern w:val="0"/>
                <w:szCs w:val="21"/>
              </w:rPr>
              <w:t>为保证亚健康硬盘的数据安全，支持主动将亚健康硬盘数据进行迁移修复，当硬盘的坏道数过多，系统能够自动将该盘的数据迁移至其他健康硬盘上。</w:t>
            </w:r>
          </w:p>
        </w:tc>
      </w:tr>
      <w:tr w14:paraId="779FEE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trPr>
        <w:tc>
          <w:tcPr>
            <w:tcW w:w="1323" w:type="pct"/>
            <w:vMerge w:val="continue"/>
            <w:shd w:val="clear" w:color="auto" w:fill="auto"/>
            <w:vAlign w:val="center"/>
          </w:tcPr>
          <w:p w14:paraId="44B8A453">
            <w:pPr>
              <w:widowControl/>
              <w:jc w:val="left"/>
              <w:rPr>
                <w:rFonts w:hint="eastAsia" w:ascii="宋体" w:hAnsi="宋体" w:cs="宋体"/>
                <w:kern w:val="0"/>
                <w:szCs w:val="21"/>
              </w:rPr>
            </w:pPr>
          </w:p>
        </w:tc>
        <w:tc>
          <w:tcPr>
            <w:tcW w:w="998" w:type="pct"/>
            <w:shd w:val="clear" w:color="auto" w:fill="auto"/>
            <w:vAlign w:val="center"/>
          </w:tcPr>
          <w:p w14:paraId="7A84DA77">
            <w:pPr>
              <w:widowControl/>
              <w:jc w:val="center"/>
              <w:rPr>
                <w:rFonts w:hint="eastAsia" w:ascii="宋体" w:hAnsi="宋体" w:cs="宋体"/>
                <w:kern w:val="0"/>
                <w:szCs w:val="21"/>
              </w:rPr>
            </w:pPr>
            <w:r>
              <w:rPr>
                <w:rFonts w:hint="eastAsia" w:ascii="宋体" w:hAnsi="宋体" w:cs="宋体"/>
                <w:kern w:val="0"/>
                <w:szCs w:val="21"/>
              </w:rPr>
              <w:t>网络安全</w:t>
            </w:r>
          </w:p>
        </w:tc>
        <w:tc>
          <w:tcPr>
            <w:tcW w:w="2679" w:type="pct"/>
            <w:shd w:val="clear" w:color="auto" w:fill="auto"/>
          </w:tcPr>
          <w:p w14:paraId="55BE1106">
            <w:pPr>
              <w:widowControl/>
              <w:jc w:val="left"/>
              <w:rPr>
                <w:rFonts w:hint="eastAsia" w:ascii="宋体" w:hAnsi="宋体" w:cs="宋体"/>
                <w:kern w:val="0"/>
                <w:szCs w:val="21"/>
              </w:rPr>
            </w:pPr>
            <w:r>
              <w:rPr>
                <w:rFonts w:hint="eastAsia" w:ascii="宋体" w:hAnsi="宋体" w:cs="宋体"/>
                <w:kern w:val="0"/>
                <w:szCs w:val="21"/>
              </w:rPr>
              <w:t>需提供网络可视化功能，可以在网络可视化界面显示两台虚拟机间的访问流，可以通过分布式防火墙中断访问流并显示通信状态，可以显示所有虚拟机的流量走向和访问关系，包括源对象、源IP、目标对象、目的IP、访问次数、服务类型、动作。</w:t>
            </w:r>
          </w:p>
        </w:tc>
      </w:tr>
      <w:tr w14:paraId="1E7F79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323" w:type="pct"/>
            <w:vMerge w:val="restart"/>
            <w:shd w:val="clear" w:color="auto" w:fill="auto"/>
            <w:vAlign w:val="center"/>
          </w:tcPr>
          <w:p w14:paraId="4D8E27E7">
            <w:pPr>
              <w:widowControl/>
              <w:jc w:val="center"/>
              <w:rPr>
                <w:rFonts w:hint="eastAsia" w:ascii="宋体" w:hAnsi="宋体" w:cs="宋体"/>
                <w:kern w:val="0"/>
                <w:szCs w:val="21"/>
              </w:rPr>
            </w:pPr>
            <w:r>
              <w:rPr>
                <w:rFonts w:hint="eastAsia" w:ascii="宋体" w:hAnsi="宋体" w:cs="宋体"/>
                <w:kern w:val="0"/>
                <w:szCs w:val="21"/>
              </w:rPr>
              <w:t>超融合一体机-XC-外网</w:t>
            </w:r>
          </w:p>
        </w:tc>
        <w:tc>
          <w:tcPr>
            <w:tcW w:w="998" w:type="pct"/>
            <w:shd w:val="clear" w:color="auto" w:fill="auto"/>
            <w:noWrap/>
            <w:vAlign w:val="center"/>
          </w:tcPr>
          <w:p w14:paraId="619D9CC3">
            <w:pPr>
              <w:widowControl/>
              <w:jc w:val="center"/>
              <w:rPr>
                <w:rFonts w:hint="eastAsia" w:ascii="宋体" w:hAnsi="宋体" w:cs="宋体"/>
                <w:kern w:val="0"/>
                <w:szCs w:val="21"/>
              </w:rPr>
            </w:pPr>
            <w:r>
              <w:rPr>
                <w:rFonts w:hint="eastAsia" w:ascii="宋体" w:hAnsi="宋体" w:cs="宋体"/>
                <w:kern w:val="0"/>
                <w:szCs w:val="21"/>
              </w:rPr>
              <w:t>CPU</w:t>
            </w:r>
          </w:p>
        </w:tc>
        <w:tc>
          <w:tcPr>
            <w:tcW w:w="2679" w:type="pct"/>
            <w:shd w:val="clear" w:color="auto" w:fill="auto"/>
          </w:tcPr>
          <w:p w14:paraId="7693C87E">
            <w:pPr>
              <w:widowControl/>
              <w:jc w:val="left"/>
              <w:rPr>
                <w:rFonts w:hint="eastAsia" w:ascii="宋体" w:hAnsi="宋体" w:cs="宋体"/>
                <w:kern w:val="0"/>
                <w:szCs w:val="21"/>
              </w:rPr>
            </w:pPr>
            <w:r>
              <w:rPr>
                <w:rFonts w:hint="eastAsia" w:ascii="宋体" w:hAnsi="宋体" w:cs="宋体"/>
                <w:kern w:val="0"/>
                <w:szCs w:val="21"/>
              </w:rPr>
              <w:t>配置≥2颗国产处理器；单颗处理器主频≥2.2GHz，核数≥32核,  L3缓存≥64MB</w:t>
            </w:r>
          </w:p>
        </w:tc>
      </w:tr>
      <w:tr w14:paraId="7C0FD1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323" w:type="pct"/>
            <w:vMerge w:val="continue"/>
            <w:shd w:val="clear" w:color="auto" w:fill="auto"/>
            <w:vAlign w:val="center"/>
          </w:tcPr>
          <w:p w14:paraId="1B75E93F">
            <w:pPr>
              <w:widowControl/>
              <w:jc w:val="left"/>
              <w:rPr>
                <w:rFonts w:hint="eastAsia" w:ascii="宋体" w:hAnsi="宋体" w:cs="宋体"/>
                <w:kern w:val="0"/>
                <w:szCs w:val="21"/>
              </w:rPr>
            </w:pPr>
          </w:p>
        </w:tc>
        <w:tc>
          <w:tcPr>
            <w:tcW w:w="998" w:type="pct"/>
            <w:shd w:val="clear" w:color="auto" w:fill="auto"/>
            <w:noWrap/>
            <w:vAlign w:val="center"/>
          </w:tcPr>
          <w:p w14:paraId="1581CF6F">
            <w:pPr>
              <w:widowControl/>
              <w:jc w:val="center"/>
              <w:rPr>
                <w:rFonts w:hint="eastAsia" w:ascii="宋体" w:hAnsi="宋体" w:cs="宋体"/>
                <w:kern w:val="0"/>
                <w:szCs w:val="21"/>
              </w:rPr>
            </w:pPr>
            <w:r>
              <w:rPr>
                <w:rFonts w:hint="eastAsia" w:ascii="宋体" w:hAnsi="宋体" w:cs="宋体"/>
                <w:kern w:val="0"/>
                <w:szCs w:val="21"/>
              </w:rPr>
              <w:t>内存</w:t>
            </w:r>
          </w:p>
        </w:tc>
        <w:tc>
          <w:tcPr>
            <w:tcW w:w="2679" w:type="pct"/>
            <w:shd w:val="clear" w:color="auto" w:fill="auto"/>
          </w:tcPr>
          <w:p w14:paraId="2FFF9BFC">
            <w:pPr>
              <w:widowControl/>
              <w:jc w:val="left"/>
              <w:rPr>
                <w:rFonts w:hint="eastAsia" w:ascii="宋体" w:hAnsi="宋体" w:cs="宋体"/>
                <w:kern w:val="0"/>
                <w:szCs w:val="21"/>
              </w:rPr>
            </w:pPr>
            <w:r>
              <w:rPr>
                <w:rFonts w:hint="eastAsia" w:ascii="宋体" w:hAnsi="宋体" w:cs="宋体"/>
                <w:kern w:val="0"/>
                <w:szCs w:val="21"/>
              </w:rPr>
              <w:t>配置≥2块480G SATA SSD系统盘，≥2块1.6T NVME SSD 缓存盘，≥10块12T 7.2K  SATA 数据盘；</w:t>
            </w:r>
          </w:p>
        </w:tc>
      </w:tr>
      <w:tr w14:paraId="524378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323" w:type="pct"/>
            <w:vMerge w:val="continue"/>
            <w:shd w:val="clear" w:color="auto" w:fill="auto"/>
            <w:vAlign w:val="center"/>
          </w:tcPr>
          <w:p w14:paraId="05D332D8">
            <w:pPr>
              <w:widowControl/>
              <w:jc w:val="left"/>
              <w:rPr>
                <w:rFonts w:hint="eastAsia" w:ascii="宋体" w:hAnsi="宋体" w:cs="宋体"/>
                <w:kern w:val="0"/>
                <w:szCs w:val="21"/>
              </w:rPr>
            </w:pPr>
          </w:p>
        </w:tc>
        <w:tc>
          <w:tcPr>
            <w:tcW w:w="998" w:type="pct"/>
            <w:shd w:val="clear" w:color="auto" w:fill="auto"/>
            <w:noWrap/>
            <w:vAlign w:val="center"/>
          </w:tcPr>
          <w:p w14:paraId="12524397">
            <w:pPr>
              <w:widowControl/>
              <w:jc w:val="center"/>
              <w:rPr>
                <w:rFonts w:hint="eastAsia" w:ascii="宋体" w:hAnsi="宋体" w:cs="宋体"/>
                <w:kern w:val="0"/>
                <w:szCs w:val="21"/>
              </w:rPr>
            </w:pPr>
            <w:r>
              <w:rPr>
                <w:rFonts w:hint="eastAsia" w:ascii="宋体" w:hAnsi="宋体" w:cs="宋体"/>
                <w:kern w:val="0"/>
                <w:szCs w:val="21"/>
              </w:rPr>
              <w:t>硬盘</w:t>
            </w:r>
          </w:p>
        </w:tc>
        <w:tc>
          <w:tcPr>
            <w:tcW w:w="2679" w:type="pct"/>
            <w:shd w:val="clear" w:color="auto" w:fill="auto"/>
          </w:tcPr>
          <w:p w14:paraId="78F7B764">
            <w:pPr>
              <w:widowControl/>
              <w:jc w:val="left"/>
              <w:rPr>
                <w:rFonts w:hint="eastAsia" w:ascii="宋体" w:hAnsi="宋体" w:cs="宋体"/>
                <w:kern w:val="0"/>
                <w:szCs w:val="21"/>
              </w:rPr>
            </w:pPr>
            <w:r>
              <w:rPr>
                <w:rFonts w:hint="eastAsia" w:ascii="宋体" w:hAnsi="宋体" w:cs="宋体"/>
                <w:kern w:val="0"/>
                <w:szCs w:val="21"/>
              </w:rPr>
              <w:t>配置≥768G DDR4 3200MHz内存；</w:t>
            </w:r>
          </w:p>
        </w:tc>
      </w:tr>
      <w:tr w14:paraId="50DA6E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323" w:type="pct"/>
            <w:vMerge w:val="continue"/>
            <w:shd w:val="clear" w:color="auto" w:fill="auto"/>
            <w:vAlign w:val="center"/>
          </w:tcPr>
          <w:p w14:paraId="017B6C17">
            <w:pPr>
              <w:widowControl/>
              <w:jc w:val="left"/>
              <w:rPr>
                <w:rFonts w:hint="eastAsia" w:ascii="宋体" w:hAnsi="宋体" w:cs="宋体"/>
                <w:kern w:val="0"/>
                <w:szCs w:val="21"/>
              </w:rPr>
            </w:pPr>
          </w:p>
        </w:tc>
        <w:tc>
          <w:tcPr>
            <w:tcW w:w="998" w:type="pct"/>
            <w:shd w:val="clear" w:color="auto" w:fill="auto"/>
            <w:noWrap/>
            <w:vAlign w:val="center"/>
          </w:tcPr>
          <w:p w14:paraId="76EE4CC6">
            <w:pPr>
              <w:widowControl/>
              <w:jc w:val="center"/>
              <w:rPr>
                <w:rFonts w:hint="eastAsia" w:ascii="宋体" w:hAnsi="宋体" w:cs="宋体"/>
                <w:kern w:val="0"/>
                <w:szCs w:val="21"/>
              </w:rPr>
            </w:pPr>
            <w:r>
              <w:rPr>
                <w:rFonts w:hint="eastAsia" w:ascii="宋体" w:hAnsi="宋体" w:cs="宋体"/>
                <w:kern w:val="0"/>
                <w:szCs w:val="21"/>
              </w:rPr>
              <w:t>网卡</w:t>
            </w:r>
          </w:p>
        </w:tc>
        <w:tc>
          <w:tcPr>
            <w:tcW w:w="2679" w:type="pct"/>
            <w:shd w:val="clear" w:color="auto" w:fill="auto"/>
          </w:tcPr>
          <w:p w14:paraId="2F043E65">
            <w:pPr>
              <w:widowControl/>
              <w:jc w:val="left"/>
              <w:rPr>
                <w:rFonts w:hint="eastAsia" w:ascii="宋体" w:hAnsi="宋体" w:cs="宋体"/>
                <w:kern w:val="0"/>
                <w:szCs w:val="21"/>
              </w:rPr>
            </w:pPr>
            <w:r>
              <w:rPr>
                <w:rFonts w:hint="eastAsia" w:ascii="宋体" w:hAnsi="宋体" w:cs="宋体"/>
                <w:kern w:val="0"/>
                <w:szCs w:val="21"/>
              </w:rPr>
              <w:t>配置≥4口千兆以太网卡，≥2张双端口10GE网卡（含光模块）;</w:t>
            </w:r>
          </w:p>
        </w:tc>
      </w:tr>
      <w:tr w14:paraId="71DC20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323" w:type="pct"/>
            <w:vMerge w:val="continue"/>
            <w:shd w:val="clear" w:color="auto" w:fill="auto"/>
            <w:vAlign w:val="center"/>
          </w:tcPr>
          <w:p w14:paraId="66CC0FBC">
            <w:pPr>
              <w:widowControl/>
              <w:jc w:val="left"/>
              <w:rPr>
                <w:rFonts w:hint="eastAsia" w:ascii="宋体" w:hAnsi="宋体" w:cs="宋体"/>
                <w:kern w:val="0"/>
                <w:szCs w:val="21"/>
              </w:rPr>
            </w:pPr>
          </w:p>
        </w:tc>
        <w:tc>
          <w:tcPr>
            <w:tcW w:w="998" w:type="pct"/>
            <w:shd w:val="clear" w:color="auto" w:fill="auto"/>
            <w:noWrap/>
            <w:vAlign w:val="center"/>
          </w:tcPr>
          <w:p w14:paraId="3D8496F5">
            <w:pPr>
              <w:widowControl/>
              <w:jc w:val="center"/>
              <w:rPr>
                <w:rFonts w:hint="eastAsia" w:ascii="宋体" w:hAnsi="宋体" w:cs="宋体"/>
                <w:kern w:val="0"/>
                <w:szCs w:val="21"/>
              </w:rPr>
            </w:pPr>
            <w:r>
              <w:rPr>
                <w:rFonts w:hint="eastAsia" w:ascii="宋体" w:hAnsi="宋体" w:cs="宋体"/>
                <w:kern w:val="0"/>
                <w:szCs w:val="21"/>
              </w:rPr>
              <w:t>电源</w:t>
            </w:r>
          </w:p>
        </w:tc>
        <w:tc>
          <w:tcPr>
            <w:tcW w:w="2679" w:type="pct"/>
            <w:shd w:val="clear" w:color="auto" w:fill="auto"/>
          </w:tcPr>
          <w:p w14:paraId="22A011EB">
            <w:pPr>
              <w:widowControl/>
              <w:jc w:val="left"/>
              <w:rPr>
                <w:rFonts w:hint="eastAsia" w:ascii="宋体" w:hAnsi="宋体" w:cs="宋体"/>
                <w:kern w:val="0"/>
                <w:szCs w:val="21"/>
              </w:rPr>
            </w:pPr>
            <w:r>
              <w:rPr>
                <w:rFonts w:hint="eastAsia" w:ascii="宋体" w:hAnsi="宋体" w:cs="宋体"/>
                <w:kern w:val="0"/>
                <w:szCs w:val="21"/>
              </w:rPr>
              <w:t>配置≥2个1300W冗余电源</w:t>
            </w:r>
          </w:p>
        </w:tc>
      </w:tr>
      <w:tr w14:paraId="5A2DDE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323" w:type="pct"/>
            <w:vMerge w:val="continue"/>
            <w:shd w:val="clear" w:color="auto" w:fill="auto"/>
            <w:vAlign w:val="center"/>
          </w:tcPr>
          <w:p w14:paraId="24E4A1FD">
            <w:pPr>
              <w:widowControl/>
              <w:jc w:val="left"/>
              <w:rPr>
                <w:rFonts w:hint="eastAsia" w:ascii="宋体" w:hAnsi="宋体" w:cs="宋体"/>
                <w:kern w:val="0"/>
                <w:szCs w:val="21"/>
              </w:rPr>
            </w:pPr>
          </w:p>
        </w:tc>
        <w:tc>
          <w:tcPr>
            <w:tcW w:w="998" w:type="pct"/>
            <w:shd w:val="clear" w:color="auto" w:fill="auto"/>
            <w:vAlign w:val="center"/>
          </w:tcPr>
          <w:p w14:paraId="72271E48">
            <w:pPr>
              <w:widowControl/>
              <w:jc w:val="center"/>
              <w:rPr>
                <w:rFonts w:hint="eastAsia" w:ascii="宋体" w:hAnsi="宋体" w:cs="宋体"/>
                <w:kern w:val="0"/>
                <w:szCs w:val="21"/>
              </w:rPr>
            </w:pPr>
            <w:r>
              <w:rPr>
                <w:rFonts w:hint="eastAsia" w:ascii="宋体" w:hAnsi="宋体" w:cs="宋体"/>
                <w:kern w:val="0"/>
                <w:szCs w:val="21"/>
              </w:rPr>
              <w:t>国产化能力</w:t>
            </w:r>
          </w:p>
        </w:tc>
        <w:tc>
          <w:tcPr>
            <w:tcW w:w="2679" w:type="pct"/>
            <w:shd w:val="clear" w:color="auto" w:fill="auto"/>
          </w:tcPr>
          <w:p w14:paraId="61C192E9">
            <w:pPr>
              <w:widowControl/>
              <w:jc w:val="left"/>
              <w:rPr>
                <w:rFonts w:hint="eastAsia" w:ascii="宋体" w:hAnsi="宋体" w:cs="宋体"/>
                <w:kern w:val="0"/>
                <w:szCs w:val="21"/>
              </w:rPr>
            </w:pPr>
            <w:r>
              <w:rPr>
                <w:rFonts w:hint="eastAsia" w:ascii="宋体" w:hAnsi="宋体" w:cs="宋体"/>
                <w:kern w:val="0"/>
                <w:szCs w:val="21"/>
              </w:rPr>
              <w:t>要求超融合产品采用的国产化底层操作系统</w:t>
            </w:r>
          </w:p>
        </w:tc>
      </w:tr>
      <w:tr w14:paraId="3DFCC2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trPr>
        <w:tc>
          <w:tcPr>
            <w:tcW w:w="1323" w:type="pct"/>
            <w:vMerge w:val="continue"/>
            <w:shd w:val="clear" w:color="auto" w:fill="auto"/>
            <w:vAlign w:val="center"/>
          </w:tcPr>
          <w:p w14:paraId="2CAD21D2">
            <w:pPr>
              <w:widowControl/>
              <w:jc w:val="left"/>
              <w:rPr>
                <w:rFonts w:hint="eastAsia" w:ascii="宋体" w:hAnsi="宋体" w:cs="宋体"/>
                <w:kern w:val="0"/>
                <w:szCs w:val="21"/>
              </w:rPr>
            </w:pPr>
          </w:p>
        </w:tc>
        <w:tc>
          <w:tcPr>
            <w:tcW w:w="998" w:type="pct"/>
            <w:shd w:val="clear" w:color="auto" w:fill="auto"/>
            <w:vAlign w:val="center"/>
          </w:tcPr>
          <w:p w14:paraId="08F7417F">
            <w:pPr>
              <w:widowControl/>
              <w:jc w:val="center"/>
              <w:rPr>
                <w:rFonts w:hint="eastAsia" w:ascii="宋体" w:hAnsi="宋体" w:cs="宋体"/>
                <w:kern w:val="0"/>
                <w:szCs w:val="21"/>
              </w:rPr>
            </w:pPr>
            <w:r>
              <w:rPr>
                <w:rFonts w:hint="eastAsia" w:ascii="宋体" w:hAnsi="宋体" w:cs="宋体"/>
                <w:kern w:val="0"/>
                <w:szCs w:val="21"/>
              </w:rPr>
              <w:t>高可用性</w:t>
            </w:r>
          </w:p>
        </w:tc>
        <w:tc>
          <w:tcPr>
            <w:tcW w:w="2679" w:type="pct"/>
            <w:shd w:val="clear" w:color="auto" w:fill="auto"/>
          </w:tcPr>
          <w:p w14:paraId="10984E33">
            <w:pPr>
              <w:widowControl/>
              <w:jc w:val="left"/>
              <w:rPr>
                <w:rFonts w:hint="eastAsia" w:ascii="宋体" w:hAnsi="宋体" w:cs="宋体"/>
                <w:kern w:val="0"/>
                <w:szCs w:val="21"/>
              </w:rPr>
            </w:pPr>
            <w:r>
              <w:rPr>
                <w:rFonts w:hint="eastAsia" w:ascii="宋体" w:hAnsi="宋体" w:cs="宋体"/>
                <w:kern w:val="0"/>
                <w:szCs w:val="21"/>
              </w:rPr>
              <w:t>为保证用户业务系统的高可靠性，平台应具备完善的可靠性功能，需支持无代理持续数据保护CDP、本地备份、异地容灾、云容灾等高可用服务，当主平台发生故障时，能够切换到备平台，保障云平台稳定运行。</w:t>
            </w:r>
          </w:p>
        </w:tc>
      </w:tr>
      <w:tr w14:paraId="63A8F6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trPr>
        <w:tc>
          <w:tcPr>
            <w:tcW w:w="1323" w:type="pct"/>
            <w:vMerge w:val="continue"/>
            <w:shd w:val="clear" w:color="auto" w:fill="auto"/>
            <w:vAlign w:val="center"/>
          </w:tcPr>
          <w:p w14:paraId="24C58A58">
            <w:pPr>
              <w:widowControl/>
              <w:jc w:val="left"/>
              <w:rPr>
                <w:rFonts w:hint="eastAsia" w:ascii="宋体" w:hAnsi="宋体" w:cs="宋体"/>
                <w:kern w:val="0"/>
                <w:szCs w:val="21"/>
              </w:rPr>
            </w:pPr>
          </w:p>
        </w:tc>
        <w:tc>
          <w:tcPr>
            <w:tcW w:w="998" w:type="pct"/>
            <w:shd w:val="clear" w:color="auto" w:fill="auto"/>
            <w:vAlign w:val="center"/>
          </w:tcPr>
          <w:p w14:paraId="4959127B">
            <w:pPr>
              <w:widowControl/>
              <w:jc w:val="center"/>
              <w:rPr>
                <w:rFonts w:hint="eastAsia" w:ascii="宋体" w:hAnsi="宋体" w:cs="宋体"/>
                <w:kern w:val="0"/>
                <w:szCs w:val="21"/>
              </w:rPr>
            </w:pPr>
            <w:r>
              <w:rPr>
                <w:rFonts w:hint="eastAsia" w:ascii="宋体" w:hAnsi="宋体" w:cs="宋体"/>
                <w:kern w:val="0"/>
                <w:szCs w:val="21"/>
              </w:rPr>
              <w:t>镜像管理</w:t>
            </w:r>
          </w:p>
        </w:tc>
        <w:tc>
          <w:tcPr>
            <w:tcW w:w="2679" w:type="pct"/>
            <w:shd w:val="clear" w:color="auto" w:fill="auto"/>
          </w:tcPr>
          <w:p w14:paraId="7926E194">
            <w:pPr>
              <w:widowControl/>
              <w:jc w:val="left"/>
              <w:rPr>
                <w:rFonts w:hint="eastAsia" w:ascii="宋体" w:hAnsi="宋体" w:cs="宋体"/>
                <w:kern w:val="0"/>
                <w:szCs w:val="21"/>
              </w:rPr>
            </w:pPr>
            <w:r>
              <w:rPr>
                <w:rFonts w:hint="eastAsia" w:ascii="宋体" w:hAnsi="宋体" w:cs="宋体"/>
                <w:kern w:val="0"/>
                <w:szCs w:val="21"/>
              </w:rPr>
              <w:t>支持查看镜像页面，包括公共镜像、私有镜像和网络设备镜像，可对公共镜像、私有镜像和网络设备镜像进行统一上传镜像和管理操作；可通过镜像实现一键快速创建云主机，可对网络设备镜像通过网络拓扑进行虚拟化安全组件部署。</w:t>
            </w:r>
          </w:p>
        </w:tc>
      </w:tr>
      <w:tr w14:paraId="01921B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323" w:type="pct"/>
            <w:vMerge w:val="continue"/>
            <w:shd w:val="clear" w:color="auto" w:fill="auto"/>
            <w:vAlign w:val="center"/>
          </w:tcPr>
          <w:p w14:paraId="63FFEA2E">
            <w:pPr>
              <w:widowControl/>
              <w:jc w:val="left"/>
              <w:rPr>
                <w:rFonts w:hint="eastAsia" w:ascii="宋体" w:hAnsi="宋体" w:cs="宋体"/>
                <w:kern w:val="0"/>
                <w:szCs w:val="21"/>
              </w:rPr>
            </w:pPr>
          </w:p>
        </w:tc>
        <w:tc>
          <w:tcPr>
            <w:tcW w:w="998" w:type="pct"/>
            <w:shd w:val="clear" w:color="auto" w:fill="auto"/>
            <w:vAlign w:val="center"/>
          </w:tcPr>
          <w:p w14:paraId="6BC7E0D7">
            <w:pPr>
              <w:widowControl/>
              <w:jc w:val="center"/>
              <w:rPr>
                <w:rFonts w:hint="eastAsia" w:ascii="宋体" w:hAnsi="宋体" w:cs="宋体"/>
                <w:kern w:val="0"/>
                <w:szCs w:val="21"/>
              </w:rPr>
            </w:pPr>
            <w:r>
              <w:rPr>
                <w:rFonts w:hint="eastAsia" w:ascii="宋体" w:hAnsi="宋体" w:cs="宋体"/>
                <w:kern w:val="0"/>
                <w:szCs w:val="21"/>
              </w:rPr>
              <w:t>第三方虚拟化纳管</w:t>
            </w:r>
          </w:p>
        </w:tc>
        <w:tc>
          <w:tcPr>
            <w:tcW w:w="2679" w:type="pct"/>
            <w:shd w:val="clear" w:color="auto" w:fill="auto"/>
          </w:tcPr>
          <w:p w14:paraId="6E099B27">
            <w:pPr>
              <w:widowControl/>
              <w:jc w:val="left"/>
              <w:rPr>
                <w:rFonts w:hint="eastAsia" w:ascii="宋体" w:hAnsi="宋体" w:cs="宋体"/>
                <w:kern w:val="0"/>
                <w:szCs w:val="21"/>
              </w:rPr>
            </w:pPr>
            <w:r>
              <w:rPr>
                <w:rFonts w:hint="eastAsia" w:ascii="宋体" w:hAnsi="宋体" w:cs="宋体"/>
                <w:kern w:val="0"/>
                <w:szCs w:val="21"/>
              </w:rPr>
              <w:t>支持纳管第三方主流虚拟化平台，提供对VMware平台上的虚拟机进行管理。</w:t>
            </w:r>
          </w:p>
        </w:tc>
      </w:tr>
      <w:tr w14:paraId="279CDC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trPr>
        <w:tc>
          <w:tcPr>
            <w:tcW w:w="1323" w:type="pct"/>
            <w:vMerge w:val="continue"/>
            <w:shd w:val="clear" w:color="auto" w:fill="auto"/>
            <w:vAlign w:val="center"/>
          </w:tcPr>
          <w:p w14:paraId="5D370DB1">
            <w:pPr>
              <w:widowControl/>
              <w:jc w:val="left"/>
              <w:rPr>
                <w:rFonts w:hint="eastAsia" w:ascii="宋体" w:hAnsi="宋体" w:cs="宋体"/>
                <w:kern w:val="0"/>
                <w:szCs w:val="21"/>
              </w:rPr>
            </w:pPr>
          </w:p>
        </w:tc>
        <w:tc>
          <w:tcPr>
            <w:tcW w:w="998" w:type="pct"/>
            <w:shd w:val="clear" w:color="auto" w:fill="auto"/>
            <w:vAlign w:val="center"/>
          </w:tcPr>
          <w:p w14:paraId="24151E9D">
            <w:pPr>
              <w:widowControl/>
              <w:jc w:val="center"/>
              <w:rPr>
                <w:rFonts w:hint="eastAsia" w:ascii="宋体" w:hAnsi="宋体" w:cs="宋体"/>
                <w:kern w:val="0"/>
                <w:szCs w:val="21"/>
              </w:rPr>
            </w:pPr>
            <w:r>
              <w:rPr>
                <w:rFonts w:hint="eastAsia" w:ascii="宋体" w:hAnsi="宋体" w:cs="宋体"/>
                <w:kern w:val="0"/>
                <w:szCs w:val="21"/>
              </w:rPr>
              <w:t>虚拟机迁移</w:t>
            </w:r>
          </w:p>
        </w:tc>
        <w:tc>
          <w:tcPr>
            <w:tcW w:w="2679" w:type="pct"/>
            <w:shd w:val="clear" w:color="auto" w:fill="auto"/>
          </w:tcPr>
          <w:p w14:paraId="59442DC6">
            <w:pPr>
              <w:widowControl/>
              <w:jc w:val="left"/>
              <w:rPr>
                <w:rFonts w:hint="eastAsia" w:ascii="宋体" w:hAnsi="宋体" w:cs="宋体"/>
                <w:kern w:val="0"/>
                <w:szCs w:val="21"/>
              </w:rPr>
            </w:pPr>
            <w:r>
              <w:rPr>
                <w:rFonts w:hint="eastAsia" w:ascii="宋体" w:hAnsi="宋体" w:cs="宋体"/>
                <w:kern w:val="0"/>
                <w:szCs w:val="21"/>
              </w:rPr>
              <w:t>为保障新平台与原有平台的互操作性，需要支持双向迁移操作，可将VMware虚拟机迁移到平台上，也可将平台上的虚拟机迁移到VMware vCenter的集群中，迁移结束后的虚拟机可进行手动或自动重启操作。</w:t>
            </w:r>
          </w:p>
        </w:tc>
      </w:tr>
      <w:tr w14:paraId="740C84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323" w:type="pct"/>
            <w:vMerge w:val="continue"/>
            <w:shd w:val="clear" w:color="auto" w:fill="auto"/>
            <w:vAlign w:val="center"/>
          </w:tcPr>
          <w:p w14:paraId="47BF0160">
            <w:pPr>
              <w:widowControl/>
              <w:jc w:val="left"/>
              <w:rPr>
                <w:rFonts w:hint="eastAsia" w:ascii="宋体" w:hAnsi="宋体" w:cs="宋体"/>
                <w:kern w:val="0"/>
                <w:szCs w:val="21"/>
              </w:rPr>
            </w:pPr>
          </w:p>
        </w:tc>
        <w:tc>
          <w:tcPr>
            <w:tcW w:w="998" w:type="pct"/>
            <w:shd w:val="clear" w:color="auto" w:fill="auto"/>
            <w:vAlign w:val="center"/>
          </w:tcPr>
          <w:p w14:paraId="05A4AA0D">
            <w:pPr>
              <w:widowControl/>
              <w:jc w:val="center"/>
              <w:rPr>
                <w:rFonts w:hint="eastAsia" w:ascii="宋体" w:hAnsi="宋体" w:cs="宋体"/>
                <w:kern w:val="0"/>
                <w:szCs w:val="21"/>
              </w:rPr>
            </w:pPr>
            <w:r>
              <w:rPr>
                <w:rFonts w:hint="eastAsia" w:ascii="宋体" w:hAnsi="宋体" w:cs="宋体"/>
                <w:kern w:val="0"/>
                <w:szCs w:val="21"/>
              </w:rPr>
              <w:t>兼容性要求</w:t>
            </w:r>
          </w:p>
        </w:tc>
        <w:tc>
          <w:tcPr>
            <w:tcW w:w="2679" w:type="pct"/>
            <w:shd w:val="clear" w:color="auto" w:fill="auto"/>
          </w:tcPr>
          <w:p w14:paraId="191C76F6">
            <w:pPr>
              <w:widowControl/>
              <w:jc w:val="left"/>
              <w:rPr>
                <w:rFonts w:hint="eastAsia" w:ascii="宋体" w:hAnsi="宋体" w:cs="宋体"/>
                <w:kern w:val="0"/>
                <w:szCs w:val="21"/>
              </w:rPr>
            </w:pPr>
            <w:r>
              <w:rPr>
                <w:rFonts w:hint="eastAsia" w:ascii="宋体" w:hAnsi="宋体" w:cs="宋体"/>
                <w:kern w:val="0"/>
                <w:szCs w:val="21"/>
              </w:rPr>
              <w:t>支持界面操作跨集群跨版本热迁移，即虚拟化平台不同版本也可通过兼容模式支持跨集群迁移，无需多个集群的平台版本一定一致。</w:t>
            </w:r>
          </w:p>
        </w:tc>
      </w:tr>
      <w:tr w14:paraId="521630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trPr>
        <w:tc>
          <w:tcPr>
            <w:tcW w:w="1323" w:type="pct"/>
            <w:vMerge w:val="continue"/>
            <w:shd w:val="clear" w:color="auto" w:fill="auto"/>
            <w:vAlign w:val="center"/>
          </w:tcPr>
          <w:p w14:paraId="1F4C8061">
            <w:pPr>
              <w:widowControl/>
              <w:jc w:val="left"/>
              <w:rPr>
                <w:rFonts w:hint="eastAsia" w:ascii="宋体" w:hAnsi="宋体" w:cs="宋体"/>
                <w:kern w:val="0"/>
                <w:szCs w:val="21"/>
              </w:rPr>
            </w:pPr>
          </w:p>
        </w:tc>
        <w:tc>
          <w:tcPr>
            <w:tcW w:w="998" w:type="pct"/>
            <w:shd w:val="clear" w:color="auto" w:fill="auto"/>
            <w:vAlign w:val="center"/>
          </w:tcPr>
          <w:p w14:paraId="54E5D4B1">
            <w:pPr>
              <w:widowControl/>
              <w:jc w:val="center"/>
              <w:rPr>
                <w:rFonts w:hint="eastAsia" w:ascii="宋体" w:hAnsi="宋体" w:cs="宋体"/>
                <w:kern w:val="0"/>
                <w:szCs w:val="21"/>
              </w:rPr>
            </w:pPr>
            <w:r>
              <w:rPr>
                <w:rFonts w:hint="eastAsia" w:ascii="宋体" w:hAnsi="宋体" w:cs="宋体"/>
                <w:kern w:val="0"/>
                <w:szCs w:val="21"/>
              </w:rPr>
              <w:t>功能性要求</w:t>
            </w:r>
          </w:p>
        </w:tc>
        <w:tc>
          <w:tcPr>
            <w:tcW w:w="2679" w:type="pct"/>
            <w:shd w:val="clear" w:color="auto" w:fill="auto"/>
          </w:tcPr>
          <w:p w14:paraId="101D60C5">
            <w:pPr>
              <w:widowControl/>
              <w:jc w:val="left"/>
              <w:rPr>
                <w:rFonts w:hint="eastAsia" w:ascii="宋体" w:hAnsi="宋体" w:cs="宋体"/>
                <w:kern w:val="0"/>
                <w:szCs w:val="21"/>
              </w:rPr>
            </w:pPr>
            <w:r>
              <w:rPr>
                <w:rFonts w:hint="eastAsia" w:ascii="宋体" w:hAnsi="宋体" w:cs="宋体"/>
                <w:kern w:val="0"/>
                <w:szCs w:val="21"/>
              </w:rPr>
              <w:t>为避免平台虚拟机误删操作，需支持点击还原按钮，还原回收站列表指定项，可设置回收站文件保留天数，可以查看回收站列表项信息，包括名称、描述、存储和删除时间和保留时间</w:t>
            </w:r>
          </w:p>
        </w:tc>
      </w:tr>
      <w:tr w14:paraId="589A57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trPr>
        <w:tc>
          <w:tcPr>
            <w:tcW w:w="1323" w:type="pct"/>
            <w:vMerge w:val="continue"/>
            <w:shd w:val="clear" w:color="auto" w:fill="auto"/>
            <w:vAlign w:val="center"/>
          </w:tcPr>
          <w:p w14:paraId="3852240F">
            <w:pPr>
              <w:widowControl/>
              <w:jc w:val="left"/>
              <w:rPr>
                <w:rFonts w:hint="eastAsia" w:ascii="宋体" w:hAnsi="宋体" w:cs="宋体"/>
                <w:kern w:val="0"/>
                <w:szCs w:val="21"/>
              </w:rPr>
            </w:pPr>
          </w:p>
        </w:tc>
        <w:tc>
          <w:tcPr>
            <w:tcW w:w="998" w:type="pct"/>
            <w:shd w:val="clear" w:color="auto" w:fill="auto"/>
            <w:vAlign w:val="center"/>
          </w:tcPr>
          <w:p w14:paraId="423E372E">
            <w:pPr>
              <w:widowControl/>
              <w:jc w:val="center"/>
              <w:rPr>
                <w:rFonts w:hint="eastAsia" w:ascii="宋体" w:hAnsi="宋体" w:cs="宋体"/>
                <w:kern w:val="0"/>
                <w:szCs w:val="21"/>
              </w:rPr>
            </w:pPr>
            <w:r>
              <w:rPr>
                <w:rFonts w:hint="eastAsia" w:ascii="宋体" w:hAnsi="宋体" w:cs="宋体"/>
                <w:kern w:val="0"/>
                <w:szCs w:val="21"/>
              </w:rPr>
              <w:t>CPU预留</w:t>
            </w:r>
          </w:p>
        </w:tc>
        <w:tc>
          <w:tcPr>
            <w:tcW w:w="2679" w:type="pct"/>
            <w:shd w:val="clear" w:color="auto" w:fill="auto"/>
          </w:tcPr>
          <w:p w14:paraId="67D7B07B">
            <w:pPr>
              <w:widowControl/>
              <w:jc w:val="left"/>
              <w:rPr>
                <w:rFonts w:hint="eastAsia" w:ascii="宋体" w:hAnsi="宋体" w:cs="宋体"/>
                <w:kern w:val="0"/>
                <w:szCs w:val="21"/>
              </w:rPr>
            </w:pPr>
            <w:r>
              <w:rPr>
                <w:rFonts w:hint="eastAsia" w:ascii="宋体" w:hAnsi="宋体" w:cs="宋体"/>
                <w:kern w:val="0"/>
                <w:szCs w:val="21"/>
              </w:rPr>
              <w:t>支持虚拟机启用CPU预留机制，能够动态保障高优先级业务虚拟机需要资源时可以优先获取，且低优先级任务的运行不对高优先级任务造成明显干扰，在保障高优先级业务的性能情况下，提升资源利用率。而对于明显具有峰谷的周期性业务，可以指定时间段启用CPU预留，最大程度提升CPU利用率。同时支持设置主机的统一CPU预留比例，保证重要虚拟机可以分配到预留CPU。</w:t>
            </w:r>
          </w:p>
        </w:tc>
      </w:tr>
      <w:tr w14:paraId="1ED6A8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323" w:type="pct"/>
            <w:vMerge w:val="continue"/>
            <w:shd w:val="clear" w:color="auto" w:fill="auto"/>
            <w:vAlign w:val="center"/>
          </w:tcPr>
          <w:p w14:paraId="341D48D0">
            <w:pPr>
              <w:widowControl/>
              <w:jc w:val="left"/>
              <w:rPr>
                <w:rFonts w:hint="eastAsia" w:ascii="宋体" w:hAnsi="宋体" w:cs="宋体"/>
                <w:kern w:val="0"/>
                <w:szCs w:val="21"/>
              </w:rPr>
            </w:pPr>
          </w:p>
        </w:tc>
        <w:tc>
          <w:tcPr>
            <w:tcW w:w="998" w:type="pct"/>
            <w:shd w:val="clear" w:color="auto" w:fill="auto"/>
            <w:vAlign w:val="center"/>
          </w:tcPr>
          <w:p w14:paraId="627F1AD1">
            <w:pPr>
              <w:widowControl/>
              <w:jc w:val="center"/>
              <w:rPr>
                <w:rFonts w:hint="eastAsia" w:ascii="宋体" w:hAnsi="宋体" w:cs="宋体"/>
                <w:kern w:val="0"/>
                <w:szCs w:val="21"/>
              </w:rPr>
            </w:pPr>
            <w:r>
              <w:rPr>
                <w:rFonts w:hint="eastAsia" w:ascii="宋体" w:hAnsi="宋体" w:cs="宋体"/>
                <w:kern w:val="0"/>
                <w:szCs w:val="21"/>
              </w:rPr>
              <w:t>平台监控告警</w:t>
            </w:r>
          </w:p>
        </w:tc>
        <w:tc>
          <w:tcPr>
            <w:tcW w:w="2679" w:type="pct"/>
            <w:shd w:val="clear" w:color="auto" w:fill="auto"/>
          </w:tcPr>
          <w:p w14:paraId="4134BA2A">
            <w:pPr>
              <w:widowControl/>
              <w:jc w:val="left"/>
              <w:rPr>
                <w:rFonts w:hint="eastAsia" w:ascii="宋体" w:hAnsi="宋体" w:cs="宋体"/>
                <w:kern w:val="0"/>
                <w:szCs w:val="21"/>
              </w:rPr>
            </w:pPr>
            <w:r>
              <w:rPr>
                <w:rFonts w:hint="eastAsia" w:ascii="宋体" w:hAnsi="宋体" w:cs="宋体"/>
                <w:kern w:val="0"/>
                <w:szCs w:val="21"/>
              </w:rPr>
              <w:t>支持查看CPU、网络和磁盘已使用实时数据信息，最小监控度可达到20s，可以点击告警设置对CPU、网络和磁盘进行占用阈值设置操作，可以以告警通知</w:t>
            </w:r>
          </w:p>
        </w:tc>
      </w:tr>
      <w:tr w14:paraId="0D8B01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323" w:type="pct"/>
            <w:vMerge w:val="continue"/>
            <w:shd w:val="clear" w:color="auto" w:fill="auto"/>
            <w:vAlign w:val="center"/>
          </w:tcPr>
          <w:p w14:paraId="2C18E454">
            <w:pPr>
              <w:widowControl/>
              <w:jc w:val="left"/>
              <w:rPr>
                <w:rFonts w:hint="eastAsia" w:ascii="宋体" w:hAnsi="宋体" w:cs="宋体"/>
                <w:kern w:val="0"/>
                <w:szCs w:val="21"/>
              </w:rPr>
            </w:pPr>
          </w:p>
        </w:tc>
        <w:tc>
          <w:tcPr>
            <w:tcW w:w="998" w:type="pct"/>
            <w:shd w:val="clear" w:color="auto" w:fill="auto"/>
            <w:vAlign w:val="center"/>
          </w:tcPr>
          <w:p w14:paraId="51FC2D47">
            <w:pPr>
              <w:widowControl/>
              <w:jc w:val="center"/>
              <w:rPr>
                <w:rFonts w:hint="eastAsia" w:ascii="宋体" w:hAnsi="宋体" w:cs="宋体"/>
                <w:kern w:val="0"/>
                <w:szCs w:val="21"/>
              </w:rPr>
            </w:pPr>
            <w:r>
              <w:rPr>
                <w:rFonts w:hint="eastAsia" w:ascii="宋体" w:hAnsi="宋体" w:cs="宋体"/>
                <w:kern w:val="0"/>
                <w:szCs w:val="21"/>
              </w:rPr>
              <w:t>HA</w:t>
            </w:r>
          </w:p>
        </w:tc>
        <w:tc>
          <w:tcPr>
            <w:tcW w:w="2679" w:type="pct"/>
            <w:shd w:val="clear" w:color="auto" w:fill="auto"/>
          </w:tcPr>
          <w:p w14:paraId="5261D090">
            <w:pPr>
              <w:widowControl/>
              <w:jc w:val="left"/>
              <w:rPr>
                <w:rFonts w:hint="eastAsia" w:ascii="宋体" w:hAnsi="宋体" w:cs="宋体"/>
                <w:kern w:val="0"/>
                <w:szCs w:val="21"/>
              </w:rPr>
            </w:pPr>
            <w:r>
              <w:rPr>
                <w:rFonts w:hint="eastAsia" w:ascii="宋体" w:hAnsi="宋体" w:cs="宋体"/>
                <w:kern w:val="0"/>
                <w:szCs w:val="21"/>
              </w:rPr>
              <w:t>应支持主动HA功能，亚健康主机上的虚拟机，可热迁移至健康主机。用户可灵活选择响应方式。</w:t>
            </w:r>
          </w:p>
        </w:tc>
      </w:tr>
      <w:tr w14:paraId="174F75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323" w:type="pct"/>
            <w:vMerge w:val="continue"/>
            <w:shd w:val="clear" w:color="auto" w:fill="auto"/>
            <w:vAlign w:val="center"/>
          </w:tcPr>
          <w:p w14:paraId="28B22AED">
            <w:pPr>
              <w:widowControl/>
              <w:jc w:val="left"/>
              <w:rPr>
                <w:rFonts w:hint="eastAsia" w:ascii="宋体" w:hAnsi="宋体" w:cs="宋体"/>
                <w:kern w:val="0"/>
                <w:szCs w:val="21"/>
              </w:rPr>
            </w:pPr>
          </w:p>
        </w:tc>
        <w:tc>
          <w:tcPr>
            <w:tcW w:w="998" w:type="pct"/>
            <w:shd w:val="clear" w:color="auto" w:fill="auto"/>
            <w:vAlign w:val="center"/>
          </w:tcPr>
          <w:p w14:paraId="56259C57">
            <w:pPr>
              <w:widowControl/>
              <w:jc w:val="center"/>
              <w:rPr>
                <w:rFonts w:hint="eastAsia" w:ascii="宋体" w:hAnsi="宋体" w:cs="宋体"/>
                <w:kern w:val="0"/>
                <w:szCs w:val="21"/>
              </w:rPr>
            </w:pPr>
            <w:r>
              <w:rPr>
                <w:rFonts w:hint="eastAsia" w:ascii="宋体" w:hAnsi="宋体" w:cs="宋体"/>
                <w:kern w:val="0"/>
                <w:szCs w:val="21"/>
              </w:rPr>
              <w:t>维护管理</w:t>
            </w:r>
          </w:p>
        </w:tc>
        <w:tc>
          <w:tcPr>
            <w:tcW w:w="2679" w:type="pct"/>
            <w:shd w:val="clear" w:color="auto" w:fill="auto"/>
          </w:tcPr>
          <w:p w14:paraId="7BEB9210">
            <w:pPr>
              <w:widowControl/>
              <w:jc w:val="left"/>
              <w:rPr>
                <w:rFonts w:hint="eastAsia" w:ascii="宋体" w:hAnsi="宋体" w:cs="宋体"/>
                <w:kern w:val="0"/>
                <w:szCs w:val="21"/>
              </w:rPr>
            </w:pPr>
            <w:r>
              <w:rPr>
                <w:rFonts w:hint="eastAsia" w:ascii="宋体" w:hAnsi="宋体" w:cs="宋体"/>
                <w:kern w:val="0"/>
                <w:szCs w:val="21"/>
              </w:rPr>
              <w:t>支持漏洞及版本信息巡检，推送补丁及升级信息，并支持补丁管理、更新、回滚。</w:t>
            </w:r>
          </w:p>
        </w:tc>
      </w:tr>
      <w:tr w14:paraId="6E8AEF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323" w:type="pct"/>
            <w:vMerge w:val="continue"/>
            <w:shd w:val="clear" w:color="auto" w:fill="auto"/>
            <w:vAlign w:val="center"/>
          </w:tcPr>
          <w:p w14:paraId="5E5DD1A1">
            <w:pPr>
              <w:widowControl/>
              <w:jc w:val="left"/>
              <w:rPr>
                <w:rFonts w:hint="eastAsia" w:ascii="宋体" w:hAnsi="宋体" w:cs="宋体"/>
                <w:kern w:val="0"/>
                <w:szCs w:val="21"/>
              </w:rPr>
            </w:pPr>
          </w:p>
        </w:tc>
        <w:tc>
          <w:tcPr>
            <w:tcW w:w="998" w:type="pct"/>
            <w:shd w:val="clear" w:color="auto" w:fill="auto"/>
            <w:vAlign w:val="center"/>
          </w:tcPr>
          <w:p w14:paraId="503FEFCB">
            <w:pPr>
              <w:widowControl/>
              <w:jc w:val="center"/>
              <w:rPr>
                <w:rFonts w:hint="eastAsia" w:ascii="宋体" w:hAnsi="宋体" w:cs="宋体"/>
                <w:kern w:val="0"/>
                <w:szCs w:val="21"/>
              </w:rPr>
            </w:pPr>
            <w:r>
              <w:rPr>
                <w:rFonts w:hint="eastAsia" w:ascii="宋体" w:hAnsi="宋体" w:cs="宋体"/>
                <w:kern w:val="0"/>
                <w:szCs w:val="21"/>
              </w:rPr>
              <w:t>功能性要求</w:t>
            </w:r>
          </w:p>
        </w:tc>
        <w:tc>
          <w:tcPr>
            <w:tcW w:w="2679" w:type="pct"/>
            <w:shd w:val="clear" w:color="auto" w:fill="auto"/>
          </w:tcPr>
          <w:p w14:paraId="3FDF2493">
            <w:pPr>
              <w:widowControl/>
              <w:jc w:val="left"/>
              <w:rPr>
                <w:rFonts w:hint="eastAsia" w:ascii="宋体" w:hAnsi="宋体" w:cs="宋体"/>
                <w:kern w:val="0"/>
                <w:szCs w:val="21"/>
              </w:rPr>
            </w:pPr>
            <w:r>
              <w:rPr>
                <w:rFonts w:hint="eastAsia" w:ascii="宋体" w:hAnsi="宋体" w:cs="宋体"/>
                <w:kern w:val="0"/>
                <w:szCs w:val="21"/>
              </w:rPr>
              <w:t>无需安装插件或代理软件，支持虚拟机的无代理备份，无备份数据容量限制，可直接将虚拟机备份到存储，并支持生成全新虚拟机的方式进行恢复</w:t>
            </w:r>
          </w:p>
        </w:tc>
      </w:tr>
      <w:tr w14:paraId="4F181A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trPr>
        <w:tc>
          <w:tcPr>
            <w:tcW w:w="1323" w:type="pct"/>
            <w:vMerge w:val="continue"/>
            <w:shd w:val="clear" w:color="auto" w:fill="auto"/>
            <w:vAlign w:val="center"/>
          </w:tcPr>
          <w:p w14:paraId="6311C727">
            <w:pPr>
              <w:widowControl/>
              <w:jc w:val="left"/>
              <w:rPr>
                <w:rFonts w:hint="eastAsia" w:ascii="宋体" w:hAnsi="宋体" w:cs="宋体"/>
                <w:kern w:val="0"/>
                <w:szCs w:val="21"/>
              </w:rPr>
            </w:pPr>
          </w:p>
        </w:tc>
        <w:tc>
          <w:tcPr>
            <w:tcW w:w="998" w:type="pct"/>
            <w:shd w:val="clear" w:color="auto" w:fill="auto"/>
            <w:vAlign w:val="center"/>
          </w:tcPr>
          <w:p w14:paraId="3C12070C">
            <w:pPr>
              <w:widowControl/>
              <w:jc w:val="center"/>
              <w:rPr>
                <w:rFonts w:hint="eastAsia" w:ascii="宋体" w:hAnsi="宋体" w:cs="宋体"/>
                <w:kern w:val="0"/>
                <w:szCs w:val="21"/>
              </w:rPr>
            </w:pPr>
            <w:r>
              <w:rPr>
                <w:rFonts w:hint="eastAsia" w:ascii="宋体" w:hAnsi="宋体" w:cs="宋体"/>
                <w:kern w:val="0"/>
                <w:szCs w:val="21"/>
              </w:rPr>
              <w:t>告警</w:t>
            </w:r>
          </w:p>
        </w:tc>
        <w:tc>
          <w:tcPr>
            <w:tcW w:w="2679" w:type="pct"/>
            <w:shd w:val="clear" w:color="auto" w:fill="auto"/>
          </w:tcPr>
          <w:p w14:paraId="1AA53612">
            <w:pPr>
              <w:widowControl/>
              <w:jc w:val="left"/>
              <w:rPr>
                <w:rFonts w:hint="eastAsia" w:ascii="宋体" w:hAnsi="宋体" w:cs="宋体"/>
                <w:kern w:val="0"/>
                <w:szCs w:val="21"/>
              </w:rPr>
            </w:pPr>
            <w:r>
              <w:rPr>
                <w:rFonts w:hint="eastAsia" w:ascii="宋体" w:hAnsi="宋体" w:cs="宋体"/>
                <w:kern w:val="0"/>
                <w:szCs w:val="21"/>
              </w:rPr>
              <w:t>虚拟机资源告警项支持虚拟机CPU利用率、内存利用率，虚拟机单网口链接session数过高、虚拟机过期时间，并检测异常状态持续时间，支持检测虚拟机镜像文件损坏，备份失败，虚拟机与外部网络不通的监控告警，用户可自定义告警项并支持通过邮件和短信进行告警。</w:t>
            </w:r>
          </w:p>
        </w:tc>
      </w:tr>
      <w:tr w14:paraId="1E0FD2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trPr>
        <w:tc>
          <w:tcPr>
            <w:tcW w:w="1323" w:type="pct"/>
            <w:vMerge w:val="continue"/>
            <w:shd w:val="clear" w:color="auto" w:fill="auto"/>
            <w:vAlign w:val="center"/>
          </w:tcPr>
          <w:p w14:paraId="6AC8B7CF">
            <w:pPr>
              <w:widowControl/>
              <w:jc w:val="left"/>
              <w:rPr>
                <w:rFonts w:hint="eastAsia" w:ascii="宋体" w:hAnsi="宋体" w:cs="宋体"/>
                <w:kern w:val="0"/>
                <w:szCs w:val="21"/>
              </w:rPr>
            </w:pPr>
          </w:p>
        </w:tc>
        <w:tc>
          <w:tcPr>
            <w:tcW w:w="998" w:type="pct"/>
            <w:shd w:val="clear" w:color="auto" w:fill="auto"/>
            <w:vAlign w:val="center"/>
          </w:tcPr>
          <w:p w14:paraId="314066C7">
            <w:pPr>
              <w:widowControl/>
              <w:jc w:val="center"/>
              <w:rPr>
                <w:rFonts w:hint="eastAsia" w:ascii="宋体" w:hAnsi="宋体" w:cs="宋体"/>
                <w:kern w:val="0"/>
                <w:szCs w:val="21"/>
              </w:rPr>
            </w:pPr>
            <w:r>
              <w:rPr>
                <w:rFonts w:hint="eastAsia" w:ascii="宋体" w:hAnsi="宋体" w:cs="宋体"/>
                <w:kern w:val="0"/>
                <w:szCs w:val="21"/>
              </w:rPr>
              <w:t>性能</w:t>
            </w:r>
          </w:p>
        </w:tc>
        <w:tc>
          <w:tcPr>
            <w:tcW w:w="2679" w:type="pct"/>
            <w:shd w:val="clear" w:color="auto" w:fill="auto"/>
          </w:tcPr>
          <w:p w14:paraId="0EB3AD66">
            <w:pPr>
              <w:widowControl/>
              <w:jc w:val="left"/>
              <w:rPr>
                <w:rFonts w:hint="eastAsia" w:ascii="宋体" w:hAnsi="宋体" w:cs="宋体"/>
                <w:kern w:val="0"/>
                <w:szCs w:val="21"/>
              </w:rPr>
            </w:pPr>
            <w:r>
              <w:rPr>
                <w:rFonts w:hint="eastAsia" w:ascii="宋体" w:hAnsi="宋体" w:cs="宋体"/>
                <w:kern w:val="0"/>
                <w:szCs w:val="21"/>
              </w:rPr>
              <w:t>支持对虚拟磁盘设置QoS，可以在虚拟机开机和关机状态下对虚拟机的虚拟磁盘占用资源进行限制操作，可以设置磁盘IO限制，包括最大读速率、最大写速率、最大读速率、和最大写次数。</w:t>
            </w:r>
          </w:p>
        </w:tc>
      </w:tr>
      <w:tr w14:paraId="07A3D0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323" w:type="pct"/>
            <w:vMerge w:val="continue"/>
            <w:shd w:val="clear" w:color="auto" w:fill="auto"/>
            <w:vAlign w:val="center"/>
          </w:tcPr>
          <w:p w14:paraId="5FF87A28">
            <w:pPr>
              <w:widowControl/>
              <w:jc w:val="left"/>
              <w:rPr>
                <w:rFonts w:hint="eastAsia" w:ascii="宋体" w:hAnsi="宋体" w:cs="宋体"/>
                <w:kern w:val="0"/>
                <w:szCs w:val="21"/>
              </w:rPr>
            </w:pPr>
          </w:p>
        </w:tc>
        <w:tc>
          <w:tcPr>
            <w:tcW w:w="998" w:type="pct"/>
            <w:shd w:val="clear" w:color="auto" w:fill="auto"/>
            <w:vAlign w:val="center"/>
          </w:tcPr>
          <w:p w14:paraId="5A732BCB">
            <w:pPr>
              <w:widowControl/>
              <w:jc w:val="center"/>
              <w:rPr>
                <w:rFonts w:hint="eastAsia" w:ascii="宋体" w:hAnsi="宋体" w:cs="宋体"/>
                <w:kern w:val="0"/>
                <w:szCs w:val="21"/>
              </w:rPr>
            </w:pPr>
            <w:r>
              <w:rPr>
                <w:rFonts w:hint="eastAsia" w:ascii="宋体" w:hAnsi="宋体" w:cs="宋体"/>
                <w:kern w:val="0"/>
                <w:szCs w:val="21"/>
              </w:rPr>
              <w:t>块存储</w:t>
            </w:r>
          </w:p>
        </w:tc>
        <w:tc>
          <w:tcPr>
            <w:tcW w:w="2679" w:type="pct"/>
            <w:shd w:val="clear" w:color="auto" w:fill="auto"/>
          </w:tcPr>
          <w:p w14:paraId="0F63EDBB">
            <w:pPr>
              <w:widowControl/>
              <w:jc w:val="left"/>
              <w:rPr>
                <w:rFonts w:hint="eastAsia" w:ascii="宋体" w:hAnsi="宋体" w:cs="宋体"/>
                <w:kern w:val="0"/>
                <w:szCs w:val="21"/>
              </w:rPr>
            </w:pPr>
            <w:r>
              <w:rPr>
                <w:rFonts w:hint="eastAsia" w:ascii="宋体" w:hAnsi="宋体" w:cs="宋体"/>
                <w:kern w:val="0"/>
                <w:szCs w:val="21"/>
              </w:rPr>
              <w:t>支持条带化功能以提高存储性能，并且支持以虚拟磁盘为粒度设置不同的条带数，可以点击虚拟存储中的新增存储策略进行条带数设置操作。</w:t>
            </w:r>
          </w:p>
        </w:tc>
      </w:tr>
      <w:tr w14:paraId="6D649E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trPr>
        <w:tc>
          <w:tcPr>
            <w:tcW w:w="1323" w:type="pct"/>
            <w:vMerge w:val="continue"/>
            <w:shd w:val="clear" w:color="auto" w:fill="auto"/>
            <w:vAlign w:val="center"/>
          </w:tcPr>
          <w:p w14:paraId="327E3B4F">
            <w:pPr>
              <w:widowControl/>
              <w:jc w:val="left"/>
              <w:rPr>
                <w:rFonts w:hint="eastAsia" w:ascii="宋体" w:hAnsi="宋体" w:cs="宋体"/>
                <w:kern w:val="0"/>
                <w:szCs w:val="21"/>
              </w:rPr>
            </w:pPr>
          </w:p>
        </w:tc>
        <w:tc>
          <w:tcPr>
            <w:tcW w:w="998" w:type="pct"/>
            <w:shd w:val="clear" w:color="auto" w:fill="auto"/>
            <w:vAlign w:val="center"/>
          </w:tcPr>
          <w:p w14:paraId="2FB61B45">
            <w:pPr>
              <w:widowControl/>
              <w:jc w:val="center"/>
              <w:rPr>
                <w:rFonts w:hint="eastAsia" w:ascii="宋体" w:hAnsi="宋体" w:cs="宋体"/>
                <w:kern w:val="0"/>
                <w:szCs w:val="21"/>
              </w:rPr>
            </w:pPr>
            <w:r>
              <w:rPr>
                <w:rFonts w:hint="eastAsia" w:ascii="宋体" w:hAnsi="宋体" w:cs="宋体"/>
                <w:kern w:val="0"/>
                <w:szCs w:val="21"/>
              </w:rPr>
              <w:t>快照</w:t>
            </w:r>
          </w:p>
        </w:tc>
        <w:tc>
          <w:tcPr>
            <w:tcW w:w="2679" w:type="pct"/>
            <w:shd w:val="clear" w:color="auto" w:fill="auto"/>
          </w:tcPr>
          <w:p w14:paraId="7840EA2C">
            <w:pPr>
              <w:widowControl/>
              <w:jc w:val="left"/>
              <w:rPr>
                <w:rFonts w:hint="eastAsia" w:ascii="宋体" w:hAnsi="宋体" w:cs="宋体"/>
                <w:kern w:val="0"/>
                <w:szCs w:val="21"/>
              </w:rPr>
            </w:pPr>
            <w:r>
              <w:rPr>
                <w:rFonts w:hint="eastAsia" w:ascii="宋体" w:hAnsi="宋体" w:cs="宋体"/>
                <w:kern w:val="0"/>
                <w:szCs w:val="21"/>
              </w:rPr>
              <w:t>支持快照功能，可以新增快照策略，并设置快照频率，包括按周快照、按天快照和按小时快照，可以设置快照保存方式，可以点击快照恢复进行覆盖原虚拟机信息操作，可以点击快照克隆进行克隆新虚拟机操作。</w:t>
            </w:r>
          </w:p>
        </w:tc>
      </w:tr>
      <w:tr w14:paraId="2F95DD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323" w:type="pct"/>
            <w:vMerge w:val="continue"/>
            <w:shd w:val="clear" w:color="auto" w:fill="auto"/>
            <w:vAlign w:val="center"/>
          </w:tcPr>
          <w:p w14:paraId="481FCDBD">
            <w:pPr>
              <w:widowControl/>
              <w:jc w:val="left"/>
              <w:rPr>
                <w:rFonts w:hint="eastAsia" w:ascii="宋体" w:hAnsi="宋体" w:cs="宋体"/>
                <w:kern w:val="0"/>
                <w:szCs w:val="21"/>
              </w:rPr>
            </w:pPr>
          </w:p>
        </w:tc>
        <w:tc>
          <w:tcPr>
            <w:tcW w:w="998" w:type="pct"/>
            <w:shd w:val="clear" w:color="auto" w:fill="auto"/>
            <w:vAlign w:val="center"/>
          </w:tcPr>
          <w:p w14:paraId="0724A068">
            <w:pPr>
              <w:widowControl/>
              <w:jc w:val="center"/>
              <w:rPr>
                <w:rFonts w:hint="eastAsia" w:ascii="宋体" w:hAnsi="宋体" w:cs="宋体"/>
                <w:kern w:val="0"/>
                <w:szCs w:val="21"/>
              </w:rPr>
            </w:pPr>
            <w:r>
              <w:rPr>
                <w:rFonts w:hint="eastAsia" w:ascii="宋体" w:hAnsi="宋体" w:cs="宋体"/>
                <w:kern w:val="0"/>
                <w:szCs w:val="21"/>
              </w:rPr>
              <w:t>故障运维/坏道修复</w:t>
            </w:r>
          </w:p>
        </w:tc>
        <w:tc>
          <w:tcPr>
            <w:tcW w:w="2679" w:type="pct"/>
            <w:shd w:val="clear" w:color="auto" w:fill="auto"/>
          </w:tcPr>
          <w:p w14:paraId="232A79F8">
            <w:pPr>
              <w:widowControl/>
              <w:jc w:val="left"/>
              <w:rPr>
                <w:rFonts w:hint="eastAsia" w:ascii="宋体" w:hAnsi="宋体" w:cs="宋体"/>
                <w:kern w:val="0"/>
                <w:szCs w:val="21"/>
              </w:rPr>
            </w:pPr>
            <w:r>
              <w:rPr>
                <w:rFonts w:hint="eastAsia" w:ascii="宋体" w:hAnsi="宋体" w:cs="宋体"/>
                <w:kern w:val="0"/>
                <w:szCs w:val="21"/>
              </w:rPr>
              <w:t>为保证亚健康硬盘的数据安全，支持主动将亚健康硬盘数据进行迁移修复，当硬盘的坏道数过多，系统能够自动将该盘的数据迁移至其他健康硬盘上。</w:t>
            </w:r>
          </w:p>
        </w:tc>
      </w:tr>
      <w:tr w14:paraId="6EDC27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trPr>
        <w:tc>
          <w:tcPr>
            <w:tcW w:w="1323" w:type="pct"/>
            <w:vMerge w:val="continue"/>
            <w:shd w:val="clear" w:color="auto" w:fill="auto"/>
            <w:vAlign w:val="center"/>
          </w:tcPr>
          <w:p w14:paraId="236B2950">
            <w:pPr>
              <w:widowControl/>
              <w:jc w:val="left"/>
              <w:rPr>
                <w:rFonts w:hint="eastAsia" w:ascii="宋体" w:hAnsi="宋体" w:cs="宋体"/>
                <w:kern w:val="0"/>
                <w:szCs w:val="21"/>
              </w:rPr>
            </w:pPr>
          </w:p>
        </w:tc>
        <w:tc>
          <w:tcPr>
            <w:tcW w:w="998" w:type="pct"/>
            <w:shd w:val="clear" w:color="auto" w:fill="auto"/>
            <w:vAlign w:val="center"/>
          </w:tcPr>
          <w:p w14:paraId="611CB71B">
            <w:pPr>
              <w:widowControl/>
              <w:jc w:val="center"/>
              <w:rPr>
                <w:rFonts w:hint="eastAsia" w:ascii="宋体" w:hAnsi="宋体" w:cs="宋体"/>
                <w:kern w:val="0"/>
                <w:szCs w:val="21"/>
              </w:rPr>
            </w:pPr>
            <w:r>
              <w:rPr>
                <w:rFonts w:hint="eastAsia" w:ascii="宋体" w:hAnsi="宋体" w:cs="宋体"/>
                <w:kern w:val="0"/>
                <w:szCs w:val="21"/>
              </w:rPr>
              <w:t>网络安全</w:t>
            </w:r>
          </w:p>
        </w:tc>
        <w:tc>
          <w:tcPr>
            <w:tcW w:w="2679" w:type="pct"/>
            <w:shd w:val="clear" w:color="auto" w:fill="auto"/>
          </w:tcPr>
          <w:p w14:paraId="25A966DE">
            <w:pPr>
              <w:widowControl/>
              <w:jc w:val="left"/>
              <w:rPr>
                <w:rFonts w:hint="eastAsia" w:ascii="宋体" w:hAnsi="宋体" w:cs="宋体"/>
                <w:kern w:val="0"/>
                <w:szCs w:val="21"/>
              </w:rPr>
            </w:pPr>
            <w:r>
              <w:rPr>
                <w:rFonts w:hint="eastAsia" w:ascii="宋体" w:hAnsi="宋体" w:cs="宋体"/>
                <w:kern w:val="0"/>
                <w:szCs w:val="21"/>
              </w:rPr>
              <w:t>需提供网络可视化功能，可以在网络可视化界面显示两台虚拟机间的访问流，可以通过分布式防火墙中断访问流并显示通信状态，可以显示所有虚拟机的流量走向和访问关系，包括源对象、源IP、目标对象、目的IP、访问次数、服务类型、动作。</w:t>
            </w:r>
          </w:p>
        </w:tc>
      </w:tr>
      <w:tr w14:paraId="688DCF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 w:hRule="atLeast"/>
        </w:trPr>
        <w:tc>
          <w:tcPr>
            <w:tcW w:w="5000" w:type="pct"/>
            <w:gridSpan w:val="3"/>
            <w:shd w:val="clear" w:color="auto" w:fill="auto"/>
            <w:noWrap/>
            <w:vAlign w:val="center"/>
          </w:tcPr>
          <w:p w14:paraId="0EDA5223">
            <w:pPr>
              <w:widowControl/>
              <w:jc w:val="left"/>
              <w:rPr>
                <w:rFonts w:hint="eastAsia" w:ascii="宋体" w:hAnsi="宋体" w:cs="宋体"/>
                <w:b/>
                <w:bCs/>
                <w:kern w:val="0"/>
                <w:szCs w:val="21"/>
              </w:rPr>
            </w:pPr>
            <w:r>
              <w:rPr>
                <w:rFonts w:hint="eastAsia" w:ascii="宋体" w:hAnsi="宋体" w:cs="宋体"/>
                <w:b/>
                <w:bCs/>
                <w:kern w:val="0"/>
                <w:szCs w:val="21"/>
              </w:rPr>
              <w:t>GPU AI超算服务器</w:t>
            </w:r>
          </w:p>
        </w:tc>
      </w:tr>
      <w:tr w14:paraId="74BD65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323" w:type="pct"/>
            <w:vMerge w:val="restart"/>
            <w:shd w:val="clear" w:color="auto" w:fill="auto"/>
            <w:noWrap/>
            <w:vAlign w:val="center"/>
          </w:tcPr>
          <w:p w14:paraId="2364D3DA">
            <w:pPr>
              <w:widowControl/>
              <w:jc w:val="center"/>
              <w:rPr>
                <w:rFonts w:hint="eastAsia" w:ascii="宋体" w:hAnsi="宋体" w:cs="宋体"/>
                <w:kern w:val="0"/>
                <w:szCs w:val="21"/>
              </w:rPr>
            </w:pPr>
            <w:r>
              <w:rPr>
                <w:rFonts w:hint="eastAsia" w:ascii="宋体" w:hAnsi="宋体" w:cs="宋体"/>
                <w:kern w:val="0"/>
                <w:szCs w:val="21"/>
              </w:rPr>
              <w:t>训练服务器</w:t>
            </w:r>
          </w:p>
        </w:tc>
        <w:tc>
          <w:tcPr>
            <w:tcW w:w="998" w:type="pct"/>
            <w:shd w:val="clear" w:color="auto" w:fill="auto"/>
            <w:vAlign w:val="center"/>
          </w:tcPr>
          <w:p w14:paraId="6E2007EB">
            <w:pPr>
              <w:widowControl/>
              <w:jc w:val="center"/>
              <w:rPr>
                <w:rFonts w:hint="eastAsia" w:ascii="宋体" w:hAnsi="宋体" w:cs="宋体"/>
                <w:kern w:val="0"/>
                <w:szCs w:val="21"/>
              </w:rPr>
            </w:pPr>
            <w:r>
              <w:rPr>
                <w:rFonts w:hint="eastAsia" w:ascii="宋体" w:hAnsi="宋体" w:cs="宋体"/>
                <w:kern w:val="0"/>
                <w:szCs w:val="21"/>
              </w:rPr>
              <w:t xml:space="preserve">CPU </w:t>
            </w:r>
          </w:p>
        </w:tc>
        <w:tc>
          <w:tcPr>
            <w:tcW w:w="2679" w:type="pct"/>
            <w:shd w:val="clear" w:color="auto" w:fill="auto"/>
          </w:tcPr>
          <w:p w14:paraId="5DDCA546">
            <w:pPr>
              <w:widowControl/>
              <w:jc w:val="left"/>
              <w:rPr>
                <w:rFonts w:hint="eastAsia" w:ascii="宋体" w:hAnsi="宋体" w:cs="宋体"/>
                <w:kern w:val="0"/>
                <w:szCs w:val="21"/>
              </w:rPr>
            </w:pPr>
            <w:r>
              <w:rPr>
                <w:rFonts w:hint="eastAsia" w:ascii="宋体" w:hAnsi="宋体" w:cs="宋体"/>
                <w:kern w:val="0"/>
                <w:szCs w:val="21"/>
              </w:rPr>
              <w:t>配置≥2颗x86处理器，单颗处理器的主频≥2.0GHz，核数≥40核</w:t>
            </w:r>
          </w:p>
        </w:tc>
      </w:tr>
      <w:tr w14:paraId="3CE6AE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323" w:type="pct"/>
            <w:vMerge w:val="continue"/>
            <w:shd w:val="clear" w:color="auto" w:fill="auto"/>
            <w:vAlign w:val="center"/>
          </w:tcPr>
          <w:p w14:paraId="20F11E0B">
            <w:pPr>
              <w:widowControl/>
              <w:jc w:val="left"/>
              <w:rPr>
                <w:rFonts w:hint="eastAsia" w:ascii="宋体" w:hAnsi="宋体" w:cs="宋体"/>
                <w:kern w:val="0"/>
                <w:szCs w:val="21"/>
              </w:rPr>
            </w:pPr>
          </w:p>
        </w:tc>
        <w:tc>
          <w:tcPr>
            <w:tcW w:w="998" w:type="pct"/>
            <w:shd w:val="clear" w:color="auto" w:fill="auto"/>
            <w:vAlign w:val="center"/>
          </w:tcPr>
          <w:p w14:paraId="5D1A6157">
            <w:pPr>
              <w:widowControl/>
              <w:jc w:val="center"/>
              <w:rPr>
                <w:rFonts w:hint="eastAsia" w:ascii="宋体" w:hAnsi="宋体" w:cs="宋体"/>
                <w:kern w:val="0"/>
                <w:szCs w:val="21"/>
              </w:rPr>
            </w:pPr>
            <w:r>
              <w:rPr>
                <w:rFonts w:hint="eastAsia" w:ascii="宋体" w:hAnsi="宋体" w:cs="宋体"/>
                <w:kern w:val="0"/>
                <w:szCs w:val="21"/>
              </w:rPr>
              <w:t>内存</w:t>
            </w:r>
          </w:p>
        </w:tc>
        <w:tc>
          <w:tcPr>
            <w:tcW w:w="2679" w:type="pct"/>
            <w:shd w:val="clear" w:color="auto" w:fill="auto"/>
          </w:tcPr>
          <w:p w14:paraId="58151C2C">
            <w:pPr>
              <w:widowControl/>
              <w:jc w:val="left"/>
              <w:rPr>
                <w:rFonts w:hint="eastAsia" w:ascii="宋体" w:hAnsi="宋体" w:cs="宋体"/>
                <w:kern w:val="0"/>
                <w:szCs w:val="21"/>
              </w:rPr>
            </w:pPr>
            <w:r>
              <w:rPr>
                <w:rFonts w:hint="eastAsia" w:ascii="宋体" w:hAnsi="宋体" w:cs="宋体"/>
                <w:kern w:val="0"/>
                <w:szCs w:val="21"/>
              </w:rPr>
              <w:t>配置≥2048GB DDR5 内存</w:t>
            </w:r>
          </w:p>
        </w:tc>
      </w:tr>
      <w:tr w14:paraId="4D78B0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323" w:type="pct"/>
            <w:vMerge w:val="continue"/>
            <w:shd w:val="clear" w:color="auto" w:fill="auto"/>
            <w:vAlign w:val="center"/>
          </w:tcPr>
          <w:p w14:paraId="78BF9C9C">
            <w:pPr>
              <w:widowControl/>
              <w:jc w:val="left"/>
              <w:rPr>
                <w:rFonts w:hint="eastAsia" w:ascii="宋体" w:hAnsi="宋体" w:cs="宋体"/>
                <w:kern w:val="0"/>
                <w:szCs w:val="21"/>
              </w:rPr>
            </w:pPr>
          </w:p>
        </w:tc>
        <w:tc>
          <w:tcPr>
            <w:tcW w:w="998" w:type="pct"/>
            <w:shd w:val="clear" w:color="auto" w:fill="auto"/>
            <w:vAlign w:val="center"/>
          </w:tcPr>
          <w:p w14:paraId="69E81244">
            <w:pPr>
              <w:widowControl/>
              <w:jc w:val="center"/>
              <w:rPr>
                <w:rFonts w:hint="eastAsia" w:ascii="宋体" w:hAnsi="宋体" w:cs="宋体"/>
                <w:kern w:val="0"/>
                <w:szCs w:val="21"/>
              </w:rPr>
            </w:pPr>
            <w:r>
              <w:rPr>
                <w:rFonts w:hint="eastAsia" w:ascii="宋体" w:hAnsi="宋体" w:cs="宋体"/>
                <w:kern w:val="0"/>
                <w:szCs w:val="21"/>
              </w:rPr>
              <w:t>硬盘</w:t>
            </w:r>
          </w:p>
        </w:tc>
        <w:tc>
          <w:tcPr>
            <w:tcW w:w="2679" w:type="pct"/>
            <w:shd w:val="clear" w:color="auto" w:fill="auto"/>
          </w:tcPr>
          <w:p w14:paraId="0711B5D0">
            <w:pPr>
              <w:widowControl/>
              <w:jc w:val="left"/>
              <w:rPr>
                <w:rFonts w:hint="eastAsia" w:ascii="宋体" w:hAnsi="宋体" w:cs="宋体"/>
                <w:kern w:val="0"/>
                <w:szCs w:val="21"/>
              </w:rPr>
            </w:pPr>
            <w:r>
              <w:rPr>
                <w:rFonts w:hint="eastAsia" w:ascii="宋体" w:hAnsi="宋体" w:cs="宋体"/>
                <w:kern w:val="0"/>
                <w:szCs w:val="21"/>
              </w:rPr>
              <w:t>配置≥2块960GB SSD，≥4块7.68TB NVMe SSD</w:t>
            </w:r>
          </w:p>
        </w:tc>
      </w:tr>
      <w:tr w14:paraId="248E98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323" w:type="pct"/>
            <w:vMerge w:val="continue"/>
            <w:shd w:val="clear" w:color="auto" w:fill="auto"/>
            <w:vAlign w:val="center"/>
          </w:tcPr>
          <w:p w14:paraId="2A217477">
            <w:pPr>
              <w:widowControl/>
              <w:jc w:val="left"/>
              <w:rPr>
                <w:rFonts w:hint="eastAsia" w:ascii="宋体" w:hAnsi="宋体" w:cs="宋体"/>
                <w:kern w:val="0"/>
                <w:szCs w:val="21"/>
              </w:rPr>
            </w:pPr>
          </w:p>
        </w:tc>
        <w:tc>
          <w:tcPr>
            <w:tcW w:w="998" w:type="pct"/>
            <w:shd w:val="clear" w:color="auto" w:fill="auto"/>
            <w:vAlign w:val="center"/>
          </w:tcPr>
          <w:p w14:paraId="607DD457">
            <w:pPr>
              <w:widowControl/>
              <w:jc w:val="center"/>
              <w:rPr>
                <w:rFonts w:hint="eastAsia" w:ascii="宋体" w:hAnsi="宋体" w:cs="宋体"/>
                <w:kern w:val="0"/>
                <w:szCs w:val="21"/>
              </w:rPr>
            </w:pPr>
            <w:r>
              <w:rPr>
                <w:rFonts w:hint="eastAsia" w:ascii="宋体" w:hAnsi="宋体" w:cs="宋体"/>
                <w:kern w:val="0"/>
                <w:szCs w:val="21"/>
              </w:rPr>
              <w:t>硬盘扩展</w:t>
            </w:r>
          </w:p>
        </w:tc>
        <w:tc>
          <w:tcPr>
            <w:tcW w:w="2679" w:type="pct"/>
            <w:shd w:val="clear" w:color="auto" w:fill="auto"/>
          </w:tcPr>
          <w:p w14:paraId="56480903">
            <w:pPr>
              <w:widowControl/>
              <w:jc w:val="left"/>
              <w:rPr>
                <w:rFonts w:hint="eastAsia" w:ascii="宋体" w:hAnsi="宋体" w:cs="宋体"/>
                <w:kern w:val="0"/>
                <w:szCs w:val="21"/>
              </w:rPr>
            </w:pPr>
            <w:r>
              <w:rPr>
                <w:rFonts w:hint="eastAsia" w:ascii="宋体" w:hAnsi="宋体" w:cs="宋体"/>
                <w:kern w:val="0"/>
                <w:szCs w:val="21"/>
              </w:rPr>
              <w:t>提供≥8个2.5寸热插拔硬盘槽位</w:t>
            </w:r>
          </w:p>
        </w:tc>
      </w:tr>
      <w:tr w14:paraId="005607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323" w:type="pct"/>
            <w:vMerge w:val="continue"/>
            <w:shd w:val="clear" w:color="auto" w:fill="auto"/>
            <w:vAlign w:val="center"/>
          </w:tcPr>
          <w:p w14:paraId="0D6FBE67">
            <w:pPr>
              <w:widowControl/>
              <w:jc w:val="left"/>
              <w:rPr>
                <w:rFonts w:hint="eastAsia" w:ascii="宋体" w:hAnsi="宋体" w:cs="宋体"/>
                <w:kern w:val="0"/>
                <w:szCs w:val="21"/>
              </w:rPr>
            </w:pPr>
          </w:p>
        </w:tc>
        <w:tc>
          <w:tcPr>
            <w:tcW w:w="998" w:type="pct"/>
            <w:shd w:val="clear" w:color="auto" w:fill="auto"/>
            <w:vAlign w:val="center"/>
          </w:tcPr>
          <w:p w14:paraId="12E82BAB">
            <w:pPr>
              <w:widowControl/>
              <w:jc w:val="center"/>
              <w:rPr>
                <w:rFonts w:hint="eastAsia" w:ascii="宋体" w:hAnsi="宋体" w:cs="宋体"/>
                <w:kern w:val="0"/>
                <w:szCs w:val="21"/>
              </w:rPr>
            </w:pPr>
            <w:r>
              <w:rPr>
                <w:rFonts w:hint="eastAsia" w:ascii="宋体" w:hAnsi="宋体" w:cs="宋体"/>
                <w:kern w:val="0"/>
                <w:szCs w:val="21"/>
              </w:rPr>
              <w:t>阵列控制器</w:t>
            </w:r>
          </w:p>
        </w:tc>
        <w:tc>
          <w:tcPr>
            <w:tcW w:w="2679" w:type="pct"/>
            <w:shd w:val="clear" w:color="auto" w:fill="auto"/>
          </w:tcPr>
          <w:p w14:paraId="6FE00613">
            <w:pPr>
              <w:widowControl/>
              <w:jc w:val="left"/>
              <w:rPr>
                <w:rFonts w:hint="eastAsia" w:ascii="宋体" w:hAnsi="宋体" w:cs="宋体"/>
                <w:kern w:val="0"/>
                <w:szCs w:val="21"/>
              </w:rPr>
            </w:pPr>
            <w:r>
              <w:rPr>
                <w:rFonts w:hint="eastAsia" w:ascii="宋体" w:hAnsi="宋体" w:cs="宋体"/>
                <w:kern w:val="0"/>
                <w:szCs w:val="21"/>
              </w:rPr>
              <w:t>配置≥1个磁盘阵列控制器，支持Raid0/1/10/5/50/6/60；≥4GB缓存，支持缓存数据保护</w:t>
            </w:r>
          </w:p>
        </w:tc>
      </w:tr>
      <w:tr w14:paraId="337263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323" w:type="pct"/>
            <w:vMerge w:val="continue"/>
            <w:shd w:val="clear" w:color="auto" w:fill="auto"/>
            <w:vAlign w:val="center"/>
          </w:tcPr>
          <w:p w14:paraId="7F6F87B9">
            <w:pPr>
              <w:widowControl/>
              <w:jc w:val="left"/>
              <w:rPr>
                <w:rFonts w:hint="eastAsia" w:ascii="宋体" w:hAnsi="宋体" w:cs="宋体"/>
                <w:kern w:val="0"/>
                <w:szCs w:val="21"/>
              </w:rPr>
            </w:pPr>
          </w:p>
        </w:tc>
        <w:tc>
          <w:tcPr>
            <w:tcW w:w="998" w:type="pct"/>
            <w:shd w:val="clear" w:color="auto" w:fill="auto"/>
            <w:vAlign w:val="center"/>
          </w:tcPr>
          <w:p w14:paraId="74B6B50C">
            <w:pPr>
              <w:widowControl/>
              <w:jc w:val="center"/>
              <w:rPr>
                <w:rFonts w:hint="eastAsia" w:ascii="宋体" w:hAnsi="宋体" w:cs="宋体"/>
                <w:kern w:val="0"/>
                <w:szCs w:val="21"/>
              </w:rPr>
            </w:pPr>
            <w:r>
              <w:rPr>
                <w:rFonts w:hint="eastAsia" w:ascii="宋体" w:hAnsi="宋体" w:cs="宋体"/>
                <w:kern w:val="0"/>
                <w:szCs w:val="21"/>
              </w:rPr>
              <w:t>GPU实配数量</w:t>
            </w:r>
          </w:p>
        </w:tc>
        <w:tc>
          <w:tcPr>
            <w:tcW w:w="2679" w:type="pct"/>
            <w:shd w:val="clear" w:color="auto" w:fill="auto"/>
          </w:tcPr>
          <w:p w14:paraId="204C8AB7">
            <w:pPr>
              <w:widowControl/>
              <w:jc w:val="left"/>
              <w:rPr>
                <w:rFonts w:hint="eastAsia" w:ascii="宋体" w:hAnsi="宋体" w:cs="宋体"/>
                <w:kern w:val="0"/>
                <w:szCs w:val="21"/>
              </w:rPr>
            </w:pPr>
            <w:r>
              <w:rPr>
                <w:rFonts w:hint="eastAsia" w:ascii="宋体" w:hAnsi="宋体" w:cs="宋体"/>
                <w:kern w:val="0"/>
                <w:szCs w:val="21"/>
              </w:rPr>
              <w:t>配置≥8块GPU，单GPU显存≥80GB</w:t>
            </w:r>
          </w:p>
        </w:tc>
      </w:tr>
      <w:tr w14:paraId="0B83AC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323" w:type="pct"/>
            <w:vMerge w:val="continue"/>
            <w:shd w:val="clear" w:color="auto" w:fill="auto"/>
            <w:vAlign w:val="center"/>
          </w:tcPr>
          <w:p w14:paraId="46722AF6">
            <w:pPr>
              <w:widowControl/>
              <w:jc w:val="left"/>
              <w:rPr>
                <w:rFonts w:hint="eastAsia" w:ascii="宋体" w:hAnsi="宋体" w:cs="宋体"/>
                <w:kern w:val="0"/>
                <w:szCs w:val="21"/>
              </w:rPr>
            </w:pPr>
          </w:p>
        </w:tc>
        <w:tc>
          <w:tcPr>
            <w:tcW w:w="998" w:type="pct"/>
            <w:shd w:val="clear" w:color="auto" w:fill="auto"/>
            <w:vAlign w:val="center"/>
          </w:tcPr>
          <w:p w14:paraId="24E7019A">
            <w:pPr>
              <w:widowControl/>
              <w:jc w:val="center"/>
              <w:rPr>
                <w:rFonts w:hint="eastAsia" w:ascii="宋体" w:hAnsi="宋体" w:cs="宋体"/>
                <w:kern w:val="0"/>
                <w:szCs w:val="21"/>
              </w:rPr>
            </w:pPr>
            <w:r>
              <w:rPr>
                <w:rFonts w:hint="eastAsia" w:ascii="宋体" w:hAnsi="宋体" w:cs="宋体"/>
                <w:kern w:val="0"/>
                <w:szCs w:val="21"/>
              </w:rPr>
              <w:t>网卡</w:t>
            </w:r>
          </w:p>
        </w:tc>
        <w:tc>
          <w:tcPr>
            <w:tcW w:w="2679" w:type="pct"/>
            <w:shd w:val="clear" w:color="auto" w:fill="auto"/>
          </w:tcPr>
          <w:p w14:paraId="4D352971">
            <w:pPr>
              <w:widowControl/>
              <w:jc w:val="left"/>
              <w:rPr>
                <w:rFonts w:hint="eastAsia" w:ascii="宋体" w:hAnsi="宋体" w:cs="宋体"/>
                <w:kern w:val="0"/>
                <w:szCs w:val="21"/>
              </w:rPr>
            </w:pPr>
            <w:r>
              <w:rPr>
                <w:rFonts w:hint="eastAsia" w:ascii="宋体" w:hAnsi="宋体" w:cs="宋体"/>
                <w:kern w:val="0"/>
                <w:szCs w:val="21"/>
              </w:rPr>
              <w:t>支持基于标准PCIe插槽的网络适配器，配置≥1块2端口10G网卡(含多模模块)，≥1块2端口25G网卡（含多模模块），≥8块1端口200G卡（含多模模块）</w:t>
            </w:r>
          </w:p>
        </w:tc>
      </w:tr>
      <w:tr w14:paraId="7E797F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323" w:type="pct"/>
            <w:vMerge w:val="continue"/>
            <w:shd w:val="clear" w:color="auto" w:fill="auto"/>
            <w:vAlign w:val="center"/>
          </w:tcPr>
          <w:p w14:paraId="55739858">
            <w:pPr>
              <w:widowControl/>
              <w:jc w:val="left"/>
              <w:rPr>
                <w:rFonts w:hint="eastAsia" w:ascii="宋体" w:hAnsi="宋体" w:cs="宋体"/>
                <w:kern w:val="0"/>
                <w:szCs w:val="21"/>
              </w:rPr>
            </w:pPr>
          </w:p>
        </w:tc>
        <w:tc>
          <w:tcPr>
            <w:tcW w:w="998" w:type="pct"/>
            <w:shd w:val="clear" w:color="auto" w:fill="auto"/>
            <w:vAlign w:val="center"/>
          </w:tcPr>
          <w:p w14:paraId="4EA84F4B">
            <w:pPr>
              <w:widowControl/>
              <w:jc w:val="center"/>
              <w:rPr>
                <w:rFonts w:hint="eastAsia" w:ascii="宋体" w:hAnsi="宋体" w:cs="宋体"/>
                <w:kern w:val="0"/>
                <w:szCs w:val="21"/>
              </w:rPr>
            </w:pPr>
            <w:r>
              <w:rPr>
                <w:rFonts w:hint="eastAsia" w:ascii="宋体" w:hAnsi="宋体" w:cs="宋体"/>
                <w:kern w:val="0"/>
                <w:szCs w:val="21"/>
              </w:rPr>
              <w:t>电源</w:t>
            </w:r>
          </w:p>
        </w:tc>
        <w:tc>
          <w:tcPr>
            <w:tcW w:w="2679" w:type="pct"/>
            <w:shd w:val="clear" w:color="auto" w:fill="auto"/>
          </w:tcPr>
          <w:p w14:paraId="29F6DC98">
            <w:pPr>
              <w:widowControl/>
              <w:jc w:val="left"/>
              <w:rPr>
                <w:rFonts w:hint="eastAsia" w:ascii="宋体" w:hAnsi="宋体" w:cs="宋体"/>
                <w:kern w:val="0"/>
                <w:szCs w:val="21"/>
              </w:rPr>
            </w:pPr>
            <w:r>
              <w:rPr>
                <w:rFonts w:hint="eastAsia" w:ascii="宋体" w:hAnsi="宋体" w:cs="宋体"/>
                <w:kern w:val="0"/>
                <w:szCs w:val="21"/>
              </w:rPr>
              <w:t>配置冗余电源</w:t>
            </w:r>
          </w:p>
        </w:tc>
      </w:tr>
      <w:tr w14:paraId="3EDBC1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323" w:type="pct"/>
            <w:vMerge w:val="continue"/>
            <w:shd w:val="clear" w:color="auto" w:fill="auto"/>
            <w:vAlign w:val="center"/>
          </w:tcPr>
          <w:p w14:paraId="1625A125">
            <w:pPr>
              <w:widowControl/>
              <w:jc w:val="left"/>
              <w:rPr>
                <w:rFonts w:hint="eastAsia" w:ascii="宋体" w:hAnsi="宋体" w:cs="宋体"/>
                <w:kern w:val="0"/>
                <w:szCs w:val="21"/>
              </w:rPr>
            </w:pPr>
          </w:p>
        </w:tc>
        <w:tc>
          <w:tcPr>
            <w:tcW w:w="998" w:type="pct"/>
            <w:shd w:val="clear" w:color="auto" w:fill="auto"/>
            <w:vAlign w:val="center"/>
          </w:tcPr>
          <w:p w14:paraId="3CA3C01D">
            <w:pPr>
              <w:widowControl/>
              <w:jc w:val="center"/>
              <w:rPr>
                <w:rFonts w:hint="eastAsia" w:ascii="宋体" w:hAnsi="宋体" w:cs="宋体"/>
                <w:kern w:val="0"/>
                <w:szCs w:val="21"/>
              </w:rPr>
            </w:pPr>
            <w:r>
              <w:rPr>
                <w:rFonts w:hint="eastAsia" w:ascii="宋体" w:hAnsi="宋体" w:cs="宋体"/>
                <w:kern w:val="0"/>
                <w:szCs w:val="21"/>
              </w:rPr>
              <w:t>风扇</w:t>
            </w:r>
          </w:p>
        </w:tc>
        <w:tc>
          <w:tcPr>
            <w:tcW w:w="2679" w:type="pct"/>
            <w:shd w:val="clear" w:color="auto" w:fill="auto"/>
          </w:tcPr>
          <w:p w14:paraId="710DF0CC">
            <w:pPr>
              <w:widowControl/>
              <w:jc w:val="left"/>
              <w:rPr>
                <w:rFonts w:hint="eastAsia" w:ascii="宋体" w:hAnsi="宋体" w:cs="宋体"/>
                <w:kern w:val="0"/>
                <w:szCs w:val="21"/>
              </w:rPr>
            </w:pPr>
            <w:r>
              <w:rPr>
                <w:rFonts w:hint="eastAsia" w:ascii="宋体" w:hAnsi="宋体" w:cs="宋体"/>
                <w:kern w:val="0"/>
                <w:szCs w:val="21"/>
              </w:rPr>
              <w:t>满配热插拔冗余风扇</w:t>
            </w:r>
          </w:p>
        </w:tc>
      </w:tr>
      <w:tr w14:paraId="756CAB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0" w:hRule="atLeast"/>
        </w:trPr>
        <w:tc>
          <w:tcPr>
            <w:tcW w:w="1323" w:type="pct"/>
            <w:vMerge w:val="continue"/>
            <w:shd w:val="clear" w:color="auto" w:fill="auto"/>
            <w:vAlign w:val="center"/>
          </w:tcPr>
          <w:p w14:paraId="0F920AA0">
            <w:pPr>
              <w:widowControl/>
              <w:jc w:val="left"/>
              <w:rPr>
                <w:rFonts w:hint="eastAsia" w:ascii="宋体" w:hAnsi="宋体" w:cs="宋体"/>
                <w:kern w:val="0"/>
                <w:szCs w:val="21"/>
              </w:rPr>
            </w:pPr>
          </w:p>
        </w:tc>
        <w:tc>
          <w:tcPr>
            <w:tcW w:w="998" w:type="pct"/>
            <w:shd w:val="clear" w:color="auto" w:fill="auto"/>
            <w:vAlign w:val="center"/>
          </w:tcPr>
          <w:p w14:paraId="70AE4316">
            <w:pPr>
              <w:widowControl/>
              <w:jc w:val="center"/>
              <w:rPr>
                <w:rFonts w:hint="eastAsia" w:ascii="宋体" w:hAnsi="宋体" w:cs="宋体"/>
                <w:kern w:val="0"/>
                <w:szCs w:val="21"/>
              </w:rPr>
            </w:pPr>
            <w:r>
              <w:rPr>
                <w:rFonts w:hint="eastAsia" w:ascii="宋体" w:hAnsi="宋体" w:cs="宋体"/>
                <w:kern w:val="0"/>
                <w:szCs w:val="21"/>
              </w:rPr>
              <w:t>嵌入式管理</w:t>
            </w:r>
          </w:p>
        </w:tc>
        <w:tc>
          <w:tcPr>
            <w:tcW w:w="2679" w:type="pct"/>
            <w:shd w:val="clear" w:color="auto" w:fill="auto"/>
          </w:tcPr>
          <w:p w14:paraId="68508E36">
            <w:pPr>
              <w:widowControl/>
              <w:jc w:val="left"/>
              <w:rPr>
                <w:rFonts w:hint="eastAsia" w:ascii="宋体" w:hAnsi="宋体" w:cs="宋体"/>
                <w:kern w:val="0"/>
                <w:szCs w:val="21"/>
              </w:rPr>
            </w:pPr>
            <w:r>
              <w:rPr>
                <w:rFonts w:hint="eastAsia" w:ascii="宋体" w:hAnsi="宋体" w:cs="宋体"/>
                <w:kern w:val="0"/>
                <w:szCs w:val="21"/>
              </w:rPr>
              <w:t>配置1个独立的远程管理控制端口，配置虚拟KVM功能, 可实现与操作系统无关的远程对服务器的完全控制，包括远程的开机、关机、重启、更新Firmware、虚拟软驱、虚拟光驱、虚拟文件夹等操作。</w:t>
            </w:r>
          </w:p>
        </w:tc>
      </w:tr>
      <w:tr w14:paraId="0C442C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 w:hRule="atLeast"/>
        </w:trPr>
        <w:tc>
          <w:tcPr>
            <w:tcW w:w="5000" w:type="pct"/>
            <w:gridSpan w:val="3"/>
            <w:shd w:val="clear" w:color="auto" w:fill="auto"/>
            <w:noWrap/>
            <w:vAlign w:val="center"/>
          </w:tcPr>
          <w:p w14:paraId="64EDA79D">
            <w:pPr>
              <w:widowControl/>
              <w:jc w:val="left"/>
              <w:rPr>
                <w:rFonts w:hint="eastAsia" w:ascii="宋体" w:hAnsi="宋体" w:cs="宋体"/>
                <w:b/>
                <w:bCs/>
                <w:kern w:val="0"/>
                <w:szCs w:val="21"/>
              </w:rPr>
            </w:pPr>
            <w:r>
              <w:rPr>
                <w:rFonts w:hint="eastAsia" w:ascii="宋体" w:hAnsi="宋体" w:cs="宋体"/>
                <w:b/>
                <w:bCs/>
                <w:kern w:val="0"/>
                <w:szCs w:val="21"/>
              </w:rPr>
              <w:t>存储</w:t>
            </w:r>
          </w:p>
        </w:tc>
      </w:tr>
      <w:tr w14:paraId="551B4A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trPr>
        <w:tc>
          <w:tcPr>
            <w:tcW w:w="1323" w:type="pct"/>
            <w:vMerge w:val="restart"/>
            <w:shd w:val="clear" w:color="auto" w:fill="auto"/>
            <w:noWrap/>
            <w:vAlign w:val="center"/>
          </w:tcPr>
          <w:p w14:paraId="2E792925">
            <w:pPr>
              <w:widowControl/>
              <w:jc w:val="center"/>
              <w:rPr>
                <w:rFonts w:hint="eastAsia" w:ascii="宋体" w:hAnsi="宋体" w:cs="宋体"/>
                <w:kern w:val="0"/>
                <w:szCs w:val="21"/>
              </w:rPr>
            </w:pPr>
            <w:r>
              <w:rPr>
                <w:rFonts w:hint="eastAsia" w:ascii="宋体" w:hAnsi="宋体" w:cs="宋体"/>
                <w:kern w:val="0"/>
                <w:szCs w:val="21"/>
              </w:rPr>
              <w:t>核心存储</w:t>
            </w:r>
          </w:p>
        </w:tc>
        <w:tc>
          <w:tcPr>
            <w:tcW w:w="998" w:type="pct"/>
            <w:vMerge w:val="restart"/>
            <w:shd w:val="clear" w:color="auto" w:fill="auto"/>
            <w:noWrap/>
            <w:vAlign w:val="center"/>
          </w:tcPr>
          <w:p w14:paraId="792C3FA3">
            <w:pPr>
              <w:widowControl/>
              <w:jc w:val="center"/>
              <w:rPr>
                <w:rFonts w:hint="eastAsia" w:ascii="宋体" w:hAnsi="宋体" w:cs="宋体"/>
                <w:kern w:val="0"/>
                <w:szCs w:val="21"/>
              </w:rPr>
            </w:pPr>
            <w:r>
              <w:rPr>
                <w:rFonts w:hint="eastAsia" w:ascii="宋体" w:hAnsi="宋体" w:cs="宋体"/>
                <w:kern w:val="0"/>
                <w:szCs w:val="21"/>
              </w:rPr>
              <w:t>体系结构</w:t>
            </w:r>
          </w:p>
        </w:tc>
        <w:tc>
          <w:tcPr>
            <w:tcW w:w="2679" w:type="pct"/>
            <w:shd w:val="clear" w:color="auto" w:fill="auto"/>
            <w:vAlign w:val="center"/>
          </w:tcPr>
          <w:p w14:paraId="31925032">
            <w:pPr>
              <w:widowControl/>
              <w:jc w:val="left"/>
              <w:rPr>
                <w:rFonts w:hint="eastAsia" w:ascii="宋体" w:hAnsi="宋体" w:cs="宋体"/>
                <w:kern w:val="0"/>
                <w:szCs w:val="21"/>
              </w:rPr>
            </w:pPr>
            <w:r>
              <w:rPr>
                <w:rFonts w:hint="eastAsia" w:ascii="宋体" w:hAnsi="宋体" w:cs="宋体"/>
                <w:kern w:val="0"/>
                <w:szCs w:val="21"/>
              </w:rPr>
              <w:t>多控制器架构，多个控制器之间采用PCI-E或Infiniband总线点对点全网状直接互联，要求无外置线缆模式互联且非万兆网络或FC链路互联模式。每个存储控制器架构相同且处理能力均衡，对于单一LUN，多个控制器可以并行读写</w:t>
            </w:r>
          </w:p>
        </w:tc>
      </w:tr>
      <w:tr w14:paraId="2F6633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323" w:type="pct"/>
            <w:vMerge w:val="continue"/>
            <w:shd w:val="clear" w:color="auto" w:fill="auto"/>
            <w:vAlign w:val="center"/>
          </w:tcPr>
          <w:p w14:paraId="13167237">
            <w:pPr>
              <w:widowControl/>
              <w:jc w:val="left"/>
              <w:rPr>
                <w:rFonts w:hint="eastAsia" w:ascii="宋体" w:hAnsi="宋体" w:cs="宋体"/>
                <w:kern w:val="0"/>
                <w:szCs w:val="21"/>
              </w:rPr>
            </w:pPr>
          </w:p>
        </w:tc>
        <w:tc>
          <w:tcPr>
            <w:tcW w:w="998" w:type="pct"/>
            <w:vMerge w:val="continue"/>
            <w:shd w:val="clear" w:color="auto" w:fill="auto"/>
            <w:vAlign w:val="center"/>
          </w:tcPr>
          <w:p w14:paraId="5F287515">
            <w:pPr>
              <w:widowControl/>
              <w:jc w:val="left"/>
              <w:rPr>
                <w:rFonts w:hint="eastAsia" w:ascii="宋体" w:hAnsi="宋体" w:cs="宋体"/>
                <w:kern w:val="0"/>
                <w:szCs w:val="21"/>
              </w:rPr>
            </w:pPr>
          </w:p>
        </w:tc>
        <w:tc>
          <w:tcPr>
            <w:tcW w:w="2679" w:type="pct"/>
            <w:shd w:val="clear" w:color="auto" w:fill="auto"/>
            <w:vAlign w:val="center"/>
          </w:tcPr>
          <w:p w14:paraId="2E207CF3">
            <w:pPr>
              <w:widowControl/>
              <w:jc w:val="left"/>
              <w:rPr>
                <w:rFonts w:hint="eastAsia" w:ascii="宋体" w:hAnsi="宋体" w:cs="宋体"/>
                <w:kern w:val="0"/>
                <w:szCs w:val="21"/>
              </w:rPr>
            </w:pPr>
            <w:r>
              <w:rPr>
                <w:rFonts w:hint="eastAsia" w:ascii="宋体" w:hAnsi="宋体" w:cs="宋体"/>
                <w:kern w:val="0"/>
                <w:szCs w:val="21"/>
              </w:rPr>
              <w:t>配置≥2个存储控制器</w:t>
            </w:r>
          </w:p>
        </w:tc>
      </w:tr>
      <w:tr w14:paraId="6E979B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323" w:type="pct"/>
            <w:vMerge w:val="continue"/>
            <w:shd w:val="clear" w:color="auto" w:fill="auto"/>
            <w:vAlign w:val="center"/>
          </w:tcPr>
          <w:p w14:paraId="7ECC923A">
            <w:pPr>
              <w:widowControl/>
              <w:jc w:val="left"/>
              <w:rPr>
                <w:rFonts w:hint="eastAsia" w:ascii="宋体" w:hAnsi="宋体" w:cs="宋体"/>
                <w:kern w:val="0"/>
                <w:szCs w:val="21"/>
              </w:rPr>
            </w:pPr>
          </w:p>
        </w:tc>
        <w:tc>
          <w:tcPr>
            <w:tcW w:w="998" w:type="pct"/>
            <w:shd w:val="clear" w:color="auto" w:fill="auto"/>
            <w:noWrap/>
            <w:vAlign w:val="center"/>
          </w:tcPr>
          <w:p w14:paraId="0912C46B">
            <w:pPr>
              <w:widowControl/>
              <w:jc w:val="center"/>
              <w:rPr>
                <w:rFonts w:hint="eastAsia" w:ascii="宋体" w:hAnsi="宋体" w:cs="宋体"/>
                <w:kern w:val="0"/>
                <w:szCs w:val="21"/>
              </w:rPr>
            </w:pPr>
            <w:r>
              <w:rPr>
                <w:rFonts w:hint="eastAsia" w:ascii="宋体" w:hAnsi="宋体" w:cs="宋体"/>
                <w:kern w:val="0"/>
                <w:szCs w:val="21"/>
              </w:rPr>
              <w:t>存储处理器</w:t>
            </w:r>
          </w:p>
        </w:tc>
        <w:tc>
          <w:tcPr>
            <w:tcW w:w="2679" w:type="pct"/>
            <w:shd w:val="clear" w:color="auto" w:fill="auto"/>
            <w:vAlign w:val="center"/>
          </w:tcPr>
          <w:p w14:paraId="3005EE66">
            <w:pPr>
              <w:widowControl/>
              <w:jc w:val="left"/>
              <w:rPr>
                <w:rFonts w:hint="eastAsia" w:ascii="宋体" w:hAnsi="宋体" w:cs="宋体"/>
                <w:kern w:val="0"/>
                <w:szCs w:val="21"/>
              </w:rPr>
            </w:pPr>
            <w:r>
              <w:rPr>
                <w:rFonts w:hint="eastAsia" w:ascii="宋体" w:hAnsi="宋体" w:cs="宋体"/>
                <w:kern w:val="0"/>
                <w:szCs w:val="21"/>
              </w:rPr>
              <w:t>单控配置≥4颗存储处理器，其中x86架构存储处理器数量≥2个，总核数≥40核</w:t>
            </w:r>
          </w:p>
        </w:tc>
      </w:tr>
      <w:tr w14:paraId="38BE71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323" w:type="pct"/>
            <w:vMerge w:val="continue"/>
            <w:shd w:val="clear" w:color="auto" w:fill="auto"/>
            <w:vAlign w:val="center"/>
          </w:tcPr>
          <w:p w14:paraId="49303698">
            <w:pPr>
              <w:widowControl/>
              <w:jc w:val="left"/>
              <w:rPr>
                <w:rFonts w:hint="eastAsia" w:ascii="宋体" w:hAnsi="宋体" w:cs="宋体"/>
                <w:kern w:val="0"/>
                <w:szCs w:val="21"/>
              </w:rPr>
            </w:pPr>
          </w:p>
        </w:tc>
        <w:tc>
          <w:tcPr>
            <w:tcW w:w="998" w:type="pct"/>
            <w:shd w:val="clear" w:color="auto" w:fill="auto"/>
            <w:noWrap/>
            <w:vAlign w:val="center"/>
          </w:tcPr>
          <w:p w14:paraId="59AB5024">
            <w:pPr>
              <w:widowControl/>
              <w:jc w:val="center"/>
              <w:rPr>
                <w:rFonts w:hint="eastAsia" w:ascii="宋体" w:hAnsi="宋体" w:cs="宋体"/>
                <w:kern w:val="0"/>
                <w:szCs w:val="21"/>
              </w:rPr>
            </w:pPr>
            <w:r>
              <w:rPr>
                <w:rFonts w:hint="eastAsia" w:ascii="宋体" w:hAnsi="宋体" w:cs="宋体"/>
                <w:kern w:val="0"/>
                <w:szCs w:val="21"/>
              </w:rPr>
              <w:t>主机接口</w:t>
            </w:r>
          </w:p>
        </w:tc>
        <w:tc>
          <w:tcPr>
            <w:tcW w:w="2679" w:type="pct"/>
            <w:shd w:val="clear" w:color="auto" w:fill="auto"/>
            <w:vAlign w:val="center"/>
          </w:tcPr>
          <w:p w14:paraId="1C2E56A3">
            <w:pPr>
              <w:widowControl/>
              <w:jc w:val="left"/>
              <w:rPr>
                <w:rFonts w:hint="eastAsia" w:ascii="宋体" w:hAnsi="宋体" w:cs="宋体"/>
                <w:kern w:val="0"/>
                <w:szCs w:val="21"/>
              </w:rPr>
            </w:pPr>
            <w:r>
              <w:rPr>
                <w:rFonts w:hint="eastAsia" w:ascii="宋体" w:hAnsi="宋体" w:cs="宋体"/>
                <w:kern w:val="0"/>
                <w:szCs w:val="21"/>
              </w:rPr>
              <w:t xml:space="preserve">配置≥8个32Gb FC端口（含模块）；支持32/16Gbps FC，10GbE/25GbE接口等 </w:t>
            </w:r>
          </w:p>
        </w:tc>
      </w:tr>
      <w:tr w14:paraId="661163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323" w:type="pct"/>
            <w:vMerge w:val="continue"/>
            <w:shd w:val="clear" w:color="auto" w:fill="auto"/>
            <w:vAlign w:val="center"/>
          </w:tcPr>
          <w:p w14:paraId="7D1D9D1F">
            <w:pPr>
              <w:widowControl/>
              <w:jc w:val="left"/>
              <w:rPr>
                <w:rFonts w:hint="eastAsia" w:ascii="宋体" w:hAnsi="宋体" w:cs="宋体"/>
                <w:kern w:val="0"/>
                <w:szCs w:val="21"/>
              </w:rPr>
            </w:pPr>
          </w:p>
        </w:tc>
        <w:tc>
          <w:tcPr>
            <w:tcW w:w="998" w:type="pct"/>
            <w:shd w:val="clear" w:color="auto" w:fill="auto"/>
            <w:noWrap/>
            <w:vAlign w:val="center"/>
          </w:tcPr>
          <w:p w14:paraId="7421A312">
            <w:pPr>
              <w:widowControl/>
              <w:jc w:val="center"/>
              <w:rPr>
                <w:rFonts w:hint="eastAsia" w:ascii="宋体" w:hAnsi="宋体" w:cs="宋体"/>
                <w:kern w:val="0"/>
                <w:szCs w:val="21"/>
              </w:rPr>
            </w:pPr>
            <w:r>
              <w:rPr>
                <w:rFonts w:hint="eastAsia" w:ascii="宋体" w:hAnsi="宋体" w:cs="宋体"/>
                <w:kern w:val="0"/>
                <w:szCs w:val="21"/>
              </w:rPr>
              <w:t>高速缓存</w:t>
            </w:r>
          </w:p>
        </w:tc>
        <w:tc>
          <w:tcPr>
            <w:tcW w:w="2679" w:type="pct"/>
            <w:shd w:val="clear" w:color="auto" w:fill="auto"/>
            <w:vAlign w:val="center"/>
          </w:tcPr>
          <w:p w14:paraId="4979F0A2">
            <w:pPr>
              <w:widowControl/>
              <w:jc w:val="left"/>
              <w:rPr>
                <w:rFonts w:hint="eastAsia" w:ascii="宋体" w:hAnsi="宋体" w:cs="宋体"/>
                <w:kern w:val="0"/>
                <w:szCs w:val="21"/>
              </w:rPr>
            </w:pPr>
            <w:r>
              <w:rPr>
                <w:rFonts w:hint="eastAsia" w:ascii="宋体" w:hAnsi="宋体" w:cs="宋体"/>
                <w:kern w:val="0"/>
                <w:szCs w:val="21"/>
              </w:rPr>
              <w:t>双控配置≥1024GB高速缓存（缓存不包含SSD磁盘、PCI-E SSD、闪存、压缩或重删缓存和NAS控制器缓存）</w:t>
            </w:r>
          </w:p>
        </w:tc>
      </w:tr>
      <w:tr w14:paraId="1365C4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323" w:type="pct"/>
            <w:vMerge w:val="continue"/>
            <w:shd w:val="clear" w:color="auto" w:fill="auto"/>
            <w:vAlign w:val="center"/>
          </w:tcPr>
          <w:p w14:paraId="443146DE">
            <w:pPr>
              <w:widowControl/>
              <w:jc w:val="left"/>
              <w:rPr>
                <w:rFonts w:hint="eastAsia" w:ascii="宋体" w:hAnsi="宋体" w:cs="宋体"/>
                <w:kern w:val="0"/>
                <w:szCs w:val="21"/>
              </w:rPr>
            </w:pPr>
          </w:p>
        </w:tc>
        <w:tc>
          <w:tcPr>
            <w:tcW w:w="998" w:type="pct"/>
            <w:shd w:val="clear" w:color="auto" w:fill="auto"/>
            <w:noWrap/>
            <w:vAlign w:val="center"/>
          </w:tcPr>
          <w:p w14:paraId="317878DC">
            <w:pPr>
              <w:widowControl/>
              <w:jc w:val="center"/>
              <w:rPr>
                <w:rFonts w:hint="eastAsia" w:ascii="宋体" w:hAnsi="宋体" w:cs="宋体"/>
                <w:kern w:val="0"/>
                <w:szCs w:val="21"/>
              </w:rPr>
            </w:pPr>
            <w:r>
              <w:rPr>
                <w:rFonts w:hint="eastAsia" w:ascii="宋体" w:hAnsi="宋体" w:cs="宋体"/>
                <w:kern w:val="0"/>
                <w:szCs w:val="21"/>
              </w:rPr>
              <w:t>磁盘配置</w:t>
            </w:r>
          </w:p>
        </w:tc>
        <w:tc>
          <w:tcPr>
            <w:tcW w:w="2679" w:type="pct"/>
            <w:shd w:val="clear" w:color="auto" w:fill="auto"/>
            <w:vAlign w:val="center"/>
          </w:tcPr>
          <w:p w14:paraId="75C14AF6">
            <w:pPr>
              <w:widowControl/>
              <w:jc w:val="left"/>
              <w:rPr>
                <w:rFonts w:hint="eastAsia" w:ascii="宋体" w:hAnsi="宋体" w:cs="宋体"/>
                <w:kern w:val="0"/>
                <w:szCs w:val="21"/>
              </w:rPr>
            </w:pPr>
            <w:r>
              <w:rPr>
                <w:rFonts w:hint="eastAsia" w:ascii="宋体" w:hAnsi="宋体" w:cs="宋体"/>
                <w:kern w:val="0"/>
                <w:szCs w:val="21"/>
              </w:rPr>
              <w:t>配置企业级SAS SSD硬盘，RAID后可用容量≥20TB(不考虑重删压缩)</w:t>
            </w:r>
          </w:p>
        </w:tc>
      </w:tr>
      <w:tr w14:paraId="17BEF8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323" w:type="pct"/>
            <w:vMerge w:val="continue"/>
            <w:shd w:val="clear" w:color="auto" w:fill="auto"/>
            <w:vAlign w:val="center"/>
          </w:tcPr>
          <w:p w14:paraId="42368CFE">
            <w:pPr>
              <w:widowControl/>
              <w:jc w:val="left"/>
              <w:rPr>
                <w:rFonts w:hint="eastAsia" w:ascii="宋体" w:hAnsi="宋体" w:cs="宋体"/>
                <w:kern w:val="0"/>
                <w:szCs w:val="21"/>
              </w:rPr>
            </w:pPr>
          </w:p>
        </w:tc>
        <w:tc>
          <w:tcPr>
            <w:tcW w:w="998" w:type="pct"/>
            <w:shd w:val="clear" w:color="auto" w:fill="auto"/>
            <w:noWrap/>
            <w:vAlign w:val="center"/>
          </w:tcPr>
          <w:p w14:paraId="41CBC0F1">
            <w:pPr>
              <w:widowControl/>
              <w:jc w:val="center"/>
              <w:rPr>
                <w:rFonts w:hint="eastAsia" w:ascii="宋体" w:hAnsi="宋体" w:cs="宋体"/>
                <w:kern w:val="0"/>
                <w:szCs w:val="21"/>
              </w:rPr>
            </w:pPr>
            <w:r>
              <w:rPr>
                <w:rFonts w:hint="eastAsia" w:ascii="宋体" w:hAnsi="宋体" w:cs="宋体"/>
                <w:kern w:val="0"/>
                <w:szCs w:val="21"/>
              </w:rPr>
              <w:t>硬盘类别</w:t>
            </w:r>
          </w:p>
        </w:tc>
        <w:tc>
          <w:tcPr>
            <w:tcW w:w="2679" w:type="pct"/>
            <w:shd w:val="clear" w:color="auto" w:fill="auto"/>
            <w:vAlign w:val="center"/>
          </w:tcPr>
          <w:p w14:paraId="40B5C121">
            <w:pPr>
              <w:widowControl/>
              <w:jc w:val="left"/>
              <w:rPr>
                <w:rFonts w:hint="eastAsia" w:ascii="宋体" w:hAnsi="宋体" w:cs="宋体"/>
                <w:kern w:val="0"/>
                <w:szCs w:val="21"/>
              </w:rPr>
            </w:pPr>
            <w:r>
              <w:rPr>
                <w:rFonts w:hint="eastAsia" w:ascii="宋体" w:hAnsi="宋体" w:cs="宋体"/>
                <w:kern w:val="0"/>
                <w:szCs w:val="21"/>
              </w:rPr>
              <w:t>支持支持SAS SSD、10K SAS HDD、7.2K NLSAS HDD，支持硬盘混插</w:t>
            </w:r>
          </w:p>
        </w:tc>
      </w:tr>
      <w:tr w14:paraId="062A26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323" w:type="pct"/>
            <w:vMerge w:val="continue"/>
            <w:shd w:val="clear" w:color="auto" w:fill="auto"/>
            <w:vAlign w:val="center"/>
          </w:tcPr>
          <w:p w14:paraId="1444242E">
            <w:pPr>
              <w:widowControl/>
              <w:jc w:val="left"/>
              <w:rPr>
                <w:rFonts w:hint="eastAsia" w:ascii="宋体" w:hAnsi="宋体" w:cs="宋体"/>
                <w:kern w:val="0"/>
                <w:szCs w:val="21"/>
              </w:rPr>
            </w:pPr>
          </w:p>
        </w:tc>
        <w:tc>
          <w:tcPr>
            <w:tcW w:w="998" w:type="pct"/>
            <w:shd w:val="clear" w:color="auto" w:fill="auto"/>
            <w:noWrap/>
            <w:vAlign w:val="center"/>
          </w:tcPr>
          <w:p w14:paraId="152CAAEA">
            <w:pPr>
              <w:widowControl/>
              <w:jc w:val="center"/>
              <w:rPr>
                <w:rFonts w:hint="eastAsia" w:ascii="宋体" w:hAnsi="宋体" w:cs="宋体"/>
                <w:kern w:val="0"/>
                <w:szCs w:val="21"/>
              </w:rPr>
            </w:pPr>
            <w:r>
              <w:rPr>
                <w:rFonts w:hint="eastAsia" w:ascii="宋体" w:hAnsi="宋体" w:cs="宋体"/>
                <w:kern w:val="0"/>
                <w:szCs w:val="21"/>
              </w:rPr>
              <w:t>RAID级别</w:t>
            </w:r>
          </w:p>
        </w:tc>
        <w:tc>
          <w:tcPr>
            <w:tcW w:w="2679" w:type="pct"/>
            <w:shd w:val="clear" w:color="auto" w:fill="auto"/>
            <w:vAlign w:val="center"/>
          </w:tcPr>
          <w:p w14:paraId="6DA5A14E">
            <w:pPr>
              <w:widowControl/>
              <w:jc w:val="left"/>
              <w:rPr>
                <w:rFonts w:hint="eastAsia" w:ascii="宋体" w:hAnsi="宋体" w:cs="宋体"/>
                <w:kern w:val="0"/>
                <w:szCs w:val="21"/>
              </w:rPr>
            </w:pPr>
            <w:r>
              <w:rPr>
                <w:rFonts w:hint="eastAsia" w:ascii="宋体" w:hAnsi="宋体" w:cs="宋体"/>
                <w:kern w:val="0"/>
                <w:szCs w:val="21"/>
              </w:rPr>
              <w:t>支持RAID6/60及以上RAID级别</w:t>
            </w:r>
          </w:p>
        </w:tc>
      </w:tr>
      <w:tr w14:paraId="11A616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trPr>
        <w:tc>
          <w:tcPr>
            <w:tcW w:w="1323" w:type="pct"/>
            <w:vMerge w:val="continue"/>
            <w:shd w:val="clear" w:color="auto" w:fill="auto"/>
            <w:vAlign w:val="center"/>
          </w:tcPr>
          <w:p w14:paraId="1A10C518">
            <w:pPr>
              <w:widowControl/>
              <w:jc w:val="left"/>
              <w:rPr>
                <w:rFonts w:hint="eastAsia" w:ascii="宋体" w:hAnsi="宋体" w:cs="宋体"/>
                <w:kern w:val="0"/>
                <w:szCs w:val="21"/>
              </w:rPr>
            </w:pPr>
          </w:p>
        </w:tc>
        <w:tc>
          <w:tcPr>
            <w:tcW w:w="998" w:type="pct"/>
            <w:shd w:val="clear" w:color="auto" w:fill="auto"/>
            <w:noWrap/>
            <w:vAlign w:val="center"/>
          </w:tcPr>
          <w:p w14:paraId="1065E49E">
            <w:pPr>
              <w:widowControl/>
              <w:jc w:val="center"/>
              <w:rPr>
                <w:rFonts w:hint="eastAsia" w:ascii="宋体" w:hAnsi="宋体" w:cs="宋体"/>
                <w:kern w:val="0"/>
                <w:szCs w:val="21"/>
              </w:rPr>
            </w:pPr>
            <w:r>
              <w:rPr>
                <w:rFonts w:hint="eastAsia" w:ascii="宋体" w:hAnsi="宋体" w:cs="宋体"/>
                <w:kern w:val="0"/>
                <w:szCs w:val="21"/>
              </w:rPr>
              <w:t>智能资源池</w:t>
            </w:r>
          </w:p>
        </w:tc>
        <w:tc>
          <w:tcPr>
            <w:tcW w:w="2679" w:type="pct"/>
            <w:shd w:val="clear" w:color="auto" w:fill="auto"/>
            <w:vAlign w:val="center"/>
          </w:tcPr>
          <w:p w14:paraId="30002C09">
            <w:pPr>
              <w:widowControl/>
              <w:jc w:val="left"/>
              <w:rPr>
                <w:rFonts w:hint="eastAsia" w:ascii="宋体" w:hAnsi="宋体" w:cs="宋体"/>
                <w:kern w:val="0"/>
                <w:szCs w:val="21"/>
              </w:rPr>
            </w:pPr>
            <w:r>
              <w:rPr>
                <w:rFonts w:hint="eastAsia" w:ascii="宋体" w:hAnsi="宋体" w:cs="宋体"/>
                <w:kern w:val="0"/>
                <w:szCs w:val="21"/>
              </w:rPr>
              <w:t>存储可以根据当前配置（控制器，硬盘，扩展柜等）并依据最佳实践智能自动的创建存储资源池，确保最佳实践并减少人为操作的非最佳实践或操作失误的风险，此过程无需任何人工干预</w:t>
            </w:r>
          </w:p>
        </w:tc>
      </w:tr>
      <w:tr w14:paraId="657E91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trPr>
        <w:tc>
          <w:tcPr>
            <w:tcW w:w="1323" w:type="pct"/>
            <w:vMerge w:val="continue"/>
            <w:shd w:val="clear" w:color="auto" w:fill="auto"/>
            <w:vAlign w:val="center"/>
          </w:tcPr>
          <w:p w14:paraId="2BB2A1A7">
            <w:pPr>
              <w:widowControl/>
              <w:jc w:val="left"/>
              <w:rPr>
                <w:rFonts w:hint="eastAsia" w:ascii="宋体" w:hAnsi="宋体" w:cs="宋体"/>
                <w:kern w:val="0"/>
                <w:szCs w:val="21"/>
              </w:rPr>
            </w:pPr>
          </w:p>
        </w:tc>
        <w:tc>
          <w:tcPr>
            <w:tcW w:w="998" w:type="pct"/>
            <w:vMerge w:val="restart"/>
            <w:shd w:val="clear" w:color="auto" w:fill="auto"/>
            <w:noWrap/>
            <w:vAlign w:val="center"/>
          </w:tcPr>
          <w:p w14:paraId="7EF04C0C">
            <w:pPr>
              <w:widowControl/>
              <w:jc w:val="center"/>
              <w:rPr>
                <w:rFonts w:hint="eastAsia" w:ascii="宋体" w:hAnsi="宋体" w:cs="宋体"/>
                <w:kern w:val="0"/>
                <w:szCs w:val="21"/>
              </w:rPr>
            </w:pPr>
            <w:r>
              <w:rPr>
                <w:rFonts w:hint="eastAsia" w:ascii="宋体" w:hAnsi="宋体" w:cs="宋体"/>
                <w:kern w:val="0"/>
                <w:szCs w:val="21"/>
              </w:rPr>
              <w:t>智能管理运维平台</w:t>
            </w:r>
          </w:p>
        </w:tc>
        <w:tc>
          <w:tcPr>
            <w:tcW w:w="2679" w:type="pct"/>
            <w:shd w:val="clear" w:color="auto" w:fill="auto"/>
            <w:vAlign w:val="center"/>
          </w:tcPr>
          <w:p w14:paraId="63A25408">
            <w:pPr>
              <w:widowControl/>
              <w:jc w:val="left"/>
              <w:rPr>
                <w:rFonts w:hint="eastAsia" w:ascii="宋体" w:hAnsi="宋体" w:cs="宋体"/>
                <w:kern w:val="0"/>
                <w:szCs w:val="21"/>
              </w:rPr>
            </w:pPr>
            <w:r>
              <w:rPr>
                <w:rFonts w:hint="eastAsia" w:ascii="宋体" w:hAnsi="宋体" w:cs="宋体"/>
                <w:kern w:val="0"/>
                <w:szCs w:val="21"/>
              </w:rPr>
              <w:t>配置智能管理运维平台，提供基于机器学习及大数据分析的智能管理运维技术，实时进行容量分析、性能趋势分析和健康状况检查等，并提供可用性预测、自动预警、健康预警和自动生成建议报告；实现端到端的应用分析，精准定位主机及虚拟机到存储之间的瓶颈所在，准确发现故障源并给出处理及修复建议，此功能无容量限制</w:t>
            </w:r>
          </w:p>
        </w:tc>
      </w:tr>
      <w:tr w14:paraId="0A8DBD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trPr>
        <w:tc>
          <w:tcPr>
            <w:tcW w:w="1323" w:type="pct"/>
            <w:vMerge w:val="continue"/>
            <w:shd w:val="clear" w:color="auto" w:fill="auto"/>
            <w:vAlign w:val="center"/>
          </w:tcPr>
          <w:p w14:paraId="43A07FC4">
            <w:pPr>
              <w:widowControl/>
              <w:jc w:val="left"/>
              <w:rPr>
                <w:rFonts w:hint="eastAsia" w:ascii="宋体" w:hAnsi="宋体" w:cs="宋体"/>
                <w:kern w:val="0"/>
                <w:szCs w:val="21"/>
              </w:rPr>
            </w:pPr>
          </w:p>
        </w:tc>
        <w:tc>
          <w:tcPr>
            <w:tcW w:w="998" w:type="pct"/>
            <w:vMerge w:val="continue"/>
            <w:shd w:val="clear" w:color="auto" w:fill="auto"/>
            <w:vAlign w:val="center"/>
          </w:tcPr>
          <w:p w14:paraId="7F5258BE">
            <w:pPr>
              <w:widowControl/>
              <w:jc w:val="left"/>
              <w:rPr>
                <w:rFonts w:hint="eastAsia" w:ascii="宋体" w:hAnsi="宋体" w:cs="宋体"/>
                <w:kern w:val="0"/>
                <w:szCs w:val="21"/>
              </w:rPr>
            </w:pPr>
          </w:p>
        </w:tc>
        <w:tc>
          <w:tcPr>
            <w:tcW w:w="2679" w:type="pct"/>
            <w:shd w:val="clear" w:color="auto" w:fill="auto"/>
            <w:vAlign w:val="center"/>
          </w:tcPr>
          <w:p w14:paraId="1523695C">
            <w:pPr>
              <w:widowControl/>
              <w:jc w:val="left"/>
              <w:rPr>
                <w:rFonts w:hint="eastAsia" w:ascii="宋体" w:hAnsi="宋体" w:cs="宋体"/>
                <w:kern w:val="0"/>
                <w:szCs w:val="21"/>
              </w:rPr>
            </w:pPr>
            <w:r>
              <w:rPr>
                <w:rFonts w:hint="eastAsia" w:ascii="宋体" w:hAnsi="宋体" w:cs="宋体"/>
                <w:kern w:val="0"/>
                <w:szCs w:val="21"/>
              </w:rPr>
              <w:t>配置应用负载IO检测功能，可实现应用负载IO数据块结构检测，清晰展示不同数据块的存储数量，并依据应用负载IO数据块的规律呈现曲线图，IO数据块粒度支持4K，8K，16K，32K，64K，128K，256K，512K，可直观展示应用负载IO的特点、规律及压力，从而为每一个应用负载分配合理的资源</w:t>
            </w:r>
          </w:p>
        </w:tc>
      </w:tr>
      <w:tr w14:paraId="01117D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323" w:type="pct"/>
            <w:vMerge w:val="continue"/>
            <w:shd w:val="clear" w:color="auto" w:fill="auto"/>
            <w:vAlign w:val="center"/>
          </w:tcPr>
          <w:p w14:paraId="7AAA96A2">
            <w:pPr>
              <w:widowControl/>
              <w:jc w:val="left"/>
              <w:rPr>
                <w:rFonts w:hint="eastAsia" w:ascii="宋体" w:hAnsi="宋体" w:cs="宋体"/>
                <w:kern w:val="0"/>
                <w:szCs w:val="21"/>
              </w:rPr>
            </w:pPr>
          </w:p>
        </w:tc>
        <w:tc>
          <w:tcPr>
            <w:tcW w:w="998" w:type="pct"/>
            <w:shd w:val="clear" w:color="auto" w:fill="auto"/>
            <w:noWrap/>
            <w:vAlign w:val="center"/>
          </w:tcPr>
          <w:p w14:paraId="7D61B038">
            <w:pPr>
              <w:widowControl/>
              <w:jc w:val="center"/>
              <w:rPr>
                <w:rFonts w:hint="eastAsia" w:ascii="宋体" w:hAnsi="宋体" w:cs="宋体"/>
                <w:kern w:val="0"/>
                <w:szCs w:val="21"/>
              </w:rPr>
            </w:pPr>
            <w:r>
              <w:rPr>
                <w:rFonts w:hint="eastAsia" w:ascii="宋体" w:hAnsi="宋体" w:cs="宋体"/>
                <w:kern w:val="0"/>
                <w:szCs w:val="21"/>
              </w:rPr>
              <w:t>LUN数量</w:t>
            </w:r>
          </w:p>
        </w:tc>
        <w:tc>
          <w:tcPr>
            <w:tcW w:w="2679" w:type="pct"/>
            <w:shd w:val="clear" w:color="auto" w:fill="auto"/>
            <w:vAlign w:val="center"/>
          </w:tcPr>
          <w:p w14:paraId="27B25FCA">
            <w:pPr>
              <w:widowControl/>
              <w:jc w:val="left"/>
              <w:rPr>
                <w:rFonts w:hint="eastAsia" w:ascii="宋体" w:hAnsi="宋体" w:cs="宋体"/>
                <w:kern w:val="0"/>
                <w:szCs w:val="21"/>
              </w:rPr>
            </w:pPr>
            <w:r>
              <w:rPr>
                <w:rFonts w:hint="eastAsia" w:ascii="宋体" w:hAnsi="宋体" w:cs="宋体"/>
                <w:kern w:val="0"/>
                <w:szCs w:val="21"/>
              </w:rPr>
              <w:t>存储提供双控LUN数量≥65536</w:t>
            </w:r>
          </w:p>
        </w:tc>
      </w:tr>
      <w:tr w14:paraId="0AF852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trPr>
        <w:tc>
          <w:tcPr>
            <w:tcW w:w="1323" w:type="pct"/>
            <w:vMerge w:val="continue"/>
            <w:shd w:val="clear" w:color="auto" w:fill="auto"/>
            <w:vAlign w:val="center"/>
          </w:tcPr>
          <w:p w14:paraId="16FD3645">
            <w:pPr>
              <w:widowControl/>
              <w:jc w:val="left"/>
              <w:rPr>
                <w:rFonts w:hint="eastAsia" w:ascii="宋体" w:hAnsi="宋体" w:cs="宋体"/>
                <w:kern w:val="0"/>
                <w:szCs w:val="21"/>
              </w:rPr>
            </w:pPr>
          </w:p>
        </w:tc>
        <w:tc>
          <w:tcPr>
            <w:tcW w:w="998" w:type="pct"/>
            <w:shd w:val="clear" w:color="auto" w:fill="auto"/>
            <w:noWrap/>
            <w:vAlign w:val="center"/>
          </w:tcPr>
          <w:p w14:paraId="0B17AAA5">
            <w:pPr>
              <w:widowControl/>
              <w:jc w:val="center"/>
              <w:rPr>
                <w:rFonts w:hint="eastAsia" w:ascii="宋体" w:hAnsi="宋体" w:cs="宋体"/>
                <w:kern w:val="0"/>
                <w:szCs w:val="21"/>
              </w:rPr>
            </w:pPr>
            <w:r>
              <w:rPr>
                <w:rFonts w:hint="eastAsia" w:ascii="宋体" w:hAnsi="宋体" w:cs="宋体"/>
                <w:kern w:val="0"/>
                <w:szCs w:val="21"/>
              </w:rPr>
              <w:t>LUN应用属性</w:t>
            </w:r>
          </w:p>
        </w:tc>
        <w:tc>
          <w:tcPr>
            <w:tcW w:w="2679" w:type="pct"/>
            <w:shd w:val="clear" w:color="auto" w:fill="auto"/>
            <w:vAlign w:val="center"/>
          </w:tcPr>
          <w:p w14:paraId="25FA360D">
            <w:pPr>
              <w:widowControl/>
              <w:jc w:val="left"/>
              <w:rPr>
                <w:rFonts w:hint="eastAsia" w:ascii="宋体" w:hAnsi="宋体" w:cs="宋体"/>
                <w:kern w:val="0"/>
                <w:szCs w:val="21"/>
              </w:rPr>
            </w:pPr>
            <w:r>
              <w:rPr>
                <w:rFonts w:hint="eastAsia" w:ascii="宋体" w:hAnsi="宋体" w:cs="宋体"/>
                <w:kern w:val="0"/>
                <w:szCs w:val="21"/>
              </w:rPr>
              <w:t>存储具备为LUN赋予不同的应用种类，可对存储上的LUN标注相应的业务应用，并对应用LUN集进行性能统计和监控，按照应用的维度展示性能分析视图。可支持应用种类不少于8个，包括Oracle、SQL、VMWare ESXi、Exchange、Hyper-V、DB2、Sharepoint、SAP HANA等</w:t>
            </w:r>
          </w:p>
        </w:tc>
      </w:tr>
      <w:tr w14:paraId="2DE4E0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323" w:type="pct"/>
            <w:vMerge w:val="continue"/>
            <w:shd w:val="clear" w:color="auto" w:fill="auto"/>
            <w:vAlign w:val="center"/>
          </w:tcPr>
          <w:p w14:paraId="73726235">
            <w:pPr>
              <w:widowControl/>
              <w:jc w:val="left"/>
              <w:rPr>
                <w:rFonts w:hint="eastAsia" w:ascii="宋体" w:hAnsi="宋体" w:cs="宋体"/>
                <w:kern w:val="0"/>
                <w:szCs w:val="21"/>
              </w:rPr>
            </w:pPr>
          </w:p>
        </w:tc>
        <w:tc>
          <w:tcPr>
            <w:tcW w:w="998" w:type="pct"/>
            <w:shd w:val="clear" w:color="auto" w:fill="auto"/>
            <w:noWrap/>
            <w:vAlign w:val="center"/>
          </w:tcPr>
          <w:p w14:paraId="062E7AA4">
            <w:pPr>
              <w:widowControl/>
              <w:jc w:val="center"/>
              <w:rPr>
                <w:rFonts w:hint="eastAsia" w:ascii="宋体" w:hAnsi="宋体" w:cs="宋体"/>
                <w:kern w:val="0"/>
                <w:szCs w:val="21"/>
              </w:rPr>
            </w:pPr>
            <w:r>
              <w:rPr>
                <w:rFonts w:hint="eastAsia" w:ascii="宋体" w:hAnsi="宋体" w:cs="宋体"/>
                <w:kern w:val="0"/>
                <w:szCs w:val="21"/>
              </w:rPr>
              <w:t>远程复制</w:t>
            </w:r>
          </w:p>
        </w:tc>
        <w:tc>
          <w:tcPr>
            <w:tcW w:w="2679" w:type="pct"/>
            <w:shd w:val="clear" w:color="auto" w:fill="auto"/>
            <w:vAlign w:val="center"/>
          </w:tcPr>
          <w:p w14:paraId="40238652">
            <w:pPr>
              <w:widowControl/>
              <w:jc w:val="left"/>
              <w:rPr>
                <w:rFonts w:hint="eastAsia" w:ascii="宋体" w:hAnsi="宋体" w:cs="宋体"/>
                <w:kern w:val="0"/>
                <w:szCs w:val="21"/>
              </w:rPr>
            </w:pPr>
            <w:r>
              <w:rPr>
                <w:rFonts w:hint="eastAsia" w:ascii="宋体" w:hAnsi="宋体" w:cs="宋体"/>
                <w:kern w:val="0"/>
                <w:szCs w:val="21"/>
              </w:rPr>
              <w:t>配置存储远程复制功能，单控配置10GbE IP灾备复制接口≥2个；配置与同厂商高端型号以及全闪存阵列间实现存储底层复制，包括远程复制和可在线迁移卷</w:t>
            </w:r>
          </w:p>
        </w:tc>
      </w:tr>
      <w:tr w14:paraId="445D98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0" w:hRule="atLeast"/>
        </w:trPr>
        <w:tc>
          <w:tcPr>
            <w:tcW w:w="1323" w:type="pct"/>
            <w:vMerge w:val="continue"/>
            <w:shd w:val="clear" w:color="auto" w:fill="auto"/>
            <w:vAlign w:val="center"/>
          </w:tcPr>
          <w:p w14:paraId="4075A633">
            <w:pPr>
              <w:widowControl/>
              <w:jc w:val="left"/>
              <w:rPr>
                <w:rFonts w:hint="eastAsia" w:ascii="宋体" w:hAnsi="宋体" w:cs="宋体"/>
                <w:kern w:val="0"/>
                <w:szCs w:val="21"/>
              </w:rPr>
            </w:pPr>
          </w:p>
        </w:tc>
        <w:tc>
          <w:tcPr>
            <w:tcW w:w="998" w:type="pct"/>
            <w:shd w:val="clear" w:color="auto" w:fill="auto"/>
            <w:noWrap/>
            <w:vAlign w:val="center"/>
          </w:tcPr>
          <w:p w14:paraId="7C75D62E">
            <w:pPr>
              <w:widowControl/>
              <w:jc w:val="center"/>
              <w:rPr>
                <w:rFonts w:hint="eastAsia" w:ascii="宋体" w:hAnsi="宋体" w:cs="宋体"/>
                <w:kern w:val="0"/>
                <w:szCs w:val="21"/>
              </w:rPr>
            </w:pPr>
            <w:r>
              <w:rPr>
                <w:rFonts w:hint="eastAsia" w:ascii="宋体" w:hAnsi="宋体" w:cs="宋体"/>
                <w:kern w:val="0"/>
                <w:szCs w:val="21"/>
              </w:rPr>
              <w:t>存储双活</w:t>
            </w:r>
          </w:p>
        </w:tc>
        <w:tc>
          <w:tcPr>
            <w:tcW w:w="2679" w:type="pct"/>
            <w:shd w:val="clear" w:color="auto" w:fill="auto"/>
            <w:vAlign w:val="center"/>
          </w:tcPr>
          <w:p w14:paraId="4FA692E1">
            <w:pPr>
              <w:widowControl/>
              <w:jc w:val="left"/>
              <w:rPr>
                <w:rFonts w:hint="eastAsia" w:ascii="宋体" w:hAnsi="宋体" w:cs="宋体"/>
                <w:kern w:val="0"/>
                <w:szCs w:val="21"/>
              </w:rPr>
            </w:pPr>
            <w:r>
              <w:rPr>
                <w:rFonts w:hint="eastAsia" w:ascii="宋体" w:hAnsi="宋体" w:cs="宋体"/>
                <w:kern w:val="0"/>
                <w:szCs w:val="21"/>
              </w:rPr>
              <w:t>配置存储双活功能，在不加额外网关的情况下可以实现和同厂商中端和高端型号存储组成双活阵列，在一台阵列故障以及RAID失效等情况下，依然可以实现双活切换而不会中断业务</w:t>
            </w:r>
          </w:p>
        </w:tc>
      </w:tr>
      <w:tr w14:paraId="207589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323" w:type="pct"/>
            <w:vMerge w:val="restart"/>
            <w:shd w:val="clear" w:color="auto" w:fill="auto"/>
            <w:noWrap/>
            <w:vAlign w:val="center"/>
          </w:tcPr>
          <w:p w14:paraId="55AD93DE">
            <w:pPr>
              <w:widowControl/>
              <w:jc w:val="center"/>
              <w:rPr>
                <w:rFonts w:hint="eastAsia" w:ascii="宋体" w:hAnsi="宋体" w:cs="宋体"/>
                <w:kern w:val="0"/>
                <w:szCs w:val="21"/>
              </w:rPr>
            </w:pPr>
            <w:r>
              <w:rPr>
                <w:rFonts w:hint="eastAsia" w:ascii="宋体" w:hAnsi="宋体" w:cs="宋体"/>
                <w:kern w:val="0"/>
                <w:szCs w:val="21"/>
              </w:rPr>
              <w:t>SAN交换机</w:t>
            </w:r>
          </w:p>
        </w:tc>
        <w:tc>
          <w:tcPr>
            <w:tcW w:w="998" w:type="pct"/>
            <w:shd w:val="clear" w:color="auto" w:fill="auto"/>
            <w:noWrap/>
            <w:vAlign w:val="center"/>
          </w:tcPr>
          <w:p w14:paraId="7F0E98AA">
            <w:pPr>
              <w:widowControl/>
              <w:jc w:val="center"/>
              <w:rPr>
                <w:rFonts w:hint="eastAsia" w:ascii="宋体" w:hAnsi="宋体" w:cs="宋体"/>
                <w:kern w:val="0"/>
                <w:szCs w:val="21"/>
              </w:rPr>
            </w:pPr>
            <w:r>
              <w:rPr>
                <w:rFonts w:hint="eastAsia" w:ascii="宋体" w:hAnsi="宋体" w:cs="宋体"/>
                <w:kern w:val="0"/>
                <w:szCs w:val="21"/>
              </w:rPr>
              <w:t>系统架构</w:t>
            </w:r>
          </w:p>
        </w:tc>
        <w:tc>
          <w:tcPr>
            <w:tcW w:w="2679" w:type="pct"/>
            <w:shd w:val="clear" w:color="auto" w:fill="auto"/>
            <w:noWrap/>
            <w:vAlign w:val="center"/>
          </w:tcPr>
          <w:p w14:paraId="6E03BCF9">
            <w:pPr>
              <w:widowControl/>
              <w:jc w:val="left"/>
              <w:rPr>
                <w:rFonts w:hint="eastAsia" w:ascii="宋体" w:hAnsi="宋体" w:cs="宋体"/>
                <w:kern w:val="0"/>
                <w:szCs w:val="21"/>
              </w:rPr>
            </w:pPr>
            <w:r>
              <w:rPr>
                <w:rFonts w:hint="eastAsia" w:ascii="宋体" w:hAnsi="宋体" w:cs="宋体"/>
                <w:kern w:val="0"/>
                <w:szCs w:val="21"/>
              </w:rPr>
              <w:t>机架式安装，无拥塞架构设计，所有FC端口全线速。</w:t>
            </w:r>
          </w:p>
        </w:tc>
      </w:tr>
      <w:tr w14:paraId="7BF2C7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323" w:type="pct"/>
            <w:vMerge w:val="continue"/>
            <w:shd w:val="clear" w:color="auto" w:fill="auto"/>
            <w:vAlign w:val="center"/>
          </w:tcPr>
          <w:p w14:paraId="581C72C4">
            <w:pPr>
              <w:widowControl/>
              <w:jc w:val="left"/>
              <w:rPr>
                <w:rFonts w:hint="eastAsia" w:ascii="宋体" w:hAnsi="宋体" w:cs="宋体"/>
                <w:kern w:val="0"/>
                <w:szCs w:val="21"/>
              </w:rPr>
            </w:pPr>
          </w:p>
        </w:tc>
        <w:tc>
          <w:tcPr>
            <w:tcW w:w="998" w:type="pct"/>
            <w:shd w:val="clear" w:color="auto" w:fill="auto"/>
            <w:noWrap/>
            <w:vAlign w:val="center"/>
          </w:tcPr>
          <w:p w14:paraId="566BA6DD">
            <w:pPr>
              <w:widowControl/>
              <w:jc w:val="center"/>
              <w:rPr>
                <w:rFonts w:hint="eastAsia" w:ascii="宋体" w:hAnsi="宋体" w:cs="宋体"/>
                <w:kern w:val="0"/>
                <w:szCs w:val="21"/>
              </w:rPr>
            </w:pPr>
            <w:r>
              <w:rPr>
                <w:rFonts w:hint="eastAsia" w:ascii="宋体" w:hAnsi="宋体" w:cs="宋体"/>
                <w:kern w:val="0"/>
                <w:szCs w:val="21"/>
              </w:rPr>
              <w:t>端口数量</w:t>
            </w:r>
          </w:p>
        </w:tc>
        <w:tc>
          <w:tcPr>
            <w:tcW w:w="2679" w:type="pct"/>
            <w:shd w:val="clear" w:color="auto" w:fill="auto"/>
            <w:vAlign w:val="center"/>
          </w:tcPr>
          <w:p w14:paraId="7AED4812">
            <w:pPr>
              <w:widowControl/>
              <w:jc w:val="left"/>
              <w:rPr>
                <w:rFonts w:hint="eastAsia" w:ascii="宋体" w:hAnsi="宋体" w:cs="宋体"/>
                <w:kern w:val="0"/>
                <w:szCs w:val="21"/>
              </w:rPr>
            </w:pPr>
            <w:r>
              <w:rPr>
                <w:rFonts w:hint="eastAsia" w:ascii="宋体" w:hAnsi="宋体" w:cs="宋体"/>
                <w:kern w:val="0"/>
                <w:szCs w:val="21"/>
              </w:rPr>
              <w:t>最大可扩展端口≥24个。</w:t>
            </w:r>
          </w:p>
        </w:tc>
      </w:tr>
      <w:tr w14:paraId="7CEE96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323" w:type="pct"/>
            <w:vMerge w:val="continue"/>
            <w:shd w:val="clear" w:color="auto" w:fill="auto"/>
            <w:vAlign w:val="center"/>
          </w:tcPr>
          <w:p w14:paraId="2BECFD28">
            <w:pPr>
              <w:widowControl/>
              <w:jc w:val="left"/>
              <w:rPr>
                <w:rFonts w:hint="eastAsia" w:ascii="宋体" w:hAnsi="宋体" w:cs="宋体"/>
                <w:kern w:val="0"/>
                <w:szCs w:val="21"/>
              </w:rPr>
            </w:pPr>
          </w:p>
        </w:tc>
        <w:tc>
          <w:tcPr>
            <w:tcW w:w="998" w:type="pct"/>
            <w:shd w:val="clear" w:color="auto" w:fill="auto"/>
            <w:noWrap/>
            <w:vAlign w:val="center"/>
          </w:tcPr>
          <w:p w14:paraId="3DB8BF93">
            <w:pPr>
              <w:widowControl/>
              <w:jc w:val="center"/>
              <w:rPr>
                <w:rFonts w:hint="eastAsia" w:ascii="宋体" w:hAnsi="宋体" w:cs="宋体"/>
                <w:kern w:val="0"/>
                <w:szCs w:val="21"/>
              </w:rPr>
            </w:pPr>
            <w:r>
              <w:rPr>
                <w:rFonts w:hint="eastAsia" w:ascii="宋体" w:hAnsi="宋体" w:cs="宋体"/>
                <w:kern w:val="0"/>
                <w:szCs w:val="21"/>
              </w:rPr>
              <w:t>实际配置</w:t>
            </w:r>
          </w:p>
        </w:tc>
        <w:tc>
          <w:tcPr>
            <w:tcW w:w="2679" w:type="pct"/>
            <w:shd w:val="clear" w:color="auto" w:fill="auto"/>
            <w:vAlign w:val="center"/>
          </w:tcPr>
          <w:p w14:paraId="739A2E49">
            <w:pPr>
              <w:widowControl/>
              <w:jc w:val="left"/>
              <w:rPr>
                <w:rFonts w:hint="eastAsia" w:ascii="宋体" w:hAnsi="宋体" w:cs="宋体"/>
                <w:kern w:val="0"/>
                <w:szCs w:val="21"/>
              </w:rPr>
            </w:pPr>
            <w:r>
              <w:rPr>
                <w:rFonts w:hint="eastAsia" w:ascii="宋体" w:hAnsi="宋体" w:cs="宋体"/>
                <w:kern w:val="0"/>
                <w:szCs w:val="21"/>
              </w:rPr>
              <w:t>激活≥16个端口，含≥16个32Gb FC短波模块及线缆。</w:t>
            </w:r>
          </w:p>
        </w:tc>
      </w:tr>
      <w:tr w14:paraId="61F6D0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323" w:type="pct"/>
            <w:vMerge w:val="continue"/>
            <w:shd w:val="clear" w:color="auto" w:fill="auto"/>
            <w:vAlign w:val="center"/>
          </w:tcPr>
          <w:p w14:paraId="6800B5A9">
            <w:pPr>
              <w:widowControl/>
              <w:jc w:val="left"/>
              <w:rPr>
                <w:rFonts w:hint="eastAsia" w:ascii="宋体" w:hAnsi="宋体" w:cs="宋体"/>
                <w:kern w:val="0"/>
                <w:szCs w:val="21"/>
              </w:rPr>
            </w:pPr>
          </w:p>
        </w:tc>
        <w:tc>
          <w:tcPr>
            <w:tcW w:w="998" w:type="pct"/>
            <w:shd w:val="clear" w:color="auto" w:fill="auto"/>
            <w:noWrap/>
            <w:vAlign w:val="center"/>
          </w:tcPr>
          <w:p w14:paraId="7E461558">
            <w:pPr>
              <w:widowControl/>
              <w:jc w:val="center"/>
              <w:rPr>
                <w:rFonts w:hint="eastAsia" w:ascii="宋体" w:hAnsi="宋体" w:cs="宋体"/>
                <w:kern w:val="0"/>
                <w:szCs w:val="21"/>
              </w:rPr>
            </w:pPr>
            <w:r>
              <w:rPr>
                <w:rFonts w:hint="eastAsia" w:ascii="宋体" w:hAnsi="宋体" w:cs="宋体"/>
                <w:kern w:val="0"/>
                <w:szCs w:val="21"/>
              </w:rPr>
              <w:t>端口速率</w:t>
            </w:r>
          </w:p>
        </w:tc>
        <w:tc>
          <w:tcPr>
            <w:tcW w:w="2679" w:type="pct"/>
            <w:shd w:val="clear" w:color="auto" w:fill="auto"/>
            <w:vAlign w:val="center"/>
          </w:tcPr>
          <w:p w14:paraId="61ADC1F5">
            <w:pPr>
              <w:widowControl/>
              <w:jc w:val="left"/>
              <w:rPr>
                <w:rFonts w:hint="eastAsia" w:ascii="宋体" w:hAnsi="宋体" w:cs="宋体"/>
                <w:kern w:val="0"/>
                <w:szCs w:val="21"/>
              </w:rPr>
            </w:pPr>
            <w:r>
              <w:rPr>
                <w:rFonts w:hint="eastAsia" w:ascii="宋体" w:hAnsi="宋体" w:cs="宋体"/>
                <w:kern w:val="0"/>
                <w:szCs w:val="21"/>
              </w:rPr>
              <w:t>同时支持FC 32Gb/s，16Gb/s速率。</w:t>
            </w:r>
          </w:p>
        </w:tc>
      </w:tr>
      <w:tr w14:paraId="5FB3DC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323" w:type="pct"/>
            <w:vMerge w:val="continue"/>
            <w:shd w:val="clear" w:color="auto" w:fill="auto"/>
            <w:vAlign w:val="center"/>
          </w:tcPr>
          <w:p w14:paraId="54B94C9D">
            <w:pPr>
              <w:widowControl/>
              <w:jc w:val="left"/>
              <w:rPr>
                <w:rFonts w:hint="eastAsia" w:ascii="宋体" w:hAnsi="宋体" w:cs="宋体"/>
                <w:kern w:val="0"/>
                <w:szCs w:val="21"/>
              </w:rPr>
            </w:pPr>
          </w:p>
        </w:tc>
        <w:tc>
          <w:tcPr>
            <w:tcW w:w="998" w:type="pct"/>
            <w:shd w:val="clear" w:color="auto" w:fill="auto"/>
            <w:noWrap/>
            <w:vAlign w:val="center"/>
          </w:tcPr>
          <w:p w14:paraId="63BD184C">
            <w:pPr>
              <w:widowControl/>
              <w:jc w:val="center"/>
              <w:rPr>
                <w:rFonts w:hint="eastAsia" w:ascii="宋体" w:hAnsi="宋体" w:cs="宋体"/>
                <w:kern w:val="0"/>
                <w:szCs w:val="21"/>
              </w:rPr>
            </w:pPr>
            <w:r>
              <w:rPr>
                <w:rFonts w:hint="eastAsia" w:ascii="宋体" w:hAnsi="宋体" w:cs="宋体"/>
                <w:kern w:val="0"/>
                <w:szCs w:val="21"/>
              </w:rPr>
              <w:t>互联扩展</w:t>
            </w:r>
          </w:p>
        </w:tc>
        <w:tc>
          <w:tcPr>
            <w:tcW w:w="2679" w:type="pct"/>
            <w:shd w:val="clear" w:color="auto" w:fill="auto"/>
            <w:vAlign w:val="center"/>
          </w:tcPr>
          <w:p w14:paraId="6859FFB6">
            <w:pPr>
              <w:widowControl/>
              <w:jc w:val="left"/>
              <w:rPr>
                <w:rFonts w:hint="eastAsia" w:ascii="宋体" w:hAnsi="宋体" w:cs="宋体"/>
                <w:kern w:val="0"/>
                <w:szCs w:val="21"/>
              </w:rPr>
            </w:pPr>
            <w:r>
              <w:rPr>
                <w:rFonts w:hint="eastAsia" w:ascii="宋体" w:hAnsi="宋体" w:cs="宋体"/>
                <w:kern w:val="0"/>
                <w:szCs w:val="21"/>
              </w:rPr>
              <w:t>可支持多台交换机级联和Fabric扩展。</w:t>
            </w:r>
          </w:p>
        </w:tc>
      </w:tr>
      <w:tr w14:paraId="4EC872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323" w:type="pct"/>
            <w:vMerge w:val="continue"/>
            <w:shd w:val="clear" w:color="auto" w:fill="auto"/>
            <w:vAlign w:val="center"/>
          </w:tcPr>
          <w:p w14:paraId="1227D631">
            <w:pPr>
              <w:widowControl/>
              <w:jc w:val="left"/>
              <w:rPr>
                <w:rFonts w:hint="eastAsia" w:ascii="宋体" w:hAnsi="宋体" w:cs="宋体"/>
                <w:kern w:val="0"/>
                <w:szCs w:val="21"/>
              </w:rPr>
            </w:pPr>
          </w:p>
        </w:tc>
        <w:tc>
          <w:tcPr>
            <w:tcW w:w="998" w:type="pct"/>
            <w:shd w:val="clear" w:color="auto" w:fill="auto"/>
            <w:noWrap/>
            <w:vAlign w:val="center"/>
          </w:tcPr>
          <w:p w14:paraId="1D50CAA1">
            <w:pPr>
              <w:widowControl/>
              <w:jc w:val="center"/>
              <w:rPr>
                <w:rFonts w:hint="eastAsia" w:ascii="宋体" w:hAnsi="宋体" w:cs="宋体"/>
                <w:kern w:val="0"/>
                <w:szCs w:val="21"/>
              </w:rPr>
            </w:pPr>
            <w:r>
              <w:rPr>
                <w:rFonts w:hint="eastAsia" w:ascii="宋体" w:hAnsi="宋体" w:cs="宋体"/>
                <w:kern w:val="0"/>
                <w:szCs w:val="21"/>
              </w:rPr>
              <w:t>监控管理</w:t>
            </w:r>
          </w:p>
        </w:tc>
        <w:tc>
          <w:tcPr>
            <w:tcW w:w="2679" w:type="pct"/>
            <w:shd w:val="clear" w:color="auto" w:fill="auto"/>
            <w:vAlign w:val="center"/>
          </w:tcPr>
          <w:p w14:paraId="3F7A3823">
            <w:pPr>
              <w:widowControl/>
              <w:jc w:val="left"/>
              <w:rPr>
                <w:rFonts w:hint="eastAsia" w:ascii="宋体" w:hAnsi="宋体" w:cs="宋体"/>
                <w:kern w:val="0"/>
                <w:szCs w:val="21"/>
              </w:rPr>
            </w:pPr>
            <w:r>
              <w:rPr>
                <w:rFonts w:hint="eastAsia" w:ascii="宋体" w:hAnsi="宋体" w:cs="宋体"/>
                <w:kern w:val="0"/>
                <w:szCs w:val="21"/>
              </w:rPr>
              <w:t>支持SNMPv1/v3的集中监控管理。</w:t>
            </w:r>
          </w:p>
        </w:tc>
      </w:tr>
      <w:tr w14:paraId="799BC2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323" w:type="pct"/>
            <w:vMerge w:val="continue"/>
            <w:shd w:val="clear" w:color="auto" w:fill="auto"/>
            <w:vAlign w:val="center"/>
          </w:tcPr>
          <w:p w14:paraId="7AE345A2">
            <w:pPr>
              <w:widowControl/>
              <w:jc w:val="left"/>
              <w:rPr>
                <w:rFonts w:hint="eastAsia" w:ascii="宋体" w:hAnsi="宋体" w:cs="宋体"/>
                <w:kern w:val="0"/>
                <w:szCs w:val="21"/>
              </w:rPr>
            </w:pPr>
          </w:p>
        </w:tc>
        <w:tc>
          <w:tcPr>
            <w:tcW w:w="998" w:type="pct"/>
            <w:shd w:val="clear" w:color="auto" w:fill="auto"/>
            <w:noWrap/>
            <w:vAlign w:val="center"/>
          </w:tcPr>
          <w:p w14:paraId="7BF3574D">
            <w:pPr>
              <w:widowControl/>
              <w:jc w:val="center"/>
              <w:rPr>
                <w:rFonts w:hint="eastAsia" w:ascii="宋体" w:hAnsi="宋体" w:cs="宋体"/>
                <w:kern w:val="0"/>
                <w:szCs w:val="21"/>
              </w:rPr>
            </w:pPr>
            <w:r>
              <w:rPr>
                <w:rFonts w:hint="eastAsia" w:ascii="宋体" w:hAnsi="宋体" w:cs="宋体"/>
                <w:kern w:val="0"/>
                <w:szCs w:val="21"/>
              </w:rPr>
              <w:t>安全性</w:t>
            </w:r>
          </w:p>
        </w:tc>
        <w:tc>
          <w:tcPr>
            <w:tcW w:w="2679" w:type="pct"/>
            <w:shd w:val="clear" w:color="auto" w:fill="auto"/>
            <w:vAlign w:val="center"/>
          </w:tcPr>
          <w:p w14:paraId="41692420">
            <w:pPr>
              <w:widowControl/>
              <w:jc w:val="left"/>
              <w:rPr>
                <w:rFonts w:hint="eastAsia" w:ascii="宋体" w:hAnsi="宋体" w:cs="宋体"/>
                <w:kern w:val="0"/>
                <w:szCs w:val="21"/>
              </w:rPr>
            </w:pPr>
            <w:r>
              <w:rPr>
                <w:rFonts w:hint="eastAsia" w:ascii="宋体" w:hAnsi="宋体" w:cs="宋体"/>
                <w:kern w:val="0"/>
                <w:szCs w:val="21"/>
              </w:rPr>
              <w:t>支持数据的压缩及加密、基于数据帧级别的前向纠错和交换机接入认证功能。</w:t>
            </w:r>
          </w:p>
        </w:tc>
      </w:tr>
      <w:tr w14:paraId="659F9A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323" w:type="pct"/>
            <w:vMerge w:val="continue"/>
            <w:shd w:val="clear" w:color="auto" w:fill="auto"/>
            <w:vAlign w:val="center"/>
          </w:tcPr>
          <w:p w14:paraId="67910B9B">
            <w:pPr>
              <w:widowControl/>
              <w:jc w:val="left"/>
              <w:rPr>
                <w:rFonts w:hint="eastAsia" w:ascii="宋体" w:hAnsi="宋体" w:cs="宋体"/>
                <w:kern w:val="0"/>
                <w:szCs w:val="21"/>
              </w:rPr>
            </w:pPr>
          </w:p>
        </w:tc>
        <w:tc>
          <w:tcPr>
            <w:tcW w:w="998" w:type="pct"/>
            <w:shd w:val="clear" w:color="auto" w:fill="auto"/>
            <w:noWrap/>
            <w:vAlign w:val="center"/>
          </w:tcPr>
          <w:p w14:paraId="42772488">
            <w:pPr>
              <w:widowControl/>
              <w:jc w:val="center"/>
              <w:rPr>
                <w:rFonts w:hint="eastAsia" w:ascii="宋体" w:hAnsi="宋体" w:cs="宋体"/>
                <w:kern w:val="0"/>
                <w:szCs w:val="21"/>
              </w:rPr>
            </w:pPr>
            <w:r>
              <w:rPr>
                <w:rFonts w:hint="eastAsia" w:ascii="宋体" w:hAnsi="宋体" w:cs="宋体"/>
                <w:kern w:val="0"/>
                <w:szCs w:val="21"/>
              </w:rPr>
              <w:t>管理功能</w:t>
            </w:r>
          </w:p>
        </w:tc>
        <w:tc>
          <w:tcPr>
            <w:tcW w:w="2679" w:type="pct"/>
            <w:shd w:val="clear" w:color="auto" w:fill="auto"/>
            <w:vAlign w:val="center"/>
          </w:tcPr>
          <w:p w14:paraId="6FC14C78">
            <w:pPr>
              <w:widowControl/>
              <w:jc w:val="left"/>
              <w:rPr>
                <w:rFonts w:hint="eastAsia" w:ascii="宋体" w:hAnsi="宋体" w:cs="宋体"/>
                <w:kern w:val="0"/>
                <w:szCs w:val="21"/>
              </w:rPr>
            </w:pPr>
            <w:r>
              <w:rPr>
                <w:rFonts w:hint="eastAsia" w:ascii="宋体" w:hAnsi="宋体" w:cs="宋体"/>
                <w:kern w:val="0"/>
                <w:szCs w:val="21"/>
              </w:rPr>
              <w:t>具备免费的HTTP方式的交换机管理并支持端口性能监控，参数修改等功能。</w:t>
            </w:r>
          </w:p>
        </w:tc>
      </w:tr>
      <w:tr w14:paraId="31DB3A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323" w:type="pct"/>
            <w:vMerge w:val="restart"/>
            <w:shd w:val="clear" w:color="auto" w:fill="auto"/>
            <w:noWrap/>
            <w:vAlign w:val="center"/>
          </w:tcPr>
          <w:p w14:paraId="36F0FA76">
            <w:pPr>
              <w:widowControl/>
              <w:jc w:val="center"/>
              <w:rPr>
                <w:rFonts w:hint="eastAsia" w:ascii="宋体" w:hAnsi="宋体" w:cs="宋体"/>
                <w:kern w:val="0"/>
                <w:szCs w:val="21"/>
              </w:rPr>
            </w:pPr>
            <w:r>
              <w:rPr>
                <w:rFonts w:hint="eastAsia" w:ascii="宋体" w:hAnsi="宋体" w:cs="宋体"/>
                <w:kern w:val="0"/>
                <w:szCs w:val="21"/>
              </w:rPr>
              <w:t>大影像存储（2PB）</w:t>
            </w:r>
          </w:p>
        </w:tc>
        <w:tc>
          <w:tcPr>
            <w:tcW w:w="998" w:type="pct"/>
            <w:shd w:val="clear" w:color="auto" w:fill="auto"/>
            <w:noWrap/>
            <w:vAlign w:val="center"/>
          </w:tcPr>
          <w:p w14:paraId="55C54833">
            <w:pPr>
              <w:widowControl/>
              <w:jc w:val="center"/>
              <w:rPr>
                <w:rFonts w:hint="eastAsia" w:ascii="宋体" w:hAnsi="宋体" w:cs="宋体"/>
                <w:kern w:val="0"/>
                <w:szCs w:val="21"/>
              </w:rPr>
            </w:pPr>
            <w:r>
              <w:rPr>
                <w:rFonts w:hint="eastAsia" w:ascii="宋体" w:hAnsi="宋体" w:cs="宋体"/>
                <w:kern w:val="0"/>
                <w:szCs w:val="21"/>
              </w:rPr>
              <w:t>可用空间</w:t>
            </w:r>
          </w:p>
        </w:tc>
        <w:tc>
          <w:tcPr>
            <w:tcW w:w="2679" w:type="pct"/>
            <w:shd w:val="clear" w:color="auto" w:fill="auto"/>
            <w:vAlign w:val="center"/>
          </w:tcPr>
          <w:p w14:paraId="0C6FA35F">
            <w:pPr>
              <w:widowControl/>
              <w:jc w:val="left"/>
              <w:rPr>
                <w:rFonts w:hint="eastAsia" w:ascii="宋体" w:hAnsi="宋体" w:cs="宋体"/>
                <w:kern w:val="0"/>
                <w:szCs w:val="21"/>
              </w:rPr>
            </w:pPr>
            <w:r>
              <w:rPr>
                <w:rFonts w:hint="eastAsia" w:ascii="宋体" w:hAnsi="宋体" w:cs="宋体"/>
                <w:kern w:val="0"/>
                <w:szCs w:val="21"/>
              </w:rPr>
              <w:t>可用空间≥2PB（不低于双副本）</w:t>
            </w:r>
          </w:p>
        </w:tc>
      </w:tr>
      <w:tr w14:paraId="00CF8D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323" w:type="pct"/>
            <w:vMerge w:val="continue"/>
            <w:shd w:val="clear" w:color="auto" w:fill="auto"/>
            <w:vAlign w:val="center"/>
          </w:tcPr>
          <w:p w14:paraId="4273070D">
            <w:pPr>
              <w:widowControl/>
              <w:jc w:val="left"/>
              <w:rPr>
                <w:rFonts w:hint="eastAsia" w:ascii="宋体" w:hAnsi="宋体" w:cs="宋体"/>
                <w:kern w:val="0"/>
                <w:szCs w:val="21"/>
              </w:rPr>
            </w:pPr>
          </w:p>
        </w:tc>
        <w:tc>
          <w:tcPr>
            <w:tcW w:w="998" w:type="pct"/>
            <w:shd w:val="clear" w:color="auto" w:fill="auto"/>
            <w:noWrap/>
            <w:vAlign w:val="center"/>
          </w:tcPr>
          <w:p w14:paraId="51E26353">
            <w:pPr>
              <w:widowControl/>
              <w:jc w:val="center"/>
              <w:rPr>
                <w:rFonts w:hint="eastAsia" w:ascii="宋体" w:hAnsi="宋体" w:cs="宋体"/>
                <w:kern w:val="0"/>
                <w:szCs w:val="21"/>
              </w:rPr>
            </w:pPr>
            <w:r>
              <w:rPr>
                <w:rFonts w:hint="eastAsia" w:ascii="宋体" w:hAnsi="宋体" w:cs="宋体"/>
                <w:kern w:val="0"/>
                <w:szCs w:val="21"/>
              </w:rPr>
              <w:t>节点数量</w:t>
            </w:r>
          </w:p>
        </w:tc>
        <w:tc>
          <w:tcPr>
            <w:tcW w:w="2679" w:type="pct"/>
            <w:shd w:val="clear" w:color="auto" w:fill="auto"/>
            <w:vAlign w:val="center"/>
          </w:tcPr>
          <w:p w14:paraId="75094CAD">
            <w:pPr>
              <w:widowControl/>
              <w:jc w:val="left"/>
              <w:rPr>
                <w:rFonts w:hint="eastAsia" w:ascii="宋体" w:hAnsi="宋体" w:cs="宋体"/>
                <w:kern w:val="0"/>
                <w:szCs w:val="21"/>
              </w:rPr>
            </w:pPr>
            <w:r>
              <w:rPr>
                <w:rFonts w:hint="eastAsia" w:ascii="宋体" w:hAnsi="宋体" w:cs="宋体"/>
                <w:kern w:val="0"/>
                <w:szCs w:val="21"/>
              </w:rPr>
              <w:t>本次配置≥6个节点，支持节点在线平滑扩展，系统能够自动识别所加入的节点</w:t>
            </w:r>
          </w:p>
        </w:tc>
      </w:tr>
      <w:tr w14:paraId="53ECDA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323" w:type="pct"/>
            <w:vMerge w:val="continue"/>
            <w:shd w:val="clear" w:color="auto" w:fill="auto"/>
            <w:vAlign w:val="center"/>
          </w:tcPr>
          <w:p w14:paraId="357EA166">
            <w:pPr>
              <w:widowControl/>
              <w:jc w:val="left"/>
              <w:rPr>
                <w:rFonts w:hint="eastAsia" w:ascii="宋体" w:hAnsi="宋体" w:cs="宋体"/>
                <w:kern w:val="0"/>
                <w:szCs w:val="21"/>
              </w:rPr>
            </w:pPr>
          </w:p>
        </w:tc>
        <w:tc>
          <w:tcPr>
            <w:tcW w:w="998" w:type="pct"/>
            <w:shd w:val="clear" w:color="auto" w:fill="auto"/>
            <w:noWrap/>
            <w:vAlign w:val="center"/>
          </w:tcPr>
          <w:p w14:paraId="56028FEF">
            <w:pPr>
              <w:widowControl/>
              <w:jc w:val="center"/>
              <w:rPr>
                <w:rFonts w:hint="eastAsia" w:ascii="宋体" w:hAnsi="宋体" w:cs="宋体"/>
                <w:kern w:val="0"/>
                <w:szCs w:val="21"/>
              </w:rPr>
            </w:pPr>
            <w:r>
              <w:rPr>
                <w:rFonts w:hint="eastAsia" w:ascii="宋体" w:hAnsi="宋体" w:cs="宋体"/>
                <w:kern w:val="0"/>
                <w:szCs w:val="21"/>
              </w:rPr>
              <w:t>CPU</w:t>
            </w:r>
          </w:p>
        </w:tc>
        <w:tc>
          <w:tcPr>
            <w:tcW w:w="2679" w:type="pct"/>
            <w:shd w:val="clear" w:color="auto" w:fill="auto"/>
            <w:vAlign w:val="center"/>
          </w:tcPr>
          <w:p w14:paraId="3B58ACE0">
            <w:pPr>
              <w:widowControl/>
              <w:jc w:val="left"/>
              <w:rPr>
                <w:rFonts w:hint="eastAsia" w:ascii="宋体" w:hAnsi="宋体" w:cs="宋体"/>
                <w:kern w:val="0"/>
                <w:szCs w:val="21"/>
              </w:rPr>
            </w:pPr>
            <w:r>
              <w:rPr>
                <w:rFonts w:hint="eastAsia" w:ascii="宋体" w:hAnsi="宋体" w:cs="宋体"/>
                <w:kern w:val="0"/>
                <w:szCs w:val="21"/>
              </w:rPr>
              <w:t>每节点配置≥2颗处理器；单颗主频≥2.0GHZ，每CPU≥20个物理核。</w:t>
            </w:r>
          </w:p>
        </w:tc>
      </w:tr>
      <w:tr w14:paraId="1ED1D1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323" w:type="pct"/>
            <w:vMerge w:val="continue"/>
            <w:shd w:val="clear" w:color="auto" w:fill="auto"/>
            <w:vAlign w:val="center"/>
          </w:tcPr>
          <w:p w14:paraId="407AD128">
            <w:pPr>
              <w:widowControl/>
              <w:jc w:val="left"/>
              <w:rPr>
                <w:rFonts w:hint="eastAsia" w:ascii="宋体" w:hAnsi="宋体" w:cs="宋体"/>
                <w:kern w:val="0"/>
                <w:szCs w:val="21"/>
              </w:rPr>
            </w:pPr>
          </w:p>
        </w:tc>
        <w:tc>
          <w:tcPr>
            <w:tcW w:w="998" w:type="pct"/>
            <w:shd w:val="clear" w:color="auto" w:fill="auto"/>
            <w:noWrap/>
            <w:vAlign w:val="center"/>
          </w:tcPr>
          <w:p w14:paraId="42B6B915">
            <w:pPr>
              <w:widowControl/>
              <w:jc w:val="center"/>
              <w:rPr>
                <w:rFonts w:hint="eastAsia" w:ascii="宋体" w:hAnsi="宋体" w:cs="宋体"/>
                <w:kern w:val="0"/>
                <w:szCs w:val="21"/>
              </w:rPr>
            </w:pPr>
            <w:r>
              <w:rPr>
                <w:rFonts w:hint="eastAsia" w:ascii="宋体" w:hAnsi="宋体" w:cs="宋体"/>
                <w:kern w:val="0"/>
                <w:szCs w:val="21"/>
              </w:rPr>
              <w:t>内存</w:t>
            </w:r>
          </w:p>
        </w:tc>
        <w:tc>
          <w:tcPr>
            <w:tcW w:w="2679" w:type="pct"/>
            <w:shd w:val="clear" w:color="auto" w:fill="auto"/>
            <w:vAlign w:val="center"/>
          </w:tcPr>
          <w:p w14:paraId="76E73464">
            <w:pPr>
              <w:widowControl/>
              <w:jc w:val="left"/>
              <w:rPr>
                <w:rFonts w:hint="eastAsia" w:ascii="宋体" w:hAnsi="宋体" w:cs="宋体"/>
                <w:kern w:val="0"/>
                <w:szCs w:val="21"/>
              </w:rPr>
            </w:pPr>
            <w:r>
              <w:rPr>
                <w:rFonts w:hint="eastAsia" w:ascii="宋体" w:hAnsi="宋体" w:cs="宋体"/>
                <w:kern w:val="0"/>
                <w:szCs w:val="21"/>
              </w:rPr>
              <w:t>每节点配置≥256GB内存，每节点支持可扩展至≥1TB内存</w:t>
            </w:r>
          </w:p>
        </w:tc>
      </w:tr>
      <w:tr w14:paraId="1865B5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323" w:type="pct"/>
            <w:vMerge w:val="continue"/>
            <w:shd w:val="clear" w:color="auto" w:fill="auto"/>
            <w:vAlign w:val="center"/>
          </w:tcPr>
          <w:p w14:paraId="725AED46">
            <w:pPr>
              <w:widowControl/>
              <w:jc w:val="left"/>
              <w:rPr>
                <w:rFonts w:hint="eastAsia" w:ascii="宋体" w:hAnsi="宋体" w:cs="宋体"/>
                <w:kern w:val="0"/>
                <w:szCs w:val="21"/>
              </w:rPr>
            </w:pPr>
          </w:p>
        </w:tc>
        <w:tc>
          <w:tcPr>
            <w:tcW w:w="998" w:type="pct"/>
            <w:shd w:val="clear" w:color="auto" w:fill="auto"/>
            <w:noWrap/>
            <w:vAlign w:val="center"/>
          </w:tcPr>
          <w:p w14:paraId="254D919D">
            <w:pPr>
              <w:widowControl/>
              <w:jc w:val="center"/>
              <w:rPr>
                <w:rFonts w:hint="eastAsia" w:ascii="宋体" w:hAnsi="宋体" w:cs="宋体"/>
                <w:kern w:val="0"/>
                <w:szCs w:val="21"/>
              </w:rPr>
            </w:pPr>
            <w:r>
              <w:rPr>
                <w:rFonts w:hint="eastAsia" w:ascii="宋体" w:hAnsi="宋体" w:cs="宋体"/>
                <w:kern w:val="0"/>
                <w:szCs w:val="21"/>
              </w:rPr>
              <w:t>硬盘</w:t>
            </w:r>
          </w:p>
        </w:tc>
        <w:tc>
          <w:tcPr>
            <w:tcW w:w="2679" w:type="pct"/>
            <w:shd w:val="clear" w:color="auto" w:fill="auto"/>
            <w:vAlign w:val="center"/>
          </w:tcPr>
          <w:p w14:paraId="2BD7FF31">
            <w:pPr>
              <w:widowControl/>
              <w:jc w:val="left"/>
              <w:rPr>
                <w:rFonts w:hint="eastAsia" w:ascii="宋体" w:hAnsi="宋体" w:cs="宋体"/>
                <w:kern w:val="0"/>
                <w:szCs w:val="21"/>
              </w:rPr>
            </w:pPr>
            <w:r>
              <w:rPr>
                <w:rFonts w:hint="eastAsia" w:ascii="宋体" w:hAnsi="宋体" w:cs="宋体"/>
                <w:kern w:val="0"/>
                <w:szCs w:val="21"/>
              </w:rPr>
              <w:t>每节点配置≥2块480GB企业级SSD，≥4块3.2TB企业级读写混合型NVMe SSD，≥34块18TB企业级SATA HDD</w:t>
            </w:r>
          </w:p>
        </w:tc>
      </w:tr>
      <w:tr w14:paraId="7E8613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323" w:type="pct"/>
            <w:vMerge w:val="continue"/>
            <w:shd w:val="clear" w:color="auto" w:fill="auto"/>
            <w:vAlign w:val="center"/>
          </w:tcPr>
          <w:p w14:paraId="10ECBF2F">
            <w:pPr>
              <w:widowControl/>
              <w:jc w:val="left"/>
              <w:rPr>
                <w:rFonts w:hint="eastAsia" w:ascii="宋体" w:hAnsi="宋体" w:cs="宋体"/>
                <w:kern w:val="0"/>
                <w:szCs w:val="21"/>
              </w:rPr>
            </w:pPr>
          </w:p>
        </w:tc>
        <w:tc>
          <w:tcPr>
            <w:tcW w:w="998" w:type="pct"/>
            <w:shd w:val="clear" w:color="auto" w:fill="auto"/>
            <w:noWrap/>
            <w:vAlign w:val="center"/>
          </w:tcPr>
          <w:p w14:paraId="656F193B">
            <w:pPr>
              <w:widowControl/>
              <w:jc w:val="center"/>
              <w:rPr>
                <w:rFonts w:hint="eastAsia" w:ascii="宋体" w:hAnsi="宋体" w:cs="宋体"/>
                <w:kern w:val="0"/>
                <w:szCs w:val="21"/>
              </w:rPr>
            </w:pPr>
            <w:r>
              <w:rPr>
                <w:rFonts w:hint="eastAsia" w:ascii="宋体" w:hAnsi="宋体" w:cs="宋体"/>
                <w:kern w:val="0"/>
                <w:szCs w:val="21"/>
              </w:rPr>
              <w:t>接口</w:t>
            </w:r>
          </w:p>
        </w:tc>
        <w:tc>
          <w:tcPr>
            <w:tcW w:w="2679" w:type="pct"/>
            <w:shd w:val="clear" w:color="auto" w:fill="auto"/>
            <w:vAlign w:val="center"/>
          </w:tcPr>
          <w:p w14:paraId="7227DE3F">
            <w:pPr>
              <w:widowControl/>
              <w:jc w:val="left"/>
              <w:rPr>
                <w:rFonts w:hint="eastAsia" w:ascii="宋体" w:hAnsi="宋体" w:cs="宋体"/>
                <w:kern w:val="0"/>
                <w:szCs w:val="21"/>
              </w:rPr>
            </w:pPr>
            <w:r>
              <w:rPr>
                <w:rFonts w:hint="eastAsia" w:ascii="宋体" w:hAnsi="宋体" w:cs="宋体"/>
                <w:kern w:val="0"/>
                <w:szCs w:val="21"/>
              </w:rPr>
              <w:t>单节点配置≥2张双端口万兆网卡(满配光模块)，≥1张四端口千兆网卡</w:t>
            </w:r>
          </w:p>
        </w:tc>
      </w:tr>
      <w:tr w14:paraId="401378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trPr>
        <w:tc>
          <w:tcPr>
            <w:tcW w:w="1323" w:type="pct"/>
            <w:vMerge w:val="continue"/>
            <w:shd w:val="clear" w:color="auto" w:fill="auto"/>
            <w:vAlign w:val="center"/>
          </w:tcPr>
          <w:p w14:paraId="78AF44FE">
            <w:pPr>
              <w:widowControl/>
              <w:jc w:val="left"/>
              <w:rPr>
                <w:rFonts w:hint="eastAsia" w:ascii="宋体" w:hAnsi="宋体" w:cs="宋体"/>
                <w:kern w:val="0"/>
                <w:szCs w:val="21"/>
              </w:rPr>
            </w:pPr>
          </w:p>
        </w:tc>
        <w:tc>
          <w:tcPr>
            <w:tcW w:w="998" w:type="pct"/>
            <w:shd w:val="clear" w:color="auto" w:fill="auto"/>
            <w:noWrap/>
            <w:vAlign w:val="center"/>
          </w:tcPr>
          <w:p w14:paraId="76F6CBAA">
            <w:pPr>
              <w:widowControl/>
              <w:jc w:val="center"/>
              <w:rPr>
                <w:rFonts w:hint="eastAsia" w:ascii="宋体" w:hAnsi="宋体" w:cs="宋体"/>
                <w:kern w:val="0"/>
                <w:szCs w:val="21"/>
              </w:rPr>
            </w:pPr>
            <w:r>
              <w:rPr>
                <w:rFonts w:hint="eastAsia" w:ascii="宋体" w:hAnsi="宋体" w:cs="宋体"/>
                <w:kern w:val="0"/>
                <w:szCs w:val="21"/>
              </w:rPr>
              <w:t>产品架构</w:t>
            </w:r>
          </w:p>
        </w:tc>
        <w:tc>
          <w:tcPr>
            <w:tcW w:w="2679" w:type="pct"/>
            <w:shd w:val="clear" w:color="auto" w:fill="auto"/>
            <w:vAlign w:val="center"/>
          </w:tcPr>
          <w:p w14:paraId="74F041A6">
            <w:pPr>
              <w:widowControl/>
              <w:jc w:val="left"/>
              <w:rPr>
                <w:rFonts w:hint="eastAsia" w:ascii="宋体" w:hAnsi="宋体" w:cs="宋体"/>
                <w:kern w:val="0"/>
                <w:szCs w:val="21"/>
              </w:rPr>
            </w:pPr>
            <w:r>
              <w:rPr>
                <w:rFonts w:hint="eastAsia" w:ascii="宋体" w:hAnsi="宋体" w:cs="宋体"/>
                <w:kern w:val="0"/>
                <w:szCs w:val="21"/>
              </w:rPr>
              <w:t>Scale-out横向扩展的分布式架构，最高支持8192节点。节点间完全对称，无独立的元数据物理服务器或索引服务器；元数据、数据均采用集群方式部署，满足任何一个节点出现故障，不影响数据的正常访问功能</w:t>
            </w:r>
          </w:p>
        </w:tc>
      </w:tr>
      <w:tr w14:paraId="0F0CD1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323" w:type="pct"/>
            <w:vMerge w:val="continue"/>
            <w:shd w:val="clear" w:color="auto" w:fill="auto"/>
            <w:vAlign w:val="center"/>
          </w:tcPr>
          <w:p w14:paraId="45F3BF49">
            <w:pPr>
              <w:widowControl/>
              <w:jc w:val="left"/>
              <w:rPr>
                <w:rFonts w:hint="eastAsia" w:ascii="宋体" w:hAnsi="宋体" w:cs="宋体"/>
                <w:kern w:val="0"/>
                <w:szCs w:val="21"/>
              </w:rPr>
            </w:pPr>
          </w:p>
        </w:tc>
        <w:tc>
          <w:tcPr>
            <w:tcW w:w="998" w:type="pct"/>
            <w:shd w:val="clear" w:color="auto" w:fill="auto"/>
            <w:noWrap/>
            <w:vAlign w:val="center"/>
          </w:tcPr>
          <w:p w14:paraId="32FE29B0">
            <w:pPr>
              <w:widowControl/>
              <w:jc w:val="center"/>
              <w:rPr>
                <w:rFonts w:hint="eastAsia" w:ascii="宋体" w:hAnsi="宋体" w:cs="宋体"/>
                <w:kern w:val="0"/>
                <w:szCs w:val="21"/>
              </w:rPr>
            </w:pPr>
            <w:r>
              <w:rPr>
                <w:rFonts w:hint="eastAsia" w:ascii="宋体" w:hAnsi="宋体" w:cs="宋体"/>
                <w:kern w:val="0"/>
                <w:szCs w:val="21"/>
              </w:rPr>
              <w:t>数据服务</w:t>
            </w:r>
          </w:p>
        </w:tc>
        <w:tc>
          <w:tcPr>
            <w:tcW w:w="2679" w:type="pct"/>
            <w:shd w:val="clear" w:color="auto" w:fill="auto"/>
            <w:vAlign w:val="center"/>
          </w:tcPr>
          <w:p w14:paraId="5B921A6E">
            <w:pPr>
              <w:widowControl/>
              <w:jc w:val="left"/>
              <w:rPr>
                <w:rFonts w:hint="eastAsia" w:ascii="宋体" w:hAnsi="宋体" w:cs="宋体"/>
                <w:kern w:val="0"/>
                <w:szCs w:val="21"/>
              </w:rPr>
            </w:pPr>
            <w:r>
              <w:rPr>
                <w:rFonts w:hint="eastAsia" w:ascii="宋体" w:hAnsi="宋体" w:cs="宋体"/>
                <w:kern w:val="0"/>
                <w:szCs w:val="21"/>
              </w:rPr>
              <w:t>单节点池可同时部署文件、对象和块存储类型服务</w:t>
            </w:r>
          </w:p>
        </w:tc>
      </w:tr>
      <w:tr w14:paraId="7D592E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323" w:type="pct"/>
            <w:vMerge w:val="continue"/>
            <w:shd w:val="clear" w:color="auto" w:fill="auto"/>
            <w:vAlign w:val="center"/>
          </w:tcPr>
          <w:p w14:paraId="79CCA475">
            <w:pPr>
              <w:widowControl/>
              <w:jc w:val="left"/>
              <w:rPr>
                <w:rFonts w:hint="eastAsia" w:ascii="宋体" w:hAnsi="宋体" w:cs="宋体"/>
                <w:kern w:val="0"/>
                <w:szCs w:val="21"/>
              </w:rPr>
            </w:pPr>
          </w:p>
        </w:tc>
        <w:tc>
          <w:tcPr>
            <w:tcW w:w="998" w:type="pct"/>
            <w:shd w:val="clear" w:color="auto" w:fill="auto"/>
            <w:noWrap/>
            <w:vAlign w:val="center"/>
          </w:tcPr>
          <w:p w14:paraId="3ACE21BA">
            <w:pPr>
              <w:widowControl/>
              <w:jc w:val="center"/>
              <w:rPr>
                <w:rFonts w:hint="eastAsia" w:ascii="宋体" w:hAnsi="宋体" w:cs="宋体"/>
                <w:kern w:val="0"/>
                <w:szCs w:val="21"/>
              </w:rPr>
            </w:pPr>
            <w:r>
              <w:rPr>
                <w:rFonts w:hint="eastAsia" w:ascii="宋体" w:hAnsi="宋体" w:cs="宋体"/>
                <w:kern w:val="0"/>
                <w:szCs w:val="21"/>
              </w:rPr>
              <w:t>协议</w:t>
            </w:r>
          </w:p>
        </w:tc>
        <w:tc>
          <w:tcPr>
            <w:tcW w:w="2679" w:type="pct"/>
            <w:shd w:val="clear" w:color="auto" w:fill="auto"/>
            <w:vAlign w:val="center"/>
          </w:tcPr>
          <w:p w14:paraId="10F0B4EA">
            <w:pPr>
              <w:widowControl/>
              <w:jc w:val="left"/>
              <w:rPr>
                <w:rFonts w:hint="eastAsia" w:ascii="宋体" w:hAnsi="宋体" w:cs="宋体"/>
                <w:kern w:val="0"/>
                <w:szCs w:val="21"/>
              </w:rPr>
            </w:pPr>
            <w:r>
              <w:rPr>
                <w:rFonts w:hint="eastAsia" w:ascii="宋体" w:hAnsi="宋体" w:cs="宋体"/>
                <w:kern w:val="0"/>
                <w:szCs w:val="21"/>
              </w:rPr>
              <w:t>支持统一存储，在一个三节点池内可以同时提供块、文件、对象、大数据四种存储服务</w:t>
            </w:r>
          </w:p>
        </w:tc>
      </w:tr>
      <w:tr w14:paraId="3CD11F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323" w:type="pct"/>
            <w:vMerge w:val="continue"/>
            <w:shd w:val="clear" w:color="auto" w:fill="auto"/>
            <w:vAlign w:val="center"/>
          </w:tcPr>
          <w:p w14:paraId="61560480">
            <w:pPr>
              <w:widowControl/>
              <w:jc w:val="left"/>
              <w:rPr>
                <w:rFonts w:hint="eastAsia" w:ascii="宋体" w:hAnsi="宋体" w:cs="宋体"/>
                <w:kern w:val="0"/>
                <w:szCs w:val="21"/>
              </w:rPr>
            </w:pPr>
          </w:p>
        </w:tc>
        <w:tc>
          <w:tcPr>
            <w:tcW w:w="998" w:type="pct"/>
            <w:shd w:val="clear" w:color="auto" w:fill="auto"/>
            <w:noWrap/>
            <w:vAlign w:val="center"/>
          </w:tcPr>
          <w:p w14:paraId="3BF78FAC">
            <w:pPr>
              <w:widowControl/>
              <w:jc w:val="center"/>
              <w:rPr>
                <w:rFonts w:hint="eastAsia" w:ascii="宋体" w:hAnsi="宋体" w:cs="宋体"/>
                <w:kern w:val="0"/>
                <w:szCs w:val="21"/>
              </w:rPr>
            </w:pPr>
            <w:r>
              <w:rPr>
                <w:rFonts w:hint="eastAsia" w:ascii="宋体" w:hAnsi="宋体" w:cs="宋体"/>
                <w:kern w:val="0"/>
                <w:szCs w:val="21"/>
              </w:rPr>
              <w:t>审计日志</w:t>
            </w:r>
          </w:p>
        </w:tc>
        <w:tc>
          <w:tcPr>
            <w:tcW w:w="2679" w:type="pct"/>
            <w:shd w:val="clear" w:color="auto" w:fill="auto"/>
            <w:vAlign w:val="center"/>
          </w:tcPr>
          <w:p w14:paraId="234F85EA">
            <w:pPr>
              <w:widowControl/>
              <w:jc w:val="left"/>
              <w:rPr>
                <w:rFonts w:hint="eastAsia" w:ascii="宋体" w:hAnsi="宋体" w:cs="宋体"/>
                <w:kern w:val="0"/>
                <w:szCs w:val="21"/>
              </w:rPr>
            </w:pPr>
            <w:r>
              <w:rPr>
                <w:rFonts w:hint="eastAsia" w:ascii="宋体" w:hAnsi="宋体" w:cs="宋体"/>
                <w:kern w:val="0"/>
                <w:szCs w:val="21"/>
              </w:rPr>
              <w:t>可以将NFS、CIFS客户端对集群文件或者目录的部分操作进行记录，并将操作记录归档到指定文件，用户可通过web界面导出操作日志，提供产品功能页面截图</w:t>
            </w:r>
          </w:p>
        </w:tc>
      </w:tr>
      <w:tr w14:paraId="142184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323" w:type="pct"/>
            <w:vMerge w:val="continue"/>
            <w:shd w:val="clear" w:color="auto" w:fill="auto"/>
            <w:vAlign w:val="center"/>
          </w:tcPr>
          <w:p w14:paraId="3DC4759D">
            <w:pPr>
              <w:widowControl/>
              <w:jc w:val="left"/>
              <w:rPr>
                <w:rFonts w:hint="eastAsia" w:ascii="宋体" w:hAnsi="宋体" w:cs="宋体"/>
                <w:kern w:val="0"/>
                <w:szCs w:val="21"/>
              </w:rPr>
            </w:pPr>
          </w:p>
        </w:tc>
        <w:tc>
          <w:tcPr>
            <w:tcW w:w="998" w:type="pct"/>
            <w:shd w:val="clear" w:color="auto" w:fill="auto"/>
            <w:noWrap/>
            <w:vAlign w:val="center"/>
          </w:tcPr>
          <w:p w14:paraId="34E0DFED">
            <w:pPr>
              <w:widowControl/>
              <w:jc w:val="center"/>
              <w:rPr>
                <w:rFonts w:hint="eastAsia" w:ascii="宋体" w:hAnsi="宋体" w:cs="宋体"/>
                <w:kern w:val="0"/>
                <w:szCs w:val="21"/>
              </w:rPr>
            </w:pPr>
            <w:r>
              <w:rPr>
                <w:rFonts w:hint="eastAsia" w:ascii="宋体" w:hAnsi="宋体" w:cs="宋体"/>
                <w:kern w:val="0"/>
                <w:szCs w:val="21"/>
              </w:rPr>
              <w:t>默认配额</w:t>
            </w:r>
          </w:p>
        </w:tc>
        <w:tc>
          <w:tcPr>
            <w:tcW w:w="2679" w:type="pct"/>
            <w:shd w:val="clear" w:color="auto" w:fill="auto"/>
            <w:vAlign w:val="center"/>
          </w:tcPr>
          <w:p w14:paraId="31FB6369">
            <w:pPr>
              <w:widowControl/>
              <w:jc w:val="left"/>
              <w:rPr>
                <w:rFonts w:hint="eastAsia" w:ascii="宋体" w:hAnsi="宋体" w:cs="宋体"/>
                <w:kern w:val="0"/>
                <w:szCs w:val="21"/>
              </w:rPr>
            </w:pPr>
            <w:r>
              <w:rPr>
                <w:rFonts w:hint="eastAsia" w:ascii="宋体" w:hAnsi="宋体" w:cs="宋体"/>
                <w:kern w:val="0"/>
                <w:szCs w:val="21"/>
              </w:rPr>
              <w:t>支持设定默认配额，可极大减少为每个目录手动配置配额的工作量，仅有特殊容量的配额，才需要手动配置，其他目录可以继承默认配额的容量设定分配</w:t>
            </w:r>
          </w:p>
        </w:tc>
      </w:tr>
      <w:tr w14:paraId="669393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323" w:type="pct"/>
            <w:vMerge w:val="continue"/>
            <w:shd w:val="clear" w:color="auto" w:fill="auto"/>
            <w:vAlign w:val="center"/>
          </w:tcPr>
          <w:p w14:paraId="64E87FB4">
            <w:pPr>
              <w:widowControl/>
              <w:jc w:val="left"/>
              <w:rPr>
                <w:rFonts w:hint="eastAsia" w:ascii="宋体" w:hAnsi="宋体" w:cs="宋体"/>
                <w:kern w:val="0"/>
                <w:szCs w:val="21"/>
              </w:rPr>
            </w:pPr>
          </w:p>
        </w:tc>
        <w:tc>
          <w:tcPr>
            <w:tcW w:w="998" w:type="pct"/>
            <w:shd w:val="clear" w:color="auto" w:fill="auto"/>
            <w:noWrap/>
            <w:vAlign w:val="center"/>
          </w:tcPr>
          <w:p w14:paraId="4677F6FB">
            <w:pPr>
              <w:widowControl/>
              <w:jc w:val="center"/>
              <w:rPr>
                <w:rFonts w:hint="eastAsia" w:ascii="宋体" w:hAnsi="宋体" w:cs="宋体"/>
                <w:kern w:val="0"/>
                <w:szCs w:val="21"/>
              </w:rPr>
            </w:pPr>
            <w:r>
              <w:rPr>
                <w:rFonts w:hint="eastAsia" w:ascii="宋体" w:hAnsi="宋体" w:cs="宋体"/>
                <w:kern w:val="0"/>
                <w:szCs w:val="21"/>
              </w:rPr>
              <w:t>数据冗余机制</w:t>
            </w:r>
          </w:p>
        </w:tc>
        <w:tc>
          <w:tcPr>
            <w:tcW w:w="2679" w:type="pct"/>
            <w:shd w:val="clear" w:color="auto" w:fill="auto"/>
            <w:vAlign w:val="center"/>
          </w:tcPr>
          <w:p w14:paraId="034AC5D1">
            <w:pPr>
              <w:widowControl/>
              <w:jc w:val="left"/>
              <w:rPr>
                <w:rFonts w:hint="eastAsia" w:ascii="宋体" w:hAnsi="宋体" w:cs="宋体"/>
                <w:kern w:val="0"/>
                <w:szCs w:val="21"/>
              </w:rPr>
            </w:pPr>
            <w:r>
              <w:rPr>
                <w:rFonts w:hint="eastAsia" w:ascii="宋体" w:hAnsi="宋体" w:cs="宋体"/>
                <w:kern w:val="0"/>
                <w:szCs w:val="21"/>
              </w:rPr>
              <w:t>支持多副本保护机制，可选择2-8副本，允许用户在线调整设置副本数量</w:t>
            </w:r>
          </w:p>
        </w:tc>
      </w:tr>
      <w:tr w14:paraId="038181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323" w:type="pct"/>
            <w:vMerge w:val="continue"/>
            <w:shd w:val="clear" w:color="auto" w:fill="auto"/>
            <w:vAlign w:val="center"/>
          </w:tcPr>
          <w:p w14:paraId="467F44C8">
            <w:pPr>
              <w:widowControl/>
              <w:jc w:val="left"/>
              <w:rPr>
                <w:rFonts w:hint="eastAsia" w:ascii="宋体" w:hAnsi="宋体" w:cs="宋体"/>
                <w:kern w:val="0"/>
                <w:szCs w:val="21"/>
              </w:rPr>
            </w:pPr>
          </w:p>
        </w:tc>
        <w:tc>
          <w:tcPr>
            <w:tcW w:w="998" w:type="pct"/>
            <w:shd w:val="clear" w:color="auto" w:fill="auto"/>
            <w:noWrap/>
            <w:vAlign w:val="center"/>
          </w:tcPr>
          <w:p w14:paraId="1B7E9290">
            <w:pPr>
              <w:widowControl/>
              <w:jc w:val="center"/>
              <w:rPr>
                <w:rFonts w:hint="eastAsia" w:ascii="宋体" w:hAnsi="宋体" w:cs="宋体"/>
                <w:kern w:val="0"/>
                <w:szCs w:val="21"/>
              </w:rPr>
            </w:pPr>
            <w:r>
              <w:rPr>
                <w:rFonts w:hint="eastAsia" w:ascii="宋体" w:hAnsi="宋体" w:cs="宋体"/>
                <w:kern w:val="0"/>
                <w:szCs w:val="21"/>
              </w:rPr>
              <w:t>　</w:t>
            </w:r>
          </w:p>
        </w:tc>
        <w:tc>
          <w:tcPr>
            <w:tcW w:w="2679" w:type="pct"/>
            <w:shd w:val="clear" w:color="auto" w:fill="auto"/>
            <w:vAlign w:val="center"/>
          </w:tcPr>
          <w:p w14:paraId="61C952FC">
            <w:pPr>
              <w:widowControl/>
              <w:jc w:val="left"/>
              <w:rPr>
                <w:rFonts w:hint="eastAsia" w:ascii="宋体" w:hAnsi="宋体" w:cs="宋体"/>
                <w:kern w:val="0"/>
                <w:szCs w:val="21"/>
              </w:rPr>
            </w:pPr>
            <w:r>
              <w:rPr>
                <w:rFonts w:hint="eastAsia" w:ascii="宋体" w:hAnsi="宋体" w:cs="宋体"/>
                <w:kern w:val="0"/>
                <w:szCs w:val="21"/>
              </w:rPr>
              <w:t>支持N+1到N+4级别的纠删码保护，最大支持任意4个节点故障而数据不丢失、系统不停机</w:t>
            </w:r>
          </w:p>
        </w:tc>
      </w:tr>
      <w:tr w14:paraId="247D33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323" w:type="pct"/>
            <w:vMerge w:val="continue"/>
            <w:shd w:val="clear" w:color="auto" w:fill="auto"/>
            <w:vAlign w:val="center"/>
          </w:tcPr>
          <w:p w14:paraId="1A6484BB">
            <w:pPr>
              <w:widowControl/>
              <w:jc w:val="left"/>
              <w:rPr>
                <w:rFonts w:hint="eastAsia" w:ascii="宋体" w:hAnsi="宋体" w:cs="宋体"/>
                <w:kern w:val="0"/>
                <w:szCs w:val="21"/>
              </w:rPr>
            </w:pPr>
          </w:p>
        </w:tc>
        <w:tc>
          <w:tcPr>
            <w:tcW w:w="998" w:type="pct"/>
            <w:shd w:val="clear" w:color="auto" w:fill="auto"/>
            <w:noWrap/>
            <w:vAlign w:val="center"/>
          </w:tcPr>
          <w:p w14:paraId="1D44A7CB">
            <w:pPr>
              <w:widowControl/>
              <w:jc w:val="center"/>
              <w:rPr>
                <w:rFonts w:hint="eastAsia" w:ascii="宋体" w:hAnsi="宋体" w:cs="宋体"/>
                <w:kern w:val="0"/>
                <w:szCs w:val="21"/>
              </w:rPr>
            </w:pPr>
            <w:r>
              <w:rPr>
                <w:rFonts w:hint="eastAsia" w:ascii="宋体" w:hAnsi="宋体" w:cs="宋体"/>
                <w:kern w:val="0"/>
                <w:szCs w:val="21"/>
              </w:rPr>
              <w:t>数据重构</w:t>
            </w:r>
          </w:p>
        </w:tc>
        <w:tc>
          <w:tcPr>
            <w:tcW w:w="2679" w:type="pct"/>
            <w:shd w:val="clear" w:color="auto" w:fill="auto"/>
            <w:vAlign w:val="center"/>
          </w:tcPr>
          <w:p w14:paraId="6DE5D083">
            <w:pPr>
              <w:widowControl/>
              <w:jc w:val="left"/>
              <w:rPr>
                <w:rFonts w:hint="eastAsia" w:ascii="宋体" w:hAnsi="宋体" w:cs="宋体"/>
                <w:kern w:val="0"/>
                <w:szCs w:val="21"/>
              </w:rPr>
            </w:pPr>
            <w:r>
              <w:rPr>
                <w:rFonts w:hint="eastAsia" w:ascii="宋体" w:hAnsi="宋体" w:cs="宋体"/>
                <w:kern w:val="0"/>
                <w:szCs w:val="21"/>
              </w:rPr>
              <w:t xml:space="preserve">每TB数据重构恢复时间＜15分钟，提供官网截图证明 </w:t>
            </w:r>
          </w:p>
        </w:tc>
      </w:tr>
      <w:tr w14:paraId="0F845C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trPr>
        <w:tc>
          <w:tcPr>
            <w:tcW w:w="1323" w:type="pct"/>
            <w:vMerge w:val="continue"/>
            <w:shd w:val="clear" w:color="auto" w:fill="auto"/>
            <w:vAlign w:val="center"/>
          </w:tcPr>
          <w:p w14:paraId="722E2797">
            <w:pPr>
              <w:widowControl/>
              <w:jc w:val="left"/>
              <w:rPr>
                <w:rFonts w:hint="eastAsia" w:ascii="宋体" w:hAnsi="宋体" w:cs="宋体"/>
                <w:kern w:val="0"/>
                <w:szCs w:val="21"/>
              </w:rPr>
            </w:pPr>
          </w:p>
        </w:tc>
        <w:tc>
          <w:tcPr>
            <w:tcW w:w="998" w:type="pct"/>
            <w:shd w:val="clear" w:color="auto" w:fill="auto"/>
            <w:noWrap/>
            <w:vAlign w:val="center"/>
          </w:tcPr>
          <w:p w14:paraId="6FB1C77C">
            <w:pPr>
              <w:widowControl/>
              <w:jc w:val="center"/>
              <w:rPr>
                <w:rFonts w:hint="eastAsia" w:ascii="宋体" w:hAnsi="宋体" w:cs="宋体"/>
                <w:kern w:val="0"/>
                <w:szCs w:val="21"/>
              </w:rPr>
            </w:pPr>
            <w:r>
              <w:rPr>
                <w:rFonts w:hint="eastAsia" w:ascii="宋体" w:hAnsi="宋体" w:cs="宋体"/>
                <w:kern w:val="0"/>
                <w:szCs w:val="21"/>
              </w:rPr>
              <w:t>快照保护</w:t>
            </w:r>
          </w:p>
        </w:tc>
        <w:tc>
          <w:tcPr>
            <w:tcW w:w="2679" w:type="pct"/>
            <w:shd w:val="clear" w:color="auto" w:fill="auto"/>
            <w:vAlign w:val="center"/>
          </w:tcPr>
          <w:p w14:paraId="123ED52A">
            <w:pPr>
              <w:widowControl/>
              <w:jc w:val="left"/>
              <w:rPr>
                <w:rFonts w:hint="eastAsia" w:ascii="宋体" w:hAnsi="宋体" w:cs="宋体"/>
                <w:kern w:val="0"/>
                <w:szCs w:val="21"/>
              </w:rPr>
            </w:pPr>
            <w:r>
              <w:rPr>
                <w:rFonts w:hint="eastAsia" w:ascii="宋体" w:hAnsi="宋体" w:cs="宋体"/>
                <w:kern w:val="0"/>
                <w:szCs w:val="21"/>
              </w:rPr>
              <w:t>支持快照数据保护，支持创建只读快照、可写快照、定时快照、一致性组快照；支持手动或自动创建快照，支持快照过期后自动删除，单个卷最大支持≥2048个快照，支持快照回滚恢复，支持快照映射到业务主机进行读写</w:t>
            </w:r>
          </w:p>
        </w:tc>
      </w:tr>
      <w:tr w14:paraId="4542B9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323" w:type="pct"/>
            <w:vMerge w:val="continue"/>
            <w:shd w:val="clear" w:color="auto" w:fill="auto"/>
            <w:vAlign w:val="center"/>
          </w:tcPr>
          <w:p w14:paraId="63CF872D">
            <w:pPr>
              <w:widowControl/>
              <w:jc w:val="left"/>
              <w:rPr>
                <w:rFonts w:hint="eastAsia" w:ascii="宋体" w:hAnsi="宋体" w:cs="宋体"/>
                <w:kern w:val="0"/>
                <w:szCs w:val="21"/>
              </w:rPr>
            </w:pPr>
          </w:p>
        </w:tc>
        <w:tc>
          <w:tcPr>
            <w:tcW w:w="998" w:type="pct"/>
            <w:shd w:val="clear" w:color="auto" w:fill="auto"/>
            <w:noWrap/>
            <w:vAlign w:val="center"/>
          </w:tcPr>
          <w:p w14:paraId="2B81A8BC">
            <w:pPr>
              <w:widowControl/>
              <w:jc w:val="center"/>
              <w:rPr>
                <w:rFonts w:hint="eastAsia" w:ascii="宋体" w:hAnsi="宋体" w:cs="宋体"/>
                <w:kern w:val="0"/>
                <w:szCs w:val="21"/>
              </w:rPr>
            </w:pPr>
            <w:r>
              <w:rPr>
                <w:rFonts w:hint="eastAsia" w:ascii="宋体" w:hAnsi="宋体" w:cs="宋体"/>
                <w:kern w:val="0"/>
                <w:szCs w:val="21"/>
              </w:rPr>
              <w:t>反磨损均衡</w:t>
            </w:r>
          </w:p>
        </w:tc>
        <w:tc>
          <w:tcPr>
            <w:tcW w:w="2679" w:type="pct"/>
            <w:shd w:val="clear" w:color="auto" w:fill="auto"/>
            <w:vAlign w:val="center"/>
          </w:tcPr>
          <w:p w14:paraId="2832F08A">
            <w:pPr>
              <w:widowControl/>
              <w:jc w:val="left"/>
              <w:rPr>
                <w:rFonts w:hint="eastAsia" w:ascii="宋体" w:hAnsi="宋体" w:cs="宋体"/>
                <w:kern w:val="0"/>
                <w:szCs w:val="21"/>
              </w:rPr>
            </w:pPr>
            <w:r>
              <w:rPr>
                <w:rFonts w:hint="eastAsia" w:ascii="宋体" w:hAnsi="宋体" w:cs="宋体"/>
                <w:kern w:val="0"/>
                <w:szCs w:val="21"/>
              </w:rPr>
              <w:t>对系统中的盘磨损度进行检测，当盘达到设计的磨损度后增大到该盘的IO数量，使其提前磨损并重构，避免系统中多个盘寿命同时到达后同时故障</w:t>
            </w:r>
          </w:p>
        </w:tc>
      </w:tr>
      <w:tr w14:paraId="5C0283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trPr>
        <w:tc>
          <w:tcPr>
            <w:tcW w:w="1323" w:type="pct"/>
            <w:vMerge w:val="continue"/>
            <w:shd w:val="clear" w:color="auto" w:fill="auto"/>
            <w:vAlign w:val="center"/>
          </w:tcPr>
          <w:p w14:paraId="2BD21A8B">
            <w:pPr>
              <w:widowControl/>
              <w:jc w:val="left"/>
              <w:rPr>
                <w:rFonts w:hint="eastAsia" w:ascii="宋体" w:hAnsi="宋体" w:cs="宋体"/>
                <w:kern w:val="0"/>
                <w:szCs w:val="21"/>
              </w:rPr>
            </w:pPr>
          </w:p>
        </w:tc>
        <w:tc>
          <w:tcPr>
            <w:tcW w:w="998" w:type="pct"/>
            <w:shd w:val="clear" w:color="auto" w:fill="auto"/>
            <w:noWrap/>
            <w:vAlign w:val="center"/>
          </w:tcPr>
          <w:p w14:paraId="36511A31">
            <w:pPr>
              <w:widowControl/>
              <w:jc w:val="center"/>
              <w:rPr>
                <w:rFonts w:hint="eastAsia" w:ascii="宋体" w:hAnsi="宋体" w:cs="宋体"/>
                <w:kern w:val="0"/>
                <w:szCs w:val="21"/>
              </w:rPr>
            </w:pPr>
            <w:r>
              <w:rPr>
                <w:rFonts w:hint="eastAsia" w:ascii="宋体" w:hAnsi="宋体" w:cs="宋体"/>
                <w:kern w:val="0"/>
                <w:szCs w:val="21"/>
              </w:rPr>
              <w:t>系统管理</w:t>
            </w:r>
          </w:p>
        </w:tc>
        <w:tc>
          <w:tcPr>
            <w:tcW w:w="2679" w:type="pct"/>
            <w:shd w:val="clear" w:color="auto" w:fill="auto"/>
            <w:vAlign w:val="center"/>
          </w:tcPr>
          <w:p w14:paraId="60669F84">
            <w:pPr>
              <w:widowControl/>
              <w:jc w:val="left"/>
              <w:rPr>
                <w:rFonts w:hint="eastAsia" w:ascii="宋体" w:hAnsi="宋体" w:cs="宋体"/>
                <w:kern w:val="0"/>
                <w:szCs w:val="21"/>
              </w:rPr>
            </w:pPr>
            <w:r>
              <w:rPr>
                <w:rFonts w:hint="eastAsia" w:ascii="宋体" w:hAnsi="宋体" w:cs="宋体"/>
                <w:kern w:val="0"/>
                <w:szCs w:val="21"/>
              </w:rPr>
              <w:t>支持智能化一键巡检，有效节省实施运维时间。支持针对不同存储业务类型各个时间段（部署、升级、扩容等）的一键巡检、支持问题定位分析、支持场景参数检查等功能</w:t>
            </w:r>
          </w:p>
        </w:tc>
      </w:tr>
      <w:tr w14:paraId="4C0D83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323" w:type="pct"/>
            <w:vMerge w:val="restart"/>
            <w:shd w:val="clear" w:color="auto" w:fill="auto"/>
            <w:noWrap/>
            <w:vAlign w:val="center"/>
          </w:tcPr>
          <w:p w14:paraId="67765CA7">
            <w:pPr>
              <w:widowControl/>
              <w:jc w:val="center"/>
              <w:rPr>
                <w:rFonts w:hint="eastAsia" w:ascii="宋体" w:hAnsi="宋体" w:cs="宋体"/>
                <w:kern w:val="0"/>
                <w:szCs w:val="21"/>
              </w:rPr>
            </w:pPr>
            <w:r>
              <w:rPr>
                <w:rFonts w:hint="eastAsia" w:ascii="宋体" w:hAnsi="宋体" w:cs="宋体"/>
                <w:kern w:val="0"/>
                <w:szCs w:val="21"/>
              </w:rPr>
              <w:t>核心存储-1</w:t>
            </w:r>
          </w:p>
        </w:tc>
        <w:tc>
          <w:tcPr>
            <w:tcW w:w="998" w:type="pct"/>
            <w:shd w:val="clear" w:color="auto" w:fill="auto"/>
            <w:noWrap/>
            <w:vAlign w:val="center"/>
          </w:tcPr>
          <w:p w14:paraId="42CD52A7">
            <w:pPr>
              <w:widowControl/>
              <w:jc w:val="center"/>
              <w:rPr>
                <w:rFonts w:hint="eastAsia" w:ascii="宋体" w:hAnsi="宋体" w:cs="宋体"/>
                <w:kern w:val="0"/>
                <w:szCs w:val="21"/>
              </w:rPr>
            </w:pPr>
            <w:r>
              <w:rPr>
                <w:rFonts w:hint="eastAsia" w:ascii="宋体" w:hAnsi="宋体" w:cs="宋体"/>
                <w:kern w:val="0"/>
                <w:szCs w:val="21"/>
              </w:rPr>
              <w:t>节点数量</w:t>
            </w:r>
          </w:p>
        </w:tc>
        <w:tc>
          <w:tcPr>
            <w:tcW w:w="2679" w:type="pct"/>
            <w:shd w:val="clear" w:color="auto" w:fill="auto"/>
            <w:vAlign w:val="center"/>
          </w:tcPr>
          <w:p w14:paraId="59E89E4B">
            <w:pPr>
              <w:widowControl/>
              <w:jc w:val="left"/>
              <w:rPr>
                <w:rFonts w:hint="eastAsia" w:ascii="宋体" w:hAnsi="宋体" w:cs="宋体"/>
                <w:kern w:val="0"/>
                <w:szCs w:val="21"/>
              </w:rPr>
            </w:pPr>
            <w:r>
              <w:rPr>
                <w:rFonts w:hint="eastAsia" w:ascii="宋体" w:hAnsi="宋体" w:cs="宋体"/>
                <w:kern w:val="0"/>
                <w:szCs w:val="21"/>
              </w:rPr>
              <w:t>配置≥2个存储控制器</w:t>
            </w:r>
          </w:p>
        </w:tc>
      </w:tr>
      <w:tr w14:paraId="4438AD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323" w:type="pct"/>
            <w:vMerge w:val="continue"/>
            <w:shd w:val="clear" w:color="auto" w:fill="auto"/>
            <w:vAlign w:val="center"/>
          </w:tcPr>
          <w:p w14:paraId="3D8CFAC4">
            <w:pPr>
              <w:widowControl/>
              <w:jc w:val="left"/>
              <w:rPr>
                <w:rFonts w:hint="eastAsia" w:ascii="宋体" w:hAnsi="宋体" w:cs="宋体"/>
                <w:kern w:val="0"/>
                <w:szCs w:val="21"/>
              </w:rPr>
            </w:pPr>
          </w:p>
        </w:tc>
        <w:tc>
          <w:tcPr>
            <w:tcW w:w="998" w:type="pct"/>
            <w:shd w:val="clear" w:color="auto" w:fill="auto"/>
            <w:noWrap/>
            <w:vAlign w:val="center"/>
          </w:tcPr>
          <w:p w14:paraId="647D0F16">
            <w:pPr>
              <w:widowControl/>
              <w:jc w:val="center"/>
              <w:rPr>
                <w:rFonts w:hint="eastAsia" w:ascii="宋体" w:hAnsi="宋体" w:cs="宋体"/>
                <w:kern w:val="0"/>
                <w:szCs w:val="21"/>
              </w:rPr>
            </w:pPr>
            <w:r>
              <w:rPr>
                <w:rFonts w:hint="eastAsia" w:ascii="宋体" w:hAnsi="宋体" w:cs="宋体"/>
                <w:kern w:val="0"/>
                <w:szCs w:val="21"/>
              </w:rPr>
              <w:t>CPU</w:t>
            </w:r>
          </w:p>
        </w:tc>
        <w:tc>
          <w:tcPr>
            <w:tcW w:w="2679" w:type="pct"/>
            <w:shd w:val="clear" w:color="auto" w:fill="auto"/>
            <w:vAlign w:val="center"/>
          </w:tcPr>
          <w:p w14:paraId="2CB8AFB0">
            <w:pPr>
              <w:widowControl/>
              <w:jc w:val="left"/>
              <w:rPr>
                <w:rFonts w:hint="eastAsia" w:ascii="宋体" w:hAnsi="宋体" w:cs="宋体"/>
                <w:kern w:val="0"/>
                <w:szCs w:val="21"/>
              </w:rPr>
            </w:pPr>
            <w:r>
              <w:rPr>
                <w:rFonts w:hint="eastAsia" w:ascii="宋体" w:hAnsi="宋体" w:cs="宋体"/>
                <w:kern w:val="0"/>
                <w:szCs w:val="21"/>
              </w:rPr>
              <w:t>单控配置≥4颗存储处理器，其中x86架构存储处理器数量≥2个，总核数≥40核</w:t>
            </w:r>
          </w:p>
        </w:tc>
      </w:tr>
      <w:tr w14:paraId="0C1994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323" w:type="pct"/>
            <w:vMerge w:val="continue"/>
            <w:shd w:val="clear" w:color="auto" w:fill="auto"/>
            <w:vAlign w:val="center"/>
          </w:tcPr>
          <w:p w14:paraId="4D68F5C4">
            <w:pPr>
              <w:widowControl/>
              <w:jc w:val="left"/>
              <w:rPr>
                <w:rFonts w:hint="eastAsia" w:ascii="宋体" w:hAnsi="宋体" w:cs="宋体"/>
                <w:kern w:val="0"/>
                <w:szCs w:val="21"/>
              </w:rPr>
            </w:pPr>
          </w:p>
        </w:tc>
        <w:tc>
          <w:tcPr>
            <w:tcW w:w="998" w:type="pct"/>
            <w:shd w:val="clear" w:color="auto" w:fill="auto"/>
            <w:noWrap/>
            <w:vAlign w:val="center"/>
          </w:tcPr>
          <w:p w14:paraId="4EA92D9A">
            <w:pPr>
              <w:widowControl/>
              <w:jc w:val="center"/>
              <w:rPr>
                <w:rFonts w:hint="eastAsia" w:ascii="宋体" w:hAnsi="宋体" w:cs="宋体"/>
                <w:kern w:val="0"/>
                <w:szCs w:val="21"/>
              </w:rPr>
            </w:pPr>
            <w:r>
              <w:rPr>
                <w:rFonts w:hint="eastAsia" w:ascii="宋体" w:hAnsi="宋体" w:cs="宋体"/>
                <w:kern w:val="0"/>
                <w:szCs w:val="21"/>
              </w:rPr>
              <w:t>高速缓存</w:t>
            </w:r>
          </w:p>
        </w:tc>
        <w:tc>
          <w:tcPr>
            <w:tcW w:w="2679" w:type="pct"/>
            <w:shd w:val="clear" w:color="auto" w:fill="auto"/>
            <w:vAlign w:val="center"/>
          </w:tcPr>
          <w:p w14:paraId="4B475F23">
            <w:pPr>
              <w:widowControl/>
              <w:jc w:val="left"/>
              <w:rPr>
                <w:rFonts w:hint="eastAsia" w:ascii="宋体" w:hAnsi="宋体" w:cs="宋体"/>
                <w:kern w:val="0"/>
                <w:szCs w:val="21"/>
              </w:rPr>
            </w:pPr>
            <w:r>
              <w:rPr>
                <w:rFonts w:hint="eastAsia" w:ascii="宋体" w:hAnsi="宋体" w:cs="宋体"/>
                <w:kern w:val="0"/>
                <w:szCs w:val="21"/>
              </w:rPr>
              <w:t>双控配置≥1024GB高速缓存（缓存不包含SSD磁盘、PCI-E SSD、闪存、压缩或重删缓存和NAS控制器缓存）</w:t>
            </w:r>
          </w:p>
        </w:tc>
      </w:tr>
      <w:tr w14:paraId="75C509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323" w:type="pct"/>
            <w:vMerge w:val="continue"/>
            <w:shd w:val="clear" w:color="auto" w:fill="auto"/>
            <w:vAlign w:val="center"/>
          </w:tcPr>
          <w:p w14:paraId="4C68F428">
            <w:pPr>
              <w:widowControl/>
              <w:jc w:val="left"/>
              <w:rPr>
                <w:rFonts w:hint="eastAsia" w:ascii="宋体" w:hAnsi="宋体" w:cs="宋体"/>
                <w:kern w:val="0"/>
                <w:szCs w:val="21"/>
              </w:rPr>
            </w:pPr>
          </w:p>
        </w:tc>
        <w:tc>
          <w:tcPr>
            <w:tcW w:w="998" w:type="pct"/>
            <w:shd w:val="clear" w:color="auto" w:fill="auto"/>
            <w:noWrap/>
            <w:vAlign w:val="center"/>
          </w:tcPr>
          <w:p w14:paraId="716B776C">
            <w:pPr>
              <w:widowControl/>
              <w:jc w:val="center"/>
              <w:rPr>
                <w:rFonts w:hint="eastAsia" w:ascii="宋体" w:hAnsi="宋体" w:cs="宋体"/>
                <w:kern w:val="0"/>
                <w:szCs w:val="21"/>
              </w:rPr>
            </w:pPr>
            <w:r>
              <w:rPr>
                <w:rFonts w:hint="eastAsia" w:ascii="宋体" w:hAnsi="宋体" w:cs="宋体"/>
                <w:kern w:val="0"/>
                <w:szCs w:val="21"/>
              </w:rPr>
              <w:t>磁盘配置</w:t>
            </w:r>
          </w:p>
        </w:tc>
        <w:tc>
          <w:tcPr>
            <w:tcW w:w="2679" w:type="pct"/>
            <w:shd w:val="clear" w:color="auto" w:fill="auto"/>
            <w:vAlign w:val="center"/>
          </w:tcPr>
          <w:p w14:paraId="42D162B8">
            <w:pPr>
              <w:widowControl/>
              <w:jc w:val="left"/>
              <w:rPr>
                <w:rFonts w:hint="eastAsia" w:ascii="宋体" w:hAnsi="宋体" w:cs="宋体"/>
                <w:kern w:val="0"/>
                <w:szCs w:val="21"/>
              </w:rPr>
            </w:pPr>
            <w:r>
              <w:rPr>
                <w:rFonts w:hint="eastAsia" w:ascii="宋体" w:hAnsi="宋体" w:cs="宋体"/>
                <w:kern w:val="0"/>
                <w:szCs w:val="21"/>
              </w:rPr>
              <w:t>配置企业级SAS SSD硬盘，RAID后可用容量≥20TB(不考虑重删压缩)</w:t>
            </w:r>
          </w:p>
        </w:tc>
      </w:tr>
      <w:tr w14:paraId="06EDA7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323" w:type="pct"/>
            <w:vMerge w:val="continue"/>
            <w:shd w:val="clear" w:color="auto" w:fill="auto"/>
            <w:vAlign w:val="center"/>
          </w:tcPr>
          <w:p w14:paraId="23113413">
            <w:pPr>
              <w:widowControl/>
              <w:jc w:val="left"/>
              <w:rPr>
                <w:rFonts w:hint="eastAsia" w:ascii="宋体" w:hAnsi="宋体" w:cs="宋体"/>
                <w:kern w:val="0"/>
                <w:szCs w:val="21"/>
              </w:rPr>
            </w:pPr>
          </w:p>
        </w:tc>
        <w:tc>
          <w:tcPr>
            <w:tcW w:w="998" w:type="pct"/>
            <w:shd w:val="clear" w:color="auto" w:fill="auto"/>
            <w:noWrap/>
            <w:vAlign w:val="center"/>
          </w:tcPr>
          <w:p w14:paraId="66078B0D">
            <w:pPr>
              <w:widowControl/>
              <w:jc w:val="center"/>
              <w:rPr>
                <w:rFonts w:hint="eastAsia" w:ascii="宋体" w:hAnsi="宋体" w:cs="宋体"/>
                <w:kern w:val="0"/>
                <w:szCs w:val="21"/>
              </w:rPr>
            </w:pPr>
            <w:r>
              <w:rPr>
                <w:rFonts w:hint="eastAsia" w:ascii="宋体" w:hAnsi="宋体" w:cs="宋体"/>
                <w:kern w:val="0"/>
                <w:szCs w:val="21"/>
              </w:rPr>
              <w:t>硬盘类别</w:t>
            </w:r>
          </w:p>
        </w:tc>
        <w:tc>
          <w:tcPr>
            <w:tcW w:w="2679" w:type="pct"/>
            <w:shd w:val="clear" w:color="auto" w:fill="auto"/>
            <w:vAlign w:val="center"/>
          </w:tcPr>
          <w:p w14:paraId="4A6E5CDF">
            <w:pPr>
              <w:widowControl/>
              <w:jc w:val="left"/>
              <w:rPr>
                <w:rFonts w:hint="eastAsia" w:ascii="宋体" w:hAnsi="宋体" w:cs="宋体"/>
                <w:kern w:val="0"/>
                <w:szCs w:val="21"/>
              </w:rPr>
            </w:pPr>
            <w:r>
              <w:rPr>
                <w:rFonts w:hint="eastAsia" w:ascii="宋体" w:hAnsi="宋体" w:cs="宋体"/>
                <w:kern w:val="0"/>
                <w:szCs w:val="21"/>
              </w:rPr>
              <w:t>支持支持SAS SSD、10K SAS HDD、7.2K NLSAS HDD，支持硬盘混插</w:t>
            </w:r>
          </w:p>
        </w:tc>
      </w:tr>
      <w:tr w14:paraId="051C08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323" w:type="pct"/>
            <w:vMerge w:val="continue"/>
            <w:shd w:val="clear" w:color="auto" w:fill="auto"/>
            <w:vAlign w:val="center"/>
          </w:tcPr>
          <w:p w14:paraId="6630BDAD">
            <w:pPr>
              <w:widowControl/>
              <w:jc w:val="left"/>
              <w:rPr>
                <w:rFonts w:hint="eastAsia" w:ascii="宋体" w:hAnsi="宋体" w:cs="宋体"/>
                <w:kern w:val="0"/>
                <w:szCs w:val="21"/>
              </w:rPr>
            </w:pPr>
          </w:p>
        </w:tc>
        <w:tc>
          <w:tcPr>
            <w:tcW w:w="998" w:type="pct"/>
            <w:shd w:val="clear" w:color="auto" w:fill="auto"/>
            <w:noWrap/>
            <w:vAlign w:val="center"/>
          </w:tcPr>
          <w:p w14:paraId="76E99440">
            <w:pPr>
              <w:widowControl/>
              <w:jc w:val="center"/>
              <w:rPr>
                <w:rFonts w:hint="eastAsia" w:ascii="宋体" w:hAnsi="宋体" w:cs="宋体"/>
                <w:kern w:val="0"/>
                <w:szCs w:val="21"/>
              </w:rPr>
            </w:pPr>
            <w:r>
              <w:rPr>
                <w:rFonts w:hint="eastAsia" w:ascii="宋体" w:hAnsi="宋体" w:cs="宋体"/>
                <w:kern w:val="0"/>
                <w:szCs w:val="21"/>
              </w:rPr>
              <w:t>接口</w:t>
            </w:r>
          </w:p>
        </w:tc>
        <w:tc>
          <w:tcPr>
            <w:tcW w:w="2679" w:type="pct"/>
            <w:shd w:val="clear" w:color="auto" w:fill="auto"/>
            <w:vAlign w:val="center"/>
          </w:tcPr>
          <w:p w14:paraId="79E9457F">
            <w:pPr>
              <w:widowControl/>
              <w:jc w:val="left"/>
              <w:rPr>
                <w:rFonts w:hint="eastAsia" w:ascii="宋体" w:hAnsi="宋体" w:cs="宋体"/>
                <w:kern w:val="0"/>
                <w:szCs w:val="21"/>
              </w:rPr>
            </w:pPr>
            <w:r>
              <w:rPr>
                <w:rFonts w:hint="eastAsia" w:ascii="宋体" w:hAnsi="宋体" w:cs="宋体"/>
                <w:kern w:val="0"/>
                <w:szCs w:val="21"/>
              </w:rPr>
              <w:t xml:space="preserve">配置≥8个32Gb FC端口；支持32/16Gbps FC，10GbE/25GbE接口等 </w:t>
            </w:r>
          </w:p>
        </w:tc>
      </w:tr>
      <w:tr w14:paraId="69EA3A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trPr>
        <w:tc>
          <w:tcPr>
            <w:tcW w:w="1323" w:type="pct"/>
            <w:vMerge w:val="continue"/>
            <w:shd w:val="clear" w:color="auto" w:fill="auto"/>
            <w:vAlign w:val="center"/>
          </w:tcPr>
          <w:p w14:paraId="1F8C8CCE">
            <w:pPr>
              <w:widowControl/>
              <w:jc w:val="left"/>
              <w:rPr>
                <w:rFonts w:hint="eastAsia" w:ascii="宋体" w:hAnsi="宋体" w:cs="宋体"/>
                <w:kern w:val="0"/>
                <w:szCs w:val="21"/>
              </w:rPr>
            </w:pPr>
          </w:p>
        </w:tc>
        <w:tc>
          <w:tcPr>
            <w:tcW w:w="998" w:type="pct"/>
            <w:shd w:val="clear" w:color="auto" w:fill="auto"/>
            <w:noWrap/>
            <w:vAlign w:val="center"/>
          </w:tcPr>
          <w:p w14:paraId="6E028D1B">
            <w:pPr>
              <w:widowControl/>
              <w:jc w:val="center"/>
              <w:rPr>
                <w:rFonts w:hint="eastAsia" w:ascii="宋体" w:hAnsi="宋体" w:cs="宋体"/>
                <w:kern w:val="0"/>
                <w:szCs w:val="21"/>
              </w:rPr>
            </w:pPr>
            <w:r>
              <w:rPr>
                <w:rFonts w:hint="eastAsia" w:ascii="宋体" w:hAnsi="宋体" w:cs="宋体"/>
                <w:kern w:val="0"/>
                <w:szCs w:val="21"/>
              </w:rPr>
              <w:t>体系结构</w:t>
            </w:r>
          </w:p>
        </w:tc>
        <w:tc>
          <w:tcPr>
            <w:tcW w:w="2679" w:type="pct"/>
            <w:shd w:val="clear" w:color="auto" w:fill="auto"/>
            <w:vAlign w:val="center"/>
          </w:tcPr>
          <w:p w14:paraId="72EC2F94">
            <w:pPr>
              <w:widowControl/>
              <w:jc w:val="left"/>
              <w:rPr>
                <w:rFonts w:hint="eastAsia" w:ascii="宋体" w:hAnsi="宋体" w:cs="宋体"/>
                <w:kern w:val="0"/>
                <w:szCs w:val="21"/>
              </w:rPr>
            </w:pPr>
            <w:r>
              <w:rPr>
                <w:rFonts w:hint="eastAsia" w:ascii="宋体" w:hAnsi="宋体" w:cs="宋体"/>
                <w:kern w:val="0"/>
                <w:szCs w:val="21"/>
              </w:rPr>
              <w:t>多控制器架构，多个控制器之间采用PCI-E或Infiniband总线点对点全网状直接互联，要求无外置线缆模式互联且非万兆网络或FC链路互联模式。每个存储控制器架构相同且处理能力均衡，对于单一LUN，多个控制器可以并行读写</w:t>
            </w:r>
          </w:p>
        </w:tc>
      </w:tr>
      <w:tr w14:paraId="177E75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323" w:type="pct"/>
            <w:vMerge w:val="continue"/>
            <w:shd w:val="clear" w:color="auto" w:fill="auto"/>
            <w:vAlign w:val="center"/>
          </w:tcPr>
          <w:p w14:paraId="59DF8672">
            <w:pPr>
              <w:widowControl/>
              <w:jc w:val="left"/>
              <w:rPr>
                <w:rFonts w:hint="eastAsia" w:ascii="宋体" w:hAnsi="宋体" w:cs="宋体"/>
                <w:kern w:val="0"/>
                <w:szCs w:val="21"/>
              </w:rPr>
            </w:pPr>
          </w:p>
        </w:tc>
        <w:tc>
          <w:tcPr>
            <w:tcW w:w="998" w:type="pct"/>
            <w:shd w:val="clear" w:color="auto" w:fill="auto"/>
            <w:noWrap/>
            <w:vAlign w:val="center"/>
          </w:tcPr>
          <w:p w14:paraId="6F359C6D">
            <w:pPr>
              <w:widowControl/>
              <w:jc w:val="center"/>
              <w:rPr>
                <w:rFonts w:hint="eastAsia" w:ascii="宋体" w:hAnsi="宋体" w:cs="宋体"/>
                <w:kern w:val="0"/>
                <w:szCs w:val="21"/>
              </w:rPr>
            </w:pPr>
            <w:r>
              <w:rPr>
                <w:rFonts w:hint="eastAsia" w:ascii="宋体" w:hAnsi="宋体" w:cs="宋体"/>
                <w:kern w:val="0"/>
                <w:szCs w:val="21"/>
              </w:rPr>
              <w:t>RAID级别</w:t>
            </w:r>
          </w:p>
        </w:tc>
        <w:tc>
          <w:tcPr>
            <w:tcW w:w="2679" w:type="pct"/>
            <w:shd w:val="clear" w:color="auto" w:fill="auto"/>
            <w:vAlign w:val="center"/>
          </w:tcPr>
          <w:p w14:paraId="76BEF9B4">
            <w:pPr>
              <w:widowControl/>
              <w:jc w:val="left"/>
              <w:rPr>
                <w:rFonts w:hint="eastAsia" w:ascii="宋体" w:hAnsi="宋体" w:cs="宋体"/>
                <w:kern w:val="0"/>
                <w:szCs w:val="21"/>
              </w:rPr>
            </w:pPr>
            <w:r>
              <w:rPr>
                <w:rFonts w:hint="eastAsia" w:ascii="宋体" w:hAnsi="宋体" w:cs="宋体"/>
                <w:kern w:val="0"/>
                <w:szCs w:val="21"/>
              </w:rPr>
              <w:t>支持RAID6/60及以上RAID级别</w:t>
            </w:r>
          </w:p>
        </w:tc>
      </w:tr>
      <w:tr w14:paraId="56A219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trPr>
        <w:tc>
          <w:tcPr>
            <w:tcW w:w="1323" w:type="pct"/>
            <w:vMerge w:val="continue"/>
            <w:shd w:val="clear" w:color="auto" w:fill="auto"/>
            <w:vAlign w:val="center"/>
          </w:tcPr>
          <w:p w14:paraId="69628395">
            <w:pPr>
              <w:widowControl/>
              <w:jc w:val="left"/>
              <w:rPr>
                <w:rFonts w:hint="eastAsia" w:ascii="宋体" w:hAnsi="宋体" w:cs="宋体"/>
                <w:kern w:val="0"/>
                <w:szCs w:val="21"/>
              </w:rPr>
            </w:pPr>
          </w:p>
        </w:tc>
        <w:tc>
          <w:tcPr>
            <w:tcW w:w="998" w:type="pct"/>
            <w:shd w:val="clear" w:color="auto" w:fill="auto"/>
            <w:noWrap/>
            <w:vAlign w:val="center"/>
          </w:tcPr>
          <w:p w14:paraId="035EE078">
            <w:pPr>
              <w:widowControl/>
              <w:jc w:val="center"/>
              <w:rPr>
                <w:rFonts w:hint="eastAsia" w:ascii="宋体" w:hAnsi="宋体" w:cs="宋体"/>
                <w:kern w:val="0"/>
                <w:szCs w:val="21"/>
              </w:rPr>
            </w:pPr>
            <w:r>
              <w:rPr>
                <w:rFonts w:hint="eastAsia" w:ascii="宋体" w:hAnsi="宋体" w:cs="宋体"/>
                <w:kern w:val="0"/>
                <w:szCs w:val="21"/>
              </w:rPr>
              <w:t>智能资源池</w:t>
            </w:r>
          </w:p>
        </w:tc>
        <w:tc>
          <w:tcPr>
            <w:tcW w:w="2679" w:type="pct"/>
            <w:shd w:val="clear" w:color="auto" w:fill="auto"/>
            <w:vAlign w:val="center"/>
          </w:tcPr>
          <w:p w14:paraId="69D6204D">
            <w:pPr>
              <w:widowControl/>
              <w:jc w:val="left"/>
              <w:rPr>
                <w:rFonts w:hint="eastAsia" w:ascii="宋体" w:hAnsi="宋体" w:cs="宋体"/>
                <w:kern w:val="0"/>
                <w:szCs w:val="21"/>
              </w:rPr>
            </w:pPr>
            <w:r>
              <w:rPr>
                <w:rFonts w:hint="eastAsia" w:ascii="宋体" w:hAnsi="宋体" w:cs="宋体"/>
                <w:kern w:val="0"/>
                <w:szCs w:val="21"/>
              </w:rPr>
              <w:t>存储可以根据当前配置（控制器，硬盘，扩展柜等）并依据最佳实践智能自动的创建存储资源池，确保最佳实践并减少人为操作的非最佳实践或操作失误的风险，此过程无需任何人工干预</w:t>
            </w:r>
          </w:p>
        </w:tc>
      </w:tr>
      <w:tr w14:paraId="67B53D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trPr>
        <w:tc>
          <w:tcPr>
            <w:tcW w:w="1323" w:type="pct"/>
            <w:vMerge w:val="continue"/>
            <w:shd w:val="clear" w:color="auto" w:fill="auto"/>
            <w:vAlign w:val="center"/>
          </w:tcPr>
          <w:p w14:paraId="23B7CEDC">
            <w:pPr>
              <w:widowControl/>
              <w:jc w:val="left"/>
              <w:rPr>
                <w:rFonts w:hint="eastAsia" w:ascii="宋体" w:hAnsi="宋体" w:cs="宋体"/>
                <w:kern w:val="0"/>
                <w:szCs w:val="21"/>
              </w:rPr>
            </w:pPr>
          </w:p>
        </w:tc>
        <w:tc>
          <w:tcPr>
            <w:tcW w:w="998" w:type="pct"/>
            <w:vMerge w:val="restart"/>
            <w:shd w:val="clear" w:color="auto" w:fill="auto"/>
            <w:noWrap/>
            <w:vAlign w:val="center"/>
          </w:tcPr>
          <w:p w14:paraId="5D87A596">
            <w:pPr>
              <w:widowControl/>
              <w:jc w:val="center"/>
              <w:rPr>
                <w:rFonts w:hint="eastAsia" w:ascii="宋体" w:hAnsi="宋体" w:cs="宋体"/>
                <w:kern w:val="0"/>
                <w:szCs w:val="21"/>
              </w:rPr>
            </w:pPr>
            <w:r>
              <w:rPr>
                <w:rFonts w:hint="eastAsia" w:ascii="宋体" w:hAnsi="宋体" w:cs="宋体"/>
                <w:kern w:val="0"/>
                <w:szCs w:val="21"/>
              </w:rPr>
              <w:t>智能管理运维平台</w:t>
            </w:r>
          </w:p>
        </w:tc>
        <w:tc>
          <w:tcPr>
            <w:tcW w:w="2679" w:type="pct"/>
            <w:shd w:val="clear" w:color="auto" w:fill="auto"/>
            <w:vAlign w:val="center"/>
          </w:tcPr>
          <w:p w14:paraId="37E85943">
            <w:pPr>
              <w:widowControl/>
              <w:jc w:val="left"/>
              <w:rPr>
                <w:rFonts w:hint="eastAsia" w:ascii="宋体" w:hAnsi="宋体" w:cs="宋体"/>
                <w:kern w:val="0"/>
                <w:szCs w:val="21"/>
              </w:rPr>
            </w:pPr>
            <w:r>
              <w:rPr>
                <w:rFonts w:hint="eastAsia" w:ascii="宋体" w:hAnsi="宋体" w:cs="宋体"/>
                <w:kern w:val="0"/>
                <w:szCs w:val="21"/>
              </w:rPr>
              <w:t>配置智能管理运维平台，提供基于机器学习及大数据分析的智能管理运维技术，实时进行容量分析、性能趋势分析和健康状况检查等，并提供可用性预测、自动预警、健康预警和自动生成建议报告；实现端到端的应用分析，精准定位主机及虚拟机到存储之间的瓶颈所在，准确发现故障源并给出处理及修复建议，此功能无容量限制</w:t>
            </w:r>
          </w:p>
        </w:tc>
      </w:tr>
      <w:tr w14:paraId="215615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trPr>
        <w:tc>
          <w:tcPr>
            <w:tcW w:w="1323" w:type="pct"/>
            <w:vMerge w:val="continue"/>
            <w:shd w:val="clear" w:color="auto" w:fill="auto"/>
            <w:vAlign w:val="center"/>
          </w:tcPr>
          <w:p w14:paraId="2EF7C488">
            <w:pPr>
              <w:widowControl/>
              <w:jc w:val="left"/>
              <w:rPr>
                <w:rFonts w:hint="eastAsia" w:ascii="宋体" w:hAnsi="宋体" w:cs="宋体"/>
                <w:kern w:val="0"/>
                <w:szCs w:val="21"/>
              </w:rPr>
            </w:pPr>
          </w:p>
        </w:tc>
        <w:tc>
          <w:tcPr>
            <w:tcW w:w="998" w:type="pct"/>
            <w:vMerge w:val="continue"/>
            <w:shd w:val="clear" w:color="auto" w:fill="auto"/>
            <w:vAlign w:val="center"/>
          </w:tcPr>
          <w:p w14:paraId="723B5432">
            <w:pPr>
              <w:widowControl/>
              <w:jc w:val="left"/>
              <w:rPr>
                <w:rFonts w:hint="eastAsia" w:ascii="宋体" w:hAnsi="宋体" w:cs="宋体"/>
                <w:kern w:val="0"/>
                <w:szCs w:val="21"/>
              </w:rPr>
            </w:pPr>
          </w:p>
        </w:tc>
        <w:tc>
          <w:tcPr>
            <w:tcW w:w="2679" w:type="pct"/>
            <w:shd w:val="clear" w:color="auto" w:fill="auto"/>
            <w:vAlign w:val="center"/>
          </w:tcPr>
          <w:p w14:paraId="6919E43E">
            <w:pPr>
              <w:widowControl/>
              <w:jc w:val="left"/>
              <w:rPr>
                <w:rFonts w:hint="eastAsia" w:ascii="宋体" w:hAnsi="宋体" w:cs="宋体"/>
                <w:kern w:val="0"/>
                <w:szCs w:val="21"/>
              </w:rPr>
            </w:pPr>
            <w:r>
              <w:rPr>
                <w:rFonts w:hint="eastAsia" w:ascii="宋体" w:hAnsi="宋体" w:cs="宋体"/>
                <w:kern w:val="0"/>
                <w:szCs w:val="21"/>
              </w:rPr>
              <w:t>配置应用负载IO检测功能，可实现应用负载IO数据块结构检测，清晰展示不同数据块的存储数量，并依据应用负载IO数据块的规律呈现曲线图，IO数据块粒度支持4K，8K，16K，32K，64K，128K，256K，512K，可直观展示应用负载IO的特点、规律及压力，从而为每一个应用负载分配合理的资源</w:t>
            </w:r>
          </w:p>
        </w:tc>
      </w:tr>
      <w:tr w14:paraId="141FD4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323" w:type="pct"/>
            <w:vMerge w:val="continue"/>
            <w:shd w:val="clear" w:color="auto" w:fill="auto"/>
            <w:vAlign w:val="center"/>
          </w:tcPr>
          <w:p w14:paraId="7E926680">
            <w:pPr>
              <w:widowControl/>
              <w:jc w:val="left"/>
              <w:rPr>
                <w:rFonts w:hint="eastAsia" w:ascii="宋体" w:hAnsi="宋体" w:cs="宋体"/>
                <w:kern w:val="0"/>
                <w:szCs w:val="21"/>
              </w:rPr>
            </w:pPr>
          </w:p>
        </w:tc>
        <w:tc>
          <w:tcPr>
            <w:tcW w:w="998" w:type="pct"/>
            <w:shd w:val="clear" w:color="auto" w:fill="auto"/>
            <w:noWrap/>
            <w:vAlign w:val="center"/>
          </w:tcPr>
          <w:p w14:paraId="51732FD0">
            <w:pPr>
              <w:widowControl/>
              <w:jc w:val="center"/>
              <w:rPr>
                <w:rFonts w:hint="eastAsia" w:ascii="宋体" w:hAnsi="宋体" w:cs="宋体"/>
                <w:kern w:val="0"/>
                <w:szCs w:val="21"/>
              </w:rPr>
            </w:pPr>
            <w:r>
              <w:rPr>
                <w:rFonts w:hint="eastAsia" w:ascii="宋体" w:hAnsi="宋体" w:cs="宋体"/>
                <w:kern w:val="0"/>
                <w:szCs w:val="21"/>
              </w:rPr>
              <w:t>LUN数量</w:t>
            </w:r>
          </w:p>
        </w:tc>
        <w:tc>
          <w:tcPr>
            <w:tcW w:w="2679" w:type="pct"/>
            <w:shd w:val="clear" w:color="auto" w:fill="auto"/>
            <w:vAlign w:val="center"/>
          </w:tcPr>
          <w:p w14:paraId="4AFE2D62">
            <w:pPr>
              <w:widowControl/>
              <w:jc w:val="left"/>
              <w:rPr>
                <w:rFonts w:hint="eastAsia" w:ascii="宋体" w:hAnsi="宋体" w:cs="宋体"/>
                <w:kern w:val="0"/>
                <w:szCs w:val="21"/>
              </w:rPr>
            </w:pPr>
            <w:r>
              <w:rPr>
                <w:rFonts w:hint="eastAsia" w:ascii="宋体" w:hAnsi="宋体" w:cs="宋体"/>
                <w:kern w:val="0"/>
                <w:szCs w:val="21"/>
              </w:rPr>
              <w:t>存储提供双控LUN数量≥65536</w:t>
            </w:r>
          </w:p>
        </w:tc>
      </w:tr>
      <w:tr w14:paraId="515F5E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trPr>
        <w:tc>
          <w:tcPr>
            <w:tcW w:w="1323" w:type="pct"/>
            <w:vMerge w:val="continue"/>
            <w:shd w:val="clear" w:color="auto" w:fill="auto"/>
            <w:vAlign w:val="center"/>
          </w:tcPr>
          <w:p w14:paraId="24369222">
            <w:pPr>
              <w:widowControl/>
              <w:jc w:val="left"/>
              <w:rPr>
                <w:rFonts w:hint="eastAsia" w:ascii="宋体" w:hAnsi="宋体" w:cs="宋体"/>
                <w:kern w:val="0"/>
                <w:szCs w:val="21"/>
              </w:rPr>
            </w:pPr>
          </w:p>
        </w:tc>
        <w:tc>
          <w:tcPr>
            <w:tcW w:w="998" w:type="pct"/>
            <w:shd w:val="clear" w:color="auto" w:fill="auto"/>
            <w:noWrap/>
            <w:vAlign w:val="center"/>
          </w:tcPr>
          <w:p w14:paraId="5C90E663">
            <w:pPr>
              <w:widowControl/>
              <w:jc w:val="center"/>
              <w:rPr>
                <w:rFonts w:hint="eastAsia" w:ascii="宋体" w:hAnsi="宋体" w:cs="宋体"/>
                <w:kern w:val="0"/>
                <w:szCs w:val="21"/>
              </w:rPr>
            </w:pPr>
            <w:r>
              <w:rPr>
                <w:rFonts w:hint="eastAsia" w:ascii="宋体" w:hAnsi="宋体" w:cs="宋体"/>
                <w:kern w:val="0"/>
                <w:szCs w:val="21"/>
              </w:rPr>
              <w:t>LUN应用属性</w:t>
            </w:r>
          </w:p>
        </w:tc>
        <w:tc>
          <w:tcPr>
            <w:tcW w:w="2679" w:type="pct"/>
            <w:shd w:val="clear" w:color="auto" w:fill="auto"/>
            <w:vAlign w:val="center"/>
          </w:tcPr>
          <w:p w14:paraId="3DE33B1B">
            <w:pPr>
              <w:widowControl/>
              <w:jc w:val="left"/>
              <w:rPr>
                <w:rFonts w:hint="eastAsia" w:ascii="宋体" w:hAnsi="宋体" w:cs="宋体"/>
                <w:kern w:val="0"/>
                <w:szCs w:val="21"/>
              </w:rPr>
            </w:pPr>
            <w:r>
              <w:rPr>
                <w:rFonts w:hint="eastAsia" w:ascii="宋体" w:hAnsi="宋体" w:cs="宋体"/>
                <w:kern w:val="0"/>
                <w:szCs w:val="21"/>
              </w:rPr>
              <w:t>存储具备为LUN赋予不同的应用种类，可对存储上的LUN标注相应的业务应用，并对应用LUN集进行性能统计和监控，按照应用的维度展示性能分析视图。可支持应用种类不少于8个，包括Oracle、SQL、VMWare ESXi、Exchange、Hyper-V、DB2、Sharepoint、SAP HANA等</w:t>
            </w:r>
          </w:p>
        </w:tc>
      </w:tr>
      <w:tr w14:paraId="2BC20C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323" w:type="pct"/>
            <w:vMerge w:val="continue"/>
            <w:shd w:val="clear" w:color="auto" w:fill="auto"/>
            <w:vAlign w:val="center"/>
          </w:tcPr>
          <w:p w14:paraId="52AC458D">
            <w:pPr>
              <w:widowControl/>
              <w:jc w:val="left"/>
              <w:rPr>
                <w:rFonts w:hint="eastAsia" w:ascii="宋体" w:hAnsi="宋体" w:cs="宋体"/>
                <w:kern w:val="0"/>
                <w:szCs w:val="21"/>
              </w:rPr>
            </w:pPr>
          </w:p>
        </w:tc>
        <w:tc>
          <w:tcPr>
            <w:tcW w:w="998" w:type="pct"/>
            <w:shd w:val="clear" w:color="auto" w:fill="auto"/>
            <w:noWrap/>
            <w:vAlign w:val="center"/>
          </w:tcPr>
          <w:p w14:paraId="35F51953">
            <w:pPr>
              <w:widowControl/>
              <w:jc w:val="center"/>
              <w:rPr>
                <w:rFonts w:hint="eastAsia" w:ascii="宋体" w:hAnsi="宋体" w:cs="宋体"/>
                <w:kern w:val="0"/>
                <w:szCs w:val="21"/>
              </w:rPr>
            </w:pPr>
            <w:r>
              <w:rPr>
                <w:rFonts w:hint="eastAsia" w:ascii="宋体" w:hAnsi="宋体" w:cs="宋体"/>
                <w:kern w:val="0"/>
                <w:szCs w:val="21"/>
              </w:rPr>
              <w:t>远程复制</w:t>
            </w:r>
          </w:p>
        </w:tc>
        <w:tc>
          <w:tcPr>
            <w:tcW w:w="2679" w:type="pct"/>
            <w:shd w:val="clear" w:color="auto" w:fill="auto"/>
            <w:vAlign w:val="center"/>
          </w:tcPr>
          <w:p w14:paraId="16D95C99">
            <w:pPr>
              <w:widowControl/>
              <w:jc w:val="left"/>
              <w:rPr>
                <w:rFonts w:hint="eastAsia" w:ascii="宋体" w:hAnsi="宋体" w:cs="宋体"/>
                <w:kern w:val="0"/>
                <w:szCs w:val="21"/>
              </w:rPr>
            </w:pPr>
            <w:r>
              <w:rPr>
                <w:rFonts w:hint="eastAsia" w:ascii="宋体" w:hAnsi="宋体" w:cs="宋体"/>
                <w:kern w:val="0"/>
                <w:szCs w:val="21"/>
              </w:rPr>
              <w:t>配置存储远程复制功能，单控配置10GbE IP灾备复制接口≥2个；配置与同厂商高端型号以及全闪存阵列间实现存储底层复制，包括远程复制和可在线迁移卷</w:t>
            </w:r>
          </w:p>
        </w:tc>
      </w:tr>
      <w:tr w14:paraId="283711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0" w:hRule="atLeast"/>
        </w:trPr>
        <w:tc>
          <w:tcPr>
            <w:tcW w:w="1323" w:type="pct"/>
            <w:vMerge w:val="continue"/>
            <w:shd w:val="clear" w:color="auto" w:fill="auto"/>
            <w:vAlign w:val="center"/>
          </w:tcPr>
          <w:p w14:paraId="4E566BCD">
            <w:pPr>
              <w:widowControl/>
              <w:jc w:val="left"/>
              <w:rPr>
                <w:rFonts w:hint="eastAsia" w:ascii="宋体" w:hAnsi="宋体" w:cs="宋体"/>
                <w:kern w:val="0"/>
                <w:szCs w:val="21"/>
              </w:rPr>
            </w:pPr>
          </w:p>
        </w:tc>
        <w:tc>
          <w:tcPr>
            <w:tcW w:w="998" w:type="pct"/>
            <w:shd w:val="clear" w:color="auto" w:fill="auto"/>
            <w:noWrap/>
            <w:vAlign w:val="center"/>
          </w:tcPr>
          <w:p w14:paraId="64728012">
            <w:pPr>
              <w:widowControl/>
              <w:jc w:val="center"/>
              <w:rPr>
                <w:rFonts w:hint="eastAsia" w:ascii="宋体" w:hAnsi="宋体" w:cs="宋体"/>
                <w:kern w:val="0"/>
                <w:szCs w:val="21"/>
              </w:rPr>
            </w:pPr>
            <w:r>
              <w:rPr>
                <w:rFonts w:hint="eastAsia" w:ascii="宋体" w:hAnsi="宋体" w:cs="宋体"/>
                <w:kern w:val="0"/>
                <w:szCs w:val="21"/>
              </w:rPr>
              <w:t>存储双活</w:t>
            </w:r>
          </w:p>
        </w:tc>
        <w:tc>
          <w:tcPr>
            <w:tcW w:w="2679" w:type="pct"/>
            <w:shd w:val="clear" w:color="auto" w:fill="auto"/>
            <w:vAlign w:val="center"/>
          </w:tcPr>
          <w:p w14:paraId="17A82243">
            <w:pPr>
              <w:widowControl/>
              <w:jc w:val="left"/>
              <w:rPr>
                <w:rFonts w:hint="eastAsia" w:ascii="宋体" w:hAnsi="宋体" w:cs="宋体"/>
                <w:kern w:val="0"/>
                <w:szCs w:val="21"/>
              </w:rPr>
            </w:pPr>
            <w:r>
              <w:rPr>
                <w:rFonts w:hint="eastAsia" w:ascii="宋体" w:hAnsi="宋体" w:cs="宋体"/>
                <w:kern w:val="0"/>
                <w:szCs w:val="21"/>
              </w:rPr>
              <w:t>配置存储双活功能，在不加额外网关的情况下可以实现和同厂商中端和高端型号存储组成双活阵列，在一台阵列故障以及RAID失效等情况下，依然可以实现双活切换而不会中断业务</w:t>
            </w:r>
          </w:p>
        </w:tc>
      </w:tr>
      <w:tr w14:paraId="4C98F7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323" w:type="pct"/>
            <w:vMerge w:val="restart"/>
            <w:shd w:val="clear" w:color="auto" w:fill="auto"/>
            <w:noWrap/>
            <w:vAlign w:val="center"/>
          </w:tcPr>
          <w:p w14:paraId="6399AA1B">
            <w:pPr>
              <w:widowControl/>
              <w:jc w:val="center"/>
              <w:rPr>
                <w:rFonts w:hint="eastAsia" w:ascii="宋体" w:hAnsi="宋体" w:cs="宋体"/>
                <w:kern w:val="0"/>
                <w:szCs w:val="21"/>
              </w:rPr>
            </w:pPr>
            <w:r>
              <w:rPr>
                <w:rFonts w:hint="eastAsia" w:ascii="宋体" w:hAnsi="宋体" w:cs="宋体"/>
                <w:kern w:val="0"/>
                <w:szCs w:val="21"/>
              </w:rPr>
              <w:t>SAN交换机-1</w:t>
            </w:r>
          </w:p>
        </w:tc>
        <w:tc>
          <w:tcPr>
            <w:tcW w:w="998" w:type="pct"/>
            <w:shd w:val="clear" w:color="auto" w:fill="auto"/>
            <w:noWrap/>
            <w:vAlign w:val="center"/>
          </w:tcPr>
          <w:p w14:paraId="191FBCB5">
            <w:pPr>
              <w:widowControl/>
              <w:jc w:val="center"/>
              <w:rPr>
                <w:rFonts w:hint="eastAsia" w:ascii="宋体" w:hAnsi="宋体" w:cs="宋体"/>
                <w:kern w:val="0"/>
                <w:szCs w:val="21"/>
              </w:rPr>
            </w:pPr>
            <w:r>
              <w:rPr>
                <w:rFonts w:hint="eastAsia" w:ascii="宋体" w:hAnsi="宋体" w:cs="宋体"/>
                <w:kern w:val="0"/>
                <w:szCs w:val="21"/>
              </w:rPr>
              <w:t>系统架构</w:t>
            </w:r>
          </w:p>
        </w:tc>
        <w:tc>
          <w:tcPr>
            <w:tcW w:w="2679" w:type="pct"/>
            <w:shd w:val="clear" w:color="auto" w:fill="auto"/>
            <w:noWrap/>
            <w:vAlign w:val="center"/>
          </w:tcPr>
          <w:p w14:paraId="719718A2">
            <w:pPr>
              <w:widowControl/>
              <w:jc w:val="left"/>
              <w:rPr>
                <w:rFonts w:hint="eastAsia" w:ascii="宋体" w:hAnsi="宋体" w:cs="宋体"/>
                <w:kern w:val="0"/>
                <w:szCs w:val="21"/>
              </w:rPr>
            </w:pPr>
            <w:r>
              <w:rPr>
                <w:rFonts w:hint="eastAsia" w:ascii="宋体" w:hAnsi="宋体" w:cs="宋体"/>
                <w:kern w:val="0"/>
                <w:szCs w:val="21"/>
              </w:rPr>
              <w:t>机架式安装，无拥塞架构设计，所有FC端口全线速。</w:t>
            </w:r>
          </w:p>
        </w:tc>
      </w:tr>
      <w:tr w14:paraId="59BED3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323" w:type="pct"/>
            <w:vMerge w:val="continue"/>
            <w:shd w:val="clear" w:color="auto" w:fill="auto"/>
            <w:vAlign w:val="center"/>
          </w:tcPr>
          <w:p w14:paraId="235B3AF9">
            <w:pPr>
              <w:widowControl/>
              <w:jc w:val="left"/>
              <w:rPr>
                <w:rFonts w:hint="eastAsia" w:ascii="宋体" w:hAnsi="宋体" w:cs="宋体"/>
                <w:kern w:val="0"/>
                <w:szCs w:val="21"/>
              </w:rPr>
            </w:pPr>
          </w:p>
        </w:tc>
        <w:tc>
          <w:tcPr>
            <w:tcW w:w="998" w:type="pct"/>
            <w:shd w:val="clear" w:color="auto" w:fill="auto"/>
            <w:noWrap/>
            <w:vAlign w:val="center"/>
          </w:tcPr>
          <w:p w14:paraId="7DF21DA6">
            <w:pPr>
              <w:widowControl/>
              <w:jc w:val="center"/>
              <w:rPr>
                <w:rFonts w:hint="eastAsia" w:ascii="宋体" w:hAnsi="宋体" w:cs="宋体"/>
                <w:kern w:val="0"/>
                <w:szCs w:val="21"/>
              </w:rPr>
            </w:pPr>
            <w:r>
              <w:rPr>
                <w:rFonts w:hint="eastAsia" w:ascii="宋体" w:hAnsi="宋体" w:cs="宋体"/>
                <w:kern w:val="0"/>
                <w:szCs w:val="21"/>
              </w:rPr>
              <w:t>端口数量</w:t>
            </w:r>
          </w:p>
        </w:tc>
        <w:tc>
          <w:tcPr>
            <w:tcW w:w="2679" w:type="pct"/>
            <w:shd w:val="clear" w:color="auto" w:fill="auto"/>
            <w:vAlign w:val="center"/>
          </w:tcPr>
          <w:p w14:paraId="4C68562D">
            <w:pPr>
              <w:widowControl/>
              <w:jc w:val="left"/>
              <w:rPr>
                <w:rFonts w:hint="eastAsia" w:ascii="宋体" w:hAnsi="宋体" w:cs="宋体"/>
                <w:kern w:val="0"/>
                <w:szCs w:val="21"/>
              </w:rPr>
            </w:pPr>
            <w:r>
              <w:rPr>
                <w:rFonts w:hint="eastAsia" w:ascii="宋体" w:hAnsi="宋体" w:cs="宋体"/>
                <w:kern w:val="0"/>
                <w:szCs w:val="21"/>
              </w:rPr>
              <w:t>最大可扩展端口≥24个。</w:t>
            </w:r>
          </w:p>
        </w:tc>
      </w:tr>
      <w:tr w14:paraId="0F6E83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323" w:type="pct"/>
            <w:vMerge w:val="continue"/>
            <w:shd w:val="clear" w:color="auto" w:fill="auto"/>
            <w:vAlign w:val="center"/>
          </w:tcPr>
          <w:p w14:paraId="08BE8607">
            <w:pPr>
              <w:widowControl/>
              <w:jc w:val="left"/>
              <w:rPr>
                <w:rFonts w:hint="eastAsia" w:ascii="宋体" w:hAnsi="宋体" w:cs="宋体"/>
                <w:kern w:val="0"/>
                <w:szCs w:val="21"/>
              </w:rPr>
            </w:pPr>
          </w:p>
        </w:tc>
        <w:tc>
          <w:tcPr>
            <w:tcW w:w="998" w:type="pct"/>
            <w:shd w:val="clear" w:color="auto" w:fill="auto"/>
            <w:noWrap/>
            <w:vAlign w:val="center"/>
          </w:tcPr>
          <w:p w14:paraId="102870B8">
            <w:pPr>
              <w:widowControl/>
              <w:jc w:val="center"/>
              <w:rPr>
                <w:rFonts w:hint="eastAsia" w:ascii="宋体" w:hAnsi="宋体" w:cs="宋体"/>
                <w:kern w:val="0"/>
                <w:szCs w:val="21"/>
              </w:rPr>
            </w:pPr>
            <w:r>
              <w:rPr>
                <w:rFonts w:hint="eastAsia" w:ascii="宋体" w:hAnsi="宋体" w:cs="宋体"/>
                <w:kern w:val="0"/>
                <w:szCs w:val="21"/>
              </w:rPr>
              <w:t>实际配置</w:t>
            </w:r>
          </w:p>
        </w:tc>
        <w:tc>
          <w:tcPr>
            <w:tcW w:w="2679" w:type="pct"/>
            <w:shd w:val="clear" w:color="auto" w:fill="auto"/>
            <w:vAlign w:val="center"/>
          </w:tcPr>
          <w:p w14:paraId="7A7902D4">
            <w:pPr>
              <w:widowControl/>
              <w:jc w:val="left"/>
              <w:rPr>
                <w:rFonts w:hint="eastAsia" w:ascii="宋体" w:hAnsi="宋体" w:cs="宋体"/>
                <w:kern w:val="0"/>
                <w:szCs w:val="21"/>
              </w:rPr>
            </w:pPr>
            <w:r>
              <w:rPr>
                <w:rFonts w:hint="eastAsia" w:ascii="宋体" w:hAnsi="宋体" w:cs="宋体"/>
                <w:kern w:val="0"/>
                <w:szCs w:val="21"/>
              </w:rPr>
              <w:t>激活≥16个端口，含≥16个32Gb FC短波模块及线缆。</w:t>
            </w:r>
          </w:p>
        </w:tc>
      </w:tr>
      <w:tr w14:paraId="0FFA2C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323" w:type="pct"/>
            <w:vMerge w:val="continue"/>
            <w:shd w:val="clear" w:color="auto" w:fill="auto"/>
            <w:vAlign w:val="center"/>
          </w:tcPr>
          <w:p w14:paraId="1DC59113">
            <w:pPr>
              <w:widowControl/>
              <w:jc w:val="left"/>
              <w:rPr>
                <w:rFonts w:hint="eastAsia" w:ascii="宋体" w:hAnsi="宋体" w:cs="宋体"/>
                <w:kern w:val="0"/>
                <w:szCs w:val="21"/>
              </w:rPr>
            </w:pPr>
          </w:p>
        </w:tc>
        <w:tc>
          <w:tcPr>
            <w:tcW w:w="998" w:type="pct"/>
            <w:shd w:val="clear" w:color="auto" w:fill="auto"/>
            <w:noWrap/>
            <w:vAlign w:val="center"/>
          </w:tcPr>
          <w:p w14:paraId="3F5B4CEF">
            <w:pPr>
              <w:widowControl/>
              <w:jc w:val="center"/>
              <w:rPr>
                <w:rFonts w:hint="eastAsia" w:ascii="宋体" w:hAnsi="宋体" w:cs="宋体"/>
                <w:kern w:val="0"/>
                <w:szCs w:val="21"/>
              </w:rPr>
            </w:pPr>
            <w:r>
              <w:rPr>
                <w:rFonts w:hint="eastAsia" w:ascii="宋体" w:hAnsi="宋体" w:cs="宋体"/>
                <w:kern w:val="0"/>
                <w:szCs w:val="21"/>
              </w:rPr>
              <w:t>端口速率</w:t>
            </w:r>
          </w:p>
        </w:tc>
        <w:tc>
          <w:tcPr>
            <w:tcW w:w="2679" w:type="pct"/>
            <w:shd w:val="clear" w:color="auto" w:fill="auto"/>
            <w:vAlign w:val="center"/>
          </w:tcPr>
          <w:p w14:paraId="2CA34E28">
            <w:pPr>
              <w:widowControl/>
              <w:jc w:val="left"/>
              <w:rPr>
                <w:rFonts w:hint="eastAsia" w:ascii="宋体" w:hAnsi="宋体" w:cs="宋体"/>
                <w:kern w:val="0"/>
                <w:szCs w:val="21"/>
              </w:rPr>
            </w:pPr>
            <w:r>
              <w:rPr>
                <w:rFonts w:hint="eastAsia" w:ascii="宋体" w:hAnsi="宋体" w:cs="宋体"/>
                <w:kern w:val="0"/>
                <w:szCs w:val="21"/>
              </w:rPr>
              <w:t>同时支持FC 32Gb/s，16Gb/s速率。</w:t>
            </w:r>
          </w:p>
        </w:tc>
      </w:tr>
      <w:tr w14:paraId="11E75B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323" w:type="pct"/>
            <w:vMerge w:val="continue"/>
            <w:shd w:val="clear" w:color="auto" w:fill="auto"/>
            <w:vAlign w:val="center"/>
          </w:tcPr>
          <w:p w14:paraId="0B89E76C">
            <w:pPr>
              <w:widowControl/>
              <w:jc w:val="left"/>
              <w:rPr>
                <w:rFonts w:hint="eastAsia" w:ascii="宋体" w:hAnsi="宋体" w:cs="宋体"/>
                <w:kern w:val="0"/>
                <w:szCs w:val="21"/>
              </w:rPr>
            </w:pPr>
          </w:p>
        </w:tc>
        <w:tc>
          <w:tcPr>
            <w:tcW w:w="998" w:type="pct"/>
            <w:shd w:val="clear" w:color="auto" w:fill="auto"/>
            <w:noWrap/>
            <w:vAlign w:val="center"/>
          </w:tcPr>
          <w:p w14:paraId="447FC132">
            <w:pPr>
              <w:widowControl/>
              <w:jc w:val="center"/>
              <w:rPr>
                <w:rFonts w:hint="eastAsia" w:ascii="宋体" w:hAnsi="宋体" w:cs="宋体"/>
                <w:kern w:val="0"/>
                <w:szCs w:val="21"/>
              </w:rPr>
            </w:pPr>
            <w:r>
              <w:rPr>
                <w:rFonts w:hint="eastAsia" w:ascii="宋体" w:hAnsi="宋体" w:cs="宋体"/>
                <w:kern w:val="0"/>
                <w:szCs w:val="21"/>
              </w:rPr>
              <w:t>互联扩展</w:t>
            </w:r>
          </w:p>
        </w:tc>
        <w:tc>
          <w:tcPr>
            <w:tcW w:w="2679" w:type="pct"/>
            <w:shd w:val="clear" w:color="auto" w:fill="auto"/>
            <w:vAlign w:val="center"/>
          </w:tcPr>
          <w:p w14:paraId="74238662">
            <w:pPr>
              <w:widowControl/>
              <w:jc w:val="left"/>
              <w:rPr>
                <w:rFonts w:hint="eastAsia" w:ascii="宋体" w:hAnsi="宋体" w:cs="宋体"/>
                <w:kern w:val="0"/>
                <w:szCs w:val="21"/>
              </w:rPr>
            </w:pPr>
            <w:r>
              <w:rPr>
                <w:rFonts w:hint="eastAsia" w:ascii="宋体" w:hAnsi="宋体" w:cs="宋体"/>
                <w:kern w:val="0"/>
                <w:szCs w:val="21"/>
              </w:rPr>
              <w:t>可支持多台交换机级联和Fabric扩展。</w:t>
            </w:r>
          </w:p>
        </w:tc>
      </w:tr>
      <w:tr w14:paraId="571505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323" w:type="pct"/>
            <w:vMerge w:val="continue"/>
            <w:shd w:val="clear" w:color="auto" w:fill="auto"/>
            <w:vAlign w:val="center"/>
          </w:tcPr>
          <w:p w14:paraId="739C1E71">
            <w:pPr>
              <w:widowControl/>
              <w:jc w:val="left"/>
              <w:rPr>
                <w:rFonts w:hint="eastAsia" w:ascii="宋体" w:hAnsi="宋体" w:cs="宋体"/>
                <w:kern w:val="0"/>
                <w:szCs w:val="21"/>
              </w:rPr>
            </w:pPr>
          </w:p>
        </w:tc>
        <w:tc>
          <w:tcPr>
            <w:tcW w:w="998" w:type="pct"/>
            <w:shd w:val="clear" w:color="auto" w:fill="auto"/>
            <w:noWrap/>
            <w:vAlign w:val="center"/>
          </w:tcPr>
          <w:p w14:paraId="4748BB67">
            <w:pPr>
              <w:widowControl/>
              <w:jc w:val="center"/>
              <w:rPr>
                <w:rFonts w:hint="eastAsia" w:ascii="宋体" w:hAnsi="宋体" w:cs="宋体"/>
                <w:kern w:val="0"/>
                <w:szCs w:val="21"/>
              </w:rPr>
            </w:pPr>
            <w:r>
              <w:rPr>
                <w:rFonts w:hint="eastAsia" w:ascii="宋体" w:hAnsi="宋体" w:cs="宋体"/>
                <w:kern w:val="0"/>
                <w:szCs w:val="21"/>
              </w:rPr>
              <w:t>监控管理</w:t>
            </w:r>
          </w:p>
        </w:tc>
        <w:tc>
          <w:tcPr>
            <w:tcW w:w="2679" w:type="pct"/>
            <w:shd w:val="clear" w:color="auto" w:fill="auto"/>
            <w:vAlign w:val="center"/>
          </w:tcPr>
          <w:p w14:paraId="4C4A3D0D">
            <w:pPr>
              <w:widowControl/>
              <w:jc w:val="left"/>
              <w:rPr>
                <w:rFonts w:hint="eastAsia" w:ascii="宋体" w:hAnsi="宋体" w:cs="宋体"/>
                <w:kern w:val="0"/>
                <w:szCs w:val="21"/>
              </w:rPr>
            </w:pPr>
            <w:r>
              <w:rPr>
                <w:rFonts w:hint="eastAsia" w:ascii="宋体" w:hAnsi="宋体" w:cs="宋体"/>
                <w:kern w:val="0"/>
                <w:szCs w:val="21"/>
              </w:rPr>
              <w:t>支持SNMPv1/v3的集中监控管理。</w:t>
            </w:r>
          </w:p>
        </w:tc>
      </w:tr>
      <w:tr w14:paraId="17CF3C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323" w:type="pct"/>
            <w:vMerge w:val="continue"/>
            <w:shd w:val="clear" w:color="auto" w:fill="auto"/>
            <w:vAlign w:val="center"/>
          </w:tcPr>
          <w:p w14:paraId="5C7BEBB2">
            <w:pPr>
              <w:widowControl/>
              <w:jc w:val="left"/>
              <w:rPr>
                <w:rFonts w:hint="eastAsia" w:ascii="宋体" w:hAnsi="宋体" w:cs="宋体"/>
                <w:kern w:val="0"/>
                <w:szCs w:val="21"/>
              </w:rPr>
            </w:pPr>
          </w:p>
        </w:tc>
        <w:tc>
          <w:tcPr>
            <w:tcW w:w="998" w:type="pct"/>
            <w:shd w:val="clear" w:color="auto" w:fill="auto"/>
            <w:noWrap/>
            <w:vAlign w:val="center"/>
          </w:tcPr>
          <w:p w14:paraId="190DF1DE">
            <w:pPr>
              <w:widowControl/>
              <w:jc w:val="center"/>
              <w:rPr>
                <w:rFonts w:hint="eastAsia" w:ascii="宋体" w:hAnsi="宋体" w:cs="宋体"/>
                <w:kern w:val="0"/>
                <w:szCs w:val="21"/>
              </w:rPr>
            </w:pPr>
            <w:r>
              <w:rPr>
                <w:rFonts w:hint="eastAsia" w:ascii="宋体" w:hAnsi="宋体" w:cs="宋体"/>
                <w:kern w:val="0"/>
                <w:szCs w:val="21"/>
              </w:rPr>
              <w:t>安全性</w:t>
            </w:r>
          </w:p>
        </w:tc>
        <w:tc>
          <w:tcPr>
            <w:tcW w:w="2679" w:type="pct"/>
            <w:shd w:val="clear" w:color="auto" w:fill="auto"/>
            <w:vAlign w:val="center"/>
          </w:tcPr>
          <w:p w14:paraId="4704A232">
            <w:pPr>
              <w:widowControl/>
              <w:jc w:val="left"/>
              <w:rPr>
                <w:rFonts w:hint="eastAsia" w:ascii="宋体" w:hAnsi="宋体" w:cs="宋体"/>
                <w:kern w:val="0"/>
                <w:szCs w:val="21"/>
              </w:rPr>
            </w:pPr>
            <w:r>
              <w:rPr>
                <w:rFonts w:hint="eastAsia" w:ascii="宋体" w:hAnsi="宋体" w:cs="宋体"/>
                <w:kern w:val="0"/>
                <w:szCs w:val="21"/>
              </w:rPr>
              <w:t>支持数据的压缩及加密、基于数据帧级别的前向纠错和交换机接入认证功能。</w:t>
            </w:r>
          </w:p>
        </w:tc>
      </w:tr>
      <w:tr w14:paraId="450C1B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 w:hRule="atLeast"/>
        </w:trPr>
        <w:tc>
          <w:tcPr>
            <w:tcW w:w="1323" w:type="pct"/>
            <w:vMerge w:val="continue"/>
            <w:shd w:val="clear" w:color="auto" w:fill="auto"/>
            <w:vAlign w:val="center"/>
          </w:tcPr>
          <w:p w14:paraId="04423095">
            <w:pPr>
              <w:widowControl/>
              <w:jc w:val="left"/>
              <w:rPr>
                <w:rFonts w:hint="eastAsia" w:ascii="宋体" w:hAnsi="宋体" w:cs="宋体"/>
                <w:kern w:val="0"/>
                <w:szCs w:val="21"/>
              </w:rPr>
            </w:pPr>
          </w:p>
        </w:tc>
        <w:tc>
          <w:tcPr>
            <w:tcW w:w="998" w:type="pct"/>
            <w:shd w:val="clear" w:color="auto" w:fill="auto"/>
            <w:noWrap/>
            <w:vAlign w:val="center"/>
          </w:tcPr>
          <w:p w14:paraId="7A4E63E5">
            <w:pPr>
              <w:widowControl/>
              <w:jc w:val="center"/>
              <w:rPr>
                <w:rFonts w:hint="eastAsia" w:ascii="宋体" w:hAnsi="宋体" w:cs="宋体"/>
                <w:kern w:val="0"/>
                <w:szCs w:val="21"/>
              </w:rPr>
            </w:pPr>
            <w:r>
              <w:rPr>
                <w:rFonts w:hint="eastAsia" w:ascii="宋体" w:hAnsi="宋体" w:cs="宋体"/>
                <w:kern w:val="0"/>
                <w:szCs w:val="21"/>
              </w:rPr>
              <w:t>管理功能</w:t>
            </w:r>
          </w:p>
        </w:tc>
        <w:tc>
          <w:tcPr>
            <w:tcW w:w="2679" w:type="pct"/>
            <w:shd w:val="clear" w:color="auto" w:fill="auto"/>
            <w:vAlign w:val="center"/>
          </w:tcPr>
          <w:p w14:paraId="2C5B48FF">
            <w:pPr>
              <w:widowControl/>
              <w:jc w:val="left"/>
              <w:rPr>
                <w:rFonts w:hint="eastAsia" w:ascii="宋体" w:hAnsi="宋体" w:cs="宋体"/>
                <w:kern w:val="0"/>
                <w:szCs w:val="21"/>
              </w:rPr>
            </w:pPr>
            <w:r>
              <w:rPr>
                <w:rFonts w:hint="eastAsia" w:ascii="宋体" w:hAnsi="宋体" w:cs="宋体"/>
                <w:kern w:val="0"/>
                <w:szCs w:val="21"/>
              </w:rPr>
              <w:t>具备免费的HTTP方式的交换机管理并支持端口性能监控，参数修改等功能。</w:t>
            </w:r>
          </w:p>
        </w:tc>
      </w:tr>
      <w:tr w14:paraId="1A83F5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323" w:type="pct"/>
            <w:vMerge w:val="restart"/>
            <w:shd w:val="clear" w:color="auto" w:fill="auto"/>
            <w:noWrap/>
            <w:vAlign w:val="center"/>
          </w:tcPr>
          <w:p w14:paraId="7C84242B">
            <w:pPr>
              <w:widowControl/>
              <w:jc w:val="center"/>
              <w:rPr>
                <w:rFonts w:hint="eastAsia" w:ascii="宋体" w:hAnsi="宋体" w:cs="宋体"/>
                <w:kern w:val="0"/>
                <w:szCs w:val="21"/>
              </w:rPr>
            </w:pPr>
            <w:r>
              <w:rPr>
                <w:rFonts w:hint="eastAsia" w:ascii="宋体" w:hAnsi="宋体" w:cs="宋体"/>
                <w:kern w:val="0"/>
                <w:szCs w:val="21"/>
              </w:rPr>
              <w:t>算力存储（1PB）</w:t>
            </w:r>
          </w:p>
        </w:tc>
        <w:tc>
          <w:tcPr>
            <w:tcW w:w="998" w:type="pct"/>
            <w:shd w:val="clear" w:color="auto" w:fill="auto"/>
            <w:noWrap/>
            <w:vAlign w:val="center"/>
          </w:tcPr>
          <w:p w14:paraId="746C7915">
            <w:pPr>
              <w:widowControl/>
              <w:jc w:val="center"/>
              <w:rPr>
                <w:rFonts w:hint="eastAsia" w:ascii="宋体" w:hAnsi="宋体" w:cs="宋体"/>
                <w:kern w:val="0"/>
                <w:szCs w:val="21"/>
              </w:rPr>
            </w:pPr>
            <w:r>
              <w:rPr>
                <w:rFonts w:hint="eastAsia" w:ascii="宋体" w:hAnsi="宋体" w:cs="宋体"/>
                <w:kern w:val="0"/>
                <w:szCs w:val="21"/>
              </w:rPr>
              <w:t>设备实配</w:t>
            </w:r>
          </w:p>
        </w:tc>
        <w:tc>
          <w:tcPr>
            <w:tcW w:w="2679" w:type="pct"/>
            <w:shd w:val="clear" w:color="auto" w:fill="auto"/>
            <w:vAlign w:val="center"/>
          </w:tcPr>
          <w:p w14:paraId="006E1764">
            <w:pPr>
              <w:widowControl/>
              <w:jc w:val="left"/>
              <w:rPr>
                <w:rFonts w:hint="eastAsia" w:ascii="宋体" w:hAnsi="宋体" w:cs="宋体"/>
                <w:kern w:val="0"/>
                <w:szCs w:val="21"/>
              </w:rPr>
            </w:pPr>
            <w:r>
              <w:rPr>
                <w:rFonts w:hint="eastAsia" w:ascii="宋体" w:hAnsi="宋体" w:cs="宋体"/>
                <w:kern w:val="0"/>
                <w:szCs w:val="21"/>
              </w:rPr>
              <w:t>本次配置存储≥4节点，整体可用容量≥1PB。</w:t>
            </w:r>
          </w:p>
        </w:tc>
      </w:tr>
      <w:tr w14:paraId="143FF8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323" w:type="pct"/>
            <w:vMerge w:val="continue"/>
            <w:shd w:val="clear" w:color="auto" w:fill="auto"/>
            <w:vAlign w:val="center"/>
          </w:tcPr>
          <w:p w14:paraId="535DB803">
            <w:pPr>
              <w:widowControl/>
              <w:jc w:val="left"/>
              <w:rPr>
                <w:rFonts w:hint="eastAsia" w:ascii="宋体" w:hAnsi="宋体" w:cs="宋体"/>
                <w:kern w:val="0"/>
                <w:szCs w:val="21"/>
              </w:rPr>
            </w:pPr>
          </w:p>
        </w:tc>
        <w:tc>
          <w:tcPr>
            <w:tcW w:w="998" w:type="pct"/>
            <w:shd w:val="clear" w:color="auto" w:fill="auto"/>
            <w:noWrap/>
            <w:vAlign w:val="center"/>
          </w:tcPr>
          <w:p w14:paraId="4D6935D3">
            <w:pPr>
              <w:widowControl/>
              <w:jc w:val="center"/>
              <w:rPr>
                <w:rFonts w:hint="eastAsia" w:ascii="宋体" w:hAnsi="宋体" w:cs="宋体"/>
                <w:kern w:val="0"/>
                <w:szCs w:val="21"/>
              </w:rPr>
            </w:pPr>
            <w:r>
              <w:rPr>
                <w:rFonts w:hint="eastAsia" w:ascii="宋体" w:hAnsi="宋体" w:cs="宋体"/>
                <w:kern w:val="0"/>
                <w:szCs w:val="21"/>
              </w:rPr>
              <w:t>CPU</w:t>
            </w:r>
          </w:p>
        </w:tc>
        <w:tc>
          <w:tcPr>
            <w:tcW w:w="2679" w:type="pct"/>
            <w:shd w:val="clear" w:color="auto" w:fill="auto"/>
            <w:vAlign w:val="center"/>
          </w:tcPr>
          <w:p w14:paraId="5842C302">
            <w:pPr>
              <w:widowControl/>
              <w:jc w:val="left"/>
              <w:rPr>
                <w:rFonts w:hint="eastAsia" w:ascii="宋体" w:hAnsi="宋体" w:cs="宋体"/>
                <w:kern w:val="0"/>
                <w:szCs w:val="21"/>
              </w:rPr>
            </w:pPr>
            <w:r>
              <w:rPr>
                <w:rFonts w:hint="eastAsia" w:ascii="宋体" w:hAnsi="宋体" w:cs="宋体"/>
                <w:kern w:val="0"/>
                <w:szCs w:val="21"/>
              </w:rPr>
              <w:t>单节点配置≥2颗CPU，单颗核数≥48核。</w:t>
            </w:r>
          </w:p>
        </w:tc>
      </w:tr>
      <w:tr w14:paraId="0FBC47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323" w:type="pct"/>
            <w:vMerge w:val="continue"/>
            <w:shd w:val="clear" w:color="auto" w:fill="auto"/>
            <w:vAlign w:val="center"/>
          </w:tcPr>
          <w:p w14:paraId="751ABEEA">
            <w:pPr>
              <w:widowControl/>
              <w:jc w:val="left"/>
              <w:rPr>
                <w:rFonts w:hint="eastAsia" w:ascii="宋体" w:hAnsi="宋体" w:cs="宋体"/>
                <w:kern w:val="0"/>
                <w:szCs w:val="21"/>
              </w:rPr>
            </w:pPr>
          </w:p>
        </w:tc>
        <w:tc>
          <w:tcPr>
            <w:tcW w:w="998" w:type="pct"/>
            <w:shd w:val="clear" w:color="auto" w:fill="auto"/>
            <w:noWrap/>
            <w:vAlign w:val="center"/>
          </w:tcPr>
          <w:p w14:paraId="1E1B14D1">
            <w:pPr>
              <w:widowControl/>
              <w:jc w:val="center"/>
              <w:rPr>
                <w:rFonts w:hint="eastAsia" w:ascii="宋体" w:hAnsi="宋体" w:cs="宋体"/>
                <w:kern w:val="0"/>
                <w:szCs w:val="21"/>
              </w:rPr>
            </w:pPr>
            <w:r>
              <w:rPr>
                <w:rFonts w:hint="eastAsia" w:ascii="宋体" w:hAnsi="宋体" w:cs="宋体"/>
                <w:kern w:val="0"/>
                <w:szCs w:val="21"/>
              </w:rPr>
              <w:t>内存</w:t>
            </w:r>
          </w:p>
        </w:tc>
        <w:tc>
          <w:tcPr>
            <w:tcW w:w="2679" w:type="pct"/>
            <w:shd w:val="clear" w:color="auto" w:fill="auto"/>
            <w:vAlign w:val="center"/>
          </w:tcPr>
          <w:p w14:paraId="0FFA4881">
            <w:pPr>
              <w:widowControl/>
              <w:jc w:val="left"/>
              <w:rPr>
                <w:rFonts w:hint="eastAsia" w:ascii="宋体" w:hAnsi="宋体" w:cs="宋体"/>
                <w:kern w:val="0"/>
                <w:szCs w:val="21"/>
              </w:rPr>
            </w:pPr>
            <w:r>
              <w:rPr>
                <w:rFonts w:hint="eastAsia" w:ascii="宋体" w:hAnsi="宋体" w:cs="宋体"/>
                <w:kern w:val="0"/>
                <w:szCs w:val="21"/>
              </w:rPr>
              <w:t>单节点配置≥256GB DDR4内存。</w:t>
            </w:r>
          </w:p>
        </w:tc>
      </w:tr>
      <w:tr w14:paraId="1C306A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323" w:type="pct"/>
            <w:vMerge w:val="continue"/>
            <w:shd w:val="clear" w:color="auto" w:fill="auto"/>
            <w:vAlign w:val="center"/>
          </w:tcPr>
          <w:p w14:paraId="4515430F">
            <w:pPr>
              <w:widowControl/>
              <w:jc w:val="left"/>
              <w:rPr>
                <w:rFonts w:hint="eastAsia" w:ascii="宋体" w:hAnsi="宋体" w:cs="宋体"/>
                <w:kern w:val="0"/>
                <w:szCs w:val="21"/>
              </w:rPr>
            </w:pPr>
          </w:p>
        </w:tc>
        <w:tc>
          <w:tcPr>
            <w:tcW w:w="998" w:type="pct"/>
            <w:shd w:val="clear" w:color="auto" w:fill="auto"/>
            <w:noWrap/>
            <w:vAlign w:val="center"/>
          </w:tcPr>
          <w:p w14:paraId="5BBA602D">
            <w:pPr>
              <w:widowControl/>
              <w:jc w:val="center"/>
              <w:rPr>
                <w:rFonts w:hint="eastAsia" w:ascii="宋体" w:hAnsi="宋体" w:cs="宋体"/>
                <w:kern w:val="0"/>
                <w:szCs w:val="21"/>
              </w:rPr>
            </w:pPr>
            <w:r>
              <w:rPr>
                <w:rFonts w:hint="eastAsia" w:ascii="宋体" w:hAnsi="宋体" w:cs="宋体"/>
                <w:kern w:val="0"/>
                <w:szCs w:val="21"/>
              </w:rPr>
              <w:t>硬盘</w:t>
            </w:r>
          </w:p>
        </w:tc>
        <w:tc>
          <w:tcPr>
            <w:tcW w:w="2679" w:type="pct"/>
            <w:shd w:val="clear" w:color="auto" w:fill="auto"/>
            <w:vAlign w:val="center"/>
          </w:tcPr>
          <w:p w14:paraId="1808945D">
            <w:pPr>
              <w:widowControl/>
              <w:jc w:val="left"/>
              <w:rPr>
                <w:rFonts w:hint="eastAsia" w:ascii="宋体" w:hAnsi="宋体" w:cs="宋体"/>
                <w:kern w:val="0"/>
                <w:szCs w:val="21"/>
              </w:rPr>
            </w:pPr>
            <w:r>
              <w:rPr>
                <w:rFonts w:hint="eastAsia" w:ascii="宋体" w:hAnsi="宋体" w:cs="宋体"/>
                <w:kern w:val="0"/>
                <w:szCs w:val="21"/>
              </w:rPr>
              <w:t>单节点配置≥2*480G SSD系统盘，≥2*3.2TB NVMe SSD缓存硬盘，25*16TB SATA数据硬盘；</w:t>
            </w:r>
          </w:p>
        </w:tc>
      </w:tr>
      <w:tr w14:paraId="0C48BE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323" w:type="pct"/>
            <w:vMerge w:val="continue"/>
            <w:shd w:val="clear" w:color="auto" w:fill="auto"/>
            <w:vAlign w:val="center"/>
          </w:tcPr>
          <w:p w14:paraId="0871E174">
            <w:pPr>
              <w:widowControl/>
              <w:jc w:val="left"/>
              <w:rPr>
                <w:rFonts w:hint="eastAsia" w:ascii="宋体" w:hAnsi="宋体" w:cs="宋体"/>
                <w:kern w:val="0"/>
                <w:szCs w:val="21"/>
              </w:rPr>
            </w:pPr>
          </w:p>
        </w:tc>
        <w:tc>
          <w:tcPr>
            <w:tcW w:w="998" w:type="pct"/>
            <w:shd w:val="clear" w:color="auto" w:fill="auto"/>
            <w:noWrap/>
            <w:vAlign w:val="center"/>
          </w:tcPr>
          <w:p w14:paraId="13E2E0C8">
            <w:pPr>
              <w:widowControl/>
              <w:jc w:val="center"/>
              <w:rPr>
                <w:rFonts w:hint="eastAsia" w:ascii="宋体" w:hAnsi="宋体" w:cs="宋体"/>
                <w:kern w:val="0"/>
                <w:szCs w:val="21"/>
              </w:rPr>
            </w:pPr>
            <w:r>
              <w:rPr>
                <w:rFonts w:hint="eastAsia" w:ascii="宋体" w:hAnsi="宋体" w:cs="宋体"/>
                <w:kern w:val="0"/>
                <w:szCs w:val="21"/>
              </w:rPr>
              <w:t>网卡</w:t>
            </w:r>
          </w:p>
        </w:tc>
        <w:tc>
          <w:tcPr>
            <w:tcW w:w="2679" w:type="pct"/>
            <w:shd w:val="clear" w:color="auto" w:fill="auto"/>
            <w:vAlign w:val="center"/>
          </w:tcPr>
          <w:p w14:paraId="01D610A2">
            <w:pPr>
              <w:widowControl/>
              <w:jc w:val="left"/>
              <w:rPr>
                <w:rFonts w:hint="eastAsia" w:ascii="宋体" w:hAnsi="宋体" w:cs="宋体"/>
                <w:kern w:val="0"/>
                <w:szCs w:val="21"/>
              </w:rPr>
            </w:pPr>
            <w:r>
              <w:rPr>
                <w:rFonts w:hint="eastAsia" w:ascii="宋体" w:hAnsi="宋体" w:cs="宋体"/>
                <w:kern w:val="0"/>
                <w:szCs w:val="21"/>
              </w:rPr>
              <w:t>单节点配置≥2个25GE端口，≥2个10GE端口（含模块）。</w:t>
            </w:r>
          </w:p>
        </w:tc>
      </w:tr>
      <w:tr w14:paraId="4B28F2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323" w:type="pct"/>
            <w:vMerge w:val="continue"/>
            <w:shd w:val="clear" w:color="auto" w:fill="auto"/>
            <w:vAlign w:val="center"/>
          </w:tcPr>
          <w:p w14:paraId="5DB7FF03">
            <w:pPr>
              <w:widowControl/>
              <w:jc w:val="left"/>
              <w:rPr>
                <w:rFonts w:hint="eastAsia" w:ascii="宋体" w:hAnsi="宋体" w:cs="宋体"/>
                <w:kern w:val="0"/>
                <w:szCs w:val="21"/>
              </w:rPr>
            </w:pPr>
          </w:p>
        </w:tc>
        <w:tc>
          <w:tcPr>
            <w:tcW w:w="998" w:type="pct"/>
            <w:shd w:val="clear" w:color="auto" w:fill="auto"/>
            <w:noWrap/>
            <w:vAlign w:val="center"/>
          </w:tcPr>
          <w:p w14:paraId="76BEEB6C">
            <w:pPr>
              <w:widowControl/>
              <w:jc w:val="center"/>
              <w:rPr>
                <w:rFonts w:hint="eastAsia" w:ascii="宋体" w:hAnsi="宋体" w:cs="宋体"/>
                <w:kern w:val="0"/>
                <w:szCs w:val="21"/>
              </w:rPr>
            </w:pPr>
            <w:r>
              <w:rPr>
                <w:rFonts w:hint="eastAsia" w:ascii="宋体" w:hAnsi="宋体" w:cs="宋体"/>
                <w:kern w:val="0"/>
                <w:szCs w:val="21"/>
              </w:rPr>
              <w:t>分布式架构</w:t>
            </w:r>
          </w:p>
        </w:tc>
        <w:tc>
          <w:tcPr>
            <w:tcW w:w="2679" w:type="pct"/>
            <w:shd w:val="clear" w:color="auto" w:fill="auto"/>
            <w:vAlign w:val="center"/>
          </w:tcPr>
          <w:p w14:paraId="155A7AE2">
            <w:pPr>
              <w:widowControl/>
              <w:jc w:val="left"/>
              <w:rPr>
                <w:rFonts w:hint="eastAsia" w:ascii="宋体" w:hAnsi="宋体" w:cs="宋体"/>
                <w:kern w:val="0"/>
                <w:szCs w:val="21"/>
              </w:rPr>
            </w:pPr>
            <w:r>
              <w:rPr>
                <w:rFonts w:hint="eastAsia" w:ascii="宋体" w:hAnsi="宋体" w:cs="宋体"/>
                <w:kern w:val="0"/>
                <w:szCs w:val="21"/>
              </w:rPr>
              <w:t>采用全对称分布式架构，无独立元数据节点，性能、容量随节点数增加而线性增加，扩容过程中对业务无影响。</w:t>
            </w:r>
          </w:p>
        </w:tc>
      </w:tr>
      <w:tr w14:paraId="1FEE6A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323" w:type="pct"/>
            <w:vMerge w:val="continue"/>
            <w:shd w:val="clear" w:color="auto" w:fill="auto"/>
            <w:vAlign w:val="center"/>
          </w:tcPr>
          <w:p w14:paraId="7CE2DD16">
            <w:pPr>
              <w:widowControl/>
              <w:jc w:val="left"/>
              <w:rPr>
                <w:rFonts w:hint="eastAsia" w:ascii="宋体" w:hAnsi="宋体" w:cs="宋体"/>
                <w:kern w:val="0"/>
                <w:szCs w:val="21"/>
              </w:rPr>
            </w:pPr>
          </w:p>
        </w:tc>
        <w:tc>
          <w:tcPr>
            <w:tcW w:w="998" w:type="pct"/>
            <w:shd w:val="clear" w:color="auto" w:fill="auto"/>
            <w:noWrap/>
            <w:vAlign w:val="center"/>
          </w:tcPr>
          <w:p w14:paraId="264892A6">
            <w:pPr>
              <w:widowControl/>
              <w:jc w:val="center"/>
              <w:rPr>
                <w:rFonts w:hint="eastAsia" w:ascii="宋体" w:hAnsi="宋体" w:cs="宋体"/>
                <w:kern w:val="0"/>
                <w:szCs w:val="21"/>
              </w:rPr>
            </w:pPr>
            <w:r>
              <w:rPr>
                <w:rFonts w:hint="eastAsia" w:ascii="宋体" w:hAnsi="宋体" w:cs="宋体"/>
                <w:kern w:val="0"/>
                <w:szCs w:val="21"/>
              </w:rPr>
              <w:t>数据冗余保护</w:t>
            </w:r>
          </w:p>
        </w:tc>
        <w:tc>
          <w:tcPr>
            <w:tcW w:w="2679" w:type="pct"/>
            <w:shd w:val="clear" w:color="auto" w:fill="auto"/>
            <w:vAlign w:val="center"/>
          </w:tcPr>
          <w:p w14:paraId="492EB54F">
            <w:pPr>
              <w:widowControl/>
              <w:jc w:val="left"/>
              <w:rPr>
                <w:rFonts w:hint="eastAsia" w:ascii="宋体" w:hAnsi="宋体" w:cs="宋体"/>
                <w:kern w:val="0"/>
                <w:szCs w:val="21"/>
              </w:rPr>
            </w:pPr>
            <w:r>
              <w:rPr>
                <w:rFonts w:hint="eastAsia" w:ascii="宋体" w:hAnsi="宋体" w:cs="宋体"/>
                <w:kern w:val="0"/>
                <w:szCs w:val="21"/>
              </w:rPr>
              <w:t>支持数据高冗余模式，最多可容忍任意4个节点同时失效而不丢失数据。支持动态EC，当节点故障时，自动调整EC配比，确保新数据可靠性不降级。</w:t>
            </w:r>
          </w:p>
        </w:tc>
      </w:tr>
      <w:tr w14:paraId="2CC0F7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323" w:type="pct"/>
            <w:vMerge w:val="continue"/>
            <w:shd w:val="clear" w:color="auto" w:fill="auto"/>
            <w:vAlign w:val="center"/>
          </w:tcPr>
          <w:p w14:paraId="1880F893">
            <w:pPr>
              <w:widowControl/>
              <w:jc w:val="left"/>
              <w:rPr>
                <w:rFonts w:hint="eastAsia" w:ascii="宋体" w:hAnsi="宋体" w:cs="宋体"/>
                <w:kern w:val="0"/>
                <w:szCs w:val="21"/>
              </w:rPr>
            </w:pPr>
          </w:p>
        </w:tc>
        <w:tc>
          <w:tcPr>
            <w:tcW w:w="998" w:type="pct"/>
            <w:shd w:val="clear" w:color="auto" w:fill="auto"/>
            <w:noWrap/>
            <w:vAlign w:val="center"/>
          </w:tcPr>
          <w:p w14:paraId="26CCF02D">
            <w:pPr>
              <w:widowControl/>
              <w:jc w:val="center"/>
              <w:rPr>
                <w:rFonts w:hint="eastAsia" w:ascii="宋体" w:hAnsi="宋体" w:cs="宋体"/>
                <w:kern w:val="0"/>
                <w:szCs w:val="21"/>
              </w:rPr>
            </w:pPr>
            <w:r>
              <w:rPr>
                <w:rFonts w:hint="eastAsia" w:ascii="宋体" w:hAnsi="宋体" w:cs="宋体"/>
                <w:kern w:val="0"/>
                <w:szCs w:val="21"/>
              </w:rPr>
              <w:t>空间利用率</w:t>
            </w:r>
          </w:p>
        </w:tc>
        <w:tc>
          <w:tcPr>
            <w:tcW w:w="2679" w:type="pct"/>
            <w:shd w:val="clear" w:color="auto" w:fill="auto"/>
            <w:vAlign w:val="center"/>
          </w:tcPr>
          <w:p w14:paraId="1F26C0D9">
            <w:pPr>
              <w:widowControl/>
              <w:jc w:val="left"/>
              <w:rPr>
                <w:rFonts w:hint="eastAsia" w:ascii="宋体" w:hAnsi="宋体" w:cs="宋体"/>
                <w:kern w:val="0"/>
                <w:szCs w:val="21"/>
              </w:rPr>
            </w:pPr>
            <w:r>
              <w:rPr>
                <w:rFonts w:hint="eastAsia" w:ascii="宋体" w:hAnsi="宋体" w:cs="宋体"/>
                <w:kern w:val="0"/>
                <w:szCs w:val="21"/>
              </w:rPr>
              <w:t xml:space="preserve">支持副本及EC（纠删码）数据保护模式，且支持+2/+3/+4灵活EC配比；支持大比例EC，支持22+2 EC配比，利用率高于90%。 </w:t>
            </w:r>
          </w:p>
        </w:tc>
      </w:tr>
      <w:tr w14:paraId="38C103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323" w:type="pct"/>
            <w:vMerge w:val="continue"/>
            <w:shd w:val="clear" w:color="auto" w:fill="auto"/>
            <w:vAlign w:val="center"/>
          </w:tcPr>
          <w:p w14:paraId="01EEA148">
            <w:pPr>
              <w:widowControl/>
              <w:jc w:val="left"/>
              <w:rPr>
                <w:rFonts w:hint="eastAsia" w:ascii="宋体" w:hAnsi="宋体" w:cs="宋体"/>
                <w:kern w:val="0"/>
                <w:szCs w:val="21"/>
              </w:rPr>
            </w:pPr>
          </w:p>
        </w:tc>
        <w:tc>
          <w:tcPr>
            <w:tcW w:w="998" w:type="pct"/>
            <w:shd w:val="clear" w:color="auto" w:fill="auto"/>
            <w:noWrap/>
            <w:vAlign w:val="center"/>
          </w:tcPr>
          <w:p w14:paraId="3AADF0AB">
            <w:pPr>
              <w:widowControl/>
              <w:jc w:val="center"/>
              <w:rPr>
                <w:rFonts w:hint="eastAsia" w:ascii="宋体" w:hAnsi="宋体" w:cs="宋体"/>
                <w:kern w:val="0"/>
                <w:szCs w:val="21"/>
              </w:rPr>
            </w:pPr>
            <w:r>
              <w:rPr>
                <w:rFonts w:hint="eastAsia" w:ascii="宋体" w:hAnsi="宋体" w:cs="宋体"/>
                <w:kern w:val="0"/>
                <w:szCs w:val="21"/>
              </w:rPr>
              <w:t>数据重构</w:t>
            </w:r>
          </w:p>
        </w:tc>
        <w:tc>
          <w:tcPr>
            <w:tcW w:w="2679" w:type="pct"/>
            <w:shd w:val="clear" w:color="auto" w:fill="auto"/>
            <w:vAlign w:val="center"/>
          </w:tcPr>
          <w:p w14:paraId="3DF69BBA">
            <w:pPr>
              <w:widowControl/>
              <w:jc w:val="left"/>
              <w:rPr>
                <w:rFonts w:hint="eastAsia" w:ascii="宋体" w:hAnsi="宋体" w:cs="宋体"/>
                <w:kern w:val="0"/>
                <w:szCs w:val="21"/>
              </w:rPr>
            </w:pPr>
            <w:r>
              <w:rPr>
                <w:rFonts w:hint="eastAsia" w:ascii="宋体" w:hAnsi="宋体" w:cs="宋体"/>
                <w:kern w:val="0"/>
                <w:szCs w:val="21"/>
              </w:rPr>
              <w:t>支持数据快速重构，当磁盘或存储节点故障时，系统能自动进行数据重建，在无人工干预条件下，数据重建速度能满足：每TB≤15分钟。</w:t>
            </w:r>
          </w:p>
        </w:tc>
      </w:tr>
      <w:tr w14:paraId="11B893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323" w:type="pct"/>
            <w:vMerge w:val="continue"/>
            <w:shd w:val="clear" w:color="auto" w:fill="auto"/>
            <w:vAlign w:val="center"/>
          </w:tcPr>
          <w:p w14:paraId="5FB47E17">
            <w:pPr>
              <w:widowControl/>
              <w:jc w:val="left"/>
              <w:rPr>
                <w:rFonts w:hint="eastAsia" w:ascii="宋体" w:hAnsi="宋体" w:cs="宋体"/>
                <w:kern w:val="0"/>
                <w:szCs w:val="21"/>
              </w:rPr>
            </w:pPr>
          </w:p>
        </w:tc>
        <w:tc>
          <w:tcPr>
            <w:tcW w:w="998" w:type="pct"/>
            <w:shd w:val="clear" w:color="auto" w:fill="auto"/>
            <w:noWrap/>
            <w:vAlign w:val="center"/>
          </w:tcPr>
          <w:p w14:paraId="2A563350">
            <w:pPr>
              <w:widowControl/>
              <w:jc w:val="center"/>
              <w:rPr>
                <w:rFonts w:hint="eastAsia" w:ascii="宋体" w:hAnsi="宋体" w:cs="宋体"/>
                <w:kern w:val="0"/>
                <w:szCs w:val="21"/>
              </w:rPr>
            </w:pPr>
            <w:r>
              <w:rPr>
                <w:rFonts w:hint="eastAsia" w:ascii="宋体" w:hAnsi="宋体" w:cs="宋体"/>
                <w:kern w:val="0"/>
                <w:szCs w:val="21"/>
              </w:rPr>
              <w:t>端到端DIF</w:t>
            </w:r>
          </w:p>
        </w:tc>
        <w:tc>
          <w:tcPr>
            <w:tcW w:w="2679" w:type="pct"/>
            <w:shd w:val="clear" w:color="auto" w:fill="auto"/>
            <w:vAlign w:val="center"/>
          </w:tcPr>
          <w:p w14:paraId="47FB60AC">
            <w:pPr>
              <w:widowControl/>
              <w:jc w:val="left"/>
              <w:rPr>
                <w:rFonts w:hint="eastAsia" w:ascii="宋体" w:hAnsi="宋体" w:cs="宋体"/>
                <w:kern w:val="0"/>
                <w:szCs w:val="21"/>
              </w:rPr>
            </w:pPr>
            <w:r>
              <w:rPr>
                <w:rFonts w:hint="eastAsia" w:ascii="宋体" w:hAnsi="宋体" w:cs="宋体"/>
                <w:kern w:val="0"/>
                <w:szCs w:val="21"/>
              </w:rPr>
              <w:t>支持存储软件端到端数据完整性校验（DIF），字节跳变、读偏、写偏等数据静默错误可自动校验并修复，提升数据可靠性。</w:t>
            </w:r>
          </w:p>
        </w:tc>
      </w:tr>
      <w:tr w14:paraId="0AD413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323" w:type="pct"/>
            <w:vMerge w:val="continue"/>
            <w:shd w:val="clear" w:color="auto" w:fill="auto"/>
            <w:vAlign w:val="center"/>
          </w:tcPr>
          <w:p w14:paraId="710B2032">
            <w:pPr>
              <w:widowControl/>
              <w:jc w:val="left"/>
              <w:rPr>
                <w:rFonts w:hint="eastAsia" w:ascii="宋体" w:hAnsi="宋体" w:cs="宋体"/>
                <w:kern w:val="0"/>
                <w:szCs w:val="21"/>
              </w:rPr>
            </w:pPr>
          </w:p>
        </w:tc>
        <w:tc>
          <w:tcPr>
            <w:tcW w:w="998" w:type="pct"/>
            <w:shd w:val="clear" w:color="auto" w:fill="auto"/>
            <w:noWrap/>
            <w:vAlign w:val="center"/>
          </w:tcPr>
          <w:p w14:paraId="52DF209D">
            <w:pPr>
              <w:widowControl/>
              <w:jc w:val="center"/>
              <w:rPr>
                <w:rFonts w:hint="eastAsia" w:ascii="宋体" w:hAnsi="宋体" w:cs="宋体"/>
                <w:kern w:val="0"/>
                <w:szCs w:val="21"/>
              </w:rPr>
            </w:pPr>
            <w:r>
              <w:rPr>
                <w:rFonts w:hint="eastAsia" w:ascii="宋体" w:hAnsi="宋体" w:cs="宋体"/>
                <w:kern w:val="0"/>
                <w:szCs w:val="21"/>
              </w:rPr>
              <w:t>负载均衡</w:t>
            </w:r>
          </w:p>
        </w:tc>
        <w:tc>
          <w:tcPr>
            <w:tcW w:w="2679" w:type="pct"/>
            <w:shd w:val="clear" w:color="auto" w:fill="auto"/>
            <w:vAlign w:val="center"/>
          </w:tcPr>
          <w:p w14:paraId="54F30A04">
            <w:pPr>
              <w:widowControl/>
              <w:jc w:val="left"/>
              <w:rPr>
                <w:rFonts w:hint="eastAsia" w:ascii="宋体" w:hAnsi="宋体" w:cs="宋体"/>
                <w:kern w:val="0"/>
                <w:szCs w:val="21"/>
              </w:rPr>
            </w:pPr>
            <w:r>
              <w:rPr>
                <w:rFonts w:hint="eastAsia" w:ascii="宋体" w:hAnsi="宋体" w:cs="宋体"/>
                <w:kern w:val="0"/>
                <w:szCs w:val="21"/>
              </w:rPr>
              <w:t>存储集群池内节点网口间负载均衡，相差不超过10%；盘间容量均衡相差不超过2%，节点容量相差不超过0.2%。</w:t>
            </w:r>
          </w:p>
        </w:tc>
      </w:tr>
      <w:tr w14:paraId="6FF426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323" w:type="pct"/>
            <w:vMerge w:val="continue"/>
            <w:shd w:val="clear" w:color="auto" w:fill="auto"/>
            <w:vAlign w:val="center"/>
          </w:tcPr>
          <w:p w14:paraId="04F4136A">
            <w:pPr>
              <w:widowControl/>
              <w:jc w:val="left"/>
              <w:rPr>
                <w:rFonts w:hint="eastAsia" w:ascii="宋体" w:hAnsi="宋体" w:cs="宋体"/>
                <w:kern w:val="0"/>
                <w:szCs w:val="21"/>
              </w:rPr>
            </w:pPr>
          </w:p>
        </w:tc>
        <w:tc>
          <w:tcPr>
            <w:tcW w:w="998" w:type="pct"/>
            <w:shd w:val="clear" w:color="auto" w:fill="auto"/>
            <w:noWrap/>
            <w:vAlign w:val="center"/>
          </w:tcPr>
          <w:p w14:paraId="229978B7">
            <w:pPr>
              <w:widowControl/>
              <w:jc w:val="center"/>
              <w:rPr>
                <w:rFonts w:hint="eastAsia" w:ascii="宋体" w:hAnsi="宋体" w:cs="宋体"/>
                <w:kern w:val="0"/>
                <w:szCs w:val="21"/>
              </w:rPr>
            </w:pPr>
            <w:r>
              <w:rPr>
                <w:rFonts w:hint="eastAsia" w:ascii="宋体" w:hAnsi="宋体" w:cs="宋体"/>
                <w:kern w:val="0"/>
                <w:szCs w:val="21"/>
              </w:rPr>
              <w:t>快照</w:t>
            </w:r>
          </w:p>
        </w:tc>
        <w:tc>
          <w:tcPr>
            <w:tcW w:w="2679" w:type="pct"/>
            <w:shd w:val="clear" w:color="auto" w:fill="auto"/>
            <w:vAlign w:val="center"/>
          </w:tcPr>
          <w:p w14:paraId="74B8C896">
            <w:pPr>
              <w:widowControl/>
              <w:jc w:val="left"/>
              <w:rPr>
                <w:rFonts w:hint="eastAsia" w:ascii="宋体" w:hAnsi="宋体" w:cs="宋体"/>
                <w:kern w:val="0"/>
                <w:szCs w:val="21"/>
              </w:rPr>
            </w:pPr>
            <w:r>
              <w:rPr>
                <w:rFonts w:hint="eastAsia" w:ascii="宋体" w:hAnsi="宋体" w:cs="宋体"/>
                <w:kern w:val="0"/>
                <w:szCs w:val="21"/>
              </w:rPr>
              <w:t>支持支持基于命名空间和子命名空间粒度的快照；文件/大数据/对象服务均支持快照能力，快照占用的空间可在配额中统计。</w:t>
            </w:r>
          </w:p>
        </w:tc>
      </w:tr>
      <w:tr w14:paraId="07F09D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trPr>
        <w:tc>
          <w:tcPr>
            <w:tcW w:w="1323" w:type="pct"/>
            <w:vMerge w:val="continue"/>
            <w:shd w:val="clear" w:color="auto" w:fill="auto"/>
            <w:vAlign w:val="center"/>
          </w:tcPr>
          <w:p w14:paraId="0487B0F8">
            <w:pPr>
              <w:widowControl/>
              <w:jc w:val="left"/>
              <w:rPr>
                <w:rFonts w:hint="eastAsia" w:ascii="宋体" w:hAnsi="宋体" w:cs="宋体"/>
                <w:kern w:val="0"/>
                <w:szCs w:val="21"/>
              </w:rPr>
            </w:pPr>
          </w:p>
        </w:tc>
        <w:tc>
          <w:tcPr>
            <w:tcW w:w="998" w:type="pct"/>
            <w:shd w:val="clear" w:color="auto" w:fill="auto"/>
            <w:noWrap/>
            <w:vAlign w:val="center"/>
          </w:tcPr>
          <w:p w14:paraId="649CC879">
            <w:pPr>
              <w:widowControl/>
              <w:jc w:val="center"/>
              <w:rPr>
                <w:rFonts w:hint="eastAsia" w:ascii="宋体" w:hAnsi="宋体" w:cs="宋体"/>
                <w:kern w:val="0"/>
                <w:szCs w:val="21"/>
              </w:rPr>
            </w:pPr>
            <w:r>
              <w:rPr>
                <w:rFonts w:hint="eastAsia" w:ascii="宋体" w:hAnsi="宋体" w:cs="宋体"/>
                <w:kern w:val="0"/>
                <w:szCs w:val="21"/>
              </w:rPr>
              <w:t>元数据检索</w:t>
            </w:r>
          </w:p>
        </w:tc>
        <w:tc>
          <w:tcPr>
            <w:tcW w:w="2679" w:type="pct"/>
            <w:shd w:val="clear" w:color="auto" w:fill="auto"/>
            <w:vAlign w:val="center"/>
          </w:tcPr>
          <w:p w14:paraId="6DC3B481">
            <w:pPr>
              <w:widowControl/>
              <w:jc w:val="left"/>
              <w:rPr>
                <w:rFonts w:hint="eastAsia" w:ascii="宋体" w:hAnsi="宋体" w:cs="宋体"/>
                <w:kern w:val="0"/>
                <w:szCs w:val="21"/>
              </w:rPr>
            </w:pPr>
            <w:r>
              <w:rPr>
                <w:rFonts w:hint="eastAsia" w:ascii="宋体" w:hAnsi="宋体" w:cs="宋体"/>
                <w:kern w:val="0"/>
                <w:szCs w:val="21"/>
              </w:rPr>
              <w:t>文件/大数据/对象服务均支持元数据检索功能，可针对文件名、文件大小、创建时间、所属用户、扩展属性等元数据项查询，且不区分不同服务写入的文件；可通过管理界面或REST接口查询。</w:t>
            </w:r>
          </w:p>
        </w:tc>
      </w:tr>
      <w:tr w14:paraId="5CCD01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323" w:type="pct"/>
            <w:vMerge w:val="continue"/>
            <w:shd w:val="clear" w:color="auto" w:fill="auto"/>
            <w:vAlign w:val="center"/>
          </w:tcPr>
          <w:p w14:paraId="34E801BD">
            <w:pPr>
              <w:widowControl/>
              <w:jc w:val="left"/>
              <w:rPr>
                <w:rFonts w:hint="eastAsia" w:ascii="宋体" w:hAnsi="宋体" w:cs="宋体"/>
                <w:kern w:val="0"/>
                <w:szCs w:val="21"/>
              </w:rPr>
            </w:pPr>
          </w:p>
        </w:tc>
        <w:tc>
          <w:tcPr>
            <w:tcW w:w="998" w:type="pct"/>
            <w:shd w:val="clear" w:color="auto" w:fill="auto"/>
            <w:noWrap/>
            <w:vAlign w:val="center"/>
          </w:tcPr>
          <w:p w14:paraId="43978BAC">
            <w:pPr>
              <w:widowControl/>
              <w:jc w:val="center"/>
              <w:rPr>
                <w:rFonts w:hint="eastAsia" w:ascii="宋体" w:hAnsi="宋体" w:cs="宋体"/>
                <w:kern w:val="0"/>
                <w:szCs w:val="21"/>
              </w:rPr>
            </w:pPr>
            <w:r>
              <w:rPr>
                <w:rFonts w:hint="eastAsia" w:ascii="宋体" w:hAnsi="宋体" w:cs="宋体"/>
                <w:kern w:val="0"/>
                <w:szCs w:val="21"/>
              </w:rPr>
              <w:t>空间利用率</w:t>
            </w:r>
          </w:p>
        </w:tc>
        <w:tc>
          <w:tcPr>
            <w:tcW w:w="2679" w:type="pct"/>
            <w:shd w:val="clear" w:color="auto" w:fill="auto"/>
            <w:vAlign w:val="center"/>
          </w:tcPr>
          <w:p w14:paraId="27D6216C">
            <w:pPr>
              <w:widowControl/>
              <w:jc w:val="left"/>
              <w:rPr>
                <w:rFonts w:hint="eastAsia" w:ascii="宋体" w:hAnsi="宋体" w:cs="宋体"/>
                <w:kern w:val="0"/>
                <w:szCs w:val="21"/>
              </w:rPr>
            </w:pPr>
            <w:r>
              <w:rPr>
                <w:rFonts w:hint="eastAsia" w:ascii="宋体" w:hAnsi="宋体" w:cs="宋体"/>
                <w:kern w:val="0"/>
                <w:szCs w:val="21"/>
              </w:rPr>
              <w:t>支持副本及EC（纠删码）数据保护模式，且支持+2/+3/+4灵活EC配比；支持大比例EC，支持22+2 EC配比，利用率高于90%。</w:t>
            </w:r>
          </w:p>
        </w:tc>
      </w:tr>
      <w:tr w14:paraId="46313A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323" w:type="pct"/>
            <w:vMerge w:val="continue"/>
            <w:shd w:val="clear" w:color="auto" w:fill="auto"/>
            <w:vAlign w:val="center"/>
          </w:tcPr>
          <w:p w14:paraId="3FB400FB">
            <w:pPr>
              <w:widowControl/>
              <w:jc w:val="left"/>
              <w:rPr>
                <w:rFonts w:hint="eastAsia" w:ascii="宋体" w:hAnsi="宋体" w:cs="宋体"/>
                <w:kern w:val="0"/>
                <w:szCs w:val="21"/>
              </w:rPr>
            </w:pPr>
          </w:p>
        </w:tc>
        <w:tc>
          <w:tcPr>
            <w:tcW w:w="998" w:type="pct"/>
            <w:shd w:val="clear" w:color="auto" w:fill="auto"/>
            <w:noWrap/>
            <w:vAlign w:val="center"/>
          </w:tcPr>
          <w:p w14:paraId="779675E5">
            <w:pPr>
              <w:widowControl/>
              <w:jc w:val="center"/>
              <w:rPr>
                <w:rFonts w:hint="eastAsia" w:ascii="宋体" w:hAnsi="宋体" w:cs="宋体"/>
                <w:kern w:val="0"/>
                <w:szCs w:val="21"/>
              </w:rPr>
            </w:pPr>
            <w:r>
              <w:rPr>
                <w:rFonts w:hint="eastAsia" w:ascii="宋体" w:hAnsi="宋体" w:cs="宋体"/>
                <w:kern w:val="0"/>
                <w:szCs w:val="21"/>
              </w:rPr>
              <w:t>异步复制</w:t>
            </w:r>
          </w:p>
        </w:tc>
        <w:tc>
          <w:tcPr>
            <w:tcW w:w="2679" w:type="pct"/>
            <w:shd w:val="clear" w:color="auto" w:fill="auto"/>
            <w:vAlign w:val="center"/>
          </w:tcPr>
          <w:p w14:paraId="6235D4CA">
            <w:pPr>
              <w:widowControl/>
              <w:jc w:val="left"/>
              <w:rPr>
                <w:rFonts w:hint="eastAsia" w:ascii="宋体" w:hAnsi="宋体" w:cs="宋体"/>
                <w:kern w:val="0"/>
                <w:szCs w:val="21"/>
              </w:rPr>
            </w:pPr>
            <w:r>
              <w:rPr>
                <w:rFonts w:hint="eastAsia" w:ascii="宋体" w:hAnsi="宋体" w:cs="宋体"/>
                <w:kern w:val="0"/>
                <w:szCs w:val="21"/>
              </w:rPr>
              <w:t>支持异步远程复制功能，支持Failover和Failback能力，最低RPO&lt;=1分钟。</w:t>
            </w:r>
          </w:p>
        </w:tc>
      </w:tr>
      <w:tr w14:paraId="08C11C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trPr>
        <w:tc>
          <w:tcPr>
            <w:tcW w:w="1323" w:type="pct"/>
            <w:vMerge w:val="continue"/>
            <w:shd w:val="clear" w:color="auto" w:fill="auto"/>
            <w:vAlign w:val="center"/>
          </w:tcPr>
          <w:p w14:paraId="69966B8B">
            <w:pPr>
              <w:widowControl/>
              <w:jc w:val="left"/>
              <w:rPr>
                <w:rFonts w:hint="eastAsia" w:ascii="宋体" w:hAnsi="宋体" w:cs="宋体"/>
                <w:kern w:val="0"/>
                <w:szCs w:val="21"/>
              </w:rPr>
            </w:pPr>
          </w:p>
        </w:tc>
        <w:tc>
          <w:tcPr>
            <w:tcW w:w="998" w:type="pct"/>
            <w:shd w:val="clear" w:color="auto" w:fill="auto"/>
            <w:noWrap/>
            <w:vAlign w:val="center"/>
          </w:tcPr>
          <w:p w14:paraId="4AA8AFF4">
            <w:pPr>
              <w:widowControl/>
              <w:jc w:val="center"/>
              <w:rPr>
                <w:rFonts w:hint="eastAsia" w:ascii="宋体" w:hAnsi="宋体" w:cs="宋体"/>
                <w:kern w:val="0"/>
                <w:szCs w:val="21"/>
              </w:rPr>
            </w:pPr>
            <w:r>
              <w:rPr>
                <w:rFonts w:hint="eastAsia" w:ascii="宋体" w:hAnsi="宋体" w:cs="宋体"/>
                <w:kern w:val="0"/>
                <w:szCs w:val="21"/>
              </w:rPr>
              <w:t>分级</w:t>
            </w:r>
          </w:p>
        </w:tc>
        <w:tc>
          <w:tcPr>
            <w:tcW w:w="2679" w:type="pct"/>
            <w:shd w:val="clear" w:color="auto" w:fill="auto"/>
            <w:vAlign w:val="center"/>
          </w:tcPr>
          <w:p w14:paraId="4472F22A">
            <w:pPr>
              <w:widowControl/>
              <w:jc w:val="left"/>
              <w:rPr>
                <w:rFonts w:hint="eastAsia" w:ascii="宋体" w:hAnsi="宋体" w:cs="宋体"/>
                <w:kern w:val="0"/>
                <w:szCs w:val="21"/>
              </w:rPr>
            </w:pPr>
            <w:r>
              <w:rPr>
                <w:rFonts w:hint="eastAsia" w:ascii="宋体" w:hAnsi="宋体" w:cs="宋体"/>
                <w:kern w:val="0"/>
                <w:szCs w:val="21"/>
              </w:rPr>
              <w:t>配置分级功能。支持配置数据写入策略、迁移策略和删除策略；支持一次性或周期性数据迁移，可按容量水位设置迁移策略；支持文件扩展名的包含和不包含匹配。</w:t>
            </w:r>
          </w:p>
        </w:tc>
      </w:tr>
      <w:tr w14:paraId="7E425C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trPr>
        <w:tc>
          <w:tcPr>
            <w:tcW w:w="1323" w:type="pct"/>
            <w:vMerge w:val="continue"/>
            <w:shd w:val="clear" w:color="auto" w:fill="auto"/>
            <w:vAlign w:val="center"/>
          </w:tcPr>
          <w:p w14:paraId="737DEBF5">
            <w:pPr>
              <w:widowControl/>
              <w:jc w:val="left"/>
              <w:rPr>
                <w:rFonts w:hint="eastAsia" w:ascii="宋体" w:hAnsi="宋体" w:cs="宋体"/>
                <w:kern w:val="0"/>
                <w:szCs w:val="21"/>
              </w:rPr>
            </w:pPr>
          </w:p>
        </w:tc>
        <w:tc>
          <w:tcPr>
            <w:tcW w:w="998" w:type="pct"/>
            <w:shd w:val="clear" w:color="auto" w:fill="auto"/>
            <w:noWrap/>
            <w:vAlign w:val="center"/>
          </w:tcPr>
          <w:p w14:paraId="40D1F863">
            <w:pPr>
              <w:widowControl/>
              <w:jc w:val="center"/>
              <w:rPr>
                <w:rFonts w:hint="eastAsia" w:ascii="宋体" w:hAnsi="宋体" w:cs="宋体"/>
                <w:kern w:val="0"/>
                <w:szCs w:val="21"/>
              </w:rPr>
            </w:pPr>
            <w:r>
              <w:rPr>
                <w:rFonts w:hint="eastAsia" w:ascii="宋体" w:hAnsi="宋体" w:cs="宋体"/>
                <w:kern w:val="0"/>
                <w:szCs w:val="21"/>
              </w:rPr>
              <w:t>安全沙箱</w:t>
            </w:r>
          </w:p>
        </w:tc>
        <w:tc>
          <w:tcPr>
            <w:tcW w:w="2679" w:type="pct"/>
            <w:shd w:val="clear" w:color="auto" w:fill="auto"/>
            <w:vAlign w:val="center"/>
          </w:tcPr>
          <w:p w14:paraId="5232B479">
            <w:pPr>
              <w:widowControl/>
              <w:jc w:val="left"/>
              <w:rPr>
                <w:rFonts w:hint="eastAsia" w:ascii="宋体" w:hAnsi="宋体" w:cs="宋体"/>
                <w:kern w:val="0"/>
                <w:szCs w:val="21"/>
              </w:rPr>
            </w:pPr>
            <w:r>
              <w:rPr>
                <w:rFonts w:hint="eastAsia" w:ascii="宋体" w:hAnsi="宋体" w:cs="宋体"/>
                <w:kern w:val="0"/>
                <w:szCs w:val="21"/>
              </w:rPr>
              <w:t>预设白名单用户可登录系统执行预设受控命令操作（如：查询系统状态、查询系统容量等）,无法执行非预设命令（如：增删用户、修改密码、获取root权限等）；非预设白名单用户无法通过SSH登录存储系统。</w:t>
            </w:r>
          </w:p>
        </w:tc>
      </w:tr>
      <w:tr w14:paraId="545532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0" w:hRule="atLeast"/>
        </w:trPr>
        <w:tc>
          <w:tcPr>
            <w:tcW w:w="1323" w:type="pct"/>
            <w:vMerge w:val="continue"/>
            <w:shd w:val="clear" w:color="auto" w:fill="auto"/>
            <w:vAlign w:val="center"/>
          </w:tcPr>
          <w:p w14:paraId="52F1CBD3">
            <w:pPr>
              <w:widowControl/>
              <w:jc w:val="left"/>
              <w:rPr>
                <w:rFonts w:hint="eastAsia" w:ascii="宋体" w:hAnsi="宋体" w:cs="宋体"/>
                <w:kern w:val="0"/>
                <w:szCs w:val="21"/>
              </w:rPr>
            </w:pPr>
          </w:p>
        </w:tc>
        <w:tc>
          <w:tcPr>
            <w:tcW w:w="998" w:type="pct"/>
            <w:shd w:val="clear" w:color="auto" w:fill="auto"/>
            <w:noWrap/>
            <w:vAlign w:val="center"/>
          </w:tcPr>
          <w:p w14:paraId="21253E63">
            <w:pPr>
              <w:widowControl/>
              <w:jc w:val="center"/>
              <w:rPr>
                <w:rFonts w:hint="eastAsia" w:ascii="宋体" w:hAnsi="宋体" w:cs="宋体"/>
                <w:kern w:val="0"/>
                <w:szCs w:val="21"/>
              </w:rPr>
            </w:pPr>
            <w:r>
              <w:rPr>
                <w:rFonts w:hint="eastAsia" w:ascii="宋体" w:hAnsi="宋体" w:cs="宋体"/>
                <w:kern w:val="0"/>
                <w:szCs w:val="21"/>
              </w:rPr>
              <w:t>健康检测</w:t>
            </w:r>
          </w:p>
        </w:tc>
        <w:tc>
          <w:tcPr>
            <w:tcW w:w="2679" w:type="pct"/>
            <w:shd w:val="clear" w:color="auto" w:fill="auto"/>
            <w:vAlign w:val="center"/>
          </w:tcPr>
          <w:p w14:paraId="2CD7228C">
            <w:pPr>
              <w:widowControl/>
              <w:jc w:val="left"/>
              <w:rPr>
                <w:rFonts w:hint="eastAsia" w:ascii="宋体" w:hAnsi="宋体" w:cs="宋体"/>
                <w:kern w:val="0"/>
                <w:szCs w:val="21"/>
              </w:rPr>
            </w:pPr>
            <w:r>
              <w:rPr>
                <w:rFonts w:hint="eastAsia" w:ascii="宋体" w:hAnsi="宋体" w:cs="宋体"/>
                <w:kern w:val="0"/>
                <w:szCs w:val="21"/>
              </w:rPr>
              <w:t>支持检测磁盘SMART信息，支持慢盘检测，IO归零时长小于10s，并在磁盘损坏前进行隔离并告警；支持SSD磨损度查询和寿命到期识别，寿命到期前触发告警并隔离。</w:t>
            </w:r>
          </w:p>
        </w:tc>
      </w:tr>
      <w:tr w14:paraId="1D76E1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323" w:type="pct"/>
            <w:vMerge w:val="restart"/>
            <w:shd w:val="clear" w:color="auto" w:fill="auto"/>
            <w:noWrap/>
            <w:vAlign w:val="center"/>
          </w:tcPr>
          <w:p w14:paraId="638893B7">
            <w:pPr>
              <w:widowControl/>
              <w:jc w:val="center"/>
              <w:rPr>
                <w:rFonts w:hint="eastAsia" w:ascii="宋体" w:hAnsi="宋体" w:cs="宋体"/>
                <w:kern w:val="0"/>
                <w:szCs w:val="21"/>
              </w:rPr>
            </w:pPr>
            <w:r>
              <w:rPr>
                <w:rFonts w:hint="eastAsia" w:ascii="宋体" w:hAnsi="宋体" w:cs="宋体"/>
                <w:kern w:val="0"/>
                <w:szCs w:val="21"/>
              </w:rPr>
              <w:t>大影像存储（1PB）</w:t>
            </w:r>
          </w:p>
        </w:tc>
        <w:tc>
          <w:tcPr>
            <w:tcW w:w="998" w:type="pct"/>
            <w:shd w:val="clear" w:color="auto" w:fill="auto"/>
            <w:noWrap/>
            <w:vAlign w:val="center"/>
          </w:tcPr>
          <w:p w14:paraId="0997B484">
            <w:pPr>
              <w:widowControl/>
              <w:jc w:val="center"/>
              <w:rPr>
                <w:rFonts w:hint="eastAsia" w:ascii="宋体" w:hAnsi="宋体" w:cs="宋体"/>
                <w:kern w:val="0"/>
                <w:szCs w:val="21"/>
              </w:rPr>
            </w:pPr>
            <w:r>
              <w:rPr>
                <w:rFonts w:hint="eastAsia" w:ascii="宋体" w:hAnsi="宋体" w:cs="宋体"/>
                <w:kern w:val="0"/>
                <w:szCs w:val="21"/>
              </w:rPr>
              <w:t>设备实配</w:t>
            </w:r>
          </w:p>
        </w:tc>
        <w:tc>
          <w:tcPr>
            <w:tcW w:w="2679" w:type="pct"/>
            <w:shd w:val="clear" w:color="auto" w:fill="auto"/>
            <w:vAlign w:val="center"/>
          </w:tcPr>
          <w:p w14:paraId="1BF4E80C">
            <w:pPr>
              <w:widowControl/>
              <w:jc w:val="left"/>
              <w:rPr>
                <w:rFonts w:hint="eastAsia" w:ascii="宋体" w:hAnsi="宋体" w:cs="宋体"/>
                <w:kern w:val="0"/>
                <w:szCs w:val="21"/>
              </w:rPr>
            </w:pPr>
            <w:r>
              <w:rPr>
                <w:rFonts w:hint="eastAsia" w:ascii="宋体" w:hAnsi="宋体" w:cs="宋体"/>
                <w:kern w:val="0"/>
                <w:szCs w:val="21"/>
              </w:rPr>
              <w:t>本次配置存储≥4节点，整体可用容量≥1PB。 </w:t>
            </w:r>
          </w:p>
        </w:tc>
      </w:tr>
      <w:tr w14:paraId="63DA84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323" w:type="pct"/>
            <w:vMerge w:val="continue"/>
            <w:shd w:val="clear" w:color="auto" w:fill="auto"/>
            <w:vAlign w:val="center"/>
          </w:tcPr>
          <w:p w14:paraId="74BFC1AA">
            <w:pPr>
              <w:widowControl/>
              <w:jc w:val="left"/>
              <w:rPr>
                <w:rFonts w:hint="eastAsia" w:ascii="宋体" w:hAnsi="宋体" w:cs="宋体"/>
                <w:kern w:val="0"/>
                <w:szCs w:val="21"/>
              </w:rPr>
            </w:pPr>
          </w:p>
        </w:tc>
        <w:tc>
          <w:tcPr>
            <w:tcW w:w="998" w:type="pct"/>
            <w:shd w:val="clear" w:color="auto" w:fill="auto"/>
            <w:noWrap/>
            <w:vAlign w:val="center"/>
          </w:tcPr>
          <w:p w14:paraId="7B759010">
            <w:pPr>
              <w:widowControl/>
              <w:jc w:val="center"/>
              <w:rPr>
                <w:rFonts w:hint="eastAsia" w:ascii="宋体" w:hAnsi="宋体" w:cs="宋体"/>
                <w:kern w:val="0"/>
                <w:szCs w:val="21"/>
              </w:rPr>
            </w:pPr>
            <w:r>
              <w:rPr>
                <w:rFonts w:hint="eastAsia" w:ascii="宋体" w:hAnsi="宋体" w:cs="宋体"/>
                <w:kern w:val="0"/>
                <w:szCs w:val="21"/>
              </w:rPr>
              <w:t>CPU</w:t>
            </w:r>
          </w:p>
        </w:tc>
        <w:tc>
          <w:tcPr>
            <w:tcW w:w="2679" w:type="pct"/>
            <w:shd w:val="clear" w:color="auto" w:fill="auto"/>
            <w:vAlign w:val="center"/>
          </w:tcPr>
          <w:p w14:paraId="6824B903">
            <w:pPr>
              <w:widowControl/>
              <w:jc w:val="left"/>
              <w:rPr>
                <w:rFonts w:hint="eastAsia" w:ascii="宋体" w:hAnsi="宋体" w:cs="宋体"/>
                <w:kern w:val="0"/>
                <w:szCs w:val="21"/>
              </w:rPr>
            </w:pPr>
            <w:r>
              <w:rPr>
                <w:rFonts w:hint="eastAsia" w:ascii="宋体" w:hAnsi="宋体" w:cs="宋体"/>
                <w:kern w:val="0"/>
                <w:szCs w:val="21"/>
              </w:rPr>
              <w:t>单节点配置≥2颗CPU，单颗核数≥48核。</w:t>
            </w:r>
          </w:p>
        </w:tc>
      </w:tr>
      <w:tr w14:paraId="4E56B2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323" w:type="pct"/>
            <w:vMerge w:val="continue"/>
            <w:shd w:val="clear" w:color="auto" w:fill="auto"/>
            <w:vAlign w:val="center"/>
          </w:tcPr>
          <w:p w14:paraId="5107D583">
            <w:pPr>
              <w:widowControl/>
              <w:jc w:val="left"/>
              <w:rPr>
                <w:rFonts w:hint="eastAsia" w:ascii="宋体" w:hAnsi="宋体" w:cs="宋体"/>
                <w:kern w:val="0"/>
                <w:szCs w:val="21"/>
              </w:rPr>
            </w:pPr>
          </w:p>
        </w:tc>
        <w:tc>
          <w:tcPr>
            <w:tcW w:w="998" w:type="pct"/>
            <w:shd w:val="clear" w:color="auto" w:fill="auto"/>
            <w:noWrap/>
            <w:vAlign w:val="center"/>
          </w:tcPr>
          <w:p w14:paraId="3496DBAE">
            <w:pPr>
              <w:widowControl/>
              <w:jc w:val="center"/>
              <w:rPr>
                <w:rFonts w:hint="eastAsia" w:ascii="宋体" w:hAnsi="宋体" w:cs="宋体"/>
                <w:kern w:val="0"/>
                <w:szCs w:val="21"/>
              </w:rPr>
            </w:pPr>
            <w:r>
              <w:rPr>
                <w:rFonts w:hint="eastAsia" w:ascii="宋体" w:hAnsi="宋体" w:cs="宋体"/>
                <w:kern w:val="0"/>
                <w:szCs w:val="21"/>
              </w:rPr>
              <w:t>内存</w:t>
            </w:r>
          </w:p>
        </w:tc>
        <w:tc>
          <w:tcPr>
            <w:tcW w:w="2679" w:type="pct"/>
            <w:shd w:val="clear" w:color="auto" w:fill="auto"/>
            <w:vAlign w:val="center"/>
          </w:tcPr>
          <w:p w14:paraId="1A767AEE">
            <w:pPr>
              <w:widowControl/>
              <w:jc w:val="left"/>
              <w:rPr>
                <w:rFonts w:hint="eastAsia" w:ascii="宋体" w:hAnsi="宋体" w:cs="宋体"/>
                <w:kern w:val="0"/>
                <w:szCs w:val="21"/>
              </w:rPr>
            </w:pPr>
            <w:r>
              <w:rPr>
                <w:rFonts w:hint="eastAsia" w:ascii="宋体" w:hAnsi="宋体" w:cs="宋体"/>
                <w:kern w:val="0"/>
                <w:szCs w:val="21"/>
              </w:rPr>
              <w:t>单节点配置≥256GB DDR4内存。</w:t>
            </w:r>
          </w:p>
        </w:tc>
      </w:tr>
      <w:tr w14:paraId="40014D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323" w:type="pct"/>
            <w:vMerge w:val="continue"/>
            <w:shd w:val="clear" w:color="auto" w:fill="auto"/>
            <w:vAlign w:val="center"/>
          </w:tcPr>
          <w:p w14:paraId="6F0457B8">
            <w:pPr>
              <w:widowControl/>
              <w:jc w:val="left"/>
              <w:rPr>
                <w:rFonts w:hint="eastAsia" w:ascii="宋体" w:hAnsi="宋体" w:cs="宋体"/>
                <w:kern w:val="0"/>
                <w:szCs w:val="21"/>
              </w:rPr>
            </w:pPr>
          </w:p>
        </w:tc>
        <w:tc>
          <w:tcPr>
            <w:tcW w:w="998" w:type="pct"/>
            <w:shd w:val="clear" w:color="auto" w:fill="auto"/>
            <w:noWrap/>
            <w:vAlign w:val="center"/>
          </w:tcPr>
          <w:p w14:paraId="14A61CD1">
            <w:pPr>
              <w:widowControl/>
              <w:jc w:val="center"/>
              <w:rPr>
                <w:rFonts w:hint="eastAsia" w:ascii="宋体" w:hAnsi="宋体" w:cs="宋体"/>
                <w:kern w:val="0"/>
                <w:szCs w:val="21"/>
              </w:rPr>
            </w:pPr>
            <w:r>
              <w:rPr>
                <w:rFonts w:hint="eastAsia" w:ascii="宋体" w:hAnsi="宋体" w:cs="宋体"/>
                <w:kern w:val="0"/>
                <w:szCs w:val="21"/>
              </w:rPr>
              <w:t>硬盘</w:t>
            </w:r>
          </w:p>
        </w:tc>
        <w:tc>
          <w:tcPr>
            <w:tcW w:w="2679" w:type="pct"/>
            <w:shd w:val="clear" w:color="auto" w:fill="auto"/>
            <w:vAlign w:val="center"/>
          </w:tcPr>
          <w:p w14:paraId="43AC31DA">
            <w:pPr>
              <w:widowControl/>
              <w:jc w:val="left"/>
              <w:rPr>
                <w:rFonts w:hint="eastAsia" w:ascii="宋体" w:hAnsi="宋体" w:cs="宋体"/>
                <w:kern w:val="0"/>
                <w:szCs w:val="21"/>
              </w:rPr>
            </w:pPr>
            <w:r>
              <w:rPr>
                <w:rFonts w:hint="eastAsia" w:ascii="宋体" w:hAnsi="宋体" w:cs="宋体"/>
                <w:kern w:val="0"/>
                <w:szCs w:val="21"/>
              </w:rPr>
              <w:t>单节点配置≥2*480G SSD系统盘，≥2*3.2TB NVMe SSD缓存硬盘，≥25*16TB SATA数据硬盘</w:t>
            </w:r>
          </w:p>
        </w:tc>
      </w:tr>
      <w:tr w14:paraId="6574E6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323" w:type="pct"/>
            <w:vMerge w:val="continue"/>
            <w:shd w:val="clear" w:color="auto" w:fill="auto"/>
            <w:vAlign w:val="center"/>
          </w:tcPr>
          <w:p w14:paraId="0CFFDD18">
            <w:pPr>
              <w:widowControl/>
              <w:jc w:val="left"/>
              <w:rPr>
                <w:rFonts w:hint="eastAsia" w:ascii="宋体" w:hAnsi="宋体" w:cs="宋体"/>
                <w:kern w:val="0"/>
                <w:szCs w:val="21"/>
              </w:rPr>
            </w:pPr>
          </w:p>
        </w:tc>
        <w:tc>
          <w:tcPr>
            <w:tcW w:w="998" w:type="pct"/>
            <w:shd w:val="clear" w:color="auto" w:fill="auto"/>
            <w:noWrap/>
            <w:vAlign w:val="center"/>
          </w:tcPr>
          <w:p w14:paraId="4ED18BD4">
            <w:pPr>
              <w:widowControl/>
              <w:jc w:val="center"/>
              <w:rPr>
                <w:rFonts w:hint="eastAsia" w:ascii="宋体" w:hAnsi="宋体" w:cs="宋体"/>
                <w:kern w:val="0"/>
                <w:szCs w:val="21"/>
              </w:rPr>
            </w:pPr>
            <w:r>
              <w:rPr>
                <w:rFonts w:hint="eastAsia" w:ascii="宋体" w:hAnsi="宋体" w:cs="宋体"/>
                <w:kern w:val="0"/>
                <w:szCs w:val="21"/>
              </w:rPr>
              <w:t>网卡</w:t>
            </w:r>
          </w:p>
        </w:tc>
        <w:tc>
          <w:tcPr>
            <w:tcW w:w="2679" w:type="pct"/>
            <w:shd w:val="clear" w:color="auto" w:fill="auto"/>
            <w:vAlign w:val="center"/>
          </w:tcPr>
          <w:p w14:paraId="57EE2100">
            <w:pPr>
              <w:widowControl/>
              <w:jc w:val="left"/>
              <w:rPr>
                <w:rFonts w:hint="eastAsia" w:ascii="宋体" w:hAnsi="宋体" w:cs="宋体"/>
                <w:kern w:val="0"/>
                <w:szCs w:val="21"/>
              </w:rPr>
            </w:pPr>
            <w:r>
              <w:rPr>
                <w:rFonts w:hint="eastAsia" w:ascii="宋体" w:hAnsi="宋体" w:cs="宋体"/>
                <w:kern w:val="0"/>
                <w:szCs w:val="21"/>
              </w:rPr>
              <w:t>单节点配置≥2个25GE端口，≥2个10GE端口（含模块）。</w:t>
            </w:r>
          </w:p>
        </w:tc>
      </w:tr>
      <w:tr w14:paraId="695B66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323" w:type="pct"/>
            <w:vMerge w:val="continue"/>
            <w:shd w:val="clear" w:color="auto" w:fill="auto"/>
            <w:vAlign w:val="center"/>
          </w:tcPr>
          <w:p w14:paraId="50C70C3B">
            <w:pPr>
              <w:widowControl/>
              <w:jc w:val="left"/>
              <w:rPr>
                <w:rFonts w:hint="eastAsia" w:ascii="宋体" w:hAnsi="宋体" w:cs="宋体"/>
                <w:kern w:val="0"/>
                <w:szCs w:val="21"/>
              </w:rPr>
            </w:pPr>
          </w:p>
        </w:tc>
        <w:tc>
          <w:tcPr>
            <w:tcW w:w="998" w:type="pct"/>
            <w:shd w:val="clear" w:color="auto" w:fill="auto"/>
            <w:noWrap/>
            <w:vAlign w:val="center"/>
          </w:tcPr>
          <w:p w14:paraId="7F2D1164">
            <w:pPr>
              <w:widowControl/>
              <w:jc w:val="center"/>
              <w:rPr>
                <w:rFonts w:hint="eastAsia" w:ascii="宋体" w:hAnsi="宋体" w:cs="宋体"/>
                <w:kern w:val="0"/>
                <w:szCs w:val="21"/>
              </w:rPr>
            </w:pPr>
            <w:r>
              <w:rPr>
                <w:rFonts w:hint="eastAsia" w:ascii="宋体" w:hAnsi="宋体" w:cs="宋体"/>
                <w:kern w:val="0"/>
                <w:szCs w:val="21"/>
              </w:rPr>
              <w:t>分布式架构</w:t>
            </w:r>
          </w:p>
        </w:tc>
        <w:tc>
          <w:tcPr>
            <w:tcW w:w="2679" w:type="pct"/>
            <w:shd w:val="clear" w:color="auto" w:fill="auto"/>
            <w:vAlign w:val="center"/>
          </w:tcPr>
          <w:p w14:paraId="7F0120FC">
            <w:pPr>
              <w:widowControl/>
              <w:jc w:val="left"/>
              <w:rPr>
                <w:rFonts w:hint="eastAsia" w:ascii="宋体" w:hAnsi="宋体" w:cs="宋体"/>
                <w:kern w:val="0"/>
                <w:szCs w:val="21"/>
              </w:rPr>
            </w:pPr>
            <w:r>
              <w:rPr>
                <w:rFonts w:hint="eastAsia" w:ascii="宋体" w:hAnsi="宋体" w:cs="宋体"/>
                <w:kern w:val="0"/>
                <w:szCs w:val="21"/>
              </w:rPr>
              <w:t>采用全对称分布式架构，无独立元数据节点，性能、容量随节点数增加而线性增加，扩容过程中对业务无影响。</w:t>
            </w:r>
          </w:p>
        </w:tc>
      </w:tr>
      <w:tr w14:paraId="5AC2A4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323" w:type="pct"/>
            <w:vMerge w:val="continue"/>
            <w:shd w:val="clear" w:color="auto" w:fill="auto"/>
            <w:vAlign w:val="center"/>
          </w:tcPr>
          <w:p w14:paraId="72874910">
            <w:pPr>
              <w:widowControl/>
              <w:jc w:val="left"/>
              <w:rPr>
                <w:rFonts w:hint="eastAsia" w:ascii="宋体" w:hAnsi="宋体" w:cs="宋体"/>
                <w:kern w:val="0"/>
                <w:szCs w:val="21"/>
              </w:rPr>
            </w:pPr>
          </w:p>
        </w:tc>
        <w:tc>
          <w:tcPr>
            <w:tcW w:w="998" w:type="pct"/>
            <w:shd w:val="clear" w:color="auto" w:fill="auto"/>
            <w:noWrap/>
            <w:vAlign w:val="center"/>
          </w:tcPr>
          <w:p w14:paraId="4B0ADDE7">
            <w:pPr>
              <w:widowControl/>
              <w:jc w:val="center"/>
              <w:rPr>
                <w:rFonts w:hint="eastAsia" w:ascii="宋体" w:hAnsi="宋体" w:cs="宋体"/>
                <w:kern w:val="0"/>
                <w:szCs w:val="21"/>
              </w:rPr>
            </w:pPr>
            <w:r>
              <w:rPr>
                <w:rFonts w:hint="eastAsia" w:ascii="宋体" w:hAnsi="宋体" w:cs="宋体"/>
                <w:kern w:val="0"/>
                <w:szCs w:val="21"/>
              </w:rPr>
              <w:t>数据冗余保护</w:t>
            </w:r>
          </w:p>
        </w:tc>
        <w:tc>
          <w:tcPr>
            <w:tcW w:w="2679" w:type="pct"/>
            <w:shd w:val="clear" w:color="auto" w:fill="auto"/>
            <w:vAlign w:val="center"/>
          </w:tcPr>
          <w:p w14:paraId="7AEFC0C1">
            <w:pPr>
              <w:widowControl/>
              <w:jc w:val="left"/>
              <w:rPr>
                <w:rFonts w:hint="eastAsia" w:ascii="宋体" w:hAnsi="宋体" w:cs="宋体"/>
                <w:kern w:val="0"/>
                <w:szCs w:val="21"/>
              </w:rPr>
            </w:pPr>
            <w:r>
              <w:rPr>
                <w:rFonts w:hint="eastAsia" w:ascii="宋体" w:hAnsi="宋体" w:cs="宋体"/>
                <w:kern w:val="0"/>
                <w:szCs w:val="21"/>
              </w:rPr>
              <w:t>支持数据高冗余模式，最多可容忍任意4个节点同时失效而不丢失数据。支持动态EC，当节点故障时，自动调整EC配比，确保新数据可靠性不降级。</w:t>
            </w:r>
          </w:p>
        </w:tc>
      </w:tr>
      <w:tr w14:paraId="0B5A40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323" w:type="pct"/>
            <w:vMerge w:val="continue"/>
            <w:shd w:val="clear" w:color="auto" w:fill="auto"/>
            <w:vAlign w:val="center"/>
          </w:tcPr>
          <w:p w14:paraId="78201F57">
            <w:pPr>
              <w:widowControl/>
              <w:jc w:val="left"/>
              <w:rPr>
                <w:rFonts w:hint="eastAsia" w:ascii="宋体" w:hAnsi="宋体" w:cs="宋体"/>
                <w:kern w:val="0"/>
                <w:szCs w:val="21"/>
              </w:rPr>
            </w:pPr>
          </w:p>
        </w:tc>
        <w:tc>
          <w:tcPr>
            <w:tcW w:w="998" w:type="pct"/>
            <w:shd w:val="clear" w:color="auto" w:fill="auto"/>
            <w:noWrap/>
            <w:vAlign w:val="center"/>
          </w:tcPr>
          <w:p w14:paraId="035F4F22">
            <w:pPr>
              <w:widowControl/>
              <w:jc w:val="center"/>
              <w:rPr>
                <w:rFonts w:hint="eastAsia" w:ascii="宋体" w:hAnsi="宋体" w:cs="宋体"/>
                <w:kern w:val="0"/>
                <w:szCs w:val="21"/>
              </w:rPr>
            </w:pPr>
            <w:r>
              <w:rPr>
                <w:rFonts w:hint="eastAsia" w:ascii="宋体" w:hAnsi="宋体" w:cs="宋体"/>
                <w:kern w:val="0"/>
                <w:szCs w:val="21"/>
              </w:rPr>
              <w:t>数据重构</w:t>
            </w:r>
          </w:p>
        </w:tc>
        <w:tc>
          <w:tcPr>
            <w:tcW w:w="2679" w:type="pct"/>
            <w:shd w:val="clear" w:color="auto" w:fill="auto"/>
            <w:vAlign w:val="center"/>
          </w:tcPr>
          <w:p w14:paraId="7A6B8F02">
            <w:pPr>
              <w:widowControl/>
              <w:jc w:val="left"/>
              <w:rPr>
                <w:rFonts w:hint="eastAsia" w:ascii="宋体" w:hAnsi="宋体" w:cs="宋体"/>
                <w:kern w:val="0"/>
                <w:szCs w:val="21"/>
              </w:rPr>
            </w:pPr>
            <w:r>
              <w:rPr>
                <w:rFonts w:hint="eastAsia" w:ascii="宋体" w:hAnsi="宋体" w:cs="宋体"/>
                <w:kern w:val="0"/>
                <w:szCs w:val="21"/>
              </w:rPr>
              <w:t>支持数据快速重构，当磁盘或存储节点故障时，系统能自动进行数据重建，在无人工干预条件下，数据重建速度能满足：每TB≤15分钟。</w:t>
            </w:r>
          </w:p>
        </w:tc>
      </w:tr>
      <w:tr w14:paraId="48FD23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323" w:type="pct"/>
            <w:vMerge w:val="continue"/>
            <w:shd w:val="clear" w:color="auto" w:fill="auto"/>
            <w:vAlign w:val="center"/>
          </w:tcPr>
          <w:p w14:paraId="2072FDDD">
            <w:pPr>
              <w:widowControl/>
              <w:jc w:val="left"/>
              <w:rPr>
                <w:rFonts w:hint="eastAsia" w:ascii="宋体" w:hAnsi="宋体" w:cs="宋体"/>
                <w:kern w:val="0"/>
                <w:szCs w:val="21"/>
              </w:rPr>
            </w:pPr>
          </w:p>
        </w:tc>
        <w:tc>
          <w:tcPr>
            <w:tcW w:w="998" w:type="pct"/>
            <w:shd w:val="clear" w:color="auto" w:fill="auto"/>
            <w:noWrap/>
            <w:vAlign w:val="center"/>
          </w:tcPr>
          <w:p w14:paraId="7681C147">
            <w:pPr>
              <w:widowControl/>
              <w:jc w:val="center"/>
              <w:rPr>
                <w:rFonts w:hint="eastAsia" w:ascii="宋体" w:hAnsi="宋体" w:cs="宋体"/>
                <w:kern w:val="0"/>
                <w:szCs w:val="21"/>
              </w:rPr>
            </w:pPr>
            <w:r>
              <w:rPr>
                <w:rFonts w:hint="eastAsia" w:ascii="宋体" w:hAnsi="宋体" w:cs="宋体"/>
                <w:kern w:val="0"/>
                <w:szCs w:val="21"/>
              </w:rPr>
              <w:t>数据重构</w:t>
            </w:r>
          </w:p>
        </w:tc>
        <w:tc>
          <w:tcPr>
            <w:tcW w:w="2679" w:type="pct"/>
            <w:shd w:val="clear" w:color="auto" w:fill="auto"/>
            <w:vAlign w:val="center"/>
          </w:tcPr>
          <w:p w14:paraId="6AE0B142">
            <w:pPr>
              <w:widowControl/>
              <w:jc w:val="left"/>
              <w:rPr>
                <w:rFonts w:hint="eastAsia" w:ascii="宋体" w:hAnsi="宋体" w:cs="宋体"/>
                <w:kern w:val="0"/>
                <w:szCs w:val="21"/>
              </w:rPr>
            </w:pPr>
            <w:r>
              <w:rPr>
                <w:rFonts w:hint="eastAsia" w:ascii="宋体" w:hAnsi="宋体" w:cs="宋体"/>
                <w:kern w:val="0"/>
                <w:szCs w:val="21"/>
              </w:rPr>
              <w:t>支持数据快速重构，当磁盘或存储节点故障时，系统能自动进行数据重建，在无人工干预条件下，数据重建速度能满足：每TB≤15分钟。</w:t>
            </w:r>
          </w:p>
        </w:tc>
      </w:tr>
      <w:tr w14:paraId="6F862A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323" w:type="pct"/>
            <w:vMerge w:val="continue"/>
            <w:shd w:val="clear" w:color="auto" w:fill="auto"/>
            <w:vAlign w:val="center"/>
          </w:tcPr>
          <w:p w14:paraId="32495AFF">
            <w:pPr>
              <w:widowControl/>
              <w:jc w:val="left"/>
              <w:rPr>
                <w:rFonts w:hint="eastAsia" w:ascii="宋体" w:hAnsi="宋体" w:cs="宋体"/>
                <w:kern w:val="0"/>
                <w:szCs w:val="21"/>
              </w:rPr>
            </w:pPr>
          </w:p>
        </w:tc>
        <w:tc>
          <w:tcPr>
            <w:tcW w:w="998" w:type="pct"/>
            <w:shd w:val="clear" w:color="auto" w:fill="auto"/>
            <w:noWrap/>
            <w:vAlign w:val="center"/>
          </w:tcPr>
          <w:p w14:paraId="4334B7C3">
            <w:pPr>
              <w:widowControl/>
              <w:jc w:val="center"/>
              <w:rPr>
                <w:rFonts w:hint="eastAsia" w:ascii="宋体" w:hAnsi="宋体" w:cs="宋体"/>
                <w:kern w:val="0"/>
                <w:szCs w:val="21"/>
              </w:rPr>
            </w:pPr>
            <w:r>
              <w:rPr>
                <w:rFonts w:hint="eastAsia" w:ascii="宋体" w:hAnsi="宋体" w:cs="宋体"/>
                <w:kern w:val="0"/>
                <w:szCs w:val="21"/>
              </w:rPr>
              <w:t>端到端DIF</w:t>
            </w:r>
          </w:p>
        </w:tc>
        <w:tc>
          <w:tcPr>
            <w:tcW w:w="2679" w:type="pct"/>
            <w:shd w:val="clear" w:color="auto" w:fill="auto"/>
            <w:vAlign w:val="center"/>
          </w:tcPr>
          <w:p w14:paraId="587A867C">
            <w:pPr>
              <w:widowControl/>
              <w:jc w:val="left"/>
              <w:rPr>
                <w:rFonts w:hint="eastAsia" w:ascii="宋体" w:hAnsi="宋体" w:cs="宋体"/>
                <w:kern w:val="0"/>
                <w:szCs w:val="21"/>
              </w:rPr>
            </w:pPr>
            <w:r>
              <w:rPr>
                <w:rFonts w:hint="eastAsia" w:ascii="宋体" w:hAnsi="宋体" w:cs="宋体"/>
                <w:kern w:val="0"/>
                <w:szCs w:val="21"/>
              </w:rPr>
              <w:t>支持存储软件端到端数据完整性校验（DIF），字节跳变、读偏、写偏等数据静默错误可自动校验并修复，提升数据可靠性。</w:t>
            </w:r>
          </w:p>
        </w:tc>
      </w:tr>
      <w:tr w14:paraId="090E39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323" w:type="pct"/>
            <w:vMerge w:val="continue"/>
            <w:shd w:val="clear" w:color="auto" w:fill="auto"/>
            <w:vAlign w:val="center"/>
          </w:tcPr>
          <w:p w14:paraId="09118AFE">
            <w:pPr>
              <w:widowControl/>
              <w:jc w:val="left"/>
              <w:rPr>
                <w:rFonts w:hint="eastAsia" w:ascii="宋体" w:hAnsi="宋体" w:cs="宋体"/>
                <w:kern w:val="0"/>
                <w:szCs w:val="21"/>
              </w:rPr>
            </w:pPr>
          </w:p>
        </w:tc>
        <w:tc>
          <w:tcPr>
            <w:tcW w:w="998" w:type="pct"/>
            <w:shd w:val="clear" w:color="auto" w:fill="auto"/>
            <w:noWrap/>
            <w:vAlign w:val="center"/>
          </w:tcPr>
          <w:p w14:paraId="010DDC9D">
            <w:pPr>
              <w:widowControl/>
              <w:jc w:val="center"/>
              <w:rPr>
                <w:rFonts w:hint="eastAsia" w:ascii="宋体" w:hAnsi="宋体" w:cs="宋体"/>
                <w:kern w:val="0"/>
                <w:szCs w:val="21"/>
              </w:rPr>
            </w:pPr>
            <w:r>
              <w:rPr>
                <w:rFonts w:hint="eastAsia" w:ascii="宋体" w:hAnsi="宋体" w:cs="宋体"/>
                <w:kern w:val="0"/>
                <w:szCs w:val="21"/>
              </w:rPr>
              <w:t>负载均衡</w:t>
            </w:r>
          </w:p>
        </w:tc>
        <w:tc>
          <w:tcPr>
            <w:tcW w:w="2679" w:type="pct"/>
            <w:shd w:val="clear" w:color="auto" w:fill="auto"/>
            <w:vAlign w:val="center"/>
          </w:tcPr>
          <w:p w14:paraId="0BD51834">
            <w:pPr>
              <w:widowControl/>
              <w:jc w:val="left"/>
              <w:rPr>
                <w:rFonts w:hint="eastAsia" w:ascii="宋体" w:hAnsi="宋体" w:cs="宋体"/>
                <w:kern w:val="0"/>
                <w:szCs w:val="21"/>
              </w:rPr>
            </w:pPr>
            <w:r>
              <w:rPr>
                <w:rFonts w:hint="eastAsia" w:ascii="宋体" w:hAnsi="宋体" w:cs="宋体"/>
                <w:kern w:val="0"/>
                <w:szCs w:val="21"/>
              </w:rPr>
              <w:t>存储集群池内节点网口间负载均衡，相差不超过10%；盘间容量均衡相差不超过2%，节点容量相差不超过0.2%。</w:t>
            </w:r>
          </w:p>
        </w:tc>
      </w:tr>
      <w:tr w14:paraId="7FF913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323" w:type="pct"/>
            <w:vMerge w:val="continue"/>
            <w:shd w:val="clear" w:color="auto" w:fill="auto"/>
            <w:vAlign w:val="center"/>
          </w:tcPr>
          <w:p w14:paraId="01D28B1E">
            <w:pPr>
              <w:widowControl/>
              <w:jc w:val="left"/>
              <w:rPr>
                <w:rFonts w:hint="eastAsia" w:ascii="宋体" w:hAnsi="宋体" w:cs="宋体"/>
                <w:kern w:val="0"/>
                <w:szCs w:val="21"/>
              </w:rPr>
            </w:pPr>
          </w:p>
        </w:tc>
        <w:tc>
          <w:tcPr>
            <w:tcW w:w="998" w:type="pct"/>
            <w:shd w:val="clear" w:color="auto" w:fill="auto"/>
            <w:noWrap/>
            <w:vAlign w:val="center"/>
          </w:tcPr>
          <w:p w14:paraId="052FB995">
            <w:pPr>
              <w:widowControl/>
              <w:jc w:val="center"/>
              <w:rPr>
                <w:rFonts w:hint="eastAsia" w:ascii="宋体" w:hAnsi="宋体" w:cs="宋体"/>
                <w:kern w:val="0"/>
                <w:szCs w:val="21"/>
              </w:rPr>
            </w:pPr>
            <w:r>
              <w:rPr>
                <w:rFonts w:hint="eastAsia" w:ascii="宋体" w:hAnsi="宋体" w:cs="宋体"/>
                <w:kern w:val="0"/>
                <w:szCs w:val="21"/>
              </w:rPr>
              <w:t>快照</w:t>
            </w:r>
          </w:p>
        </w:tc>
        <w:tc>
          <w:tcPr>
            <w:tcW w:w="2679" w:type="pct"/>
            <w:shd w:val="clear" w:color="auto" w:fill="auto"/>
            <w:vAlign w:val="center"/>
          </w:tcPr>
          <w:p w14:paraId="12EF4364">
            <w:pPr>
              <w:widowControl/>
              <w:jc w:val="left"/>
              <w:rPr>
                <w:rFonts w:hint="eastAsia" w:ascii="宋体" w:hAnsi="宋体" w:cs="宋体"/>
                <w:kern w:val="0"/>
                <w:szCs w:val="21"/>
              </w:rPr>
            </w:pPr>
            <w:r>
              <w:rPr>
                <w:rFonts w:hint="eastAsia" w:ascii="宋体" w:hAnsi="宋体" w:cs="宋体"/>
                <w:kern w:val="0"/>
                <w:szCs w:val="21"/>
              </w:rPr>
              <w:t>支持支持基于命名空间和子命名空间粒度的快照；文件/大数据/对象服务均支持快照能力，快照占用的空间可在配额中统计。</w:t>
            </w:r>
          </w:p>
        </w:tc>
      </w:tr>
      <w:tr w14:paraId="0A97AA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trPr>
        <w:tc>
          <w:tcPr>
            <w:tcW w:w="1323" w:type="pct"/>
            <w:vMerge w:val="continue"/>
            <w:shd w:val="clear" w:color="auto" w:fill="auto"/>
            <w:vAlign w:val="center"/>
          </w:tcPr>
          <w:p w14:paraId="11651D01">
            <w:pPr>
              <w:widowControl/>
              <w:jc w:val="left"/>
              <w:rPr>
                <w:rFonts w:hint="eastAsia" w:ascii="宋体" w:hAnsi="宋体" w:cs="宋体"/>
                <w:kern w:val="0"/>
                <w:szCs w:val="21"/>
              </w:rPr>
            </w:pPr>
          </w:p>
        </w:tc>
        <w:tc>
          <w:tcPr>
            <w:tcW w:w="998" w:type="pct"/>
            <w:shd w:val="clear" w:color="auto" w:fill="auto"/>
            <w:noWrap/>
            <w:vAlign w:val="center"/>
          </w:tcPr>
          <w:p w14:paraId="6F16683B">
            <w:pPr>
              <w:widowControl/>
              <w:jc w:val="center"/>
              <w:rPr>
                <w:rFonts w:hint="eastAsia" w:ascii="宋体" w:hAnsi="宋体" w:cs="宋体"/>
                <w:kern w:val="0"/>
                <w:szCs w:val="21"/>
              </w:rPr>
            </w:pPr>
            <w:r>
              <w:rPr>
                <w:rFonts w:hint="eastAsia" w:ascii="宋体" w:hAnsi="宋体" w:cs="宋体"/>
                <w:kern w:val="0"/>
                <w:szCs w:val="21"/>
              </w:rPr>
              <w:t>元数据检索</w:t>
            </w:r>
          </w:p>
        </w:tc>
        <w:tc>
          <w:tcPr>
            <w:tcW w:w="2679" w:type="pct"/>
            <w:shd w:val="clear" w:color="auto" w:fill="auto"/>
            <w:vAlign w:val="center"/>
          </w:tcPr>
          <w:p w14:paraId="49A99A77">
            <w:pPr>
              <w:widowControl/>
              <w:jc w:val="left"/>
              <w:rPr>
                <w:rFonts w:hint="eastAsia" w:ascii="宋体" w:hAnsi="宋体" w:cs="宋体"/>
                <w:kern w:val="0"/>
                <w:szCs w:val="21"/>
              </w:rPr>
            </w:pPr>
            <w:r>
              <w:rPr>
                <w:rFonts w:hint="eastAsia" w:ascii="宋体" w:hAnsi="宋体" w:cs="宋体"/>
                <w:kern w:val="0"/>
                <w:szCs w:val="21"/>
              </w:rPr>
              <w:t>文件/大数据/对象服务均支持元数据检索功能，可针对文件名、文件大小、创建时间、所属用户、扩展属性等元数据项查询，且不区分不同服务写入的文件；可通过管理界面或REST接口查询。</w:t>
            </w:r>
          </w:p>
        </w:tc>
      </w:tr>
      <w:tr w14:paraId="0E1EF9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trPr>
        <w:tc>
          <w:tcPr>
            <w:tcW w:w="1323" w:type="pct"/>
            <w:vMerge w:val="continue"/>
            <w:shd w:val="clear" w:color="auto" w:fill="auto"/>
            <w:vAlign w:val="center"/>
          </w:tcPr>
          <w:p w14:paraId="77867023">
            <w:pPr>
              <w:widowControl/>
              <w:jc w:val="left"/>
              <w:rPr>
                <w:rFonts w:hint="eastAsia" w:ascii="宋体" w:hAnsi="宋体" w:cs="宋体"/>
                <w:kern w:val="0"/>
                <w:szCs w:val="21"/>
              </w:rPr>
            </w:pPr>
          </w:p>
        </w:tc>
        <w:tc>
          <w:tcPr>
            <w:tcW w:w="998" w:type="pct"/>
            <w:shd w:val="clear" w:color="auto" w:fill="auto"/>
            <w:noWrap/>
            <w:vAlign w:val="center"/>
          </w:tcPr>
          <w:p w14:paraId="7B88E792">
            <w:pPr>
              <w:widowControl/>
              <w:jc w:val="center"/>
              <w:rPr>
                <w:rFonts w:hint="eastAsia" w:ascii="宋体" w:hAnsi="宋体" w:cs="宋体"/>
                <w:kern w:val="0"/>
                <w:szCs w:val="21"/>
              </w:rPr>
            </w:pPr>
            <w:r>
              <w:rPr>
                <w:rFonts w:hint="eastAsia" w:ascii="宋体" w:hAnsi="宋体" w:cs="宋体"/>
                <w:kern w:val="0"/>
                <w:szCs w:val="21"/>
              </w:rPr>
              <w:t>Qos</w:t>
            </w:r>
          </w:p>
        </w:tc>
        <w:tc>
          <w:tcPr>
            <w:tcW w:w="2679" w:type="pct"/>
            <w:shd w:val="clear" w:color="auto" w:fill="auto"/>
            <w:vAlign w:val="center"/>
          </w:tcPr>
          <w:p w14:paraId="4E28CBCB">
            <w:pPr>
              <w:widowControl/>
              <w:jc w:val="left"/>
              <w:rPr>
                <w:rFonts w:hint="eastAsia" w:ascii="宋体" w:hAnsi="宋体" w:cs="宋体"/>
                <w:kern w:val="0"/>
                <w:szCs w:val="21"/>
              </w:rPr>
            </w:pPr>
            <w:r>
              <w:rPr>
                <w:rFonts w:hint="eastAsia" w:ascii="宋体" w:hAnsi="宋体" w:cs="宋体"/>
                <w:kern w:val="0"/>
                <w:szCs w:val="21"/>
              </w:rPr>
              <w:t>文件/大数据/对象服务均需支持QoS功能，多服务共享一份QoS资源；可基于租户、命名空间（文件系统/桶）或客户端，支持非结构化进行配置；可限定带宽和IOPS上限；可控制最大链接数、最大打开文件数、最大锁数量。</w:t>
            </w:r>
          </w:p>
        </w:tc>
      </w:tr>
      <w:tr w14:paraId="137DD8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323" w:type="pct"/>
            <w:vMerge w:val="continue"/>
            <w:shd w:val="clear" w:color="auto" w:fill="auto"/>
            <w:vAlign w:val="center"/>
          </w:tcPr>
          <w:p w14:paraId="55451414">
            <w:pPr>
              <w:widowControl/>
              <w:jc w:val="left"/>
              <w:rPr>
                <w:rFonts w:hint="eastAsia" w:ascii="宋体" w:hAnsi="宋体" w:cs="宋体"/>
                <w:kern w:val="0"/>
                <w:szCs w:val="21"/>
              </w:rPr>
            </w:pPr>
          </w:p>
        </w:tc>
        <w:tc>
          <w:tcPr>
            <w:tcW w:w="998" w:type="pct"/>
            <w:shd w:val="clear" w:color="auto" w:fill="auto"/>
            <w:noWrap/>
            <w:vAlign w:val="center"/>
          </w:tcPr>
          <w:p w14:paraId="5620317C">
            <w:pPr>
              <w:widowControl/>
              <w:jc w:val="center"/>
              <w:rPr>
                <w:rFonts w:hint="eastAsia" w:ascii="宋体" w:hAnsi="宋体" w:cs="宋体"/>
                <w:kern w:val="0"/>
                <w:szCs w:val="21"/>
              </w:rPr>
            </w:pPr>
            <w:r>
              <w:rPr>
                <w:rFonts w:hint="eastAsia" w:ascii="宋体" w:hAnsi="宋体" w:cs="宋体"/>
                <w:kern w:val="0"/>
                <w:szCs w:val="21"/>
              </w:rPr>
              <w:t>异步复制</w:t>
            </w:r>
          </w:p>
        </w:tc>
        <w:tc>
          <w:tcPr>
            <w:tcW w:w="2679" w:type="pct"/>
            <w:shd w:val="clear" w:color="auto" w:fill="auto"/>
            <w:vAlign w:val="center"/>
          </w:tcPr>
          <w:p w14:paraId="2C17434E">
            <w:pPr>
              <w:widowControl/>
              <w:jc w:val="left"/>
              <w:rPr>
                <w:rFonts w:hint="eastAsia" w:ascii="宋体" w:hAnsi="宋体" w:cs="宋体"/>
                <w:kern w:val="0"/>
                <w:szCs w:val="21"/>
              </w:rPr>
            </w:pPr>
            <w:r>
              <w:rPr>
                <w:rFonts w:hint="eastAsia" w:ascii="宋体" w:hAnsi="宋体" w:cs="宋体"/>
                <w:kern w:val="0"/>
                <w:szCs w:val="21"/>
              </w:rPr>
              <w:t>支持异步远程复制功能，支持Failover和Failback能力，最低RPO&lt;=1分钟。</w:t>
            </w:r>
          </w:p>
        </w:tc>
      </w:tr>
      <w:tr w14:paraId="15AEF9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trPr>
        <w:tc>
          <w:tcPr>
            <w:tcW w:w="1323" w:type="pct"/>
            <w:vMerge w:val="continue"/>
            <w:shd w:val="clear" w:color="auto" w:fill="auto"/>
            <w:vAlign w:val="center"/>
          </w:tcPr>
          <w:p w14:paraId="5DE11C47">
            <w:pPr>
              <w:widowControl/>
              <w:jc w:val="left"/>
              <w:rPr>
                <w:rFonts w:hint="eastAsia" w:ascii="宋体" w:hAnsi="宋体" w:cs="宋体"/>
                <w:kern w:val="0"/>
                <w:szCs w:val="21"/>
              </w:rPr>
            </w:pPr>
          </w:p>
        </w:tc>
        <w:tc>
          <w:tcPr>
            <w:tcW w:w="998" w:type="pct"/>
            <w:shd w:val="clear" w:color="auto" w:fill="auto"/>
            <w:noWrap/>
            <w:vAlign w:val="center"/>
          </w:tcPr>
          <w:p w14:paraId="2006C31C">
            <w:pPr>
              <w:widowControl/>
              <w:jc w:val="center"/>
              <w:rPr>
                <w:rFonts w:hint="eastAsia" w:ascii="宋体" w:hAnsi="宋体" w:cs="宋体"/>
                <w:kern w:val="0"/>
                <w:szCs w:val="21"/>
              </w:rPr>
            </w:pPr>
            <w:r>
              <w:rPr>
                <w:rFonts w:hint="eastAsia" w:ascii="宋体" w:hAnsi="宋体" w:cs="宋体"/>
                <w:kern w:val="0"/>
                <w:szCs w:val="21"/>
              </w:rPr>
              <w:t>分级</w:t>
            </w:r>
          </w:p>
        </w:tc>
        <w:tc>
          <w:tcPr>
            <w:tcW w:w="2679" w:type="pct"/>
            <w:shd w:val="clear" w:color="auto" w:fill="auto"/>
            <w:vAlign w:val="center"/>
          </w:tcPr>
          <w:p w14:paraId="3E77D18E">
            <w:pPr>
              <w:widowControl/>
              <w:jc w:val="left"/>
              <w:rPr>
                <w:rFonts w:hint="eastAsia" w:ascii="宋体" w:hAnsi="宋体" w:cs="宋体"/>
                <w:kern w:val="0"/>
                <w:szCs w:val="21"/>
              </w:rPr>
            </w:pPr>
            <w:r>
              <w:rPr>
                <w:rFonts w:hint="eastAsia" w:ascii="宋体" w:hAnsi="宋体" w:cs="宋体"/>
                <w:kern w:val="0"/>
                <w:szCs w:val="21"/>
              </w:rPr>
              <w:t>配置分级功能。支持配置数据写入策略、迁移策略和删除策略；支持一次性或周期性数据迁移，可按容量水位设置迁移策略；支持文件扩展名的包含和不包含匹配。</w:t>
            </w:r>
          </w:p>
        </w:tc>
      </w:tr>
      <w:tr w14:paraId="67094D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trPr>
        <w:tc>
          <w:tcPr>
            <w:tcW w:w="1323" w:type="pct"/>
            <w:vMerge w:val="continue"/>
            <w:shd w:val="clear" w:color="auto" w:fill="auto"/>
            <w:vAlign w:val="center"/>
          </w:tcPr>
          <w:p w14:paraId="74B5A0B4">
            <w:pPr>
              <w:widowControl/>
              <w:jc w:val="left"/>
              <w:rPr>
                <w:rFonts w:hint="eastAsia" w:ascii="宋体" w:hAnsi="宋体" w:cs="宋体"/>
                <w:kern w:val="0"/>
                <w:szCs w:val="21"/>
              </w:rPr>
            </w:pPr>
          </w:p>
        </w:tc>
        <w:tc>
          <w:tcPr>
            <w:tcW w:w="998" w:type="pct"/>
            <w:shd w:val="clear" w:color="auto" w:fill="auto"/>
            <w:noWrap/>
            <w:vAlign w:val="center"/>
          </w:tcPr>
          <w:p w14:paraId="76E30369">
            <w:pPr>
              <w:widowControl/>
              <w:jc w:val="center"/>
              <w:rPr>
                <w:rFonts w:hint="eastAsia" w:ascii="宋体" w:hAnsi="宋体" w:cs="宋体"/>
                <w:kern w:val="0"/>
                <w:szCs w:val="21"/>
              </w:rPr>
            </w:pPr>
            <w:r>
              <w:rPr>
                <w:rFonts w:hint="eastAsia" w:ascii="宋体" w:hAnsi="宋体" w:cs="宋体"/>
                <w:kern w:val="0"/>
                <w:szCs w:val="21"/>
              </w:rPr>
              <w:t>安全沙箱</w:t>
            </w:r>
          </w:p>
        </w:tc>
        <w:tc>
          <w:tcPr>
            <w:tcW w:w="2679" w:type="pct"/>
            <w:shd w:val="clear" w:color="auto" w:fill="auto"/>
            <w:vAlign w:val="center"/>
          </w:tcPr>
          <w:p w14:paraId="7E06D43E">
            <w:pPr>
              <w:widowControl/>
              <w:jc w:val="left"/>
              <w:rPr>
                <w:rFonts w:hint="eastAsia" w:ascii="宋体" w:hAnsi="宋体" w:cs="宋体"/>
                <w:kern w:val="0"/>
                <w:szCs w:val="21"/>
              </w:rPr>
            </w:pPr>
            <w:r>
              <w:rPr>
                <w:rFonts w:hint="eastAsia" w:ascii="宋体" w:hAnsi="宋体" w:cs="宋体"/>
                <w:kern w:val="0"/>
                <w:szCs w:val="21"/>
              </w:rPr>
              <w:t>预设白名单用户可登录系统执行预设受控命令操作（如：查询系统状态、查询系统容量等）,无法执行非预设命令（如：增删用户、修改密码、获取root权限等）；非预设白名单用户无法通过SSH登录存储系统。</w:t>
            </w:r>
          </w:p>
        </w:tc>
      </w:tr>
      <w:tr w14:paraId="3B1F04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trPr>
        <w:tc>
          <w:tcPr>
            <w:tcW w:w="1323" w:type="pct"/>
            <w:vMerge w:val="continue"/>
            <w:shd w:val="clear" w:color="auto" w:fill="auto"/>
            <w:vAlign w:val="center"/>
          </w:tcPr>
          <w:p w14:paraId="6AF00962">
            <w:pPr>
              <w:widowControl/>
              <w:jc w:val="left"/>
              <w:rPr>
                <w:rFonts w:hint="eastAsia" w:ascii="宋体" w:hAnsi="宋体" w:cs="宋体"/>
                <w:kern w:val="0"/>
                <w:szCs w:val="21"/>
              </w:rPr>
            </w:pPr>
          </w:p>
        </w:tc>
        <w:tc>
          <w:tcPr>
            <w:tcW w:w="998" w:type="pct"/>
            <w:shd w:val="clear" w:color="auto" w:fill="auto"/>
            <w:noWrap/>
            <w:vAlign w:val="center"/>
          </w:tcPr>
          <w:p w14:paraId="15A4F089">
            <w:pPr>
              <w:widowControl/>
              <w:jc w:val="center"/>
              <w:rPr>
                <w:rFonts w:hint="eastAsia" w:ascii="宋体" w:hAnsi="宋体" w:cs="宋体"/>
                <w:kern w:val="0"/>
                <w:szCs w:val="21"/>
              </w:rPr>
            </w:pPr>
            <w:r>
              <w:rPr>
                <w:rFonts w:hint="eastAsia" w:ascii="宋体" w:hAnsi="宋体" w:cs="宋体"/>
                <w:kern w:val="0"/>
                <w:szCs w:val="21"/>
              </w:rPr>
              <w:t>▲健康检测</w:t>
            </w:r>
          </w:p>
        </w:tc>
        <w:tc>
          <w:tcPr>
            <w:tcW w:w="2679" w:type="pct"/>
            <w:shd w:val="clear" w:color="auto" w:fill="auto"/>
            <w:vAlign w:val="center"/>
          </w:tcPr>
          <w:p w14:paraId="73AC7C07">
            <w:pPr>
              <w:widowControl/>
              <w:jc w:val="left"/>
              <w:rPr>
                <w:rFonts w:hint="eastAsia" w:ascii="宋体" w:hAnsi="宋体" w:cs="宋体"/>
                <w:kern w:val="0"/>
                <w:szCs w:val="21"/>
              </w:rPr>
            </w:pPr>
            <w:r>
              <w:rPr>
                <w:rFonts w:hint="eastAsia" w:ascii="宋体" w:hAnsi="宋体" w:cs="宋体"/>
                <w:kern w:val="0"/>
                <w:szCs w:val="21"/>
              </w:rPr>
              <w:t>本次配置为大容量分布式存储，为保证存储设备长时间稳定运行，要求所投产品支持检测磁盘SMART信息，支持慢盘检测，IO归零时长小于10s，并在磁盘损坏前进行隔离并告警；支持SSD磨损度查询和寿命到期识别，寿命到期前触发告警并隔离。提供设备制造厂商官网功能截图、技术白皮书或第三方检测报告。</w:t>
            </w:r>
          </w:p>
        </w:tc>
      </w:tr>
      <w:tr w14:paraId="56A2AD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0" w:hRule="atLeast"/>
        </w:trPr>
        <w:tc>
          <w:tcPr>
            <w:tcW w:w="1323" w:type="pct"/>
            <w:vMerge w:val="continue"/>
            <w:shd w:val="clear" w:color="auto" w:fill="auto"/>
            <w:vAlign w:val="center"/>
          </w:tcPr>
          <w:p w14:paraId="2FFFEC00">
            <w:pPr>
              <w:widowControl/>
              <w:jc w:val="left"/>
              <w:rPr>
                <w:rFonts w:hint="eastAsia" w:ascii="宋体" w:hAnsi="宋体" w:cs="宋体"/>
                <w:kern w:val="0"/>
                <w:szCs w:val="21"/>
              </w:rPr>
            </w:pPr>
          </w:p>
        </w:tc>
        <w:tc>
          <w:tcPr>
            <w:tcW w:w="998" w:type="pct"/>
            <w:shd w:val="clear" w:color="auto" w:fill="auto"/>
            <w:noWrap/>
            <w:vAlign w:val="center"/>
          </w:tcPr>
          <w:p w14:paraId="080D78FF">
            <w:pPr>
              <w:widowControl/>
              <w:jc w:val="center"/>
              <w:rPr>
                <w:rFonts w:hint="eastAsia" w:ascii="宋体" w:hAnsi="宋体" w:cs="宋体"/>
                <w:kern w:val="0"/>
                <w:szCs w:val="21"/>
              </w:rPr>
            </w:pPr>
            <w:r>
              <w:rPr>
                <w:rFonts w:hint="eastAsia" w:ascii="宋体" w:hAnsi="宋体" w:cs="宋体"/>
                <w:kern w:val="0"/>
                <w:szCs w:val="21"/>
              </w:rPr>
              <w:t>空间利用率</w:t>
            </w:r>
          </w:p>
        </w:tc>
        <w:tc>
          <w:tcPr>
            <w:tcW w:w="2679" w:type="pct"/>
            <w:shd w:val="clear" w:color="auto" w:fill="auto"/>
            <w:vAlign w:val="center"/>
          </w:tcPr>
          <w:p w14:paraId="07E77C92">
            <w:pPr>
              <w:widowControl/>
              <w:jc w:val="left"/>
              <w:rPr>
                <w:rFonts w:hint="eastAsia" w:ascii="宋体" w:hAnsi="宋体" w:cs="宋体"/>
                <w:kern w:val="0"/>
                <w:szCs w:val="21"/>
              </w:rPr>
            </w:pPr>
            <w:r>
              <w:rPr>
                <w:rFonts w:hint="eastAsia" w:ascii="宋体" w:hAnsi="宋体" w:cs="宋体"/>
                <w:kern w:val="0"/>
                <w:szCs w:val="21"/>
              </w:rPr>
              <w:t xml:space="preserve">为保证备份存储数据空间有效利用，要求支持副本及EC（纠删码）数据保护模式，且支持+2/+3/+4灵活EC配比；支持大比例EC，支持22+2 EC配比，利用率高于90%。提供官方证明材料、技术白皮书或第三方检测报告。 </w:t>
            </w:r>
          </w:p>
        </w:tc>
      </w:tr>
    </w:tbl>
    <w:p w14:paraId="39F182BC"/>
    <w:p w14:paraId="01313F2A">
      <w:pPr>
        <w:pStyle w:val="4"/>
        <w:rPr>
          <w:rFonts w:hint="eastAsia" w:ascii="宋体" w:hAnsi="宋体"/>
          <w:szCs w:val="24"/>
        </w:rPr>
      </w:pPr>
      <w:r>
        <w:rPr>
          <w:rFonts w:hint="eastAsia" w:ascii="宋体" w:hAnsi="宋体"/>
          <w:szCs w:val="24"/>
        </w:rPr>
        <w:t>基础软件</w:t>
      </w:r>
    </w:p>
    <w:tbl>
      <w:tblPr>
        <w:tblStyle w:val="11"/>
        <w:tblW w:w="8080" w:type="dxa"/>
        <w:tblInd w:w="0" w:type="dxa"/>
        <w:tblLayout w:type="autofit"/>
        <w:tblCellMar>
          <w:top w:w="0" w:type="dxa"/>
          <w:left w:w="108" w:type="dxa"/>
          <w:bottom w:w="0" w:type="dxa"/>
          <w:right w:w="108" w:type="dxa"/>
        </w:tblCellMar>
      </w:tblPr>
      <w:tblGrid>
        <w:gridCol w:w="2140"/>
        <w:gridCol w:w="2120"/>
        <w:gridCol w:w="3820"/>
      </w:tblGrid>
      <w:tr w14:paraId="73C49CAF">
        <w:tblPrEx>
          <w:tblCellMar>
            <w:top w:w="0" w:type="dxa"/>
            <w:left w:w="108" w:type="dxa"/>
            <w:bottom w:w="0" w:type="dxa"/>
            <w:right w:w="108" w:type="dxa"/>
          </w:tblCellMar>
        </w:tblPrEx>
        <w:trPr>
          <w:trHeight w:val="280" w:hRule="atLeast"/>
        </w:trPr>
        <w:tc>
          <w:tcPr>
            <w:tcW w:w="214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950F211">
            <w:pPr>
              <w:widowControl/>
              <w:jc w:val="center"/>
              <w:rPr>
                <w:rFonts w:hint="eastAsia" w:ascii="宋体" w:hAnsi="宋体" w:cs="宋体"/>
                <w:b/>
                <w:bCs/>
                <w:kern w:val="0"/>
                <w:szCs w:val="21"/>
              </w:rPr>
            </w:pPr>
            <w:r>
              <w:rPr>
                <w:rFonts w:hint="eastAsia" w:ascii="宋体" w:hAnsi="宋体" w:cs="宋体"/>
                <w:b/>
                <w:bCs/>
                <w:kern w:val="0"/>
                <w:szCs w:val="21"/>
              </w:rPr>
              <w:t>系统/设备名称</w:t>
            </w:r>
          </w:p>
        </w:tc>
        <w:tc>
          <w:tcPr>
            <w:tcW w:w="2120" w:type="dxa"/>
            <w:tcBorders>
              <w:top w:val="single" w:color="auto" w:sz="4" w:space="0"/>
              <w:left w:val="nil"/>
              <w:bottom w:val="single" w:color="auto" w:sz="4" w:space="0"/>
              <w:right w:val="single" w:color="auto" w:sz="4" w:space="0"/>
            </w:tcBorders>
            <w:shd w:val="clear" w:color="auto" w:fill="auto"/>
            <w:noWrap/>
            <w:vAlign w:val="center"/>
          </w:tcPr>
          <w:p w14:paraId="11635EC8">
            <w:pPr>
              <w:widowControl/>
              <w:jc w:val="center"/>
              <w:rPr>
                <w:rFonts w:hint="eastAsia" w:ascii="宋体" w:hAnsi="宋体" w:cs="宋体"/>
                <w:b/>
                <w:bCs/>
                <w:kern w:val="0"/>
                <w:szCs w:val="21"/>
              </w:rPr>
            </w:pPr>
            <w:r>
              <w:rPr>
                <w:rFonts w:hint="eastAsia" w:ascii="宋体" w:hAnsi="宋体" w:cs="宋体"/>
                <w:b/>
                <w:bCs/>
                <w:kern w:val="0"/>
                <w:szCs w:val="21"/>
              </w:rPr>
              <w:t>指标项</w:t>
            </w:r>
          </w:p>
        </w:tc>
        <w:tc>
          <w:tcPr>
            <w:tcW w:w="3820" w:type="dxa"/>
            <w:tcBorders>
              <w:top w:val="single" w:color="auto" w:sz="4" w:space="0"/>
              <w:left w:val="nil"/>
              <w:bottom w:val="single" w:color="auto" w:sz="4" w:space="0"/>
              <w:right w:val="single" w:color="auto" w:sz="4" w:space="0"/>
            </w:tcBorders>
            <w:shd w:val="clear" w:color="auto" w:fill="auto"/>
            <w:noWrap/>
            <w:vAlign w:val="center"/>
          </w:tcPr>
          <w:p w14:paraId="2C37CD1D">
            <w:pPr>
              <w:widowControl/>
              <w:jc w:val="center"/>
              <w:rPr>
                <w:rFonts w:hint="eastAsia" w:ascii="宋体" w:hAnsi="宋体" w:cs="宋体"/>
                <w:b/>
                <w:bCs/>
                <w:kern w:val="0"/>
                <w:szCs w:val="21"/>
              </w:rPr>
            </w:pPr>
            <w:r>
              <w:rPr>
                <w:rFonts w:hint="eastAsia" w:ascii="宋体" w:hAnsi="宋体" w:cs="宋体"/>
                <w:b/>
                <w:bCs/>
                <w:kern w:val="0"/>
                <w:szCs w:val="21"/>
              </w:rPr>
              <w:t>参数要求</w:t>
            </w:r>
          </w:p>
        </w:tc>
      </w:tr>
      <w:tr w14:paraId="2A3FC788">
        <w:tblPrEx>
          <w:tblCellMar>
            <w:top w:w="0" w:type="dxa"/>
            <w:left w:w="108" w:type="dxa"/>
            <w:bottom w:w="0" w:type="dxa"/>
            <w:right w:w="108" w:type="dxa"/>
          </w:tblCellMar>
        </w:tblPrEx>
        <w:trPr>
          <w:trHeight w:val="280" w:hRule="atLeast"/>
        </w:trPr>
        <w:tc>
          <w:tcPr>
            <w:tcW w:w="2140" w:type="dxa"/>
            <w:tcBorders>
              <w:top w:val="single" w:color="1F2329" w:sz="4" w:space="0"/>
              <w:left w:val="single" w:color="1F2329" w:sz="4" w:space="0"/>
              <w:bottom w:val="single" w:color="1F2329" w:sz="4" w:space="0"/>
              <w:right w:val="single" w:color="1F2329" w:sz="4" w:space="0"/>
            </w:tcBorders>
            <w:shd w:val="clear" w:color="auto" w:fill="auto"/>
            <w:noWrap/>
            <w:vAlign w:val="center"/>
          </w:tcPr>
          <w:p w14:paraId="58BBECE5">
            <w:pPr>
              <w:widowControl/>
              <w:jc w:val="center"/>
              <w:rPr>
                <w:rFonts w:hint="eastAsia" w:ascii="宋体" w:hAnsi="宋体" w:cs="宋体"/>
                <w:kern w:val="0"/>
                <w:szCs w:val="21"/>
              </w:rPr>
            </w:pPr>
            <w:r>
              <w:rPr>
                <w:rFonts w:hint="eastAsia" w:ascii="宋体" w:hAnsi="宋体" w:cs="宋体"/>
                <w:kern w:val="0"/>
                <w:szCs w:val="21"/>
              </w:rPr>
              <w:t>数据库</w:t>
            </w:r>
          </w:p>
        </w:tc>
        <w:tc>
          <w:tcPr>
            <w:tcW w:w="2120" w:type="dxa"/>
            <w:tcBorders>
              <w:top w:val="single" w:color="1F2329" w:sz="4" w:space="0"/>
              <w:left w:val="nil"/>
              <w:bottom w:val="single" w:color="1F2329" w:sz="4" w:space="0"/>
              <w:right w:val="single" w:color="1F2329" w:sz="4" w:space="0"/>
            </w:tcBorders>
            <w:shd w:val="clear" w:color="auto" w:fill="auto"/>
            <w:noWrap/>
          </w:tcPr>
          <w:p w14:paraId="3C7BE8D4">
            <w:pPr>
              <w:widowControl/>
              <w:jc w:val="center"/>
              <w:rPr>
                <w:rFonts w:hint="eastAsia" w:ascii="宋体" w:hAnsi="宋体" w:cs="宋体"/>
                <w:kern w:val="0"/>
                <w:szCs w:val="21"/>
              </w:rPr>
            </w:pPr>
            <w:r>
              <w:rPr>
                <w:rFonts w:hint="eastAsia" w:ascii="宋体" w:hAnsi="宋体" w:cs="宋体"/>
                <w:kern w:val="0"/>
                <w:szCs w:val="21"/>
              </w:rPr>
              <w:t>产品类型</w:t>
            </w:r>
          </w:p>
        </w:tc>
        <w:tc>
          <w:tcPr>
            <w:tcW w:w="3820" w:type="dxa"/>
            <w:tcBorders>
              <w:top w:val="single" w:color="1F2329" w:sz="4" w:space="0"/>
              <w:left w:val="nil"/>
              <w:bottom w:val="single" w:color="1F2329" w:sz="4" w:space="0"/>
              <w:right w:val="single" w:color="1F2329" w:sz="4" w:space="0"/>
            </w:tcBorders>
            <w:shd w:val="clear" w:color="auto" w:fill="auto"/>
            <w:noWrap/>
          </w:tcPr>
          <w:p w14:paraId="789FEC79">
            <w:pPr>
              <w:widowControl/>
              <w:jc w:val="left"/>
              <w:rPr>
                <w:rFonts w:hint="eastAsia" w:ascii="宋体" w:hAnsi="宋体" w:cs="宋体"/>
                <w:kern w:val="0"/>
                <w:szCs w:val="21"/>
              </w:rPr>
            </w:pPr>
            <w:r>
              <w:rPr>
                <w:rFonts w:hint="eastAsia" w:ascii="宋体" w:hAnsi="宋体" w:cs="宋体"/>
                <w:kern w:val="0"/>
                <w:szCs w:val="21"/>
              </w:rPr>
              <w:t>国产化数据库</w:t>
            </w:r>
          </w:p>
        </w:tc>
      </w:tr>
      <w:tr w14:paraId="34096BF0">
        <w:tblPrEx>
          <w:tblCellMar>
            <w:top w:w="0" w:type="dxa"/>
            <w:left w:w="108" w:type="dxa"/>
            <w:bottom w:w="0" w:type="dxa"/>
            <w:right w:w="108" w:type="dxa"/>
          </w:tblCellMar>
        </w:tblPrEx>
        <w:trPr>
          <w:trHeight w:val="280" w:hRule="atLeast"/>
        </w:trPr>
        <w:tc>
          <w:tcPr>
            <w:tcW w:w="2140" w:type="dxa"/>
            <w:tcBorders>
              <w:top w:val="nil"/>
              <w:left w:val="single" w:color="1F2329" w:sz="4" w:space="0"/>
              <w:bottom w:val="single" w:color="1F2329" w:sz="4" w:space="0"/>
              <w:right w:val="single" w:color="1F2329" w:sz="4" w:space="0"/>
            </w:tcBorders>
            <w:shd w:val="clear" w:color="auto" w:fill="auto"/>
            <w:noWrap/>
            <w:vAlign w:val="center"/>
          </w:tcPr>
          <w:p w14:paraId="6BD683B2">
            <w:pPr>
              <w:widowControl/>
              <w:jc w:val="center"/>
              <w:rPr>
                <w:rFonts w:hint="eastAsia" w:ascii="宋体" w:hAnsi="宋体" w:cs="宋体"/>
                <w:kern w:val="0"/>
                <w:szCs w:val="21"/>
              </w:rPr>
            </w:pPr>
            <w:r>
              <w:rPr>
                <w:rFonts w:hint="eastAsia" w:ascii="宋体" w:hAnsi="宋体" w:cs="宋体"/>
                <w:kern w:val="0"/>
                <w:szCs w:val="21"/>
              </w:rPr>
              <w:t>服务器操作系统</w:t>
            </w:r>
          </w:p>
        </w:tc>
        <w:tc>
          <w:tcPr>
            <w:tcW w:w="2120" w:type="dxa"/>
            <w:tcBorders>
              <w:top w:val="nil"/>
              <w:left w:val="nil"/>
              <w:bottom w:val="single" w:color="1F2329" w:sz="4" w:space="0"/>
              <w:right w:val="single" w:color="1F2329" w:sz="4" w:space="0"/>
            </w:tcBorders>
            <w:shd w:val="clear" w:color="auto" w:fill="auto"/>
            <w:noWrap/>
          </w:tcPr>
          <w:p w14:paraId="1F8734F5">
            <w:pPr>
              <w:widowControl/>
              <w:jc w:val="center"/>
              <w:rPr>
                <w:rFonts w:hint="eastAsia" w:ascii="宋体" w:hAnsi="宋体" w:cs="宋体"/>
                <w:kern w:val="0"/>
                <w:szCs w:val="21"/>
              </w:rPr>
            </w:pPr>
            <w:r>
              <w:rPr>
                <w:rFonts w:hint="eastAsia" w:ascii="宋体" w:hAnsi="宋体" w:cs="宋体"/>
                <w:kern w:val="0"/>
                <w:szCs w:val="21"/>
              </w:rPr>
              <w:t>产品类型</w:t>
            </w:r>
          </w:p>
        </w:tc>
        <w:tc>
          <w:tcPr>
            <w:tcW w:w="3820" w:type="dxa"/>
            <w:tcBorders>
              <w:top w:val="nil"/>
              <w:left w:val="nil"/>
              <w:bottom w:val="single" w:color="1F2329" w:sz="4" w:space="0"/>
              <w:right w:val="single" w:color="1F2329" w:sz="4" w:space="0"/>
            </w:tcBorders>
            <w:shd w:val="clear" w:color="auto" w:fill="auto"/>
            <w:noWrap/>
          </w:tcPr>
          <w:p w14:paraId="2107670F">
            <w:pPr>
              <w:widowControl/>
              <w:jc w:val="left"/>
              <w:rPr>
                <w:rFonts w:hint="eastAsia" w:ascii="宋体" w:hAnsi="宋体" w:cs="宋体"/>
                <w:kern w:val="0"/>
                <w:szCs w:val="21"/>
              </w:rPr>
            </w:pPr>
            <w:r>
              <w:rPr>
                <w:rFonts w:hint="eastAsia" w:ascii="宋体" w:hAnsi="宋体" w:cs="宋体"/>
                <w:kern w:val="0"/>
                <w:szCs w:val="21"/>
              </w:rPr>
              <w:t>国产化操作系统</w:t>
            </w:r>
          </w:p>
        </w:tc>
      </w:tr>
      <w:tr w14:paraId="2461AA31">
        <w:tblPrEx>
          <w:tblCellMar>
            <w:top w:w="0" w:type="dxa"/>
            <w:left w:w="108" w:type="dxa"/>
            <w:bottom w:w="0" w:type="dxa"/>
            <w:right w:w="108" w:type="dxa"/>
          </w:tblCellMar>
        </w:tblPrEx>
        <w:trPr>
          <w:trHeight w:val="280" w:hRule="atLeast"/>
        </w:trPr>
        <w:tc>
          <w:tcPr>
            <w:tcW w:w="2140" w:type="dxa"/>
            <w:tcBorders>
              <w:top w:val="nil"/>
              <w:left w:val="single" w:color="1F2329" w:sz="4" w:space="0"/>
              <w:bottom w:val="single" w:color="1F2329" w:sz="4" w:space="0"/>
              <w:right w:val="single" w:color="1F2329" w:sz="4" w:space="0"/>
            </w:tcBorders>
            <w:shd w:val="clear" w:color="auto" w:fill="auto"/>
            <w:noWrap/>
            <w:vAlign w:val="center"/>
          </w:tcPr>
          <w:p w14:paraId="687EA695">
            <w:pPr>
              <w:widowControl/>
              <w:jc w:val="center"/>
              <w:rPr>
                <w:rFonts w:hint="eastAsia" w:ascii="宋体" w:hAnsi="宋体" w:cs="宋体"/>
                <w:kern w:val="0"/>
                <w:szCs w:val="21"/>
              </w:rPr>
            </w:pPr>
            <w:r>
              <w:rPr>
                <w:rFonts w:hint="eastAsia" w:ascii="宋体" w:hAnsi="宋体" w:cs="宋体"/>
                <w:kern w:val="0"/>
                <w:szCs w:val="21"/>
              </w:rPr>
              <w:t>中间件</w:t>
            </w:r>
          </w:p>
        </w:tc>
        <w:tc>
          <w:tcPr>
            <w:tcW w:w="2120" w:type="dxa"/>
            <w:tcBorders>
              <w:top w:val="nil"/>
              <w:left w:val="nil"/>
              <w:bottom w:val="single" w:color="1F2329" w:sz="4" w:space="0"/>
              <w:right w:val="single" w:color="1F2329" w:sz="4" w:space="0"/>
            </w:tcBorders>
            <w:shd w:val="clear" w:color="auto" w:fill="auto"/>
            <w:noWrap/>
          </w:tcPr>
          <w:p w14:paraId="5DC99E82">
            <w:pPr>
              <w:widowControl/>
              <w:jc w:val="center"/>
              <w:rPr>
                <w:rFonts w:hint="eastAsia" w:ascii="宋体" w:hAnsi="宋体" w:cs="宋体"/>
                <w:kern w:val="0"/>
                <w:szCs w:val="21"/>
              </w:rPr>
            </w:pPr>
            <w:r>
              <w:rPr>
                <w:rFonts w:hint="eastAsia" w:ascii="宋体" w:hAnsi="宋体" w:cs="宋体"/>
                <w:kern w:val="0"/>
                <w:szCs w:val="21"/>
              </w:rPr>
              <w:t>产品类型</w:t>
            </w:r>
          </w:p>
        </w:tc>
        <w:tc>
          <w:tcPr>
            <w:tcW w:w="3820" w:type="dxa"/>
            <w:tcBorders>
              <w:top w:val="nil"/>
              <w:left w:val="nil"/>
              <w:bottom w:val="single" w:color="1F2329" w:sz="4" w:space="0"/>
              <w:right w:val="single" w:color="1F2329" w:sz="4" w:space="0"/>
            </w:tcBorders>
            <w:shd w:val="clear" w:color="auto" w:fill="auto"/>
            <w:noWrap/>
          </w:tcPr>
          <w:p w14:paraId="1AD2CF26">
            <w:pPr>
              <w:widowControl/>
              <w:jc w:val="left"/>
              <w:rPr>
                <w:rFonts w:hint="eastAsia" w:ascii="宋体" w:hAnsi="宋体" w:cs="宋体"/>
                <w:kern w:val="0"/>
                <w:szCs w:val="21"/>
              </w:rPr>
            </w:pPr>
            <w:r>
              <w:rPr>
                <w:rFonts w:hint="eastAsia" w:ascii="宋体" w:hAnsi="宋体" w:cs="宋体"/>
                <w:kern w:val="0"/>
                <w:szCs w:val="21"/>
              </w:rPr>
              <w:t>国产化中间件</w:t>
            </w:r>
          </w:p>
        </w:tc>
      </w:tr>
      <w:tr w14:paraId="356FAABF">
        <w:tblPrEx>
          <w:tblCellMar>
            <w:top w:w="0" w:type="dxa"/>
            <w:left w:w="108" w:type="dxa"/>
            <w:bottom w:w="0" w:type="dxa"/>
            <w:right w:w="108" w:type="dxa"/>
          </w:tblCellMar>
        </w:tblPrEx>
        <w:trPr>
          <w:trHeight w:val="280" w:hRule="atLeast"/>
        </w:trPr>
        <w:tc>
          <w:tcPr>
            <w:tcW w:w="2140" w:type="dxa"/>
            <w:tcBorders>
              <w:top w:val="nil"/>
              <w:left w:val="single" w:color="1F2329" w:sz="4" w:space="0"/>
              <w:bottom w:val="single" w:color="1F2329" w:sz="4" w:space="0"/>
              <w:right w:val="single" w:color="1F2329" w:sz="4" w:space="0"/>
            </w:tcBorders>
            <w:shd w:val="clear" w:color="auto" w:fill="auto"/>
            <w:noWrap/>
            <w:vAlign w:val="center"/>
          </w:tcPr>
          <w:p w14:paraId="51CAD4EB">
            <w:pPr>
              <w:widowControl/>
              <w:jc w:val="center"/>
              <w:rPr>
                <w:rFonts w:hint="eastAsia" w:ascii="宋体" w:hAnsi="宋体" w:cs="宋体"/>
                <w:kern w:val="0"/>
                <w:szCs w:val="21"/>
              </w:rPr>
            </w:pPr>
            <w:r>
              <w:rPr>
                <w:rFonts w:hint="eastAsia" w:ascii="宋体" w:hAnsi="宋体" w:cs="宋体"/>
                <w:kern w:val="0"/>
                <w:szCs w:val="21"/>
              </w:rPr>
              <w:t>桌面操作系统</w:t>
            </w:r>
          </w:p>
        </w:tc>
        <w:tc>
          <w:tcPr>
            <w:tcW w:w="2120" w:type="dxa"/>
            <w:tcBorders>
              <w:top w:val="nil"/>
              <w:left w:val="nil"/>
              <w:bottom w:val="single" w:color="1F2329" w:sz="4" w:space="0"/>
              <w:right w:val="single" w:color="1F2329" w:sz="4" w:space="0"/>
            </w:tcBorders>
            <w:shd w:val="clear" w:color="auto" w:fill="auto"/>
            <w:noWrap/>
          </w:tcPr>
          <w:p w14:paraId="6D572145">
            <w:pPr>
              <w:widowControl/>
              <w:jc w:val="center"/>
              <w:rPr>
                <w:rFonts w:hint="eastAsia" w:ascii="宋体" w:hAnsi="宋体" w:cs="宋体"/>
                <w:kern w:val="0"/>
                <w:szCs w:val="21"/>
              </w:rPr>
            </w:pPr>
            <w:r>
              <w:rPr>
                <w:rFonts w:hint="eastAsia" w:ascii="宋体" w:hAnsi="宋体" w:cs="宋体"/>
                <w:kern w:val="0"/>
                <w:szCs w:val="21"/>
              </w:rPr>
              <w:t>产品类型</w:t>
            </w:r>
          </w:p>
        </w:tc>
        <w:tc>
          <w:tcPr>
            <w:tcW w:w="3820" w:type="dxa"/>
            <w:tcBorders>
              <w:top w:val="nil"/>
              <w:left w:val="nil"/>
              <w:bottom w:val="single" w:color="1F2329" w:sz="4" w:space="0"/>
              <w:right w:val="single" w:color="1F2329" w:sz="4" w:space="0"/>
            </w:tcBorders>
            <w:shd w:val="clear" w:color="auto" w:fill="auto"/>
            <w:noWrap/>
          </w:tcPr>
          <w:p w14:paraId="42A45578">
            <w:pPr>
              <w:widowControl/>
              <w:jc w:val="left"/>
              <w:rPr>
                <w:rFonts w:hint="eastAsia" w:ascii="宋体" w:hAnsi="宋体" w:cs="宋体"/>
                <w:kern w:val="0"/>
                <w:szCs w:val="21"/>
              </w:rPr>
            </w:pPr>
            <w:r>
              <w:rPr>
                <w:rFonts w:hint="eastAsia" w:ascii="宋体" w:hAnsi="宋体" w:cs="宋体"/>
                <w:kern w:val="0"/>
                <w:szCs w:val="21"/>
              </w:rPr>
              <w:t>国产化桌面操作系统</w:t>
            </w:r>
          </w:p>
        </w:tc>
      </w:tr>
      <w:tr w14:paraId="164BAAC2">
        <w:tblPrEx>
          <w:tblCellMar>
            <w:top w:w="0" w:type="dxa"/>
            <w:left w:w="108" w:type="dxa"/>
            <w:bottom w:w="0" w:type="dxa"/>
            <w:right w:w="108" w:type="dxa"/>
          </w:tblCellMar>
        </w:tblPrEx>
        <w:trPr>
          <w:trHeight w:val="280" w:hRule="atLeast"/>
        </w:trPr>
        <w:tc>
          <w:tcPr>
            <w:tcW w:w="2140" w:type="dxa"/>
            <w:tcBorders>
              <w:top w:val="nil"/>
              <w:left w:val="single" w:color="1F2329" w:sz="4" w:space="0"/>
              <w:bottom w:val="single" w:color="1F2329" w:sz="4" w:space="0"/>
              <w:right w:val="single" w:color="1F2329" w:sz="4" w:space="0"/>
            </w:tcBorders>
            <w:shd w:val="clear" w:color="auto" w:fill="auto"/>
            <w:noWrap/>
            <w:vAlign w:val="center"/>
          </w:tcPr>
          <w:p w14:paraId="17F6262C">
            <w:pPr>
              <w:widowControl/>
              <w:jc w:val="center"/>
              <w:rPr>
                <w:rFonts w:hint="eastAsia" w:ascii="宋体" w:hAnsi="宋体" w:cs="宋体"/>
                <w:kern w:val="0"/>
                <w:szCs w:val="21"/>
              </w:rPr>
            </w:pPr>
            <w:r>
              <w:rPr>
                <w:rFonts w:hint="eastAsia" w:ascii="宋体" w:hAnsi="宋体" w:cs="宋体"/>
                <w:kern w:val="0"/>
                <w:szCs w:val="21"/>
              </w:rPr>
              <w:t>PDF软件</w:t>
            </w:r>
          </w:p>
        </w:tc>
        <w:tc>
          <w:tcPr>
            <w:tcW w:w="2120" w:type="dxa"/>
            <w:tcBorders>
              <w:top w:val="nil"/>
              <w:left w:val="nil"/>
              <w:bottom w:val="single" w:color="1F2329" w:sz="4" w:space="0"/>
              <w:right w:val="single" w:color="1F2329" w:sz="4" w:space="0"/>
            </w:tcBorders>
            <w:shd w:val="clear" w:color="auto" w:fill="auto"/>
            <w:noWrap/>
          </w:tcPr>
          <w:p w14:paraId="59233615">
            <w:pPr>
              <w:widowControl/>
              <w:jc w:val="center"/>
              <w:rPr>
                <w:rFonts w:hint="eastAsia" w:ascii="宋体" w:hAnsi="宋体" w:cs="宋体"/>
                <w:kern w:val="0"/>
                <w:szCs w:val="21"/>
              </w:rPr>
            </w:pPr>
            <w:r>
              <w:rPr>
                <w:rFonts w:hint="eastAsia" w:ascii="宋体" w:hAnsi="宋体" w:cs="宋体"/>
                <w:kern w:val="0"/>
                <w:szCs w:val="21"/>
              </w:rPr>
              <w:t>产品类型</w:t>
            </w:r>
          </w:p>
        </w:tc>
        <w:tc>
          <w:tcPr>
            <w:tcW w:w="3820" w:type="dxa"/>
            <w:tcBorders>
              <w:top w:val="nil"/>
              <w:left w:val="nil"/>
              <w:bottom w:val="single" w:color="1F2329" w:sz="4" w:space="0"/>
              <w:right w:val="single" w:color="1F2329" w:sz="4" w:space="0"/>
            </w:tcBorders>
            <w:shd w:val="clear" w:color="auto" w:fill="auto"/>
            <w:noWrap/>
          </w:tcPr>
          <w:p w14:paraId="36DEA423">
            <w:pPr>
              <w:widowControl/>
              <w:jc w:val="left"/>
              <w:rPr>
                <w:rFonts w:hint="eastAsia" w:ascii="宋体" w:hAnsi="宋体" w:cs="宋体"/>
                <w:kern w:val="0"/>
                <w:szCs w:val="21"/>
              </w:rPr>
            </w:pPr>
            <w:r>
              <w:rPr>
                <w:rFonts w:hint="eastAsia" w:ascii="宋体" w:hAnsi="宋体" w:cs="宋体"/>
                <w:kern w:val="0"/>
                <w:szCs w:val="21"/>
              </w:rPr>
              <w:t>国产化PDF软件</w:t>
            </w:r>
          </w:p>
        </w:tc>
      </w:tr>
      <w:tr w14:paraId="5037FFA4">
        <w:tblPrEx>
          <w:tblCellMar>
            <w:top w:w="0" w:type="dxa"/>
            <w:left w:w="108" w:type="dxa"/>
            <w:bottom w:w="0" w:type="dxa"/>
            <w:right w:w="108" w:type="dxa"/>
          </w:tblCellMar>
        </w:tblPrEx>
        <w:trPr>
          <w:trHeight w:val="280" w:hRule="atLeast"/>
        </w:trPr>
        <w:tc>
          <w:tcPr>
            <w:tcW w:w="2140" w:type="dxa"/>
            <w:tcBorders>
              <w:top w:val="nil"/>
              <w:left w:val="single" w:color="1F2329" w:sz="4" w:space="0"/>
              <w:bottom w:val="single" w:color="1F2329" w:sz="4" w:space="0"/>
              <w:right w:val="single" w:color="1F2329" w:sz="4" w:space="0"/>
            </w:tcBorders>
            <w:shd w:val="clear" w:color="auto" w:fill="auto"/>
            <w:noWrap/>
            <w:vAlign w:val="center"/>
          </w:tcPr>
          <w:p w14:paraId="6FE2985C">
            <w:pPr>
              <w:widowControl/>
              <w:jc w:val="center"/>
              <w:rPr>
                <w:rFonts w:hint="eastAsia" w:ascii="宋体" w:hAnsi="宋体" w:cs="宋体"/>
                <w:kern w:val="0"/>
                <w:szCs w:val="21"/>
              </w:rPr>
            </w:pPr>
            <w:r>
              <w:rPr>
                <w:rFonts w:hint="eastAsia" w:ascii="宋体" w:hAnsi="宋体" w:cs="宋体"/>
                <w:kern w:val="0"/>
                <w:szCs w:val="21"/>
              </w:rPr>
              <w:t>OFFICE办公软件</w:t>
            </w:r>
          </w:p>
        </w:tc>
        <w:tc>
          <w:tcPr>
            <w:tcW w:w="2120" w:type="dxa"/>
            <w:tcBorders>
              <w:top w:val="nil"/>
              <w:left w:val="nil"/>
              <w:bottom w:val="single" w:color="1F2329" w:sz="4" w:space="0"/>
              <w:right w:val="single" w:color="1F2329" w:sz="4" w:space="0"/>
            </w:tcBorders>
            <w:shd w:val="clear" w:color="auto" w:fill="auto"/>
            <w:noWrap/>
          </w:tcPr>
          <w:p w14:paraId="62FBF0FD">
            <w:pPr>
              <w:widowControl/>
              <w:jc w:val="center"/>
              <w:rPr>
                <w:rFonts w:hint="eastAsia" w:ascii="宋体" w:hAnsi="宋体" w:cs="宋体"/>
                <w:kern w:val="0"/>
                <w:szCs w:val="21"/>
              </w:rPr>
            </w:pPr>
            <w:r>
              <w:rPr>
                <w:rFonts w:hint="eastAsia" w:ascii="宋体" w:hAnsi="宋体" w:cs="宋体"/>
                <w:kern w:val="0"/>
                <w:szCs w:val="21"/>
              </w:rPr>
              <w:t>产品类型</w:t>
            </w:r>
          </w:p>
        </w:tc>
        <w:tc>
          <w:tcPr>
            <w:tcW w:w="3820" w:type="dxa"/>
            <w:tcBorders>
              <w:top w:val="nil"/>
              <w:left w:val="nil"/>
              <w:bottom w:val="single" w:color="1F2329" w:sz="4" w:space="0"/>
              <w:right w:val="single" w:color="1F2329" w:sz="4" w:space="0"/>
            </w:tcBorders>
            <w:shd w:val="clear" w:color="auto" w:fill="auto"/>
            <w:noWrap/>
          </w:tcPr>
          <w:p w14:paraId="76590594">
            <w:pPr>
              <w:widowControl/>
              <w:jc w:val="left"/>
              <w:rPr>
                <w:rFonts w:hint="eastAsia" w:ascii="宋体" w:hAnsi="宋体" w:cs="宋体"/>
                <w:kern w:val="0"/>
                <w:szCs w:val="21"/>
              </w:rPr>
            </w:pPr>
            <w:r>
              <w:rPr>
                <w:rFonts w:hint="eastAsia" w:ascii="宋体" w:hAnsi="宋体" w:cs="宋体"/>
                <w:kern w:val="0"/>
                <w:szCs w:val="21"/>
              </w:rPr>
              <w:t>国产化OFFICE办公软件</w:t>
            </w:r>
          </w:p>
        </w:tc>
      </w:tr>
    </w:tbl>
    <w:p w14:paraId="0F57209B"/>
    <w:p w14:paraId="1C8A8E9C">
      <w:pPr>
        <w:pStyle w:val="3"/>
        <w:rPr>
          <w:rFonts w:hint="eastAsia" w:ascii="宋体" w:hAnsi="宋体"/>
          <w:szCs w:val="24"/>
        </w:rPr>
      </w:pPr>
      <w:r>
        <w:rPr>
          <w:rFonts w:hint="eastAsia" w:ascii="宋体" w:hAnsi="宋体"/>
          <w:szCs w:val="24"/>
        </w:rPr>
        <w:t>专用硬件</w:t>
      </w:r>
    </w:p>
    <w:p w14:paraId="0A8DC846">
      <w:pPr>
        <w:pStyle w:val="4"/>
        <w:rPr>
          <w:rFonts w:hint="eastAsia" w:ascii="宋体" w:hAnsi="宋体"/>
          <w:szCs w:val="24"/>
        </w:rPr>
      </w:pPr>
      <w:r>
        <w:rPr>
          <w:rFonts w:hint="eastAsia" w:ascii="宋体" w:hAnsi="宋体"/>
          <w:szCs w:val="24"/>
        </w:rPr>
        <w:t>通用终端</w:t>
      </w:r>
    </w:p>
    <w:tbl>
      <w:tblPr>
        <w:tblStyle w:val="11"/>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526"/>
        <w:gridCol w:w="1346"/>
        <w:gridCol w:w="4650"/>
      </w:tblGrid>
      <w:tr w14:paraId="0DC693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0" w:hRule="atLeast"/>
        </w:trPr>
        <w:tc>
          <w:tcPr>
            <w:tcW w:w="1141" w:type="pct"/>
            <w:shd w:val="clear" w:color="auto" w:fill="auto"/>
            <w:noWrap/>
            <w:vAlign w:val="center"/>
          </w:tcPr>
          <w:p w14:paraId="7C48D17C">
            <w:pPr>
              <w:widowControl/>
              <w:jc w:val="center"/>
              <w:rPr>
                <w:rFonts w:hint="eastAsia" w:ascii="宋体" w:hAnsi="宋体" w:cs="宋体"/>
                <w:b/>
                <w:bCs/>
                <w:kern w:val="0"/>
                <w:szCs w:val="21"/>
              </w:rPr>
            </w:pPr>
            <w:r>
              <w:rPr>
                <w:rFonts w:hint="eastAsia" w:ascii="宋体" w:hAnsi="宋体" w:cs="宋体"/>
                <w:b/>
                <w:bCs/>
                <w:kern w:val="0"/>
                <w:szCs w:val="21"/>
              </w:rPr>
              <w:t>系统/设备名称</w:t>
            </w:r>
          </w:p>
        </w:tc>
        <w:tc>
          <w:tcPr>
            <w:tcW w:w="960" w:type="pct"/>
            <w:shd w:val="clear" w:color="auto" w:fill="auto"/>
            <w:noWrap/>
            <w:vAlign w:val="center"/>
          </w:tcPr>
          <w:p w14:paraId="10997AC2">
            <w:pPr>
              <w:widowControl/>
              <w:jc w:val="center"/>
              <w:rPr>
                <w:rFonts w:hint="eastAsia" w:ascii="宋体" w:hAnsi="宋体" w:cs="宋体"/>
                <w:b/>
                <w:bCs/>
                <w:kern w:val="0"/>
                <w:szCs w:val="21"/>
              </w:rPr>
            </w:pPr>
            <w:r>
              <w:rPr>
                <w:rFonts w:hint="eastAsia" w:ascii="宋体" w:hAnsi="宋体" w:cs="宋体"/>
                <w:b/>
                <w:bCs/>
                <w:kern w:val="0"/>
                <w:szCs w:val="21"/>
              </w:rPr>
              <w:t>指标项</w:t>
            </w:r>
          </w:p>
        </w:tc>
        <w:tc>
          <w:tcPr>
            <w:tcW w:w="2898" w:type="pct"/>
            <w:shd w:val="clear" w:color="auto" w:fill="auto"/>
            <w:vAlign w:val="center"/>
          </w:tcPr>
          <w:p w14:paraId="6B072FED">
            <w:pPr>
              <w:widowControl/>
              <w:jc w:val="left"/>
              <w:rPr>
                <w:rFonts w:hint="eastAsia" w:ascii="宋体" w:hAnsi="宋体" w:cs="宋体"/>
                <w:b/>
                <w:bCs/>
                <w:kern w:val="0"/>
                <w:szCs w:val="21"/>
              </w:rPr>
            </w:pPr>
            <w:r>
              <w:rPr>
                <w:rFonts w:hint="eastAsia" w:ascii="宋体" w:hAnsi="宋体" w:cs="宋体"/>
                <w:b/>
                <w:bCs/>
                <w:kern w:val="0"/>
                <w:szCs w:val="21"/>
              </w:rPr>
              <w:t>参数要求</w:t>
            </w:r>
          </w:p>
        </w:tc>
      </w:tr>
      <w:tr w14:paraId="6AC894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trPr>
        <w:tc>
          <w:tcPr>
            <w:tcW w:w="1141" w:type="pct"/>
            <w:shd w:val="clear" w:color="auto" w:fill="auto"/>
            <w:noWrap/>
            <w:vAlign w:val="center"/>
          </w:tcPr>
          <w:p w14:paraId="1625DC9E">
            <w:pPr>
              <w:widowControl/>
              <w:jc w:val="center"/>
              <w:rPr>
                <w:rFonts w:hint="eastAsia" w:ascii="宋体" w:hAnsi="宋体" w:cs="宋体"/>
                <w:kern w:val="0"/>
                <w:szCs w:val="21"/>
              </w:rPr>
            </w:pPr>
            <w:r>
              <w:rPr>
                <w:rFonts w:hint="eastAsia" w:ascii="宋体" w:hAnsi="宋体" w:cs="宋体"/>
                <w:kern w:val="0"/>
                <w:szCs w:val="21"/>
              </w:rPr>
              <w:t>社保读卡器</w:t>
            </w:r>
          </w:p>
        </w:tc>
        <w:tc>
          <w:tcPr>
            <w:tcW w:w="960" w:type="pct"/>
            <w:shd w:val="clear" w:color="auto" w:fill="auto"/>
            <w:noWrap/>
            <w:vAlign w:val="center"/>
          </w:tcPr>
          <w:p w14:paraId="458D53FE">
            <w:pPr>
              <w:widowControl/>
              <w:jc w:val="center"/>
              <w:rPr>
                <w:rFonts w:hint="eastAsia" w:ascii="宋体" w:hAnsi="宋体" w:cs="宋体"/>
                <w:kern w:val="0"/>
                <w:szCs w:val="21"/>
              </w:rPr>
            </w:pPr>
            <w:r>
              <w:rPr>
                <w:rFonts w:hint="eastAsia" w:ascii="宋体" w:hAnsi="宋体" w:cs="宋体"/>
                <w:kern w:val="0"/>
                <w:szCs w:val="21"/>
              </w:rPr>
              <w:t>硬件规格</w:t>
            </w:r>
          </w:p>
        </w:tc>
        <w:tc>
          <w:tcPr>
            <w:tcW w:w="2898" w:type="pct"/>
            <w:shd w:val="clear" w:color="auto" w:fill="auto"/>
          </w:tcPr>
          <w:p w14:paraId="59DC12C2">
            <w:pPr>
              <w:widowControl/>
              <w:jc w:val="left"/>
              <w:rPr>
                <w:rFonts w:hint="eastAsia" w:ascii="宋体" w:hAnsi="宋体" w:cs="宋体"/>
                <w:kern w:val="0"/>
                <w:szCs w:val="21"/>
              </w:rPr>
            </w:pPr>
            <w:r>
              <w:rPr>
                <w:rFonts w:hint="eastAsia" w:ascii="宋体" w:hAnsi="宋体" w:cs="宋体"/>
                <w:kern w:val="0"/>
                <w:szCs w:val="21"/>
              </w:rPr>
              <w:t>可读2磁道或2、3磁道，支持正反向读取，接触IC卡接口符合ISO7816-1/2/3,有拔卡短路保护功能，支持本地及异地1.0，2.0，3.0社保卡接口规范</w:t>
            </w:r>
          </w:p>
        </w:tc>
      </w:tr>
      <w:tr w14:paraId="506F42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0" w:hRule="atLeast"/>
        </w:trPr>
        <w:tc>
          <w:tcPr>
            <w:tcW w:w="1141" w:type="pct"/>
            <w:shd w:val="clear" w:color="auto" w:fill="auto"/>
            <w:noWrap/>
            <w:vAlign w:val="center"/>
          </w:tcPr>
          <w:p w14:paraId="2BF07F3D">
            <w:pPr>
              <w:widowControl/>
              <w:jc w:val="center"/>
              <w:rPr>
                <w:rFonts w:hint="eastAsia" w:ascii="宋体" w:hAnsi="宋体" w:cs="宋体"/>
                <w:kern w:val="0"/>
                <w:szCs w:val="21"/>
              </w:rPr>
            </w:pPr>
            <w:r>
              <w:rPr>
                <w:rFonts w:hint="eastAsia" w:ascii="宋体" w:hAnsi="宋体" w:cs="宋体"/>
                <w:kern w:val="0"/>
                <w:szCs w:val="21"/>
              </w:rPr>
              <w:t>条码扫描枪</w:t>
            </w:r>
          </w:p>
        </w:tc>
        <w:tc>
          <w:tcPr>
            <w:tcW w:w="960" w:type="pct"/>
            <w:shd w:val="clear" w:color="auto" w:fill="auto"/>
            <w:noWrap/>
            <w:vAlign w:val="center"/>
          </w:tcPr>
          <w:p w14:paraId="444E1DB4">
            <w:pPr>
              <w:widowControl/>
              <w:jc w:val="center"/>
              <w:rPr>
                <w:rFonts w:hint="eastAsia" w:ascii="宋体" w:hAnsi="宋体" w:cs="宋体"/>
                <w:kern w:val="0"/>
                <w:szCs w:val="21"/>
              </w:rPr>
            </w:pPr>
            <w:r>
              <w:rPr>
                <w:rFonts w:hint="eastAsia" w:ascii="宋体" w:hAnsi="宋体" w:cs="宋体"/>
                <w:kern w:val="0"/>
                <w:szCs w:val="21"/>
              </w:rPr>
              <w:t>硬件规格</w:t>
            </w:r>
          </w:p>
        </w:tc>
        <w:tc>
          <w:tcPr>
            <w:tcW w:w="2898" w:type="pct"/>
            <w:shd w:val="clear" w:color="auto" w:fill="auto"/>
          </w:tcPr>
          <w:p w14:paraId="03D6545E">
            <w:pPr>
              <w:widowControl/>
              <w:jc w:val="left"/>
              <w:rPr>
                <w:rFonts w:hint="eastAsia" w:ascii="宋体" w:hAnsi="宋体" w:cs="宋体"/>
                <w:kern w:val="0"/>
                <w:szCs w:val="21"/>
              </w:rPr>
            </w:pPr>
            <w:r>
              <w:rPr>
                <w:rFonts w:hint="eastAsia" w:ascii="宋体" w:hAnsi="宋体" w:cs="宋体"/>
                <w:kern w:val="0"/>
                <w:szCs w:val="21"/>
              </w:rPr>
              <w:t>设备类型：有线扫描器，二维影像式（1280x800像素）</w:t>
            </w:r>
            <w:r>
              <w:rPr>
                <w:rFonts w:hint="eastAsia" w:ascii="宋体" w:hAnsi="宋体" w:cs="宋体"/>
                <w:kern w:val="0"/>
                <w:szCs w:val="21"/>
              </w:rPr>
              <w:br w:type="textWrapping"/>
            </w:r>
            <w:r>
              <w:rPr>
                <w:rFonts w:hint="eastAsia" w:ascii="宋体" w:hAnsi="宋体" w:cs="宋体"/>
                <w:kern w:val="0"/>
                <w:szCs w:val="21"/>
              </w:rPr>
              <w:t>扫描角度：水平：48°标称；垂直：30°标称</w:t>
            </w:r>
            <w:r>
              <w:rPr>
                <w:rFonts w:hint="eastAsia" w:ascii="宋体" w:hAnsi="宋体" w:cs="宋体"/>
                <w:kern w:val="0"/>
                <w:szCs w:val="21"/>
              </w:rPr>
              <w:br w:type="textWrapping"/>
            </w:r>
            <w:r>
              <w:rPr>
                <w:rFonts w:hint="eastAsia" w:ascii="宋体" w:hAnsi="宋体" w:cs="宋体"/>
                <w:kern w:val="0"/>
                <w:szCs w:val="21"/>
              </w:rPr>
              <w:t>扫描速率：230次/秒，扫描方式：自动，手动扫描可切换</w:t>
            </w:r>
            <w:r>
              <w:rPr>
                <w:rFonts w:hint="eastAsia" w:ascii="宋体" w:hAnsi="宋体" w:cs="宋体"/>
                <w:kern w:val="0"/>
                <w:szCs w:val="21"/>
              </w:rPr>
              <w:br w:type="textWrapping"/>
            </w:r>
            <w:r>
              <w:rPr>
                <w:rFonts w:hint="eastAsia" w:ascii="宋体" w:hAnsi="宋体" w:cs="宋体"/>
                <w:kern w:val="0"/>
                <w:szCs w:val="21"/>
              </w:rPr>
              <w:t>防护等级：IP40，照度：0to100,000lux(9,290英尺烛光)</w:t>
            </w:r>
            <w:r>
              <w:rPr>
                <w:rFonts w:hint="eastAsia" w:ascii="宋体" w:hAnsi="宋体" w:cs="宋体"/>
                <w:kern w:val="0"/>
                <w:szCs w:val="21"/>
              </w:rPr>
              <w:br w:type="textWrapping"/>
            </w:r>
            <w:r>
              <w:rPr>
                <w:rFonts w:hint="eastAsia" w:ascii="宋体" w:hAnsi="宋体" w:cs="宋体"/>
                <w:kern w:val="0"/>
                <w:szCs w:val="21"/>
              </w:rPr>
              <w:t>抗滚落强度：从0.5米（1.6英尺）高处滚落（冲击）CK按键开关</w:t>
            </w:r>
          </w:p>
        </w:tc>
      </w:tr>
      <w:tr w14:paraId="4FB33A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trPr>
        <w:tc>
          <w:tcPr>
            <w:tcW w:w="1141" w:type="pct"/>
            <w:shd w:val="clear" w:color="auto" w:fill="auto"/>
            <w:noWrap/>
            <w:vAlign w:val="center"/>
          </w:tcPr>
          <w:p w14:paraId="575E17AD">
            <w:pPr>
              <w:widowControl/>
              <w:jc w:val="center"/>
              <w:rPr>
                <w:rFonts w:hint="eastAsia" w:ascii="宋体" w:hAnsi="宋体" w:cs="宋体"/>
                <w:kern w:val="0"/>
                <w:szCs w:val="21"/>
              </w:rPr>
            </w:pPr>
            <w:r>
              <w:rPr>
                <w:rFonts w:hint="eastAsia" w:ascii="宋体" w:hAnsi="宋体" w:cs="宋体"/>
                <w:kern w:val="0"/>
                <w:szCs w:val="21"/>
              </w:rPr>
              <w:t>扫码墩</w:t>
            </w:r>
          </w:p>
        </w:tc>
        <w:tc>
          <w:tcPr>
            <w:tcW w:w="960" w:type="pct"/>
            <w:shd w:val="clear" w:color="auto" w:fill="auto"/>
            <w:noWrap/>
            <w:vAlign w:val="center"/>
          </w:tcPr>
          <w:p w14:paraId="4FBF3B76">
            <w:pPr>
              <w:widowControl/>
              <w:jc w:val="center"/>
              <w:rPr>
                <w:rFonts w:hint="eastAsia" w:ascii="宋体" w:hAnsi="宋体" w:cs="宋体"/>
                <w:kern w:val="0"/>
                <w:szCs w:val="21"/>
              </w:rPr>
            </w:pPr>
            <w:r>
              <w:rPr>
                <w:rFonts w:hint="eastAsia" w:ascii="宋体" w:hAnsi="宋体" w:cs="宋体"/>
                <w:kern w:val="0"/>
                <w:szCs w:val="21"/>
              </w:rPr>
              <w:t>硬件规格</w:t>
            </w:r>
          </w:p>
        </w:tc>
        <w:tc>
          <w:tcPr>
            <w:tcW w:w="2898" w:type="pct"/>
            <w:shd w:val="clear" w:color="auto" w:fill="auto"/>
          </w:tcPr>
          <w:p w14:paraId="7659021E">
            <w:pPr>
              <w:widowControl/>
              <w:jc w:val="left"/>
              <w:rPr>
                <w:rFonts w:hint="eastAsia" w:ascii="宋体" w:hAnsi="宋体" w:cs="宋体"/>
                <w:kern w:val="0"/>
                <w:szCs w:val="21"/>
              </w:rPr>
            </w:pPr>
            <w:r>
              <w:rPr>
                <w:rFonts w:hint="eastAsia" w:ascii="宋体" w:hAnsi="宋体" w:cs="宋体"/>
                <w:kern w:val="0"/>
                <w:szCs w:val="21"/>
              </w:rPr>
              <w:t>采用CMOS扫描方式，分辨率≥640×480。配备白光LED光源，扫描角度水平≥69.5°，垂直≥54.8°。通过USB接口连接。支持多种2D码制如PDF417、QRCode等，以及1D码制包括Code128、EAN-13、UPC-A等。</w:t>
            </w:r>
          </w:p>
        </w:tc>
      </w:tr>
      <w:tr w14:paraId="687AD7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0" w:hRule="atLeast"/>
        </w:trPr>
        <w:tc>
          <w:tcPr>
            <w:tcW w:w="1141" w:type="pct"/>
            <w:shd w:val="clear" w:color="auto" w:fill="auto"/>
            <w:noWrap/>
            <w:vAlign w:val="center"/>
          </w:tcPr>
          <w:p w14:paraId="29D629DE">
            <w:pPr>
              <w:widowControl/>
              <w:jc w:val="center"/>
              <w:rPr>
                <w:rFonts w:hint="eastAsia" w:ascii="宋体" w:hAnsi="宋体" w:cs="宋体"/>
                <w:kern w:val="0"/>
                <w:szCs w:val="21"/>
              </w:rPr>
            </w:pPr>
            <w:r>
              <w:rPr>
                <w:rFonts w:hint="eastAsia" w:ascii="宋体" w:hAnsi="宋体" w:cs="宋体"/>
                <w:kern w:val="0"/>
                <w:szCs w:val="21"/>
              </w:rPr>
              <w:t>移动护理工作站(医生用)</w:t>
            </w:r>
          </w:p>
        </w:tc>
        <w:tc>
          <w:tcPr>
            <w:tcW w:w="960" w:type="pct"/>
            <w:shd w:val="clear" w:color="auto" w:fill="auto"/>
            <w:noWrap/>
            <w:vAlign w:val="center"/>
          </w:tcPr>
          <w:p w14:paraId="1810E631">
            <w:pPr>
              <w:widowControl/>
              <w:jc w:val="center"/>
              <w:rPr>
                <w:rFonts w:hint="eastAsia" w:ascii="宋体" w:hAnsi="宋体" w:cs="宋体"/>
                <w:kern w:val="0"/>
                <w:szCs w:val="21"/>
              </w:rPr>
            </w:pPr>
            <w:r>
              <w:rPr>
                <w:rFonts w:hint="eastAsia" w:ascii="宋体" w:hAnsi="宋体" w:cs="宋体"/>
                <w:kern w:val="0"/>
                <w:szCs w:val="21"/>
              </w:rPr>
              <w:t>硬件规格</w:t>
            </w:r>
          </w:p>
        </w:tc>
        <w:tc>
          <w:tcPr>
            <w:tcW w:w="2898" w:type="pct"/>
            <w:shd w:val="clear" w:color="auto" w:fill="auto"/>
          </w:tcPr>
          <w:p w14:paraId="5B5BB6A6">
            <w:pPr>
              <w:widowControl/>
              <w:jc w:val="left"/>
              <w:rPr>
                <w:rFonts w:hint="eastAsia" w:ascii="宋体" w:hAnsi="宋体" w:cs="宋体"/>
                <w:kern w:val="0"/>
                <w:szCs w:val="21"/>
              </w:rPr>
            </w:pPr>
            <w:r>
              <w:rPr>
                <w:rFonts w:hint="eastAsia" w:ascii="宋体" w:hAnsi="宋体" w:cs="宋体"/>
                <w:kern w:val="0"/>
                <w:szCs w:val="21"/>
              </w:rPr>
              <w:t>医疗推车，白色航空铝合金和ABS材质，含升降工作台面，含键盘托盘，内置医用键盘鼠标；≥23.8英寸IPS显示器，≥1920*1080分辨率，支架可旋转升降；≥2个USB2.0和2个USB3.0接口；选配抽屉；处理器核数≥6核，内存≥8G，固态硬盘≥128GB。9.6V24AH磷酸铁锂电池，充电时间≤5小时，连续工作≥12小时。支持WiFi2x2MIMO，双频网络。工作温度-10℃至40℃，湿度≤80%。通过医用电气设备安全检测，防静电设计。</w:t>
            </w:r>
          </w:p>
        </w:tc>
      </w:tr>
      <w:tr w14:paraId="479173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0" w:hRule="atLeast"/>
        </w:trPr>
        <w:tc>
          <w:tcPr>
            <w:tcW w:w="1141" w:type="pct"/>
            <w:shd w:val="clear" w:color="auto" w:fill="auto"/>
            <w:noWrap/>
            <w:vAlign w:val="center"/>
          </w:tcPr>
          <w:p w14:paraId="4BB475C2">
            <w:pPr>
              <w:widowControl/>
              <w:jc w:val="center"/>
              <w:rPr>
                <w:rFonts w:hint="eastAsia" w:ascii="宋体" w:hAnsi="宋体" w:cs="宋体"/>
                <w:kern w:val="0"/>
                <w:szCs w:val="21"/>
              </w:rPr>
            </w:pPr>
            <w:r>
              <w:rPr>
                <w:rFonts w:hint="eastAsia" w:ascii="宋体" w:hAnsi="宋体" w:cs="宋体"/>
                <w:kern w:val="0"/>
                <w:szCs w:val="21"/>
              </w:rPr>
              <w:t>移动查房工作站(护士用)</w:t>
            </w:r>
          </w:p>
        </w:tc>
        <w:tc>
          <w:tcPr>
            <w:tcW w:w="960" w:type="pct"/>
            <w:shd w:val="clear" w:color="auto" w:fill="auto"/>
            <w:noWrap/>
            <w:vAlign w:val="center"/>
          </w:tcPr>
          <w:p w14:paraId="65168178">
            <w:pPr>
              <w:widowControl/>
              <w:jc w:val="center"/>
              <w:rPr>
                <w:rFonts w:hint="eastAsia" w:ascii="宋体" w:hAnsi="宋体" w:cs="宋体"/>
                <w:kern w:val="0"/>
                <w:szCs w:val="21"/>
              </w:rPr>
            </w:pPr>
            <w:r>
              <w:rPr>
                <w:rFonts w:hint="eastAsia" w:ascii="宋体" w:hAnsi="宋体" w:cs="宋体"/>
                <w:kern w:val="0"/>
                <w:szCs w:val="21"/>
              </w:rPr>
              <w:t>硬件规格</w:t>
            </w:r>
          </w:p>
        </w:tc>
        <w:tc>
          <w:tcPr>
            <w:tcW w:w="2898" w:type="pct"/>
            <w:shd w:val="clear" w:color="auto" w:fill="auto"/>
          </w:tcPr>
          <w:p w14:paraId="2B71CB4F">
            <w:pPr>
              <w:widowControl/>
              <w:jc w:val="left"/>
              <w:rPr>
                <w:rFonts w:hint="eastAsia" w:ascii="宋体" w:hAnsi="宋体" w:cs="宋体"/>
                <w:kern w:val="0"/>
                <w:szCs w:val="21"/>
              </w:rPr>
            </w:pPr>
            <w:r>
              <w:rPr>
                <w:rFonts w:hint="eastAsia" w:ascii="宋体" w:hAnsi="宋体" w:cs="宋体"/>
                <w:kern w:val="0"/>
                <w:szCs w:val="21"/>
              </w:rPr>
              <w:t>医疗推车，白色ABS抑菌材料，≥四层抽屉，含键盘托盘，内置鼠标和智能终端收纳空间。显示器支架可旋转升降，支持1.5-7.5kg显示终端。外部接口包括≥8个USB、≥1个RJ45、≥2个RS232、≥1个VGA和≥1个麦克风接口。处理器核数≥6核，内存≥8G，固态硬盘≥128GB。9.6V24AH磷酸铁锂电池，充电时间≤5小时，连续工作≥12小时。支持WiFi2x2MIMO，双频网络。工作温度-10℃至40℃，湿度≤80%。</w:t>
            </w:r>
          </w:p>
        </w:tc>
      </w:tr>
      <w:tr w14:paraId="6FB86E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trPr>
        <w:tc>
          <w:tcPr>
            <w:tcW w:w="1141" w:type="pct"/>
            <w:shd w:val="clear" w:color="auto" w:fill="auto"/>
            <w:noWrap/>
            <w:vAlign w:val="center"/>
          </w:tcPr>
          <w:p w14:paraId="31F7ECBA">
            <w:pPr>
              <w:widowControl/>
              <w:jc w:val="center"/>
              <w:rPr>
                <w:rFonts w:hint="eastAsia" w:ascii="宋体" w:hAnsi="宋体" w:cs="宋体"/>
                <w:kern w:val="0"/>
                <w:szCs w:val="21"/>
              </w:rPr>
            </w:pPr>
            <w:r>
              <w:rPr>
                <w:rFonts w:hint="eastAsia" w:ascii="宋体" w:hAnsi="宋体" w:cs="宋体"/>
                <w:kern w:val="0"/>
                <w:szCs w:val="21"/>
              </w:rPr>
              <w:t>PDA</w:t>
            </w:r>
          </w:p>
        </w:tc>
        <w:tc>
          <w:tcPr>
            <w:tcW w:w="960" w:type="pct"/>
            <w:shd w:val="clear" w:color="auto" w:fill="auto"/>
            <w:noWrap/>
            <w:vAlign w:val="center"/>
          </w:tcPr>
          <w:p w14:paraId="0F417317">
            <w:pPr>
              <w:widowControl/>
              <w:jc w:val="center"/>
              <w:rPr>
                <w:rFonts w:hint="eastAsia" w:ascii="宋体" w:hAnsi="宋体" w:cs="宋体"/>
                <w:kern w:val="0"/>
                <w:szCs w:val="21"/>
              </w:rPr>
            </w:pPr>
            <w:r>
              <w:rPr>
                <w:rFonts w:hint="eastAsia" w:ascii="宋体" w:hAnsi="宋体" w:cs="宋体"/>
                <w:kern w:val="0"/>
                <w:szCs w:val="21"/>
              </w:rPr>
              <w:t>硬件规格</w:t>
            </w:r>
          </w:p>
        </w:tc>
        <w:tc>
          <w:tcPr>
            <w:tcW w:w="2898" w:type="pct"/>
            <w:shd w:val="clear" w:color="auto" w:fill="auto"/>
          </w:tcPr>
          <w:p w14:paraId="5CE8F2D3">
            <w:pPr>
              <w:widowControl/>
              <w:jc w:val="left"/>
              <w:rPr>
                <w:rFonts w:hint="eastAsia" w:ascii="宋体" w:hAnsi="宋体" w:cs="宋体"/>
                <w:kern w:val="0"/>
                <w:szCs w:val="21"/>
              </w:rPr>
            </w:pPr>
            <w:r>
              <w:rPr>
                <w:rFonts w:hint="eastAsia" w:ascii="宋体" w:hAnsi="宋体" w:cs="宋体"/>
                <w:kern w:val="0"/>
                <w:szCs w:val="21"/>
              </w:rPr>
              <w:t>支持2.4G/5G双频和全网通，专业高效扫描头，不低于高通八核处理器，后置≥1300万摄像头，IP67防尘防水，内存≥4G，存储配置≥64G，支持NFC，配备快充充电底座</w:t>
            </w:r>
          </w:p>
        </w:tc>
      </w:tr>
      <w:tr w14:paraId="0AECF4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trPr>
        <w:tc>
          <w:tcPr>
            <w:tcW w:w="1141" w:type="pct"/>
            <w:shd w:val="clear" w:color="auto" w:fill="auto"/>
            <w:noWrap/>
            <w:vAlign w:val="center"/>
          </w:tcPr>
          <w:p w14:paraId="117BD85E">
            <w:pPr>
              <w:widowControl/>
              <w:jc w:val="center"/>
              <w:rPr>
                <w:rFonts w:hint="eastAsia" w:ascii="宋体" w:hAnsi="宋体" w:cs="宋体"/>
                <w:kern w:val="0"/>
                <w:szCs w:val="21"/>
              </w:rPr>
            </w:pPr>
            <w:r>
              <w:rPr>
                <w:rFonts w:hint="eastAsia" w:ascii="宋体" w:hAnsi="宋体" w:cs="宋体"/>
                <w:kern w:val="0"/>
                <w:szCs w:val="21"/>
              </w:rPr>
              <w:t>收费窗口显示屏</w:t>
            </w:r>
          </w:p>
        </w:tc>
        <w:tc>
          <w:tcPr>
            <w:tcW w:w="960" w:type="pct"/>
            <w:shd w:val="clear" w:color="auto" w:fill="auto"/>
            <w:noWrap/>
            <w:vAlign w:val="center"/>
          </w:tcPr>
          <w:p w14:paraId="5728540E">
            <w:pPr>
              <w:widowControl/>
              <w:jc w:val="center"/>
              <w:rPr>
                <w:rFonts w:hint="eastAsia" w:ascii="宋体" w:hAnsi="宋体" w:cs="宋体"/>
                <w:kern w:val="0"/>
                <w:szCs w:val="21"/>
              </w:rPr>
            </w:pPr>
            <w:r>
              <w:rPr>
                <w:rFonts w:hint="eastAsia" w:ascii="宋体" w:hAnsi="宋体" w:cs="宋体"/>
                <w:kern w:val="0"/>
                <w:szCs w:val="21"/>
              </w:rPr>
              <w:t>硬件规格</w:t>
            </w:r>
          </w:p>
        </w:tc>
        <w:tc>
          <w:tcPr>
            <w:tcW w:w="2898" w:type="pct"/>
            <w:shd w:val="clear" w:color="auto" w:fill="auto"/>
          </w:tcPr>
          <w:p w14:paraId="412D88FC">
            <w:pPr>
              <w:widowControl/>
              <w:jc w:val="left"/>
              <w:rPr>
                <w:rFonts w:hint="eastAsia" w:ascii="宋体" w:hAnsi="宋体" w:cs="宋体"/>
                <w:kern w:val="0"/>
                <w:szCs w:val="21"/>
              </w:rPr>
            </w:pPr>
            <w:r>
              <w:rPr>
                <w:rFonts w:hint="eastAsia" w:ascii="宋体" w:hAnsi="宋体" w:cs="宋体"/>
                <w:kern w:val="0"/>
                <w:szCs w:val="21"/>
              </w:rPr>
              <w:t>高清、真彩显示，支持汉字显示和自动语音报价。≥10"高清IPS屏，≥1280*800分辨率，支持USB接口和RS232串口，HDMIoutput，3.5mm立体声耳机输出带麦克风，处理器核数≥4核，10点电容式触摸，2*1W喇叭，前置200W摄像头，中英文等多语言OSD操作</w:t>
            </w:r>
          </w:p>
        </w:tc>
      </w:tr>
      <w:tr w14:paraId="422416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50" w:hRule="atLeast"/>
        </w:trPr>
        <w:tc>
          <w:tcPr>
            <w:tcW w:w="1141" w:type="pct"/>
            <w:shd w:val="clear" w:color="auto" w:fill="auto"/>
            <w:noWrap/>
            <w:vAlign w:val="center"/>
          </w:tcPr>
          <w:p w14:paraId="3F70959B">
            <w:pPr>
              <w:widowControl/>
              <w:jc w:val="center"/>
              <w:rPr>
                <w:rFonts w:hint="eastAsia" w:ascii="宋体" w:hAnsi="宋体" w:cs="宋体"/>
                <w:kern w:val="0"/>
                <w:szCs w:val="21"/>
              </w:rPr>
            </w:pPr>
            <w:r>
              <w:rPr>
                <w:rFonts w:hint="eastAsia" w:ascii="宋体" w:hAnsi="宋体" w:cs="宋体"/>
                <w:kern w:val="0"/>
                <w:szCs w:val="21"/>
              </w:rPr>
              <w:t>红会扫描枪</w:t>
            </w:r>
          </w:p>
        </w:tc>
        <w:tc>
          <w:tcPr>
            <w:tcW w:w="960" w:type="pct"/>
            <w:shd w:val="clear" w:color="auto" w:fill="auto"/>
            <w:noWrap/>
            <w:vAlign w:val="center"/>
          </w:tcPr>
          <w:p w14:paraId="5D283718">
            <w:pPr>
              <w:widowControl/>
              <w:jc w:val="center"/>
              <w:rPr>
                <w:rFonts w:hint="eastAsia" w:ascii="宋体" w:hAnsi="宋体" w:cs="宋体"/>
                <w:kern w:val="0"/>
                <w:szCs w:val="21"/>
              </w:rPr>
            </w:pPr>
            <w:r>
              <w:rPr>
                <w:rFonts w:hint="eastAsia" w:ascii="宋体" w:hAnsi="宋体" w:cs="宋体"/>
                <w:kern w:val="0"/>
                <w:szCs w:val="21"/>
              </w:rPr>
              <w:t>硬件规格</w:t>
            </w:r>
          </w:p>
        </w:tc>
        <w:tc>
          <w:tcPr>
            <w:tcW w:w="2898" w:type="pct"/>
            <w:shd w:val="clear" w:color="auto" w:fill="auto"/>
          </w:tcPr>
          <w:p w14:paraId="6AD6811D">
            <w:pPr>
              <w:widowControl/>
              <w:jc w:val="left"/>
              <w:rPr>
                <w:rFonts w:hint="eastAsia" w:ascii="宋体" w:hAnsi="宋体" w:cs="宋体"/>
                <w:kern w:val="0"/>
                <w:szCs w:val="21"/>
              </w:rPr>
            </w:pPr>
            <w:r>
              <w:rPr>
                <w:rFonts w:hint="eastAsia" w:ascii="宋体" w:hAnsi="宋体" w:cs="宋体"/>
                <w:kern w:val="0"/>
                <w:szCs w:val="21"/>
              </w:rPr>
              <w:t>支持各类一维码、二维码扫描，对超长，超密的一维码优化扫描顺畅，对扫描定位点进行优化使得定位准确；</w:t>
            </w:r>
            <w:r>
              <w:rPr>
                <w:rFonts w:hint="eastAsia" w:ascii="宋体" w:hAnsi="宋体" w:cs="宋体"/>
                <w:kern w:val="0"/>
                <w:szCs w:val="21"/>
              </w:rPr>
              <w:br w:type="textWrapping"/>
            </w:r>
            <w:r>
              <w:rPr>
                <w:rFonts w:hint="eastAsia" w:ascii="宋体" w:hAnsi="宋体" w:cs="宋体"/>
                <w:kern w:val="0"/>
                <w:szCs w:val="21"/>
              </w:rPr>
              <w:t>能支持识别IMDRF及中国UDI条码规则；</w:t>
            </w:r>
            <w:r>
              <w:rPr>
                <w:rFonts w:hint="eastAsia" w:ascii="宋体" w:hAnsi="宋体" w:cs="宋体"/>
                <w:kern w:val="0"/>
                <w:szCs w:val="21"/>
              </w:rPr>
              <w:br w:type="textWrapping"/>
            </w:r>
            <w:r>
              <w:rPr>
                <w:rFonts w:hint="eastAsia" w:ascii="宋体" w:hAnsi="宋体" w:cs="宋体"/>
                <w:kern w:val="0"/>
                <w:szCs w:val="21"/>
              </w:rPr>
              <w:t>能解析所有UDI中不同发码机构，各种规则及条形码中定长、非定长字符自动的排列，具体包括国家代码、厂商代码、产品识别码、生产日期、有效日期、批号、序列号等的自动解析；</w:t>
            </w:r>
            <w:r>
              <w:rPr>
                <w:rFonts w:hint="eastAsia" w:ascii="宋体" w:hAnsi="宋体" w:cs="宋体"/>
                <w:kern w:val="0"/>
                <w:szCs w:val="21"/>
              </w:rPr>
              <w:br w:type="textWrapping"/>
            </w:r>
            <w:r>
              <w:rPr>
                <w:rFonts w:hint="eastAsia" w:ascii="宋体" w:hAnsi="宋体" w:cs="宋体"/>
                <w:kern w:val="0"/>
                <w:szCs w:val="21"/>
              </w:rPr>
              <w:t>对非UDI标准的条形码具有识别和屏蔽功能；</w:t>
            </w:r>
            <w:r>
              <w:rPr>
                <w:rFonts w:hint="eastAsia" w:ascii="宋体" w:hAnsi="宋体" w:cs="宋体"/>
                <w:kern w:val="0"/>
                <w:szCs w:val="21"/>
              </w:rPr>
              <w:br w:type="textWrapping"/>
            </w:r>
            <w:r>
              <w:rPr>
                <w:rFonts w:hint="eastAsia" w:ascii="宋体" w:hAnsi="宋体" w:cs="宋体"/>
                <w:kern w:val="0"/>
                <w:szCs w:val="21"/>
              </w:rPr>
              <w:t>12位数据录入速度≤0.2秒，数据误判率：0.0001%至0.00001%；</w:t>
            </w:r>
            <w:r>
              <w:rPr>
                <w:rFonts w:hint="eastAsia" w:ascii="宋体" w:hAnsi="宋体" w:cs="宋体"/>
                <w:kern w:val="0"/>
                <w:szCs w:val="21"/>
              </w:rPr>
              <w:br w:type="textWrapping"/>
            </w:r>
            <w:r>
              <w:rPr>
                <w:rFonts w:hint="eastAsia" w:ascii="宋体" w:hAnsi="宋体" w:cs="宋体"/>
                <w:kern w:val="0"/>
                <w:szCs w:val="21"/>
              </w:rPr>
              <w:t>通过扫描医用耗材外包装UDI码获得的耗材信息与扫码枪的SN号绑定，可明确此耗材以通过扫码的方式录入系统，避免人工失误操作。并可与耗材管理系统操作人，使用科室，耗材信息，手术信息等数据进行关联，用以后续问题提供数据支持</w:t>
            </w:r>
          </w:p>
        </w:tc>
      </w:tr>
    </w:tbl>
    <w:p w14:paraId="7D8E1AB0"/>
    <w:p w14:paraId="4FA2BC2F">
      <w:pPr>
        <w:pStyle w:val="4"/>
        <w:rPr>
          <w:rFonts w:hint="eastAsia" w:ascii="宋体" w:hAnsi="宋体"/>
          <w:szCs w:val="24"/>
        </w:rPr>
      </w:pPr>
      <w:r>
        <w:rPr>
          <w:rFonts w:hint="eastAsia" w:ascii="宋体" w:hAnsi="宋体"/>
          <w:szCs w:val="24"/>
        </w:rPr>
        <w:t>业务终端</w:t>
      </w:r>
    </w:p>
    <w:tbl>
      <w:tblPr>
        <w:tblStyle w:val="11"/>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25"/>
        <w:gridCol w:w="1602"/>
        <w:gridCol w:w="4595"/>
      </w:tblGrid>
      <w:tr w14:paraId="4DD07B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0" w:hRule="atLeast"/>
        </w:trPr>
        <w:tc>
          <w:tcPr>
            <w:tcW w:w="1364" w:type="pct"/>
            <w:shd w:val="clear" w:color="auto" w:fill="auto"/>
            <w:noWrap/>
            <w:vAlign w:val="center"/>
          </w:tcPr>
          <w:p w14:paraId="311A46CB">
            <w:pPr>
              <w:widowControl/>
              <w:jc w:val="center"/>
              <w:rPr>
                <w:rFonts w:hint="eastAsia" w:ascii="宋体" w:hAnsi="宋体" w:cs="宋体"/>
                <w:b/>
                <w:bCs/>
                <w:kern w:val="0"/>
                <w:szCs w:val="21"/>
              </w:rPr>
            </w:pPr>
            <w:r>
              <w:rPr>
                <w:rFonts w:hint="eastAsia" w:ascii="宋体" w:hAnsi="宋体" w:cs="宋体"/>
                <w:b/>
                <w:bCs/>
                <w:kern w:val="0"/>
                <w:szCs w:val="21"/>
              </w:rPr>
              <w:t>系统/设备名称</w:t>
            </w:r>
          </w:p>
        </w:tc>
        <w:tc>
          <w:tcPr>
            <w:tcW w:w="940" w:type="pct"/>
            <w:shd w:val="clear" w:color="auto" w:fill="auto"/>
            <w:noWrap/>
            <w:vAlign w:val="center"/>
          </w:tcPr>
          <w:p w14:paraId="581AACEA">
            <w:pPr>
              <w:widowControl/>
              <w:jc w:val="center"/>
              <w:rPr>
                <w:rFonts w:hint="eastAsia" w:ascii="宋体" w:hAnsi="宋体" w:cs="宋体"/>
                <w:b/>
                <w:bCs/>
                <w:kern w:val="0"/>
                <w:szCs w:val="21"/>
              </w:rPr>
            </w:pPr>
            <w:r>
              <w:rPr>
                <w:rFonts w:hint="eastAsia" w:ascii="宋体" w:hAnsi="宋体" w:cs="宋体"/>
                <w:b/>
                <w:bCs/>
                <w:kern w:val="0"/>
                <w:szCs w:val="21"/>
              </w:rPr>
              <w:t>指标项</w:t>
            </w:r>
          </w:p>
        </w:tc>
        <w:tc>
          <w:tcPr>
            <w:tcW w:w="2696" w:type="pct"/>
            <w:shd w:val="clear" w:color="auto" w:fill="auto"/>
            <w:vAlign w:val="center"/>
          </w:tcPr>
          <w:p w14:paraId="12687EAD">
            <w:pPr>
              <w:widowControl/>
              <w:jc w:val="left"/>
              <w:rPr>
                <w:rFonts w:hint="eastAsia" w:ascii="宋体" w:hAnsi="宋体" w:cs="宋体"/>
                <w:b/>
                <w:bCs/>
                <w:kern w:val="0"/>
                <w:szCs w:val="21"/>
              </w:rPr>
            </w:pPr>
            <w:r>
              <w:rPr>
                <w:rFonts w:hint="eastAsia" w:ascii="宋体" w:hAnsi="宋体" w:cs="宋体"/>
                <w:b/>
                <w:bCs/>
                <w:kern w:val="0"/>
                <w:szCs w:val="21"/>
              </w:rPr>
              <w:t>参数要求</w:t>
            </w:r>
          </w:p>
        </w:tc>
      </w:tr>
      <w:tr w14:paraId="030FA4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trPr>
        <w:tc>
          <w:tcPr>
            <w:tcW w:w="1364" w:type="pct"/>
            <w:shd w:val="clear" w:color="auto" w:fill="auto"/>
            <w:noWrap/>
            <w:vAlign w:val="center"/>
          </w:tcPr>
          <w:p w14:paraId="521A0B7C">
            <w:pPr>
              <w:widowControl/>
              <w:jc w:val="center"/>
              <w:rPr>
                <w:rFonts w:hint="eastAsia" w:ascii="宋体" w:hAnsi="宋体" w:cs="宋体"/>
                <w:kern w:val="0"/>
                <w:szCs w:val="21"/>
              </w:rPr>
            </w:pPr>
            <w:r>
              <w:rPr>
                <w:rFonts w:hint="eastAsia" w:ascii="宋体" w:hAnsi="宋体" w:cs="宋体"/>
                <w:kern w:val="0"/>
                <w:szCs w:val="21"/>
              </w:rPr>
              <w:t>标签/热敏/病历/处方/条码打印机</w:t>
            </w:r>
          </w:p>
        </w:tc>
        <w:tc>
          <w:tcPr>
            <w:tcW w:w="940" w:type="pct"/>
            <w:shd w:val="clear" w:color="auto" w:fill="auto"/>
            <w:noWrap/>
            <w:vAlign w:val="center"/>
          </w:tcPr>
          <w:p w14:paraId="4C376651">
            <w:pPr>
              <w:widowControl/>
              <w:jc w:val="center"/>
              <w:rPr>
                <w:rFonts w:hint="eastAsia" w:ascii="宋体" w:hAnsi="宋体" w:cs="宋体"/>
                <w:kern w:val="0"/>
                <w:szCs w:val="21"/>
              </w:rPr>
            </w:pPr>
            <w:r>
              <w:rPr>
                <w:rFonts w:hint="eastAsia" w:ascii="宋体" w:hAnsi="宋体" w:cs="宋体"/>
                <w:kern w:val="0"/>
                <w:szCs w:val="21"/>
              </w:rPr>
              <w:t>硬件规格</w:t>
            </w:r>
          </w:p>
        </w:tc>
        <w:tc>
          <w:tcPr>
            <w:tcW w:w="2696" w:type="pct"/>
            <w:shd w:val="clear" w:color="auto" w:fill="auto"/>
          </w:tcPr>
          <w:p w14:paraId="045D1C34">
            <w:pPr>
              <w:widowControl/>
              <w:jc w:val="left"/>
              <w:rPr>
                <w:rFonts w:hint="eastAsia" w:ascii="宋体" w:hAnsi="宋体" w:cs="宋体"/>
                <w:kern w:val="0"/>
                <w:szCs w:val="21"/>
              </w:rPr>
            </w:pPr>
            <w:r>
              <w:rPr>
                <w:rFonts w:hint="eastAsia" w:ascii="宋体" w:hAnsi="宋体" w:cs="宋体"/>
                <w:kern w:val="0"/>
                <w:szCs w:val="21"/>
              </w:rPr>
              <w:t>打印宽度：108mm（4.25英寸），通信方式：USB2.0（标准），以太网，选配接口：Wi-Fi、蓝牙，打印速度：每秒6英寸/152毫米(203dpi)打印分辨率：203dpi/8点/毫米</w:t>
            </w:r>
          </w:p>
        </w:tc>
      </w:tr>
      <w:tr w14:paraId="15B680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trPr>
        <w:tc>
          <w:tcPr>
            <w:tcW w:w="1364" w:type="pct"/>
            <w:shd w:val="clear" w:color="auto" w:fill="auto"/>
            <w:noWrap/>
            <w:vAlign w:val="center"/>
          </w:tcPr>
          <w:p w14:paraId="0A19148F">
            <w:pPr>
              <w:widowControl/>
              <w:jc w:val="center"/>
              <w:rPr>
                <w:rFonts w:hint="eastAsia" w:ascii="宋体" w:hAnsi="宋体" w:cs="宋体"/>
                <w:kern w:val="0"/>
                <w:szCs w:val="21"/>
              </w:rPr>
            </w:pPr>
            <w:r>
              <w:rPr>
                <w:rFonts w:hint="eastAsia" w:ascii="宋体" w:hAnsi="宋体" w:cs="宋体"/>
                <w:kern w:val="0"/>
                <w:szCs w:val="21"/>
              </w:rPr>
              <w:t>彩色打印机</w:t>
            </w:r>
          </w:p>
        </w:tc>
        <w:tc>
          <w:tcPr>
            <w:tcW w:w="940" w:type="pct"/>
            <w:shd w:val="clear" w:color="auto" w:fill="auto"/>
            <w:noWrap/>
            <w:vAlign w:val="center"/>
          </w:tcPr>
          <w:p w14:paraId="7F3661C1">
            <w:pPr>
              <w:widowControl/>
              <w:jc w:val="center"/>
              <w:rPr>
                <w:rFonts w:hint="eastAsia" w:ascii="宋体" w:hAnsi="宋体" w:cs="宋体"/>
                <w:kern w:val="0"/>
                <w:szCs w:val="21"/>
              </w:rPr>
            </w:pPr>
            <w:r>
              <w:rPr>
                <w:rFonts w:hint="eastAsia" w:ascii="宋体" w:hAnsi="宋体" w:cs="宋体"/>
                <w:kern w:val="0"/>
                <w:szCs w:val="21"/>
              </w:rPr>
              <w:t>硬件规格</w:t>
            </w:r>
          </w:p>
        </w:tc>
        <w:tc>
          <w:tcPr>
            <w:tcW w:w="2696" w:type="pct"/>
            <w:shd w:val="clear" w:color="auto" w:fill="auto"/>
          </w:tcPr>
          <w:p w14:paraId="64511599">
            <w:pPr>
              <w:widowControl/>
              <w:jc w:val="left"/>
              <w:rPr>
                <w:rFonts w:hint="eastAsia" w:ascii="宋体" w:hAnsi="宋体" w:cs="宋体"/>
                <w:kern w:val="0"/>
                <w:szCs w:val="21"/>
              </w:rPr>
            </w:pPr>
            <w:r>
              <w:rPr>
                <w:rFonts w:hint="eastAsia" w:ascii="宋体" w:hAnsi="宋体" w:cs="宋体"/>
                <w:kern w:val="0"/>
                <w:szCs w:val="21"/>
              </w:rPr>
              <w:t>LCD彩色液晶屏，自动双面打印，最大打印分辨率：4800*2400dpi；进纸器：3个（底部2个，后部1个）；黑白打印速度：默认模式：黑白25面/分钟，草稿模式：黑白32面/分钟；后部进纸器：50页，出纸器容量：A4普通纸125页</w:t>
            </w:r>
          </w:p>
        </w:tc>
      </w:tr>
      <w:tr w14:paraId="5D8E8A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trPr>
        <w:tc>
          <w:tcPr>
            <w:tcW w:w="1364" w:type="pct"/>
            <w:shd w:val="clear" w:color="auto" w:fill="auto"/>
            <w:noWrap/>
            <w:vAlign w:val="center"/>
          </w:tcPr>
          <w:p w14:paraId="1562DFC9">
            <w:pPr>
              <w:widowControl/>
              <w:jc w:val="center"/>
              <w:rPr>
                <w:rFonts w:hint="eastAsia" w:ascii="宋体" w:hAnsi="宋体" w:cs="宋体"/>
                <w:kern w:val="0"/>
                <w:szCs w:val="21"/>
              </w:rPr>
            </w:pPr>
            <w:r>
              <w:rPr>
                <w:rFonts w:hint="eastAsia" w:ascii="宋体" w:hAnsi="宋体" w:cs="宋体"/>
                <w:kern w:val="0"/>
                <w:szCs w:val="21"/>
              </w:rPr>
              <w:t>针式打印机</w:t>
            </w:r>
          </w:p>
        </w:tc>
        <w:tc>
          <w:tcPr>
            <w:tcW w:w="940" w:type="pct"/>
            <w:shd w:val="clear" w:color="auto" w:fill="auto"/>
            <w:noWrap/>
            <w:vAlign w:val="center"/>
          </w:tcPr>
          <w:p w14:paraId="0D2FCEE8">
            <w:pPr>
              <w:widowControl/>
              <w:jc w:val="center"/>
              <w:rPr>
                <w:rFonts w:hint="eastAsia" w:ascii="宋体" w:hAnsi="宋体" w:cs="宋体"/>
                <w:kern w:val="0"/>
                <w:szCs w:val="21"/>
              </w:rPr>
            </w:pPr>
            <w:r>
              <w:rPr>
                <w:rFonts w:hint="eastAsia" w:ascii="宋体" w:hAnsi="宋体" w:cs="宋体"/>
                <w:kern w:val="0"/>
                <w:szCs w:val="21"/>
              </w:rPr>
              <w:t>硬件规格</w:t>
            </w:r>
          </w:p>
        </w:tc>
        <w:tc>
          <w:tcPr>
            <w:tcW w:w="2696" w:type="pct"/>
            <w:shd w:val="clear" w:color="auto" w:fill="auto"/>
          </w:tcPr>
          <w:p w14:paraId="7E214630">
            <w:pPr>
              <w:widowControl/>
              <w:jc w:val="left"/>
              <w:rPr>
                <w:rFonts w:hint="eastAsia" w:ascii="宋体" w:hAnsi="宋体" w:cs="宋体"/>
                <w:kern w:val="0"/>
                <w:szCs w:val="21"/>
              </w:rPr>
            </w:pPr>
            <w:r>
              <w:rPr>
                <w:rFonts w:hint="eastAsia" w:ascii="宋体" w:hAnsi="宋体" w:cs="宋体"/>
                <w:kern w:val="0"/>
                <w:szCs w:val="21"/>
              </w:rPr>
              <w:t>高速一档打印速度≥274汉字/秒、打印头寿命≥4亿次/针、平均无故障时间≥25000小时、多种进纸方式：前部、后部、底部，大容量色带：1000万字符（草稿模式）；接口（标准）：IEEE-1284双向并行接口，usb接口；宽度：单页纸100-257mm；复印能力：7份（1份原件+6份拷贝）；最大打印厚度0.065~0.52mm</w:t>
            </w:r>
          </w:p>
        </w:tc>
      </w:tr>
      <w:tr w14:paraId="261B54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0" w:hRule="atLeast"/>
        </w:trPr>
        <w:tc>
          <w:tcPr>
            <w:tcW w:w="1364" w:type="pct"/>
            <w:shd w:val="clear" w:color="auto" w:fill="auto"/>
            <w:noWrap/>
            <w:vAlign w:val="center"/>
          </w:tcPr>
          <w:p w14:paraId="40590D50">
            <w:pPr>
              <w:widowControl/>
              <w:jc w:val="center"/>
              <w:rPr>
                <w:rFonts w:hint="eastAsia" w:ascii="宋体" w:hAnsi="宋体" w:cs="宋体"/>
                <w:kern w:val="0"/>
                <w:szCs w:val="21"/>
              </w:rPr>
            </w:pPr>
            <w:r>
              <w:rPr>
                <w:rFonts w:hint="eastAsia" w:ascii="宋体" w:hAnsi="宋体" w:cs="宋体"/>
                <w:kern w:val="0"/>
                <w:szCs w:val="21"/>
              </w:rPr>
              <w:t>激光打印机</w:t>
            </w:r>
          </w:p>
        </w:tc>
        <w:tc>
          <w:tcPr>
            <w:tcW w:w="940" w:type="pct"/>
            <w:shd w:val="clear" w:color="auto" w:fill="auto"/>
            <w:noWrap/>
            <w:vAlign w:val="center"/>
          </w:tcPr>
          <w:p w14:paraId="33608BC8">
            <w:pPr>
              <w:widowControl/>
              <w:jc w:val="center"/>
              <w:rPr>
                <w:rFonts w:hint="eastAsia" w:ascii="宋体" w:hAnsi="宋体" w:cs="宋体"/>
                <w:kern w:val="0"/>
                <w:szCs w:val="21"/>
              </w:rPr>
            </w:pPr>
            <w:r>
              <w:rPr>
                <w:rFonts w:hint="eastAsia" w:ascii="宋体" w:hAnsi="宋体" w:cs="宋体"/>
                <w:kern w:val="0"/>
                <w:szCs w:val="21"/>
              </w:rPr>
              <w:t>硬件规格</w:t>
            </w:r>
          </w:p>
        </w:tc>
        <w:tc>
          <w:tcPr>
            <w:tcW w:w="2696" w:type="pct"/>
            <w:shd w:val="clear" w:color="auto" w:fill="auto"/>
          </w:tcPr>
          <w:p w14:paraId="19DF49B5">
            <w:pPr>
              <w:widowControl/>
              <w:jc w:val="left"/>
              <w:rPr>
                <w:rFonts w:hint="eastAsia" w:ascii="宋体" w:hAnsi="宋体" w:cs="宋体"/>
                <w:kern w:val="0"/>
                <w:szCs w:val="21"/>
              </w:rPr>
            </w:pPr>
            <w:r>
              <w:rPr>
                <w:rFonts w:hint="eastAsia" w:ascii="宋体" w:hAnsi="宋体" w:cs="宋体"/>
                <w:kern w:val="0"/>
                <w:szCs w:val="21"/>
              </w:rPr>
              <w:t>支持黑白打印，单面打印速度≥36页/分钟，供纸容量：纸盒≥250页，多功能托盘≥100页，出纸容量≥150页</w:t>
            </w:r>
          </w:p>
        </w:tc>
      </w:tr>
      <w:tr w14:paraId="0ABA88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trPr>
        <w:tc>
          <w:tcPr>
            <w:tcW w:w="1364" w:type="pct"/>
            <w:shd w:val="clear" w:color="auto" w:fill="auto"/>
            <w:noWrap/>
            <w:vAlign w:val="center"/>
          </w:tcPr>
          <w:p w14:paraId="017C47F7">
            <w:pPr>
              <w:widowControl/>
              <w:jc w:val="center"/>
              <w:rPr>
                <w:rFonts w:hint="eastAsia" w:ascii="宋体" w:hAnsi="宋体" w:cs="宋体"/>
                <w:kern w:val="0"/>
                <w:szCs w:val="21"/>
              </w:rPr>
            </w:pPr>
            <w:r>
              <w:rPr>
                <w:rFonts w:hint="eastAsia" w:ascii="宋体" w:hAnsi="宋体" w:cs="宋体"/>
                <w:kern w:val="0"/>
                <w:szCs w:val="21"/>
              </w:rPr>
              <w:t>腕带打印机</w:t>
            </w:r>
          </w:p>
        </w:tc>
        <w:tc>
          <w:tcPr>
            <w:tcW w:w="940" w:type="pct"/>
            <w:shd w:val="clear" w:color="auto" w:fill="auto"/>
            <w:noWrap/>
            <w:vAlign w:val="center"/>
          </w:tcPr>
          <w:p w14:paraId="17E175FF">
            <w:pPr>
              <w:widowControl/>
              <w:jc w:val="center"/>
              <w:rPr>
                <w:rFonts w:hint="eastAsia" w:ascii="宋体" w:hAnsi="宋体" w:cs="宋体"/>
                <w:kern w:val="0"/>
                <w:szCs w:val="21"/>
              </w:rPr>
            </w:pPr>
            <w:r>
              <w:rPr>
                <w:rFonts w:hint="eastAsia" w:ascii="宋体" w:hAnsi="宋体" w:cs="宋体"/>
                <w:kern w:val="0"/>
                <w:szCs w:val="21"/>
              </w:rPr>
              <w:t>硬件规格</w:t>
            </w:r>
          </w:p>
        </w:tc>
        <w:tc>
          <w:tcPr>
            <w:tcW w:w="2696" w:type="pct"/>
            <w:shd w:val="clear" w:color="auto" w:fill="auto"/>
          </w:tcPr>
          <w:p w14:paraId="3F787202">
            <w:pPr>
              <w:widowControl/>
              <w:jc w:val="left"/>
              <w:rPr>
                <w:rFonts w:hint="eastAsia" w:ascii="宋体" w:hAnsi="宋体" w:cs="宋体"/>
                <w:kern w:val="0"/>
                <w:szCs w:val="21"/>
              </w:rPr>
            </w:pPr>
            <w:r>
              <w:rPr>
                <w:rFonts w:hint="eastAsia" w:ascii="宋体" w:hAnsi="宋体" w:cs="宋体"/>
                <w:kern w:val="0"/>
                <w:szCs w:val="21"/>
              </w:rPr>
              <w:t>分辨率≥203dpi，最大打印长度≥300mm，标签宽度：22-108，标签厚度：0.06-0.19mm，碳带长度：300000mm，碳带宽度：110mm，内存RAM≥128MB，Flash≥128MB</w:t>
            </w:r>
          </w:p>
        </w:tc>
      </w:tr>
      <w:tr w14:paraId="75C171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0" w:hRule="atLeast"/>
        </w:trPr>
        <w:tc>
          <w:tcPr>
            <w:tcW w:w="1364" w:type="pct"/>
            <w:shd w:val="clear" w:color="auto" w:fill="auto"/>
            <w:noWrap/>
            <w:vAlign w:val="center"/>
          </w:tcPr>
          <w:p w14:paraId="311F59B2">
            <w:pPr>
              <w:widowControl/>
              <w:jc w:val="center"/>
              <w:rPr>
                <w:rFonts w:hint="eastAsia" w:ascii="宋体" w:hAnsi="宋体" w:cs="宋体"/>
                <w:kern w:val="0"/>
                <w:szCs w:val="21"/>
              </w:rPr>
            </w:pPr>
            <w:r>
              <w:rPr>
                <w:rFonts w:hint="eastAsia" w:ascii="宋体" w:hAnsi="宋体" w:cs="宋体"/>
                <w:kern w:val="0"/>
                <w:szCs w:val="21"/>
              </w:rPr>
              <w:t>扫描仪</w:t>
            </w:r>
          </w:p>
        </w:tc>
        <w:tc>
          <w:tcPr>
            <w:tcW w:w="940" w:type="pct"/>
            <w:shd w:val="clear" w:color="auto" w:fill="auto"/>
            <w:noWrap/>
            <w:vAlign w:val="center"/>
          </w:tcPr>
          <w:p w14:paraId="1AC0DC1B">
            <w:pPr>
              <w:widowControl/>
              <w:jc w:val="center"/>
              <w:rPr>
                <w:rFonts w:hint="eastAsia" w:ascii="宋体" w:hAnsi="宋体" w:cs="宋体"/>
                <w:kern w:val="0"/>
                <w:szCs w:val="21"/>
              </w:rPr>
            </w:pPr>
            <w:r>
              <w:rPr>
                <w:rFonts w:hint="eastAsia" w:ascii="宋体" w:hAnsi="宋体" w:cs="宋体"/>
                <w:kern w:val="0"/>
                <w:szCs w:val="21"/>
              </w:rPr>
              <w:t>硬件规格</w:t>
            </w:r>
          </w:p>
        </w:tc>
        <w:tc>
          <w:tcPr>
            <w:tcW w:w="2696" w:type="pct"/>
            <w:shd w:val="clear" w:color="auto" w:fill="auto"/>
          </w:tcPr>
          <w:p w14:paraId="73C8B47F">
            <w:pPr>
              <w:widowControl/>
              <w:jc w:val="left"/>
              <w:rPr>
                <w:rFonts w:hint="eastAsia" w:ascii="宋体" w:hAnsi="宋体" w:cs="宋体"/>
                <w:kern w:val="0"/>
                <w:szCs w:val="21"/>
              </w:rPr>
            </w:pPr>
            <w:r>
              <w:rPr>
                <w:rFonts w:hint="eastAsia" w:ascii="宋体" w:hAnsi="宋体" w:cs="宋体"/>
                <w:kern w:val="0"/>
                <w:szCs w:val="21"/>
              </w:rPr>
              <w:t>馈纸式双面彩色扫描仪，扫描元件：CMOSCIS，光源：RGBLED，像素深度：输入10位/8位。长纸扫描：6096mm，支持A3扫描（使用文档保护页，进纸器容量：100页（27~80g/m²)，扫描仪尺寸：296*169*176mm</w:t>
            </w:r>
          </w:p>
        </w:tc>
      </w:tr>
    </w:tbl>
    <w:p w14:paraId="1923CED2"/>
    <w:p w14:paraId="0DC204EA">
      <w:pPr>
        <w:pStyle w:val="4"/>
        <w:rPr>
          <w:rFonts w:hint="eastAsia" w:ascii="宋体" w:hAnsi="宋体"/>
          <w:szCs w:val="24"/>
        </w:rPr>
      </w:pPr>
      <w:r>
        <w:rPr>
          <w:rFonts w:hint="eastAsia" w:ascii="宋体" w:hAnsi="宋体"/>
          <w:szCs w:val="24"/>
        </w:rPr>
        <w:t>自助终端</w:t>
      </w:r>
    </w:p>
    <w:tbl>
      <w:tblPr>
        <w:tblStyle w:val="11"/>
        <w:tblW w:w="5000" w:type="pct"/>
        <w:tblInd w:w="0" w:type="dxa"/>
        <w:tblLayout w:type="autofit"/>
        <w:tblCellMar>
          <w:top w:w="0" w:type="dxa"/>
          <w:left w:w="108" w:type="dxa"/>
          <w:bottom w:w="0" w:type="dxa"/>
          <w:right w:w="108" w:type="dxa"/>
        </w:tblCellMar>
      </w:tblPr>
      <w:tblGrid>
        <w:gridCol w:w="1944"/>
        <w:gridCol w:w="1637"/>
        <w:gridCol w:w="4941"/>
      </w:tblGrid>
      <w:tr w14:paraId="7B50F135">
        <w:tblPrEx>
          <w:tblCellMar>
            <w:top w:w="0" w:type="dxa"/>
            <w:left w:w="108" w:type="dxa"/>
            <w:bottom w:w="0" w:type="dxa"/>
            <w:right w:w="108" w:type="dxa"/>
          </w:tblCellMar>
        </w:tblPrEx>
        <w:trPr>
          <w:trHeight w:val="260" w:hRule="atLeast"/>
        </w:trPr>
        <w:tc>
          <w:tcPr>
            <w:tcW w:w="1141" w:type="pct"/>
            <w:tcBorders>
              <w:top w:val="single" w:color="auto" w:sz="4" w:space="0"/>
              <w:left w:val="single" w:color="auto" w:sz="4" w:space="0"/>
              <w:bottom w:val="single" w:color="auto" w:sz="4" w:space="0"/>
              <w:right w:val="single" w:color="auto" w:sz="4" w:space="0"/>
            </w:tcBorders>
            <w:shd w:val="clear" w:color="auto" w:fill="auto"/>
            <w:noWrap/>
            <w:vAlign w:val="center"/>
          </w:tcPr>
          <w:p w14:paraId="67434871">
            <w:pPr>
              <w:widowControl/>
              <w:jc w:val="center"/>
              <w:rPr>
                <w:rFonts w:hint="eastAsia" w:ascii="宋体" w:hAnsi="宋体" w:cs="宋体"/>
                <w:b/>
                <w:bCs/>
                <w:kern w:val="0"/>
                <w:szCs w:val="21"/>
              </w:rPr>
            </w:pPr>
            <w:r>
              <w:rPr>
                <w:rFonts w:hint="eastAsia" w:ascii="宋体" w:hAnsi="宋体" w:cs="宋体"/>
                <w:b/>
                <w:bCs/>
                <w:kern w:val="0"/>
                <w:szCs w:val="21"/>
              </w:rPr>
              <w:t>系统/设备名称</w:t>
            </w:r>
          </w:p>
        </w:tc>
        <w:tc>
          <w:tcPr>
            <w:tcW w:w="960" w:type="pct"/>
            <w:tcBorders>
              <w:top w:val="single" w:color="auto" w:sz="4" w:space="0"/>
              <w:left w:val="nil"/>
              <w:bottom w:val="single" w:color="auto" w:sz="4" w:space="0"/>
              <w:right w:val="single" w:color="auto" w:sz="4" w:space="0"/>
            </w:tcBorders>
            <w:shd w:val="clear" w:color="auto" w:fill="auto"/>
            <w:noWrap/>
            <w:vAlign w:val="center"/>
          </w:tcPr>
          <w:p w14:paraId="1B3F032D">
            <w:pPr>
              <w:widowControl/>
              <w:jc w:val="center"/>
              <w:rPr>
                <w:rFonts w:hint="eastAsia" w:ascii="宋体" w:hAnsi="宋体" w:cs="宋体"/>
                <w:b/>
                <w:bCs/>
                <w:kern w:val="0"/>
                <w:szCs w:val="21"/>
              </w:rPr>
            </w:pPr>
            <w:r>
              <w:rPr>
                <w:rFonts w:hint="eastAsia" w:ascii="宋体" w:hAnsi="宋体" w:cs="宋体"/>
                <w:b/>
                <w:bCs/>
                <w:kern w:val="0"/>
                <w:szCs w:val="21"/>
              </w:rPr>
              <w:t>指标项</w:t>
            </w:r>
          </w:p>
        </w:tc>
        <w:tc>
          <w:tcPr>
            <w:tcW w:w="2898" w:type="pct"/>
            <w:tcBorders>
              <w:top w:val="single" w:color="auto" w:sz="4" w:space="0"/>
              <w:left w:val="nil"/>
              <w:bottom w:val="single" w:color="auto" w:sz="4" w:space="0"/>
              <w:right w:val="single" w:color="auto" w:sz="4" w:space="0"/>
            </w:tcBorders>
            <w:shd w:val="clear" w:color="auto" w:fill="auto"/>
            <w:vAlign w:val="center"/>
          </w:tcPr>
          <w:p w14:paraId="5B698CF1">
            <w:pPr>
              <w:widowControl/>
              <w:jc w:val="left"/>
              <w:rPr>
                <w:rFonts w:hint="eastAsia" w:ascii="宋体" w:hAnsi="宋体" w:cs="宋体"/>
                <w:b/>
                <w:bCs/>
                <w:kern w:val="0"/>
                <w:szCs w:val="21"/>
              </w:rPr>
            </w:pPr>
            <w:r>
              <w:rPr>
                <w:rFonts w:hint="eastAsia" w:ascii="宋体" w:hAnsi="宋体" w:cs="宋体"/>
                <w:b/>
                <w:bCs/>
                <w:kern w:val="0"/>
                <w:szCs w:val="21"/>
              </w:rPr>
              <w:t>参数要求</w:t>
            </w:r>
          </w:p>
        </w:tc>
      </w:tr>
      <w:tr w14:paraId="1EEFD426">
        <w:tblPrEx>
          <w:tblCellMar>
            <w:top w:w="0" w:type="dxa"/>
            <w:left w:w="108" w:type="dxa"/>
            <w:bottom w:w="0" w:type="dxa"/>
            <w:right w:w="108" w:type="dxa"/>
          </w:tblCellMar>
        </w:tblPrEx>
        <w:trPr>
          <w:trHeight w:val="520" w:hRule="atLeast"/>
        </w:trPr>
        <w:tc>
          <w:tcPr>
            <w:tcW w:w="1141" w:type="pct"/>
            <w:vMerge w:val="restart"/>
            <w:tcBorders>
              <w:top w:val="nil"/>
              <w:left w:val="single" w:color="auto" w:sz="4" w:space="0"/>
              <w:bottom w:val="single" w:color="auto" w:sz="4" w:space="0"/>
              <w:right w:val="single" w:color="auto" w:sz="4" w:space="0"/>
            </w:tcBorders>
            <w:shd w:val="clear" w:color="auto" w:fill="auto"/>
            <w:vAlign w:val="center"/>
          </w:tcPr>
          <w:p w14:paraId="6B428187">
            <w:pPr>
              <w:widowControl/>
              <w:jc w:val="center"/>
              <w:rPr>
                <w:rFonts w:hint="eastAsia" w:ascii="宋体" w:hAnsi="宋体" w:cs="宋体"/>
                <w:kern w:val="0"/>
                <w:szCs w:val="21"/>
              </w:rPr>
            </w:pPr>
            <w:r>
              <w:rPr>
                <w:rFonts w:hint="eastAsia" w:ascii="宋体" w:hAnsi="宋体" w:cs="宋体"/>
                <w:kern w:val="0"/>
                <w:szCs w:val="21"/>
              </w:rPr>
              <w:t>自助检查签到机</w:t>
            </w:r>
          </w:p>
        </w:tc>
        <w:tc>
          <w:tcPr>
            <w:tcW w:w="960" w:type="pct"/>
            <w:tcBorders>
              <w:top w:val="nil"/>
              <w:left w:val="nil"/>
              <w:bottom w:val="single" w:color="auto" w:sz="4" w:space="0"/>
              <w:right w:val="single" w:color="auto" w:sz="4" w:space="0"/>
            </w:tcBorders>
            <w:shd w:val="clear" w:color="auto" w:fill="auto"/>
            <w:noWrap/>
            <w:vAlign w:val="center"/>
          </w:tcPr>
          <w:p w14:paraId="716FFADF">
            <w:pPr>
              <w:widowControl/>
              <w:jc w:val="center"/>
              <w:rPr>
                <w:rFonts w:hint="eastAsia" w:ascii="宋体" w:hAnsi="宋体" w:cs="宋体"/>
                <w:kern w:val="0"/>
                <w:szCs w:val="21"/>
              </w:rPr>
            </w:pPr>
            <w:r>
              <w:rPr>
                <w:rFonts w:hint="eastAsia" w:ascii="宋体" w:hAnsi="宋体" w:cs="宋体"/>
                <w:kern w:val="0"/>
                <w:szCs w:val="21"/>
              </w:rPr>
              <w:t>硬件规格</w:t>
            </w:r>
          </w:p>
        </w:tc>
        <w:tc>
          <w:tcPr>
            <w:tcW w:w="2898" w:type="pct"/>
            <w:tcBorders>
              <w:top w:val="nil"/>
              <w:left w:val="nil"/>
              <w:bottom w:val="single" w:color="auto" w:sz="4" w:space="0"/>
              <w:right w:val="single" w:color="auto" w:sz="4" w:space="0"/>
            </w:tcBorders>
            <w:shd w:val="clear" w:color="auto" w:fill="auto"/>
            <w:vAlign w:val="center"/>
          </w:tcPr>
          <w:p w14:paraId="6FF82D54">
            <w:pPr>
              <w:widowControl/>
              <w:jc w:val="left"/>
              <w:rPr>
                <w:rFonts w:hint="eastAsia" w:ascii="宋体" w:hAnsi="宋体" w:cs="宋体"/>
                <w:kern w:val="0"/>
                <w:szCs w:val="21"/>
              </w:rPr>
            </w:pPr>
            <w:r>
              <w:rPr>
                <w:rFonts w:hint="eastAsia" w:ascii="宋体" w:hAnsi="宋体" w:cs="宋体"/>
                <w:kern w:val="0"/>
                <w:szCs w:val="21"/>
              </w:rPr>
              <w:t>液晶屏≥21.5寸，屏显比例:16:9，分辨率≥1920*1080，背光类型:LED，亮度:250cd/m²，屏色数:16.7M，对比度：1000：1，可视角度:全视角，攻放喇叭：双声道、频响范围:80HZ16KIZ、信噪比:80UB失真度:输出功率:≤10W</w:t>
            </w:r>
          </w:p>
        </w:tc>
      </w:tr>
      <w:tr w14:paraId="7AC68411">
        <w:tblPrEx>
          <w:tblCellMar>
            <w:top w:w="0" w:type="dxa"/>
            <w:left w:w="108" w:type="dxa"/>
            <w:bottom w:w="0" w:type="dxa"/>
            <w:right w:w="108" w:type="dxa"/>
          </w:tblCellMar>
        </w:tblPrEx>
        <w:trPr>
          <w:trHeight w:val="260" w:hRule="atLeast"/>
        </w:trPr>
        <w:tc>
          <w:tcPr>
            <w:tcW w:w="1141" w:type="pct"/>
            <w:vMerge w:val="continue"/>
            <w:tcBorders>
              <w:top w:val="nil"/>
              <w:left w:val="single" w:color="auto" w:sz="4" w:space="0"/>
              <w:bottom w:val="single" w:color="auto" w:sz="4" w:space="0"/>
              <w:right w:val="single" w:color="auto" w:sz="4" w:space="0"/>
            </w:tcBorders>
            <w:vAlign w:val="center"/>
          </w:tcPr>
          <w:p w14:paraId="71AA672E">
            <w:pPr>
              <w:widowControl/>
              <w:jc w:val="left"/>
              <w:rPr>
                <w:rFonts w:hint="eastAsia" w:ascii="宋体" w:hAnsi="宋体" w:cs="宋体"/>
                <w:kern w:val="0"/>
                <w:szCs w:val="21"/>
              </w:rPr>
            </w:pPr>
          </w:p>
        </w:tc>
        <w:tc>
          <w:tcPr>
            <w:tcW w:w="960" w:type="pct"/>
            <w:tcBorders>
              <w:top w:val="nil"/>
              <w:left w:val="nil"/>
              <w:bottom w:val="nil"/>
              <w:right w:val="single" w:color="auto" w:sz="4" w:space="0"/>
            </w:tcBorders>
            <w:shd w:val="clear" w:color="auto" w:fill="auto"/>
            <w:noWrap/>
            <w:vAlign w:val="center"/>
          </w:tcPr>
          <w:p w14:paraId="31454473">
            <w:pPr>
              <w:widowControl/>
              <w:jc w:val="center"/>
              <w:rPr>
                <w:rFonts w:hint="eastAsia" w:ascii="宋体" w:hAnsi="宋体" w:cs="宋体"/>
                <w:kern w:val="0"/>
                <w:szCs w:val="21"/>
              </w:rPr>
            </w:pPr>
            <w:r>
              <w:rPr>
                <w:rFonts w:hint="eastAsia" w:ascii="宋体" w:hAnsi="宋体" w:cs="宋体"/>
                <w:kern w:val="0"/>
                <w:szCs w:val="21"/>
              </w:rPr>
              <w:t>触摸屏</w:t>
            </w:r>
          </w:p>
        </w:tc>
        <w:tc>
          <w:tcPr>
            <w:tcW w:w="2898" w:type="pct"/>
            <w:tcBorders>
              <w:top w:val="nil"/>
              <w:left w:val="nil"/>
              <w:bottom w:val="single" w:color="auto" w:sz="4" w:space="0"/>
              <w:right w:val="single" w:color="auto" w:sz="4" w:space="0"/>
            </w:tcBorders>
            <w:shd w:val="clear" w:color="auto" w:fill="auto"/>
            <w:vAlign w:val="center"/>
          </w:tcPr>
          <w:p w14:paraId="495FC99E">
            <w:pPr>
              <w:widowControl/>
              <w:jc w:val="left"/>
              <w:rPr>
                <w:rFonts w:hint="eastAsia" w:ascii="宋体" w:hAnsi="宋体" w:cs="宋体"/>
                <w:kern w:val="0"/>
                <w:szCs w:val="21"/>
              </w:rPr>
            </w:pPr>
            <w:r>
              <w:rPr>
                <w:rFonts w:hint="eastAsia" w:ascii="宋体" w:hAnsi="宋体" w:cs="宋体"/>
                <w:kern w:val="0"/>
                <w:szCs w:val="21"/>
              </w:rPr>
              <w:t>可触摸物体手指；响应时间&lt;5ms；触摸点数标配10点触摸；扫描频率200Hz；扫描精度4096×4096</w:t>
            </w:r>
          </w:p>
        </w:tc>
      </w:tr>
      <w:tr w14:paraId="38C40E2B">
        <w:tblPrEx>
          <w:tblCellMar>
            <w:top w:w="0" w:type="dxa"/>
            <w:left w:w="108" w:type="dxa"/>
            <w:bottom w:w="0" w:type="dxa"/>
            <w:right w:w="108" w:type="dxa"/>
          </w:tblCellMar>
        </w:tblPrEx>
        <w:trPr>
          <w:trHeight w:val="260" w:hRule="atLeast"/>
        </w:trPr>
        <w:tc>
          <w:tcPr>
            <w:tcW w:w="1141" w:type="pct"/>
            <w:vMerge w:val="continue"/>
            <w:tcBorders>
              <w:top w:val="nil"/>
              <w:left w:val="single" w:color="auto" w:sz="4" w:space="0"/>
              <w:bottom w:val="single" w:color="auto" w:sz="4" w:space="0"/>
              <w:right w:val="single" w:color="auto" w:sz="4" w:space="0"/>
            </w:tcBorders>
            <w:vAlign w:val="center"/>
          </w:tcPr>
          <w:p w14:paraId="2CC57FEE">
            <w:pPr>
              <w:widowControl/>
              <w:jc w:val="left"/>
              <w:rPr>
                <w:rFonts w:hint="eastAsia" w:ascii="宋体" w:hAnsi="宋体" w:cs="宋体"/>
                <w:kern w:val="0"/>
                <w:szCs w:val="21"/>
              </w:rPr>
            </w:pPr>
          </w:p>
        </w:tc>
        <w:tc>
          <w:tcPr>
            <w:tcW w:w="960" w:type="pct"/>
            <w:tcBorders>
              <w:top w:val="single" w:color="auto" w:sz="4" w:space="0"/>
              <w:left w:val="nil"/>
              <w:bottom w:val="nil"/>
              <w:right w:val="single" w:color="auto" w:sz="4" w:space="0"/>
            </w:tcBorders>
            <w:shd w:val="clear" w:color="auto" w:fill="auto"/>
            <w:noWrap/>
            <w:vAlign w:val="center"/>
          </w:tcPr>
          <w:p w14:paraId="2FC99BC3">
            <w:pPr>
              <w:widowControl/>
              <w:jc w:val="center"/>
              <w:rPr>
                <w:rFonts w:hint="eastAsia" w:ascii="宋体" w:hAnsi="宋体" w:cs="宋体"/>
                <w:kern w:val="0"/>
                <w:szCs w:val="21"/>
              </w:rPr>
            </w:pPr>
            <w:r>
              <w:rPr>
                <w:rFonts w:hint="eastAsia" w:ascii="宋体" w:hAnsi="宋体" w:cs="宋体"/>
                <w:kern w:val="0"/>
                <w:szCs w:val="21"/>
              </w:rPr>
              <w:t>主机配置</w:t>
            </w:r>
          </w:p>
        </w:tc>
        <w:tc>
          <w:tcPr>
            <w:tcW w:w="2898" w:type="pct"/>
            <w:tcBorders>
              <w:top w:val="nil"/>
              <w:left w:val="nil"/>
              <w:bottom w:val="single" w:color="auto" w:sz="4" w:space="0"/>
              <w:right w:val="single" w:color="auto" w:sz="4" w:space="0"/>
            </w:tcBorders>
            <w:shd w:val="clear" w:color="auto" w:fill="auto"/>
            <w:vAlign w:val="center"/>
          </w:tcPr>
          <w:p w14:paraId="64695A8F">
            <w:pPr>
              <w:widowControl/>
              <w:jc w:val="left"/>
              <w:rPr>
                <w:rFonts w:hint="eastAsia" w:ascii="宋体" w:hAnsi="宋体" w:cs="宋体"/>
                <w:kern w:val="0"/>
                <w:szCs w:val="21"/>
              </w:rPr>
            </w:pPr>
            <w:r>
              <w:rPr>
                <w:rFonts w:hint="eastAsia" w:ascii="宋体" w:hAnsi="宋体" w:cs="宋体"/>
                <w:kern w:val="0"/>
                <w:szCs w:val="21"/>
              </w:rPr>
              <w:t>处理器核数≥6核，16G内存，512G固态硬盘</w:t>
            </w:r>
          </w:p>
        </w:tc>
      </w:tr>
      <w:tr w14:paraId="6AF856FA">
        <w:tblPrEx>
          <w:tblCellMar>
            <w:top w:w="0" w:type="dxa"/>
            <w:left w:w="108" w:type="dxa"/>
            <w:bottom w:w="0" w:type="dxa"/>
            <w:right w:w="108" w:type="dxa"/>
          </w:tblCellMar>
        </w:tblPrEx>
        <w:trPr>
          <w:trHeight w:val="520" w:hRule="atLeast"/>
        </w:trPr>
        <w:tc>
          <w:tcPr>
            <w:tcW w:w="1141" w:type="pct"/>
            <w:vMerge w:val="continue"/>
            <w:tcBorders>
              <w:top w:val="nil"/>
              <w:left w:val="single" w:color="auto" w:sz="4" w:space="0"/>
              <w:bottom w:val="single" w:color="auto" w:sz="4" w:space="0"/>
              <w:right w:val="single" w:color="auto" w:sz="4" w:space="0"/>
            </w:tcBorders>
            <w:vAlign w:val="center"/>
          </w:tcPr>
          <w:p w14:paraId="546068E1">
            <w:pPr>
              <w:widowControl/>
              <w:jc w:val="left"/>
              <w:rPr>
                <w:rFonts w:hint="eastAsia" w:ascii="宋体" w:hAnsi="宋体" w:cs="宋体"/>
                <w:kern w:val="0"/>
                <w:szCs w:val="21"/>
              </w:rPr>
            </w:pPr>
          </w:p>
        </w:tc>
        <w:tc>
          <w:tcPr>
            <w:tcW w:w="960" w:type="pct"/>
            <w:tcBorders>
              <w:top w:val="single" w:color="auto" w:sz="4" w:space="0"/>
              <w:left w:val="nil"/>
              <w:bottom w:val="nil"/>
              <w:right w:val="single" w:color="auto" w:sz="4" w:space="0"/>
            </w:tcBorders>
            <w:shd w:val="clear" w:color="auto" w:fill="auto"/>
            <w:noWrap/>
            <w:vAlign w:val="center"/>
          </w:tcPr>
          <w:p w14:paraId="11A450BD">
            <w:pPr>
              <w:widowControl/>
              <w:jc w:val="center"/>
              <w:rPr>
                <w:rFonts w:hint="eastAsia" w:ascii="宋体" w:hAnsi="宋体" w:cs="宋体"/>
                <w:kern w:val="0"/>
                <w:szCs w:val="21"/>
              </w:rPr>
            </w:pPr>
            <w:r>
              <w:rPr>
                <w:rFonts w:hint="eastAsia" w:ascii="宋体" w:hAnsi="宋体" w:cs="宋体"/>
                <w:kern w:val="0"/>
                <w:szCs w:val="21"/>
              </w:rPr>
              <w:t>二维码扫描器</w:t>
            </w:r>
          </w:p>
        </w:tc>
        <w:tc>
          <w:tcPr>
            <w:tcW w:w="2898" w:type="pct"/>
            <w:tcBorders>
              <w:top w:val="nil"/>
              <w:left w:val="nil"/>
              <w:bottom w:val="single" w:color="auto" w:sz="4" w:space="0"/>
              <w:right w:val="single" w:color="auto" w:sz="4" w:space="0"/>
            </w:tcBorders>
            <w:shd w:val="clear" w:color="auto" w:fill="auto"/>
            <w:vAlign w:val="center"/>
          </w:tcPr>
          <w:p w14:paraId="67BA23B2">
            <w:pPr>
              <w:widowControl/>
              <w:jc w:val="left"/>
              <w:rPr>
                <w:rFonts w:hint="eastAsia" w:ascii="宋体" w:hAnsi="宋体" w:cs="宋体"/>
                <w:kern w:val="0"/>
                <w:szCs w:val="21"/>
              </w:rPr>
            </w:pPr>
            <w:r>
              <w:rPr>
                <w:rFonts w:hint="eastAsia" w:ascii="宋体" w:hAnsi="宋体" w:cs="宋体"/>
                <w:kern w:val="0"/>
                <w:szCs w:val="21"/>
              </w:rPr>
              <w:t>采集方式影像式，CMOSSensor；采集速度1/60秒；视场角度水平62°，垂直48.5°；扫描角度转角360°，仰角±55°，偏角±55°；支持码制符合国际、国内通用二维码标准:QRCode、PDF417、DataMatrix（ECC200）等</w:t>
            </w:r>
          </w:p>
        </w:tc>
      </w:tr>
      <w:tr w14:paraId="08884968">
        <w:tblPrEx>
          <w:tblCellMar>
            <w:top w:w="0" w:type="dxa"/>
            <w:left w:w="108" w:type="dxa"/>
            <w:bottom w:w="0" w:type="dxa"/>
            <w:right w:w="108" w:type="dxa"/>
          </w:tblCellMar>
        </w:tblPrEx>
        <w:trPr>
          <w:trHeight w:val="260" w:hRule="atLeast"/>
        </w:trPr>
        <w:tc>
          <w:tcPr>
            <w:tcW w:w="1141" w:type="pct"/>
            <w:vMerge w:val="continue"/>
            <w:tcBorders>
              <w:top w:val="nil"/>
              <w:left w:val="single" w:color="auto" w:sz="4" w:space="0"/>
              <w:bottom w:val="single" w:color="auto" w:sz="4" w:space="0"/>
              <w:right w:val="single" w:color="auto" w:sz="4" w:space="0"/>
            </w:tcBorders>
            <w:vAlign w:val="center"/>
          </w:tcPr>
          <w:p w14:paraId="542DA390">
            <w:pPr>
              <w:widowControl/>
              <w:jc w:val="left"/>
              <w:rPr>
                <w:rFonts w:hint="eastAsia" w:ascii="宋体" w:hAnsi="宋体" w:cs="宋体"/>
                <w:kern w:val="0"/>
                <w:szCs w:val="21"/>
              </w:rPr>
            </w:pPr>
          </w:p>
        </w:tc>
        <w:tc>
          <w:tcPr>
            <w:tcW w:w="960" w:type="pct"/>
            <w:tcBorders>
              <w:top w:val="single" w:color="auto" w:sz="4" w:space="0"/>
              <w:left w:val="nil"/>
              <w:bottom w:val="nil"/>
              <w:right w:val="single" w:color="auto" w:sz="4" w:space="0"/>
            </w:tcBorders>
            <w:shd w:val="clear" w:color="auto" w:fill="auto"/>
            <w:noWrap/>
            <w:vAlign w:val="center"/>
          </w:tcPr>
          <w:p w14:paraId="75E8B722">
            <w:pPr>
              <w:widowControl/>
              <w:jc w:val="center"/>
              <w:rPr>
                <w:rFonts w:hint="eastAsia" w:ascii="宋体" w:hAnsi="宋体" w:cs="宋体"/>
                <w:kern w:val="0"/>
                <w:szCs w:val="21"/>
              </w:rPr>
            </w:pPr>
            <w:r>
              <w:rPr>
                <w:rFonts w:hint="eastAsia" w:ascii="宋体" w:hAnsi="宋体" w:cs="宋体"/>
                <w:kern w:val="0"/>
                <w:szCs w:val="21"/>
              </w:rPr>
              <w:t>社保读卡器</w:t>
            </w:r>
          </w:p>
        </w:tc>
        <w:tc>
          <w:tcPr>
            <w:tcW w:w="2898" w:type="pct"/>
            <w:tcBorders>
              <w:top w:val="nil"/>
              <w:left w:val="nil"/>
              <w:bottom w:val="single" w:color="auto" w:sz="4" w:space="0"/>
              <w:right w:val="single" w:color="auto" w:sz="4" w:space="0"/>
            </w:tcBorders>
            <w:shd w:val="clear" w:color="auto" w:fill="auto"/>
            <w:vAlign w:val="center"/>
          </w:tcPr>
          <w:p w14:paraId="7BC67BCC">
            <w:pPr>
              <w:widowControl/>
              <w:jc w:val="left"/>
              <w:rPr>
                <w:rFonts w:hint="eastAsia" w:ascii="宋体" w:hAnsi="宋体" w:cs="宋体"/>
                <w:kern w:val="0"/>
                <w:szCs w:val="21"/>
              </w:rPr>
            </w:pPr>
            <w:r>
              <w:rPr>
                <w:rFonts w:hint="eastAsia" w:ascii="宋体" w:hAnsi="宋体" w:cs="宋体"/>
                <w:kern w:val="0"/>
                <w:szCs w:val="21"/>
              </w:rPr>
              <w:t>读取各地医保卡，同时满足芯片插入接触式、IC非接触式及磁条式卡的读取</w:t>
            </w:r>
          </w:p>
        </w:tc>
      </w:tr>
      <w:tr w14:paraId="0B05BCE2">
        <w:tblPrEx>
          <w:tblCellMar>
            <w:top w:w="0" w:type="dxa"/>
            <w:left w:w="108" w:type="dxa"/>
            <w:bottom w:w="0" w:type="dxa"/>
            <w:right w:w="108" w:type="dxa"/>
          </w:tblCellMar>
        </w:tblPrEx>
        <w:trPr>
          <w:trHeight w:val="780" w:hRule="atLeast"/>
        </w:trPr>
        <w:tc>
          <w:tcPr>
            <w:tcW w:w="1141" w:type="pct"/>
            <w:vMerge w:val="restart"/>
            <w:tcBorders>
              <w:top w:val="nil"/>
              <w:left w:val="single" w:color="auto" w:sz="4" w:space="0"/>
              <w:bottom w:val="single" w:color="auto" w:sz="4" w:space="0"/>
              <w:right w:val="single" w:color="auto" w:sz="4" w:space="0"/>
            </w:tcBorders>
            <w:shd w:val="clear" w:color="auto" w:fill="auto"/>
            <w:vAlign w:val="center"/>
          </w:tcPr>
          <w:p w14:paraId="6F74DDD7">
            <w:pPr>
              <w:widowControl/>
              <w:jc w:val="center"/>
              <w:rPr>
                <w:rFonts w:hint="eastAsia" w:ascii="宋体" w:hAnsi="宋体" w:cs="宋体"/>
                <w:kern w:val="0"/>
                <w:szCs w:val="21"/>
              </w:rPr>
            </w:pPr>
            <w:r>
              <w:rPr>
                <w:rFonts w:hint="eastAsia" w:ascii="宋体" w:hAnsi="宋体" w:cs="宋体"/>
                <w:kern w:val="0"/>
                <w:szCs w:val="21"/>
              </w:rPr>
              <w:t>自助电子病历打印机</w:t>
            </w:r>
          </w:p>
        </w:tc>
        <w:tc>
          <w:tcPr>
            <w:tcW w:w="960" w:type="pct"/>
            <w:tcBorders>
              <w:top w:val="single" w:color="auto" w:sz="4" w:space="0"/>
              <w:left w:val="nil"/>
              <w:bottom w:val="single" w:color="auto" w:sz="4" w:space="0"/>
              <w:right w:val="single" w:color="auto" w:sz="4" w:space="0"/>
            </w:tcBorders>
            <w:shd w:val="clear" w:color="auto" w:fill="auto"/>
            <w:noWrap/>
            <w:vAlign w:val="center"/>
          </w:tcPr>
          <w:p w14:paraId="716F70BF">
            <w:pPr>
              <w:widowControl/>
              <w:jc w:val="center"/>
              <w:rPr>
                <w:rFonts w:hint="eastAsia" w:ascii="宋体" w:hAnsi="宋体" w:cs="宋体"/>
                <w:kern w:val="0"/>
                <w:szCs w:val="21"/>
              </w:rPr>
            </w:pPr>
            <w:r>
              <w:rPr>
                <w:rFonts w:hint="eastAsia" w:ascii="宋体" w:hAnsi="宋体" w:cs="宋体"/>
                <w:kern w:val="0"/>
                <w:szCs w:val="21"/>
              </w:rPr>
              <w:t>硬件规格</w:t>
            </w:r>
          </w:p>
        </w:tc>
        <w:tc>
          <w:tcPr>
            <w:tcW w:w="2898" w:type="pct"/>
            <w:tcBorders>
              <w:top w:val="nil"/>
              <w:left w:val="nil"/>
              <w:bottom w:val="single" w:color="auto" w:sz="4" w:space="0"/>
              <w:right w:val="single" w:color="auto" w:sz="4" w:space="0"/>
            </w:tcBorders>
            <w:shd w:val="clear" w:color="auto" w:fill="auto"/>
            <w:vAlign w:val="center"/>
          </w:tcPr>
          <w:p w14:paraId="5B45421A">
            <w:pPr>
              <w:widowControl/>
              <w:jc w:val="left"/>
              <w:rPr>
                <w:rFonts w:hint="eastAsia" w:ascii="宋体" w:hAnsi="宋体" w:cs="宋体"/>
                <w:kern w:val="0"/>
                <w:szCs w:val="21"/>
              </w:rPr>
            </w:pPr>
            <w:r>
              <w:rPr>
                <w:rFonts w:hint="eastAsia" w:ascii="宋体" w:hAnsi="宋体" w:cs="宋体"/>
                <w:kern w:val="0"/>
                <w:szCs w:val="21"/>
              </w:rPr>
              <w:t>显示尺寸≥27寸；最大分辨率≥1920（H）×1080（V）；刷新率≥60HZ；可视面积≥597.6(H)x336.15(V)；亮度≥300cd/m²；对比度1200：1；色彩度16.7Mcolors(RGB8bit-true)；可视角178°；屏幕防护3mm全钢化高防爆-超白玻璃</w:t>
            </w:r>
          </w:p>
        </w:tc>
      </w:tr>
      <w:tr w14:paraId="515833E1">
        <w:tblPrEx>
          <w:tblCellMar>
            <w:top w:w="0" w:type="dxa"/>
            <w:left w:w="108" w:type="dxa"/>
            <w:bottom w:w="0" w:type="dxa"/>
            <w:right w:w="108" w:type="dxa"/>
          </w:tblCellMar>
        </w:tblPrEx>
        <w:trPr>
          <w:trHeight w:val="520" w:hRule="atLeast"/>
        </w:trPr>
        <w:tc>
          <w:tcPr>
            <w:tcW w:w="1141" w:type="pct"/>
            <w:vMerge w:val="continue"/>
            <w:tcBorders>
              <w:top w:val="nil"/>
              <w:left w:val="single" w:color="auto" w:sz="4" w:space="0"/>
              <w:bottom w:val="single" w:color="auto" w:sz="4" w:space="0"/>
              <w:right w:val="single" w:color="auto" w:sz="4" w:space="0"/>
            </w:tcBorders>
            <w:vAlign w:val="center"/>
          </w:tcPr>
          <w:p w14:paraId="762BF0FB">
            <w:pPr>
              <w:widowControl/>
              <w:jc w:val="left"/>
              <w:rPr>
                <w:rFonts w:hint="eastAsia" w:ascii="宋体" w:hAnsi="宋体" w:cs="宋体"/>
                <w:kern w:val="0"/>
                <w:szCs w:val="21"/>
              </w:rPr>
            </w:pPr>
          </w:p>
        </w:tc>
        <w:tc>
          <w:tcPr>
            <w:tcW w:w="960" w:type="pct"/>
            <w:tcBorders>
              <w:top w:val="nil"/>
              <w:left w:val="nil"/>
              <w:bottom w:val="nil"/>
              <w:right w:val="single" w:color="auto" w:sz="4" w:space="0"/>
            </w:tcBorders>
            <w:shd w:val="clear" w:color="auto" w:fill="auto"/>
            <w:noWrap/>
            <w:vAlign w:val="center"/>
          </w:tcPr>
          <w:p w14:paraId="0EC8C6F2">
            <w:pPr>
              <w:widowControl/>
              <w:jc w:val="center"/>
              <w:rPr>
                <w:rFonts w:hint="eastAsia" w:ascii="宋体" w:hAnsi="宋体" w:cs="宋体"/>
                <w:kern w:val="0"/>
                <w:szCs w:val="21"/>
              </w:rPr>
            </w:pPr>
            <w:r>
              <w:rPr>
                <w:rFonts w:hint="eastAsia" w:ascii="宋体" w:hAnsi="宋体" w:cs="宋体"/>
                <w:kern w:val="0"/>
                <w:szCs w:val="21"/>
              </w:rPr>
              <w:t>触摸参数</w:t>
            </w:r>
          </w:p>
        </w:tc>
        <w:tc>
          <w:tcPr>
            <w:tcW w:w="2898" w:type="pct"/>
            <w:tcBorders>
              <w:top w:val="nil"/>
              <w:left w:val="nil"/>
              <w:bottom w:val="single" w:color="auto" w:sz="4" w:space="0"/>
              <w:right w:val="single" w:color="auto" w:sz="4" w:space="0"/>
            </w:tcBorders>
            <w:shd w:val="clear" w:color="auto" w:fill="auto"/>
            <w:vAlign w:val="center"/>
          </w:tcPr>
          <w:p w14:paraId="4784EBD5">
            <w:pPr>
              <w:widowControl/>
              <w:jc w:val="left"/>
              <w:rPr>
                <w:rFonts w:hint="eastAsia" w:ascii="宋体" w:hAnsi="宋体" w:cs="宋体"/>
                <w:kern w:val="0"/>
                <w:szCs w:val="21"/>
              </w:rPr>
            </w:pPr>
            <w:r>
              <w:rPr>
                <w:rFonts w:hint="eastAsia" w:ascii="宋体" w:hAnsi="宋体" w:cs="宋体"/>
                <w:kern w:val="0"/>
                <w:szCs w:val="21"/>
              </w:rPr>
              <w:t>触摸感应技术电容感应识别触摸技术（10点）；书写方式：手指输入（或其他导体）；线性误差≤2.5mm；触摸分辨率4096*4096</w:t>
            </w:r>
          </w:p>
        </w:tc>
      </w:tr>
      <w:tr w14:paraId="4C2C3C9C">
        <w:tblPrEx>
          <w:tblCellMar>
            <w:top w:w="0" w:type="dxa"/>
            <w:left w:w="108" w:type="dxa"/>
            <w:bottom w:w="0" w:type="dxa"/>
            <w:right w:w="108" w:type="dxa"/>
          </w:tblCellMar>
        </w:tblPrEx>
        <w:trPr>
          <w:trHeight w:val="260" w:hRule="atLeast"/>
        </w:trPr>
        <w:tc>
          <w:tcPr>
            <w:tcW w:w="1141" w:type="pct"/>
            <w:vMerge w:val="continue"/>
            <w:tcBorders>
              <w:top w:val="nil"/>
              <w:left w:val="single" w:color="auto" w:sz="4" w:space="0"/>
              <w:bottom w:val="single" w:color="auto" w:sz="4" w:space="0"/>
              <w:right w:val="single" w:color="auto" w:sz="4" w:space="0"/>
            </w:tcBorders>
            <w:vAlign w:val="center"/>
          </w:tcPr>
          <w:p w14:paraId="3FCB0EFD">
            <w:pPr>
              <w:widowControl/>
              <w:jc w:val="left"/>
              <w:rPr>
                <w:rFonts w:hint="eastAsia" w:ascii="宋体" w:hAnsi="宋体" w:cs="宋体"/>
                <w:kern w:val="0"/>
                <w:szCs w:val="21"/>
              </w:rPr>
            </w:pPr>
          </w:p>
        </w:tc>
        <w:tc>
          <w:tcPr>
            <w:tcW w:w="960" w:type="pct"/>
            <w:tcBorders>
              <w:top w:val="single" w:color="auto" w:sz="4" w:space="0"/>
              <w:left w:val="nil"/>
              <w:bottom w:val="nil"/>
              <w:right w:val="single" w:color="auto" w:sz="4" w:space="0"/>
            </w:tcBorders>
            <w:shd w:val="clear" w:color="auto" w:fill="auto"/>
            <w:noWrap/>
            <w:vAlign w:val="center"/>
          </w:tcPr>
          <w:p w14:paraId="6C0AC7FD">
            <w:pPr>
              <w:widowControl/>
              <w:jc w:val="center"/>
              <w:rPr>
                <w:rFonts w:hint="eastAsia" w:ascii="宋体" w:hAnsi="宋体" w:cs="宋体"/>
                <w:kern w:val="0"/>
                <w:szCs w:val="21"/>
              </w:rPr>
            </w:pPr>
            <w:r>
              <w:rPr>
                <w:rFonts w:hint="eastAsia" w:ascii="宋体" w:hAnsi="宋体" w:cs="宋体"/>
                <w:kern w:val="0"/>
                <w:szCs w:val="21"/>
              </w:rPr>
              <w:t>主机配置</w:t>
            </w:r>
          </w:p>
        </w:tc>
        <w:tc>
          <w:tcPr>
            <w:tcW w:w="2898" w:type="pct"/>
            <w:tcBorders>
              <w:top w:val="nil"/>
              <w:left w:val="nil"/>
              <w:bottom w:val="single" w:color="auto" w:sz="4" w:space="0"/>
              <w:right w:val="single" w:color="auto" w:sz="4" w:space="0"/>
            </w:tcBorders>
            <w:shd w:val="clear" w:color="auto" w:fill="auto"/>
            <w:vAlign w:val="center"/>
          </w:tcPr>
          <w:p w14:paraId="74A72B12">
            <w:pPr>
              <w:widowControl/>
              <w:jc w:val="left"/>
              <w:rPr>
                <w:rFonts w:hint="eastAsia" w:ascii="宋体" w:hAnsi="宋体" w:cs="宋体"/>
                <w:kern w:val="0"/>
                <w:szCs w:val="21"/>
              </w:rPr>
            </w:pPr>
            <w:r>
              <w:rPr>
                <w:rFonts w:hint="eastAsia" w:ascii="宋体" w:hAnsi="宋体" w:cs="宋体"/>
                <w:kern w:val="0"/>
                <w:szCs w:val="21"/>
              </w:rPr>
              <w:t>处理器核数≥6核，内存≥16G，固态硬盘≥512G</w:t>
            </w:r>
          </w:p>
        </w:tc>
      </w:tr>
      <w:tr w14:paraId="42458EF6">
        <w:tblPrEx>
          <w:tblCellMar>
            <w:top w:w="0" w:type="dxa"/>
            <w:left w:w="108" w:type="dxa"/>
            <w:bottom w:w="0" w:type="dxa"/>
            <w:right w:w="108" w:type="dxa"/>
          </w:tblCellMar>
        </w:tblPrEx>
        <w:trPr>
          <w:trHeight w:val="520" w:hRule="atLeast"/>
        </w:trPr>
        <w:tc>
          <w:tcPr>
            <w:tcW w:w="1141" w:type="pct"/>
            <w:vMerge w:val="continue"/>
            <w:tcBorders>
              <w:top w:val="nil"/>
              <w:left w:val="single" w:color="auto" w:sz="4" w:space="0"/>
              <w:bottom w:val="single" w:color="auto" w:sz="4" w:space="0"/>
              <w:right w:val="single" w:color="auto" w:sz="4" w:space="0"/>
            </w:tcBorders>
            <w:vAlign w:val="center"/>
          </w:tcPr>
          <w:p w14:paraId="581E1C3D">
            <w:pPr>
              <w:widowControl/>
              <w:jc w:val="left"/>
              <w:rPr>
                <w:rFonts w:hint="eastAsia" w:ascii="宋体" w:hAnsi="宋体" w:cs="宋体"/>
                <w:kern w:val="0"/>
                <w:szCs w:val="21"/>
              </w:rPr>
            </w:pPr>
          </w:p>
        </w:tc>
        <w:tc>
          <w:tcPr>
            <w:tcW w:w="960" w:type="pct"/>
            <w:tcBorders>
              <w:top w:val="single" w:color="auto" w:sz="4" w:space="0"/>
              <w:left w:val="nil"/>
              <w:bottom w:val="nil"/>
              <w:right w:val="single" w:color="auto" w:sz="4" w:space="0"/>
            </w:tcBorders>
            <w:shd w:val="clear" w:color="auto" w:fill="auto"/>
            <w:noWrap/>
            <w:vAlign w:val="center"/>
          </w:tcPr>
          <w:p w14:paraId="162E3BC3">
            <w:pPr>
              <w:widowControl/>
              <w:jc w:val="center"/>
              <w:rPr>
                <w:rFonts w:hint="eastAsia" w:ascii="宋体" w:hAnsi="宋体" w:cs="宋体"/>
                <w:kern w:val="0"/>
                <w:szCs w:val="21"/>
              </w:rPr>
            </w:pPr>
            <w:r>
              <w:rPr>
                <w:rFonts w:hint="eastAsia" w:ascii="宋体" w:hAnsi="宋体" w:cs="宋体"/>
                <w:kern w:val="0"/>
                <w:szCs w:val="21"/>
              </w:rPr>
              <w:t>二维码扫描器</w:t>
            </w:r>
          </w:p>
        </w:tc>
        <w:tc>
          <w:tcPr>
            <w:tcW w:w="2898" w:type="pct"/>
            <w:tcBorders>
              <w:top w:val="nil"/>
              <w:left w:val="nil"/>
              <w:bottom w:val="single" w:color="auto" w:sz="4" w:space="0"/>
              <w:right w:val="single" w:color="auto" w:sz="4" w:space="0"/>
            </w:tcBorders>
            <w:shd w:val="clear" w:color="auto" w:fill="auto"/>
            <w:vAlign w:val="center"/>
          </w:tcPr>
          <w:p w14:paraId="06B75507">
            <w:pPr>
              <w:widowControl/>
              <w:jc w:val="left"/>
              <w:rPr>
                <w:rFonts w:hint="eastAsia" w:ascii="宋体" w:hAnsi="宋体" w:cs="宋体"/>
                <w:kern w:val="0"/>
                <w:szCs w:val="21"/>
              </w:rPr>
            </w:pPr>
            <w:r>
              <w:rPr>
                <w:rFonts w:hint="eastAsia" w:ascii="宋体" w:hAnsi="宋体" w:cs="宋体"/>
                <w:kern w:val="0"/>
                <w:szCs w:val="21"/>
              </w:rPr>
              <w:t>采集方式影像式，CMOSSensor；采集速度1/60秒；视场角度水平62°，垂直48.5°；扫描角度转角360°，仰角±55°，偏角±55°；支持码制符合国际、国内通用二维码标准:QRCode、PDF417、DataMatrix（ECC200）等</w:t>
            </w:r>
          </w:p>
        </w:tc>
      </w:tr>
      <w:tr w14:paraId="1CAB125B">
        <w:tblPrEx>
          <w:tblCellMar>
            <w:top w:w="0" w:type="dxa"/>
            <w:left w:w="108" w:type="dxa"/>
            <w:bottom w:w="0" w:type="dxa"/>
            <w:right w:w="108" w:type="dxa"/>
          </w:tblCellMar>
        </w:tblPrEx>
        <w:trPr>
          <w:trHeight w:val="260" w:hRule="atLeast"/>
        </w:trPr>
        <w:tc>
          <w:tcPr>
            <w:tcW w:w="1141" w:type="pct"/>
            <w:vMerge w:val="continue"/>
            <w:tcBorders>
              <w:top w:val="nil"/>
              <w:left w:val="single" w:color="auto" w:sz="4" w:space="0"/>
              <w:bottom w:val="single" w:color="auto" w:sz="4" w:space="0"/>
              <w:right w:val="single" w:color="auto" w:sz="4" w:space="0"/>
            </w:tcBorders>
            <w:vAlign w:val="center"/>
          </w:tcPr>
          <w:p w14:paraId="018A4DA9">
            <w:pPr>
              <w:widowControl/>
              <w:jc w:val="left"/>
              <w:rPr>
                <w:rFonts w:hint="eastAsia" w:ascii="宋体" w:hAnsi="宋体" w:cs="宋体"/>
                <w:kern w:val="0"/>
                <w:szCs w:val="21"/>
              </w:rPr>
            </w:pPr>
          </w:p>
        </w:tc>
        <w:tc>
          <w:tcPr>
            <w:tcW w:w="960" w:type="pct"/>
            <w:tcBorders>
              <w:top w:val="single" w:color="auto" w:sz="4" w:space="0"/>
              <w:left w:val="nil"/>
              <w:bottom w:val="nil"/>
              <w:right w:val="single" w:color="auto" w:sz="4" w:space="0"/>
            </w:tcBorders>
            <w:shd w:val="clear" w:color="auto" w:fill="auto"/>
            <w:noWrap/>
            <w:vAlign w:val="center"/>
          </w:tcPr>
          <w:p w14:paraId="31D1FB27">
            <w:pPr>
              <w:widowControl/>
              <w:jc w:val="center"/>
              <w:rPr>
                <w:rFonts w:hint="eastAsia" w:ascii="宋体" w:hAnsi="宋体" w:cs="宋体"/>
                <w:kern w:val="0"/>
                <w:szCs w:val="21"/>
              </w:rPr>
            </w:pPr>
            <w:r>
              <w:rPr>
                <w:rFonts w:hint="eastAsia" w:ascii="宋体" w:hAnsi="宋体" w:cs="宋体"/>
                <w:kern w:val="0"/>
                <w:szCs w:val="21"/>
              </w:rPr>
              <w:t>社保读卡器</w:t>
            </w:r>
          </w:p>
        </w:tc>
        <w:tc>
          <w:tcPr>
            <w:tcW w:w="2898" w:type="pct"/>
            <w:tcBorders>
              <w:top w:val="nil"/>
              <w:left w:val="nil"/>
              <w:bottom w:val="single" w:color="auto" w:sz="4" w:space="0"/>
              <w:right w:val="single" w:color="auto" w:sz="4" w:space="0"/>
            </w:tcBorders>
            <w:shd w:val="clear" w:color="auto" w:fill="auto"/>
            <w:vAlign w:val="center"/>
          </w:tcPr>
          <w:p w14:paraId="5F9CC7D5">
            <w:pPr>
              <w:widowControl/>
              <w:jc w:val="left"/>
              <w:rPr>
                <w:rFonts w:hint="eastAsia" w:ascii="宋体" w:hAnsi="宋体" w:cs="宋体"/>
                <w:kern w:val="0"/>
                <w:szCs w:val="21"/>
              </w:rPr>
            </w:pPr>
            <w:r>
              <w:rPr>
                <w:rFonts w:hint="eastAsia" w:ascii="宋体" w:hAnsi="宋体" w:cs="宋体"/>
                <w:kern w:val="0"/>
                <w:szCs w:val="21"/>
              </w:rPr>
              <w:t>读取各地医保卡，同时满足芯片插入接触式、IC非接触式及磁条式卡的读取</w:t>
            </w:r>
          </w:p>
        </w:tc>
      </w:tr>
      <w:tr w14:paraId="39C4E655">
        <w:tblPrEx>
          <w:tblCellMar>
            <w:top w:w="0" w:type="dxa"/>
            <w:left w:w="108" w:type="dxa"/>
            <w:bottom w:w="0" w:type="dxa"/>
            <w:right w:w="108" w:type="dxa"/>
          </w:tblCellMar>
        </w:tblPrEx>
        <w:trPr>
          <w:trHeight w:val="780" w:hRule="atLeast"/>
        </w:trPr>
        <w:tc>
          <w:tcPr>
            <w:tcW w:w="1141" w:type="pct"/>
            <w:vMerge w:val="continue"/>
            <w:tcBorders>
              <w:top w:val="nil"/>
              <w:left w:val="single" w:color="auto" w:sz="4" w:space="0"/>
              <w:bottom w:val="single" w:color="auto" w:sz="4" w:space="0"/>
              <w:right w:val="single" w:color="auto" w:sz="4" w:space="0"/>
            </w:tcBorders>
            <w:vAlign w:val="center"/>
          </w:tcPr>
          <w:p w14:paraId="69EBF24A">
            <w:pPr>
              <w:widowControl/>
              <w:jc w:val="left"/>
              <w:rPr>
                <w:rFonts w:hint="eastAsia" w:ascii="宋体" w:hAnsi="宋体" w:cs="宋体"/>
                <w:kern w:val="0"/>
                <w:szCs w:val="21"/>
              </w:rPr>
            </w:pPr>
          </w:p>
        </w:tc>
        <w:tc>
          <w:tcPr>
            <w:tcW w:w="960" w:type="pct"/>
            <w:tcBorders>
              <w:top w:val="single" w:color="auto" w:sz="4" w:space="0"/>
              <w:left w:val="nil"/>
              <w:bottom w:val="nil"/>
              <w:right w:val="single" w:color="auto" w:sz="4" w:space="0"/>
            </w:tcBorders>
            <w:shd w:val="clear" w:color="auto" w:fill="auto"/>
            <w:noWrap/>
            <w:vAlign w:val="center"/>
          </w:tcPr>
          <w:p w14:paraId="1BBAFACB">
            <w:pPr>
              <w:widowControl/>
              <w:jc w:val="center"/>
              <w:rPr>
                <w:rFonts w:hint="eastAsia" w:ascii="宋体" w:hAnsi="宋体" w:cs="宋体"/>
                <w:kern w:val="0"/>
                <w:szCs w:val="21"/>
              </w:rPr>
            </w:pPr>
            <w:r>
              <w:rPr>
                <w:rFonts w:hint="eastAsia" w:ascii="宋体" w:hAnsi="宋体" w:cs="宋体"/>
                <w:kern w:val="0"/>
                <w:szCs w:val="21"/>
              </w:rPr>
              <w:t>针式打印机</w:t>
            </w:r>
          </w:p>
        </w:tc>
        <w:tc>
          <w:tcPr>
            <w:tcW w:w="2898" w:type="pct"/>
            <w:tcBorders>
              <w:top w:val="nil"/>
              <w:left w:val="nil"/>
              <w:bottom w:val="single" w:color="auto" w:sz="4" w:space="0"/>
              <w:right w:val="single" w:color="auto" w:sz="4" w:space="0"/>
            </w:tcBorders>
            <w:shd w:val="clear" w:color="auto" w:fill="auto"/>
            <w:vAlign w:val="center"/>
          </w:tcPr>
          <w:p w14:paraId="6F340586">
            <w:pPr>
              <w:widowControl/>
              <w:jc w:val="left"/>
              <w:rPr>
                <w:rFonts w:hint="eastAsia" w:ascii="宋体" w:hAnsi="宋体" w:cs="宋体"/>
                <w:kern w:val="0"/>
                <w:szCs w:val="21"/>
              </w:rPr>
            </w:pPr>
            <w:r>
              <w:rPr>
                <w:rFonts w:hint="eastAsia" w:ascii="宋体" w:hAnsi="宋体" w:cs="宋体"/>
                <w:kern w:val="0"/>
                <w:szCs w:val="21"/>
              </w:rPr>
              <w:t>打印方式：点阵击打式；打印宽度（mm）：60-245；打印针数（针）：24针；打印厚度：0.05-6mm；纸张处理：全自动纸张处理功能；打印寿命：5亿次／针；色带：大色带盒（黑色；送纸方式：前进前出、前进后出（摩擦送纸）</w:t>
            </w:r>
          </w:p>
        </w:tc>
      </w:tr>
      <w:tr w14:paraId="0AE346A0">
        <w:tblPrEx>
          <w:tblCellMar>
            <w:top w:w="0" w:type="dxa"/>
            <w:left w:w="108" w:type="dxa"/>
            <w:bottom w:w="0" w:type="dxa"/>
            <w:right w:w="108" w:type="dxa"/>
          </w:tblCellMar>
        </w:tblPrEx>
        <w:trPr>
          <w:trHeight w:val="780" w:hRule="atLeast"/>
        </w:trPr>
        <w:tc>
          <w:tcPr>
            <w:tcW w:w="1141" w:type="pct"/>
            <w:vMerge w:val="restart"/>
            <w:tcBorders>
              <w:top w:val="nil"/>
              <w:left w:val="single" w:color="auto" w:sz="4" w:space="0"/>
              <w:bottom w:val="single" w:color="auto" w:sz="4" w:space="0"/>
              <w:right w:val="single" w:color="auto" w:sz="4" w:space="0"/>
            </w:tcBorders>
            <w:shd w:val="clear" w:color="auto" w:fill="auto"/>
            <w:vAlign w:val="center"/>
          </w:tcPr>
          <w:p w14:paraId="51C52012">
            <w:pPr>
              <w:widowControl/>
              <w:jc w:val="center"/>
              <w:rPr>
                <w:rFonts w:hint="eastAsia" w:ascii="宋体" w:hAnsi="宋体" w:cs="宋体"/>
                <w:kern w:val="0"/>
                <w:szCs w:val="21"/>
              </w:rPr>
            </w:pPr>
            <w:r>
              <w:rPr>
                <w:rFonts w:hint="eastAsia" w:ascii="宋体" w:hAnsi="宋体" w:cs="宋体"/>
                <w:kern w:val="0"/>
                <w:szCs w:val="21"/>
              </w:rPr>
              <w:t>自助出入院办理机</w:t>
            </w:r>
          </w:p>
        </w:tc>
        <w:tc>
          <w:tcPr>
            <w:tcW w:w="960" w:type="pct"/>
            <w:tcBorders>
              <w:top w:val="single" w:color="auto" w:sz="4" w:space="0"/>
              <w:left w:val="nil"/>
              <w:bottom w:val="nil"/>
              <w:right w:val="single" w:color="auto" w:sz="4" w:space="0"/>
            </w:tcBorders>
            <w:shd w:val="clear" w:color="auto" w:fill="auto"/>
            <w:noWrap/>
            <w:vAlign w:val="center"/>
          </w:tcPr>
          <w:p w14:paraId="126C4089">
            <w:pPr>
              <w:widowControl/>
              <w:jc w:val="center"/>
              <w:rPr>
                <w:rFonts w:hint="eastAsia" w:ascii="宋体" w:hAnsi="宋体" w:cs="宋体"/>
                <w:kern w:val="0"/>
                <w:szCs w:val="21"/>
              </w:rPr>
            </w:pPr>
            <w:r>
              <w:rPr>
                <w:rFonts w:hint="eastAsia" w:ascii="宋体" w:hAnsi="宋体" w:cs="宋体"/>
                <w:kern w:val="0"/>
                <w:szCs w:val="21"/>
              </w:rPr>
              <w:t>硬件规格</w:t>
            </w:r>
          </w:p>
        </w:tc>
        <w:tc>
          <w:tcPr>
            <w:tcW w:w="2898" w:type="pct"/>
            <w:tcBorders>
              <w:top w:val="nil"/>
              <w:left w:val="nil"/>
              <w:bottom w:val="single" w:color="auto" w:sz="4" w:space="0"/>
              <w:right w:val="single" w:color="auto" w:sz="4" w:space="0"/>
            </w:tcBorders>
            <w:shd w:val="clear" w:color="auto" w:fill="auto"/>
            <w:vAlign w:val="center"/>
          </w:tcPr>
          <w:p w14:paraId="5DF4941F">
            <w:pPr>
              <w:widowControl/>
              <w:jc w:val="left"/>
              <w:rPr>
                <w:rFonts w:hint="eastAsia" w:ascii="宋体" w:hAnsi="宋体" w:cs="宋体"/>
                <w:kern w:val="0"/>
                <w:szCs w:val="21"/>
              </w:rPr>
            </w:pPr>
            <w:r>
              <w:rPr>
                <w:rFonts w:hint="eastAsia" w:ascii="宋体" w:hAnsi="宋体" w:cs="宋体"/>
                <w:kern w:val="0"/>
                <w:szCs w:val="21"/>
              </w:rPr>
              <w:t>显示尺寸≥32寸；最大分辨率≥1920（H）×1080（V）；刷新率≥60HZ；可视面积≥597.6(H)x336.15(V)；亮度≥300cd/m²；对比度1200：1；色彩度16.7Mcolors(RGB8bit-true)；可视角178°；屏幕防护3mm全钢化高防爆-超白玻璃</w:t>
            </w:r>
          </w:p>
        </w:tc>
      </w:tr>
      <w:tr w14:paraId="0BA51758">
        <w:tblPrEx>
          <w:tblCellMar>
            <w:top w:w="0" w:type="dxa"/>
            <w:left w:w="108" w:type="dxa"/>
            <w:bottom w:w="0" w:type="dxa"/>
            <w:right w:w="108" w:type="dxa"/>
          </w:tblCellMar>
        </w:tblPrEx>
        <w:trPr>
          <w:trHeight w:val="520" w:hRule="atLeast"/>
        </w:trPr>
        <w:tc>
          <w:tcPr>
            <w:tcW w:w="1141" w:type="pct"/>
            <w:vMerge w:val="continue"/>
            <w:tcBorders>
              <w:top w:val="nil"/>
              <w:left w:val="single" w:color="auto" w:sz="4" w:space="0"/>
              <w:bottom w:val="single" w:color="auto" w:sz="4" w:space="0"/>
              <w:right w:val="single" w:color="auto" w:sz="4" w:space="0"/>
            </w:tcBorders>
            <w:vAlign w:val="center"/>
          </w:tcPr>
          <w:p w14:paraId="4C19280A">
            <w:pPr>
              <w:widowControl/>
              <w:jc w:val="left"/>
              <w:rPr>
                <w:rFonts w:hint="eastAsia" w:ascii="宋体" w:hAnsi="宋体" w:cs="宋体"/>
                <w:kern w:val="0"/>
                <w:szCs w:val="21"/>
              </w:rPr>
            </w:pPr>
          </w:p>
        </w:tc>
        <w:tc>
          <w:tcPr>
            <w:tcW w:w="960" w:type="pct"/>
            <w:tcBorders>
              <w:top w:val="single" w:color="auto" w:sz="4" w:space="0"/>
              <w:left w:val="nil"/>
              <w:bottom w:val="nil"/>
              <w:right w:val="single" w:color="auto" w:sz="4" w:space="0"/>
            </w:tcBorders>
            <w:shd w:val="clear" w:color="auto" w:fill="auto"/>
            <w:noWrap/>
            <w:vAlign w:val="center"/>
          </w:tcPr>
          <w:p w14:paraId="7C21DF25">
            <w:pPr>
              <w:widowControl/>
              <w:jc w:val="center"/>
              <w:rPr>
                <w:rFonts w:hint="eastAsia" w:ascii="宋体" w:hAnsi="宋体" w:cs="宋体"/>
                <w:kern w:val="0"/>
                <w:szCs w:val="21"/>
              </w:rPr>
            </w:pPr>
            <w:r>
              <w:rPr>
                <w:rFonts w:hint="eastAsia" w:ascii="宋体" w:hAnsi="宋体" w:cs="宋体"/>
                <w:kern w:val="0"/>
                <w:szCs w:val="21"/>
              </w:rPr>
              <w:t>触摸参数</w:t>
            </w:r>
          </w:p>
        </w:tc>
        <w:tc>
          <w:tcPr>
            <w:tcW w:w="2898" w:type="pct"/>
            <w:tcBorders>
              <w:top w:val="nil"/>
              <w:left w:val="nil"/>
              <w:bottom w:val="single" w:color="auto" w:sz="4" w:space="0"/>
              <w:right w:val="single" w:color="auto" w:sz="4" w:space="0"/>
            </w:tcBorders>
            <w:shd w:val="clear" w:color="auto" w:fill="auto"/>
            <w:vAlign w:val="center"/>
          </w:tcPr>
          <w:p w14:paraId="3A7A94A3">
            <w:pPr>
              <w:widowControl/>
              <w:jc w:val="left"/>
              <w:rPr>
                <w:rFonts w:hint="eastAsia" w:ascii="宋体" w:hAnsi="宋体" w:cs="宋体"/>
                <w:kern w:val="0"/>
                <w:szCs w:val="21"/>
              </w:rPr>
            </w:pPr>
            <w:r>
              <w:rPr>
                <w:rFonts w:hint="eastAsia" w:ascii="宋体" w:hAnsi="宋体" w:cs="宋体"/>
                <w:kern w:val="0"/>
                <w:szCs w:val="21"/>
              </w:rPr>
              <w:t>触摸感应技术电容感应识别触摸技术（10点）；书写方式手指输入（或其他导体）；线性误差≤2.5mm；触摸分辨率4096*4096</w:t>
            </w:r>
          </w:p>
        </w:tc>
      </w:tr>
      <w:tr w14:paraId="014EEFA6">
        <w:tblPrEx>
          <w:tblCellMar>
            <w:top w:w="0" w:type="dxa"/>
            <w:left w:w="108" w:type="dxa"/>
            <w:bottom w:w="0" w:type="dxa"/>
            <w:right w:w="108" w:type="dxa"/>
          </w:tblCellMar>
        </w:tblPrEx>
        <w:trPr>
          <w:trHeight w:val="260" w:hRule="atLeast"/>
        </w:trPr>
        <w:tc>
          <w:tcPr>
            <w:tcW w:w="1141" w:type="pct"/>
            <w:vMerge w:val="continue"/>
            <w:tcBorders>
              <w:top w:val="nil"/>
              <w:left w:val="single" w:color="auto" w:sz="4" w:space="0"/>
              <w:bottom w:val="single" w:color="auto" w:sz="4" w:space="0"/>
              <w:right w:val="single" w:color="auto" w:sz="4" w:space="0"/>
            </w:tcBorders>
            <w:vAlign w:val="center"/>
          </w:tcPr>
          <w:p w14:paraId="577D548C">
            <w:pPr>
              <w:widowControl/>
              <w:jc w:val="left"/>
              <w:rPr>
                <w:rFonts w:hint="eastAsia" w:ascii="宋体" w:hAnsi="宋体" w:cs="宋体"/>
                <w:kern w:val="0"/>
                <w:szCs w:val="21"/>
              </w:rPr>
            </w:pPr>
          </w:p>
        </w:tc>
        <w:tc>
          <w:tcPr>
            <w:tcW w:w="960" w:type="pct"/>
            <w:tcBorders>
              <w:top w:val="single" w:color="auto" w:sz="4" w:space="0"/>
              <w:left w:val="nil"/>
              <w:bottom w:val="nil"/>
              <w:right w:val="single" w:color="auto" w:sz="4" w:space="0"/>
            </w:tcBorders>
            <w:shd w:val="clear" w:color="auto" w:fill="auto"/>
            <w:noWrap/>
            <w:vAlign w:val="center"/>
          </w:tcPr>
          <w:p w14:paraId="7E2166EE">
            <w:pPr>
              <w:widowControl/>
              <w:jc w:val="center"/>
              <w:rPr>
                <w:rFonts w:hint="eastAsia" w:ascii="宋体" w:hAnsi="宋体" w:cs="宋体"/>
                <w:kern w:val="0"/>
                <w:szCs w:val="21"/>
              </w:rPr>
            </w:pPr>
            <w:r>
              <w:rPr>
                <w:rFonts w:hint="eastAsia" w:ascii="宋体" w:hAnsi="宋体" w:cs="宋体"/>
                <w:kern w:val="0"/>
                <w:szCs w:val="21"/>
              </w:rPr>
              <w:t>主机配置</w:t>
            </w:r>
          </w:p>
        </w:tc>
        <w:tc>
          <w:tcPr>
            <w:tcW w:w="2898" w:type="pct"/>
            <w:tcBorders>
              <w:top w:val="nil"/>
              <w:left w:val="nil"/>
              <w:bottom w:val="single" w:color="auto" w:sz="4" w:space="0"/>
              <w:right w:val="single" w:color="auto" w:sz="4" w:space="0"/>
            </w:tcBorders>
            <w:shd w:val="clear" w:color="auto" w:fill="auto"/>
            <w:vAlign w:val="center"/>
          </w:tcPr>
          <w:p w14:paraId="6276C420">
            <w:pPr>
              <w:widowControl/>
              <w:jc w:val="left"/>
              <w:rPr>
                <w:rFonts w:hint="eastAsia" w:ascii="宋体" w:hAnsi="宋体" w:cs="宋体"/>
                <w:kern w:val="0"/>
                <w:szCs w:val="21"/>
              </w:rPr>
            </w:pPr>
            <w:r>
              <w:rPr>
                <w:rFonts w:hint="eastAsia" w:ascii="宋体" w:hAnsi="宋体" w:cs="宋体"/>
                <w:kern w:val="0"/>
                <w:szCs w:val="21"/>
              </w:rPr>
              <w:t>处理器核数≥6核，内存≥16G，固态硬盘≥512G</w:t>
            </w:r>
          </w:p>
        </w:tc>
      </w:tr>
      <w:tr w14:paraId="29438B4A">
        <w:tblPrEx>
          <w:tblCellMar>
            <w:top w:w="0" w:type="dxa"/>
            <w:left w:w="108" w:type="dxa"/>
            <w:bottom w:w="0" w:type="dxa"/>
            <w:right w:w="108" w:type="dxa"/>
          </w:tblCellMar>
        </w:tblPrEx>
        <w:trPr>
          <w:trHeight w:val="520" w:hRule="atLeast"/>
        </w:trPr>
        <w:tc>
          <w:tcPr>
            <w:tcW w:w="1141" w:type="pct"/>
            <w:vMerge w:val="continue"/>
            <w:tcBorders>
              <w:top w:val="nil"/>
              <w:left w:val="single" w:color="auto" w:sz="4" w:space="0"/>
              <w:bottom w:val="single" w:color="auto" w:sz="4" w:space="0"/>
              <w:right w:val="single" w:color="auto" w:sz="4" w:space="0"/>
            </w:tcBorders>
            <w:vAlign w:val="center"/>
          </w:tcPr>
          <w:p w14:paraId="4C4C559F">
            <w:pPr>
              <w:widowControl/>
              <w:jc w:val="left"/>
              <w:rPr>
                <w:rFonts w:hint="eastAsia" w:ascii="宋体" w:hAnsi="宋体" w:cs="宋体"/>
                <w:kern w:val="0"/>
                <w:szCs w:val="21"/>
              </w:rPr>
            </w:pPr>
          </w:p>
        </w:tc>
        <w:tc>
          <w:tcPr>
            <w:tcW w:w="960" w:type="pct"/>
            <w:tcBorders>
              <w:top w:val="single" w:color="auto" w:sz="4" w:space="0"/>
              <w:left w:val="nil"/>
              <w:bottom w:val="nil"/>
              <w:right w:val="single" w:color="auto" w:sz="4" w:space="0"/>
            </w:tcBorders>
            <w:shd w:val="clear" w:color="auto" w:fill="auto"/>
            <w:vAlign w:val="center"/>
          </w:tcPr>
          <w:p w14:paraId="277D95F2">
            <w:pPr>
              <w:widowControl/>
              <w:jc w:val="center"/>
              <w:rPr>
                <w:rFonts w:hint="eastAsia" w:ascii="宋体" w:hAnsi="宋体" w:cs="宋体"/>
                <w:kern w:val="0"/>
                <w:szCs w:val="21"/>
              </w:rPr>
            </w:pPr>
            <w:r>
              <w:rPr>
                <w:rFonts w:hint="eastAsia" w:ascii="宋体" w:hAnsi="宋体" w:cs="宋体"/>
                <w:kern w:val="0"/>
                <w:szCs w:val="21"/>
              </w:rPr>
              <w:t>二维码扫描器</w:t>
            </w:r>
          </w:p>
        </w:tc>
        <w:tc>
          <w:tcPr>
            <w:tcW w:w="2898" w:type="pct"/>
            <w:tcBorders>
              <w:top w:val="nil"/>
              <w:left w:val="nil"/>
              <w:bottom w:val="single" w:color="auto" w:sz="4" w:space="0"/>
              <w:right w:val="single" w:color="auto" w:sz="4" w:space="0"/>
            </w:tcBorders>
            <w:shd w:val="clear" w:color="auto" w:fill="auto"/>
            <w:vAlign w:val="center"/>
          </w:tcPr>
          <w:p w14:paraId="17EE3A69">
            <w:pPr>
              <w:widowControl/>
              <w:jc w:val="left"/>
              <w:rPr>
                <w:rFonts w:hint="eastAsia" w:ascii="宋体" w:hAnsi="宋体" w:cs="宋体"/>
                <w:kern w:val="0"/>
                <w:szCs w:val="21"/>
              </w:rPr>
            </w:pPr>
            <w:r>
              <w:rPr>
                <w:rFonts w:hint="eastAsia" w:ascii="宋体" w:hAnsi="宋体" w:cs="宋体"/>
                <w:kern w:val="0"/>
                <w:szCs w:val="21"/>
              </w:rPr>
              <w:t>采集方式影像式，CMOSSensor；采集速度1/60秒；视场角度水平62°，垂直48.5°；扫描角度转角360°，仰角±55°，偏角±55°；支持码制符合国际、国内通用二维码标准:QRCode、PDF417、DataMatrix（ECC200）等</w:t>
            </w:r>
          </w:p>
        </w:tc>
      </w:tr>
      <w:tr w14:paraId="3C04A12F">
        <w:tblPrEx>
          <w:tblCellMar>
            <w:top w:w="0" w:type="dxa"/>
            <w:left w:w="108" w:type="dxa"/>
            <w:bottom w:w="0" w:type="dxa"/>
            <w:right w:w="108" w:type="dxa"/>
          </w:tblCellMar>
        </w:tblPrEx>
        <w:trPr>
          <w:trHeight w:val="260" w:hRule="atLeast"/>
        </w:trPr>
        <w:tc>
          <w:tcPr>
            <w:tcW w:w="1141" w:type="pct"/>
            <w:vMerge w:val="continue"/>
            <w:tcBorders>
              <w:top w:val="nil"/>
              <w:left w:val="single" w:color="auto" w:sz="4" w:space="0"/>
              <w:bottom w:val="single" w:color="auto" w:sz="4" w:space="0"/>
              <w:right w:val="single" w:color="auto" w:sz="4" w:space="0"/>
            </w:tcBorders>
            <w:vAlign w:val="center"/>
          </w:tcPr>
          <w:p w14:paraId="1F4351C1">
            <w:pPr>
              <w:widowControl/>
              <w:jc w:val="left"/>
              <w:rPr>
                <w:rFonts w:hint="eastAsia" w:ascii="宋体" w:hAnsi="宋体" w:cs="宋体"/>
                <w:kern w:val="0"/>
                <w:szCs w:val="21"/>
              </w:rPr>
            </w:pPr>
          </w:p>
        </w:tc>
        <w:tc>
          <w:tcPr>
            <w:tcW w:w="960" w:type="pct"/>
            <w:tcBorders>
              <w:top w:val="single" w:color="auto" w:sz="4" w:space="0"/>
              <w:left w:val="nil"/>
              <w:bottom w:val="nil"/>
              <w:right w:val="single" w:color="auto" w:sz="4" w:space="0"/>
            </w:tcBorders>
            <w:shd w:val="clear" w:color="auto" w:fill="auto"/>
            <w:vAlign w:val="center"/>
          </w:tcPr>
          <w:p w14:paraId="74A4119B">
            <w:pPr>
              <w:widowControl/>
              <w:jc w:val="center"/>
              <w:rPr>
                <w:rFonts w:hint="eastAsia" w:ascii="宋体" w:hAnsi="宋体" w:cs="宋体"/>
                <w:kern w:val="0"/>
                <w:szCs w:val="21"/>
              </w:rPr>
            </w:pPr>
            <w:r>
              <w:rPr>
                <w:rFonts w:hint="eastAsia" w:ascii="宋体" w:hAnsi="宋体" w:cs="宋体"/>
                <w:kern w:val="0"/>
                <w:szCs w:val="21"/>
              </w:rPr>
              <w:t>社保读卡器</w:t>
            </w:r>
          </w:p>
        </w:tc>
        <w:tc>
          <w:tcPr>
            <w:tcW w:w="2898" w:type="pct"/>
            <w:tcBorders>
              <w:top w:val="nil"/>
              <w:left w:val="nil"/>
              <w:bottom w:val="single" w:color="auto" w:sz="4" w:space="0"/>
              <w:right w:val="single" w:color="auto" w:sz="4" w:space="0"/>
            </w:tcBorders>
            <w:shd w:val="clear" w:color="auto" w:fill="auto"/>
            <w:vAlign w:val="center"/>
          </w:tcPr>
          <w:p w14:paraId="554465DD">
            <w:pPr>
              <w:widowControl/>
              <w:jc w:val="left"/>
              <w:rPr>
                <w:rFonts w:hint="eastAsia" w:ascii="宋体" w:hAnsi="宋体" w:cs="宋体"/>
                <w:kern w:val="0"/>
                <w:szCs w:val="21"/>
              </w:rPr>
            </w:pPr>
            <w:r>
              <w:rPr>
                <w:rFonts w:hint="eastAsia" w:ascii="宋体" w:hAnsi="宋体" w:cs="宋体"/>
                <w:kern w:val="0"/>
                <w:szCs w:val="21"/>
              </w:rPr>
              <w:t>读取各地医保卡，同时满足芯片插入接触式、IC非接触式及磁条式卡的读取</w:t>
            </w:r>
          </w:p>
        </w:tc>
      </w:tr>
      <w:tr w14:paraId="759514B5">
        <w:tblPrEx>
          <w:tblCellMar>
            <w:top w:w="0" w:type="dxa"/>
            <w:left w:w="108" w:type="dxa"/>
            <w:bottom w:w="0" w:type="dxa"/>
            <w:right w:w="108" w:type="dxa"/>
          </w:tblCellMar>
        </w:tblPrEx>
        <w:trPr>
          <w:trHeight w:val="520" w:hRule="atLeast"/>
        </w:trPr>
        <w:tc>
          <w:tcPr>
            <w:tcW w:w="1141" w:type="pct"/>
            <w:vMerge w:val="continue"/>
            <w:tcBorders>
              <w:top w:val="nil"/>
              <w:left w:val="single" w:color="auto" w:sz="4" w:space="0"/>
              <w:bottom w:val="single" w:color="auto" w:sz="4" w:space="0"/>
              <w:right w:val="single" w:color="auto" w:sz="4" w:space="0"/>
            </w:tcBorders>
            <w:vAlign w:val="center"/>
          </w:tcPr>
          <w:p w14:paraId="18A85002">
            <w:pPr>
              <w:widowControl/>
              <w:jc w:val="left"/>
              <w:rPr>
                <w:rFonts w:hint="eastAsia" w:ascii="宋体" w:hAnsi="宋体" w:cs="宋体"/>
                <w:kern w:val="0"/>
                <w:szCs w:val="21"/>
              </w:rPr>
            </w:pPr>
          </w:p>
        </w:tc>
        <w:tc>
          <w:tcPr>
            <w:tcW w:w="960" w:type="pct"/>
            <w:tcBorders>
              <w:top w:val="single" w:color="auto" w:sz="4" w:space="0"/>
              <w:left w:val="nil"/>
              <w:bottom w:val="nil"/>
              <w:right w:val="single" w:color="auto" w:sz="4" w:space="0"/>
            </w:tcBorders>
            <w:shd w:val="clear" w:color="auto" w:fill="auto"/>
            <w:vAlign w:val="center"/>
          </w:tcPr>
          <w:p w14:paraId="0C121E98">
            <w:pPr>
              <w:widowControl/>
              <w:jc w:val="center"/>
              <w:rPr>
                <w:rFonts w:hint="eastAsia" w:ascii="宋体" w:hAnsi="宋体" w:cs="宋体"/>
                <w:kern w:val="0"/>
                <w:szCs w:val="21"/>
              </w:rPr>
            </w:pPr>
            <w:r>
              <w:rPr>
                <w:rFonts w:hint="eastAsia" w:ascii="宋体" w:hAnsi="宋体" w:cs="宋体"/>
                <w:kern w:val="0"/>
                <w:szCs w:val="21"/>
              </w:rPr>
              <w:t>A4黑白激光打印机</w:t>
            </w:r>
          </w:p>
        </w:tc>
        <w:tc>
          <w:tcPr>
            <w:tcW w:w="2898" w:type="pct"/>
            <w:tcBorders>
              <w:top w:val="nil"/>
              <w:left w:val="nil"/>
              <w:bottom w:val="single" w:color="auto" w:sz="4" w:space="0"/>
              <w:right w:val="single" w:color="auto" w:sz="4" w:space="0"/>
            </w:tcBorders>
            <w:shd w:val="clear" w:color="auto" w:fill="auto"/>
            <w:vAlign w:val="center"/>
          </w:tcPr>
          <w:p w14:paraId="2E2C53BC">
            <w:pPr>
              <w:widowControl/>
              <w:jc w:val="left"/>
              <w:rPr>
                <w:rFonts w:hint="eastAsia" w:ascii="宋体" w:hAnsi="宋体" w:cs="宋体"/>
                <w:kern w:val="0"/>
                <w:szCs w:val="21"/>
              </w:rPr>
            </w:pPr>
            <w:r>
              <w:rPr>
                <w:rFonts w:hint="eastAsia" w:ascii="宋体" w:hAnsi="宋体" w:cs="宋体"/>
                <w:kern w:val="0"/>
                <w:szCs w:val="21"/>
              </w:rPr>
              <w:t>打印速度≥30ppm(A4)；32ppm(Letter)；双面打印速度≥14spm；分辨率(dpi)物理分辨率≥600*600dpi;软件增强分辨率≥1200*600dpi</w:t>
            </w:r>
          </w:p>
        </w:tc>
      </w:tr>
      <w:tr w14:paraId="3157DADA">
        <w:tblPrEx>
          <w:tblCellMar>
            <w:top w:w="0" w:type="dxa"/>
            <w:left w:w="108" w:type="dxa"/>
            <w:bottom w:w="0" w:type="dxa"/>
            <w:right w:w="108" w:type="dxa"/>
          </w:tblCellMar>
        </w:tblPrEx>
        <w:trPr>
          <w:trHeight w:val="520" w:hRule="atLeast"/>
        </w:trPr>
        <w:tc>
          <w:tcPr>
            <w:tcW w:w="1141" w:type="pct"/>
            <w:vMerge w:val="restart"/>
            <w:tcBorders>
              <w:top w:val="nil"/>
              <w:left w:val="single" w:color="auto" w:sz="4" w:space="0"/>
              <w:bottom w:val="single" w:color="auto" w:sz="4" w:space="0"/>
              <w:right w:val="single" w:color="auto" w:sz="4" w:space="0"/>
            </w:tcBorders>
            <w:shd w:val="clear" w:color="auto" w:fill="auto"/>
            <w:vAlign w:val="center"/>
          </w:tcPr>
          <w:p w14:paraId="7348538B">
            <w:pPr>
              <w:widowControl/>
              <w:jc w:val="center"/>
              <w:rPr>
                <w:rFonts w:hint="eastAsia" w:ascii="宋体" w:hAnsi="宋体" w:cs="宋体"/>
                <w:kern w:val="0"/>
                <w:szCs w:val="21"/>
              </w:rPr>
            </w:pPr>
            <w:r>
              <w:rPr>
                <w:rFonts w:hint="eastAsia" w:ascii="宋体" w:hAnsi="宋体" w:cs="宋体"/>
                <w:kern w:val="0"/>
                <w:szCs w:val="21"/>
              </w:rPr>
              <w:t>放射科室自助签到机</w:t>
            </w:r>
          </w:p>
        </w:tc>
        <w:tc>
          <w:tcPr>
            <w:tcW w:w="960" w:type="pct"/>
            <w:tcBorders>
              <w:top w:val="single" w:color="auto" w:sz="4" w:space="0"/>
              <w:left w:val="nil"/>
              <w:bottom w:val="single" w:color="auto" w:sz="4" w:space="0"/>
              <w:right w:val="single" w:color="auto" w:sz="4" w:space="0"/>
            </w:tcBorders>
            <w:shd w:val="clear" w:color="auto" w:fill="auto"/>
            <w:noWrap/>
            <w:vAlign w:val="center"/>
          </w:tcPr>
          <w:p w14:paraId="38B9FC00">
            <w:pPr>
              <w:widowControl/>
              <w:jc w:val="center"/>
              <w:rPr>
                <w:rFonts w:hint="eastAsia" w:ascii="宋体" w:hAnsi="宋体" w:cs="宋体"/>
                <w:kern w:val="0"/>
                <w:szCs w:val="21"/>
              </w:rPr>
            </w:pPr>
            <w:r>
              <w:rPr>
                <w:rFonts w:hint="eastAsia" w:ascii="宋体" w:hAnsi="宋体" w:cs="宋体"/>
                <w:kern w:val="0"/>
                <w:szCs w:val="21"/>
              </w:rPr>
              <w:t>硬件规格</w:t>
            </w:r>
          </w:p>
        </w:tc>
        <w:tc>
          <w:tcPr>
            <w:tcW w:w="2898" w:type="pct"/>
            <w:tcBorders>
              <w:top w:val="nil"/>
              <w:left w:val="nil"/>
              <w:bottom w:val="single" w:color="auto" w:sz="4" w:space="0"/>
              <w:right w:val="single" w:color="auto" w:sz="4" w:space="0"/>
            </w:tcBorders>
            <w:shd w:val="clear" w:color="auto" w:fill="auto"/>
            <w:vAlign w:val="center"/>
          </w:tcPr>
          <w:p w14:paraId="52055342">
            <w:pPr>
              <w:widowControl/>
              <w:jc w:val="left"/>
              <w:rPr>
                <w:rFonts w:hint="eastAsia" w:ascii="宋体" w:hAnsi="宋体" w:cs="宋体"/>
                <w:kern w:val="0"/>
                <w:szCs w:val="21"/>
              </w:rPr>
            </w:pPr>
            <w:r>
              <w:rPr>
                <w:rFonts w:hint="eastAsia" w:ascii="宋体" w:hAnsi="宋体" w:cs="宋体"/>
                <w:kern w:val="0"/>
                <w:szCs w:val="21"/>
              </w:rPr>
              <w:t>液晶屏≥21.5寸，屏显比例:16:9，分辨率≥1920*1080，背光类型:LED，亮度≥250cd/m²，屏色数≥16.7M，对比度≥1000：1，可视角度:全视角，内置10W/8欧扬声器≥2</w:t>
            </w:r>
          </w:p>
        </w:tc>
      </w:tr>
      <w:tr w14:paraId="6F365053">
        <w:tblPrEx>
          <w:tblCellMar>
            <w:top w:w="0" w:type="dxa"/>
            <w:left w:w="108" w:type="dxa"/>
            <w:bottom w:w="0" w:type="dxa"/>
            <w:right w:w="108" w:type="dxa"/>
          </w:tblCellMar>
        </w:tblPrEx>
        <w:trPr>
          <w:trHeight w:val="520" w:hRule="atLeast"/>
        </w:trPr>
        <w:tc>
          <w:tcPr>
            <w:tcW w:w="1141" w:type="pct"/>
            <w:vMerge w:val="continue"/>
            <w:tcBorders>
              <w:top w:val="nil"/>
              <w:left w:val="single" w:color="auto" w:sz="4" w:space="0"/>
              <w:bottom w:val="single" w:color="auto" w:sz="4" w:space="0"/>
              <w:right w:val="single" w:color="auto" w:sz="4" w:space="0"/>
            </w:tcBorders>
            <w:vAlign w:val="center"/>
          </w:tcPr>
          <w:p w14:paraId="1273A8CD">
            <w:pPr>
              <w:widowControl/>
              <w:jc w:val="left"/>
              <w:rPr>
                <w:rFonts w:hint="eastAsia" w:ascii="宋体" w:hAnsi="宋体" w:cs="宋体"/>
                <w:kern w:val="0"/>
                <w:szCs w:val="21"/>
              </w:rPr>
            </w:pPr>
          </w:p>
        </w:tc>
        <w:tc>
          <w:tcPr>
            <w:tcW w:w="960" w:type="pct"/>
            <w:tcBorders>
              <w:top w:val="nil"/>
              <w:left w:val="nil"/>
              <w:bottom w:val="nil"/>
              <w:right w:val="single" w:color="auto" w:sz="4" w:space="0"/>
            </w:tcBorders>
            <w:shd w:val="clear" w:color="auto" w:fill="auto"/>
            <w:noWrap/>
            <w:vAlign w:val="center"/>
          </w:tcPr>
          <w:p w14:paraId="7A1F7E83">
            <w:pPr>
              <w:widowControl/>
              <w:jc w:val="center"/>
              <w:rPr>
                <w:rFonts w:hint="eastAsia" w:ascii="宋体" w:hAnsi="宋体" w:cs="宋体"/>
                <w:kern w:val="0"/>
                <w:szCs w:val="21"/>
              </w:rPr>
            </w:pPr>
            <w:r>
              <w:rPr>
                <w:rFonts w:hint="eastAsia" w:ascii="宋体" w:hAnsi="宋体" w:cs="宋体"/>
                <w:kern w:val="0"/>
                <w:szCs w:val="21"/>
              </w:rPr>
              <w:t>触摸参数</w:t>
            </w:r>
          </w:p>
        </w:tc>
        <w:tc>
          <w:tcPr>
            <w:tcW w:w="2898" w:type="pct"/>
            <w:tcBorders>
              <w:top w:val="nil"/>
              <w:left w:val="nil"/>
              <w:bottom w:val="single" w:color="auto" w:sz="4" w:space="0"/>
              <w:right w:val="single" w:color="auto" w:sz="4" w:space="0"/>
            </w:tcBorders>
            <w:shd w:val="clear" w:color="auto" w:fill="auto"/>
            <w:vAlign w:val="center"/>
          </w:tcPr>
          <w:p w14:paraId="254550B7">
            <w:pPr>
              <w:widowControl/>
              <w:jc w:val="left"/>
              <w:rPr>
                <w:rFonts w:hint="eastAsia" w:ascii="宋体" w:hAnsi="宋体" w:cs="宋体"/>
                <w:kern w:val="0"/>
                <w:szCs w:val="21"/>
              </w:rPr>
            </w:pPr>
            <w:r>
              <w:rPr>
                <w:rFonts w:hint="eastAsia" w:ascii="宋体" w:hAnsi="宋体" w:cs="宋体"/>
                <w:kern w:val="0"/>
                <w:szCs w:val="21"/>
              </w:rPr>
              <w:t>触摸感应技术电容感应识别触摸技术（10点）；书写方式：手指输入（或其他导体）；线性误差≤2.5mm；触摸分辨率≥4096*4096</w:t>
            </w:r>
          </w:p>
        </w:tc>
      </w:tr>
      <w:tr w14:paraId="35F54BE8">
        <w:tblPrEx>
          <w:tblCellMar>
            <w:top w:w="0" w:type="dxa"/>
            <w:left w:w="108" w:type="dxa"/>
            <w:bottom w:w="0" w:type="dxa"/>
            <w:right w:w="108" w:type="dxa"/>
          </w:tblCellMar>
        </w:tblPrEx>
        <w:trPr>
          <w:trHeight w:val="260" w:hRule="atLeast"/>
        </w:trPr>
        <w:tc>
          <w:tcPr>
            <w:tcW w:w="1141" w:type="pct"/>
            <w:vMerge w:val="continue"/>
            <w:tcBorders>
              <w:top w:val="nil"/>
              <w:left w:val="single" w:color="auto" w:sz="4" w:space="0"/>
              <w:bottom w:val="single" w:color="auto" w:sz="4" w:space="0"/>
              <w:right w:val="single" w:color="auto" w:sz="4" w:space="0"/>
            </w:tcBorders>
            <w:vAlign w:val="center"/>
          </w:tcPr>
          <w:p w14:paraId="11B463CF">
            <w:pPr>
              <w:widowControl/>
              <w:jc w:val="left"/>
              <w:rPr>
                <w:rFonts w:hint="eastAsia" w:ascii="宋体" w:hAnsi="宋体" w:cs="宋体"/>
                <w:kern w:val="0"/>
                <w:szCs w:val="21"/>
              </w:rPr>
            </w:pPr>
          </w:p>
        </w:tc>
        <w:tc>
          <w:tcPr>
            <w:tcW w:w="960" w:type="pct"/>
            <w:tcBorders>
              <w:top w:val="single" w:color="auto" w:sz="4" w:space="0"/>
              <w:left w:val="nil"/>
              <w:bottom w:val="nil"/>
              <w:right w:val="single" w:color="auto" w:sz="4" w:space="0"/>
            </w:tcBorders>
            <w:shd w:val="clear" w:color="auto" w:fill="auto"/>
            <w:noWrap/>
            <w:vAlign w:val="center"/>
          </w:tcPr>
          <w:p w14:paraId="5065C627">
            <w:pPr>
              <w:widowControl/>
              <w:jc w:val="center"/>
              <w:rPr>
                <w:rFonts w:hint="eastAsia" w:ascii="宋体" w:hAnsi="宋体" w:cs="宋体"/>
                <w:kern w:val="0"/>
                <w:szCs w:val="21"/>
              </w:rPr>
            </w:pPr>
            <w:r>
              <w:rPr>
                <w:rFonts w:hint="eastAsia" w:ascii="宋体" w:hAnsi="宋体" w:cs="宋体"/>
                <w:kern w:val="0"/>
                <w:szCs w:val="21"/>
              </w:rPr>
              <w:t>主机配置</w:t>
            </w:r>
          </w:p>
        </w:tc>
        <w:tc>
          <w:tcPr>
            <w:tcW w:w="2898" w:type="pct"/>
            <w:tcBorders>
              <w:top w:val="nil"/>
              <w:left w:val="nil"/>
              <w:bottom w:val="single" w:color="auto" w:sz="4" w:space="0"/>
              <w:right w:val="single" w:color="auto" w:sz="4" w:space="0"/>
            </w:tcBorders>
            <w:shd w:val="clear" w:color="auto" w:fill="auto"/>
            <w:vAlign w:val="center"/>
          </w:tcPr>
          <w:p w14:paraId="6B6FAAB8">
            <w:pPr>
              <w:widowControl/>
              <w:jc w:val="left"/>
              <w:rPr>
                <w:rFonts w:hint="eastAsia" w:ascii="宋体" w:hAnsi="宋体" w:cs="宋体"/>
                <w:kern w:val="0"/>
                <w:szCs w:val="21"/>
              </w:rPr>
            </w:pPr>
            <w:r>
              <w:rPr>
                <w:rFonts w:hint="eastAsia" w:ascii="宋体" w:hAnsi="宋体" w:cs="宋体"/>
                <w:kern w:val="0"/>
                <w:szCs w:val="21"/>
              </w:rPr>
              <w:t>处理器核数≥6核，内存≥16G，固态硬盘≥512G</w:t>
            </w:r>
          </w:p>
        </w:tc>
      </w:tr>
      <w:tr w14:paraId="04FC3EC2">
        <w:tblPrEx>
          <w:tblCellMar>
            <w:top w:w="0" w:type="dxa"/>
            <w:left w:w="108" w:type="dxa"/>
            <w:bottom w:w="0" w:type="dxa"/>
            <w:right w:w="108" w:type="dxa"/>
          </w:tblCellMar>
        </w:tblPrEx>
        <w:trPr>
          <w:trHeight w:val="520" w:hRule="atLeast"/>
        </w:trPr>
        <w:tc>
          <w:tcPr>
            <w:tcW w:w="1141" w:type="pct"/>
            <w:vMerge w:val="continue"/>
            <w:tcBorders>
              <w:top w:val="nil"/>
              <w:left w:val="single" w:color="auto" w:sz="4" w:space="0"/>
              <w:bottom w:val="single" w:color="auto" w:sz="4" w:space="0"/>
              <w:right w:val="single" w:color="auto" w:sz="4" w:space="0"/>
            </w:tcBorders>
            <w:vAlign w:val="center"/>
          </w:tcPr>
          <w:p w14:paraId="1E6DCEE3">
            <w:pPr>
              <w:widowControl/>
              <w:jc w:val="left"/>
              <w:rPr>
                <w:rFonts w:hint="eastAsia" w:ascii="宋体" w:hAnsi="宋体" w:cs="宋体"/>
                <w:kern w:val="0"/>
                <w:szCs w:val="21"/>
              </w:rPr>
            </w:pPr>
          </w:p>
        </w:tc>
        <w:tc>
          <w:tcPr>
            <w:tcW w:w="960" w:type="pct"/>
            <w:tcBorders>
              <w:top w:val="single" w:color="auto" w:sz="4" w:space="0"/>
              <w:left w:val="nil"/>
              <w:bottom w:val="single" w:color="auto" w:sz="4" w:space="0"/>
              <w:right w:val="single" w:color="auto" w:sz="4" w:space="0"/>
            </w:tcBorders>
            <w:shd w:val="clear" w:color="auto" w:fill="auto"/>
            <w:vAlign w:val="center"/>
          </w:tcPr>
          <w:p w14:paraId="75A69881">
            <w:pPr>
              <w:widowControl/>
              <w:jc w:val="center"/>
              <w:rPr>
                <w:rFonts w:hint="eastAsia" w:ascii="宋体" w:hAnsi="宋体" w:cs="宋体"/>
                <w:kern w:val="0"/>
                <w:szCs w:val="21"/>
              </w:rPr>
            </w:pPr>
            <w:r>
              <w:rPr>
                <w:rFonts w:hint="eastAsia" w:ascii="宋体" w:hAnsi="宋体" w:cs="宋体"/>
                <w:kern w:val="0"/>
                <w:szCs w:val="21"/>
              </w:rPr>
              <w:t>二维码扫描器</w:t>
            </w:r>
          </w:p>
        </w:tc>
        <w:tc>
          <w:tcPr>
            <w:tcW w:w="2898" w:type="pct"/>
            <w:tcBorders>
              <w:top w:val="nil"/>
              <w:left w:val="nil"/>
              <w:bottom w:val="single" w:color="auto" w:sz="4" w:space="0"/>
              <w:right w:val="single" w:color="auto" w:sz="4" w:space="0"/>
            </w:tcBorders>
            <w:shd w:val="clear" w:color="auto" w:fill="auto"/>
            <w:vAlign w:val="center"/>
          </w:tcPr>
          <w:p w14:paraId="133575FE">
            <w:pPr>
              <w:widowControl/>
              <w:jc w:val="left"/>
              <w:rPr>
                <w:rFonts w:hint="eastAsia" w:ascii="宋体" w:hAnsi="宋体" w:cs="宋体"/>
                <w:kern w:val="0"/>
                <w:szCs w:val="21"/>
              </w:rPr>
            </w:pPr>
            <w:r>
              <w:rPr>
                <w:rFonts w:hint="eastAsia" w:ascii="宋体" w:hAnsi="宋体" w:cs="宋体"/>
                <w:kern w:val="0"/>
                <w:szCs w:val="21"/>
              </w:rPr>
              <w:t>采集方式影像式，CMOSSensor；采集速度1/60秒；视场角度水平62°，垂直48.5°；扫描角度转角360°，仰角±55°，偏角±55°；支持码制符合国际、国内通用二维码标准:QRCode、PDF417、DataMatrix（ECC200）等</w:t>
            </w:r>
          </w:p>
        </w:tc>
      </w:tr>
      <w:tr w14:paraId="17AE61EE">
        <w:tblPrEx>
          <w:tblCellMar>
            <w:top w:w="0" w:type="dxa"/>
            <w:left w:w="108" w:type="dxa"/>
            <w:bottom w:w="0" w:type="dxa"/>
            <w:right w:w="108" w:type="dxa"/>
          </w:tblCellMar>
        </w:tblPrEx>
        <w:trPr>
          <w:trHeight w:val="260" w:hRule="atLeast"/>
        </w:trPr>
        <w:tc>
          <w:tcPr>
            <w:tcW w:w="1141" w:type="pct"/>
            <w:vMerge w:val="continue"/>
            <w:tcBorders>
              <w:top w:val="nil"/>
              <w:left w:val="single" w:color="auto" w:sz="4" w:space="0"/>
              <w:bottom w:val="single" w:color="auto" w:sz="4" w:space="0"/>
              <w:right w:val="single" w:color="auto" w:sz="4" w:space="0"/>
            </w:tcBorders>
            <w:vAlign w:val="center"/>
          </w:tcPr>
          <w:p w14:paraId="5C0055C4">
            <w:pPr>
              <w:widowControl/>
              <w:jc w:val="left"/>
              <w:rPr>
                <w:rFonts w:hint="eastAsia" w:ascii="宋体" w:hAnsi="宋体" w:cs="宋体"/>
                <w:kern w:val="0"/>
                <w:szCs w:val="21"/>
              </w:rPr>
            </w:pPr>
          </w:p>
        </w:tc>
        <w:tc>
          <w:tcPr>
            <w:tcW w:w="960" w:type="pct"/>
            <w:tcBorders>
              <w:top w:val="nil"/>
              <w:left w:val="nil"/>
              <w:bottom w:val="single" w:color="auto" w:sz="4" w:space="0"/>
              <w:right w:val="single" w:color="auto" w:sz="4" w:space="0"/>
            </w:tcBorders>
            <w:shd w:val="clear" w:color="auto" w:fill="auto"/>
            <w:vAlign w:val="center"/>
          </w:tcPr>
          <w:p w14:paraId="13E73060">
            <w:pPr>
              <w:widowControl/>
              <w:jc w:val="center"/>
              <w:rPr>
                <w:rFonts w:hint="eastAsia" w:ascii="宋体" w:hAnsi="宋体" w:cs="宋体"/>
                <w:kern w:val="0"/>
                <w:szCs w:val="21"/>
              </w:rPr>
            </w:pPr>
            <w:r>
              <w:rPr>
                <w:rFonts w:hint="eastAsia" w:ascii="宋体" w:hAnsi="宋体" w:cs="宋体"/>
                <w:kern w:val="0"/>
                <w:szCs w:val="21"/>
              </w:rPr>
              <w:t>医保读卡器</w:t>
            </w:r>
          </w:p>
        </w:tc>
        <w:tc>
          <w:tcPr>
            <w:tcW w:w="2898" w:type="pct"/>
            <w:tcBorders>
              <w:top w:val="nil"/>
              <w:left w:val="nil"/>
              <w:bottom w:val="single" w:color="auto" w:sz="4" w:space="0"/>
              <w:right w:val="single" w:color="auto" w:sz="4" w:space="0"/>
            </w:tcBorders>
            <w:shd w:val="clear" w:color="auto" w:fill="auto"/>
            <w:vAlign w:val="center"/>
          </w:tcPr>
          <w:p w14:paraId="27378321">
            <w:pPr>
              <w:widowControl/>
              <w:jc w:val="left"/>
              <w:rPr>
                <w:rFonts w:hint="eastAsia" w:ascii="宋体" w:hAnsi="宋体" w:cs="宋体"/>
                <w:kern w:val="0"/>
                <w:szCs w:val="21"/>
              </w:rPr>
            </w:pPr>
            <w:r>
              <w:rPr>
                <w:rFonts w:hint="eastAsia" w:ascii="宋体" w:hAnsi="宋体" w:cs="宋体"/>
                <w:kern w:val="0"/>
                <w:szCs w:val="21"/>
              </w:rPr>
              <w:t>读取各地医保卡，同时满足芯片插入接触式、IC非接触式及磁条式卡的读取</w:t>
            </w:r>
          </w:p>
        </w:tc>
      </w:tr>
      <w:tr w14:paraId="746C3158">
        <w:tblPrEx>
          <w:tblCellMar>
            <w:top w:w="0" w:type="dxa"/>
            <w:left w:w="108" w:type="dxa"/>
            <w:bottom w:w="0" w:type="dxa"/>
            <w:right w:w="108" w:type="dxa"/>
          </w:tblCellMar>
        </w:tblPrEx>
        <w:trPr>
          <w:trHeight w:val="780" w:hRule="atLeast"/>
        </w:trPr>
        <w:tc>
          <w:tcPr>
            <w:tcW w:w="1141" w:type="pct"/>
            <w:vMerge w:val="continue"/>
            <w:tcBorders>
              <w:top w:val="nil"/>
              <w:left w:val="single" w:color="auto" w:sz="4" w:space="0"/>
              <w:bottom w:val="single" w:color="auto" w:sz="4" w:space="0"/>
              <w:right w:val="single" w:color="auto" w:sz="4" w:space="0"/>
            </w:tcBorders>
            <w:vAlign w:val="center"/>
          </w:tcPr>
          <w:p w14:paraId="17EFB23E">
            <w:pPr>
              <w:widowControl/>
              <w:jc w:val="left"/>
              <w:rPr>
                <w:rFonts w:hint="eastAsia" w:ascii="宋体" w:hAnsi="宋体" w:cs="宋体"/>
                <w:kern w:val="0"/>
                <w:szCs w:val="21"/>
              </w:rPr>
            </w:pPr>
          </w:p>
        </w:tc>
        <w:tc>
          <w:tcPr>
            <w:tcW w:w="960" w:type="pct"/>
            <w:tcBorders>
              <w:top w:val="nil"/>
              <w:left w:val="nil"/>
              <w:bottom w:val="single" w:color="auto" w:sz="4" w:space="0"/>
              <w:right w:val="single" w:color="auto" w:sz="4" w:space="0"/>
            </w:tcBorders>
            <w:shd w:val="clear" w:color="auto" w:fill="auto"/>
            <w:vAlign w:val="center"/>
          </w:tcPr>
          <w:p w14:paraId="6195B2A3">
            <w:pPr>
              <w:widowControl/>
              <w:jc w:val="center"/>
              <w:rPr>
                <w:rFonts w:hint="eastAsia" w:ascii="宋体" w:hAnsi="宋体" w:cs="宋体"/>
                <w:kern w:val="0"/>
                <w:szCs w:val="21"/>
              </w:rPr>
            </w:pPr>
            <w:r>
              <w:rPr>
                <w:rFonts w:hint="eastAsia" w:ascii="宋体" w:hAnsi="宋体" w:cs="宋体"/>
                <w:kern w:val="0"/>
                <w:szCs w:val="21"/>
              </w:rPr>
              <w:t>热敏打印机</w:t>
            </w:r>
          </w:p>
        </w:tc>
        <w:tc>
          <w:tcPr>
            <w:tcW w:w="2898" w:type="pct"/>
            <w:tcBorders>
              <w:top w:val="nil"/>
              <w:left w:val="nil"/>
              <w:bottom w:val="single" w:color="auto" w:sz="4" w:space="0"/>
              <w:right w:val="single" w:color="auto" w:sz="4" w:space="0"/>
            </w:tcBorders>
            <w:shd w:val="clear" w:color="auto" w:fill="auto"/>
            <w:vAlign w:val="center"/>
          </w:tcPr>
          <w:p w14:paraId="46F3074F">
            <w:pPr>
              <w:widowControl/>
              <w:jc w:val="left"/>
              <w:rPr>
                <w:rFonts w:hint="eastAsia" w:ascii="宋体" w:hAnsi="宋体" w:cs="宋体"/>
                <w:kern w:val="0"/>
                <w:szCs w:val="21"/>
              </w:rPr>
            </w:pPr>
            <w:r>
              <w:rPr>
                <w:rFonts w:hint="eastAsia" w:ascii="宋体" w:hAnsi="宋体" w:cs="宋体"/>
                <w:kern w:val="0"/>
                <w:szCs w:val="21"/>
              </w:rPr>
              <w:t>打印速度≥150毫米/秒（MAX）；分辨率≥203dpi（8dots/mm)，384点/行；波特率9600bps-115200bps；有效打印宽度≥72毫米；接口串口(RS232/TTL)、USB-A口；打印寿命≥100km；普通热敏纸，纸宽为79.5±0.5毫米/外径≤Ф80毫米/纸厚0.055mm～0.9mm；切纸方式自动切纸:半切+全切同时支持</w:t>
            </w:r>
          </w:p>
        </w:tc>
      </w:tr>
      <w:tr w14:paraId="3602B9D5">
        <w:tblPrEx>
          <w:tblCellMar>
            <w:top w:w="0" w:type="dxa"/>
            <w:left w:w="108" w:type="dxa"/>
            <w:bottom w:w="0" w:type="dxa"/>
            <w:right w:w="108" w:type="dxa"/>
          </w:tblCellMar>
        </w:tblPrEx>
        <w:trPr>
          <w:trHeight w:val="780" w:hRule="atLeast"/>
        </w:trPr>
        <w:tc>
          <w:tcPr>
            <w:tcW w:w="1141" w:type="pct"/>
            <w:vMerge w:val="restart"/>
            <w:tcBorders>
              <w:top w:val="nil"/>
              <w:left w:val="single" w:color="auto" w:sz="4" w:space="0"/>
              <w:bottom w:val="single" w:color="auto" w:sz="4" w:space="0"/>
              <w:right w:val="single" w:color="auto" w:sz="4" w:space="0"/>
            </w:tcBorders>
            <w:shd w:val="clear" w:color="auto" w:fill="auto"/>
            <w:vAlign w:val="center"/>
          </w:tcPr>
          <w:p w14:paraId="75AE0064">
            <w:pPr>
              <w:widowControl/>
              <w:jc w:val="center"/>
              <w:rPr>
                <w:rFonts w:hint="eastAsia" w:ascii="宋体" w:hAnsi="宋体" w:cs="宋体"/>
                <w:kern w:val="0"/>
                <w:szCs w:val="21"/>
              </w:rPr>
            </w:pPr>
            <w:r>
              <w:rPr>
                <w:rFonts w:hint="eastAsia" w:ascii="宋体" w:hAnsi="宋体" w:cs="宋体"/>
                <w:kern w:val="0"/>
                <w:szCs w:val="21"/>
              </w:rPr>
              <w:t>放射科室报告自助打印机</w:t>
            </w:r>
          </w:p>
        </w:tc>
        <w:tc>
          <w:tcPr>
            <w:tcW w:w="960" w:type="pct"/>
            <w:tcBorders>
              <w:top w:val="nil"/>
              <w:left w:val="nil"/>
              <w:bottom w:val="single" w:color="auto" w:sz="4" w:space="0"/>
              <w:right w:val="single" w:color="auto" w:sz="4" w:space="0"/>
            </w:tcBorders>
            <w:shd w:val="clear" w:color="auto" w:fill="auto"/>
            <w:noWrap/>
            <w:vAlign w:val="center"/>
          </w:tcPr>
          <w:p w14:paraId="2F51ED3F">
            <w:pPr>
              <w:widowControl/>
              <w:jc w:val="center"/>
              <w:rPr>
                <w:rFonts w:hint="eastAsia" w:ascii="宋体" w:hAnsi="宋体" w:cs="宋体"/>
                <w:kern w:val="0"/>
                <w:szCs w:val="21"/>
              </w:rPr>
            </w:pPr>
            <w:r>
              <w:rPr>
                <w:rFonts w:hint="eastAsia" w:ascii="宋体" w:hAnsi="宋体" w:cs="宋体"/>
                <w:kern w:val="0"/>
                <w:szCs w:val="21"/>
              </w:rPr>
              <w:t>硬件规格</w:t>
            </w:r>
          </w:p>
        </w:tc>
        <w:tc>
          <w:tcPr>
            <w:tcW w:w="2898" w:type="pct"/>
            <w:tcBorders>
              <w:top w:val="nil"/>
              <w:left w:val="nil"/>
              <w:bottom w:val="single" w:color="auto" w:sz="4" w:space="0"/>
              <w:right w:val="single" w:color="auto" w:sz="4" w:space="0"/>
            </w:tcBorders>
            <w:shd w:val="clear" w:color="auto" w:fill="auto"/>
            <w:vAlign w:val="center"/>
          </w:tcPr>
          <w:p w14:paraId="75075988">
            <w:pPr>
              <w:widowControl/>
              <w:jc w:val="left"/>
              <w:rPr>
                <w:rFonts w:hint="eastAsia" w:ascii="宋体" w:hAnsi="宋体" w:cs="宋体"/>
                <w:kern w:val="0"/>
                <w:szCs w:val="21"/>
              </w:rPr>
            </w:pPr>
            <w:r>
              <w:rPr>
                <w:rFonts w:hint="eastAsia" w:ascii="宋体" w:hAnsi="宋体" w:cs="宋体"/>
                <w:kern w:val="0"/>
                <w:szCs w:val="21"/>
              </w:rPr>
              <w:t>液晶屏≥32寸；最大分辨率≥1920（H）×1080（V）；刷新率≥60HZ；可视面积≥697.685(H)x392.256(V)；屏亮度≥350cd/m²；对比度≥1200：1；色彩度16.7Mcolors(RGB8bit-true)；可视角178°；屏幕防护3mm全钢化高防爆-超白玻璃</w:t>
            </w:r>
          </w:p>
        </w:tc>
      </w:tr>
      <w:tr w14:paraId="3520F555">
        <w:tblPrEx>
          <w:tblCellMar>
            <w:top w:w="0" w:type="dxa"/>
            <w:left w:w="108" w:type="dxa"/>
            <w:bottom w:w="0" w:type="dxa"/>
            <w:right w:w="108" w:type="dxa"/>
          </w:tblCellMar>
        </w:tblPrEx>
        <w:trPr>
          <w:trHeight w:val="520" w:hRule="atLeast"/>
        </w:trPr>
        <w:tc>
          <w:tcPr>
            <w:tcW w:w="1141" w:type="pct"/>
            <w:vMerge w:val="continue"/>
            <w:tcBorders>
              <w:top w:val="nil"/>
              <w:left w:val="single" w:color="auto" w:sz="4" w:space="0"/>
              <w:bottom w:val="single" w:color="auto" w:sz="4" w:space="0"/>
              <w:right w:val="single" w:color="auto" w:sz="4" w:space="0"/>
            </w:tcBorders>
            <w:vAlign w:val="center"/>
          </w:tcPr>
          <w:p w14:paraId="219FEAEF">
            <w:pPr>
              <w:widowControl/>
              <w:jc w:val="left"/>
              <w:rPr>
                <w:rFonts w:hint="eastAsia" w:ascii="宋体" w:hAnsi="宋体" w:cs="宋体"/>
                <w:kern w:val="0"/>
                <w:szCs w:val="21"/>
              </w:rPr>
            </w:pPr>
          </w:p>
        </w:tc>
        <w:tc>
          <w:tcPr>
            <w:tcW w:w="960" w:type="pct"/>
            <w:tcBorders>
              <w:top w:val="nil"/>
              <w:left w:val="nil"/>
              <w:bottom w:val="single" w:color="auto" w:sz="4" w:space="0"/>
              <w:right w:val="single" w:color="auto" w:sz="4" w:space="0"/>
            </w:tcBorders>
            <w:shd w:val="clear" w:color="auto" w:fill="auto"/>
            <w:noWrap/>
            <w:vAlign w:val="center"/>
          </w:tcPr>
          <w:p w14:paraId="0F04A267">
            <w:pPr>
              <w:widowControl/>
              <w:jc w:val="center"/>
              <w:rPr>
                <w:rFonts w:hint="eastAsia" w:ascii="宋体" w:hAnsi="宋体" w:cs="宋体"/>
                <w:kern w:val="0"/>
                <w:szCs w:val="21"/>
              </w:rPr>
            </w:pPr>
            <w:r>
              <w:rPr>
                <w:rFonts w:hint="eastAsia" w:ascii="宋体" w:hAnsi="宋体" w:cs="宋体"/>
                <w:kern w:val="0"/>
                <w:szCs w:val="21"/>
              </w:rPr>
              <w:t>触摸参数</w:t>
            </w:r>
          </w:p>
        </w:tc>
        <w:tc>
          <w:tcPr>
            <w:tcW w:w="2898" w:type="pct"/>
            <w:tcBorders>
              <w:top w:val="nil"/>
              <w:left w:val="nil"/>
              <w:bottom w:val="single" w:color="auto" w:sz="4" w:space="0"/>
              <w:right w:val="single" w:color="auto" w:sz="4" w:space="0"/>
            </w:tcBorders>
            <w:shd w:val="clear" w:color="auto" w:fill="auto"/>
            <w:vAlign w:val="center"/>
          </w:tcPr>
          <w:p w14:paraId="3FD6F926">
            <w:pPr>
              <w:widowControl/>
              <w:jc w:val="left"/>
              <w:rPr>
                <w:rFonts w:hint="eastAsia" w:ascii="宋体" w:hAnsi="宋体" w:cs="宋体"/>
                <w:kern w:val="0"/>
                <w:szCs w:val="21"/>
              </w:rPr>
            </w:pPr>
            <w:r>
              <w:rPr>
                <w:rFonts w:hint="eastAsia" w:ascii="宋体" w:hAnsi="宋体" w:cs="宋体"/>
                <w:kern w:val="0"/>
                <w:szCs w:val="21"/>
              </w:rPr>
              <w:t>触摸感应技术电容感应识别触摸技术（10点）；书写方式手指输入（或其他导体）；线性误差≤2.5mm；触摸分辨率≥4096*4096</w:t>
            </w:r>
          </w:p>
        </w:tc>
      </w:tr>
      <w:tr w14:paraId="3DC92FB0">
        <w:tblPrEx>
          <w:tblCellMar>
            <w:top w:w="0" w:type="dxa"/>
            <w:left w:w="108" w:type="dxa"/>
            <w:bottom w:w="0" w:type="dxa"/>
            <w:right w:w="108" w:type="dxa"/>
          </w:tblCellMar>
        </w:tblPrEx>
        <w:trPr>
          <w:trHeight w:val="260" w:hRule="atLeast"/>
        </w:trPr>
        <w:tc>
          <w:tcPr>
            <w:tcW w:w="1141" w:type="pct"/>
            <w:vMerge w:val="continue"/>
            <w:tcBorders>
              <w:top w:val="nil"/>
              <w:left w:val="single" w:color="auto" w:sz="4" w:space="0"/>
              <w:bottom w:val="single" w:color="auto" w:sz="4" w:space="0"/>
              <w:right w:val="single" w:color="auto" w:sz="4" w:space="0"/>
            </w:tcBorders>
            <w:vAlign w:val="center"/>
          </w:tcPr>
          <w:p w14:paraId="4C707F24">
            <w:pPr>
              <w:widowControl/>
              <w:jc w:val="left"/>
              <w:rPr>
                <w:rFonts w:hint="eastAsia" w:ascii="宋体" w:hAnsi="宋体" w:cs="宋体"/>
                <w:kern w:val="0"/>
                <w:szCs w:val="21"/>
              </w:rPr>
            </w:pPr>
          </w:p>
        </w:tc>
        <w:tc>
          <w:tcPr>
            <w:tcW w:w="960" w:type="pct"/>
            <w:tcBorders>
              <w:top w:val="nil"/>
              <w:left w:val="nil"/>
              <w:bottom w:val="single" w:color="auto" w:sz="4" w:space="0"/>
              <w:right w:val="single" w:color="auto" w:sz="4" w:space="0"/>
            </w:tcBorders>
            <w:shd w:val="clear" w:color="auto" w:fill="auto"/>
            <w:noWrap/>
            <w:vAlign w:val="center"/>
          </w:tcPr>
          <w:p w14:paraId="12CA69F0">
            <w:pPr>
              <w:widowControl/>
              <w:jc w:val="center"/>
              <w:rPr>
                <w:rFonts w:hint="eastAsia" w:ascii="宋体" w:hAnsi="宋体" w:cs="宋体"/>
                <w:kern w:val="0"/>
                <w:szCs w:val="21"/>
              </w:rPr>
            </w:pPr>
            <w:r>
              <w:rPr>
                <w:rFonts w:hint="eastAsia" w:ascii="宋体" w:hAnsi="宋体" w:cs="宋体"/>
                <w:kern w:val="0"/>
                <w:szCs w:val="21"/>
              </w:rPr>
              <w:t>主机配置</w:t>
            </w:r>
          </w:p>
        </w:tc>
        <w:tc>
          <w:tcPr>
            <w:tcW w:w="2898" w:type="pct"/>
            <w:tcBorders>
              <w:top w:val="nil"/>
              <w:left w:val="nil"/>
              <w:bottom w:val="single" w:color="auto" w:sz="4" w:space="0"/>
              <w:right w:val="single" w:color="auto" w:sz="4" w:space="0"/>
            </w:tcBorders>
            <w:shd w:val="clear" w:color="auto" w:fill="auto"/>
            <w:vAlign w:val="center"/>
          </w:tcPr>
          <w:p w14:paraId="7A4ED834">
            <w:pPr>
              <w:widowControl/>
              <w:jc w:val="left"/>
              <w:rPr>
                <w:rFonts w:hint="eastAsia" w:ascii="宋体" w:hAnsi="宋体" w:cs="宋体"/>
                <w:kern w:val="0"/>
                <w:szCs w:val="21"/>
              </w:rPr>
            </w:pPr>
            <w:r>
              <w:rPr>
                <w:rFonts w:hint="eastAsia" w:ascii="宋体" w:hAnsi="宋体" w:cs="宋体"/>
                <w:kern w:val="0"/>
                <w:szCs w:val="21"/>
              </w:rPr>
              <w:t>处理器核数≥6核，内存≥16G，固态硬盘≥512G</w:t>
            </w:r>
          </w:p>
        </w:tc>
      </w:tr>
      <w:tr w14:paraId="05E8D8BA">
        <w:tblPrEx>
          <w:tblCellMar>
            <w:top w:w="0" w:type="dxa"/>
            <w:left w:w="108" w:type="dxa"/>
            <w:bottom w:w="0" w:type="dxa"/>
            <w:right w:w="108" w:type="dxa"/>
          </w:tblCellMar>
        </w:tblPrEx>
        <w:trPr>
          <w:trHeight w:val="520" w:hRule="atLeast"/>
        </w:trPr>
        <w:tc>
          <w:tcPr>
            <w:tcW w:w="1141" w:type="pct"/>
            <w:vMerge w:val="continue"/>
            <w:tcBorders>
              <w:top w:val="nil"/>
              <w:left w:val="single" w:color="auto" w:sz="4" w:space="0"/>
              <w:bottom w:val="single" w:color="auto" w:sz="4" w:space="0"/>
              <w:right w:val="single" w:color="auto" w:sz="4" w:space="0"/>
            </w:tcBorders>
            <w:vAlign w:val="center"/>
          </w:tcPr>
          <w:p w14:paraId="6A3742E2">
            <w:pPr>
              <w:widowControl/>
              <w:jc w:val="left"/>
              <w:rPr>
                <w:rFonts w:hint="eastAsia" w:ascii="宋体" w:hAnsi="宋体" w:cs="宋体"/>
                <w:kern w:val="0"/>
                <w:szCs w:val="21"/>
              </w:rPr>
            </w:pPr>
          </w:p>
        </w:tc>
        <w:tc>
          <w:tcPr>
            <w:tcW w:w="960" w:type="pct"/>
            <w:tcBorders>
              <w:top w:val="nil"/>
              <w:left w:val="nil"/>
              <w:bottom w:val="single" w:color="auto" w:sz="4" w:space="0"/>
              <w:right w:val="single" w:color="auto" w:sz="4" w:space="0"/>
            </w:tcBorders>
            <w:shd w:val="clear" w:color="auto" w:fill="auto"/>
            <w:vAlign w:val="center"/>
          </w:tcPr>
          <w:p w14:paraId="650DD109">
            <w:pPr>
              <w:widowControl/>
              <w:jc w:val="center"/>
              <w:rPr>
                <w:rFonts w:hint="eastAsia" w:ascii="宋体" w:hAnsi="宋体" w:cs="宋体"/>
                <w:kern w:val="0"/>
                <w:szCs w:val="21"/>
              </w:rPr>
            </w:pPr>
            <w:r>
              <w:rPr>
                <w:rFonts w:hint="eastAsia" w:ascii="宋体" w:hAnsi="宋体" w:cs="宋体"/>
                <w:kern w:val="0"/>
                <w:szCs w:val="21"/>
              </w:rPr>
              <w:t>二维码扫描器</w:t>
            </w:r>
          </w:p>
        </w:tc>
        <w:tc>
          <w:tcPr>
            <w:tcW w:w="2898" w:type="pct"/>
            <w:tcBorders>
              <w:top w:val="nil"/>
              <w:left w:val="nil"/>
              <w:bottom w:val="single" w:color="auto" w:sz="4" w:space="0"/>
              <w:right w:val="single" w:color="auto" w:sz="4" w:space="0"/>
            </w:tcBorders>
            <w:shd w:val="clear" w:color="auto" w:fill="auto"/>
            <w:vAlign w:val="center"/>
          </w:tcPr>
          <w:p w14:paraId="5E19268D">
            <w:pPr>
              <w:widowControl/>
              <w:jc w:val="left"/>
              <w:rPr>
                <w:rFonts w:hint="eastAsia" w:ascii="宋体" w:hAnsi="宋体" w:cs="宋体"/>
                <w:kern w:val="0"/>
                <w:szCs w:val="21"/>
              </w:rPr>
            </w:pPr>
            <w:r>
              <w:rPr>
                <w:rFonts w:hint="eastAsia" w:ascii="宋体" w:hAnsi="宋体" w:cs="宋体"/>
                <w:kern w:val="0"/>
                <w:szCs w:val="21"/>
              </w:rPr>
              <w:t>采集方式影像式，CMOSSensor；采集速度1/60秒；视场角度水平62°，垂直48.5°；扫描角度转角360°，仰角±55°，偏角±55°；支持码制符合国际、国内通用二维码标准:QRCode、PDF417、DataMatrix（ECC200）等</w:t>
            </w:r>
          </w:p>
        </w:tc>
      </w:tr>
      <w:tr w14:paraId="2F95B8E2">
        <w:tblPrEx>
          <w:tblCellMar>
            <w:top w:w="0" w:type="dxa"/>
            <w:left w:w="108" w:type="dxa"/>
            <w:bottom w:w="0" w:type="dxa"/>
            <w:right w:w="108" w:type="dxa"/>
          </w:tblCellMar>
        </w:tblPrEx>
        <w:trPr>
          <w:trHeight w:val="260" w:hRule="atLeast"/>
        </w:trPr>
        <w:tc>
          <w:tcPr>
            <w:tcW w:w="1141" w:type="pct"/>
            <w:vMerge w:val="continue"/>
            <w:tcBorders>
              <w:top w:val="nil"/>
              <w:left w:val="single" w:color="auto" w:sz="4" w:space="0"/>
              <w:bottom w:val="single" w:color="auto" w:sz="4" w:space="0"/>
              <w:right w:val="single" w:color="auto" w:sz="4" w:space="0"/>
            </w:tcBorders>
            <w:vAlign w:val="center"/>
          </w:tcPr>
          <w:p w14:paraId="50CF0174">
            <w:pPr>
              <w:widowControl/>
              <w:jc w:val="left"/>
              <w:rPr>
                <w:rFonts w:hint="eastAsia" w:ascii="宋体" w:hAnsi="宋体" w:cs="宋体"/>
                <w:kern w:val="0"/>
                <w:szCs w:val="21"/>
              </w:rPr>
            </w:pPr>
          </w:p>
        </w:tc>
        <w:tc>
          <w:tcPr>
            <w:tcW w:w="960" w:type="pct"/>
            <w:tcBorders>
              <w:top w:val="nil"/>
              <w:left w:val="nil"/>
              <w:bottom w:val="single" w:color="auto" w:sz="4" w:space="0"/>
              <w:right w:val="single" w:color="auto" w:sz="4" w:space="0"/>
            </w:tcBorders>
            <w:shd w:val="clear" w:color="auto" w:fill="auto"/>
            <w:vAlign w:val="center"/>
          </w:tcPr>
          <w:p w14:paraId="3077AD96">
            <w:pPr>
              <w:widowControl/>
              <w:jc w:val="center"/>
              <w:rPr>
                <w:rFonts w:hint="eastAsia" w:ascii="宋体" w:hAnsi="宋体" w:cs="宋体"/>
                <w:kern w:val="0"/>
                <w:szCs w:val="21"/>
              </w:rPr>
            </w:pPr>
            <w:r>
              <w:rPr>
                <w:rFonts w:hint="eastAsia" w:ascii="宋体" w:hAnsi="宋体" w:cs="宋体"/>
                <w:kern w:val="0"/>
                <w:szCs w:val="21"/>
              </w:rPr>
              <w:t>社保读卡器</w:t>
            </w:r>
          </w:p>
        </w:tc>
        <w:tc>
          <w:tcPr>
            <w:tcW w:w="2898" w:type="pct"/>
            <w:tcBorders>
              <w:top w:val="nil"/>
              <w:left w:val="nil"/>
              <w:bottom w:val="single" w:color="auto" w:sz="4" w:space="0"/>
              <w:right w:val="single" w:color="auto" w:sz="4" w:space="0"/>
            </w:tcBorders>
            <w:shd w:val="clear" w:color="auto" w:fill="auto"/>
            <w:vAlign w:val="center"/>
          </w:tcPr>
          <w:p w14:paraId="7A4B234A">
            <w:pPr>
              <w:widowControl/>
              <w:jc w:val="left"/>
              <w:rPr>
                <w:rFonts w:hint="eastAsia" w:ascii="宋体" w:hAnsi="宋体" w:cs="宋体"/>
                <w:kern w:val="0"/>
                <w:szCs w:val="21"/>
              </w:rPr>
            </w:pPr>
            <w:r>
              <w:rPr>
                <w:rFonts w:hint="eastAsia" w:ascii="宋体" w:hAnsi="宋体" w:cs="宋体"/>
                <w:kern w:val="0"/>
                <w:szCs w:val="21"/>
              </w:rPr>
              <w:t>读取各地医保卡，同时满足芯片插入接触式、IC非接触式及磁条式卡的读取</w:t>
            </w:r>
          </w:p>
        </w:tc>
      </w:tr>
      <w:tr w14:paraId="497E533C">
        <w:tblPrEx>
          <w:tblCellMar>
            <w:top w:w="0" w:type="dxa"/>
            <w:left w:w="108" w:type="dxa"/>
            <w:bottom w:w="0" w:type="dxa"/>
            <w:right w:w="108" w:type="dxa"/>
          </w:tblCellMar>
        </w:tblPrEx>
        <w:trPr>
          <w:trHeight w:val="520" w:hRule="atLeast"/>
        </w:trPr>
        <w:tc>
          <w:tcPr>
            <w:tcW w:w="1141" w:type="pct"/>
            <w:vMerge w:val="continue"/>
            <w:tcBorders>
              <w:top w:val="nil"/>
              <w:left w:val="single" w:color="auto" w:sz="4" w:space="0"/>
              <w:bottom w:val="single" w:color="auto" w:sz="4" w:space="0"/>
              <w:right w:val="single" w:color="auto" w:sz="4" w:space="0"/>
            </w:tcBorders>
            <w:vAlign w:val="center"/>
          </w:tcPr>
          <w:p w14:paraId="1DE27844">
            <w:pPr>
              <w:widowControl/>
              <w:jc w:val="left"/>
              <w:rPr>
                <w:rFonts w:hint="eastAsia" w:ascii="宋体" w:hAnsi="宋体" w:cs="宋体"/>
                <w:kern w:val="0"/>
                <w:szCs w:val="21"/>
              </w:rPr>
            </w:pPr>
          </w:p>
        </w:tc>
        <w:tc>
          <w:tcPr>
            <w:tcW w:w="960" w:type="pct"/>
            <w:tcBorders>
              <w:top w:val="nil"/>
              <w:left w:val="nil"/>
              <w:bottom w:val="single" w:color="auto" w:sz="4" w:space="0"/>
              <w:right w:val="single" w:color="auto" w:sz="4" w:space="0"/>
            </w:tcBorders>
            <w:shd w:val="clear" w:color="auto" w:fill="auto"/>
            <w:vAlign w:val="center"/>
          </w:tcPr>
          <w:p w14:paraId="142C8B18">
            <w:pPr>
              <w:widowControl/>
              <w:jc w:val="center"/>
              <w:rPr>
                <w:rFonts w:hint="eastAsia" w:ascii="宋体" w:hAnsi="宋体" w:cs="宋体"/>
                <w:kern w:val="0"/>
                <w:szCs w:val="21"/>
              </w:rPr>
            </w:pPr>
            <w:r>
              <w:rPr>
                <w:rFonts w:hint="eastAsia" w:ascii="宋体" w:hAnsi="宋体" w:cs="宋体"/>
                <w:kern w:val="0"/>
                <w:szCs w:val="21"/>
              </w:rPr>
              <w:t>A4黑白激光打印机</w:t>
            </w:r>
          </w:p>
        </w:tc>
        <w:tc>
          <w:tcPr>
            <w:tcW w:w="2898" w:type="pct"/>
            <w:tcBorders>
              <w:top w:val="nil"/>
              <w:left w:val="nil"/>
              <w:bottom w:val="single" w:color="auto" w:sz="4" w:space="0"/>
              <w:right w:val="single" w:color="auto" w:sz="4" w:space="0"/>
            </w:tcBorders>
            <w:shd w:val="clear" w:color="auto" w:fill="auto"/>
            <w:vAlign w:val="center"/>
          </w:tcPr>
          <w:p w14:paraId="0BE0C8A7">
            <w:pPr>
              <w:widowControl/>
              <w:jc w:val="left"/>
              <w:rPr>
                <w:rFonts w:hint="eastAsia" w:ascii="宋体" w:hAnsi="宋体" w:cs="宋体"/>
                <w:kern w:val="0"/>
                <w:szCs w:val="21"/>
              </w:rPr>
            </w:pPr>
            <w:r>
              <w:rPr>
                <w:rFonts w:hint="eastAsia" w:ascii="宋体" w:hAnsi="宋体" w:cs="宋体"/>
                <w:kern w:val="0"/>
                <w:szCs w:val="21"/>
              </w:rPr>
              <w:t>打印速度≥30ppm(A4)；32ppm(Letter)；双面打印速度≥14spm；分辨率(dpi)物理分辨率≥600*600dpi;软件增强分辨率≥1200*600dpi</w:t>
            </w:r>
          </w:p>
        </w:tc>
      </w:tr>
      <w:tr w14:paraId="2217E77A">
        <w:tblPrEx>
          <w:tblCellMar>
            <w:top w:w="0" w:type="dxa"/>
            <w:left w:w="108" w:type="dxa"/>
            <w:bottom w:w="0" w:type="dxa"/>
            <w:right w:w="108" w:type="dxa"/>
          </w:tblCellMar>
        </w:tblPrEx>
        <w:trPr>
          <w:trHeight w:val="780" w:hRule="atLeast"/>
        </w:trPr>
        <w:tc>
          <w:tcPr>
            <w:tcW w:w="1141" w:type="pct"/>
            <w:vMerge w:val="continue"/>
            <w:tcBorders>
              <w:top w:val="nil"/>
              <w:left w:val="single" w:color="auto" w:sz="4" w:space="0"/>
              <w:bottom w:val="single" w:color="auto" w:sz="4" w:space="0"/>
              <w:right w:val="single" w:color="auto" w:sz="4" w:space="0"/>
            </w:tcBorders>
            <w:vAlign w:val="center"/>
          </w:tcPr>
          <w:p w14:paraId="0E4BF0DA">
            <w:pPr>
              <w:widowControl/>
              <w:jc w:val="left"/>
              <w:rPr>
                <w:rFonts w:hint="eastAsia" w:ascii="宋体" w:hAnsi="宋体" w:cs="宋体"/>
                <w:kern w:val="0"/>
                <w:szCs w:val="21"/>
              </w:rPr>
            </w:pPr>
          </w:p>
        </w:tc>
        <w:tc>
          <w:tcPr>
            <w:tcW w:w="960" w:type="pct"/>
            <w:tcBorders>
              <w:top w:val="nil"/>
              <w:left w:val="nil"/>
              <w:bottom w:val="single" w:color="auto" w:sz="4" w:space="0"/>
              <w:right w:val="single" w:color="auto" w:sz="4" w:space="0"/>
            </w:tcBorders>
            <w:shd w:val="clear" w:color="auto" w:fill="auto"/>
            <w:vAlign w:val="center"/>
          </w:tcPr>
          <w:p w14:paraId="12639CB0">
            <w:pPr>
              <w:widowControl/>
              <w:jc w:val="center"/>
              <w:rPr>
                <w:rFonts w:hint="eastAsia" w:ascii="宋体" w:hAnsi="宋体" w:cs="宋体"/>
                <w:kern w:val="0"/>
                <w:szCs w:val="21"/>
              </w:rPr>
            </w:pPr>
            <w:r>
              <w:rPr>
                <w:rFonts w:hint="eastAsia" w:ascii="宋体" w:hAnsi="宋体" w:cs="宋体"/>
                <w:kern w:val="0"/>
                <w:szCs w:val="21"/>
              </w:rPr>
              <w:t>热敏打印机</w:t>
            </w:r>
          </w:p>
        </w:tc>
        <w:tc>
          <w:tcPr>
            <w:tcW w:w="2898" w:type="pct"/>
            <w:tcBorders>
              <w:top w:val="nil"/>
              <w:left w:val="nil"/>
              <w:bottom w:val="single" w:color="auto" w:sz="4" w:space="0"/>
              <w:right w:val="single" w:color="auto" w:sz="4" w:space="0"/>
            </w:tcBorders>
            <w:shd w:val="clear" w:color="auto" w:fill="auto"/>
            <w:vAlign w:val="center"/>
          </w:tcPr>
          <w:p w14:paraId="127EB5FA">
            <w:pPr>
              <w:widowControl/>
              <w:jc w:val="left"/>
              <w:rPr>
                <w:rFonts w:hint="eastAsia" w:ascii="宋体" w:hAnsi="宋体" w:cs="宋体"/>
                <w:kern w:val="0"/>
                <w:szCs w:val="21"/>
              </w:rPr>
            </w:pPr>
            <w:r>
              <w:rPr>
                <w:rFonts w:hint="eastAsia" w:ascii="宋体" w:hAnsi="宋体" w:cs="宋体"/>
                <w:kern w:val="0"/>
                <w:szCs w:val="21"/>
              </w:rPr>
              <w:t>打印速度≥150毫米/秒（MAX）；分辨率≥203dpi（8dots/mm)，384点/行；波特率9600bps-115200bps；有效打印宽度72毫米；接口串口(RS232/TTL)、USB-A口；打印寿命≥100km；普通热敏纸，纸宽为79.5±0.5毫米/外径≤Ф80毫米/纸厚0.055mm～0.9mm；切纸方式自动切纸:半切+全切同时支持</w:t>
            </w:r>
          </w:p>
        </w:tc>
      </w:tr>
    </w:tbl>
    <w:p w14:paraId="0A17FAE1"/>
    <w:p w14:paraId="55004F1F">
      <w:pPr>
        <w:pStyle w:val="4"/>
        <w:rPr>
          <w:rFonts w:hint="eastAsia" w:ascii="宋体" w:hAnsi="宋体"/>
          <w:szCs w:val="24"/>
        </w:rPr>
      </w:pPr>
      <w:r>
        <w:rPr>
          <w:rFonts w:hint="eastAsia" w:ascii="宋体" w:hAnsi="宋体"/>
          <w:szCs w:val="24"/>
        </w:rPr>
        <w:t>科研楼多媒体会议专用硬件设备</w:t>
      </w:r>
    </w:p>
    <w:tbl>
      <w:tblPr>
        <w:tblStyle w:val="11"/>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45"/>
        <w:gridCol w:w="1636"/>
        <w:gridCol w:w="4941"/>
      </w:tblGrid>
      <w:tr w14:paraId="38B07A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0" w:hRule="atLeast"/>
        </w:trPr>
        <w:tc>
          <w:tcPr>
            <w:tcW w:w="1141" w:type="pct"/>
            <w:shd w:val="clear" w:color="auto" w:fill="auto"/>
            <w:noWrap/>
            <w:vAlign w:val="center"/>
          </w:tcPr>
          <w:p w14:paraId="07E839BF">
            <w:pPr>
              <w:widowControl/>
              <w:jc w:val="left"/>
              <w:rPr>
                <w:rFonts w:hint="eastAsia" w:ascii="宋体" w:hAnsi="宋体" w:cs="宋体"/>
                <w:b/>
                <w:bCs/>
                <w:kern w:val="0"/>
                <w:szCs w:val="21"/>
              </w:rPr>
            </w:pPr>
            <w:r>
              <w:rPr>
                <w:rFonts w:hint="eastAsia" w:ascii="宋体" w:hAnsi="宋体" w:cs="宋体"/>
                <w:b/>
                <w:bCs/>
                <w:kern w:val="0"/>
                <w:szCs w:val="21"/>
              </w:rPr>
              <w:t>系统/设备名称</w:t>
            </w:r>
          </w:p>
        </w:tc>
        <w:tc>
          <w:tcPr>
            <w:tcW w:w="960" w:type="pct"/>
            <w:shd w:val="clear" w:color="auto" w:fill="auto"/>
            <w:noWrap/>
            <w:vAlign w:val="center"/>
          </w:tcPr>
          <w:p w14:paraId="72FC13EC">
            <w:pPr>
              <w:widowControl/>
              <w:jc w:val="left"/>
              <w:rPr>
                <w:rFonts w:hint="eastAsia" w:ascii="宋体" w:hAnsi="宋体" w:cs="宋体"/>
                <w:kern w:val="0"/>
                <w:szCs w:val="21"/>
              </w:rPr>
            </w:pPr>
            <w:r>
              <w:rPr>
                <w:rFonts w:hint="eastAsia" w:ascii="宋体" w:hAnsi="宋体" w:cs="宋体"/>
                <w:b/>
                <w:bCs/>
                <w:kern w:val="0"/>
                <w:szCs w:val="21"/>
              </w:rPr>
              <w:t>指标项</w:t>
            </w:r>
          </w:p>
        </w:tc>
        <w:tc>
          <w:tcPr>
            <w:tcW w:w="2899" w:type="pct"/>
            <w:shd w:val="clear" w:color="auto" w:fill="auto"/>
            <w:vAlign w:val="center"/>
          </w:tcPr>
          <w:p w14:paraId="4B954623">
            <w:pPr>
              <w:widowControl/>
              <w:jc w:val="left"/>
              <w:rPr>
                <w:rFonts w:hint="eastAsia" w:ascii="宋体" w:hAnsi="宋体" w:cs="宋体"/>
                <w:kern w:val="0"/>
                <w:szCs w:val="21"/>
              </w:rPr>
            </w:pPr>
            <w:r>
              <w:rPr>
                <w:rFonts w:hint="eastAsia" w:ascii="宋体" w:hAnsi="宋体" w:cs="宋体"/>
                <w:b/>
                <w:bCs/>
                <w:kern w:val="0"/>
                <w:szCs w:val="21"/>
              </w:rPr>
              <w:t>参数要求</w:t>
            </w:r>
          </w:p>
        </w:tc>
      </w:tr>
      <w:tr w14:paraId="4D520D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0" w:hRule="atLeast"/>
        </w:trPr>
        <w:tc>
          <w:tcPr>
            <w:tcW w:w="1141" w:type="pct"/>
            <w:vMerge w:val="restart"/>
            <w:shd w:val="clear" w:color="auto" w:fill="auto"/>
            <w:vAlign w:val="center"/>
          </w:tcPr>
          <w:p w14:paraId="65665B6E">
            <w:pPr>
              <w:widowControl/>
              <w:jc w:val="center"/>
              <w:rPr>
                <w:rFonts w:hint="eastAsia" w:ascii="宋体" w:hAnsi="宋体" w:cs="宋体"/>
                <w:kern w:val="0"/>
                <w:szCs w:val="21"/>
              </w:rPr>
            </w:pPr>
            <w:r>
              <w:rPr>
                <w:rFonts w:hint="eastAsia" w:ascii="宋体" w:hAnsi="宋体" w:cs="宋体"/>
                <w:kern w:val="0"/>
                <w:szCs w:val="21"/>
              </w:rPr>
              <w:t>会议室一</w:t>
            </w:r>
          </w:p>
        </w:tc>
        <w:tc>
          <w:tcPr>
            <w:tcW w:w="960" w:type="pct"/>
            <w:shd w:val="clear" w:color="auto" w:fill="auto"/>
            <w:vAlign w:val="center"/>
          </w:tcPr>
          <w:p w14:paraId="22CE816D">
            <w:pPr>
              <w:widowControl/>
              <w:jc w:val="center"/>
              <w:rPr>
                <w:rFonts w:hint="eastAsia" w:ascii="宋体" w:hAnsi="宋体" w:cs="宋体"/>
                <w:kern w:val="0"/>
                <w:szCs w:val="21"/>
              </w:rPr>
            </w:pPr>
            <w:r>
              <w:rPr>
                <w:rFonts w:hint="eastAsia" w:ascii="宋体" w:hAnsi="宋体" w:cs="宋体"/>
                <w:kern w:val="0"/>
                <w:szCs w:val="21"/>
              </w:rPr>
              <w:t>终端实配</w:t>
            </w:r>
          </w:p>
        </w:tc>
        <w:tc>
          <w:tcPr>
            <w:tcW w:w="2899" w:type="pct"/>
            <w:shd w:val="clear" w:color="auto" w:fill="auto"/>
            <w:vAlign w:val="center"/>
          </w:tcPr>
          <w:p w14:paraId="6747ECBD">
            <w:pPr>
              <w:widowControl/>
              <w:jc w:val="left"/>
              <w:rPr>
                <w:rFonts w:hint="eastAsia" w:ascii="宋体" w:hAnsi="宋体" w:cs="宋体"/>
                <w:kern w:val="0"/>
                <w:szCs w:val="21"/>
              </w:rPr>
            </w:pPr>
            <w:r>
              <w:rPr>
                <w:rFonts w:hint="eastAsia" w:ascii="宋体" w:hAnsi="宋体" w:cs="宋体"/>
                <w:kern w:val="0"/>
                <w:szCs w:val="21"/>
              </w:rPr>
              <w:t>1台65寸智慧会议平板、1支红外智能笔、1台无线传屏器、1个无线投屏网卡、含辅材</w:t>
            </w:r>
          </w:p>
        </w:tc>
      </w:tr>
      <w:tr w14:paraId="27592B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0" w:hRule="atLeast"/>
        </w:trPr>
        <w:tc>
          <w:tcPr>
            <w:tcW w:w="1141" w:type="pct"/>
            <w:vMerge w:val="continue"/>
            <w:shd w:val="clear" w:color="auto" w:fill="auto"/>
            <w:vAlign w:val="center"/>
          </w:tcPr>
          <w:p w14:paraId="5FCC090F">
            <w:pPr>
              <w:widowControl/>
              <w:jc w:val="left"/>
              <w:rPr>
                <w:rFonts w:hint="eastAsia" w:ascii="宋体" w:hAnsi="宋体" w:cs="宋体"/>
                <w:kern w:val="0"/>
                <w:szCs w:val="21"/>
              </w:rPr>
            </w:pPr>
          </w:p>
        </w:tc>
        <w:tc>
          <w:tcPr>
            <w:tcW w:w="960" w:type="pct"/>
            <w:vMerge w:val="restart"/>
            <w:shd w:val="clear" w:color="auto" w:fill="auto"/>
            <w:vAlign w:val="center"/>
          </w:tcPr>
          <w:p w14:paraId="31847405">
            <w:pPr>
              <w:widowControl/>
              <w:jc w:val="center"/>
              <w:rPr>
                <w:rFonts w:hint="eastAsia" w:ascii="宋体" w:hAnsi="宋体" w:cs="宋体"/>
                <w:kern w:val="0"/>
                <w:szCs w:val="21"/>
              </w:rPr>
            </w:pPr>
            <w:r>
              <w:rPr>
                <w:rFonts w:hint="eastAsia" w:ascii="宋体" w:hAnsi="宋体" w:cs="宋体"/>
                <w:kern w:val="0"/>
                <w:szCs w:val="21"/>
              </w:rPr>
              <w:t>智慧会议平板</w:t>
            </w:r>
          </w:p>
        </w:tc>
        <w:tc>
          <w:tcPr>
            <w:tcW w:w="2899" w:type="pct"/>
            <w:shd w:val="clear" w:color="auto" w:fill="auto"/>
            <w:vAlign w:val="center"/>
          </w:tcPr>
          <w:p w14:paraId="4163A90D">
            <w:pPr>
              <w:widowControl/>
              <w:jc w:val="left"/>
              <w:rPr>
                <w:rFonts w:hint="eastAsia" w:ascii="宋体" w:hAnsi="宋体" w:cs="宋体"/>
                <w:kern w:val="0"/>
                <w:szCs w:val="21"/>
              </w:rPr>
            </w:pPr>
            <w:r>
              <w:rPr>
                <w:rFonts w:hint="eastAsia" w:ascii="宋体" w:hAnsi="宋体" w:cs="宋体"/>
                <w:kern w:val="0"/>
                <w:szCs w:val="21"/>
              </w:rPr>
              <w:t>≥65英寸DLED液晶屏，显示比例16:9，屏幕图像分辨率≥3840*2160</w:t>
            </w:r>
          </w:p>
        </w:tc>
      </w:tr>
      <w:tr w14:paraId="70500A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trPr>
        <w:tc>
          <w:tcPr>
            <w:tcW w:w="1141" w:type="pct"/>
            <w:vMerge w:val="continue"/>
            <w:shd w:val="clear" w:color="auto" w:fill="auto"/>
            <w:vAlign w:val="center"/>
          </w:tcPr>
          <w:p w14:paraId="22DDBDDA">
            <w:pPr>
              <w:widowControl/>
              <w:jc w:val="left"/>
              <w:rPr>
                <w:rFonts w:hint="eastAsia" w:ascii="宋体" w:hAnsi="宋体" w:cs="宋体"/>
                <w:kern w:val="0"/>
                <w:szCs w:val="21"/>
              </w:rPr>
            </w:pPr>
          </w:p>
        </w:tc>
        <w:tc>
          <w:tcPr>
            <w:tcW w:w="960" w:type="pct"/>
            <w:vMerge w:val="continue"/>
            <w:shd w:val="clear" w:color="auto" w:fill="auto"/>
            <w:vAlign w:val="center"/>
          </w:tcPr>
          <w:p w14:paraId="2FC9081F">
            <w:pPr>
              <w:widowControl/>
              <w:jc w:val="left"/>
              <w:rPr>
                <w:rFonts w:hint="eastAsia" w:ascii="宋体" w:hAnsi="宋体" w:cs="宋体"/>
                <w:kern w:val="0"/>
                <w:szCs w:val="21"/>
              </w:rPr>
            </w:pPr>
          </w:p>
        </w:tc>
        <w:tc>
          <w:tcPr>
            <w:tcW w:w="2899" w:type="pct"/>
            <w:shd w:val="clear" w:color="auto" w:fill="auto"/>
            <w:vAlign w:val="center"/>
          </w:tcPr>
          <w:p w14:paraId="4E496261">
            <w:pPr>
              <w:widowControl/>
              <w:jc w:val="left"/>
              <w:rPr>
                <w:rFonts w:hint="eastAsia" w:ascii="宋体" w:hAnsi="宋体" w:cs="宋体"/>
                <w:kern w:val="0"/>
                <w:szCs w:val="21"/>
              </w:rPr>
            </w:pPr>
            <w:r>
              <w:rPr>
                <w:rFonts w:hint="eastAsia" w:ascii="宋体" w:hAnsi="宋体" w:cs="宋体"/>
                <w:kern w:val="0"/>
                <w:szCs w:val="21"/>
              </w:rPr>
              <w:t>CPU等同或优于11代i7，内存≥16G、存储≥512G SSD。具有≥4800W高清摄像头，视场角≥118°，≥8个阵列麦克风</w:t>
            </w:r>
          </w:p>
        </w:tc>
      </w:tr>
      <w:tr w14:paraId="7815DC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trPr>
        <w:tc>
          <w:tcPr>
            <w:tcW w:w="1141" w:type="pct"/>
            <w:vMerge w:val="continue"/>
            <w:shd w:val="clear" w:color="auto" w:fill="auto"/>
            <w:vAlign w:val="center"/>
          </w:tcPr>
          <w:p w14:paraId="49A6A32D">
            <w:pPr>
              <w:widowControl/>
              <w:jc w:val="left"/>
              <w:rPr>
                <w:rFonts w:hint="eastAsia" w:ascii="宋体" w:hAnsi="宋体" w:cs="宋体"/>
                <w:kern w:val="0"/>
                <w:szCs w:val="21"/>
              </w:rPr>
            </w:pPr>
          </w:p>
        </w:tc>
        <w:tc>
          <w:tcPr>
            <w:tcW w:w="960" w:type="pct"/>
            <w:vMerge w:val="continue"/>
            <w:shd w:val="clear" w:color="auto" w:fill="auto"/>
            <w:vAlign w:val="center"/>
          </w:tcPr>
          <w:p w14:paraId="18CED27C">
            <w:pPr>
              <w:widowControl/>
              <w:jc w:val="left"/>
              <w:rPr>
                <w:rFonts w:hint="eastAsia" w:ascii="宋体" w:hAnsi="宋体" w:cs="宋体"/>
                <w:kern w:val="0"/>
                <w:szCs w:val="21"/>
              </w:rPr>
            </w:pPr>
          </w:p>
        </w:tc>
        <w:tc>
          <w:tcPr>
            <w:tcW w:w="2899" w:type="pct"/>
            <w:shd w:val="clear" w:color="auto" w:fill="auto"/>
            <w:vAlign w:val="center"/>
          </w:tcPr>
          <w:p w14:paraId="516DB06B">
            <w:pPr>
              <w:widowControl/>
              <w:jc w:val="left"/>
              <w:rPr>
                <w:rFonts w:hint="eastAsia" w:ascii="宋体" w:hAnsi="宋体" w:cs="宋体"/>
                <w:kern w:val="0"/>
                <w:szCs w:val="21"/>
              </w:rPr>
            </w:pPr>
            <w:r>
              <w:rPr>
                <w:rFonts w:hint="eastAsia" w:ascii="宋体" w:hAnsi="宋体" w:cs="宋体"/>
                <w:kern w:val="0"/>
                <w:szCs w:val="21"/>
              </w:rPr>
              <w:t>为保证会议数据传输安全，要求采用国密SM2、SM3加密算法对数据文件进行加密处理，并在传输过程中保持加密状态</w:t>
            </w:r>
          </w:p>
        </w:tc>
      </w:tr>
      <w:tr w14:paraId="2BE02A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0" w:hRule="atLeast"/>
        </w:trPr>
        <w:tc>
          <w:tcPr>
            <w:tcW w:w="1141" w:type="pct"/>
            <w:vMerge w:val="continue"/>
            <w:shd w:val="clear" w:color="auto" w:fill="auto"/>
            <w:vAlign w:val="center"/>
          </w:tcPr>
          <w:p w14:paraId="79C29075">
            <w:pPr>
              <w:widowControl/>
              <w:jc w:val="left"/>
              <w:rPr>
                <w:rFonts w:hint="eastAsia" w:ascii="宋体" w:hAnsi="宋体" w:cs="宋体"/>
                <w:kern w:val="0"/>
                <w:szCs w:val="21"/>
              </w:rPr>
            </w:pPr>
          </w:p>
        </w:tc>
        <w:tc>
          <w:tcPr>
            <w:tcW w:w="960" w:type="pct"/>
            <w:shd w:val="clear" w:color="auto" w:fill="auto"/>
            <w:vAlign w:val="center"/>
          </w:tcPr>
          <w:p w14:paraId="382CC91F">
            <w:pPr>
              <w:widowControl/>
              <w:jc w:val="center"/>
              <w:rPr>
                <w:rFonts w:hint="eastAsia" w:ascii="宋体" w:hAnsi="宋体" w:cs="宋体"/>
                <w:kern w:val="0"/>
                <w:szCs w:val="21"/>
              </w:rPr>
            </w:pPr>
            <w:r>
              <w:rPr>
                <w:rFonts w:hint="eastAsia" w:ascii="宋体" w:hAnsi="宋体" w:cs="宋体"/>
                <w:kern w:val="0"/>
                <w:szCs w:val="21"/>
              </w:rPr>
              <w:t>红外智能笔</w:t>
            </w:r>
          </w:p>
        </w:tc>
        <w:tc>
          <w:tcPr>
            <w:tcW w:w="2899" w:type="pct"/>
            <w:shd w:val="clear" w:color="auto" w:fill="auto"/>
            <w:vAlign w:val="center"/>
          </w:tcPr>
          <w:p w14:paraId="292C8467">
            <w:pPr>
              <w:widowControl/>
              <w:jc w:val="left"/>
              <w:rPr>
                <w:rFonts w:hint="eastAsia" w:ascii="宋体" w:hAnsi="宋体" w:cs="宋体"/>
                <w:kern w:val="0"/>
                <w:szCs w:val="21"/>
              </w:rPr>
            </w:pPr>
            <w:r>
              <w:rPr>
                <w:rFonts w:hint="eastAsia" w:ascii="宋体" w:hAnsi="宋体" w:cs="宋体"/>
                <w:kern w:val="0"/>
                <w:szCs w:val="21"/>
              </w:rPr>
              <w:t>搭配交互智能平板使用，主要用于书写、对PPT进行上下翻页操作，支持空中鼠标等功能</w:t>
            </w:r>
          </w:p>
        </w:tc>
      </w:tr>
      <w:tr w14:paraId="31DA64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0" w:hRule="atLeast"/>
        </w:trPr>
        <w:tc>
          <w:tcPr>
            <w:tcW w:w="1141" w:type="pct"/>
            <w:vMerge w:val="continue"/>
            <w:shd w:val="clear" w:color="auto" w:fill="auto"/>
            <w:vAlign w:val="center"/>
          </w:tcPr>
          <w:p w14:paraId="51CF1EDA">
            <w:pPr>
              <w:widowControl/>
              <w:jc w:val="left"/>
              <w:rPr>
                <w:rFonts w:hint="eastAsia" w:ascii="宋体" w:hAnsi="宋体" w:cs="宋体"/>
                <w:kern w:val="0"/>
                <w:szCs w:val="21"/>
              </w:rPr>
            </w:pPr>
          </w:p>
        </w:tc>
        <w:tc>
          <w:tcPr>
            <w:tcW w:w="960" w:type="pct"/>
            <w:shd w:val="clear" w:color="auto" w:fill="auto"/>
            <w:vAlign w:val="center"/>
          </w:tcPr>
          <w:p w14:paraId="11DF60EC">
            <w:pPr>
              <w:widowControl/>
              <w:jc w:val="center"/>
              <w:rPr>
                <w:rFonts w:hint="eastAsia" w:ascii="宋体" w:hAnsi="宋体" w:cs="宋体"/>
                <w:kern w:val="0"/>
                <w:szCs w:val="21"/>
              </w:rPr>
            </w:pPr>
            <w:r>
              <w:rPr>
                <w:rFonts w:hint="eastAsia" w:ascii="宋体" w:hAnsi="宋体" w:cs="宋体"/>
                <w:kern w:val="0"/>
                <w:szCs w:val="21"/>
              </w:rPr>
              <w:t>无线传屏器</w:t>
            </w:r>
          </w:p>
        </w:tc>
        <w:tc>
          <w:tcPr>
            <w:tcW w:w="2899" w:type="pct"/>
            <w:shd w:val="clear" w:color="auto" w:fill="auto"/>
            <w:vAlign w:val="center"/>
          </w:tcPr>
          <w:p w14:paraId="4195FB67">
            <w:pPr>
              <w:widowControl/>
              <w:jc w:val="left"/>
              <w:rPr>
                <w:rFonts w:hint="eastAsia" w:ascii="宋体" w:hAnsi="宋体" w:cs="宋体"/>
                <w:kern w:val="0"/>
                <w:szCs w:val="21"/>
              </w:rPr>
            </w:pPr>
            <w:r>
              <w:rPr>
                <w:rFonts w:hint="eastAsia" w:ascii="宋体" w:hAnsi="宋体" w:cs="宋体"/>
                <w:kern w:val="0"/>
                <w:szCs w:val="21"/>
              </w:rPr>
              <w:t>支持系统类型：Windows 7/8/9/10/11/Apple Mac</w:t>
            </w:r>
          </w:p>
        </w:tc>
      </w:tr>
      <w:tr w14:paraId="515777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trPr>
        <w:tc>
          <w:tcPr>
            <w:tcW w:w="1141" w:type="pct"/>
            <w:vMerge w:val="continue"/>
            <w:shd w:val="clear" w:color="auto" w:fill="auto"/>
            <w:vAlign w:val="center"/>
          </w:tcPr>
          <w:p w14:paraId="22560F68">
            <w:pPr>
              <w:widowControl/>
              <w:jc w:val="left"/>
              <w:rPr>
                <w:rFonts w:hint="eastAsia" w:ascii="宋体" w:hAnsi="宋体" w:cs="宋体"/>
                <w:kern w:val="0"/>
                <w:szCs w:val="21"/>
              </w:rPr>
            </w:pPr>
          </w:p>
        </w:tc>
        <w:tc>
          <w:tcPr>
            <w:tcW w:w="960" w:type="pct"/>
            <w:shd w:val="clear" w:color="auto" w:fill="auto"/>
            <w:vAlign w:val="center"/>
          </w:tcPr>
          <w:p w14:paraId="5A99BD3B">
            <w:pPr>
              <w:widowControl/>
              <w:jc w:val="center"/>
              <w:rPr>
                <w:rFonts w:hint="eastAsia" w:ascii="宋体" w:hAnsi="宋体" w:cs="宋体"/>
                <w:kern w:val="0"/>
                <w:szCs w:val="21"/>
              </w:rPr>
            </w:pPr>
            <w:r>
              <w:rPr>
                <w:rFonts w:hint="eastAsia" w:ascii="宋体" w:hAnsi="宋体" w:cs="宋体"/>
                <w:kern w:val="0"/>
                <w:szCs w:val="21"/>
              </w:rPr>
              <w:t>无线投屏网卡</w:t>
            </w:r>
          </w:p>
        </w:tc>
        <w:tc>
          <w:tcPr>
            <w:tcW w:w="2899" w:type="pct"/>
            <w:shd w:val="clear" w:color="auto" w:fill="auto"/>
            <w:vAlign w:val="center"/>
          </w:tcPr>
          <w:p w14:paraId="56FD5FF7">
            <w:pPr>
              <w:widowControl/>
              <w:jc w:val="left"/>
              <w:rPr>
                <w:rFonts w:hint="eastAsia" w:ascii="宋体" w:hAnsi="宋体" w:cs="宋体"/>
                <w:kern w:val="0"/>
                <w:szCs w:val="21"/>
              </w:rPr>
            </w:pPr>
            <w:r>
              <w:rPr>
                <w:rFonts w:hint="eastAsia" w:ascii="宋体" w:hAnsi="宋体" w:cs="宋体"/>
                <w:kern w:val="0"/>
                <w:szCs w:val="21"/>
              </w:rPr>
              <w:t>共享出一个满足投屏所需要带宽的Wi-Fi热点，使得Windows系统作为投屏接收端时，可以接收来自于手机、PC、发射器等所有端的投屏数据</w:t>
            </w:r>
          </w:p>
        </w:tc>
      </w:tr>
      <w:tr w14:paraId="1423CC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0" w:hRule="atLeast"/>
        </w:trPr>
        <w:tc>
          <w:tcPr>
            <w:tcW w:w="1141" w:type="pct"/>
            <w:vMerge w:val="restart"/>
            <w:shd w:val="clear" w:color="auto" w:fill="auto"/>
            <w:vAlign w:val="center"/>
          </w:tcPr>
          <w:p w14:paraId="23878B87">
            <w:pPr>
              <w:widowControl/>
              <w:jc w:val="center"/>
              <w:rPr>
                <w:rFonts w:hint="eastAsia" w:ascii="宋体" w:hAnsi="宋体" w:cs="宋体"/>
                <w:kern w:val="0"/>
                <w:szCs w:val="21"/>
              </w:rPr>
            </w:pPr>
            <w:r>
              <w:rPr>
                <w:rFonts w:hint="eastAsia" w:ascii="宋体" w:hAnsi="宋体" w:cs="宋体"/>
                <w:kern w:val="0"/>
                <w:szCs w:val="21"/>
              </w:rPr>
              <w:t>会议室二-图像系统</w:t>
            </w:r>
          </w:p>
        </w:tc>
        <w:tc>
          <w:tcPr>
            <w:tcW w:w="960" w:type="pct"/>
            <w:shd w:val="clear" w:color="auto" w:fill="auto"/>
            <w:vAlign w:val="center"/>
          </w:tcPr>
          <w:p w14:paraId="22007E61">
            <w:pPr>
              <w:widowControl/>
              <w:jc w:val="center"/>
              <w:rPr>
                <w:rFonts w:hint="eastAsia" w:ascii="宋体" w:hAnsi="宋体" w:cs="宋体"/>
                <w:kern w:val="0"/>
                <w:szCs w:val="21"/>
              </w:rPr>
            </w:pPr>
            <w:r>
              <w:rPr>
                <w:rFonts w:hint="eastAsia" w:ascii="宋体" w:hAnsi="宋体" w:cs="宋体"/>
                <w:kern w:val="0"/>
                <w:szCs w:val="21"/>
              </w:rPr>
              <w:t>终端实配</w:t>
            </w:r>
          </w:p>
        </w:tc>
        <w:tc>
          <w:tcPr>
            <w:tcW w:w="2899" w:type="pct"/>
            <w:shd w:val="clear" w:color="auto" w:fill="auto"/>
            <w:vAlign w:val="center"/>
          </w:tcPr>
          <w:p w14:paraId="07FD1BE5">
            <w:pPr>
              <w:widowControl/>
              <w:jc w:val="left"/>
              <w:rPr>
                <w:rFonts w:hint="eastAsia" w:ascii="宋体" w:hAnsi="宋体" w:cs="宋体"/>
                <w:kern w:val="0"/>
                <w:szCs w:val="21"/>
              </w:rPr>
            </w:pPr>
            <w:r>
              <w:rPr>
                <w:rFonts w:hint="eastAsia" w:ascii="宋体" w:hAnsi="宋体" w:cs="宋体"/>
                <w:kern w:val="0"/>
                <w:szCs w:val="21"/>
              </w:rPr>
              <w:t>1台86寸智慧会议平板、1支红外智能笔、1台无线传屏器、1个无线投屏网卡、含辅材</w:t>
            </w:r>
          </w:p>
        </w:tc>
      </w:tr>
      <w:tr w14:paraId="662FAC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0" w:hRule="atLeast"/>
        </w:trPr>
        <w:tc>
          <w:tcPr>
            <w:tcW w:w="1141" w:type="pct"/>
            <w:vMerge w:val="continue"/>
            <w:shd w:val="clear" w:color="auto" w:fill="auto"/>
            <w:vAlign w:val="center"/>
          </w:tcPr>
          <w:p w14:paraId="3C70C4D2">
            <w:pPr>
              <w:widowControl/>
              <w:jc w:val="left"/>
              <w:rPr>
                <w:rFonts w:hint="eastAsia" w:ascii="宋体" w:hAnsi="宋体" w:cs="宋体"/>
                <w:kern w:val="0"/>
                <w:szCs w:val="21"/>
              </w:rPr>
            </w:pPr>
          </w:p>
        </w:tc>
        <w:tc>
          <w:tcPr>
            <w:tcW w:w="960" w:type="pct"/>
            <w:vMerge w:val="restart"/>
            <w:shd w:val="clear" w:color="auto" w:fill="auto"/>
            <w:vAlign w:val="center"/>
          </w:tcPr>
          <w:p w14:paraId="4D3B854E">
            <w:pPr>
              <w:widowControl/>
              <w:jc w:val="center"/>
              <w:rPr>
                <w:rFonts w:hint="eastAsia" w:ascii="宋体" w:hAnsi="宋体" w:cs="宋体"/>
                <w:kern w:val="0"/>
                <w:szCs w:val="21"/>
              </w:rPr>
            </w:pPr>
            <w:r>
              <w:rPr>
                <w:rFonts w:hint="eastAsia" w:ascii="宋体" w:hAnsi="宋体" w:cs="宋体"/>
                <w:kern w:val="0"/>
                <w:szCs w:val="21"/>
              </w:rPr>
              <w:t>智慧会议平板</w:t>
            </w:r>
          </w:p>
        </w:tc>
        <w:tc>
          <w:tcPr>
            <w:tcW w:w="2899" w:type="pct"/>
            <w:shd w:val="clear" w:color="auto" w:fill="auto"/>
            <w:vAlign w:val="center"/>
          </w:tcPr>
          <w:p w14:paraId="7F75D314">
            <w:pPr>
              <w:widowControl/>
              <w:jc w:val="left"/>
              <w:rPr>
                <w:rFonts w:hint="eastAsia" w:ascii="宋体" w:hAnsi="宋体" w:cs="宋体"/>
                <w:kern w:val="0"/>
                <w:szCs w:val="21"/>
              </w:rPr>
            </w:pPr>
            <w:r>
              <w:rPr>
                <w:rFonts w:hint="eastAsia" w:ascii="宋体" w:hAnsi="宋体" w:cs="宋体"/>
                <w:kern w:val="0"/>
                <w:szCs w:val="21"/>
              </w:rPr>
              <w:t>≥86英寸DLED液晶屏，显示比例16:9，屏幕图像分辨率≥3840*2160</w:t>
            </w:r>
          </w:p>
        </w:tc>
      </w:tr>
      <w:tr w14:paraId="4B7750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trPr>
        <w:tc>
          <w:tcPr>
            <w:tcW w:w="1141" w:type="pct"/>
            <w:vMerge w:val="continue"/>
            <w:shd w:val="clear" w:color="auto" w:fill="auto"/>
            <w:vAlign w:val="center"/>
          </w:tcPr>
          <w:p w14:paraId="4E0C302A">
            <w:pPr>
              <w:widowControl/>
              <w:jc w:val="left"/>
              <w:rPr>
                <w:rFonts w:hint="eastAsia" w:ascii="宋体" w:hAnsi="宋体" w:cs="宋体"/>
                <w:kern w:val="0"/>
                <w:szCs w:val="21"/>
              </w:rPr>
            </w:pPr>
          </w:p>
        </w:tc>
        <w:tc>
          <w:tcPr>
            <w:tcW w:w="960" w:type="pct"/>
            <w:vMerge w:val="continue"/>
            <w:shd w:val="clear" w:color="auto" w:fill="auto"/>
            <w:vAlign w:val="center"/>
          </w:tcPr>
          <w:p w14:paraId="44A09552">
            <w:pPr>
              <w:widowControl/>
              <w:jc w:val="left"/>
              <w:rPr>
                <w:rFonts w:hint="eastAsia" w:ascii="宋体" w:hAnsi="宋体" w:cs="宋体"/>
                <w:kern w:val="0"/>
                <w:szCs w:val="21"/>
              </w:rPr>
            </w:pPr>
          </w:p>
        </w:tc>
        <w:tc>
          <w:tcPr>
            <w:tcW w:w="2899" w:type="pct"/>
            <w:shd w:val="clear" w:color="auto" w:fill="auto"/>
            <w:vAlign w:val="center"/>
          </w:tcPr>
          <w:p w14:paraId="5F8D515D">
            <w:pPr>
              <w:widowControl/>
              <w:jc w:val="left"/>
              <w:rPr>
                <w:rFonts w:hint="eastAsia" w:ascii="宋体" w:hAnsi="宋体" w:cs="宋体"/>
                <w:kern w:val="0"/>
                <w:szCs w:val="21"/>
              </w:rPr>
            </w:pPr>
            <w:r>
              <w:rPr>
                <w:rFonts w:hint="eastAsia" w:ascii="宋体" w:hAnsi="宋体" w:cs="宋体"/>
                <w:kern w:val="0"/>
                <w:szCs w:val="21"/>
              </w:rPr>
              <w:t>CPU等同或优于11代i7，内存≥16G、存储≥512G SSD。具有≥4800W高清摄像头，视场角≥118°，≥8个阵列麦克风</w:t>
            </w:r>
          </w:p>
        </w:tc>
      </w:tr>
      <w:tr w14:paraId="2BE128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trPr>
        <w:tc>
          <w:tcPr>
            <w:tcW w:w="1141" w:type="pct"/>
            <w:vMerge w:val="continue"/>
            <w:shd w:val="clear" w:color="auto" w:fill="auto"/>
            <w:vAlign w:val="center"/>
          </w:tcPr>
          <w:p w14:paraId="3B4B9DB3">
            <w:pPr>
              <w:widowControl/>
              <w:jc w:val="left"/>
              <w:rPr>
                <w:rFonts w:hint="eastAsia" w:ascii="宋体" w:hAnsi="宋体" w:cs="宋体"/>
                <w:kern w:val="0"/>
                <w:szCs w:val="21"/>
              </w:rPr>
            </w:pPr>
          </w:p>
        </w:tc>
        <w:tc>
          <w:tcPr>
            <w:tcW w:w="960" w:type="pct"/>
            <w:vMerge w:val="continue"/>
            <w:shd w:val="clear" w:color="auto" w:fill="auto"/>
            <w:vAlign w:val="center"/>
          </w:tcPr>
          <w:p w14:paraId="5EED9D37">
            <w:pPr>
              <w:widowControl/>
              <w:jc w:val="left"/>
              <w:rPr>
                <w:rFonts w:hint="eastAsia" w:ascii="宋体" w:hAnsi="宋体" w:cs="宋体"/>
                <w:kern w:val="0"/>
                <w:szCs w:val="21"/>
              </w:rPr>
            </w:pPr>
          </w:p>
        </w:tc>
        <w:tc>
          <w:tcPr>
            <w:tcW w:w="2899" w:type="pct"/>
            <w:shd w:val="clear" w:color="auto" w:fill="auto"/>
            <w:vAlign w:val="center"/>
          </w:tcPr>
          <w:p w14:paraId="5CB521DE">
            <w:pPr>
              <w:widowControl/>
              <w:jc w:val="left"/>
              <w:rPr>
                <w:rFonts w:hint="eastAsia" w:ascii="宋体" w:hAnsi="宋体" w:cs="宋体"/>
                <w:kern w:val="0"/>
                <w:szCs w:val="21"/>
              </w:rPr>
            </w:pPr>
            <w:r>
              <w:rPr>
                <w:rFonts w:hint="eastAsia" w:ascii="宋体" w:hAnsi="宋体" w:cs="宋体"/>
                <w:kern w:val="0"/>
                <w:szCs w:val="21"/>
              </w:rPr>
              <w:t>为保证会议数据传输安全，要求采用国密SM2、SM3加密算法对数据文件进行加密处理，并在传输过程中保持加密状态</w:t>
            </w:r>
          </w:p>
        </w:tc>
      </w:tr>
      <w:tr w14:paraId="4B7EF7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0" w:hRule="atLeast"/>
        </w:trPr>
        <w:tc>
          <w:tcPr>
            <w:tcW w:w="1141" w:type="pct"/>
            <w:vMerge w:val="continue"/>
            <w:shd w:val="clear" w:color="auto" w:fill="auto"/>
            <w:vAlign w:val="center"/>
          </w:tcPr>
          <w:p w14:paraId="77CE2639">
            <w:pPr>
              <w:widowControl/>
              <w:jc w:val="left"/>
              <w:rPr>
                <w:rFonts w:hint="eastAsia" w:ascii="宋体" w:hAnsi="宋体" w:cs="宋体"/>
                <w:kern w:val="0"/>
                <w:szCs w:val="21"/>
              </w:rPr>
            </w:pPr>
          </w:p>
        </w:tc>
        <w:tc>
          <w:tcPr>
            <w:tcW w:w="960" w:type="pct"/>
            <w:shd w:val="clear" w:color="auto" w:fill="auto"/>
            <w:vAlign w:val="center"/>
          </w:tcPr>
          <w:p w14:paraId="3A9D528B">
            <w:pPr>
              <w:widowControl/>
              <w:jc w:val="center"/>
              <w:rPr>
                <w:rFonts w:hint="eastAsia" w:ascii="宋体" w:hAnsi="宋体" w:cs="宋体"/>
                <w:kern w:val="0"/>
                <w:szCs w:val="21"/>
              </w:rPr>
            </w:pPr>
            <w:r>
              <w:rPr>
                <w:rFonts w:hint="eastAsia" w:ascii="宋体" w:hAnsi="宋体" w:cs="宋体"/>
                <w:kern w:val="0"/>
                <w:szCs w:val="21"/>
              </w:rPr>
              <w:t>红外智能笔</w:t>
            </w:r>
          </w:p>
        </w:tc>
        <w:tc>
          <w:tcPr>
            <w:tcW w:w="2899" w:type="pct"/>
            <w:shd w:val="clear" w:color="auto" w:fill="auto"/>
            <w:vAlign w:val="center"/>
          </w:tcPr>
          <w:p w14:paraId="40745F76">
            <w:pPr>
              <w:widowControl/>
              <w:jc w:val="left"/>
              <w:rPr>
                <w:rFonts w:hint="eastAsia" w:ascii="宋体" w:hAnsi="宋体" w:cs="宋体"/>
                <w:kern w:val="0"/>
                <w:szCs w:val="21"/>
              </w:rPr>
            </w:pPr>
            <w:r>
              <w:rPr>
                <w:rFonts w:hint="eastAsia" w:ascii="宋体" w:hAnsi="宋体" w:cs="宋体"/>
                <w:kern w:val="0"/>
                <w:szCs w:val="21"/>
              </w:rPr>
              <w:t>搭配交互智能平板使用，主要用于书写、对PPT进行上下翻页操作，支持空中鼠标等功能</w:t>
            </w:r>
          </w:p>
        </w:tc>
      </w:tr>
      <w:tr w14:paraId="4D63BF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0" w:hRule="atLeast"/>
        </w:trPr>
        <w:tc>
          <w:tcPr>
            <w:tcW w:w="1141" w:type="pct"/>
            <w:vMerge w:val="continue"/>
            <w:shd w:val="clear" w:color="auto" w:fill="auto"/>
            <w:vAlign w:val="center"/>
          </w:tcPr>
          <w:p w14:paraId="60F732B2">
            <w:pPr>
              <w:widowControl/>
              <w:jc w:val="left"/>
              <w:rPr>
                <w:rFonts w:hint="eastAsia" w:ascii="宋体" w:hAnsi="宋体" w:cs="宋体"/>
                <w:kern w:val="0"/>
                <w:szCs w:val="21"/>
              </w:rPr>
            </w:pPr>
          </w:p>
        </w:tc>
        <w:tc>
          <w:tcPr>
            <w:tcW w:w="960" w:type="pct"/>
            <w:shd w:val="clear" w:color="auto" w:fill="auto"/>
            <w:vAlign w:val="center"/>
          </w:tcPr>
          <w:p w14:paraId="0660C1F7">
            <w:pPr>
              <w:widowControl/>
              <w:jc w:val="center"/>
              <w:rPr>
                <w:rFonts w:hint="eastAsia" w:ascii="宋体" w:hAnsi="宋体" w:cs="宋体"/>
                <w:kern w:val="0"/>
                <w:szCs w:val="21"/>
              </w:rPr>
            </w:pPr>
            <w:r>
              <w:rPr>
                <w:rFonts w:hint="eastAsia" w:ascii="宋体" w:hAnsi="宋体" w:cs="宋体"/>
                <w:kern w:val="0"/>
                <w:szCs w:val="21"/>
              </w:rPr>
              <w:t>无线传屏器</w:t>
            </w:r>
          </w:p>
        </w:tc>
        <w:tc>
          <w:tcPr>
            <w:tcW w:w="2899" w:type="pct"/>
            <w:shd w:val="clear" w:color="auto" w:fill="auto"/>
            <w:vAlign w:val="center"/>
          </w:tcPr>
          <w:p w14:paraId="48FDD867">
            <w:pPr>
              <w:widowControl/>
              <w:jc w:val="left"/>
              <w:rPr>
                <w:rFonts w:hint="eastAsia" w:ascii="宋体" w:hAnsi="宋体" w:cs="宋体"/>
                <w:kern w:val="0"/>
                <w:szCs w:val="21"/>
              </w:rPr>
            </w:pPr>
            <w:r>
              <w:rPr>
                <w:rFonts w:hint="eastAsia" w:ascii="宋体" w:hAnsi="宋体" w:cs="宋体"/>
                <w:kern w:val="0"/>
                <w:szCs w:val="21"/>
              </w:rPr>
              <w:t>支持系统类型：Windows 7/8/9/10/11/Apple Mac</w:t>
            </w:r>
          </w:p>
        </w:tc>
      </w:tr>
      <w:tr w14:paraId="5F94F8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trPr>
        <w:tc>
          <w:tcPr>
            <w:tcW w:w="1141" w:type="pct"/>
            <w:vMerge w:val="continue"/>
            <w:shd w:val="clear" w:color="auto" w:fill="auto"/>
            <w:vAlign w:val="center"/>
          </w:tcPr>
          <w:p w14:paraId="06BD755E">
            <w:pPr>
              <w:widowControl/>
              <w:jc w:val="left"/>
              <w:rPr>
                <w:rFonts w:hint="eastAsia" w:ascii="宋体" w:hAnsi="宋体" w:cs="宋体"/>
                <w:kern w:val="0"/>
                <w:szCs w:val="21"/>
              </w:rPr>
            </w:pPr>
          </w:p>
        </w:tc>
        <w:tc>
          <w:tcPr>
            <w:tcW w:w="960" w:type="pct"/>
            <w:shd w:val="clear" w:color="auto" w:fill="auto"/>
            <w:vAlign w:val="center"/>
          </w:tcPr>
          <w:p w14:paraId="2D4C53FE">
            <w:pPr>
              <w:widowControl/>
              <w:jc w:val="center"/>
              <w:rPr>
                <w:rFonts w:hint="eastAsia" w:ascii="宋体" w:hAnsi="宋体" w:cs="宋体"/>
                <w:kern w:val="0"/>
                <w:szCs w:val="21"/>
              </w:rPr>
            </w:pPr>
            <w:r>
              <w:rPr>
                <w:rFonts w:hint="eastAsia" w:ascii="宋体" w:hAnsi="宋体" w:cs="宋体"/>
                <w:kern w:val="0"/>
                <w:szCs w:val="21"/>
              </w:rPr>
              <w:t>无线投屏网卡</w:t>
            </w:r>
          </w:p>
        </w:tc>
        <w:tc>
          <w:tcPr>
            <w:tcW w:w="2899" w:type="pct"/>
            <w:shd w:val="clear" w:color="auto" w:fill="auto"/>
            <w:vAlign w:val="center"/>
          </w:tcPr>
          <w:p w14:paraId="643EFDA1">
            <w:pPr>
              <w:widowControl/>
              <w:jc w:val="left"/>
              <w:rPr>
                <w:rFonts w:hint="eastAsia" w:ascii="宋体" w:hAnsi="宋体" w:cs="宋体"/>
                <w:kern w:val="0"/>
                <w:szCs w:val="21"/>
              </w:rPr>
            </w:pPr>
            <w:r>
              <w:rPr>
                <w:rFonts w:hint="eastAsia" w:ascii="宋体" w:hAnsi="宋体" w:cs="宋体"/>
                <w:kern w:val="0"/>
                <w:szCs w:val="21"/>
              </w:rPr>
              <w:t>共享出一个满足投屏所需要带宽的Wi-Fi热点，使得Windows系统作为投屏接收端时，可以接收来自于手机、PC、发射器等所有端的投屏数据</w:t>
            </w:r>
          </w:p>
        </w:tc>
      </w:tr>
      <w:tr w14:paraId="732A25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0" w:hRule="atLeast"/>
        </w:trPr>
        <w:tc>
          <w:tcPr>
            <w:tcW w:w="1141" w:type="pct"/>
            <w:shd w:val="clear" w:color="auto" w:fill="auto"/>
            <w:vAlign w:val="center"/>
          </w:tcPr>
          <w:p w14:paraId="711ADA11">
            <w:pPr>
              <w:widowControl/>
              <w:jc w:val="center"/>
              <w:rPr>
                <w:rFonts w:hint="eastAsia" w:ascii="宋体" w:hAnsi="宋体" w:cs="宋体"/>
                <w:kern w:val="0"/>
                <w:szCs w:val="21"/>
              </w:rPr>
            </w:pPr>
            <w:r>
              <w:rPr>
                <w:rFonts w:hint="eastAsia" w:ascii="宋体" w:hAnsi="宋体" w:cs="宋体"/>
                <w:kern w:val="0"/>
                <w:szCs w:val="21"/>
              </w:rPr>
              <w:t>会议室二-视频会议系统</w:t>
            </w:r>
          </w:p>
        </w:tc>
        <w:tc>
          <w:tcPr>
            <w:tcW w:w="960" w:type="pct"/>
            <w:shd w:val="clear" w:color="auto" w:fill="auto"/>
            <w:vAlign w:val="center"/>
          </w:tcPr>
          <w:p w14:paraId="2E2CC473">
            <w:pPr>
              <w:widowControl/>
              <w:jc w:val="center"/>
              <w:rPr>
                <w:rFonts w:hint="eastAsia" w:ascii="宋体" w:hAnsi="宋体" w:cs="宋体"/>
                <w:kern w:val="0"/>
                <w:szCs w:val="21"/>
              </w:rPr>
            </w:pPr>
            <w:r>
              <w:rPr>
                <w:rFonts w:hint="eastAsia" w:ascii="宋体" w:hAnsi="宋体" w:cs="宋体"/>
                <w:kern w:val="0"/>
                <w:szCs w:val="21"/>
              </w:rPr>
              <w:t>系统参数</w:t>
            </w:r>
          </w:p>
        </w:tc>
        <w:tc>
          <w:tcPr>
            <w:tcW w:w="2899" w:type="pct"/>
            <w:shd w:val="clear" w:color="auto" w:fill="auto"/>
            <w:vAlign w:val="center"/>
          </w:tcPr>
          <w:p w14:paraId="06793670">
            <w:pPr>
              <w:widowControl/>
              <w:jc w:val="left"/>
              <w:rPr>
                <w:rFonts w:hint="eastAsia" w:ascii="宋体" w:hAnsi="宋体" w:cs="宋体"/>
                <w:kern w:val="0"/>
                <w:szCs w:val="21"/>
              </w:rPr>
            </w:pPr>
            <w:r>
              <w:rPr>
                <w:rFonts w:hint="eastAsia" w:ascii="宋体" w:hAnsi="宋体" w:cs="宋体"/>
                <w:kern w:val="0"/>
                <w:szCs w:val="21"/>
              </w:rPr>
              <w:t>支持一键召开立即会议即可在MCU上快速创建一个虚拟会议并自动加入会议，可邀请会场入会，会议支持电子白板、文件共享、电子投票、会议签到等功能;支持预约会议，可选择成员、设置会议密码、主席密码、直播密码、会议时间等，提交后MCU根据会议时间自动召开会议，会议支持电子白板、文件共享、电子投票、会议签到等功能;支持从直播模式转到会议模式或者从会议模式转到直播模式，会议模式支持电子白板、文件共享、电子投票、会议签到等功能。</w:t>
            </w:r>
          </w:p>
        </w:tc>
      </w:tr>
      <w:tr w14:paraId="1D1CA6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0" w:hRule="atLeast"/>
        </w:trPr>
        <w:tc>
          <w:tcPr>
            <w:tcW w:w="1141" w:type="pct"/>
            <w:vMerge w:val="restart"/>
            <w:shd w:val="clear" w:color="auto" w:fill="auto"/>
            <w:vAlign w:val="center"/>
          </w:tcPr>
          <w:p w14:paraId="32E11BEB">
            <w:pPr>
              <w:widowControl/>
              <w:jc w:val="center"/>
              <w:rPr>
                <w:rFonts w:hint="eastAsia" w:ascii="宋体" w:hAnsi="宋体" w:cs="宋体"/>
                <w:kern w:val="0"/>
                <w:szCs w:val="21"/>
              </w:rPr>
            </w:pPr>
            <w:r>
              <w:rPr>
                <w:rFonts w:hint="eastAsia" w:ascii="宋体" w:hAnsi="宋体" w:cs="宋体"/>
                <w:kern w:val="0"/>
                <w:szCs w:val="21"/>
              </w:rPr>
              <w:t>会议室二-音频系统</w:t>
            </w:r>
          </w:p>
        </w:tc>
        <w:tc>
          <w:tcPr>
            <w:tcW w:w="960" w:type="pct"/>
            <w:shd w:val="clear" w:color="auto" w:fill="auto"/>
            <w:vAlign w:val="center"/>
          </w:tcPr>
          <w:p w14:paraId="00F8E7DB">
            <w:pPr>
              <w:widowControl/>
              <w:jc w:val="center"/>
              <w:rPr>
                <w:rFonts w:hint="eastAsia" w:ascii="宋体" w:hAnsi="宋体" w:cs="宋体"/>
                <w:kern w:val="0"/>
                <w:szCs w:val="21"/>
              </w:rPr>
            </w:pPr>
            <w:r>
              <w:rPr>
                <w:rFonts w:hint="eastAsia" w:ascii="宋体" w:hAnsi="宋体" w:cs="宋体"/>
                <w:kern w:val="0"/>
                <w:szCs w:val="21"/>
              </w:rPr>
              <w:t>终端实配</w:t>
            </w:r>
          </w:p>
        </w:tc>
        <w:tc>
          <w:tcPr>
            <w:tcW w:w="2899" w:type="pct"/>
            <w:shd w:val="clear" w:color="auto" w:fill="auto"/>
            <w:vAlign w:val="center"/>
          </w:tcPr>
          <w:p w14:paraId="67E37C18">
            <w:pPr>
              <w:widowControl/>
              <w:jc w:val="left"/>
              <w:rPr>
                <w:rFonts w:hint="eastAsia" w:ascii="宋体" w:hAnsi="宋体" w:cs="宋体"/>
                <w:kern w:val="0"/>
                <w:szCs w:val="21"/>
              </w:rPr>
            </w:pPr>
            <w:r>
              <w:rPr>
                <w:rFonts w:hint="eastAsia" w:ascii="宋体" w:hAnsi="宋体" w:cs="宋体"/>
                <w:kern w:val="0"/>
                <w:szCs w:val="21"/>
              </w:rPr>
              <w:t>包含：1套单手持无线话筒、1台16路调音台、1台四进四出音频处理器（含电容触摸屏、数字音频处理器软件）、1 台专业功放、2只音箱（含支架）、2台电源管理器、1台全数字会议系统主机（内含软件）、1 套全数字会议安卓客户端软件、1 套会议音频综合管理平台软件、1台会议主席话筒、4台会议代表话筒、1台发射器、1台充电箱、1台会议话筒处理器、1台采集器、1套智能集成语音系统录音软件、1 台连接器及辅材机柜一批。</w:t>
            </w:r>
          </w:p>
        </w:tc>
      </w:tr>
      <w:tr w14:paraId="01410C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trPr>
        <w:tc>
          <w:tcPr>
            <w:tcW w:w="1141" w:type="pct"/>
            <w:vMerge w:val="continue"/>
            <w:shd w:val="clear" w:color="auto" w:fill="auto"/>
            <w:vAlign w:val="center"/>
          </w:tcPr>
          <w:p w14:paraId="6F1DCCCC">
            <w:pPr>
              <w:widowControl/>
              <w:jc w:val="left"/>
              <w:rPr>
                <w:rFonts w:hint="eastAsia" w:ascii="宋体" w:hAnsi="宋体" w:cs="宋体"/>
                <w:kern w:val="0"/>
                <w:szCs w:val="21"/>
              </w:rPr>
            </w:pPr>
          </w:p>
        </w:tc>
        <w:tc>
          <w:tcPr>
            <w:tcW w:w="960" w:type="pct"/>
            <w:shd w:val="clear" w:color="auto" w:fill="auto"/>
            <w:vAlign w:val="center"/>
          </w:tcPr>
          <w:p w14:paraId="6546B0A2">
            <w:pPr>
              <w:widowControl/>
              <w:jc w:val="center"/>
              <w:rPr>
                <w:rFonts w:hint="eastAsia" w:ascii="宋体" w:hAnsi="宋体" w:cs="宋体"/>
                <w:kern w:val="0"/>
                <w:szCs w:val="21"/>
              </w:rPr>
            </w:pPr>
            <w:r>
              <w:rPr>
                <w:rFonts w:hint="eastAsia" w:ascii="宋体" w:hAnsi="宋体" w:cs="宋体"/>
                <w:kern w:val="0"/>
                <w:szCs w:val="21"/>
              </w:rPr>
              <w:t>单手持无线话筒</w:t>
            </w:r>
          </w:p>
        </w:tc>
        <w:tc>
          <w:tcPr>
            <w:tcW w:w="2899" w:type="pct"/>
            <w:shd w:val="clear" w:color="auto" w:fill="auto"/>
            <w:vAlign w:val="center"/>
          </w:tcPr>
          <w:p w14:paraId="63F320E0">
            <w:pPr>
              <w:widowControl/>
              <w:jc w:val="left"/>
              <w:rPr>
                <w:rFonts w:hint="eastAsia" w:ascii="宋体" w:hAnsi="宋体" w:cs="宋体"/>
                <w:kern w:val="0"/>
                <w:szCs w:val="21"/>
              </w:rPr>
            </w:pPr>
            <w:r>
              <w:rPr>
                <w:rFonts w:hint="eastAsia" w:ascii="宋体" w:hAnsi="宋体" w:cs="宋体"/>
                <w:kern w:val="0"/>
                <w:szCs w:val="21"/>
              </w:rPr>
              <w:t>频率范围：540MHz-590MHz、640MHz-690MHz，调制方式：pi/4-DQPSK。具有混响、高中低音调节。具有自动静音功能，麦克风跌落、抛掷时，毫秒级响应自动静音，避免冲击声；具有一键静音功能。</w:t>
            </w:r>
          </w:p>
        </w:tc>
      </w:tr>
      <w:tr w14:paraId="46F2A4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0" w:hRule="atLeast"/>
        </w:trPr>
        <w:tc>
          <w:tcPr>
            <w:tcW w:w="1141" w:type="pct"/>
            <w:vMerge w:val="continue"/>
            <w:shd w:val="clear" w:color="auto" w:fill="auto"/>
            <w:vAlign w:val="center"/>
          </w:tcPr>
          <w:p w14:paraId="3777AD3B">
            <w:pPr>
              <w:widowControl/>
              <w:jc w:val="left"/>
              <w:rPr>
                <w:rFonts w:hint="eastAsia" w:ascii="宋体" w:hAnsi="宋体" w:cs="宋体"/>
                <w:kern w:val="0"/>
                <w:szCs w:val="21"/>
              </w:rPr>
            </w:pPr>
          </w:p>
        </w:tc>
        <w:tc>
          <w:tcPr>
            <w:tcW w:w="960" w:type="pct"/>
            <w:shd w:val="clear" w:color="auto" w:fill="auto"/>
            <w:vAlign w:val="center"/>
          </w:tcPr>
          <w:p w14:paraId="053D82DC">
            <w:pPr>
              <w:widowControl/>
              <w:jc w:val="center"/>
              <w:rPr>
                <w:rFonts w:hint="eastAsia" w:ascii="宋体" w:hAnsi="宋体" w:cs="宋体"/>
                <w:kern w:val="0"/>
                <w:szCs w:val="21"/>
              </w:rPr>
            </w:pPr>
            <w:r>
              <w:rPr>
                <w:rFonts w:hint="eastAsia" w:ascii="宋体" w:hAnsi="宋体" w:cs="宋体"/>
                <w:kern w:val="0"/>
                <w:szCs w:val="21"/>
              </w:rPr>
              <w:t>16路调音台</w:t>
            </w:r>
          </w:p>
        </w:tc>
        <w:tc>
          <w:tcPr>
            <w:tcW w:w="2899" w:type="pct"/>
            <w:shd w:val="clear" w:color="auto" w:fill="auto"/>
            <w:vAlign w:val="center"/>
          </w:tcPr>
          <w:p w14:paraId="23D1E95F">
            <w:pPr>
              <w:widowControl/>
              <w:jc w:val="left"/>
              <w:rPr>
                <w:rFonts w:hint="eastAsia" w:ascii="宋体" w:hAnsi="宋体" w:cs="宋体"/>
                <w:kern w:val="0"/>
                <w:szCs w:val="21"/>
              </w:rPr>
            </w:pPr>
            <w:r>
              <w:rPr>
                <w:rFonts w:hint="eastAsia" w:ascii="宋体" w:hAnsi="宋体" w:cs="宋体"/>
                <w:kern w:val="0"/>
                <w:szCs w:val="21"/>
              </w:rPr>
              <w:t>支持10路MIC输入兼容8路线路输入接口，支持2组立体声输入接口，4路RCA输入。</w:t>
            </w:r>
          </w:p>
        </w:tc>
      </w:tr>
      <w:tr w14:paraId="79A416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trPr>
        <w:tc>
          <w:tcPr>
            <w:tcW w:w="1141" w:type="pct"/>
            <w:vMerge w:val="continue"/>
            <w:shd w:val="clear" w:color="auto" w:fill="auto"/>
            <w:vAlign w:val="center"/>
          </w:tcPr>
          <w:p w14:paraId="65ABE42A">
            <w:pPr>
              <w:widowControl/>
              <w:jc w:val="left"/>
              <w:rPr>
                <w:rFonts w:hint="eastAsia" w:ascii="宋体" w:hAnsi="宋体" w:cs="宋体"/>
                <w:kern w:val="0"/>
                <w:szCs w:val="21"/>
              </w:rPr>
            </w:pPr>
          </w:p>
        </w:tc>
        <w:tc>
          <w:tcPr>
            <w:tcW w:w="960" w:type="pct"/>
            <w:shd w:val="clear" w:color="auto" w:fill="auto"/>
            <w:vAlign w:val="center"/>
          </w:tcPr>
          <w:p w14:paraId="0E5D0158">
            <w:pPr>
              <w:widowControl/>
              <w:jc w:val="center"/>
              <w:rPr>
                <w:rFonts w:hint="eastAsia" w:ascii="宋体" w:hAnsi="宋体" w:cs="宋体"/>
                <w:kern w:val="0"/>
                <w:szCs w:val="21"/>
              </w:rPr>
            </w:pPr>
            <w:r>
              <w:rPr>
                <w:rFonts w:hint="eastAsia" w:ascii="宋体" w:hAnsi="宋体" w:cs="宋体"/>
                <w:kern w:val="0"/>
                <w:szCs w:val="21"/>
              </w:rPr>
              <w:t>四进四出音频处理器</w:t>
            </w:r>
          </w:p>
        </w:tc>
        <w:tc>
          <w:tcPr>
            <w:tcW w:w="2899" w:type="pct"/>
            <w:shd w:val="clear" w:color="auto" w:fill="auto"/>
            <w:vAlign w:val="center"/>
          </w:tcPr>
          <w:p w14:paraId="21093788">
            <w:pPr>
              <w:widowControl/>
              <w:jc w:val="left"/>
              <w:rPr>
                <w:rFonts w:hint="eastAsia" w:ascii="宋体" w:hAnsi="宋体" w:cs="宋体"/>
                <w:kern w:val="0"/>
                <w:szCs w:val="21"/>
              </w:rPr>
            </w:pPr>
            <w:r>
              <w:rPr>
                <w:rFonts w:hint="eastAsia" w:ascii="宋体" w:hAnsi="宋体" w:cs="宋体"/>
                <w:kern w:val="0"/>
                <w:szCs w:val="21"/>
              </w:rPr>
              <w:t>≥4路模拟平衡输入和4路模拟平衡输出；集成动态范围控制（DRC）、自动增益（AGC）、反馈抑制（AFC）、自适应降噪（ANS）、自适应回声消除（AEC）、音频滤波器（GEQ、PEQ、分频器）等功能。</w:t>
            </w:r>
            <w:r>
              <w:rPr>
                <w:rFonts w:hint="eastAsia" w:ascii="宋体" w:hAnsi="宋体" w:cs="宋体"/>
                <w:kern w:val="0"/>
                <w:szCs w:val="21"/>
              </w:rPr>
              <w:br w:type="textWrapping"/>
            </w:r>
            <w:r>
              <w:rPr>
                <w:rFonts w:hint="eastAsia" w:ascii="宋体" w:hAnsi="宋体" w:cs="宋体"/>
                <w:kern w:val="0"/>
                <w:szCs w:val="21"/>
              </w:rPr>
              <w:t>含4英寸电容触摸屏， 数字音频处理器软件</w:t>
            </w:r>
          </w:p>
        </w:tc>
      </w:tr>
      <w:tr w14:paraId="32C010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0" w:hRule="atLeast"/>
        </w:trPr>
        <w:tc>
          <w:tcPr>
            <w:tcW w:w="1141" w:type="pct"/>
            <w:vMerge w:val="continue"/>
            <w:shd w:val="clear" w:color="auto" w:fill="auto"/>
            <w:vAlign w:val="center"/>
          </w:tcPr>
          <w:p w14:paraId="26FF1765">
            <w:pPr>
              <w:widowControl/>
              <w:jc w:val="left"/>
              <w:rPr>
                <w:rFonts w:hint="eastAsia" w:ascii="宋体" w:hAnsi="宋体" w:cs="宋体"/>
                <w:kern w:val="0"/>
                <w:szCs w:val="21"/>
              </w:rPr>
            </w:pPr>
          </w:p>
        </w:tc>
        <w:tc>
          <w:tcPr>
            <w:tcW w:w="960" w:type="pct"/>
            <w:shd w:val="clear" w:color="auto" w:fill="auto"/>
            <w:vAlign w:val="center"/>
          </w:tcPr>
          <w:p w14:paraId="233145D9">
            <w:pPr>
              <w:widowControl/>
              <w:jc w:val="center"/>
              <w:rPr>
                <w:rFonts w:hint="eastAsia" w:ascii="宋体" w:hAnsi="宋体" w:cs="宋体"/>
                <w:kern w:val="0"/>
                <w:szCs w:val="21"/>
              </w:rPr>
            </w:pPr>
            <w:r>
              <w:rPr>
                <w:rFonts w:hint="eastAsia" w:ascii="宋体" w:hAnsi="宋体" w:cs="宋体"/>
                <w:kern w:val="0"/>
                <w:szCs w:val="21"/>
              </w:rPr>
              <w:t>专业功放</w:t>
            </w:r>
          </w:p>
        </w:tc>
        <w:tc>
          <w:tcPr>
            <w:tcW w:w="2899" w:type="pct"/>
            <w:shd w:val="clear" w:color="auto" w:fill="auto"/>
            <w:vAlign w:val="center"/>
          </w:tcPr>
          <w:p w14:paraId="34516C9A">
            <w:pPr>
              <w:widowControl/>
              <w:jc w:val="left"/>
              <w:rPr>
                <w:rFonts w:hint="eastAsia" w:ascii="宋体" w:hAnsi="宋体" w:cs="宋体"/>
                <w:kern w:val="0"/>
                <w:szCs w:val="21"/>
              </w:rPr>
            </w:pPr>
            <w:r>
              <w:rPr>
                <w:rFonts w:hint="eastAsia" w:ascii="宋体" w:hAnsi="宋体" w:cs="宋体"/>
                <w:kern w:val="0"/>
                <w:szCs w:val="21"/>
              </w:rPr>
              <w:t>≤1U标准机箱设计，输出功率：立体声@8Ω：≥350W×2；立体声@4Ω：≥600W×2。</w:t>
            </w:r>
          </w:p>
        </w:tc>
      </w:tr>
      <w:tr w14:paraId="1549F0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trPr>
        <w:tc>
          <w:tcPr>
            <w:tcW w:w="1141" w:type="pct"/>
            <w:vMerge w:val="continue"/>
            <w:shd w:val="clear" w:color="auto" w:fill="auto"/>
            <w:vAlign w:val="center"/>
          </w:tcPr>
          <w:p w14:paraId="0D444168">
            <w:pPr>
              <w:widowControl/>
              <w:jc w:val="left"/>
              <w:rPr>
                <w:rFonts w:hint="eastAsia" w:ascii="宋体" w:hAnsi="宋体" w:cs="宋体"/>
                <w:kern w:val="0"/>
                <w:szCs w:val="21"/>
              </w:rPr>
            </w:pPr>
          </w:p>
        </w:tc>
        <w:tc>
          <w:tcPr>
            <w:tcW w:w="960" w:type="pct"/>
            <w:shd w:val="clear" w:color="auto" w:fill="auto"/>
            <w:vAlign w:val="center"/>
          </w:tcPr>
          <w:p w14:paraId="0E8DF1A6">
            <w:pPr>
              <w:widowControl/>
              <w:jc w:val="center"/>
              <w:rPr>
                <w:rFonts w:hint="eastAsia" w:ascii="宋体" w:hAnsi="宋体" w:cs="宋体"/>
                <w:kern w:val="0"/>
                <w:szCs w:val="21"/>
              </w:rPr>
            </w:pPr>
            <w:r>
              <w:rPr>
                <w:rFonts w:hint="eastAsia" w:ascii="宋体" w:hAnsi="宋体" w:cs="宋体"/>
                <w:kern w:val="0"/>
                <w:szCs w:val="21"/>
              </w:rPr>
              <w:t>音箱</w:t>
            </w:r>
          </w:p>
        </w:tc>
        <w:tc>
          <w:tcPr>
            <w:tcW w:w="2899" w:type="pct"/>
            <w:shd w:val="clear" w:color="auto" w:fill="auto"/>
            <w:vAlign w:val="center"/>
          </w:tcPr>
          <w:p w14:paraId="767C2FFD">
            <w:pPr>
              <w:widowControl/>
              <w:jc w:val="left"/>
              <w:rPr>
                <w:rFonts w:hint="eastAsia" w:ascii="宋体" w:hAnsi="宋体" w:cs="宋体"/>
                <w:kern w:val="0"/>
                <w:szCs w:val="21"/>
              </w:rPr>
            </w:pPr>
            <w:r>
              <w:rPr>
                <w:rFonts w:hint="eastAsia" w:ascii="宋体" w:hAnsi="宋体" w:cs="宋体"/>
                <w:kern w:val="0"/>
                <w:szCs w:val="21"/>
              </w:rPr>
              <w:t>≥8只3寸全频喇叭单元；额定功率≥300W；峰值功率≥1200W；灵敏度≥95dB(1M/1W)；最大声压级（额定/峰值）：120dB/126dB；标称阻抗≤4Ω；频率范围等同或优于70Hz-20kHz；含支架</w:t>
            </w:r>
          </w:p>
        </w:tc>
      </w:tr>
      <w:tr w14:paraId="32AC8C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trPr>
        <w:tc>
          <w:tcPr>
            <w:tcW w:w="1141" w:type="pct"/>
            <w:vMerge w:val="continue"/>
            <w:shd w:val="clear" w:color="auto" w:fill="auto"/>
            <w:vAlign w:val="center"/>
          </w:tcPr>
          <w:p w14:paraId="508BE9C9">
            <w:pPr>
              <w:widowControl/>
              <w:jc w:val="left"/>
              <w:rPr>
                <w:rFonts w:hint="eastAsia" w:ascii="宋体" w:hAnsi="宋体" w:cs="宋体"/>
                <w:kern w:val="0"/>
                <w:szCs w:val="21"/>
              </w:rPr>
            </w:pPr>
          </w:p>
        </w:tc>
        <w:tc>
          <w:tcPr>
            <w:tcW w:w="960" w:type="pct"/>
            <w:shd w:val="clear" w:color="auto" w:fill="auto"/>
            <w:vAlign w:val="center"/>
          </w:tcPr>
          <w:p w14:paraId="2294988A">
            <w:pPr>
              <w:widowControl/>
              <w:jc w:val="center"/>
              <w:rPr>
                <w:rFonts w:hint="eastAsia" w:ascii="宋体" w:hAnsi="宋体" w:cs="宋体"/>
                <w:kern w:val="0"/>
                <w:szCs w:val="21"/>
              </w:rPr>
            </w:pPr>
            <w:r>
              <w:rPr>
                <w:rFonts w:hint="eastAsia" w:ascii="宋体" w:hAnsi="宋体" w:cs="宋体"/>
                <w:kern w:val="0"/>
                <w:szCs w:val="21"/>
              </w:rPr>
              <w:t>电源管理器</w:t>
            </w:r>
          </w:p>
        </w:tc>
        <w:tc>
          <w:tcPr>
            <w:tcW w:w="2899" w:type="pct"/>
            <w:shd w:val="clear" w:color="auto" w:fill="auto"/>
            <w:vAlign w:val="center"/>
          </w:tcPr>
          <w:p w14:paraId="39ACBBC7">
            <w:pPr>
              <w:widowControl/>
              <w:jc w:val="left"/>
              <w:rPr>
                <w:rFonts w:hint="eastAsia" w:ascii="宋体" w:hAnsi="宋体" w:cs="宋体"/>
                <w:kern w:val="0"/>
                <w:szCs w:val="21"/>
              </w:rPr>
            </w:pPr>
            <w:r>
              <w:rPr>
                <w:rFonts w:hint="eastAsia" w:ascii="宋体" w:hAnsi="宋体" w:cs="宋体"/>
                <w:kern w:val="0"/>
                <w:szCs w:val="21"/>
              </w:rPr>
              <w:t>支持≥8通道电源时序打开/关闭，支持远程控制（上电+24V直流信号），单个通道最大负载功率≥2200W，所有通道负载总功率≥6000W；当远程控制有效时同时控制后板ALARM（报警）端口导通以起到级联控制ALARM（报警）功能；具有一路及以上USB输出接口。</w:t>
            </w:r>
          </w:p>
        </w:tc>
      </w:tr>
      <w:tr w14:paraId="7D23E7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trPr>
        <w:tc>
          <w:tcPr>
            <w:tcW w:w="1141" w:type="pct"/>
            <w:vMerge w:val="continue"/>
            <w:shd w:val="clear" w:color="auto" w:fill="auto"/>
            <w:vAlign w:val="center"/>
          </w:tcPr>
          <w:p w14:paraId="2091F281">
            <w:pPr>
              <w:widowControl/>
              <w:jc w:val="left"/>
              <w:rPr>
                <w:rFonts w:hint="eastAsia" w:ascii="宋体" w:hAnsi="宋体" w:cs="宋体"/>
                <w:kern w:val="0"/>
                <w:szCs w:val="21"/>
              </w:rPr>
            </w:pPr>
          </w:p>
        </w:tc>
        <w:tc>
          <w:tcPr>
            <w:tcW w:w="960" w:type="pct"/>
            <w:vMerge w:val="restart"/>
            <w:shd w:val="clear" w:color="auto" w:fill="auto"/>
            <w:vAlign w:val="center"/>
          </w:tcPr>
          <w:p w14:paraId="1A10F81C">
            <w:pPr>
              <w:widowControl/>
              <w:jc w:val="center"/>
              <w:rPr>
                <w:rFonts w:hint="eastAsia" w:ascii="宋体" w:hAnsi="宋体" w:cs="宋体"/>
                <w:kern w:val="0"/>
                <w:szCs w:val="21"/>
              </w:rPr>
            </w:pPr>
            <w:r>
              <w:rPr>
                <w:rFonts w:hint="eastAsia" w:ascii="宋体" w:hAnsi="宋体" w:cs="宋体"/>
                <w:kern w:val="0"/>
                <w:szCs w:val="21"/>
              </w:rPr>
              <w:t>数字会议主机</w:t>
            </w:r>
          </w:p>
        </w:tc>
        <w:tc>
          <w:tcPr>
            <w:tcW w:w="2899" w:type="pct"/>
            <w:shd w:val="clear" w:color="auto" w:fill="auto"/>
            <w:vAlign w:val="center"/>
          </w:tcPr>
          <w:p w14:paraId="180B1B52">
            <w:pPr>
              <w:widowControl/>
              <w:jc w:val="left"/>
              <w:rPr>
                <w:rFonts w:hint="eastAsia" w:ascii="宋体" w:hAnsi="宋体" w:cs="宋体"/>
                <w:kern w:val="0"/>
                <w:szCs w:val="21"/>
              </w:rPr>
            </w:pPr>
            <w:r>
              <w:rPr>
                <w:rFonts w:hint="eastAsia" w:ascii="宋体" w:hAnsi="宋体" w:cs="宋体"/>
                <w:kern w:val="0"/>
                <w:szCs w:val="21"/>
              </w:rPr>
              <w:t>支持≥4096台有线会议单元和≥300台无线会议单元同时接入管理使用；系统支持≥24台会议单元同时发言，其中支持≥16台有线会议单元和≥8台无线会议单元同时发言；具有自定义会议单元发言人数功能。</w:t>
            </w:r>
          </w:p>
        </w:tc>
      </w:tr>
      <w:tr w14:paraId="2B1898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trPr>
        <w:tc>
          <w:tcPr>
            <w:tcW w:w="1141" w:type="pct"/>
            <w:vMerge w:val="continue"/>
            <w:shd w:val="clear" w:color="auto" w:fill="auto"/>
            <w:vAlign w:val="center"/>
          </w:tcPr>
          <w:p w14:paraId="657F0EE9">
            <w:pPr>
              <w:widowControl/>
              <w:jc w:val="left"/>
              <w:rPr>
                <w:rFonts w:hint="eastAsia" w:ascii="宋体" w:hAnsi="宋体" w:cs="宋体"/>
                <w:kern w:val="0"/>
                <w:szCs w:val="21"/>
              </w:rPr>
            </w:pPr>
          </w:p>
        </w:tc>
        <w:tc>
          <w:tcPr>
            <w:tcW w:w="960" w:type="pct"/>
            <w:vMerge w:val="continue"/>
            <w:shd w:val="clear" w:color="auto" w:fill="auto"/>
            <w:vAlign w:val="center"/>
          </w:tcPr>
          <w:p w14:paraId="566BF036">
            <w:pPr>
              <w:widowControl/>
              <w:jc w:val="left"/>
              <w:rPr>
                <w:rFonts w:hint="eastAsia" w:ascii="宋体" w:hAnsi="宋体" w:cs="宋体"/>
                <w:kern w:val="0"/>
                <w:szCs w:val="21"/>
              </w:rPr>
            </w:pPr>
          </w:p>
        </w:tc>
        <w:tc>
          <w:tcPr>
            <w:tcW w:w="2899" w:type="pct"/>
            <w:shd w:val="clear" w:color="auto" w:fill="auto"/>
            <w:vAlign w:val="center"/>
          </w:tcPr>
          <w:p w14:paraId="05EB3338">
            <w:pPr>
              <w:widowControl/>
              <w:jc w:val="left"/>
              <w:rPr>
                <w:rFonts w:hint="eastAsia" w:ascii="宋体" w:hAnsi="宋体" w:cs="宋体"/>
                <w:kern w:val="0"/>
                <w:szCs w:val="21"/>
              </w:rPr>
            </w:pPr>
            <w:r>
              <w:rPr>
                <w:rFonts w:hint="eastAsia" w:ascii="宋体" w:hAnsi="宋体" w:cs="宋体"/>
                <w:kern w:val="0"/>
                <w:szCs w:val="21"/>
              </w:rPr>
              <w:t>设备具有≥1个USB接口；后面板具有≥2路RS-232接口、≥1路RS-485接口、≥4路RJ45通讯接口；具有≥1路RCA输入、≥1路卡侬输入、≥2路凤凰端子输入接口；≥1路RCA输出、≥1路卡侬输出、≥16路凤凰端子输出接口；≥1个拨码开关、≥1个接地柱。</w:t>
            </w:r>
          </w:p>
        </w:tc>
      </w:tr>
      <w:tr w14:paraId="7DCDCB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trPr>
        <w:tc>
          <w:tcPr>
            <w:tcW w:w="1141" w:type="pct"/>
            <w:vMerge w:val="continue"/>
            <w:shd w:val="clear" w:color="auto" w:fill="auto"/>
            <w:vAlign w:val="center"/>
          </w:tcPr>
          <w:p w14:paraId="69A03AD2">
            <w:pPr>
              <w:widowControl/>
              <w:jc w:val="left"/>
              <w:rPr>
                <w:rFonts w:hint="eastAsia" w:ascii="宋体" w:hAnsi="宋体" w:cs="宋体"/>
                <w:kern w:val="0"/>
                <w:szCs w:val="21"/>
              </w:rPr>
            </w:pPr>
          </w:p>
        </w:tc>
        <w:tc>
          <w:tcPr>
            <w:tcW w:w="960" w:type="pct"/>
            <w:vMerge w:val="continue"/>
            <w:shd w:val="clear" w:color="auto" w:fill="auto"/>
            <w:vAlign w:val="center"/>
          </w:tcPr>
          <w:p w14:paraId="42FD8AF1">
            <w:pPr>
              <w:widowControl/>
              <w:jc w:val="left"/>
              <w:rPr>
                <w:rFonts w:hint="eastAsia" w:ascii="宋体" w:hAnsi="宋体" w:cs="宋体"/>
                <w:kern w:val="0"/>
                <w:szCs w:val="21"/>
              </w:rPr>
            </w:pPr>
          </w:p>
        </w:tc>
        <w:tc>
          <w:tcPr>
            <w:tcW w:w="2899" w:type="pct"/>
            <w:shd w:val="clear" w:color="auto" w:fill="auto"/>
            <w:vAlign w:val="center"/>
          </w:tcPr>
          <w:p w14:paraId="13C814AC">
            <w:pPr>
              <w:widowControl/>
              <w:jc w:val="left"/>
              <w:rPr>
                <w:rFonts w:hint="eastAsia" w:ascii="宋体" w:hAnsi="宋体" w:cs="宋体"/>
                <w:kern w:val="0"/>
                <w:szCs w:val="21"/>
              </w:rPr>
            </w:pPr>
            <w:r>
              <w:rPr>
                <w:rFonts w:hint="eastAsia" w:ascii="宋体" w:hAnsi="宋体" w:cs="宋体"/>
                <w:kern w:val="0"/>
                <w:szCs w:val="21"/>
              </w:rPr>
              <w:t>具有≥16路音频输出通道，每个通道都能独立调节音频参数，包括≥30级音量调节、≥10段均衡器调节、≥100级延时器调节功能；具有≥16通道音频分组输出接口；可拆分≥16个独立的会议系统使用，也可以组成一个大型的会议系统使用。</w:t>
            </w:r>
          </w:p>
        </w:tc>
      </w:tr>
      <w:tr w14:paraId="4C7019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0" w:hRule="atLeast"/>
        </w:trPr>
        <w:tc>
          <w:tcPr>
            <w:tcW w:w="1141" w:type="pct"/>
            <w:vMerge w:val="continue"/>
            <w:shd w:val="clear" w:color="auto" w:fill="auto"/>
            <w:vAlign w:val="center"/>
          </w:tcPr>
          <w:p w14:paraId="5AF74147">
            <w:pPr>
              <w:widowControl/>
              <w:jc w:val="left"/>
              <w:rPr>
                <w:rFonts w:hint="eastAsia" w:ascii="宋体" w:hAnsi="宋体" w:cs="宋体"/>
                <w:kern w:val="0"/>
                <w:szCs w:val="21"/>
              </w:rPr>
            </w:pPr>
          </w:p>
        </w:tc>
        <w:tc>
          <w:tcPr>
            <w:tcW w:w="960" w:type="pct"/>
            <w:vMerge w:val="continue"/>
            <w:shd w:val="clear" w:color="auto" w:fill="auto"/>
            <w:vAlign w:val="center"/>
          </w:tcPr>
          <w:p w14:paraId="5A901DED">
            <w:pPr>
              <w:widowControl/>
              <w:jc w:val="left"/>
              <w:rPr>
                <w:rFonts w:hint="eastAsia" w:ascii="宋体" w:hAnsi="宋体" w:cs="宋体"/>
                <w:kern w:val="0"/>
                <w:szCs w:val="21"/>
              </w:rPr>
            </w:pPr>
          </w:p>
        </w:tc>
        <w:tc>
          <w:tcPr>
            <w:tcW w:w="2899" w:type="pct"/>
            <w:shd w:val="clear" w:color="auto" w:fill="auto"/>
            <w:vAlign w:val="center"/>
          </w:tcPr>
          <w:p w14:paraId="65D904D5">
            <w:pPr>
              <w:widowControl/>
              <w:jc w:val="left"/>
              <w:rPr>
                <w:rFonts w:hint="eastAsia" w:ascii="宋体" w:hAnsi="宋体" w:cs="宋体"/>
                <w:kern w:val="0"/>
                <w:szCs w:val="21"/>
              </w:rPr>
            </w:pPr>
            <w:r>
              <w:rPr>
                <w:rFonts w:hint="eastAsia" w:ascii="宋体" w:hAnsi="宋体" w:cs="宋体"/>
                <w:kern w:val="0"/>
                <w:szCs w:val="21"/>
              </w:rPr>
              <w:t>▲为了方便医院会议室的统一管理、灵活调整和使用，要求会议系统主机可受全数字会议系统综合控制软件的控制，实现会议室布局（至少包括添加、扫描和管理多台单元；EQ调节；自动增益、自动混音参数配置；灵敏度设置）、话筒管理（至少包括查看会议单元发言最大数量；自定义单元发言人数；设置话筒模式；签到；自定义表决形式；摄像、语言跟踪）、会议室可视化布局管理（至少包括模拟排位；自动排位；在线编辑单元编号）、会议议程（至少包括投票参数设置、投票结果实时投屏展示；译员机语种选择和设置；电子铭牌设置）等功能。</w:t>
            </w:r>
          </w:p>
          <w:p w14:paraId="519B4342">
            <w:pPr>
              <w:widowControl/>
              <w:jc w:val="left"/>
              <w:rPr>
                <w:rFonts w:hint="eastAsia" w:ascii="宋体" w:hAnsi="宋体" w:cs="宋体"/>
                <w:kern w:val="0"/>
                <w:szCs w:val="21"/>
              </w:rPr>
            </w:pPr>
            <w:r>
              <w:rPr>
                <w:rFonts w:hint="eastAsia" w:ascii="宋体" w:hAnsi="宋体" w:cs="宋体"/>
                <w:kern w:val="0"/>
                <w:szCs w:val="21"/>
              </w:rPr>
              <w:t>需提供第三方实验室出具的上述软件满足GB/T 25000.51-2016中功能性、兼容性的要求的证书扫描件及软件通过依据GB/T 25000.51-2016《系统与软件工程系统与软件质量要求和评价(SQuaRE)第51部分:就绪可用软件产品(RUSP)的质量要求和测试细则》进行功能性和兼容性测试的完整测试报告扫描件作为证明材料</w:t>
            </w:r>
          </w:p>
        </w:tc>
      </w:tr>
      <w:tr w14:paraId="69AC13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trPr>
        <w:tc>
          <w:tcPr>
            <w:tcW w:w="1141" w:type="pct"/>
            <w:vMerge w:val="continue"/>
            <w:shd w:val="clear" w:color="auto" w:fill="auto"/>
            <w:vAlign w:val="center"/>
          </w:tcPr>
          <w:p w14:paraId="03963F32">
            <w:pPr>
              <w:widowControl/>
              <w:jc w:val="left"/>
              <w:rPr>
                <w:rFonts w:hint="eastAsia" w:ascii="宋体" w:hAnsi="宋体" w:cs="宋体"/>
                <w:kern w:val="0"/>
                <w:szCs w:val="21"/>
              </w:rPr>
            </w:pPr>
          </w:p>
        </w:tc>
        <w:tc>
          <w:tcPr>
            <w:tcW w:w="960" w:type="pct"/>
            <w:shd w:val="clear" w:color="auto" w:fill="auto"/>
            <w:vAlign w:val="center"/>
          </w:tcPr>
          <w:p w14:paraId="360314DE">
            <w:pPr>
              <w:widowControl/>
              <w:jc w:val="center"/>
              <w:rPr>
                <w:rFonts w:hint="eastAsia" w:ascii="宋体" w:hAnsi="宋体" w:cs="宋体"/>
                <w:kern w:val="0"/>
                <w:szCs w:val="21"/>
              </w:rPr>
            </w:pPr>
            <w:r>
              <w:rPr>
                <w:rFonts w:hint="eastAsia" w:ascii="宋体" w:hAnsi="宋体" w:cs="宋体"/>
                <w:kern w:val="0"/>
                <w:szCs w:val="21"/>
              </w:rPr>
              <w:t>全数字会议安卓客户端软件</w:t>
            </w:r>
          </w:p>
        </w:tc>
        <w:tc>
          <w:tcPr>
            <w:tcW w:w="2899" w:type="pct"/>
            <w:shd w:val="clear" w:color="auto" w:fill="auto"/>
            <w:vAlign w:val="center"/>
          </w:tcPr>
          <w:p w14:paraId="2F4448DD">
            <w:pPr>
              <w:widowControl/>
              <w:jc w:val="left"/>
              <w:rPr>
                <w:rFonts w:hint="eastAsia" w:ascii="宋体" w:hAnsi="宋体" w:cs="宋体"/>
                <w:kern w:val="0"/>
                <w:szCs w:val="21"/>
              </w:rPr>
            </w:pPr>
            <w:r>
              <w:rPr>
                <w:rFonts w:hint="eastAsia" w:ascii="宋体" w:hAnsi="宋体" w:cs="宋体"/>
                <w:kern w:val="0"/>
                <w:szCs w:val="21"/>
              </w:rPr>
              <w:t>软件运行在Android操作系统，支持用户通过安卓手机或安卓平板发起会议签到、会议表决，保存表决记录，创建不同的表决，如满意度，选举，评级，自定义表决等。</w:t>
            </w:r>
          </w:p>
        </w:tc>
      </w:tr>
      <w:tr w14:paraId="4D578C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0" w:hRule="atLeast"/>
        </w:trPr>
        <w:tc>
          <w:tcPr>
            <w:tcW w:w="1141" w:type="pct"/>
            <w:vMerge w:val="continue"/>
            <w:shd w:val="clear" w:color="auto" w:fill="auto"/>
            <w:vAlign w:val="center"/>
          </w:tcPr>
          <w:p w14:paraId="096DB36A">
            <w:pPr>
              <w:widowControl/>
              <w:jc w:val="left"/>
              <w:rPr>
                <w:rFonts w:hint="eastAsia" w:ascii="宋体" w:hAnsi="宋体" w:cs="宋体"/>
                <w:kern w:val="0"/>
                <w:szCs w:val="21"/>
              </w:rPr>
            </w:pPr>
          </w:p>
        </w:tc>
        <w:tc>
          <w:tcPr>
            <w:tcW w:w="960" w:type="pct"/>
            <w:vMerge w:val="restart"/>
            <w:shd w:val="clear" w:color="auto" w:fill="auto"/>
            <w:vAlign w:val="center"/>
          </w:tcPr>
          <w:p w14:paraId="5088AAB2">
            <w:pPr>
              <w:widowControl/>
              <w:jc w:val="center"/>
              <w:rPr>
                <w:rFonts w:hint="eastAsia" w:ascii="宋体" w:hAnsi="宋体" w:cs="宋体"/>
                <w:kern w:val="0"/>
                <w:szCs w:val="21"/>
              </w:rPr>
            </w:pPr>
            <w:r>
              <w:rPr>
                <w:rFonts w:hint="eastAsia" w:ascii="宋体" w:hAnsi="宋体" w:cs="宋体"/>
                <w:kern w:val="0"/>
                <w:szCs w:val="21"/>
              </w:rPr>
              <w:t>会议音频综合管理平台软件</w:t>
            </w:r>
          </w:p>
        </w:tc>
        <w:tc>
          <w:tcPr>
            <w:tcW w:w="2899" w:type="pct"/>
            <w:shd w:val="clear" w:color="auto" w:fill="auto"/>
            <w:vAlign w:val="center"/>
          </w:tcPr>
          <w:p w14:paraId="2609498E">
            <w:pPr>
              <w:widowControl/>
              <w:jc w:val="left"/>
              <w:rPr>
                <w:rFonts w:hint="eastAsia" w:ascii="宋体" w:hAnsi="宋体" w:cs="宋体"/>
                <w:kern w:val="0"/>
                <w:szCs w:val="21"/>
              </w:rPr>
            </w:pPr>
            <w:r>
              <w:rPr>
                <w:rFonts w:hint="eastAsia" w:ascii="宋体" w:hAnsi="宋体" w:cs="宋体"/>
                <w:kern w:val="0"/>
                <w:szCs w:val="21"/>
              </w:rPr>
              <w:t>音频综合管理平台集成全数字会议系统软件模块、电子桌牌软件模块、反馈抑制器软件模块、智能混音器软件模块、数字音频处理器软件模块、智控数字专业功放软件模块，各模块打开呈现在状态栏窗口，可快速管理和调用，并具备自动检测音频处理器、智能混音器、反馈抑制器、数字功放设备硬件版本、软件版本功能，检测到有新版本时提供更新提示，用户可以对硬件进行升级。（提供功能界面截图佐证）</w:t>
            </w:r>
          </w:p>
        </w:tc>
      </w:tr>
      <w:tr w14:paraId="637879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trPr>
        <w:tc>
          <w:tcPr>
            <w:tcW w:w="1141" w:type="pct"/>
            <w:vMerge w:val="continue"/>
            <w:shd w:val="clear" w:color="auto" w:fill="auto"/>
            <w:vAlign w:val="center"/>
          </w:tcPr>
          <w:p w14:paraId="32BE81A1">
            <w:pPr>
              <w:widowControl/>
              <w:jc w:val="left"/>
              <w:rPr>
                <w:rFonts w:hint="eastAsia" w:ascii="宋体" w:hAnsi="宋体" w:cs="宋体"/>
                <w:kern w:val="0"/>
                <w:szCs w:val="21"/>
              </w:rPr>
            </w:pPr>
          </w:p>
        </w:tc>
        <w:tc>
          <w:tcPr>
            <w:tcW w:w="960" w:type="pct"/>
            <w:vMerge w:val="continue"/>
            <w:shd w:val="clear" w:color="auto" w:fill="auto"/>
            <w:vAlign w:val="center"/>
          </w:tcPr>
          <w:p w14:paraId="517FD0F5">
            <w:pPr>
              <w:widowControl/>
              <w:jc w:val="left"/>
              <w:rPr>
                <w:rFonts w:hint="eastAsia" w:ascii="宋体" w:hAnsi="宋体" w:cs="宋体"/>
                <w:kern w:val="0"/>
                <w:szCs w:val="21"/>
              </w:rPr>
            </w:pPr>
          </w:p>
        </w:tc>
        <w:tc>
          <w:tcPr>
            <w:tcW w:w="2899" w:type="pct"/>
            <w:shd w:val="clear" w:color="auto" w:fill="auto"/>
            <w:vAlign w:val="center"/>
          </w:tcPr>
          <w:p w14:paraId="2F802E2E">
            <w:pPr>
              <w:widowControl/>
              <w:jc w:val="left"/>
              <w:rPr>
                <w:rFonts w:hint="eastAsia" w:ascii="宋体" w:hAnsi="宋体" w:cs="宋体"/>
                <w:kern w:val="0"/>
                <w:szCs w:val="21"/>
              </w:rPr>
            </w:pPr>
            <w:r>
              <w:rPr>
                <w:rFonts w:hint="eastAsia" w:ascii="宋体" w:hAnsi="宋体" w:cs="宋体"/>
                <w:kern w:val="0"/>
                <w:szCs w:val="21"/>
              </w:rPr>
              <w:t>音频综合管理平台具有设备扫描功能（包括全数字会议系统、电子桌牌系统、音频处理器、智能混音器、反馈抑制器、数字功放系统硬件设备），可以通过平台扫描所有在线设备，并显示设备硬件名称、硬件IP地址、在线、离线状态等信息；可以针对不同硬件类型选择适用软件版本，并直接下载或打开。（提供功能界面截图佐证）</w:t>
            </w:r>
          </w:p>
        </w:tc>
      </w:tr>
      <w:tr w14:paraId="710382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trPr>
        <w:tc>
          <w:tcPr>
            <w:tcW w:w="1141" w:type="pct"/>
            <w:vMerge w:val="continue"/>
            <w:shd w:val="clear" w:color="auto" w:fill="auto"/>
            <w:vAlign w:val="center"/>
          </w:tcPr>
          <w:p w14:paraId="1FCB6F02">
            <w:pPr>
              <w:widowControl/>
              <w:jc w:val="left"/>
              <w:rPr>
                <w:rFonts w:hint="eastAsia" w:ascii="宋体" w:hAnsi="宋体" w:cs="宋体"/>
                <w:kern w:val="0"/>
                <w:szCs w:val="21"/>
              </w:rPr>
            </w:pPr>
          </w:p>
        </w:tc>
        <w:tc>
          <w:tcPr>
            <w:tcW w:w="960" w:type="pct"/>
            <w:vMerge w:val="continue"/>
            <w:shd w:val="clear" w:color="auto" w:fill="auto"/>
            <w:vAlign w:val="center"/>
          </w:tcPr>
          <w:p w14:paraId="5A6E63E9">
            <w:pPr>
              <w:widowControl/>
              <w:jc w:val="left"/>
              <w:rPr>
                <w:rFonts w:hint="eastAsia" w:ascii="宋体" w:hAnsi="宋体" w:cs="宋体"/>
                <w:kern w:val="0"/>
                <w:szCs w:val="21"/>
              </w:rPr>
            </w:pPr>
          </w:p>
        </w:tc>
        <w:tc>
          <w:tcPr>
            <w:tcW w:w="2899" w:type="pct"/>
            <w:shd w:val="clear" w:color="auto" w:fill="auto"/>
            <w:vAlign w:val="center"/>
          </w:tcPr>
          <w:p w14:paraId="57FBC6B9">
            <w:pPr>
              <w:widowControl/>
              <w:jc w:val="left"/>
              <w:rPr>
                <w:rFonts w:hint="eastAsia" w:ascii="宋体" w:hAnsi="宋体" w:cs="宋体"/>
                <w:kern w:val="0"/>
                <w:szCs w:val="21"/>
              </w:rPr>
            </w:pPr>
            <w:r>
              <w:rPr>
                <w:rFonts w:hint="eastAsia" w:ascii="宋体" w:hAnsi="宋体" w:cs="宋体"/>
                <w:kern w:val="0"/>
                <w:szCs w:val="21"/>
              </w:rPr>
              <w:t>音频综合管理平台具有软件配置信息备份和还原功能，通过平台可以一键备份全数字会议系统软件模块、反馈抑制器软件模块、智能混音器软件模块、数字音频处理器软件模块、智控数字专业功放软件模块配置信息上传云端或者保存本地；用户可通过平台一键还原备份的数据。（提供功能界面截图佐证）</w:t>
            </w:r>
          </w:p>
        </w:tc>
      </w:tr>
      <w:tr w14:paraId="739134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trPr>
        <w:tc>
          <w:tcPr>
            <w:tcW w:w="1141" w:type="pct"/>
            <w:vMerge w:val="continue"/>
            <w:shd w:val="clear" w:color="auto" w:fill="auto"/>
            <w:vAlign w:val="center"/>
          </w:tcPr>
          <w:p w14:paraId="2EAB58D6">
            <w:pPr>
              <w:widowControl/>
              <w:jc w:val="left"/>
              <w:rPr>
                <w:rFonts w:hint="eastAsia" w:ascii="宋体" w:hAnsi="宋体" w:cs="宋体"/>
                <w:kern w:val="0"/>
                <w:szCs w:val="21"/>
              </w:rPr>
            </w:pPr>
          </w:p>
        </w:tc>
        <w:tc>
          <w:tcPr>
            <w:tcW w:w="960" w:type="pct"/>
            <w:shd w:val="clear" w:color="auto" w:fill="auto"/>
            <w:vAlign w:val="center"/>
          </w:tcPr>
          <w:p w14:paraId="7E7BC382">
            <w:pPr>
              <w:widowControl/>
              <w:jc w:val="center"/>
              <w:rPr>
                <w:rFonts w:hint="eastAsia" w:ascii="宋体" w:hAnsi="宋体" w:cs="宋体"/>
                <w:kern w:val="0"/>
                <w:szCs w:val="21"/>
              </w:rPr>
            </w:pPr>
            <w:r>
              <w:rPr>
                <w:rFonts w:hint="eastAsia" w:ascii="宋体" w:hAnsi="宋体" w:cs="宋体"/>
                <w:kern w:val="0"/>
                <w:szCs w:val="21"/>
              </w:rPr>
              <w:t>会议主席话筒</w:t>
            </w:r>
          </w:p>
        </w:tc>
        <w:tc>
          <w:tcPr>
            <w:tcW w:w="2899" w:type="pct"/>
            <w:shd w:val="clear" w:color="auto" w:fill="auto"/>
            <w:vAlign w:val="center"/>
          </w:tcPr>
          <w:p w14:paraId="6D085426">
            <w:pPr>
              <w:widowControl/>
              <w:jc w:val="left"/>
              <w:rPr>
                <w:rFonts w:hint="eastAsia" w:ascii="宋体" w:hAnsi="宋体" w:cs="宋体"/>
                <w:kern w:val="0"/>
                <w:szCs w:val="21"/>
              </w:rPr>
            </w:pPr>
            <w:r>
              <w:rPr>
                <w:rFonts w:hint="eastAsia" w:ascii="宋体" w:hAnsi="宋体" w:cs="宋体"/>
                <w:kern w:val="0"/>
                <w:szCs w:val="21"/>
              </w:rPr>
              <w:t>采用全彩触屏，咪杆长度≤240mm，具备≥3.5mm耳机孔，可连接外置麦克风；内置锂电池，支持≥14小时持续发言；支持通过Type-C口充电，支持≥18W快充，具有智能指标状态；具有中英文切换显示、发言计时、定时发言、声控、签到、会议投票功能;主席具备优先权功能，可关闭正在发言的所有代表话筒</w:t>
            </w:r>
          </w:p>
        </w:tc>
      </w:tr>
      <w:tr w14:paraId="5F6178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trPr>
        <w:tc>
          <w:tcPr>
            <w:tcW w:w="1141" w:type="pct"/>
            <w:vMerge w:val="continue"/>
            <w:shd w:val="clear" w:color="auto" w:fill="auto"/>
            <w:vAlign w:val="center"/>
          </w:tcPr>
          <w:p w14:paraId="24A3BE8B">
            <w:pPr>
              <w:widowControl/>
              <w:jc w:val="left"/>
              <w:rPr>
                <w:rFonts w:hint="eastAsia" w:ascii="宋体" w:hAnsi="宋体" w:cs="宋体"/>
                <w:kern w:val="0"/>
                <w:szCs w:val="21"/>
              </w:rPr>
            </w:pPr>
          </w:p>
        </w:tc>
        <w:tc>
          <w:tcPr>
            <w:tcW w:w="960" w:type="pct"/>
            <w:shd w:val="clear" w:color="auto" w:fill="auto"/>
            <w:vAlign w:val="center"/>
          </w:tcPr>
          <w:p w14:paraId="38D1B024">
            <w:pPr>
              <w:widowControl/>
              <w:jc w:val="center"/>
              <w:rPr>
                <w:rFonts w:hint="eastAsia" w:ascii="宋体" w:hAnsi="宋体" w:cs="宋体"/>
                <w:kern w:val="0"/>
                <w:szCs w:val="21"/>
              </w:rPr>
            </w:pPr>
            <w:r>
              <w:rPr>
                <w:rFonts w:hint="eastAsia" w:ascii="宋体" w:hAnsi="宋体" w:cs="宋体"/>
                <w:kern w:val="0"/>
                <w:szCs w:val="21"/>
              </w:rPr>
              <w:t>会议代表话筒</w:t>
            </w:r>
          </w:p>
        </w:tc>
        <w:tc>
          <w:tcPr>
            <w:tcW w:w="2899" w:type="pct"/>
            <w:shd w:val="clear" w:color="auto" w:fill="auto"/>
            <w:vAlign w:val="center"/>
          </w:tcPr>
          <w:p w14:paraId="5F5F2028">
            <w:pPr>
              <w:widowControl/>
              <w:jc w:val="left"/>
              <w:rPr>
                <w:rFonts w:hint="eastAsia" w:ascii="宋体" w:hAnsi="宋体" w:cs="宋体"/>
                <w:kern w:val="0"/>
                <w:szCs w:val="21"/>
              </w:rPr>
            </w:pPr>
            <w:r>
              <w:rPr>
                <w:rFonts w:hint="eastAsia" w:ascii="宋体" w:hAnsi="宋体" w:cs="宋体"/>
                <w:kern w:val="0"/>
                <w:szCs w:val="21"/>
              </w:rPr>
              <w:t>采用全彩触屏，咪杆长度≤240mm，具备≥3.5mm耳机孔，可连接外置麦克风；内置锂电池，支持≥14小时持续发言；支持通过Type-C口充电，支持≥18W快充，具有智能指标状态；具有中英文切换显示、发言计时、定时发言、声控、签到、会议投票功能</w:t>
            </w:r>
          </w:p>
        </w:tc>
      </w:tr>
      <w:tr w14:paraId="66F77B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trPr>
        <w:tc>
          <w:tcPr>
            <w:tcW w:w="1141" w:type="pct"/>
            <w:vMerge w:val="continue"/>
            <w:shd w:val="clear" w:color="auto" w:fill="auto"/>
            <w:vAlign w:val="center"/>
          </w:tcPr>
          <w:p w14:paraId="395965ED">
            <w:pPr>
              <w:widowControl/>
              <w:jc w:val="left"/>
              <w:rPr>
                <w:rFonts w:hint="eastAsia" w:ascii="宋体" w:hAnsi="宋体" w:cs="宋体"/>
                <w:kern w:val="0"/>
                <w:szCs w:val="21"/>
              </w:rPr>
            </w:pPr>
          </w:p>
        </w:tc>
        <w:tc>
          <w:tcPr>
            <w:tcW w:w="960" w:type="pct"/>
            <w:shd w:val="clear" w:color="auto" w:fill="auto"/>
            <w:vAlign w:val="center"/>
          </w:tcPr>
          <w:p w14:paraId="35A8063F">
            <w:pPr>
              <w:widowControl/>
              <w:jc w:val="center"/>
              <w:rPr>
                <w:rFonts w:hint="eastAsia" w:ascii="宋体" w:hAnsi="宋体" w:cs="宋体"/>
                <w:kern w:val="0"/>
                <w:szCs w:val="21"/>
              </w:rPr>
            </w:pPr>
            <w:r>
              <w:rPr>
                <w:rFonts w:hint="eastAsia" w:ascii="宋体" w:hAnsi="宋体" w:cs="宋体"/>
                <w:kern w:val="0"/>
                <w:szCs w:val="21"/>
              </w:rPr>
              <w:t>发射器</w:t>
            </w:r>
          </w:p>
        </w:tc>
        <w:tc>
          <w:tcPr>
            <w:tcW w:w="2899" w:type="pct"/>
            <w:shd w:val="clear" w:color="auto" w:fill="auto"/>
            <w:vAlign w:val="center"/>
          </w:tcPr>
          <w:p w14:paraId="0A046DDD">
            <w:pPr>
              <w:widowControl/>
              <w:jc w:val="left"/>
              <w:rPr>
                <w:rFonts w:hint="eastAsia" w:ascii="宋体" w:hAnsi="宋体" w:cs="宋体"/>
                <w:kern w:val="0"/>
                <w:szCs w:val="21"/>
              </w:rPr>
            </w:pPr>
            <w:r>
              <w:rPr>
                <w:rFonts w:hint="eastAsia" w:ascii="宋体" w:hAnsi="宋体" w:cs="宋体"/>
                <w:kern w:val="0"/>
                <w:szCs w:val="21"/>
              </w:rPr>
              <w:t>支持Wi-Fi 6协议标准（IEEE 802.11ax），支持MU-MIMO，允许发射器同时接收多个终端发送数据，整机最大传输速率≥1.6Gbps，支持WPA3安全协议；支持等同或优于80/160MHz的高带宽频段</w:t>
            </w:r>
          </w:p>
        </w:tc>
      </w:tr>
      <w:tr w14:paraId="32A86B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0" w:hRule="atLeast"/>
        </w:trPr>
        <w:tc>
          <w:tcPr>
            <w:tcW w:w="1141" w:type="pct"/>
            <w:vMerge w:val="continue"/>
            <w:shd w:val="clear" w:color="auto" w:fill="auto"/>
            <w:vAlign w:val="center"/>
          </w:tcPr>
          <w:p w14:paraId="3F5CAEC4">
            <w:pPr>
              <w:widowControl/>
              <w:jc w:val="left"/>
              <w:rPr>
                <w:rFonts w:hint="eastAsia" w:ascii="宋体" w:hAnsi="宋体" w:cs="宋体"/>
                <w:kern w:val="0"/>
                <w:szCs w:val="21"/>
              </w:rPr>
            </w:pPr>
          </w:p>
        </w:tc>
        <w:tc>
          <w:tcPr>
            <w:tcW w:w="960" w:type="pct"/>
            <w:shd w:val="clear" w:color="auto" w:fill="auto"/>
            <w:vAlign w:val="center"/>
          </w:tcPr>
          <w:p w14:paraId="61A979D5">
            <w:pPr>
              <w:widowControl/>
              <w:jc w:val="center"/>
              <w:rPr>
                <w:rFonts w:hint="eastAsia" w:ascii="宋体" w:hAnsi="宋体" w:cs="宋体"/>
                <w:kern w:val="0"/>
                <w:szCs w:val="21"/>
              </w:rPr>
            </w:pPr>
            <w:r>
              <w:rPr>
                <w:rFonts w:hint="eastAsia" w:ascii="宋体" w:hAnsi="宋体" w:cs="宋体"/>
                <w:kern w:val="0"/>
                <w:szCs w:val="21"/>
              </w:rPr>
              <w:t>充电箱</w:t>
            </w:r>
          </w:p>
        </w:tc>
        <w:tc>
          <w:tcPr>
            <w:tcW w:w="2899" w:type="pct"/>
            <w:shd w:val="clear" w:color="auto" w:fill="auto"/>
            <w:vAlign w:val="center"/>
          </w:tcPr>
          <w:p w14:paraId="3DB3B80C">
            <w:pPr>
              <w:widowControl/>
              <w:jc w:val="left"/>
              <w:rPr>
                <w:rFonts w:hint="eastAsia" w:ascii="宋体" w:hAnsi="宋体" w:cs="宋体"/>
                <w:kern w:val="0"/>
                <w:szCs w:val="21"/>
              </w:rPr>
            </w:pPr>
            <w:r>
              <w:rPr>
                <w:rFonts w:hint="eastAsia" w:ascii="宋体" w:hAnsi="宋体" w:cs="宋体"/>
                <w:kern w:val="0"/>
                <w:szCs w:val="21"/>
              </w:rPr>
              <w:t>≥10个USB接口，提供5V/9V供电，支持≥18W快充</w:t>
            </w:r>
          </w:p>
        </w:tc>
      </w:tr>
      <w:tr w14:paraId="0FFAFD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trPr>
        <w:tc>
          <w:tcPr>
            <w:tcW w:w="1141" w:type="pct"/>
            <w:vMerge w:val="continue"/>
            <w:shd w:val="clear" w:color="auto" w:fill="auto"/>
            <w:vAlign w:val="center"/>
          </w:tcPr>
          <w:p w14:paraId="023B1C04">
            <w:pPr>
              <w:widowControl/>
              <w:jc w:val="left"/>
              <w:rPr>
                <w:rFonts w:hint="eastAsia" w:ascii="宋体" w:hAnsi="宋体" w:cs="宋体"/>
                <w:kern w:val="0"/>
                <w:szCs w:val="21"/>
              </w:rPr>
            </w:pPr>
          </w:p>
        </w:tc>
        <w:tc>
          <w:tcPr>
            <w:tcW w:w="960" w:type="pct"/>
            <w:shd w:val="clear" w:color="auto" w:fill="auto"/>
            <w:vAlign w:val="center"/>
          </w:tcPr>
          <w:p w14:paraId="30AE88D1">
            <w:pPr>
              <w:widowControl/>
              <w:jc w:val="center"/>
              <w:rPr>
                <w:rFonts w:hint="eastAsia" w:ascii="宋体" w:hAnsi="宋体" w:cs="宋体"/>
                <w:kern w:val="0"/>
                <w:szCs w:val="21"/>
              </w:rPr>
            </w:pPr>
            <w:r>
              <w:rPr>
                <w:rFonts w:hint="eastAsia" w:ascii="宋体" w:hAnsi="宋体" w:cs="宋体"/>
                <w:kern w:val="0"/>
                <w:szCs w:val="21"/>
              </w:rPr>
              <w:t>会议话筒处理器</w:t>
            </w:r>
          </w:p>
        </w:tc>
        <w:tc>
          <w:tcPr>
            <w:tcW w:w="2899" w:type="pct"/>
            <w:shd w:val="clear" w:color="auto" w:fill="auto"/>
            <w:vAlign w:val="center"/>
          </w:tcPr>
          <w:p w14:paraId="32C378B8">
            <w:pPr>
              <w:widowControl/>
              <w:jc w:val="left"/>
              <w:rPr>
                <w:rFonts w:hint="eastAsia" w:ascii="宋体" w:hAnsi="宋体" w:cs="宋体"/>
                <w:kern w:val="0"/>
                <w:szCs w:val="21"/>
              </w:rPr>
            </w:pPr>
            <w:r>
              <w:rPr>
                <w:rFonts w:hint="eastAsia" w:ascii="宋体" w:hAnsi="宋体" w:cs="宋体"/>
                <w:kern w:val="0"/>
                <w:szCs w:val="21"/>
              </w:rPr>
              <w:t>可对接摄像机实现摄像跟踪功能；内置≥64个话筒预置位，满足大型会议室摄像跟踪需求。并提供自动增益、自动混音、AFC反馈抑制（≥24个可编程陷波点）、EQ调节（≥31段图示均衡器调节）音频处理功能</w:t>
            </w:r>
          </w:p>
        </w:tc>
      </w:tr>
      <w:tr w14:paraId="0AD59E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0" w:hRule="atLeast"/>
        </w:trPr>
        <w:tc>
          <w:tcPr>
            <w:tcW w:w="1141" w:type="pct"/>
            <w:vMerge w:val="continue"/>
            <w:shd w:val="clear" w:color="auto" w:fill="auto"/>
            <w:vAlign w:val="center"/>
          </w:tcPr>
          <w:p w14:paraId="2ADE6B89">
            <w:pPr>
              <w:widowControl/>
              <w:jc w:val="left"/>
              <w:rPr>
                <w:rFonts w:hint="eastAsia" w:ascii="宋体" w:hAnsi="宋体" w:cs="宋体"/>
                <w:kern w:val="0"/>
                <w:szCs w:val="21"/>
              </w:rPr>
            </w:pPr>
          </w:p>
        </w:tc>
        <w:tc>
          <w:tcPr>
            <w:tcW w:w="960" w:type="pct"/>
            <w:shd w:val="clear" w:color="auto" w:fill="auto"/>
            <w:vAlign w:val="center"/>
          </w:tcPr>
          <w:p w14:paraId="31D021AA">
            <w:pPr>
              <w:widowControl/>
              <w:jc w:val="center"/>
              <w:rPr>
                <w:rFonts w:hint="eastAsia" w:ascii="宋体" w:hAnsi="宋体" w:cs="宋体"/>
                <w:kern w:val="0"/>
                <w:szCs w:val="21"/>
              </w:rPr>
            </w:pPr>
            <w:r>
              <w:rPr>
                <w:rFonts w:hint="eastAsia" w:ascii="宋体" w:hAnsi="宋体" w:cs="宋体"/>
                <w:kern w:val="0"/>
                <w:szCs w:val="21"/>
              </w:rPr>
              <w:t>采集器</w:t>
            </w:r>
          </w:p>
        </w:tc>
        <w:tc>
          <w:tcPr>
            <w:tcW w:w="2899" w:type="pct"/>
            <w:shd w:val="clear" w:color="auto" w:fill="auto"/>
            <w:vAlign w:val="center"/>
          </w:tcPr>
          <w:p w14:paraId="18A847C2">
            <w:pPr>
              <w:widowControl/>
              <w:jc w:val="left"/>
              <w:rPr>
                <w:rFonts w:hint="eastAsia" w:ascii="宋体" w:hAnsi="宋体" w:cs="宋体"/>
                <w:kern w:val="0"/>
                <w:szCs w:val="21"/>
              </w:rPr>
            </w:pPr>
            <w:r>
              <w:rPr>
                <w:rFonts w:hint="eastAsia" w:ascii="宋体" w:hAnsi="宋体" w:cs="宋体"/>
                <w:kern w:val="0"/>
                <w:szCs w:val="21"/>
              </w:rPr>
              <w:t>实时传送在线话筒(有线和无线)数据到电脑端；</w:t>
            </w:r>
          </w:p>
        </w:tc>
      </w:tr>
      <w:tr w14:paraId="0E3A17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trPr>
        <w:tc>
          <w:tcPr>
            <w:tcW w:w="1141" w:type="pct"/>
            <w:vMerge w:val="continue"/>
            <w:shd w:val="clear" w:color="auto" w:fill="auto"/>
            <w:vAlign w:val="center"/>
          </w:tcPr>
          <w:p w14:paraId="402EFAE8">
            <w:pPr>
              <w:widowControl/>
              <w:jc w:val="left"/>
              <w:rPr>
                <w:rFonts w:hint="eastAsia" w:ascii="宋体" w:hAnsi="宋体" w:cs="宋体"/>
                <w:kern w:val="0"/>
                <w:szCs w:val="21"/>
              </w:rPr>
            </w:pPr>
          </w:p>
        </w:tc>
        <w:tc>
          <w:tcPr>
            <w:tcW w:w="960" w:type="pct"/>
            <w:shd w:val="clear" w:color="auto" w:fill="auto"/>
            <w:vAlign w:val="center"/>
          </w:tcPr>
          <w:p w14:paraId="655C5EA9">
            <w:pPr>
              <w:widowControl/>
              <w:jc w:val="center"/>
              <w:rPr>
                <w:rFonts w:hint="eastAsia" w:ascii="宋体" w:hAnsi="宋体" w:cs="宋体"/>
                <w:kern w:val="0"/>
                <w:szCs w:val="21"/>
              </w:rPr>
            </w:pPr>
            <w:r>
              <w:rPr>
                <w:rFonts w:hint="eastAsia" w:ascii="宋体" w:hAnsi="宋体" w:cs="宋体"/>
                <w:kern w:val="0"/>
                <w:szCs w:val="21"/>
              </w:rPr>
              <w:t>智能集成语音系统录音软件</w:t>
            </w:r>
          </w:p>
        </w:tc>
        <w:tc>
          <w:tcPr>
            <w:tcW w:w="2899" w:type="pct"/>
            <w:shd w:val="clear" w:color="auto" w:fill="auto"/>
            <w:vAlign w:val="center"/>
          </w:tcPr>
          <w:p w14:paraId="23A86512">
            <w:pPr>
              <w:widowControl/>
              <w:jc w:val="left"/>
              <w:rPr>
                <w:rFonts w:hint="eastAsia" w:ascii="宋体" w:hAnsi="宋体" w:cs="宋体"/>
                <w:kern w:val="0"/>
                <w:szCs w:val="21"/>
              </w:rPr>
            </w:pPr>
            <w:r>
              <w:rPr>
                <w:rFonts w:hint="eastAsia" w:ascii="宋体" w:hAnsi="宋体" w:cs="宋体"/>
                <w:kern w:val="0"/>
                <w:szCs w:val="21"/>
              </w:rPr>
              <w:t>可针对会议话筒进行单独和批量录音，也可对数字会议三代主机混音（译员机除外）进行录制，将录音文件保存为WAV音频格式，永久保存到电脑硬盘上。</w:t>
            </w:r>
          </w:p>
        </w:tc>
      </w:tr>
      <w:tr w14:paraId="1B2B47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0" w:hRule="atLeast"/>
        </w:trPr>
        <w:tc>
          <w:tcPr>
            <w:tcW w:w="1141" w:type="pct"/>
            <w:vMerge w:val="continue"/>
            <w:shd w:val="clear" w:color="auto" w:fill="auto"/>
            <w:vAlign w:val="center"/>
          </w:tcPr>
          <w:p w14:paraId="65ABA4F6">
            <w:pPr>
              <w:widowControl/>
              <w:jc w:val="left"/>
              <w:rPr>
                <w:rFonts w:hint="eastAsia" w:ascii="宋体" w:hAnsi="宋体" w:cs="宋体"/>
                <w:kern w:val="0"/>
                <w:szCs w:val="21"/>
              </w:rPr>
            </w:pPr>
          </w:p>
        </w:tc>
        <w:tc>
          <w:tcPr>
            <w:tcW w:w="960" w:type="pct"/>
            <w:shd w:val="clear" w:color="auto" w:fill="auto"/>
            <w:vAlign w:val="center"/>
          </w:tcPr>
          <w:p w14:paraId="04E44C09">
            <w:pPr>
              <w:widowControl/>
              <w:jc w:val="center"/>
              <w:rPr>
                <w:rFonts w:hint="eastAsia" w:ascii="宋体" w:hAnsi="宋体" w:cs="宋体"/>
                <w:kern w:val="0"/>
                <w:szCs w:val="21"/>
              </w:rPr>
            </w:pPr>
            <w:r>
              <w:rPr>
                <w:rFonts w:hint="eastAsia" w:ascii="宋体" w:hAnsi="宋体" w:cs="宋体"/>
                <w:kern w:val="0"/>
                <w:szCs w:val="21"/>
              </w:rPr>
              <w:t>连接器</w:t>
            </w:r>
          </w:p>
        </w:tc>
        <w:tc>
          <w:tcPr>
            <w:tcW w:w="2899" w:type="pct"/>
            <w:shd w:val="clear" w:color="auto" w:fill="auto"/>
            <w:vAlign w:val="center"/>
          </w:tcPr>
          <w:p w14:paraId="4545A081">
            <w:pPr>
              <w:widowControl/>
              <w:jc w:val="left"/>
              <w:rPr>
                <w:rFonts w:hint="eastAsia" w:ascii="宋体" w:hAnsi="宋体" w:cs="宋体"/>
                <w:kern w:val="0"/>
                <w:szCs w:val="21"/>
              </w:rPr>
            </w:pPr>
            <w:r>
              <w:rPr>
                <w:rFonts w:hint="eastAsia" w:ascii="宋体" w:hAnsi="宋体" w:cs="宋体"/>
                <w:kern w:val="0"/>
                <w:szCs w:val="21"/>
              </w:rPr>
              <w:t>具有扩大网络、电源补给、环路冗余、机器自检功能；可接电源适配器供电</w:t>
            </w:r>
          </w:p>
        </w:tc>
      </w:tr>
      <w:tr w14:paraId="3BA6B2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0" w:hRule="atLeast"/>
        </w:trPr>
        <w:tc>
          <w:tcPr>
            <w:tcW w:w="1141" w:type="pct"/>
            <w:vMerge w:val="restart"/>
            <w:shd w:val="clear" w:color="auto" w:fill="auto"/>
            <w:vAlign w:val="center"/>
          </w:tcPr>
          <w:p w14:paraId="665A8DDD">
            <w:pPr>
              <w:widowControl/>
              <w:jc w:val="center"/>
              <w:rPr>
                <w:rFonts w:hint="eastAsia" w:ascii="宋体" w:hAnsi="宋体" w:cs="宋体"/>
                <w:kern w:val="0"/>
                <w:szCs w:val="21"/>
              </w:rPr>
            </w:pPr>
            <w:r>
              <w:rPr>
                <w:rFonts w:hint="eastAsia" w:ascii="宋体" w:hAnsi="宋体" w:cs="宋体"/>
                <w:kern w:val="0"/>
                <w:szCs w:val="21"/>
              </w:rPr>
              <w:t>会议室二-控制系统</w:t>
            </w:r>
          </w:p>
        </w:tc>
        <w:tc>
          <w:tcPr>
            <w:tcW w:w="960" w:type="pct"/>
            <w:shd w:val="clear" w:color="auto" w:fill="auto"/>
            <w:vAlign w:val="center"/>
          </w:tcPr>
          <w:p w14:paraId="3B014907">
            <w:pPr>
              <w:widowControl/>
              <w:jc w:val="center"/>
              <w:rPr>
                <w:rFonts w:hint="eastAsia" w:ascii="宋体" w:hAnsi="宋体" w:cs="宋体"/>
                <w:kern w:val="0"/>
                <w:szCs w:val="21"/>
              </w:rPr>
            </w:pPr>
            <w:r>
              <w:rPr>
                <w:rFonts w:hint="eastAsia" w:ascii="宋体" w:hAnsi="宋体" w:cs="宋体"/>
                <w:kern w:val="0"/>
                <w:szCs w:val="21"/>
              </w:rPr>
              <w:t>终端实配</w:t>
            </w:r>
          </w:p>
        </w:tc>
        <w:tc>
          <w:tcPr>
            <w:tcW w:w="2899" w:type="pct"/>
            <w:shd w:val="clear" w:color="auto" w:fill="auto"/>
            <w:vAlign w:val="center"/>
          </w:tcPr>
          <w:p w14:paraId="3B5B610B">
            <w:pPr>
              <w:widowControl/>
              <w:jc w:val="left"/>
              <w:rPr>
                <w:rFonts w:hint="eastAsia" w:ascii="宋体" w:hAnsi="宋体" w:cs="宋体"/>
                <w:kern w:val="0"/>
                <w:szCs w:val="21"/>
              </w:rPr>
            </w:pPr>
            <w:r>
              <w:rPr>
                <w:rFonts w:hint="eastAsia" w:ascii="宋体" w:hAnsi="宋体" w:cs="宋体"/>
                <w:kern w:val="0"/>
                <w:szCs w:val="21"/>
              </w:rPr>
              <w:t>包含：1台网络中控主机、1台触摸屏、1台控制器、1台平板电脑、1台8路无缝高清矩阵切换器、1台电子门牌</w:t>
            </w:r>
          </w:p>
        </w:tc>
      </w:tr>
      <w:tr w14:paraId="4B5645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0" w:hRule="atLeast"/>
        </w:trPr>
        <w:tc>
          <w:tcPr>
            <w:tcW w:w="1141" w:type="pct"/>
            <w:vMerge w:val="continue"/>
            <w:shd w:val="clear" w:color="auto" w:fill="auto"/>
            <w:vAlign w:val="center"/>
          </w:tcPr>
          <w:p w14:paraId="050C21E9">
            <w:pPr>
              <w:widowControl/>
              <w:jc w:val="left"/>
              <w:rPr>
                <w:rFonts w:hint="eastAsia" w:ascii="宋体" w:hAnsi="宋体" w:cs="宋体"/>
                <w:kern w:val="0"/>
                <w:szCs w:val="21"/>
              </w:rPr>
            </w:pPr>
          </w:p>
        </w:tc>
        <w:tc>
          <w:tcPr>
            <w:tcW w:w="960" w:type="pct"/>
            <w:shd w:val="clear" w:color="auto" w:fill="auto"/>
            <w:vAlign w:val="center"/>
          </w:tcPr>
          <w:p w14:paraId="3D7DA888">
            <w:pPr>
              <w:widowControl/>
              <w:jc w:val="center"/>
              <w:rPr>
                <w:rFonts w:hint="eastAsia" w:ascii="宋体" w:hAnsi="宋体" w:cs="宋体"/>
                <w:kern w:val="0"/>
                <w:szCs w:val="21"/>
              </w:rPr>
            </w:pPr>
            <w:r>
              <w:rPr>
                <w:rFonts w:hint="eastAsia" w:ascii="宋体" w:hAnsi="宋体" w:cs="宋体"/>
                <w:kern w:val="0"/>
                <w:szCs w:val="21"/>
              </w:rPr>
              <w:t>网络中控主机</w:t>
            </w:r>
          </w:p>
        </w:tc>
        <w:tc>
          <w:tcPr>
            <w:tcW w:w="2899" w:type="pct"/>
            <w:shd w:val="clear" w:color="auto" w:fill="auto"/>
            <w:vAlign w:val="center"/>
          </w:tcPr>
          <w:p w14:paraId="18B74EC9">
            <w:pPr>
              <w:widowControl/>
              <w:jc w:val="left"/>
              <w:rPr>
                <w:rFonts w:hint="eastAsia" w:ascii="宋体" w:hAnsi="宋体" w:cs="宋体"/>
                <w:kern w:val="0"/>
                <w:szCs w:val="21"/>
              </w:rPr>
            </w:pPr>
            <w:r>
              <w:rPr>
                <w:rFonts w:hint="eastAsia" w:ascii="宋体" w:hAnsi="宋体" w:cs="宋体"/>
                <w:kern w:val="0"/>
                <w:szCs w:val="21"/>
              </w:rPr>
              <w:t>支持红外控制、RS-232、RS-422、RS-485、UDP、TCP、telnet、http、MQTT以及SNMP等多种协议，兼容性强，可对接第三方设备。主机具备≥4.3英寸触摸彩屏、≥8路独立可编程串口、≥8路独立可编程IR红外发射口、≥8路数字I/0控制口、≥8路弱电继电器控制接口、≥1个NET网络控制接口、≥1路TF卡接口。支持双机热备份；支持互联网控制、扫二维码控制、视频矩阵可视化控制、拼接矩阵可视化控制。</w:t>
            </w:r>
          </w:p>
        </w:tc>
      </w:tr>
      <w:tr w14:paraId="15BDB9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trPr>
        <w:tc>
          <w:tcPr>
            <w:tcW w:w="1141" w:type="pct"/>
            <w:vMerge w:val="continue"/>
            <w:shd w:val="clear" w:color="auto" w:fill="auto"/>
            <w:vAlign w:val="center"/>
          </w:tcPr>
          <w:p w14:paraId="47BA8F80">
            <w:pPr>
              <w:widowControl/>
              <w:jc w:val="left"/>
              <w:rPr>
                <w:rFonts w:hint="eastAsia" w:ascii="宋体" w:hAnsi="宋体" w:cs="宋体"/>
                <w:kern w:val="0"/>
                <w:szCs w:val="21"/>
              </w:rPr>
            </w:pPr>
          </w:p>
        </w:tc>
        <w:tc>
          <w:tcPr>
            <w:tcW w:w="960" w:type="pct"/>
            <w:shd w:val="clear" w:color="auto" w:fill="auto"/>
            <w:vAlign w:val="center"/>
          </w:tcPr>
          <w:p w14:paraId="5B20030E">
            <w:pPr>
              <w:widowControl/>
              <w:jc w:val="center"/>
              <w:rPr>
                <w:rFonts w:hint="eastAsia" w:ascii="宋体" w:hAnsi="宋体" w:cs="宋体"/>
                <w:kern w:val="0"/>
                <w:szCs w:val="21"/>
              </w:rPr>
            </w:pPr>
            <w:r>
              <w:rPr>
                <w:rFonts w:hint="eastAsia" w:ascii="宋体" w:hAnsi="宋体" w:cs="宋体"/>
                <w:kern w:val="0"/>
                <w:szCs w:val="21"/>
              </w:rPr>
              <w:t>触摸屏</w:t>
            </w:r>
          </w:p>
        </w:tc>
        <w:tc>
          <w:tcPr>
            <w:tcW w:w="2899" w:type="pct"/>
            <w:shd w:val="clear" w:color="auto" w:fill="auto"/>
            <w:vAlign w:val="center"/>
          </w:tcPr>
          <w:p w14:paraId="76221CF4">
            <w:pPr>
              <w:widowControl/>
              <w:jc w:val="left"/>
              <w:rPr>
                <w:rFonts w:hint="eastAsia" w:ascii="宋体" w:hAnsi="宋体" w:cs="宋体"/>
                <w:kern w:val="0"/>
                <w:szCs w:val="21"/>
              </w:rPr>
            </w:pPr>
            <w:r>
              <w:rPr>
                <w:rFonts w:hint="eastAsia" w:ascii="宋体" w:hAnsi="宋体" w:cs="宋体"/>
                <w:kern w:val="0"/>
                <w:szCs w:val="21"/>
              </w:rPr>
              <w:t>显示器≥10.1 英寸，显示画面≥1920*1200分辨率，显示屏≥五点触控，摄像头像素≥500W，≥4个拾音麦；具有距离、光感、温湿度传感器；支持搭配中控主机通过语音控制切换矩阵显示画面、设备开关、情景模式切换等功能；</w:t>
            </w:r>
          </w:p>
        </w:tc>
      </w:tr>
      <w:tr w14:paraId="7BB593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trPr>
        <w:tc>
          <w:tcPr>
            <w:tcW w:w="1141" w:type="pct"/>
            <w:vMerge w:val="continue"/>
            <w:shd w:val="clear" w:color="auto" w:fill="auto"/>
            <w:vAlign w:val="center"/>
          </w:tcPr>
          <w:p w14:paraId="2A926130">
            <w:pPr>
              <w:widowControl/>
              <w:jc w:val="left"/>
              <w:rPr>
                <w:rFonts w:hint="eastAsia" w:ascii="宋体" w:hAnsi="宋体" w:cs="宋体"/>
                <w:kern w:val="0"/>
                <w:szCs w:val="21"/>
              </w:rPr>
            </w:pPr>
          </w:p>
        </w:tc>
        <w:tc>
          <w:tcPr>
            <w:tcW w:w="960" w:type="pct"/>
            <w:shd w:val="clear" w:color="auto" w:fill="auto"/>
            <w:vAlign w:val="center"/>
          </w:tcPr>
          <w:p w14:paraId="4CA728BB">
            <w:pPr>
              <w:widowControl/>
              <w:jc w:val="center"/>
              <w:rPr>
                <w:rFonts w:hint="eastAsia" w:ascii="宋体" w:hAnsi="宋体" w:cs="宋体"/>
                <w:kern w:val="0"/>
                <w:szCs w:val="21"/>
              </w:rPr>
            </w:pPr>
            <w:r>
              <w:rPr>
                <w:rFonts w:hint="eastAsia" w:ascii="宋体" w:hAnsi="宋体" w:cs="宋体"/>
                <w:kern w:val="0"/>
                <w:szCs w:val="21"/>
              </w:rPr>
              <w:t>控制器</w:t>
            </w:r>
          </w:p>
        </w:tc>
        <w:tc>
          <w:tcPr>
            <w:tcW w:w="2899" w:type="pct"/>
            <w:shd w:val="clear" w:color="auto" w:fill="auto"/>
            <w:vAlign w:val="center"/>
          </w:tcPr>
          <w:p w14:paraId="43D273E9">
            <w:pPr>
              <w:widowControl/>
              <w:jc w:val="left"/>
              <w:rPr>
                <w:rFonts w:hint="eastAsia" w:ascii="宋体" w:hAnsi="宋体" w:cs="宋体"/>
                <w:kern w:val="0"/>
                <w:szCs w:val="21"/>
              </w:rPr>
            </w:pPr>
            <w:r>
              <w:rPr>
                <w:rFonts w:hint="eastAsia" w:ascii="宋体" w:hAnsi="宋体" w:cs="宋体"/>
                <w:kern w:val="0"/>
                <w:szCs w:val="21"/>
              </w:rPr>
              <w:t>8路自动、手动电源控制器，内置8个20A继电器，最大负载能力4400W/单路，搭配可编程中控主机使用,也全面支持第三方设备控制，支持控制灯光、电动投影幕、电动窗帘等会议室周边设备。</w:t>
            </w:r>
          </w:p>
        </w:tc>
      </w:tr>
      <w:tr w14:paraId="38EF0F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0" w:hRule="atLeast"/>
        </w:trPr>
        <w:tc>
          <w:tcPr>
            <w:tcW w:w="1141" w:type="pct"/>
            <w:vMerge w:val="continue"/>
            <w:shd w:val="clear" w:color="auto" w:fill="auto"/>
            <w:vAlign w:val="center"/>
          </w:tcPr>
          <w:p w14:paraId="7FEE379E">
            <w:pPr>
              <w:widowControl/>
              <w:jc w:val="left"/>
              <w:rPr>
                <w:rFonts w:hint="eastAsia" w:ascii="宋体" w:hAnsi="宋体" w:cs="宋体"/>
                <w:kern w:val="0"/>
                <w:szCs w:val="21"/>
              </w:rPr>
            </w:pPr>
          </w:p>
        </w:tc>
        <w:tc>
          <w:tcPr>
            <w:tcW w:w="960" w:type="pct"/>
            <w:shd w:val="clear" w:color="auto" w:fill="auto"/>
            <w:vAlign w:val="center"/>
          </w:tcPr>
          <w:p w14:paraId="70D8B363">
            <w:pPr>
              <w:widowControl/>
              <w:jc w:val="center"/>
              <w:rPr>
                <w:rFonts w:hint="eastAsia" w:ascii="宋体" w:hAnsi="宋体" w:cs="宋体"/>
                <w:kern w:val="0"/>
                <w:szCs w:val="21"/>
              </w:rPr>
            </w:pPr>
            <w:r>
              <w:rPr>
                <w:rFonts w:hint="eastAsia" w:ascii="宋体" w:hAnsi="宋体" w:cs="宋体"/>
                <w:kern w:val="0"/>
                <w:szCs w:val="21"/>
              </w:rPr>
              <w:t>平板电脑</w:t>
            </w:r>
          </w:p>
        </w:tc>
        <w:tc>
          <w:tcPr>
            <w:tcW w:w="2899" w:type="pct"/>
            <w:shd w:val="clear" w:color="auto" w:fill="auto"/>
            <w:vAlign w:val="center"/>
          </w:tcPr>
          <w:p w14:paraId="4466DB12">
            <w:pPr>
              <w:widowControl/>
              <w:jc w:val="left"/>
              <w:rPr>
                <w:rFonts w:hint="eastAsia" w:ascii="宋体" w:hAnsi="宋体" w:cs="宋体"/>
                <w:kern w:val="0"/>
                <w:szCs w:val="21"/>
              </w:rPr>
            </w:pPr>
            <w:r>
              <w:rPr>
                <w:rFonts w:hint="eastAsia" w:ascii="宋体" w:hAnsi="宋体" w:cs="宋体"/>
                <w:kern w:val="0"/>
                <w:szCs w:val="21"/>
              </w:rPr>
              <w:t>中控平板一台 国产主流配置 内存≥8G，硬盘≥128G</w:t>
            </w:r>
          </w:p>
        </w:tc>
      </w:tr>
      <w:tr w14:paraId="14ADCF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trPr>
        <w:tc>
          <w:tcPr>
            <w:tcW w:w="1141" w:type="pct"/>
            <w:vMerge w:val="continue"/>
            <w:shd w:val="clear" w:color="auto" w:fill="auto"/>
            <w:vAlign w:val="center"/>
          </w:tcPr>
          <w:p w14:paraId="46453D91">
            <w:pPr>
              <w:widowControl/>
              <w:jc w:val="left"/>
              <w:rPr>
                <w:rFonts w:hint="eastAsia" w:ascii="宋体" w:hAnsi="宋体" w:cs="宋体"/>
                <w:kern w:val="0"/>
                <w:szCs w:val="21"/>
              </w:rPr>
            </w:pPr>
          </w:p>
        </w:tc>
        <w:tc>
          <w:tcPr>
            <w:tcW w:w="960" w:type="pct"/>
            <w:shd w:val="clear" w:color="auto" w:fill="auto"/>
            <w:vAlign w:val="center"/>
          </w:tcPr>
          <w:p w14:paraId="6957C9A7">
            <w:pPr>
              <w:widowControl/>
              <w:jc w:val="center"/>
              <w:rPr>
                <w:rFonts w:hint="eastAsia" w:ascii="宋体" w:hAnsi="宋体" w:cs="宋体"/>
                <w:kern w:val="0"/>
                <w:szCs w:val="21"/>
              </w:rPr>
            </w:pPr>
            <w:r>
              <w:rPr>
                <w:rFonts w:hint="eastAsia" w:ascii="宋体" w:hAnsi="宋体" w:cs="宋体"/>
                <w:kern w:val="0"/>
                <w:szCs w:val="21"/>
              </w:rPr>
              <w:t>无缝高清矩阵切换器</w:t>
            </w:r>
          </w:p>
        </w:tc>
        <w:tc>
          <w:tcPr>
            <w:tcW w:w="2899" w:type="pct"/>
            <w:shd w:val="clear" w:color="auto" w:fill="auto"/>
            <w:vAlign w:val="center"/>
          </w:tcPr>
          <w:p w14:paraId="67DFEDAC">
            <w:pPr>
              <w:widowControl/>
              <w:jc w:val="left"/>
              <w:rPr>
                <w:rFonts w:hint="eastAsia" w:ascii="宋体" w:hAnsi="宋体" w:cs="宋体"/>
                <w:kern w:val="0"/>
                <w:szCs w:val="21"/>
              </w:rPr>
            </w:pPr>
            <w:r>
              <w:rPr>
                <w:rFonts w:hint="eastAsia" w:ascii="宋体" w:hAnsi="宋体" w:cs="宋体"/>
                <w:kern w:val="0"/>
                <w:szCs w:val="21"/>
              </w:rPr>
              <w:t>支持配置≥8×8路信号切换，支持HDMI、DVI、VGA、SDI、HDBaseT、光纤的任意输入/输出信号卡等信号；实际配置≥2块输入卡（分辨率≥1920X1200P@60）、≥2块输出卡（分辨率支持≥1080P）</w:t>
            </w:r>
          </w:p>
        </w:tc>
      </w:tr>
      <w:tr w14:paraId="481843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trPr>
        <w:tc>
          <w:tcPr>
            <w:tcW w:w="1141" w:type="pct"/>
            <w:vMerge w:val="continue"/>
            <w:shd w:val="clear" w:color="auto" w:fill="auto"/>
            <w:vAlign w:val="center"/>
          </w:tcPr>
          <w:p w14:paraId="6B09D006">
            <w:pPr>
              <w:widowControl/>
              <w:jc w:val="left"/>
              <w:rPr>
                <w:rFonts w:hint="eastAsia" w:ascii="宋体" w:hAnsi="宋体" w:cs="宋体"/>
                <w:kern w:val="0"/>
                <w:szCs w:val="21"/>
              </w:rPr>
            </w:pPr>
          </w:p>
        </w:tc>
        <w:tc>
          <w:tcPr>
            <w:tcW w:w="960" w:type="pct"/>
            <w:shd w:val="clear" w:color="auto" w:fill="auto"/>
            <w:vAlign w:val="center"/>
          </w:tcPr>
          <w:p w14:paraId="727E6D3D">
            <w:pPr>
              <w:widowControl/>
              <w:jc w:val="center"/>
              <w:rPr>
                <w:rFonts w:hint="eastAsia" w:ascii="宋体" w:hAnsi="宋体" w:cs="宋体"/>
                <w:kern w:val="0"/>
                <w:szCs w:val="21"/>
              </w:rPr>
            </w:pPr>
            <w:r>
              <w:rPr>
                <w:rFonts w:hint="eastAsia" w:ascii="宋体" w:hAnsi="宋体" w:cs="宋体"/>
                <w:kern w:val="0"/>
                <w:szCs w:val="21"/>
              </w:rPr>
              <w:t>电子门牌</w:t>
            </w:r>
          </w:p>
        </w:tc>
        <w:tc>
          <w:tcPr>
            <w:tcW w:w="2899" w:type="pct"/>
            <w:shd w:val="clear" w:color="auto" w:fill="auto"/>
            <w:vAlign w:val="center"/>
          </w:tcPr>
          <w:p w14:paraId="7731AF20">
            <w:pPr>
              <w:widowControl/>
              <w:jc w:val="left"/>
              <w:rPr>
                <w:rFonts w:hint="eastAsia" w:ascii="宋体" w:hAnsi="宋体" w:cs="宋体"/>
                <w:kern w:val="0"/>
                <w:szCs w:val="21"/>
              </w:rPr>
            </w:pPr>
            <w:r>
              <w:rPr>
                <w:rFonts w:hint="eastAsia" w:ascii="宋体" w:hAnsi="宋体" w:cs="宋体"/>
                <w:kern w:val="0"/>
                <w:szCs w:val="21"/>
              </w:rPr>
              <w:t>≥15.6英寸电容式触摸屏，≥10点触控，≥1920×1080分辨率，显示比例16：9；内置广角高清宽动态摄像头，可同时≥5人做人脸识别签到；内置≥1个读卡器，用户可使用身份证、门禁卡进行刷卡签到</w:t>
            </w:r>
          </w:p>
        </w:tc>
      </w:tr>
      <w:tr w14:paraId="5DB60F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trPr>
        <w:tc>
          <w:tcPr>
            <w:tcW w:w="1141" w:type="pct"/>
            <w:vMerge w:val="restart"/>
            <w:shd w:val="clear" w:color="auto" w:fill="auto"/>
            <w:vAlign w:val="center"/>
          </w:tcPr>
          <w:p w14:paraId="65D32C9C">
            <w:pPr>
              <w:widowControl/>
              <w:jc w:val="center"/>
              <w:rPr>
                <w:rFonts w:hint="eastAsia" w:ascii="宋体" w:hAnsi="宋体" w:cs="宋体"/>
                <w:kern w:val="0"/>
                <w:szCs w:val="21"/>
              </w:rPr>
            </w:pPr>
            <w:r>
              <w:rPr>
                <w:rFonts w:hint="eastAsia" w:ascii="宋体" w:hAnsi="宋体" w:cs="宋体"/>
                <w:kern w:val="0"/>
                <w:szCs w:val="21"/>
              </w:rPr>
              <w:t>会议室三-图像系统</w:t>
            </w:r>
          </w:p>
        </w:tc>
        <w:tc>
          <w:tcPr>
            <w:tcW w:w="960" w:type="pct"/>
            <w:shd w:val="clear" w:color="auto" w:fill="auto"/>
            <w:vAlign w:val="center"/>
          </w:tcPr>
          <w:p w14:paraId="716359A6">
            <w:pPr>
              <w:widowControl/>
              <w:jc w:val="center"/>
              <w:rPr>
                <w:rFonts w:hint="eastAsia" w:ascii="宋体" w:hAnsi="宋体" w:cs="宋体"/>
                <w:kern w:val="0"/>
                <w:szCs w:val="21"/>
              </w:rPr>
            </w:pPr>
            <w:r>
              <w:rPr>
                <w:rFonts w:hint="eastAsia" w:ascii="宋体" w:hAnsi="宋体" w:cs="宋体"/>
                <w:kern w:val="0"/>
                <w:szCs w:val="21"/>
              </w:rPr>
              <w:t>终端实配</w:t>
            </w:r>
          </w:p>
        </w:tc>
        <w:tc>
          <w:tcPr>
            <w:tcW w:w="2899" w:type="pct"/>
            <w:shd w:val="clear" w:color="auto" w:fill="auto"/>
            <w:vAlign w:val="center"/>
          </w:tcPr>
          <w:p w14:paraId="0B73349D">
            <w:pPr>
              <w:widowControl/>
              <w:jc w:val="left"/>
              <w:rPr>
                <w:rFonts w:hint="eastAsia" w:ascii="宋体" w:hAnsi="宋体" w:cs="宋体"/>
                <w:kern w:val="0"/>
                <w:szCs w:val="21"/>
              </w:rPr>
            </w:pPr>
            <w:r>
              <w:rPr>
                <w:rFonts w:hint="eastAsia" w:ascii="宋体" w:hAnsi="宋体" w:cs="宋体"/>
                <w:kern w:val="0"/>
                <w:szCs w:val="21"/>
              </w:rPr>
              <w:t>包含：1套户内P2全彩LED屏（显示屏净尺寸≥4.8m*2.72m，屏体分辨率：2400*1360）、1台发送盒、1台配电柜、3台3LCD工程机（含吊架）、3 幅电动幕、3套无线传屏器、3套多媒体视频地插、1台36路无缝高清矩阵切换器（内含5 块 HDMI无缝高清输入卡、3 块 HDMI无缝高清输出卡），含屏体钢结构、配电柜等辅材</w:t>
            </w:r>
          </w:p>
        </w:tc>
      </w:tr>
      <w:tr w14:paraId="1481AA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0" w:hRule="atLeast"/>
        </w:trPr>
        <w:tc>
          <w:tcPr>
            <w:tcW w:w="1141" w:type="pct"/>
            <w:vMerge w:val="continue"/>
            <w:shd w:val="clear" w:color="auto" w:fill="auto"/>
            <w:vAlign w:val="center"/>
          </w:tcPr>
          <w:p w14:paraId="2C7E7321">
            <w:pPr>
              <w:widowControl/>
              <w:jc w:val="left"/>
              <w:rPr>
                <w:rFonts w:hint="eastAsia" w:ascii="宋体" w:hAnsi="宋体" w:cs="宋体"/>
                <w:kern w:val="0"/>
                <w:szCs w:val="21"/>
              </w:rPr>
            </w:pPr>
          </w:p>
        </w:tc>
        <w:tc>
          <w:tcPr>
            <w:tcW w:w="960" w:type="pct"/>
            <w:shd w:val="clear" w:color="auto" w:fill="auto"/>
            <w:vAlign w:val="center"/>
          </w:tcPr>
          <w:p w14:paraId="0A137E9A">
            <w:pPr>
              <w:widowControl/>
              <w:jc w:val="center"/>
              <w:rPr>
                <w:rFonts w:hint="eastAsia" w:ascii="宋体" w:hAnsi="宋体" w:cs="宋体"/>
                <w:kern w:val="0"/>
                <w:szCs w:val="21"/>
              </w:rPr>
            </w:pPr>
            <w:r>
              <w:rPr>
                <w:rFonts w:hint="eastAsia" w:ascii="宋体" w:hAnsi="宋体" w:cs="宋体"/>
                <w:kern w:val="0"/>
                <w:szCs w:val="21"/>
              </w:rPr>
              <w:t>户内全彩LED屏</w:t>
            </w:r>
          </w:p>
        </w:tc>
        <w:tc>
          <w:tcPr>
            <w:tcW w:w="2899" w:type="pct"/>
            <w:shd w:val="clear" w:color="auto" w:fill="auto"/>
            <w:vAlign w:val="center"/>
          </w:tcPr>
          <w:p w14:paraId="28EC839B">
            <w:pPr>
              <w:widowControl/>
              <w:jc w:val="left"/>
              <w:rPr>
                <w:rFonts w:hint="eastAsia" w:ascii="宋体" w:hAnsi="宋体" w:cs="宋体"/>
                <w:kern w:val="0"/>
                <w:szCs w:val="21"/>
              </w:rPr>
            </w:pPr>
            <w:r>
              <w:rPr>
                <w:rFonts w:hint="eastAsia" w:ascii="宋体" w:hAnsi="宋体" w:cs="宋体"/>
                <w:kern w:val="0"/>
                <w:szCs w:val="21"/>
              </w:rPr>
              <w:t>灯珠采用表贴三合一铜线封装；LED封装形式：SMD1515黑灯；LED显示屏采用≤2.0mm点间距；LED显示屏模组尺寸320mm*160mm；</w:t>
            </w:r>
            <w:r>
              <w:rPr>
                <w:rFonts w:hint="eastAsia" w:ascii="宋体" w:hAnsi="宋体" w:cs="宋体"/>
                <w:kern w:val="0"/>
                <w:szCs w:val="21"/>
              </w:rPr>
              <w:br w:type="textWrapping"/>
            </w:r>
            <w:r>
              <w:rPr>
                <w:rFonts w:hint="eastAsia" w:ascii="宋体" w:hAnsi="宋体" w:cs="宋体"/>
                <w:kern w:val="0"/>
                <w:szCs w:val="21"/>
              </w:rPr>
              <w:t>亮度可达到200-800CD/m²；刷新频率≥4200Hz；色温100K-20000K连续可调；峰值功耗为≤500W/㎡；平均功耗为≤125W/㎡；支持前/后维护方式，具备热插拔能力；具备低蓝光模式，可在控制软件中选择30%、40%、70%三挡调节显示屏蓝光输出，有效减少蓝光辐射对眼睛的伤害</w:t>
            </w:r>
          </w:p>
        </w:tc>
      </w:tr>
      <w:tr w14:paraId="7749F5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trPr>
        <w:tc>
          <w:tcPr>
            <w:tcW w:w="1141" w:type="pct"/>
            <w:vMerge w:val="continue"/>
            <w:shd w:val="clear" w:color="auto" w:fill="auto"/>
            <w:vAlign w:val="center"/>
          </w:tcPr>
          <w:p w14:paraId="4D8422FE">
            <w:pPr>
              <w:widowControl/>
              <w:jc w:val="left"/>
              <w:rPr>
                <w:rFonts w:hint="eastAsia" w:ascii="宋体" w:hAnsi="宋体" w:cs="宋体"/>
                <w:kern w:val="0"/>
                <w:szCs w:val="21"/>
              </w:rPr>
            </w:pPr>
          </w:p>
        </w:tc>
        <w:tc>
          <w:tcPr>
            <w:tcW w:w="960" w:type="pct"/>
            <w:shd w:val="clear" w:color="auto" w:fill="auto"/>
            <w:vAlign w:val="center"/>
          </w:tcPr>
          <w:p w14:paraId="613F5425">
            <w:pPr>
              <w:widowControl/>
              <w:jc w:val="center"/>
              <w:rPr>
                <w:rFonts w:hint="eastAsia" w:ascii="宋体" w:hAnsi="宋体" w:cs="宋体"/>
                <w:kern w:val="0"/>
                <w:szCs w:val="21"/>
              </w:rPr>
            </w:pPr>
            <w:r>
              <w:rPr>
                <w:rFonts w:hint="eastAsia" w:ascii="宋体" w:hAnsi="宋体" w:cs="宋体"/>
                <w:kern w:val="0"/>
                <w:szCs w:val="21"/>
              </w:rPr>
              <w:t>发送盒</w:t>
            </w:r>
          </w:p>
        </w:tc>
        <w:tc>
          <w:tcPr>
            <w:tcW w:w="2899" w:type="pct"/>
            <w:shd w:val="clear" w:color="auto" w:fill="auto"/>
            <w:vAlign w:val="center"/>
          </w:tcPr>
          <w:p w14:paraId="558C0288">
            <w:pPr>
              <w:widowControl/>
              <w:jc w:val="left"/>
              <w:rPr>
                <w:rFonts w:hint="eastAsia" w:ascii="宋体" w:hAnsi="宋体" w:cs="宋体"/>
                <w:kern w:val="0"/>
                <w:szCs w:val="21"/>
              </w:rPr>
            </w:pPr>
            <w:r>
              <w:rPr>
                <w:rFonts w:hint="eastAsia" w:ascii="宋体" w:hAnsi="宋体" w:cs="宋体"/>
                <w:kern w:val="0"/>
                <w:szCs w:val="21"/>
              </w:rPr>
              <w:t>具备带载面积≥390万像素，宽度≥8192点，高度≥4096点；具备输入分辨率≥1920×1200@60Hz，支持控制范围内自定义分辨率设置；具备对视频信号任意切换，裁剪，拼接，缩放，具备≥3画面显示；具备≥6路网口输出接口、≥1路音频输出接口、≥1路HDMI 1.4输入接口、≥2路DVI输入接口、≥1路3G-SDI输入接口，≥1路音频输入接口</w:t>
            </w:r>
          </w:p>
        </w:tc>
      </w:tr>
      <w:tr w14:paraId="515193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trPr>
        <w:tc>
          <w:tcPr>
            <w:tcW w:w="1141" w:type="pct"/>
            <w:vMerge w:val="continue"/>
            <w:shd w:val="clear" w:color="auto" w:fill="auto"/>
            <w:vAlign w:val="center"/>
          </w:tcPr>
          <w:p w14:paraId="6B52438E">
            <w:pPr>
              <w:widowControl/>
              <w:jc w:val="left"/>
              <w:rPr>
                <w:rFonts w:hint="eastAsia" w:ascii="宋体" w:hAnsi="宋体" w:cs="宋体"/>
                <w:kern w:val="0"/>
                <w:szCs w:val="21"/>
              </w:rPr>
            </w:pPr>
          </w:p>
        </w:tc>
        <w:tc>
          <w:tcPr>
            <w:tcW w:w="960" w:type="pct"/>
            <w:shd w:val="clear" w:color="auto" w:fill="auto"/>
            <w:vAlign w:val="center"/>
          </w:tcPr>
          <w:p w14:paraId="4DF69E7D">
            <w:pPr>
              <w:widowControl/>
              <w:jc w:val="center"/>
              <w:rPr>
                <w:rFonts w:hint="eastAsia" w:ascii="宋体" w:hAnsi="宋体" w:cs="宋体"/>
                <w:kern w:val="0"/>
                <w:szCs w:val="21"/>
              </w:rPr>
            </w:pPr>
            <w:r>
              <w:rPr>
                <w:rFonts w:hint="eastAsia" w:ascii="宋体" w:hAnsi="宋体" w:cs="宋体"/>
                <w:kern w:val="0"/>
                <w:szCs w:val="21"/>
              </w:rPr>
              <w:t>3LCD工程机</w:t>
            </w:r>
          </w:p>
        </w:tc>
        <w:tc>
          <w:tcPr>
            <w:tcW w:w="2899" w:type="pct"/>
            <w:shd w:val="clear" w:color="auto" w:fill="auto"/>
            <w:vAlign w:val="center"/>
          </w:tcPr>
          <w:p w14:paraId="092AFDA7">
            <w:pPr>
              <w:widowControl/>
              <w:jc w:val="left"/>
              <w:rPr>
                <w:rFonts w:hint="eastAsia" w:ascii="宋体" w:hAnsi="宋体" w:cs="宋体"/>
                <w:kern w:val="0"/>
                <w:szCs w:val="21"/>
              </w:rPr>
            </w:pPr>
            <w:r>
              <w:rPr>
                <w:rFonts w:hint="eastAsia" w:ascii="宋体" w:hAnsi="宋体" w:cs="宋体"/>
                <w:kern w:val="0"/>
                <w:szCs w:val="21"/>
              </w:rPr>
              <w:t>3LCD投影技术，水晶高清液晶面板，WUXGA(1920x1200)高清分辨率，Screen Mirroring，Screen fit-键图像校正，手势演示功能，全新10000小时长寿命灯泡(ECO模式)，15000:1高对比度、亮度≥5000流明</w:t>
            </w:r>
          </w:p>
        </w:tc>
      </w:tr>
      <w:tr w14:paraId="7CF1EC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0" w:hRule="atLeast"/>
        </w:trPr>
        <w:tc>
          <w:tcPr>
            <w:tcW w:w="1141" w:type="pct"/>
            <w:vMerge w:val="continue"/>
            <w:shd w:val="clear" w:color="auto" w:fill="auto"/>
            <w:vAlign w:val="center"/>
          </w:tcPr>
          <w:p w14:paraId="419F4EA0">
            <w:pPr>
              <w:widowControl/>
              <w:jc w:val="left"/>
              <w:rPr>
                <w:rFonts w:hint="eastAsia" w:ascii="宋体" w:hAnsi="宋体" w:cs="宋体"/>
                <w:kern w:val="0"/>
                <w:szCs w:val="21"/>
              </w:rPr>
            </w:pPr>
          </w:p>
        </w:tc>
        <w:tc>
          <w:tcPr>
            <w:tcW w:w="960" w:type="pct"/>
            <w:shd w:val="clear" w:color="auto" w:fill="auto"/>
            <w:vAlign w:val="center"/>
          </w:tcPr>
          <w:p w14:paraId="17982A57">
            <w:pPr>
              <w:widowControl/>
              <w:jc w:val="center"/>
              <w:rPr>
                <w:rFonts w:hint="eastAsia" w:ascii="宋体" w:hAnsi="宋体" w:cs="宋体"/>
                <w:kern w:val="0"/>
                <w:szCs w:val="21"/>
              </w:rPr>
            </w:pPr>
            <w:r>
              <w:rPr>
                <w:rFonts w:hint="eastAsia" w:ascii="宋体" w:hAnsi="宋体" w:cs="宋体"/>
                <w:kern w:val="0"/>
                <w:szCs w:val="21"/>
              </w:rPr>
              <w:t>无线传屏器</w:t>
            </w:r>
          </w:p>
        </w:tc>
        <w:tc>
          <w:tcPr>
            <w:tcW w:w="2899" w:type="pct"/>
            <w:shd w:val="clear" w:color="auto" w:fill="auto"/>
            <w:vAlign w:val="center"/>
          </w:tcPr>
          <w:p w14:paraId="439D19C1">
            <w:pPr>
              <w:widowControl/>
              <w:jc w:val="left"/>
              <w:rPr>
                <w:rFonts w:hint="eastAsia" w:ascii="宋体" w:hAnsi="宋体" w:cs="宋体"/>
                <w:kern w:val="0"/>
                <w:szCs w:val="21"/>
              </w:rPr>
            </w:pPr>
            <w:r>
              <w:rPr>
                <w:rFonts w:hint="eastAsia" w:ascii="宋体" w:hAnsi="宋体" w:cs="宋体"/>
                <w:kern w:val="0"/>
                <w:szCs w:val="21"/>
              </w:rPr>
              <w:t>设备直接通过可以通过USB接口、TYPE-C接口实现无线传屏功能，达到快速连接、4K高清画质投屏。</w:t>
            </w:r>
          </w:p>
        </w:tc>
      </w:tr>
      <w:tr w14:paraId="12C8FC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trPr>
        <w:tc>
          <w:tcPr>
            <w:tcW w:w="1141" w:type="pct"/>
            <w:vMerge w:val="continue"/>
            <w:shd w:val="clear" w:color="auto" w:fill="auto"/>
            <w:vAlign w:val="center"/>
          </w:tcPr>
          <w:p w14:paraId="68019670">
            <w:pPr>
              <w:widowControl/>
              <w:jc w:val="left"/>
              <w:rPr>
                <w:rFonts w:hint="eastAsia" w:ascii="宋体" w:hAnsi="宋体" w:cs="宋体"/>
                <w:kern w:val="0"/>
                <w:szCs w:val="21"/>
              </w:rPr>
            </w:pPr>
          </w:p>
        </w:tc>
        <w:tc>
          <w:tcPr>
            <w:tcW w:w="960" w:type="pct"/>
            <w:shd w:val="clear" w:color="auto" w:fill="auto"/>
            <w:vAlign w:val="center"/>
          </w:tcPr>
          <w:p w14:paraId="1FF52746">
            <w:pPr>
              <w:widowControl/>
              <w:jc w:val="center"/>
              <w:rPr>
                <w:rFonts w:hint="eastAsia" w:ascii="宋体" w:hAnsi="宋体" w:cs="宋体"/>
                <w:kern w:val="0"/>
                <w:szCs w:val="21"/>
              </w:rPr>
            </w:pPr>
            <w:r>
              <w:rPr>
                <w:rFonts w:hint="eastAsia" w:ascii="宋体" w:hAnsi="宋体" w:cs="宋体"/>
                <w:kern w:val="0"/>
                <w:szCs w:val="21"/>
              </w:rPr>
              <w:t>无缝高清矩阵切换器</w:t>
            </w:r>
          </w:p>
        </w:tc>
        <w:tc>
          <w:tcPr>
            <w:tcW w:w="2899" w:type="pct"/>
            <w:shd w:val="clear" w:color="auto" w:fill="auto"/>
            <w:vAlign w:val="center"/>
          </w:tcPr>
          <w:p w14:paraId="1AF06114">
            <w:pPr>
              <w:widowControl/>
              <w:jc w:val="left"/>
              <w:rPr>
                <w:rFonts w:hint="eastAsia" w:ascii="宋体" w:hAnsi="宋体" w:cs="宋体"/>
                <w:kern w:val="0"/>
                <w:szCs w:val="21"/>
              </w:rPr>
            </w:pPr>
            <w:r>
              <w:rPr>
                <w:rFonts w:hint="eastAsia" w:ascii="宋体" w:hAnsi="宋体" w:cs="宋体"/>
                <w:kern w:val="0"/>
                <w:szCs w:val="21"/>
              </w:rPr>
              <w:t>支持配置≥36×36路信号切换，支持HDMI、DVI、VGA、SDI、HDBaseT、光纤的任意输入/输出信号卡等信号；实际配置≥5块输入卡（分辨率≥1920X1200P@60）、≥3块输出卡（分辨率支持≥1080P）</w:t>
            </w:r>
          </w:p>
        </w:tc>
      </w:tr>
      <w:tr w14:paraId="349F73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0" w:hRule="atLeast"/>
        </w:trPr>
        <w:tc>
          <w:tcPr>
            <w:tcW w:w="1141" w:type="pct"/>
            <w:vMerge w:val="restart"/>
            <w:shd w:val="clear" w:color="auto" w:fill="auto"/>
            <w:vAlign w:val="center"/>
          </w:tcPr>
          <w:p w14:paraId="4379887C">
            <w:pPr>
              <w:widowControl/>
              <w:jc w:val="center"/>
              <w:rPr>
                <w:rFonts w:hint="eastAsia" w:ascii="宋体" w:hAnsi="宋体" w:cs="宋体"/>
                <w:kern w:val="0"/>
                <w:szCs w:val="21"/>
              </w:rPr>
            </w:pPr>
            <w:r>
              <w:rPr>
                <w:rFonts w:hint="eastAsia" w:ascii="宋体" w:hAnsi="宋体" w:cs="宋体"/>
                <w:kern w:val="0"/>
                <w:szCs w:val="21"/>
              </w:rPr>
              <w:t>会议室三-视频会议系统</w:t>
            </w:r>
          </w:p>
        </w:tc>
        <w:tc>
          <w:tcPr>
            <w:tcW w:w="960" w:type="pct"/>
            <w:shd w:val="clear" w:color="auto" w:fill="auto"/>
            <w:vAlign w:val="center"/>
          </w:tcPr>
          <w:p w14:paraId="2875E520">
            <w:pPr>
              <w:widowControl/>
              <w:jc w:val="center"/>
              <w:rPr>
                <w:rFonts w:hint="eastAsia" w:ascii="宋体" w:hAnsi="宋体" w:cs="宋体"/>
                <w:kern w:val="0"/>
                <w:szCs w:val="21"/>
              </w:rPr>
            </w:pPr>
            <w:r>
              <w:rPr>
                <w:rFonts w:hint="eastAsia" w:ascii="宋体" w:hAnsi="宋体" w:cs="宋体"/>
                <w:kern w:val="0"/>
                <w:szCs w:val="21"/>
              </w:rPr>
              <w:t>终端实配</w:t>
            </w:r>
          </w:p>
        </w:tc>
        <w:tc>
          <w:tcPr>
            <w:tcW w:w="2899" w:type="pct"/>
            <w:shd w:val="clear" w:color="auto" w:fill="auto"/>
            <w:vAlign w:val="center"/>
          </w:tcPr>
          <w:p w14:paraId="4DE3BB90">
            <w:pPr>
              <w:widowControl/>
              <w:jc w:val="left"/>
              <w:rPr>
                <w:rFonts w:hint="eastAsia" w:ascii="宋体" w:hAnsi="宋体" w:cs="宋体"/>
                <w:kern w:val="0"/>
                <w:szCs w:val="21"/>
              </w:rPr>
            </w:pPr>
            <w:r>
              <w:rPr>
                <w:rFonts w:hint="eastAsia" w:ascii="宋体" w:hAnsi="宋体" w:cs="宋体"/>
                <w:kern w:val="0"/>
                <w:szCs w:val="21"/>
              </w:rPr>
              <w:t>包含：3台高清视频终端（含内嵌软件），5台摄像机（含内嵌软件和安装支架）</w:t>
            </w:r>
          </w:p>
        </w:tc>
      </w:tr>
      <w:tr w14:paraId="3F4311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20" w:hRule="atLeast"/>
        </w:trPr>
        <w:tc>
          <w:tcPr>
            <w:tcW w:w="1141" w:type="pct"/>
            <w:vMerge w:val="continue"/>
            <w:shd w:val="clear" w:color="auto" w:fill="auto"/>
            <w:vAlign w:val="center"/>
          </w:tcPr>
          <w:p w14:paraId="64184C8F">
            <w:pPr>
              <w:widowControl/>
              <w:jc w:val="left"/>
              <w:rPr>
                <w:rFonts w:hint="eastAsia" w:ascii="宋体" w:hAnsi="宋体" w:cs="宋体"/>
                <w:kern w:val="0"/>
                <w:szCs w:val="21"/>
              </w:rPr>
            </w:pPr>
          </w:p>
        </w:tc>
        <w:tc>
          <w:tcPr>
            <w:tcW w:w="960" w:type="pct"/>
            <w:shd w:val="clear" w:color="auto" w:fill="auto"/>
            <w:vAlign w:val="center"/>
          </w:tcPr>
          <w:p w14:paraId="133DEB22">
            <w:pPr>
              <w:widowControl/>
              <w:jc w:val="center"/>
              <w:rPr>
                <w:rFonts w:hint="eastAsia" w:ascii="宋体" w:hAnsi="宋体" w:cs="宋体"/>
                <w:kern w:val="0"/>
                <w:szCs w:val="21"/>
              </w:rPr>
            </w:pPr>
            <w:r>
              <w:rPr>
                <w:rFonts w:hint="eastAsia" w:ascii="宋体" w:hAnsi="宋体" w:cs="宋体"/>
                <w:kern w:val="0"/>
                <w:szCs w:val="21"/>
              </w:rPr>
              <w:t>高清视频终端</w:t>
            </w:r>
          </w:p>
        </w:tc>
        <w:tc>
          <w:tcPr>
            <w:tcW w:w="2899" w:type="pct"/>
            <w:shd w:val="clear" w:color="auto" w:fill="auto"/>
            <w:vAlign w:val="center"/>
          </w:tcPr>
          <w:p w14:paraId="49724161">
            <w:pPr>
              <w:widowControl/>
              <w:jc w:val="left"/>
              <w:rPr>
                <w:rFonts w:hint="eastAsia" w:ascii="宋体" w:hAnsi="宋体" w:cs="宋体"/>
                <w:kern w:val="0"/>
                <w:szCs w:val="21"/>
              </w:rPr>
            </w:pPr>
            <w:r>
              <w:rPr>
                <w:rFonts w:hint="eastAsia" w:ascii="宋体" w:hAnsi="宋体" w:cs="宋体"/>
                <w:kern w:val="0"/>
                <w:szCs w:val="21"/>
              </w:rPr>
              <w:t>采用分体式结构，内置硬件视频处理单元，采用嵌入式Linux操作系统；支持ITU-T H.323、SIP标准协议，支持H.239、BFCP双流协议，主辅流皆可达到优于或等同于1080P；主屏支持输出4K分辨率信号，单屏支持≥25路视频画面，支持单屏双显、双屏双显应用功能，可实现多画面布局，支持画中画等；支持辅流批注，预约会议，一键召开立即会议，回声消除、噪声抑制、静音检测、自动增益功能，会议模式直播模式切换；具备接口类型：视频输入：HDMI≥3路；视频输出：HDMI≥2路；音频输入：MIC IN≥1路、LINE IN≥1路、HDMI≥1路；音频输出：HDMI≥1路、LINE OUT≥1路；网络：RJ45≥1路；≥1路WIFI网络（可选配为4G网络）；USB接口：≥2个USB2.0接口，可用于接扩展设备或在线升级；控制接口：RS-232≥1路</w:t>
            </w:r>
          </w:p>
        </w:tc>
      </w:tr>
      <w:tr w14:paraId="43D5F6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trPr>
        <w:tc>
          <w:tcPr>
            <w:tcW w:w="1141" w:type="pct"/>
            <w:vMerge w:val="continue"/>
            <w:shd w:val="clear" w:color="auto" w:fill="auto"/>
            <w:vAlign w:val="center"/>
          </w:tcPr>
          <w:p w14:paraId="0B0D326C">
            <w:pPr>
              <w:widowControl/>
              <w:jc w:val="left"/>
              <w:rPr>
                <w:rFonts w:hint="eastAsia" w:ascii="宋体" w:hAnsi="宋体" w:cs="宋体"/>
                <w:kern w:val="0"/>
                <w:szCs w:val="21"/>
              </w:rPr>
            </w:pPr>
          </w:p>
        </w:tc>
        <w:tc>
          <w:tcPr>
            <w:tcW w:w="960" w:type="pct"/>
            <w:shd w:val="clear" w:color="auto" w:fill="auto"/>
            <w:vAlign w:val="center"/>
          </w:tcPr>
          <w:p w14:paraId="1453FEC7">
            <w:pPr>
              <w:widowControl/>
              <w:jc w:val="center"/>
              <w:rPr>
                <w:rFonts w:hint="eastAsia" w:ascii="宋体" w:hAnsi="宋体" w:cs="宋体"/>
                <w:kern w:val="0"/>
                <w:szCs w:val="21"/>
              </w:rPr>
            </w:pPr>
            <w:r>
              <w:rPr>
                <w:rFonts w:hint="eastAsia" w:ascii="宋体" w:hAnsi="宋体" w:cs="宋体"/>
                <w:kern w:val="0"/>
                <w:szCs w:val="21"/>
              </w:rPr>
              <w:t>摄像机</w:t>
            </w:r>
          </w:p>
        </w:tc>
        <w:tc>
          <w:tcPr>
            <w:tcW w:w="2899" w:type="pct"/>
            <w:shd w:val="clear" w:color="auto" w:fill="auto"/>
            <w:vAlign w:val="center"/>
          </w:tcPr>
          <w:p w14:paraId="7561CBD7">
            <w:pPr>
              <w:widowControl/>
              <w:jc w:val="left"/>
              <w:rPr>
                <w:rFonts w:hint="eastAsia" w:ascii="宋体" w:hAnsi="宋体" w:cs="宋体"/>
                <w:kern w:val="0"/>
                <w:szCs w:val="21"/>
              </w:rPr>
            </w:pPr>
            <w:r>
              <w:rPr>
                <w:rFonts w:hint="eastAsia" w:ascii="宋体" w:hAnsi="宋体" w:cs="宋体"/>
                <w:kern w:val="0"/>
                <w:szCs w:val="21"/>
              </w:rPr>
              <w:t>≥20倍光学变倍镜头，≥16倍数字变焦；采用1/2.8英寸、≥207万有效像素的高品质HD CMOS传感器；内置AI技术和行人重识别技术，实现自动识别目标人形并跟踪、自动框选功能；≥1路HDMI输出接口、≥1路3G-SDI输出接口、≥1路USB3.0输出接口、≥1路3.5mm音频输入接口、≥1路3.5mm音频输出接口</w:t>
            </w:r>
          </w:p>
        </w:tc>
      </w:tr>
      <w:tr w14:paraId="2B22F0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0" w:hRule="atLeast"/>
        </w:trPr>
        <w:tc>
          <w:tcPr>
            <w:tcW w:w="1141" w:type="pct"/>
            <w:vMerge w:val="restart"/>
            <w:shd w:val="clear" w:color="auto" w:fill="auto"/>
            <w:vAlign w:val="center"/>
          </w:tcPr>
          <w:p w14:paraId="024F6585">
            <w:pPr>
              <w:widowControl/>
              <w:jc w:val="center"/>
              <w:rPr>
                <w:rFonts w:hint="eastAsia" w:ascii="宋体" w:hAnsi="宋体" w:cs="宋体"/>
                <w:kern w:val="0"/>
                <w:szCs w:val="21"/>
              </w:rPr>
            </w:pPr>
            <w:r>
              <w:rPr>
                <w:rFonts w:hint="eastAsia" w:ascii="宋体" w:hAnsi="宋体" w:cs="宋体"/>
                <w:kern w:val="0"/>
                <w:szCs w:val="21"/>
              </w:rPr>
              <w:t>会议室三-音频系统</w:t>
            </w:r>
          </w:p>
        </w:tc>
        <w:tc>
          <w:tcPr>
            <w:tcW w:w="960" w:type="pct"/>
            <w:shd w:val="clear" w:color="auto" w:fill="auto"/>
            <w:vAlign w:val="center"/>
          </w:tcPr>
          <w:p w14:paraId="3AF64E86">
            <w:pPr>
              <w:widowControl/>
              <w:jc w:val="center"/>
              <w:rPr>
                <w:rFonts w:hint="eastAsia" w:ascii="宋体" w:hAnsi="宋体" w:cs="宋体"/>
                <w:kern w:val="0"/>
                <w:szCs w:val="21"/>
              </w:rPr>
            </w:pPr>
            <w:r>
              <w:rPr>
                <w:rFonts w:hint="eastAsia" w:ascii="宋体" w:hAnsi="宋体" w:cs="宋体"/>
                <w:kern w:val="0"/>
                <w:szCs w:val="21"/>
              </w:rPr>
              <w:t>终端实配</w:t>
            </w:r>
          </w:p>
        </w:tc>
        <w:tc>
          <w:tcPr>
            <w:tcW w:w="2899" w:type="pct"/>
            <w:shd w:val="clear" w:color="auto" w:fill="auto"/>
            <w:vAlign w:val="center"/>
          </w:tcPr>
          <w:p w14:paraId="162F2ECB">
            <w:pPr>
              <w:widowControl/>
              <w:jc w:val="left"/>
              <w:rPr>
                <w:rFonts w:hint="eastAsia" w:ascii="宋体" w:hAnsi="宋体" w:cs="宋体"/>
                <w:kern w:val="0"/>
                <w:szCs w:val="21"/>
              </w:rPr>
            </w:pPr>
            <w:r>
              <w:rPr>
                <w:rFonts w:hint="eastAsia" w:ascii="宋体" w:hAnsi="宋体" w:cs="宋体"/>
                <w:kern w:val="0"/>
                <w:szCs w:val="21"/>
              </w:rPr>
              <w:t>包含：3只单手持无线话筒、1套天线分配器、2 套天线耦合器、3 套话筒天线、1只话筒、1台16路数字调音台、1台16进16出音频处理器（含软件）、3台专业功放、6只天花喇叭、4台8路电源管理器、3台全数字会议系统主机（内含软件）、3套全数字会议安卓客户端软件、3套会议音频综合管理平台软件、3台会议主席话筒、17台会议代表话筒、3台发射器、2台充电箱、3台会议话筒处理器及辅材机柜一批</w:t>
            </w:r>
          </w:p>
        </w:tc>
      </w:tr>
      <w:tr w14:paraId="63E36B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trPr>
        <w:tc>
          <w:tcPr>
            <w:tcW w:w="1141" w:type="pct"/>
            <w:vMerge w:val="continue"/>
            <w:shd w:val="clear" w:color="auto" w:fill="auto"/>
            <w:vAlign w:val="center"/>
          </w:tcPr>
          <w:p w14:paraId="76710E4D">
            <w:pPr>
              <w:widowControl/>
              <w:jc w:val="left"/>
              <w:rPr>
                <w:rFonts w:hint="eastAsia" w:ascii="宋体" w:hAnsi="宋体" w:cs="宋体"/>
                <w:kern w:val="0"/>
                <w:szCs w:val="21"/>
              </w:rPr>
            </w:pPr>
          </w:p>
        </w:tc>
        <w:tc>
          <w:tcPr>
            <w:tcW w:w="960" w:type="pct"/>
            <w:shd w:val="clear" w:color="auto" w:fill="auto"/>
            <w:vAlign w:val="center"/>
          </w:tcPr>
          <w:p w14:paraId="6A3E9BD4">
            <w:pPr>
              <w:widowControl/>
              <w:jc w:val="center"/>
              <w:rPr>
                <w:rFonts w:hint="eastAsia" w:ascii="宋体" w:hAnsi="宋体" w:cs="宋体"/>
                <w:kern w:val="0"/>
                <w:szCs w:val="21"/>
              </w:rPr>
            </w:pPr>
            <w:r>
              <w:rPr>
                <w:rFonts w:hint="eastAsia" w:ascii="宋体" w:hAnsi="宋体" w:cs="宋体"/>
                <w:kern w:val="0"/>
                <w:szCs w:val="21"/>
              </w:rPr>
              <w:t>单手持无线话筒</w:t>
            </w:r>
          </w:p>
        </w:tc>
        <w:tc>
          <w:tcPr>
            <w:tcW w:w="2899" w:type="pct"/>
            <w:shd w:val="clear" w:color="auto" w:fill="auto"/>
            <w:vAlign w:val="center"/>
          </w:tcPr>
          <w:p w14:paraId="7EECF798">
            <w:pPr>
              <w:widowControl/>
              <w:jc w:val="left"/>
              <w:rPr>
                <w:rFonts w:hint="eastAsia" w:ascii="宋体" w:hAnsi="宋体" w:cs="宋体"/>
                <w:kern w:val="0"/>
                <w:szCs w:val="21"/>
              </w:rPr>
            </w:pPr>
            <w:r>
              <w:rPr>
                <w:rFonts w:hint="eastAsia" w:ascii="宋体" w:hAnsi="宋体" w:cs="宋体"/>
                <w:kern w:val="0"/>
                <w:szCs w:val="21"/>
              </w:rPr>
              <w:t>频率范围：540MHz-590MHz、640MHz-690MHz，调制方式：pi/4-DQPSK。具有混响、高中低音调节。具有自动静音功能，麦克风跌落、抛掷时，毫秒级响应自动静音，避免冲击声；具有一键静音功能。</w:t>
            </w:r>
          </w:p>
        </w:tc>
      </w:tr>
      <w:tr w14:paraId="6728F6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trPr>
        <w:tc>
          <w:tcPr>
            <w:tcW w:w="1141" w:type="pct"/>
            <w:vMerge w:val="continue"/>
            <w:shd w:val="clear" w:color="auto" w:fill="auto"/>
            <w:vAlign w:val="center"/>
          </w:tcPr>
          <w:p w14:paraId="269CC29C">
            <w:pPr>
              <w:widowControl/>
              <w:jc w:val="left"/>
              <w:rPr>
                <w:rFonts w:hint="eastAsia" w:ascii="宋体" w:hAnsi="宋体" w:cs="宋体"/>
                <w:kern w:val="0"/>
                <w:szCs w:val="21"/>
              </w:rPr>
            </w:pPr>
          </w:p>
        </w:tc>
        <w:tc>
          <w:tcPr>
            <w:tcW w:w="960" w:type="pct"/>
            <w:shd w:val="clear" w:color="auto" w:fill="auto"/>
            <w:vAlign w:val="center"/>
          </w:tcPr>
          <w:p w14:paraId="66E2B33C">
            <w:pPr>
              <w:widowControl/>
              <w:jc w:val="center"/>
              <w:rPr>
                <w:rFonts w:hint="eastAsia" w:ascii="宋体" w:hAnsi="宋体" w:cs="宋体"/>
                <w:kern w:val="0"/>
                <w:szCs w:val="21"/>
              </w:rPr>
            </w:pPr>
            <w:r>
              <w:rPr>
                <w:rFonts w:hint="eastAsia" w:ascii="宋体" w:hAnsi="宋体" w:cs="宋体"/>
                <w:kern w:val="0"/>
                <w:szCs w:val="21"/>
              </w:rPr>
              <w:t>天线分配器</w:t>
            </w:r>
          </w:p>
        </w:tc>
        <w:tc>
          <w:tcPr>
            <w:tcW w:w="2899" w:type="pct"/>
            <w:shd w:val="clear" w:color="auto" w:fill="auto"/>
            <w:vAlign w:val="center"/>
          </w:tcPr>
          <w:p w14:paraId="2202F976">
            <w:pPr>
              <w:widowControl/>
              <w:jc w:val="left"/>
              <w:rPr>
                <w:rFonts w:hint="eastAsia" w:ascii="宋体" w:hAnsi="宋体" w:cs="宋体"/>
                <w:kern w:val="0"/>
                <w:szCs w:val="21"/>
              </w:rPr>
            </w:pPr>
            <w:r>
              <w:rPr>
                <w:rFonts w:hint="eastAsia" w:ascii="宋体" w:hAnsi="宋体" w:cs="宋体"/>
                <w:kern w:val="0"/>
                <w:szCs w:val="21"/>
              </w:rPr>
              <w:t>≥2个天线输入接口，支持接收天线信号，实现分配多路射频信号的效果；≥4个直流电源输出接口，支持给≥4台接收机供电</w:t>
            </w:r>
          </w:p>
        </w:tc>
      </w:tr>
      <w:tr w14:paraId="6A4F56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0" w:hRule="atLeast"/>
        </w:trPr>
        <w:tc>
          <w:tcPr>
            <w:tcW w:w="1141" w:type="pct"/>
            <w:vMerge w:val="continue"/>
            <w:shd w:val="clear" w:color="auto" w:fill="auto"/>
            <w:vAlign w:val="center"/>
          </w:tcPr>
          <w:p w14:paraId="2988C6B7">
            <w:pPr>
              <w:widowControl/>
              <w:jc w:val="left"/>
              <w:rPr>
                <w:rFonts w:hint="eastAsia" w:ascii="宋体" w:hAnsi="宋体" w:cs="宋体"/>
                <w:kern w:val="0"/>
                <w:szCs w:val="21"/>
              </w:rPr>
            </w:pPr>
          </w:p>
        </w:tc>
        <w:tc>
          <w:tcPr>
            <w:tcW w:w="960" w:type="pct"/>
            <w:shd w:val="clear" w:color="auto" w:fill="auto"/>
            <w:vAlign w:val="center"/>
          </w:tcPr>
          <w:p w14:paraId="7F3C155F">
            <w:pPr>
              <w:widowControl/>
              <w:jc w:val="center"/>
              <w:rPr>
                <w:rFonts w:hint="eastAsia" w:ascii="宋体" w:hAnsi="宋体" w:cs="宋体"/>
                <w:kern w:val="0"/>
                <w:szCs w:val="21"/>
              </w:rPr>
            </w:pPr>
            <w:r>
              <w:rPr>
                <w:rFonts w:hint="eastAsia" w:ascii="宋体" w:hAnsi="宋体" w:cs="宋体"/>
                <w:kern w:val="0"/>
                <w:szCs w:val="21"/>
              </w:rPr>
              <w:t>天线耦合器</w:t>
            </w:r>
          </w:p>
        </w:tc>
        <w:tc>
          <w:tcPr>
            <w:tcW w:w="2899" w:type="pct"/>
            <w:shd w:val="clear" w:color="auto" w:fill="auto"/>
            <w:vAlign w:val="center"/>
          </w:tcPr>
          <w:p w14:paraId="3F0CD4DF">
            <w:pPr>
              <w:widowControl/>
              <w:jc w:val="left"/>
              <w:rPr>
                <w:rFonts w:hint="eastAsia" w:ascii="宋体" w:hAnsi="宋体" w:cs="宋体"/>
                <w:kern w:val="0"/>
                <w:szCs w:val="21"/>
              </w:rPr>
            </w:pPr>
            <w:r>
              <w:rPr>
                <w:rFonts w:hint="eastAsia" w:ascii="宋体" w:hAnsi="宋体" w:cs="宋体"/>
                <w:kern w:val="0"/>
                <w:szCs w:val="21"/>
              </w:rPr>
              <w:t>宽带设计，在应用频率范围内提供高隔离度，防止信号相互干扰，在线路中有隔离杂讯的功能，防止自激。</w:t>
            </w:r>
          </w:p>
        </w:tc>
      </w:tr>
      <w:tr w14:paraId="7FF7A7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0" w:hRule="atLeast"/>
        </w:trPr>
        <w:tc>
          <w:tcPr>
            <w:tcW w:w="1141" w:type="pct"/>
            <w:vMerge w:val="continue"/>
            <w:shd w:val="clear" w:color="auto" w:fill="auto"/>
            <w:vAlign w:val="center"/>
          </w:tcPr>
          <w:p w14:paraId="00B5CD56">
            <w:pPr>
              <w:widowControl/>
              <w:jc w:val="left"/>
              <w:rPr>
                <w:rFonts w:hint="eastAsia" w:ascii="宋体" w:hAnsi="宋体" w:cs="宋体"/>
                <w:kern w:val="0"/>
                <w:szCs w:val="21"/>
              </w:rPr>
            </w:pPr>
          </w:p>
        </w:tc>
        <w:tc>
          <w:tcPr>
            <w:tcW w:w="960" w:type="pct"/>
            <w:shd w:val="clear" w:color="auto" w:fill="auto"/>
            <w:vAlign w:val="center"/>
          </w:tcPr>
          <w:p w14:paraId="5992FA23">
            <w:pPr>
              <w:widowControl/>
              <w:jc w:val="center"/>
              <w:rPr>
                <w:rFonts w:hint="eastAsia" w:ascii="宋体" w:hAnsi="宋体" w:cs="宋体"/>
                <w:kern w:val="0"/>
                <w:szCs w:val="21"/>
              </w:rPr>
            </w:pPr>
            <w:r>
              <w:rPr>
                <w:rFonts w:hint="eastAsia" w:ascii="宋体" w:hAnsi="宋体" w:cs="宋体"/>
                <w:kern w:val="0"/>
                <w:szCs w:val="21"/>
              </w:rPr>
              <w:t>话筒天线</w:t>
            </w:r>
          </w:p>
        </w:tc>
        <w:tc>
          <w:tcPr>
            <w:tcW w:w="2899" w:type="pct"/>
            <w:shd w:val="clear" w:color="auto" w:fill="auto"/>
            <w:vAlign w:val="center"/>
          </w:tcPr>
          <w:p w14:paraId="7692FCC2">
            <w:pPr>
              <w:widowControl/>
              <w:jc w:val="left"/>
              <w:rPr>
                <w:rFonts w:hint="eastAsia" w:ascii="宋体" w:hAnsi="宋体" w:cs="宋体"/>
                <w:kern w:val="0"/>
                <w:szCs w:val="21"/>
              </w:rPr>
            </w:pPr>
            <w:r>
              <w:rPr>
                <w:rFonts w:hint="eastAsia" w:ascii="宋体" w:hAnsi="宋体" w:cs="宋体"/>
                <w:kern w:val="0"/>
                <w:szCs w:val="21"/>
              </w:rPr>
              <w:t>射频频率范围等同或优于470～950MHz；驻波比：≤2.0；输入阻抗：≤50Ω；指向性：≥180度指向</w:t>
            </w:r>
          </w:p>
        </w:tc>
      </w:tr>
      <w:tr w14:paraId="2634A6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trPr>
        <w:tc>
          <w:tcPr>
            <w:tcW w:w="1141" w:type="pct"/>
            <w:vMerge w:val="continue"/>
            <w:shd w:val="clear" w:color="auto" w:fill="auto"/>
            <w:vAlign w:val="center"/>
          </w:tcPr>
          <w:p w14:paraId="5AD9DC29">
            <w:pPr>
              <w:widowControl/>
              <w:jc w:val="left"/>
              <w:rPr>
                <w:rFonts w:hint="eastAsia" w:ascii="宋体" w:hAnsi="宋体" w:cs="宋体"/>
                <w:kern w:val="0"/>
                <w:szCs w:val="21"/>
              </w:rPr>
            </w:pPr>
          </w:p>
        </w:tc>
        <w:tc>
          <w:tcPr>
            <w:tcW w:w="960" w:type="pct"/>
            <w:shd w:val="clear" w:color="auto" w:fill="auto"/>
            <w:vAlign w:val="center"/>
          </w:tcPr>
          <w:p w14:paraId="72DFEABB">
            <w:pPr>
              <w:widowControl/>
              <w:jc w:val="center"/>
              <w:rPr>
                <w:rFonts w:hint="eastAsia" w:ascii="宋体" w:hAnsi="宋体" w:cs="宋体"/>
                <w:kern w:val="0"/>
                <w:szCs w:val="21"/>
              </w:rPr>
            </w:pPr>
            <w:r>
              <w:rPr>
                <w:rFonts w:hint="eastAsia" w:ascii="宋体" w:hAnsi="宋体" w:cs="宋体"/>
                <w:kern w:val="0"/>
                <w:szCs w:val="21"/>
              </w:rPr>
              <w:t>话筒</w:t>
            </w:r>
          </w:p>
        </w:tc>
        <w:tc>
          <w:tcPr>
            <w:tcW w:w="2899" w:type="pct"/>
            <w:shd w:val="clear" w:color="auto" w:fill="auto"/>
            <w:vAlign w:val="center"/>
          </w:tcPr>
          <w:p w14:paraId="133CFFF9">
            <w:pPr>
              <w:widowControl/>
              <w:jc w:val="left"/>
              <w:rPr>
                <w:rFonts w:hint="eastAsia" w:ascii="宋体" w:hAnsi="宋体" w:cs="宋体"/>
                <w:kern w:val="0"/>
                <w:szCs w:val="21"/>
              </w:rPr>
            </w:pPr>
            <w:r>
              <w:rPr>
                <w:rFonts w:hint="eastAsia" w:ascii="宋体" w:hAnsi="宋体" w:cs="宋体"/>
                <w:kern w:val="0"/>
                <w:szCs w:val="21"/>
              </w:rPr>
              <w:t>指向性：心形指向性；信噪比：≥65dB SPL 1KHz at 1Pa；频率响应等同或优于20-18KHz；输出阻抗：≥75Ω；灵敏度：≥-40dB±2dB</w:t>
            </w:r>
          </w:p>
        </w:tc>
      </w:tr>
      <w:tr w14:paraId="235763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0" w:hRule="atLeast"/>
        </w:trPr>
        <w:tc>
          <w:tcPr>
            <w:tcW w:w="1141" w:type="pct"/>
            <w:vMerge w:val="continue"/>
            <w:shd w:val="clear" w:color="auto" w:fill="auto"/>
            <w:vAlign w:val="center"/>
          </w:tcPr>
          <w:p w14:paraId="4CE97103">
            <w:pPr>
              <w:widowControl/>
              <w:jc w:val="left"/>
              <w:rPr>
                <w:rFonts w:hint="eastAsia" w:ascii="宋体" w:hAnsi="宋体" w:cs="宋体"/>
                <w:kern w:val="0"/>
                <w:szCs w:val="21"/>
              </w:rPr>
            </w:pPr>
          </w:p>
        </w:tc>
        <w:tc>
          <w:tcPr>
            <w:tcW w:w="960" w:type="pct"/>
            <w:shd w:val="clear" w:color="auto" w:fill="auto"/>
            <w:vAlign w:val="center"/>
          </w:tcPr>
          <w:p w14:paraId="32A169F7">
            <w:pPr>
              <w:widowControl/>
              <w:jc w:val="center"/>
              <w:rPr>
                <w:rFonts w:hint="eastAsia" w:ascii="宋体" w:hAnsi="宋体" w:cs="宋体"/>
                <w:kern w:val="0"/>
                <w:szCs w:val="21"/>
              </w:rPr>
            </w:pPr>
            <w:r>
              <w:rPr>
                <w:rFonts w:hint="eastAsia" w:ascii="宋体" w:hAnsi="宋体" w:cs="宋体"/>
                <w:kern w:val="0"/>
                <w:szCs w:val="21"/>
              </w:rPr>
              <w:t>16路数字调音台</w:t>
            </w:r>
          </w:p>
        </w:tc>
        <w:tc>
          <w:tcPr>
            <w:tcW w:w="2899" w:type="pct"/>
            <w:shd w:val="clear" w:color="auto" w:fill="auto"/>
            <w:vAlign w:val="center"/>
          </w:tcPr>
          <w:p w14:paraId="756AF574">
            <w:pPr>
              <w:widowControl/>
              <w:jc w:val="left"/>
              <w:rPr>
                <w:rFonts w:hint="eastAsia" w:ascii="宋体" w:hAnsi="宋体" w:cs="宋体"/>
                <w:kern w:val="0"/>
                <w:szCs w:val="21"/>
              </w:rPr>
            </w:pPr>
            <w:r>
              <w:rPr>
                <w:rFonts w:hint="eastAsia" w:ascii="宋体" w:hAnsi="宋体" w:cs="宋体"/>
                <w:kern w:val="0"/>
                <w:szCs w:val="21"/>
              </w:rPr>
              <w:t>具有≥14路平衡XLR输入接口、≥16路TRS输入接口、≥1路OPTICAL接口、≥1路S/PDIF接口、≥1路USB2.0输入声卡；具有≥1个10.1英寸高清触摸屏，支持≥1280×800分辨率；具有≥13个100mm电动推子，电动推子可操控所有的通道和主输出:≥1个LR主声道推子、≥12个通道推子以及≥2个推子层；每个输入通道具有≥4段参数均衡、噪声门、高低通、压缩、反相；每个输出通道具有≥8段参数均衡、高低通、压缩、反相、1800亳秒延时器</w:t>
            </w:r>
          </w:p>
        </w:tc>
      </w:tr>
      <w:tr w14:paraId="7DF121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20" w:hRule="atLeast"/>
        </w:trPr>
        <w:tc>
          <w:tcPr>
            <w:tcW w:w="1141" w:type="pct"/>
            <w:vMerge w:val="continue"/>
            <w:shd w:val="clear" w:color="auto" w:fill="auto"/>
            <w:vAlign w:val="center"/>
          </w:tcPr>
          <w:p w14:paraId="6A8AF8B7">
            <w:pPr>
              <w:widowControl/>
              <w:jc w:val="left"/>
              <w:rPr>
                <w:rFonts w:hint="eastAsia" w:ascii="宋体" w:hAnsi="宋体" w:cs="宋体"/>
                <w:kern w:val="0"/>
                <w:szCs w:val="21"/>
              </w:rPr>
            </w:pPr>
          </w:p>
        </w:tc>
        <w:tc>
          <w:tcPr>
            <w:tcW w:w="960" w:type="pct"/>
            <w:shd w:val="clear" w:color="auto" w:fill="auto"/>
            <w:vAlign w:val="center"/>
          </w:tcPr>
          <w:p w14:paraId="707464D6">
            <w:pPr>
              <w:widowControl/>
              <w:jc w:val="center"/>
              <w:rPr>
                <w:rFonts w:hint="eastAsia" w:ascii="宋体" w:hAnsi="宋体" w:cs="宋体"/>
                <w:kern w:val="0"/>
                <w:szCs w:val="21"/>
              </w:rPr>
            </w:pPr>
            <w:r>
              <w:rPr>
                <w:rFonts w:hint="eastAsia" w:ascii="宋体" w:hAnsi="宋体" w:cs="宋体"/>
                <w:kern w:val="0"/>
                <w:szCs w:val="21"/>
              </w:rPr>
              <w:t>16进16出音频处理器</w:t>
            </w:r>
          </w:p>
        </w:tc>
        <w:tc>
          <w:tcPr>
            <w:tcW w:w="2899" w:type="pct"/>
            <w:shd w:val="clear" w:color="auto" w:fill="auto"/>
            <w:vAlign w:val="center"/>
          </w:tcPr>
          <w:p w14:paraId="3C4D5636">
            <w:pPr>
              <w:widowControl/>
              <w:jc w:val="left"/>
              <w:rPr>
                <w:rFonts w:hint="eastAsia" w:ascii="宋体" w:hAnsi="宋体" w:cs="宋体"/>
                <w:kern w:val="0"/>
                <w:szCs w:val="21"/>
              </w:rPr>
            </w:pPr>
            <w:r>
              <w:rPr>
                <w:rFonts w:hint="eastAsia" w:ascii="宋体" w:hAnsi="宋体" w:cs="宋体"/>
                <w:kern w:val="0"/>
                <w:szCs w:val="21"/>
              </w:rPr>
              <w:t>具有≥16路线路音频凤凰端子平衡输入接口（具有48V幻象供电）、≥16路线路音频凤凰端子平衡输出接口、≥1个拨码开关、≥1个RJ45接口、≥1个RS232接口、≥1个RS485接口、≥8个可编程GPIO控制接口、≥1个接地柱；≥2.0英寸 IPS 真彩显示屏、≥1个编码旋钮、≥1个USB存储设备接口；输入通道支持前级放大、信号发生器、扩展器、压缩器、均衡器、闪避器、AGC自动增益、AM自动混音功能、AFC自适应反馈消除、AEC回声消除、ANC噪声消除、音频矩阵；输出通道支持均衡器、延时器、分频器、高低通滤波器、限幅器；基于啸叫检测门限更新法，具有移频+陷波组合反馈抑制，可以使用≥24个可编程陷波点，可自由分配动态/静态点，自动/手动切换</w:t>
            </w:r>
            <w:r>
              <w:rPr>
                <w:rFonts w:hint="eastAsia" w:ascii="宋体" w:hAnsi="宋体" w:cs="宋体"/>
                <w:kern w:val="0"/>
                <w:szCs w:val="21"/>
              </w:rPr>
              <w:br w:type="textWrapping"/>
            </w:r>
            <w:r>
              <w:rPr>
                <w:rFonts w:hint="eastAsia" w:ascii="宋体" w:hAnsi="宋体" w:cs="宋体"/>
                <w:kern w:val="0"/>
                <w:szCs w:val="21"/>
              </w:rPr>
              <w:t>含数字音频处理器软件</w:t>
            </w:r>
          </w:p>
        </w:tc>
      </w:tr>
      <w:tr w14:paraId="671B03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0" w:hRule="atLeast"/>
        </w:trPr>
        <w:tc>
          <w:tcPr>
            <w:tcW w:w="1141" w:type="pct"/>
            <w:vMerge w:val="continue"/>
            <w:shd w:val="clear" w:color="auto" w:fill="auto"/>
            <w:vAlign w:val="center"/>
          </w:tcPr>
          <w:p w14:paraId="26AB44B7">
            <w:pPr>
              <w:widowControl/>
              <w:jc w:val="left"/>
              <w:rPr>
                <w:rFonts w:hint="eastAsia" w:ascii="宋体" w:hAnsi="宋体" w:cs="宋体"/>
                <w:kern w:val="0"/>
                <w:szCs w:val="21"/>
              </w:rPr>
            </w:pPr>
          </w:p>
        </w:tc>
        <w:tc>
          <w:tcPr>
            <w:tcW w:w="960" w:type="pct"/>
            <w:shd w:val="clear" w:color="auto" w:fill="auto"/>
            <w:vAlign w:val="center"/>
          </w:tcPr>
          <w:p w14:paraId="1377E8A4">
            <w:pPr>
              <w:widowControl/>
              <w:jc w:val="center"/>
              <w:rPr>
                <w:rFonts w:hint="eastAsia" w:ascii="宋体" w:hAnsi="宋体" w:cs="宋体"/>
                <w:kern w:val="0"/>
                <w:szCs w:val="21"/>
              </w:rPr>
            </w:pPr>
            <w:r>
              <w:rPr>
                <w:rFonts w:hint="eastAsia" w:ascii="宋体" w:hAnsi="宋体" w:cs="宋体"/>
                <w:kern w:val="0"/>
                <w:szCs w:val="21"/>
              </w:rPr>
              <w:t>专业功放</w:t>
            </w:r>
          </w:p>
        </w:tc>
        <w:tc>
          <w:tcPr>
            <w:tcW w:w="2899" w:type="pct"/>
            <w:shd w:val="clear" w:color="auto" w:fill="auto"/>
            <w:vAlign w:val="center"/>
          </w:tcPr>
          <w:p w14:paraId="7A248BFB">
            <w:pPr>
              <w:widowControl/>
              <w:jc w:val="left"/>
              <w:rPr>
                <w:rFonts w:hint="eastAsia" w:ascii="宋体" w:hAnsi="宋体" w:cs="宋体"/>
                <w:kern w:val="0"/>
                <w:szCs w:val="21"/>
              </w:rPr>
            </w:pPr>
            <w:r>
              <w:rPr>
                <w:rFonts w:hint="eastAsia" w:ascii="宋体" w:hAnsi="宋体" w:cs="宋体"/>
                <w:kern w:val="0"/>
                <w:szCs w:val="21"/>
              </w:rPr>
              <w:t>≤1U标准机箱设计，输出功率：立体声@8Ω：≥350W×2；立体声@4Ω：≥600W×2。</w:t>
            </w:r>
          </w:p>
        </w:tc>
      </w:tr>
      <w:tr w14:paraId="7EB246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trPr>
        <w:tc>
          <w:tcPr>
            <w:tcW w:w="1141" w:type="pct"/>
            <w:vMerge w:val="continue"/>
            <w:shd w:val="clear" w:color="auto" w:fill="auto"/>
            <w:vAlign w:val="center"/>
          </w:tcPr>
          <w:p w14:paraId="12513F6D">
            <w:pPr>
              <w:widowControl/>
              <w:jc w:val="left"/>
              <w:rPr>
                <w:rFonts w:hint="eastAsia" w:ascii="宋体" w:hAnsi="宋体" w:cs="宋体"/>
                <w:kern w:val="0"/>
                <w:szCs w:val="21"/>
              </w:rPr>
            </w:pPr>
          </w:p>
        </w:tc>
        <w:tc>
          <w:tcPr>
            <w:tcW w:w="960" w:type="pct"/>
            <w:shd w:val="clear" w:color="auto" w:fill="auto"/>
            <w:vAlign w:val="center"/>
          </w:tcPr>
          <w:p w14:paraId="51FAFE6E">
            <w:pPr>
              <w:widowControl/>
              <w:jc w:val="center"/>
              <w:rPr>
                <w:rFonts w:hint="eastAsia" w:ascii="宋体" w:hAnsi="宋体" w:cs="宋体"/>
                <w:kern w:val="0"/>
                <w:szCs w:val="21"/>
              </w:rPr>
            </w:pPr>
            <w:r>
              <w:rPr>
                <w:rFonts w:hint="eastAsia" w:ascii="宋体" w:hAnsi="宋体" w:cs="宋体"/>
                <w:kern w:val="0"/>
                <w:szCs w:val="21"/>
              </w:rPr>
              <w:t>天花喇叭</w:t>
            </w:r>
          </w:p>
        </w:tc>
        <w:tc>
          <w:tcPr>
            <w:tcW w:w="2899" w:type="pct"/>
            <w:shd w:val="clear" w:color="auto" w:fill="auto"/>
            <w:vAlign w:val="center"/>
          </w:tcPr>
          <w:p w14:paraId="24FFA6E4">
            <w:pPr>
              <w:widowControl/>
              <w:jc w:val="left"/>
              <w:rPr>
                <w:rFonts w:hint="eastAsia" w:ascii="宋体" w:hAnsi="宋体" w:cs="宋体"/>
                <w:kern w:val="0"/>
                <w:szCs w:val="21"/>
              </w:rPr>
            </w:pPr>
            <w:r>
              <w:rPr>
                <w:rFonts w:hint="eastAsia" w:ascii="宋体" w:hAnsi="宋体" w:cs="宋体"/>
                <w:kern w:val="0"/>
                <w:szCs w:val="21"/>
              </w:rPr>
              <w:t>额定功率≥200W；最大功率≥400W；阻抗：≤8Ω；灵敏度（1W/1M）≥92dB±3dB；频率响应（-10dB）：等同或优于50Hz-20KHz；喇叭单元：≤8"×1,1.5"×1</w:t>
            </w:r>
          </w:p>
        </w:tc>
      </w:tr>
      <w:tr w14:paraId="1024D5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trPr>
        <w:tc>
          <w:tcPr>
            <w:tcW w:w="1141" w:type="pct"/>
            <w:vMerge w:val="continue"/>
            <w:shd w:val="clear" w:color="auto" w:fill="auto"/>
            <w:vAlign w:val="center"/>
          </w:tcPr>
          <w:p w14:paraId="183471A7">
            <w:pPr>
              <w:widowControl/>
              <w:jc w:val="left"/>
              <w:rPr>
                <w:rFonts w:hint="eastAsia" w:ascii="宋体" w:hAnsi="宋体" w:cs="宋体"/>
                <w:kern w:val="0"/>
                <w:szCs w:val="21"/>
              </w:rPr>
            </w:pPr>
          </w:p>
        </w:tc>
        <w:tc>
          <w:tcPr>
            <w:tcW w:w="960" w:type="pct"/>
            <w:shd w:val="clear" w:color="auto" w:fill="auto"/>
            <w:vAlign w:val="center"/>
          </w:tcPr>
          <w:p w14:paraId="2EF8CCB1">
            <w:pPr>
              <w:widowControl/>
              <w:jc w:val="center"/>
              <w:rPr>
                <w:rFonts w:hint="eastAsia" w:ascii="宋体" w:hAnsi="宋体" w:cs="宋体"/>
                <w:kern w:val="0"/>
                <w:szCs w:val="21"/>
              </w:rPr>
            </w:pPr>
            <w:r>
              <w:rPr>
                <w:rFonts w:hint="eastAsia" w:ascii="宋体" w:hAnsi="宋体" w:cs="宋体"/>
                <w:kern w:val="0"/>
                <w:szCs w:val="21"/>
              </w:rPr>
              <w:t>电源管理器</w:t>
            </w:r>
          </w:p>
        </w:tc>
        <w:tc>
          <w:tcPr>
            <w:tcW w:w="2899" w:type="pct"/>
            <w:shd w:val="clear" w:color="auto" w:fill="auto"/>
            <w:vAlign w:val="center"/>
          </w:tcPr>
          <w:p w14:paraId="19D15E8C">
            <w:pPr>
              <w:widowControl/>
              <w:jc w:val="left"/>
              <w:rPr>
                <w:rFonts w:hint="eastAsia" w:ascii="宋体" w:hAnsi="宋体" w:cs="宋体"/>
                <w:kern w:val="0"/>
                <w:szCs w:val="21"/>
              </w:rPr>
            </w:pPr>
            <w:r>
              <w:rPr>
                <w:rFonts w:hint="eastAsia" w:ascii="宋体" w:hAnsi="宋体" w:cs="宋体"/>
                <w:kern w:val="0"/>
                <w:szCs w:val="21"/>
              </w:rPr>
              <w:t>支持≥8通道电源时序打开/关闭，支持远程控制（上电+24V直流信号），单个通道最大负载功率≥2200W，所有通道负载总功率≥6000W；当远程控制有效时同时控制后板ALARM（报警）端口导通以起到级联控制ALARM（报警）功能；具有一路及以上USB输出接口。</w:t>
            </w:r>
          </w:p>
        </w:tc>
      </w:tr>
      <w:tr w14:paraId="6A27F6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trPr>
        <w:tc>
          <w:tcPr>
            <w:tcW w:w="1141" w:type="pct"/>
            <w:vMerge w:val="continue"/>
            <w:shd w:val="clear" w:color="auto" w:fill="auto"/>
            <w:vAlign w:val="center"/>
          </w:tcPr>
          <w:p w14:paraId="702C3653">
            <w:pPr>
              <w:widowControl/>
              <w:jc w:val="left"/>
              <w:rPr>
                <w:rFonts w:hint="eastAsia" w:ascii="宋体" w:hAnsi="宋体" w:cs="宋体"/>
                <w:kern w:val="0"/>
                <w:szCs w:val="21"/>
              </w:rPr>
            </w:pPr>
          </w:p>
        </w:tc>
        <w:tc>
          <w:tcPr>
            <w:tcW w:w="960" w:type="pct"/>
            <w:vMerge w:val="restart"/>
            <w:shd w:val="clear" w:color="auto" w:fill="auto"/>
            <w:vAlign w:val="center"/>
          </w:tcPr>
          <w:p w14:paraId="6B2D0835">
            <w:pPr>
              <w:widowControl/>
              <w:jc w:val="center"/>
              <w:rPr>
                <w:rFonts w:hint="eastAsia" w:ascii="宋体" w:hAnsi="宋体" w:cs="宋体"/>
                <w:kern w:val="0"/>
                <w:szCs w:val="21"/>
              </w:rPr>
            </w:pPr>
            <w:r>
              <w:rPr>
                <w:rFonts w:hint="eastAsia" w:ascii="宋体" w:hAnsi="宋体" w:cs="宋体"/>
                <w:kern w:val="0"/>
                <w:szCs w:val="21"/>
              </w:rPr>
              <w:t>数字会议主机</w:t>
            </w:r>
          </w:p>
        </w:tc>
        <w:tc>
          <w:tcPr>
            <w:tcW w:w="2899" w:type="pct"/>
            <w:shd w:val="clear" w:color="auto" w:fill="auto"/>
            <w:vAlign w:val="center"/>
          </w:tcPr>
          <w:p w14:paraId="39A0D569">
            <w:pPr>
              <w:widowControl/>
              <w:jc w:val="left"/>
              <w:rPr>
                <w:rFonts w:hint="eastAsia" w:ascii="宋体" w:hAnsi="宋体" w:cs="宋体"/>
                <w:kern w:val="0"/>
                <w:szCs w:val="21"/>
              </w:rPr>
            </w:pPr>
            <w:r>
              <w:rPr>
                <w:rFonts w:hint="eastAsia" w:ascii="宋体" w:hAnsi="宋体" w:cs="宋体"/>
                <w:kern w:val="0"/>
                <w:szCs w:val="21"/>
              </w:rPr>
              <w:t>支持≥4096台有线会议单元和≥300台无线会议单元同时接入管理使用；系统支持≥24台会议单元同时发言，其中支持≥16台有线会议单元和≥8台无线会议单元同时发言；具有自定义会议单元发言人数功能。</w:t>
            </w:r>
          </w:p>
        </w:tc>
      </w:tr>
      <w:tr w14:paraId="1A8BEC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trPr>
        <w:tc>
          <w:tcPr>
            <w:tcW w:w="1141" w:type="pct"/>
            <w:vMerge w:val="continue"/>
            <w:shd w:val="clear" w:color="auto" w:fill="auto"/>
            <w:vAlign w:val="center"/>
          </w:tcPr>
          <w:p w14:paraId="1A1E3484">
            <w:pPr>
              <w:widowControl/>
              <w:jc w:val="left"/>
              <w:rPr>
                <w:rFonts w:hint="eastAsia" w:ascii="宋体" w:hAnsi="宋体" w:cs="宋体"/>
                <w:kern w:val="0"/>
                <w:szCs w:val="21"/>
              </w:rPr>
            </w:pPr>
          </w:p>
        </w:tc>
        <w:tc>
          <w:tcPr>
            <w:tcW w:w="960" w:type="pct"/>
            <w:vMerge w:val="continue"/>
            <w:shd w:val="clear" w:color="auto" w:fill="auto"/>
            <w:vAlign w:val="center"/>
          </w:tcPr>
          <w:p w14:paraId="13D161D4">
            <w:pPr>
              <w:widowControl/>
              <w:jc w:val="left"/>
              <w:rPr>
                <w:rFonts w:hint="eastAsia" w:ascii="宋体" w:hAnsi="宋体" w:cs="宋体"/>
                <w:kern w:val="0"/>
                <w:szCs w:val="21"/>
              </w:rPr>
            </w:pPr>
          </w:p>
        </w:tc>
        <w:tc>
          <w:tcPr>
            <w:tcW w:w="2899" w:type="pct"/>
            <w:shd w:val="clear" w:color="auto" w:fill="auto"/>
            <w:vAlign w:val="center"/>
          </w:tcPr>
          <w:p w14:paraId="62A2CC7E">
            <w:pPr>
              <w:widowControl/>
              <w:jc w:val="left"/>
              <w:rPr>
                <w:rFonts w:hint="eastAsia" w:ascii="宋体" w:hAnsi="宋体" w:cs="宋体"/>
                <w:kern w:val="0"/>
                <w:szCs w:val="21"/>
              </w:rPr>
            </w:pPr>
            <w:r>
              <w:rPr>
                <w:rFonts w:hint="eastAsia" w:ascii="宋体" w:hAnsi="宋体" w:cs="宋体"/>
                <w:kern w:val="0"/>
                <w:szCs w:val="21"/>
              </w:rPr>
              <w:t>设备具有≥1个USB接口；后面板具有≥2路RS-232接口、≥1路RS-485接口、≥4路RJ45通讯接口；具有≥1路RCA输入、≥1路卡侬输入、≥2路凤凰端子输入接口；≥1路RCA输出、≥1路卡侬输出、≥16路凤凰端子输出接口；≥1个拨码开关、≥1个接地柱。</w:t>
            </w:r>
          </w:p>
        </w:tc>
      </w:tr>
      <w:tr w14:paraId="578CBE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trPr>
        <w:tc>
          <w:tcPr>
            <w:tcW w:w="1141" w:type="pct"/>
            <w:vMerge w:val="continue"/>
            <w:shd w:val="clear" w:color="auto" w:fill="auto"/>
            <w:vAlign w:val="center"/>
          </w:tcPr>
          <w:p w14:paraId="05060F3E">
            <w:pPr>
              <w:widowControl/>
              <w:jc w:val="left"/>
              <w:rPr>
                <w:rFonts w:hint="eastAsia" w:ascii="宋体" w:hAnsi="宋体" w:cs="宋体"/>
                <w:kern w:val="0"/>
                <w:szCs w:val="21"/>
              </w:rPr>
            </w:pPr>
          </w:p>
        </w:tc>
        <w:tc>
          <w:tcPr>
            <w:tcW w:w="960" w:type="pct"/>
            <w:vMerge w:val="continue"/>
            <w:shd w:val="clear" w:color="auto" w:fill="auto"/>
            <w:vAlign w:val="center"/>
          </w:tcPr>
          <w:p w14:paraId="5483654F">
            <w:pPr>
              <w:widowControl/>
              <w:jc w:val="left"/>
              <w:rPr>
                <w:rFonts w:hint="eastAsia" w:ascii="宋体" w:hAnsi="宋体" w:cs="宋体"/>
                <w:kern w:val="0"/>
                <w:szCs w:val="21"/>
              </w:rPr>
            </w:pPr>
          </w:p>
        </w:tc>
        <w:tc>
          <w:tcPr>
            <w:tcW w:w="2899" w:type="pct"/>
            <w:shd w:val="clear" w:color="auto" w:fill="auto"/>
            <w:vAlign w:val="center"/>
          </w:tcPr>
          <w:p w14:paraId="4FD272D9">
            <w:pPr>
              <w:widowControl/>
              <w:jc w:val="left"/>
              <w:rPr>
                <w:rFonts w:hint="eastAsia" w:ascii="宋体" w:hAnsi="宋体" w:cs="宋体"/>
                <w:kern w:val="0"/>
                <w:szCs w:val="21"/>
              </w:rPr>
            </w:pPr>
            <w:r>
              <w:rPr>
                <w:rFonts w:hint="eastAsia" w:ascii="宋体" w:hAnsi="宋体" w:cs="宋体"/>
                <w:kern w:val="0"/>
                <w:szCs w:val="21"/>
              </w:rPr>
              <w:t>具有≥16路音频输出通道，每个通道都能独立调节音频参数，包括≥30级音量调节、≥10段均衡器调节、≥100级延时器调节功能；具有≥16通道音频分组输出接口；可拆分≥16个独立的会议系统使用，也可以组成一个大型的会议系统使用。</w:t>
            </w:r>
          </w:p>
        </w:tc>
      </w:tr>
      <w:tr w14:paraId="6CD3F9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0" w:hRule="atLeast"/>
        </w:trPr>
        <w:tc>
          <w:tcPr>
            <w:tcW w:w="1141" w:type="pct"/>
            <w:vMerge w:val="continue"/>
            <w:shd w:val="clear" w:color="auto" w:fill="auto"/>
            <w:vAlign w:val="center"/>
          </w:tcPr>
          <w:p w14:paraId="4D8590F8">
            <w:pPr>
              <w:widowControl/>
              <w:jc w:val="left"/>
              <w:rPr>
                <w:rFonts w:hint="eastAsia" w:ascii="宋体" w:hAnsi="宋体" w:cs="宋体"/>
                <w:kern w:val="0"/>
                <w:szCs w:val="21"/>
              </w:rPr>
            </w:pPr>
          </w:p>
        </w:tc>
        <w:tc>
          <w:tcPr>
            <w:tcW w:w="960" w:type="pct"/>
            <w:vMerge w:val="continue"/>
            <w:shd w:val="clear" w:color="auto" w:fill="auto"/>
            <w:vAlign w:val="center"/>
          </w:tcPr>
          <w:p w14:paraId="18175223">
            <w:pPr>
              <w:widowControl/>
              <w:jc w:val="left"/>
              <w:rPr>
                <w:rFonts w:hint="eastAsia" w:ascii="宋体" w:hAnsi="宋体" w:cs="宋体"/>
                <w:kern w:val="0"/>
                <w:szCs w:val="21"/>
              </w:rPr>
            </w:pPr>
          </w:p>
        </w:tc>
        <w:tc>
          <w:tcPr>
            <w:tcW w:w="2899" w:type="pct"/>
            <w:shd w:val="clear" w:color="auto" w:fill="auto"/>
            <w:vAlign w:val="center"/>
          </w:tcPr>
          <w:p w14:paraId="51B6CC99">
            <w:pPr>
              <w:widowControl/>
              <w:jc w:val="left"/>
              <w:rPr>
                <w:rFonts w:hint="eastAsia" w:ascii="宋体" w:hAnsi="宋体" w:cs="宋体"/>
                <w:kern w:val="0"/>
                <w:szCs w:val="21"/>
              </w:rPr>
            </w:pPr>
            <w:r>
              <w:rPr>
                <w:rFonts w:hint="eastAsia" w:ascii="宋体" w:hAnsi="宋体" w:cs="宋体"/>
                <w:kern w:val="0"/>
                <w:szCs w:val="21"/>
              </w:rPr>
              <w:t>为了方便医院会议室的统一管理、灵活调整和使用，要求会议系统主机可受全数字会议系统综合控制软件的控制，实现会议室布局（至少包括添加、扫描和管理多台单元；EQ调节；自动增益、自动混音参数配置；灵敏度设置）、话筒管理（至少包括查看会议单元发言最大数量；自定义单元发言人数；设置话筒模式；签到；自定义表决形式；摄像、语言跟踪）、会议室可视化布局管理（至少包括模拟排位；自动排位；在线编辑单元编号）、会议议程（至少包括投票参数设置、投票结果实时投屏展示；译员机语种选择和设置；电子铭牌设置）等功能。</w:t>
            </w:r>
          </w:p>
        </w:tc>
      </w:tr>
      <w:tr w14:paraId="7F8567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trPr>
        <w:tc>
          <w:tcPr>
            <w:tcW w:w="1141" w:type="pct"/>
            <w:vMerge w:val="continue"/>
            <w:shd w:val="clear" w:color="auto" w:fill="auto"/>
            <w:vAlign w:val="center"/>
          </w:tcPr>
          <w:p w14:paraId="1B0A1267">
            <w:pPr>
              <w:widowControl/>
              <w:jc w:val="left"/>
              <w:rPr>
                <w:rFonts w:hint="eastAsia" w:ascii="宋体" w:hAnsi="宋体" w:cs="宋体"/>
                <w:kern w:val="0"/>
                <w:szCs w:val="21"/>
              </w:rPr>
            </w:pPr>
          </w:p>
        </w:tc>
        <w:tc>
          <w:tcPr>
            <w:tcW w:w="960" w:type="pct"/>
            <w:shd w:val="clear" w:color="auto" w:fill="auto"/>
            <w:vAlign w:val="center"/>
          </w:tcPr>
          <w:p w14:paraId="6C70CCF6">
            <w:pPr>
              <w:widowControl/>
              <w:jc w:val="center"/>
              <w:rPr>
                <w:rFonts w:hint="eastAsia" w:ascii="宋体" w:hAnsi="宋体" w:cs="宋体"/>
                <w:kern w:val="0"/>
                <w:szCs w:val="21"/>
              </w:rPr>
            </w:pPr>
            <w:r>
              <w:rPr>
                <w:rFonts w:hint="eastAsia" w:ascii="宋体" w:hAnsi="宋体" w:cs="宋体"/>
                <w:kern w:val="0"/>
                <w:szCs w:val="21"/>
              </w:rPr>
              <w:t>全数字会议安卓客户端软件</w:t>
            </w:r>
          </w:p>
        </w:tc>
        <w:tc>
          <w:tcPr>
            <w:tcW w:w="2899" w:type="pct"/>
            <w:shd w:val="clear" w:color="auto" w:fill="auto"/>
            <w:vAlign w:val="center"/>
          </w:tcPr>
          <w:p w14:paraId="3E73E783">
            <w:pPr>
              <w:widowControl/>
              <w:jc w:val="left"/>
              <w:rPr>
                <w:rFonts w:hint="eastAsia" w:ascii="宋体" w:hAnsi="宋体" w:cs="宋体"/>
                <w:kern w:val="0"/>
                <w:szCs w:val="21"/>
              </w:rPr>
            </w:pPr>
            <w:r>
              <w:rPr>
                <w:rFonts w:hint="eastAsia" w:ascii="宋体" w:hAnsi="宋体" w:cs="宋体"/>
                <w:kern w:val="0"/>
                <w:szCs w:val="21"/>
              </w:rPr>
              <w:t>软件运行在Android操作系统，支持用户通过安卓手机或安卓平板发起会议签到、会议表决，保存表决记录，创建不同的表决，如满意度，选举，评级，自定义表决等。</w:t>
            </w:r>
          </w:p>
        </w:tc>
      </w:tr>
      <w:tr w14:paraId="4EC6BF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0" w:hRule="atLeast"/>
        </w:trPr>
        <w:tc>
          <w:tcPr>
            <w:tcW w:w="1141" w:type="pct"/>
            <w:vMerge w:val="continue"/>
            <w:shd w:val="clear" w:color="auto" w:fill="auto"/>
            <w:vAlign w:val="center"/>
          </w:tcPr>
          <w:p w14:paraId="3BCE5A99">
            <w:pPr>
              <w:widowControl/>
              <w:jc w:val="left"/>
              <w:rPr>
                <w:rFonts w:hint="eastAsia" w:ascii="宋体" w:hAnsi="宋体" w:cs="宋体"/>
                <w:kern w:val="0"/>
                <w:szCs w:val="21"/>
              </w:rPr>
            </w:pPr>
          </w:p>
        </w:tc>
        <w:tc>
          <w:tcPr>
            <w:tcW w:w="960" w:type="pct"/>
            <w:vMerge w:val="restart"/>
            <w:shd w:val="clear" w:color="auto" w:fill="auto"/>
            <w:vAlign w:val="center"/>
          </w:tcPr>
          <w:p w14:paraId="76767E83">
            <w:pPr>
              <w:widowControl/>
              <w:jc w:val="center"/>
              <w:rPr>
                <w:rFonts w:hint="eastAsia" w:ascii="宋体" w:hAnsi="宋体" w:cs="宋体"/>
                <w:kern w:val="0"/>
                <w:szCs w:val="21"/>
              </w:rPr>
            </w:pPr>
            <w:r>
              <w:rPr>
                <w:rFonts w:hint="eastAsia" w:ascii="宋体" w:hAnsi="宋体" w:cs="宋体"/>
                <w:kern w:val="0"/>
                <w:szCs w:val="21"/>
              </w:rPr>
              <w:t>会议音频综合管理平台软件</w:t>
            </w:r>
          </w:p>
        </w:tc>
        <w:tc>
          <w:tcPr>
            <w:tcW w:w="2899" w:type="pct"/>
            <w:shd w:val="clear" w:color="auto" w:fill="auto"/>
            <w:vAlign w:val="center"/>
          </w:tcPr>
          <w:p w14:paraId="3AE06D1D">
            <w:pPr>
              <w:widowControl/>
              <w:jc w:val="left"/>
              <w:rPr>
                <w:rFonts w:hint="eastAsia" w:ascii="宋体" w:hAnsi="宋体" w:cs="宋体"/>
                <w:kern w:val="0"/>
                <w:szCs w:val="21"/>
              </w:rPr>
            </w:pPr>
            <w:r>
              <w:rPr>
                <w:rFonts w:hint="eastAsia" w:ascii="宋体" w:hAnsi="宋体" w:cs="宋体"/>
                <w:kern w:val="0"/>
                <w:szCs w:val="21"/>
              </w:rPr>
              <w:t>音频综合管理平台集成全数字会议系统软件模块、电子桌牌软件模块、反馈抑制器软件模块、智能混音器软件模块、数字音频处理器软件模块、智控数字专业功放软件模块，各模块打开呈现在状态栏窗口，可快速管理和调用，并具备自动检测音频处理器、智能混音器、反馈抑制器、数字功放设备硬件版本、软件版本功能，检测到有新版本时提供更新提示，用户可以对硬件进行升级。</w:t>
            </w:r>
          </w:p>
        </w:tc>
      </w:tr>
      <w:tr w14:paraId="63ED5D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trPr>
        <w:tc>
          <w:tcPr>
            <w:tcW w:w="1141" w:type="pct"/>
            <w:vMerge w:val="continue"/>
            <w:shd w:val="clear" w:color="auto" w:fill="auto"/>
            <w:vAlign w:val="center"/>
          </w:tcPr>
          <w:p w14:paraId="39A9083D">
            <w:pPr>
              <w:widowControl/>
              <w:jc w:val="left"/>
              <w:rPr>
                <w:rFonts w:hint="eastAsia" w:ascii="宋体" w:hAnsi="宋体" w:cs="宋体"/>
                <w:kern w:val="0"/>
                <w:szCs w:val="21"/>
              </w:rPr>
            </w:pPr>
          </w:p>
        </w:tc>
        <w:tc>
          <w:tcPr>
            <w:tcW w:w="960" w:type="pct"/>
            <w:vMerge w:val="continue"/>
            <w:shd w:val="clear" w:color="auto" w:fill="auto"/>
            <w:vAlign w:val="center"/>
          </w:tcPr>
          <w:p w14:paraId="24ADECBF">
            <w:pPr>
              <w:widowControl/>
              <w:jc w:val="left"/>
              <w:rPr>
                <w:rFonts w:hint="eastAsia" w:ascii="宋体" w:hAnsi="宋体" w:cs="宋体"/>
                <w:kern w:val="0"/>
                <w:szCs w:val="21"/>
              </w:rPr>
            </w:pPr>
          </w:p>
        </w:tc>
        <w:tc>
          <w:tcPr>
            <w:tcW w:w="2899" w:type="pct"/>
            <w:shd w:val="clear" w:color="auto" w:fill="auto"/>
            <w:vAlign w:val="center"/>
          </w:tcPr>
          <w:p w14:paraId="3F601408">
            <w:pPr>
              <w:widowControl/>
              <w:jc w:val="left"/>
              <w:rPr>
                <w:rFonts w:hint="eastAsia" w:ascii="宋体" w:hAnsi="宋体" w:cs="宋体"/>
                <w:kern w:val="0"/>
                <w:szCs w:val="21"/>
              </w:rPr>
            </w:pPr>
            <w:r>
              <w:rPr>
                <w:rFonts w:hint="eastAsia" w:ascii="宋体" w:hAnsi="宋体" w:cs="宋体"/>
                <w:kern w:val="0"/>
                <w:szCs w:val="21"/>
              </w:rPr>
              <w:t>音频综合管理平台具有设备扫描功能（包括全数字会议系统、电子桌牌系统、音频处理器、智能混音器、反馈抑制器、数字功放系统硬件设备），可以通过平台扫描所有在线设备，并显示设备硬件名称、硬件IP地址、在线、离线状态等信息；可以针对不同硬件类型选择适用软件版本，并直接下载或打开。</w:t>
            </w:r>
          </w:p>
        </w:tc>
      </w:tr>
      <w:tr w14:paraId="4EFA0C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trPr>
        <w:tc>
          <w:tcPr>
            <w:tcW w:w="1141" w:type="pct"/>
            <w:vMerge w:val="continue"/>
            <w:shd w:val="clear" w:color="auto" w:fill="auto"/>
            <w:vAlign w:val="center"/>
          </w:tcPr>
          <w:p w14:paraId="2416EBDA">
            <w:pPr>
              <w:widowControl/>
              <w:jc w:val="left"/>
              <w:rPr>
                <w:rFonts w:hint="eastAsia" w:ascii="宋体" w:hAnsi="宋体" w:cs="宋体"/>
                <w:kern w:val="0"/>
                <w:szCs w:val="21"/>
              </w:rPr>
            </w:pPr>
          </w:p>
        </w:tc>
        <w:tc>
          <w:tcPr>
            <w:tcW w:w="960" w:type="pct"/>
            <w:vMerge w:val="continue"/>
            <w:shd w:val="clear" w:color="auto" w:fill="auto"/>
            <w:vAlign w:val="center"/>
          </w:tcPr>
          <w:p w14:paraId="1E62CBE9">
            <w:pPr>
              <w:widowControl/>
              <w:jc w:val="left"/>
              <w:rPr>
                <w:rFonts w:hint="eastAsia" w:ascii="宋体" w:hAnsi="宋体" w:cs="宋体"/>
                <w:kern w:val="0"/>
                <w:szCs w:val="21"/>
              </w:rPr>
            </w:pPr>
          </w:p>
        </w:tc>
        <w:tc>
          <w:tcPr>
            <w:tcW w:w="2899" w:type="pct"/>
            <w:shd w:val="clear" w:color="auto" w:fill="auto"/>
            <w:vAlign w:val="center"/>
          </w:tcPr>
          <w:p w14:paraId="4F356895">
            <w:pPr>
              <w:widowControl/>
              <w:jc w:val="left"/>
              <w:rPr>
                <w:rFonts w:hint="eastAsia" w:ascii="宋体" w:hAnsi="宋体" w:cs="宋体"/>
                <w:kern w:val="0"/>
                <w:szCs w:val="21"/>
              </w:rPr>
            </w:pPr>
            <w:r>
              <w:rPr>
                <w:rFonts w:hint="eastAsia" w:ascii="宋体" w:hAnsi="宋体" w:cs="宋体"/>
                <w:kern w:val="0"/>
                <w:szCs w:val="21"/>
              </w:rPr>
              <w:t>音频综合管理平台具有软件配置信息备份和还原功能，通过平台可以一键备份全数字会议系统软件模块、反馈抑制器软件模块、智能混音器软件模块、数字音频处理器软件模块、智控数字专业功放软件模块配置信息上传云端或者保存本地；用户可通过平台一键还原备份的数据。</w:t>
            </w:r>
          </w:p>
        </w:tc>
      </w:tr>
      <w:tr w14:paraId="5155EB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trPr>
        <w:tc>
          <w:tcPr>
            <w:tcW w:w="1141" w:type="pct"/>
            <w:vMerge w:val="continue"/>
            <w:shd w:val="clear" w:color="auto" w:fill="auto"/>
            <w:vAlign w:val="center"/>
          </w:tcPr>
          <w:p w14:paraId="69B0D67C">
            <w:pPr>
              <w:widowControl/>
              <w:jc w:val="left"/>
              <w:rPr>
                <w:rFonts w:hint="eastAsia" w:ascii="宋体" w:hAnsi="宋体" w:cs="宋体"/>
                <w:kern w:val="0"/>
                <w:szCs w:val="21"/>
              </w:rPr>
            </w:pPr>
          </w:p>
        </w:tc>
        <w:tc>
          <w:tcPr>
            <w:tcW w:w="960" w:type="pct"/>
            <w:shd w:val="clear" w:color="auto" w:fill="auto"/>
            <w:vAlign w:val="center"/>
          </w:tcPr>
          <w:p w14:paraId="4021343B">
            <w:pPr>
              <w:widowControl/>
              <w:jc w:val="center"/>
              <w:rPr>
                <w:rFonts w:hint="eastAsia" w:ascii="宋体" w:hAnsi="宋体" w:cs="宋体"/>
                <w:kern w:val="0"/>
                <w:szCs w:val="21"/>
              </w:rPr>
            </w:pPr>
            <w:r>
              <w:rPr>
                <w:rFonts w:hint="eastAsia" w:ascii="宋体" w:hAnsi="宋体" w:cs="宋体"/>
                <w:kern w:val="0"/>
                <w:szCs w:val="21"/>
              </w:rPr>
              <w:t>会议主席话筒</w:t>
            </w:r>
          </w:p>
        </w:tc>
        <w:tc>
          <w:tcPr>
            <w:tcW w:w="2899" w:type="pct"/>
            <w:shd w:val="clear" w:color="auto" w:fill="auto"/>
            <w:vAlign w:val="center"/>
          </w:tcPr>
          <w:p w14:paraId="54DD8576">
            <w:pPr>
              <w:widowControl/>
              <w:jc w:val="left"/>
              <w:rPr>
                <w:rFonts w:hint="eastAsia" w:ascii="宋体" w:hAnsi="宋体" w:cs="宋体"/>
                <w:kern w:val="0"/>
                <w:szCs w:val="21"/>
              </w:rPr>
            </w:pPr>
            <w:r>
              <w:rPr>
                <w:rFonts w:hint="eastAsia" w:ascii="宋体" w:hAnsi="宋体" w:cs="宋体"/>
                <w:kern w:val="0"/>
                <w:szCs w:val="21"/>
              </w:rPr>
              <w:t>采用全彩触屏，咪杆长度≤240mm，具备≥3.5mm耳机孔，可连接外置麦克风；内置锂电池，支持≥14小时持续发言；支持通过Type-C口充电，支持≥18W快充，具有智能指标状态；具有中英文切换显示、发言计时、定时发言、声控、签到、会议投票功能;主席具备优先权功能，可关闭正在发言的所有代表话筒</w:t>
            </w:r>
          </w:p>
        </w:tc>
      </w:tr>
      <w:tr w14:paraId="376969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trPr>
        <w:tc>
          <w:tcPr>
            <w:tcW w:w="1141" w:type="pct"/>
            <w:vMerge w:val="continue"/>
            <w:shd w:val="clear" w:color="auto" w:fill="auto"/>
            <w:vAlign w:val="center"/>
          </w:tcPr>
          <w:p w14:paraId="683427E7">
            <w:pPr>
              <w:widowControl/>
              <w:jc w:val="left"/>
              <w:rPr>
                <w:rFonts w:hint="eastAsia" w:ascii="宋体" w:hAnsi="宋体" w:cs="宋体"/>
                <w:kern w:val="0"/>
                <w:szCs w:val="21"/>
              </w:rPr>
            </w:pPr>
          </w:p>
        </w:tc>
        <w:tc>
          <w:tcPr>
            <w:tcW w:w="960" w:type="pct"/>
            <w:shd w:val="clear" w:color="auto" w:fill="auto"/>
            <w:vAlign w:val="center"/>
          </w:tcPr>
          <w:p w14:paraId="33EBBB2F">
            <w:pPr>
              <w:widowControl/>
              <w:jc w:val="center"/>
              <w:rPr>
                <w:rFonts w:hint="eastAsia" w:ascii="宋体" w:hAnsi="宋体" w:cs="宋体"/>
                <w:kern w:val="0"/>
                <w:szCs w:val="21"/>
              </w:rPr>
            </w:pPr>
            <w:r>
              <w:rPr>
                <w:rFonts w:hint="eastAsia" w:ascii="宋体" w:hAnsi="宋体" w:cs="宋体"/>
                <w:kern w:val="0"/>
                <w:szCs w:val="21"/>
              </w:rPr>
              <w:t>会议代表话筒</w:t>
            </w:r>
          </w:p>
        </w:tc>
        <w:tc>
          <w:tcPr>
            <w:tcW w:w="2899" w:type="pct"/>
            <w:shd w:val="clear" w:color="auto" w:fill="auto"/>
            <w:vAlign w:val="center"/>
          </w:tcPr>
          <w:p w14:paraId="7578D3FC">
            <w:pPr>
              <w:widowControl/>
              <w:jc w:val="left"/>
              <w:rPr>
                <w:rFonts w:hint="eastAsia" w:ascii="宋体" w:hAnsi="宋体" w:cs="宋体"/>
                <w:kern w:val="0"/>
                <w:szCs w:val="21"/>
              </w:rPr>
            </w:pPr>
            <w:r>
              <w:rPr>
                <w:rFonts w:hint="eastAsia" w:ascii="宋体" w:hAnsi="宋体" w:cs="宋体"/>
                <w:kern w:val="0"/>
                <w:szCs w:val="21"/>
              </w:rPr>
              <w:t>采用全彩触屏，咪杆长度≤240mm，具备≥3.5mm耳机孔，可连接外置麦克风；内置锂电池，支持≥14小时持续发言；支持通过Type-C口充电，支持≥18W快充，具有智能指标状态；具有中英文切换显示、发言计时、定时发言、声控、签到、会议投票功能</w:t>
            </w:r>
          </w:p>
        </w:tc>
      </w:tr>
      <w:tr w14:paraId="18968F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trPr>
        <w:tc>
          <w:tcPr>
            <w:tcW w:w="1141" w:type="pct"/>
            <w:vMerge w:val="continue"/>
            <w:shd w:val="clear" w:color="auto" w:fill="auto"/>
            <w:vAlign w:val="center"/>
          </w:tcPr>
          <w:p w14:paraId="62031B90">
            <w:pPr>
              <w:widowControl/>
              <w:jc w:val="left"/>
              <w:rPr>
                <w:rFonts w:hint="eastAsia" w:ascii="宋体" w:hAnsi="宋体" w:cs="宋体"/>
                <w:kern w:val="0"/>
                <w:szCs w:val="21"/>
              </w:rPr>
            </w:pPr>
          </w:p>
        </w:tc>
        <w:tc>
          <w:tcPr>
            <w:tcW w:w="960" w:type="pct"/>
            <w:shd w:val="clear" w:color="auto" w:fill="auto"/>
            <w:vAlign w:val="center"/>
          </w:tcPr>
          <w:p w14:paraId="2C455F3F">
            <w:pPr>
              <w:widowControl/>
              <w:jc w:val="center"/>
              <w:rPr>
                <w:rFonts w:hint="eastAsia" w:ascii="宋体" w:hAnsi="宋体" w:cs="宋体"/>
                <w:kern w:val="0"/>
                <w:szCs w:val="21"/>
              </w:rPr>
            </w:pPr>
            <w:r>
              <w:rPr>
                <w:rFonts w:hint="eastAsia" w:ascii="宋体" w:hAnsi="宋体" w:cs="宋体"/>
                <w:kern w:val="0"/>
                <w:szCs w:val="21"/>
              </w:rPr>
              <w:t>发射器</w:t>
            </w:r>
          </w:p>
        </w:tc>
        <w:tc>
          <w:tcPr>
            <w:tcW w:w="2899" w:type="pct"/>
            <w:shd w:val="clear" w:color="auto" w:fill="auto"/>
            <w:vAlign w:val="center"/>
          </w:tcPr>
          <w:p w14:paraId="7C63B7FE">
            <w:pPr>
              <w:widowControl/>
              <w:jc w:val="left"/>
              <w:rPr>
                <w:rFonts w:hint="eastAsia" w:ascii="宋体" w:hAnsi="宋体" w:cs="宋体"/>
                <w:kern w:val="0"/>
                <w:szCs w:val="21"/>
              </w:rPr>
            </w:pPr>
            <w:r>
              <w:rPr>
                <w:rFonts w:hint="eastAsia" w:ascii="宋体" w:hAnsi="宋体" w:cs="宋体"/>
                <w:kern w:val="0"/>
                <w:szCs w:val="21"/>
              </w:rPr>
              <w:t>支持Wi-Fi 6协议标准（IEEE 802.11ax），支持MU-MIMO，允许发射器同时接收多个终端发送数据，整机最大传输速率≥1.6Gbps，支持WPA3安全协议；支持等同或优于80/160MHz的高带宽频段</w:t>
            </w:r>
          </w:p>
        </w:tc>
      </w:tr>
      <w:tr w14:paraId="5B6A37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0" w:hRule="atLeast"/>
        </w:trPr>
        <w:tc>
          <w:tcPr>
            <w:tcW w:w="1141" w:type="pct"/>
            <w:vMerge w:val="continue"/>
            <w:shd w:val="clear" w:color="auto" w:fill="auto"/>
            <w:vAlign w:val="center"/>
          </w:tcPr>
          <w:p w14:paraId="6315719E">
            <w:pPr>
              <w:widowControl/>
              <w:jc w:val="left"/>
              <w:rPr>
                <w:rFonts w:hint="eastAsia" w:ascii="宋体" w:hAnsi="宋体" w:cs="宋体"/>
                <w:kern w:val="0"/>
                <w:szCs w:val="21"/>
              </w:rPr>
            </w:pPr>
          </w:p>
        </w:tc>
        <w:tc>
          <w:tcPr>
            <w:tcW w:w="960" w:type="pct"/>
            <w:shd w:val="clear" w:color="auto" w:fill="auto"/>
            <w:vAlign w:val="center"/>
          </w:tcPr>
          <w:p w14:paraId="48B4B56E">
            <w:pPr>
              <w:widowControl/>
              <w:jc w:val="center"/>
              <w:rPr>
                <w:rFonts w:hint="eastAsia" w:ascii="宋体" w:hAnsi="宋体" w:cs="宋体"/>
                <w:kern w:val="0"/>
                <w:szCs w:val="21"/>
              </w:rPr>
            </w:pPr>
            <w:r>
              <w:rPr>
                <w:rFonts w:hint="eastAsia" w:ascii="宋体" w:hAnsi="宋体" w:cs="宋体"/>
                <w:kern w:val="0"/>
                <w:szCs w:val="21"/>
              </w:rPr>
              <w:t>充电箱</w:t>
            </w:r>
          </w:p>
        </w:tc>
        <w:tc>
          <w:tcPr>
            <w:tcW w:w="2899" w:type="pct"/>
            <w:shd w:val="clear" w:color="auto" w:fill="auto"/>
            <w:vAlign w:val="center"/>
          </w:tcPr>
          <w:p w14:paraId="57A1208A">
            <w:pPr>
              <w:widowControl/>
              <w:jc w:val="left"/>
              <w:rPr>
                <w:rFonts w:hint="eastAsia" w:ascii="宋体" w:hAnsi="宋体" w:cs="宋体"/>
                <w:kern w:val="0"/>
                <w:szCs w:val="21"/>
              </w:rPr>
            </w:pPr>
            <w:r>
              <w:rPr>
                <w:rFonts w:hint="eastAsia" w:ascii="宋体" w:hAnsi="宋体" w:cs="宋体"/>
                <w:kern w:val="0"/>
                <w:szCs w:val="21"/>
              </w:rPr>
              <w:t>≥10个USB接口，提供5V/9V供电，支持≥18W快充</w:t>
            </w:r>
          </w:p>
        </w:tc>
      </w:tr>
      <w:tr w14:paraId="1A8096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trPr>
        <w:tc>
          <w:tcPr>
            <w:tcW w:w="1141" w:type="pct"/>
            <w:vMerge w:val="continue"/>
            <w:shd w:val="clear" w:color="auto" w:fill="auto"/>
            <w:vAlign w:val="center"/>
          </w:tcPr>
          <w:p w14:paraId="14D9929F">
            <w:pPr>
              <w:widowControl/>
              <w:jc w:val="left"/>
              <w:rPr>
                <w:rFonts w:hint="eastAsia" w:ascii="宋体" w:hAnsi="宋体" w:cs="宋体"/>
                <w:kern w:val="0"/>
                <w:szCs w:val="21"/>
              </w:rPr>
            </w:pPr>
          </w:p>
        </w:tc>
        <w:tc>
          <w:tcPr>
            <w:tcW w:w="960" w:type="pct"/>
            <w:shd w:val="clear" w:color="auto" w:fill="auto"/>
            <w:vAlign w:val="center"/>
          </w:tcPr>
          <w:p w14:paraId="79DA8FF6">
            <w:pPr>
              <w:widowControl/>
              <w:jc w:val="center"/>
              <w:rPr>
                <w:rFonts w:hint="eastAsia" w:ascii="宋体" w:hAnsi="宋体" w:cs="宋体"/>
                <w:kern w:val="0"/>
                <w:szCs w:val="21"/>
              </w:rPr>
            </w:pPr>
            <w:r>
              <w:rPr>
                <w:rFonts w:hint="eastAsia" w:ascii="宋体" w:hAnsi="宋体" w:cs="宋体"/>
                <w:kern w:val="0"/>
                <w:szCs w:val="21"/>
              </w:rPr>
              <w:t>会议话筒处理器</w:t>
            </w:r>
          </w:p>
        </w:tc>
        <w:tc>
          <w:tcPr>
            <w:tcW w:w="2899" w:type="pct"/>
            <w:shd w:val="clear" w:color="auto" w:fill="auto"/>
            <w:vAlign w:val="center"/>
          </w:tcPr>
          <w:p w14:paraId="50D1C508">
            <w:pPr>
              <w:widowControl/>
              <w:jc w:val="left"/>
              <w:rPr>
                <w:rFonts w:hint="eastAsia" w:ascii="宋体" w:hAnsi="宋体" w:cs="宋体"/>
                <w:kern w:val="0"/>
                <w:szCs w:val="21"/>
              </w:rPr>
            </w:pPr>
            <w:r>
              <w:rPr>
                <w:rFonts w:hint="eastAsia" w:ascii="宋体" w:hAnsi="宋体" w:cs="宋体"/>
                <w:kern w:val="0"/>
                <w:szCs w:val="21"/>
              </w:rPr>
              <w:t>可对接摄像机实现摄像跟踪功能；内置≥64个话筒预置位，满足大型会议室摄像跟踪需求。并提供自动增益、自动混音、AFC反馈抑制（≥24个可编程陷波点）、EQ调节（≥31段图示均衡器调节）音频处理功能</w:t>
            </w:r>
          </w:p>
        </w:tc>
      </w:tr>
      <w:tr w14:paraId="131DDB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0" w:hRule="atLeast"/>
        </w:trPr>
        <w:tc>
          <w:tcPr>
            <w:tcW w:w="1141" w:type="pct"/>
            <w:vMerge w:val="restart"/>
            <w:shd w:val="clear" w:color="auto" w:fill="auto"/>
            <w:vAlign w:val="center"/>
          </w:tcPr>
          <w:p w14:paraId="52224637">
            <w:pPr>
              <w:widowControl/>
              <w:jc w:val="center"/>
              <w:rPr>
                <w:rFonts w:hint="eastAsia" w:ascii="宋体" w:hAnsi="宋体" w:cs="宋体"/>
                <w:kern w:val="0"/>
                <w:szCs w:val="21"/>
              </w:rPr>
            </w:pPr>
            <w:r>
              <w:rPr>
                <w:rFonts w:hint="eastAsia" w:ascii="宋体" w:hAnsi="宋体" w:cs="宋体"/>
                <w:kern w:val="0"/>
                <w:szCs w:val="21"/>
              </w:rPr>
              <w:t>会议室三-控制系统</w:t>
            </w:r>
          </w:p>
        </w:tc>
        <w:tc>
          <w:tcPr>
            <w:tcW w:w="960" w:type="pct"/>
            <w:shd w:val="clear" w:color="auto" w:fill="auto"/>
            <w:vAlign w:val="center"/>
          </w:tcPr>
          <w:p w14:paraId="07EC891F">
            <w:pPr>
              <w:widowControl/>
              <w:jc w:val="center"/>
              <w:rPr>
                <w:rFonts w:hint="eastAsia" w:ascii="宋体" w:hAnsi="宋体" w:cs="宋体"/>
                <w:kern w:val="0"/>
                <w:szCs w:val="21"/>
              </w:rPr>
            </w:pPr>
            <w:r>
              <w:rPr>
                <w:rFonts w:hint="eastAsia" w:ascii="宋体" w:hAnsi="宋体" w:cs="宋体"/>
                <w:kern w:val="0"/>
                <w:szCs w:val="21"/>
              </w:rPr>
              <w:t>终端实配</w:t>
            </w:r>
          </w:p>
        </w:tc>
        <w:tc>
          <w:tcPr>
            <w:tcW w:w="2899" w:type="pct"/>
            <w:shd w:val="clear" w:color="auto" w:fill="auto"/>
            <w:vAlign w:val="center"/>
          </w:tcPr>
          <w:p w14:paraId="18551546">
            <w:pPr>
              <w:widowControl/>
              <w:jc w:val="left"/>
              <w:rPr>
                <w:rFonts w:hint="eastAsia" w:ascii="宋体" w:hAnsi="宋体" w:cs="宋体"/>
                <w:kern w:val="0"/>
                <w:szCs w:val="21"/>
              </w:rPr>
            </w:pPr>
            <w:r>
              <w:rPr>
                <w:rFonts w:hint="eastAsia" w:ascii="宋体" w:hAnsi="宋体" w:cs="宋体"/>
                <w:kern w:val="0"/>
                <w:szCs w:val="21"/>
              </w:rPr>
              <w:t>包含：1 台 网络中控主机、3台 触摸屏、3台控制器、3 台串口分配器、1台平板电脑、电子门牌3个</w:t>
            </w:r>
          </w:p>
        </w:tc>
      </w:tr>
      <w:tr w14:paraId="2454A0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0" w:hRule="atLeast"/>
        </w:trPr>
        <w:tc>
          <w:tcPr>
            <w:tcW w:w="1141" w:type="pct"/>
            <w:vMerge w:val="continue"/>
            <w:shd w:val="clear" w:color="auto" w:fill="auto"/>
            <w:vAlign w:val="center"/>
          </w:tcPr>
          <w:p w14:paraId="7B8BB19F">
            <w:pPr>
              <w:widowControl/>
              <w:jc w:val="left"/>
              <w:rPr>
                <w:rFonts w:hint="eastAsia" w:ascii="宋体" w:hAnsi="宋体" w:cs="宋体"/>
                <w:kern w:val="0"/>
                <w:szCs w:val="21"/>
              </w:rPr>
            </w:pPr>
          </w:p>
        </w:tc>
        <w:tc>
          <w:tcPr>
            <w:tcW w:w="960" w:type="pct"/>
            <w:shd w:val="clear" w:color="auto" w:fill="auto"/>
            <w:vAlign w:val="center"/>
          </w:tcPr>
          <w:p w14:paraId="392A1161">
            <w:pPr>
              <w:widowControl/>
              <w:jc w:val="center"/>
              <w:rPr>
                <w:rFonts w:hint="eastAsia" w:ascii="宋体" w:hAnsi="宋体" w:cs="宋体"/>
                <w:kern w:val="0"/>
                <w:szCs w:val="21"/>
              </w:rPr>
            </w:pPr>
            <w:r>
              <w:rPr>
                <w:rFonts w:hint="eastAsia" w:ascii="宋体" w:hAnsi="宋体" w:cs="宋体"/>
                <w:kern w:val="0"/>
                <w:szCs w:val="21"/>
              </w:rPr>
              <w:t>网络中控主机</w:t>
            </w:r>
          </w:p>
        </w:tc>
        <w:tc>
          <w:tcPr>
            <w:tcW w:w="2899" w:type="pct"/>
            <w:shd w:val="clear" w:color="auto" w:fill="auto"/>
            <w:vAlign w:val="center"/>
          </w:tcPr>
          <w:p w14:paraId="1DE99061">
            <w:pPr>
              <w:widowControl/>
              <w:jc w:val="left"/>
              <w:rPr>
                <w:rFonts w:hint="eastAsia" w:ascii="宋体" w:hAnsi="宋体" w:cs="宋体"/>
                <w:kern w:val="0"/>
                <w:szCs w:val="21"/>
              </w:rPr>
            </w:pPr>
            <w:r>
              <w:rPr>
                <w:rFonts w:hint="eastAsia" w:ascii="宋体" w:hAnsi="宋体" w:cs="宋体"/>
                <w:kern w:val="0"/>
                <w:szCs w:val="21"/>
              </w:rPr>
              <w:t>支持红外控制、RS-232、RS-422、RS-485、UDP、TCP、telnet、http、MQTT以及SNMP等多种协议，兼容性强，可对接第三方设备。主机具备≥4.3英寸触摸彩屏、≥8路独立可编程串口、≥8路独立可编程IR红外发射口、≥8路数字I/0控制口、≥8路弱电继电器控制接口、≥1个NET网络控制接口、≥1路TF卡接口。支持双机热备份；支持互联网控制、扫二维码控制、视频矩阵可视化控制、拼接矩阵可视化控制。</w:t>
            </w:r>
          </w:p>
        </w:tc>
      </w:tr>
      <w:tr w14:paraId="379613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trPr>
        <w:tc>
          <w:tcPr>
            <w:tcW w:w="1141" w:type="pct"/>
            <w:vMerge w:val="continue"/>
            <w:shd w:val="clear" w:color="auto" w:fill="auto"/>
            <w:vAlign w:val="center"/>
          </w:tcPr>
          <w:p w14:paraId="5D9B1823">
            <w:pPr>
              <w:widowControl/>
              <w:jc w:val="left"/>
              <w:rPr>
                <w:rFonts w:hint="eastAsia" w:ascii="宋体" w:hAnsi="宋体" w:cs="宋体"/>
                <w:kern w:val="0"/>
                <w:szCs w:val="21"/>
              </w:rPr>
            </w:pPr>
          </w:p>
        </w:tc>
        <w:tc>
          <w:tcPr>
            <w:tcW w:w="960" w:type="pct"/>
            <w:shd w:val="clear" w:color="auto" w:fill="auto"/>
            <w:vAlign w:val="center"/>
          </w:tcPr>
          <w:p w14:paraId="21F9ECCE">
            <w:pPr>
              <w:widowControl/>
              <w:jc w:val="center"/>
              <w:rPr>
                <w:rFonts w:hint="eastAsia" w:ascii="宋体" w:hAnsi="宋体" w:cs="宋体"/>
                <w:kern w:val="0"/>
                <w:szCs w:val="21"/>
              </w:rPr>
            </w:pPr>
            <w:r>
              <w:rPr>
                <w:rFonts w:hint="eastAsia" w:ascii="宋体" w:hAnsi="宋体" w:cs="宋体"/>
                <w:kern w:val="0"/>
                <w:szCs w:val="21"/>
              </w:rPr>
              <w:t>触摸屏</w:t>
            </w:r>
          </w:p>
        </w:tc>
        <w:tc>
          <w:tcPr>
            <w:tcW w:w="2899" w:type="pct"/>
            <w:shd w:val="clear" w:color="auto" w:fill="auto"/>
            <w:vAlign w:val="center"/>
          </w:tcPr>
          <w:p w14:paraId="0BFE5881">
            <w:pPr>
              <w:widowControl/>
              <w:jc w:val="left"/>
              <w:rPr>
                <w:rFonts w:hint="eastAsia" w:ascii="宋体" w:hAnsi="宋体" w:cs="宋体"/>
                <w:kern w:val="0"/>
                <w:szCs w:val="21"/>
              </w:rPr>
            </w:pPr>
            <w:r>
              <w:rPr>
                <w:rFonts w:hint="eastAsia" w:ascii="宋体" w:hAnsi="宋体" w:cs="宋体"/>
                <w:kern w:val="0"/>
                <w:szCs w:val="21"/>
              </w:rPr>
              <w:t>显示器≥10.1 英寸，显示画面≥1920*1200分辨率，显示屏≥五点触控，摄像头像素≥500W，≥4个拾音麦；具有距离、光感、温湿度传感器；支持搭配中控主机通过语音控制切换矩阵显示画面、设备开关、情景模式切换等功能；</w:t>
            </w:r>
          </w:p>
        </w:tc>
      </w:tr>
      <w:tr w14:paraId="3A00C0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trPr>
        <w:tc>
          <w:tcPr>
            <w:tcW w:w="1141" w:type="pct"/>
            <w:vMerge w:val="continue"/>
            <w:shd w:val="clear" w:color="auto" w:fill="auto"/>
            <w:vAlign w:val="center"/>
          </w:tcPr>
          <w:p w14:paraId="13695AD2">
            <w:pPr>
              <w:widowControl/>
              <w:jc w:val="left"/>
              <w:rPr>
                <w:rFonts w:hint="eastAsia" w:ascii="宋体" w:hAnsi="宋体" w:cs="宋体"/>
                <w:kern w:val="0"/>
                <w:szCs w:val="21"/>
              </w:rPr>
            </w:pPr>
          </w:p>
        </w:tc>
        <w:tc>
          <w:tcPr>
            <w:tcW w:w="960" w:type="pct"/>
            <w:shd w:val="clear" w:color="auto" w:fill="auto"/>
            <w:vAlign w:val="center"/>
          </w:tcPr>
          <w:p w14:paraId="4BCDDEBD">
            <w:pPr>
              <w:widowControl/>
              <w:jc w:val="center"/>
              <w:rPr>
                <w:rFonts w:hint="eastAsia" w:ascii="宋体" w:hAnsi="宋体" w:cs="宋体"/>
                <w:kern w:val="0"/>
                <w:szCs w:val="21"/>
              </w:rPr>
            </w:pPr>
            <w:r>
              <w:rPr>
                <w:rFonts w:hint="eastAsia" w:ascii="宋体" w:hAnsi="宋体" w:cs="宋体"/>
                <w:kern w:val="0"/>
                <w:szCs w:val="21"/>
              </w:rPr>
              <w:t>控制器</w:t>
            </w:r>
          </w:p>
        </w:tc>
        <w:tc>
          <w:tcPr>
            <w:tcW w:w="2899" w:type="pct"/>
            <w:shd w:val="clear" w:color="auto" w:fill="auto"/>
            <w:vAlign w:val="center"/>
          </w:tcPr>
          <w:p w14:paraId="33E6D832">
            <w:pPr>
              <w:widowControl/>
              <w:jc w:val="left"/>
              <w:rPr>
                <w:rFonts w:hint="eastAsia" w:ascii="宋体" w:hAnsi="宋体" w:cs="宋体"/>
                <w:kern w:val="0"/>
                <w:szCs w:val="21"/>
              </w:rPr>
            </w:pPr>
            <w:r>
              <w:rPr>
                <w:rFonts w:hint="eastAsia" w:ascii="宋体" w:hAnsi="宋体" w:cs="宋体"/>
                <w:kern w:val="0"/>
                <w:szCs w:val="21"/>
              </w:rPr>
              <w:t>8路自动、手动电源控制器，内置8个20A继电器，最大负载能力4400W/单路，搭配可编程中控主机使用,也全面支持第三方设备控制，支持控制灯光、电动投影幕、电动窗帘等会议室周边设备。</w:t>
            </w:r>
          </w:p>
        </w:tc>
      </w:tr>
      <w:tr w14:paraId="7DFEB2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0" w:hRule="atLeast"/>
        </w:trPr>
        <w:tc>
          <w:tcPr>
            <w:tcW w:w="1141" w:type="pct"/>
            <w:vMerge w:val="continue"/>
            <w:shd w:val="clear" w:color="auto" w:fill="auto"/>
            <w:vAlign w:val="center"/>
          </w:tcPr>
          <w:p w14:paraId="49DFC310">
            <w:pPr>
              <w:widowControl/>
              <w:jc w:val="left"/>
              <w:rPr>
                <w:rFonts w:hint="eastAsia" w:ascii="宋体" w:hAnsi="宋体" w:cs="宋体"/>
                <w:kern w:val="0"/>
                <w:szCs w:val="21"/>
              </w:rPr>
            </w:pPr>
          </w:p>
        </w:tc>
        <w:tc>
          <w:tcPr>
            <w:tcW w:w="960" w:type="pct"/>
            <w:shd w:val="clear" w:color="auto" w:fill="auto"/>
            <w:vAlign w:val="center"/>
          </w:tcPr>
          <w:p w14:paraId="284B2783">
            <w:pPr>
              <w:widowControl/>
              <w:jc w:val="center"/>
              <w:rPr>
                <w:rFonts w:hint="eastAsia" w:ascii="宋体" w:hAnsi="宋体" w:cs="宋体"/>
                <w:kern w:val="0"/>
                <w:szCs w:val="21"/>
              </w:rPr>
            </w:pPr>
            <w:r>
              <w:rPr>
                <w:rFonts w:hint="eastAsia" w:ascii="宋体" w:hAnsi="宋体" w:cs="宋体"/>
                <w:kern w:val="0"/>
                <w:szCs w:val="21"/>
              </w:rPr>
              <w:t>串口分配器</w:t>
            </w:r>
          </w:p>
        </w:tc>
        <w:tc>
          <w:tcPr>
            <w:tcW w:w="2899" w:type="pct"/>
            <w:shd w:val="clear" w:color="auto" w:fill="auto"/>
            <w:vAlign w:val="center"/>
          </w:tcPr>
          <w:p w14:paraId="6637993D">
            <w:pPr>
              <w:widowControl/>
              <w:jc w:val="left"/>
              <w:rPr>
                <w:rFonts w:hint="eastAsia" w:ascii="宋体" w:hAnsi="宋体" w:cs="宋体"/>
                <w:kern w:val="0"/>
                <w:szCs w:val="21"/>
              </w:rPr>
            </w:pPr>
            <w:r>
              <w:rPr>
                <w:rFonts w:hint="eastAsia" w:ascii="宋体" w:hAnsi="宋体" w:cs="宋体"/>
                <w:kern w:val="0"/>
                <w:szCs w:val="21"/>
              </w:rPr>
              <w:t>具有≥1路网络通讯口、≥1路RS-232串口输入、≥8路RS-232串口及≥8路RS-485输出。</w:t>
            </w:r>
          </w:p>
        </w:tc>
      </w:tr>
      <w:tr w14:paraId="11D63B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0" w:hRule="atLeast"/>
        </w:trPr>
        <w:tc>
          <w:tcPr>
            <w:tcW w:w="1141" w:type="pct"/>
            <w:vMerge w:val="continue"/>
            <w:shd w:val="clear" w:color="auto" w:fill="auto"/>
            <w:vAlign w:val="center"/>
          </w:tcPr>
          <w:p w14:paraId="2F0EA27C">
            <w:pPr>
              <w:widowControl/>
              <w:jc w:val="left"/>
              <w:rPr>
                <w:rFonts w:hint="eastAsia" w:ascii="宋体" w:hAnsi="宋体" w:cs="宋体"/>
                <w:kern w:val="0"/>
                <w:szCs w:val="21"/>
              </w:rPr>
            </w:pPr>
          </w:p>
        </w:tc>
        <w:tc>
          <w:tcPr>
            <w:tcW w:w="960" w:type="pct"/>
            <w:shd w:val="clear" w:color="auto" w:fill="auto"/>
            <w:vAlign w:val="center"/>
          </w:tcPr>
          <w:p w14:paraId="5F7C4823">
            <w:pPr>
              <w:widowControl/>
              <w:jc w:val="center"/>
              <w:rPr>
                <w:rFonts w:hint="eastAsia" w:ascii="宋体" w:hAnsi="宋体" w:cs="宋体"/>
                <w:kern w:val="0"/>
                <w:szCs w:val="21"/>
              </w:rPr>
            </w:pPr>
            <w:r>
              <w:rPr>
                <w:rFonts w:hint="eastAsia" w:ascii="宋体" w:hAnsi="宋体" w:cs="宋体"/>
                <w:kern w:val="0"/>
                <w:szCs w:val="21"/>
              </w:rPr>
              <w:t>平板电脑</w:t>
            </w:r>
          </w:p>
        </w:tc>
        <w:tc>
          <w:tcPr>
            <w:tcW w:w="2899" w:type="pct"/>
            <w:shd w:val="clear" w:color="auto" w:fill="auto"/>
            <w:vAlign w:val="center"/>
          </w:tcPr>
          <w:p w14:paraId="3DE83F6E">
            <w:pPr>
              <w:widowControl/>
              <w:jc w:val="left"/>
              <w:rPr>
                <w:rFonts w:hint="eastAsia" w:ascii="宋体" w:hAnsi="宋体" w:cs="宋体"/>
                <w:kern w:val="0"/>
                <w:szCs w:val="21"/>
              </w:rPr>
            </w:pPr>
            <w:r>
              <w:rPr>
                <w:rFonts w:hint="eastAsia" w:ascii="宋体" w:hAnsi="宋体" w:cs="宋体"/>
                <w:kern w:val="0"/>
                <w:szCs w:val="21"/>
              </w:rPr>
              <w:t>中控平板一台 国产主流配置 内存≥8G，硬盘≥128G</w:t>
            </w:r>
          </w:p>
        </w:tc>
      </w:tr>
      <w:tr w14:paraId="6D4E14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trPr>
        <w:tc>
          <w:tcPr>
            <w:tcW w:w="1141" w:type="pct"/>
            <w:vMerge w:val="continue"/>
            <w:shd w:val="clear" w:color="auto" w:fill="auto"/>
            <w:vAlign w:val="center"/>
          </w:tcPr>
          <w:p w14:paraId="62A9DE01">
            <w:pPr>
              <w:widowControl/>
              <w:jc w:val="left"/>
              <w:rPr>
                <w:rFonts w:hint="eastAsia" w:ascii="宋体" w:hAnsi="宋体" w:cs="宋体"/>
                <w:kern w:val="0"/>
                <w:szCs w:val="21"/>
              </w:rPr>
            </w:pPr>
          </w:p>
        </w:tc>
        <w:tc>
          <w:tcPr>
            <w:tcW w:w="960" w:type="pct"/>
            <w:shd w:val="clear" w:color="auto" w:fill="auto"/>
            <w:vAlign w:val="center"/>
          </w:tcPr>
          <w:p w14:paraId="29B6BB55">
            <w:pPr>
              <w:widowControl/>
              <w:jc w:val="center"/>
              <w:rPr>
                <w:rFonts w:hint="eastAsia" w:ascii="宋体" w:hAnsi="宋体" w:cs="宋体"/>
                <w:kern w:val="0"/>
                <w:szCs w:val="21"/>
              </w:rPr>
            </w:pPr>
            <w:r>
              <w:rPr>
                <w:rFonts w:hint="eastAsia" w:ascii="宋体" w:hAnsi="宋体" w:cs="宋体"/>
                <w:kern w:val="0"/>
                <w:szCs w:val="21"/>
              </w:rPr>
              <w:t>电子门牌</w:t>
            </w:r>
          </w:p>
        </w:tc>
        <w:tc>
          <w:tcPr>
            <w:tcW w:w="2899" w:type="pct"/>
            <w:shd w:val="clear" w:color="auto" w:fill="auto"/>
            <w:vAlign w:val="center"/>
          </w:tcPr>
          <w:p w14:paraId="623D8617">
            <w:pPr>
              <w:widowControl/>
              <w:jc w:val="left"/>
              <w:rPr>
                <w:rFonts w:hint="eastAsia" w:ascii="宋体" w:hAnsi="宋体" w:cs="宋体"/>
                <w:kern w:val="0"/>
                <w:szCs w:val="21"/>
              </w:rPr>
            </w:pPr>
            <w:r>
              <w:rPr>
                <w:rFonts w:hint="eastAsia" w:ascii="宋体" w:hAnsi="宋体" w:cs="宋体"/>
                <w:kern w:val="0"/>
                <w:szCs w:val="21"/>
              </w:rPr>
              <w:t>≥15.6英寸电容式触摸屏，≥10点触控，≥1920×1080分辨率，显示比例16：9；内置广角高清宽动态摄像头，可同时≥5人做人脸识别签到；内置≥1个读卡器，用户可使用身份证、门禁卡进行刷卡签到</w:t>
            </w:r>
          </w:p>
        </w:tc>
      </w:tr>
    </w:tbl>
    <w:p w14:paraId="678373CB"/>
    <w:p w14:paraId="38FE295C">
      <w:pPr>
        <w:pStyle w:val="4"/>
        <w:rPr>
          <w:rFonts w:hint="eastAsia" w:ascii="宋体" w:hAnsi="宋体"/>
          <w:szCs w:val="24"/>
        </w:rPr>
      </w:pPr>
      <w:r>
        <w:rPr>
          <w:rFonts w:hint="eastAsia" w:ascii="宋体" w:hAnsi="宋体"/>
          <w:szCs w:val="24"/>
        </w:rPr>
        <w:t>科研楼多媒体会议专用硬件设备（二层）</w:t>
      </w:r>
    </w:p>
    <w:tbl>
      <w:tblPr>
        <w:tblStyle w:val="11"/>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839"/>
        <w:gridCol w:w="1378"/>
        <w:gridCol w:w="4305"/>
      </w:tblGrid>
      <w:tr w14:paraId="3DCFFC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0" w:hRule="atLeast"/>
        </w:trPr>
        <w:tc>
          <w:tcPr>
            <w:tcW w:w="1666" w:type="pct"/>
            <w:shd w:val="clear" w:color="auto" w:fill="auto"/>
            <w:noWrap/>
            <w:vAlign w:val="center"/>
          </w:tcPr>
          <w:p w14:paraId="09857682">
            <w:pPr>
              <w:widowControl/>
              <w:jc w:val="center"/>
              <w:rPr>
                <w:rFonts w:hint="eastAsia" w:ascii="宋体" w:hAnsi="宋体" w:cs="宋体"/>
                <w:b/>
                <w:bCs/>
                <w:kern w:val="0"/>
                <w:szCs w:val="21"/>
              </w:rPr>
            </w:pPr>
            <w:r>
              <w:rPr>
                <w:rFonts w:hint="eastAsia" w:ascii="宋体" w:hAnsi="宋体" w:cs="宋体"/>
                <w:b/>
                <w:bCs/>
                <w:kern w:val="0"/>
                <w:szCs w:val="21"/>
              </w:rPr>
              <w:t>系统/设备名称</w:t>
            </w:r>
          </w:p>
        </w:tc>
        <w:tc>
          <w:tcPr>
            <w:tcW w:w="808" w:type="pct"/>
            <w:shd w:val="clear" w:color="auto" w:fill="auto"/>
            <w:noWrap/>
            <w:vAlign w:val="center"/>
          </w:tcPr>
          <w:p w14:paraId="602002A9">
            <w:pPr>
              <w:widowControl/>
              <w:jc w:val="center"/>
              <w:rPr>
                <w:rFonts w:hint="eastAsia" w:ascii="宋体" w:hAnsi="宋体" w:cs="宋体"/>
                <w:kern w:val="0"/>
                <w:szCs w:val="21"/>
              </w:rPr>
            </w:pPr>
            <w:r>
              <w:rPr>
                <w:rFonts w:hint="eastAsia" w:ascii="宋体" w:hAnsi="宋体" w:cs="宋体"/>
                <w:b/>
                <w:bCs/>
                <w:kern w:val="0"/>
                <w:szCs w:val="21"/>
              </w:rPr>
              <w:t>指标项</w:t>
            </w:r>
          </w:p>
        </w:tc>
        <w:tc>
          <w:tcPr>
            <w:tcW w:w="2525" w:type="pct"/>
            <w:shd w:val="clear" w:color="auto" w:fill="auto"/>
            <w:vAlign w:val="center"/>
          </w:tcPr>
          <w:p w14:paraId="4712F864">
            <w:pPr>
              <w:widowControl/>
              <w:jc w:val="center"/>
              <w:rPr>
                <w:rFonts w:hint="eastAsia" w:ascii="宋体" w:hAnsi="宋体" w:cs="宋体"/>
                <w:kern w:val="0"/>
                <w:szCs w:val="21"/>
              </w:rPr>
            </w:pPr>
            <w:r>
              <w:rPr>
                <w:rFonts w:hint="eastAsia" w:ascii="宋体" w:hAnsi="宋体" w:cs="宋体"/>
                <w:b/>
                <w:bCs/>
                <w:kern w:val="0"/>
                <w:szCs w:val="21"/>
              </w:rPr>
              <w:t>参数要求</w:t>
            </w:r>
          </w:p>
        </w:tc>
      </w:tr>
      <w:tr w14:paraId="35F0D1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0" w:hRule="atLeast"/>
        </w:trPr>
        <w:tc>
          <w:tcPr>
            <w:tcW w:w="1666" w:type="pct"/>
            <w:vMerge w:val="restart"/>
            <w:shd w:val="clear" w:color="auto" w:fill="auto"/>
            <w:noWrap/>
            <w:vAlign w:val="center"/>
          </w:tcPr>
          <w:p w14:paraId="6F241FF1">
            <w:pPr>
              <w:widowControl/>
              <w:jc w:val="center"/>
              <w:rPr>
                <w:rFonts w:hint="eastAsia" w:ascii="宋体" w:hAnsi="宋体" w:cs="宋体"/>
                <w:kern w:val="0"/>
                <w:szCs w:val="21"/>
              </w:rPr>
            </w:pPr>
            <w:r>
              <w:rPr>
                <w:rFonts w:hint="eastAsia" w:ascii="宋体" w:hAnsi="宋体" w:cs="宋体"/>
                <w:kern w:val="0"/>
                <w:szCs w:val="21"/>
              </w:rPr>
              <w:t>大会议室-高清视频会议系统软件</w:t>
            </w:r>
          </w:p>
        </w:tc>
        <w:tc>
          <w:tcPr>
            <w:tcW w:w="808" w:type="pct"/>
            <w:shd w:val="clear" w:color="auto" w:fill="auto"/>
            <w:vAlign w:val="center"/>
          </w:tcPr>
          <w:p w14:paraId="57EA5E34">
            <w:pPr>
              <w:widowControl/>
              <w:jc w:val="center"/>
              <w:rPr>
                <w:rFonts w:hint="eastAsia" w:ascii="宋体" w:hAnsi="宋体" w:cs="宋体"/>
                <w:kern w:val="0"/>
                <w:szCs w:val="21"/>
              </w:rPr>
            </w:pPr>
            <w:r>
              <w:rPr>
                <w:rFonts w:hint="eastAsia" w:ascii="宋体" w:hAnsi="宋体" w:cs="宋体"/>
                <w:kern w:val="0"/>
                <w:szCs w:val="21"/>
              </w:rPr>
              <w:t>终端实配</w:t>
            </w:r>
          </w:p>
        </w:tc>
        <w:tc>
          <w:tcPr>
            <w:tcW w:w="2525" w:type="pct"/>
            <w:shd w:val="clear" w:color="auto" w:fill="auto"/>
            <w:vAlign w:val="center"/>
          </w:tcPr>
          <w:p w14:paraId="552CE242">
            <w:pPr>
              <w:widowControl/>
              <w:jc w:val="left"/>
              <w:rPr>
                <w:rFonts w:hint="eastAsia" w:ascii="宋体" w:hAnsi="宋体" w:cs="宋体"/>
                <w:kern w:val="0"/>
                <w:szCs w:val="21"/>
              </w:rPr>
            </w:pPr>
            <w:r>
              <w:rPr>
                <w:rFonts w:hint="eastAsia" w:ascii="宋体" w:hAnsi="宋体" w:cs="宋体"/>
                <w:kern w:val="0"/>
                <w:szCs w:val="21"/>
              </w:rPr>
              <w:t>包含：1台8路视频会议主机、1台高清视频终端、1台摄像机（含支架）</w:t>
            </w:r>
          </w:p>
        </w:tc>
      </w:tr>
      <w:tr w14:paraId="3042C8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60" w:hRule="atLeast"/>
        </w:trPr>
        <w:tc>
          <w:tcPr>
            <w:tcW w:w="1666" w:type="pct"/>
            <w:vMerge w:val="continue"/>
            <w:shd w:val="clear" w:color="auto" w:fill="auto"/>
            <w:vAlign w:val="center"/>
          </w:tcPr>
          <w:p w14:paraId="728EAA5D">
            <w:pPr>
              <w:widowControl/>
              <w:jc w:val="left"/>
              <w:rPr>
                <w:rFonts w:hint="eastAsia" w:ascii="宋体" w:hAnsi="宋体" w:cs="宋体"/>
                <w:kern w:val="0"/>
                <w:szCs w:val="21"/>
              </w:rPr>
            </w:pPr>
          </w:p>
        </w:tc>
        <w:tc>
          <w:tcPr>
            <w:tcW w:w="808" w:type="pct"/>
            <w:shd w:val="clear" w:color="auto" w:fill="auto"/>
            <w:vAlign w:val="center"/>
          </w:tcPr>
          <w:p w14:paraId="662AA8EB">
            <w:pPr>
              <w:widowControl/>
              <w:jc w:val="center"/>
              <w:rPr>
                <w:rFonts w:hint="eastAsia" w:ascii="宋体" w:hAnsi="宋体" w:cs="宋体"/>
                <w:kern w:val="0"/>
                <w:szCs w:val="21"/>
              </w:rPr>
            </w:pPr>
            <w:r>
              <w:rPr>
                <w:rFonts w:hint="eastAsia" w:ascii="宋体" w:hAnsi="宋体" w:cs="宋体"/>
                <w:kern w:val="0"/>
                <w:szCs w:val="21"/>
              </w:rPr>
              <w:t>视频会议主机</w:t>
            </w:r>
          </w:p>
        </w:tc>
        <w:tc>
          <w:tcPr>
            <w:tcW w:w="2525" w:type="pct"/>
            <w:shd w:val="clear" w:color="auto" w:fill="auto"/>
            <w:vAlign w:val="center"/>
          </w:tcPr>
          <w:p w14:paraId="0D9F3862">
            <w:pPr>
              <w:widowControl/>
              <w:jc w:val="left"/>
              <w:rPr>
                <w:rFonts w:hint="eastAsia" w:ascii="宋体" w:hAnsi="宋体" w:cs="宋体"/>
                <w:kern w:val="0"/>
                <w:szCs w:val="21"/>
              </w:rPr>
            </w:pPr>
            <w:r>
              <w:rPr>
                <w:rFonts w:hint="eastAsia" w:ascii="宋体" w:hAnsi="宋体" w:cs="宋体"/>
                <w:kern w:val="0"/>
                <w:szCs w:val="21"/>
              </w:rPr>
              <w:t>标准机柜式结构，采用国产音视频编解码芯片、电信级插卡式设计。</w:t>
            </w:r>
            <w:r>
              <w:rPr>
                <w:rFonts w:hint="eastAsia" w:ascii="宋体" w:hAnsi="宋体" w:cs="宋体"/>
                <w:kern w:val="0"/>
                <w:szCs w:val="21"/>
              </w:rPr>
              <w:br w:type="textWrapping"/>
            </w:r>
            <w:r>
              <w:rPr>
                <w:rFonts w:hint="eastAsia" w:ascii="宋体" w:hAnsi="宋体" w:cs="宋体"/>
                <w:kern w:val="0"/>
                <w:szCs w:val="21"/>
              </w:rPr>
              <w:t>单机支持≥4组物理会议，支持≥8路1080P并发用户，支持并发≥20个虚拟会议。支持MCU级联功能，级联模式可支持≥1000以上用户入会；支持MCU组成资源池、形成MCU分布式架构，实现MCU资源的统一管理、动态分配MCU资源、相互备份；单台设备支持≥8路HDMI视频输出，内置电视墙输出功能，可输出不同会议的合成画面，也可选择输出不同会议的任意会场单画面；支持≥19种多画面布局，每屏≥64画面，支持自动分屏功能；支持多画面轮询功能，支持≥4个1080P会议同时64分屏多画面轮询能力；支持FEC向前纠错功能，30%网络丢包时，声音清晰连续，视频清晰流畅，无卡顿、无马赛克；80%网络丢包时，声音清晰流畅；内置会议录制模块，可对多个会议视频、音频进行实时录制存储；支持≥4个1080P会议同时64分屏多画面录制能力；支持直播功能，支持RTMP、HLS直播方式；支持≥4个1080P会议同时64分屏多画面直播能力，可任意选择会议中一个会场或者合成媒体流作为直播源，并可随时切换直播源；支持电子白板、电子投票、会议签到、文件共享数据会议功能；支持中英文字幕、横幅、滚动消息、显示会场名称，满足会议辅助显示功能。</w:t>
            </w:r>
          </w:p>
        </w:tc>
      </w:tr>
      <w:tr w14:paraId="4F0AAD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20" w:hRule="atLeast"/>
        </w:trPr>
        <w:tc>
          <w:tcPr>
            <w:tcW w:w="1666" w:type="pct"/>
            <w:vMerge w:val="continue"/>
            <w:shd w:val="clear" w:color="auto" w:fill="auto"/>
            <w:vAlign w:val="center"/>
          </w:tcPr>
          <w:p w14:paraId="0D1248CB">
            <w:pPr>
              <w:widowControl/>
              <w:jc w:val="left"/>
              <w:rPr>
                <w:rFonts w:hint="eastAsia" w:ascii="宋体" w:hAnsi="宋体" w:cs="宋体"/>
                <w:kern w:val="0"/>
                <w:szCs w:val="21"/>
              </w:rPr>
            </w:pPr>
          </w:p>
        </w:tc>
        <w:tc>
          <w:tcPr>
            <w:tcW w:w="808" w:type="pct"/>
            <w:shd w:val="clear" w:color="auto" w:fill="auto"/>
            <w:vAlign w:val="center"/>
          </w:tcPr>
          <w:p w14:paraId="117F3E02">
            <w:pPr>
              <w:widowControl/>
              <w:jc w:val="center"/>
              <w:rPr>
                <w:rFonts w:hint="eastAsia" w:ascii="宋体" w:hAnsi="宋体" w:cs="宋体"/>
                <w:kern w:val="0"/>
                <w:szCs w:val="21"/>
              </w:rPr>
            </w:pPr>
            <w:r>
              <w:rPr>
                <w:rFonts w:hint="eastAsia" w:ascii="宋体" w:hAnsi="宋体" w:cs="宋体"/>
                <w:kern w:val="0"/>
                <w:szCs w:val="21"/>
              </w:rPr>
              <w:t>高清视频终端</w:t>
            </w:r>
          </w:p>
        </w:tc>
        <w:tc>
          <w:tcPr>
            <w:tcW w:w="2525" w:type="pct"/>
            <w:shd w:val="clear" w:color="auto" w:fill="auto"/>
            <w:vAlign w:val="center"/>
          </w:tcPr>
          <w:p w14:paraId="597A9749">
            <w:pPr>
              <w:widowControl/>
              <w:jc w:val="left"/>
              <w:rPr>
                <w:rFonts w:hint="eastAsia" w:ascii="宋体" w:hAnsi="宋体" w:cs="宋体"/>
                <w:kern w:val="0"/>
                <w:szCs w:val="21"/>
              </w:rPr>
            </w:pPr>
            <w:r>
              <w:rPr>
                <w:rFonts w:hint="eastAsia" w:ascii="宋体" w:hAnsi="宋体" w:cs="宋体"/>
                <w:kern w:val="0"/>
                <w:szCs w:val="21"/>
              </w:rPr>
              <w:t>采用分体式结构，内置硬件视频处理单元，采用嵌入式Linux操作系统；支持ITU-T H.323、SIP标准协议，支持H.239、BFCP双流协议，主辅流皆可达到优于或等同于1080P；主屏支持输出4K分辨率信号，单屏支持≥25路视频画面，支持单屏双显、双屏双显应用功能，可实现多画面布局，支持画中画等；支持辅流批注，预约会议，一键召开立即会议，回声消除、噪声抑制、静音检测、自动增益功能，会议模式直播模式切换；具备接口类型：视频输入：HDMI≥3路；视频输出：HDMI≥2路；音频输入：MIC IN≥1路、LINE IN≥1路、HDMI≥1路；音频输出：HDMI≥1路、LINE OUT≥1路；网络：RJ45≥1路；≥1路WIFI网络（可选配为4G网络）；USB接口：≥2个USB2.0接口，可用于接扩展设备或在线升级；控制接口：RS-232≥1路</w:t>
            </w:r>
          </w:p>
        </w:tc>
      </w:tr>
      <w:tr w14:paraId="14C3F9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0" w:hRule="atLeast"/>
        </w:trPr>
        <w:tc>
          <w:tcPr>
            <w:tcW w:w="1666" w:type="pct"/>
            <w:vMerge w:val="continue"/>
            <w:shd w:val="clear" w:color="auto" w:fill="auto"/>
            <w:vAlign w:val="center"/>
          </w:tcPr>
          <w:p w14:paraId="679E9EC5">
            <w:pPr>
              <w:widowControl/>
              <w:jc w:val="left"/>
              <w:rPr>
                <w:rFonts w:hint="eastAsia" w:ascii="宋体" w:hAnsi="宋体" w:cs="宋体"/>
                <w:kern w:val="0"/>
                <w:szCs w:val="21"/>
              </w:rPr>
            </w:pPr>
          </w:p>
        </w:tc>
        <w:tc>
          <w:tcPr>
            <w:tcW w:w="808" w:type="pct"/>
            <w:shd w:val="clear" w:color="auto" w:fill="auto"/>
            <w:vAlign w:val="center"/>
          </w:tcPr>
          <w:p w14:paraId="4B3DE8D9">
            <w:pPr>
              <w:widowControl/>
              <w:jc w:val="center"/>
              <w:rPr>
                <w:rFonts w:hint="eastAsia" w:ascii="宋体" w:hAnsi="宋体" w:cs="宋体"/>
                <w:kern w:val="0"/>
                <w:szCs w:val="21"/>
              </w:rPr>
            </w:pPr>
            <w:r>
              <w:rPr>
                <w:rFonts w:hint="eastAsia" w:ascii="宋体" w:hAnsi="宋体" w:cs="宋体"/>
                <w:kern w:val="0"/>
                <w:szCs w:val="21"/>
              </w:rPr>
              <w:t>摄像机</w:t>
            </w:r>
          </w:p>
        </w:tc>
        <w:tc>
          <w:tcPr>
            <w:tcW w:w="2525" w:type="pct"/>
            <w:shd w:val="clear" w:color="auto" w:fill="auto"/>
            <w:vAlign w:val="center"/>
          </w:tcPr>
          <w:p w14:paraId="211A9B49">
            <w:pPr>
              <w:widowControl/>
              <w:jc w:val="left"/>
              <w:rPr>
                <w:rFonts w:hint="eastAsia" w:ascii="宋体" w:hAnsi="宋体" w:cs="宋体"/>
                <w:kern w:val="0"/>
                <w:szCs w:val="21"/>
              </w:rPr>
            </w:pPr>
            <w:r>
              <w:rPr>
                <w:rFonts w:hint="eastAsia" w:ascii="宋体" w:hAnsi="宋体" w:cs="宋体"/>
                <w:kern w:val="0"/>
                <w:szCs w:val="21"/>
              </w:rPr>
              <w:t>采用SONY 1/2.5英寸、≥851万像素的高品质UHD CMOS传感器，可实现≥4K (3840x2160) 超高分辨率的优质图像。并且向下兼容1080P、720P等多种分辨率；高品质真≥800万超高解析度的4K超广角镜头，≥12倍光学变焦，水平视场角≥71°；支持HDMI1.4b高清输出，另配备3G-SDI接口，有效传输距离≥150米（1080p30）,亦支持USB视频输出；HDMI、LAN、USB或3G-SDI、LAN、USB可同时输出3路高清数字信号；可使用RS232、网络以及USB，可对摄像机进行控制。</w:t>
            </w:r>
          </w:p>
        </w:tc>
      </w:tr>
      <w:tr w14:paraId="0D9ED8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0" w:hRule="atLeast"/>
        </w:trPr>
        <w:tc>
          <w:tcPr>
            <w:tcW w:w="1666" w:type="pct"/>
            <w:vMerge w:val="restart"/>
            <w:shd w:val="clear" w:color="auto" w:fill="auto"/>
            <w:vAlign w:val="center"/>
          </w:tcPr>
          <w:p w14:paraId="3D53868A">
            <w:pPr>
              <w:widowControl/>
              <w:jc w:val="center"/>
              <w:rPr>
                <w:rFonts w:hint="eastAsia" w:ascii="宋体" w:hAnsi="宋体" w:cs="宋体"/>
                <w:kern w:val="0"/>
                <w:szCs w:val="21"/>
              </w:rPr>
            </w:pPr>
            <w:r>
              <w:rPr>
                <w:rFonts w:hint="eastAsia" w:ascii="宋体" w:hAnsi="宋体" w:cs="宋体"/>
                <w:kern w:val="0"/>
                <w:szCs w:val="21"/>
              </w:rPr>
              <w:t>大会议室-音频系统</w:t>
            </w:r>
          </w:p>
        </w:tc>
        <w:tc>
          <w:tcPr>
            <w:tcW w:w="808" w:type="pct"/>
            <w:shd w:val="clear" w:color="auto" w:fill="auto"/>
            <w:vAlign w:val="center"/>
          </w:tcPr>
          <w:p w14:paraId="485D3E24">
            <w:pPr>
              <w:widowControl/>
              <w:jc w:val="center"/>
              <w:rPr>
                <w:rFonts w:hint="eastAsia" w:ascii="宋体" w:hAnsi="宋体" w:cs="宋体"/>
                <w:kern w:val="0"/>
                <w:szCs w:val="21"/>
              </w:rPr>
            </w:pPr>
            <w:r>
              <w:rPr>
                <w:rFonts w:hint="eastAsia" w:ascii="宋体" w:hAnsi="宋体" w:cs="宋体"/>
                <w:kern w:val="0"/>
                <w:szCs w:val="21"/>
              </w:rPr>
              <w:t>终端实配</w:t>
            </w:r>
          </w:p>
        </w:tc>
        <w:tc>
          <w:tcPr>
            <w:tcW w:w="2525" w:type="pct"/>
            <w:shd w:val="clear" w:color="auto" w:fill="auto"/>
            <w:vAlign w:val="center"/>
          </w:tcPr>
          <w:p w14:paraId="3C25B508">
            <w:pPr>
              <w:widowControl/>
              <w:jc w:val="left"/>
              <w:rPr>
                <w:rFonts w:hint="eastAsia" w:ascii="宋体" w:hAnsi="宋体" w:cs="宋体"/>
                <w:kern w:val="0"/>
                <w:szCs w:val="21"/>
              </w:rPr>
            </w:pPr>
            <w:r>
              <w:rPr>
                <w:rFonts w:hint="eastAsia" w:ascii="宋体" w:hAnsi="宋体" w:cs="宋体"/>
                <w:kern w:val="0"/>
                <w:szCs w:val="21"/>
              </w:rPr>
              <w:t>包含：1 套单手持无线话筒、1 台16路数字调音台、1台八进八出音频处理器（含电容触摸屏、数字音频处理器软件）、2台专业功放、4只音箱、2 台电源管理器、1台数字会议系统主机（内含软件）、1套全数字会议安卓客户端软件、1套会议音频综合管理平台软件、1台会议主席话筒、6台会议代表话筒、1台发射器、1台充电箱、1台会议话筒处理器、1台采集器、1套智能集成语音系统录音软件、1台连接器、2台数字合并式功放、8只天花喇叭及辅材机柜一批</w:t>
            </w:r>
          </w:p>
        </w:tc>
      </w:tr>
      <w:tr w14:paraId="56FA6E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trPr>
        <w:tc>
          <w:tcPr>
            <w:tcW w:w="1666" w:type="pct"/>
            <w:vMerge w:val="continue"/>
            <w:shd w:val="clear" w:color="auto" w:fill="auto"/>
            <w:vAlign w:val="center"/>
          </w:tcPr>
          <w:p w14:paraId="21E2F791">
            <w:pPr>
              <w:widowControl/>
              <w:jc w:val="left"/>
              <w:rPr>
                <w:rFonts w:hint="eastAsia" w:ascii="宋体" w:hAnsi="宋体" w:cs="宋体"/>
                <w:kern w:val="0"/>
                <w:szCs w:val="21"/>
              </w:rPr>
            </w:pPr>
          </w:p>
        </w:tc>
        <w:tc>
          <w:tcPr>
            <w:tcW w:w="808" w:type="pct"/>
            <w:shd w:val="clear" w:color="auto" w:fill="auto"/>
            <w:vAlign w:val="center"/>
          </w:tcPr>
          <w:p w14:paraId="1B404135">
            <w:pPr>
              <w:widowControl/>
              <w:jc w:val="center"/>
              <w:rPr>
                <w:rFonts w:hint="eastAsia" w:ascii="宋体" w:hAnsi="宋体" w:cs="宋体"/>
                <w:kern w:val="0"/>
                <w:szCs w:val="21"/>
              </w:rPr>
            </w:pPr>
            <w:r>
              <w:rPr>
                <w:rFonts w:hint="eastAsia" w:ascii="宋体" w:hAnsi="宋体" w:cs="宋体"/>
                <w:kern w:val="0"/>
                <w:szCs w:val="21"/>
              </w:rPr>
              <w:t>单手持无线话筒</w:t>
            </w:r>
          </w:p>
        </w:tc>
        <w:tc>
          <w:tcPr>
            <w:tcW w:w="2525" w:type="pct"/>
            <w:shd w:val="clear" w:color="auto" w:fill="auto"/>
            <w:vAlign w:val="center"/>
          </w:tcPr>
          <w:p w14:paraId="0B124554">
            <w:pPr>
              <w:widowControl/>
              <w:jc w:val="left"/>
              <w:rPr>
                <w:rFonts w:hint="eastAsia" w:ascii="宋体" w:hAnsi="宋体" w:cs="宋体"/>
                <w:kern w:val="0"/>
                <w:szCs w:val="21"/>
              </w:rPr>
            </w:pPr>
            <w:r>
              <w:rPr>
                <w:rFonts w:hint="eastAsia" w:ascii="宋体" w:hAnsi="宋体" w:cs="宋体"/>
                <w:kern w:val="0"/>
                <w:szCs w:val="21"/>
              </w:rPr>
              <w:t>频率范围：540MHz-590MHz、640MHz-690MHz，调制方式：pi/4-DQPSK。具有混响、高中低音调节。具有自动静音功能，麦克风跌落、抛掷时，毫秒级响应自动静音，避免冲击声；具有一键静音功能。</w:t>
            </w:r>
          </w:p>
        </w:tc>
      </w:tr>
      <w:tr w14:paraId="40CEAE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0" w:hRule="atLeast"/>
        </w:trPr>
        <w:tc>
          <w:tcPr>
            <w:tcW w:w="1666" w:type="pct"/>
            <w:vMerge w:val="continue"/>
            <w:shd w:val="clear" w:color="auto" w:fill="auto"/>
            <w:vAlign w:val="center"/>
          </w:tcPr>
          <w:p w14:paraId="606A1273">
            <w:pPr>
              <w:widowControl/>
              <w:jc w:val="left"/>
              <w:rPr>
                <w:rFonts w:hint="eastAsia" w:ascii="宋体" w:hAnsi="宋体" w:cs="宋体"/>
                <w:kern w:val="0"/>
                <w:szCs w:val="21"/>
              </w:rPr>
            </w:pPr>
          </w:p>
        </w:tc>
        <w:tc>
          <w:tcPr>
            <w:tcW w:w="808" w:type="pct"/>
            <w:shd w:val="clear" w:color="auto" w:fill="auto"/>
            <w:vAlign w:val="center"/>
          </w:tcPr>
          <w:p w14:paraId="6052A5FC">
            <w:pPr>
              <w:widowControl/>
              <w:jc w:val="center"/>
              <w:rPr>
                <w:rFonts w:hint="eastAsia" w:ascii="宋体" w:hAnsi="宋体" w:cs="宋体"/>
                <w:kern w:val="0"/>
                <w:szCs w:val="21"/>
              </w:rPr>
            </w:pPr>
            <w:r>
              <w:rPr>
                <w:rFonts w:hint="eastAsia" w:ascii="宋体" w:hAnsi="宋体" w:cs="宋体"/>
                <w:kern w:val="0"/>
                <w:szCs w:val="21"/>
              </w:rPr>
              <w:t>16路数字调音台</w:t>
            </w:r>
          </w:p>
        </w:tc>
        <w:tc>
          <w:tcPr>
            <w:tcW w:w="2525" w:type="pct"/>
            <w:shd w:val="clear" w:color="auto" w:fill="auto"/>
            <w:vAlign w:val="center"/>
          </w:tcPr>
          <w:p w14:paraId="5DB69713">
            <w:pPr>
              <w:widowControl/>
              <w:jc w:val="left"/>
              <w:rPr>
                <w:rFonts w:hint="eastAsia" w:ascii="宋体" w:hAnsi="宋体" w:cs="宋体"/>
                <w:kern w:val="0"/>
                <w:szCs w:val="21"/>
              </w:rPr>
            </w:pPr>
            <w:r>
              <w:rPr>
                <w:rFonts w:hint="eastAsia" w:ascii="宋体" w:hAnsi="宋体" w:cs="宋体"/>
                <w:kern w:val="0"/>
                <w:szCs w:val="21"/>
              </w:rPr>
              <w:t>具有≥14路平衡XLR输入接口、≥16路TRS输入接口、≥1路OPTICAL接口、≥1路S/PDIF接口、≥1路USB2.0输入声卡；具有≥1个10.1英寸高清触摸屏，支持≥1280×800分辨率；具有≥13个100mm电动推子，电动推子可操控所有的通道和主输出:≥1个LR主声道推子、≥12个通道推子以及≥2个推子层；每个输入通道具有≥4段参数均衡、噪声门、高低通、压缩、反相；每个输出通道具有≥8段参数均衡、高低通、压缩、反相、1800亳秒延时器</w:t>
            </w:r>
          </w:p>
        </w:tc>
      </w:tr>
      <w:tr w14:paraId="688ECB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trPr>
        <w:tc>
          <w:tcPr>
            <w:tcW w:w="1666" w:type="pct"/>
            <w:vMerge w:val="continue"/>
            <w:shd w:val="clear" w:color="auto" w:fill="auto"/>
            <w:vAlign w:val="center"/>
          </w:tcPr>
          <w:p w14:paraId="540E6AEC">
            <w:pPr>
              <w:widowControl/>
              <w:jc w:val="left"/>
              <w:rPr>
                <w:rFonts w:hint="eastAsia" w:ascii="宋体" w:hAnsi="宋体" w:cs="宋体"/>
                <w:kern w:val="0"/>
                <w:szCs w:val="21"/>
              </w:rPr>
            </w:pPr>
          </w:p>
        </w:tc>
        <w:tc>
          <w:tcPr>
            <w:tcW w:w="808" w:type="pct"/>
            <w:shd w:val="clear" w:color="auto" w:fill="auto"/>
            <w:vAlign w:val="center"/>
          </w:tcPr>
          <w:p w14:paraId="4828B30E">
            <w:pPr>
              <w:widowControl/>
              <w:jc w:val="center"/>
              <w:rPr>
                <w:rFonts w:hint="eastAsia" w:ascii="宋体" w:hAnsi="宋体" w:cs="宋体"/>
                <w:kern w:val="0"/>
                <w:szCs w:val="21"/>
              </w:rPr>
            </w:pPr>
            <w:r>
              <w:rPr>
                <w:rFonts w:hint="eastAsia" w:ascii="宋体" w:hAnsi="宋体" w:cs="宋体"/>
                <w:kern w:val="0"/>
                <w:szCs w:val="21"/>
              </w:rPr>
              <w:t>八进八出音频处理器</w:t>
            </w:r>
          </w:p>
        </w:tc>
        <w:tc>
          <w:tcPr>
            <w:tcW w:w="2525" w:type="pct"/>
            <w:shd w:val="clear" w:color="auto" w:fill="auto"/>
            <w:vAlign w:val="center"/>
          </w:tcPr>
          <w:p w14:paraId="5C69F953">
            <w:pPr>
              <w:widowControl/>
              <w:jc w:val="left"/>
              <w:rPr>
                <w:rFonts w:hint="eastAsia" w:ascii="宋体" w:hAnsi="宋体" w:cs="宋体"/>
                <w:kern w:val="0"/>
                <w:szCs w:val="21"/>
              </w:rPr>
            </w:pPr>
            <w:r>
              <w:rPr>
                <w:rFonts w:hint="eastAsia" w:ascii="宋体" w:hAnsi="宋体" w:cs="宋体"/>
                <w:kern w:val="0"/>
                <w:szCs w:val="21"/>
              </w:rPr>
              <w:t>≥8路模拟平衡输入和8路模拟平衡输出；集成动态范围控制（DRC）、自动增益（AGC）、反馈抑制（AFC）、自适应降噪（ANS）、自适应回声消除（AEC）、音频滤波器（GEQ、PEQ、分频器）等功能。</w:t>
            </w:r>
            <w:r>
              <w:rPr>
                <w:rFonts w:hint="eastAsia" w:ascii="宋体" w:hAnsi="宋体" w:cs="宋体"/>
                <w:kern w:val="0"/>
                <w:szCs w:val="21"/>
              </w:rPr>
              <w:br w:type="textWrapping"/>
            </w:r>
            <w:r>
              <w:rPr>
                <w:rFonts w:hint="eastAsia" w:ascii="宋体" w:hAnsi="宋体" w:cs="宋体"/>
                <w:kern w:val="0"/>
                <w:szCs w:val="21"/>
              </w:rPr>
              <w:t>含4英寸电容触摸屏， 数字音频处理器软件</w:t>
            </w:r>
          </w:p>
        </w:tc>
      </w:tr>
      <w:tr w14:paraId="07E64A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0" w:hRule="atLeast"/>
        </w:trPr>
        <w:tc>
          <w:tcPr>
            <w:tcW w:w="1666" w:type="pct"/>
            <w:vMerge w:val="continue"/>
            <w:shd w:val="clear" w:color="auto" w:fill="auto"/>
            <w:vAlign w:val="center"/>
          </w:tcPr>
          <w:p w14:paraId="492D71D5">
            <w:pPr>
              <w:widowControl/>
              <w:jc w:val="left"/>
              <w:rPr>
                <w:rFonts w:hint="eastAsia" w:ascii="宋体" w:hAnsi="宋体" w:cs="宋体"/>
                <w:kern w:val="0"/>
                <w:szCs w:val="21"/>
              </w:rPr>
            </w:pPr>
          </w:p>
        </w:tc>
        <w:tc>
          <w:tcPr>
            <w:tcW w:w="808" w:type="pct"/>
            <w:shd w:val="clear" w:color="auto" w:fill="auto"/>
            <w:vAlign w:val="center"/>
          </w:tcPr>
          <w:p w14:paraId="6F74C39B">
            <w:pPr>
              <w:widowControl/>
              <w:jc w:val="center"/>
              <w:rPr>
                <w:rFonts w:hint="eastAsia" w:ascii="宋体" w:hAnsi="宋体" w:cs="宋体"/>
                <w:kern w:val="0"/>
                <w:szCs w:val="21"/>
              </w:rPr>
            </w:pPr>
            <w:r>
              <w:rPr>
                <w:rFonts w:hint="eastAsia" w:ascii="宋体" w:hAnsi="宋体" w:cs="宋体"/>
                <w:kern w:val="0"/>
                <w:szCs w:val="21"/>
              </w:rPr>
              <w:t>专业功放</w:t>
            </w:r>
          </w:p>
        </w:tc>
        <w:tc>
          <w:tcPr>
            <w:tcW w:w="2525" w:type="pct"/>
            <w:shd w:val="clear" w:color="auto" w:fill="auto"/>
            <w:vAlign w:val="center"/>
          </w:tcPr>
          <w:p w14:paraId="6D80F93B">
            <w:pPr>
              <w:widowControl/>
              <w:jc w:val="left"/>
              <w:rPr>
                <w:rFonts w:hint="eastAsia" w:ascii="宋体" w:hAnsi="宋体" w:cs="宋体"/>
                <w:kern w:val="0"/>
                <w:szCs w:val="21"/>
              </w:rPr>
            </w:pPr>
            <w:r>
              <w:rPr>
                <w:rFonts w:hint="eastAsia" w:ascii="宋体" w:hAnsi="宋体" w:cs="宋体"/>
                <w:kern w:val="0"/>
                <w:szCs w:val="21"/>
              </w:rPr>
              <w:t>≤1U标准机箱设计，输出功率：立体声@8Ω：≥350W×2；立体声@4Ω：≥600W×2。</w:t>
            </w:r>
          </w:p>
        </w:tc>
      </w:tr>
      <w:tr w14:paraId="193FD9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trPr>
        <w:tc>
          <w:tcPr>
            <w:tcW w:w="1666" w:type="pct"/>
            <w:vMerge w:val="continue"/>
            <w:shd w:val="clear" w:color="auto" w:fill="auto"/>
            <w:vAlign w:val="center"/>
          </w:tcPr>
          <w:p w14:paraId="28BADF1A">
            <w:pPr>
              <w:widowControl/>
              <w:jc w:val="left"/>
              <w:rPr>
                <w:rFonts w:hint="eastAsia" w:ascii="宋体" w:hAnsi="宋体" w:cs="宋体"/>
                <w:kern w:val="0"/>
                <w:szCs w:val="21"/>
              </w:rPr>
            </w:pPr>
          </w:p>
        </w:tc>
        <w:tc>
          <w:tcPr>
            <w:tcW w:w="808" w:type="pct"/>
            <w:shd w:val="clear" w:color="auto" w:fill="auto"/>
            <w:vAlign w:val="center"/>
          </w:tcPr>
          <w:p w14:paraId="240DB33A">
            <w:pPr>
              <w:widowControl/>
              <w:jc w:val="center"/>
              <w:rPr>
                <w:rFonts w:hint="eastAsia" w:ascii="宋体" w:hAnsi="宋体" w:cs="宋体"/>
                <w:kern w:val="0"/>
                <w:szCs w:val="21"/>
              </w:rPr>
            </w:pPr>
            <w:r>
              <w:rPr>
                <w:rFonts w:hint="eastAsia" w:ascii="宋体" w:hAnsi="宋体" w:cs="宋体"/>
                <w:kern w:val="0"/>
                <w:szCs w:val="21"/>
              </w:rPr>
              <w:t>音箱</w:t>
            </w:r>
          </w:p>
        </w:tc>
        <w:tc>
          <w:tcPr>
            <w:tcW w:w="2525" w:type="pct"/>
            <w:shd w:val="clear" w:color="auto" w:fill="auto"/>
            <w:vAlign w:val="center"/>
          </w:tcPr>
          <w:p w14:paraId="3CA17630">
            <w:pPr>
              <w:widowControl/>
              <w:jc w:val="left"/>
              <w:rPr>
                <w:rFonts w:hint="eastAsia" w:ascii="宋体" w:hAnsi="宋体" w:cs="宋体"/>
                <w:kern w:val="0"/>
                <w:szCs w:val="21"/>
              </w:rPr>
            </w:pPr>
            <w:r>
              <w:rPr>
                <w:rFonts w:hint="eastAsia" w:ascii="宋体" w:hAnsi="宋体" w:cs="宋体"/>
                <w:kern w:val="0"/>
                <w:szCs w:val="21"/>
              </w:rPr>
              <w:t>额定功率≥300W(1200W,PEAK)；标称阻抗：≤4Ω；灵敏度≥100dB/W/m；水平覆盖角≥90°，垂直覆盖角≥45°；频率响应等同或优于75Hz-20KHz；喇叭单元：≥5.5寸低音*4+1寸高音*10</w:t>
            </w:r>
          </w:p>
        </w:tc>
      </w:tr>
      <w:tr w14:paraId="57A872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trPr>
        <w:tc>
          <w:tcPr>
            <w:tcW w:w="1666" w:type="pct"/>
            <w:vMerge w:val="continue"/>
            <w:shd w:val="clear" w:color="auto" w:fill="auto"/>
            <w:vAlign w:val="center"/>
          </w:tcPr>
          <w:p w14:paraId="417B1645">
            <w:pPr>
              <w:widowControl/>
              <w:jc w:val="left"/>
              <w:rPr>
                <w:rFonts w:hint="eastAsia" w:ascii="宋体" w:hAnsi="宋体" w:cs="宋体"/>
                <w:kern w:val="0"/>
                <w:szCs w:val="21"/>
              </w:rPr>
            </w:pPr>
          </w:p>
        </w:tc>
        <w:tc>
          <w:tcPr>
            <w:tcW w:w="808" w:type="pct"/>
            <w:vMerge w:val="restart"/>
            <w:shd w:val="clear" w:color="auto" w:fill="auto"/>
            <w:vAlign w:val="center"/>
          </w:tcPr>
          <w:p w14:paraId="2A123221">
            <w:pPr>
              <w:widowControl/>
              <w:jc w:val="center"/>
              <w:rPr>
                <w:rFonts w:hint="eastAsia" w:ascii="宋体" w:hAnsi="宋体" w:cs="宋体"/>
                <w:kern w:val="0"/>
                <w:szCs w:val="21"/>
              </w:rPr>
            </w:pPr>
            <w:r>
              <w:rPr>
                <w:rFonts w:hint="eastAsia" w:ascii="宋体" w:hAnsi="宋体" w:cs="宋体"/>
                <w:kern w:val="0"/>
                <w:szCs w:val="21"/>
              </w:rPr>
              <w:t>数字会议主机</w:t>
            </w:r>
          </w:p>
        </w:tc>
        <w:tc>
          <w:tcPr>
            <w:tcW w:w="2525" w:type="pct"/>
            <w:shd w:val="clear" w:color="auto" w:fill="auto"/>
            <w:vAlign w:val="center"/>
          </w:tcPr>
          <w:p w14:paraId="1719E665">
            <w:pPr>
              <w:widowControl/>
              <w:jc w:val="left"/>
              <w:rPr>
                <w:rFonts w:hint="eastAsia" w:ascii="宋体" w:hAnsi="宋体" w:cs="宋体"/>
                <w:kern w:val="0"/>
                <w:szCs w:val="21"/>
              </w:rPr>
            </w:pPr>
            <w:r>
              <w:rPr>
                <w:rFonts w:hint="eastAsia" w:ascii="宋体" w:hAnsi="宋体" w:cs="宋体"/>
                <w:kern w:val="0"/>
                <w:szCs w:val="21"/>
              </w:rPr>
              <w:t>支持≥4096台有线会议单元和≥300台无线会议单元同时接入管理使用；系统支持≥24台会议单元同时发言，其中支持≥16台有线会议单元和≥8台无线会议单元同时发言；具有自定义会议单元发言人数功能。</w:t>
            </w:r>
          </w:p>
        </w:tc>
      </w:tr>
      <w:tr w14:paraId="78C023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trPr>
        <w:tc>
          <w:tcPr>
            <w:tcW w:w="1666" w:type="pct"/>
            <w:vMerge w:val="continue"/>
            <w:shd w:val="clear" w:color="auto" w:fill="auto"/>
            <w:vAlign w:val="center"/>
          </w:tcPr>
          <w:p w14:paraId="7436DED9">
            <w:pPr>
              <w:widowControl/>
              <w:jc w:val="left"/>
              <w:rPr>
                <w:rFonts w:hint="eastAsia" w:ascii="宋体" w:hAnsi="宋体" w:cs="宋体"/>
                <w:kern w:val="0"/>
                <w:szCs w:val="21"/>
              </w:rPr>
            </w:pPr>
          </w:p>
        </w:tc>
        <w:tc>
          <w:tcPr>
            <w:tcW w:w="808" w:type="pct"/>
            <w:vMerge w:val="continue"/>
            <w:shd w:val="clear" w:color="auto" w:fill="auto"/>
            <w:vAlign w:val="center"/>
          </w:tcPr>
          <w:p w14:paraId="78101EF8">
            <w:pPr>
              <w:widowControl/>
              <w:jc w:val="left"/>
              <w:rPr>
                <w:rFonts w:hint="eastAsia" w:ascii="宋体" w:hAnsi="宋体" w:cs="宋体"/>
                <w:kern w:val="0"/>
                <w:szCs w:val="21"/>
              </w:rPr>
            </w:pPr>
          </w:p>
        </w:tc>
        <w:tc>
          <w:tcPr>
            <w:tcW w:w="2525" w:type="pct"/>
            <w:shd w:val="clear" w:color="auto" w:fill="auto"/>
            <w:vAlign w:val="center"/>
          </w:tcPr>
          <w:p w14:paraId="1D80FEEA">
            <w:pPr>
              <w:widowControl/>
              <w:jc w:val="left"/>
              <w:rPr>
                <w:rFonts w:hint="eastAsia" w:ascii="宋体" w:hAnsi="宋体" w:cs="宋体"/>
                <w:kern w:val="0"/>
                <w:szCs w:val="21"/>
              </w:rPr>
            </w:pPr>
            <w:r>
              <w:rPr>
                <w:rFonts w:hint="eastAsia" w:ascii="宋体" w:hAnsi="宋体" w:cs="宋体"/>
                <w:kern w:val="0"/>
                <w:szCs w:val="21"/>
              </w:rPr>
              <w:t>设备具有≥1个USB接口；后面板具有≥2路RS-232接口、≥1路RS-485接口、≥4路RJ45通讯接口；具有≥1路RCA输入、≥1路卡侬输入、≥2路凤凰端子输入接口；≥1路RCA输出、≥1路卡侬输出、≥16路凤凰端子输出接口；≥1个拨码开关、≥1个接地柱。</w:t>
            </w:r>
          </w:p>
        </w:tc>
      </w:tr>
      <w:tr w14:paraId="1BFBC4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trPr>
        <w:tc>
          <w:tcPr>
            <w:tcW w:w="1666" w:type="pct"/>
            <w:vMerge w:val="continue"/>
            <w:shd w:val="clear" w:color="auto" w:fill="auto"/>
            <w:vAlign w:val="center"/>
          </w:tcPr>
          <w:p w14:paraId="7E195DC7">
            <w:pPr>
              <w:widowControl/>
              <w:jc w:val="left"/>
              <w:rPr>
                <w:rFonts w:hint="eastAsia" w:ascii="宋体" w:hAnsi="宋体" w:cs="宋体"/>
                <w:kern w:val="0"/>
                <w:szCs w:val="21"/>
              </w:rPr>
            </w:pPr>
          </w:p>
        </w:tc>
        <w:tc>
          <w:tcPr>
            <w:tcW w:w="808" w:type="pct"/>
            <w:vMerge w:val="continue"/>
            <w:shd w:val="clear" w:color="auto" w:fill="auto"/>
            <w:vAlign w:val="center"/>
          </w:tcPr>
          <w:p w14:paraId="2E2FA816">
            <w:pPr>
              <w:widowControl/>
              <w:jc w:val="left"/>
              <w:rPr>
                <w:rFonts w:hint="eastAsia" w:ascii="宋体" w:hAnsi="宋体" w:cs="宋体"/>
                <w:kern w:val="0"/>
                <w:szCs w:val="21"/>
              </w:rPr>
            </w:pPr>
          </w:p>
        </w:tc>
        <w:tc>
          <w:tcPr>
            <w:tcW w:w="2525" w:type="pct"/>
            <w:shd w:val="clear" w:color="auto" w:fill="auto"/>
            <w:vAlign w:val="center"/>
          </w:tcPr>
          <w:p w14:paraId="75501327">
            <w:pPr>
              <w:widowControl/>
              <w:jc w:val="left"/>
              <w:rPr>
                <w:rFonts w:hint="eastAsia" w:ascii="宋体" w:hAnsi="宋体" w:cs="宋体"/>
                <w:kern w:val="0"/>
                <w:szCs w:val="21"/>
              </w:rPr>
            </w:pPr>
            <w:r>
              <w:rPr>
                <w:rFonts w:hint="eastAsia" w:ascii="宋体" w:hAnsi="宋体" w:cs="宋体"/>
                <w:kern w:val="0"/>
                <w:szCs w:val="21"/>
              </w:rPr>
              <w:t>具有≥16路音频输出通道，每个通道都能独立调节音频参数，包括≥30级音量调节、≥10段均衡器调节、≥100级延时器调节功能；具有≥16通道音频分组输出接口；可拆分≥16个独立的会议系统使用，也可以组成一个大型的会议系统使用。</w:t>
            </w:r>
          </w:p>
        </w:tc>
      </w:tr>
      <w:tr w14:paraId="6E6864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0" w:hRule="atLeast"/>
        </w:trPr>
        <w:tc>
          <w:tcPr>
            <w:tcW w:w="1666" w:type="pct"/>
            <w:vMerge w:val="continue"/>
            <w:shd w:val="clear" w:color="auto" w:fill="auto"/>
            <w:vAlign w:val="center"/>
          </w:tcPr>
          <w:p w14:paraId="249E8930">
            <w:pPr>
              <w:widowControl/>
              <w:jc w:val="left"/>
              <w:rPr>
                <w:rFonts w:hint="eastAsia" w:ascii="宋体" w:hAnsi="宋体" w:cs="宋体"/>
                <w:kern w:val="0"/>
                <w:szCs w:val="21"/>
              </w:rPr>
            </w:pPr>
          </w:p>
        </w:tc>
        <w:tc>
          <w:tcPr>
            <w:tcW w:w="808" w:type="pct"/>
            <w:vMerge w:val="continue"/>
            <w:shd w:val="clear" w:color="auto" w:fill="auto"/>
            <w:vAlign w:val="center"/>
          </w:tcPr>
          <w:p w14:paraId="7101C050">
            <w:pPr>
              <w:widowControl/>
              <w:jc w:val="left"/>
              <w:rPr>
                <w:rFonts w:hint="eastAsia" w:ascii="宋体" w:hAnsi="宋体" w:cs="宋体"/>
                <w:kern w:val="0"/>
                <w:szCs w:val="21"/>
              </w:rPr>
            </w:pPr>
          </w:p>
        </w:tc>
        <w:tc>
          <w:tcPr>
            <w:tcW w:w="2525" w:type="pct"/>
            <w:shd w:val="clear" w:color="auto" w:fill="auto"/>
            <w:vAlign w:val="center"/>
          </w:tcPr>
          <w:p w14:paraId="6B3BC102">
            <w:pPr>
              <w:widowControl/>
              <w:jc w:val="left"/>
              <w:rPr>
                <w:rFonts w:hint="eastAsia" w:ascii="宋体" w:hAnsi="宋体" w:cs="宋体"/>
                <w:kern w:val="0"/>
                <w:szCs w:val="21"/>
              </w:rPr>
            </w:pPr>
            <w:r>
              <w:rPr>
                <w:rFonts w:hint="eastAsia" w:ascii="宋体" w:hAnsi="宋体" w:cs="宋体"/>
                <w:kern w:val="0"/>
                <w:szCs w:val="21"/>
              </w:rPr>
              <w:t>为了方便医院会议室的统一管理、灵活调整和使用，要求会议系统主机可受全数字会议系统综合控制软件的控制，实现会议室布局（至少包括添加、扫描和管理多台单元；EQ调节；自动增益、自动混音参数配置；灵敏度设置）、话筒管理（至少包括查看会议单元发言最大数量；自定义单元发言人数；设置话筒模式；签到；自定义表决形式；摄像、语言跟踪）、会议室可视化布局管理（至少包括模拟排位；自动排位；在线编辑单元编号）、会议议程（至少包括投票参数设置、投票结果实时投屏展示；译员机语种选择和设置；电子铭牌设置）等功能。</w:t>
            </w:r>
          </w:p>
        </w:tc>
      </w:tr>
      <w:tr w14:paraId="070CBF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trPr>
        <w:tc>
          <w:tcPr>
            <w:tcW w:w="1666" w:type="pct"/>
            <w:vMerge w:val="continue"/>
            <w:shd w:val="clear" w:color="auto" w:fill="auto"/>
            <w:vAlign w:val="center"/>
          </w:tcPr>
          <w:p w14:paraId="35F6E9BF">
            <w:pPr>
              <w:widowControl/>
              <w:jc w:val="left"/>
              <w:rPr>
                <w:rFonts w:hint="eastAsia" w:ascii="宋体" w:hAnsi="宋体" w:cs="宋体"/>
                <w:kern w:val="0"/>
                <w:szCs w:val="21"/>
              </w:rPr>
            </w:pPr>
          </w:p>
        </w:tc>
        <w:tc>
          <w:tcPr>
            <w:tcW w:w="808" w:type="pct"/>
            <w:shd w:val="clear" w:color="auto" w:fill="auto"/>
            <w:vAlign w:val="center"/>
          </w:tcPr>
          <w:p w14:paraId="5C7201E7">
            <w:pPr>
              <w:widowControl/>
              <w:jc w:val="center"/>
              <w:rPr>
                <w:rFonts w:hint="eastAsia" w:ascii="宋体" w:hAnsi="宋体" w:cs="宋体"/>
                <w:kern w:val="0"/>
                <w:szCs w:val="21"/>
              </w:rPr>
            </w:pPr>
            <w:r>
              <w:rPr>
                <w:rFonts w:hint="eastAsia" w:ascii="宋体" w:hAnsi="宋体" w:cs="宋体"/>
                <w:kern w:val="0"/>
                <w:szCs w:val="21"/>
              </w:rPr>
              <w:t>全数字会议安卓客户端软件</w:t>
            </w:r>
          </w:p>
        </w:tc>
        <w:tc>
          <w:tcPr>
            <w:tcW w:w="2525" w:type="pct"/>
            <w:shd w:val="clear" w:color="auto" w:fill="auto"/>
            <w:vAlign w:val="center"/>
          </w:tcPr>
          <w:p w14:paraId="1CBFD9A1">
            <w:pPr>
              <w:widowControl/>
              <w:jc w:val="left"/>
              <w:rPr>
                <w:rFonts w:hint="eastAsia" w:ascii="宋体" w:hAnsi="宋体" w:cs="宋体"/>
                <w:kern w:val="0"/>
                <w:szCs w:val="21"/>
              </w:rPr>
            </w:pPr>
            <w:r>
              <w:rPr>
                <w:rFonts w:hint="eastAsia" w:ascii="宋体" w:hAnsi="宋体" w:cs="宋体"/>
                <w:kern w:val="0"/>
                <w:szCs w:val="21"/>
              </w:rPr>
              <w:t>软件运行在Android操作系统，支持用户通过安卓手机或安卓平板发起会议签到、会议表决，保存表决记录，创建不同的表决，如满意度，选举，评级，自定义表决等。</w:t>
            </w:r>
          </w:p>
        </w:tc>
      </w:tr>
      <w:tr w14:paraId="1B0561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0" w:hRule="atLeast"/>
        </w:trPr>
        <w:tc>
          <w:tcPr>
            <w:tcW w:w="1666" w:type="pct"/>
            <w:vMerge w:val="continue"/>
            <w:shd w:val="clear" w:color="auto" w:fill="auto"/>
            <w:vAlign w:val="center"/>
          </w:tcPr>
          <w:p w14:paraId="0F24B617">
            <w:pPr>
              <w:widowControl/>
              <w:jc w:val="left"/>
              <w:rPr>
                <w:rFonts w:hint="eastAsia" w:ascii="宋体" w:hAnsi="宋体" w:cs="宋体"/>
                <w:kern w:val="0"/>
                <w:szCs w:val="21"/>
              </w:rPr>
            </w:pPr>
          </w:p>
        </w:tc>
        <w:tc>
          <w:tcPr>
            <w:tcW w:w="808" w:type="pct"/>
            <w:vMerge w:val="restart"/>
            <w:shd w:val="clear" w:color="auto" w:fill="auto"/>
            <w:vAlign w:val="center"/>
          </w:tcPr>
          <w:p w14:paraId="0E6A5093">
            <w:pPr>
              <w:widowControl/>
              <w:jc w:val="center"/>
              <w:rPr>
                <w:rFonts w:hint="eastAsia" w:ascii="宋体" w:hAnsi="宋体" w:cs="宋体"/>
                <w:kern w:val="0"/>
                <w:szCs w:val="21"/>
              </w:rPr>
            </w:pPr>
            <w:r>
              <w:rPr>
                <w:rFonts w:hint="eastAsia" w:ascii="宋体" w:hAnsi="宋体" w:cs="宋体"/>
                <w:kern w:val="0"/>
                <w:szCs w:val="21"/>
              </w:rPr>
              <w:t>会议音频综合管理平台软件</w:t>
            </w:r>
          </w:p>
        </w:tc>
        <w:tc>
          <w:tcPr>
            <w:tcW w:w="2525" w:type="pct"/>
            <w:shd w:val="clear" w:color="auto" w:fill="auto"/>
            <w:vAlign w:val="center"/>
          </w:tcPr>
          <w:p w14:paraId="1FA1BE11">
            <w:pPr>
              <w:widowControl/>
              <w:jc w:val="left"/>
              <w:rPr>
                <w:rFonts w:hint="eastAsia" w:ascii="宋体" w:hAnsi="宋体" w:cs="宋体"/>
                <w:kern w:val="0"/>
                <w:szCs w:val="21"/>
              </w:rPr>
            </w:pPr>
            <w:r>
              <w:rPr>
                <w:rFonts w:hint="eastAsia" w:ascii="宋体" w:hAnsi="宋体" w:cs="宋体"/>
                <w:kern w:val="0"/>
                <w:szCs w:val="21"/>
              </w:rPr>
              <w:t>音频综合管理平台集成全数字会议系统软件模块、电子桌牌软件模块、反馈抑制器软件模块、智能混音器软件模块、数字音频处理器软件模块、智控数字专业功放软件模块，各模块打开呈现在状态栏窗口，可快速管理和调用，并具备自动检测音频处理器、智能混音器、反馈抑制器、数字功放设备硬件版本、软件版本功能，检测到有新版本时提供更新提示，用户可以对硬件进行升级。</w:t>
            </w:r>
          </w:p>
        </w:tc>
      </w:tr>
      <w:tr w14:paraId="20C152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trPr>
        <w:tc>
          <w:tcPr>
            <w:tcW w:w="1666" w:type="pct"/>
            <w:vMerge w:val="continue"/>
            <w:shd w:val="clear" w:color="auto" w:fill="auto"/>
            <w:vAlign w:val="center"/>
          </w:tcPr>
          <w:p w14:paraId="387B393B">
            <w:pPr>
              <w:widowControl/>
              <w:jc w:val="left"/>
              <w:rPr>
                <w:rFonts w:hint="eastAsia" w:ascii="宋体" w:hAnsi="宋体" w:cs="宋体"/>
                <w:kern w:val="0"/>
                <w:szCs w:val="21"/>
              </w:rPr>
            </w:pPr>
          </w:p>
        </w:tc>
        <w:tc>
          <w:tcPr>
            <w:tcW w:w="808" w:type="pct"/>
            <w:vMerge w:val="continue"/>
            <w:shd w:val="clear" w:color="auto" w:fill="auto"/>
            <w:vAlign w:val="center"/>
          </w:tcPr>
          <w:p w14:paraId="6A4F6752">
            <w:pPr>
              <w:widowControl/>
              <w:jc w:val="left"/>
              <w:rPr>
                <w:rFonts w:hint="eastAsia" w:ascii="宋体" w:hAnsi="宋体" w:cs="宋体"/>
                <w:kern w:val="0"/>
                <w:szCs w:val="21"/>
              </w:rPr>
            </w:pPr>
          </w:p>
        </w:tc>
        <w:tc>
          <w:tcPr>
            <w:tcW w:w="2525" w:type="pct"/>
            <w:shd w:val="clear" w:color="auto" w:fill="auto"/>
            <w:vAlign w:val="center"/>
          </w:tcPr>
          <w:p w14:paraId="033B9B4C">
            <w:pPr>
              <w:widowControl/>
              <w:jc w:val="left"/>
              <w:rPr>
                <w:rFonts w:hint="eastAsia" w:ascii="宋体" w:hAnsi="宋体" w:cs="宋体"/>
                <w:kern w:val="0"/>
                <w:szCs w:val="21"/>
              </w:rPr>
            </w:pPr>
            <w:r>
              <w:rPr>
                <w:rFonts w:hint="eastAsia" w:ascii="宋体" w:hAnsi="宋体" w:cs="宋体"/>
                <w:kern w:val="0"/>
                <w:szCs w:val="21"/>
              </w:rPr>
              <w:t>音频综合管理平台具有设备扫描功能（包括全数字会议系统、电子桌牌系统、音频处理器、智能混音器、反馈抑制器、数字功放系统硬件设备），可以通过平台扫描所有在线设备，并显示设备硬件名称、硬件IP地址、在线、离线状态等信息；可以针对不同硬件类型选择适用软件版本，并直接下载或打开。</w:t>
            </w:r>
          </w:p>
        </w:tc>
      </w:tr>
      <w:tr w14:paraId="749E63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trPr>
        <w:tc>
          <w:tcPr>
            <w:tcW w:w="1666" w:type="pct"/>
            <w:vMerge w:val="continue"/>
            <w:shd w:val="clear" w:color="auto" w:fill="auto"/>
            <w:vAlign w:val="center"/>
          </w:tcPr>
          <w:p w14:paraId="337F4DCF">
            <w:pPr>
              <w:widowControl/>
              <w:jc w:val="left"/>
              <w:rPr>
                <w:rFonts w:hint="eastAsia" w:ascii="宋体" w:hAnsi="宋体" w:cs="宋体"/>
                <w:kern w:val="0"/>
                <w:szCs w:val="21"/>
              </w:rPr>
            </w:pPr>
          </w:p>
        </w:tc>
        <w:tc>
          <w:tcPr>
            <w:tcW w:w="808" w:type="pct"/>
            <w:vMerge w:val="continue"/>
            <w:shd w:val="clear" w:color="auto" w:fill="auto"/>
            <w:vAlign w:val="center"/>
          </w:tcPr>
          <w:p w14:paraId="35D8D604">
            <w:pPr>
              <w:widowControl/>
              <w:jc w:val="left"/>
              <w:rPr>
                <w:rFonts w:hint="eastAsia" w:ascii="宋体" w:hAnsi="宋体" w:cs="宋体"/>
                <w:kern w:val="0"/>
                <w:szCs w:val="21"/>
              </w:rPr>
            </w:pPr>
          </w:p>
        </w:tc>
        <w:tc>
          <w:tcPr>
            <w:tcW w:w="2525" w:type="pct"/>
            <w:shd w:val="clear" w:color="auto" w:fill="auto"/>
            <w:vAlign w:val="center"/>
          </w:tcPr>
          <w:p w14:paraId="5A972CCC">
            <w:pPr>
              <w:widowControl/>
              <w:jc w:val="left"/>
              <w:rPr>
                <w:rFonts w:hint="eastAsia" w:ascii="宋体" w:hAnsi="宋体" w:cs="宋体"/>
                <w:kern w:val="0"/>
                <w:szCs w:val="21"/>
              </w:rPr>
            </w:pPr>
            <w:r>
              <w:rPr>
                <w:rFonts w:hint="eastAsia" w:ascii="宋体" w:hAnsi="宋体" w:cs="宋体"/>
                <w:kern w:val="0"/>
                <w:szCs w:val="21"/>
              </w:rPr>
              <w:t>音频综合管理平台具有软件配置信息备份和还原功能，通过平台可以一键备份全数字会议系统软件模块、反馈抑制器软件模块、智能混音器软件模块、数字音频处理器软件模块、智控数字专业功放软件模块配置信息上传云端或者保存本地；用户可通过平台一键还原备份的数据。</w:t>
            </w:r>
          </w:p>
        </w:tc>
      </w:tr>
      <w:tr w14:paraId="45D346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trPr>
        <w:tc>
          <w:tcPr>
            <w:tcW w:w="1666" w:type="pct"/>
            <w:vMerge w:val="continue"/>
            <w:shd w:val="clear" w:color="auto" w:fill="auto"/>
            <w:vAlign w:val="center"/>
          </w:tcPr>
          <w:p w14:paraId="7B62CE51">
            <w:pPr>
              <w:widowControl/>
              <w:jc w:val="left"/>
              <w:rPr>
                <w:rFonts w:hint="eastAsia" w:ascii="宋体" w:hAnsi="宋体" w:cs="宋体"/>
                <w:kern w:val="0"/>
                <w:szCs w:val="21"/>
              </w:rPr>
            </w:pPr>
          </w:p>
        </w:tc>
        <w:tc>
          <w:tcPr>
            <w:tcW w:w="808" w:type="pct"/>
            <w:shd w:val="clear" w:color="auto" w:fill="auto"/>
            <w:vAlign w:val="center"/>
          </w:tcPr>
          <w:p w14:paraId="1891FDFA">
            <w:pPr>
              <w:widowControl/>
              <w:jc w:val="center"/>
              <w:rPr>
                <w:rFonts w:hint="eastAsia" w:ascii="宋体" w:hAnsi="宋体" w:cs="宋体"/>
                <w:kern w:val="0"/>
                <w:szCs w:val="21"/>
              </w:rPr>
            </w:pPr>
            <w:r>
              <w:rPr>
                <w:rFonts w:hint="eastAsia" w:ascii="宋体" w:hAnsi="宋体" w:cs="宋体"/>
                <w:kern w:val="0"/>
                <w:szCs w:val="21"/>
              </w:rPr>
              <w:t>会议主席话筒</w:t>
            </w:r>
          </w:p>
        </w:tc>
        <w:tc>
          <w:tcPr>
            <w:tcW w:w="2525" w:type="pct"/>
            <w:shd w:val="clear" w:color="auto" w:fill="auto"/>
            <w:vAlign w:val="center"/>
          </w:tcPr>
          <w:p w14:paraId="33C91FBC">
            <w:pPr>
              <w:widowControl/>
              <w:jc w:val="left"/>
              <w:rPr>
                <w:rFonts w:hint="eastAsia" w:ascii="宋体" w:hAnsi="宋体" w:cs="宋体"/>
                <w:kern w:val="0"/>
                <w:szCs w:val="21"/>
              </w:rPr>
            </w:pPr>
            <w:r>
              <w:rPr>
                <w:rFonts w:hint="eastAsia" w:ascii="宋体" w:hAnsi="宋体" w:cs="宋体"/>
                <w:kern w:val="0"/>
                <w:szCs w:val="21"/>
              </w:rPr>
              <w:t>采用全彩触屏，咪杆长度≤240mm，具备≥3.5mm耳机孔，可连接外置麦克风；内置锂电池，支持≥14小时持续发言；支持通过Type-C口充电，支持≥18W快充，具有智能指标状态；具有中英文切换显示、发言计时、定时发言、声控、签到、会议投票功能;主席具备优先权功能，可关闭正在发言的所有代表话筒</w:t>
            </w:r>
          </w:p>
        </w:tc>
      </w:tr>
      <w:tr w14:paraId="54A604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trPr>
        <w:tc>
          <w:tcPr>
            <w:tcW w:w="1666" w:type="pct"/>
            <w:vMerge w:val="continue"/>
            <w:shd w:val="clear" w:color="auto" w:fill="auto"/>
            <w:vAlign w:val="center"/>
          </w:tcPr>
          <w:p w14:paraId="55507965">
            <w:pPr>
              <w:widowControl/>
              <w:jc w:val="left"/>
              <w:rPr>
                <w:rFonts w:hint="eastAsia" w:ascii="宋体" w:hAnsi="宋体" w:cs="宋体"/>
                <w:kern w:val="0"/>
                <w:szCs w:val="21"/>
              </w:rPr>
            </w:pPr>
          </w:p>
        </w:tc>
        <w:tc>
          <w:tcPr>
            <w:tcW w:w="808" w:type="pct"/>
            <w:shd w:val="clear" w:color="auto" w:fill="auto"/>
            <w:vAlign w:val="center"/>
          </w:tcPr>
          <w:p w14:paraId="0B4DFDBF">
            <w:pPr>
              <w:widowControl/>
              <w:jc w:val="center"/>
              <w:rPr>
                <w:rFonts w:hint="eastAsia" w:ascii="宋体" w:hAnsi="宋体" w:cs="宋体"/>
                <w:kern w:val="0"/>
                <w:szCs w:val="21"/>
              </w:rPr>
            </w:pPr>
            <w:r>
              <w:rPr>
                <w:rFonts w:hint="eastAsia" w:ascii="宋体" w:hAnsi="宋体" w:cs="宋体"/>
                <w:kern w:val="0"/>
                <w:szCs w:val="21"/>
              </w:rPr>
              <w:t>会议代表话筒</w:t>
            </w:r>
          </w:p>
        </w:tc>
        <w:tc>
          <w:tcPr>
            <w:tcW w:w="2525" w:type="pct"/>
            <w:shd w:val="clear" w:color="auto" w:fill="auto"/>
            <w:vAlign w:val="center"/>
          </w:tcPr>
          <w:p w14:paraId="4A0C4AFF">
            <w:pPr>
              <w:widowControl/>
              <w:jc w:val="left"/>
              <w:rPr>
                <w:rFonts w:hint="eastAsia" w:ascii="宋体" w:hAnsi="宋体" w:cs="宋体"/>
                <w:kern w:val="0"/>
                <w:szCs w:val="21"/>
              </w:rPr>
            </w:pPr>
            <w:r>
              <w:rPr>
                <w:rFonts w:hint="eastAsia" w:ascii="宋体" w:hAnsi="宋体" w:cs="宋体"/>
                <w:kern w:val="0"/>
                <w:szCs w:val="21"/>
              </w:rPr>
              <w:t>采用全彩触屏，咪杆长度≤240mm，具备≥3.5mm耳机孔，可连接外置麦克风；内置锂电池，支持≥14小时持续发言；支持通过Type-C口充电，支持≥18W快充，具有智能指标状态；具有中英文切换显示、发言计时、定时发言、声控、签到、会议投票功能</w:t>
            </w:r>
          </w:p>
        </w:tc>
      </w:tr>
      <w:tr w14:paraId="548C85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trPr>
        <w:tc>
          <w:tcPr>
            <w:tcW w:w="1666" w:type="pct"/>
            <w:vMerge w:val="continue"/>
            <w:shd w:val="clear" w:color="auto" w:fill="auto"/>
            <w:vAlign w:val="center"/>
          </w:tcPr>
          <w:p w14:paraId="00144450">
            <w:pPr>
              <w:widowControl/>
              <w:jc w:val="left"/>
              <w:rPr>
                <w:rFonts w:hint="eastAsia" w:ascii="宋体" w:hAnsi="宋体" w:cs="宋体"/>
                <w:kern w:val="0"/>
                <w:szCs w:val="21"/>
              </w:rPr>
            </w:pPr>
          </w:p>
        </w:tc>
        <w:tc>
          <w:tcPr>
            <w:tcW w:w="808" w:type="pct"/>
            <w:shd w:val="clear" w:color="auto" w:fill="auto"/>
            <w:vAlign w:val="center"/>
          </w:tcPr>
          <w:p w14:paraId="248D57E1">
            <w:pPr>
              <w:widowControl/>
              <w:jc w:val="center"/>
              <w:rPr>
                <w:rFonts w:hint="eastAsia" w:ascii="宋体" w:hAnsi="宋体" w:cs="宋体"/>
                <w:kern w:val="0"/>
                <w:szCs w:val="21"/>
              </w:rPr>
            </w:pPr>
            <w:r>
              <w:rPr>
                <w:rFonts w:hint="eastAsia" w:ascii="宋体" w:hAnsi="宋体" w:cs="宋体"/>
                <w:kern w:val="0"/>
                <w:szCs w:val="21"/>
              </w:rPr>
              <w:t>发射器</w:t>
            </w:r>
          </w:p>
        </w:tc>
        <w:tc>
          <w:tcPr>
            <w:tcW w:w="2525" w:type="pct"/>
            <w:shd w:val="clear" w:color="auto" w:fill="auto"/>
            <w:vAlign w:val="center"/>
          </w:tcPr>
          <w:p w14:paraId="5D7109A9">
            <w:pPr>
              <w:widowControl/>
              <w:jc w:val="left"/>
              <w:rPr>
                <w:rFonts w:hint="eastAsia" w:ascii="宋体" w:hAnsi="宋体" w:cs="宋体"/>
                <w:kern w:val="0"/>
                <w:szCs w:val="21"/>
              </w:rPr>
            </w:pPr>
            <w:r>
              <w:rPr>
                <w:rFonts w:hint="eastAsia" w:ascii="宋体" w:hAnsi="宋体" w:cs="宋体"/>
                <w:kern w:val="0"/>
                <w:szCs w:val="21"/>
              </w:rPr>
              <w:t>支持Wi-Fi 6协议标准（IEEE 802.11ax），支持MU-MIMO，允许发射器同时接收多个终端发送数据，整机最大传输速率≥1.6Gbps，支持WPA3安全协议；支持等同或优于80/160MHz的高带宽频段</w:t>
            </w:r>
          </w:p>
        </w:tc>
      </w:tr>
      <w:tr w14:paraId="48AA3C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0" w:hRule="atLeast"/>
        </w:trPr>
        <w:tc>
          <w:tcPr>
            <w:tcW w:w="1666" w:type="pct"/>
            <w:vMerge w:val="continue"/>
            <w:shd w:val="clear" w:color="auto" w:fill="auto"/>
            <w:vAlign w:val="center"/>
          </w:tcPr>
          <w:p w14:paraId="2DE4387E">
            <w:pPr>
              <w:widowControl/>
              <w:jc w:val="left"/>
              <w:rPr>
                <w:rFonts w:hint="eastAsia" w:ascii="宋体" w:hAnsi="宋体" w:cs="宋体"/>
                <w:kern w:val="0"/>
                <w:szCs w:val="21"/>
              </w:rPr>
            </w:pPr>
          </w:p>
        </w:tc>
        <w:tc>
          <w:tcPr>
            <w:tcW w:w="808" w:type="pct"/>
            <w:shd w:val="clear" w:color="auto" w:fill="auto"/>
            <w:vAlign w:val="center"/>
          </w:tcPr>
          <w:p w14:paraId="2758041B">
            <w:pPr>
              <w:widowControl/>
              <w:jc w:val="center"/>
              <w:rPr>
                <w:rFonts w:hint="eastAsia" w:ascii="宋体" w:hAnsi="宋体" w:cs="宋体"/>
                <w:kern w:val="0"/>
                <w:szCs w:val="21"/>
              </w:rPr>
            </w:pPr>
            <w:r>
              <w:rPr>
                <w:rFonts w:hint="eastAsia" w:ascii="宋体" w:hAnsi="宋体" w:cs="宋体"/>
                <w:kern w:val="0"/>
                <w:szCs w:val="21"/>
              </w:rPr>
              <w:t>充电箱</w:t>
            </w:r>
          </w:p>
        </w:tc>
        <w:tc>
          <w:tcPr>
            <w:tcW w:w="2525" w:type="pct"/>
            <w:shd w:val="clear" w:color="auto" w:fill="auto"/>
            <w:vAlign w:val="center"/>
          </w:tcPr>
          <w:p w14:paraId="76A23A79">
            <w:pPr>
              <w:widowControl/>
              <w:jc w:val="left"/>
              <w:rPr>
                <w:rFonts w:hint="eastAsia" w:ascii="宋体" w:hAnsi="宋体" w:cs="宋体"/>
                <w:kern w:val="0"/>
                <w:szCs w:val="21"/>
              </w:rPr>
            </w:pPr>
            <w:r>
              <w:rPr>
                <w:rFonts w:hint="eastAsia" w:ascii="宋体" w:hAnsi="宋体" w:cs="宋体"/>
                <w:kern w:val="0"/>
                <w:szCs w:val="21"/>
              </w:rPr>
              <w:t>≥10个USB接口，提供5V/9V供电，支持≥18W快充</w:t>
            </w:r>
          </w:p>
        </w:tc>
      </w:tr>
      <w:tr w14:paraId="60BEC3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trPr>
        <w:tc>
          <w:tcPr>
            <w:tcW w:w="1666" w:type="pct"/>
            <w:vMerge w:val="continue"/>
            <w:shd w:val="clear" w:color="auto" w:fill="auto"/>
            <w:vAlign w:val="center"/>
          </w:tcPr>
          <w:p w14:paraId="45EA6BD8">
            <w:pPr>
              <w:widowControl/>
              <w:jc w:val="left"/>
              <w:rPr>
                <w:rFonts w:hint="eastAsia" w:ascii="宋体" w:hAnsi="宋体" w:cs="宋体"/>
                <w:kern w:val="0"/>
                <w:szCs w:val="21"/>
              </w:rPr>
            </w:pPr>
          </w:p>
        </w:tc>
        <w:tc>
          <w:tcPr>
            <w:tcW w:w="808" w:type="pct"/>
            <w:shd w:val="clear" w:color="auto" w:fill="auto"/>
            <w:vAlign w:val="center"/>
          </w:tcPr>
          <w:p w14:paraId="4D38173B">
            <w:pPr>
              <w:widowControl/>
              <w:jc w:val="center"/>
              <w:rPr>
                <w:rFonts w:hint="eastAsia" w:ascii="宋体" w:hAnsi="宋体" w:cs="宋体"/>
                <w:kern w:val="0"/>
                <w:szCs w:val="21"/>
              </w:rPr>
            </w:pPr>
            <w:r>
              <w:rPr>
                <w:rFonts w:hint="eastAsia" w:ascii="宋体" w:hAnsi="宋体" w:cs="宋体"/>
                <w:kern w:val="0"/>
                <w:szCs w:val="21"/>
              </w:rPr>
              <w:t>会议话筒处理器</w:t>
            </w:r>
          </w:p>
        </w:tc>
        <w:tc>
          <w:tcPr>
            <w:tcW w:w="2525" w:type="pct"/>
            <w:shd w:val="clear" w:color="auto" w:fill="auto"/>
            <w:vAlign w:val="center"/>
          </w:tcPr>
          <w:p w14:paraId="7BE0237F">
            <w:pPr>
              <w:widowControl/>
              <w:jc w:val="left"/>
              <w:rPr>
                <w:rFonts w:hint="eastAsia" w:ascii="宋体" w:hAnsi="宋体" w:cs="宋体"/>
                <w:kern w:val="0"/>
                <w:szCs w:val="21"/>
              </w:rPr>
            </w:pPr>
            <w:r>
              <w:rPr>
                <w:rFonts w:hint="eastAsia" w:ascii="宋体" w:hAnsi="宋体" w:cs="宋体"/>
                <w:kern w:val="0"/>
                <w:szCs w:val="21"/>
              </w:rPr>
              <w:t>可对接摄像机实现摄像跟踪功能；内置≥64个话筒预置位，满足大型会议室摄像跟踪需求。并提供自动增益、自动混音、AFC反馈抑制（≥24个可编程陷波点）、EQ调节（≥31段图示均衡器调节）音频处理功能</w:t>
            </w:r>
          </w:p>
        </w:tc>
      </w:tr>
      <w:tr w14:paraId="5E33BE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0" w:hRule="atLeast"/>
        </w:trPr>
        <w:tc>
          <w:tcPr>
            <w:tcW w:w="1666" w:type="pct"/>
            <w:vMerge w:val="continue"/>
            <w:shd w:val="clear" w:color="auto" w:fill="auto"/>
            <w:vAlign w:val="center"/>
          </w:tcPr>
          <w:p w14:paraId="114C17F2">
            <w:pPr>
              <w:widowControl/>
              <w:jc w:val="left"/>
              <w:rPr>
                <w:rFonts w:hint="eastAsia" w:ascii="宋体" w:hAnsi="宋体" w:cs="宋体"/>
                <w:kern w:val="0"/>
                <w:szCs w:val="21"/>
              </w:rPr>
            </w:pPr>
          </w:p>
        </w:tc>
        <w:tc>
          <w:tcPr>
            <w:tcW w:w="808" w:type="pct"/>
            <w:shd w:val="clear" w:color="auto" w:fill="auto"/>
            <w:vAlign w:val="center"/>
          </w:tcPr>
          <w:p w14:paraId="2F3F47D4">
            <w:pPr>
              <w:widowControl/>
              <w:jc w:val="center"/>
              <w:rPr>
                <w:rFonts w:hint="eastAsia" w:ascii="宋体" w:hAnsi="宋体" w:cs="宋体"/>
                <w:kern w:val="0"/>
                <w:szCs w:val="21"/>
              </w:rPr>
            </w:pPr>
            <w:r>
              <w:rPr>
                <w:rFonts w:hint="eastAsia" w:ascii="宋体" w:hAnsi="宋体" w:cs="宋体"/>
                <w:kern w:val="0"/>
                <w:szCs w:val="21"/>
              </w:rPr>
              <w:t>采集器</w:t>
            </w:r>
          </w:p>
        </w:tc>
        <w:tc>
          <w:tcPr>
            <w:tcW w:w="2525" w:type="pct"/>
            <w:shd w:val="clear" w:color="auto" w:fill="auto"/>
            <w:vAlign w:val="center"/>
          </w:tcPr>
          <w:p w14:paraId="29B34A3D">
            <w:pPr>
              <w:widowControl/>
              <w:jc w:val="left"/>
              <w:rPr>
                <w:rFonts w:hint="eastAsia" w:ascii="宋体" w:hAnsi="宋体" w:cs="宋体"/>
                <w:kern w:val="0"/>
                <w:szCs w:val="21"/>
              </w:rPr>
            </w:pPr>
            <w:r>
              <w:rPr>
                <w:rFonts w:hint="eastAsia" w:ascii="宋体" w:hAnsi="宋体" w:cs="宋体"/>
                <w:kern w:val="0"/>
                <w:szCs w:val="21"/>
              </w:rPr>
              <w:t>实时传送在线话筒(有线和无线)数据到电脑端；</w:t>
            </w:r>
          </w:p>
        </w:tc>
      </w:tr>
      <w:tr w14:paraId="6F7995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trPr>
        <w:tc>
          <w:tcPr>
            <w:tcW w:w="1666" w:type="pct"/>
            <w:vMerge w:val="continue"/>
            <w:shd w:val="clear" w:color="auto" w:fill="auto"/>
            <w:vAlign w:val="center"/>
          </w:tcPr>
          <w:p w14:paraId="022BCAF8">
            <w:pPr>
              <w:widowControl/>
              <w:jc w:val="left"/>
              <w:rPr>
                <w:rFonts w:hint="eastAsia" w:ascii="宋体" w:hAnsi="宋体" w:cs="宋体"/>
                <w:kern w:val="0"/>
                <w:szCs w:val="21"/>
              </w:rPr>
            </w:pPr>
          </w:p>
        </w:tc>
        <w:tc>
          <w:tcPr>
            <w:tcW w:w="808" w:type="pct"/>
            <w:shd w:val="clear" w:color="auto" w:fill="auto"/>
            <w:vAlign w:val="center"/>
          </w:tcPr>
          <w:p w14:paraId="65162F4F">
            <w:pPr>
              <w:widowControl/>
              <w:jc w:val="center"/>
              <w:rPr>
                <w:rFonts w:hint="eastAsia" w:ascii="宋体" w:hAnsi="宋体" w:cs="宋体"/>
                <w:kern w:val="0"/>
                <w:szCs w:val="21"/>
              </w:rPr>
            </w:pPr>
            <w:r>
              <w:rPr>
                <w:rFonts w:hint="eastAsia" w:ascii="宋体" w:hAnsi="宋体" w:cs="宋体"/>
                <w:kern w:val="0"/>
                <w:szCs w:val="21"/>
              </w:rPr>
              <w:t>智能集成语音系统录音软件</w:t>
            </w:r>
          </w:p>
        </w:tc>
        <w:tc>
          <w:tcPr>
            <w:tcW w:w="2525" w:type="pct"/>
            <w:shd w:val="clear" w:color="auto" w:fill="auto"/>
            <w:vAlign w:val="center"/>
          </w:tcPr>
          <w:p w14:paraId="1F21D1C7">
            <w:pPr>
              <w:widowControl/>
              <w:jc w:val="left"/>
              <w:rPr>
                <w:rFonts w:hint="eastAsia" w:ascii="宋体" w:hAnsi="宋体" w:cs="宋体"/>
                <w:kern w:val="0"/>
                <w:szCs w:val="21"/>
              </w:rPr>
            </w:pPr>
            <w:r>
              <w:rPr>
                <w:rFonts w:hint="eastAsia" w:ascii="宋体" w:hAnsi="宋体" w:cs="宋体"/>
                <w:kern w:val="0"/>
                <w:szCs w:val="21"/>
              </w:rPr>
              <w:t>可针对会议话筒进行单独和批量录音，也可对数字会议三代主机混音（译员机除外）进行录制，将录音文件保存为WAV音频格式，永久保存到电脑硬盘上。</w:t>
            </w:r>
          </w:p>
        </w:tc>
      </w:tr>
      <w:tr w14:paraId="785816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0" w:hRule="atLeast"/>
        </w:trPr>
        <w:tc>
          <w:tcPr>
            <w:tcW w:w="1666" w:type="pct"/>
            <w:vMerge w:val="continue"/>
            <w:shd w:val="clear" w:color="auto" w:fill="auto"/>
            <w:vAlign w:val="center"/>
          </w:tcPr>
          <w:p w14:paraId="265F05C0">
            <w:pPr>
              <w:widowControl/>
              <w:jc w:val="left"/>
              <w:rPr>
                <w:rFonts w:hint="eastAsia" w:ascii="宋体" w:hAnsi="宋体" w:cs="宋体"/>
                <w:kern w:val="0"/>
                <w:szCs w:val="21"/>
              </w:rPr>
            </w:pPr>
          </w:p>
        </w:tc>
        <w:tc>
          <w:tcPr>
            <w:tcW w:w="808" w:type="pct"/>
            <w:shd w:val="clear" w:color="auto" w:fill="auto"/>
            <w:vAlign w:val="center"/>
          </w:tcPr>
          <w:p w14:paraId="266C6068">
            <w:pPr>
              <w:widowControl/>
              <w:jc w:val="center"/>
              <w:rPr>
                <w:rFonts w:hint="eastAsia" w:ascii="宋体" w:hAnsi="宋体" w:cs="宋体"/>
                <w:kern w:val="0"/>
                <w:szCs w:val="21"/>
              </w:rPr>
            </w:pPr>
            <w:r>
              <w:rPr>
                <w:rFonts w:hint="eastAsia" w:ascii="宋体" w:hAnsi="宋体" w:cs="宋体"/>
                <w:kern w:val="0"/>
                <w:szCs w:val="21"/>
              </w:rPr>
              <w:t>连接器</w:t>
            </w:r>
          </w:p>
        </w:tc>
        <w:tc>
          <w:tcPr>
            <w:tcW w:w="2525" w:type="pct"/>
            <w:shd w:val="clear" w:color="auto" w:fill="auto"/>
            <w:vAlign w:val="center"/>
          </w:tcPr>
          <w:p w14:paraId="26BB3E77">
            <w:pPr>
              <w:widowControl/>
              <w:jc w:val="left"/>
              <w:rPr>
                <w:rFonts w:hint="eastAsia" w:ascii="宋体" w:hAnsi="宋体" w:cs="宋体"/>
                <w:kern w:val="0"/>
                <w:szCs w:val="21"/>
              </w:rPr>
            </w:pPr>
            <w:r>
              <w:rPr>
                <w:rFonts w:hint="eastAsia" w:ascii="宋体" w:hAnsi="宋体" w:cs="宋体"/>
                <w:kern w:val="0"/>
                <w:szCs w:val="21"/>
              </w:rPr>
              <w:t>具有扩大网络、电源补给、环路冗余、机器自检功能；可接电源适配器供电</w:t>
            </w:r>
          </w:p>
        </w:tc>
      </w:tr>
      <w:tr w14:paraId="00D595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trPr>
        <w:tc>
          <w:tcPr>
            <w:tcW w:w="1666" w:type="pct"/>
            <w:vMerge w:val="continue"/>
            <w:shd w:val="clear" w:color="auto" w:fill="auto"/>
            <w:vAlign w:val="center"/>
          </w:tcPr>
          <w:p w14:paraId="6652BAC0">
            <w:pPr>
              <w:widowControl/>
              <w:jc w:val="left"/>
              <w:rPr>
                <w:rFonts w:hint="eastAsia" w:ascii="宋体" w:hAnsi="宋体" w:cs="宋体"/>
                <w:kern w:val="0"/>
                <w:szCs w:val="21"/>
              </w:rPr>
            </w:pPr>
          </w:p>
        </w:tc>
        <w:tc>
          <w:tcPr>
            <w:tcW w:w="808" w:type="pct"/>
            <w:shd w:val="clear" w:color="auto" w:fill="auto"/>
            <w:vAlign w:val="center"/>
          </w:tcPr>
          <w:p w14:paraId="0ED34347">
            <w:pPr>
              <w:widowControl/>
              <w:jc w:val="center"/>
              <w:rPr>
                <w:rFonts w:hint="eastAsia" w:ascii="宋体" w:hAnsi="宋体" w:cs="宋体"/>
                <w:kern w:val="0"/>
                <w:szCs w:val="21"/>
              </w:rPr>
            </w:pPr>
            <w:r>
              <w:rPr>
                <w:rFonts w:hint="eastAsia" w:ascii="宋体" w:hAnsi="宋体" w:cs="宋体"/>
                <w:kern w:val="0"/>
                <w:szCs w:val="21"/>
              </w:rPr>
              <w:t>数字合并式功放</w:t>
            </w:r>
          </w:p>
        </w:tc>
        <w:tc>
          <w:tcPr>
            <w:tcW w:w="2525" w:type="pct"/>
            <w:shd w:val="clear" w:color="auto" w:fill="auto"/>
            <w:vAlign w:val="center"/>
          </w:tcPr>
          <w:p w14:paraId="59C8A101">
            <w:pPr>
              <w:widowControl/>
              <w:jc w:val="left"/>
              <w:rPr>
                <w:rFonts w:hint="eastAsia" w:ascii="宋体" w:hAnsi="宋体" w:cs="宋体"/>
                <w:kern w:val="0"/>
                <w:szCs w:val="21"/>
              </w:rPr>
            </w:pPr>
            <w:r>
              <w:rPr>
                <w:rFonts w:hint="eastAsia" w:ascii="宋体" w:hAnsi="宋体" w:cs="宋体"/>
                <w:kern w:val="0"/>
                <w:szCs w:val="21"/>
              </w:rPr>
              <w:t>各路输入具有独立音量调节，且总音量具有高音、低音调节及音量大小控制；带mp3/TUNER/蓝牙遥控功能；支持手机蓝牙功能；具备≥1路EMC输入，≥2路AUX输入，≥4路MIC输入；支持2种输出方式：定压输出100V、4-16Ω；输出功率≥60W</w:t>
            </w:r>
          </w:p>
        </w:tc>
      </w:tr>
      <w:tr w14:paraId="470AF0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trPr>
        <w:tc>
          <w:tcPr>
            <w:tcW w:w="1666" w:type="pct"/>
            <w:vMerge w:val="continue"/>
            <w:shd w:val="clear" w:color="auto" w:fill="auto"/>
            <w:vAlign w:val="center"/>
          </w:tcPr>
          <w:p w14:paraId="1CDA1B68">
            <w:pPr>
              <w:widowControl/>
              <w:jc w:val="left"/>
              <w:rPr>
                <w:rFonts w:hint="eastAsia" w:ascii="宋体" w:hAnsi="宋体" w:cs="宋体"/>
                <w:kern w:val="0"/>
                <w:szCs w:val="21"/>
              </w:rPr>
            </w:pPr>
          </w:p>
        </w:tc>
        <w:tc>
          <w:tcPr>
            <w:tcW w:w="808" w:type="pct"/>
            <w:shd w:val="clear" w:color="auto" w:fill="auto"/>
            <w:vAlign w:val="center"/>
          </w:tcPr>
          <w:p w14:paraId="765A170E">
            <w:pPr>
              <w:widowControl/>
              <w:jc w:val="center"/>
              <w:rPr>
                <w:rFonts w:hint="eastAsia" w:ascii="宋体" w:hAnsi="宋体" w:cs="宋体"/>
                <w:kern w:val="0"/>
                <w:szCs w:val="21"/>
              </w:rPr>
            </w:pPr>
            <w:r>
              <w:rPr>
                <w:rFonts w:hint="eastAsia" w:ascii="宋体" w:hAnsi="宋体" w:cs="宋体"/>
                <w:kern w:val="0"/>
                <w:szCs w:val="21"/>
              </w:rPr>
              <w:t>天花喇叭</w:t>
            </w:r>
          </w:p>
        </w:tc>
        <w:tc>
          <w:tcPr>
            <w:tcW w:w="2525" w:type="pct"/>
            <w:shd w:val="clear" w:color="auto" w:fill="auto"/>
            <w:vAlign w:val="center"/>
          </w:tcPr>
          <w:p w14:paraId="79337B37">
            <w:pPr>
              <w:widowControl/>
              <w:jc w:val="left"/>
              <w:rPr>
                <w:rFonts w:hint="eastAsia" w:ascii="宋体" w:hAnsi="宋体" w:cs="宋体"/>
                <w:kern w:val="0"/>
                <w:szCs w:val="21"/>
              </w:rPr>
            </w:pPr>
            <w:r>
              <w:rPr>
                <w:rFonts w:hint="eastAsia" w:ascii="宋体" w:hAnsi="宋体" w:cs="宋体"/>
                <w:kern w:val="0"/>
                <w:szCs w:val="21"/>
              </w:rPr>
              <w:t>额定功率（100V）：3W,6W,9W；额定功率（70V）：1.5W,3W,4.5W；灵敏度≥91dB；频率响应（-10dB）：80Hz-18KHz；喇叭单元：6"×1</w:t>
            </w:r>
          </w:p>
        </w:tc>
      </w:tr>
      <w:tr w14:paraId="5F40DE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0" w:hRule="atLeast"/>
        </w:trPr>
        <w:tc>
          <w:tcPr>
            <w:tcW w:w="1666" w:type="pct"/>
            <w:vMerge w:val="restart"/>
            <w:shd w:val="clear" w:color="auto" w:fill="auto"/>
            <w:vAlign w:val="center"/>
          </w:tcPr>
          <w:p w14:paraId="09BE2FE0">
            <w:pPr>
              <w:widowControl/>
              <w:jc w:val="center"/>
              <w:rPr>
                <w:rFonts w:hint="eastAsia" w:ascii="宋体" w:hAnsi="宋体" w:cs="宋体"/>
                <w:kern w:val="0"/>
                <w:szCs w:val="21"/>
              </w:rPr>
            </w:pPr>
            <w:r>
              <w:rPr>
                <w:rFonts w:hint="eastAsia" w:ascii="宋体" w:hAnsi="宋体" w:cs="宋体"/>
                <w:kern w:val="0"/>
                <w:szCs w:val="21"/>
              </w:rPr>
              <w:t>大会议室-视频系统</w:t>
            </w:r>
          </w:p>
        </w:tc>
        <w:tc>
          <w:tcPr>
            <w:tcW w:w="808" w:type="pct"/>
            <w:shd w:val="clear" w:color="auto" w:fill="auto"/>
            <w:vAlign w:val="center"/>
          </w:tcPr>
          <w:p w14:paraId="603F609E">
            <w:pPr>
              <w:widowControl/>
              <w:jc w:val="center"/>
              <w:rPr>
                <w:rFonts w:hint="eastAsia" w:ascii="宋体" w:hAnsi="宋体" w:cs="宋体"/>
                <w:kern w:val="0"/>
                <w:szCs w:val="21"/>
              </w:rPr>
            </w:pPr>
            <w:r>
              <w:rPr>
                <w:rFonts w:hint="eastAsia" w:ascii="宋体" w:hAnsi="宋体" w:cs="宋体"/>
                <w:kern w:val="0"/>
                <w:szCs w:val="21"/>
              </w:rPr>
              <w:t>终端实配</w:t>
            </w:r>
          </w:p>
        </w:tc>
        <w:tc>
          <w:tcPr>
            <w:tcW w:w="2525" w:type="pct"/>
            <w:shd w:val="clear" w:color="auto" w:fill="auto"/>
            <w:vAlign w:val="center"/>
          </w:tcPr>
          <w:p w14:paraId="7A6A68BC">
            <w:pPr>
              <w:widowControl/>
              <w:jc w:val="left"/>
              <w:rPr>
                <w:rFonts w:hint="eastAsia" w:ascii="宋体" w:hAnsi="宋体" w:cs="宋体"/>
                <w:kern w:val="0"/>
                <w:szCs w:val="21"/>
              </w:rPr>
            </w:pPr>
            <w:r>
              <w:rPr>
                <w:rFonts w:hint="eastAsia" w:ascii="宋体" w:hAnsi="宋体" w:cs="宋体"/>
                <w:kern w:val="0"/>
                <w:szCs w:val="21"/>
              </w:rPr>
              <w:t>包含： 户内P1.53全彩LED屏1套（显示屏净尺寸4.48m*2.56m，屏体分辨率：2912*1664）、1台专业主控、1台16路无缝高清矩阵切换器（含3块HDMI超高清无缝输入卡、2块HDMI超高清无缝输出卡）、1台户内全彩LED屏无线传屏器、1台智慧会议平板（含移动支架）、1支红外智能笔、1台智慧会议平板无线传屏器、1个无线投屏网卡、含屏体钢结构、配电柜等辅材</w:t>
            </w:r>
          </w:p>
        </w:tc>
      </w:tr>
      <w:tr w14:paraId="2CBA2F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0" w:hRule="atLeast"/>
        </w:trPr>
        <w:tc>
          <w:tcPr>
            <w:tcW w:w="1666" w:type="pct"/>
            <w:vMerge w:val="continue"/>
            <w:shd w:val="clear" w:color="auto" w:fill="auto"/>
            <w:vAlign w:val="center"/>
          </w:tcPr>
          <w:p w14:paraId="569AEABB">
            <w:pPr>
              <w:widowControl/>
              <w:jc w:val="left"/>
              <w:rPr>
                <w:rFonts w:hint="eastAsia" w:ascii="宋体" w:hAnsi="宋体" w:cs="宋体"/>
                <w:kern w:val="0"/>
                <w:szCs w:val="21"/>
              </w:rPr>
            </w:pPr>
          </w:p>
        </w:tc>
        <w:tc>
          <w:tcPr>
            <w:tcW w:w="808" w:type="pct"/>
            <w:shd w:val="clear" w:color="auto" w:fill="auto"/>
            <w:vAlign w:val="center"/>
          </w:tcPr>
          <w:p w14:paraId="102BEB97">
            <w:pPr>
              <w:widowControl/>
              <w:jc w:val="center"/>
              <w:rPr>
                <w:rFonts w:hint="eastAsia" w:ascii="宋体" w:hAnsi="宋体" w:cs="宋体"/>
                <w:kern w:val="0"/>
                <w:szCs w:val="21"/>
              </w:rPr>
            </w:pPr>
            <w:r>
              <w:rPr>
                <w:rFonts w:hint="eastAsia" w:ascii="宋体" w:hAnsi="宋体" w:cs="宋体"/>
                <w:kern w:val="0"/>
                <w:szCs w:val="21"/>
              </w:rPr>
              <w:t>户内全彩LED屏</w:t>
            </w:r>
          </w:p>
        </w:tc>
        <w:tc>
          <w:tcPr>
            <w:tcW w:w="2525" w:type="pct"/>
            <w:shd w:val="clear" w:color="auto" w:fill="auto"/>
            <w:vAlign w:val="center"/>
          </w:tcPr>
          <w:p w14:paraId="7FF9C9A8">
            <w:pPr>
              <w:widowControl/>
              <w:jc w:val="left"/>
              <w:rPr>
                <w:rFonts w:hint="eastAsia" w:ascii="宋体" w:hAnsi="宋体" w:cs="宋体"/>
                <w:kern w:val="0"/>
                <w:szCs w:val="21"/>
              </w:rPr>
            </w:pPr>
            <w:r>
              <w:rPr>
                <w:rFonts w:hint="eastAsia" w:ascii="宋体" w:hAnsi="宋体" w:cs="宋体"/>
                <w:kern w:val="0"/>
                <w:szCs w:val="21"/>
              </w:rPr>
              <w:t>灯珠采用表贴三合一铜线封装；LED封装形式：SMD1212黑灯；LED显示屏采用≤1.53mm点间距；LED显示屏模组尺寸320mm*160mm；</w:t>
            </w:r>
            <w:r>
              <w:rPr>
                <w:rFonts w:hint="eastAsia" w:ascii="宋体" w:hAnsi="宋体" w:cs="宋体"/>
                <w:kern w:val="0"/>
                <w:szCs w:val="21"/>
              </w:rPr>
              <w:br w:type="textWrapping"/>
            </w:r>
            <w:r>
              <w:rPr>
                <w:rFonts w:hint="eastAsia" w:ascii="宋体" w:hAnsi="宋体" w:cs="宋体"/>
                <w:kern w:val="0"/>
                <w:szCs w:val="21"/>
              </w:rPr>
              <w:t>亮度可达到200-800CD/m²；刷新频率≥4200Hz；色温100K-20000K连续可调；峰值功耗为≤500W/㎡；平均功耗为≤125W/㎡；支持前/后维护方式，具备热插拔能力；具备低蓝光模式，可在控制软件中选择30%、40%、70%三挡调节显示屏蓝光输出，有效减少蓝光辐射对眼睛的伤害</w:t>
            </w:r>
          </w:p>
        </w:tc>
      </w:tr>
      <w:tr w14:paraId="770F08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trPr>
        <w:tc>
          <w:tcPr>
            <w:tcW w:w="1666" w:type="pct"/>
            <w:vMerge w:val="continue"/>
            <w:shd w:val="clear" w:color="auto" w:fill="auto"/>
            <w:vAlign w:val="center"/>
          </w:tcPr>
          <w:p w14:paraId="7DAA5F07">
            <w:pPr>
              <w:widowControl/>
              <w:jc w:val="left"/>
              <w:rPr>
                <w:rFonts w:hint="eastAsia" w:ascii="宋体" w:hAnsi="宋体" w:cs="宋体"/>
                <w:kern w:val="0"/>
                <w:szCs w:val="21"/>
              </w:rPr>
            </w:pPr>
          </w:p>
        </w:tc>
        <w:tc>
          <w:tcPr>
            <w:tcW w:w="808" w:type="pct"/>
            <w:shd w:val="clear" w:color="auto" w:fill="auto"/>
            <w:vAlign w:val="center"/>
          </w:tcPr>
          <w:p w14:paraId="0C0C80B0">
            <w:pPr>
              <w:widowControl/>
              <w:jc w:val="center"/>
              <w:rPr>
                <w:rFonts w:hint="eastAsia" w:ascii="宋体" w:hAnsi="宋体" w:cs="宋体"/>
                <w:kern w:val="0"/>
                <w:szCs w:val="21"/>
              </w:rPr>
            </w:pPr>
            <w:r>
              <w:rPr>
                <w:rFonts w:hint="eastAsia" w:ascii="宋体" w:hAnsi="宋体" w:cs="宋体"/>
                <w:kern w:val="0"/>
                <w:szCs w:val="21"/>
              </w:rPr>
              <w:t>专业主控</w:t>
            </w:r>
          </w:p>
        </w:tc>
        <w:tc>
          <w:tcPr>
            <w:tcW w:w="2525" w:type="pct"/>
            <w:shd w:val="clear" w:color="auto" w:fill="auto"/>
            <w:vAlign w:val="center"/>
          </w:tcPr>
          <w:p w14:paraId="56B19E34">
            <w:pPr>
              <w:widowControl/>
              <w:jc w:val="left"/>
              <w:rPr>
                <w:rFonts w:hint="eastAsia" w:ascii="宋体" w:hAnsi="宋体" w:cs="宋体"/>
                <w:kern w:val="0"/>
                <w:szCs w:val="21"/>
              </w:rPr>
            </w:pPr>
            <w:r>
              <w:rPr>
                <w:rFonts w:hint="eastAsia" w:ascii="宋体" w:hAnsi="宋体" w:cs="宋体"/>
                <w:kern w:val="0"/>
                <w:szCs w:val="21"/>
              </w:rPr>
              <w:t>带载面积≥1048万像素，宽度≥16384点，高度≥8192点；具备输入分辨率≥4096×2160@60Hz；具备对视频信号任意切换，裁剪，拼接，缩放，≥6画面显示；≥1路HDMI 2.0输入接口，≥1路DP 1.2输入接口，≥2路HDMI 1.4输入接口，≥2路DVI输入接口，≥1路音频输入接口≥16路网口输出接口，≥1路音频输出接口</w:t>
            </w:r>
          </w:p>
        </w:tc>
      </w:tr>
      <w:tr w14:paraId="4BDB52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trPr>
        <w:tc>
          <w:tcPr>
            <w:tcW w:w="1666" w:type="pct"/>
            <w:vMerge w:val="continue"/>
            <w:shd w:val="clear" w:color="auto" w:fill="auto"/>
            <w:vAlign w:val="center"/>
          </w:tcPr>
          <w:p w14:paraId="16C81D5C">
            <w:pPr>
              <w:widowControl/>
              <w:jc w:val="left"/>
              <w:rPr>
                <w:rFonts w:hint="eastAsia" w:ascii="宋体" w:hAnsi="宋体" w:cs="宋体"/>
                <w:kern w:val="0"/>
                <w:szCs w:val="21"/>
              </w:rPr>
            </w:pPr>
          </w:p>
        </w:tc>
        <w:tc>
          <w:tcPr>
            <w:tcW w:w="808" w:type="pct"/>
            <w:shd w:val="clear" w:color="auto" w:fill="auto"/>
            <w:vAlign w:val="center"/>
          </w:tcPr>
          <w:p w14:paraId="161B09F2">
            <w:pPr>
              <w:widowControl/>
              <w:jc w:val="center"/>
              <w:rPr>
                <w:rFonts w:hint="eastAsia" w:ascii="宋体" w:hAnsi="宋体" w:cs="宋体"/>
                <w:kern w:val="0"/>
                <w:szCs w:val="21"/>
              </w:rPr>
            </w:pPr>
            <w:r>
              <w:rPr>
                <w:rFonts w:hint="eastAsia" w:ascii="宋体" w:hAnsi="宋体" w:cs="宋体"/>
                <w:kern w:val="0"/>
                <w:szCs w:val="21"/>
              </w:rPr>
              <w:t>无缝高清矩阵切换器</w:t>
            </w:r>
          </w:p>
        </w:tc>
        <w:tc>
          <w:tcPr>
            <w:tcW w:w="2525" w:type="pct"/>
            <w:shd w:val="clear" w:color="auto" w:fill="auto"/>
            <w:vAlign w:val="center"/>
          </w:tcPr>
          <w:p w14:paraId="2659533F">
            <w:pPr>
              <w:widowControl/>
              <w:jc w:val="left"/>
              <w:rPr>
                <w:rFonts w:hint="eastAsia" w:ascii="宋体" w:hAnsi="宋体" w:cs="宋体"/>
                <w:kern w:val="0"/>
                <w:szCs w:val="21"/>
              </w:rPr>
            </w:pPr>
            <w:r>
              <w:rPr>
                <w:rFonts w:hint="eastAsia" w:ascii="宋体" w:hAnsi="宋体" w:cs="宋体"/>
                <w:kern w:val="0"/>
                <w:szCs w:val="21"/>
              </w:rPr>
              <w:t>支持配置≥16×16路信号切换，支持HDMI、DVI、VGA、SDI、HDBaseT、光纤的任意输入/输出信号卡等信号；实际配置≥3块输入卡（3840×2160P@60Hz）、≥2块输出卡（≥3840×2160P@60Hz）</w:t>
            </w:r>
          </w:p>
        </w:tc>
      </w:tr>
      <w:tr w14:paraId="182004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trPr>
        <w:tc>
          <w:tcPr>
            <w:tcW w:w="1666" w:type="pct"/>
            <w:vMerge w:val="continue"/>
            <w:shd w:val="clear" w:color="auto" w:fill="auto"/>
            <w:vAlign w:val="center"/>
          </w:tcPr>
          <w:p w14:paraId="37FAF40B">
            <w:pPr>
              <w:widowControl/>
              <w:jc w:val="left"/>
              <w:rPr>
                <w:rFonts w:hint="eastAsia" w:ascii="宋体" w:hAnsi="宋体" w:cs="宋体"/>
                <w:kern w:val="0"/>
                <w:szCs w:val="21"/>
              </w:rPr>
            </w:pPr>
          </w:p>
        </w:tc>
        <w:tc>
          <w:tcPr>
            <w:tcW w:w="808" w:type="pct"/>
            <w:shd w:val="clear" w:color="auto" w:fill="auto"/>
            <w:vAlign w:val="center"/>
          </w:tcPr>
          <w:p w14:paraId="31711766">
            <w:pPr>
              <w:widowControl/>
              <w:jc w:val="center"/>
              <w:rPr>
                <w:rFonts w:hint="eastAsia" w:ascii="宋体" w:hAnsi="宋体" w:cs="宋体"/>
                <w:kern w:val="0"/>
                <w:szCs w:val="21"/>
              </w:rPr>
            </w:pPr>
            <w:r>
              <w:rPr>
                <w:rFonts w:hint="eastAsia" w:ascii="宋体" w:hAnsi="宋体" w:cs="宋体"/>
                <w:kern w:val="0"/>
                <w:szCs w:val="21"/>
              </w:rPr>
              <w:t>户内全彩LED屏无线传屏器</w:t>
            </w:r>
          </w:p>
        </w:tc>
        <w:tc>
          <w:tcPr>
            <w:tcW w:w="2525" w:type="pct"/>
            <w:shd w:val="clear" w:color="auto" w:fill="auto"/>
            <w:vAlign w:val="center"/>
          </w:tcPr>
          <w:p w14:paraId="5A9B6FE1">
            <w:pPr>
              <w:widowControl/>
              <w:jc w:val="left"/>
              <w:rPr>
                <w:rFonts w:hint="eastAsia" w:ascii="宋体" w:hAnsi="宋体" w:cs="宋体"/>
                <w:kern w:val="0"/>
                <w:szCs w:val="21"/>
              </w:rPr>
            </w:pPr>
            <w:r>
              <w:rPr>
                <w:rFonts w:hint="eastAsia" w:ascii="宋体" w:hAnsi="宋体" w:cs="宋体"/>
                <w:kern w:val="0"/>
                <w:szCs w:val="21"/>
              </w:rPr>
              <w:t>支持同时连接多个视频输入源和多个交互终端；可以实现丰富的屏幕切割布局，设备直接通过Type C信号输出，达到快速连接、4K高清画质投屏；输入端口：USB3.0≥1个；USB2.0≥1个；HDMI 2.0（3840p 30帧）≥1个；输出端口：HDMI 2.0（3840p 30帧）≥2个；AUDIO(小三芯接口)≥1个；RJ45≥1个。</w:t>
            </w:r>
          </w:p>
        </w:tc>
      </w:tr>
      <w:tr w14:paraId="43B6CE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0" w:hRule="atLeast"/>
        </w:trPr>
        <w:tc>
          <w:tcPr>
            <w:tcW w:w="1666" w:type="pct"/>
            <w:vMerge w:val="continue"/>
            <w:shd w:val="clear" w:color="auto" w:fill="auto"/>
            <w:vAlign w:val="center"/>
          </w:tcPr>
          <w:p w14:paraId="1F481D1F">
            <w:pPr>
              <w:widowControl/>
              <w:jc w:val="left"/>
              <w:rPr>
                <w:rFonts w:hint="eastAsia" w:ascii="宋体" w:hAnsi="宋体" w:cs="宋体"/>
                <w:kern w:val="0"/>
                <w:szCs w:val="21"/>
              </w:rPr>
            </w:pPr>
          </w:p>
        </w:tc>
        <w:tc>
          <w:tcPr>
            <w:tcW w:w="808" w:type="pct"/>
            <w:vMerge w:val="restart"/>
            <w:shd w:val="clear" w:color="auto" w:fill="auto"/>
            <w:vAlign w:val="center"/>
          </w:tcPr>
          <w:p w14:paraId="2C920328">
            <w:pPr>
              <w:widowControl/>
              <w:jc w:val="center"/>
              <w:rPr>
                <w:rFonts w:hint="eastAsia" w:ascii="宋体" w:hAnsi="宋体" w:cs="宋体"/>
                <w:kern w:val="0"/>
                <w:szCs w:val="21"/>
              </w:rPr>
            </w:pPr>
            <w:r>
              <w:rPr>
                <w:rFonts w:hint="eastAsia" w:ascii="宋体" w:hAnsi="宋体" w:cs="宋体"/>
                <w:kern w:val="0"/>
                <w:szCs w:val="21"/>
              </w:rPr>
              <w:t>智慧会议平板</w:t>
            </w:r>
          </w:p>
        </w:tc>
        <w:tc>
          <w:tcPr>
            <w:tcW w:w="2525" w:type="pct"/>
            <w:shd w:val="clear" w:color="auto" w:fill="auto"/>
            <w:vAlign w:val="center"/>
          </w:tcPr>
          <w:p w14:paraId="788FE7A6">
            <w:pPr>
              <w:widowControl/>
              <w:jc w:val="left"/>
              <w:rPr>
                <w:rFonts w:hint="eastAsia" w:ascii="宋体" w:hAnsi="宋体" w:cs="宋体"/>
                <w:kern w:val="0"/>
                <w:szCs w:val="21"/>
              </w:rPr>
            </w:pPr>
            <w:r>
              <w:rPr>
                <w:rFonts w:hint="eastAsia" w:ascii="宋体" w:hAnsi="宋体" w:cs="宋体"/>
                <w:kern w:val="0"/>
                <w:szCs w:val="21"/>
              </w:rPr>
              <w:t>≥65英寸DLED液晶屏，显示比例16:9，屏幕图像分辨率≥3840*2160，含移动支架</w:t>
            </w:r>
          </w:p>
        </w:tc>
      </w:tr>
      <w:tr w14:paraId="621FB8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trPr>
        <w:tc>
          <w:tcPr>
            <w:tcW w:w="1666" w:type="pct"/>
            <w:vMerge w:val="continue"/>
            <w:shd w:val="clear" w:color="auto" w:fill="auto"/>
            <w:vAlign w:val="center"/>
          </w:tcPr>
          <w:p w14:paraId="571D06CD">
            <w:pPr>
              <w:widowControl/>
              <w:jc w:val="left"/>
              <w:rPr>
                <w:rFonts w:hint="eastAsia" w:ascii="宋体" w:hAnsi="宋体" w:cs="宋体"/>
                <w:kern w:val="0"/>
                <w:szCs w:val="21"/>
              </w:rPr>
            </w:pPr>
          </w:p>
        </w:tc>
        <w:tc>
          <w:tcPr>
            <w:tcW w:w="808" w:type="pct"/>
            <w:vMerge w:val="continue"/>
            <w:shd w:val="clear" w:color="auto" w:fill="auto"/>
            <w:vAlign w:val="center"/>
          </w:tcPr>
          <w:p w14:paraId="0F9ABB72">
            <w:pPr>
              <w:widowControl/>
              <w:jc w:val="left"/>
              <w:rPr>
                <w:rFonts w:hint="eastAsia" w:ascii="宋体" w:hAnsi="宋体" w:cs="宋体"/>
                <w:kern w:val="0"/>
                <w:szCs w:val="21"/>
              </w:rPr>
            </w:pPr>
          </w:p>
        </w:tc>
        <w:tc>
          <w:tcPr>
            <w:tcW w:w="2525" w:type="pct"/>
            <w:shd w:val="clear" w:color="auto" w:fill="auto"/>
            <w:vAlign w:val="center"/>
          </w:tcPr>
          <w:p w14:paraId="3E15B724">
            <w:pPr>
              <w:widowControl/>
              <w:jc w:val="left"/>
              <w:rPr>
                <w:rFonts w:hint="eastAsia" w:ascii="宋体" w:hAnsi="宋体" w:cs="宋体"/>
                <w:kern w:val="0"/>
                <w:szCs w:val="21"/>
              </w:rPr>
            </w:pPr>
            <w:r>
              <w:rPr>
                <w:rFonts w:hint="eastAsia" w:ascii="宋体" w:hAnsi="宋体" w:cs="宋体"/>
                <w:kern w:val="0"/>
                <w:szCs w:val="21"/>
              </w:rPr>
              <w:t>CPU等同或优于11代i7，内存≥16G、存储≥512G SSD。具有≥4800W高清摄像头，视场角≥118°，≥8个阵列麦克风</w:t>
            </w:r>
          </w:p>
        </w:tc>
      </w:tr>
      <w:tr w14:paraId="5781C5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trPr>
        <w:tc>
          <w:tcPr>
            <w:tcW w:w="1666" w:type="pct"/>
            <w:vMerge w:val="continue"/>
            <w:shd w:val="clear" w:color="auto" w:fill="auto"/>
            <w:vAlign w:val="center"/>
          </w:tcPr>
          <w:p w14:paraId="76011FFB">
            <w:pPr>
              <w:widowControl/>
              <w:jc w:val="left"/>
              <w:rPr>
                <w:rFonts w:hint="eastAsia" w:ascii="宋体" w:hAnsi="宋体" w:cs="宋体"/>
                <w:kern w:val="0"/>
                <w:szCs w:val="21"/>
              </w:rPr>
            </w:pPr>
          </w:p>
        </w:tc>
        <w:tc>
          <w:tcPr>
            <w:tcW w:w="808" w:type="pct"/>
            <w:vMerge w:val="continue"/>
            <w:shd w:val="clear" w:color="auto" w:fill="auto"/>
            <w:vAlign w:val="center"/>
          </w:tcPr>
          <w:p w14:paraId="2434D107">
            <w:pPr>
              <w:widowControl/>
              <w:jc w:val="left"/>
              <w:rPr>
                <w:rFonts w:hint="eastAsia" w:ascii="宋体" w:hAnsi="宋体" w:cs="宋体"/>
                <w:kern w:val="0"/>
                <w:szCs w:val="21"/>
              </w:rPr>
            </w:pPr>
          </w:p>
        </w:tc>
        <w:tc>
          <w:tcPr>
            <w:tcW w:w="2525" w:type="pct"/>
            <w:shd w:val="clear" w:color="auto" w:fill="auto"/>
            <w:vAlign w:val="center"/>
          </w:tcPr>
          <w:p w14:paraId="1943C24D">
            <w:pPr>
              <w:widowControl/>
              <w:jc w:val="left"/>
              <w:rPr>
                <w:rFonts w:hint="eastAsia" w:ascii="宋体" w:hAnsi="宋体" w:cs="宋体"/>
                <w:kern w:val="0"/>
                <w:szCs w:val="21"/>
              </w:rPr>
            </w:pPr>
            <w:r>
              <w:rPr>
                <w:rFonts w:hint="eastAsia" w:ascii="宋体" w:hAnsi="宋体" w:cs="宋体"/>
                <w:kern w:val="0"/>
                <w:szCs w:val="21"/>
              </w:rPr>
              <w:t>为保证会议数据传输安全，要求采用国密SM2、SM3加密算法对数据文件进行加密处理，并在传输过程中保持加密状态</w:t>
            </w:r>
          </w:p>
        </w:tc>
      </w:tr>
      <w:tr w14:paraId="23EB08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trPr>
        <w:tc>
          <w:tcPr>
            <w:tcW w:w="1666" w:type="pct"/>
            <w:vMerge w:val="continue"/>
            <w:shd w:val="clear" w:color="auto" w:fill="auto"/>
            <w:vAlign w:val="center"/>
          </w:tcPr>
          <w:p w14:paraId="288C8FC0">
            <w:pPr>
              <w:widowControl/>
              <w:jc w:val="left"/>
              <w:rPr>
                <w:rFonts w:hint="eastAsia" w:ascii="宋体" w:hAnsi="宋体" w:cs="宋体"/>
                <w:kern w:val="0"/>
                <w:szCs w:val="21"/>
              </w:rPr>
            </w:pPr>
          </w:p>
        </w:tc>
        <w:tc>
          <w:tcPr>
            <w:tcW w:w="808" w:type="pct"/>
            <w:shd w:val="clear" w:color="auto" w:fill="auto"/>
            <w:vAlign w:val="center"/>
          </w:tcPr>
          <w:p w14:paraId="33737E49">
            <w:pPr>
              <w:widowControl/>
              <w:jc w:val="center"/>
              <w:rPr>
                <w:rFonts w:hint="eastAsia" w:ascii="宋体" w:hAnsi="宋体" w:cs="宋体"/>
                <w:kern w:val="0"/>
                <w:szCs w:val="21"/>
              </w:rPr>
            </w:pPr>
            <w:r>
              <w:rPr>
                <w:rFonts w:hint="eastAsia" w:ascii="宋体" w:hAnsi="宋体" w:cs="宋体"/>
                <w:kern w:val="0"/>
                <w:szCs w:val="21"/>
              </w:rPr>
              <w:t>红外智能笔</w:t>
            </w:r>
          </w:p>
        </w:tc>
        <w:tc>
          <w:tcPr>
            <w:tcW w:w="2525" w:type="pct"/>
            <w:shd w:val="clear" w:color="auto" w:fill="auto"/>
            <w:vAlign w:val="center"/>
          </w:tcPr>
          <w:p w14:paraId="70C07F92">
            <w:pPr>
              <w:widowControl/>
              <w:jc w:val="left"/>
              <w:rPr>
                <w:rFonts w:hint="eastAsia" w:ascii="宋体" w:hAnsi="宋体" w:cs="宋体"/>
                <w:kern w:val="0"/>
                <w:szCs w:val="21"/>
              </w:rPr>
            </w:pPr>
            <w:r>
              <w:rPr>
                <w:rFonts w:hint="eastAsia" w:ascii="宋体" w:hAnsi="宋体" w:cs="宋体"/>
                <w:kern w:val="0"/>
                <w:szCs w:val="21"/>
              </w:rPr>
              <w:t>1.红外智能笔搭配交互智能平板使用。用于书写，对PPT进行上下翻页操作，支持空中鼠标等功能。</w:t>
            </w:r>
            <w:r>
              <w:rPr>
                <w:rFonts w:hint="eastAsia" w:ascii="宋体" w:hAnsi="宋体" w:cs="宋体"/>
                <w:kern w:val="0"/>
                <w:szCs w:val="21"/>
              </w:rPr>
              <w:br w:type="textWrapping"/>
            </w:r>
            <w:r>
              <w:rPr>
                <w:rFonts w:hint="eastAsia" w:ascii="宋体" w:hAnsi="宋体" w:cs="宋体"/>
                <w:kern w:val="0"/>
                <w:szCs w:val="21"/>
              </w:rPr>
              <w:t>2.采用2.4GHz RF无线技术数据传输方式。</w:t>
            </w:r>
            <w:r>
              <w:rPr>
                <w:rFonts w:hint="eastAsia" w:ascii="宋体" w:hAnsi="宋体" w:cs="宋体"/>
                <w:kern w:val="0"/>
                <w:szCs w:val="21"/>
              </w:rPr>
              <w:br w:type="textWrapping"/>
            </w:r>
            <w:r>
              <w:rPr>
                <w:rFonts w:hint="eastAsia" w:ascii="宋体" w:hAnsi="宋体" w:cs="宋体"/>
                <w:kern w:val="0"/>
                <w:szCs w:val="21"/>
              </w:rPr>
              <w:t>3.通讯距离≥430m。</w:t>
            </w:r>
          </w:p>
        </w:tc>
      </w:tr>
      <w:tr w14:paraId="514B3F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0" w:hRule="atLeast"/>
        </w:trPr>
        <w:tc>
          <w:tcPr>
            <w:tcW w:w="1666" w:type="pct"/>
            <w:vMerge w:val="continue"/>
            <w:shd w:val="clear" w:color="auto" w:fill="auto"/>
            <w:vAlign w:val="center"/>
          </w:tcPr>
          <w:p w14:paraId="0AA129C1">
            <w:pPr>
              <w:widowControl/>
              <w:jc w:val="left"/>
              <w:rPr>
                <w:rFonts w:hint="eastAsia" w:ascii="宋体" w:hAnsi="宋体" w:cs="宋体"/>
                <w:kern w:val="0"/>
                <w:szCs w:val="21"/>
              </w:rPr>
            </w:pPr>
          </w:p>
        </w:tc>
        <w:tc>
          <w:tcPr>
            <w:tcW w:w="808" w:type="pct"/>
            <w:shd w:val="clear" w:color="auto" w:fill="auto"/>
            <w:vAlign w:val="center"/>
          </w:tcPr>
          <w:p w14:paraId="63CB7FB8">
            <w:pPr>
              <w:widowControl/>
              <w:jc w:val="center"/>
              <w:rPr>
                <w:rFonts w:hint="eastAsia" w:ascii="宋体" w:hAnsi="宋体" w:cs="宋体"/>
                <w:kern w:val="0"/>
                <w:szCs w:val="21"/>
              </w:rPr>
            </w:pPr>
            <w:r>
              <w:rPr>
                <w:rFonts w:hint="eastAsia" w:ascii="宋体" w:hAnsi="宋体" w:cs="宋体"/>
                <w:kern w:val="0"/>
                <w:szCs w:val="21"/>
              </w:rPr>
              <w:t>智慧会议平板无线传屏器</w:t>
            </w:r>
          </w:p>
        </w:tc>
        <w:tc>
          <w:tcPr>
            <w:tcW w:w="2525" w:type="pct"/>
            <w:shd w:val="clear" w:color="auto" w:fill="auto"/>
            <w:vAlign w:val="center"/>
          </w:tcPr>
          <w:p w14:paraId="10EF8EF0">
            <w:pPr>
              <w:widowControl/>
              <w:jc w:val="left"/>
              <w:rPr>
                <w:rFonts w:hint="eastAsia" w:ascii="宋体" w:hAnsi="宋体" w:cs="宋体"/>
                <w:kern w:val="0"/>
                <w:szCs w:val="21"/>
              </w:rPr>
            </w:pPr>
            <w:r>
              <w:rPr>
                <w:rFonts w:hint="eastAsia" w:ascii="宋体" w:hAnsi="宋体" w:cs="宋体"/>
                <w:kern w:val="0"/>
                <w:szCs w:val="21"/>
              </w:rPr>
              <w:t>支持系统类型：Windows 7/8/9/10/11/Apple Mac</w:t>
            </w:r>
          </w:p>
        </w:tc>
      </w:tr>
      <w:tr w14:paraId="3C9BE0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trPr>
        <w:tc>
          <w:tcPr>
            <w:tcW w:w="1666" w:type="pct"/>
            <w:vMerge w:val="continue"/>
            <w:shd w:val="clear" w:color="auto" w:fill="auto"/>
            <w:vAlign w:val="center"/>
          </w:tcPr>
          <w:p w14:paraId="4ED16D5E">
            <w:pPr>
              <w:widowControl/>
              <w:jc w:val="left"/>
              <w:rPr>
                <w:rFonts w:hint="eastAsia" w:ascii="宋体" w:hAnsi="宋体" w:cs="宋体"/>
                <w:kern w:val="0"/>
                <w:szCs w:val="21"/>
              </w:rPr>
            </w:pPr>
          </w:p>
        </w:tc>
        <w:tc>
          <w:tcPr>
            <w:tcW w:w="808" w:type="pct"/>
            <w:shd w:val="clear" w:color="auto" w:fill="auto"/>
            <w:vAlign w:val="center"/>
          </w:tcPr>
          <w:p w14:paraId="535D9FFD">
            <w:pPr>
              <w:widowControl/>
              <w:jc w:val="center"/>
              <w:rPr>
                <w:rFonts w:hint="eastAsia" w:ascii="宋体" w:hAnsi="宋体" w:cs="宋体"/>
                <w:kern w:val="0"/>
                <w:szCs w:val="21"/>
              </w:rPr>
            </w:pPr>
            <w:r>
              <w:rPr>
                <w:rFonts w:hint="eastAsia" w:ascii="宋体" w:hAnsi="宋体" w:cs="宋体"/>
                <w:kern w:val="0"/>
                <w:szCs w:val="21"/>
              </w:rPr>
              <w:t>无线投屏网卡</w:t>
            </w:r>
          </w:p>
        </w:tc>
        <w:tc>
          <w:tcPr>
            <w:tcW w:w="2525" w:type="pct"/>
            <w:shd w:val="clear" w:color="auto" w:fill="auto"/>
            <w:vAlign w:val="center"/>
          </w:tcPr>
          <w:p w14:paraId="49CF9BE1">
            <w:pPr>
              <w:widowControl/>
              <w:jc w:val="left"/>
              <w:rPr>
                <w:rFonts w:hint="eastAsia" w:ascii="宋体" w:hAnsi="宋体" w:cs="宋体"/>
                <w:kern w:val="0"/>
                <w:szCs w:val="21"/>
              </w:rPr>
            </w:pPr>
            <w:r>
              <w:rPr>
                <w:rFonts w:hint="eastAsia" w:ascii="宋体" w:hAnsi="宋体" w:cs="宋体"/>
                <w:kern w:val="0"/>
                <w:szCs w:val="21"/>
              </w:rPr>
              <w:t>产品用于Windows系统共享出一个满足投屏所需要带宽的Wi-Fi热点，使得Windows系统作为投屏接收端时，可以接收来自于手机、PC、发射器等所有端的投屏数据。</w:t>
            </w:r>
          </w:p>
        </w:tc>
      </w:tr>
      <w:tr w14:paraId="309668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trPr>
        <w:tc>
          <w:tcPr>
            <w:tcW w:w="1666" w:type="pct"/>
            <w:vMerge w:val="restart"/>
            <w:shd w:val="clear" w:color="auto" w:fill="auto"/>
            <w:vAlign w:val="center"/>
          </w:tcPr>
          <w:p w14:paraId="4311BECA">
            <w:pPr>
              <w:widowControl/>
              <w:jc w:val="center"/>
              <w:rPr>
                <w:rFonts w:hint="eastAsia" w:ascii="宋体" w:hAnsi="宋体" w:cs="宋体"/>
                <w:kern w:val="0"/>
                <w:szCs w:val="21"/>
              </w:rPr>
            </w:pPr>
            <w:r>
              <w:rPr>
                <w:rFonts w:hint="eastAsia" w:ascii="宋体" w:hAnsi="宋体" w:cs="宋体"/>
                <w:kern w:val="0"/>
                <w:szCs w:val="21"/>
              </w:rPr>
              <w:t>大会议室-操作终端</w:t>
            </w:r>
          </w:p>
        </w:tc>
        <w:tc>
          <w:tcPr>
            <w:tcW w:w="808" w:type="pct"/>
            <w:shd w:val="clear" w:color="auto" w:fill="auto"/>
            <w:vAlign w:val="center"/>
          </w:tcPr>
          <w:p w14:paraId="1AD13688">
            <w:pPr>
              <w:widowControl/>
              <w:jc w:val="center"/>
              <w:rPr>
                <w:rFonts w:hint="eastAsia" w:ascii="宋体" w:hAnsi="宋体" w:cs="宋体"/>
                <w:kern w:val="0"/>
                <w:szCs w:val="21"/>
              </w:rPr>
            </w:pPr>
            <w:r>
              <w:rPr>
                <w:rFonts w:hint="eastAsia" w:ascii="宋体" w:hAnsi="宋体" w:cs="宋体"/>
                <w:kern w:val="0"/>
                <w:szCs w:val="21"/>
              </w:rPr>
              <w:t>终端实配</w:t>
            </w:r>
          </w:p>
        </w:tc>
        <w:tc>
          <w:tcPr>
            <w:tcW w:w="2525" w:type="pct"/>
            <w:shd w:val="clear" w:color="auto" w:fill="auto"/>
            <w:vAlign w:val="center"/>
          </w:tcPr>
          <w:p w14:paraId="6725CF81">
            <w:pPr>
              <w:widowControl/>
              <w:jc w:val="left"/>
              <w:rPr>
                <w:rFonts w:hint="eastAsia" w:ascii="宋体" w:hAnsi="宋体" w:cs="宋体"/>
                <w:kern w:val="0"/>
                <w:szCs w:val="21"/>
              </w:rPr>
            </w:pPr>
            <w:r>
              <w:rPr>
                <w:rFonts w:hint="eastAsia" w:ascii="宋体" w:hAnsi="宋体" w:cs="宋体"/>
                <w:kern w:val="0"/>
                <w:szCs w:val="21"/>
              </w:rPr>
              <w:t>包含：1台网络中控主机、1台触摸屏、1台控制器、1台平板电脑、1台云会务主机、1套信息发布平台管理软件、1套云会务服务器管理系统软件、1 套会务系统OA对接软件</w:t>
            </w:r>
          </w:p>
        </w:tc>
      </w:tr>
      <w:tr w14:paraId="0AD45E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0" w:hRule="atLeast"/>
        </w:trPr>
        <w:tc>
          <w:tcPr>
            <w:tcW w:w="1666" w:type="pct"/>
            <w:vMerge w:val="continue"/>
            <w:shd w:val="clear" w:color="auto" w:fill="auto"/>
            <w:vAlign w:val="center"/>
          </w:tcPr>
          <w:p w14:paraId="152EDC8E">
            <w:pPr>
              <w:widowControl/>
              <w:jc w:val="left"/>
              <w:rPr>
                <w:rFonts w:hint="eastAsia" w:ascii="宋体" w:hAnsi="宋体" w:cs="宋体"/>
                <w:kern w:val="0"/>
                <w:szCs w:val="21"/>
              </w:rPr>
            </w:pPr>
          </w:p>
        </w:tc>
        <w:tc>
          <w:tcPr>
            <w:tcW w:w="808" w:type="pct"/>
            <w:shd w:val="clear" w:color="auto" w:fill="auto"/>
            <w:vAlign w:val="center"/>
          </w:tcPr>
          <w:p w14:paraId="41CFF779">
            <w:pPr>
              <w:widowControl/>
              <w:jc w:val="center"/>
              <w:rPr>
                <w:rFonts w:hint="eastAsia" w:ascii="宋体" w:hAnsi="宋体" w:cs="宋体"/>
                <w:kern w:val="0"/>
                <w:szCs w:val="21"/>
              </w:rPr>
            </w:pPr>
            <w:r>
              <w:rPr>
                <w:rFonts w:hint="eastAsia" w:ascii="宋体" w:hAnsi="宋体" w:cs="宋体"/>
                <w:kern w:val="0"/>
                <w:szCs w:val="21"/>
              </w:rPr>
              <w:t>网络中控主机</w:t>
            </w:r>
          </w:p>
        </w:tc>
        <w:tc>
          <w:tcPr>
            <w:tcW w:w="2525" w:type="pct"/>
            <w:shd w:val="clear" w:color="auto" w:fill="auto"/>
            <w:vAlign w:val="center"/>
          </w:tcPr>
          <w:p w14:paraId="6255A629">
            <w:pPr>
              <w:widowControl/>
              <w:jc w:val="left"/>
              <w:rPr>
                <w:rFonts w:hint="eastAsia" w:ascii="宋体" w:hAnsi="宋体" w:cs="宋体"/>
                <w:kern w:val="0"/>
                <w:szCs w:val="21"/>
              </w:rPr>
            </w:pPr>
            <w:r>
              <w:rPr>
                <w:rFonts w:hint="eastAsia" w:ascii="宋体" w:hAnsi="宋体" w:cs="宋体"/>
                <w:kern w:val="0"/>
                <w:szCs w:val="21"/>
              </w:rPr>
              <w:t>支持红外控制、RS-232、RS-422、RS-485、UDP、TCP、telnet、http、MQTT以及SNMP等多种协议，兼容性强，可对接第三方设备。主机具备≥4.3英寸触摸彩屏、≥8路独立可编程串口、≥8路独立可编程IR红外发射口、≥8路数字I/0控制口、≥8路弱电继电器控制接口、≥1个NET网络控制接口、≥1路TF卡接口。支持双机热备份；支持互联网控制、扫二维码控制、视频矩阵可视化控制、拼接矩阵可视化控制。</w:t>
            </w:r>
          </w:p>
        </w:tc>
      </w:tr>
      <w:tr w14:paraId="1AEDFA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trPr>
        <w:tc>
          <w:tcPr>
            <w:tcW w:w="1666" w:type="pct"/>
            <w:vMerge w:val="continue"/>
            <w:shd w:val="clear" w:color="auto" w:fill="auto"/>
            <w:vAlign w:val="center"/>
          </w:tcPr>
          <w:p w14:paraId="1039DB52">
            <w:pPr>
              <w:widowControl/>
              <w:jc w:val="left"/>
              <w:rPr>
                <w:rFonts w:hint="eastAsia" w:ascii="宋体" w:hAnsi="宋体" w:cs="宋体"/>
                <w:kern w:val="0"/>
                <w:szCs w:val="21"/>
              </w:rPr>
            </w:pPr>
          </w:p>
        </w:tc>
        <w:tc>
          <w:tcPr>
            <w:tcW w:w="808" w:type="pct"/>
            <w:shd w:val="clear" w:color="auto" w:fill="auto"/>
            <w:vAlign w:val="center"/>
          </w:tcPr>
          <w:p w14:paraId="169FA093">
            <w:pPr>
              <w:widowControl/>
              <w:jc w:val="center"/>
              <w:rPr>
                <w:rFonts w:hint="eastAsia" w:ascii="宋体" w:hAnsi="宋体" w:cs="宋体"/>
                <w:kern w:val="0"/>
                <w:szCs w:val="21"/>
              </w:rPr>
            </w:pPr>
            <w:r>
              <w:rPr>
                <w:rFonts w:hint="eastAsia" w:ascii="宋体" w:hAnsi="宋体" w:cs="宋体"/>
                <w:kern w:val="0"/>
                <w:szCs w:val="21"/>
              </w:rPr>
              <w:t>触摸屏</w:t>
            </w:r>
          </w:p>
        </w:tc>
        <w:tc>
          <w:tcPr>
            <w:tcW w:w="2525" w:type="pct"/>
            <w:shd w:val="clear" w:color="auto" w:fill="auto"/>
            <w:vAlign w:val="center"/>
          </w:tcPr>
          <w:p w14:paraId="04DFDB55">
            <w:pPr>
              <w:widowControl/>
              <w:jc w:val="left"/>
              <w:rPr>
                <w:rFonts w:hint="eastAsia" w:ascii="宋体" w:hAnsi="宋体" w:cs="宋体"/>
                <w:kern w:val="0"/>
                <w:szCs w:val="21"/>
              </w:rPr>
            </w:pPr>
            <w:r>
              <w:rPr>
                <w:rFonts w:hint="eastAsia" w:ascii="宋体" w:hAnsi="宋体" w:cs="宋体"/>
                <w:kern w:val="0"/>
                <w:szCs w:val="21"/>
              </w:rPr>
              <w:t>显示器≥10.1 英寸，显示画面≥1920*1200分辨率，显示屏≥五点触控，摄像头像素≥500W，≥4个拾音麦；具有距离、光感、温湿度传感器；支持搭配中控主机通过语音控制切换矩阵显示画面、设备开关、情景模式切换等功能</w:t>
            </w:r>
          </w:p>
        </w:tc>
      </w:tr>
      <w:tr w14:paraId="5DAA64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trPr>
        <w:tc>
          <w:tcPr>
            <w:tcW w:w="1666" w:type="pct"/>
            <w:vMerge w:val="continue"/>
            <w:shd w:val="clear" w:color="auto" w:fill="auto"/>
            <w:vAlign w:val="center"/>
          </w:tcPr>
          <w:p w14:paraId="36B4FFE1">
            <w:pPr>
              <w:widowControl/>
              <w:jc w:val="left"/>
              <w:rPr>
                <w:rFonts w:hint="eastAsia" w:ascii="宋体" w:hAnsi="宋体" w:cs="宋体"/>
                <w:kern w:val="0"/>
                <w:szCs w:val="21"/>
              </w:rPr>
            </w:pPr>
          </w:p>
        </w:tc>
        <w:tc>
          <w:tcPr>
            <w:tcW w:w="808" w:type="pct"/>
            <w:shd w:val="clear" w:color="auto" w:fill="auto"/>
            <w:vAlign w:val="center"/>
          </w:tcPr>
          <w:p w14:paraId="58C92B36">
            <w:pPr>
              <w:widowControl/>
              <w:jc w:val="center"/>
              <w:rPr>
                <w:rFonts w:hint="eastAsia" w:ascii="宋体" w:hAnsi="宋体" w:cs="宋体"/>
                <w:kern w:val="0"/>
                <w:szCs w:val="21"/>
              </w:rPr>
            </w:pPr>
            <w:r>
              <w:rPr>
                <w:rFonts w:hint="eastAsia" w:ascii="宋体" w:hAnsi="宋体" w:cs="宋体"/>
                <w:kern w:val="0"/>
                <w:szCs w:val="21"/>
              </w:rPr>
              <w:t>控制器</w:t>
            </w:r>
          </w:p>
        </w:tc>
        <w:tc>
          <w:tcPr>
            <w:tcW w:w="2525" w:type="pct"/>
            <w:shd w:val="clear" w:color="auto" w:fill="auto"/>
            <w:vAlign w:val="center"/>
          </w:tcPr>
          <w:p w14:paraId="388B939B">
            <w:pPr>
              <w:widowControl/>
              <w:jc w:val="left"/>
              <w:rPr>
                <w:rFonts w:hint="eastAsia" w:ascii="宋体" w:hAnsi="宋体" w:cs="宋体"/>
                <w:kern w:val="0"/>
                <w:szCs w:val="21"/>
              </w:rPr>
            </w:pPr>
            <w:r>
              <w:rPr>
                <w:rFonts w:hint="eastAsia" w:ascii="宋体" w:hAnsi="宋体" w:cs="宋体"/>
                <w:kern w:val="0"/>
                <w:szCs w:val="21"/>
              </w:rPr>
              <w:t>8路自动、手动电源控制器，内置8个20A继电器，最大负载能力4400W/单路，搭配可编程中控主机使用,也全面支持第三方设备控制，支持控制灯光、电动投影幕、电动窗帘等会议室周边设备。</w:t>
            </w:r>
          </w:p>
        </w:tc>
      </w:tr>
      <w:tr w14:paraId="79F957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0" w:hRule="atLeast"/>
        </w:trPr>
        <w:tc>
          <w:tcPr>
            <w:tcW w:w="1666" w:type="pct"/>
            <w:vMerge w:val="continue"/>
            <w:shd w:val="clear" w:color="auto" w:fill="auto"/>
            <w:vAlign w:val="center"/>
          </w:tcPr>
          <w:p w14:paraId="6CE7B924">
            <w:pPr>
              <w:widowControl/>
              <w:jc w:val="left"/>
              <w:rPr>
                <w:rFonts w:hint="eastAsia" w:ascii="宋体" w:hAnsi="宋体" w:cs="宋体"/>
                <w:kern w:val="0"/>
                <w:szCs w:val="21"/>
              </w:rPr>
            </w:pPr>
          </w:p>
        </w:tc>
        <w:tc>
          <w:tcPr>
            <w:tcW w:w="808" w:type="pct"/>
            <w:shd w:val="clear" w:color="auto" w:fill="auto"/>
            <w:vAlign w:val="center"/>
          </w:tcPr>
          <w:p w14:paraId="10B69E68">
            <w:pPr>
              <w:widowControl/>
              <w:jc w:val="center"/>
              <w:rPr>
                <w:rFonts w:hint="eastAsia" w:ascii="宋体" w:hAnsi="宋体" w:cs="宋体"/>
                <w:kern w:val="0"/>
                <w:szCs w:val="21"/>
              </w:rPr>
            </w:pPr>
            <w:r>
              <w:rPr>
                <w:rFonts w:hint="eastAsia" w:ascii="宋体" w:hAnsi="宋体" w:cs="宋体"/>
                <w:kern w:val="0"/>
                <w:szCs w:val="21"/>
              </w:rPr>
              <w:t>平板电脑</w:t>
            </w:r>
          </w:p>
        </w:tc>
        <w:tc>
          <w:tcPr>
            <w:tcW w:w="2525" w:type="pct"/>
            <w:shd w:val="clear" w:color="auto" w:fill="auto"/>
            <w:vAlign w:val="center"/>
          </w:tcPr>
          <w:p w14:paraId="48E7A6DD">
            <w:pPr>
              <w:widowControl/>
              <w:jc w:val="left"/>
              <w:rPr>
                <w:rFonts w:hint="eastAsia" w:ascii="宋体" w:hAnsi="宋体" w:cs="宋体"/>
                <w:kern w:val="0"/>
                <w:szCs w:val="21"/>
              </w:rPr>
            </w:pPr>
            <w:r>
              <w:rPr>
                <w:rFonts w:hint="eastAsia" w:ascii="宋体" w:hAnsi="宋体" w:cs="宋体"/>
                <w:kern w:val="0"/>
                <w:szCs w:val="21"/>
              </w:rPr>
              <w:t>中控平板一台 国产主流配置 内存≥8G，硬盘≥128G</w:t>
            </w:r>
          </w:p>
        </w:tc>
      </w:tr>
      <w:tr w14:paraId="22F5B1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trPr>
        <w:tc>
          <w:tcPr>
            <w:tcW w:w="1666" w:type="pct"/>
            <w:vMerge w:val="continue"/>
            <w:shd w:val="clear" w:color="auto" w:fill="auto"/>
            <w:vAlign w:val="center"/>
          </w:tcPr>
          <w:p w14:paraId="6D908DF0">
            <w:pPr>
              <w:widowControl/>
              <w:jc w:val="left"/>
              <w:rPr>
                <w:rFonts w:hint="eastAsia" w:ascii="宋体" w:hAnsi="宋体" w:cs="宋体"/>
                <w:kern w:val="0"/>
                <w:szCs w:val="21"/>
              </w:rPr>
            </w:pPr>
          </w:p>
        </w:tc>
        <w:tc>
          <w:tcPr>
            <w:tcW w:w="808" w:type="pct"/>
            <w:shd w:val="clear" w:color="auto" w:fill="auto"/>
            <w:vAlign w:val="center"/>
          </w:tcPr>
          <w:p w14:paraId="5DA22141">
            <w:pPr>
              <w:widowControl/>
              <w:jc w:val="center"/>
              <w:rPr>
                <w:rFonts w:hint="eastAsia" w:ascii="宋体" w:hAnsi="宋体" w:cs="宋体"/>
                <w:kern w:val="0"/>
                <w:szCs w:val="21"/>
              </w:rPr>
            </w:pPr>
            <w:r>
              <w:rPr>
                <w:rFonts w:hint="eastAsia" w:ascii="宋体" w:hAnsi="宋体" w:cs="宋体"/>
                <w:kern w:val="0"/>
                <w:szCs w:val="21"/>
              </w:rPr>
              <w:t>云会务主机</w:t>
            </w:r>
          </w:p>
        </w:tc>
        <w:tc>
          <w:tcPr>
            <w:tcW w:w="2525" w:type="pct"/>
            <w:shd w:val="clear" w:color="auto" w:fill="auto"/>
            <w:vAlign w:val="center"/>
          </w:tcPr>
          <w:p w14:paraId="2FE29833">
            <w:pPr>
              <w:widowControl/>
              <w:jc w:val="left"/>
              <w:rPr>
                <w:rFonts w:hint="eastAsia" w:ascii="宋体" w:hAnsi="宋体" w:cs="宋体"/>
                <w:kern w:val="0"/>
                <w:szCs w:val="21"/>
              </w:rPr>
            </w:pPr>
            <w:r>
              <w:rPr>
                <w:rFonts w:hint="eastAsia" w:ascii="宋体" w:hAnsi="宋体" w:cs="宋体"/>
                <w:kern w:val="0"/>
                <w:szCs w:val="21"/>
              </w:rPr>
              <w:t>高性能服务器，配置系统软件，实现会议室预约、签到、投票、会议室管理等功能；服务器的CPU配置等同或优于四核，内存配置≥8G，硬盘容量≥2TB，具有≥2个千兆网口。</w:t>
            </w:r>
          </w:p>
        </w:tc>
      </w:tr>
      <w:tr w14:paraId="15F5A5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0" w:hRule="atLeast"/>
        </w:trPr>
        <w:tc>
          <w:tcPr>
            <w:tcW w:w="1666" w:type="pct"/>
            <w:vMerge w:val="continue"/>
            <w:shd w:val="clear" w:color="auto" w:fill="auto"/>
            <w:vAlign w:val="center"/>
          </w:tcPr>
          <w:p w14:paraId="46A16E7C">
            <w:pPr>
              <w:widowControl/>
              <w:jc w:val="left"/>
              <w:rPr>
                <w:rFonts w:hint="eastAsia" w:ascii="宋体" w:hAnsi="宋体" w:cs="宋体"/>
                <w:kern w:val="0"/>
                <w:szCs w:val="21"/>
              </w:rPr>
            </w:pPr>
          </w:p>
        </w:tc>
        <w:tc>
          <w:tcPr>
            <w:tcW w:w="808" w:type="pct"/>
            <w:shd w:val="clear" w:color="auto" w:fill="auto"/>
            <w:vAlign w:val="center"/>
          </w:tcPr>
          <w:p w14:paraId="3A186C01">
            <w:pPr>
              <w:widowControl/>
              <w:jc w:val="center"/>
              <w:rPr>
                <w:rFonts w:hint="eastAsia" w:ascii="宋体" w:hAnsi="宋体" w:cs="宋体"/>
                <w:kern w:val="0"/>
                <w:szCs w:val="21"/>
              </w:rPr>
            </w:pPr>
            <w:r>
              <w:rPr>
                <w:rFonts w:hint="eastAsia" w:ascii="宋体" w:hAnsi="宋体" w:cs="宋体"/>
                <w:kern w:val="0"/>
                <w:szCs w:val="21"/>
              </w:rPr>
              <w:t>信息发布平台管理软件</w:t>
            </w:r>
          </w:p>
        </w:tc>
        <w:tc>
          <w:tcPr>
            <w:tcW w:w="2525" w:type="pct"/>
            <w:shd w:val="clear" w:color="auto" w:fill="auto"/>
            <w:vAlign w:val="center"/>
          </w:tcPr>
          <w:p w14:paraId="55F43DDA">
            <w:pPr>
              <w:widowControl/>
              <w:jc w:val="left"/>
              <w:rPr>
                <w:rFonts w:hint="eastAsia" w:ascii="宋体" w:hAnsi="宋体" w:cs="宋体"/>
                <w:kern w:val="0"/>
                <w:szCs w:val="21"/>
              </w:rPr>
            </w:pPr>
            <w:r>
              <w:rPr>
                <w:rFonts w:hint="eastAsia" w:ascii="宋体" w:hAnsi="宋体" w:cs="宋体"/>
                <w:kern w:val="0"/>
                <w:szCs w:val="21"/>
              </w:rPr>
              <w:t>内嵌H5编辑器，支持多图层分层编辑，具备主图、标题、描述等基本设置，可添加背景音乐、加载动画、翻页动画、页面背景设置，支持背景、模板、尺寸、底色设置；具备文件批量上传图片、文件快速定位搜索、文件详情查看、具备列表/宫格形式查看、具备文件分组管理；</w:t>
            </w:r>
            <w:r>
              <w:rPr>
                <w:rFonts w:hint="eastAsia" w:ascii="宋体" w:hAnsi="宋体" w:cs="宋体"/>
                <w:kern w:val="0"/>
                <w:szCs w:val="21"/>
              </w:rPr>
              <w:br w:type="textWrapping"/>
            </w:r>
            <w:r>
              <w:rPr>
                <w:rFonts w:hint="eastAsia" w:ascii="宋体" w:hAnsi="宋体" w:cs="宋体"/>
                <w:kern w:val="0"/>
                <w:szCs w:val="21"/>
              </w:rPr>
              <w:t>具备图片、视频、文件、音频素材资源发布，支持png、jpg、jpeg、gif、bmp、tiff图片格式，支持mp4、avi、mkv、rmvb、ts视频格式，支持mp3音频格式，支持pdf、ppt、pptx、doc、docx、xls、xlsx文件格式</w:t>
            </w:r>
          </w:p>
        </w:tc>
      </w:tr>
      <w:tr w14:paraId="24CFA1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trPr>
        <w:tc>
          <w:tcPr>
            <w:tcW w:w="1666" w:type="pct"/>
            <w:vMerge w:val="continue"/>
            <w:shd w:val="clear" w:color="auto" w:fill="auto"/>
            <w:vAlign w:val="center"/>
          </w:tcPr>
          <w:p w14:paraId="0BE34F4D">
            <w:pPr>
              <w:widowControl/>
              <w:jc w:val="left"/>
              <w:rPr>
                <w:rFonts w:hint="eastAsia" w:ascii="宋体" w:hAnsi="宋体" w:cs="宋体"/>
                <w:kern w:val="0"/>
                <w:szCs w:val="21"/>
              </w:rPr>
            </w:pPr>
          </w:p>
        </w:tc>
        <w:tc>
          <w:tcPr>
            <w:tcW w:w="808" w:type="pct"/>
            <w:shd w:val="clear" w:color="auto" w:fill="auto"/>
            <w:vAlign w:val="center"/>
          </w:tcPr>
          <w:p w14:paraId="2A65ED14">
            <w:pPr>
              <w:widowControl/>
              <w:jc w:val="center"/>
              <w:rPr>
                <w:rFonts w:hint="eastAsia" w:ascii="宋体" w:hAnsi="宋体" w:cs="宋体"/>
                <w:kern w:val="0"/>
                <w:szCs w:val="21"/>
              </w:rPr>
            </w:pPr>
            <w:r>
              <w:rPr>
                <w:rFonts w:hint="eastAsia" w:ascii="宋体" w:hAnsi="宋体" w:cs="宋体"/>
                <w:kern w:val="0"/>
                <w:szCs w:val="21"/>
              </w:rPr>
              <w:t>云会务服务器管理系统软件</w:t>
            </w:r>
          </w:p>
        </w:tc>
        <w:tc>
          <w:tcPr>
            <w:tcW w:w="2525" w:type="pct"/>
            <w:shd w:val="clear" w:color="auto" w:fill="auto"/>
            <w:vAlign w:val="center"/>
          </w:tcPr>
          <w:p w14:paraId="2344E345">
            <w:pPr>
              <w:widowControl/>
              <w:jc w:val="left"/>
              <w:rPr>
                <w:rFonts w:hint="eastAsia" w:ascii="宋体" w:hAnsi="宋体" w:cs="宋体"/>
                <w:kern w:val="0"/>
                <w:szCs w:val="21"/>
              </w:rPr>
            </w:pPr>
            <w:r>
              <w:rPr>
                <w:rFonts w:hint="eastAsia" w:ascii="宋体" w:hAnsi="宋体" w:cs="宋体"/>
                <w:kern w:val="0"/>
                <w:szCs w:val="21"/>
              </w:rPr>
              <w:t>云会务配套软件，支持集中展示与用户相关的所有待办会议及任务，区分待进行与进行中状态，支持一键跳转至详情页；通过会议预约系统，提供在线服务小程序，可提交的服务类型包括“维护”、“指导调试”、“指导安装”、“指导布线”、“远程调试”、“400电话”等类别可选。（提供功能界面截图佐证）</w:t>
            </w:r>
          </w:p>
        </w:tc>
      </w:tr>
      <w:tr w14:paraId="103E2C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0" w:hRule="atLeast"/>
        </w:trPr>
        <w:tc>
          <w:tcPr>
            <w:tcW w:w="1666" w:type="pct"/>
            <w:vMerge w:val="continue"/>
            <w:shd w:val="clear" w:color="auto" w:fill="auto"/>
            <w:vAlign w:val="center"/>
          </w:tcPr>
          <w:p w14:paraId="4C63ACB9">
            <w:pPr>
              <w:widowControl/>
              <w:jc w:val="left"/>
              <w:rPr>
                <w:rFonts w:hint="eastAsia" w:ascii="宋体" w:hAnsi="宋体" w:cs="宋体"/>
                <w:kern w:val="0"/>
                <w:szCs w:val="21"/>
              </w:rPr>
            </w:pPr>
          </w:p>
        </w:tc>
        <w:tc>
          <w:tcPr>
            <w:tcW w:w="808" w:type="pct"/>
            <w:shd w:val="clear" w:color="auto" w:fill="auto"/>
            <w:vAlign w:val="center"/>
          </w:tcPr>
          <w:p w14:paraId="26E605FB">
            <w:pPr>
              <w:widowControl/>
              <w:jc w:val="center"/>
              <w:rPr>
                <w:rFonts w:hint="eastAsia" w:ascii="宋体" w:hAnsi="宋体" w:cs="宋体"/>
                <w:kern w:val="0"/>
                <w:szCs w:val="21"/>
              </w:rPr>
            </w:pPr>
            <w:r>
              <w:rPr>
                <w:rFonts w:hint="eastAsia" w:ascii="宋体" w:hAnsi="宋体" w:cs="宋体"/>
                <w:kern w:val="0"/>
                <w:szCs w:val="21"/>
              </w:rPr>
              <w:t>会务系统OA对接软件</w:t>
            </w:r>
          </w:p>
        </w:tc>
        <w:tc>
          <w:tcPr>
            <w:tcW w:w="2525" w:type="pct"/>
            <w:shd w:val="clear" w:color="auto" w:fill="auto"/>
            <w:vAlign w:val="center"/>
          </w:tcPr>
          <w:p w14:paraId="618040AE">
            <w:pPr>
              <w:widowControl/>
              <w:jc w:val="left"/>
              <w:rPr>
                <w:rFonts w:hint="eastAsia" w:ascii="宋体" w:hAnsi="宋体" w:cs="宋体"/>
                <w:kern w:val="0"/>
                <w:szCs w:val="21"/>
              </w:rPr>
            </w:pPr>
            <w:r>
              <w:rPr>
                <w:rFonts w:hint="eastAsia" w:ascii="宋体" w:hAnsi="宋体" w:cs="宋体"/>
                <w:kern w:val="0"/>
                <w:szCs w:val="21"/>
              </w:rPr>
              <w:t>快速预定:可直接在OA中发起会议，邀请参会人员，信息同步至会议系统；会议日程同步：会议系统中创建的会议，自动同步到OA日程；消息通知：通过OA消息通知参会人，提醒会议时间和主题；基础数据同步：自动同步OA系统组织架构与人员信息；单点登录:在OA系统中登录一次，可以直接进入会议系统，无需再次登录验证；统一身份认证：会议系统共享OA系统的用户身份认证信息。</w:t>
            </w:r>
          </w:p>
        </w:tc>
      </w:tr>
      <w:tr w14:paraId="18F16D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0" w:hRule="atLeast"/>
        </w:trPr>
        <w:tc>
          <w:tcPr>
            <w:tcW w:w="1666" w:type="pct"/>
            <w:vMerge w:val="restart"/>
            <w:shd w:val="clear" w:color="auto" w:fill="auto"/>
            <w:vAlign w:val="center"/>
          </w:tcPr>
          <w:p w14:paraId="3C3EFE4D">
            <w:pPr>
              <w:widowControl/>
              <w:jc w:val="center"/>
              <w:rPr>
                <w:rFonts w:hint="eastAsia" w:ascii="宋体" w:hAnsi="宋体" w:cs="宋体"/>
                <w:kern w:val="0"/>
                <w:szCs w:val="21"/>
              </w:rPr>
            </w:pPr>
            <w:r>
              <w:rPr>
                <w:rFonts w:hint="eastAsia" w:ascii="宋体" w:hAnsi="宋体" w:cs="宋体"/>
                <w:kern w:val="0"/>
                <w:szCs w:val="21"/>
              </w:rPr>
              <w:t>标准会议室-会议视频终端</w:t>
            </w:r>
          </w:p>
        </w:tc>
        <w:tc>
          <w:tcPr>
            <w:tcW w:w="808" w:type="pct"/>
            <w:shd w:val="clear" w:color="auto" w:fill="auto"/>
            <w:vAlign w:val="center"/>
          </w:tcPr>
          <w:p w14:paraId="57AE9FD8">
            <w:pPr>
              <w:widowControl/>
              <w:jc w:val="center"/>
              <w:rPr>
                <w:rFonts w:hint="eastAsia" w:ascii="宋体" w:hAnsi="宋体" w:cs="宋体"/>
                <w:kern w:val="0"/>
                <w:szCs w:val="21"/>
              </w:rPr>
            </w:pPr>
            <w:r>
              <w:rPr>
                <w:rFonts w:hint="eastAsia" w:ascii="宋体" w:hAnsi="宋体" w:cs="宋体"/>
                <w:kern w:val="0"/>
                <w:szCs w:val="21"/>
              </w:rPr>
              <w:t>终端实配</w:t>
            </w:r>
          </w:p>
        </w:tc>
        <w:tc>
          <w:tcPr>
            <w:tcW w:w="2525" w:type="pct"/>
            <w:shd w:val="clear" w:color="auto" w:fill="auto"/>
            <w:vAlign w:val="center"/>
          </w:tcPr>
          <w:p w14:paraId="6137136F">
            <w:pPr>
              <w:widowControl/>
              <w:jc w:val="left"/>
              <w:rPr>
                <w:rFonts w:hint="eastAsia" w:ascii="宋体" w:hAnsi="宋体" w:cs="宋体"/>
                <w:kern w:val="0"/>
                <w:szCs w:val="21"/>
              </w:rPr>
            </w:pPr>
            <w:r>
              <w:rPr>
                <w:rFonts w:hint="eastAsia" w:ascii="宋体" w:hAnsi="宋体" w:cs="宋体"/>
                <w:kern w:val="0"/>
                <w:szCs w:val="21"/>
              </w:rPr>
              <w:t>1台65寸智慧会议平板、1支红外智能笔、1台无线传屏器、1个无线投屏网卡</w:t>
            </w:r>
          </w:p>
        </w:tc>
      </w:tr>
      <w:tr w14:paraId="2D22D4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0" w:hRule="atLeast"/>
        </w:trPr>
        <w:tc>
          <w:tcPr>
            <w:tcW w:w="1666" w:type="pct"/>
            <w:vMerge w:val="continue"/>
            <w:shd w:val="clear" w:color="auto" w:fill="auto"/>
            <w:vAlign w:val="center"/>
          </w:tcPr>
          <w:p w14:paraId="010B61B3">
            <w:pPr>
              <w:widowControl/>
              <w:jc w:val="left"/>
              <w:rPr>
                <w:rFonts w:hint="eastAsia" w:ascii="宋体" w:hAnsi="宋体" w:cs="宋体"/>
                <w:kern w:val="0"/>
                <w:szCs w:val="21"/>
              </w:rPr>
            </w:pPr>
          </w:p>
        </w:tc>
        <w:tc>
          <w:tcPr>
            <w:tcW w:w="808" w:type="pct"/>
            <w:vMerge w:val="restart"/>
            <w:shd w:val="clear" w:color="auto" w:fill="auto"/>
            <w:vAlign w:val="center"/>
          </w:tcPr>
          <w:p w14:paraId="2CAFBD6F">
            <w:pPr>
              <w:widowControl/>
              <w:jc w:val="center"/>
              <w:rPr>
                <w:rFonts w:hint="eastAsia" w:ascii="宋体" w:hAnsi="宋体" w:cs="宋体"/>
                <w:kern w:val="0"/>
                <w:szCs w:val="21"/>
              </w:rPr>
            </w:pPr>
            <w:r>
              <w:rPr>
                <w:rFonts w:hint="eastAsia" w:ascii="宋体" w:hAnsi="宋体" w:cs="宋体"/>
                <w:kern w:val="0"/>
                <w:szCs w:val="21"/>
              </w:rPr>
              <w:t>智慧会议平板</w:t>
            </w:r>
          </w:p>
        </w:tc>
        <w:tc>
          <w:tcPr>
            <w:tcW w:w="2525" w:type="pct"/>
            <w:shd w:val="clear" w:color="auto" w:fill="auto"/>
            <w:vAlign w:val="center"/>
          </w:tcPr>
          <w:p w14:paraId="6D032802">
            <w:pPr>
              <w:widowControl/>
              <w:jc w:val="left"/>
              <w:rPr>
                <w:rFonts w:hint="eastAsia" w:ascii="宋体" w:hAnsi="宋体" w:cs="宋体"/>
                <w:kern w:val="0"/>
                <w:szCs w:val="21"/>
              </w:rPr>
            </w:pPr>
            <w:r>
              <w:rPr>
                <w:rFonts w:hint="eastAsia" w:ascii="宋体" w:hAnsi="宋体" w:cs="宋体"/>
                <w:kern w:val="0"/>
                <w:szCs w:val="21"/>
              </w:rPr>
              <w:t>≥65英寸DLED液晶屏，显示比例16:9，屏幕图像分辨率≥3840*2160</w:t>
            </w:r>
          </w:p>
        </w:tc>
      </w:tr>
      <w:tr w14:paraId="7F616E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trPr>
        <w:tc>
          <w:tcPr>
            <w:tcW w:w="1666" w:type="pct"/>
            <w:vMerge w:val="continue"/>
            <w:shd w:val="clear" w:color="auto" w:fill="auto"/>
            <w:vAlign w:val="center"/>
          </w:tcPr>
          <w:p w14:paraId="2C3FB0E2">
            <w:pPr>
              <w:widowControl/>
              <w:jc w:val="left"/>
              <w:rPr>
                <w:rFonts w:hint="eastAsia" w:ascii="宋体" w:hAnsi="宋体" w:cs="宋体"/>
                <w:kern w:val="0"/>
                <w:szCs w:val="21"/>
              </w:rPr>
            </w:pPr>
          </w:p>
        </w:tc>
        <w:tc>
          <w:tcPr>
            <w:tcW w:w="808" w:type="pct"/>
            <w:vMerge w:val="continue"/>
            <w:shd w:val="clear" w:color="auto" w:fill="auto"/>
            <w:vAlign w:val="center"/>
          </w:tcPr>
          <w:p w14:paraId="22719B48">
            <w:pPr>
              <w:widowControl/>
              <w:jc w:val="left"/>
              <w:rPr>
                <w:rFonts w:hint="eastAsia" w:ascii="宋体" w:hAnsi="宋体" w:cs="宋体"/>
                <w:kern w:val="0"/>
                <w:szCs w:val="21"/>
              </w:rPr>
            </w:pPr>
          </w:p>
        </w:tc>
        <w:tc>
          <w:tcPr>
            <w:tcW w:w="2525" w:type="pct"/>
            <w:shd w:val="clear" w:color="auto" w:fill="auto"/>
            <w:vAlign w:val="center"/>
          </w:tcPr>
          <w:p w14:paraId="7B5ED013">
            <w:pPr>
              <w:widowControl/>
              <w:jc w:val="left"/>
              <w:rPr>
                <w:rFonts w:hint="eastAsia" w:ascii="宋体" w:hAnsi="宋体" w:cs="宋体"/>
                <w:kern w:val="0"/>
                <w:szCs w:val="21"/>
              </w:rPr>
            </w:pPr>
            <w:r>
              <w:rPr>
                <w:rFonts w:hint="eastAsia" w:ascii="宋体" w:hAnsi="宋体" w:cs="宋体"/>
                <w:kern w:val="0"/>
                <w:szCs w:val="21"/>
              </w:rPr>
              <w:t>CPU等同或优于11代i7，内存≥16G、存储≥512G SSD。具有≥4800W高清摄像头，视场角≥118°，≥8个阵列麦克风</w:t>
            </w:r>
          </w:p>
        </w:tc>
      </w:tr>
      <w:tr w14:paraId="5B28CE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trPr>
        <w:tc>
          <w:tcPr>
            <w:tcW w:w="1666" w:type="pct"/>
            <w:vMerge w:val="continue"/>
            <w:shd w:val="clear" w:color="auto" w:fill="auto"/>
            <w:vAlign w:val="center"/>
          </w:tcPr>
          <w:p w14:paraId="57DBD90A">
            <w:pPr>
              <w:widowControl/>
              <w:jc w:val="left"/>
              <w:rPr>
                <w:rFonts w:hint="eastAsia" w:ascii="宋体" w:hAnsi="宋体" w:cs="宋体"/>
                <w:kern w:val="0"/>
                <w:szCs w:val="21"/>
              </w:rPr>
            </w:pPr>
          </w:p>
        </w:tc>
        <w:tc>
          <w:tcPr>
            <w:tcW w:w="808" w:type="pct"/>
            <w:vMerge w:val="continue"/>
            <w:shd w:val="clear" w:color="auto" w:fill="auto"/>
            <w:vAlign w:val="center"/>
          </w:tcPr>
          <w:p w14:paraId="2822342B">
            <w:pPr>
              <w:widowControl/>
              <w:jc w:val="left"/>
              <w:rPr>
                <w:rFonts w:hint="eastAsia" w:ascii="宋体" w:hAnsi="宋体" w:cs="宋体"/>
                <w:kern w:val="0"/>
                <w:szCs w:val="21"/>
              </w:rPr>
            </w:pPr>
          </w:p>
        </w:tc>
        <w:tc>
          <w:tcPr>
            <w:tcW w:w="2525" w:type="pct"/>
            <w:shd w:val="clear" w:color="auto" w:fill="auto"/>
            <w:vAlign w:val="center"/>
          </w:tcPr>
          <w:p w14:paraId="43381FCD">
            <w:pPr>
              <w:widowControl/>
              <w:jc w:val="left"/>
              <w:rPr>
                <w:rFonts w:hint="eastAsia" w:ascii="宋体" w:hAnsi="宋体" w:cs="宋体"/>
                <w:kern w:val="0"/>
                <w:szCs w:val="21"/>
              </w:rPr>
            </w:pPr>
            <w:r>
              <w:rPr>
                <w:rFonts w:hint="eastAsia" w:ascii="宋体" w:hAnsi="宋体" w:cs="宋体"/>
                <w:kern w:val="0"/>
                <w:szCs w:val="21"/>
              </w:rPr>
              <w:t>为保证会议数据传输安全，要求采用国密SM2、SM3加密算法对数据文件进行加密处理，并在传输过程中保持加密状态</w:t>
            </w:r>
          </w:p>
        </w:tc>
      </w:tr>
      <w:tr w14:paraId="77F1ED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0" w:hRule="atLeast"/>
        </w:trPr>
        <w:tc>
          <w:tcPr>
            <w:tcW w:w="1666" w:type="pct"/>
            <w:vMerge w:val="continue"/>
            <w:shd w:val="clear" w:color="auto" w:fill="auto"/>
            <w:vAlign w:val="center"/>
          </w:tcPr>
          <w:p w14:paraId="47897B60">
            <w:pPr>
              <w:widowControl/>
              <w:jc w:val="left"/>
              <w:rPr>
                <w:rFonts w:hint="eastAsia" w:ascii="宋体" w:hAnsi="宋体" w:cs="宋体"/>
                <w:kern w:val="0"/>
                <w:szCs w:val="21"/>
              </w:rPr>
            </w:pPr>
          </w:p>
        </w:tc>
        <w:tc>
          <w:tcPr>
            <w:tcW w:w="808" w:type="pct"/>
            <w:shd w:val="clear" w:color="auto" w:fill="auto"/>
            <w:vAlign w:val="center"/>
          </w:tcPr>
          <w:p w14:paraId="004EDE88">
            <w:pPr>
              <w:widowControl/>
              <w:jc w:val="center"/>
              <w:rPr>
                <w:rFonts w:hint="eastAsia" w:ascii="宋体" w:hAnsi="宋体" w:cs="宋体"/>
                <w:kern w:val="0"/>
                <w:szCs w:val="21"/>
              </w:rPr>
            </w:pPr>
            <w:r>
              <w:rPr>
                <w:rFonts w:hint="eastAsia" w:ascii="宋体" w:hAnsi="宋体" w:cs="宋体"/>
                <w:kern w:val="0"/>
                <w:szCs w:val="21"/>
              </w:rPr>
              <w:t>红外智能笔</w:t>
            </w:r>
          </w:p>
        </w:tc>
        <w:tc>
          <w:tcPr>
            <w:tcW w:w="2525" w:type="pct"/>
            <w:shd w:val="clear" w:color="auto" w:fill="auto"/>
            <w:vAlign w:val="center"/>
          </w:tcPr>
          <w:p w14:paraId="6CBBB3E9">
            <w:pPr>
              <w:widowControl/>
              <w:jc w:val="left"/>
              <w:rPr>
                <w:rFonts w:hint="eastAsia" w:ascii="宋体" w:hAnsi="宋体" w:cs="宋体"/>
                <w:kern w:val="0"/>
                <w:szCs w:val="21"/>
              </w:rPr>
            </w:pPr>
            <w:r>
              <w:rPr>
                <w:rFonts w:hint="eastAsia" w:ascii="宋体" w:hAnsi="宋体" w:cs="宋体"/>
                <w:kern w:val="0"/>
                <w:szCs w:val="21"/>
              </w:rPr>
              <w:t>搭配交互智能平板使用。主要用于书写，对PPT进行上下翻页操作，支持空中鼠标等功能。</w:t>
            </w:r>
          </w:p>
        </w:tc>
      </w:tr>
      <w:tr w14:paraId="69AA82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0" w:hRule="atLeast"/>
        </w:trPr>
        <w:tc>
          <w:tcPr>
            <w:tcW w:w="1666" w:type="pct"/>
            <w:vMerge w:val="continue"/>
            <w:shd w:val="clear" w:color="auto" w:fill="auto"/>
            <w:vAlign w:val="center"/>
          </w:tcPr>
          <w:p w14:paraId="173CB8F4">
            <w:pPr>
              <w:widowControl/>
              <w:jc w:val="left"/>
              <w:rPr>
                <w:rFonts w:hint="eastAsia" w:ascii="宋体" w:hAnsi="宋体" w:cs="宋体"/>
                <w:kern w:val="0"/>
                <w:szCs w:val="21"/>
              </w:rPr>
            </w:pPr>
          </w:p>
        </w:tc>
        <w:tc>
          <w:tcPr>
            <w:tcW w:w="808" w:type="pct"/>
            <w:shd w:val="clear" w:color="auto" w:fill="auto"/>
            <w:vAlign w:val="center"/>
          </w:tcPr>
          <w:p w14:paraId="0F901646">
            <w:pPr>
              <w:widowControl/>
              <w:jc w:val="center"/>
              <w:rPr>
                <w:rFonts w:hint="eastAsia" w:ascii="宋体" w:hAnsi="宋体" w:cs="宋体"/>
                <w:kern w:val="0"/>
                <w:szCs w:val="21"/>
              </w:rPr>
            </w:pPr>
            <w:r>
              <w:rPr>
                <w:rFonts w:hint="eastAsia" w:ascii="宋体" w:hAnsi="宋体" w:cs="宋体"/>
                <w:kern w:val="0"/>
                <w:szCs w:val="21"/>
              </w:rPr>
              <w:t>无线传屏器</w:t>
            </w:r>
          </w:p>
        </w:tc>
        <w:tc>
          <w:tcPr>
            <w:tcW w:w="2525" w:type="pct"/>
            <w:shd w:val="clear" w:color="auto" w:fill="auto"/>
            <w:vAlign w:val="center"/>
          </w:tcPr>
          <w:p w14:paraId="25B346A9">
            <w:pPr>
              <w:widowControl/>
              <w:jc w:val="left"/>
              <w:rPr>
                <w:rFonts w:hint="eastAsia" w:ascii="宋体" w:hAnsi="宋体" w:cs="宋体"/>
                <w:kern w:val="0"/>
                <w:szCs w:val="21"/>
              </w:rPr>
            </w:pPr>
            <w:r>
              <w:rPr>
                <w:rFonts w:hint="eastAsia" w:ascii="宋体" w:hAnsi="宋体" w:cs="宋体"/>
                <w:kern w:val="0"/>
                <w:szCs w:val="21"/>
              </w:rPr>
              <w:t>支持系统类型：Windows 7/8/9/10/11/Apple Mac</w:t>
            </w:r>
          </w:p>
        </w:tc>
      </w:tr>
      <w:tr w14:paraId="4B019B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trPr>
        <w:tc>
          <w:tcPr>
            <w:tcW w:w="1666" w:type="pct"/>
            <w:vMerge w:val="continue"/>
            <w:shd w:val="clear" w:color="auto" w:fill="auto"/>
            <w:vAlign w:val="center"/>
          </w:tcPr>
          <w:p w14:paraId="4D6EC85F">
            <w:pPr>
              <w:widowControl/>
              <w:jc w:val="left"/>
              <w:rPr>
                <w:rFonts w:hint="eastAsia" w:ascii="宋体" w:hAnsi="宋体" w:cs="宋体"/>
                <w:kern w:val="0"/>
                <w:szCs w:val="21"/>
              </w:rPr>
            </w:pPr>
          </w:p>
        </w:tc>
        <w:tc>
          <w:tcPr>
            <w:tcW w:w="808" w:type="pct"/>
            <w:shd w:val="clear" w:color="auto" w:fill="auto"/>
            <w:vAlign w:val="center"/>
          </w:tcPr>
          <w:p w14:paraId="2E09B669">
            <w:pPr>
              <w:widowControl/>
              <w:jc w:val="center"/>
              <w:rPr>
                <w:rFonts w:hint="eastAsia" w:ascii="宋体" w:hAnsi="宋体" w:cs="宋体"/>
                <w:kern w:val="0"/>
                <w:szCs w:val="21"/>
              </w:rPr>
            </w:pPr>
            <w:r>
              <w:rPr>
                <w:rFonts w:hint="eastAsia" w:ascii="宋体" w:hAnsi="宋体" w:cs="宋体"/>
                <w:kern w:val="0"/>
                <w:szCs w:val="21"/>
              </w:rPr>
              <w:t>无线投屏网卡</w:t>
            </w:r>
          </w:p>
        </w:tc>
        <w:tc>
          <w:tcPr>
            <w:tcW w:w="2525" w:type="pct"/>
            <w:shd w:val="clear" w:color="auto" w:fill="auto"/>
            <w:vAlign w:val="center"/>
          </w:tcPr>
          <w:p w14:paraId="45A7A213">
            <w:pPr>
              <w:widowControl/>
              <w:jc w:val="left"/>
              <w:rPr>
                <w:rFonts w:hint="eastAsia" w:ascii="宋体" w:hAnsi="宋体" w:cs="宋体"/>
                <w:kern w:val="0"/>
                <w:szCs w:val="21"/>
              </w:rPr>
            </w:pPr>
            <w:r>
              <w:rPr>
                <w:rFonts w:hint="eastAsia" w:ascii="宋体" w:hAnsi="宋体" w:cs="宋体"/>
                <w:kern w:val="0"/>
                <w:szCs w:val="21"/>
              </w:rPr>
              <w:t>共享出一个满足投屏所需要带宽的Wi-Fi热点，使得Windows系统作为投屏接收端时，可以接收来自于手机、PC、发射器等所有端的投屏数据；</w:t>
            </w:r>
          </w:p>
        </w:tc>
      </w:tr>
      <w:tr w14:paraId="3B9A2E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trPr>
        <w:tc>
          <w:tcPr>
            <w:tcW w:w="1666" w:type="pct"/>
            <w:shd w:val="clear" w:color="auto" w:fill="auto"/>
            <w:vAlign w:val="center"/>
          </w:tcPr>
          <w:p w14:paraId="17A90DDE">
            <w:pPr>
              <w:widowControl/>
              <w:jc w:val="center"/>
              <w:rPr>
                <w:rFonts w:hint="eastAsia" w:ascii="宋体" w:hAnsi="宋体" w:cs="宋体"/>
                <w:kern w:val="0"/>
                <w:szCs w:val="21"/>
              </w:rPr>
            </w:pPr>
            <w:r>
              <w:rPr>
                <w:rFonts w:hint="eastAsia" w:ascii="宋体" w:hAnsi="宋体" w:cs="宋体"/>
                <w:kern w:val="0"/>
                <w:szCs w:val="21"/>
              </w:rPr>
              <w:t>标准会议室-控制终端</w:t>
            </w:r>
          </w:p>
        </w:tc>
        <w:tc>
          <w:tcPr>
            <w:tcW w:w="808" w:type="pct"/>
            <w:shd w:val="clear" w:color="auto" w:fill="auto"/>
            <w:vAlign w:val="center"/>
          </w:tcPr>
          <w:p w14:paraId="4B85BF0F">
            <w:pPr>
              <w:widowControl/>
              <w:jc w:val="center"/>
              <w:rPr>
                <w:rFonts w:hint="eastAsia" w:ascii="宋体" w:hAnsi="宋体" w:cs="宋体"/>
                <w:kern w:val="0"/>
                <w:szCs w:val="21"/>
              </w:rPr>
            </w:pPr>
            <w:r>
              <w:rPr>
                <w:rFonts w:hint="eastAsia" w:ascii="宋体" w:hAnsi="宋体" w:cs="宋体"/>
                <w:kern w:val="0"/>
                <w:szCs w:val="21"/>
              </w:rPr>
              <w:t>参数要求</w:t>
            </w:r>
          </w:p>
        </w:tc>
        <w:tc>
          <w:tcPr>
            <w:tcW w:w="2525" w:type="pct"/>
            <w:shd w:val="clear" w:color="auto" w:fill="auto"/>
            <w:vAlign w:val="center"/>
          </w:tcPr>
          <w:p w14:paraId="64FF923E">
            <w:pPr>
              <w:widowControl/>
              <w:jc w:val="left"/>
              <w:rPr>
                <w:rFonts w:hint="eastAsia" w:ascii="宋体" w:hAnsi="宋体" w:cs="宋体"/>
                <w:kern w:val="0"/>
                <w:szCs w:val="21"/>
              </w:rPr>
            </w:pPr>
            <w:r>
              <w:rPr>
                <w:rFonts w:hint="eastAsia" w:ascii="宋体" w:hAnsi="宋体" w:cs="宋体"/>
                <w:kern w:val="0"/>
                <w:szCs w:val="21"/>
              </w:rPr>
              <w:t>具有普通用户、管理员多种账号权限；平台具有后台数据看板功能，可查看会议室数量、会议室使用情况、设备在线离线状态和用户账号情况，可按月、周、日统计每日与会人员、每日会议时长、每日会议数、每日活跃用户数等，便于统计分析，统一管理，无需单独配置云端平台</w:t>
            </w:r>
          </w:p>
        </w:tc>
      </w:tr>
    </w:tbl>
    <w:p w14:paraId="24FCF6F1"/>
    <w:p w14:paraId="179A4475">
      <w:pPr>
        <w:pStyle w:val="4"/>
        <w:rPr>
          <w:rFonts w:hint="eastAsia" w:ascii="宋体" w:hAnsi="宋体"/>
          <w:szCs w:val="24"/>
        </w:rPr>
      </w:pPr>
      <w:r>
        <w:rPr>
          <w:rFonts w:hint="eastAsia" w:ascii="宋体" w:hAnsi="宋体"/>
          <w:szCs w:val="24"/>
        </w:rPr>
        <w:t>信息发布中控及防御系统</w:t>
      </w:r>
    </w:p>
    <w:tbl>
      <w:tblPr>
        <w:tblStyle w:val="11"/>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377"/>
        <w:gridCol w:w="1420"/>
        <w:gridCol w:w="4725"/>
      </w:tblGrid>
      <w:tr w14:paraId="62311F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0" w:hRule="atLeast"/>
        </w:trPr>
        <w:tc>
          <w:tcPr>
            <w:tcW w:w="1395" w:type="pct"/>
            <w:shd w:val="clear" w:color="auto" w:fill="auto"/>
            <w:noWrap/>
            <w:vAlign w:val="center"/>
          </w:tcPr>
          <w:p w14:paraId="14410C3B">
            <w:pPr>
              <w:widowControl/>
              <w:jc w:val="center"/>
              <w:rPr>
                <w:rFonts w:hint="eastAsia" w:ascii="宋体" w:hAnsi="宋体" w:cs="宋体"/>
                <w:b/>
                <w:bCs/>
                <w:kern w:val="0"/>
                <w:szCs w:val="21"/>
              </w:rPr>
            </w:pPr>
            <w:r>
              <w:rPr>
                <w:rFonts w:hint="eastAsia" w:ascii="宋体" w:hAnsi="宋体" w:cs="宋体"/>
                <w:b/>
                <w:bCs/>
                <w:kern w:val="0"/>
                <w:szCs w:val="21"/>
              </w:rPr>
              <w:t>系统/设备名称</w:t>
            </w:r>
          </w:p>
        </w:tc>
        <w:tc>
          <w:tcPr>
            <w:tcW w:w="833" w:type="pct"/>
            <w:shd w:val="clear" w:color="auto" w:fill="auto"/>
            <w:noWrap/>
            <w:vAlign w:val="center"/>
          </w:tcPr>
          <w:p w14:paraId="1E7EF11A">
            <w:pPr>
              <w:widowControl/>
              <w:jc w:val="center"/>
              <w:rPr>
                <w:rFonts w:hint="eastAsia" w:ascii="宋体" w:hAnsi="宋体" w:cs="宋体"/>
                <w:b/>
                <w:bCs/>
                <w:kern w:val="0"/>
                <w:szCs w:val="21"/>
              </w:rPr>
            </w:pPr>
            <w:r>
              <w:rPr>
                <w:rFonts w:hint="eastAsia" w:ascii="宋体" w:hAnsi="宋体" w:cs="宋体"/>
                <w:b/>
                <w:bCs/>
                <w:kern w:val="0"/>
                <w:szCs w:val="21"/>
              </w:rPr>
              <w:t>指标项</w:t>
            </w:r>
          </w:p>
        </w:tc>
        <w:tc>
          <w:tcPr>
            <w:tcW w:w="2772" w:type="pct"/>
            <w:shd w:val="clear" w:color="auto" w:fill="auto"/>
            <w:vAlign w:val="center"/>
          </w:tcPr>
          <w:p w14:paraId="06F438BB">
            <w:pPr>
              <w:widowControl/>
              <w:jc w:val="center"/>
              <w:rPr>
                <w:rFonts w:hint="eastAsia" w:ascii="宋体" w:hAnsi="宋体"/>
                <w:kern w:val="0"/>
                <w:szCs w:val="21"/>
              </w:rPr>
            </w:pPr>
            <w:r>
              <w:rPr>
                <w:rFonts w:hint="eastAsia" w:ascii="宋体" w:hAnsi="宋体" w:cs="宋体"/>
                <w:b/>
                <w:bCs/>
                <w:kern w:val="0"/>
                <w:szCs w:val="21"/>
              </w:rPr>
              <w:t>参数要求</w:t>
            </w:r>
          </w:p>
        </w:tc>
      </w:tr>
      <w:tr w14:paraId="47E7FA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0" w:hRule="atLeast"/>
        </w:trPr>
        <w:tc>
          <w:tcPr>
            <w:tcW w:w="1395" w:type="pct"/>
            <w:shd w:val="clear" w:color="auto" w:fill="auto"/>
            <w:noWrap/>
            <w:vAlign w:val="center"/>
          </w:tcPr>
          <w:p w14:paraId="11A361BB">
            <w:pPr>
              <w:widowControl/>
              <w:jc w:val="center"/>
              <w:rPr>
                <w:rFonts w:hint="eastAsia" w:ascii="宋体" w:hAnsi="宋体" w:cs="宋体"/>
                <w:kern w:val="0"/>
                <w:szCs w:val="21"/>
              </w:rPr>
            </w:pPr>
            <w:r>
              <w:rPr>
                <w:rFonts w:hint="eastAsia" w:ascii="宋体" w:hAnsi="宋体" w:cs="宋体"/>
                <w:kern w:val="0"/>
                <w:szCs w:val="21"/>
              </w:rPr>
              <w:t>信息发布中央服务器</w:t>
            </w:r>
          </w:p>
        </w:tc>
        <w:tc>
          <w:tcPr>
            <w:tcW w:w="833" w:type="pct"/>
            <w:shd w:val="clear" w:color="auto" w:fill="auto"/>
            <w:noWrap/>
            <w:vAlign w:val="center"/>
          </w:tcPr>
          <w:p w14:paraId="43E8FC1B">
            <w:pPr>
              <w:widowControl/>
              <w:jc w:val="center"/>
              <w:rPr>
                <w:rFonts w:hint="eastAsia" w:ascii="宋体" w:hAnsi="宋体" w:cs="宋体"/>
                <w:kern w:val="0"/>
                <w:szCs w:val="21"/>
              </w:rPr>
            </w:pPr>
            <w:r>
              <w:rPr>
                <w:rFonts w:hint="eastAsia" w:ascii="宋体" w:hAnsi="宋体" w:cs="宋体"/>
                <w:kern w:val="0"/>
                <w:szCs w:val="21"/>
              </w:rPr>
              <w:t>产品功能</w:t>
            </w:r>
          </w:p>
        </w:tc>
        <w:tc>
          <w:tcPr>
            <w:tcW w:w="2772" w:type="pct"/>
            <w:shd w:val="clear" w:color="auto" w:fill="auto"/>
          </w:tcPr>
          <w:p w14:paraId="5C1C61FC">
            <w:pPr>
              <w:widowControl/>
              <w:jc w:val="left"/>
              <w:rPr>
                <w:rFonts w:hint="eastAsia" w:ascii="宋体" w:hAnsi="宋体" w:cs="宋体"/>
                <w:kern w:val="0"/>
                <w:szCs w:val="21"/>
              </w:rPr>
            </w:pPr>
            <w:r>
              <w:rPr>
                <w:rFonts w:hint="eastAsia" w:ascii="宋体" w:hAnsi="宋体" w:cs="宋体"/>
                <w:kern w:val="0"/>
                <w:szCs w:val="21"/>
              </w:rPr>
              <w:t>页面编辑、播放管理、权限管理、素材管理；通过局域网或广域网将中心端的节目、播出任务发送至播放终端，并实现节目及设备的远程控制与管理；播放终端按照中心端的命令进行播放节目，可以进行分组播放也可一对一单独播放。同时可随时插播文字、图像、视频组合多媒体内容；同时可随时插播文字、图像、视频组合多媒体内容；支持多种视音频编码标准和图片格式；统一集中控制终端平台包含（WINDOWS、Android硬件架构的网络远程控制管理、系统自检自启动，远程自动升级文件；实现网络实时或定时上下载节目；（含配套服务器）</w:t>
            </w:r>
          </w:p>
        </w:tc>
      </w:tr>
      <w:tr w14:paraId="507E74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0" w:hRule="atLeast"/>
        </w:trPr>
        <w:tc>
          <w:tcPr>
            <w:tcW w:w="1395" w:type="pct"/>
            <w:shd w:val="clear" w:color="auto" w:fill="auto"/>
            <w:noWrap/>
            <w:vAlign w:val="center"/>
          </w:tcPr>
          <w:p w14:paraId="296EE310">
            <w:pPr>
              <w:widowControl/>
              <w:jc w:val="center"/>
              <w:rPr>
                <w:rFonts w:hint="eastAsia" w:ascii="宋体" w:hAnsi="宋体" w:cs="宋体"/>
                <w:kern w:val="0"/>
                <w:szCs w:val="21"/>
              </w:rPr>
            </w:pPr>
            <w:r>
              <w:rPr>
                <w:rFonts w:hint="eastAsia" w:ascii="宋体" w:hAnsi="宋体" w:cs="宋体"/>
                <w:kern w:val="0"/>
                <w:szCs w:val="21"/>
              </w:rPr>
              <w:t>信息发布播放控制器</w:t>
            </w:r>
          </w:p>
        </w:tc>
        <w:tc>
          <w:tcPr>
            <w:tcW w:w="833" w:type="pct"/>
            <w:shd w:val="clear" w:color="auto" w:fill="auto"/>
            <w:noWrap/>
            <w:vAlign w:val="center"/>
          </w:tcPr>
          <w:p w14:paraId="1E09A977">
            <w:pPr>
              <w:widowControl/>
              <w:jc w:val="center"/>
              <w:rPr>
                <w:rFonts w:hint="eastAsia" w:ascii="宋体" w:hAnsi="宋体" w:cs="宋体"/>
                <w:kern w:val="0"/>
                <w:szCs w:val="21"/>
              </w:rPr>
            </w:pPr>
            <w:r>
              <w:rPr>
                <w:rFonts w:hint="eastAsia" w:ascii="宋体" w:hAnsi="宋体" w:cs="宋体"/>
                <w:kern w:val="0"/>
                <w:szCs w:val="21"/>
              </w:rPr>
              <w:t>产品功能</w:t>
            </w:r>
          </w:p>
        </w:tc>
        <w:tc>
          <w:tcPr>
            <w:tcW w:w="2772" w:type="pct"/>
            <w:shd w:val="clear" w:color="auto" w:fill="auto"/>
          </w:tcPr>
          <w:p w14:paraId="73B70D19">
            <w:pPr>
              <w:widowControl/>
              <w:jc w:val="left"/>
              <w:rPr>
                <w:rFonts w:hint="eastAsia" w:ascii="宋体" w:hAnsi="宋体" w:cs="宋体"/>
                <w:kern w:val="0"/>
                <w:szCs w:val="21"/>
              </w:rPr>
            </w:pPr>
            <w:r>
              <w:rPr>
                <w:rFonts w:hint="eastAsia" w:ascii="宋体" w:hAnsi="宋体" w:cs="宋体"/>
                <w:kern w:val="0"/>
                <w:szCs w:val="21"/>
              </w:rPr>
              <w:t>播放后台控制</w:t>
            </w:r>
          </w:p>
        </w:tc>
      </w:tr>
      <w:tr w14:paraId="5CF8C3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0" w:hRule="atLeast"/>
        </w:trPr>
        <w:tc>
          <w:tcPr>
            <w:tcW w:w="1395" w:type="pct"/>
            <w:shd w:val="clear" w:color="auto" w:fill="auto"/>
            <w:noWrap/>
            <w:vAlign w:val="center"/>
          </w:tcPr>
          <w:p w14:paraId="1E3E2141">
            <w:pPr>
              <w:widowControl/>
              <w:jc w:val="center"/>
              <w:rPr>
                <w:rFonts w:hint="eastAsia" w:ascii="宋体" w:hAnsi="宋体" w:cs="宋体"/>
                <w:kern w:val="0"/>
                <w:szCs w:val="21"/>
              </w:rPr>
            </w:pPr>
            <w:r>
              <w:rPr>
                <w:rFonts w:hint="eastAsia" w:ascii="宋体" w:hAnsi="宋体" w:cs="宋体"/>
                <w:kern w:val="0"/>
                <w:szCs w:val="21"/>
              </w:rPr>
              <w:t>信息发布播放客户端</w:t>
            </w:r>
          </w:p>
        </w:tc>
        <w:tc>
          <w:tcPr>
            <w:tcW w:w="833" w:type="pct"/>
            <w:shd w:val="clear" w:color="auto" w:fill="auto"/>
            <w:noWrap/>
            <w:vAlign w:val="center"/>
          </w:tcPr>
          <w:p w14:paraId="508E6CF7">
            <w:pPr>
              <w:widowControl/>
              <w:jc w:val="center"/>
              <w:rPr>
                <w:rFonts w:hint="eastAsia" w:ascii="宋体" w:hAnsi="宋体" w:cs="宋体"/>
                <w:kern w:val="0"/>
                <w:szCs w:val="21"/>
              </w:rPr>
            </w:pPr>
            <w:r>
              <w:rPr>
                <w:rFonts w:hint="eastAsia" w:ascii="宋体" w:hAnsi="宋体" w:cs="宋体"/>
                <w:kern w:val="0"/>
                <w:szCs w:val="21"/>
              </w:rPr>
              <w:t>产品功能</w:t>
            </w:r>
          </w:p>
        </w:tc>
        <w:tc>
          <w:tcPr>
            <w:tcW w:w="2772" w:type="pct"/>
            <w:shd w:val="clear" w:color="auto" w:fill="auto"/>
          </w:tcPr>
          <w:p w14:paraId="02F71BF9">
            <w:pPr>
              <w:widowControl/>
              <w:jc w:val="left"/>
              <w:rPr>
                <w:rFonts w:hint="eastAsia" w:ascii="宋体" w:hAnsi="宋体" w:cs="宋体"/>
                <w:kern w:val="0"/>
                <w:szCs w:val="21"/>
              </w:rPr>
            </w:pPr>
            <w:r>
              <w:rPr>
                <w:rFonts w:hint="eastAsia" w:ascii="宋体" w:hAnsi="宋体" w:cs="宋体"/>
                <w:kern w:val="0"/>
                <w:szCs w:val="21"/>
              </w:rPr>
              <w:t>多媒体素材播放</w:t>
            </w:r>
          </w:p>
        </w:tc>
      </w:tr>
      <w:tr w14:paraId="515B32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0" w:hRule="atLeast"/>
        </w:trPr>
        <w:tc>
          <w:tcPr>
            <w:tcW w:w="1395" w:type="pct"/>
            <w:vMerge w:val="restart"/>
            <w:shd w:val="clear" w:color="auto" w:fill="auto"/>
            <w:noWrap/>
            <w:vAlign w:val="center"/>
          </w:tcPr>
          <w:p w14:paraId="4E73A702">
            <w:pPr>
              <w:widowControl/>
              <w:jc w:val="center"/>
              <w:rPr>
                <w:rFonts w:hint="eastAsia" w:ascii="宋体" w:hAnsi="宋体" w:cs="宋体"/>
                <w:kern w:val="0"/>
                <w:szCs w:val="21"/>
              </w:rPr>
            </w:pPr>
            <w:r>
              <w:rPr>
                <w:rFonts w:hint="eastAsia" w:ascii="宋体" w:hAnsi="宋体" w:cs="宋体"/>
                <w:kern w:val="0"/>
                <w:szCs w:val="21"/>
              </w:rPr>
              <w:t>信息发布防御系统平台</w:t>
            </w:r>
          </w:p>
        </w:tc>
        <w:tc>
          <w:tcPr>
            <w:tcW w:w="833" w:type="pct"/>
            <w:shd w:val="clear" w:color="auto" w:fill="auto"/>
            <w:noWrap/>
            <w:vAlign w:val="center"/>
          </w:tcPr>
          <w:p w14:paraId="45DAE8F1">
            <w:pPr>
              <w:widowControl/>
              <w:jc w:val="center"/>
              <w:rPr>
                <w:rFonts w:hint="eastAsia" w:ascii="宋体" w:hAnsi="宋体" w:cs="宋体"/>
                <w:kern w:val="0"/>
                <w:szCs w:val="21"/>
              </w:rPr>
            </w:pPr>
            <w:r>
              <w:rPr>
                <w:rFonts w:hint="eastAsia" w:ascii="宋体" w:hAnsi="宋体" w:cs="宋体"/>
                <w:kern w:val="0"/>
                <w:szCs w:val="21"/>
              </w:rPr>
              <w:t>数据接收</w:t>
            </w:r>
          </w:p>
        </w:tc>
        <w:tc>
          <w:tcPr>
            <w:tcW w:w="2772" w:type="pct"/>
            <w:shd w:val="clear" w:color="auto" w:fill="auto"/>
            <w:vAlign w:val="center"/>
          </w:tcPr>
          <w:p w14:paraId="7A2750FF">
            <w:pPr>
              <w:widowControl/>
              <w:jc w:val="left"/>
              <w:rPr>
                <w:rFonts w:hint="eastAsia" w:ascii="宋体" w:hAnsi="宋体" w:cs="宋体"/>
                <w:kern w:val="0"/>
                <w:szCs w:val="21"/>
              </w:rPr>
            </w:pPr>
            <w:r>
              <w:rPr>
                <w:rFonts w:hint="eastAsia" w:ascii="宋体" w:hAnsi="宋体" w:cs="宋体"/>
                <w:kern w:val="0"/>
                <w:szCs w:val="21"/>
              </w:rPr>
              <w:t>具备数据接收服务器功能，支持无线安全防御终端上报数据的接收，可支持的无线安全防御终端数量不低于30个；</w:t>
            </w:r>
          </w:p>
        </w:tc>
      </w:tr>
      <w:tr w14:paraId="3962CF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trPr>
        <w:tc>
          <w:tcPr>
            <w:tcW w:w="1395" w:type="pct"/>
            <w:vMerge w:val="continue"/>
            <w:shd w:val="clear" w:color="auto" w:fill="auto"/>
            <w:vAlign w:val="center"/>
          </w:tcPr>
          <w:p w14:paraId="32B15AC5">
            <w:pPr>
              <w:widowControl/>
              <w:jc w:val="left"/>
              <w:rPr>
                <w:rFonts w:hint="eastAsia" w:ascii="宋体" w:hAnsi="宋体" w:cs="宋体"/>
                <w:kern w:val="0"/>
                <w:szCs w:val="21"/>
              </w:rPr>
            </w:pPr>
          </w:p>
        </w:tc>
        <w:tc>
          <w:tcPr>
            <w:tcW w:w="833" w:type="pct"/>
            <w:shd w:val="clear" w:color="auto" w:fill="auto"/>
            <w:noWrap/>
            <w:vAlign w:val="center"/>
          </w:tcPr>
          <w:p w14:paraId="58F41813">
            <w:pPr>
              <w:widowControl/>
              <w:jc w:val="center"/>
              <w:rPr>
                <w:rFonts w:hint="eastAsia" w:ascii="宋体" w:hAnsi="宋体" w:cs="宋体"/>
                <w:kern w:val="0"/>
                <w:szCs w:val="21"/>
              </w:rPr>
            </w:pPr>
            <w:r>
              <w:rPr>
                <w:rFonts w:hint="eastAsia" w:ascii="宋体" w:hAnsi="宋体" w:cs="宋体"/>
                <w:kern w:val="0"/>
                <w:szCs w:val="21"/>
              </w:rPr>
              <w:t>数据分析</w:t>
            </w:r>
          </w:p>
        </w:tc>
        <w:tc>
          <w:tcPr>
            <w:tcW w:w="2772" w:type="pct"/>
            <w:shd w:val="clear" w:color="auto" w:fill="auto"/>
            <w:vAlign w:val="center"/>
          </w:tcPr>
          <w:p w14:paraId="274C68F2">
            <w:pPr>
              <w:widowControl/>
              <w:jc w:val="left"/>
              <w:rPr>
                <w:rFonts w:hint="eastAsia" w:ascii="宋体" w:hAnsi="宋体" w:cs="宋体"/>
                <w:kern w:val="0"/>
                <w:szCs w:val="21"/>
              </w:rPr>
            </w:pPr>
            <w:r>
              <w:rPr>
                <w:rFonts w:hint="eastAsia" w:ascii="宋体" w:hAnsi="宋体" w:cs="宋体"/>
                <w:kern w:val="0"/>
                <w:szCs w:val="21"/>
              </w:rPr>
              <w:t>具备数据分析处理服务器功能，支持无线安全防御终端上报数据的分析及处理功能，可检测识别不低于200种无线异常行为特征，支持实时告警、实时防御、风险评估报告等多种响应处理方式。（提供系统界面截图佐证）</w:t>
            </w:r>
          </w:p>
        </w:tc>
      </w:tr>
      <w:tr w14:paraId="5F0C09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trPr>
        <w:tc>
          <w:tcPr>
            <w:tcW w:w="1395" w:type="pct"/>
            <w:vMerge w:val="continue"/>
            <w:shd w:val="clear" w:color="auto" w:fill="auto"/>
            <w:vAlign w:val="center"/>
          </w:tcPr>
          <w:p w14:paraId="1ECAB4AE">
            <w:pPr>
              <w:widowControl/>
              <w:jc w:val="left"/>
              <w:rPr>
                <w:rFonts w:hint="eastAsia" w:ascii="宋体" w:hAnsi="宋体" w:cs="宋体"/>
                <w:kern w:val="0"/>
                <w:szCs w:val="21"/>
              </w:rPr>
            </w:pPr>
          </w:p>
        </w:tc>
        <w:tc>
          <w:tcPr>
            <w:tcW w:w="833" w:type="pct"/>
            <w:shd w:val="clear" w:color="auto" w:fill="auto"/>
            <w:noWrap/>
            <w:vAlign w:val="center"/>
          </w:tcPr>
          <w:p w14:paraId="61823C71">
            <w:pPr>
              <w:widowControl/>
              <w:jc w:val="center"/>
              <w:rPr>
                <w:rFonts w:hint="eastAsia" w:ascii="宋体" w:hAnsi="宋体" w:cs="宋体"/>
                <w:kern w:val="0"/>
                <w:szCs w:val="21"/>
              </w:rPr>
            </w:pPr>
            <w:r>
              <w:rPr>
                <w:rFonts w:hint="eastAsia" w:ascii="宋体" w:hAnsi="宋体" w:cs="宋体"/>
                <w:kern w:val="0"/>
                <w:szCs w:val="21"/>
              </w:rPr>
              <w:t>运维要求</w:t>
            </w:r>
          </w:p>
        </w:tc>
        <w:tc>
          <w:tcPr>
            <w:tcW w:w="2772" w:type="pct"/>
            <w:shd w:val="clear" w:color="auto" w:fill="auto"/>
            <w:vAlign w:val="center"/>
          </w:tcPr>
          <w:p w14:paraId="5C55B4F5">
            <w:pPr>
              <w:widowControl/>
              <w:jc w:val="left"/>
              <w:rPr>
                <w:rFonts w:hint="eastAsia" w:ascii="宋体" w:hAnsi="宋体" w:cs="宋体"/>
                <w:kern w:val="0"/>
                <w:szCs w:val="21"/>
              </w:rPr>
            </w:pPr>
            <w:r>
              <w:rPr>
                <w:rFonts w:hint="eastAsia" w:ascii="宋体" w:hAnsi="宋体" w:cs="宋体"/>
                <w:kern w:val="0"/>
                <w:szCs w:val="21"/>
              </w:rPr>
              <w:t>具备Web访问服务器功能，支持图形化访问界面，提供平台管理、无线安全防御终端管理、策略管理、安全防护、日志审计等功能；</w:t>
            </w:r>
          </w:p>
        </w:tc>
      </w:tr>
      <w:tr w14:paraId="53DE18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trPr>
        <w:tc>
          <w:tcPr>
            <w:tcW w:w="1395" w:type="pct"/>
            <w:vMerge w:val="restart"/>
            <w:shd w:val="clear" w:color="auto" w:fill="auto"/>
            <w:noWrap/>
            <w:vAlign w:val="center"/>
          </w:tcPr>
          <w:p w14:paraId="6BC7D117">
            <w:pPr>
              <w:widowControl/>
              <w:jc w:val="center"/>
              <w:rPr>
                <w:rFonts w:hint="eastAsia" w:ascii="宋体" w:hAnsi="宋体" w:cs="宋体"/>
                <w:kern w:val="0"/>
                <w:szCs w:val="21"/>
              </w:rPr>
            </w:pPr>
            <w:r>
              <w:rPr>
                <w:rFonts w:hint="eastAsia" w:ascii="宋体" w:hAnsi="宋体" w:cs="宋体"/>
                <w:kern w:val="0"/>
                <w:szCs w:val="21"/>
              </w:rPr>
              <w:t>无线安全防御终端</w:t>
            </w:r>
          </w:p>
        </w:tc>
        <w:tc>
          <w:tcPr>
            <w:tcW w:w="833" w:type="pct"/>
            <w:shd w:val="clear" w:color="auto" w:fill="auto"/>
            <w:noWrap/>
            <w:vAlign w:val="center"/>
          </w:tcPr>
          <w:p w14:paraId="6BAD5AD6">
            <w:pPr>
              <w:widowControl/>
              <w:jc w:val="center"/>
              <w:rPr>
                <w:rFonts w:hint="eastAsia" w:ascii="宋体" w:hAnsi="宋体" w:cs="宋体"/>
                <w:kern w:val="0"/>
                <w:szCs w:val="21"/>
              </w:rPr>
            </w:pPr>
            <w:r>
              <w:rPr>
                <w:rFonts w:hint="eastAsia" w:ascii="宋体" w:hAnsi="宋体" w:cs="宋体"/>
                <w:kern w:val="0"/>
                <w:szCs w:val="21"/>
              </w:rPr>
              <w:t>部署模式</w:t>
            </w:r>
          </w:p>
        </w:tc>
        <w:tc>
          <w:tcPr>
            <w:tcW w:w="2772" w:type="pct"/>
            <w:shd w:val="clear" w:color="auto" w:fill="auto"/>
            <w:vAlign w:val="center"/>
          </w:tcPr>
          <w:p w14:paraId="7482AAC4">
            <w:pPr>
              <w:widowControl/>
              <w:jc w:val="left"/>
              <w:rPr>
                <w:rFonts w:hint="eastAsia" w:ascii="宋体" w:hAnsi="宋体" w:cs="宋体"/>
                <w:kern w:val="0"/>
                <w:szCs w:val="21"/>
              </w:rPr>
            </w:pPr>
            <w:r>
              <w:rPr>
                <w:rFonts w:hint="eastAsia" w:ascii="宋体" w:hAnsi="宋体" w:cs="宋体"/>
                <w:kern w:val="0"/>
                <w:szCs w:val="21"/>
              </w:rPr>
              <w:t>支持按地点划分的部署模式，可管理的地点数量不低于10个，每个地点可容纳的无线安全防御终端数量不低于10个；</w:t>
            </w:r>
          </w:p>
        </w:tc>
      </w:tr>
      <w:tr w14:paraId="66826B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trPr>
        <w:tc>
          <w:tcPr>
            <w:tcW w:w="1395" w:type="pct"/>
            <w:vMerge w:val="continue"/>
            <w:shd w:val="clear" w:color="auto" w:fill="auto"/>
            <w:vAlign w:val="center"/>
          </w:tcPr>
          <w:p w14:paraId="0A4FF491">
            <w:pPr>
              <w:widowControl/>
              <w:jc w:val="left"/>
              <w:rPr>
                <w:rFonts w:hint="eastAsia" w:ascii="宋体" w:hAnsi="宋体" w:cs="宋体"/>
                <w:kern w:val="0"/>
                <w:szCs w:val="21"/>
              </w:rPr>
            </w:pPr>
          </w:p>
        </w:tc>
        <w:tc>
          <w:tcPr>
            <w:tcW w:w="833" w:type="pct"/>
            <w:shd w:val="clear" w:color="auto" w:fill="auto"/>
            <w:noWrap/>
            <w:vAlign w:val="center"/>
          </w:tcPr>
          <w:p w14:paraId="386624F6">
            <w:pPr>
              <w:widowControl/>
              <w:jc w:val="center"/>
              <w:rPr>
                <w:rFonts w:hint="eastAsia" w:ascii="宋体" w:hAnsi="宋体" w:cs="宋体"/>
                <w:kern w:val="0"/>
                <w:szCs w:val="21"/>
              </w:rPr>
            </w:pPr>
            <w:r>
              <w:rPr>
                <w:rFonts w:hint="eastAsia" w:ascii="宋体" w:hAnsi="宋体" w:cs="宋体"/>
                <w:kern w:val="0"/>
                <w:szCs w:val="21"/>
              </w:rPr>
              <w:t>安全策略</w:t>
            </w:r>
          </w:p>
        </w:tc>
        <w:tc>
          <w:tcPr>
            <w:tcW w:w="2772" w:type="pct"/>
            <w:shd w:val="clear" w:color="auto" w:fill="auto"/>
            <w:vAlign w:val="center"/>
          </w:tcPr>
          <w:p w14:paraId="41A4B361">
            <w:pPr>
              <w:widowControl/>
              <w:jc w:val="left"/>
              <w:rPr>
                <w:rFonts w:hint="eastAsia" w:ascii="宋体" w:hAnsi="宋体" w:cs="宋体"/>
                <w:kern w:val="0"/>
                <w:szCs w:val="21"/>
              </w:rPr>
            </w:pPr>
            <w:r>
              <w:rPr>
                <w:rFonts w:hint="eastAsia" w:ascii="宋体" w:hAnsi="宋体" w:cs="宋体"/>
                <w:kern w:val="0"/>
                <w:szCs w:val="21"/>
              </w:rPr>
              <w:t>支持对工作在2.4GHz和5Ghz频段无线设备的扫描和防御，支持7*24小时连续工作，支持离线时仍具备无线安全策略的执行能力；</w:t>
            </w:r>
          </w:p>
        </w:tc>
      </w:tr>
      <w:tr w14:paraId="4C25E4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0" w:hRule="atLeast"/>
        </w:trPr>
        <w:tc>
          <w:tcPr>
            <w:tcW w:w="1395" w:type="pct"/>
            <w:vMerge w:val="continue"/>
            <w:shd w:val="clear" w:color="auto" w:fill="auto"/>
            <w:vAlign w:val="center"/>
          </w:tcPr>
          <w:p w14:paraId="3451B142">
            <w:pPr>
              <w:widowControl/>
              <w:jc w:val="left"/>
              <w:rPr>
                <w:rFonts w:hint="eastAsia" w:ascii="宋体" w:hAnsi="宋体" w:cs="宋体"/>
                <w:kern w:val="0"/>
                <w:szCs w:val="21"/>
              </w:rPr>
            </w:pPr>
          </w:p>
        </w:tc>
        <w:tc>
          <w:tcPr>
            <w:tcW w:w="833" w:type="pct"/>
            <w:shd w:val="clear" w:color="auto" w:fill="auto"/>
            <w:noWrap/>
            <w:vAlign w:val="center"/>
          </w:tcPr>
          <w:p w14:paraId="3D09FB28">
            <w:pPr>
              <w:widowControl/>
              <w:jc w:val="center"/>
              <w:rPr>
                <w:rFonts w:hint="eastAsia" w:ascii="宋体" w:hAnsi="宋体" w:cs="宋体"/>
                <w:kern w:val="0"/>
                <w:szCs w:val="21"/>
              </w:rPr>
            </w:pPr>
            <w:r>
              <w:rPr>
                <w:rFonts w:hint="eastAsia" w:ascii="宋体" w:hAnsi="宋体" w:cs="宋体"/>
                <w:kern w:val="0"/>
                <w:szCs w:val="21"/>
              </w:rPr>
              <w:t>Wifi6协议</w:t>
            </w:r>
          </w:p>
        </w:tc>
        <w:tc>
          <w:tcPr>
            <w:tcW w:w="2772" w:type="pct"/>
            <w:shd w:val="clear" w:color="auto" w:fill="auto"/>
            <w:vAlign w:val="center"/>
          </w:tcPr>
          <w:p w14:paraId="42F500A0">
            <w:pPr>
              <w:widowControl/>
              <w:jc w:val="left"/>
              <w:rPr>
                <w:rFonts w:hint="eastAsia" w:ascii="宋体" w:hAnsi="宋体" w:cs="宋体"/>
                <w:kern w:val="0"/>
                <w:szCs w:val="21"/>
              </w:rPr>
            </w:pPr>
            <w:r>
              <w:rPr>
                <w:rFonts w:hint="eastAsia" w:ascii="宋体" w:hAnsi="宋体" w:cs="宋体"/>
                <w:kern w:val="0"/>
                <w:szCs w:val="21"/>
              </w:rPr>
              <w:t>支持协议包括IEEE802.11a/b/g/n/ac/ax，支持对WiFi6协议非法热点的阻断防御，提供相关证明材料。</w:t>
            </w:r>
          </w:p>
        </w:tc>
      </w:tr>
    </w:tbl>
    <w:p w14:paraId="64C83F4D"/>
    <w:p w14:paraId="71316634">
      <w:pPr>
        <w:pStyle w:val="4"/>
        <w:rPr>
          <w:rFonts w:hint="eastAsia" w:ascii="宋体" w:hAnsi="宋体"/>
          <w:szCs w:val="24"/>
        </w:rPr>
      </w:pPr>
      <w:r>
        <w:rPr>
          <w:rFonts w:hint="eastAsia" w:ascii="宋体" w:hAnsi="宋体"/>
          <w:szCs w:val="24"/>
        </w:rPr>
        <w:t>信息发布设备</w:t>
      </w:r>
    </w:p>
    <w:tbl>
      <w:tblPr>
        <w:tblStyle w:val="11"/>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45"/>
        <w:gridCol w:w="1636"/>
        <w:gridCol w:w="4941"/>
      </w:tblGrid>
      <w:tr w14:paraId="6693B8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0" w:hRule="atLeast"/>
        </w:trPr>
        <w:tc>
          <w:tcPr>
            <w:tcW w:w="1141" w:type="pct"/>
            <w:shd w:val="clear" w:color="auto" w:fill="auto"/>
            <w:noWrap/>
            <w:vAlign w:val="center"/>
          </w:tcPr>
          <w:p w14:paraId="0F2AD50D">
            <w:pPr>
              <w:widowControl/>
              <w:jc w:val="center"/>
              <w:rPr>
                <w:rFonts w:hint="eastAsia" w:ascii="宋体" w:hAnsi="宋体" w:cs="宋体"/>
                <w:b/>
                <w:bCs/>
                <w:kern w:val="0"/>
                <w:szCs w:val="21"/>
              </w:rPr>
            </w:pPr>
            <w:r>
              <w:rPr>
                <w:rFonts w:hint="eastAsia" w:ascii="宋体" w:hAnsi="宋体" w:cs="宋体"/>
                <w:b/>
                <w:bCs/>
                <w:kern w:val="0"/>
                <w:szCs w:val="21"/>
              </w:rPr>
              <w:t>系统/设备名称</w:t>
            </w:r>
          </w:p>
        </w:tc>
        <w:tc>
          <w:tcPr>
            <w:tcW w:w="960" w:type="pct"/>
            <w:shd w:val="clear" w:color="auto" w:fill="auto"/>
            <w:noWrap/>
            <w:vAlign w:val="center"/>
          </w:tcPr>
          <w:p w14:paraId="793C0672">
            <w:pPr>
              <w:widowControl/>
              <w:jc w:val="center"/>
              <w:rPr>
                <w:rFonts w:hint="eastAsia" w:ascii="宋体" w:hAnsi="宋体" w:cs="宋体"/>
                <w:b/>
                <w:bCs/>
                <w:kern w:val="0"/>
                <w:szCs w:val="21"/>
              </w:rPr>
            </w:pPr>
            <w:r>
              <w:rPr>
                <w:rFonts w:hint="eastAsia" w:ascii="宋体" w:hAnsi="宋体" w:cs="宋体"/>
                <w:b/>
                <w:bCs/>
                <w:kern w:val="0"/>
                <w:szCs w:val="21"/>
              </w:rPr>
              <w:t>指标项</w:t>
            </w:r>
          </w:p>
        </w:tc>
        <w:tc>
          <w:tcPr>
            <w:tcW w:w="2899" w:type="pct"/>
            <w:shd w:val="clear" w:color="auto" w:fill="auto"/>
            <w:vAlign w:val="center"/>
          </w:tcPr>
          <w:p w14:paraId="0ED0427F">
            <w:pPr>
              <w:widowControl/>
              <w:jc w:val="center"/>
              <w:rPr>
                <w:rFonts w:hint="eastAsia" w:ascii="宋体" w:hAnsi="宋体"/>
                <w:kern w:val="0"/>
                <w:szCs w:val="21"/>
              </w:rPr>
            </w:pPr>
            <w:r>
              <w:rPr>
                <w:rFonts w:hint="eastAsia" w:ascii="宋体" w:hAnsi="宋体" w:cs="宋体"/>
                <w:b/>
                <w:bCs/>
                <w:kern w:val="0"/>
                <w:szCs w:val="21"/>
              </w:rPr>
              <w:t>参数要求</w:t>
            </w:r>
          </w:p>
        </w:tc>
      </w:tr>
      <w:tr w14:paraId="5B38AA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0" w:hRule="atLeast"/>
        </w:trPr>
        <w:tc>
          <w:tcPr>
            <w:tcW w:w="1141" w:type="pct"/>
            <w:shd w:val="clear" w:color="auto" w:fill="auto"/>
            <w:vAlign w:val="center"/>
          </w:tcPr>
          <w:p w14:paraId="4C071591">
            <w:pPr>
              <w:widowControl/>
              <w:jc w:val="center"/>
              <w:rPr>
                <w:rFonts w:hint="eastAsia" w:ascii="宋体" w:hAnsi="宋体" w:cs="宋体"/>
                <w:kern w:val="0"/>
                <w:szCs w:val="21"/>
              </w:rPr>
            </w:pPr>
            <w:r>
              <w:rPr>
                <w:rFonts w:hint="eastAsia" w:ascii="宋体" w:hAnsi="宋体" w:cs="宋体"/>
                <w:kern w:val="0"/>
                <w:szCs w:val="21"/>
              </w:rPr>
              <w:t>55寸液晶拼接屏</w:t>
            </w:r>
          </w:p>
        </w:tc>
        <w:tc>
          <w:tcPr>
            <w:tcW w:w="960" w:type="pct"/>
            <w:shd w:val="clear" w:color="auto" w:fill="auto"/>
            <w:noWrap/>
            <w:vAlign w:val="center"/>
          </w:tcPr>
          <w:p w14:paraId="46D34AA5">
            <w:pPr>
              <w:widowControl/>
              <w:jc w:val="center"/>
              <w:rPr>
                <w:rFonts w:hint="eastAsia" w:ascii="宋体" w:hAnsi="宋体" w:cs="宋体"/>
                <w:kern w:val="0"/>
                <w:szCs w:val="21"/>
              </w:rPr>
            </w:pPr>
            <w:r>
              <w:rPr>
                <w:rFonts w:hint="eastAsia" w:ascii="宋体" w:hAnsi="宋体" w:cs="宋体"/>
                <w:kern w:val="0"/>
                <w:szCs w:val="21"/>
              </w:rPr>
              <w:t>硬件规格</w:t>
            </w:r>
          </w:p>
        </w:tc>
        <w:tc>
          <w:tcPr>
            <w:tcW w:w="2899" w:type="pct"/>
            <w:shd w:val="clear" w:color="auto" w:fill="auto"/>
            <w:vAlign w:val="center"/>
          </w:tcPr>
          <w:p w14:paraId="32E37628">
            <w:pPr>
              <w:widowControl/>
              <w:jc w:val="left"/>
              <w:rPr>
                <w:rFonts w:hint="eastAsia" w:ascii="宋体" w:hAnsi="宋体" w:cs="宋体"/>
                <w:kern w:val="0"/>
                <w:szCs w:val="21"/>
              </w:rPr>
            </w:pPr>
            <w:r>
              <w:rPr>
                <w:rFonts w:hint="eastAsia" w:ascii="宋体" w:hAnsi="宋体" w:cs="宋体"/>
                <w:kern w:val="0"/>
                <w:szCs w:val="21"/>
              </w:rPr>
              <w:t>物理拼缝3.5mm；分辨率1920*1080，画面比率16：9；LED光源，亮度：500cd/m2；可视角度178度，显示色彩16.7M；响应时间8ms；单屏外观尺寸：1213.5mmX684.3mm；支持HDMI输入、视频输入、VGA输入等输入，全数字处理单元，RS232或RJ45接口控制；水平及垂直可视角度均≥178°、均匀度＞97%、平整度＜0.01mm；防护等级可达IP5X（五级防尘）、8烈度抗震、噪音≤16db；功耗175W，待机功耗＜0.4W</w:t>
            </w:r>
          </w:p>
        </w:tc>
      </w:tr>
      <w:tr w14:paraId="445E2D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0" w:hRule="atLeast"/>
        </w:trPr>
        <w:tc>
          <w:tcPr>
            <w:tcW w:w="1141" w:type="pct"/>
            <w:shd w:val="clear" w:color="auto" w:fill="auto"/>
            <w:vAlign w:val="center"/>
          </w:tcPr>
          <w:p w14:paraId="27F8C05C">
            <w:pPr>
              <w:widowControl/>
              <w:jc w:val="center"/>
              <w:rPr>
                <w:rFonts w:hint="eastAsia" w:ascii="宋体" w:hAnsi="宋体" w:cs="宋体"/>
                <w:kern w:val="0"/>
                <w:szCs w:val="21"/>
              </w:rPr>
            </w:pPr>
            <w:r>
              <w:rPr>
                <w:rFonts w:hint="eastAsia" w:ascii="宋体" w:hAnsi="宋体" w:cs="宋体"/>
                <w:kern w:val="0"/>
                <w:szCs w:val="21"/>
              </w:rPr>
              <w:t>图像拼接处理系统</w:t>
            </w:r>
          </w:p>
        </w:tc>
        <w:tc>
          <w:tcPr>
            <w:tcW w:w="960" w:type="pct"/>
            <w:shd w:val="clear" w:color="auto" w:fill="auto"/>
            <w:noWrap/>
            <w:vAlign w:val="center"/>
          </w:tcPr>
          <w:p w14:paraId="0CF85986">
            <w:pPr>
              <w:widowControl/>
              <w:jc w:val="center"/>
              <w:rPr>
                <w:rFonts w:hint="eastAsia" w:ascii="宋体" w:hAnsi="宋体" w:cs="宋体"/>
                <w:kern w:val="0"/>
                <w:szCs w:val="21"/>
              </w:rPr>
            </w:pPr>
            <w:r>
              <w:rPr>
                <w:rFonts w:hint="eastAsia" w:ascii="宋体" w:hAnsi="宋体" w:cs="宋体"/>
                <w:kern w:val="0"/>
                <w:szCs w:val="21"/>
              </w:rPr>
              <w:t>产品功能</w:t>
            </w:r>
          </w:p>
        </w:tc>
        <w:tc>
          <w:tcPr>
            <w:tcW w:w="2899" w:type="pct"/>
            <w:shd w:val="clear" w:color="auto" w:fill="auto"/>
            <w:vAlign w:val="center"/>
          </w:tcPr>
          <w:p w14:paraId="2E8F23D3">
            <w:pPr>
              <w:widowControl/>
              <w:jc w:val="left"/>
              <w:rPr>
                <w:rFonts w:hint="eastAsia" w:ascii="宋体" w:hAnsi="宋体" w:cs="宋体"/>
                <w:kern w:val="0"/>
                <w:szCs w:val="21"/>
              </w:rPr>
            </w:pPr>
            <w:r>
              <w:rPr>
                <w:rFonts w:hint="eastAsia" w:ascii="宋体" w:hAnsi="宋体" w:cs="宋体"/>
                <w:kern w:val="0"/>
                <w:szCs w:val="21"/>
              </w:rPr>
              <w:t>图像拼接硬件支持屏幕的点对点和组合拼接，实现图片、视频等媒体信号的多角度旋转；提供灵活的窗口布局，支持不同尺寸和位置的叠加显示；具备场景保存与调用功能，可一键保存并调用窗口布局；支持场景轮询和预案设置，实现定时执行,信号轮询功能允许定时切换显示信号；支持无缝切换信号和场景，播放控制包括视频窗口控制和轮询播放；集成中控功能，可控制环境设备；支持多种控制方式，包括PC、平板、手机、遥控器等；允许集中管理和云端操作，便于远程管理媒体素材和内容发布</w:t>
            </w:r>
          </w:p>
        </w:tc>
      </w:tr>
      <w:tr w14:paraId="360375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trPr>
        <w:tc>
          <w:tcPr>
            <w:tcW w:w="1141" w:type="pct"/>
            <w:shd w:val="clear" w:color="auto" w:fill="auto"/>
            <w:vAlign w:val="center"/>
          </w:tcPr>
          <w:p w14:paraId="6C0BC98C">
            <w:pPr>
              <w:widowControl/>
              <w:jc w:val="center"/>
              <w:rPr>
                <w:rFonts w:hint="eastAsia" w:ascii="宋体" w:hAnsi="宋体" w:cs="宋体"/>
                <w:kern w:val="0"/>
                <w:szCs w:val="21"/>
              </w:rPr>
            </w:pPr>
            <w:r>
              <w:rPr>
                <w:rFonts w:hint="eastAsia" w:ascii="宋体" w:hAnsi="宋体" w:cs="宋体"/>
                <w:kern w:val="0"/>
                <w:szCs w:val="21"/>
              </w:rPr>
              <w:t>系统总控</w:t>
            </w:r>
          </w:p>
        </w:tc>
        <w:tc>
          <w:tcPr>
            <w:tcW w:w="960" w:type="pct"/>
            <w:shd w:val="clear" w:color="auto" w:fill="auto"/>
            <w:noWrap/>
            <w:vAlign w:val="center"/>
          </w:tcPr>
          <w:p w14:paraId="1B3FEF6E">
            <w:pPr>
              <w:widowControl/>
              <w:jc w:val="center"/>
              <w:rPr>
                <w:rFonts w:hint="eastAsia" w:ascii="宋体" w:hAnsi="宋体" w:cs="宋体"/>
                <w:kern w:val="0"/>
                <w:szCs w:val="21"/>
              </w:rPr>
            </w:pPr>
            <w:r>
              <w:rPr>
                <w:rFonts w:hint="eastAsia" w:ascii="宋体" w:hAnsi="宋体" w:cs="宋体"/>
                <w:kern w:val="0"/>
                <w:szCs w:val="21"/>
              </w:rPr>
              <w:t>产品功能</w:t>
            </w:r>
          </w:p>
        </w:tc>
        <w:tc>
          <w:tcPr>
            <w:tcW w:w="2899" w:type="pct"/>
            <w:shd w:val="clear" w:color="auto" w:fill="auto"/>
            <w:vAlign w:val="center"/>
          </w:tcPr>
          <w:p w14:paraId="7ED11444">
            <w:pPr>
              <w:widowControl/>
              <w:jc w:val="left"/>
              <w:rPr>
                <w:rFonts w:hint="eastAsia" w:ascii="宋体" w:hAnsi="宋体" w:cs="宋体"/>
                <w:kern w:val="0"/>
                <w:szCs w:val="21"/>
              </w:rPr>
            </w:pPr>
            <w:r>
              <w:rPr>
                <w:rFonts w:hint="eastAsia" w:ascii="宋体" w:hAnsi="宋体" w:cs="宋体"/>
                <w:kern w:val="0"/>
                <w:szCs w:val="21"/>
              </w:rPr>
              <w:t>可实现视频信号、RGB信号等多种信号源的定义、管理、选择调用和切换显示；可以设定、存储和管理预案：可方便的实现预案编制、保存、修改、删除，支持预案自动执行功能，实现画面自动显示；大屏幕管理软件为全中文界面，方便维护、备份等系统管理；可向用户提供源代码进行二次开发</w:t>
            </w:r>
          </w:p>
        </w:tc>
      </w:tr>
      <w:tr w14:paraId="29D7AA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0" w:hRule="atLeast"/>
        </w:trPr>
        <w:tc>
          <w:tcPr>
            <w:tcW w:w="1141" w:type="pct"/>
            <w:shd w:val="clear" w:color="auto" w:fill="auto"/>
            <w:vAlign w:val="center"/>
          </w:tcPr>
          <w:p w14:paraId="3DC298CA">
            <w:pPr>
              <w:widowControl/>
              <w:jc w:val="center"/>
              <w:rPr>
                <w:rFonts w:hint="eastAsia" w:ascii="宋体" w:hAnsi="宋体" w:cs="宋体"/>
                <w:kern w:val="0"/>
                <w:szCs w:val="21"/>
              </w:rPr>
            </w:pPr>
            <w:r>
              <w:rPr>
                <w:rFonts w:hint="eastAsia" w:ascii="宋体" w:hAnsi="宋体" w:cs="宋体"/>
                <w:kern w:val="0"/>
                <w:szCs w:val="21"/>
              </w:rPr>
              <w:t>安装支架和线材</w:t>
            </w:r>
          </w:p>
        </w:tc>
        <w:tc>
          <w:tcPr>
            <w:tcW w:w="960" w:type="pct"/>
            <w:shd w:val="clear" w:color="auto" w:fill="auto"/>
            <w:noWrap/>
            <w:vAlign w:val="center"/>
          </w:tcPr>
          <w:p w14:paraId="6D6C580B">
            <w:pPr>
              <w:widowControl/>
              <w:jc w:val="center"/>
              <w:rPr>
                <w:rFonts w:hint="eastAsia" w:ascii="宋体" w:hAnsi="宋体" w:cs="宋体"/>
                <w:kern w:val="0"/>
                <w:szCs w:val="21"/>
              </w:rPr>
            </w:pPr>
            <w:r>
              <w:rPr>
                <w:rFonts w:hint="eastAsia" w:ascii="宋体" w:hAnsi="宋体" w:cs="宋体"/>
                <w:kern w:val="0"/>
                <w:szCs w:val="21"/>
              </w:rPr>
              <w:t>产品功能</w:t>
            </w:r>
          </w:p>
        </w:tc>
        <w:tc>
          <w:tcPr>
            <w:tcW w:w="2899" w:type="pct"/>
            <w:shd w:val="clear" w:color="auto" w:fill="auto"/>
            <w:vAlign w:val="center"/>
          </w:tcPr>
          <w:p w14:paraId="707A95F4">
            <w:pPr>
              <w:widowControl/>
              <w:jc w:val="left"/>
              <w:rPr>
                <w:rFonts w:hint="eastAsia" w:ascii="宋体" w:hAnsi="宋体" w:cs="宋体"/>
                <w:kern w:val="0"/>
                <w:szCs w:val="21"/>
              </w:rPr>
            </w:pPr>
            <w:r>
              <w:rPr>
                <w:rFonts w:hint="eastAsia" w:ascii="宋体" w:hAnsi="宋体" w:cs="宋体"/>
                <w:kern w:val="0"/>
                <w:szCs w:val="21"/>
              </w:rPr>
              <w:t>壁挂前维护支架、大屏专用线缆/辅材等</w:t>
            </w:r>
          </w:p>
        </w:tc>
      </w:tr>
      <w:tr w14:paraId="72B446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80" w:hRule="atLeast"/>
        </w:trPr>
        <w:tc>
          <w:tcPr>
            <w:tcW w:w="1141" w:type="pct"/>
            <w:shd w:val="clear" w:color="auto" w:fill="auto"/>
            <w:vAlign w:val="center"/>
          </w:tcPr>
          <w:p w14:paraId="51B4C9E4">
            <w:pPr>
              <w:widowControl/>
              <w:jc w:val="center"/>
              <w:rPr>
                <w:rFonts w:hint="eastAsia" w:ascii="宋体" w:hAnsi="宋体" w:cs="宋体"/>
                <w:kern w:val="0"/>
                <w:szCs w:val="21"/>
              </w:rPr>
            </w:pPr>
            <w:r>
              <w:rPr>
                <w:rFonts w:hint="eastAsia" w:ascii="宋体" w:hAnsi="宋体" w:cs="宋体"/>
                <w:kern w:val="0"/>
                <w:szCs w:val="21"/>
              </w:rPr>
              <w:t>超高清室内全彩屏-LED</w:t>
            </w:r>
          </w:p>
        </w:tc>
        <w:tc>
          <w:tcPr>
            <w:tcW w:w="960" w:type="pct"/>
            <w:shd w:val="clear" w:color="auto" w:fill="auto"/>
            <w:noWrap/>
            <w:vAlign w:val="center"/>
          </w:tcPr>
          <w:p w14:paraId="1FB1FE0E">
            <w:pPr>
              <w:widowControl/>
              <w:jc w:val="center"/>
              <w:rPr>
                <w:rFonts w:hint="eastAsia" w:ascii="宋体" w:hAnsi="宋体" w:cs="宋体"/>
                <w:kern w:val="0"/>
                <w:szCs w:val="21"/>
              </w:rPr>
            </w:pPr>
            <w:r>
              <w:rPr>
                <w:rFonts w:hint="eastAsia" w:ascii="宋体" w:hAnsi="宋体" w:cs="宋体"/>
                <w:kern w:val="0"/>
                <w:szCs w:val="21"/>
              </w:rPr>
              <w:t>硬件规格</w:t>
            </w:r>
          </w:p>
        </w:tc>
        <w:tc>
          <w:tcPr>
            <w:tcW w:w="2899" w:type="pct"/>
            <w:shd w:val="clear" w:color="auto" w:fill="auto"/>
            <w:vAlign w:val="center"/>
          </w:tcPr>
          <w:p w14:paraId="0A6C2AD8">
            <w:pPr>
              <w:widowControl/>
              <w:jc w:val="left"/>
              <w:rPr>
                <w:rFonts w:hint="eastAsia" w:ascii="宋体" w:hAnsi="宋体" w:cs="宋体"/>
                <w:kern w:val="0"/>
                <w:szCs w:val="21"/>
              </w:rPr>
            </w:pPr>
            <w:r>
              <w:rPr>
                <w:rFonts w:hint="eastAsia" w:ascii="宋体" w:hAnsi="宋体" w:cs="宋体"/>
                <w:kern w:val="0"/>
                <w:szCs w:val="21"/>
              </w:rPr>
              <w:t>像数点间距1.8mm像素密度288906Dots/㎡；支持单点亮度和色度校正；尺寸(长*宽*厚)320*160*15mm重量0.37kg±0.01kg；结构特点灯驱合一单元板分辨率172*86=14792Dots；输入电压(直流)4.5±0.1V最大电流≤5A；单元板功率≤23W驱动方式1/43恒流驱动；显示屏亮度≥600cd/㎡亮度均匀性≥97%；屏幕水平视角160±10度屏幕垂直视角160±10度；对比度4000:1；最佳视距≥1.9m使用环境室内；每平方单元板平均功耗≤175W/㎡；配电功率（每平方最大功率÷78%÷85%）≤663W/m2；灰度等级红、绿、蓝各13-14bits显示颜色43980亿种；换帧频率≥50&amp;60帧/秒刷新频率3840Hz；平均无故障时间≥5000小时；工作温度范围-20-40℃工作湿度范围10％-65％RH(无结露)；存储温度范围-20℃-60℃，存储湿度范围10％-85％RH(无结露)；防护性能超温/过载/掉电/图像补偿/各种校正技术/过流/过压/防雷(可选项)；屏幕水平平整度＜1mm/㎡；屏幕垂直平整度＜1mm/㎡</w:t>
            </w:r>
          </w:p>
        </w:tc>
      </w:tr>
      <w:tr w14:paraId="1E9DFB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0" w:hRule="atLeast"/>
        </w:trPr>
        <w:tc>
          <w:tcPr>
            <w:tcW w:w="1141" w:type="pct"/>
            <w:shd w:val="clear" w:color="auto" w:fill="auto"/>
            <w:vAlign w:val="center"/>
          </w:tcPr>
          <w:p w14:paraId="08F17484">
            <w:pPr>
              <w:widowControl/>
              <w:jc w:val="center"/>
              <w:rPr>
                <w:rFonts w:hint="eastAsia" w:ascii="宋体" w:hAnsi="宋体" w:cs="宋体"/>
                <w:kern w:val="0"/>
                <w:szCs w:val="21"/>
              </w:rPr>
            </w:pPr>
            <w:r>
              <w:rPr>
                <w:rFonts w:hint="eastAsia" w:ascii="宋体" w:hAnsi="宋体" w:cs="宋体"/>
                <w:kern w:val="0"/>
                <w:szCs w:val="21"/>
              </w:rPr>
              <w:t>视频处理器</w:t>
            </w:r>
          </w:p>
        </w:tc>
        <w:tc>
          <w:tcPr>
            <w:tcW w:w="960" w:type="pct"/>
            <w:shd w:val="clear" w:color="auto" w:fill="auto"/>
            <w:noWrap/>
            <w:vAlign w:val="center"/>
          </w:tcPr>
          <w:p w14:paraId="320F9A2F">
            <w:pPr>
              <w:widowControl/>
              <w:jc w:val="center"/>
              <w:rPr>
                <w:rFonts w:hint="eastAsia" w:ascii="宋体" w:hAnsi="宋体" w:cs="宋体"/>
                <w:kern w:val="0"/>
                <w:szCs w:val="21"/>
              </w:rPr>
            </w:pPr>
            <w:r>
              <w:rPr>
                <w:rFonts w:hint="eastAsia" w:ascii="宋体" w:hAnsi="宋体" w:cs="宋体"/>
                <w:kern w:val="0"/>
                <w:szCs w:val="21"/>
              </w:rPr>
              <w:t>硬件规格</w:t>
            </w:r>
          </w:p>
        </w:tc>
        <w:tc>
          <w:tcPr>
            <w:tcW w:w="2899" w:type="pct"/>
            <w:shd w:val="clear" w:color="auto" w:fill="auto"/>
            <w:vAlign w:val="center"/>
          </w:tcPr>
          <w:p w14:paraId="1B9AD9B0">
            <w:pPr>
              <w:widowControl/>
              <w:jc w:val="left"/>
              <w:rPr>
                <w:rFonts w:hint="eastAsia" w:ascii="宋体" w:hAnsi="宋体" w:cs="宋体"/>
                <w:kern w:val="0"/>
                <w:szCs w:val="21"/>
              </w:rPr>
            </w:pPr>
            <w:r>
              <w:rPr>
                <w:rFonts w:hint="eastAsia" w:ascii="宋体" w:hAnsi="宋体" w:cs="宋体"/>
                <w:kern w:val="0"/>
                <w:szCs w:val="21"/>
              </w:rPr>
              <w:t>≥1路HDMI2.0、≥2路HDMI1.4、≥1路DP、≥1路VGA；输入分辨率≥4096*2160@60Hz像素，支持分辨率任意设置；单卡最大带载面积≥1040万点,最宽可达16384,最高可达4320点；支持视频源任意切换，可根据显示屏分辨率对输入图像进行拼接、缩放；支持四画面任意漫游；支持双4K@60HZ输入；支持多机4K拼接级联；支持音频输入输出；支持亮度和色温调节；≥16个千兆网口输出，支持上下、左右任意拼接；支持热备份：同一组的两个网口热备份和多卡热备份；支持面板、PC二种调试方式；支持低亮高灰；</w:t>
            </w:r>
          </w:p>
        </w:tc>
      </w:tr>
      <w:tr w14:paraId="155C6F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0" w:hRule="atLeast"/>
        </w:trPr>
        <w:tc>
          <w:tcPr>
            <w:tcW w:w="1141" w:type="pct"/>
            <w:shd w:val="clear" w:color="auto" w:fill="auto"/>
            <w:noWrap/>
            <w:vAlign w:val="center"/>
          </w:tcPr>
          <w:p w14:paraId="2DD55A8E">
            <w:pPr>
              <w:widowControl/>
              <w:jc w:val="center"/>
              <w:rPr>
                <w:rFonts w:hint="eastAsia" w:ascii="宋体" w:hAnsi="宋体" w:cs="宋体"/>
                <w:kern w:val="0"/>
                <w:szCs w:val="21"/>
              </w:rPr>
            </w:pPr>
            <w:r>
              <w:rPr>
                <w:rFonts w:hint="eastAsia" w:ascii="宋体" w:hAnsi="宋体" w:cs="宋体"/>
                <w:kern w:val="0"/>
                <w:szCs w:val="21"/>
              </w:rPr>
              <w:t>安装支架和线材</w:t>
            </w:r>
          </w:p>
        </w:tc>
        <w:tc>
          <w:tcPr>
            <w:tcW w:w="960" w:type="pct"/>
            <w:shd w:val="clear" w:color="auto" w:fill="auto"/>
            <w:noWrap/>
            <w:vAlign w:val="center"/>
          </w:tcPr>
          <w:p w14:paraId="6CFFD5AC">
            <w:pPr>
              <w:widowControl/>
              <w:jc w:val="center"/>
              <w:rPr>
                <w:rFonts w:hint="eastAsia" w:ascii="宋体" w:hAnsi="宋体" w:cs="宋体"/>
                <w:kern w:val="0"/>
                <w:szCs w:val="21"/>
              </w:rPr>
            </w:pPr>
            <w:r>
              <w:rPr>
                <w:rFonts w:hint="eastAsia" w:ascii="宋体" w:hAnsi="宋体" w:cs="宋体"/>
                <w:kern w:val="0"/>
                <w:szCs w:val="21"/>
              </w:rPr>
              <w:t>产品功能</w:t>
            </w:r>
          </w:p>
        </w:tc>
        <w:tc>
          <w:tcPr>
            <w:tcW w:w="2899" w:type="pct"/>
            <w:shd w:val="clear" w:color="auto" w:fill="auto"/>
            <w:noWrap/>
          </w:tcPr>
          <w:p w14:paraId="2DB50A64">
            <w:pPr>
              <w:widowControl/>
              <w:jc w:val="left"/>
              <w:rPr>
                <w:rFonts w:hint="eastAsia" w:ascii="宋体" w:hAnsi="宋体" w:cs="宋体"/>
                <w:kern w:val="0"/>
                <w:szCs w:val="21"/>
              </w:rPr>
            </w:pPr>
            <w:r>
              <w:rPr>
                <w:rFonts w:hint="eastAsia" w:ascii="宋体" w:hAnsi="宋体" w:cs="宋体"/>
                <w:kern w:val="0"/>
                <w:szCs w:val="21"/>
              </w:rPr>
              <w:t>壁挂前维护支架、大屏专用线缆/辅材等</w:t>
            </w:r>
          </w:p>
        </w:tc>
      </w:tr>
      <w:tr w14:paraId="4CA6C2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0" w:hRule="atLeast"/>
        </w:trPr>
        <w:tc>
          <w:tcPr>
            <w:tcW w:w="1141" w:type="pct"/>
            <w:vMerge w:val="restart"/>
            <w:shd w:val="clear" w:color="auto" w:fill="auto"/>
            <w:noWrap/>
            <w:vAlign w:val="center"/>
          </w:tcPr>
          <w:p w14:paraId="1621EAD1">
            <w:pPr>
              <w:widowControl/>
              <w:jc w:val="center"/>
              <w:rPr>
                <w:rFonts w:hint="eastAsia" w:ascii="宋体" w:hAnsi="宋体" w:cs="宋体"/>
                <w:kern w:val="0"/>
                <w:szCs w:val="21"/>
              </w:rPr>
            </w:pPr>
            <w:r>
              <w:rPr>
                <w:rFonts w:hint="eastAsia" w:ascii="宋体" w:hAnsi="宋体" w:cs="宋体"/>
                <w:kern w:val="0"/>
                <w:szCs w:val="21"/>
              </w:rPr>
              <w:t>32寸一体机</w:t>
            </w:r>
          </w:p>
        </w:tc>
        <w:tc>
          <w:tcPr>
            <w:tcW w:w="960" w:type="pct"/>
            <w:shd w:val="clear" w:color="auto" w:fill="auto"/>
            <w:noWrap/>
            <w:vAlign w:val="center"/>
          </w:tcPr>
          <w:p w14:paraId="2E3A02C2">
            <w:pPr>
              <w:widowControl/>
              <w:jc w:val="center"/>
              <w:rPr>
                <w:rFonts w:hint="eastAsia" w:ascii="宋体" w:hAnsi="宋体" w:cs="宋体"/>
                <w:kern w:val="0"/>
                <w:szCs w:val="21"/>
              </w:rPr>
            </w:pPr>
            <w:r>
              <w:rPr>
                <w:rFonts w:hint="eastAsia" w:ascii="宋体" w:hAnsi="宋体" w:cs="宋体"/>
                <w:kern w:val="0"/>
                <w:szCs w:val="21"/>
              </w:rPr>
              <w:t>硬件规格</w:t>
            </w:r>
          </w:p>
        </w:tc>
        <w:tc>
          <w:tcPr>
            <w:tcW w:w="2899" w:type="pct"/>
            <w:shd w:val="clear" w:color="auto" w:fill="auto"/>
            <w:vAlign w:val="center"/>
          </w:tcPr>
          <w:p w14:paraId="0288941D">
            <w:pPr>
              <w:widowControl/>
              <w:jc w:val="left"/>
              <w:rPr>
                <w:rFonts w:hint="eastAsia" w:ascii="宋体" w:hAnsi="宋体" w:cs="宋体"/>
                <w:kern w:val="0"/>
                <w:szCs w:val="21"/>
              </w:rPr>
            </w:pPr>
            <w:r>
              <w:rPr>
                <w:rFonts w:hint="eastAsia" w:ascii="宋体" w:hAnsi="宋体" w:cs="宋体"/>
                <w:kern w:val="0"/>
                <w:szCs w:val="21"/>
              </w:rPr>
              <w:t>32英寸全视角液晶屏；分辨率1920（H）×1080（V）刷新率60HZ；可视面积697.685(H)x392.256(V)；屏亮度350cd/m²；对比度1200：1；色彩度16.7Mcolors(RGB8bit-true)；可视角178°；寿命≤30000小时；搭载Android操作系统，配备四核64位处理器，最高2.0GHz主频；内存为4GBDDR，EMMC存储为32GB；支持1080P解码；具备以太网和WiFi连接；内置10W/8欧扬声器×2；支持横竖挂壁及吊装；</w:t>
            </w:r>
          </w:p>
        </w:tc>
      </w:tr>
      <w:tr w14:paraId="316EE4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0" w:hRule="atLeast"/>
        </w:trPr>
        <w:tc>
          <w:tcPr>
            <w:tcW w:w="1141" w:type="pct"/>
            <w:vMerge w:val="continue"/>
            <w:shd w:val="clear" w:color="auto" w:fill="auto"/>
            <w:vAlign w:val="center"/>
          </w:tcPr>
          <w:p w14:paraId="34816C0B">
            <w:pPr>
              <w:widowControl/>
              <w:jc w:val="left"/>
              <w:rPr>
                <w:rFonts w:hint="eastAsia" w:ascii="宋体" w:hAnsi="宋体" w:cs="宋体"/>
                <w:kern w:val="0"/>
                <w:szCs w:val="21"/>
              </w:rPr>
            </w:pPr>
          </w:p>
        </w:tc>
        <w:tc>
          <w:tcPr>
            <w:tcW w:w="960" w:type="pct"/>
            <w:shd w:val="clear" w:color="auto" w:fill="auto"/>
            <w:noWrap/>
            <w:vAlign w:val="center"/>
          </w:tcPr>
          <w:p w14:paraId="641AB8E9">
            <w:pPr>
              <w:widowControl/>
              <w:jc w:val="center"/>
              <w:rPr>
                <w:rFonts w:hint="eastAsia" w:ascii="宋体" w:hAnsi="宋体" w:cs="宋体"/>
                <w:kern w:val="0"/>
                <w:szCs w:val="21"/>
              </w:rPr>
            </w:pPr>
            <w:r>
              <w:rPr>
                <w:rFonts w:hint="eastAsia" w:ascii="宋体" w:hAnsi="宋体" w:cs="宋体"/>
                <w:kern w:val="0"/>
                <w:szCs w:val="21"/>
              </w:rPr>
              <w:t>认证证书</w:t>
            </w:r>
          </w:p>
        </w:tc>
        <w:tc>
          <w:tcPr>
            <w:tcW w:w="2899" w:type="pct"/>
            <w:shd w:val="clear" w:color="auto" w:fill="auto"/>
            <w:noWrap/>
            <w:vAlign w:val="center"/>
          </w:tcPr>
          <w:p w14:paraId="7034B775">
            <w:pPr>
              <w:widowControl/>
              <w:jc w:val="left"/>
              <w:rPr>
                <w:rFonts w:hint="eastAsia" w:ascii="宋体" w:hAnsi="宋体" w:cs="宋体"/>
                <w:kern w:val="0"/>
                <w:szCs w:val="21"/>
              </w:rPr>
            </w:pPr>
            <w:r>
              <w:rPr>
                <w:rFonts w:hint="eastAsia" w:ascii="宋体" w:hAnsi="宋体" w:cs="宋体"/>
                <w:kern w:val="0"/>
                <w:szCs w:val="21"/>
              </w:rPr>
              <w:t>产品拥有3C认证和中国节能产品证书。</w:t>
            </w:r>
          </w:p>
        </w:tc>
      </w:tr>
      <w:tr w14:paraId="0FAA9A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0" w:hRule="atLeast"/>
        </w:trPr>
        <w:tc>
          <w:tcPr>
            <w:tcW w:w="1141" w:type="pct"/>
            <w:vMerge w:val="restart"/>
            <w:shd w:val="clear" w:color="auto" w:fill="auto"/>
            <w:noWrap/>
            <w:vAlign w:val="center"/>
          </w:tcPr>
          <w:p w14:paraId="0633DF07">
            <w:pPr>
              <w:widowControl/>
              <w:jc w:val="center"/>
              <w:rPr>
                <w:rFonts w:hint="eastAsia" w:ascii="宋体" w:hAnsi="宋体" w:cs="宋体"/>
                <w:kern w:val="0"/>
                <w:szCs w:val="21"/>
              </w:rPr>
            </w:pPr>
            <w:r>
              <w:rPr>
                <w:rFonts w:hint="eastAsia" w:ascii="宋体" w:hAnsi="宋体" w:cs="宋体"/>
                <w:kern w:val="0"/>
                <w:szCs w:val="21"/>
              </w:rPr>
              <w:t>55寸一体机</w:t>
            </w:r>
          </w:p>
        </w:tc>
        <w:tc>
          <w:tcPr>
            <w:tcW w:w="960" w:type="pct"/>
            <w:shd w:val="clear" w:color="auto" w:fill="auto"/>
            <w:noWrap/>
            <w:vAlign w:val="center"/>
          </w:tcPr>
          <w:p w14:paraId="0EFFB2C3">
            <w:pPr>
              <w:widowControl/>
              <w:jc w:val="center"/>
              <w:rPr>
                <w:rFonts w:hint="eastAsia" w:ascii="宋体" w:hAnsi="宋体" w:cs="宋体"/>
                <w:kern w:val="0"/>
                <w:szCs w:val="21"/>
              </w:rPr>
            </w:pPr>
            <w:r>
              <w:rPr>
                <w:rFonts w:hint="eastAsia" w:ascii="宋体" w:hAnsi="宋体" w:cs="宋体"/>
                <w:kern w:val="0"/>
                <w:szCs w:val="21"/>
              </w:rPr>
              <w:t>硬件规格</w:t>
            </w:r>
          </w:p>
        </w:tc>
        <w:tc>
          <w:tcPr>
            <w:tcW w:w="2899" w:type="pct"/>
            <w:shd w:val="clear" w:color="auto" w:fill="auto"/>
            <w:vAlign w:val="center"/>
          </w:tcPr>
          <w:p w14:paraId="0279A48E">
            <w:pPr>
              <w:widowControl/>
              <w:jc w:val="left"/>
              <w:rPr>
                <w:rFonts w:hint="eastAsia" w:ascii="宋体" w:hAnsi="宋体" w:cs="宋体"/>
                <w:kern w:val="0"/>
                <w:szCs w:val="21"/>
              </w:rPr>
            </w:pPr>
            <w:r>
              <w:rPr>
                <w:rFonts w:hint="eastAsia" w:ascii="宋体" w:hAnsi="宋体" w:cs="宋体"/>
                <w:kern w:val="0"/>
                <w:szCs w:val="21"/>
              </w:rPr>
              <w:t>55英寸全视角液晶屏；分辨率3840（H）×2160（V）刷新率60HZ；可视面积1211.10(H)x681.90(V)；屏亮度400cd/m²；对比度1500：1；色彩度16.7Mcolors(RGB8bit-true)；可视角178°；寿命≤30000小时；搭载Android操作系统，配备四核64位处理器，最高2.0GHz主频；内存为4GBDDR，EMMC存储为32GB；支持1080P解码；具备以太网和WiFi连接；内置10W/8欧扬声器×2；支持横竖挂壁及吊装；</w:t>
            </w:r>
          </w:p>
        </w:tc>
      </w:tr>
      <w:tr w14:paraId="28B43E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0" w:hRule="atLeast"/>
        </w:trPr>
        <w:tc>
          <w:tcPr>
            <w:tcW w:w="1141" w:type="pct"/>
            <w:vMerge w:val="continue"/>
            <w:shd w:val="clear" w:color="auto" w:fill="auto"/>
            <w:vAlign w:val="center"/>
          </w:tcPr>
          <w:p w14:paraId="1EF6F6B4">
            <w:pPr>
              <w:widowControl/>
              <w:jc w:val="left"/>
              <w:rPr>
                <w:rFonts w:hint="eastAsia" w:ascii="宋体" w:hAnsi="宋体" w:cs="宋体"/>
                <w:kern w:val="0"/>
                <w:szCs w:val="21"/>
              </w:rPr>
            </w:pPr>
          </w:p>
        </w:tc>
        <w:tc>
          <w:tcPr>
            <w:tcW w:w="960" w:type="pct"/>
            <w:shd w:val="clear" w:color="auto" w:fill="auto"/>
            <w:noWrap/>
            <w:vAlign w:val="center"/>
          </w:tcPr>
          <w:p w14:paraId="036310B7">
            <w:pPr>
              <w:widowControl/>
              <w:jc w:val="center"/>
              <w:rPr>
                <w:rFonts w:hint="eastAsia" w:ascii="宋体" w:hAnsi="宋体" w:cs="宋体"/>
                <w:kern w:val="0"/>
                <w:szCs w:val="21"/>
              </w:rPr>
            </w:pPr>
            <w:r>
              <w:rPr>
                <w:rFonts w:hint="eastAsia" w:ascii="宋体" w:hAnsi="宋体" w:cs="宋体"/>
                <w:kern w:val="0"/>
                <w:szCs w:val="21"/>
              </w:rPr>
              <w:t>认证证书</w:t>
            </w:r>
          </w:p>
        </w:tc>
        <w:tc>
          <w:tcPr>
            <w:tcW w:w="2899" w:type="pct"/>
            <w:shd w:val="clear" w:color="auto" w:fill="auto"/>
            <w:noWrap/>
            <w:vAlign w:val="center"/>
          </w:tcPr>
          <w:p w14:paraId="0A84EE3D">
            <w:pPr>
              <w:widowControl/>
              <w:jc w:val="left"/>
              <w:rPr>
                <w:rFonts w:hint="eastAsia" w:ascii="宋体" w:hAnsi="宋体" w:cs="宋体"/>
                <w:kern w:val="0"/>
                <w:szCs w:val="21"/>
              </w:rPr>
            </w:pPr>
            <w:r>
              <w:rPr>
                <w:rFonts w:hint="eastAsia" w:ascii="宋体" w:hAnsi="宋体" w:cs="宋体"/>
                <w:kern w:val="0"/>
                <w:szCs w:val="21"/>
              </w:rPr>
              <w:t>产品拥有3C认证和中国节能产品证书。</w:t>
            </w:r>
          </w:p>
        </w:tc>
      </w:tr>
      <w:tr w14:paraId="06FC03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0" w:hRule="atLeast"/>
        </w:trPr>
        <w:tc>
          <w:tcPr>
            <w:tcW w:w="1141" w:type="pct"/>
            <w:shd w:val="clear" w:color="auto" w:fill="auto"/>
            <w:vAlign w:val="center"/>
          </w:tcPr>
          <w:p w14:paraId="25D451C1">
            <w:pPr>
              <w:widowControl/>
              <w:jc w:val="center"/>
              <w:rPr>
                <w:rFonts w:hint="eastAsia" w:ascii="宋体" w:hAnsi="宋体" w:cs="宋体"/>
                <w:kern w:val="0"/>
                <w:szCs w:val="21"/>
              </w:rPr>
            </w:pPr>
            <w:r>
              <w:rPr>
                <w:rFonts w:hint="eastAsia" w:ascii="宋体" w:hAnsi="宋体" w:cs="宋体"/>
                <w:kern w:val="0"/>
                <w:szCs w:val="21"/>
              </w:rPr>
              <w:t>55寸立式一体机</w:t>
            </w:r>
          </w:p>
        </w:tc>
        <w:tc>
          <w:tcPr>
            <w:tcW w:w="960" w:type="pct"/>
            <w:shd w:val="clear" w:color="auto" w:fill="auto"/>
            <w:noWrap/>
            <w:vAlign w:val="center"/>
          </w:tcPr>
          <w:p w14:paraId="5D511EB8">
            <w:pPr>
              <w:widowControl/>
              <w:jc w:val="center"/>
              <w:rPr>
                <w:rFonts w:hint="eastAsia" w:ascii="宋体" w:hAnsi="宋体" w:cs="宋体"/>
                <w:kern w:val="0"/>
                <w:szCs w:val="21"/>
              </w:rPr>
            </w:pPr>
            <w:r>
              <w:rPr>
                <w:rFonts w:hint="eastAsia" w:ascii="宋体" w:hAnsi="宋体" w:cs="宋体"/>
                <w:kern w:val="0"/>
                <w:szCs w:val="21"/>
              </w:rPr>
              <w:t>硬件规格</w:t>
            </w:r>
          </w:p>
        </w:tc>
        <w:tc>
          <w:tcPr>
            <w:tcW w:w="2899" w:type="pct"/>
            <w:shd w:val="clear" w:color="auto" w:fill="auto"/>
            <w:vAlign w:val="center"/>
          </w:tcPr>
          <w:p w14:paraId="0C146F3C">
            <w:pPr>
              <w:widowControl/>
              <w:jc w:val="left"/>
              <w:rPr>
                <w:rFonts w:hint="eastAsia" w:ascii="宋体" w:hAnsi="宋体" w:cs="宋体"/>
                <w:kern w:val="0"/>
                <w:szCs w:val="21"/>
              </w:rPr>
            </w:pPr>
            <w:r>
              <w:rPr>
                <w:rFonts w:hint="eastAsia" w:ascii="宋体" w:hAnsi="宋体" w:cs="宋体"/>
                <w:kern w:val="0"/>
                <w:szCs w:val="21"/>
              </w:rPr>
              <w:t>55英寸全视角液晶屏；分辨率3840（H）×2160（V）刷新率60HZ；可视面积1211.10(H)x681.90(V)；屏亮度400cd/m²；对比度1500：1；色彩度16.7Mcolors(RGB8bit-true)；可视角178°；寿命≤30000小时；搭载Android操作系统，配备四核64位处理器，最高2.0GHz主频；内存为4GBDDR，EMMC存储为32GB；支持1080P解码；具备以太网和WiFi连接；内置10W/8欧扬声器×2；支持横竖挂壁及吊装；</w:t>
            </w:r>
          </w:p>
        </w:tc>
      </w:tr>
    </w:tbl>
    <w:p w14:paraId="0D31439F"/>
    <w:p w14:paraId="35FBEE46">
      <w:pPr>
        <w:pStyle w:val="3"/>
        <w:rPr>
          <w:rFonts w:hint="eastAsia" w:ascii="宋体" w:hAnsi="宋体"/>
          <w:szCs w:val="24"/>
        </w:rPr>
      </w:pPr>
      <w:r>
        <w:rPr>
          <w:rFonts w:hint="eastAsia" w:ascii="宋体" w:hAnsi="宋体"/>
          <w:szCs w:val="24"/>
        </w:rPr>
        <w:t>专用软件</w:t>
      </w:r>
    </w:p>
    <w:p w14:paraId="1CF0C029">
      <w:pPr>
        <w:pStyle w:val="4"/>
        <w:rPr>
          <w:rFonts w:hint="eastAsia" w:ascii="宋体" w:hAnsi="宋体"/>
          <w:szCs w:val="24"/>
        </w:rPr>
      </w:pPr>
      <w:r>
        <w:rPr>
          <w:rFonts w:hint="eastAsia" w:ascii="宋体" w:hAnsi="宋体"/>
          <w:szCs w:val="24"/>
        </w:rPr>
        <w:t>成品软件</w:t>
      </w:r>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263"/>
        <w:gridCol w:w="2216"/>
        <w:gridCol w:w="3817"/>
      </w:tblGrid>
      <w:tr w14:paraId="5EAF6D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0" w:hRule="atLeast"/>
        </w:trPr>
        <w:tc>
          <w:tcPr>
            <w:tcW w:w="2263" w:type="dxa"/>
            <w:shd w:val="clear" w:color="auto" w:fill="auto"/>
            <w:noWrap/>
            <w:vAlign w:val="center"/>
          </w:tcPr>
          <w:p w14:paraId="5B08985E">
            <w:pPr>
              <w:widowControl/>
              <w:jc w:val="center"/>
              <w:rPr>
                <w:rFonts w:hint="eastAsia" w:ascii="宋体" w:hAnsi="宋体" w:cs="宋体"/>
                <w:b/>
                <w:bCs/>
                <w:kern w:val="0"/>
                <w:szCs w:val="21"/>
              </w:rPr>
            </w:pPr>
            <w:r>
              <w:rPr>
                <w:rFonts w:hint="eastAsia" w:ascii="宋体" w:hAnsi="宋体" w:cs="宋体"/>
                <w:b/>
                <w:bCs/>
                <w:kern w:val="0"/>
                <w:szCs w:val="21"/>
              </w:rPr>
              <w:t>系统/设备名称</w:t>
            </w:r>
          </w:p>
        </w:tc>
        <w:tc>
          <w:tcPr>
            <w:tcW w:w="2216" w:type="dxa"/>
            <w:shd w:val="clear" w:color="auto" w:fill="auto"/>
            <w:noWrap/>
            <w:vAlign w:val="center"/>
          </w:tcPr>
          <w:p w14:paraId="73CA462E">
            <w:pPr>
              <w:widowControl/>
              <w:jc w:val="center"/>
              <w:rPr>
                <w:rFonts w:hint="eastAsia" w:ascii="宋体" w:hAnsi="宋体" w:cs="宋体"/>
                <w:b/>
                <w:bCs/>
                <w:kern w:val="0"/>
                <w:szCs w:val="21"/>
              </w:rPr>
            </w:pPr>
            <w:r>
              <w:rPr>
                <w:rFonts w:hint="eastAsia" w:ascii="宋体" w:hAnsi="宋体" w:cs="宋体"/>
                <w:b/>
                <w:bCs/>
                <w:kern w:val="0"/>
                <w:szCs w:val="21"/>
              </w:rPr>
              <w:t>指标项</w:t>
            </w:r>
          </w:p>
        </w:tc>
        <w:tc>
          <w:tcPr>
            <w:tcW w:w="3817" w:type="dxa"/>
            <w:shd w:val="clear" w:color="auto" w:fill="auto"/>
            <w:vAlign w:val="center"/>
          </w:tcPr>
          <w:p w14:paraId="31F35277">
            <w:pPr>
              <w:widowControl/>
              <w:jc w:val="center"/>
              <w:rPr>
                <w:rFonts w:hint="eastAsia" w:ascii="宋体" w:hAnsi="宋体" w:cs="宋体"/>
                <w:b/>
                <w:bCs/>
                <w:kern w:val="0"/>
                <w:szCs w:val="21"/>
              </w:rPr>
            </w:pPr>
            <w:r>
              <w:rPr>
                <w:rFonts w:hint="eastAsia" w:ascii="宋体" w:hAnsi="宋体" w:cs="宋体"/>
                <w:b/>
                <w:bCs/>
                <w:kern w:val="0"/>
                <w:szCs w:val="21"/>
              </w:rPr>
              <w:t>参数要求</w:t>
            </w:r>
          </w:p>
        </w:tc>
      </w:tr>
      <w:tr w14:paraId="120F32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0" w:hRule="atLeast"/>
        </w:trPr>
        <w:tc>
          <w:tcPr>
            <w:tcW w:w="0" w:type="auto"/>
            <w:gridSpan w:val="3"/>
            <w:shd w:val="clear" w:color="auto" w:fill="auto"/>
            <w:noWrap/>
            <w:vAlign w:val="center"/>
          </w:tcPr>
          <w:p w14:paraId="0B09CD21">
            <w:pPr>
              <w:widowControl/>
              <w:jc w:val="left"/>
              <w:rPr>
                <w:rFonts w:hint="eastAsia" w:ascii="宋体" w:hAnsi="宋体" w:cs="宋体"/>
                <w:b/>
                <w:bCs/>
                <w:kern w:val="0"/>
                <w:szCs w:val="21"/>
              </w:rPr>
            </w:pPr>
            <w:r>
              <w:rPr>
                <w:rFonts w:hint="eastAsia" w:ascii="宋体" w:hAnsi="宋体" w:cs="宋体"/>
                <w:b/>
                <w:bCs/>
                <w:kern w:val="0"/>
                <w:szCs w:val="21"/>
              </w:rPr>
              <w:t>CDSS决策支持系统-XC新建</w:t>
            </w:r>
          </w:p>
        </w:tc>
      </w:tr>
      <w:tr w14:paraId="3135C3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0" w:hRule="atLeast"/>
        </w:trPr>
        <w:tc>
          <w:tcPr>
            <w:tcW w:w="2263" w:type="dxa"/>
            <w:vMerge w:val="restart"/>
            <w:shd w:val="clear" w:color="auto" w:fill="auto"/>
            <w:noWrap/>
            <w:vAlign w:val="center"/>
          </w:tcPr>
          <w:p w14:paraId="6C1E69B9">
            <w:pPr>
              <w:widowControl/>
              <w:jc w:val="center"/>
              <w:rPr>
                <w:rFonts w:hint="eastAsia" w:ascii="宋体" w:hAnsi="宋体" w:cs="宋体"/>
                <w:kern w:val="0"/>
                <w:szCs w:val="21"/>
              </w:rPr>
            </w:pPr>
            <w:r>
              <w:rPr>
                <w:rFonts w:hint="eastAsia" w:ascii="宋体" w:hAnsi="宋体" w:cs="宋体"/>
                <w:kern w:val="0"/>
                <w:szCs w:val="21"/>
              </w:rPr>
              <w:t>CDSS决策支持系统-XC新建</w:t>
            </w:r>
          </w:p>
        </w:tc>
        <w:tc>
          <w:tcPr>
            <w:tcW w:w="2216" w:type="dxa"/>
            <w:shd w:val="clear" w:color="auto" w:fill="auto"/>
            <w:noWrap/>
            <w:vAlign w:val="center"/>
          </w:tcPr>
          <w:p w14:paraId="65CAD591">
            <w:pPr>
              <w:widowControl/>
              <w:jc w:val="center"/>
              <w:rPr>
                <w:rFonts w:hint="eastAsia" w:ascii="宋体" w:hAnsi="宋体" w:cs="宋体"/>
                <w:kern w:val="0"/>
                <w:szCs w:val="21"/>
              </w:rPr>
            </w:pPr>
            <w:r>
              <w:rPr>
                <w:rFonts w:hint="eastAsia" w:ascii="宋体" w:hAnsi="宋体" w:cs="宋体"/>
                <w:kern w:val="0"/>
                <w:szCs w:val="21"/>
              </w:rPr>
              <w:t>病历质控-医生端功能</w:t>
            </w:r>
          </w:p>
        </w:tc>
        <w:tc>
          <w:tcPr>
            <w:tcW w:w="3817" w:type="dxa"/>
            <w:shd w:val="clear" w:color="auto" w:fill="auto"/>
          </w:tcPr>
          <w:p w14:paraId="31700327">
            <w:pPr>
              <w:widowControl/>
              <w:jc w:val="left"/>
              <w:rPr>
                <w:rFonts w:hint="eastAsia" w:ascii="宋体" w:hAnsi="宋体" w:cs="宋体"/>
                <w:kern w:val="0"/>
                <w:szCs w:val="21"/>
              </w:rPr>
            </w:pPr>
            <w:r>
              <w:rPr>
                <w:rFonts w:hint="eastAsia" w:ascii="宋体" w:hAnsi="宋体" w:cs="宋体"/>
                <w:kern w:val="0"/>
                <w:szCs w:val="21"/>
              </w:rPr>
              <w:t>电子病历系统在医生保存病历时提供实时质控提醒，无需切换程序。小图标显示病历问题数，点击可查看详细质控结果，包括病历分数、问题汇总和各文书问题数量。支持查看待反馈病例和问题总数。质控明细包括评分表、质控点展示，以及根据文书分类的规则名称和质控类型。医生可对系统质控反馈，审核人员可再反馈。系统支持单项否决规则的实时提醒和医院自定义配置。待反馈问题列表允许按患者信息和规则名称检索。</w:t>
            </w:r>
          </w:p>
        </w:tc>
      </w:tr>
      <w:tr w14:paraId="36C080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trPr>
        <w:tc>
          <w:tcPr>
            <w:tcW w:w="2263" w:type="dxa"/>
            <w:vMerge w:val="continue"/>
            <w:shd w:val="clear" w:color="auto" w:fill="auto"/>
            <w:vAlign w:val="center"/>
          </w:tcPr>
          <w:p w14:paraId="768A0D9D">
            <w:pPr>
              <w:widowControl/>
              <w:jc w:val="left"/>
              <w:rPr>
                <w:rFonts w:hint="eastAsia" w:ascii="宋体" w:hAnsi="宋体" w:cs="宋体"/>
                <w:kern w:val="0"/>
                <w:szCs w:val="21"/>
              </w:rPr>
            </w:pPr>
          </w:p>
        </w:tc>
        <w:tc>
          <w:tcPr>
            <w:tcW w:w="2216" w:type="dxa"/>
            <w:shd w:val="clear" w:color="auto" w:fill="auto"/>
            <w:noWrap/>
            <w:vAlign w:val="center"/>
          </w:tcPr>
          <w:p w14:paraId="29392C15">
            <w:pPr>
              <w:widowControl/>
              <w:jc w:val="center"/>
              <w:rPr>
                <w:rFonts w:hint="eastAsia" w:ascii="宋体" w:hAnsi="宋体" w:cs="宋体"/>
                <w:kern w:val="0"/>
                <w:szCs w:val="21"/>
              </w:rPr>
            </w:pPr>
            <w:r>
              <w:rPr>
                <w:rFonts w:hint="eastAsia" w:ascii="宋体" w:hAnsi="宋体" w:cs="宋体"/>
                <w:kern w:val="0"/>
                <w:szCs w:val="21"/>
              </w:rPr>
              <w:t>病历质控-病历审核端功能</w:t>
            </w:r>
          </w:p>
        </w:tc>
        <w:tc>
          <w:tcPr>
            <w:tcW w:w="3817" w:type="dxa"/>
            <w:shd w:val="clear" w:color="auto" w:fill="auto"/>
          </w:tcPr>
          <w:p w14:paraId="115CF8C6">
            <w:pPr>
              <w:widowControl/>
              <w:jc w:val="left"/>
              <w:rPr>
                <w:rFonts w:hint="eastAsia" w:ascii="宋体" w:hAnsi="宋体" w:cs="宋体"/>
                <w:kern w:val="0"/>
                <w:szCs w:val="21"/>
              </w:rPr>
            </w:pPr>
            <w:r>
              <w:rPr>
                <w:rFonts w:hint="eastAsia" w:ascii="宋体" w:hAnsi="宋体" w:cs="宋体"/>
                <w:kern w:val="0"/>
                <w:szCs w:val="21"/>
              </w:rPr>
              <w:t>电子病历系统提供实时质控提醒，支持按患者和问题多维度检索病历。病历查询功能允许查看文书列表、评分表和质控闭环，高亮显示缺陷并支持人工审核。评价管理包括任务创建、病历筛选和进度查看。病历评价功能使质控人员能在线审核病历，人工审核可确认缺陷并反馈给医生。系统记录质控流程时间轴，支持缺陷自动定位和审核意见交互，确保病历质量。</w:t>
            </w:r>
          </w:p>
        </w:tc>
      </w:tr>
      <w:tr w14:paraId="6E4B7A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trPr>
        <w:tc>
          <w:tcPr>
            <w:tcW w:w="2263" w:type="dxa"/>
            <w:vMerge w:val="continue"/>
            <w:shd w:val="clear" w:color="auto" w:fill="auto"/>
            <w:vAlign w:val="center"/>
          </w:tcPr>
          <w:p w14:paraId="121EB208">
            <w:pPr>
              <w:widowControl/>
              <w:jc w:val="left"/>
              <w:rPr>
                <w:rFonts w:hint="eastAsia" w:ascii="宋体" w:hAnsi="宋体" w:cs="宋体"/>
                <w:kern w:val="0"/>
                <w:szCs w:val="21"/>
              </w:rPr>
            </w:pPr>
          </w:p>
        </w:tc>
        <w:tc>
          <w:tcPr>
            <w:tcW w:w="2216" w:type="dxa"/>
            <w:shd w:val="clear" w:color="auto" w:fill="auto"/>
            <w:noWrap/>
            <w:vAlign w:val="center"/>
          </w:tcPr>
          <w:p w14:paraId="3EA09DA5">
            <w:pPr>
              <w:widowControl/>
              <w:jc w:val="center"/>
              <w:rPr>
                <w:rFonts w:hint="eastAsia" w:ascii="宋体" w:hAnsi="宋体" w:cs="宋体"/>
                <w:kern w:val="0"/>
                <w:szCs w:val="21"/>
              </w:rPr>
            </w:pPr>
            <w:r>
              <w:rPr>
                <w:rFonts w:hint="eastAsia" w:ascii="宋体" w:hAnsi="宋体" w:cs="宋体"/>
                <w:kern w:val="0"/>
                <w:szCs w:val="21"/>
              </w:rPr>
              <w:t>病历质控-统计与分析端功能</w:t>
            </w:r>
          </w:p>
        </w:tc>
        <w:tc>
          <w:tcPr>
            <w:tcW w:w="3817" w:type="dxa"/>
            <w:shd w:val="clear" w:color="auto" w:fill="auto"/>
          </w:tcPr>
          <w:p w14:paraId="32CC9A62">
            <w:pPr>
              <w:widowControl/>
              <w:jc w:val="left"/>
              <w:rPr>
                <w:rFonts w:hint="eastAsia" w:ascii="宋体" w:hAnsi="宋体" w:cs="宋体"/>
                <w:kern w:val="0"/>
                <w:szCs w:val="21"/>
              </w:rPr>
            </w:pPr>
            <w:r>
              <w:rPr>
                <w:rFonts w:hint="eastAsia" w:ascii="宋体" w:hAnsi="宋体" w:cs="宋体"/>
                <w:kern w:val="0"/>
                <w:szCs w:val="21"/>
              </w:rPr>
              <w:t>系统首页提供快捷按钮，支持按时间维度对病历质控进行多维度分析。实时监测在院病历，包括质量与质控管理。统计分析功能允许自定义时间，对全院病历进行可视化展示，涵盖质量分析、评分表和质控管理。支持按科室、医疗组、医生等维度进行详细统计，帮助提升病历管理效率。</w:t>
            </w:r>
          </w:p>
        </w:tc>
      </w:tr>
      <w:tr w14:paraId="615A07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trPr>
        <w:tc>
          <w:tcPr>
            <w:tcW w:w="2263" w:type="dxa"/>
            <w:vMerge w:val="continue"/>
            <w:shd w:val="clear" w:color="auto" w:fill="auto"/>
            <w:vAlign w:val="center"/>
          </w:tcPr>
          <w:p w14:paraId="60A61167">
            <w:pPr>
              <w:widowControl/>
              <w:jc w:val="left"/>
              <w:rPr>
                <w:rFonts w:hint="eastAsia" w:ascii="宋体" w:hAnsi="宋体" w:cs="宋体"/>
                <w:kern w:val="0"/>
                <w:szCs w:val="21"/>
              </w:rPr>
            </w:pPr>
          </w:p>
        </w:tc>
        <w:tc>
          <w:tcPr>
            <w:tcW w:w="2216" w:type="dxa"/>
            <w:shd w:val="clear" w:color="auto" w:fill="auto"/>
            <w:noWrap/>
            <w:vAlign w:val="center"/>
          </w:tcPr>
          <w:p w14:paraId="5DF68517">
            <w:pPr>
              <w:widowControl/>
              <w:jc w:val="center"/>
              <w:rPr>
                <w:rFonts w:hint="eastAsia" w:ascii="宋体" w:hAnsi="宋体" w:cs="宋体"/>
                <w:kern w:val="0"/>
                <w:szCs w:val="21"/>
              </w:rPr>
            </w:pPr>
            <w:r>
              <w:rPr>
                <w:rFonts w:hint="eastAsia" w:ascii="宋体" w:hAnsi="宋体" w:cs="宋体"/>
                <w:kern w:val="0"/>
                <w:szCs w:val="21"/>
              </w:rPr>
              <w:t>病历质控-质控规则-形式质控</w:t>
            </w:r>
          </w:p>
        </w:tc>
        <w:tc>
          <w:tcPr>
            <w:tcW w:w="3817" w:type="dxa"/>
            <w:shd w:val="clear" w:color="auto" w:fill="auto"/>
          </w:tcPr>
          <w:p w14:paraId="555CBA0A">
            <w:pPr>
              <w:widowControl/>
              <w:jc w:val="left"/>
              <w:rPr>
                <w:rFonts w:hint="eastAsia" w:ascii="宋体" w:hAnsi="宋体" w:cs="宋体"/>
                <w:kern w:val="0"/>
                <w:szCs w:val="21"/>
              </w:rPr>
            </w:pPr>
            <w:r>
              <w:rPr>
                <w:rFonts w:hint="eastAsia" w:ascii="宋体" w:hAnsi="宋体" w:cs="宋体"/>
                <w:kern w:val="0"/>
                <w:szCs w:val="21"/>
              </w:rPr>
              <w:t>病历质控系统覆盖多种文书，包括入院记录、手术记录等，关注形式质控的完整性、合理性、一致性和时效性。完整性规则确保记录无遗漏，如专科检查、诊断依据等。合理性规则检查内容合规性，如婚姻状况。时效性规则确保记录及时，如病程记录、手术记录等。规则实现效果受国家政策、医院数据和临床需求影响，可能存在差异。</w:t>
            </w:r>
          </w:p>
        </w:tc>
      </w:tr>
      <w:tr w14:paraId="5350D3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0" w:hRule="atLeast"/>
        </w:trPr>
        <w:tc>
          <w:tcPr>
            <w:tcW w:w="2263" w:type="dxa"/>
            <w:vMerge w:val="continue"/>
            <w:shd w:val="clear" w:color="auto" w:fill="auto"/>
            <w:vAlign w:val="center"/>
          </w:tcPr>
          <w:p w14:paraId="55CD2309">
            <w:pPr>
              <w:widowControl/>
              <w:jc w:val="left"/>
              <w:rPr>
                <w:rFonts w:hint="eastAsia" w:ascii="宋体" w:hAnsi="宋体" w:cs="宋体"/>
                <w:kern w:val="0"/>
                <w:szCs w:val="21"/>
              </w:rPr>
            </w:pPr>
          </w:p>
        </w:tc>
        <w:tc>
          <w:tcPr>
            <w:tcW w:w="2216" w:type="dxa"/>
            <w:shd w:val="clear" w:color="auto" w:fill="auto"/>
            <w:noWrap/>
            <w:vAlign w:val="center"/>
          </w:tcPr>
          <w:p w14:paraId="39C5FBA4">
            <w:pPr>
              <w:widowControl/>
              <w:jc w:val="center"/>
              <w:rPr>
                <w:rFonts w:hint="eastAsia" w:ascii="宋体" w:hAnsi="宋体" w:cs="宋体"/>
                <w:kern w:val="0"/>
                <w:szCs w:val="21"/>
              </w:rPr>
            </w:pPr>
            <w:r>
              <w:rPr>
                <w:rFonts w:hint="eastAsia" w:ascii="宋体" w:hAnsi="宋体" w:cs="宋体"/>
                <w:kern w:val="0"/>
                <w:szCs w:val="21"/>
              </w:rPr>
              <w:t>病历质控-质控规则-内涵质控</w:t>
            </w:r>
          </w:p>
        </w:tc>
        <w:tc>
          <w:tcPr>
            <w:tcW w:w="3817" w:type="dxa"/>
            <w:shd w:val="clear" w:color="auto" w:fill="auto"/>
          </w:tcPr>
          <w:p w14:paraId="7B53A794">
            <w:pPr>
              <w:widowControl/>
              <w:jc w:val="left"/>
              <w:rPr>
                <w:rFonts w:hint="eastAsia" w:ascii="宋体" w:hAnsi="宋体" w:cs="宋体"/>
                <w:kern w:val="0"/>
                <w:szCs w:val="21"/>
              </w:rPr>
            </w:pPr>
            <w:r>
              <w:rPr>
                <w:rFonts w:hint="eastAsia" w:ascii="宋体" w:hAnsi="宋体" w:cs="宋体"/>
                <w:kern w:val="0"/>
                <w:szCs w:val="21"/>
              </w:rPr>
              <w:t>病历质控系统覆盖内涵质控规则，包括完整性、合理性、一致性和雷同性检查。完整性规则确保病历记录无遗漏，如主诉时间、过敏史等。一致性规则保证记录的一致性，例如手术记录与术后病程记录的出血量。合理性规则结合临床资料判断诊疗行为是否符合病情，如细菌培养结果记录。专科质控规则针对特定科室，如泌尿外科。客观逻辑一致性规则检查记录是否符合逻辑，如性别与查体描述。雷同性规则检测文书间的相似度。规则管理允许医院根据实际情况配置和调整质控规则。</w:t>
            </w:r>
          </w:p>
        </w:tc>
      </w:tr>
      <w:tr w14:paraId="132D99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trPr>
        <w:tc>
          <w:tcPr>
            <w:tcW w:w="2263" w:type="dxa"/>
            <w:vMerge w:val="continue"/>
            <w:shd w:val="clear" w:color="auto" w:fill="auto"/>
            <w:vAlign w:val="center"/>
          </w:tcPr>
          <w:p w14:paraId="5EC5FDAB">
            <w:pPr>
              <w:widowControl/>
              <w:jc w:val="left"/>
              <w:rPr>
                <w:rFonts w:hint="eastAsia" w:ascii="宋体" w:hAnsi="宋体" w:cs="宋体"/>
                <w:kern w:val="0"/>
                <w:szCs w:val="21"/>
              </w:rPr>
            </w:pPr>
          </w:p>
        </w:tc>
        <w:tc>
          <w:tcPr>
            <w:tcW w:w="2216" w:type="dxa"/>
            <w:shd w:val="clear" w:color="auto" w:fill="auto"/>
            <w:noWrap/>
            <w:vAlign w:val="center"/>
          </w:tcPr>
          <w:p w14:paraId="6CA16FC5">
            <w:pPr>
              <w:widowControl/>
              <w:jc w:val="center"/>
              <w:rPr>
                <w:rFonts w:hint="eastAsia" w:ascii="宋体" w:hAnsi="宋体" w:cs="宋体"/>
                <w:kern w:val="0"/>
                <w:szCs w:val="21"/>
              </w:rPr>
            </w:pPr>
            <w:r>
              <w:rPr>
                <w:rFonts w:hint="eastAsia" w:ascii="宋体" w:hAnsi="宋体" w:cs="宋体"/>
                <w:kern w:val="0"/>
                <w:szCs w:val="21"/>
              </w:rPr>
              <w:t>病案首页形式质控</w:t>
            </w:r>
          </w:p>
        </w:tc>
        <w:tc>
          <w:tcPr>
            <w:tcW w:w="3817" w:type="dxa"/>
            <w:shd w:val="clear" w:color="auto" w:fill="auto"/>
          </w:tcPr>
          <w:p w14:paraId="0849D2EE">
            <w:pPr>
              <w:widowControl/>
              <w:jc w:val="left"/>
              <w:rPr>
                <w:rFonts w:hint="eastAsia" w:ascii="宋体" w:hAnsi="宋体" w:cs="宋体"/>
                <w:kern w:val="0"/>
                <w:szCs w:val="21"/>
              </w:rPr>
            </w:pPr>
            <w:r>
              <w:rPr>
                <w:rFonts w:hint="eastAsia" w:ascii="宋体" w:hAnsi="宋体" w:cs="宋体"/>
                <w:kern w:val="0"/>
                <w:szCs w:val="21"/>
              </w:rPr>
              <w:t>满足国卫办医发〔2016〕24号《国家卫生计生委办公厅关于印发住院病案首页数据填写质量规范（暂行）和住院病案首页数据质量管理与控制指标（2016版）的通知》中病案首页数据质量填写规范的要求。</w:t>
            </w:r>
          </w:p>
        </w:tc>
      </w:tr>
      <w:tr w14:paraId="1748C4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20" w:hRule="atLeast"/>
        </w:trPr>
        <w:tc>
          <w:tcPr>
            <w:tcW w:w="2263" w:type="dxa"/>
            <w:vMerge w:val="continue"/>
            <w:shd w:val="clear" w:color="auto" w:fill="auto"/>
            <w:vAlign w:val="center"/>
          </w:tcPr>
          <w:p w14:paraId="5762CCF3">
            <w:pPr>
              <w:widowControl/>
              <w:jc w:val="left"/>
              <w:rPr>
                <w:rFonts w:hint="eastAsia" w:ascii="宋体" w:hAnsi="宋体" w:cs="宋体"/>
                <w:kern w:val="0"/>
                <w:szCs w:val="21"/>
              </w:rPr>
            </w:pPr>
          </w:p>
        </w:tc>
        <w:tc>
          <w:tcPr>
            <w:tcW w:w="2216" w:type="dxa"/>
            <w:shd w:val="clear" w:color="auto" w:fill="auto"/>
            <w:noWrap/>
            <w:vAlign w:val="center"/>
          </w:tcPr>
          <w:p w14:paraId="045D5987">
            <w:pPr>
              <w:widowControl/>
              <w:jc w:val="center"/>
              <w:rPr>
                <w:rFonts w:hint="eastAsia" w:ascii="宋体" w:hAnsi="宋体" w:cs="宋体"/>
                <w:kern w:val="0"/>
                <w:szCs w:val="21"/>
              </w:rPr>
            </w:pPr>
            <w:r>
              <w:rPr>
                <w:rFonts w:hint="eastAsia" w:ascii="宋体" w:hAnsi="宋体" w:cs="宋体"/>
                <w:kern w:val="0"/>
                <w:szCs w:val="21"/>
              </w:rPr>
              <w:t>病案首页内涵实时质控</w:t>
            </w:r>
          </w:p>
        </w:tc>
        <w:tc>
          <w:tcPr>
            <w:tcW w:w="3817" w:type="dxa"/>
            <w:shd w:val="clear" w:color="auto" w:fill="auto"/>
          </w:tcPr>
          <w:p w14:paraId="0C403BF4">
            <w:pPr>
              <w:widowControl/>
              <w:jc w:val="left"/>
              <w:rPr>
                <w:rFonts w:hint="eastAsia" w:ascii="宋体" w:hAnsi="宋体" w:cs="宋体"/>
                <w:kern w:val="0"/>
                <w:szCs w:val="21"/>
              </w:rPr>
            </w:pPr>
            <w:r>
              <w:rPr>
                <w:rFonts w:hint="eastAsia" w:ascii="宋体" w:hAnsi="宋体" w:cs="宋体"/>
                <w:kern w:val="0"/>
                <w:szCs w:val="21"/>
              </w:rPr>
              <w:t>1、首页合规性规则，对首页上报数据的合规性进行质量控制。</w:t>
            </w:r>
            <w:r>
              <w:rPr>
                <w:rFonts w:hint="eastAsia" w:ascii="宋体" w:hAnsi="宋体" w:cs="宋体"/>
                <w:kern w:val="0"/>
                <w:szCs w:val="21"/>
              </w:rPr>
              <w:br w:type="textWrapping"/>
            </w:r>
            <w:r>
              <w:rPr>
                <w:rFonts w:hint="eastAsia" w:ascii="宋体" w:hAnsi="宋体" w:cs="宋体"/>
                <w:kern w:val="0"/>
                <w:szCs w:val="21"/>
              </w:rPr>
              <w:t>2、首页一致性规则，对患者基本信息、诊断、手术等信息相互间矛盾的情况进行质量控制。</w:t>
            </w:r>
            <w:r>
              <w:rPr>
                <w:rFonts w:hint="eastAsia" w:ascii="宋体" w:hAnsi="宋体" w:cs="宋体"/>
                <w:kern w:val="0"/>
                <w:szCs w:val="21"/>
              </w:rPr>
              <w:br w:type="textWrapping"/>
            </w:r>
            <w:r>
              <w:rPr>
                <w:rFonts w:hint="eastAsia" w:ascii="宋体" w:hAnsi="宋体" w:cs="宋体"/>
                <w:kern w:val="0"/>
                <w:szCs w:val="21"/>
              </w:rPr>
              <w:t>3、主诊断选择合理性规则，对病案首页主诊断选择的合理性进行质量控制。</w:t>
            </w:r>
            <w:r>
              <w:rPr>
                <w:rFonts w:hint="eastAsia" w:ascii="宋体" w:hAnsi="宋体" w:cs="宋体"/>
                <w:kern w:val="0"/>
                <w:szCs w:val="21"/>
              </w:rPr>
              <w:br w:type="textWrapping"/>
            </w:r>
            <w:r>
              <w:rPr>
                <w:rFonts w:hint="eastAsia" w:ascii="宋体" w:hAnsi="宋体" w:cs="宋体"/>
                <w:kern w:val="0"/>
                <w:szCs w:val="21"/>
              </w:rPr>
              <w:t>4、其他诊断遗漏规则，对病案首页其他诊断遗漏的情况进行质控提醒。</w:t>
            </w:r>
            <w:r>
              <w:rPr>
                <w:rFonts w:hint="eastAsia" w:ascii="宋体" w:hAnsi="宋体" w:cs="宋体"/>
                <w:kern w:val="0"/>
                <w:szCs w:val="21"/>
              </w:rPr>
              <w:br w:type="textWrapping"/>
            </w:r>
            <w:r>
              <w:rPr>
                <w:rFonts w:hint="eastAsia" w:ascii="宋体" w:hAnsi="宋体" w:cs="宋体"/>
                <w:kern w:val="0"/>
                <w:szCs w:val="21"/>
              </w:rPr>
              <w:t>5、其他诊断错误，入院记录正在治疗的疾病未列入病案首页其他诊断中。</w:t>
            </w:r>
            <w:r>
              <w:rPr>
                <w:rFonts w:hint="eastAsia" w:ascii="宋体" w:hAnsi="宋体" w:cs="宋体"/>
                <w:kern w:val="0"/>
                <w:szCs w:val="21"/>
              </w:rPr>
              <w:br w:type="textWrapping"/>
            </w:r>
            <w:r>
              <w:rPr>
                <w:rFonts w:hint="eastAsia" w:ascii="宋体" w:hAnsi="宋体" w:cs="宋体"/>
                <w:kern w:val="0"/>
                <w:szCs w:val="21"/>
              </w:rPr>
              <w:t>6、手术操作错误，对病案首页手术操作错误的进行质控提醒。</w:t>
            </w:r>
            <w:r>
              <w:rPr>
                <w:rFonts w:hint="eastAsia" w:ascii="宋体" w:hAnsi="宋体" w:cs="宋体"/>
                <w:kern w:val="0"/>
                <w:szCs w:val="21"/>
              </w:rPr>
              <w:br w:type="textWrapping"/>
            </w:r>
            <w:r>
              <w:rPr>
                <w:rFonts w:hint="eastAsia" w:ascii="宋体" w:hAnsi="宋体" w:cs="宋体"/>
                <w:kern w:val="0"/>
                <w:szCs w:val="21"/>
              </w:rPr>
              <w:t>7、手术操作遗漏，对病案首页手术操作有遗漏的进行质控提醒。</w:t>
            </w:r>
          </w:p>
        </w:tc>
      </w:tr>
      <w:tr w14:paraId="7F7DBD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trPr>
        <w:tc>
          <w:tcPr>
            <w:tcW w:w="2263" w:type="dxa"/>
            <w:vMerge w:val="continue"/>
            <w:shd w:val="clear" w:color="auto" w:fill="auto"/>
            <w:vAlign w:val="center"/>
          </w:tcPr>
          <w:p w14:paraId="5D95FA57">
            <w:pPr>
              <w:widowControl/>
              <w:jc w:val="left"/>
              <w:rPr>
                <w:rFonts w:hint="eastAsia" w:ascii="宋体" w:hAnsi="宋体" w:cs="宋体"/>
                <w:kern w:val="0"/>
                <w:szCs w:val="21"/>
              </w:rPr>
            </w:pPr>
          </w:p>
        </w:tc>
        <w:tc>
          <w:tcPr>
            <w:tcW w:w="2216" w:type="dxa"/>
            <w:shd w:val="clear" w:color="auto" w:fill="auto"/>
            <w:noWrap/>
            <w:vAlign w:val="center"/>
          </w:tcPr>
          <w:p w14:paraId="5DB1D0B8">
            <w:pPr>
              <w:widowControl/>
              <w:jc w:val="center"/>
              <w:rPr>
                <w:rFonts w:hint="eastAsia" w:ascii="宋体" w:hAnsi="宋体" w:cs="宋体"/>
                <w:kern w:val="0"/>
                <w:szCs w:val="21"/>
              </w:rPr>
            </w:pPr>
            <w:r>
              <w:rPr>
                <w:rFonts w:hint="eastAsia" w:ascii="宋体" w:hAnsi="宋体" w:cs="宋体"/>
                <w:kern w:val="0"/>
                <w:szCs w:val="21"/>
              </w:rPr>
              <w:t>病案首页质控规则维护</w:t>
            </w:r>
          </w:p>
        </w:tc>
        <w:tc>
          <w:tcPr>
            <w:tcW w:w="3817" w:type="dxa"/>
            <w:shd w:val="clear" w:color="auto" w:fill="auto"/>
          </w:tcPr>
          <w:p w14:paraId="09A0F904">
            <w:pPr>
              <w:widowControl/>
              <w:jc w:val="left"/>
              <w:rPr>
                <w:rFonts w:hint="eastAsia" w:ascii="宋体" w:hAnsi="宋体" w:cs="宋体"/>
                <w:kern w:val="0"/>
                <w:szCs w:val="21"/>
              </w:rPr>
            </w:pPr>
            <w:r>
              <w:rPr>
                <w:rFonts w:hint="eastAsia" w:ascii="宋体" w:hAnsi="宋体" w:cs="宋体"/>
                <w:kern w:val="0"/>
                <w:szCs w:val="21"/>
              </w:rPr>
              <w:t>支持按规则名称、规则逻辑、规则类型、专科类型、规则分类、规则环节、规则来源等维度进行规则的查询。支持规则的生效状态进行开启/关闭。支持规则级别的配置，支持3级配置，3级为最高级别。</w:t>
            </w:r>
          </w:p>
        </w:tc>
      </w:tr>
      <w:tr w14:paraId="535598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trPr>
        <w:tc>
          <w:tcPr>
            <w:tcW w:w="2263" w:type="dxa"/>
            <w:vMerge w:val="continue"/>
            <w:shd w:val="clear" w:color="auto" w:fill="auto"/>
            <w:vAlign w:val="center"/>
          </w:tcPr>
          <w:p w14:paraId="15DEE0A3">
            <w:pPr>
              <w:widowControl/>
              <w:jc w:val="left"/>
              <w:rPr>
                <w:rFonts w:hint="eastAsia" w:ascii="宋体" w:hAnsi="宋体" w:cs="宋体"/>
                <w:kern w:val="0"/>
                <w:szCs w:val="21"/>
              </w:rPr>
            </w:pPr>
          </w:p>
        </w:tc>
        <w:tc>
          <w:tcPr>
            <w:tcW w:w="2216" w:type="dxa"/>
            <w:shd w:val="clear" w:color="auto" w:fill="auto"/>
            <w:noWrap/>
            <w:vAlign w:val="center"/>
          </w:tcPr>
          <w:p w14:paraId="225C8916">
            <w:pPr>
              <w:widowControl/>
              <w:jc w:val="center"/>
              <w:rPr>
                <w:rFonts w:hint="eastAsia" w:ascii="宋体" w:hAnsi="宋体" w:cs="宋体"/>
                <w:kern w:val="0"/>
                <w:szCs w:val="21"/>
              </w:rPr>
            </w:pPr>
            <w:r>
              <w:rPr>
                <w:rFonts w:hint="eastAsia" w:ascii="宋体" w:hAnsi="宋体" w:cs="宋体"/>
                <w:kern w:val="0"/>
                <w:szCs w:val="21"/>
              </w:rPr>
              <w:t>病案首页360视图浏览</w:t>
            </w:r>
          </w:p>
        </w:tc>
        <w:tc>
          <w:tcPr>
            <w:tcW w:w="3817" w:type="dxa"/>
            <w:shd w:val="clear" w:color="auto" w:fill="auto"/>
          </w:tcPr>
          <w:p w14:paraId="5303C97D">
            <w:pPr>
              <w:widowControl/>
              <w:jc w:val="left"/>
              <w:rPr>
                <w:rFonts w:hint="eastAsia" w:ascii="宋体" w:hAnsi="宋体" w:cs="宋体"/>
                <w:kern w:val="0"/>
                <w:szCs w:val="21"/>
              </w:rPr>
            </w:pPr>
            <w:r>
              <w:rPr>
                <w:rFonts w:hint="eastAsia" w:ascii="宋体" w:hAnsi="宋体" w:cs="宋体"/>
                <w:kern w:val="0"/>
                <w:szCs w:val="21"/>
              </w:rPr>
              <w:t>病案及诊疗资料浏览：支持在质控过程中随时浏览患者本次住院的360维度信息，包括：患者基本信息、入院记录、出院/死亡记录、病程记录、医嘱、检验检查结果、谈话记录等相关信息。</w:t>
            </w:r>
          </w:p>
        </w:tc>
      </w:tr>
      <w:tr w14:paraId="70747A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trPr>
        <w:tc>
          <w:tcPr>
            <w:tcW w:w="2263" w:type="dxa"/>
            <w:vMerge w:val="continue"/>
            <w:shd w:val="clear" w:color="auto" w:fill="auto"/>
            <w:vAlign w:val="center"/>
          </w:tcPr>
          <w:p w14:paraId="15CC1DC5">
            <w:pPr>
              <w:widowControl/>
              <w:jc w:val="left"/>
              <w:rPr>
                <w:rFonts w:hint="eastAsia" w:ascii="宋体" w:hAnsi="宋体" w:cs="宋体"/>
                <w:kern w:val="0"/>
                <w:szCs w:val="21"/>
              </w:rPr>
            </w:pPr>
          </w:p>
        </w:tc>
        <w:tc>
          <w:tcPr>
            <w:tcW w:w="2216" w:type="dxa"/>
            <w:shd w:val="clear" w:color="auto" w:fill="auto"/>
            <w:noWrap/>
            <w:vAlign w:val="center"/>
          </w:tcPr>
          <w:p w14:paraId="529ECF87">
            <w:pPr>
              <w:widowControl/>
              <w:jc w:val="center"/>
              <w:rPr>
                <w:rFonts w:hint="eastAsia" w:ascii="宋体" w:hAnsi="宋体" w:cs="宋体"/>
                <w:kern w:val="0"/>
                <w:szCs w:val="21"/>
              </w:rPr>
            </w:pPr>
            <w:r>
              <w:rPr>
                <w:rFonts w:hint="eastAsia" w:ascii="宋体" w:hAnsi="宋体" w:cs="宋体"/>
                <w:kern w:val="0"/>
                <w:szCs w:val="21"/>
              </w:rPr>
              <w:t>病案事前提醒</w:t>
            </w:r>
          </w:p>
        </w:tc>
        <w:tc>
          <w:tcPr>
            <w:tcW w:w="3817" w:type="dxa"/>
            <w:shd w:val="clear" w:color="auto" w:fill="auto"/>
          </w:tcPr>
          <w:p w14:paraId="318C5A64">
            <w:pPr>
              <w:widowControl/>
              <w:jc w:val="left"/>
              <w:rPr>
                <w:rFonts w:hint="eastAsia" w:ascii="宋体" w:hAnsi="宋体" w:cs="宋体"/>
                <w:kern w:val="0"/>
                <w:szCs w:val="21"/>
              </w:rPr>
            </w:pPr>
            <w:r>
              <w:rPr>
                <w:rFonts w:hint="eastAsia" w:ascii="宋体" w:hAnsi="宋体" w:cs="宋体"/>
                <w:kern w:val="0"/>
                <w:szCs w:val="21"/>
              </w:rPr>
              <w:t>能实现编码员实时对病案首页进行质控。支持病案室端在编码过程中进行实时、智能提示，编码员可根据系统提示内容和建议修改病案首页。支持查看人工质控结果，对人工质控的问题进行实时反馈。支持查询人工反馈有问题的病案列表，并查看问题。</w:t>
            </w:r>
          </w:p>
        </w:tc>
      </w:tr>
      <w:tr w14:paraId="594B07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0" w:hRule="atLeast"/>
        </w:trPr>
        <w:tc>
          <w:tcPr>
            <w:tcW w:w="2263" w:type="dxa"/>
            <w:vMerge w:val="continue"/>
            <w:shd w:val="clear" w:color="auto" w:fill="auto"/>
            <w:vAlign w:val="center"/>
          </w:tcPr>
          <w:p w14:paraId="3F990250">
            <w:pPr>
              <w:widowControl/>
              <w:jc w:val="left"/>
              <w:rPr>
                <w:rFonts w:hint="eastAsia" w:ascii="宋体" w:hAnsi="宋体" w:cs="宋体"/>
                <w:kern w:val="0"/>
                <w:szCs w:val="21"/>
              </w:rPr>
            </w:pPr>
          </w:p>
        </w:tc>
        <w:tc>
          <w:tcPr>
            <w:tcW w:w="2216" w:type="dxa"/>
            <w:shd w:val="clear" w:color="auto" w:fill="auto"/>
            <w:noWrap/>
            <w:vAlign w:val="center"/>
          </w:tcPr>
          <w:p w14:paraId="6BFA9518">
            <w:pPr>
              <w:widowControl/>
              <w:jc w:val="center"/>
              <w:rPr>
                <w:rFonts w:hint="eastAsia" w:ascii="宋体" w:hAnsi="宋体" w:cs="宋体"/>
                <w:kern w:val="0"/>
                <w:szCs w:val="21"/>
              </w:rPr>
            </w:pPr>
            <w:r>
              <w:rPr>
                <w:rFonts w:hint="eastAsia" w:ascii="宋体" w:hAnsi="宋体" w:cs="宋体"/>
                <w:kern w:val="0"/>
                <w:szCs w:val="21"/>
              </w:rPr>
              <w:t>病案事中质控</w:t>
            </w:r>
          </w:p>
        </w:tc>
        <w:tc>
          <w:tcPr>
            <w:tcW w:w="3817" w:type="dxa"/>
            <w:shd w:val="clear" w:color="auto" w:fill="auto"/>
          </w:tcPr>
          <w:p w14:paraId="0736B85A">
            <w:pPr>
              <w:widowControl/>
              <w:jc w:val="left"/>
              <w:rPr>
                <w:rFonts w:hint="eastAsia" w:ascii="宋体" w:hAnsi="宋体" w:cs="宋体"/>
                <w:kern w:val="0"/>
                <w:szCs w:val="21"/>
              </w:rPr>
            </w:pPr>
            <w:r>
              <w:rPr>
                <w:rFonts w:hint="eastAsia" w:ascii="宋体" w:hAnsi="宋体" w:cs="宋体"/>
                <w:kern w:val="0"/>
                <w:szCs w:val="21"/>
              </w:rPr>
              <w:t>1、病案首页查询，支持病案首页按科室、病区、出入院日期、病案号、患者、问题类型、首页得分等条件进行快速查询，可根据数据权限按科室、按病区控制数据查询范围。</w:t>
            </w:r>
            <w:r>
              <w:rPr>
                <w:rFonts w:hint="eastAsia" w:ascii="宋体" w:hAnsi="宋体" w:cs="宋体"/>
                <w:kern w:val="0"/>
                <w:szCs w:val="21"/>
              </w:rPr>
              <w:br w:type="textWrapping"/>
            </w:r>
            <w:r>
              <w:rPr>
                <w:rFonts w:hint="eastAsia" w:ascii="宋体" w:hAnsi="宋体" w:cs="宋体"/>
                <w:kern w:val="0"/>
                <w:szCs w:val="21"/>
              </w:rPr>
              <w:t>2、质控人员实时质控，支持质控人员快速查询病案、并对系统质控结果进行人工质控。支持人工质控结果实时反馈给编码员。支持对编码员反馈的病案问题快速查询，并对反馈的结果进行再次审核。</w:t>
            </w:r>
            <w:r>
              <w:rPr>
                <w:rFonts w:hint="eastAsia" w:ascii="宋体" w:hAnsi="宋体" w:cs="宋体"/>
                <w:kern w:val="0"/>
                <w:szCs w:val="21"/>
              </w:rPr>
              <w:br w:type="textWrapping"/>
            </w:r>
            <w:r>
              <w:rPr>
                <w:rFonts w:hint="eastAsia" w:ascii="宋体" w:hAnsi="宋体" w:cs="宋体"/>
                <w:kern w:val="0"/>
                <w:szCs w:val="21"/>
              </w:rPr>
              <w:t>3、病案首页自动评分，可基于医院所属省份运首页评分表内容，进行评分表展现。评分表包含：评分项目、评分标准、评分方法、扣分结果、扣分理由。</w:t>
            </w:r>
          </w:p>
        </w:tc>
      </w:tr>
      <w:tr w14:paraId="22D596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0" w:hRule="atLeast"/>
        </w:trPr>
        <w:tc>
          <w:tcPr>
            <w:tcW w:w="2263" w:type="dxa"/>
            <w:vMerge w:val="continue"/>
            <w:shd w:val="clear" w:color="auto" w:fill="auto"/>
            <w:vAlign w:val="center"/>
          </w:tcPr>
          <w:p w14:paraId="2E62D336">
            <w:pPr>
              <w:widowControl/>
              <w:jc w:val="left"/>
              <w:rPr>
                <w:rFonts w:hint="eastAsia" w:ascii="宋体" w:hAnsi="宋体" w:cs="宋体"/>
                <w:kern w:val="0"/>
                <w:szCs w:val="21"/>
              </w:rPr>
            </w:pPr>
          </w:p>
        </w:tc>
        <w:tc>
          <w:tcPr>
            <w:tcW w:w="2216" w:type="dxa"/>
            <w:shd w:val="clear" w:color="auto" w:fill="auto"/>
            <w:noWrap/>
            <w:vAlign w:val="center"/>
          </w:tcPr>
          <w:p w14:paraId="204D7CBC">
            <w:pPr>
              <w:widowControl/>
              <w:jc w:val="center"/>
              <w:rPr>
                <w:rFonts w:hint="eastAsia" w:ascii="宋体" w:hAnsi="宋体" w:cs="宋体"/>
                <w:kern w:val="0"/>
                <w:szCs w:val="21"/>
              </w:rPr>
            </w:pPr>
            <w:r>
              <w:rPr>
                <w:rFonts w:hint="eastAsia" w:ascii="宋体" w:hAnsi="宋体" w:cs="宋体"/>
                <w:kern w:val="0"/>
                <w:szCs w:val="21"/>
              </w:rPr>
              <w:t>病案事后质控</w:t>
            </w:r>
          </w:p>
        </w:tc>
        <w:tc>
          <w:tcPr>
            <w:tcW w:w="3817" w:type="dxa"/>
            <w:shd w:val="clear" w:color="auto" w:fill="auto"/>
          </w:tcPr>
          <w:p w14:paraId="57B70206">
            <w:pPr>
              <w:widowControl/>
              <w:jc w:val="left"/>
              <w:rPr>
                <w:rFonts w:hint="eastAsia" w:ascii="宋体" w:hAnsi="宋体" w:cs="宋体"/>
                <w:kern w:val="0"/>
                <w:szCs w:val="21"/>
              </w:rPr>
            </w:pPr>
            <w:r>
              <w:rPr>
                <w:rFonts w:hint="eastAsia" w:ascii="宋体" w:hAnsi="宋体" w:cs="宋体"/>
                <w:kern w:val="0"/>
                <w:szCs w:val="21"/>
              </w:rPr>
              <w:t>1、质控任务管理，支持质控管理人员定期创建质控任务，并指定任务执行人和期望完成日期，然后选择要进行抽查的病案（支持随机选择）完成任务的创建。支持质控管理人员实时查看质控任务的进展情况，以及质控结果，在任务完成后，可以结束任务。质控人员接到质控任务后，对任务中的病案进行质量审核。</w:t>
            </w:r>
            <w:r>
              <w:rPr>
                <w:rFonts w:hint="eastAsia" w:ascii="宋体" w:hAnsi="宋体" w:cs="宋体"/>
                <w:kern w:val="0"/>
                <w:szCs w:val="21"/>
              </w:rPr>
              <w:br w:type="textWrapping"/>
            </w:r>
            <w:r>
              <w:rPr>
                <w:rFonts w:hint="eastAsia" w:ascii="宋体" w:hAnsi="宋体" w:cs="宋体"/>
                <w:kern w:val="0"/>
                <w:szCs w:val="21"/>
              </w:rPr>
              <w:t>2、质控问题快速原文定位，质控人员在质控过程中可添加系统未质控出的问题，系统质控的问题支持快速原文定位，方便人工对结果进行快速判断。</w:t>
            </w:r>
          </w:p>
        </w:tc>
      </w:tr>
      <w:tr w14:paraId="6C1422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trPr>
        <w:tc>
          <w:tcPr>
            <w:tcW w:w="2263" w:type="dxa"/>
            <w:vMerge w:val="continue"/>
            <w:shd w:val="clear" w:color="auto" w:fill="auto"/>
            <w:vAlign w:val="center"/>
          </w:tcPr>
          <w:p w14:paraId="76EFB2DC">
            <w:pPr>
              <w:widowControl/>
              <w:jc w:val="left"/>
              <w:rPr>
                <w:rFonts w:hint="eastAsia" w:ascii="宋体" w:hAnsi="宋体" w:cs="宋体"/>
                <w:kern w:val="0"/>
                <w:szCs w:val="21"/>
              </w:rPr>
            </w:pPr>
          </w:p>
        </w:tc>
        <w:tc>
          <w:tcPr>
            <w:tcW w:w="2216" w:type="dxa"/>
            <w:shd w:val="clear" w:color="auto" w:fill="auto"/>
            <w:noWrap/>
            <w:vAlign w:val="center"/>
          </w:tcPr>
          <w:p w14:paraId="64AD92B0">
            <w:pPr>
              <w:widowControl/>
              <w:jc w:val="center"/>
              <w:rPr>
                <w:rFonts w:hint="eastAsia" w:ascii="宋体" w:hAnsi="宋体" w:cs="宋体"/>
                <w:kern w:val="0"/>
                <w:szCs w:val="21"/>
              </w:rPr>
            </w:pPr>
            <w:r>
              <w:rPr>
                <w:rFonts w:hint="eastAsia" w:ascii="宋体" w:hAnsi="宋体" w:cs="宋体"/>
                <w:kern w:val="0"/>
                <w:szCs w:val="21"/>
              </w:rPr>
              <w:t>360维度病案首页数据质量管理和分析</w:t>
            </w:r>
          </w:p>
        </w:tc>
        <w:tc>
          <w:tcPr>
            <w:tcW w:w="3817" w:type="dxa"/>
            <w:shd w:val="clear" w:color="auto" w:fill="auto"/>
          </w:tcPr>
          <w:p w14:paraId="71E15203">
            <w:pPr>
              <w:widowControl/>
              <w:jc w:val="left"/>
              <w:rPr>
                <w:rFonts w:hint="eastAsia" w:ascii="宋体" w:hAnsi="宋体" w:cs="宋体"/>
                <w:kern w:val="0"/>
                <w:szCs w:val="21"/>
              </w:rPr>
            </w:pPr>
            <w:r>
              <w:rPr>
                <w:rFonts w:hint="eastAsia" w:ascii="宋体" w:hAnsi="宋体" w:cs="宋体"/>
                <w:kern w:val="0"/>
                <w:szCs w:val="21"/>
              </w:rPr>
              <w:t>病案统计分析系统能够根据时间范围和科室等维度，对全院病案首页进行质控分析，实时展示关键患者数据。系统详细展示问题情况，包括各类问题数和环比率，支持对科室和医生的问题执行情况进行走势分析。问题追溯功能允许深入分析具体病案，系统还提供数据可视化，帮助医院及时掌握质控状况并制定改进措施。</w:t>
            </w:r>
          </w:p>
        </w:tc>
      </w:tr>
      <w:tr w14:paraId="7B1BEA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trPr>
        <w:tc>
          <w:tcPr>
            <w:tcW w:w="2263" w:type="dxa"/>
            <w:vMerge w:val="continue"/>
            <w:shd w:val="clear" w:color="auto" w:fill="auto"/>
            <w:vAlign w:val="center"/>
          </w:tcPr>
          <w:p w14:paraId="5B784658">
            <w:pPr>
              <w:widowControl/>
              <w:jc w:val="left"/>
              <w:rPr>
                <w:rFonts w:hint="eastAsia" w:ascii="宋体" w:hAnsi="宋体" w:cs="宋体"/>
                <w:kern w:val="0"/>
                <w:szCs w:val="21"/>
              </w:rPr>
            </w:pPr>
          </w:p>
        </w:tc>
        <w:tc>
          <w:tcPr>
            <w:tcW w:w="2216" w:type="dxa"/>
            <w:shd w:val="clear" w:color="auto" w:fill="auto"/>
            <w:noWrap/>
            <w:vAlign w:val="center"/>
          </w:tcPr>
          <w:p w14:paraId="302F8D17">
            <w:pPr>
              <w:widowControl/>
              <w:jc w:val="center"/>
              <w:rPr>
                <w:rFonts w:hint="eastAsia" w:ascii="宋体" w:hAnsi="宋体" w:cs="宋体"/>
                <w:kern w:val="0"/>
                <w:szCs w:val="21"/>
              </w:rPr>
            </w:pPr>
            <w:r>
              <w:rPr>
                <w:rFonts w:hint="eastAsia" w:ascii="宋体" w:hAnsi="宋体" w:cs="宋体"/>
                <w:kern w:val="0"/>
                <w:szCs w:val="21"/>
              </w:rPr>
              <w:t>编码质控</w:t>
            </w:r>
          </w:p>
        </w:tc>
        <w:tc>
          <w:tcPr>
            <w:tcW w:w="3817" w:type="dxa"/>
            <w:shd w:val="clear" w:color="auto" w:fill="auto"/>
          </w:tcPr>
          <w:p w14:paraId="2B446D25">
            <w:pPr>
              <w:widowControl/>
              <w:jc w:val="left"/>
              <w:rPr>
                <w:rFonts w:hint="eastAsia" w:ascii="宋体" w:hAnsi="宋体" w:cs="宋体"/>
                <w:kern w:val="0"/>
                <w:szCs w:val="21"/>
              </w:rPr>
            </w:pPr>
            <w:r>
              <w:rPr>
                <w:rFonts w:hint="eastAsia" w:ascii="宋体" w:hAnsi="宋体" w:cs="宋体"/>
                <w:kern w:val="0"/>
                <w:szCs w:val="21"/>
              </w:rPr>
              <w:t>诊断编码质控模块检查病案首页的编码问题，如错误选择、漏编、编码冲突等，支持3000多条规则。手术编码质控覆盖手术编码遗漏、冲突等问题。编码规则管理允许按多种条件查询规则。编码统计分析功能提供按出院月份、病历状态、专业类型等自动统计质控数据，支持数据排序、下载和问题趋势图查看，以及按科室、医疗组、主治医生展示问题数据。</w:t>
            </w:r>
          </w:p>
        </w:tc>
      </w:tr>
      <w:tr w14:paraId="2F60F7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trPr>
        <w:tc>
          <w:tcPr>
            <w:tcW w:w="2263" w:type="dxa"/>
            <w:vMerge w:val="continue"/>
            <w:shd w:val="clear" w:color="auto" w:fill="auto"/>
            <w:vAlign w:val="center"/>
          </w:tcPr>
          <w:p w14:paraId="78FA443A">
            <w:pPr>
              <w:widowControl/>
              <w:jc w:val="left"/>
              <w:rPr>
                <w:rFonts w:hint="eastAsia" w:ascii="宋体" w:hAnsi="宋体" w:cs="宋体"/>
                <w:kern w:val="0"/>
                <w:szCs w:val="21"/>
              </w:rPr>
            </w:pPr>
          </w:p>
        </w:tc>
        <w:tc>
          <w:tcPr>
            <w:tcW w:w="2216" w:type="dxa"/>
            <w:shd w:val="clear" w:color="auto" w:fill="auto"/>
            <w:noWrap/>
            <w:vAlign w:val="center"/>
          </w:tcPr>
          <w:p w14:paraId="3418547D">
            <w:pPr>
              <w:widowControl/>
              <w:jc w:val="center"/>
              <w:rPr>
                <w:rFonts w:hint="eastAsia" w:ascii="宋体" w:hAnsi="宋体" w:cs="宋体"/>
                <w:kern w:val="0"/>
                <w:szCs w:val="21"/>
              </w:rPr>
            </w:pPr>
            <w:r>
              <w:rPr>
                <w:rFonts w:hint="eastAsia" w:ascii="宋体" w:hAnsi="宋体" w:cs="宋体"/>
                <w:kern w:val="0"/>
                <w:szCs w:val="21"/>
              </w:rPr>
              <w:t>配置引擎</w:t>
            </w:r>
          </w:p>
        </w:tc>
        <w:tc>
          <w:tcPr>
            <w:tcW w:w="3817" w:type="dxa"/>
            <w:shd w:val="clear" w:color="auto" w:fill="auto"/>
          </w:tcPr>
          <w:p w14:paraId="246E1D26">
            <w:pPr>
              <w:widowControl/>
              <w:jc w:val="left"/>
              <w:rPr>
                <w:rFonts w:hint="eastAsia" w:ascii="宋体" w:hAnsi="宋体" w:cs="宋体"/>
                <w:kern w:val="0"/>
                <w:szCs w:val="21"/>
              </w:rPr>
            </w:pPr>
            <w:r>
              <w:rPr>
                <w:rFonts w:hint="eastAsia" w:ascii="宋体" w:hAnsi="宋体" w:cs="宋体"/>
                <w:kern w:val="0"/>
                <w:szCs w:val="21"/>
              </w:rPr>
              <w:t>系统提供多版本评分表切换和自定义编辑功能，支持不同省市的病历评分标准。用户可新建或导入评分表模板，配置病历类型、分值、标准等，并设置单项否决和扣分逻辑。规则配置引擎允许医院维护和管理自己的病历质控规则库，包括新增、修改规则和调整提醒内容，以满足个性化质控需求。</w:t>
            </w:r>
          </w:p>
        </w:tc>
      </w:tr>
      <w:tr w14:paraId="1019EC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trPr>
        <w:tc>
          <w:tcPr>
            <w:tcW w:w="2263" w:type="dxa"/>
            <w:vMerge w:val="continue"/>
            <w:shd w:val="clear" w:color="auto" w:fill="auto"/>
            <w:vAlign w:val="center"/>
          </w:tcPr>
          <w:p w14:paraId="35F82270">
            <w:pPr>
              <w:widowControl/>
              <w:jc w:val="left"/>
              <w:rPr>
                <w:rFonts w:hint="eastAsia" w:ascii="宋体" w:hAnsi="宋体" w:cs="宋体"/>
                <w:kern w:val="0"/>
                <w:szCs w:val="21"/>
              </w:rPr>
            </w:pPr>
          </w:p>
        </w:tc>
        <w:tc>
          <w:tcPr>
            <w:tcW w:w="2216" w:type="dxa"/>
            <w:shd w:val="clear" w:color="auto" w:fill="auto"/>
            <w:noWrap/>
            <w:vAlign w:val="center"/>
          </w:tcPr>
          <w:p w14:paraId="0B4E0466">
            <w:pPr>
              <w:widowControl/>
              <w:jc w:val="center"/>
              <w:rPr>
                <w:rFonts w:hint="eastAsia" w:ascii="宋体" w:hAnsi="宋体" w:cs="宋体"/>
                <w:kern w:val="0"/>
                <w:szCs w:val="21"/>
              </w:rPr>
            </w:pPr>
            <w:r>
              <w:rPr>
                <w:rFonts w:hint="eastAsia" w:ascii="宋体" w:hAnsi="宋体" w:cs="宋体"/>
                <w:kern w:val="0"/>
                <w:szCs w:val="21"/>
              </w:rPr>
              <w:t>权限配置</w:t>
            </w:r>
          </w:p>
        </w:tc>
        <w:tc>
          <w:tcPr>
            <w:tcW w:w="3817" w:type="dxa"/>
            <w:shd w:val="clear" w:color="auto" w:fill="auto"/>
          </w:tcPr>
          <w:p w14:paraId="4B0B6B23">
            <w:pPr>
              <w:widowControl/>
              <w:jc w:val="left"/>
              <w:rPr>
                <w:rFonts w:hint="eastAsia" w:ascii="宋体" w:hAnsi="宋体" w:cs="宋体"/>
                <w:kern w:val="0"/>
                <w:szCs w:val="21"/>
              </w:rPr>
            </w:pPr>
            <w:r>
              <w:rPr>
                <w:rFonts w:hint="eastAsia" w:ascii="宋体" w:hAnsi="宋体" w:cs="宋体"/>
                <w:kern w:val="0"/>
                <w:szCs w:val="21"/>
              </w:rPr>
              <w:t>用户管理，系统应支持管理员设置不同角色权限，不同权限的角色在使用时功能模块和数据不一致。功能权限，系统应支持管理员对角色的功能模块权限进行自定义配置管理。数据权限，系统应支持管理员对角色数据查看权限的范围进行自定义配置管理。</w:t>
            </w:r>
          </w:p>
        </w:tc>
      </w:tr>
      <w:tr w14:paraId="654431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trPr>
        <w:tc>
          <w:tcPr>
            <w:tcW w:w="2263" w:type="dxa"/>
            <w:vMerge w:val="continue"/>
            <w:shd w:val="clear" w:color="auto" w:fill="auto"/>
            <w:vAlign w:val="center"/>
          </w:tcPr>
          <w:p w14:paraId="4D8E8787">
            <w:pPr>
              <w:widowControl/>
              <w:jc w:val="left"/>
              <w:rPr>
                <w:rFonts w:hint="eastAsia" w:ascii="宋体" w:hAnsi="宋体" w:cs="宋体"/>
                <w:kern w:val="0"/>
                <w:szCs w:val="21"/>
              </w:rPr>
            </w:pPr>
          </w:p>
        </w:tc>
        <w:tc>
          <w:tcPr>
            <w:tcW w:w="2216" w:type="dxa"/>
            <w:shd w:val="clear" w:color="auto" w:fill="auto"/>
            <w:noWrap/>
            <w:vAlign w:val="center"/>
          </w:tcPr>
          <w:p w14:paraId="6FF21FA8">
            <w:pPr>
              <w:widowControl/>
              <w:jc w:val="center"/>
              <w:rPr>
                <w:rFonts w:hint="eastAsia" w:ascii="宋体" w:hAnsi="宋体" w:cs="宋体"/>
                <w:kern w:val="0"/>
                <w:szCs w:val="21"/>
              </w:rPr>
            </w:pPr>
            <w:r>
              <w:rPr>
                <w:rFonts w:hint="eastAsia" w:ascii="宋体" w:hAnsi="宋体" w:cs="宋体"/>
                <w:kern w:val="0"/>
                <w:szCs w:val="21"/>
              </w:rPr>
              <w:t>知识库</w:t>
            </w:r>
          </w:p>
        </w:tc>
        <w:tc>
          <w:tcPr>
            <w:tcW w:w="3817" w:type="dxa"/>
            <w:shd w:val="clear" w:color="auto" w:fill="auto"/>
          </w:tcPr>
          <w:p w14:paraId="36B5532A">
            <w:pPr>
              <w:widowControl/>
              <w:jc w:val="left"/>
              <w:rPr>
                <w:rFonts w:hint="eastAsia" w:ascii="宋体" w:hAnsi="宋体" w:cs="宋体"/>
                <w:kern w:val="0"/>
                <w:szCs w:val="21"/>
              </w:rPr>
            </w:pPr>
            <w:r>
              <w:rPr>
                <w:rFonts w:hint="eastAsia" w:ascii="宋体" w:hAnsi="宋体" w:cs="宋体"/>
                <w:kern w:val="0"/>
                <w:szCs w:val="21"/>
              </w:rPr>
              <w:t>医疗知识库涵盖10000篇药品说明、1000张临床评估表，支持评估、打印及PDF下载。提供1400种疾病的可视化诊疗路径，中英双语，遵循权威指南。手术知识库包括手术编码、适应症、步骤等，内容权威且标注来源，便于医生查询和应用。</w:t>
            </w:r>
          </w:p>
        </w:tc>
      </w:tr>
      <w:tr w14:paraId="122C5C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trPr>
        <w:tc>
          <w:tcPr>
            <w:tcW w:w="2263" w:type="dxa"/>
            <w:vMerge w:val="continue"/>
            <w:shd w:val="clear" w:color="auto" w:fill="auto"/>
            <w:vAlign w:val="center"/>
          </w:tcPr>
          <w:p w14:paraId="04345A48">
            <w:pPr>
              <w:widowControl/>
              <w:jc w:val="left"/>
              <w:rPr>
                <w:rFonts w:hint="eastAsia" w:ascii="宋体" w:hAnsi="宋体" w:cs="宋体"/>
                <w:kern w:val="0"/>
                <w:szCs w:val="21"/>
              </w:rPr>
            </w:pPr>
          </w:p>
        </w:tc>
        <w:tc>
          <w:tcPr>
            <w:tcW w:w="2216" w:type="dxa"/>
            <w:shd w:val="clear" w:color="auto" w:fill="auto"/>
            <w:noWrap/>
            <w:vAlign w:val="center"/>
          </w:tcPr>
          <w:p w14:paraId="677827FD">
            <w:pPr>
              <w:widowControl/>
              <w:jc w:val="center"/>
              <w:rPr>
                <w:rFonts w:hint="eastAsia" w:ascii="宋体" w:hAnsi="宋体" w:cs="宋体"/>
                <w:kern w:val="0"/>
                <w:szCs w:val="21"/>
              </w:rPr>
            </w:pPr>
            <w:r>
              <w:rPr>
                <w:rFonts w:hint="eastAsia" w:ascii="宋体" w:hAnsi="宋体" w:cs="宋体"/>
                <w:kern w:val="0"/>
                <w:szCs w:val="21"/>
              </w:rPr>
              <w:t>医院自建知识库</w:t>
            </w:r>
          </w:p>
        </w:tc>
        <w:tc>
          <w:tcPr>
            <w:tcW w:w="3817" w:type="dxa"/>
            <w:shd w:val="clear" w:color="auto" w:fill="auto"/>
          </w:tcPr>
          <w:p w14:paraId="07A2F8B8">
            <w:pPr>
              <w:widowControl/>
              <w:jc w:val="left"/>
              <w:rPr>
                <w:rFonts w:hint="eastAsia" w:ascii="宋体" w:hAnsi="宋体" w:cs="宋体"/>
                <w:kern w:val="0"/>
                <w:szCs w:val="21"/>
              </w:rPr>
            </w:pPr>
            <w:r>
              <w:rPr>
                <w:rFonts w:hint="eastAsia" w:ascii="宋体" w:hAnsi="宋体" w:cs="宋体"/>
                <w:kern w:val="0"/>
                <w:szCs w:val="21"/>
              </w:rPr>
              <w:t>知识库系统允许医院自行维护各类医疗知识，包括文献、评估表、疾病详情等，并支持知识日志查看及数据同步。提供图文编辑、多级目录建立、预览和检索功能。系统还支持检验、检查、手术、用药、治疗和诊断的合理性规则维护，以及检验预警和危急值预警规则的自定义。规则管理功能允许医院进行规则的上线、下线、审核等操作，并根据不同角色分配权限。</w:t>
            </w:r>
          </w:p>
        </w:tc>
      </w:tr>
      <w:tr w14:paraId="3A28BF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0" w:hRule="atLeast"/>
        </w:trPr>
        <w:tc>
          <w:tcPr>
            <w:tcW w:w="2263" w:type="dxa"/>
            <w:vMerge w:val="continue"/>
            <w:shd w:val="clear" w:color="auto" w:fill="auto"/>
            <w:vAlign w:val="center"/>
          </w:tcPr>
          <w:p w14:paraId="4ADAC515">
            <w:pPr>
              <w:widowControl/>
              <w:jc w:val="left"/>
              <w:rPr>
                <w:rFonts w:hint="eastAsia" w:ascii="宋体" w:hAnsi="宋体" w:cs="宋体"/>
                <w:kern w:val="0"/>
                <w:szCs w:val="21"/>
              </w:rPr>
            </w:pPr>
          </w:p>
        </w:tc>
        <w:tc>
          <w:tcPr>
            <w:tcW w:w="2216" w:type="dxa"/>
            <w:shd w:val="clear" w:color="auto" w:fill="auto"/>
            <w:noWrap/>
            <w:vAlign w:val="center"/>
          </w:tcPr>
          <w:p w14:paraId="45C79051">
            <w:pPr>
              <w:widowControl/>
              <w:jc w:val="center"/>
              <w:rPr>
                <w:rFonts w:hint="eastAsia" w:ascii="宋体" w:hAnsi="宋体" w:cs="宋体"/>
                <w:kern w:val="0"/>
                <w:szCs w:val="21"/>
              </w:rPr>
            </w:pPr>
            <w:r>
              <w:rPr>
                <w:rFonts w:hint="eastAsia" w:ascii="宋体" w:hAnsi="宋体" w:cs="宋体"/>
                <w:kern w:val="0"/>
                <w:szCs w:val="21"/>
              </w:rPr>
              <w:t>病房医生辅助系统</w:t>
            </w:r>
          </w:p>
        </w:tc>
        <w:tc>
          <w:tcPr>
            <w:tcW w:w="3817" w:type="dxa"/>
            <w:shd w:val="clear" w:color="auto" w:fill="auto"/>
          </w:tcPr>
          <w:p w14:paraId="13F85D87">
            <w:pPr>
              <w:widowControl/>
              <w:jc w:val="left"/>
              <w:rPr>
                <w:rFonts w:hint="eastAsia" w:ascii="宋体" w:hAnsi="宋体" w:cs="宋体"/>
                <w:kern w:val="0"/>
                <w:szCs w:val="21"/>
              </w:rPr>
            </w:pPr>
            <w:r>
              <w:rPr>
                <w:rFonts w:hint="eastAsia" w:ascii="宋体" w:hAnsi="宋体" w:cs="宋体"/>
                <w:kern w:val="0"/>
                <w:szCs w:val="21"/>
              </w:rPr>
              <w:t>系统提供智能推荐评估表，根据病情推荐超过1000种评估表，并自动累加分值、给出风险建议。支持评估结果回填至电子病历，并允许历史记录查看及评估表作废处理。系统还能智能推荐护理措施，自动推送危急值和护理用药建议。提供检查、检验结果分析解读，包括危急值预警和术后并发症预警。支持检查/检验重复性审核、诊断、用药、高风险治疗、用血合理性审核。允许配置预警位置和提醒时效，自定义提醒强度，并提供用户反馈功能。</w:t>
            </w:r>
          </w:p>
        </w:tc>
      </w:tr>
      <w:tr w14:paraId="59E023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trPr>
        <w:tc>
          <w:tcPr>
            <w:tcW w:w="2263" w:type="dxa"/>
            <w:vMerge w:val="continue"/>
            <w:shd w:val="clear" w:color="auto" w:fill="auto"/>
            <w:vAlign w:val="center"/>
          </w:tcPr>
          <w:p w14:paraId="48402D8A">
            <w:pPr>
              <w:widowControl/>
              <w:jc w:val="left"/>
              <w:rPr>
                <w:rFonts w:hint="eastAsia" w:ascii="宋体" w:hAnsi="宋体" w:cs="宋体"/>
                <w:kern w:val="0"/>
                <w:szCs w:val="21"/>
              </w:rPr>
            </w:pPr>
          </w:p>
        </w:tc>
        <w:tc>
          <w:tcPr>
            <w:tcW w:w="2216" w:type="dxa"/>
            <w:shd w:val="clear" w:color="auto" w:fill="auto"/>
            <w:noWrap/>
            <w:vAlign w:val="center"/>
          </w:tcPr>
          <w:p w14:paraId="611FD9ED">
            <w:pPr>
              <w:widowControl/>
              <w:jc w:val="center"/>
              <w:rPr>
                <w:rFonts w:hint="eastAsia" w:ascii="宋体" w:hAnsi="宋体" w:cs="宋体"/>
                <w:kern w:val="0"/>
                <w:szCs w:val="21"/>
              </w:rPr>
            </w:pPr>
            <w:r>
              <w:rPr>
                <w:rFonts w:hint="eastAsia" w:ascii="宋体" w:hAnsi="宋体" w:cs="宋体"/>
                <w:kern w:val="0"/>
                <w:szCs w:val="21"/>
              </w:rPr>
              <w:t>门诊医生辅助系统</w:t>
            </w:r>
          </w:p>
        </w:tc>
        <w:tc>
          <w:tcPr>
            <w:tcW w:w="3817" w:type="dxa"/>
            <w:shd w:val="clear" w:color="auto" w:fill="auto"/>
          </w:tcPr>
          <w:p w14:paraId="1DF84E4A">
            <w:pPr>
              <w:widowControl/>
              <w:jc w:val="left"/>
              <w:rPr>
                <w:rFonts w:hint="eastAsia" w:ascii="宋体" w:hAnsi="宋体" w:cs="宋体"/>
                <w:kern w:val="0"/>
                <w:szCs w:val="21"/>
              </w:rPr>
            </w:pPr>
            <w:r>
              <w:rPr>
                <w:rFonts w:hint="eastAsia" w:ascii="宋体" w:hAnsi="宋体" w:cs="宋体"/>
                <w:kern w:val="0"/>
                <w:szCs w:val="21"/>
              </w:rPr>
              <w:t>系统提供全面的医疗审核功能，包括检查分析解读，自动判断检查项目是否异常并提供参考值。支持检查/检验重复性审核，避免不必要的重复检测。诊断和治疗合理性审核基于患者情况进行，确保医疗行为的适宜性。用药合理性审核结合患者资料，自动提示不合理用药。智能辅助问诊功能通过可视化路径和危险信号提醒，协助医生进行有效问诊。此外，系统还支持用户反馈，以便持续改进服务质量。</w:t>
            </w:r>
          </w:p>
        </w:tc>
      </w:tr>
      <w:tr w14:paraId="2A78C2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0" w:hRule="atLeast"/>
        </w:trPr>
        <w:tc>
          <w:tcPr>
            <w:tcW w:w="2263" w:type="dxa"/>
            <w:vMerge w:val="continue"/>
            <w:shd w:val="clear" w:color="auto" w:fill="auto"/>
            <w:vAlign w:val="center"/>
          </w:tcPr>
          <w:p w14:paraId="06C4B568">
            <w:pPr>
              <w:widowControl/>
              <w:jc w:val="left"/>
              <w:rPr>
                <w:rFonts w:hint="eastAsia" w:ascii="宋体" w:hAnsi="宋体" w:cs="宋体"/>
                <w:kern w:val="0"/>
                <w:szCs w:val="21"/>
              </w:rPr>
            </w:pPr>
          </w:p>
        </w:tc>
        <w:tc>
          <w:tcPr>
            <w:tcW w:w="2216" w:type="dxa"/>
            <w:shd w:val="clear" w:color="auto" w:fill="auto"/>
            <w:noWrap/>
            <w:vAlign w:val="center"/>
          </w:tcPr>
          <w:p w14:paraId="4370144C">
            <w:pPr>
              <w:widowControl/>
              <w:jc w:val="center"/>
              <w:rPr>
                <w:rFonts w:hint="eastAsia" w:ascii="宋体" w:hAnsi="宋体" w:cs="宋体"/>
                <w:kern w:val="0"/>
                <w:szCs w:val="21"/>
              </w:rPr>
            </w:pPr>
            <w:r>
              <w:rPr>
                <w:rFonts w:hint="eastAsia" w:ascii="宋体" w:hAnsi="宋体" w:cs="宋体"/>
                <w:kern w:val="0"/>
                <w:szCs w:val="21"/>
              </w:rPr>
              <w:t>CDSS统计平台</w:t>
            </w:r>
          </w:p>
        </w:tc>
        <w:tc>
          <w:tcPr>
            <w:tcW w:w="3817" w:type="dxa"/>
            <w:shd w:val="clear" w:color="auto" w:fill="auto"/>
          </w:tcPr>
          <w:p w14:paraId="3DC78652">
            <w:pPr>
              <w:widowControl/>
              <w:jc w:val="left"/>
              <w:rPr>
                <w:rFonts w:hint="eastAsia" w:ascii="宋体" w:hAnsi="宋体" w:cs="宋体"/>
                <w:kern w:val="0"/>
                <w:szCs w:val="21"/>
              </w:rPr>
            </w:pPr>
            <w:r>
              <w:rPr>
                <w:rFonts w:hint="eastAsia" w:ascii="宋体" w:hAnsi="宋体" w:cs="宋体"/>
                <w:kern w:val="0"/>
                <w:szCs w:val="21"/>
              </w:rPr>
              <w:t>系统提供诊疗预警总览，分析科室和医生的诊疗预警情况，包括检验、检查、手术、药品、诊断合理性及术后并发症等。支持预警次数统计、时间趋势分析、科室排名、规则排名和禁忌类型统计。智能推荐模块统计疑似危重、诊断、检查、治疗方案等推荐情况，支持环比分析和推荐项目排名。用户点击数据统计分析整体点击量、覆盖患者和医生数。热点功能模块统计检验检查、治疗方案等使用情况。反馈管理统计用户反馈，包括总数、回复和建议等。</w:t>
            </w:r>
          </w:p>
        </w:tc>
      </w:tr>
      <w:tr w14:paraId="545DF8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0" w:hRule="atLeast"/>
        </w:trPr>
        <w:tc>
          <w:tcPr>
            <w:tcW w:w="0" w:type="auto"/>
            <w:gridSpan w:val="3"/>
            <w:shd w:val="clear" w:color="auto" w:fill="auto"/>
            <w:noWrap/>
            <w:vAlign w:val="center"/>
          </w:tcPr>
          <w:p w14:paraId="75B8FA0F">
            <w:pPr>
              <w:widowControl/>
              <w:jc w:val="left"/>
              <w:rPr>
                <w:rFonts w:hint="eastAsia" w:ascii="宋体" w:hAnsi="宋体" w:cs="宋体"/>
                <w:b/>
                <w:bCs/>
                <w:kern w:val="0"/>
                <w:szCs w:val="21"/>
              </w:rPr>
            </w:pPr>
            <w:r>
              <w:rPr>
                <w:rFonts w:hint="eastAsia" w:ascii="宋体" w:hAnsi="宋体" w:cs="宋体"/>
                <w:b/>
                <w:bCs/>
                <w:kern w:val="0"/>
                <w:szCs w:val="21"/>
              </w:rPr>
              <w:t>全院多模态影像数据基座</w:t>
            </w:r>
          </w:p>
        </w:tc>
      </w:tr>
      <w:tr w14:paraId="330781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0" w:hRule="atLeast"/>
        </w:trPr>
        <w:tc>
          <w:tcPr>
            <w:tcW w:w="2263" w:type="dxa"/>
            <w:vMerge w:val="restart"/>
            <w:shd w:val="clear" w:color="auto" w:fill="auto"/>
            <w:vAlign w:val="center"/>
          </w:tcPr>
          <w:p w14:paraId="3400F1A5">
            <w:pPr>
              <w:widowControl/>
              <w:jc w:val="center"/>
              <w:rPr>
                <w:rFonts w:hint="eastAsia" w:ascii="宋体" w:hAnsi="宋体" w:cs="宋体"/>
                <w:kern w:val="0"/>
                <w:szCs w:val="21"/>
              </w:rPr>
            </w:pPr>
            <w:r>
              <w:rPr>
                <w:rFonts w:hint="eastAsia" w:ascii="宋体" w:hAnsi="宋体" w:cs="宋体"/>
                <w:kern w:val="0"/>
                <w:szCs w:val="21"/>
              </w:rPr>
              <w:t>多模态影像科研/AI训练数据准备层</w:t>
            </w:r>
          </w:p>
        </w:tc>
        <w:tc>
          <w:tcPr>
            <w:tcW w:w="2216" w:type="dxa"/>
            <w:shd w:val="clear" w:color="auto" w:fill="auto"/>
            <w:vAlign w:val="center"/>
          </w:tcPr>
          <w:p w14:paraId="23431D43">
            <w:pPr>
              <w:widowControl/>
              <w:jc w:val="center"/>
              <w:rPr>
                <w:rFonts w:hint="eastAsia" w:ascii="宋体" w:hAnsi="宋体" w:cs="宋体"/>
                <w:kern w:val="0"/>
                <w:szCs w:val="21"/>
              </w:rPr>
            </w:pPr>
            <w:r>
              <w:rPr>
                <w:rFonts w:hint="eastAsia" w:ascii="宋体" w:hAnsi="宋体" w:cs="宋体"/>
                <w:kern w:val="0"/>
                <w:szCs w:val="21"/>
              </w:rPr>
              <w:t>科研/AI训练标准数据集维护模块</w:t>
            </w:r>
          </w:p>
        </w:tc>
        <w:tc>
          <w:tcPr>
            <w:tcW w:w="3817" w:type="dxa"/>
            <w:shd w:val="clear" w:color="auto" w:fill="auto"/>
            <w:vAlign w:val="center"/>
          </w:tcPr>
          <w:p w14:paraId="60C65068">
            <w:pPr>
              <w:widowControl/>
              <w:jc w:val="left"/>
              <w:rPr>
                <w:rFonts w:hint="eastAsia" w:ascii="宋体" w:hAnsi="宋体" w:cs="宋体"/>
                <w:kern w:val="0"/>
                <w:szCs w:val="21"/>
              </w:rPr>
            </w:pPr>
            <w:r>
              <w:rPr>
                <w:rFonts w:hint="eastAsia" w:ascii="宋体" w:hAnsi="宋体" w:cs="宋体"/>
                <w:kern w:val="0"/>
                <w:szCs w:val="21"/>
              </w:rPr>
              <w:t>所提供的系统应能基于影像科研/AI训练为主题，具备科研/AI训练标准数据集功能，至少涵盖检查项目、诊疗字典、检查部位、检查方法、检查设备、诊断编码、诊断结论编码等，提供数据集新增、修改、审核、发布、权限控制等。未来科研/AI训练可直接调用数据集中已定数据标准，即可完成训练数据范围准备、数据资源采集计划等准备工作。</w:t>
            </w:r>
            <w:r>
              <w:rPr>
                <w:rFonts w:hint="eastAsia" w:ascii="宋体" w:hAnsi="宋体" w:cs="宋体"/>
                <w:kern w:val="0"/>
                <w:szCs w:val="21"/>
              </w:rPr>
              <w:br w:type="textWrapping"/>
            </w:r>
            <w:r>
              <w:rPr>
                <w:rFonts w:hint="eastAsia" w:ascii="宋体" w:hAnsi="宋体" w:cs="宋体"/>
                <w:kern w:val="0"/>
                <w:szCs w:val="21"/>
              </w:rPr>
              <w:t>具体功能要求如下：</w:t>
            </w:r>
            <w:r>
              <w:rPr>
                <w:rFonts w:hint="eastAsia" w:ascii="宋体" w:hAnsi="宋体" w:cs="宋体"/>
                <w:kern w:val="0"/>
                <w:szCs w:val="21"/>
              </w:rPr>
              <w:br w:type="textWrapping"/>
            </w:r>
            <w:r>
              <w:rPr>
                <w:rFonts w:hint="eastAsia" w:ascii="宋体" w:hAnsi="宋体" w:cs="宋体"/>
                <w:kern w:val="0"/>
                <w:szCs w:val="21"/>
              </w:rPr>
              <w:t>1、实现对各类医学影像元数据的新增、删除、修改、导入导出、查询等功能,建立元数据之间的关系,并与字典编码关联,为后续元数据的采集、存储、查询等功能提供基础数据支持。</w:t>
            </w:r>
            <w:r>
              <w:rPr>
                <w:rFonts w:hint="eastAsia" w:ascii="宋体" w:hAnsi="宋体" w:cs="宋体"/>
                <w:kern w:val="0"/>
                <w:szCs w:val="21"/>
              </w:rPr>
              <w:br w:type="textWrapping"/>
            </w:r>
            <w:r>
              <w:rPr>
                <w:rFonts w:hint="eastAsia" w:ascii="宋体" w:hAnsi="宋体" w:cs="宋体"/>
                <w:kern w:val="0"/>
                <w:szCs w:val="21"/>
              </w:rPr>
              <w:t>2、支持在线动态创建元数据，支持元数据各类属性的维护；</w:t>
            </w:r>
            <w:r>
              <w:rPr>
                <w:rFonts w:hint="eastAsia" w:ascii="宋体" w:hAnsi="宋体" w:cs="宋体"/>
                <w:kern w:val="0"/>
                <w:szCs w:val="21"/>
              </w:rPr>
              <w:br w:type="textWrapping"/>
            </w:r>
            <w:r>
              <w:rPr>
                <w:rFonts w:hint="eastAsia" w:ascii="宋体" w:hAnsi="宋体" w:cs="宋体"/>
                <w:kern w:val="0"/>
                <w:szCs w:val="21"/>
              </w:rPr>
              <w:t>3、支持直连数据源自动采集元数据，支持自动采集更新元数据信息；</w:t>
            </w:r>
            <w:r>
              <w:rPr>
                <w:rFonts w:hint="eastAsia" w:ascii="宋体" w:hAnsi="宋体" w:cs="宋体"/>
                <w:kern w:val="0"/>
                <w:szCs w:val="21"/>
              </w:rPr>
              <w:br w:type="textWrapping"/>
            </w:r>
            <w:r>
              <w:rPr>
                <w:rFonts w:hint="eastAsia" w:ascii="宋体" w:hAnsi="宋体" w:cs="宋体"/>
                <w:kern w:val="0"/>
                <w:szCs w:val="21"/>
              </w:rPr>
              <w:t>4、支持对ORACLE、MYSOL、SOL SERVER 等主流数据库元数据动态采集；</w:t>
            </w:r>
            <w:r>
              <w:rPr>
                <w:rFonts w:hint="eastAsia" w:ascii="宋体" w:hAnsi="宋体" w:cs="宋体"/>
                <w:kern w:val="0"/>
                <w:szCs w:val="21"/>
              </w:rPr>
              <w:br w:type="textWrapping"/>
            </w:r>
            <w:r>
              <w:rPr>
                <w:rFonts w:hint="eastAsia" w:ascii="宋体" w:hAnsi="宋体" w:cs="宋体"/>
                <w:kern w:val="0"/>
                <w:szCs w:val="21"/>
              </w:rPr>
              <w:t>5、支持元数据英文、中文、别名、枚举值等信息的设置；</w:t>
            </w:r>
            <w:r>
              <w:rPr>
                <w:rFonts w:hint="eastAsia" w:ascii="宋体" w:hAnsi="宋体" w:cs="宋体"/>
                <w:kern w:val="0"/>
                <w:szCs w:val="21"/>
              </w:rPr>
              <w:br w:type="textWrapping"/>
            </w:r>
            <w:r>
              <w:rPr>
                <w:rFonts w:hint="eastAsia" w:ascii="宋体" w:hAnsi="宋体" w:cs="宋体"/>
                <w:kern w:val="0"/>
                <w:szCs w:val="21"/>
              </w:rPr>
              <w:t>6、支持元数据查询，可查询元数据对应的数据资源。</w:t>
            </w:r>
            <w:r>
              <w:rPr>
                <w:rFonts w:hint="eastAsia" w:ascii="宋体" w:hAnsi="宋体" w:cs="宋体"/>
                <w:kern w:val="0"/>
                <w:szCs w:val="21"/>
              </w:rPr>
              <w:br w:type="textWrapping"/>
            </w:r>
            <w:r>
              <w:rPr>
                <w:rFonts w:hint="eastAsia" w:ascii="宋体" w:hAnsi="宋体" w:cs="宋体"/>
                <w:kern w:val="0"/>
                <w:szCs w:val="21"/>
              </w:rPr>
              <w:t>7、支持设置人口学信息、就诊信息、主诉、现病史、既往史、个人史、家族史、体格检查、专科检查、检验、病理、手术治疗等类型的信息。</w:t>
            </w:r>
            <w:r>
              <w:rPr>
                <w:rFonts w:hint="eastAsia" w:ascii="宋体" w:hAnsi="宋体" w:cs="宋体"/>
                <w:kern w:val="0"/>
                <w:szCs w:val="21"/>
              </w:rPr>
              <w:br w:type="textWrapping"/>
            </w:r>
            <w:r>
              <w:rPr>
                <w:rFonts w:hint="eastAsia" w:ascii="宋体" w:hAnsi="宋体" w:cs="宋体"/>
                <w:kern w:val="0"/>
                <w:szCs w:val="21"/>
              </w:rPr>
              <w:t>8、支持设置元数据的中文名称、英文名称、值域、数据类型、数据来源、关联表名、关联表字段等数据标准信息</w:t>
            </w:r>
            <w:r>
              <w:rPr>
                <w:rFonts w:hint="eastAsia" w:ascii="宋体" w:hAnsi="宋体" w:cs="宋体"/>
                <w:kern w:val="0"/>
                <w:szCs w:val="21"/>
              </w:rPr>
              <w:br w:type="textWrapping"/>
            </w:r>
            <w:r>
              <w:rPr>
                <w:rFonts w:hint="eastAsia" w:ascii="宋体" w:hAnsi="宋体" w:cs="宋体"/>
                <w:kern w:val="0"/>
                <w:szCs w:val="21"/>
              </w:rPr>
              <w:t>9、支持设置元数据与数据库已有表、字段建立关联关系</w:t>
            </w:r>
            <w:r>
              <w:rPr>
                <w:rFonts w:hint="eastAsia" w:ascii="宋体" w:hAnsi="宋体" w:cs="宋体"/>
                <w:kern w:val="0"/>
                <w:szCs w:val="21"/>
              </w:rPr>
              <w:br w:type="textWrapping"/>
            </w:r>
            <w:r>
              <w:rPr>
                <w:rFonts w:hint="eastAsia" w:ascii="宋体" w:hAnsi="宋体" w:cs="宋体"/>
                <w:kern w:val="0"/>
                <w:szCs w:val="21"/>
              </w:rPr>
              <w:t>10、支持快速查询数据字典</w:t>
            </w:r>
          </w:p>
        </w:tc>
      </w:tr>
      <w:tr w14:paraId="771C74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0" w:hRule="atLeast"/>
        </w:trPr>
        <w:tc>
          <w:tcPr>
            <w:tcW w:w="2263" w:type="dxa"/>
            <w:vMerge w:val="continue"/>
            <w:shd w:val="clear" w:color="auto" w:fill="auto"/>
            <w:vAlign w:val="center"/>
          </w:tcPr>
          <w:p w14:paraId="41EE65FA">
            <w:pPr>
              <w:widowControl/>
              <w:jc w:val="left"/>
              <w:rPr>
                <w:rFonts w:hint="eastAsia" w:ascii="宋体" w:hAnsi="宋体" w:cs="宋体"/>
                <w:kern w:val="0"/>
                <w:szCs w:val="21"/>
              </w:rPr>
            </w:pPr>
          </w:p>
        </w:tc>
        <w:tc>
          <w:tcPr>
            <w:tcW w:w="2216" w:type="dxa"/>
            <w:shd w:val="clear" w:color="auto" w:fill="auto"/>
            <w:vAlign w:val="center"/>
          </w:tcPr>
          <w:p w14:paraId="71CAFFA2">
            <w:pPr>
              <w:widowControl/>
              <w:jc w:val="center"/>
              <w:rPr>
                <w:rFonts w:hint="eastAsia" w:ascii="宋体" w:hAnsi="宋体" w:cs="宋体"/>
                <w:kern w:val="0"/>
                <w:szCs w:val="21"/>
              </w:rPr>
            </w:pPr>
            <w:r>
              <w:rPr>
                <w:rFonts w:hint="eastAsia" w:ascii="宋体" w:hAnsi="宋体" w:cs="宋体"/>
                <w:kern w:val="0"/>
                <w:szCs w:val="21"/>
              </w:rPr>
              <w:t>数据分类分级标准设定与维护</w:t>
            </w:r>
          </w:p>
        </w:tc>
        <w:tc>
          <w:tcPr>
            <w:tcW w:w="3817" w:type="dxa"/>
            <w:shd w:val="clear" w:color="auto" w:fill="auto"/>
            <w:vAlign w:val="center"/>
          </w:tcPr>
          <w:p w14:paraId="13BDE590">
            <w:pPr>
              <w:widowControl/>
              <w:jc w:val="left"/>
              <w:rPr>
                <w:rFonts w:hint="eastAsia" w:ascii="宋体" w:hAnsi="宋体" w:cs="宋体"/>
                <w:kern w:val="0"/>
                <w:szCs w:val="21"/>
              </w:rPr>
            </w:pPr>
            <w:r>
              <w:rPr>
                <w:rFonts w:hint="eastAsia" w:ascii="宋体" w:hAnsi="宋体" w:cs="宋体"/>
                <w:kern w:val="0"/>
                <w:szCs w:val="21"/>
              </w:rPr>
              <w:t>本系统需建立科学、规范的数据分类分级管理体系，根据数据的重要性、敏感性和使用场景，对医院影像数据进行有序分类和分级。通过全面摸排数据资产，构建统一的数据资产目录，确保数据在存储、访问、共享等环节的安全性，并满足国家及行业相关法规要求。并按照数据数据属性进行分类，并接入医院现有第三方安全等保系统进行数据分级，确保数据存储、调阅、共享的安全性。</w:t>
            </w:r>
            <w:r>
              <w:rPr>
                <w:rFonts w:hint="eastAsia" w:ascii="宋体" w:hAnsi="宋体" w:cs="宋体"/>
                <w:kern w:val="0"/>
                <w:szCs w:val="21"/>
              </w:rPr>
              <w:br w:type="textWrapping"/>
            </w:r>
            <w:r>
              <w:rPr>
                <w:rFonts w:hint="eastAsia" w:ascii="宋体" w:hAnsi="宋体" w:cs="宋体"/>
                <w:kern w:val="0"/>
                <w:szCs w:val="21"/>
              </w:rPr>
              <w:t>具体功能要求如下：</w:t>
            </w:r>
            <w:r>
              <w:rPr>
                <w:rFonts w:hint="eastAsia" w:ascii="宋体" w:hAnsi="宋体" w:cs="宋体"/>
                <w:kern w:val="0"/>
                <w:szCs w:val="21"/>
              </w:rPr>
              <w:br w:type="textWrapping"/>
            </w:r>
            <w:r>
              <w:rPr>
                <w:rFonts w:hint="eastAsia" w:ascii="宋体" w:hAnsi="宋体" w:cs="宋体"/>
                <w:kern w:val="0"/>
                <w:szCs w:val="21"/>
              </w:rPr>
              <w:t>1.支持按 数据类型（影像数据、结构化数据、非结构化数据）、业务场景（临床诊断、科研分析、AI训练）、检查项目（CT、MR、超声、病理等）等多维度分类。</w:t>
            </w:r>
            <w:r>
              <w:rPr>
                <w:rFonts w:hint="eastAsia" w:ascii="宋体" w:hAnsi="宋体" w:cs="宋体"/>
                <w:kern w:val="0"/>
                <w:szCs w:val="21"/>
              </w:rPr>
              <w:br w:type="textWrapping"/>
            </w:r>
            <w:r>
              <w:rPr>
                <w:rFonts w:hint="eastAsia" w:ascii="宋体" w:hAnsi="宋体" w:cs="宋体"/>
                <w:kern w:val="0"/>
                <w:szCs w:val="21"/>
              </w:rPr>
              <w:t>2.支持自定义分类标签（如“患者隐私数据”“科研专用数据”“公共数据”等）。</w:t>
            </w:r>
            <w:r>
              <w:rPr>
                <w:rFonts w:hint="eastAsia" w:ascii="宋体" w:hAnsi="宋体" w:cs="宋体"/>
                <w:kern w:val="0"/>
                <w:szCs w:val="21"/>
              </w:rPr>
              <w:br w:type="textWrapping"/>
            </w:r>
            <w:r>
              <w:rPr>
                <w:rFonts w:hint="eastAsia" w:ascii="宋体" w:hAnsi="宋体" w:cs="宋体"/>
                <w:kern w:val="0"/>
                <w:szCs w:val="21"/>
              </w:rPr>
              <w:t>3.提供数据资产目录，支持可视化展示数据分类结构，便于管理员快速检索和管理。</w:t>
            </w:r>
            <w:r>
              <w:rPr>
                <w:rFonts w:hint="eastAsia" w:ascii="宋体" w:hAnsi="宋体" w:cs="宋体"/>
                <w:kern w:val="0"/>
                <w:szCs w:val="21"/>
              </w:rPr>
              <w:br w:type="textWrapping"/>
            </w:r>
            <w:r>
              <w:rPr>
                <w:rFonts w:hint="eastAsia" w:ascii="宋体" w:hAnsi="宋体" w:cs="宋体"/>
                <w:kern w:val="0"/>
                <w:szCs w:val="21"/>
              </w:rPr>
              <w:t>4.根据数据敏感性和使用场景，支持四级及以上分级标准（如公开级、内部级、敏感级、高密级）。</w:t>
            </w:r>
            <w:r>
              <w:rPr>
                <w:rFonts w:hint="eastAsia" w:ascii="宋体" w:hAnsi="宋体" w:cs="宋体"/>
                <w:kern w:val="0"/>
                <w:szCs w:val="21"/>
              </w:rPr>
              <w:br w:type="textWrapping"/>
            </w:r>
            <w:r>
              <w:rPr>
                <w:rFonts w:hint="eastAsia" w:ascii="宋体" w:hAnsi="宋体" w:cs="宋体"/>
                <w:kern w:val="0"/>
                <w:szCs w:val="21"/>
              </w:rPr>
              <w:t>5.支持自动化分级，例如：包含患者身份证号、联系方式的数据自动标记为“高密级”。脱敏后的科研数据标记为“内部级”。</w:t>
            </w:r>
            <w:r>
              <w:rPr>
                <w:rFonts w:hint="eastAsia" w:ascii="宋体" w:hAnsi="宋体" w:cs="宋体"/>
                <w:kern w:val="0"/>
                <w:szCs w:val="21"/>
              </w:rPr>
              <w:br w:type="textWrapping"/>
            </w:r>
            <w:r>
              <w:rPr>
                <w:rFonts w:hint="eastAsia" w:ascii="宋体" w:hAnsi="宋体" w:cs="宋体"/>
                <w:kern w:val="0"/>
                <w:szCs w:val="21"/>
              </w:rPr>
              <w:t>6.支持全量数据扫描，识别数据存储位置、格式、关联业务系统，生成数据资产清单。</w:t>
            </w:r>
            <w:r>
              <w:rPr>
                <w:rFonts w:hint="eastAsia" w:ascii="宋体" w:hAnsi="宋体" w:cs="宋体"/>
                <w:kern w:val="0"/>
                <w:szCs w:val="21"/>
              </w:rPr>
              <w:br w:type="textWrapping"/>
            </w:r>
            <w:r>
              <w:rPr>
                <w:rFonts w:hint="eastAsia" w:ascii="宋体" w:hAnsi="宋体" w:cs="宋体"/>
                <w:kern w:val="0"/>
                <w:szCs w:val="21"/>
              </w:rPr>
              <w:t>7.支持动态更新机制，当新增数据或数据属性变化时，自动更新资产目录。</w:t>
            </w:r>
            <w:r>
              <w:rPr>
                <w:rFonts w:hint="eastAsia" w:ascii="宋体" w:hAnsi="宋体" w:cs="宋体"/>
                <w:kern w:val="0"/>
                <w:szCs w:val="21"/>
              </w:rPr>
              <w:br w:type="textWrapping"/>
            </w:r>
            <w:r>
              <w:rPr>
                <w:rFonts w:hint="eastAsia" w:ascii="宋体" w:hAnsi="宋体" w:cs="宋体"/>
                <w:kern w:val="0"/>
                <w:szCs w:val="21"/>
              </w:rPr>
              <w:t>8.分级访问控制</w:t>
            </w:r>
            <w:r>
              <w:rPr>
                <w:rFonts w:hint="eastAsia" w:ascii="宋体" w:hAnsi="宋体" w:cs="宋体"/>
                <w:kern w:val="0"/>
                <w:szCs w:val="21"/>
              </w:rPr>
              <w:br w:type="textWrapping"/>
            </w:r>
            <w:r>
              <w:rPr>
                <w:rFonts w:hint="eastAsia" w:ascii="宋体" w:hAnsi="宋体" w:cs="宋体"/>
                <w:kern w:val="0"/>
                <w:szCs w:val="21"/>
              </w:rPr>
              <w:t>9.支持基于角色的访问权限配置（如管理员可访问“敏感级”，维护用户仅限“内部级”）。</w:t>
            </w:r>
            <w:r>
              <w:rPr>
                <w:rFonts w:hint="eastAsia" w:ascii="宋体" w:hAnsi="宋体" w:cs="宋体"/>
                <w:kern w:val="0"/>
                <w:szCs w:val="21"/>
              </w:rPr>
              <w:br w:type="textWrapping"/>
            </w:r>
            <w:r>
              <w:rPr>
                <w:rFonts w:hint="eastAsia" w:ascii="宋体" w:hAnsi="宋体" w:cs="宋体"/>
                <w:kern w:val="0"/>
                <w:szCs w:val="21"/>
              </w:rPr>
              <w:t>10.提供细粒度权限管理，包括字段级脱敏（如报告中的患者姓名）。</w:t>
            </w:r>
          </w:p>
        </w:tc>
      </w:tr>
      <w:tr w14:paraId="2AC9E8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80" w:hRule="atLeast"/>
        </w:trPr>
        <w:tc>
          <w:tcPr>
            <w:tcW w:w="2263" w:type="dxa"/>
            <w:vMerge w:val="continue"/>
            <w:shd w:val="clear" w:color="auto" w:fill="auto"/>
            <w:vAlign w:val="center"/>
          </w:tcPr>
          <w:p w14:paraId="19B1B64D">
            <w:pPr>
              <w:widowControl/>
              <w:jc w:val="left"/>
              <w:rPr>
                <w:rFonts w:hint="eastAsia" w:ascii="宋体" w:hAnsi="宋体" w:cs="宋体"/>
                <w:kern w:val="0"/>
                <w:szCs w:val="21"/>
              </w:rPr>
            </w:pPr>
          </w:p>
        </w:tc>
        <w:tc>
          <w:tcPr>
            <w:tcW w:w="2216" w:type="dxa"/>
            <w:shd w:val="clear" w:color="auto" w:fill="auto"/>
            <w:vAlign w:val="center"/>
          </w:tcPr>
          <w:p w14:paraId="51AB5BBF">
            <w:pPr>
              <w:widowControl/>
              <w:jc w:val="center"/>
              <w:rPr>
                <w:rFonts w:hint="eastAsia" w:ascii="宋体" w:hAnsi="宋体" w:cs="宋体"/>
                <w:kern w:val="0"/>
                <w:szCs w:val="21"/>
              </w:rPr>
            </w:pPr>
            <w:r>
              <w:rPr>
                <w:rFonts w:hint="eastAsia" w:ascii="宋体" w:hAnsi="宋体" w:cs="宋体"/>
                <w:kern w:val="0"/>
                <w:szCs w:val="21"/>
              </w:rPr>
              <w:t>数据标准映射模块</w:t>
            </w:r>
          </w:p>
        </w:tc>
        <w:tc>
          <w:tcPr>
            <w:tcW w:w="3817" w:type="dxa"/>
            <w:shd w:val="clear" w:color="auto" w:fill="auto"/>
            <w:vAlign w:val="center"/>
          </w:tcPr>
          <w:p w14:paraId="35EB9BEF">
            <w:pPr>
              <w:widowControl/>
              <w:jc w:val="left"/>
              <w:rPr>
                <w:rFonts w:hint="eastAsia" w:ascii="宋体" w:hAnsi="宋体" w:cs="宋体"/>
                <w:kern w:val="0"/>
                <w:szCs w:val="21"/>
              </w:rPr>
            </w:pPr>
            <w:r>
              <w:rPr>
                <w:rFonts w:hint="eastAsia" w:ascii="宋体" w:hAnsi="宋体" w:cs="宋体"/>
                <w:kern w:val="0"/>
                <w:szCs w:val="21"/>
              </w:rPr>
              <w:t>鉴于未来AI训练相关数据来源于不同品牌、不同架构系统，数据可识别性较差，因此本项目所建立科研/AI训练标准数据集，应能提供各系统与标准字典映射服务，从而保证所有采集的数据能自动被转换为标准数据，可在科研/AI训练时直接识别与利用。</w:t>
            </w:r>
            <w:r>
              <w:rPr>
                <w:rFonts w:hint="eastAsia" w:ascii="宋体" w:hAnsi="宋体" w:cs="宋体"/>
                <w:kern w:val="0"/>
                <w:szCs w:val="21"/>
              </w:rPr>
              <w:br w:type="textWrapping"/>
            </w:r>
            <w:r>
              <w:rPr>
                <w:rFonts w:hint="eastAsia" w:ascii="宋体" w:hAnsi="宋体" w:cs="宋体"/>
                <w:kern w:val="0"/>
                <w:szCs w:val="21"/>
              </w:rPr>
              <w:t>具体功能要求如下：</w:t>
            </w:r>
            <w:r>
              <w:rPr>
                <w:rFonts w:hint="eastAsia" w:ascii="宋体" w:hAnsi="宋体" w:cs="宋体"/>
                <w:kern w:val="0"/>
                <w:szCs w:val="21"/>
              </w:rPr>
              <w:br w:type="textWrapping"/>
            </w:r>
            <w:r>
              <w:rPr>
                <w:rFonts w:hint="eastAsia" w:ascii="宋体" w:hAnsi="宋体" w:cs="宋体"/>
                <w:kern w:val="0"/>
                <w:szCs w:val="21"/>
              </w:rPr>
              <w:t>1、通过建立元数据与具体字典编码的对应关系,实现元数据与标准术语表的关联,为业务系统的数据标准化提供支持。</w:t>
            </w:r>
            <w:r>
              <w:rPr>
                <w:rFonts w:hint="eastAsia" w:ascii="宋体" w:hAnsi="宋体" w:cs="宋体"/>
                <w:kern w:val="0"/>
                <w:szCs w:val="21"/>
              </w:rPr>
              <w:br w:type="textWrapping"/>
            </w:r>
            <w:r>
              <w:rPr>
                <w:rFonts w:hint="eastAsia" w:ascii="宋体" w:hAnsi="宋体" w:cs="宋体"/>
                <w:kern w:val="0"/>
                <w:szCs w:val="21"/>
              </w:rPr>
              <w:t>2、支持各业务系统的检查类别字典对照；</w:t>
            </w:r>
            <w:r>
              <w:rPr>
                <w:rFonts w:hint="eastAsia" w:ascii="宋体" w:hAnsi="宋体" w:cs="宋体"/>
                <w:kern w:val="0"/>
                <w:szCs w:val="21"/>
              </w:rPr>
              <w:br w:type="textWrapping"/>
            </w:r>
            <w:r>
              <w:rPr>
                <w:rFonts w:hint="eastAsia" w:ascii="宋体" w:hAnsi="宋体" w:cs="宋体"/>
                <w:kern w:val="0"/>
                <w:szCs w:val="21"/>
              </w:rPr>
              <w:t>3、支持各业务系统的检查项目字典对照；</w:t>
            </w:r>
            <w:r>
              <w:rPr>
                <w:rFonts w:hint="eastAsia" w:ascii="宋体" w:hAnsi="宋体" w:cs="宋体"/>
                <w:kern w:val="0"/>
                <w:szCs w:val="21"/>
              </w:rPr>
              <w:br w:type="textWrapping"/>
            </w:r>
            <w:r>
              <w:rPr>
                <w:rFonts w:hint="eastAsia" w:ascii="宋体" w:hAnsi="宋体" w:cs="宋体"/>
                <w:kern w:val="0"/>
                <w:szCs w:val="21"/>
              </w:rPr>
              <w:t>4、支持各业务系统的检查部位字典对照；</w:t>
            </w:r>
            <w:r>
              <w:rPr>
                <w:rFonts w:hint="eastAsia" w:ascii="宋体" w:hAnsi="宋体" w:cs="宋体"/>
                <w:kern w:val="0"/>
                <w:szCs w:val="21"/>
              </w:rPr>
              <w:br w:type="textWrapping"/>
            </w:r>
            <w:r>
              <w:rPr>
                <w:rFonts w:hint="eastAsia" w:ascii="宋体" w:hAnsi="宋体" w:cs="宋体"/>
                <w:kern w:val="0"/>
                <w:szCs w:val="21"/>
              </w:rPr>
              <w:t>5、支持各业务系统的人员字典、状态等字典的对照。</w:t>
            </w:r>
          </w:p>
        </w:tc>
      </w:tr>
      <w:tr w14:paraId="72EE67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7" w:hRule="atLeast"/>
        </w:trPr>
        <w:tc>
          <w:tcPr>
            <w:tcW w:w="2263" w:type="dxa"/>
            <w:vMerge w:val="continue"/>
            <w:shd w:val="clear" w:color="auto" w:fill="auto"/>
            <w:vAlign w:val="center"/>
          </w:tcPr>
          <w:p w14:paraId="1EF21DA9">
            <w:pPr>
              <w:widowControl/>
              <w:jc w:val="left"/>
              <w:rPr>
                <w:rFonts w:hint="eastAsia" w:ascii="宋体" w:hAnsi="宋体" w:cs="宋体"/>
                <w:kern w:val="0"/>
                <w:szCs w:val="21"/>
              </w:rPr>
            </w:pPr>
          </w:p>
        </w:tc>
        <w:tc>
          <w:tcPr>
            <w:tcW w:w="2216" w:type="dxa"/>
            <w:shd w:val="clear" w:color="auto" w:fill="auto"/>
            <w:vAlign w:val="center"/>
          </w:tcPr>
          <w:p w14:paraId="49689A0F">
            <w:pPr>
              <w:widowControl/>
              <w:jc w:val="center"/>
              <w:rPr>
                <w:rFonts w:hint="eastAsia" w:ascii="宋体" w:hAnsi="宋体" w:cs="宋体"/>
                <w:kern w:val="0"/>
                <w:szCs w:val="21"/>
              </w:rPr>
            </w:pPr>
            <w:r>
              <w:rPr>
                <w:rFonts w:hint="eastAsia" w:ascii="宋体" w:hAnsi="宋体" w:cs="宋体"/>
                <w:kern w:val="0"/>
                <w:szCs w:val="21"/>
              </w:rPr>
              <w:t>EMPI服务模块</w:t>
            </w:r>
          </w:p>
        </w:tc>
        <w:tc>
          <w:tcPr>
            <w:tcW w:w="3817" w:type="dxa"/>
            <w:shd w:val="clear" w:color="auto" w:fill="auto"/>
            <w:vAlign w:val="center"/>
          </w:tcPr>
          <w:p w14:paraId="4CEB1E18">
            <w:pPr>
              <w:widowControl/>
              <w:jc w:val="left"/>
              <w:rPr>
                <w:rFonts w:hint="eastAsia" w:ascii="宋体" w:hAnsi="宋体" w:cs="宋体"/>
                <w:kern w:val="0"/>
                <w:szCs w:val="21"/>
              </w:rPr>
            </w:pPr>
            <w:r>
              <w:rPr>
                <w:rFonts w:hint="eastAsia" w:ascii="宋体" w:hAnsi="宋体" w:cs="宋体"/>
                <w:kern w:val="0"/>
                <w:szCs w:val="21"/>
              </w:rPr>
              <w:t>应提供患者主索引服务，解决因患者多卡、多身份就诊产生的不可关联历史诊疗数据，主索引服务可自建或引用医院统一患者主索引。所提供的患者主索引服务应具备数据关联算法，对符合度权重超过80%视为同一患者，从而实现患者全生命周期健康医疗数据的主动关联，支撑AI在疾病、病灶发展的训练。</w:t>
            </w:r>
            <w:r>
              <w:rPr>
                <w:rFonts w:hint="eastAsia" w:ascii="宋体" w:hAnsi="宋体" w:cs="宋体"/>
                <w:kern w:val="0"/>
                <w:szCs w:val="21"/>
              </w:rPr>
              <w:br w:type="textWrapping"/>
            </w:r>
            <w:r>
              <w:rPr>
                <w:rFonts w:hint="eastAsia" w:ascii="宋体" w:hAnsi="宋体" w:cs="宋体"/>
                <w:kern w:val="0"/>
                <w:szCs w:val="21"/>
              </w:rPr>
              <w:t>具体功能要求如下：</w:t>
            </w:r>
            <w:r>
              <w:rPr>
                <w:rFonts w:hint="eastAsia" w:ascii="宋体" w:hAnsi="宋体" w:cs="宋体"/>
                <w:kern w:val="0"/>
                <w:szCs w:val="21"/>
              </w:rPr>
              <w:br w:type="textWrapping"/>
            </w:r>
            <w:r>
              <w:rPr>
                <w:rFonts w:hint="eastAsia" w:ascii="宋体" w:hAnsi="宋体" w:cs="宋体"/>
                <w:kern w:val="0"/>
                <w:szCs w:val="21"/>
              </w:rPr>
              <w:t>1、患者主索引用于查询患者在系统上的主索引信息，通过唯一的患者标识将并对索引进行查询、合并等操作，以及查看针对索引操作的日志。</w:t>
            </w:r>
            <w:r>
              <w:rPr>
                <w:rFonts w:hint="eastAsia" w:ascii="宋体" w:hAnsi="宋体" w:cs="宋体"/>
                <w:kern w:val="0"/>
                <w:szCs w:val="21"/>
              </w:rPr>
              <w:br w:type="textWrapping"/>
            </w:r>
            <w:r>
              <w:rPr>
                <w:rFonts w:hint="eastAsia" w:ascii="宋体" w:hAnsi="宋体" w:cs="宋体"/>
                <w:kern w:val="0"/>
                <w:szCs w:val="21"/>
              </w:rPr>
              <w:t xml:space="preserve">2、支持查看患者的主索引信息，包括姓名，性别，身份证号，联系电话，主索引号； </w:t>
            </w:r>
            <w:r>
              <w:rPr>
                <w:rFonts w:hint="eastAsia" w:ascii="宋体" w:hAnsi="宋体" w:cs="宋体"/>
                <w:kern w:val="0"/>
                <w:szCs w:val="21"/>
              </w:rPr>
              <w:br w:type="textWrapping"/>
            </w:r>
            <w:r>
              <w:rPr>
                <w:rFonts w:hint="eastAsia" w:ascii="宋体" w:hAnsi="宋体" w:cs="宋体"/>
                <w:kern w:val="0"/>
                <w:szCs w:val="21"/>
              </w:rPr>
              <w:t>3、支持查看患者的就诊记录，患者就诊记录包括住院病历，门诊病历，医嘱记录，检查记录，检验记录；</w:t>
            </w:r>
            <w:r>
              <w:rPr>
                <w:rFonts w:hint="eastAsia" w:ascii="宋体" w:hAnsi="宋体" w:cs="宋体"/>
                <w:kern w:val="0"/>
                <w:szCs w:val="21"/>
              </w:rPr>
              <w:br w:type="textWrapping"/>
            </w:r>
            <w:r>
              <w:rPr>
                <w:rFonts w:hint="eastAsia" w:ascii="宋体" w:hAnsi="宋体" w:cs="宋体"/>
                <w:kern w:val="0"/>
                <w:szCs w:val="21"/>
              </w:rPr>
              <w:t>4、支持查看每一条主索引所包含的患者线下机构来源，可查看机构名及住院号、门诊号，病人在该机构的ID，及该ID的创建时间；</w:t>
            </w:r>
            <w:r>
              <w:rPr>
                <w:rFonts w:hint="eastAsia" w:ascii="宋体" w:hAnsi="宋体" w:cs="宋体"/>
                <w:kern w:val="0"/>
                <w:szCs w:val="21"/>
              </w:rPr>
              <w:br w:type="textWrapping"/>
            </w:r>
            <w:r>
              <w:rPr>
                <w:rFonts w:hint="eastAsia" w:ascii="宋体" w:hAnsi="宋体" w:cs="宋体"/>
                <w:kern w:val="0"/>
                <w:szCs w:val="21"/>
              </w:rPr>
              <w:t>5、支持将患者的多条索引记录合并为一条，可自主选择需要保留的主索引号，可查看姓名、性别、身份证号、出生日期、手机号、索引创建日期。</w:t>
            </w:r>
            <w:r>
              <w:rPr>
                <w:rFonts w:hint="eastAsia" w:ascii="宋体" w:hAnsi="宋体" w:cs="宋体"/>
                <w:kern w:val="0"/>
                <w:szCs w:val="21"/>
              </w:rPr>
              <w:br w:type="textWrapping"/>
            </w:r>
            <w:r>
              <w:rPr>
                <w:rFonts w:hint="eastAsia" w:ascii="宋体" w:hAnsi="宋体" w:cs="宋体"/>
                <w:kern w:val="0"/>
                <w:szCs w:val="21"/>
              </w:rPr>
              <w:t>6、支持将患者的已合并的索引记录拆分为多条索引记录，可自主选择需要保留的主索引号，可查看姓名、性别、身份证号、出生日期、手机号、索引创建日期。</w:t>
            </w:r>
            <w:r>
              <w:rPr>
                <w:rFonts w:hint="eastAsia" w:ascii="宋体" w:hAnsi="宋体" w:cs="宋体"/>
                <w:kern w:val="0"/>
                <w:szCs w:val="21"/>
              </w:rPr>
              <w:br w:type="textWrapping"/>
            </w:r>
            <w:r>
              <w:rPr>
                <w:rFonts w:hint="eastAsia" w:ascii="宋体" w:hAnsi="宋体" w:cs="宋体"/>
                <w:kern w:val="0"/>
                <w:szCs w:val="21"/>
              </w:rPr>
              <w:t>7、支持查看针对每条索引做的操作日志，可查看操作类型，操作前的数据流，操作后的数据流，操作者，操作时间；</w:t>
            </w:r>
            <w:r>
              <w:rPr>
                <w:rFonts w:hint="eastAsia" w:ascii="宋体" w:hAnsi="宋体" w:cs="宋体"/>
                <w:kern w:val="0"/>
                <w:szCs w:val="21"/>
              </w:rPr>
              <w:br w:type="textWrapping"/>
            </w:r>
            <w:r>
              <w:rPr>
                <w:rFonts w:hint="eastAsia" w:ascii="宋体" w:hAnsi="宋体" w:cs="宋体"/>
                <w:kern w:val="0"/>
                <w:szCs w:val="21"/>
              </w:rPr>
              <w:t>8、支持通过操作的日期范围，主索引号，身份证号和姓名检索。</w:t>
            </w:r>
            <w:r>
              <w:rPr>
                <w:rFonts w:hint="eastAsia" w:ascii="宋体" w:hAnsi="宋体" w:cs="宋体"/>
                <w:kern w:val="0"/>
                <w:szCs w:val="21"/>
              </w:rPr>
              <w:br w:type="textWrapping"/>
            </w:r>
            <w:r>
              <w:rPr>
                <w:rFonts w:hint="eastAsia" w:ascii="宋体" w:hAnsi="宋体" w:cs="宋体"/>
                <w:kern w:val="0"/>
                <w:szCs w:val="21"/>
              </w:rPr>
              <w:t>9、通过输入患者编号，可从PIX服务获取该患者在本医院的交叉索引信息；</w:t>
            </w:r>
            <w:r>
              <w:rPr>
                <w:rFonts w:hint="eastAsia" w:ascii="宋体" w:hAnsi="宋体" w:cs="宋体"/>
                <w:kern w:val="0"/>
                <w:szCs w:val="21"/>
              </w:rPr>
              <w:br w:type="textWrapping"/>
            </w:r>
            <w:r>
              <w:rPr>
                <w:rFonts w:hint="eastAsia" w:ascii="宋体" w:hAnsi="宋体" w:cs="宋体"/>
                <w:kern w:val="0"/>
                <w:szCs w:val="21"/>
              </w:rPr>
              <w:t>10、支持对原系统的患者索引进行检索；</w:t>
            </w:r>
            <w:r>
              <w:rPr>
                <w:rFonts w:hint="eastAsia" w:ascii="宋体" w:hAnsi="宋体" w:cs="宋体"/>
                <w:kern w:val="0"/>
                <w:szCs w:val="21"/>
              </w:rPr>
              <w:br w:type="textWrapping"/>
            </w:r>
            <w:r>
              <w:rPr>
                <w:rFonts w:hint="eastAsia" w:ascii="宋体" w:hAnsi="宋体" w:cs="宋体"/>
                <w:kern w:val="0"/>
                <w:szCs w:val="21"/>
              </w:rPr>
              <w:t>11、支持通过本地患者索引查询到平台的中患者主索引；</w:t>
            </w:r>
            <w:r>
              <w:rPr>
                <w:rFonts w:hint="eastAsia" w:ascii="宋体" w:hAnsi="宋体" w:cs="宋体"/>
                <w:kern w:val="0"/>
                <w:szCs w:val="21"/>
              </w:rPr>
              <w:br w:type="textWrapping"/>
            </w:r>
            <w:r>
              <w:rPr>
                <w:rFonts w:hint="eastAsia" w:ascii="宋体" w:hAnsi="宋体" w:cs="宋体"/>
                <w:kern w:val="0"/>
                <w:szCs w:val="21"/>
              </w:rPr>
              <w:t>12、支持本地患者索引关联平台的患者主索引。</w:t>
            </w:r>
          </w:p>
        </w:tc>
      </w:tr>
      <w:tr w14:paraId="21CF5A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67" w:hRule="atLeast"/>
        </w:trPr>
        <w:tc>
          <w:tcPr>
            <w:tcW w:w="2263" w:type="dxa"/>
            <w:vMerge w:val="restart"/>
            <w:shd w:val="clear" w:color="auto" w:fill="auto"/>
            <w:vAlign w:val="center"/>
          </w:tcPr>
          <w:p w14:paraId="3EF5DE88">
            <w:pPr>
              <w:widowControl/>
              <w:jc w:val="center"/>
              <w:rPr>
                <w:rFonts w:hint="eastAsia" w:ascii="宋体" w:hAnsi="宋体" w:cs="宋体"/>
                <w:kern w:val="0"/>
                <w:szCs w:val="21"/>
              </w:rPr>
            </w:pPr>
            <w:r>
              <w:rPr>
                <w:rFonts w:hint="eastAsia" w:ascii="宋体" w:hAnsi="宋体" w:cs="宋体"/>
                <w:kern w:val="0"/>
                <w:szCs w:val="21"/>
              </w:rPr>
              <w:t>科研/AI训练基础数据</w:t>
            </w:r>
            <w:r>
              <w:rPr>
                <w:rFonts w:hint="eastAsia" w:ascii="宋体" w:hAnsi="宋体" w:cs="宋体"/>
                <w:kern w:val="0"/>
                <w:szCs w:val="21"/>
              </w:rPr>
              <w:br w:type="textWrapping"/>
            </w:r>
            <w:r>
              <w:rPr>
                <w:rFonts w:hint="eastAsia" w:ascii="宋体" w:hAnsi="宋体" w:cs="宋体"/>
                <w:kern w:val="0"/>
                <w:szCs w:val="21"/>
              </w:rPr>
              <w:t>采集层</w:t>
            </w:r>
          </w:p>
        </w:tc>
        <w:tc>
          <w:tcPr>
            <w:tcW w:w="2216" w:type="dxa"/>
            <w:shd w:val="clear" w:color="auto" w:fill="auto"/>
            <w:vAlign w:val="center"/>
          </w:tcPr>
          <w:p w14:paraId="7966E6F0">
            <w:pPr>
              <w:widowControl/>
              <w:jc w:val="center"/>
              <w:rPr>
                <w:rFonts w:hint="eastAsia" w:ascii="宋体" w:hAnsi="宋体" w:cs="宋体"/>
                <w:kern w:val="0"/>
                <w:szCs w:val="21"/>
              </w:rPr>
            </w:pPr>
            <w:r>
              <w:rPr>
                <w:rFonts w:hint="eastAsia" w:ascii="宋体" w:hAnsi="宋体" w:cs="宋体"/>
                <w:kern w:val="0"/>
                <w:szCs w:val="21"/>
              </w:rPr>
              <w:t>原始数据采集计划</w:t>
            </w:r>
          </w:p>
        </w:tc>
        <w:tc>
          <w:tcPr>
            <w:tcW w:w="3817" w:type="dxa"/>
            <w:shd w:val="clear" w:color="auto" w:fill="auto"/>
            <w:vAlign w:val="center"/>
          </w:tcPr>
          <w:p w14:paraId="7BB675BA">
            <w:pPr>
              <w:widowControl/>
              <w:jc w:val="left"/>
              <w:rPr>
                <w:rFonts w:hint="eastAsia" w:ascii="宋体" w:hAnsi="宋体" w:cs="宋体"/>
                <w:kern w:val="0"/>
                <w:szCs w:val="21"/>
              </w:rPr>
            </w:pPr>
            <w:r>
              <w:rPr>
                <w:rFonts w:hint="eastAsia" w:ascii="宋体" w:hAnsi="宋体" w:cs="宋体"/>
                <w:kern w:val="0"/>
                <w:szCs w:val="21"/>
              </w:rPr>
              <w:t>所提供系统应能基于科研/AI训练标准数据集的设定，提供标准化ETL数据采集工具，可在每日系统闲时通过接口方式采集各类原始数据进行保存，至少提供采集配置、采集日志、采集数据汇总展示、采集预警等功能，确保所有采集采集按计划完成。</w:t>
            </w:r>
            <w:r>
              <w:rPr>
                <w:rFonts w:hint="eastAsia" w:ascii="宋体" w:hAnsi="宋体" w:cs="宋体"/>
                <w:kern w:val="0"/>
                <w:szCs w:val="21"/>
              </w:rPr>
              <w:br w:type="textWrapping"/>
            </w:r>
            <w:r>
              <w:rPr>
                <w:rFonts w:hint="eastAsia" w:ascii="宋体" w:hAnsi="宋体" w:cs="宋体"/>
                <w:kern w:val="0"/>
                <w:szCs w:val="21"/>
              </w:rPr>
              <w:t>具体功能要求如下：</w:t>
            </w:r>
            <w:r>
              <w:rPr>
                <w:rFonts w:hint="eastAsia" w:ascii="宋体" w:hAnsi="宋体" w:cs="宋体"/>
                <w:kern w:val="0"/>
                <w:szCs w:val="21"/>
              </w:rPr>
              <w:br w:type="textWrapping"/>
            </w:r>
            <w:r>
              <w:rPr>
                <w:rFonts w:hint="eastAsia" w:ascii="宋体" w:hAnsi="宋体" w:cs="宋体"/>
                <w:kern w:val="0"/>
                <w:szCs w:val="21"/>
              </w:rPr>
              <w:t>1、 支持在线动态创建数据采集计划；</w:t>
            </w:r>
            <w:r>
              <w:rPr>
                <w:rFonts w:hint="eastAsia" w:ascii="宋体" w:hAnsi="宋体" w:cs="宋体"/>
                <w:kern w:val="0"/>
                <w:szCs w:val="21"/>
              </w:rPr>
              <w:br w:type="textWrapping"/>
            </w:r>
            <w:r>
              <w:rPr>
                <w:rFonts w:hint="eastAsia" w:ascii="宋体" w:hAnsi="宋体" w:cs="宋体"/>
                <w:kern w:val="0"/>
                <w:szCs w:val="21"/>
              </w:rPr>
              <w:t>2、 支持启用/暂停采集计划；</w:t>
            </w:r>
            <w:r>
              <w:rPr>
                <w:rFonts w:hint="eastAsia" w:ascii="宋体" w:hAnsi="宋体" w:cs="宋体"/>
                <w:kern w:val="0"/>
                <w:szCs w:val="21"/>
              </w:rPr>
              <w:br w:type="textWrapping"/>
            </w:r>
            <w:r>
              <w:rPr>
                <w:rFonts w:hint="eastAsia" w:ascii="宋体" w:hAnsi="宋体" w:cs="宋体"/>
                <w:kern w:val="0"/>
                <w:szCs w:val="21"/>
              </w:rPr>
              <w:t>3、 支持按次采集、定时采集、接口出发采集等采集场景；</w:t>
            </w:r>
            <w:r>
              <w:rPr>
                <w:rFonts w:hint="eastAsia" w:ascii="宋体" w:hAnsi="宋体" w:cs="宋体"/>
                <w:kern w:val="0"/>
                <w:szCs w:val="21"/>
              </w:rPr>
              <w:br w:type="textWrapping"/>
            </w:r>
            <w:r>
              <w:rPr>
                <w:rFonts w:hint="eastAsia" w:ascii="宋体" w:hAnsi="宋体" w:cs="宋体"/>
                <w:kern w:val="0"/>
                <w:szCs w:val="21"/>
              </w:rPr>
              <w:t>4、 支持采集失败预警通知，支持短信通知、站内日志通知；</w:t>
            </w:r>
            <w:r>
              <w:rPr>
                <w:rFonts w:hint="eastAsia" w:ascii="宋体" w:hAnsi="宋体" w:cs="宋体"/>
                <w:kern w:val="0"/>
                <w:szCs w:val="21"/>
              </w:rPr>
              <w:br w:type="textWrapping"/>
            </w:r>
            <w:r>
              <w:rPr>
                <w:rFonts w:hint="eastAsia" w:ascii="宋体" w:hAnsi="宋体" w:cs="宋体"/>
                <w:kern w:val="0"/>
                <w:szCs w:val="21"/>
              </w:rPr>
              <w:t>5、 支持采集失败重试的次数和时间间隔；</w:t>
            </w:r>
            <w:r>
              <w:rPr>
                <w:rFonts w:hint="eastAsia" w:ascii="宋体" w:hAnsi="宋体" w:cs="宋体"/>
                <w:kern w:val="0"/>
                <w:szCs w:val="21"/>
              </w:rPr>
              <w:br w:type="textWrapping"/>
            </w:r>
            <w:r>
              <w:rPr>
                <w:rFonts w:hint="eastAsia" w:ascii="宋体" w:hAnsi="宋体" w:cs="宋体"/>
                <w:kern w:val="0"/>
                <w:szCs w:val="21"/>
              </w:rPr>
              <w:t>6、 支持采集失败超过指定次数自动停止采集计划；</w:t>
            </w:r>
            <w:r>
              <w:rPr>
                <w:rFonts w:hint="eastAsia" w:ascii="宋体" w:hAnsi="宋体" w:cs="宋体"/>
                <w:kern w:val="0"/>
                <w:szCs w:val="21"/>
              </w:rPr>
              <w:br w:type="textWrapping"/>
            </w:r>
            <w:r>
              <w:rPr>
                <w:rFonts w:hint="eastAsia" w:ascii="宋体" w:hAnsi="宋体" w:cs="宋体"/>
                <w:kern w:val="0"/>
                <w:szCs w:val="21"/>
              </w:rPr>
              <w:t>7、 影像数据中台具有基于消息的事件类数据接入能力；</w:t>
            </w:r>
            <w:r>
              <w:rPr>
                <w:rFonts w:hint="eastAsia" w:ascii="宋体" w:hAnsi="宋体" w:cs="宋体"/>
                <w:kern w:val="0"/>
                <w:szCs w:val="21"/>
              </w:rPr>
              <w:br w:type="textWrapping"/>
            </w:r>
            <w:r>
              <w:rPr>
                <w:rFonts w:hint="eastAsia" w:ascii="宋体" w:hAnsi="宋体" w:cs="宋体"/>
                <w:kern w:val="0"/>
                <w:szCs w:val="21"/>
              </w:rPr>
              <w:t>8、 支持点对点、发布/订阅等多种通信模型；</w:t>
            </w:r>
            <w:r>
              <w:rPr>
                <w:rFonts w:hint="eastAsia" w:ascii="宋体" w:hAnsi="宋体" w:cs="宋体"/>
                <w:kern w:val="0"/>
                <w:szCs w:val="21"/>
              </w:rPr>
              <w:br w:type="textWrapping"/>
            </w:r>
            <w:r>
              <w:rPr>
                <w:rFonts w:hint="eastAsia" w:ascii="宋体" w:hAnsi="宋体" w:cs="宋体"/>
                <w:kern w:val="0"/>
                <w:szCs w:val="21"/>
              </w:rPr>
              <w:t>9、 支持可靠消息，代理节点保证消息收且只被接收一次；</w:t>
            </w:r>
            <w:r>
              <w:rPr>
                <w:rFonts w:hint="eastAsia" w:ascii="宋体" w:hAnsi="宋体" w:cs="宋体"/>
                <w:kern w:val="0"/>
                <w:szCs w:val="21"/>
              </w:rPr>
              <w:br w:type="textWrapping"/>
            </w:r>
            <w:r>
              <w:rPr>
                <w:rFonts w:hint="eastAsia" w:ascii="宋体" w:hAnsi="宋体" w:cs="宋体"/>
                <w:kern w:val="0"/>
                <w:szCs w:val="21"/>
              </w:rPr>
              <w:t>10、 支持保序消息，代理节点保证消息的顺序接收；</w:t>
            </w:r>
            <w:r>
              <w:rPr>
                <w:rFonts w:hint="eastAsia" w:ascii="宋体" w:hAnsi="宋体" w:cs="宋体"/>
                <w:kern w:val="0"/>
                <w:szCs w:val="21"/>
              </w:rPr>
              <w:br w:type="textWrapping"/>
            </w:r>
            <w:r>
              <w:rPr>
                <w:rFonts w:hint="eastAsia" w:ascii="宋体" w:hAnsi="宋体" w:cs="宋体"/>
                <w:kern w:val="0"/>
                <w:szCs w:val="21"/>
              </w:rPr>
              <w:t>11、 支持持久化消息，消息在代理节点持久化到硬盘，防止丢失；</w:t>
            </w:r>
            <w:r>
              <w:rPr>
                <w:rFonts w:hint="eastAsia" w:ascii="宋体" w:hAnsi="宋体" w:cs="宋体"/>
                <w:kern w:val="0"/>
                <w:szCs w:val="21"/>
              </w:rPr>
              <w:br w:type="textWrapping"/>
            </w:r>
            <w:r>
              <w:rPr>
                <w:rFonts w:hint="eastAsia" w:ascii="宋体" w:hAnsi="宋体" w:cs="宋体"/>
                <w:kern w:val="0"/>
                <w:szCs w:val="21"/>
              </w:rPr>
              <w:t>12、 支持同步发送/异步发送，源端与目标端可通过代理进行同步/异步通信；</w:t>
            </w:r>
            <w:r>
              <w:rPr>
                <w:rFonts w:hint="eastAsia" w:ascii="宋体" w:hAnsi="宋体" w:cs="宋体"/>
                <w:kern w:val="0"/>
                <w:szCs w:val="21"/>
              </w:rPr>
              <w:br w:type="textWrapping"/>
            </w:r>
            <w:r>
              <w:rPr>
                <w:rFonts w:hint="eastAsia" w:ascii="宋体" w:hAnsi="宋体" w:cs="宋体"/>
                <w:kern w:val="0"/>
                <w:szCs w:val="21"/>
              </w:rPr>
              <w:t>13、 支持数据路由，多套消息中间件间可实现消息路由转发；</w:t>
            </w:r>
            <w:r>
              <w:rPr>
                <w:rFonts w:hint="eastAsia" w:ascii="宋体" w:hAnsi="宋体" w:cs="宋体"/>
                <w:kern w:val="0"/>
                <w:szCs w:val="21"/>
              </w:rPr>
              <w:br w:type="textWrapping"/>
            </w:r>
            <w:r>
              <w:rPr>
                <w:rFonts w:hint="eastAsia" w:ascii="宋体" w:hAnsi="宋体" w:cs="宋体"/>
                <w:kern w:val="0"/>
                <w:szCs w:val="21"/>
              </w:rPr>
              <w:t>14、 支持集群部署，支持高可用，其备运行节点横向扩展能力；；</w:t>
            </w:r>
            <w:r>
              <w:rPr>
                <w:rFonts w:hint="eastAsia" w:ascii="宋体" w:hAnsi="宋体" w:cs="宋体"/>
                <w:kern w:val="0"/>
                <w:szCs w:val="21"/>
              </w:rPr>
              <w:br w:type="textWrapping"/>
            </w:r>
            <w:r>
              <w:rPr>
                <w:rFonts w:hint="eastAsia" w:ascii="宋体" w:hAnsi="宋体" w:cs="宋体"/>
                <w:kern w:val="0"/>
                <w:szCs w:val="21"/>
              </w:rPr>
              <w:t>15、 支持通过在线日志或归档日志的数据增量捕获，非侵入式的实现数据库之间数据复制；</w:t>
            </w:r>
            <w:r>
              <w:rPr>
                <w:rFonts w:hint="eastAsia" w:ascii="宋体" w:hAnsi="宋体" w:cs="宋体"/>
                <w:kern w:val="0"/>
                <w:szCs w:val="21"/>
              </w:rPr>
              <w:br w:type="textWrapping"/>
            </w:r>
            <w:r>
              <w:rPr>
                <w:rFonts w:hint="eastAsia" w:ascii="宋体" w:hAnsi="宋体" w:cs="宋体"/>
                <w:kern w:val="0"/>
                <w:szCs w:val="21"/>
              </w:rPr>
              <w:t>16、 具备多种比对策略，支持表结构、表记录等多对象的一致性比对；</w:t>
            </w:r>
            <w:r>
              <w:rPr>
                <w:rFonts w:hint="eastAsia" w:ascii="宋体" w:hAnsi="宋体" w:cs="宋体"/>
                <w:kern w:val="0"/>
                <w:szCs w:val="21"/>
              </w:rPr>
              <w:br w:type="textWrapping"/>
            </w:r>
            <w:r>
              <w:rPr>
                <w:rFonts w:hint="eastAsia" w:ascii="宋体" w:hAnsi="宋体" w:cs="宋体"/>
                <w:kern w:val="0"/>
                <w:szCs w:val="21"/>
              </w:rPr>
              <w:t>17、 具备高比率的数据压缩，能够实现断点续传，并能在传输过程中进行安全的数据加密；</w:t>
            </w:r>
            <w:r>
              <w:rPr>
                <w:rFonts w:hint="eastAsia" w:ascii="宋体" w:hAnsi="宋体" w:cs="宋体"/>
                <w:kern w:val="0"/>
                <w:szCs w:val="21"/>
              </w:rPr>
              <w:br w:type="textWrapping"/>
            </w:r>
            <w:r>
              <w:rPr>
                <w:rFonts w:hint="eastAsia" w:ascii="宋体" w:hAnsi="宋体" w:cs="宋体"/>
                <w:kern w:val="0"/>
                <w:szCs w:val="21"/>
              </w:rPr>
              <w:t>18、 具备对复制过程各个环节的运行情况进行记录和监控的能力；</w:t>
            </w:r>
            <w:r>
              <w:rPr>
                <w:rFonts w:hint="eastAsia" w:ascii="宋体" w:hAnsi="宋体" w:cs="宋体"/>
                <w:kern w:val="0"/>
                <w:szCs w:val="21"/>
              </w:rPr>
              <w:br w:type="textWrapping"/>
            </w:r>
            <w:r>
              <w:rPr>
                <w:rFonts w:hint="eastAsia" w:ascii="宋体" w:hAnsi="宋体" w:cs="宋体"/>
                <w:kern w:val="0"/>
                <w:szCs w:val="21"/>
              </w:rPr>
              <w:t>19、 支持 ORACLE、MYSOL、SOL SERVER 等主流数据库的数据采集；</w:t>
            </w:r>
            <w:r>
              <w:rPr>
                <w:rFonts w:hint="eastAsia" w:ascii="宋体" w:hAnsi="宋体" w:cs="宋体"/>
                <w:kern w:val="0"/>
                <w:szCs w:val="21"/>
              </w:rPr>
              <w:br w:type="textWrapping"/>
            </w:r>
            <w:r>
              <w:rPr>
                <w:rFonts w:hint="eastAsia" w:ascii="宋体" w:hAnsi="宋体" w:cs="宋体"/>
                <w:kern w:val="0"/>
                <w:szCs w:val="21"/>
              </w:rPr>
              <w:t>20、 支持解析txt、csv、xml 等主流格式文件；</w:t>
            </w:r>
            <w:r>
              <w:rPr>
                <w:rFonts w:hint="eastAsia" w:ascii="宋体" w:hAnsi="宋体" w:cs="宋体"/>
                <w:kern w:val="0"/>
                <w:szCs w:val="21"/>
              </w:rPr>
              <w:br w:type="textWrapping"/>
            </w:r>
            <w:r>
              <w:rPr>
                <w:rFonts w:hint="eastAsia" w:ascii="宋体" w:hAnsi="宋体" w:cs="宋体"/>
                <w:kern w:val="0"/>
                <w:szCs w:val="21"/>
              </w:rPr>
              <w:t>21、 支持调度接口，支持与第三方应用交互，并反馈运行结果；</w:t>
            </w:r>
            <w:r>
              <w:rPr>
                <w:rFonts w:hint="eastAsia" w:ascii="宋体" w:hAnsi="宋体" w:cs="宋体"/>
                <w:kern w:val="0"/>
                <w:szCs w:val="21"/>
              </w:rPr>
              <w:br w:type="textWrapping"/>
            </w:r>
            <w:r>
              <w:rPr>
                <w:rFonts w:hint="eastAsia" w:ascii="宋体" w:hAnsi="宋体" w:cs="宋体"/>
                <w:kern w:val="0"/>
                <w:szCs w:val="21"/>
              </w:rPr>
              <w:t>22、 支持可视化任务编排，支持可视化调度监控。</w:t>
            </w:r>
          </w:p>
        </w:tc>
      </w:tr>
      <w:tr w14:paraId="725442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0" w:hRule="atLeast"/>
        </w:trPr>
        <w:tc>
          <w:tcPr>
            <w:tcW w:w="2263" w:type="dxa"/>
            <w:vMerge w:val="continue"/>
            <w:shd w:val="clear" w:color="auto" w:fill="auto"/>
            <w:vAlign w:val="center"/>
          </w:tcPr>
          <w:p w14:paraId="2AC3690F">
            <w:pPr>
              <w:widowControl/>
              <w:jc w:val="left"/>
              <w:rPr>
                <w:rFonts w:hint="eastAsia" w:ascii="宋体" w:hAnsi="宋体" w:cs="宋体"/>
                <w:kern w:val="0"/>
                <w:szCs w:val="21"/>
              </w:rPr>
            </w:pPr>
          </w:p>
        </w:tc>
        <w:tc>
          <w:tcPr>
            <w:tcW w:w="2216" w:type="dxa"/>
            <w:shd w:val="clear" w:color="auto" w:fill="auto"/>
            <w:vAlign w:val="center"/>
          </w:tcPr>
          <w:p w14:paraId="25A22FD4">
            <w:pPr>
              <w:widowControl/>
              <w:jc w:val="center"/>
              <w:rPr>
                <w:rFonts w:hint="eastAsia" w:ascii="宋体" w:hAnsi="宋体" w:cs="宋体"/>
                <w:kern w:val="0"/>
                <w:szCs w:val="21"/>
              </w:rPr>
            </w:pPr>
            <w:r>
              <w:rPr>
                <w:rFonts w:hint="eastAsia" w:ascii="宋体" w:hAnsi="宋体" w:cs="宋体"/>
                <w:kern w:val="0"/>
                <w:szCs w:val="21"/>
              </w:rPr>
              <w:t>专项数据采集</w:t>
            </w:r>
          </w:p>
        </w:tc>
        <w:tc>
          <w:tcPr>
            <w:tcW w:w="3817" w:type="dxa"/>
            <w:shd w:val="clear" w:color="auto" w:fill="auto"/>
            <w:vAlign w:val="center"/>
          </w:tcPr>
          <w:p w14:paraId="5A11A783">
            <w:pPr>
              <w:widowControl/>
              <w:jc w:val="left"/>
              <w:rPr>
                <w:rFonts w:hint="eastAsia" w:ascii="宋体" w:hAnsi="宋体" w:cs="宋体"/>
                <w:kern w:val="0"/>
                <w:szCs w:val="21"/>
              </w:rPr>
            </w:pPr>
            <w:r>
              <w:rPr>
                <w:rFonts w:hint="eastAsia" w:ascii="宋体" w:hAnsi="宋体" w:cs="宋体"/>
                <w:kern w:val="0"/>
                <w:szCs w:val="21"/>
              </w:rPr>
              <w:t>应能提供针对科室建立科研/AI训练或学科科研多建立的个性化采集计划（涵盖采集数据集、采集频率、采集范围等），从原始数据资源层中建立新的科研/AI训练主题式中间库，并建立相应数据调阅权限、分享权限等。对于原始数据资源层中不足的数据，则自动激活标准数据集维护模块，扩充原始训练数据采集计划。</w:t>
            </w:r>
            <w:r>
              <w:rPr>
                <w:rFonts w:hint="eastAsia" w:ascii="宋体" w:hAnsi="宋体" w:cs="宋体"/>
                <w:kern w:val="0"/>
                <w:szCs w:val="21"/>
              </w:rPr>
              <w:br w:type="textWrapping"/>
            </w:r>
            <w:r>
              <w:rPr>
                <w:rFonts w:hint="eastAsia" w:ascii="宋体" w:hAnsi="宋体" w:cs="宋体"/>
                <w:kern w:val="0"/>
                <w:szCs w:val="21"/>
              </w:rPr>
              <w:t>具体功能要求如下：</w:t>
            </w:r>
            <w:r>
              <w:rPr>
                <w:rFonts w:hint="eastAsia" w:ascii="宋体" w:hAnsi="宋体" w:cs="宋体"/>
                <w:kern w:val="0"/>
                <w:szCs w:val="21"/>
              </w:rPr>
              <w:br w:type="textWrapping"/>
            </w:r>
            <w:r>
              <w:rPr>
                <w:rFonts w:hint="eastAsia" w:ascii="宋体" w:hAnsi="宋体" w:cs="宋体"/>
                <w:kern w:val="0"/>
                <w:szCs w:val="21"/>
              </w:rPr>
              <w:t>1、支持根据学科建设、影像教学、疾病研究、科研项目、模型设计等需求建立独有的专项数据采集计划，并依托于数据采集工具实现专项数据采集、存储至独立的专项数据中间库中独立存储、管理。</w:t>
            </w:r>
            <w:r>
              <w:rPr>
                <w:rFonts w:hint="eastAsia" w:ascii="宋体" w:hAnsi="宋体" w:cs="宋体"/>
                <w:kern w:val="0"/>
                <w:szCs w:val="21"/>
              </w:rPr>
              <w:br w:type="textWrapping"/>
            </w:r>
            <w:r>
              <w:rPr>
                <w:rFonts w:hint="eastAsia" w:ascii="宋体" w:hAnsi="宋体" w:cs="宋体"/>
                <w:kern w:val="0"/>
                <w:szCs w:val="21"/>
              </w:rPr>
              <w:t>2、支持自动采集规则的配置，设置后将按此规则进行数据的自动采集；</w:t>
            </w:r>
            <w:r>
              <w:rPr>
                <w:rFonts w:hint="eastAsia" w:ascii="宋体" w:hAnsi="宋体" w:cs="宋体"/>
                <w:kern w:val="0"/>
                <w:szCs w:val="21"/>
              </w:rPr>
              <w:br w:type="textWrapping"/>
            </w:r>
            <w:r>
              <w:rPr>
                <w:rFonts w:hint="eastAsia" w:ascii="宋体" w:hAnsi="宋体" w:cs="宋体"/>
                <w:kern w:val="0"/>
                <w:szCs w:val="21"/>
              </w:rPr>
              <w:t>3、支持自动采集触发配置，在引用规则后在配置的对应触发条件下开始采集工作；</w:t>
            </w:r>
            <w:r>
              <w:rPr>
                <w:rFonts w:hint="eastAsia" w:ascii="宋体" w:hAnsi="宋体" w:cs="宋体"/>
                <w:kern w:val="0"/>
                <w:szCs w:val="21"/>
              </w:rPr>
              <w:br w:type="textWrapping"/>
            </w:r>
            <w:r>
              <w:rPr>
                <w:rFonts w:hint="eastAsia" w:ascii="宋体" w:hAnsi="宋体" w:cs="宋体"/>
                <w:kern w:val="0"/>
                <w:szCs w:val="21"/>
              </w:rPr>
              <w:t>4、支持推送规则调用，调用推送规则，实现数据的推送；</w:t>
            </w:r>
            <w:r>
              <w:rPr>
                <w:rFonts w:hint="eastAsia" w:ascii="宋体" w:hAnsi="宋体" w:cs="宋体"/>
                <w:kern w:val="0"/>
                <w:szCs w:val="21"/>
              </w:rPr>
              <w:br w:type="textWrapping"/>
            </w:r>
            <w:r>
              <w:rPr>
                <w:rFonts w:hint="eastAsia" w:ascii="宋体" w:hAnsi="宋体" w:cs="宋体"/>
                <w:kern w:val="0"/>
                <w:szCs w:val="21"/>
              </w:rPr>
              <w:t>5、支持数据数据推送服务调用，调用推送服务，将采集数据推送到科研总库。</w:t>
            </w:r>
            <w:r>
              <w:rPr>
                <w:rFonts w:hint="eastAsia" w:ascii="宋体" w:hAnsi="宋体" w:cs="宋体"/>
                <w:kern w:val="0"/>
                <w:szCs w:val="21"/>
              </w:rPr>
              <w:br w:type="textWrapping"/>
            </w:r>
            <w:r>
              <w:rPr>
                <w:rFonts w:hint="eastAsia" w:ascii="宋体" w:hAnsi="宋体" w:cs="宋体"/>
                <w:kern w:val="0"/>
                <w:szCs w:val="21"/>
              </w:rPr>
              <w:t>6、支持最后一次采集时间记录，对采集规则是否正常运行进行评估；</w:t>
            </w:r>
            <w:r>
              <w:rPr>
                <w:rFonts w:hint="eastAsia" w:ascii="宋体" w:hAnsi="宋体" w:cs="宋体"/>
                <w:kern w:val="0"/>
                <w:szCs w:val="21"/>
              </w:rPr>
              <w:br w:type="textWrapping"/>
            </w:r>
            <w:r>
              <w:rPr>
                <w:rFonts w:hint="eastAsia" w:ascii="宋体" w:hAnsi="宋体" w:cs="宋体"/>
                <w:kern w:val="0"/>
                <w:szCs w:val="21"/>
              </w:rPr>
              <w:t>7、支持采集pacs中手工标记的科研数据；</w:t>
            </w:r>
            <w:r>
              <w:rPr>
                <w:rFonts w:hint="eastAsia" w:ascii="宋体" w:hAnsi="宋体" w:cs="宋体"/>
                <w:kern w:val="0"/>
                <w:szCs w:val="21"/>
              </w:rPr>
              <w:br w:type="textWrapping"/>
            </w:r>
            <w:r>
              <w:rPr>
                <w:rFonts w:hint="eastAsia" w:ascii="宋体" w:hAnsi="宋体" w:cs="宋体"/>
                <w:kern w:val="0"/>
                <w:szCs w:val="21"/>
              </w:rPr>
              <w:t>8、支持采集配置的修改和删除；</w:t>
            </w:r>
            <w:r>
              <w:rPr>
                <w:rFonts w:hint="eastAsia" w:ascii="宋体" w:hAnsi="宋体" w:cs="宋体"/>
                <w:kern w:val="0"/>
                <w:szCs w:val="21"/>
              </w:rPr>
              <w:br w:type="textWrapping"/>
            </w:r>
            <w:r>
              <w:rPr>
                <w:rFonts w:hint="eastAsia" w:ascii="宋体" w:hAnsi="宋体" w:cs="宋体"/>
                <w:kern w:val="0"/>
                <w:szCs w:val="21"/>
              </w:rPr>
              <w:t>9、支持快速启用或关闭采集配置；</w:t>
            </w:r>
            <w:r>
              <w:rPr>
                <w:rFonts w:hint="eastAsia" w:ascii="宋体" w:hAnsi="宋体" w:cs="宋体"/>
                <w:kern w:val="0"/>
                <w:szCs w:val="21"/>
              </w:rPr>
              <w:br w:type="textWrapping"/>
            </w:r>
            <w:r>
              <w:rPr>
                <w:rFonts w:hint="eastAsia" w:ascii="宋体" w:hAnsi="宋体" w:cs="宋体"/>
                <w:kern w:val="0"/>
                <w:szCs w:val="21"/>
              </w:rPr>
              <w:t>10、支持采集数据与项目的绑定；</w:t>
            </w:r>
            <w:r>
              <w:rPr>
                <w:rFonts w:hint="eastAsia" w:ascii="宋体" w:hAnsi="宋体" w:cs="宋体"/>
                <w:kern w:val="0"/>
                <w:szCs w:val="21"/>
              </w:rPr>
              <w:br w:type="textWrapping"/>
            </w:r>
            <w:r>
              <w:rPr>
                <w:rFonts w:hint="eastAsia" w:ascii="宋体" w:hAnsi="宋体" w:cs="宋体"/>
                <w:kern w:val="0"/>
                <w:szCs w:val="21"/>
              </w:rPr>
              <w:t>11、支持通过大语言模型对数据进行NLP的文本分析，自动根据平台定义的标准数据字段提取结构化数据，减少人工录入。</w:t>
            </w:r>
          </w:p>
        </w:tc>
      </w:tr>
      <w:tr w14:paraId="235AC9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0" w:hRule="atLeast"/>
        </w:trPr>
        <w:tc>
          <w:tcPr>
            <w:tcW w:w="2263" w:type="dxa"/>
            <w:vMerge w:val="continue"/>
            <w:shd w:val="clear" w:color="auto" w:fill="auto"/>
            <w:vAlign w:val="center"/>
          </w:tcPr>
          <w:p w14:paraId="2577CBEA">
            <w:pPr>
              <w:widowControl/>
              <w:jc w:val="left"/>
              <w:rPr>
                <w:rFonts w:hint="eastAsia" w:ascii="宋体" w:hAnsi="宋体" w:cs="宋体"/>
                <w:kern w:val="0"/>
                <w:szCs w:val="21"/>
              </w:rPr>
            </w:pPr>
          </w:p>
        </w:tc>
        <w:tc>
          <w:tcPr>
            <w:tcW w:w="2216" w:type="dxa"/>
            <w:shd w:val="clear" w:color="auto" w:fill="auto"/>
            <w:vAlign w:val="center"/>
          </w:tcPr>
          <w:p w14:paraId="7FD690F8">
            <w:pPr>
              <w:widowControl/>
              <w:jc w:val="center"/>
              <w:rPr>
                <w:rFonts w:hint="eastAsia" w:ascii="宋体" w:hAnsi="宋体" w:cs="宋体"/>
                <w:kern w:val="0"/>
                <w:szCs w:val="21"/>
              </w:rPr>
            </w:pPr>
            <w:r>
              <w:rPr>
                <w:rFonts w:hint="eastAsia" w:ascii="宋体" w:hAnsi="宋体" w:cs="宋体"/>
                <w:kern w:val="0"/>
                <w:szCs w:val="21"/>
              </w:rPr>
              <w:t>数据质量校验</w:t>
            </w:r>
          </w:p>
        </w:tc>
        <w:tc>
          <w:tcPr>
            <w:tcW w:w="3817" w:type="dxa"/>
            <w:shd w:val="clear" w:color="auto" w:fill="auto"/>
            <w:vAlign w:val="center"/>
          </w:tcPr>
          <w:p w14:paraId="65846670">
            <w:pPr>
              <w:widowControl/>
              <w:jc w:val="left"/>
              <w:rPr>
                <w:rFonts w:hint="eastAsia" w:ascii="宋体" w:hAnsi="宋体" w:cs="宋体"/>
                <w:kern w:val="0"/>
                <w:szCs w:val="21"/>
              </w:rPr>
            </w:pPr>
            <w:r>
              <w:rPr>
                <w:rFonts w:hint="eastAsia" w:ascii="宋体" w:hAnsi="宋体" w:cs="宋体"/>
                <w:kern w:val="0"/>
                <w:szCs w:val="21"/>
              </w:rPr>
              <w:t>应能提供采集过程建立数据质量校验，自动剔除不符合或可能引起科研/AI训练偏差数据，如唯一性、完整性、及时性、有效性存在权限或不足数据。对剔除的数据按照日志进行记录，并在通过前置表单详细展现质量校验情况。</w:t>
            </w:r>
            <w:r>
              <w:rPr>
                <w:rFonts w:hint="eastAsia" w:ascii="宋体" w:hAnsi="宋体" w:cs="宋体"/>
                <w:kern w:val="0"/>
                <w:szCs w:val="21"/>
              </w:rPr>
              <w:br w:type="textWrapping"/>
            </w:r>
            <w:r>
              <w:rPr>
                <w:rFonts w:hint="eastAsia" w:ascii="宋体" w:hAnsi="宋体" w:cs="宋体"/>
                <w:kern w:val="0"/>
                <w:szCs w:val="21"/>
              </w:rPr>
              <w:t>具体功能要求如下：</w:t>
            </w:r>
            <w:r>
              <w:rPr>
                <w:rFonts w:hint="eastAsia" w:ascii="宋体" w:hAnsi="宋体" w:cs="宋体"/>
                <w:kern w:val="0"/>
                <w:szCs w:val="21"/>
              </w:rPr>
              <w:br w:type="textWrapping"/>
            </w:r>
            <w:r>
              <w:rPr>
                <w:rFonts w:hint="eastAsia" w:ascii="宋体" w:hAnsi="宋体" w:cs="宋体"/>
                <w:kern w:val="0"/>
                <w:szCs w:val="21"/>
              </w:rPr>
              <w:t>1、通过设置数据处理规则,以及进行数据质量统计、数据比对等功能,实现对采集数据的转换整理；</w:t>
            </w:r>
            <w:r>
              <w:rPr>
                <w:rFonts w:hint="eastAsia" w:ascii="宋体" w:hAnsi="宋体" w:cs="宋体"/>
                <w:kern w:val="0"/>
                <w:szCs w:val="21"/>
              </w:rPr>
              <w:br w:type="textWrapping"/>
            </w:r>
            <w:r>
              <w:rPr>
                <w:rFonts w:hint="eastAsia" w:ascii="宋体" w:hAnsi="宋体" w:cs="宋体"/>
                <w:kern w:val="0"/>
                <w:szCs w:val="21"/>
              </w:rPr>
              <w:t>2、支持数据的清洗、去重复、补全、映射转换等操作,将采集的原始数据处理为高质量、符合模型的结构化数据,为后续的存储、查询、分析提供可直接使用的规范化数据集。</w:t>
            </w:r>
            <w:r>
              <w:rPr>
                <w:rFonts w:hint="eastAsia" w:ascii="宋体" w:hAnsi="宋体" w:cs="宋体"/>
                <w:kern w:val="0"/>
                <w:szCs w:val="21"/>
              </w:rPr>
              <w:br w:type="textWrapping"/>
            </w:r>
            <w:r>
              <w:rPr>
                <w:rFonts w:hint="eastAsia" w:ascii="宋体" w:hAnsi="宋体" w:cs="宋体"/>
                <w:kern w:val="0"/>
                <w:szCs w:val="21"/>
              </w:rPr>
              <w:t>3、具备完善的数据整合处理能力，支持值映射、拆分字段、合并字段、字段选择、排序、编码转换、计算、去重、字符串替换、设置字段值、正则表达式替换等；</w:t>
            </w:r>
            <w:r>
              <w:rPr>
                <w:rFonts w:hint="eastAsia" w:ascii="宋体" w:hAnsi="宋体" w:cs="宋体"/>
                <w:kern w:val="0"/>
                <w:szCs w:val="21"/>
              </w:rPr>
              <w:br w:type="textWrapping"/>
            </w:r>
            <w:r>
              <w:rPr>
                <w:rFonts w:hint="eastAsia" w:ascii="宋体" w:hAnsi="宋体" w:cs="宋体"/>
                <w:kern w:val="0"/>
                <w:szCs w:val="21"/>
              </w:rPr>
              <w:t>4、△支持标准可视化数据处理规则在线设计，实现数据的采集、转换、处理、输出的全过程。提供可视化界面自定义数据处理流程路径，支持多种类型的组件节点，提供演示视频；</w:t>
            </w:r>
            <w:r>
              <w:rPr>
                <w:rFonts w:hint="eastAsia" w:ascii="宋体" w:hAnsi="宋体" w:cs="宋体"/>
                <w:kern w:val="0"/>
                <w:szCs w:val="21"/>
              </w:rPr>
              <w:br w:type="textWrapping"/>
            </w:r>
            <w:r>
              <w:rPr>
                <w:rFonts w:hint="eastAsia" w:ascii="宋体" w:hAnsi="宋体" w:cs="宋体"/>
                <w:kern w:val="0"/>
                <w:szCs w:val="21"/>
              </w:rPr>
              <w:t>5、支持上传自定义数据处理脚步或处理工具包；</w:t>
            </w:r>
            <w:r>
              <w:rPr>
                <w:rFonts w:hint="eastAsia" w:ascii="宋体" w:hAnsi="宋体" w:cs="宋体"/>
                <w:kern w:val="0"/>
                <w:szCs w:val="21"/>
              </w:rPr>
              <w:br w:type="textWrapping"/>
            </w:r>
            <w:r>
              <w:rPr>
                <w:rFonts w:hint="eastAsia" w:ascii="宋体" w:hAnsi="宋体" w:cs="宋体"/>
                <w:kern w:val="0"/>
                <w:szCs w:val="21"/>
              </w:rPr>
              <w:t>6、支持数据处理规则版本管理。</w:t>
            </w:r>
          </w:p>
        </w:tc>
      </w:tr>
      <w:tr w14:paraId="29E249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80" w:hRule="atLeast"/>
        </w:trPr>
        <w:tc>
          <w:tcPr>
            <w:tcW w:w="2263" w:type="dxa"/>
            <w:vMerge w:val="continue"/>
            <w:shd w:val="clear" w:color="auto" w:fill="auto"/>
            <w:vAlign w:val="center"/>
          </w:tcPr>
          <w:p w14:paraId="6CF8D142">
            <w:pPr>
              <w:widowControl/>
              <w:jc w:val="left"/>
              <w:rPr>
                <w:rFonts w:hint="eastAsia" w:ascii="宋体" w:hAnsi="宋体" w:cs="宋体"/>
                <w:kern w:val="0"/>
                <w:szCs w:val="21"/>
              </w:rPr>
            </w:pPr>
          </w:p>
        </w:tc>
        <w:tc>
          <w:tcPr>
            <w:tcW w:w="2216" w:type="dxa"/>
            <w:shd w:val="clear" w:color="auto" w:fill="auto"/>
            <w:vAlign w:val="center"/>
          </w:tcPr>
          <w:p w14:paraId="2080CD23">
            <w:pPr>
              <w:widowControl/>
              <w:jc w:val="center"/>
              <w:rPr>
                <w:rFonts w:hint="eastAsia" w:ascii="宋体" w:hAnsi="宋体" w:cs="宋体"/>
                <w:kern w:val="0"/>
                <w:szCs w:val="21"/>
              </w:rPr>
            </w:pPr>
            <w:r>
              <w:rPr>
                <w:rFonts w:hint="eastAsia" w:ascii="宋体" w:hAnsi="宋体" w:cs="宋体"/>
                <w:kern w:val="0"/>
                <w:szCs w:val="21"/>
              </w:rPr>
              <w:t>边缘网关采集技术</w:t>
            </w:r>
          </w:p>
        </w:tc>
        <w:tc>
          <w:tcPr>
            <w:tcW w:w="3817" w:type="dxa"/>
            <w:shd w:val="clear" w:color="auto" w:fill="auto"/>
            <w:vAlign w:val="center"/>
          </w:tcPr>
          <w:p w14:paraId="084A6A72">
            <w:pPr>
              <w:widowControl/>
              <w:jc w:val="left"/>
              <w:rPr>
                <w:rFonts w:hint="eastAsia" w:ascii="宋体" w:hAnsi="宋体" w:cs="宋体"/>
                <w:kern w:val="0"/>
                <w:szCs w:val="21"/>
              </w:rPr>
            </w:pPr>
            <w:r>
              <w:rPr>
                <w:rFonts w:hint="eastAsia" w:ascii="宋体" w:hAnsi="宋体" w:cs="宋体"/>
                <w:kern w:val="0"/>
                <w:szCs w:val="21"/>
              </w:rPr>
              <w:t>为提高如放射、超声、内镜、病理、心电、核医学等检查图像的高性能采集，所建系统应能建立边缘网关采集技术，即可根据设备、系统或工作站建立多套边缘采集网关，实现图像采集业务的多线程并行采集，提高采集效率。</w:t>
            </w:r>
            <w:r>
              <w:rPr>
                <w:rFonts w:hint="eastAsia" w:ascii="宋体" w:hAnsi="宋体" w:cs="宋体"/>
                <w:kern w:val="0"/>
                <w:szCs w:val="21"/>
              </w:rPr>
              <w:br w:type="textWrapping"/>
            </w:r>
            <w:r>
              <w:rPr>
                <w:rFonts w:hint="eastAsia" w:ascii="宋体" w:hAnsi="宋体" w:cs="宋体"/>
                <w:kern w:val="0"/>
                <w:szCs w:val="21"/>
              </w:rPr>
              <w:t>具体功能要求如下：</w:t>
            </w:r>
            <w:r>
              <w:rPr>
                <w:rFonts w:hint="eastAsia" w:ascii="宋体" w:hAnsi="宋体" w:cs="宋体"/>
                <w:kern w:val="0"/>
                <w:szCs w:val="21"/>
              </w:rPr>
              <w:br w:type="textWrapping"/>
            </w:r>
            <w:r>
              <w:rPr>
                <w:rFonts w:hint="eastAsia" w:ascii="宋体" w:hAnsi="宋体" w:cs="宋体"/>
                <w:kern w:val="0"/>
                <w:szCs w:val="21"/>
              </w:rPr>
              <w:t>1、提供影像数据采集、归档网关功能，可按照科室、设备、系统、工作站等节点部署边缘网关；</w:t>
            </w:r>
            <w:r>
              <w:rPr>
                <w:rFonts w:hint="eastAsia" w:ascii="宋体" w:hAnsi="宋体" w:cs="宋体"/>
                <w:kern w:val="0"/>
                <w:szCs w:val="21"/>
              </w:rPr>
              <w:br w:type="textWrapping"/>
            </w:r>
            <w:r>
              <w:rPr>
                <w:rFonts w:hint="eastAsia" w:ascii="宋体" w:hAnsi="宋体" w:cs="宋体"/>
                <w:kern w:val="0"/>
                <w:szCs w:val="21"/>
              </w:rPr>
              <w:t>2、支持多路径并行采集技术，允许本次所建项目存在多个边缘图像采集网关，达到高性能图像采集能力；</w:t>
            </w:r>
            <w:r>
              <w:rPr>
                <w:rFonts w:hint="eastAsia" w:ascii="宋体" w:hAnsi="宋体" w:cs="宋体"/>
                <w:kern w:val="0"/>
                <w:szCs w:val="21"/>
              </w:rPr>
              <w:br w:type="textWrapping"/>
            </w:r>
            <w:r>
              <w:rPr>
                <w:rFonts w:hint="eastAsia" w:ascii="宋体" w:hAnsi="宋体" w:cs="宋体"/>
                <w:kern w:val="0"/>
                <w:szCs w:val="21"/>
              </w:rPr>
              <w:t>3、对影像数据支持符合DICOM标准的无损或有损压缩；</w:t>
            </w:r>
            <w:r>
              <w:rPr>
                <w:rFonts w:hint="eastAsia" w:ascii="宋体" w:hAnsi="宋体" w:cs="宋体"/>
                <w:kern w:val="0"/>
                <w:szCs w:val="21"/>
              </w:rPr>
              <w:br w:type="textWrapping"/>
            </w:r>
            <w:r>
              <w:rPr>
                <w:rFonts w:hint="eastAsia" w:ascii="宋体" w:hAnsi="宋体" w:cs="宋体"/>
                <w:kern w:val="0"/>
                <w:szCs w:val="21"/>
              </w:rPr>
              <w:t>4、支持DICOM 结构化报告归档功能，支持HL7患者基本信息更新功能，可进行患者更名、合并等信息修改，确保归档的报告资料的正确性与完整性。</w:t>
            </w:r>
            <w:r>
              <w:rPr>
                <w:rFonts w:hint="eastAsia" w:ascii="宋体" w:hAnsi="宋体" w:cs="宋体"/>
                <w:kern w:val="0"/>
                <w:szCs w:val="21"/>
              </w:rPr>
              <w:br w:type="textWrapping"/>
            </w:r>
            <w:r>
              <w:rPr>
                <w:rFonts w:hint="eastAsia" w:ascii="宋体" w:hAnsi="宋体" w:cs="宋体"/>
                <w:kern w:val="0"/>
                <w:szCs w:val="21"/>
              </w:rPr>
              <w:t>5、支持DICOM Q/R方式进行影像检索(C-FIND、C-MOVE、C-GET) ，允许影像设备或第三方工作站直接从影像服务器获取影像数据；</w:t>
            </w:r>
            <w:r>
              <w:rPr>
                <w:rFonts w:hint="eastAsia" w:ascii="宋体" w:hAnsi="宋体" w:cs="宋体"/>
                <w:kern w:val="0"/>
                <w:szCs w:val="21"/>
              </w:rPr>
              <w:br w:type="textWrapping"/>
            </w:r>
            <w:r>
              <w:rPr>
                <w:rFonts w:hint="eastAsia" w:ascii="宋体" w:hAnsi="宋体" w:cs="宋体"/>
                <w:kern w:val="0"/>
                <w:szCs w:val="21"/>
              </w:rPr>
              <w:t>6、检查信息与影像信息的自动智能匹配（包括不支持Worklist的非DICOM设备）；</w:t>
            </w:r>
            <w:r>
              <w:rPr>
                <w:rFonts w:hint="eastAsia" w:ascii="宋体" w:hAnsi="宋体" w:cs="宋体"/>
                <w:kern w:val="0"/>
                <w:szCs w:val="21"/>
              </w:rPr>
              <w:br w:type="textWrapping"/>
            </w:r>
            <w:r>
              <w:rPr>
                <w:rFonts w:hint="eastAsia" w:ascii="宋体" w:hAnsi="宋体" w:cs="宋体"/>
                <w:kern w:val="0"/>
                <w:szCs w:val="21"/>
              </w:rPr>
              <w:t>7、支持根据项目自动匹配部位并进行部位发送；</w:t>
            </w:r>
            <w:r>
              <w:rPr>
                <w:rFonts w:hint="eastAsia" w:ascii="宋体" w:hAnsi="宋体" w:cs="宋体"/>
                <w:kern w:val="0"/>
                <w:szCs w:val="21"/>
              </w:rPr>
              <w:br w:type="textWrapping"/>
            </w:r>
            <w:r>
              <w:rPr>
                <w:rFonts w:hint="eastAsia" w:ascii="宋体" w:hAnsi="宋体" w:cs="宋体"/>
                <w:kern w:val="0"/>
                <w:szCs w:val="21"/>
              </w:rPr>
              <w:t>8、支持增量发送功能，避免部分设备上出现冗余的数据；</w:t>
            </w:r>
            <w:r>
              <w:rPr>
                <w:rFonts w:hint="eastAsia" w:ascii="宋体" w:hAnsi="宋体" w:cs="宋体"/>
                <w:kern w:val="0"/>
                <w:szCs w:val="21"/>
              </w:rPr>
              <w:br w:type="textWrapping"/>
            </w:r>
            <w:r>
              <w:rPr>
                <w:rFonts w:hint="eastAsia" w:ascii="宋体" w:hAnsi="宋体" w:cs="宋体"/>
                <w:kern w:val="0"/>
                <w:szCs w:val="21"/>
              </w:rPr>
              <w:t>9、支持同时管理多个影像库及多级影像库；</w:t>
            </w:r>
          </w:p>
        </w:tc>
      </w:tr>
      <w:tr w14:paraId="294890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6" w:hRule="atLeast"/>
        </w:trPr>
        <w:tc>
          <w:tcPr>
            <w:tcW w:w="2263" w:type="dxa"/>
            <w:vMerge w:val="continue"/>
            <w:shd w:val="clear" w:color="auto" w:fill="auto"/>
            <w:vAlign w:val="center"/>
          </w:tcPr>
          <w:p w14:paraId="6934C070">
            <w:pPr>
              <w:widowControl/>
              <w:jc w:val="left"/>
              <w:rPr>
                <w:rFonts w:hint="eastAsia" w:ascii="宋体" w:hAnsi="宋体" w:cs="宋体"/>
                <w:kern w:val="0"/>
                <w:szCs w:val="21"/>
              </w:rPr>
            </w:pPr>
          </w:p>
        </w:tc>
        <w:tc>
          <w:tcPr>
            <w:tcW w:w="2216" w:type="dxa"/>
            <w:shd w:val="clear" w:color="auto" w:fill="auto"/>
            <w:vAlign w:val="center"/>
          </w:tcPr>
          <w:p w14:paraId="27C77988">
            <w:pPr>
              <w:widowControl/>
              <w:jc w:val="center"/>
              <w:rPr>
                <w:rFonts w:hint="eastAsia" w:ascii="宋体" w:hAnsi="宋体" w:cs="宋体"/>
                <w:kern w:val="0"/>
                <w:szCs w:val="21"/>
              </w:rPr>
            </w:pPr>
            <w:r>
              <w:rPr>
                <w:rFonts w:hint="eastAsia" w:ascii="宋体" w:hAnsi="宋体" w:cs="宋体"/>
                <w:kern w:val="0"/>
                <w:szCs w:val="21"/>
              </w:rPr>
              <w:t>图像高压缩技术</w:t>
            </w:r>
          </w:p>
        </w:tc>
        <w:tc>
          <w:tcPr>
            <w:tcW w:w="3817" w:type="dxa"/>
            <w:shd w:val="clear" w:color="auto" w:fill="auto"/>
            <w:vAlign w:val="center"/>
          </w:tcPr>
          <w:p w14:paraId="2A8E1F03">
            <w:pPr>
              <w:widowControl/>
              <w:jc w:val="left"/>
              <w:rPr>
                <w:rFonts w:hint="eastAsia" w:ascii="宋体" w:hAnsi="宋体" w:cs="宋体"/>
                <w:kern w:val="0"/>
                <w:szCs w:val="21"/>
              </w:rPr>
            </w:pPr>
            <w:r>
              <w:rPr>
                <w:rFonts w:hint="eastAsia" w:ascii="宋体" w:hAnsi="宋体" w:cs="宋体"/>
                <w:kern w:val="0"/>
                <w:szCs w:val="21"/>
              </w:rPr>
              <w:t>为优化医学影像存储效率并满足不同应用场景对图像质量的需求，系统需提供智能化的高压缩技术，在保证诊断和科研需求的前提下，显著降低影像存储空间和网络传输负载。该技术需根据不同模态（CT/MR/DR/视频/数字化玻片等）的特点，采用差异化的压缩策略，确保在临床调阅、科研分析和AI训练等场景中的可用性。</w:t>
            </w:r>
            <w:r>
              <w:rPr>
                <w:rFonts w:hint="eastAsia" w:ascii="宋体" w:hAnsi="宋体" w:cs="宋体"/>
                <w:kern w:val="0"/>
                <w:szCs w:val="21"/>
              </w:rPr>
              <w:br w:type="textWrapping"/>
            </w:r>
            <w:r>
              <w:rPr>
                <w:rFonts w:hint="eastAsia" w:ascii="宋体" w:hAnsi="宋体" w:cs="宋体"/>
                <w:kern w:val="0"/>
                <w:szCs w:val="21"/>
              </w:rPr>
              <w:t>具体功能要求如下：</w:t>
            </w:r>
            <w:r>
              <w:rPr>
                <w:rFonts w:hint="eastAsia" w:ascii="宋体" w:hAnsi="宋体" w:cs="宋体"/>
                <w:kern w:val="0"/>
                <w:szCs w:val="21"/>
              </w:rPr>
              <w:br w:type="textWrapping"/>
            </w:r>
            <w:r>
              <w:rPr>
                <w:rFonts w:hint="eastAsia" w:ascii="宋体" w:hAnsi="宋体" w:cs="宋体"/>
                <w:kern w:val="0"/>
                <w:szCs w:val="21"/>
              </w:rPr>
              <w:t>1.支持根据影像模态自动匹配最佳压缩算法：</w:t>
            </w:r>
            <w:r>
              <w:rPr>
                <w:rFonts w:hint="eastAsia" w:ascii="宋体" w:hAnsi="宋体" w:cs="宋体"/>
                <w:kern w:val="0"/>
                <w:szCs w:val="21"/>
              </w:rPr>
              <w:br w:type="textWrapping"/>
            </w:r>
            <w:r>
              <w:rPr>
                <w:rFonts w:hint="eastAsia" w:ascii="宋体" w:hAnsi="宋体" w:cs="宋体"/>
                <w:kern w:val="0"/>
                <w:szCs w:val="21"/>
              </w:rPr>
              <w:t>1)CT/MR：使用Jpeg lossless无损压缩（压缩比≥1:3）</w:t>
            </w:r>
            <w:r>
              <w:rPr>
                <w:rFonts w:hint="eastAsia" w:ascii="宋体" w:hAnsi="宋体" w:cs="宋体"/>
                <w:kern w:val="0"/>
                <w:szCs w:val="21"/>
              </w:rPr>
              <w:br w:type="textWrapping"/>
            </w:r>
            <w:r>
              <w:rPr>
                <w:rFonts w:hint="eastAsia" w:ascii="宋体" w:hAnsi="宋体" w:cs="宋体"/>
                <w:kern w:val="0"/>
                <w:szCs w:val="21"/>
              </w:rPr>
              <w:t>2)DR/CR：使用Jpeg lossless无损压缩（压缩比≥1:2）</w:t>
            </w:r>
            <w:r>
              <w:rPr>
                <w:rFonts w:hint="eastAsia" w:ascii="宋体" w:hAnsi="宋体" w:cs="宋体"/>
                <w:kern w:val="0"/>
                <w:szCs w:val="21"/>
              </w:rPr>
              <w:br w:type="textWrapping"/>
            </w:r>
            <w:r>
              <w:rPr>
                <w:rFonts w:hint="eastAsia" w:ascii="宋体" w:hAnsi="宋体" w:cs="宋体"/>
                <w:kern w:val="0"/>
                <w:szCs w:val="21"/>
              </w:rPr>
              <w:t>3)超声/内镜：支持H.265视频编码</w:t>
            </w:r>
            <w:r>
              <w:rPr>
                <w:rFonts w:hint="eastAsia" w:ascii="宋体" w:hAnsi="宋体" w:cs="宋体"/>
                <w:kern w:val="0"/>
                <w:szCs w:val="21"/>
              </w:rPr>
              <w:br w:type="textWrapping"/>
            </w:r>
            <w:r>
              <w:rPr>
                <w:rFonts w:hint="eastAsia" w:ascii="宋体" w:hAnsi="宋体" w:cs="宋体"/>
                <w:kern w:val="0"/>
                <w:szCs w:val="21"/>
              </w:rPr>
              <w:t>4)病理数字化玻片：使用图像金字塔技术分层、分块对图像快速加载</w:t>
            </w:r>
            <w:r>
              <w:rPr>
                <w:rFonts w:hint="eastAsia" w:ascii="宋体" w:hAnsi="宋体" w:cs="宋体"/>
                <w:kern w:val="0"/>
                <w:szCs w:val="21"/>
              </w:rPr>
              <w:br w:type="textWrapping"/>
            </w:r>
            <w:r>
              <w:rPr>
                <w:rFonts w:hint="eastAsia" w:ascii="宋体" w:hAnsi="宋体" w:cs="宋体"/>
                <w:kern w:val="0"/>
                <w:szCs w:val="21"/>
              </w:rPr>
              <w:t>2.提供压缩方式可调（诊断级/存储级/传输级），允许按检查类型预设策略</w:t>
            </w:r>
            <w:r>
              <w:rPr>
                <w:rFonts w:hint="eastAsia" w:ascii="宋体" w:hAnsi="宋体" w:cs="宋体"/>
                <w:kern w:val="0"/>
                <w:szCs w:val="21"/>
              </w:rPr>
              <w:br w:type="textWrapping"/>
            </w:r>
            <w:r>
              <w:rPr>
                <w:rFonts w:hint="eastAsia" w:ascii="宋体" w:hAnsi="宋体" w:cs="宋体"/>
                <w:kern w:val="0"/>
                <w:szCs w:val="21"/>
              </w:rPr>
              <w:t>3.支持TAR打包压缩，加快传输速度，支持通过GPU实现图像计算的加速，可以有效减缓CPU压力，并提升影像处理速度</w:t>
            </w:r>
            <w:r>
              <w:rPr>
                <w:rFonts w:hint="eastAsia" w:ascii="宋体" w:hAnsi="宋体" w:cs="宋体"/>
                <w:kern w:val="0"/>
                <w:szCs w:val="21"/>
              </w:rPr>
              <w:br w:type="textWrapping"/>
            </w:r>
            <w:r>
              <w:rPr>
                <w:rFonts w:hint="eastAsia" w:ascii="宋体" w:hAnsi="宋体" w:cs="宋体"/>
                <w:kern w:val="0"/>
                <w:szCs w:val="21"/>
              </w:rPr>
              <w:t>4.在传统DICOM压缩比1:3的基础上，根据各算法模型对于图片质量的基础需求，基于GPU图像处理服务器，面向临床端提供高压缩存储、传输技术，能达到≥CR\DR1:5，≥CT1:10, ≥MR 1:8的高压缩比，从而降低图像存储空间、传输网络压力及临床调阅速度。</w:t>
            </w:r>
          </w:p>
        </w:tc>
      </w:tr>
      <w:tr w14:paraId="6C5EC6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40" w:hRule="atLeast"/>
        </w:trPr>
        <w:tc>
          <w:tcPr>
            <w:tcW w:w="2263" w:type="dxa"/>
            <w:vMerge w:val="continue"/>
            <w:shd w:val="clear" w:color="auto" w:fill="auto"/>
            <w:vAlign w:val="center"/>
          </w:tcPr>
          <w:p w14:paraId="5FD4CE7C">
            <w:pPr>
              <w:widowControl/>
              <w:jc w:val="left"/>
              <w:rPr>
                <w:rFonts w:hint="eastAsia" w:ascii="宋体" w:hAnsi="宋体" w:cs="宋体"/>
                <w:kern w:val="0"/>
                <w:szCs w:val="21"/>
              </w:rPr>
            </w:pPr>
          </w:p>
        </w:tc>
        <w:tc>
          <w:tcPr>
            <w:tcW w:w="2216" w:type="dxa"/>
            <w:shd w:val="clear" w:color="auto" w:fill="auto"/>
            <w:vAlign w:val="center"/>
          </w:tcPr>
          <w:p w14:paraId="02025633">
            <w:pPr>
              <w:widowControl/>
              <w:jc w:val="center"/>
              <w:rPr>
                <w:rFonts w:hint="eastAsia" w:ascii="宋体" w:hAnsi="宋体" w:cs="宋体"/>
                <w:kern w:val="0"/>
                <w:szCs w:val="21"/>
              </w:rPr>
            </w:pPr>
            <w:r>
              <w:rPr>
                <w:rFonts w:hint="eastAsia" w:ascii="宋体" w:hAnsi="宋体" w:cs="宋体"/>
                <w:kern w:val="0"/>
                <w:szCs w:val="21"/>
              </w:rPr>
              <w:t>训练数据共享管理</w:t>
            </w:r>
          </w:p>
        </w:tc>
        <w:tc>
          <w:tcPr>
            <w:tcW w:w="3817" w:type="dxa"/>
            <w:shd w:val="clear" w:color="auto" w:fill="auto"/>
            <w:vAlign w:val="center"/>
          </w:tcPr>
          <w:p w14:paraId="2EB18C44">
            <w:pPr>
              <w:widowControl/>
              <w:jc w:val="left"/>
              <w:rPr>
                <w:rFonts w:hint="eastAsia" w:ascii="宋体" w:hAnsi="宋体" w:cs="宋体"/>
                <w:kern w:val="0"/>
                <w:szCs w:val="21"/>
              </w:rPr>
            </w:pPr>
            <w:r>
              <w:rPr>
                <w:rFonts w:hint="eastAsia" w:ascii="宋体" w:hAnsi="宋体" w:cs="宋体"/>
                <w:kern w:val="0"/>
                <w:szCs w:val="21"/>
              </w:rPr>
              <w:t>所建系统应能实现内外部系统数据开放的安全管理,至少包括系统注册、数据授权、调用监控等功能,规范数据对外共享服务。</w:t>
            </w:r>
            <w:r>
              <w:rPr>
                <w:rFonts w:hint="eastAsia" w:ascii="宋体" w:hAnsi="宋体" w:cs="宋体"/>
                <w:kern w:val="0"/>
                <w:szCs w:val="21"/>
              </w:rPr>
              <w:br w:type="textWrapping"/>
            </w:r>
            <w:r>
              <w:rPr>
                <w:rFonts w:hint="eastAsia" w:ascii="宋体" w:hAnsi="宋体" w:cs="宋体"/>
                <w:kern w:val="0"/>
                <w:szCs w:val="21"/>
              </w:rPr>
              <w:t>具体功能要求如下：</w:t>
            </w:r>
            <w:r>
              <w:rPr>
                <w:rFonts w:hint="eastAsia" w:ascii="宋体" w:hAnsi="宋体" w:cs="宋体"/>
                <w:kern w:val="0"/>
                <w:szCs w:val="21"/>
              </w:rPr>
              <w:br w:type="textWrapping"/>
            </w:r>
            <w:r>
              <w:rPr>
                <w:rFonts w:hint="eastAsia" w:ascii="宋体" w:hAnsi="宋体" w:cs="宋体"/>
                <w:kern w:val="0"/>
                <w:szCs w:val="21"/>
              </w:rPr>
              <w:t>1、支持外部系统接入注册管理功能。</w:t>
            </w:r>
            <w:r>
              <w:rPr>
                <w:rFonts w:hint="eastAsia" w:ascii="宋体" w:hAnsi="宋体" w:cs="宋体"/>
                <w:kern w:val="0"/>
                <w:szCs w:val="21"/>
              </w:rPr>
              <w:br w:type="textWrapping"/>
            </w:r>
            <w:r>
              <w:rPr>
                <w:rFonts w:hint="eastAsia" w:ascii="宋体" w:hAnsi="宋体" w:cs="宋体"/>
                <w:kern w:val="0"/>
                <w:szCs w:val="21"/>
              </w:rPr>
              <w:t>2、支持接入申请审核流程。</w:t>
            </w:r>
            <w:r>
              <w:rPr>
                <w:rFonts w:hint="eastAsia" w:ascii="宋体" w:hAnsi="宋体" w:cs="宋体"/>
                <w:kern w:val="0"/>
                <w:szCs w:val="21"/>
              </w:rPr>
              <w:br w:type="textWrapping"/>
            </w:r>
            <w:r>
              <w:rPr>
                <w:rFonts w:hint="eastAsia" w:ascii="宋体" w:hAnsi="宋体" w:cs="宋体"/>
                <w:kern w:val="0"/>
                <w:szCs w:val="21"/>
              </w:rPr>
              <w:t>3、支持开放的数据接口申请入口。</w:t>
            </w:r>
            <w:r>
              <w:rPr>
                <w:rFonts w:hint="eastAsia" w:ascii="宋体" w:hAnsi="宋体" w:cs="宋体"/>
                <w:kern w:val="0"/>
                <w:szCs w:val="21"/>
              </w:rPr>
              <w:br w:type="textWrapping"/>
            </w:r>
            <w:r>
              <w:rPr>
                <w:rFonts w:hint="eastAsia" w:ascii="宋体" w:hAnsi="宋体" w:cs="宋体"/>
                <w:kern w:val="0"/>
                <w:szCs w:val="21"/>
              </w:rPr>
              <w:t>4、支持通过DICOM接口（C-STORE、Q/R、WADO）,HTTP接口、FTP、共享等方式获取到前置机（影像推荐DICOM方式），并最终发送到平台。</w:t>
            </w:r>
            <w:r>
              <w:rPr>
                <w:rFonts w:hint="eastAsia" w:ascii="宋体" w:hAnsi="宋体" w:cs="宋体"/>
                <w:kern w:val="0"/>
                <w:szCs w:val="21"/>
              </w:rPr>
              <w:br w:type="textWrapping"/>
            </w:r>
            <w:r>
              <w:rPr>
                <w:rFonts w:hint="eastAsia" w:ascii="宋体" w:hAnsi="宋体" w:cs="宋体"/>
                <w:kern w:val="0"/>
                <w:szCs w:val="21"/>
              </w:rPr>
              <w:t>5、支持数据调用接口权限管理。</w:t>
            </w:r>
            <w:r>
              <w:rPr>
                <w:rFonts w:hint="eastAsia" w:ascii="宋体" w:hAnsi="宋体" w:cs="宋体"/>
                <w:kern w:val="0"/>
                <w:szCs w:val="21"/>
              </w:rPr>
              <w:br w:type="textWrapping"/>
            </w:r>
            <w:r>
              <w:rPr>
                <w:rFonts w:hint="eastAsia" w:ascii="宋体" w:hAnsi="宋体" w:cs="宋体"/>
                <w:kern w:val="0"/>
                <w:szCs w:val="21"/>
              </w:rPr>
              <w:t>6、支持调用次数限制和访问控制。</w:t>
            </w:r>
            <w:r>
              <w:rPr>
                <w:rFonts w:hint="eastAsia" w:ascii="宋体" w:hAnsi="宋体" w:cs="宋体"/>
                <w:kern w:val="0"/>
                <w:szCs w:val="21"/>
              </w:rPr>
              <w:br w:type="textWrapping"/>
            </w:r>
            <w:r>
              <w:rPr>
                <w:rFonts w:hint="eastAsia" w:ascii="宋体" w:hAnsi="宋体" w:cs="宋体"/>
                <w:kern w:val="0"/>
                <w:szCs w:val="21"/>
              </w:rPr>
              <w:t>7、支持数据接口使用监控和记录</w:t>
            </w:r>
            <w:r>
              <w:rPr>
                <w:rFonts w:hint="eastAsia" w:ascii="宋体" w:hAnsi="宋体" w:cs="宋体"/>
                <w:kern w:val="0"/>
                <w:szCs w:val="21"/>
              </w:rPr>
              <w:br w:type="textWrapping"/>
            </w:r>
            <w:r>
              <w:rPr>
                <w:rFonts w:hint="eastAsia" w:ascii="宋体" w:hAnsi="宋体" w:cs="宋体"/>
                <w:kern w:val="0"/>
                <w:szCs w:val="21"/>
              </w:rPr>
              <w:t xml:space="preserve">8、针对超声、内镜、病理等科室检查产生的非标准（DICOM）图像需转换成标准的DICOM文件后上传至存储（方式与放射图像上传一致）； </w:t>
            </w:r>
            <w:r>
              <w:rPr>
                <w:rFonts w:hint="eastAsia" w:ascii="宋体" w:hAnsi="宋体" w:cs="宋体"/>
                <w:kern w:val="0"/>
                <w:szCs w:val="21"/>
              </w:rPr>
              <w:br w:type="textWrapping"/>
            </w:r>
            <w:r>
              <w:rPr>
                <w:rFonts w:hint="eastAsia" w:ascii="宋体" w:hAnsi="宋体" w:cs="宋体"/>
                <w:kern w:val="0"/>
                <w:szCs w:val="21"/>
              </w:rPr>
              <w:t>9、DICOM文件不能经过特殊格式压缩、加密。</w:t>
            </w:r>
            <w:r>
              <w:rPr>
                <w:rFonts w:hint="eastAsia" w:ascii="宋体" w:hAnsi="宋体" w:cs="宋体"/>
                <w:kern w:val="0"/>
                <w:szCs w:val="21"/>
              </w:rPr>
              <w:br w:type="textWrapping"/>
            </w:r>
            <w:r>
              <w:rPr>
                <w:rFonts w:hint="eastAsia" w:ascii="宋体" w:hAnsi="宋体" w:cs="宋体"/>
                <w:kern w:val="0"/>
                <w:szCs w:val="21"/>
              </w:rPr>
              <w:t>10、对共享数据进行管理，可查看分享名称、分享者、分享时间以及失效时间等；支持记录每个分享链接被浏览次数、导出次数、下载次数等；支持复制分享链接地址和授权码；支持将有效期内的分享链接取消分享；</w:t>
            </w:r>
          </w:p>
        </w:tc>
      </w:tr>
      <w:tr w14:paraId="44BD98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0" w:hRule="atLeast"/>
        </w:trPr>
        <w:tc>
          <w:tcPr>
            <w:tcW w:w="2263" w:type="dxa"/>
            <w:vMerge w:val="continue"/>
            <w:shd w:val="clear" w:color="auto" w:fill="auto"/>
            <w:vAlign w:val="center"/>
          </w:tcPr>
          <w:p w14:paraId="0AFF61E1">
            <w:pPr>
              <w:widowControl/>
              <w:jc w:val="left"/>
              <w:rPr>
                <w:rFonts w:hint="eastAsia" w:ascii="宋体" w:hAnsi="宋体" w:cs="宋体"/>
                <w:kern w:val="0"/>
                <w:szCs w:val="21"/>
              </w:rPr>
            </w:pPr>
          </w:p>
        </w:tc>
        <w:tc>
          <w:tcPr>
            <w:tcW w:w="2216" w:type="dxa"/>
            <w:shd w:val="clear" w:color="auto" w:fill="auto"/>
            <w:vAlign w:val="center"/>
          </w:tcPr>
          <w:p w14:paraId="025AAFB6">
            <w:pPr>
              <w:widowControl/>
              <w:jc w:val="center"/>
              <w:rPr>
                <w:rFonts w:hint="eastAsia" w:ascii="宋体" w:hAnsi="宋体" w:cs="宋体"/>
                <w:kern w:val="0"/>
                <w:szCs w:val="21"/>
              </w:rPr>
            </w:pPr>
            <w:r>
              <w:rPr>
                <w:rFonts w:hint="eastAsia" w:ascii="宋体" w:hAnsi="宋体" w:cs="宋体"/>
                <w:kern w:val="0"/>
                <w:szCs w:val="21"/>
              </w:rPr>
              <w:t>训练图像存储管理</w:t>
            </w:r>
          </w:p>
        </w:tc>
        <w:tc>
          <w:tcPr>
            <w:tcW w:w="3817" w:type="dxa"/>
            <w:shd w:val="clear" w:color="auto" w:fill="auto"/>
            <w:vAlign w:val="center"/>
          </w:tcPr>
          <w:p w14:paraId="6C138AB8">
            <w:pPr>
              <w:widowControl/>
              <w:jc w:val="left"/>
              <w:rPr>
                <w:rFonts w:hint="eastAsia" w:ascii="宋体" w:hAnsi="宋体" w:cs="宋体"/>
                <w:kern w:val="0"/>
                <w:szCs w:val="21"/>
              </w:rPr>
            </w:pPr>
            <w:r>
              <w:rPr>
                <w:rFonts w:hint="eastAsia" w:ascii="宋体" w:hAnsi="宋体" w:cs="宋体"/>
                <w:kern w:val="0"/>
                <w:szCs w:val="21"/>
              </w:rPr>
              <w:t>所建系统应至少能提供影像的归档、同步、备份、迁移管理功能,确保影像长期保存并能高效访问。同时能管理各类操作日志,便于监控和问题排查。</w:t>
            </w:r>
            <w:r>
              <w:rPr>
                <w:rFonts w:hint="eastAsia" w:ascii="宋体" w:hAnsi="宋体" w:cs="宋体"/>
                <w:kern w:val="0"/>
                <w:szCs w:val="21"/>
              </w:rPr>
              <w:br w:type="textWrapping"/>
            </w:r>
            <w:r>
              <w:rPr>
                <w:rFonts w:hint="eastAsia" w:ascii="宋体" w:hAnsi="宋体" w:cs="宋体"/>
                <w:kern w:val="0"/>
                <w:szCs w:val="21"/>
              </w:rPr>
              <w:t>具体功能要求如下：</w:t>
            </w:r>
            <w:r>
              <w:rPr>
                <w:rFonts w:hint="eastAsia" w:ascii="宋体" w:hAnsi="宋体" w:cs="宋体"/>
                <w:kern w:val="0"/>
                <w:szCs w:val="21"/>
              </w:rPr>
              <w:br w:type="textWrapping"/>
            </w:r>
            <w:r>
              <w:rPr>
                <w:rFonts w:hint="eastAsia" w:ascii="宋体" w:hAnsi="宋体" w:cs="宋体"/>
                <w:kern w:val="0"/>
                <w:szCs w:val="21"/>
              </w:rPr>
              <w:t>1、完全支持DICOM3.0标准，支持CT、MR、CR、DR、RF、DSA、PET、US、ES、PS等影像类型的DICOM挂片协议；</w:t>
            </w:r>
            <w:r>
              <w:rPr>
                <w:rFonts w:hint="eastAsia" w:ascii="宋体" w:hAnsi="宋体" w:cs="宋体"/>
                <w:kern w:val="0"/>
                <w:szCs w:val="21"/>
              </w:rPr>
              <w:br w:type="textWrapping"/>
            </w:r>
            <w:r>
              <w:rPr>
                <w:rFonts w:hint="eastAsia" w:ascii="宋体" w:hAnsi="宋体" w:cs="宋体"/>
                <w:kern w:val="0"/>
                <w:szCs w:val="21"/>
              </w:rPr>
              <w:t>2、支持符合DICOM3.0标准的影像归档(C-STORE)；完全支持DICOM3.0标准，支持各种支持WORKLIST的影像设备提供WORKLIST服务；支持WORKLIST信息的中英文转换；</w:t>
            </w:r>
            <w:r>
              <w:rPr>
                <w:rFonts w:hint="eastAsia" w:ascii="宋体" w:hAnsi="宋体" w:cs="宋体"/>
                <w:kern w:val="0"/>
                <w:szCs w:val="21"/>
              </w:rPr>
              <w:br w:type="textWrapping"/>
            </w:r>
            <w:r>
              <w:rPr>
                <w:rFonts w:hint="eastAsia" w:ascii="宋体" w:hAnsi="宋体" w:cs="宋体"/>
                <w:kern w:val="0"/>
                <w:szCs w:val="21"/>
              </w:rPr>
              <w:t>3、支持DICOM WORKLIST（英文名或中文名）SCP工作清单列表功能和以上影像设备类型的WORKLIST SCU接入，并支持推（Push）/拉（Pull）两种工作模式；</w:t>
            </w:r>
            <w:r>
              <w:rPr>
                <w:rFonts w:hint="eastAsia" w:ascii="宋体" w:hAnsi="宋体" w:cs="宋体"/>
                <w:kern w:val="0"/>
                <w:szCs w:val="21"/>
              </w:rPr>
              <w:br w:type="textWrapping"/>
            </w:r>
            <w:r>
              <w:rPr>
                <w:rFonts w:hint="eastAsia" w:ascii="宋体" w:hAnsi="宋体" w:cs="宋体"/>
                <w:kern w:val="0"/>
                <w:szCs w:val="21"/>
              </w:rPr>
              <w:t>4、支持DICOM MPPS，支持主动性影像防丢片机制，再结合PACS工作流程和系统权限设置 ，用主动和被动两种方式确保影像数据安全，防止丢片；</w:t>
            </w:r>
            <w:r>
              <w:rPr>
                <w:rFonts w:hint="eastAsia" w:ascii="宋体" w:hAnsi="宋体" w:cs="宋体"/>
                <w:kern w:val="0"/>
                <w:szCs w:val="21"/>
              </w:rPr>
              <w:br w:type="textWrapping"/>
            </w:r>
            <w:r>
              <w:rPr>
                <w:rFonts w:hint="eastAsia" w:ascii="宋体" w:hAnsi="宋体" w:cs="宋体"/>
                <w:kern w:val="0"/>
                <w:szCs w:val="21"/>
              </w:rPr>
              <w:t>5、支持DICOM Q/R方式进行影像检索(C-FIND、C-MOVE、C-GET) ，允许影像设备或第三方工作站直接从影像服务器获取影像数据；</w:t>
            </w:r>
            <w:r>
              <w:rPr>
                <w:rFonts w:hint="eastAsia" w:ascii="宋体" w:hAnsi="宋体" w:cs="宋体"/>
                <w:kern w:val="0"/>
                <w:szCs w:val="21"/>
              </w:rPr>
              <w:br w:type="textWrapping"/>
            </w:r>
            <w:r>
              <w:rPr>
                <w:rFonts w:hint="eastAsia" w:ascii="宋体" w:hAnsi="宋体" w:cs="宋体"/>
                <w:kern w:val="0"/>
                <w:szCs w:val="21"/>
              </w:rPr>
              <w:t>6、支持多种存储架构和存储介质，包括DAS，NAS，SAN， VTL等类型的磁盘阵列存储；</w:t>
            </w:r>
            <w:r>
              <w:rPr>
                <w:rFonts w:hint="eastAsia" w:ascii="宋体" w:hAnsi="宋体" w:cs="宋体"/>
                <w:kern w:val="0"/>
                <w:szCs w:val="21"/>
              </w:rPr>
              <w:br w:type="textWrapping"/>
            </w:r>
            <w:r>
              <w:rPr>
                <w:rFonts w:hint="eastAsia" w:ascii="宋体" w:hAnsi="宋体" w:cs="宋体"/>
                <w:kern w:val="0"/>
                <w:szCs w:val="21"/>
              </w:rPr>
              <w:t>7、支持光盘塔，磁带库等近线/离线存储设备；支持多重存储体系以及数据管理方式。</w:t>
            </w:r>
            <w:r>
              <w:rPr>
                <w:rFonts w:hint="eastAsia" w:ascii="宋体" w:hAnsi="宋体" w:cs="宋体"/>
                <w:kern w:val="0"/>
                <w:szCs w:val="21"/>
              </w:rPr>
              <w:br w:type="textWrapping"/>
            </w:r>
            <w:r>
              <w:rPr>
                <w:rFonts w:hint="eastAsia" w:ascii="宋体" w:hAnsi="宋体" w:cs="宋体"/>
                <w:kern w:val="0"/>
                <w:szCs w:val="21"/>
              </w:rPr>
              <w:t>8、对影像数据支持符合DICOM标准的无损或有损压缩；</w:t>
            </w:r>
            <w:r>
              <w:rPr>
                <w:rFonts w:hint="eastAsia" w:ascii="宋体" w:hAnsi="宋体" w:cs="宋体"/>
                <w:kern w:val="0"/>
                <w:szCs w:val="21"/>
              </w:rPr>
              <w:br w:type="textWrapping"/>
            </w:r>
            <w:r>
              <w:rPr>
                <w:rFonts w:hint="eastAsia" w:ascii="宋体" w:hAnsi="宋体" w:cs="宋体"/>
                <w:kern w:val="0"/>
                <w:szCs w:val="21"/>
              </w:rPr>
              <w:t>9、支持非DICOM3.0标准影像的转换；</w:t>
            </w:r>
            <w:r>
              <w:rPr>
                <w:rFonts w:hint="eastAsia" w:ascii="宋体" w:hAnsi="宋体" w:cs="宋体"/>
                <w:kern w:val="0"/>
                <w:szCs w:val="21"/>
              </w:rPr>
              <w:br w:type="textWrapping"/>
            </w:r>
            <w:r>
              <w:rPr>
                <w:rFonts w:hint="eastAsia" w:ascii="宋体" w:hAnsi="宋体" w:cs="宋体"/>
                <w:kern w:val="0"/>
                <w:szCs w:val="21"/>
              </w:rPr>
              <w:t>10、可定义不同策略对影像进行分发，减轻网络和服务器压力；</w:t>
            </w:r>
            <w:r>
              <w:rPr>
                <w:rFonts w:hint="eastAsia" w:ascii="宋体" w:hAnsi="宋体" w:cs="宋体"/>
                <w:kern w:val="0"/>
                <w:szCs w:val="21"/>
              </w:rPr>
              <w:br w:type="textWrapping"/>
            </w:r>
            <w:r>
              <w:rPr>
                <w:rFonts w:hint="eastAsia" w:ascii="宋体" w:hAnsi="宋体" w:cs="宋体"/>
                <w:kern w:val="0"/>
                <w:szCs w:val="21"/>
              </w:rPr>
              <w:t>11、提供丰富的归档、Wrorklist等服务运行日志；</w:t>
            </w:r>
            <w:r>
              <w:rPr>
                <w:rFonts w:hint="eastAsia" w:ascii="宋体" w:hAnsi="宋体" w:cs="宋体"/>
                <w:kern w:val="0"/>
                <w:szCs w:val="21"/>
              </w:rPr>
              <w:br w:type="textWrapping"/>
            </w:r>
            <w:r>
              <w:rPr>
                <w:rFonts w:hint="eastAsia" w:ascii="宋体" w:hAnsi="宋体" w:cs="宋体"/>
                <w:kern w:val="0"/>
                <w:szCs w:val="21"/>
              </w:rPr>
              <w:t>12、支持影像自动路由（Auto-Routing）功能；</w:t>
            </w:r>
            <w:r>
              <w:rPr>
                <w:rFonts w:hint="eastAsia" w:ascii="宋体" w:hAnsi="宋体" w:cs="宋体"/>
                <w:kern w:val="0"/>
                <w:szCs w:val="21"/>
              </w:rPr>
              <w:br w:type="textWrapping"/>
            </w:r>
            <w:r>
              <w:rPr>
                <w:rFonts w:hint="eastAsia" w:ascii="宋体" w:hAnsi="宋体" w:cs="宋体"/>
                <w:kern w:val="0"/>
                <w:szCs w:val="21"/>
              </w:rPr>
              <w:t>13、支持接收HL7 患者基本信息更新功能，可进行患者更名、合并等信息修改，确保归档的影像资料的正确性与完整性。支持患者一致性模型。</w:t>
            </w:r>
            <w:r>
              <w:rPr>
                <w:rFonts w:hint="eastAsia" w:ascii="宋体" w:hAnsi="宋体" w:cs="宋体"/>
                <w:kern w:val="0"/>
                <w:szCs w:val="21"/>
              </w:rPr>
              <w:br w:type="textWrapping"/>
            </w:r>
            <w:r>
              <w:rPr>
                <w:rFonts w:hint="eastAsia" w:ascii="宋体" w:hAnsi="宋体" w:cs="宋体"/>
                <w:kern w:val="0"/>
                <w:szCs w:val="21"/>
              </w:rPr>
              <w:t>14、支持DICOM 结构化报告归档功能，支持HL7 患者基本信息更新功能，可进行患者更名、合并等信息修改，确保归档的报告资料的正确性与完整性。支持患者一致性模型。</w:t>
            </w:r>
            <w:r>
              <w:rPr>
                <w:rFonts w:hint="eastAsia" w:ascii="宋体" w:hAnsi="宋体" w:cs="宋体"/>
                <w:kern w:val="0"/>
                <w:szCs w:val="21"/>
              </w:rPr>
              <w:br w:type="textWrapping"/>
            </w:r>
            <w:r>
              <w:rPr>
                <w:rFonts w:hint="eastAsia" w:ascii="宋体" w:hAnsi="宋体" w:cs="宋体"/>
                <w:kern w:val="0"/>
                <w:szCs w:val="21"/>
              </w:rPr>
              <w:t>15、支持DICOM WORKLIST（英文名或中文名）SCP工作清单列表功能；</w:t>
            </w:r>
            <w:r>
              <w:rPr>
                <w:rFonts w:hint="eastAsia" w:ascii="宋体" w:hAnsi="宋体" w:cs="宋体"/>
                <w:kern w:val="0"/>
                <w:szCs w:val="21"/>
              </w:rPr>
              <w:br w:type="textWrapping"/>
            </w:r>
            <w:r>
              <w:rPr>
                <w:rFonts w:hint="eastAsia" w:ascii="宋体" w:hAnsi="宋体" w:cs="宋体"/>
                <w:kern w:val="0"/>
                <w:szCs w:val="21"/>
              </w:rPr>
              <w:t>16、确保报告流程的可控性和一致性。支持报告工作流模型；</w:t>
            </w:r>
            <w:r>
              <w:rPr>
                <w:rFonts w:hint="eastAsia" w:ascii="宋体" w:hAnsi="宋体" w:cs="宋体"/>
                <w:kern w:val="0"/>
                <w:szCs w:val="21"/>
              </w:rPr>
              <w:br w:type="textWrapping"/>
            </w:r>
            <w:r>
              <w:rPr>
                <w:rFonts w:hint="eastAsia" w:ascii="宋体" w:hAnsi="宋体" w:cs="宋体"/>
                <w:kern w:val="0"/>
                <w:szCs w:val="21"/>
              </w:rPr>
              <w:t>17、支持按检查设备或设备类型分别刷新清单，支持选取后的记录不删除；</w:t>
            </w:r>
            <w:r>
              <w:rPr>
                <w:rFonts w:hint="eastAsia" w:ascii="宋体" w:hAnsi="宋体" w:cs="宋体"/>
                <w:kern w:val="0"/>
                <w:szCs w:val="21"/>
              </w:rPr>
              <w:br w:type="textWrapping"/>
            </w:r>
            <w:r>
              <w:rPr>
                <w:rFonts w:hint="eastAsia" w:ascii="宋体" w:hAnsi="宋体" w:cs="宋体"/>
                <w:kern w:val="0"/>
                <w:szCs w:val="21"/>
              </w:rPr>
              <w:t>18、具备转发设备检查状态信息更新（MPPS）能力；</w:t>
            </w:r>
          </w:p>
        </w:tc>
      </w:tr>
      <w:tr w14:paraId="508C63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40" w:hRule="atLeast"/>
        </w:trPr>
        <w:tc>
          <w:tcPr>
            <w:tcW w:w="2263" w:type="dxa"/>
            <w:vMerge w:val="continue"/>
            <w:shd w:val="clear" w:color="auto" w:fill="auto"/>
            <w:vAlign w:val="center"/>
          </w:tcPr>
          <w:p w14:paraId="3881E7F4">
            <w:pPr>
              <w:widowControl/>
              <w:jc w:val="left"/>
              <w:rPr>
                <w:rFonts w:hint="eastAsia" w:ascii="宋体" w:hAnsi="宋体" w:cs="宋体"/>
                <w:kern w:val="0"/>
                <w:szCs w:val="21"/>
              </w:rPr>
            </w:pPr>
          </w:p>
        </w:tc>
        <w:tc>
          <w:tcPr>
            <w:tcW w:w="2216" w:type="dxa"/>
            <w:shd w:val="clear" w:color="auto" w:fill="auto"/>
            <w:vAlign w:val="center"/>
          </w:tcPr>
          <w:p w14:paraId="6AAC5DCB">
            <w:pPr>
              <w:widowControl/>
              <w:jc w:val="center"/>
              <w:rPr>
                <w:rFonts w:hint="eastAsia" w:ascii="宋体" w:hAnsi="宋体" w:cs="宋体"/>
                <w:kern w:val="0"/>
                <w:szCs w:val="21"/>
              </w:rPr>
            </w:pPr>
            <w:r>
              <w:rPr>
                <w:rFonts w:hint="eastAsia" w:ascii="宋体" w:hAnsi="宋体" w:cs="宋体"/>
                <w:kern w:val="0"/>
                <w:szCs w:val="21"/>
              </w:rPr>
              <w:t>训练数据资产盘点</w:t>
            </w:r>
          </w:p>
        </w:tc>
        <w:tc>
          <w:tcPr>
            <w:tcW w:w="3817" w:type="dxa"/>
            <w:shd w:val="clear" w:color="auto" w:fill="auto"/>
            <w:vAlign w:val="center"/>
          </w:tcPr>
          <w:p w14:paraId="719732FF">
            <w:pPr>
              <w:widowControl/>
              <w:jc w:val="left"/>
              <w:rPr>
                <w:rFonts w:hint="eastAsia" w:ascii="宋体" w:hAnsi="宋体" w:cs="宋体"/>
                <w:kern w:val="0"/>
                <w:szCs w:val="21"/>
              </w:rPr>
            </w:pPr>
            <w:r>
              <w:rPr>
                <w:rFonts w:hint="eastAsia" w:ascii="宋体" w:hAnsi="宋体" w:cs="宋体"/>
                <w:kern w:val="0"/>
                <w:szCs w:val="21"/>
              </w:rPr>
              <w:t>所建系统应至少能提供详细的数据量占用、存储统计、访问分析功能,满足管理员全面掌握数据资产状况，支撑系统扩容规划和数据治理工作。</w:t>
            </w:r>
            <w:r>
              <w:rPr>
                <w:rFonts w:hint="eastAsia" w:ascii="宋体" w:hAnsi="宋体" w:cs="宋体"/>
                <w:kern w:val="0"/>
                <w:szCs w:val="21"/>
              </w:rPr>
              <w:br w:type="textWrapping"/>
            </w:r>
            <w:r>
              <w:rPr>
                <w:rFonts w:hint="eastAsia" w:ascii="宋体" w:hAnsi="宋体" w:cs="宋体"/>
                <w:kern w:val="0"/>
                <w:szCs w:val="21"/>
              </w:rPr>
              <w:t>具体功能要求如下：</w:t>
            </w:r>
            <w:r>
              <w:rPr>
                <w:rFonts w:hint="eastAsia" w:ascii="宋体" w:hAnsi="宋体" w:cs="宋体"/>
                <w:kern w:val="0"/>
                <w:szCs w:val="21"/>
              </w:rPr>
              <w:br w:type="textWrapping"/>
            </w:r>
            <w:r>
              <w:rPr>
                <w:rFonts w:hint="eastAsia" w:ascii="宋体" w:hAnsi="宋体" w:cs="宋体"/>
                <w:kern w:val="0"/>
                <w:szCs w:val="21"/>
              </w:rPr>
              <w:t>1、提供详细的数据量占用、存储统计、访问分析等功能,全面掌握数据资产状况,支撑系统扩容规划和数据治理。</w:t>
            </w:r>
            <w:r>
              <w:rPr>
                <w:rFonts w:hint="eastAsia" w:ascii="宋体" w:hAnsi="宋体" w:cs="宋体"/>
                <w:kern w:val="0"/>
                <w:szCs w:val="21"/>
              </w:rPr>
              <w:br w:type="textWrapping"/>
            </w:r>
            <w:r>
              <w:rPr>
                <w:rFonts w:hint="eastAsia" w:ascii="宋体" w:hAnsi="宋体" w:cs="宋体"/>
                <w:kern w:val="0"/>
                <w:szCs w:val="21"/>
              </w:rPr>
              <w:t>2、定期统计系统中的结构化和非结构化数据的总量、增量情况,分析不同时间维度下的数据量变化趋势,评估数据量增长速度,为系统存储扩容提供决策依据；</w:t>
            </w:r>
            <w:r>
              <w:rPr>
                <w:rFonts w:hint="eastAsia" w:ascii="宋体" w:hAnsi="宋体" w:cs="宋体"/>
                <w:kern w:val="0"/>
                <w:szCs w:val="21"/>
              </w:rPr>
              <w:br w:type="textWrapping"/>
            </w:r>
            <w:r>
              <w:rPr>
                <w:rFonts w:hint="eastAsia" w:ascii="宋体" w:hAnsi="宋体" w:cs="宋体"/>
                <w:kern w:val="0"/>
                <w:szCs w:val="21"/>
              </w:rPr>
              <w:t>3、监控系统使用的存储资源总量以及剩余量,预测存储用量增长趋势,在存储资源不足时提前报警,指导系统存储扩容规划；</w:t>
            </w:r>
            <w:r>
              <w:rPr>
                <w:rFonts w:hint="eastAsia" w:ascii="宋体" w:hAnsi="宋体" w:cs="宋体"/>
                <w:kern w:val="0"/>
                <w:szCs w:val="21"/>
              </w:rPr>
              <w:br w:type="textWrapping"/>
            </w:r>
            <w:r>
              <w:rPr>
                <w:rFonts w:hint="eastAsia" w:ascii="宋体" w:hAnsi="宋体" w:cs="宋体"/>
                <w:kern w:val="0"/>
                <w:szCs w:val="21"/>
              </w:rPr>
              <w:t>4、分析不同时间范围内数据的新增量,判断数据增长速度是否正常,为数据采集策略提供优化依据；</w:t>
            </w:r>
            <w:r>
              <w:rPr>
                <w:rFonts w:hint="eastAsia" w:ascii="宋体" w:hAnsi="宋体" w:cs="宋体"/>
                <w:kern w:val="0"/>
                <w:szCs w:val="21"/>
              </w:rPr>
              <w:br w:type="textWrapping"/>
            </w:r>
            <w:r>
              <w:rPr>
                <w:rFonts w:hint="eastAsia" w:ascii="宋体" w:hAnsi="宋体" w:cs="宋体"/>
                <w:kern w:val="0"/>
                <w:szCs w:val="21"/>
              </w:rPr>
              <w:t>5、统计命名空间的数据存储量排序,找到占用存储资源最多的几类数据,帮助定位数据膨胀原因,进行数据治理；</w:t>
            </w:r>
            <w:r>
              <w:rPr>
                <w:rFonts w:hint="eastAsia" w:ascii="宋体" w:hAnsi="宋体" w:cs="宋体"/>
                <w:kern w:val="0"/>
                <w:szCs w:val="21"/>
              </w:rPr>
              <w:br w:type="textWrapping"/>
            </w:r>
            <w:r>
              <w:rPr>
                <w:rFonts w:hint="eastAsia" w:ascii="宋体" w:hAnsi="宋体" w:cs="宋体"/>
                <w:kern w:val="0"/>
                <w:szCs w:val="21"/>
              </w:rPr>
              <w:t>6、统计不同元数据的查询次数,分析查询热度,为元数据设计及系统优化提供依据,提升查询效率。</w:t>
            </w:r>
          </w:p>
        </w:tc>
      </w:tr>
      <w:tr w14:paraId="589B21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60" w:hRule="atLeast"/>
        </w:trPr>
        <w:tc>
          <w:tcPr>
            <w:tcW w:w="2263" w:type="dxa"/>
            <w:vMerge w:val="restart"/>
            <w:shd w:val="clear" w:color="auto" w:fill="auto"/>
            <w:vAlign w:val="center"/>
          </w:tcPr>
          <w:p w14:paraId="34CAC583">
            <w:pPr>
              <w:widowControl/>
              <w:jc w:val="left"/>
              <w:rPr>
                <w:rFonts w:hint="eastAsia" w:ascii="宋体" w:hAnsi="宋体" w:cs="宋体"/>
                <w:kern w:val="0"/>
                <w:szCs w:val="21"/>
              </w:rPr>
            </w:pPr>
            <w:r>
              <w:rPr>
                <w:rFonts w:hint="eastAsia" w:ascii="宋体" w:hAnsi="宋体" w:cs="宋体"/>
                <w:kern w:val="0"/>
                <w:szCs w:val="21"/>
              </w:rPr>
              <w:t>科研/训练数据应用层</w:t>
            </w:r>
          </w:p>
        </w:tc>
        <w:tc>
          <w:tcPr>
            <w:tcW w:w="2216" w:type="dxa"/>
            <w:shd w:val="clear" w:color="auto" w:fill="auto"/>
            <w:vAlign w:val="center"/>
          </w:tcPr>
          <w:p w14:paraId="6207F713">
            <w:pPr>
              <w:widowControl/>
              <w:jc w:val="center"/>
              <w:rPr>
                <w:rFonts w:hint="eastAsia" w:ascii="宋体" w:hAnsi="宋体" w:cs="宋体"/>
                <w:kern w:val="0"/>
                <w:szCs w:val="21"/>
              </w:rPr>
            </w:pPr>
            <w:r>
              <w:rPr>
                <w:rFonts w:hint="eastAsia" w:ascii="宋体" w:hAnsi="宋体" w:cs="宋体"/>
                <w:kern w:val="0"/>
                <w:szCs w:val="21"/>
              </w:rPr>
              <w:t>科研/训练数据脱敏</w:t>
            </w:r>
          </w:p>
        </w:tc>
        <w:tc>
          <w:tcPr>
            <w:tcW w:w="3817" w:type="dxa"/>
            <w:shd w:val="clear" w:color="auto" w:fill="auto"/>
            <w:vAlign w:val="center"/>
          </w:tcPr>
          <w:p w14:paraId="669E6E7D">
            <w:pPr>
              <w:widowControl/>
              <w:jc w:val="left"/>
              <w:rPr>
                <w:rFonts w:hint="eastAsia" w:ascii="宋体" w:hAnsi="宋体" w:cs="宋体"/>
                <w:kern w:val="0"/>
                <w:szCs w:val="21"/>
              </w:rPr>
            </w:pPr>
            <w:r>
              <w:rPr>
                <w:rFonts w:hint="eastAsia" w:ascii="宋体" w:hAnsi="宋体" w:cs="宋体"/>
                <w:kern w:val="0"/>
                <w:szCs w:val="21"/>
              </w:rPr>
              <w:t>所建系统应具备数据主动式脱敏工具，通过建立字段脱敏知识库及脱敏等级，对输出给内网、专网、互联网训练工具采用不同等级的自动数据脱敏，确保数据的安全。</w:t>
            </w:r>
          </w:p>
          <w:p w14:paraId="6701A266">
            <w:pPr>
              <w:widowControl/>
              <w:jc w:val="left"/>
              <w:rPr>
                <w:rFonts w:hint="eastAsia" w:ascii="宋体" w:hAnsi="宋体" w:cs="宋体"/>
                <w:kern w:val="0"/>
                <w:szCs w:val="21"/>
              </w:rPr>
            </w:pPr>
            <w:r>
              <w:rPr>
                <w:rFonts w:hint="eastAsia" w:ascii="宋体" w:hAnsi="宋体" w:cs="宋体"/>
                <w:kern w:val="0"/>
                <w:szCs w:val="21"/>
              </w:rPr>
              <w:t>具体功能要求如下：</w:t>
            </w:r>
          </w:p>
          <w:p w14:paraId="44C01FF6">
            <w:pPr>
              <w:widowControl/>
              <w:jc w:val="left"/>
              <w:rPr>
                <w:rFonts w:hint="eastAsia" w:ascii="宋体" w:hAnsi="宋体" w:cs="宋体"/>
                <w:kern w:val="0"/>
                <w:szCs w:val="21"/>
              </w:rPr>
            </w:pPr>
            <w:r>
              <w:rPr>
                <w:rFonts w:hint="eastAsia" w:ascii="宋体" w:hAnsi="宋体" w:cs="宋体"/>
                <w:kern w:val="0"/>
                <w:szCs w:val="21"/>
              </w:rPr>
              <w:t>1、通过管理脱敏策略、脱敏规则等功能，对敏感信息的数据进行加密和屏蔽，有效保护患者隐私，避免敏感数据泄露，确保数据安全合规。</w:t>
            </w:r>
          </w:p>
          <w:p w14:paraId="1996F257">
            <w:pPr>
              <w:widowControl/>
              <w:jc w:val="left"/>
              <w:rPr>
                <w:rFonts w:hint="eastAsia" w:ascii="宋体" w:hAnsi="宋体" w:cs="宋体"/>
                <w:kern w:val="0"/>
                <w:szCs w:val="21"/>
              </w:rPr>
            </w:pPr>
            <w:r>
              <w:rPr>
                <w:rFonts w:hint="eastAsia" w:ascii="宋体" w:hAnsi="宋体" w:cs="宋体"/>
                <w:kern w:val="0"/>
                <w:szCs w:val="21"/>
              </w:rPr>
              <w:t>2、支持针对不同的应用平台设置不同的脱敏规则；</w:t>
            </w:r>
          </w:p>
          <w:p w14:paraId="4EDBC281">
            <w:pPr>
              <w:widowControl/>
              <w:jc w:val="left"/>
              <w:rPr>
                <w:rFonts w:hint="eastAsia" w:ascii="宋体" w:hAnsi="宋体" w:cs="宋体"/>
                <w:kern w:val="0"/>
                <w:szCs w:val="21"/>
              </w:rPr>
            </w:pPr>
            <w:r>
              <w:rPr>
                <w:rFonts w:hint="eastAsia" w:ascii="宋体" w:hAnsi="宋体" w:cs="宋体"/>
                <w:kern w:val="0"/>
                <w:szCs w:val="21"/>
              </w:rPr>
              <w:t>3、支持隐藏信息时保留其原始数据格式和特定属性要求，以实现基于脱敏数据的开发与测试要求；</w:t>
            </w:r>
          </w:p>
          <w:p w14:paraId="5FC1B2F7">
            <w:pPr>
              <w:widowControl/>
              <w:jc w:val="left"/>
              <w:rPr>
                <w:rFonts w:hint="eastAsia" w:ascii="宋体" w:hAnsi="宋体" w:cs="宋体"/>
                <w:kern w:val="0"/>
                <w:szCs w:val="21"/>
              </w:rPr>
            </w:pPr>
            <w:r>
              <w:rPr>
                <w:rFonts w:hint="eastAsia" w:ascii="宋体" w:hAnsi="宋体" w:cs="宋体"/>
                <w:kern w:val="0"/>
                <w:szCs w:val="21"/>
              </w:rPr>
              <w:t>4、支持基于不同权限的差异化脱敏，实现运维人员实时访问数据时的敏感数据保护；</w:t>
            </w:r>
          </w:p>
          <w:p w14:paraId="24FBA159">
            <w:pPr>
              <w:widowControl/>
              <w:jc w:val="left"/>
              <w:rPr>
                <w:rFonts w:hint="eastAsia" w:ascii="宋体" w:hAnsi="宋体" w:cs="宋体"/>
                <w:kern w:val="0"/>
                <w:szCs w:val="21"/>
              </w:rPr>
            </w:pPr>
            <w:r>
              <w:rPr>
                <w:rFonts w:hint="eastAsia" w:ascii="宋体" w:hAnsi="宋体" w:cs="宋体"/>
                <w:kern w:val="0"/>
                <w:szCs w:val="21"/>
              </w:rPr>
              <w:t>5、支持脱敏算法的启停控制、新增维护、在线测试功能；</w:t>
            </w:r>
          </w:p>
          <w:p w14:paraId="64699139">
            <w:pPr>
              <w:widowControl/>
              <w:jc w:val="left"/>
              <w:rPr>
                <w:rFonts w:hint="eastAsia" w:ascii="宋体" w:hAnsi="宋体" w:cs="宋体"/>
                <w:kern w:val="0"/>
                <w:szCs w:val="21"/>
              </w:rPr>
            </w:pPr>
            <w:r>
              <w:rPr>
                <w:rFonts w:hint="eastAsia" w:ascii="宋体" w:hAnsi="宋体" w:cs="宋体"/>
                <w:kern w:val="0"/>
                <w:szCs w:val="21"/>
              </w:rPr>
              <w:t>6、△支持可视化的在线脱敏规则设置，针对内置敏感信息字段提供多种脱敏算法，包括掩盖、字符替换、保留格式加密、置空等多种算法，提供演示视频。</w:t>
            </w:r>
          </w:p>
          <w:p w14:paraId="40F512E5">
            <w:pPr>
              <w:widowControl/>
              <w:jc w:val="left"/>
              <w:rPr>
                <w:rFonts w:hint="eastAsia" w:ascii="宋体" w:hAnsi="宋体" w:cs="宋体"/>
                <w:kern w:val="0"/>
                <w:szCs w:val="21"/>
              </w:rPr>
            </w:pPr>
            <w:r>
              <w:rPr>
                <w:rFonts w:hint="eastAsia" w:ascii="宋体" w:hAnsi="宋体" w:cs="宋体"/>
                <w:kern w:val="0"/>
                <w:szCs w:val="21"/>
              </w:rPr>
              <w:t>7、支持静态脱敏和动态脱敏，满足不同级别的脱敏场景；</w:t>
            </w:r>
          </w:p>
          <w:p w14:paraId="14E2B735">
            <w:pPr>
              <w:widowControl/>
              <w:jc w:val="left"/>
              <w:rPr>
                <w:rFonts w:hint="eastAsia" w:ascii="宋体" w:hAnsi="宋体" w:cs="宋体"/>
                <w:kern w:val="0"/>
                <w:szCs w:val="21"/>
              </w:rPr>
            </w:pPr>
            <w:r>
              <w:rPr>
                <w:rFonts w:hint="eastAsia" w:ascii="宋体" w:hAnsi="宋体" w:cs="宋体"/>
                <w:kern w:val="0"/>
                <w:szCs w:val="21"/>
              </w:rPr>
              <w:t>8、支持文件到文件脱敏、文件到数据库脱敏、数据库到文件脱敏等脱敏方式。</w:t>
            </w:r>
          </w:p>
        </w:tc>
      </w:tr>
      <w:tr w14:paraId="773501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3" w:hRule="atLeast"/>
        </w:trPr>
        <w:tc>
          <w:tcPr>
            <w:tcW w:w="2263" w:type="dxa"/>
            <w:vMerge w:val="continue"/>
            <w:shd w:val="clear" w:color="auto" w:fill="auto"/>
            <w:vAlign w:val="center"/>
          </w:tcPr>
          <w:p w14:paraId="526D96FC">
            <w:pPr>
              <w:widowControl/>
              <w:jc w:val="left"/>
              <w:rPr>
                <w:rFonts w:hint="eastAsia" w:ascii="宋体" w:hAnsi="宋体" w:cs="宋体"/>
                <w:kern w:val="0"/>
                <w:szCs w:val="21"/>
              </w:rPr>
            </w:pPr>
          </w:p>
        </w:tc>
        <w:tc>
          <w:tcPr>
            <w:tcW w:w="2216" w:type="dxa"/>
            <w:shd w:val="clear" w:color="auto" w:fill="auto"/>
            <w:vAlign w:val="center"/>
          </w:tcPr>
          <w:p w14:paraId="51461AA3">
            <w:pPr>
              <w:widowControl/>
              <w:jc w:val="center"/>
              <w:rPr>
                <w:rFonts w:hint="eastAsia" w:ascii="宋体" w:hAnsi="宋体" w:cs="宋体"/>
                <w:kern w:val="0"/>
                <w:szCs w:val="21"/>
              </w:rPr>
            </w:pPr>
            <w:r>
              <w:rPr>
                <w:rFonts w:hint="eastAsia" w:ascii="宋体" w:hAnsi="宋体" w:cs="宋体"/>
                <w:kern w:val="0"/>
                <w:szCs w:val="21"/>
              </w:rPr>
              <w:t>训练数据纳排</w:t>
            </w:r>
          </w:p>
        </w:tc>
        <w:tc>
          <w:tcPr>
            <w:tcW w:w="3817" w:type="dxa"/>
            <w:shd w:val="clear" w:color="auto" w:fill="auto"/>
            <w:vAlign w:val="center"/>
          </w:tcPr>
          <w:p w14:paraId="0978B7EF">
            <w:pPr>
              <w:widowControl/>
              <w:jc w:val="left"/>
              <w:rPr>
                <w:rFonts w:hint="eastAsia" w:ascii="宋体" w:hAnsi="宋体" w:cs="宋体"/>
                <w:kern w:val="0"/>
                <w:szCs w:val="21"/>
              </w:rPr>
            </w:pPr>
            <w:r>
              <w:rPr>
                <w:rFonts w:hint="eastAsia" w:ascii="宋体" w:hAnsi="宋体" w:cs="宋体"/>
                <w:kern w:val="0"/>
                <w:szCs w:val="21"/>
              </w:rPr>
              <w:t>所建系统应能针对已采集、已形成主题式训练资源库的数据进行二次纳排，由医师输入二次纳排条件，系统自动筛选形成新的科研/AI训练知识库。</w:t>
            </w:r>
            <w:r>
              <w:rPr>
                <w:rFonts w:hint="eastAsia" w:ascii="宋体" w:hAnsi="宋体" w:cs="宋体"/>
                <w:kern w:val="0"/>
                <w:szCs w:val="21"/>
              </w:rPr>
              <w:br w:type="textWrapping"/>
            </w:r>
            <w:r>
              <w:rPr>
                <w:rFonts w:hint="eastAsia" w:ascii="宋体" w:hAnsi="宋体" w:cs="宋体"/>
                <w:kern w:val="0"/>
                <w:szCs w:val="21"/>
              </w:rPr>
              <w:t>具体功能要求如下：</w:t>
            </w:r>
            <w:r>
              <w:rPr>
                <w:rFonts w:hint="eastAsia" w:ascii="宋体" w:hAnsi="宋体" w:cs="宋体"/>
                <w:kern w:val="0"/>
                <w:szCs w:val="21"/>
              </w:rPr>
              <w:br w:type="textWrapping"/>
            </w:r>
            <w:r>
              <w:rPr>
                <w:rFonts w:hint="eastAsia" w:ascii="宋体" w:hAnsi="宋体" w:cs="宋体"/>
                <w:kern w:val="0"/>
                <w:szCs w:val="21"/>
              </w:rPr>
              <w:t>1、 支持设置科研、病种研究、模型训练等数据的纳排规则；</w:t>
            </w:r>
            <w:r>
              <w:rPr>
                <w:rFonts w:hint="eastAsia" w:ascii="宋体" w:hAnsi="宋体" w:cs="宋体"/>
                <w:kern w:val="0"/>
                <w:szCs w:val="21"/>
              </w:rPr>
              <w:br w:type="textWrapping"/>
            </w:r>
            <w:r>
              <w:rPr>
                <w:rFonts w:hint="eastAsia" w:ascii="宋体" w:hAnsi="宋体" w:cs="宋体"/>
                <w:kern w:val="0"/>
                <w:szCs w:val="21"/>
              </w:rPr>
              <w:t>2、 支持基于已采集数据的二次纳排，进一步筛选更理想的训练数据源；</w:t>
            </w:r>
            <w:r>
              <w:rPr>
                <w:rFonts w:hint="eastAsia" w:ascii="宋体" w:hAnsi="宋体" w:cs="宋体"/>
                <w:kern w:val="0"/>
                <w:szCs w:val="21"/>
              </w:rPr>
              <w:br w:type="textWrapping"/>
            </w:r>
            <w:r>
              <w:rPr>
                <w:rFonts w:hint="eastAsia" w:ascii="宋体" w:hAnsi="宋体" w:cs="宋体"/>
                <w:kern w:val="0"/>
                <w:szCs w:val="21"/>
              </w:rPr>
              <w:t>3、 支持设置拟收集患者数量，在未达到拟收集数量时，系统将持续自动将符合条件的病例纳排到病种库中；</w:t>
            </w:r>
            <w:r>
              <w:rPr>
                <w:rFonts w:hint="eastAsia" w:ascii="宋体" w:hAnsi="宋体" w:cs="宋体"/>
                <w:kern w:val="0"/>
                <w:szCs w:val="21"/>
              </w:rPr>
              <w:br w:type="textWrapping"/>
            </w:r>
            <w:r>
              <w:rPr>
                <w:rFonts w:hint="eastAsia" w:ascii="宋体" w:hAnsi="宋体" w:cs="宋体"/>
                <w:kern w:val="0"/>
                <w:szCs w:val="21"/>
              </w:rPr>
              <w:t>4、 支持对病种数据的筛选，可选择不同维度筛选条件进行数据的筛选；</w:t>
            </w:r>
            <w:r>
              <w:rPr>
                <w:rFonts w:hint="eastAsia" w:ascii="宋体" w:hAnsi="宋体" w:cs="宋体"/>
                <w:kern w:val="0"/>
                <w:szCs w:val="21"/>
              </w:rPr>
              <w:br w:type="textWrapping"/>
            </w:r>
            <w:r>
              <w:rPr>
                <w:rFonts w:hint="eastAsia" w:ascii="宋体" w:hAnsi="宋体" w:cs="宋体"/>
                <w:kern w:val="0"/>
                <w:szCs w:val="21"/>
              </w:rPr>
              <w:t>5、 支持设置病种名称、疾病系统的关联关系；</w:t>
            </w:r>
            <w:r>
              <w:rPr>
                <w:rFonts w:hint="eastAsia" w:ascii="宋体" w:hAnsi="宋体" w:cs="宋体"/>
                <w:kern w:val="0"/>
                <w:szCs w:val="21"/>
              </w:rPr>
              <w:br w:type="textWrapping"/>
            </w:r>
            <w:r>
              <w:rPr>
                <w:rFonts w:hint="eastAsia" w:ascii="宋体" w:hAnsi="宋体" w:cs="宋体"/>
                <w:kern w:val="0"/>
                <w:szCs w:val="21"/>
              </w:rPr>
              <w:t>6、 支持手工添加病例数据；</w:t>
            </w:r>
          </w:p>
        </w:tc>
      </w:tr>
      <w:tr w14:paraId="3E1877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0" w:hRule="atLeast"/>
        </w:trPr>
        <w:tc>
          <w:tcPr>
            <w:tcW w:w="2263" w:type="dxa"/>
            <w:vMerge w:val="continue"/>
            <w:shd w:val="clear" w:color="auto" w:fill="auto"/>
            <w:vAlign w:val="center"/>
          </w:tcPr>
          <w:p w14:paraId="478EFA82">
            <w:pPr>
              <w:widowControl/>
              <w:jc w:val="left"/>
              <w:rPr>
                <w:rFonts w:hint="eastAsia" w:ascii="宋体" w:hAnsi="宋体" w:cs="宋体"/>
                <w:kern w:val="0"/>
                <w:szCs w:val="21"/>
              </w:rPr>
            </w:pPr>
          </w:p>
        </w:tc>
        <w:tc>
          <w:tcPr>
            <w:tcW w:w="2216" w:type="dxa"/>
            <w:shd w:val="clear" w:color="auto" w:fill="auto"/>
            <w:vAlign w:val="center"/>
          </w:tcPr>
          <w:p w14:paraId="532D15FB">
            <w:pPr>
              <w:widowControl/>
              <w:jc w:val="center"/>
              <w:rPr>
                <w:rFonts w:hint="eastAsia" w:ascii="宋体" w:hAnsi="宋体" w:cs="宋体"/>
                <w:kern w:val="0"/>
                <w:szCs w:val="21"/>
              </w:rPr>
            </w:pPr>
            <w:r>
              <w:rPr>
                <w:rFonts w:hint="eastAsia" w:ascii="宋体" w:hAnsi="宋体" w:cs="宋体"/>
                <w:kern w:val="0"/>
                <w:szCs w:val="21"/>
              </w:rPr>
              <w:t>训练数据转换</w:t>
            </w:r>
          </w:p>
        </w:tc>
        <w:tc>
          <w:tcPr>
            <w:tcW w:w="3817" w:type="dxa"/>
            <w:shd w:val="clear" w:color="auto" w:fill="auto"/>
            <w:vAlign w:val="center"/>
          </w:tcPr>
          <w:p w14:paraId="03B12657">
            <w:pPr>
              <w:widowControl/>
              <w:jc w:val="left"/>
              <w:rPr>
                <w:rFonts w:hint="eastAsia" w:ascii="宋体" w:hAnsi="宋体" w:cs="宋体"/>
                <w:kern w:val="0"/>
                <w:szCs w:val="21"/>
              </w:rPr>
            </w:pPr>
            <w:r>
              <w:rPr>
                <w:rFonts w:hint="eastAsia" w:ascii="宋体" w:hAnsi="宋体" w:cs="宋体"/>
                <w:kern w:val="0"/>
                <w:szCs w:val="21"/>
              </w:rPr>
              <w:t>为确保科研/AI训练数据能够适配不同算法模型的输入要求，系统需提供高效、灵活的数据格式转换工具，支持将原始医学影像及结构化数据转换为多种标准格式（如NIfTI、DICOM、PNG、CSV等），并通过API接口与训练系统无缝对接，提升数据预处理效率。</w:t>
            </w:r>
            <w:r>
              <w:rPr>
                <w:rFonts w:hint="eastAsia" w:ascii="宋体" w:hAnsi="宋体" w:cs="宋体"/>
                <w:kern w:val="0"/>
                <w:szCs w:val="21"/>
              </w:rPr>
              <w:br w:type="textWrapping"/>
            </w:r>
            <w:r>
              <w:rPr>
                <w:rFonts w:hint="eastAsia" w:ascii="宋体" w:hAnsi="宋体" w:cs="宋体"/>
                <w:kern w:val="0"/>
                <w:szCs w:val="21"/>
              </w:rPr>
              <w:t>具体功能要求如下：</w:t>
            </w:r>
            <w:r>
              <w:rPr>
                <w:rFonts w:hint="eastAsia" w:ascii="宋体" w:hAnsi="宋体" w:cs="宋体"/>
                <w:kern w:val="0"/>
                <w:szCs w:val="21"/>
              </w:rPr>
              <w:br w:type="textWrapping"/>
            </w:r>
            <w:r>
              <w:rPr>
                <w:rFonts w:hint="eastAsia" w:ascii="宋体" w:hAnsi="宋体" w:cs="宋体"/>
                <w:kern w:val="0"/>
                <w:szCs w:val="21"/>
              </w:rPr>
              <w:t>1.基于各科研/AI训练模型对于数据类型、数据格式等要求，提供丰富的数据格式转换工具，如导出Excel表格、NIFTI等，通过模型训练系统API接口直接导入。</w:t>
            </w:r>
            <w:r>
              <w:rPr>
                <w:rFonts w:hint="eastAsia" w:ascii="宋体" w:hAnsi="宋体" w:cs="宋体"/>
                <w:kern w:val="0"/>
                <w:szCs w:val="21"/>
              </w:rPr>
              <w:br w:type="textWrapping"/>
            </w:r>
            <w:r>
              <w:rPr>
                <w:rFonts w:hint="eastAsia" w:ascii="宋体" w:hAnsi="宋体" w:cs="宋体"/>
                <w:kern w:val="0"/>
                <w:szCs w:val="21"/>
              </w:rPr>
              <w:t>2.支持DICOM图像转换为NIfTI、PNG、JPEG、BMP等格式转换，保留关键元数据（如患者ID、扫描参数）。</w:t>
            </w:r>
            <w:r>
              <w:rPr>
                <w:rFonts w:hint="eastAsia" w:ascii="宋体" w:hAnsi="宋体" w:cs="宋体"/>
                <w:kern w:val="0"/>
                <w:szCs w:val="21"/>
              </w:rPr>
              <w:br w:type="textWrapping"/>
            </w:r>
            <w:r>
              <w:rPr>
                <w:rFonts w:hint="eastAsia" w:ascii="宋体" w:hAnsi="宋体" w:cs="宋体"/>
                <w:kern w:val="0"/>
                <w:szCs w:val="21"/>
              </w:rPr>
              <w:t>3.支持批量转换，允许按检查类型、患者、时间范围筛选数据。</w:t>
            </w:r>
            <w:r>
              <w:rPr>
                <w:rFonts w:hint="eastAsia" w:ascii="宋体" w:hAnsi="宋体" w:cs="宋体"/>
                <w:kern w:val="0"/>
                <w:szCs w:val="21"/>
              </w:rPr>
              <w:br w:type="textWrapping"/>
            </w:r>
            <w:r>
              <w:rPr>
                <w:rFonts w:hint="eastAsia" w:ascii="宋体" w:hAnsi="宋体" w:cs="宋体"/>
                <w:kern w:val="0"/>
                <w:szCs w:val="21"/>
              </w:rPr>
              <w:t>4.支持将临床报告、检验结果等转换为CSV、JSON、XML等结构化格式，便于模型训练。</w:t>
            </w:r>
            <w:r>
              <w:rPr>
                <w:rFonts w:hint="eastAsia" w:ascii="宋体" w:hAnsi="宋体" w:cs="宋体"/>
                <w:kern w:val="0"/>
                <w:szCs w:val="21"/>
              </w:rPr>
              <w:br w:type="textWrapping"/>
            </w:r>
            <w:r>
              <w:rPr>
                <w:rFonts w:hint="eastAsia" w:ascii="宋体" w:hAnsi="宋体" w:cs="宋体"/>
                <w:kern w:val="0"/>
                <w:szCs w:val="21"/>
              </w:rPr>
              <w:t>5.提供字段映射工具，自定义输出字段名称与数据格式（如日期格式统一为YYYY-MM-DD）。</w:t>
            </w:r>
            <w:r>
              <w:rPr>
                <w:rFonts w:hint="eastAsia" w:ascii="宋体" w:hAnsi="宋体" w:cs="宋体"/>
                <w:kern w:val="0"/>
                <w:szCs w:val="21"/>
              </w:rPr>
              <w:br w:type="textWrapping"/>
            </w:r>
            <w:r>
              <w:rPr>
                <w:rFonts w:hint="eastAsia" w:ascii="宋体" w:hAnsi="宋体" w:cs="宋体"/>
                <w:kern w:val="0"/>
                <w:szCs w:val="21"/>
              </w:rPr>
              <w:t>6.支持通过RESTful API触发数据转换任务，输入参数包括源数据路径、目标格式、预处理规则等。</w:t>
            </w:r>
            <w:r>
              <w:rPr>
                <w:rFonts w:hint="eastAsia" w:ascii="宋体" w:hAnsi="宋体" w:cs="宋体"/>
                <w:kern w:val="0"/>
                <w:szCs w:val="21"/>
              </w:rPr>
              <w:br w:type="textWrapping"/>
            </w:r>
            <w:r>
              <w:rPr>
                <w:rFonts w:hint="eastAsia" w:ascii="宋体" w:hAnsi="宋体" w:cs="宋体"/>
                <w:kern w:val="0"/>
                <w:szCs w:val="21"/>
              </w:rPr>
              <w:t>7.允许与AI训练平台（如医院内部影像AI训练系统）对接，自动推送转换后的数据至训练环境。</w:t>
            </w:r>
            <w:r>
              <w:rPr>
                <w:rFonts w:hint="eastAsia" w:ascii="宋体" w:hAnsi="宋体" w:cs="宋体"/>
                <w:kern w:val="0"/>
                <w:szCs w:val="21"/>
              </w:rPr>
              <w:br w:type="textWrapping"/>
            </w:r>
            <w:r>
              <w:rPr>
                <w:rFonts w:hint="eastAsia" w:ascii="宋体" w:hAnsi="宋体" w:cs="宋体"/>
                <w:kern w:val="0"/>
                <w:szCs w:val="21"/>
              </w:rPr>
              <w:t>8.转换过程中自动保留DICOM标签（如StudyInstanceUID、Modality）。</w:t>
            </w:r>
          </w:p>
        </w:tc>
      </w:tr>
      <w:tr w14:paraId="345385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60" w:hRule="atLeast"/>
        </w:trPr>
        <w:tc>
          <w:tcPr>
            <w:tcW w:w="2263" w:type="dxa"/>
            <w:vMerge w:val="continue"/>
            <w:shd w:val="clear" w:color="auto" w:fill="auto"/>
            <w:vAlign w:val="center"/>
          </w:tcPr>
          <w:p w14:paraId="4B9FD8B3">
            <w:pPr>
              <w:widowControl/>
              <w:jc w:val="left"/>
              <w:rPr>
                <w:rFonts w:hint="eastAsia" w:ascii="宋体" w:hAnsi="宋体" w:cs="宋体"/>
                <w:kern w:val="0"/>
                <w:szCs w:val="21"/>
              </w:rPr>
            </w:pPr>
          </w:p>
        </w:tc>
        <w:tc>
          <w:tcPr>
            <w:tcW w:w="2216" w:type="dxa"/>
            <w:shd w:val="clear" w:color="auto" w:fill="auto"/>
            <w:vAlign w:val="center"/>
          </w:tcPr>
          <w:p w14:paraId="4E493A72">
            <w:pPr>
              <w:widowControl/>
              <w:jc w:val="center"/>
              <w:rPr>
                <w:rFonts w:hint="eastAsia" w:ascii="宋体" w:hAnsi="宋体" w:cs="宋体"/>
                <w:kern w:val="0"/>
                <w:szCs w:val="21"/>
              </w:rPr>
            </w:pPr>
            <w:r>
              <w:rPr>
                <w:rFonts w:hint="eastAsia" w:ascii="宋体" w:hAnsi="宋体" w:cs="宋体"/>
                <w:kern w:val="0"/>
                <w:szCs w:val="21"/>
              </w:rPr>
              <w:t>训练结论导入</w:t>
            </w:r>
          </w:p>
        </w:tc>
        <w:tc>
          <w:tcPr>
            <w:tcW w:w="3817" w:type="dxa"/>
            <w:shd w:val="clear" w:color="auto" w:fill="auto"/>
            <w:vAlign w:val="center"/>
          </w:tcPr>
          <w:p w14:paraId="6A540512">
            <w:pPr>
              <w:widowControl/>
              <w:jc w:val="left"/>
              <w:rPr>
                <w:rFonts w:hint="eastAsia" w:ascii="宋体" w:hAnsi="宋体" w:cs="宋体"/>
                <w:kern w:val="0"/>
                <w:szCs w:val="21"/>
              </w:rPr>
            </w:pPr>
            <w:r>
              <w:rPr>
                <w:rFonts w:hint="eastAsia" w:ascii="宋体" w:hAnsi="宋体" w:cs="宋体"/>
                <w:kern w:val="0"/>
                <w:szCs w:val="21"/>
              </w:rPr>
              <w:t>所建系统应能对训练后所得出的结论数据、文档、报告或其他知识库，导入到本地数据基座，成为医院宝贵科研资源。</w:t>
            </w:r>
            <w:r>
              <w:rPr>
                <w:rFonts w:hint="eastAsia" w:ascii="宋体" w:hAnsi="宋体" w:cs="宋体"/>
                <w:kern w:val="0"/>
                <w:szCs w:val="21"/>
              </w:rPr>
              <w:br w:type="textWrapping"/>
            </w:r>
            <w:r>
              <w:rPr>
                <w:rFonts w:hint="eastAsia" w:ascii="宋体" w:hAnsi="宋体" w:cs="宋体"/>
                <w:kern w:val="0"/>
                <w:szCs w:val="21"/>
              </w:rPr>
              <w:t>具体功能要求如下：</w:t>
            </w:r>
            <w:r>
              <w:rPr>
                <w:rFonts w:hint="eastAsia" w:ascii="宋体" w:hAnsi="宋体" w:cs="宋体"/>
                <w:kern w:val="0"/>
                <w:szCs w:val="21"/>
              </w:rPr>
              <w:br w:type="textWrapping"/>
            </w:r>
            <w:r>
              <w:rPr>
                <w:rFonts w:hint="eastAsia" w:ascii="宋体" w:hAnsi="宋体" w:cs="宋体"/>
                <w:kern w:val="0"/>
                <w:szCs w:val="21"/>
              </w:rPr>
              <w:t>1.支持多种格式的训练结论导入，包括但不限于文本文件（.txt）、电子表格文件（.xls、.xlsx）、PDF 文件、数据库文件等。</w:t>
            </w:r>
            <w:r>
              <w:rPr>
                <w:rFonts w:hint="eastAsia" w:ascii="宋体" w:hAnsi="宋体" w:cs="宋体"/>
                <w:kern w:val="0"/>
                <w:szCs w:val="21"/>
              </w:rPr>
              <w:br w:type="textWrapping"/>
            </w:r>
            <w:r>
              <w:rPr>
                <w:rFonts w:hint="eastAsia" w:ascii="宋体" w:hAnsi="宋体" w:cs="宋体"/>
                <w:kern w:val="0"/>
                <w:szCs w:val="21"/>
              </w:rPr>
              <w:t>2.具备数据校验机制，在导入训练结论时，自动检查数据的完整性、准确性和格式规范性。如检查数据字段是否完整、数据类型是否匹配等，对于不符合要求的数据，给出明确的错误提示，并阻止导入，保障数据质量。</w:t>
            </w:r>
            <w:r>
              <w:rPr>
                <w:rFonts w:hint="eastAsia" w:ascii="宋体" w:hAnsi="宋体" w:cs="宋体"/>
                <w:kern w:val="0"/>
                <w:szCs w:val="21"/>
              </w:rPr>
              <w:br w:type="textWrapping"/>
            </w:r>
            <w:r>
              <w:rPr>
                <w:rFonts w:hint="eastAsia" w:ascii="宋体" w:hAnsi="宋体" w:cs="宋体"/>
                <w:kern w:val="0"/>
                <w:szCs w:val="21"/>
              </w:rPr>
              <w:t>3.支持批量导入操作，能够一次性导入多个训练结论文件或数据集，提高导入效率。同时，在批量导入过程中，可实时显示导入进度和状态，让用户随时了解导入情况。</w:t>
            </w:r>
            <w:r>
              <w:rPr>
                <w:rFonts w:hint="eastAsia" w:ascii="宋体" w:hAnsi="宋体" w:cs="宋体"/>
                <w:kern w:val="0"/>
                <w:szCs w:val="21"/>
              </w:rPr>
              <w:br w:type="textWrapping"/>
            </w:r>
            <w:r>
              <w:rPr>
                <w:rFonts w:hint="eastAsia" w:ascii="宋体" w:hAnsi="宋体" w:cs="宋体"/>
                <w:kern w:val="0"/>
                <w:szCs w:val="21"/>
              </w:rPr>
              <w:t>4.导入过程中自动记录操作日志，包括导入时间、导入人员、导入文件名称、导入数据量等信息。日志可用于后续的数据溯源和操作审计，便于追踪数据的来源和变化情况。</w:t>
            </w:r>
            <w:r>
              <w:rPr>
                <w:rFonts w:hint="eastAsia" w:ascii="宋体" w:hAnsi="宋体" w:cs="宋体"/>
                <w:kern w:val="0"/>
                <w:szCs w:val="21"/>
              </w:rPr>
              <w:br w:type="textWrapping"/>
            </w:r>
            <w:r>
              <w:rPr>
                <w:rFonts w:hint="eastAsia" w:ascii="宋体" w:hAnsi="宋体" w:cs="宋体"/>
                <w:kern w:val="0"/>
                <w:szCs w:val="21"/>
              </w:rPr>
              <w:t>5.支持与医院内部的科研管理系统、知识图谱等进行对接，将导入的训练结论数据自动推送至相关系统，实现数据的深度利用和共享，促进科研成果的转化和应用。</w:t>
            </w:r>
          </w:p>
        </w:tc>
      </w:tr>
      <w:tr w14:paraId="459A45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6" w:hRule="atLeast"/>
        </w:trPr>
        <w:tc>
          <w:tcPr>
            <w:tcW w:w="2263" w:type="dxa"/>
            <w:vMerge w:val="restart"/>
            <w:shd w:val="clear" w:color="auto" w:fill="auto"/>
            <w:vAlign w:val="center"/>
          </w:tcPr>
          <w:p w14:paraId="033C9E56">
            <w:pPr>
              <w:widowControl/>
              <w:jc w:val="left"/>
              <w:rPr>
                <w:rFonts w:hint="eastAsia" w:ascii="宋体" w:hAnsi="宋体" w:cs="宋体"/>
                <w:kern w:val="0"/>
                <w:szCs w:val="21"/>
              </w:rPr>
            </w:pPr>
            <w:r>
              <w:rPr>
                <w:rFonts w:hint="eastAsia" w:ascii="宋体" w:hAnsi="宋体" w:cs="宋体"/>
                <w:kern w:val="0"/>
                <w:szCs w:val="21"/>
              </w:rPr>
              <w:t>科研/AI训练辅助层</w:t>
            </w:r>
          </w:p>
        </w:tc>
        <w:tc>
          <w:tcPr>
            <w:tcW w:w="2216" w:type="dxa"/>
            <w:shd w:val="clear" w:color="auto" w:fill="auto"/>
            <w:vAlign w:val="center"/>
          </w:tcPr>
          <w:p w14:paraId="47930436">
            <w:pPr>
              <w:widowControl/>
              <w:jc w:val="center"/>
              <w:rPr>
                <w:rFonts w:hint="eastAsia" w:ascii="宋体" w:hAnsi="宋体" w:cs="宋体"/>
                <w:kern w:val="0"/>
                <w:szCs w:val="21"/>
              </w:rPr>
            </w:pPr>
            <w:r>
              <w:rPr>
                <w:rFonts w:hint="eastAsia" w:ascii="宋体" w:hAnsi="宋体" w:cs="宋体"/>
                <w:kern w:val="0"/>
                <w:szCs w:val="21"/>
              </w:rPr>
              <w:t>多模态训练数据按时间轴展现</w:t>
            </w:r>
          </w:p>
        </w:tc>
        <w:tc>
          <w:tcPr>
            <w:tcW w:w="3817" w:type="dxa"/>
            <w:shd w:val="clear" w:color="auto" w:fill="auto"/>
            <w:vAlign w:val="center"/>
          </w:tcPr>
          <w:p w14:paraId="6E156395">
            <w:pPr>
              <w:widowControl/>
              <w:jc w:val="left"/>
              <w:rPr>
                <w:rFonts w:hint="eastAsia" w:ascii="宋体" w:hAnsi="宋体" w:cs="宋体"/>
                <w:kern w:val="0"/>
                <w:szCs w:val="21"/>
              </w:rPr>
            </w:pPr>
            <w:r>
              <w:rPr>
                <w:rFonts w:hint="eastAsia" w:ascii="宋体" w:hAnsi="宋体" w:cs="宋体"/>
                <w:kern w:val="0"/>
                <w:szCs w:val="21"/>
              </w:rPr>
              <w:t>所建系统应能基于患者主索引关联训练数据基座，提供至少覆盖门诊/住院病例、各科室查报告、检查图像等，满足科研训练阶段对临床数据的综合阅览。</w:t>
            </w:r>
            <w:r>
              <w:rPr>
                <w:rFonts w:hint="eastAsia" w:ascii="宋体" w:hAnsi="宋体" w:cs="宋体"/>
                <w:kern w:val="0"/>
                <w:szCs w:val="21"/>
              </w:rPr>
              <w:br w:type="textWrapping"/>
            </w:r>
            <w:r>
              <w:rPr>
                <w:rFonts w:hint="eastAsia" w:ascii="宋体" w:hAnsi="宋体" w:cs="宋体"/>
                <w:kern w:val="0"/>
                <w:szCs w:val="21"/>
              </w:rPr>
              <w:t>具体功能要求如下：</w:t>
            </w:r>
            <w:r>
              <w:rPr>
                <w:rFonts w:hint="eastAsia" w:ascii="宋体" w:hAnsi="宋体" w:cs="宋体"/>
                <w:kern w:val="0"/>
                <w:szCs w:val="21"/>
              </w:rPr>
              <w:br w:type="textWrapping"/>
            </w:r>
            <w:r>
              <w:rPr>
                <w:rFonts w:hint="eastAsia" w:ascii="宋体" w:hAnsi="宋体" w:cs="宋体"/>
                <w:kern w:val="0"/>
                <w:szCs w:val="21"/>
              </w:rPr>
              <w:t>1.以时间轴为主键，依次关联并按照不同检查日期展示患者检查记录，可按照时间、检查类别等筛选展现的数据，从而让医师直观了解患者的疾病发展情况。</w:t>
            </w:r>
            <w:r>
              <w:rPr>
                <w:rFonts w:hint="eastAsia" w:ascii="宋体" w:hAnsi="宋体" w:cs="宋体"/>
                <w:kern w:val="0"/>
                <w:szCs w:val="21"/>
              </w:rPr>
              <w:br w:type="textWrapping"/>
            </w:r>
            <w:r>
              <w:rPr>
                <w:rFonts w:hint="eastAsia" w:ascii="宋体" w:hAnsi="宋体" w:cs="宋体"/>
                <w:kern w:val="0"/>
                <w:szCs w:val="21"/>
              </w:rPr>
              <w:t>2.提供网页的方式访问检查数据，支持浏览放射常规检查、CT、MR、超声、内镜、核医学、病理等多个类型的数据;</w:t>
            </w:r>
            <w:r>
              <w:rPr>
                <w:rFonts w:hint="eastAsia" w:ascii="宋体" w:hAnsi="宋体" w:cs="宋体"/>
                <w:kern w:val="0"/>
                <w:szCs w:val="21"/>
              </w:rPr>
              <w:br w:type="textWrapping"/>
            </w:r>
            <w:r>
              <w:rPr>
                <w:rFonts w:hint="eastAsia" w:ascii="宋体" w:hAnsi="宋体" w:cs="宋体"/>
                <w:kern w:val="0"/>
                <w:szCs w:val="21"/>
              </w:rPr>
              <w:t>3.提供网页的方式进行PDF图文报告、DICOM影像、病理切片图像、心电波形的浏览；</w:t>
            </w:r>
            <w:r>
              <w:rPr>
                <w:rFonts w:hint="eastAsia" w:ascii="宋体" w:hAnsi="宋体" w:cs="宋体"/>
                <w:kern w:val="0"/>
                <w:szCs w:val="21"/>
              </w:rPr>
              <w:br w:type="textWrapping"/>
            </w:r>
            <w:r>
              <w:rPr>
                <w:rFonts w:hint="eastAsia" w:ascii="宋体" w:hAnsi="宋体" w:cs="宋体"/>
                <w:kern w:val="0"/>
                <w:szCs w:val="21"/>
              </w:rPr>
              <w:t>4.支持医生统一调阅患者在医院的所有检查记录和影像信息；</w:t>
            </w:r>
            <w:r>
              <w:rPr>
                <w:rFonts w:hint="eastAsia" w:ascii="宋体" w:hAnsi="宋体" w:cs="宋体"/>
                <w:kern w:val="0"/>
                <w:szCs w:val="21"/>
              </w:rPr>
              <w:br w:type="textWrapping"/>
            </w:r>
            <w:r>
              <w:rPr>
                <w:rFonts w:hint="eastAsia" w:ascii="宋体" w:hAnsi="宋体" w:cs="宋体"/>
                <w:kern w:val="0"/>
                <w:szCs w:val="21"/>
              </w:rPr>
              <w:t>5.支持患者的全院医技检查信息按照时间轴进行排序显示；</w:t>
            </w:r>
            <w:r>
              <w:rPr>
                <w:rFonts w:hint="eastAsia" w:ascii="宋体" w:hAnsi="宋体" w:cs="宋体"/>
                <w:kern w:val="0"/>
                <w:szCs w:val="21"/>
              </w:rPr>
              <w:br w:type="textWrapping"/>
            </w:r>
            <w:r>
              <w:rPr>
                <w:rFonts w:hint="eastAsia" w:ascii="宋体" w:hAnsi="宋体" w:cs="宋体"/>
                <w:kern w:val="0"/>
                <w:szCs w:val="21"/>
              </w:rPr>
              <w:t>6.支持报告页面查看检查测量值；</w:t>
            </w:r>
            <w:r>
              <w:rPr>
                <w:rFonts w:hint="eastAsia" w:ascii="宋体" w:hAnsi="宋体" w:cs="宋体"/>
                <w:kern w:val="0"/>
                <w:szCs w:val="21"/>
              </w:rPr>
              <w:br w:type="textWrapping"/>
            </w:r>
            <w:r>
              <w:rPr>
                <w:rFonts w:hint="eastAsia" w:ascii="宋体" w:hAnsi="宋体" w:cs="宋体"/>
                <w:kern w:val="0"/>
                <w:szCs w:val="21"/>
              </w:rPr>
              <w:t>7.支持显示检查项目的临床意义</w:t>
            </w:r>
            <w:r>
              <w:rPr>
                <w:rFonts w:hint="eastAsia" w:ascii="宋体" w:hAnsi="宋体" w:cs="宋体"/>
                <w:kern w:val="0"/>
                <w:szCs w:val="21"/>
              </w:rPr>
              <w:br w:type="textWrapping"/>
            </w:r>
            <w:r>
              <w:rPr>
                <w:rFonts w:hint="eastAsia" w:ascii="宋体" w:hAnsi="宋体" w:cs="宋体"/>
                <w:kern w:val="0"/>
                <w:szCs w:val="21"/>
              </w:rPr>
              <w:t>8.支持查看当前检查的危急值信息</w:t>
            </w:r>
            <w:r>
              <w:rPr>
                <w:rFonts w:hint="eastAsia" w:ascii="宋体" w:hAnsi="宋体" w:cs="宋体"/>
                <w:kern w:val="0"/>
                <w:szCs w:val="21"/>
              </w:rPr>
              <w:br w:type="textWrapping"/>
            </w:r>
            <w:r>
              <w:rPr>
                <w:rFonts w:hint="eastAsia" w:ascii="宋体" w:hAnsi="宋体" w:cs="宋体"/>
                <w:kern w:val="0"/>
                <w:szCs w:val="21"/>
              </w:rPr>
              <w:t>9.支持报告关键字颜色高亮显示</w:t>
            </w:r>
            <w:r>
              <w:rPr>
                <w:rFonts w:hint="eastAsia" w:ascii="宋体" w:hAnsi="宋体" w:cs="宋体"/>
                <w:kern w:val="0"/>
                <w:szCs w:val="21"/>
              </w:rPr>
              <w:br w:type="textWrapping"/>
            </w:r>
            <w:r>
              <w:rPr>
                <w:rFonts w:hint="eastAsia" w:ascii="宋体" w:hAnsi="宋体" w:cs="宋体"/>
                <w:kern w:val="0"/>
                <w:szCs w:val="21"/>
              </w:rPr>
              <w:t>10.支持调阅PDF报告；</w:t>
            </w:r>
            <w:r>
              <w:rPr>
                <w:rFonts w:hint="eastAsia" w:ascii="宋体" w:hAnsi="宋体" w:cs="宋体"/>
                <w:kern w:val="0"/>
                <w:szCs w:val="21"/>
              </w:rPr>
              <w:br w:type="textWrapping"/>
            </w:r>
            <w:r>
              <w:rPr>
                <w:rFonts w:hint="eastAsia" w:ascii="宋体" w:hAnsi="宋体" w:cs="宋体"/>
                <w:kern w:val="0"/>
                <w:szCs w:val="21"/>
              </w:rPr>
              <w:t>11.支持多用户并发访问影像及图文报告；</w:t>
            </w:r>
          </w:p>
        </w:tc>
      </w:tr>
      <w:tr w14:paraId="09188B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90" w:hRule="atLeast"/>
        </w:trPr>
        <w:tc>
          <w:tcPr>
            <w:tcW w:w="2263" w:type="dxa"/>
            <w:vMerge w:val="continue"/>
            <w:shd w:val="clear" w:color="auto" w:fill="auto"/>
            <w:vAlign w:val="center"/>
          </w:tcPr>
          <w:p w14:paraId="4A65B7C4">
            <w:pPr>
              <w:widowControl/>
              <w:jc w:val="left"/>
              <w:rPr>
                <w:rFonts w:hint="eastAsia" w:ascii="宋体" w:hAnsi="宋体" w:cs="宋体"/>
                <w:kern w:val="0"/>
                <w:szCs w:val="21"/>
              </w:rPr>
            </w:pPr>
          </w:p>
        </w:tc>
        <w:tc>
          <w:tcPr>
            <w:tcW w:w="2216" w:type="dxa"/>
            <w:shd w:val="clear" w:color="auto" w:fill="auto"/>
            <w:vAlign w:val="center"/>
          </w:tcPr>
          <w:p w14:paraId="3B47C640">
            <w:pPr>
              <w:widowControl/>
              <w:jc w:val="center"/>
              <w:rPr>
                <w:rFonts w:hint="eastAsia" w:ascii="宋体" w:hAnsi="宋体" w:cs="宋体"/>
                <w:kern w:val="0"/>
                <w:szCs w:val="21"/>
              </w:rPr>
            </w:pPr>
            <w:r>
              <w:rPr>
                <w:rFonts w:hint="eastAsia" w:ascii="宋体" w:hAnsi="宋体" w:cs="宋体"/>
                <w:kern w:val="0"/>
                <w:szCs w:val="21"/>
              </w:rPr>
              <w:t>图像处理工具</w:t>
            </w:r>
          </w:p>
        </w:tc>
        <w:tc>
          <w:tcPr>
            <w:tcW w:w="3817" w:type="dxa"/>
            <w:shd w:val="clear" w:color="auto" w:fill="auto"/>
            <w:vAlign w:val="center"/>
          </w:tcPr>
          <w:p w14:paraId="4B8D5C3E">
            <w:pPr>
              <w:widowControl/>
              <w:jc w:val="left"/>
              <w:rPr>
                <w:rFonts w:hint="eastAsia" w:ascii="宋体" w:hAnsi="宋体" w:cs="宋体"/>
                <w:kern w:val="0"/>
                <w:szCs w:val="21"/>
              </w:rPr>
            </w:pPr>
            <w:r>
              <w:rPr>
                <w:rFonts w:hint="eastAsia" w:ascii="宋体" w:hAnsi="宋体" w:cs="宋体"/>
                <w:kern w:val="0"/>
                <w:szCs w:val="21"/>
              </w:rPr>
              <w:t>所建系统应提供标准化图像二维、三维后处理工具，满足临床医生进一步查阅与分析患者病情，至少包含如图像缩放、旋转、漫游、伪彩、放大镜、窗框窗位调整的二维工具，以及MPR、MIP、MIN、VR等三维处理工具。</w:t>
            </w:r>
            <w:r>
              <w:rPr>
                <w:rFonts w:hint="eastAsia" w:ascii="宋体" w:hAnsi="宋体" w:cs="宋体"/>
                <w:kern w:val="0"/>
                <w:szCs w:val="21"/>
              </w:rPr>
              <w:br w:type="textWrapping"/>
            </w:r>
            <w:r>
              <w:rPr>
                <w:rFonts w:hint="eastAsia" w:ascii="宋体" w:hAnsi="宋体" w:cs="宋体"/>
                <w:kern w:val="0"/>
                <w:szCs w:val="21"/>
              </w:rPr>
              <w:t>具体功能要求如下：</w:t>
            </w:r>
            <w:r>
              <w:rPr>
                <w:rFonts w:hint="eastAsia" w:ascii="宋体" w:hAnsi="宋体" w:cs="宋体"/>
                <w:kern w:val="0"/>
                <w:szCs w:val="21"/>
              </w:rPr>
              <w:br w:type="textWrapping"/>
            </w:r>
            <w:r>
              <w:rPr>
                <w:rFonts w:hint="eastAsia" w:ascii="宋体" w:hAnsi="宋体" w:cs="宋体"/>
                <w:kern w:val="0"/>
                <w:szCs w:val="21"/>
              </w:rPr>
              <w:t>1.支持每个序列的图像显示在一个单独的窗口，不同序列的图像可以进行序列同步；</w:t>
            </w:r>
            <w:r>
              <w:rPr>
                <w:rFonts w:hint="eastAsia" w:ascii="宋体" w:hAnsi="宋体" w:cs="宋体"/>
                <w:kern w:val="0"/>
                <w:szCs w:val="21"/>
              </w:rPr>
              <w:br w:type="textWrapping"/>
            </w:r>
            <w:r>
              <w:rPr>
                <w:rFonts w:hint="eastAsia" w:ascii="宋体" w:hAnsi="宋体" w:cs="宋体"/>
                <w:kern w:val="0"/>
                <w:szCs w:val="21"/>
              </w:rPr>
              <w:t>2.支持在图像主窗体显示界面直接显示图像序列缩略图，方便用户能直观选择不同的缩略窗体；</w:t>
            </w:r>
            <w:r>
              <w:rPr>
                <w:rFonts w:hint="eastAsia" w:ascii="宋体" w:hAnsi="宋体" w:cs="宋体"/>
                <w:kern w:val="0"/>
                <w:szCs w:val="21"/>
              </w:rPr>
              <w:br w:type="textWrapping"/>
            </w:r>
            <w:r>
              <w:rPr>
                <w:rFonts w:hint="eastAsia" w:ascii="宋体" w:hAnsi="宋体" w:cs="宋体"/>
                <w:kern w:val="0"/>
                <w:szCs w:val="21"/>
              </w:rPr>
              <w:t>3.支持定位线计算及显示；</w:t>
            </w:r>
            <w:r>
              <w:rPr>
                <w:rFonts w:hint="eastAsia" w:ascii="宋体" w:hAnsi="宋体" w:cs="宋体"/>
                <w:kern w:val="0"/>
                <w:szCs w:val="21"/>
              </w:rPr>
              <w:br w:type="textWrapping"/>
            </w:r>
            <w:r>
              <w:rPr>
                <w:rFonts w:hint="eastAsia" w:ascii="宋体" w:hAnsi="宋体" w:cs="宋体"/>
                <w:kern w:val="0"/>
                <w:szCs w:val="21"/>
              </w:rPr>
              <w:t>4.支持不同序列同一位置的定点显示；</w:t>
            </w:r>
            <w:r>
              <w:rPr>
                <w:rFonts w:hint="eastAsia" w:ascii="宋体" w:hAnsi="宋体" w:cs="宋体"/>
                <w:kern w:val="0"/>
                <w:szCs w:val="21"/>
              </w:rPr>
              <w:br w:type="textWrapping"/>
            </w:r>
            <w:r>
              <w:rPr>
                <w:rFonts w:hint="eastAsia" w:ascii="宋体" w:hAnsi="宋体" w:cs="宋体"/>
                <w:kern w:val="0"/>
                <w:szCs w:val="21"/>
              </w:rPr>
              <w:t>5.支持序列同步功能，对有错位的序列可以进行调整；</w:t>
            </w:r>
            <w:r>
              <w:rPr>
                <w:rFonts w:hint="eastAsia" w:ascii="宋体" w:hAnsi="宋体" w:cs="宋体"/>
                <w:kern w:val="0"/>
                <w:szCs w:val="21"/>
              </w:rPr>
              <w:br w:type="textWrapping"/>
            </w:r>
            <w:r>
              <w:rPr>
                <w:rFonts w:hint="eastAsia" w:ascii="宋体" w:hAnsi="宋体" w:cs="宋体"/>
                <w:kern w:val="0"/>
                <w:szCs w:val="21"/>
              </w:rPr>
              <w:t>6.支持图像窗口布局：单幅、1X2幅、2X2幅、2X3幅、3X4幅和自定义显示等；</w:t>
            </w:r>
            <w:r>
              <w:rPr>
                <w:rFonts w:hint="eastAsia" w:ascii="宋体" w:hAnsi="宋体" w:cs="宋体"/>
                <w:kern w:val="0"/>
                <w:szCs w:val="21"/>
              </w:rPr>
              <w:br w:type="textWrapping"/>
            </w:r>
            <w:r>
              <w:rPr>
                <w:rFonts w:hint="eastAsia" w:ascii="宋体" w:hAnsi="宋体" w:cs="宋体"/>
                <w:kern w:val="0"/>
                <w:szCs w:val="21"/>
              </w:rPr>
              <w:t>7.支持显示关键图像标识；</w:t>
            </w:r>
            <w:r>
              <w:rPr>
                <w:rFonts w:hint="eastAsia" w:ascii="宋体" w:hAnsi="宋体" w:cs="宋体"/>
                <w:kern w:val="0"/>
                <w:szCs w:val="21"/>
              </w:rPr>
              <w:br w:type="textWrapping"/>
            </w:r>
            <w:r>
              <w:rPr>
                <w:rFonts w:hint="eastAsia" w:ascii="宋体" w:hAnsi="宋体" w:cs="宋体"/>
                <w:kern w:val="0"/>
                <w:szCs w:val="21"/>
              </w:rPr>
              <w:t>8.支持序列图像单帧、连续翻页浏览；</w:t>
            </w:r>
            <w:r>
              <w:rPr>
                <w:rFonts w:hint="eastAsia" w:ascii="宋体" w:hAnsi="宋体" w:cs="宋体"/>
                <w:kern w:val="0"/>
                <w:szCs w:val="21"/>
              </w:rPr>
              <w:br w:type="textWrapping"/>
            </w:r>
            <w:r>
              <w:rPr>
                <w:rFonts w:hint="eastAsia" w:ascii="宋体" w:hAnsi="宋体" w:cs="宋体"/>
                <w:kern w:val="0"/>
                <w:szCs w:val="21"/>
              </w:rPr>
              <w:t>9.支持图像缩放、移动；</w:t>
            </w:r>
            <w:r>
              <w:rPr>
                <w:rFonts w:hint="eastAsia" w:ascii="宋体" w:hAnsi="宋体" w:cs="宋体"/>
                <w:kern w:val="0"/>
                <w:szCs w:val="21"/>
              </w:rPr>
              <w:br w:type="textWrapping"/>
            </w:r>
            <w:r>
              <w:rPr>
                <w:rFonts w:hint="eastAsia" w:ascii="宋体" w:hAnsi="宋体" w:cs="宋体"/>
                <w:kern w:val="0"/>
                <w:szCs w:val="21"/>
              </w:rPr>
              <w:t>10.支持在线调节DICOM影像窗宽窗位；</w:t>
            </w:r>
            <w:r>
              <w:rPr>
                <w:rFonts w:hint="eastAsia" w:ascii="宋体" w:hAnsi="宋体" w:cs="宋体"/>
                <w:kern w:val="0"/>
                <w:szCs w:val="21"/>
              </w:rPr>
              <w:br w:type="textWrapping"/>
            </w:r>
            <w:r>
              <w:rPr>
                <w:rFonts w:hint="eastAsia" w:ascii="宋体" w:hAnsi="宋体" w:cs="宋体"/>
                <w:kern w:val="0"/>
                <w:szCs w:val="21"/>
              </w:rPr>
              <w:t>11.支持自定义窗宽/窗位值；</w:t>
            </w:r>
            <w:r>
              <w:rPr>
                <w:rFonts w:hint="eastAsia" w:ascii="宋体" w:hAnsi="宋体" w:cs="宋体"/>
                <w:kern w:val="0"/>
                <w:szCs w:val="21"/>
              </w:rPr>
              <w:br w:type="textWrapping"/>
            </w:r>
            <w:r>
              <w:rPr>
                <w:rFonts w:hint="eastAsia" w:ascii="宋体" w:hAnsi="宋体" w:cs="宋体"/>
                <w:kern w:val="0"/>
                <w:szCs w:val="21"/>
              </w:rPr>
              <w:t>12.支持根据检查部位预设窗宽窗位值，快速切换调阅；</w:t>
            </w:r>
            <w:r>
              <w:rPr>
                <w:rFonts w:hint="eastAsia" w:ascii="宋体" w:hAnsi="宋体" w:cs="宋体"/>
                <w:kern w:val="0"/>
                <w:szCs w:val="21"/>
              </w:rPr>
              <w:br w:type="textWrapping"/>
            </w:r>
            <w:r>
              <w:rPr>
                <w:rFonts w:hint="eastAsia" w:ascii="宋体" w:hAnsi="宋体" w:cs="宋体"/>
                <w:kern w:val="0"/>
                <w:szCs w:val="21"/>
              </w:rPr>
              <w:t>13.支持图像反色显示；</w:t>
            </w:r>
            <w:r>
              <w:rPr>
                <w:rFonts w:hint="eastAsia" w:ascii="宋体" w:hAnsi="宋体" w:cs="宋体"/>
                <w:kern w:val="0"/>
                <w:szCs w:val="21"/>
              </w:rPr>
              <w:br w:type="textWrapping"/>
            </w:r>
            <w:r>
              <w:rPr>
                <w:rFonts w:hint="eastAsia" w:ascii="宋体" w:hAnsi="宋体" w:cs="宋体"/>
                <w:kern w:val="0"/>
                <w:szCs w:val="21"/>
              </w:rPr>
              <w:t>14.支持使用放大镜进行局部放大;</w:t>
            </w:r>
            <w:r>
              <w:rPr>
                <w:rFonts w:hint="eastAsia" w:ascii="宋体" w:hAnsi="宋体" w:cs="宋体"/>
                <w:kern w:val="0"/>
                <w:szCs w:val="21"/>
              </w:rPr>
              <w:br w:type="textWrapping"/>
            </w:r>
            <w:r>
              <w:rPr>
                <w:rFonts w:hint="eastAsia" w:ascii="宋体" w:hAnsi="宋体" w:cs="宋体"/>
                <w:kern w:val="0"/>
                <w:szCs w:val="21"/>
              </w:rPr>
              <w:t>15.支持图像伪彩处理；</w:t>
            </w:r>
            <w:r>
              <w:rPr>
                <w:rFonts w:hint="eastAsia" w:ascii="宋体" w:hAnsi="宋体" w:cs="宋体"/>
                <w:kern w:val="0"/>
                <w:szCs w:val="21"/>
              </w:rPr>
              <w:br w:type="textWrapping"/>
            </w:r>
            <w:r>
              <w:rPr>
                <w:rFonts w:hint="eastAsia" w:ascii="宋体" w:hAnsi="宋体" w:cs="宋体"/>
                <w:kern w:val="0"/>
                <w:szCs w:val="21"/>
              </w:rPr>
              <w:t>16.支持图像检查值（CT值）测量；</w:t>
            </w:r>
            <w:r>
              <w:rPr>
                <w:rFonts w:hint="eastAsia" w:ascii="宋体" w:hAnsi="宋体" w:cs="宋体"/>
                <w:kern w:val="0"/>
                <w:szCs w:val="21"/>
              </w:rPr>
              <w:br w:type="textWrapping"/>
            </w:r>
            <w:r>
              <w:rPr>
                <w:rFonts w:hint="eastAsia" w:ascii="宋体" w:hAnsi="宋体" w:cs="宋体"/>
                <w:kern w:val="0"/>
                <w:szCs w:val="21"/>
              </w:rPr>
              <w:t>17.支持图像任意角度旋转、镜像翻转、倒置翻转、顺/逆时针旋转；</w:t>
            </w:r>
            <w:r>
              <w:rPr>
                <w:rFonts w:hint="eastAsia" w:ascii="宋体" w:hAnsi="宋体" w:cs="宋体"/>
                <w:kern w:val="0"/>
                <w:szCs w:val="21"/>
              </w:rPr>
              <w:br w:type="textWrapping"/>
            </w:r>
            <w:r>
              <w:rPr>
                <w:rFonts w:hint="eastAsia" w:ascii="宋体" w:hAnsi="宋体" w:cs="宋体"/>
                <w:kern w:val="0"/>
                <w:szCs w:val="21"/>
              </w:rPr>
              <w:t>18.支持测量图像面积、长度、角度等，提供直线测量、矩形测量、圆形测量、多边形测量、角度测量，并可对图像进行控制定位，对测量痕迹支持一键清除；</w:t>
            </w:r>
            <w:r>
              <w:rPr>
                <w:rFonts w:hint="eastAsia" w:ascii="宋体" w:hAnsi="宋体" w:cs="宋体"/>
                <w:kern w:val="0"/>
                <w:szCs w:val="21"/>
              </w:rPr>
              <w:br w:type="textWrapping"/>
            </w:r>
            <w:r>
              <w:rPr>
                <w:rFonts w:hint="eastAsia" w:ascii="宋体" w:hAnsi="宋体" w:cs="宋体"/>
                <w:kern w:val="0"/>
                <w:szCs w:val="21"/>
              </w:rPr>
              <w:t>19.支持在图像上添加文本注释和箭头；</w:t>
            </w:r>
            <w:r>
              <w:rPr>
                <w:rFonts w:hint="eastAsia" w:ascii="宋体" w:hAnsi="宋体" w:cs="宋体"/>
                <w:kern w:val="0"/>
                <w:szCs w:val="21"/>
              </w:rPr>
              <w:br w:type="textWrapping"/>
            </w:r>
            <w:r>
              <w:rPr>
                <w:rFonts w:hint="eastAsia" w:ascii="宋体" w:hAnsi="宋体" w:cs="宋体"/>
                <w:kern w:val="0"/>
                <w:szCs w:val="21"/>
              </w:rPr>
              <w:t>20.支持导出带有标注、注释的图像；</w:t>
            </w:r>
            <w:r>
              <w:rPr>
                <w:rFonts w:hint="eastAsia" w:ascii="宋体" w:hAnsi="宋体" w:cs="宋体"/>
                <w:kern w:val="0"/>
                <w:szCs w:val="21"/>
              </w:rPr>
              <w:br w:type="textWrapping"/>
            </w:r>
            <w:r>
              <w:rPr>
                <w:rFonts w:hint="eastAsia" w:ascii="宋体" w:hAnsi="宋体" w:cs="宋体"/>
                <w:kern w:val="0"/>
                <w:szCs w:val="21"/>
              </w:rPr>
              <w:t>21.支持测量脊柱侧弯夹角（Cobb角）；</w:t>
            </w:r>
            <w:r>
              <w:rPr>
                <w:rFonts w:hint="eastAsia" w:ascii="宋体" w:hAnsi="宋体" w:cs="宋体"/>
                <w:kern w:val="0"/>
                <w:szCs w:val="21"/>
              </w:rPr>
              <w:br w:type="textWrapping"/>
            </w:r>
            <w:r>
              <w:rPr>
                <w:rFonts w:hint="eastAsia" w:ascii="宋体" w:hAnsi="宋体" w:cs="宋体"/>
                <w:kern w:val="0"/>
                <w:szCs w:val="21"/>
              </w:rPr>
              <w:t>22.支持心胸比测量；</w:t>
            </w:r>
            <w:r>
              <w:rPr>
                <w:rFonts w:hint="eastAsia" w:ascii="宋体" w:hAnsi="宋体" w:cs="宋体"/>
                <w:kern w:val="0"/>
                <w:szCs w:val="21"/>
              </w:rPr>
              <w:br w:type="textWrapping"/>
            </w:r>
            <w:r>
              <w:rPr>
                <w:rFonts w:hint="eastAsia" w:ascii="宋体" w:hAnsi="宋体" w:cs="宋体"/>
                <w:kern w:val="0"/>
                <w:szCs w:val="21"/>
              </w:rPr>
              <w:t>23.支持自定义标注的颜色；</w:t>
            </w:r>
            <w:r>
              <w:rPr>
                <w:rFonts w:hint="eastAsia" w:ascii="宋体" w:hAnsi="宋体" w:cs="宋体"/>
                <w:kern w:val="0"/>
                <w:szCs w:val="21"/>
              </w:rPr>
              <w:br w:type="textWrapping"/>
            </w:r>
            <w:r>
              <w:rPr>
                <w:rFonts w:hint="eastAsia" w:ascii="宋体" w:hAnsi="宋体" w:cs="宋体"/>
                <w:kern w:val="0"/>
                <w:szCs w:val="21"/>
              </w:rPr>
              <w:t>24.支持动态DICOM图像播放，并可调节播放速度、暂停；</w:t>
            </w:r>
            <w:r>
              <w:rPr>
                <w:rFonts w:hint="eastAsia" w:ascii="宋体" w:hAnsi="宋体" w:cs="宋体"/>
                <w:kern w:val="0"/>
                <w:szCs w:val="21"/>
              </w:rPr>
              <w:br w:type="textWrapping"/>
            </w:r>
            <w:r>
              <w:rPr>
                <w:rFonts w:hint="eastAsia" w:ascii="宋体" w:hAnsi="宋体" w:cs="宋体"/>
                <w:kern w:val="0"/>
                <w:szCs w:val="21"/>
              </w:rPr>
              <w:t>25.支持图像对比模式，同一病人不同检查在同一图像窗口的对比浏览；</w:t>
            </w:r>
            <w:r>
              <w:rPr>
                <w:rFonts w:hint="eastAsia" w:ascii="宋体" w:hAnsi="宋体" w:cs="宋体"/>
                <w:kern w:val="0"/>
                <w:szCs w:val="21"/>
              </w:rPr>
              <w:br w:type="textWrapping"/>
            </w:r>
            <w:r>
              <w:rPr>
                <w:rFonts w:hint="eastAsia" w:ascii="宋体" w:hAnsi="宋体" w:cs="宋体"/>
                <w:kern w:val="0"/>
                <w:szCs w:val="21"/>
              </w:rPr>
              <w:t>26.支持DICOM图像批量另存为JPEG格式,方便导出使用；</w:t>
            </w:r>
            <w:r>
              <w:rPr>
                <w:rFonts w:hint="eastAsia" w:ascii="宋体" w:hAnsi="宋体" w:cs="宋体"/>
                <w:kern w:val="0"/>
                <w:szCs w:val="21"/>
              </w:rPr>
              <w:br w:type="textWrapping"/>
            </w:r>
            <w:r>
              <w:rPr>
                <w:rFonts w:hint="eastAsia" w:ascii="宋体" w:hAnsi="宋体" w:cs="宋体"/>
                <w:kern w:val="0"/>
                <w:szCs w:val="21"/>
              </w:rPr>
              <w:t>27.支持导出DICOM原图，支持选择全部或部分的序列图像；</w:t>
            </w:r>
            <w:r>
              <w:rPr>
                <w:rFonts w:hint="eastAsia" w:ascii="宋体" w:hAnsi="宋体" w:cs="宋体"/>
                <w:kern w:val="0"/>
                <w:szCs w:val="21"/>
              </w:rPr>
              <w:br w:type="textWrapping"/>
            </w:r>
            <w:r>
              <w:rPr>
                <w:rFonts w:hint="eastAsia" w:ascii="宋体" w:hAnsi="宋体" w:cs="宋体"/>
                <w:kern w:val="0"/>
                <w:szCs w:val="21"/>
              </w:rPr>
              <w:t>28.支持三维重建下进行长度、面积、角度的测量；</w:t>
            </w:r>
            <w:r>
              <w:rPr>
                <w:rFonts w:hint="eastAsia" w:ascii="宋体" w:hAnsi="宋体" w:cs="宋体"/>
                <w:kern w:val="0"/>
                <w:szCs w:val="21"/>
              </w:rPr>
              <w:br w:type="textWrapping"/>
            </w:r>
            <w:r>
              <w:rPr>
                <w:rFonts w:hint="eastAsia" w:ascii="宋体" w:hAnsi="宋体" w:cs="宋体"/>
                <w:kern w:val="0"/>
                <w:szCs w:val="21"/>
              </w:rPr>
              <w:t>29.支持三维重建下可设置图像层厚；</w:t>
            </w:r>
            <w:r>
              <w:rPr>
                <w:rFonts w:hint="eastAsia" w:ascii="宋体" w:hAnsi="宋体" w:cs="宋体"/>
                <w:kern w:val="0"/>
                <w:szCs w:val="21"/>
              </w:rPr>
              <w:br w:type="textWrapping"/>
            </w:r>
            <w:r>
              <w:rPr>
                <w:rFonts w:hint="eastAsia" w:ascii="宋体" w:hAnsi="宋体" w:cs="宋体"/>
                <w:kern w:val="0"/>
                <w:szCs w:val="21"/>
              </w:rPr>
              <w:t>30.支持在MPR重建下选择各截面方向；</w:t>
            </w:r>
            <w:r>
              <w:rPr>
                <w:rFonts w:hint="eastAsia" w:ascii="宋体" w:hAnsi="宋体" w:cs="宋体"/>
                <w:kern w:val="0"/>
                <w:szCs w:val="21"/>
              </w:rPr>
              <w:br w:type="textWrapping"/>
            </w:r>
            <w:r>
              <w:rPr>
                <w:rFonts w:hint="eastAsia" w:ascii="宋体" w:hAnsi="宋体" w:cs="宋体"/>
                <w:kern w:val="0"/>
                <w:szCs w:val="21"/>
              </w:rPr>
              <w:t>31.在三维重建下提供多种图像布局；</w:t>
            </w:r>
            <w:r>
              <w:rPr>
                <w:rFonts w:hint="eastAsia" w:ascii="宋体" w:hAnsi="宋体" w:cs="宋体"/>
                <w:kern w:val="0"/>
                <w:szCs w:val="21"/>
              </w:rPr>
              <w:br w:type="textWrapping"/>
            </w:r>
            <w:r>
              <w:rPr>
                <w:rFonts w:hint="eastAsia" w:ascii="宋体" w:hAnsi="宋体" w:cs="宋体"/>
                <w:kern w:val="0"/>
                <w:szCs w:val="21"/>
              </w:rPr>
              <w:t>32.在三维重建下，支持交叉定位线展示不同截面同一位置的关联显示；</w:t>
            </w:r>
            <w:r>
              <w:rPr>
                <w:rFonts w:hint="eastAsia" w:ascii="宋体" w:hAnsi="宋体" w:cs="宋体"/>
                <w:kern w:val="0"/>
                <w:szCs w:val="21"/>
              </w:rPr>
              <w:br w:type="textWrapping"/>
            </w:r>
            <w:r>
              <w:rPr>
                <w:rFonts w:hint="eastAsia" w:ascii="宋体" w:hAnsi="宋体" w:cs="宋体"/>
                <w:kern w:val="0"/>
                <w:szCs w:val="21"/>
              </w:rPr>
              <w:t>33.支持在VR模式下支持不同组织部位的容积协议；</w:t>
            </w:r>
            <w:r>
              <w:rPr>
                <w:rFonts w:hint="eastAsia" w:ascii="宋体" w:hAnsi="宋体" w:cs="宋体"/>
                <w:kern w:val="0"/>
                <w:szCs w:val="21"/>
              </w:rPr>
              <w:br w:type="textWrapping"/>
            </w:r>
            <w:r>
              <w:rPr>
                <w:rFonts w:hint="eastAsia" w:ascii="宋体" w:hAnsi="宋体" w:cs="宋体"/>
                <w:kern w:val="0"/>
                <w:szCs w:val="21"/>
              </w:rPr>
              <w:t>34.支持在三维重建下，同时浏览并旋转调节多个截面图像；</w:t>
            </w:r>
            <w:r>
              <w:rPr>
                <w:rFonts w:hint="eastAsia" w:ascii="宋体" w:hAnsi="宋体" w:cs="宋体"/>
                <w:kern w:val="0"/>
                <w:szCs w:val="21"/>
              </w:rPr>
              <w:br w:type="textWrapping"/>
            </w:r>
            <w:r>
              <w:rPr>
                <w:rFonts w:hint="eastAsia" w:ascii="宋体" w:hAnsi="宋体" w:cs="宋体"/>
                <w:kern w:val="0"/>
                <w:szCs w:val="21"/>
              </w:rPr>
              <w:t>35.支持多用户并发访问影像；</w:t>
            </w:r>
            <w:r>
              <w:rPr>
                <w:rFonts w:hint="eastAsia" w:ascii="宋体" w:hAnsi="宋体" w:cs="宋体"/>
                <w:kern w:val="0"/>
                <w:szCs w:val="21"/>
              </w:rPr>
              <w:br w:type="textWrapping"/>
            </w:r>
            <w:r>
              <w:rPr>
                <w:rFonts w:hint="eastAsia" w:ascii="宋体" w:hAnsi="宋体" w:cs="宋体"/>
                <w:kern w:val="0"/>
                <w:szCs w:val="21"/>
              </w:rPr>
              <w:t>36.支持DICOM标准格式的无损压缩；</w:t>
            </w:r>
            <w:r>
              <w:rPr>
                <w:rFonts w:hint="eastAsia" w:ascii="宋体" w:hAnsi="宋体" w:cs="宋体"/>
                <w:kern w:val="0"/>
                <w:szCs w:val="21"/>
              </w:rPr>
              <w:br w:type="textWrapping"/>
            </w:r>
            <w:r>
              <w:rPr>
                <w:rFonts w:hint="eastAsia" w:ascii="宋体" w:hAnsi="宋体" w:cs="宋体"/>
                <w:kern w:val="0"/>
                <w:szCs w:val="21"/>
              </w:rPr>
              <w:t>37.支持浏览病理数字切片；</w:t>
            </w:r>
          </w:p>
        </w:tc>
      </w:tr>
      <w:tr w14:paraId="5A85F2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trPr>
        <w:tc>
          <w:tcPr>
            <w:tcW w:w="2263" w:type="dxa"/>
            <w:vMerge w:val="continue"/>
            <w:shd w:val="clear" w:color="auto" w:fill="auto"/>
            <w:vAlign w:val="center"/>
          </w:tcPr>
          <w:p w14:paraId="0DBD7917">
            <w:pPr>
              <w:widowControl/>
              <w:jc w:val="left"/>
              <w:rPr>
                <w:rFonts w:hint="eastAsia" w:ascii="宋体" w:hAnsi="宋体" w:cs="宋体"/>
                <w:kern w:val="0"/>
                <w:szCs w:val="21"/>
              </w:rPr>
            </w:pPr>
          </w:p>
        </w:tc>
        <w:tc>
          <w:tcPr>
            <w:tcW w:w="2216" w:type="dxa"/>
            <w:shd w:val="clear" w:color="auto" w:fill="auto"/>
            <w:vAlign w:val="center"/>
          </w:tcPr>
          <w:p w14:paraId="38DB2758">
            <w:pPr>
              <w:widowControl/>
              <w:jc w:val="center"/>
              <w:rPr>
                <w:rFonts w:hint="eastAsia" w:ascii="宋体" w:hAnsi="宋体" w:cs="宋体"/>
                <w:kern w:val="0"/>
                <w:szCs w:val="21"/>
              </w:rPr>
            </w:pPr>
            <w:r>
              <w:rPr>
                <w:rFonts w:hint="eastAsia" w:ascii="宋体" w:hAnsi="宋体" w:cs="宋体"/>
                <w:kern w:val="0"/>
                <w:szCs w:val="21"/>
              </w:rPr>
              <w:t>高级三维后处理功能</w:t>
            </w:r>
          </w:p>
        </w:tc>
        <w:tc>
          <w:tcPr>
            <w:tcW w:w="3817" w:type="dxa"/>
            <w:shd w:val="clear" w:color="auto" w:fill="auto"/>
            <w:vAlign w:val="center"/>
          </w:tcPr>
          <w:p w14:paraId="4A813974">
            <w:pPr>
              <w:widowControl/>
              <w:jc w:val="left"/>
              <w:rPr>
                <w:rFonts w:hint="eastAsia" w:ascii="宋体" w:hAnsi="宋体" w:cs="宋体"/>
                <w:kern w:val="0"/>
                <w:szCs w:val="21"/>
              </w:rPr>
            </w:pPr>
            <w:r>
              <w:rPr>
                <w:rFonts w:hint="eastAsia" w:ascii="宋体" w:hAnsi="宋体" w:cs="宋体"/>
                <w:kern w:val="0"/>
                <w:szCs w:val="21"/>
              </w:rPr>
              <w:t>支持MPR（多平面重建）、MIP（最大密度投影）、MIN(最小密度投影)、VR（容积重建）等高级三维后处理，切不限制接入终端数量；（提供功能界面截图）</w:t>
            </w:r>
          </w:p>
        </w:tc>
      </w:tr>
      <w:tr w14:paraId="363810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80" w:hRule="atLeast"/>
        </w:trPr>
        <w:tc>
          <w:tcPr>
            <w:tcW w:w="2263" w:type="dxa"/>
            <w:vMerge w:val="continue"/>
            <w:shd w:val="clear" w:color="auto" w:fill="auto"/>
            <w:vAlign w:val="center"/>
          </w:tcPr>
          <w:p w14:paraId="5FC27B9F">
            <w:pPr>
              <w:widowControl/>
              <w:jc w:val="left"/>
              <w:rPr>
                <w:rFonts w:hint="eastAsia" w:ascii="宋体" w:hAnsi="宋体" w:cs="宋体"/>
                <w:kern w:val="0"/>
                <w:szCs w:val="21"/>
              </w:rPr>
            </w:pPr>
          </w:p>
        </w:tc>
        <w:tc>
          <w:tcPr>
            <w:tcW w:w="2216" w:type="dxa"/>
            <w:shd w:val="clear" w:color="auto" w:fill="auto"/>
            <w:vAlign w:val="center"/>
          </w:tcPr>
          <w:p w14:paraId="430D6837">
            <w:pPr>
              <w:widowControl/>
              <w:jc w:val="center"/>
              <w:rPr>
                <w:rFonts w:hint="eastAsia" w:ascii="宋体" w:hAnsi="宋体" w:cs="宋体"/>
                <w:kern w:val="0"/>
                <w:szCs w:val="21"/>
              </w:rPr>
            </w:pPr>
            <w:r>
              <w:rPr>
                <w:rFonts w:hint="eastAsia" w:ascii="宋体" w:hAnsi="宋体" w:cs="宋体"/>
                <w:kern w:val="0"/>
                <w:szCs w:val="21"/>
              </w:rPr>
              <w:t>基于EMPI的图像对比工具</w:t>
            </w:r>
          </w:p>
        </w:tc>
        <w:tc>
          <w:tcPr>
            <w:tcW w:w="3817" w:type="dxa"/>
            <w:shd w:val="clear" w:color="auto" w:fill="auto"/>
            <w:vAlign w:val="center"/>
          </w:tcPr>
          <w:p w14:paraId="7463DD92">
            <w:pPr>
              <w:widowControl/>
              <w:jc w:val="left"/>
              <w:rPr>
                <w:rFonts w:hint="eastAsia" w:ascii="宋体" w:hAnsi="宋体" w:cs="宋体"/>
                <w:kern w:val="0"/>
                <w:szCs w:val="21"/>
              </w:rPr>
            </w:pPr>
            <w:r>
              <w:rPr>
                <w:rFonts w:hint="eastAsia" w:ascii="宋体" w:hAnsi="宋体" w:cs="宋体"/>
                <w:kern w:val="0"/>
                <w:szCs w:val="21"/>
              </w:rPr>
              <w:t>所建系统应提供同患者历史检查同部位/同病灶测量数据对比、多科室检查图像关联阅览、同部位周期性发展阅览、图像序列/薄层自动匹配功能，辅助科研/AI训练及临床科研的开展。</w:t>
            </w:r>
            <w:r>
              <w:rPr>
                <w:rFonts w:hint="eastAsia" w:ascii="宋体" w:hAnsi="宋体" w:cs="宋体"/>
                <w:kern w:val="0"/>
                <w:szCs w:val="21"/>
              </w:rPr>
              <w:br w:type="textWrapping"/>
            </w:r>
            <w:r>
              <w:rPr>
                <w:rFonts w:hint="eastAsia" w:ascii="宋体" w:hAnsi="宋体" w:cs="宋体"/>
                <w:kern w:val="0"/>
                <w:szCs w:val="21"/>
              </w:rPr>
              <w:t>具体功能要求如下：</w:t>
            </w:r>
            <w:r>
              <w:rPr>
                <w:rFonts w:hint="eastAsia" w:ascii="宋体" w:hAnsi="宋体" w:cs="宋体"/>
                <w:kern w:val="0"/>
                <w:szCs w:val="21"/>
              </w:rPr>
              <w:br w:type="textWrapping"/>
            </w:r>
            <w:r>
              <w:rPr>
                <w:rFonts w:hint="eastAsia" w:ascii="宋体" w:hAnsi="宋体" w:cs="宋体"/>
                <w:kern w:val="0"/>
                <w:szCs w:val="21"/>
              </w:rPr>
              <w:t>1、提供序列阅片模式，每个序列的图像显示在一个单独的窗口，不同序列的图像可以进修序列同步、病灶定位、定位线显示等。支持窗位快速调节、并可根据检查部位预设窗宽窗位值，快速调阅；</w:t>
            </w:r>
            <w:r>
              <w:rPr>
                <w:rFonts w:hint="eastAsia" w:ascii="宋体" w:hAnsi="宋体" w:cs="宋体"/>
                <w:kern w:val="0"/>
                <w:szCs w:val="21"/>
              </w:rPr>
              <w:br w:type="textWrapping"/>
            </w:r>
            <w:r>
              <w:rPr>
                <w:rFonts w:hint="eastAsia" w:ascii="宋体" w:hAnsi="宋体" w:cs="宋体"/>
                <w:kern w:val="0"/>
                <w:szCs w:val="21"/>
              </w:rPr>
              <w:t>2、提供同患者历史检查同部位对比功能，允许通过患者主索引调阅患者多个同检查项目、检查部位的历史检查数据、报告及图像，可按照时间区分图像序列，并通过序列阅片模式支撑诊断医师进行图像的对比阅览。</w:t>
            </w:r>
            <w:r>
              <w:rPr>
                <w:rFonts w:hint="eastAsia" w:ascii="宋体" w:hAnsi="宋体" w:cs="宋体"/>
                <w:kern w:val="0"/>
                <w:szCs w:val="21"/>
              </w:rPr>
              <w:br w:type="textWrapping"/>
            </w:r>
            <w:r>
              <w:rPr>
                <w:rFonts w:hint="eastAsia" w:ascii="宋体" w:hAnsi="宋体" w:cs="宋体"/>
                <w:kern w:val="0"/>
                <w:szCs w:val="21"/>
              </w:rPr>
              <w:t>3、支持同患者历史检查对比过程中调阅检查报告中病灶测量数据的对比功能，以上下箭头区分病灶的发展情况，验证临床治疗效果。</w:t>
            </w:r>
            <w:r>
              <w:rPr>
                <w:rFonts w:hint="eastAsia" w:ascii="宋体" w:hAnsi="宋体" w:cs="宋体"/>
                <w:kern w:val="0"/>
                <w:szCs w:val="21"/>
              </w:rPr>
              <w:br w:type="textWrapping"/>
            </w:r>
            <w:r>
              <w:rPr>
                <w:rFonts w:hint="eastAsia" w:ascii="宋体" w:hAnsi="宋体" w:cs="宋体"/>
                <w:kern w:val="0"/>
                <w:szCs w:val="21"/>
              </w:rPr>
              <w:t>4、支持同一患者多科室关联查阅功能，可查阅到本次所能覆盖的如放射、超声、内镜、病理、心电等科室检查业务数据、报告、图像，满足诊断科室查阅需求。</w:t>
            </w:r>
            <w:r>
              <w:rPr>
                <w:rFonts w:hint="eastAsia" w:ascii="宋体" w:hAnsi="宋体" w:cs="宋体"/>
                <w:kern w:val="0"/>
                <w:szCs w:val="21"/>
              </w:rPr>
              <w:br w:type="textWrapping"/>
            </w:r>
            <w:r>
              <w:rPr>
                <w:rFonts w:hint="eastAsia" w:ascii="宋体" w:hAnsi="宋体" w:cs="宋体"/>
                <w:kern w:val="0"/>
                <w:szCs w:val="21"/>
              </w:rPr>
              <w:t>5、同部位周期性发展阅览：支持通过患者主索引筛选出患者历史检查数据，并按照时间轴方式展现报告对比、图像对比、病灶对比等综合数据，从而满足诊断医师、临床医师纵观患者病情发展情况。</w:t>
            </w:r>
            <w:r>
              <w:rPr>
                <w:rFonts w:hint="eastAsia" w:ascii="宋体" w:hAnsi="宋体" w:cs="宋体"/>
                <w:kern w:val="0"/>
                <w:szCs w:val="21"/>
              </w:rPr>
              <w:br w:type="textWrapping"/>
            </w:r>
            <w:r>
              <w:rPr>
                <w:rFonts w:hint="eastAsia" w:ascii="宋体" w:hAnsi="宋体" w:cs="宋体"/>
                <w:kern w:val="0"/>
                <w:szCs w:val="21"/>
              </w:rPr>
              <w:t>6、支持在阅片时同检查项目、同检查部位、同检查方式条件下，自动关联多个图像序列进行阅片，系统自动对齐图像薄层提高图像可阅览性。</w:t>
            </w:r>
          </w:p>
        </w:tc>
      </w:tr>
      <w:tr w14:paraId="6CF08B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trPr>
        <w:tc>
          <w:tcPr>
            <w:tcW w:w="2263" w:type="dxa"/>
            <w:vMerge w:val="restart"/>
            <w:shd w:val="clear" w:color="auto" w:fill="auto"/>
            <w:vAlign w:val="center"/>
          </w:tcPr>
          <w:p w14:paraId="1FEAEA0A">
            <w:pPr>
              <w:widowControl/>
              <w:jc w:val="left"/>
              <w:rPr>
                <w:rFonts w:hint="eastAsia" w:ascii="宋体" w:hAnsi="宋体" w:cs="宋体"/>
                <w:kern w:val="0"/>
                <w:szCs w:val="21"/>
              </w:rPr>
            </w:pPr>
            <w:r>
              <w:rPr>
                <w:rFonts w:hint="eastAsia" w:ascii="宋体" w:hAnsi="宋体" w:cs="宋体"/>
                <w:kern w:val="0"/>
                <w:szCs w:val="21"/>
              </w:rPr>
              <w:t>接入模块</w:t>
            </w:r>
          </w:p>
        </w:tc>
        <w:tc>
          <w:tcPr>
            <w:tcW w:w="2216" w:type="dxa"/>
            <w:shd w:val="clear" w:color="auto" w:fill="auto"/>
            <w:vAlign w:val="center"/>
          </w:tcPr>
          <w:p w14:paraId="1221449F">
            <w:pPr>
              <w:widowControl/>
              <w:jc w:val="center"/>
              <w:rPr>
                <w:rFonts w:hint="eastAsia" w:ascii="宋体" w:hAnsi="宋体" w:cs="宋体"/>
                <w:kern w:val="0"/>
                <w:szCs w:val="21"/>
              </w:rPr>
            </w:pPr>
            <w:r>
              <w:rPr>
                <w:rFonts w:hint="eastAsia" w:ascii="宋体" w:hAnsi="宋体" w:cs="宋体"/>
                <w:kern w:val="0"/>
                <w:szCs w:val="21"/>
              </w:rPr>
              <w:t>临床系统接入模块</w:t>
            </w:r>
          </w:p>
        </w:tc>
        <w:tc>
          <w:tcPr>
            <w:tcW w:w="3817" w:type="dxa"/>
            <w:shd w:val="clear" w:color="auto" w:fill="auto"/>
            <w:vAlign w:val="center"/>
          </w:tcPr>
          <w:p w14:paraId="21524A13">
            <w:pPr>
              <w:widowControl/>
              <w:jc w:val="left"/>
              <w:rPr>
                <w:rFonts w:hint="eastAsia" w:ascii="宋体" w:hAnsi="宋体" w:cs="宋体"/>
                <w:kern w:val="0"/>
                <w:szCs w:val="21"/>
              </w:rPr>
            </w:pPr>
            <w:r>
              <w:rPr>
                <w:rFonts w:hint="eastAsia" w:ascii="宋体" w:hAnsi="宋体" w:cs="宋体"/>
                <w:kern w:val="0"/>
                <w:szCs w:val="21"/>
              </w:rPr>
              <w:t>所建系统应支持与临床HIS、EMR系统对接，采集患者基本信息、临床诊断信息，预留临床病历索引通道，数据检索时可通过接口查阅该患者临床诊疗相关病历信息；提供标准化接口或通过医院现有集成平台标准数据交互模块，完成数据集交互。</w:t>
            </w:r>
          </w:p>
        </w:tc>
      </w:tr>
      <w:tr w14:paraId="47D1C1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trPr>
        <w:tc>
          <w:tcPr>
            <w:tcW w:w="2263" w:type="dxa"/>
            <w:vMerge w:val="continue"/>
            <w:shd w:val="clear" w:color="auto" w:fill="auto"/>
            <w:vAlign w:val="center"/>
          </w:tcPr>
          <w:p w14:paraId="6319FF1E">
            <w:pPr>
              <w:widowControl/>
              <w:jc w:val="left"/>
              <w:rPr>
                <w:rFonts w:hint="eastAsia" w:ascii="宋体" w:hAnsi="宋体" w:cs="宋体"/>
                <w:kern w:val="0"/>
                <w:szCs w:val="21"/>
              </w:rPr>
            </w:pPr>
          </w:p>
        </w:tc>
        <w:tc>
          <w:tcPr>
            <w:tcW w:w="2216" w:type="dxa"/>
            <w:shd w:val="clear" w:color="auto" w:fill="auto"/>
            <w:vAlign w:val="center"/>
          </w:tcPr>
          <w:p w14:paraId="775D1403">
            <w:pPr>
              <w:widowControl/>
              <w:jc w:val="center"/>
              <w:rPr>
                <w:rFonts w:hint="eastAsia" w:ascii="宋体" w:hAnsi="宋体" w:cs="宋体"/>
                <w:kern w:val="0"/>
                <w:szCs w:val="21"/>
              </w:rPr>
            </w:pPr>
            <w:r>
              <w:rPr>
                <w:rFonts w:hint="eastAsia" w:ascii="宋体" w:hAnsi="宋体" w:cs="宋体"/>
                <w:kern w:val="0"/>
                <w:szCs w:val="21"/>
              </w:rPr>
              <w:t>医技检查系统接入模块</w:t>
            </w:r>
          </w:p>
        </w:tc>
        <w:tc>
          <w:tcPr>
            <w:tcW w:w="3817" w:type="dxa"/>
            <w:shd w:val="clear" w:color="auto" w:fill="auto"/>
            <w:vAlign w:val="center"/>
          </w:tcPr>
          <w:p w14:paraId="48D5A96E">
            <w:pPr>
              <w:widowControl/>
              <w:jc w:val="left"/>
              <w:rPr>
                <w:rFonts w:hint="eastAsia" w:ascii="宋体" w:hAnsi="宋体" w:cs="宋体"/>
                <w:kern w:val="0"/>
                <w:szCs w:val="21"/>
              </w:rPr>
            </w:pPr>
            <w:r>
              <w:rPr>
                <w:rFonts w:hint="eastAsia" w:ascii="宋体" w:hAnsi="宋体" w:cs="宋体"/>
                <w:kern w:val="0"/>
                <w:szCs w:val="21"/>
              </w:rPr>
              <w:t>所建系统应支持与医技检查包括放射、超声、内镜、病理、心电、核医学、DSA、专科影像（口腔、眼科、呼吸、耳鼻喉）等医技系统对接，采集电子申请单、报告、图像等信息。提供标准化接口或通过医院现有集成平台标准数据交互模块，完成数据集交互。</w:t>
            </w:r>
          </w:p>
        </w:tc>
      </w:tr>
      <w:tr w14:paraId="19270E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trPr>
        <w:tc>
          <w:tcPr>
            <w:tcW w:w="2263" w:type="dxa"/>
            <w:vMerge w:val="continue"/>
            <w:shd w:val="clear" w:color="auto" w:fill="auto"/>
            <w:vAlign w:val="center"/>
          </w:tcPr>
          <w:p w14:paraId="550C0FBA">
            <w:pPr>
              <w:widowControl/>
              <w:jc w:val="left"/>
              <w:rPr>
                <w:rFonts w:hint="eastAsia" w:ascii="宋体" w:hAnsi="宋体" w:cs="宋体"/>
                <w:kern w:val="0"/>
                <w:szCs w:val="21"/>
              </w:rPr>
            </w:pPr>
          </w:p>
        </w:tc>
        <w:tc>
          <w:tcPr>
            <w:tcW w:w="2216" w:type="dxa"/>
            <w:shd w:val="clear" w:color="auto" w:fill="auto"/>
            <w:vAlign w:val="center"/>
          </w:tcPr>
          <w:p w14:paraId="4AC44656">
            <w:pPr>
              <w:widowControl/>
              <w:jc w:val="center"/>
              <w:rPr>
                <w:rFonts w:hint="eastAsia" w:ascii="宋体" w:hAnsi="宋体" w:cs="宋体"/>
                <w:kern w:val="0"/>
                <w:szCs w:val="21"/>
              </w:rPr>
            </w:pPr>
            <w:r>
              <w:rPr>
                <w:rFonts w:hint="eastAsia" w:ascii="宋体" w:hAnsi="宋体" w:cs="宋体"/>
                <w:kern w:val="0"/>
                <w:szCs w:val="21"/>
              </w:rPr>
              <w:t>嵌入式开发服务模块</w:t>
            </w:r>
          </w:p>
        </w:tc>
        <w:tc>
          <w:tcPr>
            <w:tcW w:w="3817" w:type="dxa"/>
            <w:shd w:val="clear" w:color="auto" w:fill="auto"/>
            <w:vAlign w:val="center"/>
          </w:tcPr>
          <w:p w14:paraId="66CB1D11">
            <w:pPr>
              <w:widowControl/>
              <w:jc w:val="left"/>
              <w:rPr>
                <w:rFonts w:hint="eastAsia" w:ascii="宋体" w:hAnsi="宋体" w:cs="宋体"/>
                <w:kern w:val="0"/>
                <w:szCs w:val="21"/>
              </w:rPr>
            </w:pPr>
            <w:r>
              <w:rPr>
                <w:rFonts w:hint="eastAsia" w:ascii="宋体" w:hAnsi="宋体" w:cs="宋体"/>
                <w:kern w:val="0"/>
                <w:szCs w:val="21"/>
              </w:rPr>
              <w:t>所建系统应提供前端标准化多模态数据展现系统界面开发服务，供临床各相关系统按实际需求对接，业务过程中可直接弹出影像数据基座及多模态数据展现界面。</w:t>
            </w:r>
          </w:p>
        </w:tc>
      </w:tr>
    </w:tbl>
    <w:p w14:paraId="0A6387D0"/>
    <w:p w14:paraId="275DE518">
      <w:pPr>
        <w:pStyle w:val="4"/>
        <w:rPr>
          <w:rFonts w:hint="eastAsia" w:ascii="宋体" w:hAnsi="宋体"/>
          <w:szCs w:val="24"/>
        </w:rPr>
      </w:pPr>
      <w:r>
        <w:rPr>
          <w:rFonts w:hint="eastAsia" w:ascii="宋体" w:hAnsi="宋体"/>
          <w:szCs w:val="24"/>
        </w:rPr>
        <w:t>系统扩容</w:t>
      </w:r>
    </w:p>
    <w:tbl>
      <w:tblPr>
        <w:tblStyle w:val="11"/>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366"/>
        <w:gridCol w:w="1056"/>
        <w:gridCol w:w="4100"/>
      </w:tblGrid>
      <w:tr w14:paraId="0DF2E0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0" w:hRule="atLeast"/>
        </w:trPr>
        <w:tc>
          <w:tcPr>
            <w:tcW w:w="1938" w:type="pct"/>
            <w:shd w:val="clear" w:color="auto" w:fill="auto"/>
            <w:noWrap/>
            <w:vAlign w:val="center"/>
          </w:tcPr>
          <w:p w14:paraId="582A9BD7">
            <w:pPr>
              <w:widowControl/>
              <w:jc w:val="center"/>
              <w:rPr>
                <w:rFonts w:hint="eastAsia" w:ascii="宋体" w:hAnsi="宋体" w:cs="宋体"/>
                <w:b/>
                <w:bCs/>
                <w:kern w:val="0"/>
                <w:szCs w:val="21"/>
              </w:rPr>
            </w:pPr>
            <w:r>
              <w:rPr>
                <w:rFonts w:hint="eastAsia" w:ascii="宋体" w:hAnsi="宋体" w:cs="宋体"/>
                <w:b/>
                <w:bCs/>
                <w:kern w:val="0"/>
                <w:szCs w:val="21"/>
              </w:rPr>
              <w:t>系统/设备名称</w:t>
            </w:r>
          </w:p>
        </w:tc>
        <w:tc>
          <w:tcPr>
            <w:tcW w:w="612" w:type="pct"/>
            <w:shd w:val="clear" w:color="auto" w:fill="auto"/>
            <w:noWrap/>
            <w:vAlign w:val="center"/>
          </w:tcPr>
          <w:p w14:paraId="75A963F0">
            <w:pPr>
              <w:widowControl/>
              <w:jc w:val="center"/>
              <w:rPr>
                <w:rFonts w:hint="eastAsia" w:ascii="宋体" w:hAnsi="宋体" w:cs="宋体"/>
                <w:b/>
                <w:bCs/>
                <w:kern w:val="0"/>
                <w:szCs w:val="21"/>
              </w:rPr>
            </w:pPr>
            <w:r>
              <w:rPr>
                <w:rFonts w:hint="eastAsia" w:ascii="宋体" w:hAnsi="宋体" w:cs="宋体"/>
                <w:b/>
                <w:bCs/>
                <w:kern w:val="0"/>
                <w:szCs w:val="21"/>
              </w:rPr>
              <w:t>指标项</w:t>
            </w:r>
          </w:p>
        </w:tc>
        <w:tc>
          <w:tcPr>
            <w:tcW w:w="2449" w:type="pct"/>
            <w:shd w:val="clear" w:color="auto" w:fill="auto"/>
            <w:vAlign w:val="center"/>
          </w:tcPr>
          <w:p w14:paraId="7E6BF069">
            <w:pPr>
              <w:widowControl/>
              <w:jc w:val="center"/>
              <w:rPr>
                <w:rFonts w:hint="eastAsia" w:ascii="宋体" w:hAnsi="宋体" w:cs="宋体"/>
                <w:b/>
                <w:bCs/>
                <w:kern w:val="0"/>
                <w:szCs w:val="21"/>
              </w:rPr>
            </w:pPr>
            <w:r>
              <w:rPr>
                <w:rFonts w:hint="eastAsia" w:ascii="宋体" w:hAnsi="宋体" w:cs="宋体"/>
                <w:b/>
                <w:bCs/>
                <w:kern w:val="0"/>
                <w:szCs w:val="21"/>
              </w:rPr>
              <w:t>参数要求</w:t>
            </w:r>
          </w:p>
        </w:tc>
      </w:tr>
      <w:tr w14:paraId="49A825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trPr>
        <w:tc>
          <w:tcPr>
            <w:tcW w:w="1938" w:type="pct"/>
            <w:shd w:val="clear" w:color="auto" w:fill="auto"/>
            <w:noWrap/>
            <w:vAlign w:val="center"/>
          </w:tcPr>
          <w:p w14:paraId="39A17841">
            <w:pPr>
              <w:widowControl/>
              <w:jc w:val="left"/>
              <w:rPr>
                <w:rFonts w:hint="eastAsia" w:ascii="宋体" w:hAnsi="宋体" w:cs="宋体"/>
                <w:kern w:val="0"/>
                <w:szCs w:val="21"/>
              </w:rPr>
            </w:pPr>
            <w:r>
              <w:rPr>
                <w:rFonts w:hint="eastAsia" w:ascii="宋体" w:hAnsi="宋体" w:cs="宋体"/>
                <w:kern w:val="0"/>
                <w:szCs w:val="21"/>
              </w:rPr>
              <w:t>手术麻醉与复苏临床信息系统</w:t>
            </w:r>
          </w:p>
        </w:tc>
        <w:tc>
          <w:tcPr>
            <w:tcW w:w="612" w:type="pct"/>
            <w:shd w:val="clear" w:color="auto" w:fill="auto"/>
            <w:noWrap/>
            <w:vAlign w:val="center"/>
          </w:tcPr>
          <w:p w14:paraId="028F2CAF">
            <w:pPr>
              <w:widowControl/>
              <w:jc w:val="center"/>
              <w:rPr>
                <w:rFonts w:hint="eastAsia" w:ascii="宋体" w:hAnsi="宋体" w:cs="宋体"/>
                <w:kern w:val="0"/>
                <w:szCs w:val="21"/>
              </w:rPr>
            </w:pPr>
            <w:r>
              <w:rPr>
                <w:rFonts w:hint="eastAsia" w:ascii="宋体" w:hAnsi="宋体" w:cs="宋体"/>
                <w:kern w:val="0"/>
                <w:szCs w:val="21"/>
              </w:rPr>
              <w:t>功能描述</w:t>
            </w:r>
          </w:p>
        </w:tc>
        <w:tc>
          <w:tcPr>
            <w:tcW w:w="2449" w:type="pct"/>
            <w:shd w:val="clear" w:color="auto" w:fill="auto"/>
            <w:vAlign w:val="center"/>
          </w:tcPr>
          <w:p w14:paraId="49B1EB99">
            <w:pPr>
              <w:widowControl/>
              <w:jc w:val="left"/>
              <w:rPr>
                <w:rFonts w:hint="eastAsia" w:ascii="宋体" w:hAnsi="宋体" w:cs="宋体"/>
                <w:kern w:val="0"/>
                <w:szCs w:val="21"/>
              </w:rPr>
            </w:pPr>
            <w:r>
              <w:rPr>
                <w:rFonts w:hint="eastAsia" w:ascii="宋体" w:hAnsi="宋体" w:cs="宋体"/>
                <w:kern w:val="0"/>
                <w:szCs w:val="21"/>
              </w:rPr>
              <w:t>麻醉手术排班管理、麻醉术前信息管理、麻醉术中信息管理、麻醉术后信息管理、手术取消管理、麻醉手术病案管理、复苏管理子系统、麻醉质量管理、麻醉质控上报管理、主任工作站、麻醉收费管理系统、麻醉无纸化、麻醉移动访视、麻醉处方单、麻醉监护设备集成、医院信息系统HIS/lis/emr等系统集成。</w:t>
            </w:r>
          </w:p>
        </w:tc>
      </w:tr>
      <w:tr w14:paraId="042553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0" w:hRule="atLeast"/>
        </w:trPr>
        <w:tc>
          <w:tcPr>
            <w:tcW w:w="1938" w:type="pct"/>
            <w:shd w:val="clear" w:color="auto" w:fill="auto"/>
            <w:noWrap/>
            <w:vAlign w:val="center"/>
          </w:tcPr>
          <w:p w14:paraId="52A0485E">
            <w:pPr>
              <w:widowControl/>
              <w:jc w:val="left"/>
              <w:rPr>
                <w:rFonts w:hint="eastAsia" w:ascii="宋体" w:hAnsi="宋体" w:cs="宋体"/>
                <w:kern w:val="0"/>
                <w:szCs w:val="21"/>
              </w:rPr>
            </w:pPr>
            <w:r>
              <w:rPr>
                <w:rFonts w:hint="eastAsia" w:ascii="宋体" w:hAnsi="宋体" w:cs="宋体"/>
                <w:kern w:val="0"/>
                <w:szCs w:val="21"/>
              </w:rPr>
              <w:t>南部手术室管理系统扩容</w:t>
            </w:r>
          </w:p>
        </w:tc>
        <w:tc>
          <w:tcPr>
            <w:tcW w:w="612" w:type="pct"/>
            <w:shd w:val="clear" w:color="auto" w:fill="auto"/>
            <w:noWrap/>
            <w:vAlign w:val="center"/>
          </w:tcPr>
          <w:p w14:paraId="6A05100B">
            <w:pPr>
              <w:widowControl/>
              <w:jc w:val="center"/>
              <w:rPr>
                <w:rFonts w:hint="eastAsia" w:ascii="宋体" w:hAnsi="宋体" w:cs="宋体"/>
                <w:kern w:val="0"/>
                <w:szCs w:val="21"/>
              </w:rPr>
            </w:pPr>
            <w:r>
              <w:rPr>
                <w:rFonts w:hint="eastAsia" w:ascii="宋体" w:hAnsi="宋体" w:cs="宋体"/>
                <w:kern w:val="0"/>
                <w:szCs w:val="21"/>
              </w:rPr>
              <w:t>功能描述</w:t>
            </w:r>
          </w:p>
        </w:tc>
        <w:tc>
          <w:tcPr>
            <w:tcW w:w="2449" w:type="pct"/>
            <w:shd w:val="clear" w:color="auto" w:fill="auto"/>
            <w:vAlign w:val="center"/>
          </w:tcPr>
          <w:p w14:paraId="5F45644A">
            <w:pPr>
              <w:widowControl/>
              <w:jc w:val="left"/>
              <w:rPr>
                <w:rFonts w:hint="eastAsia" w:ascii="宋体" w:hAnsi="宋体" w:cs="宋体"/>
                <w:kern w:val="0"/>
                <w:szCs w:val="21"/>
              </w:rPr>
            </w:pPr>
            <w:r>
              <w:rPr>
                <w:rFonts w:hint="eastAsia" w:ascii="宋体" w:hAnsi="宋体" w:cs="宋体"/>
                <w:kern w:val="0"/>
                <w:szCs w:val="21"/>
              </w:rPr>
              <w:t>涉及新建手术室点位的手术护理和麻醉监护业务的应用系统</w:t>
            </w:r>
          </w:p>
        </w:tc>
      </w:tr>
      <w:tr w14:paraId="45A95F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trPr>
        <w:tc>
          <w:tcPr>
            <w:tcW w:w="1938" w:type="pct"/>
            <w:shd w:val="clear" w:color="auto" w:fill="auto"/>
            <w:noWrap/>
            <w:vAlign w:val="center"/>
          </w:tcPr>
          <w:p w14:paraId="26F2260D">
            <w:pPr>
              <w:widowControl/>
              <w:jc w:val="left"/>
              <w:rPr>
                <w:rFonts w:hint="eastAsia" w:ascii="宋体" w:hAnsi="宋体" w:cs="宋体"/>
                <w:kern w:val="0"/>
                <w:szCs w:val="21"/>
              </w:rPr>
            </w:pPr>
            <w:r>
              <w:rPr>
                <w:rFonts w:hint="eastAsia" w:ascii="宋体" w:hAnsi="宋体" w:cs="宋体"/>
                <w:kern w:val="0"/>
                <w:szCs w:val="21"/>
              </w:rPr>
              <w:t>病理质控与资料管理系统软件扩容</w:t>
            </w:r>
          </w:p>
        </w:tc>
        <w:tc>
          <w:tcPr>
            <w:tcW w:w="612" w:type="pct"/>
            <w:shd w:val="clear" w:color="auto" w:fill="auto"/>
            <w:noWrap/>
            <w:vAlign w:val="center"/>
          </w:tcPr>
          <w:p w14:paraId="32AA8223">
            <w:pPr>
              <w:widowControl/>
              <w:jc w:val="center"/>
              <w:rPr>
                <w:rFonts w:hint="eastAsia" w:ascii="宋体" w:hAnsi="宋体" w:cs="宋体"/>
                <w:kern w:val="0"/>
                <w:szCs w:val="21"/>
              </w:rPr>
            </w:pPr>
            <w:r>
              <w:rPr>
                <w:rFonts w:hint="eastAsia" w:ascii="宋体" w:hAnsi="宋体" w:cs="宋体"/>
                <w:kern w:val="0"/>
                <w:szCs w:val="21"/>
              </w:rPr>
              <w:t>功能描述</w:t>
            </w:r>
          </w:p>
        </w:tc>
        <w:tc>
          <w:tcPr>
            <w:tcW w:w="2449" w:type="pct"/>
            <w:shd w:val="clear" w:color="auto" w:fill="auto"/>
            <w:vAlign w:val="center"/>
          </w:tcPr>
          <w:p w14:paraId="524F4225">
            <w:pPr>
              <w:widowControl/>
              <w:jc w:val="left"/>
              <w:rPr>
                <w:rFonts w:hint="eastAsia" w:ascii="宋体" w:hAnsi="宋体" w:cs="宋体"/>
                <w:kern w:val="0"/>
                <w:szCs w:val="21"/>
              </w:rPr>
            </w:pPr>
            <w:r>
              <w:rPr>
                <w:rFonts w:hint="eastAsia" w:ascii="宋体" w:hAnsi="宋体" w:cs="宋体"/>
                <w:kern w:val="0"/>
                <w:szCs w:val="21"/>
              </w:rPr>
              <w:t>病理综合报告工作站软件提供数据库资料共享、病例管理，支持病理组织学、细胞学、术中冰冻、免疫组化、病理会诊、分子病理等图文报告的采集、录入、修改、存档及审核。具备专业报告模板，分子病理报告可自动整合。提供10种分子病理报告格式，针对特定基因检测定制报告。包括科内会诊、随访、收藏夹功能，以及丰富的统计查询工具。</w:t>
            </w:r>
          </w:p>
        </w:tc>
      </w:tr>
    </w:tbl>
    <w:p w14:paraId="0DC49E50"/>
    <w:p w14:paraId="4AFA2BF8">
      <w:pPr>
        <w:pStyle w:val="4"/>
        <w:rPr>
          <w:rFonts w:hint="eastAsia" w:ascii="宋体" w:hAnsi="宋体"/>
          <w:szCs w:val="24"/>
        </w:rPr>
      </w:pPr>
      <w:r>
        <w:rPr>
          <w:rFonts w:hint="eastAsia" w:ascii="宋体" w:hAnsi="宋体"/>
          <w:szCs w:val="24"/>
        </w:rPr>
        <w:t>软件开发</w:t>
      </w:r>
    </w:p>
    <w:tbl>
      <w:tblPr>
        <w:tblStyle w:val="11"/>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235"/>
        <w:gridCol w:w="1834"/>
        <w:gridCol w:w="3453"/>
      </w:tblGrid>
      <w:tr w14:paraId="6385B6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0" w:hRule="atLeast"/>
        </w:trPr>
        <w:tc>
          <w:tcPr>
            <w:tcW w:w="1283" w:type="pct"/>
            <w:shd w:val="clear" w:color="auto" w:fill="auto"/>
            <w:noWrap/>
            <w:vAlign w:val="center"/>
          </w:tcPr>
          <w:p w14:paraId="7A7598D0">
            <w:pPr>
              <w:widowControl/>
              <w:jc w:val="center"/>
              <w:rPr>
                <w:rFonts w:hint="eastAsia" w:ascii="宋体" w:hAnsi="宋体" w:cs="宋体"/>
                <w:b/>
                <w:bCs/>
                <w:kern w:val="0"/>
                <w:szCs w:val="21"/>
              </w:rPr>
            </w:pPr>
            <w:r>
              <w:rPr>
                <w:rFonts w:hint="eastAsia" w:ascii="宋体" w:hAnsi="宋体" w:cs="宋体"/>
                <w:b/>
                <w:bCs/>
                <w:kern w:val="0"/>
                <w:szCs w:val="21"/>
              </w:rPr>
              <w:t>系统/设备名称</w:t>
            </w:r>
          </w:p>
        </w:tc>
        <w:tc>
          <w:tcPr>
            <w:tcW w:w="1283" w:type="pct"/>
            <w:shd w:val="clear" w:color="auto" w:fill="auto"/>
            <w:noWrap/>
            <w:vAlign w:val="center"/>
          </w:tcPr>
          <w:p w14:paraId="0C746DF5">
            <w:pPr>
              <w:widowControl/>
              <w:jc w:val="center"/>
              <w:rPr>
                <w:rFonts w:hint="eastAsia" w:ascii="宋体" w:hAnsi="宋体" w:cs="宋体"/>
                <w:b/>
                <w:bCs/>
                <w:kern w:val="0"/>
                <w:szCs w:val="21"/>
              </w:rPr>
            </w:pPr>
            <w:r>
              <w:rPr>
                <w:rFonts w:hint="eastAsia" w:ascii="宋体" w:hAnsi="宋体" w:cs="宋体"/>
                <w:b/>
                <w:bCs/>
                <w:kern w:val="0"/>
                <w:szCs w:val="21"/>
              </w:rPr>
              <w:t>指标项</w:t>
            </w:r>
          </w:p>
        </w:tc>
        <w:tc>
          <w:tcPr>
            <w:tcW w:w="2435" w:type="pct"/>
            <w:shd w:val="clear" w:color="auto" w:fill="auto"/>
            <w:vAlign w:val="center"/>
          </w:tcPr>
          <w:p w14:paraId="69AB165C">
            <w:pPr>
              <w:widowControl/>
              <w:jc w:val="center"/>
              <w:rPr>
                <w:rFonts w:hint="eastAsia" w:ascii="宋体" w:hAnsi="宋体" w:cs="宋体"/>
                <w:b/>
                <w:bCs/>
                <w:kern w:val="0"/>
                <w:szCs w:val="21"/>
              </w:rPr>
            </w:pPr>
            <w:r>
              <w:rPr>
                <w:rFonts w:hint="eastAsia" w:ascii="宋体" w:hAnsi="宋体" w:cs="宋体"/>
                <w:b/>
                <w:bCs/>
                <w:kern w:val="0"/>
                <w:szCs w:val="21"/>
              </w:rPr>
              <w:t>参数要求</w:t>
            </w:r>
          </w:p>
        </w:tc>
      </w:tr>
      <w:tr w14:paraId="62BC58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0" w:hRule="atLeast"/>
        </w:trPr>
        <w:tc>
          <w:tcPr>
            <w:tcW w:w="5000" w:type="pct"/>
            <w:gridSpan w:val="3"/>
            <w:shd w:val="clear" w:color="auto" w:fill="auto"/>
            <w:noWrap/>
            <w:vAlign w:val="center"/>
          </w:tcPr>
          <w:p w14:paraId="1BC153E6">
            <w:pPr>
              <w:widowControl/>
              <w:jc w:val="left"/>
              <w:rPr>
                <w:rFonts w:hint="eastAsia" w:ascii="宋体" w:hAnsi="宋体" w:cs="宋体"/>
                <w:b/>
                <w:bCs/>
                <w:kern w:val="0"/>
                <w:szCs w:val="21"/>
              </w:rPr>
            </w:pPr>
            <w:r>
              <w:rPr>
                <w:rFonts w:hint="eastAsia" w:ascii="宋体" w:hAnsi="宋体" w:cs="宋体"/>
                <w:b/>
                <w:bCs/>
                <w:kern w:val="0"/>
                <w:szCs w:val="21"/>
              </w:rPr>
              <w:t>便捷就医与服务-XC新建-患者自助服务（支付宝版本）</w:t>
            </w:r>
          </w:p>
        </w:tc>
      </w:tr>
      <w:tr w14:paraId="1EFE63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0" w:hRule="atLeast"/>
        </w:trPr>
        <w:tc>
          <w:tcPr>
            <w:tcW w:w="1283" w:type="pct"/>
            <w:vMerge w:val="restart"/>
            <w:shd w:val="clear" w:color="auto" w:fill="auto"/>
            <w:noWrap/>
            <w:vAlign w:val="center"/>
          </w:tcPr>
          <w:p w14:paraId="6E8CA41A">
            <w:pPr>
              <w:widowControl/>
              <w:jc w:val="center"/>
              <w:rPr>
                <w:rFonts w:hint="eastAsia" w:ascii="宋体" w:hAnsi="宋体" w:cs="宋体"/>
                <w:kern w:val="0"/>
                <w:szCs w:val="21"/>
              </w:rPr>
            </w:pPr>
            <w:r>
              <w:rPr>
                <w:rFonts w:hint="eastAsia" w:ascii="宋体" w:hAnsi="宋体" w:cs="宋体"/>
                <w:kern w:val="0"/>
                <w:szCs w:val="21"/>
              </w:rPr>
              <w:t>便捷就医与服务-XC新建-患者自助服务（支付宝版本）</w:t>
            </w:r>
          </w:p>
        </w:tc>
        <w:tc>
          <w:tcPr>
            <w:tcW w:w="1283" w:type="pct"/>
            <w:shd w:val="clear" w:color="auto" w:fill="auto"/>
            <w:noWrap/>
            <w:vAlign w:val="center"/>
          </w:tcPr>
          <w:p w14:paraId="24805E4D">
            <w:pPr>
              <w:widowControl/>
              <w:jc w:val="center"/>
              <w:rPr>
                <w:rFonts w:hint="eastAsia" w:ascii="宋体" w:hAnsi="宋体" w:cs="宋体"/>
                <w:kern w:val="0"/>
                <w:szCs w:val="21"/>
              </w:rPr>
            </w:pPr>
            <w:r>
              <w:rPr>
                <w:rFonts w:hint="eastAsia" w:ascii="宋体" w:hAnsi="宋体" w:cs="宋体"/>
                <w:kern w:val="0"/>
                <w:szCs w:val="21"/>
              </w:rPr>
              <w:t>预约挂号和支付</w:t>
            </w:r>
          </w:p>
        </w:tc>
        <w:tc>
          <w:tcPr>
            <w:tcW w:w="2435" w:type="pct"/>
            <w:shd w:val="clear" w:color="auto" w:fill="auto"/>
            <w:vAlign w:val="center"/>
          </w:tcPr>
          <w:p w14:paraId="6BAE7654">
            <w:pPr>
              <w:widowControl/>
              <w:jc w:val="left"/>
              <w:rPr>
                <w:rFonts w:hint="eastAsia" w:ascii="宋体" w:hAnsi="宋体" w:cs="宋体"/>
                <w:kern w:val="0"/>
                <w:szCs w:val="21"/>
              </w:rPr>
            </w:pPr>
            <w:r>
              <w:rPr>
                <w:rFonts w:hint="eastAsia" w:ascii="宋体" w:hAnsi="宋体" w:cs="宋体"/>
                <w:kern w:val="0"/>
                <w:szCs w:val="21"/>
              </w:rPr>
              <w:t>通过支付宝生活号进行在线预约、挂号和缴费。</w:t>
            </w:r>
          </w:p>
        </w:tc>
      </w:tr>
      <w:tr w14:paraId="3542F7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trPr>
        <w:tc>
          <w:tcPr>
            <w:tcW w:w="1283" w:type="pct"/>
            <w:vMerge w:val="continue"/>
            <w:shd w:val="clear" w:color="auto" w:fill="auto"/>
            <w:vAlign w:val="center"/>
          </w:tcPr>
          <w:p w14:paraId="2049C5C4">
            <w:pPr>
              <w:widowControl/>
              <w:jc w:val="left"/>
              <w:rPr>
                <w:rFonts w:hint="eastAsia" w:ascii="宋体" w:hAnsi="宋体" w:cs="宋体"/>
                <w:kern w:val="0"/>
                <w:szCs w:val="21"/>
              </w:rPr>
            </w:pPr>
          </w:p>
        </w:tc>
        <w:tc>
          <w:tcPr>
            <w:tcW w:w="1283" w:type="pct"/>
            <w:shd w:val="clear" w:color="auto" w:fill="auto"/>
            <w:noWrap/>
            <w:vAlign w:val="center"/>
          </w:tcPr>
          <w:p w14:paraId="4934B7AF">
            <w:pPr>
              <w:widowControl/>
              <w:jc w:val="center"/>
              <w:rPr>
                <w:rFonts w:hint="eastAsia" w:ascii="宋体" w:hAnsi="宋体" w:cs="宋体"/>
                <w:kern w:val="0"/>
                <w:szCs w:val="21"/>
              </w:rPr>
            </w:pPr>
            <w:r>
              <w:rPr>
                <w:rFonts w:hint="eastAsia" w:ascii="宋体" w:hAnsi="宋体" w:cs="宋体"/>
                <w:kern w:val="0"/>
                <w:szCs w:val="21"/>
              </w:rPr>
              <w:t>患者自助中心</w:t>
            </w:r>
          </w:p>
        </w:tc>
        <w:tc>
          <w:tcPr>
            <w:tcW w:w="2435" w:type="pct"/>
            <w:shd w:val="clear" w:color="auto" w:fill="auto"/>
            <w:vAlign w:val="center"/>
          </w:tcPr>
          <w:p w14:paraId="0677995B">
            <w:pPr>
              <w:widowControl/>
              <w:jc w:val="left"/>
              <w:rPr>
                <w:rFonts w:hint="eastAsia" w:ascii="宋体" w:hAnsi="宋体" w:cs="宋体"/>
                <w:kern w:val="0"/>
                <w:szCs w:val="21"/>
              </w:rPr>
            </w:pPr>
            <w:r>
              <w:rPr>
                <w:rFonts w:hint="eastAsia" w:ascii="宋体" w:hAnsi="宋体" w:cs="宋体"/>
                <w:kern w:val="0"/>
                <w:szCs w:val="21"/>
              </w:rPr>
              <w:t>未就诊的预约和历史已就诊的预约信息查询，待缴费记录和已缴费记录查询，电子发票的查看和下载，药品在线查询和报告查询。</w:t>
            </w:r>
          </w:p>
        </w:tc>
      </w:tr>
      <w:tr w14:paraId="26FECD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0" w:hRule="atLeast"/>
        </w:trPr>
        <w:tc>
          <w:tcPr>
            <w:tcW w:w="1283" w:type="pct"/>
            <w:vMerge w:val="continue"/>
            <w:shd w:val="clear" w:color="auto" w:fill="auto"/>
            <w:vAlign w:val="center"/>
          </w:tcPr>
          <w:p w14:paraId="65160423">
            <w:pPr>
              <w:widowControl/>
              <w:jc w:val="left"/>
              <w:rPr>
                <w:rFonts w:hint="eastAsia" w:ascii="宋体" w:hAnsi="宋体" w:cs="宋体"/>
                <w:kern w:val="0"/>
                <w:szCs w:val="21"/>
              </w:rPr>
            </w:pPr>
          </w:p>
        </w:tc>
        <w:tc>
          <w:tcPr>
            <w:tcW w:w="1283" w:type="pct"/>
            <w:shd w:val="clear" w:color="auto" w:fill="auto"/>
            <w:noWrap/>
            <w:vAlign w:val="center"/>
          </w:tcPr>
          <w:p w14:paraId="18A99147">
            <w:pPr>
              <w:widowControl/>
              <w:jc w:val="center"/>
              <w:rPr>
                <w:rFonts w:hint="eastAsia" w:ascii="宋体" w:hAnsi="宋体" w:cs="宋体"/>
                <w:kern w:val="0"/>
                <w:szCs w:val="21"/>
              </w:rPr>
            </w:pPr>
            <w:r>
              <w:rPr>
                <w:rFonts w:hint="eastAsia" w:ascii="宋体" w:hAnsi="宋体" w:cs="宋体"/>
                <w:kern w:val="0"/>
                <w:szCs w:val="21"/>
              </w:rPr>
              <w:t>健康管理人和健康档案</w:t>
            </w:r>
          </w:p>
        </w:tc>
        <w:tc>
          <w:tcPr>
            <w:tcW w:w="2435" w:type="pct"/>
            <w:shd w:val="clear" w:color="auto" w:fill="auto"/>
            <w:vAlign w:val="center"/>
          </w:tcPr>
          <w:p w14:paraId="3C370D1C">
            <w:pPr>
              <w:widowControl/>
              <w:jc w:val="left"/>
              <w:rPr>
                <w:rFonts w:hint="eastAsia" w:ascii="宋体" w:hAnsi="宋体" w:cs="宋体"/>
                <w:kern w:val="0"/>
                <w:szCs w:val="21"/>
              </w:rPr>
            </w:pPr>
            <w:r>
              <w:rPr>
                <w:rFonts w:hint="eastAsia" w:ascii="宋体" w:hAnsi="宋体" w:cs="宋体"/>
                <w:kern w:val="0"/>
                <w:szCs w:val="21"/>
              </w:rPr>
              <w:t>家人对父母进行健康管理，患者子妇绑定患者就诊卡后，可及时知晓父母的就医信息，包含门诊和住院的就诊信息。</w:t>
            </w:r>
          </w:p>
        </w:tc>
      </w:tr>
      <w:tr w14:paraId="4E766B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0" w:hRule="atLeast"/>
        </w:trPr>
        <w:tc>
          <w:tcPr>
            <w:tcW w:w="1283" w:type="pct"/>
            <w:vMerge w:val="continue"/>
            <w:shd w:val="clear" w:color="auto" w:fill="auto"/>
            <w:vAlign w:val="center"/>
          </w:tcPr>
          <w:p w14:paraId="181DA727">
            <w:pPr>
              <w:widowControl/>
              <w:jc w:val="left"/>
              <w:rPr>
                <w:rFonts w:hint="eastAsia" w:ascii="宋体" w:hAnsi="宋体" w:cs="宋体"/>
                <w:kern w:val="0"/>
                <w:szCs w:val="21"/>
              </w:rPr>
            </w:pPr>
          </w:p>
        </w:tc>
        <w:tc>
          <w:tcPr>
            <w:tcW w:w="1283" w:type="pct"/>
            <w:shd w:val="clear" w:color="auto" w:fill="auto"/>
            <w:noWrap/>
            <w:vAlign w:val="center"/>
          </w:tcPr>
          <w:p w14:paraId="44A230E0">
            <w:pPr>
              <w:widowControl/>
              <w:jc w:val="center"/>
              <w:rPr>
                <w:rFonts w:hint="eastAsia" w:ascii="宋体" w:hAnsi="宋体" w:cs="宋体"/>
                <w:kern w:val="0"/>
                <w:szCs w:val="21"/>
              </w:rPr>
            </w:pPr>
            <w:r>
              <w:rPr>
                <w:rFonts w:hint="eastAsia" w:ascii="宋体" w:hAnsi="宋体" w:cs="宋体"/>
                <w:kern w:val="0"/>
                <w:szCs w:val="21"/>
              </w:rPr>
              <w:t>在线咨询</w:t>
            </w:r>
          </w:p>
        </w:tc>
        <w:tc>
          <w:tcPr>
            <w:tcW w:w="2435" w:type="pct"/>
            <w:shd w:val="clear" w:color="auto" w:fill="auto"/>
            <w:vAlign w:val="center"/>
          </w:tcPr>
          <w:p w14:paraId="1D39D393">
            <w:pPr>
              <w:widowControl/>
              <w:jc w:val="left"/>
              <w:rPr>
                <w:rFonts w:hint="eastAsia" w:ascii="宋体" w:hAnsi="宋体" w:cs="宋体"/>
                <w:kern w:val="0"/>
                <w:szCs w:val="21"/>
              </w:rPr>
            </w:pPr>
            <w:r>
              <w:rPr>
                <w:rFonts w:hint="eastAsia" w:ascii="宋体" w:hAnsi="宋体" w:cs="宋体"/>
                <w:kern w:val="0"/>
                <w:szCs w:val="21"/>
              </w:rPr>
              <w:t>患者在线向医生咨询健康问题、了解病情、获取治疗建议。</w:t>
            </w:r>
          </w:p>
        </w:tc>
      </w:tr>
      <w:tr w14:paraId="068BA2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0" w:hRule="atLeast"/>
        </w:trPr>
        <w:tc>
          <w:tcPr>
            <w:tcW w:w="1283" w:type="pct"/>
            <w:vMerge w:val="continue"/>
            <w:shd w:val="clear" w:color="auto" w:fill="auto"/>
            <w:vAlign w:val="center"/>
          </w:tcPr>
          <w:p w14:paraId="30141536">
            <w:pPr>
              <w:widowControl/>
              <w:jc w:val="left"/>
              <w:rPr>
                <w:rFonts w:hint="eastAsia" w:ascii="宋体" w:hAnsi="宋体" w:cs="宋体"/>
                <w:kern w:val="0"/>
                <w:szCs w:val="21"/>
              </w:rPr>
            </w:pPr>
          </w:p>
        </w:tc>
        <w:tc>
          <w:tcPr>
            <w:tcW w:w="1283" w:type="pct"/>
            <w:shd w:val="clear" w:color="auto" w:fill="auto"/>
            <w:noWrap/>
            <w:vAlign w:val="center"/>
          </w:tcPr>
          <w:p w14:paraId="0D7E86FF">
            <w:pPr>
              <w:widowControl/>
              <w:jc w:val="center"/>
              <w:rPr>
                <w:rFonts w:hint="eastAsia" w:ascii="宋体" w:hAnsi="宋体" w:cs="宋体"/>
                <w:kern w:val="0"/>
                <w:szCs w:val="21"/>
              </w:rPr>
            </w:pPr>
            <w:r>
              <w:rPr>
                <w:rFonts w:hint="eastAsia" w:ascii="宋体" w:hAnsi="宋体" w:cs="宋体"/>
                <w:kern w:val="0"/>
                <w:szCs w:val="21"/>
              </w:rPr>
              <w:t>入院自助登记</w:t>
            </w:r>
          </w:p>
        </w:tc>
        <w:tc>
          <w:tcPr>
            <w:tcW w:w="2435" w:type="pct"/>
            <w:shd w:val="clear" w:color="auto" w:fill="auto"/>
            <w:vAlign w:val="center"/>
          </w:tcPr>
          <w:p w14:paraId="4A0D97F6">
            <w:pPr>
              <w:widowControl/>
              <w:jc w:val="left"/>
              <w:rPr>
                <w:rFonts w:hint="eastAsia" w:ascii="宋体" w:hAnsi="宋体" w:cs="宋体"/>
                <w:kern w:val="0"/>
                <w:szCs w:val="21"/>
              </w:rPr>
            </w:pPr>
            <w:r>
              <w:rPr>
                <w:rFonts w:hint="eastAsia" w:ascii="宋体" w:hAnsi="宋体" w:cs="宋体"/>
                <w:kern w:val="0"/>
                <w:szCs w:val="21"/>
              </w:rPr>
              <w:t>患者选择院区进行在线办理入院登记，减少了人工窗口的等待时间，提高了入院效率。</w:t>
            </w:r>
          </w:p>
        </w:tc>
      </w:tr>
      <w:tr w14:paraId="17908E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0" w:hRule="atLeast"/>
        </w:trPr>
        <w:tc>
          <w:tcPr>
            <w:tcW w:w="1283" w:type="pct"/>
            <w:vMerge w:val="continue"/>
            <w:shd w:val="clear" w:color="auto" w:fill="auto"/>
            <w:vAlign w:val="center"/>
          </w:tcPr>
          <w:p w14:paraId="35E490DD">
            <w:pPr>
              <w:widowControl/>
              <w:jc w:val="left"/>
              <w:rPr>
                <w:rFonts w:hint="eastAsia" w:ascii="宋体" w:hAnsi="宋体" w:cs="宋体"/>
                <w:kern w:val="0"/>
                <w:szCs w:val="21"/>
              </w:rPr>
            </w:pPr>
          </w:p>
        </w:tc>
        <w:tc>
          <w:tcPr>
            <w:tcW w:w="1283" w:type="pct"/>
            <w:shd w:val="clear" w:color="auto" w:fill="auto"/>
            <w:noWrap/>
            <w:vAlign w:val="center"/>
          </w:tcPr>
          <w:p w14:paraId="1C963BC3">
            <w:pPr>
              <w:widowControl/>
              <w:jc w:val="center"/>
              <w:rPr>
                <w:rFonts w:hint="eastAsia" w:ascii="宋体" w:hAnsi="宋体" w:cs="宋体"/>
                <w:kern w:val="0"/>
                <w:szCs w:val="21"/>
              </w:rPr>
            </w:pPr>
            <w:r>
              <w:rPr>
                <w:rFonts w:hint="eastAsia" w:ascii="宋体" w:hAnsi="宋体" w:cs="宋体"/>
                <w:kern w:val="0"/>
                <w:szCs w:val="21"/>
              </w:rPr>
              <w:t>门诊大厅任务流</w:t>
            </w:r>
          </w:p>
        </w:tc>
        <w:tc>
          <w:tcPr>
            <w:tcW w:w="2435" w:type="pct"/>
            <w:shd w:val="clear" w:color="auto" w:fill="auto"/>
            <w:vAlign w:val="center"/>
          </w:tcPr>
          <w:p w14:paraId="4A7F7AA3">
            <w:pPr>
              <w:widowControl/>
              <w:jc w:val="left"/>
              <w:rPr>
                <w:rFonts w:hint="eastAsia" w:ascii="宋体" w:hAnsi="宋体" w:cs="宋体"/>
                <w:kern w:val="0"/>
                <w:szCs w:val="21"/>
              </w:rPr>
            </w:pPr>
            <w:r>
              <w:rPr>
                <w:rFonts w:hint="eastAsia" w:ascii="宋体" w:hAnsi="宋体" w:cs="宋体"/>
                <w:kern w:val="0"/>
                <w:szCs w:val="21"/>
              </w:rPr>
              <w:t>显示门诊的就诊任务节点流程，功能包含诊前、诊中、诊后的就医环节全流程。</w:t>
            </w:r>
          </w:p>
        </w:tc>
      </w:tr>
      <w:tr w14:paraId="355A39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0" w:hRule="atLeast"/>
        </w:trPr>
        <w:tc>
          <w:tcPr>
            <w:tcW w:w="1283" w:type="pct"/>
            <w:vMerge w:val="continue"/>
            <w:shd w:val="clear" w:color="auto" w:fill="auto"/>
            <w:vAlign w:val="center"/>
          </w:tcPr>
          <w:p w14:paraId="1FA5F2C5">
            <w:pPr>
              <w:widowControl/>
              <w:jc w:val="left"/>
              <w:rPr>
                <w:rFonts w:hint="eastAsia" w:ascii="宋体" w:hAnsi="宋体" w:cs="宋体"/>
                <w:kern w:val="0"/>
                <w:szCs w:val="21"/>
              </w:rPr>
            </w:pPr>
          </w:p>
        </w:tc>
        <w:tc>
          <w:tcPr>
            <w:tcW w:w="1283" w:type="pct"/>
            <w:shd w:val="clear" w:color="auto" w:fill="auto"/>
            <w:noWrap/>
            <w:vAlign w:val="center"/>
          </w:tcPr>
          <w:p w14:paraId="3C5F40F0">
            <w:pPr>
              <w:widowControl/>
              <w:jc w:val="center"/>
              <w:rPr>
                <w:rFonts w:hint="eastAsia" w:ascii="宋体" w:hAnsi="宋体" w:cs="宋体"/>
                <w:kern w:val="0"/>
                <w:szCs w:val="21"/>
              </w:rPr>
            </w:pPr>
            <w:r>
              <w:rPr>
                <w:rFonts w:hint="eastAsia" w:ascii="宋体" w:hAnsi="宋体" w:cs="宋体"/>
                <w:kern w:val="0"/>
                <w:szCs w:val="21"/>
              </w:rPr>
              <w:t>住院大厅任务流</w:t>
            </w:r>
          </w:p>
        </w:tc>
        <w:tc>
          <w:tcPr>
            <w:tcW w:w="2435" w:type="pct"/>
            <w:shd w:val="clear" w:color="auto" w:fill="auto"/>
            <w:vAlign w:val="center"/>
          </w:tcPr>
          <w:p w14:paraId="2D4B1B12">
            <w:pPr>
              <w:widowControl/>
              <w:jc w:val="left"/>
              <w:rPr>
                <w:rFonts w:hint="eastAsia" w:ascii="宋体" w:hAnsi="宋体" w:cs="宋体"/>
                <w:kern w:val="0"/>
                <w:szCs w:val="21"/>
              </w:rPr>
            </w:pPr>
            <w:r>
              <w:rPr>
                <w:rFonts w:hint="eastAsia" w:ascii="宋体" w:hAnsi="宋体" w:cs="宋体"/>
                <w:kern w:val="0"/>
                <w:szCs w:val="21"/>
              </w:rPr>
              <w:t>入院准备指导和院中的宣教指导功能。</w:t>
            </w:r>
          </w:p>
        </w:tc>
      </w:tr>
      <w:tr w14:paraId="2BA4E2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0" w:hRule="atLeast"/>
        </w:trPr>
        <w:tc>
          <w:tcPr>
            <w:tcW w:w="1283" w:type="pct"/>
            <w:vMerge w:val="continue"/>
            <w:shd w:val="clear" w:color="auto" w:fill="auto"/>
            <w:vAlign w:val="center"/>
          </w:tcPr>
          <w:p w14:paraId="616B83B8">
            <w:pPr>
              <w:widowControl/>
              <w:jc w:val="left"/>
              <w:rPr>
                <w:rFonts w:hint="eastAsia" w:ascii="宋体" w:hAnsi="宋体" w:cs="宋体"/>
                <w:kern w:val="0"/>
                <w:szCs w:val="21"/>
              </w:rPr>
            </w:pPr>
          </w:p>
        </w:tc>
        <w:tc>
          <w:tcPr>
            <w:tcW w:w="1283" w:type="pct"/>
            <w:shd w:val="clear" w:color="auto" w:fill="auto"/>
            <w:noWrap/>
            <w:vAlign w:val="center"/>
          </w:tcPr>
          <w:p w14:paraId="74A903E8">
            <w:pPr>
              <w:widowControl/>
              <w:jc w:val="center"/>
              <w:rPr>
                <w:rFonts w:hint="eastAsia" w:ascii="宋体" w:hAnsi="宋体" w:cs="宋体"/>
                <w:kern w:val="0"/>
                <w:szCs w:val="21"/>
              </w:rPr>
            </w:pPr>
            <w:r>
              <w:rPr>
                <w:rFonts w:hint="eastAsia" w:ascii="宋体" w:hAnsi="宋体" w:cs="宋体"/>
                <w:kern w:val="0"/>
                <w:szCs w:val="21"/>
              </w:rPr>
              <w:t>AI智能助理</w:t>
            </w:r>
          </w:p>
        </w:tc>
        <w:tc>
          <w:tcPr>
            <w:tcW w:w="2435" w:type="pct"/>
            <w:shd w:val="clear" w:color="auto" w:fill="auto"/>
            <w:vAlign w:val="center"/>
          </w:tcPr>
          <w:p w14:paraId="1307C1DC">
            <w:pPr>
              <w:widowControl/>
              <w:jc w:val="left"/>
              <w:rPr>
                <w:rFonts w:hint="eastAsia" w:ascii="宋体" w:hAnsi="宋体" w:cs="宋体"/>
                <w:kern w:val="0"/>
                <w:szCs w:val="21"/>
              </w:rPr>
            </w:pPr>
            <w:r>
              <w:rPr>
                <w:rFonts w:hint="eastAsia" w:ascii="宋体" w:hAnsi="宋体" w:cs="宋体"/>
                <w:kern w:val="0"/>
                <w:szCs w:val="21"/>
              </w:rPr>
              <w:t>提供AI智能助理的功能，在患者就诊过程中提供全流程的就医咨询服务。</w:t>
            </w:r>
          </w:p>
        </w:tc>
      </w:tr>
      <w:tr w14:paraId="391F8C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0" w:hRule="atLeast"/>
        </w:trPr>
        <w:tc>
          <w:tcPr>
            <w:tcW w:w="1283" w:type="pct"/>
            <w:vMerge w:val="continue"/>
            <w:shd w:val="clear" w:color="auto" w:fill="auto"/>
            <w:vAlign w:val="center"/>
          </w:tcPr>
          <w:p w14:paraId="6F7FD67F">
            <w:pPr>
              <w:widowControl/>
              <w:jc w:val="left"/>
              <w:rPr>
                <w:rFonts w:hint="eastAsia" w:ascii="宋体" w:hAnsi="宋体" w:cs="宋体"/>
                <w:kern w:val="0"/>
                <w:szCs w:val="21"/>
              </w:rPr>
            </w:pPr>
          </w:p>
        </w:tc>
        <w:tc>
          <w:tcPr>
            <w:tcW w:w="1283" w:type="pct"/>
            <w:shd w:val="clear" w:color="auto" w:fill="auto"/>
            <w:noWrap/>
            <w:vAlign w:val="center"/>
          </w:tcPr>
          <w:p w14:paraId="1654A992">
            <w:pPr>
              <w:widowControl/>
              <w:jc w:val="center"/>
              <w:rPr>
                <w:rFonts w:hint="eastAsia" w:ascii="宋体" w:hAnsi="宋体" w:cs="宋体"/>
                <w:kern w:val="0"/>
                <w:szCs w:val="21"/>
              </w:rPr>
            </w:pPr>
            <w:r>
              <w:rPr>
                <w:rFonts w:hint="eastAsia" w:ascii="宋体" w:hAnsi="宋体" w:cs="宋体"/>
                <w:kern w:val="0"/>
                <w:szCs w:val="21"/>
              </w:rPr>
              <w:t>数字陪诊师</w:t>
            </w:r>
          </w:p>
        </w:tc>
        <w:tc>
          <w:tcPr>
            <w:tcW w:w="2435" w:type="pct"/>
            <w:shd w:val="clear" w:color="auto" w:fill="auto"/>
            <w:vAlign w:val="center"/>
          </w:tcPr>
          <w:p w14:paraId="48F9FB03">
            <w:pPr>
              <w:widowControl/>
              <w:jc w:val="left"/>
              <w:rPr>
                <w:rFonts w:hint="eastAsia" w:ascii="宋体" w:hAnsi="宋体" w:cs="宋体"/>
                <w:kern w:val="0"/>
                <w:szCs w:val="21"/>
              </w:rPr>
            </w:pPr>
            <w:r>
              <w:rPr>
                <w:rFonts w:hint="eastAsia" w:ascii="宋体" w:hAnsi="宋体" w:cs="宋体"/>
                <w:kern w:val="0"/>
                <w:szCs w:val="21"/>
              </w:rPr>
              <w:t>为患者提供门诊智能导诊功能，协助患者完成在线预约和挂号。</w:t>
            </w:r>
          </w:p>
        </w:tc>
      </w:tr>
      <w:tr w14:paraId="192DB2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0" w:hRule="atLeast"/>
        </w:trPr>
        <w:tc>
          <w:tcPr>
            <w:tcW w:w="5000" w:type="pct"/>
            <w:gridSpan w:val="3"/>
            <w:shd w:val="clear" w:color="auto" w:fill="auto"/>
            <w:noWrap/>
            <w:vAlign w:val="center"/>
          </w:tcPr>
          <w:p w14:paraId="0B42B530">
            <w:pPr>
              <w:widowControl/>
              <w:rPr>
                <w:rFonts w:hint="eastAsia" w:ascii="宋体" w:hAnsi="宋体" w:cs="宋体"/>
                <w:b/>
                <w:bCs/>
                <w:kern w:val="0"/>
                <w:szCs w:val="21"/>
              </w:rPr>
            </w:pPr>
            <w:r>
              <w:rPr>
                <w:rFonts w:hint="eastAsia" w:ascii="宋体" w:hAnsi="宋体" w:cs="宋体"/>
                <w:b/>
                <w:bCs/>
                <w:kern w:val="0"/>
                <w:szCs w:val="21"/>
              </w:rPr>
              <w:t>便捷就医与服务-XC新建-基于企业微信患者360</w:t>
            </w:r>
          </w:p>
        </w:tc>
      </w:tr>
      <w:tr w14:paraId="43BA1E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0" w:hRule="atLeast"/>
        </w:trPr>
        <w:tc>
          <w:tcPr>
            <w:tcW w:w="1283" w:type="pct"/>
            <w:vMerge w:val="restart"/>
            <w:shd w:val="clear" w:color="auto" w:fill="auto"/>
            <w:noWrap/>
            <w:vAlign w:val="center"/>
          </w:tcPr>
          <w:p w14:paraId="0A4C2F55">
            <w:pPr>
              <w:widowControl/>
              <w:jc w:val="center"/>
              <w:rPr>
                <w:rFonts w:hint="eastAsia" w:ascii="宋体" w:hAnsi="宋体" w:cs="宋体"/>
                <w:kern w:val="0"/>
                <w:szCs w:val="21"/>
              </w:rPr>
            </w:pPr>
            <w:r>
              <w:rPr>
                <w:rFonts w:hint="eastAsia" w:ascii="宋体" w:hAnsi="宋体" w:cs="宋体"/>
                <w:kern w:val="0"/>
                <w:szCs w:val="21"/>
              </w:rPr>
              <w:t>便捷就医与服务-XC新建-基于企业微信患者360</w:t>
            </w:r>
          </w:p>
        </w:tc>
        <w:tc>
          <w:tcPr>
            <w:tcW w:w="1283" w:type="pct"/>
            <w:shd w:val="clear" w:color="auto" w:fill="auto"/>
            <w:noWrap/>
            <w:vAlign w:val="center"/>
          </w:tcPr>
          <w:p w14:paraId="27C07F3C">
            <w:pPr>
              <w:widowControl/>
              <w:jc w:val="center"/>
              <w:rPr>
                <w:rFonts w:hint="eastAsia" w:ascii="宋体" w:hAnsi="宋体" w:cs="宋体"/>
                <w:kern w:val="0"/>
                <w:szCs w:val="21"/>
              </w:rPr>
            </w:pPr>
            <w:r>
              <w:rPr>
                <w:rFonts w:hint="eastAsia" w:ascii="宋体" w:hAnsi="宋体" w:cs="宋体"/>
                <w:kern w:val="0"/>
                <w:szCs w:val="21"/>
              </w:rPr>
              <w:t>患者基本信息展现</w:t>
            </w:r>
          </w:p>
        </w:tc>
        <w:tc>
          <w:tcPr>
            <w:tcW w:w="2435" w:type="pct"/>
            <w:shd w:val="clear" w:color="auto" w:fill="auto"/>
            <w:vAlign w:val="center"/>
          </w:tcPr>
          <w:p w14:paraId="1EDDF2D9">
            <w:pPr>
              <w:widowControl/>
              <w:jc w:val="left"/>
              <w:rPr>
                <w:rFonts w:hint="eastAsia" w:ascii="宋体" w:hAnsi="宋体" w:cs="宋体"/>
                <w:kern w:val="0"/>
                <w:szCs w:val="21"/>
              </w:rPr>
            </w:pPr>
            <w:r>
              <w:rPr>
                <w:rFonts w:hint="eastAsia" w:ascii="宋体" w:hAnsi="宋体" w:cs="宋体"/>
                <w:kern w:val="0"/>
                <w:szCs w:val="21"/>
              </w:rPr>
              <w:t>展现患者基本信息、体温、血压、呼吸、脉搏等数据。</w:t>
            </w:r>
          </w:p>
        </w:tc>
      </w:tr>
      <w:tr w14:paraId="492B83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0" w:hRule="atLeast"/>
        </w:trPr>
        <w:tc>
          <w:tcPr>
            <w:tcW w:w="1283" w:type="pct"/>
            <w:vMerge w:val="continue"/>
            <w:shd w:val="clear" w:color="auto" w:fill="auto"/>
            <w:vAlign w:val="center"/>
          </w:tcPr>
          <w:p w14:paraId="562AA939">
            <w:pPr>
              <w:widowControl/>
              <w:jc w:val="left"/>
              <w:rPr>
                <w:rFonts w:hint="eastAsia" w:ascii="宋体" w:hAnsi="宋体" w:cs="宋体"/>
                <w:kern w:val="0"/>
                <w:szCs w:val="21"/>
              </w:rPr>
            </w:pPr>
          </w:p>
        </w:tc>
        <w:tc>
          <w:tcPr>
            <w:tcW w:w="1283" w:type="pct"/>
            <w:shd w:val="clear" w:color="auto" w:fill="auto"/>
            <w:noWrap/>
            <w:vAlign w:val="center"/>
          </w:tcPr>
          <w:p w14:paraId="3DAAE3B2">
            <w:pPr>
              <w:widowControl/>
              <w:jc w:val="center"/>
              <w:rPr>
                <w:rFonts w:hint="eastAsia" w:ascii="宋体" w:hAnsi="宋体" w:cs="宋体"/>
                <w:kern w:val="0"/>
                <w:szCs w:val="21"/>
              </w:rPr>
            </w:pPr>
            <w:r>
              <w:rPr>
                <w:rFonts w:hint="eastAsia" w:ascii="宋体" w:hAnsi="宋体" w:cs="宋体"/>
                <w:kern w:val="0"/>
                <w:szCs w:val="21"/>
              </w:rPr>
              <w:t>患者医技信息展现</w:t>
            </w:r>
          </w:p>
        </w:tc>
        <w:tc>
          <w:tcPr>
            <w:tcW w:w="2435" w:type="pct"/>
            <w:shd w:val="clear" w:color="auto" w:fill="auto"/>
            <w:vAlign w:val="center"/>
          </w:tcPr>
          <w:p w14:paraId="5FEE0465">
            <w:pPr>
              <w:widowControl/>
              <w:jc w:val="left"/>
              <w:rPr>
                <w:rFonts w:hint="eastAsia" w:ascii="宋体" w:hAnsi="宋体" w:cs="宋体"/>
                <w:kern w:val="0"/>
                <w:szCs w:val="21"/>
              </w:rPr>
            </w:pPr>
            <w:r>
              <w:rPr>
                <w:rFonts w:hint="eastAsia" w:ascii="宋体" w:hAnsi="宋体" w:cs="宋体"/>
                <w:kern w:val="0"/>
                <w:szCs w:val="21"/>
              </w:rPr>
              <w:t>按时间轴展现患者历次的检查数据、检验信息和病理等信息。</w:t>
            </w:r>
          </w:p>
        </w:tc>
      </w:tr>
      <w:tr w14:paraId="06486C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0" w:hRule="atLeast"/>
        </w:trPr>
        <w:tc>
          <w:tcPr>
            <w:tcW w:w="1283" w:type="pct"/>
            <w:vMerge w:val="continue"/>
            <w:shd w:val="clear" w:color="auto" w:fill="auto"/>
            <w:vAlign w:val="center"/>
          </w:tcPr>
          <w:p w14:paraId="2565E21A">
            <w:pPr>
              <w:widowControl/>
              <w:jc w:val="left"/>
              <w:rPr>
                <w:rFonts w:hint="eastAsia" w:ascii="宋体" w:hAnsi="宋体" w:cs="宋体"/>
                <w:kern w:val="0"/>
                <w:szCs w:val="21"/>
              </w:rPr>
            </w:pPr>
          </w:p>
        </w:tc>
        <w:tc>
          <w:tcPr>
            <w:tcW w:w="1283" w:type="pct"/>
            <w:shd w:val="clear" w:color="auto" w:fill="auto"/>
            <w:noWrap/>
            <w:vAlign w:val="center"/>
          </w:tcPr>
          <w:p w14:paraId="509FC9C6">
            <w:pPr>
              <w:widowControl/>
              <w:jc w:val="center"/>
              <w:rPr>
                <w:rFonts w:hint="eastAsia" w:ascii="宋体" w:hAnsi="宋体" w:cs="宋体"/>
                <w:kern w:val="0"/>
                <w:szCs w:val="21"/>
              </w:rPr>
            </w:pPr>
            <w:r>
              <w:rPr>
                <w:rFonts w:hint="eastAsia" w:ascii="宋体" w:hAnsi="宋体" w:cs="宋体"/>
                <w:kern w:val="0"/>
                <w:szCs w:val="21"/>
              </w:rPr>
              <w:t>患者医嘱信息展现</w:t>
            </w:r>
          </w:p>
        </w:tc>
        <w:tc>
          <w:tcPr>
            <w:tcW w:w="2435" w:type="pct"/>
            <w:shd w:val="clear" w:color="auto" w:fill="auto"/>
            <w:vAlign w:val="center"/>
          </w:tcPr>
          <w:p w14:paraId="1D0C91F7">
            <w:pPr>
              <w:widowControl/>
              <w:jc w:val="left"/>
              <w:rPr>
                <w:rFonts w:hint="eastAsia" w:ascii="宋体" w:hAnsi="宋体" w:cs="宋体"/>
                <w:kern w:val="0"/>
                <w:szCs w:val="21"/>
              </w:rPr>
            </w:pPr>
            <w:r>
              <w:rPr>
                <w:rFonts w:hint="eastAsia" w:ascii="宋体" w:hAnsi="宋体" w:cs="宋体"/>
                <w:kern w:val="0"/>
                <w:szCs w:val="21"/>
              </w:rPr>
              <w:t>按时间轴展现患者的长期医院和临时医嘱等信息。</w:t>
            </w:r>
          </w:p>
        </w:tc>
      </w:tr>
      <w:tr w14:paraId="752030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0" w:hRule="atLeast"/>
        </w:trPr>
        <w:tc>
          <w:tcPr>
            <w:tcW w:w="1283" w:type="pct"/>
            <w:vMerge w:val="continue"/>
            <w:shd w:val="clear" w:color="auto" w:fill="auto"/>
            <w:vAlign w:val="center"/>
          </w:tcPr>
          <w:p w14:paraId="2383A80E">
            <w:pPr>
              <w:widowControl/>
              <w:jc w:val="left"/>
              <w:rPr>
                <w:rFonts w:hint="eastAsia" w:ascii="宋体" w:hAnsi="宋体" w:cs="宋体"/>
                <w:kern w:val="0"/>
                <w:szCs w:val="21"/>
              </w:rPr>
            </w:pPr>
          </w:p>
        </w:tc>
        <w:tc>
          <w:tcPr>
            <w:tcW w:w="1283" w:type="pct"/>
            <w:shd w:val="clear" w:color="auto" w:fill="auto"/>
            <w:noWrap/>
            <w:vAlign w:val="center"/>
          </w:tcPr>
          <w:p w14:paraId="0CD2ECEB">
            <w:pPr>
              <w:widowControl/>
              <w:jc w:val="center"/>
              <w:rPr>
                <w:rFonts w:hint="eastAsia" w:ascii="宋体" w:hAnsi="宋体" w:cs="宋体"/>
                <w:kern w:val="0"/>
                <w:szCs w:val="21"/>
              </w:rPr>
            </w:pPr>
            <w:r>
              <w:rPr>
                <w:rFonts w:hint="eastAsia" w:ascii="宋体" w:hAnsi="宋体" w:cs="宋体"/>
                <w:kern w:val="0"/>
                <w:szCs w:val="21"/>
              </w:rPr>
              <w:t>患者护理（三测单）信息展现</w:t>
            </w:r>
          </w:p>
        </w:tc>
        <w:tc>
          <w:tcPr>
            <w:tcW w:w="2435" w:type="pct"/>
            <w:shd w:val="clear" w:color="auto" w:fill="auto"/>
            <w:vAlign w:val="center"/>
          </w:tcPr>
          <w:p w14:paraId="12D79FF5">
            <w:pPr>
              <w:widowControl/>
              <w:jc w:val="left"/>
              <w:rPr>
                <w:rFonts w:hint="eastAsia" w:ascii="宋体" w:hAnsi="宋体" w:cs="宋体"/>
                <w:kern w:val="0"/>
                <w:szCs w:val="21"/>
              </w:rPr>
            </w:pPr>
            <w:r>
              <w:rPr>
                <w:rFonts w:hint="eastAsia" w:ascii="宋体" w:hAnsi="宋体" w:cs="宋体"/>
                <w:kern w:val="0"/>
                <w:szCs w:val="21"/>
              </w:rPr>
              <w:t>查看患者的体温、血压、脉搏等生命体征的三测单数据，支持趋势图方式查看。</w:t>
            </w:r>
          </w:p>
        </w:tc>
      </w:tr>
      <w:tr w14:paraId="179006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0" w:hRule="atLeast"/>
        </w:trPr>
        <w:tc>
          <w:tcPr>
            <w:tcW w:w="1283" w:type="pct"/>
            <w:vMerge w:val="continue"/>
            <w:shd w:val="clear" w:color="auto" w:fill="auto"/>
            <w:vAlign w:val="center"/>
          </w:tcPr>
          <w:p w14:paraId="6EEDB44F">
            <w:pPr>
              <w:widowControl/>
              <w:jc w:val="left"/>
              <w:rPr>
                <w:rFonts w:hint="eastAsia" w:ascii="宋体" w:hAnsi="宋体" w:cs="宋体"/>
                <w:kern w:val="0"/>
                <w:szCs w:val="21"/>
              </w:rPr>
            </w:pPr>
          </w:p>
        </w:tc>
        <w:tc>
          <w:tcPr>
            <w:tcW w:w="1283" w:type="pct"/>
            <w:shd w:val="clear" w:color="auto" w:fill="auto"/>
            <w:noWrap/>
            <w:vAlign w:val="center"/>
          </w:tcPr>
          <w:p w14:paraId="302B3343">
            <w:pPr>
              <w:widowControl/>
              <w:jc w:val="center"/>
              <w:rPr>
                <w:rFonts w:hint="eastAsia" w:ascii="宋体" w:hAnsi="宋体" w:cs="宋体"/>
                <w:kern w:val="0"/>
                <w:szCs w:val="21"/>
              </w:rPr>
            </w:pPr>
            <w:r>
              <w:rPr>
                <w:rFonts w:hint="eastAsia" w:ascii="宋体" w:hAnsi="宋体" w:cs="宋体"/>
                <w:kern w:val="0"/>
                <w:szCs w:val="21"/>
              </w:rPr>
              <w:t>患者历史门诊、住院信息展现</w:t>
            </w:r>
          </w:p>
        </w:tc>
        <w:tc>
          <w:tcPr>
            <w:tcW w:w="2435" w:type="pct"/>
            <w:shd w:val="clear" w:color="auto" w:fill="auto"/>
            <w:vAlign w:val="center"/>
          </w:tcPr>
          <w:p w14:paraId="045A4EDC">
            <w:pPr>
              <w:widowControl/>
              <w:jc w:val="left"/>
              <w:rPr>
                <w:rFonts w:hint="eastAsia" w:ascii="宋体" w:hAnsi="宋体" w:cs="宋体"/>
                <w:kern w:val="0"/>
                <w:szCs w:val="21"/>
              </w:rPr>
            </w:pPr>
            <w:r>
              <w:rPr>
                <w:rFonts w:hint="eastAsia" w:ascii="宋体" w:hAnsi="宋体" w:cs="宋体"/>
                <w:kern w:val="0"/>
                <w:szCs w:val="21"/>
              </w:rPr>
              <w:t>展现患者历次的门诊就诊信息和历次的住院信息。</w:t>
            </w:r>
          </w:p>
        </w:tc>
      </w:tr>
      <w:tr w14:paraId="3ADD1A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0" w:hRule="atLeast"/>
        </w:trPr>
        <w:tc>
          <w:tcPr>
            <w:tcW w:w="5000" w:type="pct"/>
            <w:gridSpan w:val="3"/>
            <w:shd w:val="clear" w:color="auto" w:fill="auto"/>
            <w:noWrap/>
            <w:vAlign w:val="center"/>
          </w:tcPr>
          <w:p w14:paraId="40DEB546">
            <w:pPr>
              <w:widowControl/>
              <w:jc w:val="left"/>
              <w:rPr>
                <w:rFonts w:hint="eastAsia" w:ascii="宋体" w:hAnsi="宋体" w:cs="宋体"/>
                <w:b/>
                <w:bCs/>
                <w:kern w:val="0"/>
                <w:szCs w:val="21"/>
              </w:rPr>
            </w:pPr>
            <w:r>
              <w:rPr>
                <w:rFonts w:hint="eastAsia" w:ascii="宋体" w:hAnsi="宋体" w:cs="宋体"/>
                <w:b/>
                <w:bCs/>
                <w:kern w:val="0"/>
                <w:szCs w:val="21"/>
              </w:rPr>
              <w:t>便捷就医与服务-XC新建-基于企业微信运营管理应用</w:t>
            </w:r>
          </w:p>
        </w:tc>
      </w:tr>
      <w:tr w14:paraId="6C0C2B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0" w:hRule="atLeast"/>
        </w:trPr>
        <w:tc>
          <w:tcPr>
            <w:tcW w:w="1283" w:type="pct"/>
            <w:vMerge w:val="restart"/>
            <w:shd w:val="clear" w:color="auto" w:fill="auto"/>
            <w:noWrap/>
            <w:vAlign w:val="center"/>
          </w:tcPr>
          <w:p w14:paraId="0B4D4F53">
            <w:pPr>
              <w:widowControl/>
              <w:jc w:val="center"/>
              <w:rPr>
                <w:rFonts w:hint="eastAsia" w:ascii="宋体" w:hAnsi="宋体" w:cs="宋体"/>
                <w:kern w:val="0"/>
                <w:szCs w:val="21"/>
              </w:rPr>
            </w:pPr>
            <w:r>
              <w:rPr>
                <w:rFonts w:hint="eastAsia" w:ascii="宋体" w:hAnsi="宋体" w:cs="宋体"/>
                <w:kern w:val="0"/>
                <w:szCs w:val="21"/>
              </w:rPr>
              <w:t>便捷就医与服务-XC新建-基于企业微信运营管理应用</w:t>
            </w:r>
          </w:p>
        </w:tc>
        <w:tc>
          <w:tcPr>
            <w:tcW w:w="1283" w:type="pct"/>
            <w:shd w:val="clear" w:color="auto" w:fill="auto"/>
            <w:noWrap/>
            <w:vAlign w:val="center"/>
          </w:tcPr>
          <w:p w14:paraId="2FE8D6DB">
            <w:pPr>
              <w:widowControl/>
              <w:jc w:val="center"/>
              <w:rPr>
                <w:rFonts w:hint="eastAsia" w:ascii="宋体" w:hAnsi="宋体" w:cs="宋体"/>
                <w:kern w:val="0"/>
                <w:szCs w:val="21"/>
              </w:rPr>
            </w:pPr>
            <w:r>
              <w:rPr>
                <w:rFonts w:hint="eastAsia" w:ascii="宋体" w:hAnsi="宋体" w:cs="宋体"/>
                <w:kern w:val="0"/>
                <w:szCs w:val="21"/>
              </w:rPr>
              <w:t>门诊业务管理</w:t>
            </w:r>
          </w:p>
        </w:tc>
        <w:tc>
          <w:tcPr>
            <w:tcW w:w="2435" w:type="pct"/>
            <w:shd w:val="clear" w:color="auto" w:fill="auto"/>
            <w:vAlign w:val="center"/>
          </w:tcPr>
          <w:p w14:paraId="12874FC6">
            <w:pPr>
              <w:widowControl/>
              <w:jc w:val="left"/>
              <w:rPr>
                <w:rFonts w:hint="eastAsia" w:ascii="宋体" w:hAnsi="宋体" w:cs="宋体"/>
                <w:kern w:val="0"/>
                <w:szCs w:val="21"/>
              </w:rPr>
            </w:pPr>
            <w:r>
              <w:rPr>
                <w:rFonts w:hint="eastAsia" w:ascii="宋体" w:hAnsi="宋体" w:cs="宋体"/>
                <w:kern w:val="0"/>
                <w:szCs w:val="21"/>
              </w:rPr>
              <w:t>以图形化方式展示门诊业务统计数据，监测门诊各诊区就诊环节的患者数量。</w:t>
            </w:r>
          </w:p>
        </w:tc>
      </w:tr>
      <w:tr w14:paraId="351C78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0" w:hRule="atLeast"/>
        </w:trPr>
        <w:tc>
          <w:tcPr>
            <w:tcW w:w="1283" w:type="pct"/>
            <w:vMerge w:val="continue"/>
            <w:shd w:val="clear" w:color="auto" w:fill="auto"/>
            <w:vAlign w:val="center"/>
          </w:tcPr>
          <w:p w14:paraId="29FF255B">
            <w:pPr>
              <w:widowControl/>
              <w:jc w:val="left"/>
              <w:rPr>
                <w:rFonts w:hint="eastAsia" w:ascii="宋体" w:hAnsi="宋体" w:cs="宋体"/>
                <w:kern w:val="0"/>
                <w:szCs w:val="21"/>
              </w:rPr>
            </w:pPr>
          </w:p>
        </w:tc>
        <w:tc>
          <w:tcPr>
            <w:tcW w:w="1283" w:type="pct"/>
            <w:shd w:val="clear" w:color="auto" w:fill="auto"/>
            <w:noWrap/>
            <w:vAlign w:val="center"/>
          </w:tcPr>
          <w:p w14:paraId="3C48D552">
            <w:pPr>
              <w:widowControl/>
              <w:jc w:val="center"/>
              <w:rPr>
                <w:rFonts w:hint="eastAsia" w:ascii="宋体" w:hAnsi="宋体" w:cs="宋体"/>
                <w:kern w:val="0"/>
                <w:szCs w:val="21"/>
              </w:rPr>
            </w:pPr>
            <w:r>
              <w:rPr>
                <w:rFonts w:hint="eastAsia" w:ascii="宋体" w:hAnsi="宋体" w:cs="宋体"/>
                <w:kern w:val="0"/>
                <w:szCs w:val="21"/>
              </w:rPr>
              <w:t>科室主任视图</w:t>
            </w:r>
          </w:p>
        </w:tc>
        <w:tc>
          <w:tcPr>
            <w:tcW w:w="2435" w:type="pct"/>
            <w:shd w:val="clear" w:color="auto" w:fill="auto"/>
            <w:vAlign w:val="center"/>
          </w:tcPr>
          <w:p w14:paraId="512C8CA5">
            <w:pPr>
              <w:widowControl/>
              <w:jc w:val="left"/>
              <w:rPr>
                <w:rFonts w:hint="eastAsia" w:ascii="宋体" w:hAnsi="宋体" w:cs="宋体"/>
                <w:kern w:val="0"/>
                <w:szCs w:val="21"/>
              </w:rPr>
            </w:pPr>
            <w:r>
              <w:rPr>
                <w:rFonts w:hint="eastAsia" w:ascii="宋体" w:hAnsi="宋体" w:cs="宋体"/>
                <w:kern w:val="0"/>
                <w:szCs w:val="21"/>
              </w:rPr>
              <w:t>为科室负责人提供门诊病人数据视图、急诊医疗数据视图和住院病人数据视图。</w:t>
            </w:r>
          </w:p>
        </w:tc>
      </w:tr>
      <w:tr w14:paraId="7E24F1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0" w:hRule="atLeast"/>
        </w:trPr>
        <w:tc>
          <w:tcPr>
            <w:tcW w:w="1283" w:type="pct"/>
            <w:vMerge w:val="continue"/>
            <w:shd w:val="clear" w:color="auto" w:fill="auto"/>
            <w:vAlign w:val="center"/>
          </w:tcPr>
          <w:p w14:paraId="2040CE96">
            <w:pPr>
              <w:widowControl/>
              <w:jc w:val="left"/>
              <w:rPr>
                <w:rFonts w:hint="eastAsia" w:ascii="宋体" w:hAnsi="宋体" w:cs="宋体"/>
                <w:kern w:val="0"/>
                <w:szCs w:val="21"/>
              </w:rPr>
            </w:pPr>
          </w:p>
        </w:tc>
        <w:tc>
          <w:tcPr>
            <w:tcW w:w="1283" w:type="pct"/>
            <w:shd w:val="clear" w:color="auto" w:fill="auto"/>
            <w:noWrap/>
            <w:vAlign w:val="center"/>
          </w:tcPr>
          <w:p w14:paraId="71422070">
            <w:pPr>
              <w:widowControl/>
              <w:jc w:val="center"/>
              <w:rPr>
                <w:rFonts w:hint="eastAsia" w:ascii="宋体" w:hAnsi="宋体" w:cs="宋体"/>
                <w:kern w:val="0"/>
                <w:szCs w:val="21"/>
              </w:rPr>
            </w:pPr>
            <w:r>
              <w:rPr>
                <w:rFonts w:hint="eastAsia" w:ascii="宋体" w:hAnsi="宋体" w:cs="宋体"/>
                <w:kern w:val="0"/>
                <w:szCs w:val="21"/>
              </w:rPr>
              <w:t>院领导视图</w:t>
            </w:r>
          </w:p>
        </w:tc>
        <w:tc>
          <w:tcPr>
            <w:tcW w:w="2435" w:type="pct"/>
            <w:shd w:val="clear" w:color="auto" w:fill="auto"/>
            <w:vAlign w:val="center"/>
          </w:tcPr>
          <w:p w14:paraId="10E361A0">
            <w:pPr>
              <w:widowControl/>
              <w:jc w:val="left"/>
              <w:rPr>
                <w:rFonts w:hint="eastAsia" w:ascii="宋体" w:hAnsi="宋体" w:cs="宋体"/>
                <w:kern w:val="0"/>
                <w:szCs w:val="21"/>
              </w:rPr>
            </w:pPr>
            <w:r>
              <w:rPr>
                <w:rFonts w:hint="eastAsia" w:ascii="宋体" w:hAnsi="宋体" w:cs="宋体"/>
                <w:kern w:val="0"/>
                <w:szCs w:val="21"/>
              </w:rPr>
              <w:t>为医院领导提供全院角度的数据视图。</w:t>
            </w:r>
          </w:p>
        </w:tc>
      </w:tr>
      <w:tr w14:paraId="2AF2A8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0" w:hRule="atLeast"/>
        </w:trPr>
        <w:tc>
          <w:tcPr>
            <w:tcW w:w="1283" w:type="pct"/>
            <w:vMerge w:val="continue"/>
            <w:shd w:val="clear" w:color="auto" w:fill="auto"/>
            <w:vAlign w:val="center"/>
          </w:tcPr>
          <w:p w14:paraId="6A45DC3C">
            <w:pPr>
              <w:widowControl/>
              <w:jc w:val="left"/>
              <w:rPr>
                <w:rFonts w:hint="eastAsia" w:ascii="宋体" w:hAnsi="宋体" w:cs="宋体"/>
                <w:kern w:val="0"/>
                <w:szCs w:val="21"/>
              </w:rPr>
            </w:pPr>
          </w:p>
        </w:tc>
        <w:tc>
          <w:tcPr>
            <w:tcW w:w="1283" w:type="pct"/>
            <w:shd w:val="clear" w:color="auto" w:fill="auto"/>
            <w:noWrap/>
            <w:vAlign w:val="center"/>
          </w:tcPr>
          <w:p w14:paraId="151ED852">
            <w:pPr>
              <w:widowControl/>
              <w:jc w:val="center"/>
              <w:rPr>
                <w:rFonts w:hint="eastAsia" w:ascii="宋体" w:hAnsi="宋体" w:cs="宋体"/>
                <w:kern w:val="0"/>
                <w:szCs w:val="21"/>
              </w:rPr>
            </w:pPr>
            <w:r>
              <w:rPr>
                <w:rFonts w:hint="eastAsia" w:ascii="宋体" w:hAnsi="宋体" w:cs="宋体"/>
                <w:kern w:val="0"/>
                <w:szCs w:val="21"/>
              </w:rPr>
              <w:t>统一移动端门户</w:t>
            </w:r>
          </w:p>
        </w:tc>
        <w:tc>
          <w:tcPr>
            <w:tcW w:w="2435" w:type="pct"/>
            <w:shd w:val="clear" w:color="auto" w:fill="auto"/>
            <w:vAlign w:val="center"/>
          </w:tcPr>
          <w:p w14:paraId="5B5D7231">
            <w:pPr>
              <w:widowControl/>
              <w:jc w:val="left"/>
              <w:rPr>
                <w:rFonts w:hint="eastAsia" w:ascii="宋体" w:hAnsi="宋体" w:cs="宋体"/>
                <w:kern w:val="0"/>
                <w:szCs w:val="21"/>
              </w:rPr>
            </w:pPr>
            <w:r>
              <w:rPr>
                <w:rFonts w:hint="eastAsia" w:ascii="宋体" w:hAnsi="宋体" w:cs="宋体"/>
                <w:kern w:val="0"/>
                <w:szCs w:val="21"/>
              </w:rPr>
              <w:t>提供完整的移动端数据门户，将各类数据整合显示。</w:t>
            </w:r>
          </w:p>
        </w:tc>
      </w:tr>
      <w:tr w14:paraId="2188AC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0" w:hRule="atLeast"/>
        </w:trPr>
        <w:tc>
          <w:tcPr>
            <w:tcW w:w="5000" w:type="pct"/>
            <w:gridSpan w:val="3"/>
            <w:shd w:val="clear" w:color="auto" w:fill="auto"/>
            <w:noWrap/>
            <w:vAlign w:val="center"/>
          </w:tcPr>
          <w:p w14:paraId="30ED7AB1">
            <w:pPr>
              <w:widowControl/>
              <w:jc w:val="left"/>
              <w:rPr>
                <w:rFonts w:hint="eastAsia" w:ascii="宋体" w:hAnsi="宋体" w:cs="宋体"/>
                <w:b/>
                <w:bCs/>
                <w:kern w:val="0"/>
                <w:szCs w:val="21"/>
              </w:rPr>
            </w:pPr>
            <w:r>
              <w:rPr>
                <w:rFonts w:hint="eastAsia" w:ascii="宋体" w:hAnsi="宋体" w:cs="宋体"/>
                <w:b/>
                <w:bCs/>
                <w:kern w:val="0"/>
                <w:szCs w:val="21"/>
              </w:rPr>
              <w:t>便捷就医与服务-XC新建-医务事务管理</w:t>
            </w:r>
          </w:p>
        </w:tc>
      </w:tr>
      <w:tr w14:paraId="74D6BD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0" w:hRule="atLeast"/>
        </w:trPr>
        <w:tc>
          <w:tcPr>
            <w:tcW w:w="1283" w:type="pct"/>
            <w:vMerge w:val="restart"/>
            <w:shd w:val="clear" w:color="auto" w:fill="auto"/>
            <w:noWrap/>
            <w:vAlign w:val="center"/>
          </w:tcPr>
          <w:p w14:paraId="3A3DDDBF">
            <w:pPr>
              <w:widowControl/>
              <w:jc w:val="center"/>
              <w:rPr>
                <w:rFonts w:hint="eastAsia" w:ascii="宋体" w:hAnsi="宋体" w:cs="宋体"/>
                <w:kern w:val="0"/>
                <w:szCs w:val="21"/>
              </w:rPr>
            </w:pPr>
            <w:r>
              <w:rPr>
                <w:rFonts w:hint="eastAsia" w:ascii="宋体" w:hAnsi="宋体" w:cs="宋体"/>
                <w:kern w:val="0"/>
                <w:szCs w:val="21"/>
              </w:rPr>
              <w:t>便捷就医与服务-XC新建-医务事务管理</w:t>
            </w:r>
          </w:p>
        </w:tc>
        <w:tc>
          <w:tcPr>
            <w:tcW w:w="1283" w:type="pct"/>
            <w:shd w:val="clear" w:color="auto" w:fill="auto"/>
            <w:noWrap/>
            <w:vAlign w:val="center"/>
          </w:tcPr>
          <w:p w14:paraId="7270CD9D">
            <w:pPr>
              <w:widowControl/>
              <w:jc w:val="center"/>
              <w:rPr>
                <w:rFonts w:hint="eastAsia" w:ascii="宋体" w:hAnsi="宋体" w:cs="宋体"/>
                <w:kern w:val="0"/>
                <w:szCs w:val="21"/>
              </w:rPr>
            </w:pPr>
            <w:r>
              <w:rPr>
                <w:rFonts w:hint="eastAsia" w:ascii="宋体" w:hAnsi="宋体" w:cs="宋体"/>
                <w:kern w:val="0"/>
                <w:szCs w:val="21"/>
              </w:rPr>
              <w:t>医疗质量控制管理</w:t>
            </w:r>
          </w:p>
        </w:tc>
        <w:tc>
          <w:tcPr>
            <w:tcW w:w="2435" w:type="pct"/>
            <w:shd w:val="clear" w:color="auto" w:fill="auto"/>
            <w:vAlign w:val="center"/>
          </w:tcPr>
          <w:p w14:paraId="6C8CE915">
            <w:pPr>
              <w:widowControl/>
              <w:jc w:val="left"/>
              <w:rPr>
                <w:rFonts w:hint="eastAsia" w:ascii="宋体" w:hAnsi="宋体" w:cs="宋体"/>
                <w:kern w:val="0"/>
                <w:szCs w:val="21"/>
              </w:rPr>
            </w:pPr>
            <w:r>
              <w:rPr>
                <w:rFonts w:hint="eastAsia" w:ascii="宋体" w:hAnsi="宋体" w:cs="宋体"/>
                <w:kern w:val="0"/>
                <w:szCs w:val="21"/>
              </w:rPr>
              <w:t>医疗质量控制管理实现自反馈功能和自动质控节点，未及时完成的节点及时反馈给责任人。</w:t>
            </w:r>
          </w:p>
        </w:tc>
      </w:tr>
      <w:tr w14:paraId="29F080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0" w:hRule="atLeast"/>
        </w:trPr>
        <w:tc>
          <w:tcPr>
            <w:tcW w:w="1283" w:type="pct"/>
            <w:vMerge w:val="continue"/>
            <w:shd w:val="clear" w:color="auto" w:fill="auto"/>
            <w:vAlign w:val="center"/>
          </w:tcPr>
          <w:p w14:paraId="6D41B55E">
            <w:pPr>
              <w:widowControl/>
              <w:jc w:val="left"/>
              <w:rPr>
                <w:rFonts w:hint="eastAsia" w:ascii="宋体" w:hAnsi="宋体" w:cs="宋体"/>
                <w:kern w:val="0"/>
                <w:szCs w:val="21"/>
              </w:rPr>
            </w:pPr>
          </w:p>
        </w:tc>
        <w:tc>
          <w:tcPr>
            <w:tcW w:w="1283" w:type="pct"/>
            <w:shd w:val="clear" w:color="auto" w:fill="auto"/>
            <w:noWrap/>
            <w:vAlign w:val="center"/>
          </w:tcPr>
          <w:p w14:paraId="0CD7C9DE">
            <w:pPr>
              <w:widowControl/>
              <w:jc w:val="center"/>
              <w:rPr>
                <w:rFonts w:hint="eastAsia" w:ascii="宋体" w:hAnsi="宋体" w:cs="宋体"/>
                <w:kern w:val="0"/>
                <w:szCs w:val="21"/>
              </w:rPr>
            </w:pPr>
            <w:r>
              <w:rPr>
                <w:rFonts w:hint="eastAsia" w:ascii="宋体" w:hAnsi="宋体" w:cs="宋体"/>
                <w:kern w:val="0"/>
                <w:szCs w:val="21"/>
              </w:rPr>
              <w:t>医疗文书质控管理</w:t>
            </w:r>
          </w:p>
        </w:tc>
        <w:tc>
          <w:tcPr>
            <w:tcW w:w="2435" w:type="pct"/>
            <w:shd w:val="clear" w:color="auto" w:fill="auto"/>
            <w:vAlign w:val="center"/>
          </w:tcPr>
          <w:p w14:paraId="4D6800B8">
            <w:pPr>
              <w:widowControl/>
              <w:jc w:val="left"/>
              <w:rPr>
                <w:rFonts w:hint="eastAsia" w:ascii="宋体" w:hAnsi="宋体" w:cs="宋体"/>
                <w:kern w:val="0"/>
                <w:szCs w:val="21"/>
              </w:rPr>
            </w:pPr>
            <w:r>
              <w:rPr>
                <w:rFonts w:hint="eastAsia" w:ascii="宋体" w:hAnsi="宋体" w:cs="宋体"/>
                <w:kern w:val="0"/>
                <w:szCs w:val="21"/>
              </w:rPr>
              <w:t>对质控形成报表，监控各科室的医疗文书质量。</w:t>
            </w:r>
          </w:p>
        </w:tc>
      </w:tr>
      <w:tr w14:paraId="237157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0" w:hRule="atLeast"/>
        </w:trPr>
        <w:tc>
          <w:tcPr>
            <w:tcW w:w="1283" w:type="pct"/>
            <w:vMerge w:val="continue"/>
            <w:shd w:val="clear" w:color="auto" w:fill="auto"/>
            <w:vAlign w:val="center"/>
          </w:tcPr>
          <w:p w14:paraId="0A6EC5C1">
            <w:pPr>
              <w:widowControl/>
              <w:jc w:val="left"/>
              <w:rPr>
                <w:rFonts w:hint="eastAsia" w:ascii="宋体" w:hAnsi="宋体" w:cs="宋体"/>
                <w:kern w:val="0"/>
                <w:szCs w:val="21"/>
              </w:rPr>
            </w:pPr>
          </w:p>
        </w:tc>
        <w:tc>
          <w:tcPr>
            <w:tcW w:w="1283" w:type="pct"/>
            <w:shd w:val="clear" w:color="auto" w:fill="auto"/>
            <w:noWrap/>
            <w:vAlign w:val="center"/>
          </w:tcPr>
          <w:p w14:paraId="56A536F5">
            <w:pPr>
              <w:widowControl/>
              <w:jc w:val="center"/>
              <w:rPr>
                <w:rFonts w:hint="eastAsia" w:ascii="宋体" w:hAnsi="宋体" w:cs="宋体"/>
                <w:kern w:val="0"/>
                <w:szCs w:val="21"/>
              </w:rPr>
            </w:pPr>
            <w:r>
              <w:rPr>
                <w:rFonts w:hint="eastAsia" w:ascii="宋体" w:hAnsi="宋体" w:cs="宋体"/>
                <w:kern w:val="0"/>
                <w:szCs w:val="21"/>
              </w:rPr>
              <w:t>抗菌药物管理</w:t>
            </w:r>
          </w:p>
        </w:tc>
        <w:tc>
          <w:tcPr>
            <w:tcW w:w="2435" w:type="pct"/>
            <w:shd w:val="clear" w:color="auto" w:fill="auto"/>
            <w:vAlign w:val="center"/>
          </w:tcPr>
          <w:p w14:paraId="1B3A378A">
            <w:pPr>
              <w:widowControl/>
              <w:jc w:val="left"/>
              <w:rPr>
                <w:rFonts w:hint="eastAsia" w:ascii="宋体" w:hAnsi="宋体" w:cs="宋体"/>
                <w:kern w:val="0"/>
                <w:szCs w:val="21"/>
              </w:rPr>
            </w:pPr>
            <w:r>
              <w:rPr>
                <w:rFonts w:hint="eastAsia" w:ascii="宋体" w:hAnsi="宋体" w:cs="宋体"/>
                <w:kern w:val="0"/>
                <w:szCs w:val="21"/>
              </w:rPr>
              <w:t>根据患者的检查、检验及历史用药信息在企业微信中审核抗菌药物的使用申请，并把审核结果同步给HIS。</w:t>
            </w:r>
          </w:p>
        </w:tc>
      </w:tr>
      <w:tr w14:paraId="49C644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0" w:hRule="atLeast"/>
        </w:trPr>
        <w:tc>
          <w:tcPr>
            <w:tcW w:w="1283" w:type="pct"/>
            <w:vMerge w:val="continue"/>
            <w:shd w:val="clear" w:color="auto" w:fill="auto"/>
            <w:vAlign w:val="center"/>
          </w:tcPr>
          <w:p w14:paraId="4E28C7C9">
            <w:pPr>
              <w:widowControl/>
              <w:jc w:val="left"/>
              <w:rPr>
                <w:rFonts w:hint="eastAsia" w:ascii="宋体" w:hAnsi="宋体" w:cs="宋体"/>
                <w:kern w:val="0"/>
                <w:szCs w:val="21"/>
              </w:rPr>
            </w:pPr>
          </w:p>
        </w:tc>
        <w:tc>
          <w:tcPr>
            <w:tcW w:w="1283" w:type="pct"/>
            <w:shd w:val="clear" w:color="auto" w:fill="auto"/>
            <w:noWrap/>
            <w:vAlign w:val="center"/>
          </w:tcPr>
          <w:p w14:paraId="0D853D58">
            <w:pPr>
              <w:widowControl/>
              <w:jc w:val="center"/>
              <w:rPr>
                <w:rFonts w:hint="eastAsia" w:ascii="宋体" w:hAnsi="宋体" w:cs="宋体"/>
                <w:kern w:val="0"/>
                <w:szCs w:val="21"/>
              </w:rPr>
            </w:pPr>
            <w:r>
              <w:rPr>
                <w:rFonts w:hint="eastAsia" w:ascii="宋体" w:hAnsi="宋体" w:cs="宋体"/>
                <w:kern w:val="0"/>
                <w:szCs w:val="21"/>
              </w:rPr>
              <w:t>手术安全管理</w:t>
            </w:r>
          </w:p>
        </w:tc>
        <w:tc>
          <w:tcPr>
            <w:tcW w:w="2435" w:type="pct"/>
            <w:shd w:val="clear" w:color="auto" w:fill="auto"/>
            <w:vAlign w:val="center"/>
          </w:tcPr>
          <w:p w14:paraId="4B8F0BD8">
            <w:pPr>
              <w:widowControl/>
              <w:jc w:val="left"/>
              <w:rPr>
                <w:rFonts w:hint="eastAsia" w:ascii="宋体" w:hAnsi="宋体" w:cs="宋体"/>
                <w:kern w:val="0"/>
                <w:szCs w:val="21"/>
              </w:rPr>
            </w:pPr>
            <w:r>
              <w:rPr>
                <w:rFonts w:hint="eastAsia" w:ascii="宋体" w:hAnsi="宋体" w:cs="宋体"/>
                <w:kern w:val="0"/>
                <w:szCs w:val="21"/>
              </w:rPr>
              <w:t>对于非计划手术，抓取非计划性手术的数据并发送至相关管理人员。</w:t>
            </w:r>
          </w:p>
        </w:tc>
      </w:tr>
      <w:tr w14:paraId="02381B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0" w:hRule="atLeast"/>
        </w:trPr>
        <w:tc>
          <w:tcPr>
            <w:tcW w:w="1283" w:type="pct"/>
            <w:vMerge w:val="continue"/>
            <w:shd w:val="clear" w:color="auto" w:fill="auto"/>
            <w:vAlign w:val="center"/>
          </w:tcPr>
          <w:p w14:paraId="56302D41">
            <w:pPr>
              <w:widowControl/>
              <w:jc w:val="left"/>
              <w:rPr>
                <w:rFonts w:hint="eastAsia" w:ascii="宋体" w:hAnsi="宋体" w:cs="宋体"/>
                <w:kern w:val="0"/>
                <w:szCs w:val="21"/>
              </w:rPr>
            </w:pPr>
          </w:p>
        </w:tc>
        <w:tc>
          <w:tcPr>
            <w:tcW w:w="1283" w:type="pct"/>
            <w:shd w:val="clear" w:color="auto" w:fill="auto"/>
            <w:noWrap/>
            <w:vAlign w:val="center"/>
          </w:tcPr>
          <w:p w14:paraId="11450835">
            <w:pPr>
              <w:widowControl/>
              <w:jc w:val="center"/>
              <w:rPr>
                <w:rFonts w:hint="eastAsia" w:ascii="宋体" w:hAnsi="宋体" w:cs="宋体"/>
                <w:kern w:val="0"/>
                <w:szCs w:val="21"/>
              </w:rPr>
            </w:pPr>
            <w:r>
              <w:rPr>
                <w:rFonts w:hint="eastAsia" w:ascii="宋体" w:hAnsi="宋体" w:cs="宋体"/>
                <w:kern w:val="0"/>
                <w:szCs w:val="21"/>
              </w:rPr>
              <w:t>医疗安全管理</w:t>
            </w:r>
          </w:p>
        </w:tc>
        <w:tc>
          <w:tcPr>
            <w:tcW w:w="2435" w:type="pct"/>
            <w:shd w:val="clear" w:color="auto" w:fill="auto"/>
            <w:vAlign w:val="center"/>
          </w:tcPr>
          <w:p w14:paraId="20589AD2">
            <w:pPr>
              <w:widowControl/>
              <w:jc w:val="left"/>
              <w:rPr>
                <w:rFonts w:hint="eastAsia" w:ascii="宋体" w:hAnsi="宋体" w:cs="宋体"/>
                <w:kern w:val="0"/>
                <w:szCs w:val="21"/>
              </w:rPr>
            </w:pPr>
            <w:r>
              <w:rPr>
                <w:rFonts w:hint="eastAsia" w:ascii="宋体" w:hAnsi="宋体" w:cs="宋体"/>
                <w:kern w:val="0"/>
                <w:szCs w:val="21"/>
              </w:rPr>
              <w:t>根据规范制度上报医疗安全事件。</w:t>
            </w:r>
          </w:p>
        </w:tc>
      </w:tr>
      <w:tr w14:paraId="27552C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0" w:hRule="atLeast"/>
        </w:trPr>
        <w:tc>
          <w:tcPr>
            <w:tcW w:w="1283" w:type="pct"/>
            <w:vMerge w:val="continue"/>
            <w:shd w:val="clear" w:color="auto" w:fill="auto"/>
            <w:vAlign w:val="center"/>
          </w:tcPr>
          <w:p w14:paraId="3D7BDE25">
            <w:pPr>
              <w:widowControl/>
              <w:jc w:val="left"/>
              <w:rPr>
                <w:rFonts w:hint="eastAsia" w:ascii="宋体" w:hAnsi="宋体" w:cs="宋体"/>
                <w:kern w:val="0"/>
                <w:szCs w:val="21"/>
              </w:rPr>
            </w:pPr>
          </w:p>
        </w:tc>
        <w:tc>
          <w:tcPr>
            <w:tcW w:w="1283" w:type="pct"/>
            <w:shd w:val="clear" w:color="auto" w:fill="auto"/>
            <w:noWrap/>
            <w:vAlign w:val="center"/>
          </w:tcPr>
          <w:p w14:paraId="5405F960">
            <w:pPr>
              <w:widowControl/>
              <w:jc w:val="center"/>
              <w:rPr>
                <w:rFonts w:hint="eastAsia" w:ascii="宋体" w:hAnsi="宋体" w:cs="宋体"/>
                <w:kern w:val="0"/>
                <w:szCs w:val="21"/>
              </w:rPr>
            </w:pPr>
            <w:r>
              <w:rPr>
                <w:rFonts w:hint="eastAsia" w:ascii="宋体" w:hAnsi="宋体" w:cs="宋体"/>
                <w:kern w:val="0"/>
                <w:szCs w:val="21"/>
              </w:rPr>
              <w:t>科室台帐管理</w:t>
            </w:r>
          </w:p>
        </w:tc>
        <w:tc>
          <w:tcPr>
            <w:tcW w:w="2435" w:type="pct"/>
            <w:shd w:val="clear" w:color="auto" w:fill="auto"/>
            <w:vAlign w:val="center"/>
          </w:tcPr>
          <w:p w14:paraId="043CB0BE">
            <w:pPr>
              <w:widowControl/>
              <w:jc w:val="left"/>
              <w:rPr>
                <w:rFonts w:hint="eastAsia" w:ascii="宋体" w:hAnsi="宋体" w:cs="宋体"/>
                <w:kern w:val="0"/>
                <w:szCs w:val="21"/>
              </w:rPr>
            </w:pPr>
            <w:r>
              <w:rPr>
                <w:rFonts w:hint="eastAsia" w:ascii="宋体" w:hAnsi="宋体" w:cs="宋体"/>
                <w:kern w:val="0"/>
                <w:szCs w:val="21"/>
              </w:rPr>
              <w:t>实现科室台账记录本管理。</w:t>
            </w:r>
          </w:p>
        </w:tc>
      </w:tr>
      <w:tr w14:paraId="754989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0" w:hRule="atLeast"/>
        </w:trPr>
        <w:tc>
          <w:tcPr>
            <w:tcW w:w="5000" w:type="pct"/>
            <w:gridSpan w:val="3"/>
            <w:shd w:val="clear" w:color="auto" w:fill="auto"/>
            <w:noWrap/>
            <w:vAlign w:val="center"/>
          </w:tcPr>
          <w:p w14:paraId="4436618F">
            <w:pPr>
              <w:widowControl/>
              <w:jc w:val="left"/>
              <w:rPr>
                <w:rFonts w:hint="eastAsia" w:ascii="宋体" w:hAnsi="宋体" w:cs="宋体"/>
                <w:b/>
                <w:bCs/>
                <w:kern w:val="0"/>
                <w:szCs w:val="21"/>
              </w:rPr>
            </w:pPr>
            <w:r>
              <w:rPr>
                <w:rFonts w:hint="eastAsia" w:ascii="宋体" w:hAnsi="宋体" w:cs="宋体"/>
                <w:b/>
                <w:bCs/>
                <w:kern w:val="0"/>
                <w:szCs w:val="21"/>
              </w:rPr>
              <w:t>便捷就医与服务-XC新建-患者服务评价与缺陷管理平台</w:t>
            </w:r>
          </w:p>
        </w:tc>
      </w:tr>
      <w:tr w14:paraId="703F79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0" w:hRule="atLeast"/>
        </w:trPr>
        <w:tc>
          <w:tcPr>
            <w:tcW w:w="1283" w:type="pct"/>
            <w:vMerge w:val="restart"/>
            <w:shd w:val="clear" w:color="auto" w:fill="auto"/>
            <w:noWrap/>
            <w:vAlign w:val="center"/>
          </w:tcPr>
          <w:p w14:paraId="09A5CFFC">
            <w:pPr>
              <w:widowControl/>
              <w:jc w:val="center"/>
              <w:rPr>
                <w:rFonts w:hint="eastAsia" w:ascii="宋体" w:hAnsi="宋体" w:cs="宋体"/>
                <w:kern w:val="0"/>
                <w:szCs w:val="21"/>
              </w:rPr>
            </w:pPr>
            <w:r>
              <w:rPr>
                <w:rFonts w:hint="eastAsia" w:ascii="宋体" w:hAnsi="宋体" w:cs="宋体"/>
                <w:kern w:val="0"/>
                <w:szCs w:val="21"/>
              </w:rPr>
              <w:t>便捷就医与服务-XC新建-患者服务评价与缺陷管理平台</w:t>
            </w:r>
          </w:p>
        </w:tc>
        <w:tc>
          <w:tcPr>
            <w:tcW w:w="1283" w:type="pct"/>
            <w:shd w:val="clear" w:color="auto" w:fill="auto"/>
            <w:noWrap/>
            <w:vAlign w:val="center"/>
          </w:tcPr>
          <w:p w14:paraId="3928998A">
            <w:pPr>
              <w:widowControl/>
              <w:jc w:val="center"/>
              <w:rPr>
                <w:rFonts w:hint="eastAsia" w:ascii="宋体" w:hAnsi="宋体" w:cs="宋体"/>
                <w:kern w:val="0"/>
                <w:szCs w:val="21"/>
              </w:rPr>
            </w:pPr>
            <w:r>
              <w:rPr>
                <w:rFonts w:hint="eastAsia" w:ascii="宋体" w:hAnsi="宋体" w:cs="宋体"/>
                <w:kern w:val="0"/>
                <w:szCs w:val="21"/>
              </w:rPr>
              <w:t>患者体验评价管理</w:t>
            </w:r>
          </w:p>
        </w:tc>
        <w:tc>
          <w:tcPr>
            <w:tcW w:w="2435" w:type="pct"/>
            <w:shd w:val="clear" w:color="auto" w:fill="auto"/>
            <w:vAlign w:val="center"/>
          </w:tcPr>
          <w:p w14:paraId="6597164D">
            <w:pPr>
              <w:widowControl/>
              <w:jc w:val="left"/>
              <w:rPr>
                <w:rFonts w:hint="eastAsia" w:ascii="宋体" w:hAnsi="宋体" w:cs="宋体"/>
                <w:kern w:val="0"/>
                <w:szCs w:val="21"/>
              </w:rPr>
            </w:pPr>
            <w:r>
              <w:rPr>
                <w:rFonts w:hint="eastAsia" w:ascii="宋体" w:hAnsi="宋体" w:cs="宋体"/>
                <w:kern w:val="0"/>
                <w:szCs w:val="21"/>
              </w:rPr>
              <w:t>支持电脑端和移动端登记来访信息采集，支持患者扫一扫提前收录信息。</w:t>
            </w:r>
          </w:p>
        </w:tc>
      </w:tr>
      <w:tr w14:paraId="223960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0" w:hRule="atLeast"/>
        </w:trPr>
        <w:tc>
          <w:tcPr>
            <w:tcW w:w="1283" w:type="pct"/>
            <w:vMerge w:val="continue"/>
            <w:shd w:val="clear" w:color="auto" w:fill="auto"/>
            <w:vAlign w:val="center"/>
          </w:tcPr>
          <w:p w14:paraId="4E2A511C">
            <w:pPr>
              <w:widowControl/>
              <w:jc w:val="left"/>
              <w:rPr>
                <w:rFonts w:hint="eastAsia" w:ascii="宋体" w:hAnsi="宋体" w:cs="宋体"/>
                <w:b/>
                <w:bCs/>
                <w:kern w:val="0"/>
                <w:szCs w:val="21"/>
              </w:rPr>
            </w:pPr>
          </w:p>
        </w:tc>
        <w:tc>
          <w:tcPr>
            <w:tcW w:w="1283" w:type="pct"/>
            <w:shd w:val="clear" w:color="auto" w:fill="auto"/>
            <w:noWrap/>
            <w:vAlign w:val="center"/>
          </w:tcPr>
          <w:p w14:paraId="4876726B">
            <w:pPr>
              <w:widowControl/>
              <w:jc w:val="center"/>
              <w:rPr>
                <w:rFonts w:hint="eastAsia" w:ascii="宋体" w:hAnsi="宋体" w:cs="宋体"/>
                <w:kern w:val="0"/>
                <w:szCs w:val="21"/>
              </w:rPr>
            </w:pPr>
            <w:r>
              <w:rPr>
                <w:rFonts w:hint="eastAsia" w:ascii="宋体" w:hAnsi="宋体" w:cs="宋体"/>
                <w:kern w:val="0"/>
                <w:szCs w:val="21"/>
              </w:rPr>
              <w:t>处置流程管理</w:t>
            </w:r>
          </w:p>
        </w:tc>
        <w:tc>
          <w:tcPr>
            <w:tcW w:w="2435" w:type="pct"/>
            <w:shd w:val="clear" w:color="auto" w:fill="auto"/>
            <w:vAlign w:val="center"/>
          </w:tcPr>
          <w:p w14:paraId="03104525">
            <w:pPr>
              <w:widowControl/>
              <w:jc w:val="left"/>
              <w:rPr>
                <w:rFonts w:hint="eastAsia" w:ascii="宋体" w:hAnsi="宋体" w:cs="宋体"/>
                <w:kern w:val="0"/>
                <w:szCs w:val="21"/>
              </w:rPr>
            </w:pPr>
            <w:r>
              <w:rPr>
                <w:rFonts w:hint="eastAsia" w:ascii="宋体" w:hAnsi="宋体" w:cs="宋体"/>
                <w:kern w:val="0"/>
                <w:szCs w:val="21"/>
              </w:rPr>
              <w:t>搭建一个制度规范、信息准确、执行高效的处置流程。</w:t>
            </w:r>
          </w:p>
        </w:tc>
      </w:tr>
      <w:tr w14:paraId="339538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0" w:hRule="atLeast"/>
        </w:trPr>
        <w:tc>
          <w:tcPr>
            <w:tcW w:w="1283" w:type="pct"/>
            <w:vMerge w:val="continue"/>
            <w:shd w:val="clear" w:color="auto" w:fill="auto"/>
            <w:vAlign w:val="center"/>
          </w:tcPr>
          <w:p w14:paraId="0E455ED2">
            <w:pPr>
              <w:widowControl/>
              <w:jc w:val="left"/>
              <w:rPr>
                <w:rFonts w:hint="eastAsia" w:ascii="宋体" w:hAnsi="宋体" w:cs="宋体"/>
                <w:b/>
                <w:bCs/>
                <w:kern w:val="0"/>
                <w:szCs w:val="21"/>
              </w:rPr>
            </w:pPr>
          </w:p>
        </w:tc>
        <w:tc>
          <w:tcPr>
            <w:tcW w:w="1283" w:type="pct"/>
            <w:shd w:val="clear" w:color="auto" w:fill="auto"/>
            <w:noWrap/>
            <w:vAlign w:val="center"/>
          </w:tcPr>
          <w:p w14:paraId="16535DAE">
            <w:pPr>
              <w:widowControl/>
              <w:jc w:val="center"/>
              <w:rPr>
                <w:rFonts w:hint="eastAsia" w:ascii="宋体" w:hAnsi="宋体" w:cs="宋体"/>
                <w:kern w:val="0"/>
                <w:szCs w:val="21"/>
              </w:rPr>
            </w:pPr>
            <w:r>
              <w:rPr>
                <w:rFonts w:hint="eastAsia" w:ascii="宋体" w:hAnsi="宋体" w:cs="宋体"/>
                <w:kern w:val="0"/>
                <w:szCs w:val="21"/>
              </w:rPr>
              <w:t>多部门联动管理</w:t>
            </w:r>
          </w:p>
        </w:tc>
        <w:tc>
          <w:tcPr>
            <w:tcW w:w="2435" w:type="pct"/>
            <w:shd w:val="clear" w:color="auto" w:fill="auto"/>
            <w:vAlign w:val="center"/>
          </w:tcPr>
          <w:p w14:paraId="173DA951">
            <w:pPr>
              <w:widowControl/>
              <w:jc w:val="left"/>
              <w:rPr>
                <w:rFonts w:hint="eastAsia" w:ascii="宋体" w:hAnsi="宋体" w:cs="宋体"/>
                <w:kern w:val="0"/>
                <w:szCs w:val="21"/>
              </w:rPr>
            </w:pPr>
            <w:r>
              <w:rPr>
                <w:rFonts w:hint="eastAsia" w:ascii="宋体" w:hAnsi="宋体" w:cs="宋体"/>
                <w:kern w:val="0"/>
                <w:szCs w:val="21"/>
              </w:rPr>
              <w:t>提供多种视图报表统一看板。</w:t>
            </w:r>
          </w:p>
        </w:tc>
      </w:tr>
      <w:tr w14:paraId="29225C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0" w:hRule="atLeast"/>
        </w:trPr>
        <w:tc>
          <w:tcPr>
            <w:tcW w:w="1283" w:type="pct"/>
            <w:vMerge w:val="continue"/>
            <w:shd w:val="clear" w:color="auto" w:fill="auto"/>
            <w:vAlign w:val="center"/>
          </w:tcPr>
          <w:p w14:paraId="7EA0C4AA">
            <w:pPr>
              <w:widowControl/>
              <w:jc w:val="left"/>
              <w:rPr>
                <w:rFonts w:hint="eastAsia" w:ascii="宋体" w:hAnsi="宋体" w:cs="宋体"/>
                <w:b/>
                <w:bCs/>
                <w:kern w:val="0"/>
                <w:szCs w:val="21"/>
              </w:rPr>
            </w:pPr>
          </w:p>
        </w:tc>
        <w:tc>
          <w:tcPr>
            <w:tcW w:w="1283" w:type="pct"/>
            <w:shd w:val="clear" w:color="auto" w:fill="auto"/>
            <w:noWrap/>
            <w:vAlign w:val="center"/>
          </w:tcPr>
          <w:p w14:paraId="78A5AF61">
            <w:pPr>
              <w:widowControl/>
              <w:jc w:val="center"/>
              <w:rPr>
                <w:rFonts w:hint="eastAsia" w:ascii="宋体" w:hAnsi="宋体" w:cs="宋体"/>
                <w:kern w:val="0"/>
                <w:szCs w:val="21"/>
              </w:rPr>
            </w:pPr>
            <w:r>
              <w:rPr>
                <w:rFonts w:hint="eastAsia" w:ascii="宋体" w:hAnsi="宋体" w:cs="宋体"/>
                <w:kern w:val="0"/>
                <w:szCs w:val="21"/>
              </w:rPr>
              <w:t>医院患者数据分析</w:t>
            </w:r>
          </w:p>
        </w:tc>
        <w:tc>
          <w:tcPr>
            <w:tcW w:w="2435" w:type="pct"/>
            <w:shd w:val="clear" w:color="auto" w:fill="auto"/>
            <w:vAlign w:val="center"/>
          </w:tcPr>
          <w:p w14:paraId="074625BC">
            <w:pPr>
              <w:widowControl/>
              <w:jc w:val="left"/>
              <w:rPr>
                <w:rFonts w:hint="eastAsia" w:ascii="宋体" w:hAnsi="宋体" w:cs="宋体"/>
                <w:kern w:val="0"/>
                <w:szCs w:val="21"/>
              </w:rPr>
            </w:pPr>
            <w:r>
              <w:rPr>
                <w:rFonts w:hint="eastAsia" w:ascii="宋体" w:hAnsi="宋体" w:cs="宋体"/>
                <w:kern w:val="0"/>
                <w:szCs w:val="21"/>
              </w:rPr>
              <w:t>提供患者咨询、投诉、建议相关数据分析。</w:t>
            </w:r>
          </w:p>
        </w:tc>
      </w:tr>
      <w:tr w14:paraId="341E85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0" w:hRule="atLeast"/>
        </w:trPr>
        <w:tc>
          <w:tcPr>
            <w:tcW w:w="1283" w:type="pct"/>
            <w:vMerge w:val="continue"/>
            <w:shd w:val="clear" w:color="auto" w:fill="auto"/>
            <w:vAlign w:val="center"/>
          </w:tcPr>
          <w:p w14:paraId="264D78E9">
            <w:pPr>
              <w:widowControl/>
              <w:jc w:val="left"/>
              <w:rPr>
                <w:rFonts w:hint="eastAsia" w:ascii="宋体" w:hAnsi="宋体" w:cs="宋体"/>
                <w:b/>
                <w:bCs/>
                <w:kern w:val="0"/>
                <w:szCs w:val="21"/>
              </w:rPr>
            </w:pPr>
          </w:p>
        </w:tc>
        <w:tc>
          <w:tcPr>
            <w:tcW w:w="1283" w:type="pct"/>
            <w:shd w:val="clear" w:color="auto" w:fill="auto"/>
            <w:noWrap/>
            <w:vAlign w:val="center"/>
          </w:tcPr>
          <w:p w14:paraId="052454D8">
            <w:pPr>
              <w:widowControl/>
              <w:jc w:val="center"/>
              <w:rPr>
                <w:rFonts w:hint="eastAsia" w:ascii="宋体" w:hAnsi="宋体" w:cs="宋体"/>
                <w:kern w:val="0"/>
                <w:szCs w:val="21"/>
              </w:rPr>
            </w:pPr>
            <w:r>
              <w:rPr>
                <w:rFonts w:hint="eastAsia" w:ascii="宋体" w:hAnsi="宋体" w:cs="宋体"/>
                <w:kern w:val="0"/>
                <w:szCs w:val="21"/>
              </w:rPr>
              <w:t>患者缺陷管理</w:t>
            </w:r>
          </w:p>
        </w:tc>
        <w:tc>
          <w:tcPr>
            <w:tcW w:w="2435" w:type="pct"/>
            <w:shd w:val="clear" w:color="auto" w:fill="auto"/>
            <w:vAlign w:val="center"/>
          </w:tcPr>
          <w:p w14:paraId="5DD79FE9">
            <w:pPr>
              <w:widowControl/>
              <w:jc w:val="left"/>
              <w:rPr>
                <w:rFonts w:hint="eastAsia" w:ascii="宋体" w:hAnsi="宋体" w:cs="宋体"/>
                <w:kern w:val="0"/>
                <w:szCs w:val="21"/>
              </w:rPr>
            </w:pPr>
            <w:r>
              <w:rPr>
                <w:rFonts w:hint="eastAsia" w:ascii="宋体" w:hAnsi="宋体" w:cs="宋体"/>
                <w:kern w:val="0"/>
                <w:szCs w:val="21"/>
              </w:rPr>
              <w:t>提供患者缺陷管理及服务相关的统计分析，形成专报。</w:t>
            </w:r>
          </w:p>
        </w:tc>
      </w:tr>
      <w:tr w14:paraId="3DA3E4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0" w:hRule="atLeast"/>
        </w:trPr>
        <w:tc>
          <w:tcPr>
            <w:tcW w:w="5000" w:type="pct"/>
            <w:gridSpan w:val="3"/>
            <w:shd w:val="clear" w:color="auto" w:fill="auto"/>
            <w:noWrap/>
            <w:vAlign w:val="center"/>
          </w:tcPr>
          <w:p w14:paraId="11EFF558">
            <w:pPr>
              <w:widowControl/>
              <w:jc w:val="left"/>
              <w:rPr>
                <w:rFonts w:hint="eastAsia" w:ascii="宋体" w:hAnsi="宋体" w:cs="宋体"/>
                <w:b/>
                <w:bCs/>
                <w:kern w:val="0"/>
                <w:szCs w:val="21"/>
              </w:rPr>
            </w:pPr>
            <w:r>
              <w:rPr>
                <w:rFonts w:hint="eastAsia" w:ascii="宋体" w:hAnsi="宋体" w:cs="宋体"/>
                <w:b/>
                <w:bCs/>
                <w:kern w:val="0"/>
                <w:szCs w:val="21"/>
              </w:rPr>
              <w:t>医疗数据资源管理与可信数据空间管控平台</w:t>
            </w:r>
          </w:p>
        </w:tc>
      </w:tr>
      <w:tr w14:paraId="4E09FF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trPr>
        <w:tc>
          <w:tcPr>
            <w:tcW w:w="1283" w:type="pct"/>
            <w:vMerge w:val="restart"/>
            <w:shd w:val="clear" w:color="auto" w:fill="auto"/>
            <w:noWrap/>
            <w:vAlign w:val="center"/>
          </w:tcPr>
          <w:p w14:paraId="5379FB58">
            <w:pPr>
              <w:widowControl/>
              <w:jc w:val="center"/>
              <w:rPr>
                <w:rFonts w:hint="eastAsia" w:ascii="宋体" w:hAnsi="宋体" w:cs="宋体"/>
                <w:kern w:val="0"/>
                <w:szCs w:val="21"/>
              </w:rPr>
            </w:pPr>
            <w:r>
              <w:rPr>
                <w:rFonts w:hint="eastAsia" w:ascii="宋体" w:hAnsi="宋体" w:cs="宋体"/>
                <w:kern w:val="0"/>
                <w:szCs w:val="21"/>
              </w:rPr>
              <w:t>数据开发</w:t>
            </w:r>
          </w:p>
        </w:tc>
        <w:tc>
          <w:tcPr>
            <w:tcW w:w="1283" w:type="pct"/>
            <w:shd w:val="clear" w:color="auto" w:fill="auto"/>
            <w:noWrap/>
            <w:vAlign w:val="center"/>
          </w:tcPr>
          <w:p w14:paraId="09AC409B">
            <w:pPr>
              <w:widowControl/>
              <w:jc w:val="center"/>
              <w:rPr>
                <w:rFonts w:hint="eastAsia" w:ascii="宋体" w:hAnsi="宋体" w:cs="宋体"/>
                <w:kern w:val="0"/>
                <w:szCs w:val="21"/>
              </w:rPr>
            </w:pPr>
            <w:r>
              <w:rPr>
                <w:rFonts w:hint="eastAsia" w:ascii="宋体" w:hAnsi="宋体" w:cs="宋体"/>
                <w:kern w:val="0"/>
                <w:szCs w:val="21"/>
              </w:rPr>
              <w:t>项目空间</w:t>
            </w:r>
          </w:p>
        </w:tc>
        <w:tc>
          <w:tcPr>
            <w:tcW w:w="2435" w:type="pct"/>
            <w:shd w:val="clear" w:color="auto" w:fill="auto"/>
          </w:tcPr>
          <w:p w14:paraId="3037216C">
            <w:pPr>
              <w:widowControl/>
              <w:jc w:val="left"/>
              <w:rPr>
                <w:rFonts w:hint="eastAsia" w:ascii="宋体" w:hAnsi="宋体" w:cs="宋体"/>
                <w:kern w:val="0"/>
                <w:szCs w:val="21"/>
              </w:rPr>
            </w:pPr>
            <w:r>
              <w:rPr>
                <w:rFonts w:hint="eastAsia" w:ascii="宋体" w:hAnsi="宋体" w:cs="宋体"/>
                <w:kern w:val="0"/>
                <w:szCs w:val="21"/>
              </w:rPr>
              <w:t>允许以项目的视角管理数据开发、集成的任务，支持对项目的星标、计算资源组、数据源授权、成员、项目基础信息的管理，确保授权的成员才可以访问项目空间，确保授权的计算资源组合数据源才可以在项目中使用。</w:t>
            </w:r>
          </w:p>
        </w:tc>
      </w:tr>
      <w:tr w14:paraId="03C8B4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0" w:hRule="atLeast"/>
        </w:trPr>
        <w:tc>
          <w:tcPr>
            <w:tcW w:w="1283" w:type="pct"/>
            <w:vMerge w:val="continue"/>
            <w:shd w:val="clear" w:color="auto" w:fill="auto"/>
            <w:vAlign w:val="center"/>
          </w:tcPr>
          <w:p w14:paraId="7089A4BA">
            <w:pPr>
              <w:widowControl/>
              <w:jc w:val="left"/>
              <w:rPr>
                <w:rFonts w:hint="eastAsia" w:ascii="宋体" w:hAnsi="宋体" w:cs="宋体"/>
                <w:kern w:val="0"/>
                <w:szCs w:val="21"/>
              </w:rPr>
            </w:pPr>
          </w:p>
        </w:tc>
        <w:tc>
          <w:tcPr>
            <w:tcW w:w="1283" w:type="pct"/>
            <w:shd w:val="clear" w:color="auto" w:fill="auto"/>
            <w:noWrap/>
            <w:vAlign w:val="center"/>
          </w:tcPr>
          <w:p w14:paraId="6B817711">
            <w:pPr>
              <w:widowControl/>
              <w:jc w:val="center"/>
              <w:rPr>
                <w:rFonts w:hint="eastAsia" w:ascii="宋体" w:hAnsi="宋体" w:cs="宋体"/>
                <w:kern w:val="0"/>
                <w:szCs w:val="21"/>
              </w:rPr>
            </w:pPr>
            <w:r>
              <w:rPr>
                <w:rFonts w:hint="eastAsia" w:ascii="宋体" w:hAnsi="宋体" w:cs="宋体"/>
                <w:kern w:val="0"/>
                <w:szCs w:val="21"/>
              </w:rPr>
              <w:t>离线同步</w:t>
            </w:r>
          </w:p>
        </w:tc>
        <w:tc>
          <w:tcPr>
            <w:tcW w:w="2435" w:type="pct"/>
            <w:shd w:val="clear" w:color="auto" w:fill="auto"/>
          </w:tcPr>
          <w:p w14:paraId="60C1BEFC">
            <w:pPr>
              <w:widowControl/>
              <w:jc w:val="left"/>
              <w:rPr>
                <w:rFonts w:hint="eastAsia" w:ascii="宋体" w:hAnsi="宋体" w:cs="宋体"/>
                <w:kern w:val="0"/>
                <w:szCs w:val="21"/>
              </w:rPr>
            </w:pPr>
            <w:r>
              <w:rPr>
                <w:rFonts w:hint="eastAsia" w:ascii="宋体" w:hAnsi="宋体" w:cs="宋体"/>
                <w:kern w:val="0"/>
                <w:szCs w:val="21"/>
              </w:rPr>
              <w:t>离线数据同步帮助用户实现不同数据源之间的快速数据同步和迁移。支持通过可视化或脚本的方式配置数据集成的管道，允许对数据同步过程的流量、脏数据量、映射关系、数据筛选、写入方式等进行自定义配置，并在同步过程中，采集同步的数据量、写入数据量等可观测指标，提供对离线同步任务的在线监控与管理，提供对特定时间内数据同步统计指标的可视化分析。</w:t>
            </w:r>
          </w:p>
        </w:tc>
      </w:tr>
      <w:tr w14:paraId="3DFE57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0" w:hRule="atLeast"/>
        </w:trPr>
        <w:tc>
          <w:tcPr>
            <w:tcW w:w="1283" w:type="pct"/>
            <w:vMerge w:val="continue"/>
            <w:shd w:val="clear" w:color="auto" w:fill="auto"/>
            <w:vAlign w:val="center"/>
          </w:tcPr>
          <w:p w14:paraId="45C04126">
            <w:pPr>
              <w:widowControl/>
              <w:jc w:val="left"/>
              <w:rPr>
                <w:rFonts w:hint="eastAsia" w:ascii="宋体" w:hAnsi="宋体" w:cs="宋体"/>
                <w:kern w:val="0"/>
                <w:szCs w:val="21"/>
              </w:rPr>
            </w:pPr>
          </w:p>
        </w:tc>
        <w:tc>
          <w:tcPr>
            <w:tcW w:w="1283" w:type="pct"/>
            <w:shd w:val="clear" w:color="auto" w:fill="auto"/>
            <w:noWrap/>
            <w:vAlign w:val="center"/>
          </w:tcPr>
          <w:p w14:paraId="7B903BAC">
            <w:pPr>
              <w:widowControl/>
              <w:jc w:val="center"/>
              <w:rPr>
                <w:rFonts w:hint="eastAsia" w:ascii="宋体" w:hAnsi="宋体" w:cs="宋体"/>
                <w:kern w:val="0"/>
                <w:szCs w:val="21"/>
              </w:rPr>
            </w:pPr>
            <w:r>
              <w:rPr>
                <w:rFonts w:hint="eastAsia" w:ascii="宋体" w:hAnsi="宋体" w:cs="宋体"/>
                <w:kern w:val="0"/>
                <w:szCs w:val="21"/>
              </w:rPr>
              <w:t>△离线开发</w:t>
            </w:r>
          </w:p>
        </w:tc>
        <w:tc>
          <w:tcPr>
            <w:tcW w:w="2435" w:type="pct"/>
            <w:shd w:val="clear" w:color="auto" w:fill="auto"/>
          </w:tcPr>
          <w:p w14:paraId="674E32C3">
            <w:pPr>
              <w:widowControl/>
              <w:jc w:val="left"/>
              <w:rPr>
                <w:rFonts w:hint="eastAsia" w:ascii="宋体" w:hAnsi="宋体" w:cs="宋体"/>
                <w:kern w:val="0"/>
                <w:szCs w:val="21"/>
              </w:rPr>
            </w:pPr>
            <w:r>
              <w:rPr>
                <w:rFonts w:hint="eastAsia" w:ascii="宋体" w:hAnsi="宋体" w:cs="宋体"/>
                <w:kern w:val="0"/>
                <w:szCs w:val="21"/>
              </w:rPr>
              <w:t>允许用户自定义SQL、Python、Shell等脚本实现对数据的加工，支持可视化的任务编排能力，允许用户自定义任务参数、计算引擎、调度策略、重试策略和依赖管理。提供数据开发作业的定时调度、任务监控和可观测能力，支持完备的任务容错机制，确保数据作业可靠的执行，具备计算资源的动态扩展能力，可依据任务的类型和计算容量动态扩容计算资源组，提供演示视频。</w:t>
            </w:r>
          </w:p>
        </w:tc>
      </w:tr>
      <w:tr w14:paraId="163CB7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trPr>
        <w:tc>
          <w:tcPr>
            <w:tcW w:w="1283" w:type="pct"/>
            <w:vMerge w:val="continue"/>
            <w:shd w:val="clear" w:color="auto" w:fill="auto"/>
            <w:vAlign w:val="center"/>
          </w:tcPr>
          <w:p w14:paraId="61758253">
            <w:pPr>
              <w:widowControl/>
              <w:jc w:val="left"/>
              <w:rPr>
                <w:rFonts w:hint="eastAsia" w:ascii="宋体" w:hAnsi="宋体" w:cs="宋体"/>
                <w:kern w:val="0"/>
                <w:szCs w:val="21"/>
              </w:rPr>
            </w:pPr>
          </w:p>
        </w:tc>
        <w:tc>
          <w:tcPr>
            <w:tcW w:w="1283" w:type="pct"/>
            <w:shd w:val="clear" w:color="auto" w:fill="auto"/>
            <w:noWrap/>
            <w:vAlign w:val="center"/>
          </w:tcPr>
          <w:p w14:paraId="74159020">
            <w:pPr>
              <w:widowControl/>
              <w:jc w:val="center"/>
              <w:rPr>
                <w:rFonts w:hint="eastAsia" w:ascii="宋体" w:hAnsi="宋体" w:cs="宋体"/>
                <w:kern w:val="0"/>
                <w:szCs w:val="21"/>
              </w:rPr>
            </w:pPr>
            <w:r>
              <w:rPr>
                <w:rFonts w:hint="eastAsia" w:ascii="宋体" w:hAnsi="宋体" w:cs="宋体"/>
                <w:kern w:val="0"/>
                <w:szCs w:val="21"/>
              </w:rPr>
              <w:t>发布中心</w:t>
            </w:r>
          </w:p>
        </w:tc>
        <w:tc>
          <w:tcPr>
            <w:tcW w:w="2435" w:type="pct"/>
            <w:shd w:val="clear" w:color="auto" w:fill="auto"/>
          </w:tcPr>
          <w:p w14:paraId="7A4723FE">
            <w:pPr>
              <w:widowControl/>
              <w:jc w:val="left"/>
              <w:rPr>
                <w:rFonts w:hint="eastAsia" w:ascii="宋体" w:hAnsi="宋体" w:cs="宋体"/>
                <w:kern w:val="0"/>
                <w:szCs w:val="21"/>
              </w:rPr>
            </w:pPr>
            <w:r>
              <w:rPr>
                <w:rFonts w:hint="eastAsia" w:ascii="宋体" w:hAnsi="宋体" w:cs="宋体"/>
                <w:kern w:val="0"/>
                <w:szCs w:val="21"/>
              </w:rPr>
              <w:t>提供对任务或流程的发布能力，允许用户管理数据开发、数据同步的待发布对象，支持对当前版本与生效版本之前的检测，确保生产环境作业安全，支持对待发布对象的批量发布和发布历史审计。</w:t>
            </w:r>
          </w:p>
        </w:tc>
      </w:tr>
      <w:tr w14:paraId="5E8F35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trPr>
        <w:tc>
          <w:tcPr>
            <w:tcW w:w="1283" w:type="pct"/>
            <w:vMerge w:val="continue"/>
            <w:shd w:val="clear" w:color="auto" w:fill="auto"/>
            <w:vAlign w:val="center"/>
          </w:tcPr>
          <w:p w14:paraId="325C007C">
            <w:pPr>
              <w:widowControl/>
              <w:jc w:val="left"/>
              <w:rPr>
                <w:rFonts w:hint="eastAsia" w:ascii="宋体" w:hAnsi="宋体" w:cs="宋体"/>
                <w:kern w:val="0"/>
                <w:szCs w:val="21"/>
              </w:rPr>
            </w:pPr>
          </w:p>
        </w:tc>
        <w:tc>
          <w:tcPr>
            <w:tcW w:w="1283" w:type="pct"/>
            <w:shd w:val="clear" w:color="auto" w:fill="auto"/>
            <w:noWrap/>
            <w:vAlign w:val="center"/>
          </w:tcPr>
          <w:p w14:paraId="0E8B6CB7">
            <w:pPr>
              <w:widowControl/>
              <w:jc w:val="center"/>
              <w:rPr>
                <w:rFonts w:hint="eastAsia" w:ascii="宋体" w:hAnsi="宋体" w:cs="宋体"/>
                <w:kern w:val="0"/>
                <w:szCs w:val="21"/>
              </w:rPr>
            </w:pPr>
            <w:r>
              <w:rPr>
                <w:rFonts w:hint="eastAsia" w:ascii="宋体" w:hAnsi="宋体" w:cs="宋体"/>
                <w:kern w:val="0"/>
                <w:szCs w:val="21"/>
              </w:rPr>
              <w:t>数据运维</w:t>
            </w:r>
          </w:p>
        </w:tc>
        <w:tc>
          <w:tcPr>
            <w:tcW w:w="2435" w:type="pct"/>
            <w:shd w:val="clear" w:color="auto" w:fill="auto"/>
          </w:tcPr>
          <w:p w14:paraId="15D66FE4">
            <w:pPr>
              <w:widowControl/>
              <w:jc w:val="left"/>
              <w:rPr>
                <w:rFonts w:hint="eastAsia" w:ascii="宋体" w:hAnsi="宋体" w:cs="宋体"/>
                <w:kern w:val="0"/>
                <w:szCs w:val="21"/>
              </w:rPr>
            </w:pPr>
            <w:r>
              <w:rPr>
                <w:rFonts w:hint="eastAsia" w:ascii="宋体" w:hAnsi="宋体" w:cs="宋体"/>
                <w:kern w:val="0"/>
                <w:szCs w:val="21"/>
              </w:rPr>
              <w:t>支持从流程、任务等角度对数据同步和处理任务的可观测能力，允许对任务进行重跑、置成功、下线、暂停/冻结等有运维能力，支持对调度密度的统计分析，并指导数据监控任务的配置。允许用户自定义配置监控规则和基线规则，保障任务的SLA。</w:t>
            </w:r>
          </w:p>
        </w:tc>
      </w:tr>
      <w:tr w14:paraId="701E88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trPr>
        <w:tc>
          <w:tcPr>
            <w:tcW w:w="1283" w:type="pct"/>
            <w:vMerge w:val="continue"/>
            <w:shd w:val="clear" w:color="auto" w:fill="auto"/>
            <w:vAlign w:val="center"/>
          </w:tcPr>
          <w:p w14:paraId="36FBA828">
            <w:pPr>
              <w:widowControl/>
              <w:jc w:val="left"/>
              <w:rPr>
                <w:rFonts w:hint="eastAsia" w:ascii="宋体" w:hAnsi="宋体" w:cs="宋体"/>
                <w:kern w:val="0"/>
                <w:szCs w:val="21"/>
              </w:rPr>
            </w:pPr>
          </w:p>
        </w:tc>
        <w:tc>
          <w:tcPr>
            <w:tcW w:w="1283" w:type="pct"/>
            <w:shd w:val="clear" w:color="auto" w:fill="auto"/>
            <w:noWrap/>
            <w:vAlign w:val="center"/>
          </w:tcPr>
          <w:p w14:paraId="6F6EC552">
            <w:pPr>
              <w:widowControl/>
              <w:jc w:val="center"/>
              <w:rPr>
                <w:rFonts w:hint="eastAsia" w:ascii="宋体" w:hAnsi="宋体" w:cs="宋体"/>
                <w:kern w:val="0"/>
                <w:szCs w:val="21"/>
              </w:rPr>
            </w:pPr>
            <w:r>
              <w:rPr>
                <w:rFonts w:hint="eastAsia" w:ascii="宋体" w:hAnsi="宋体" w:cs="宋体"/>
                <w:kern w:val="0"/>
                <w:szCs w:val="21"/>
              </w:rPr>
              <w:t>数据探查分析</w:t>
            </w:r>
          </w:p>
        </w:tc>
        <w:tc>
          <w:tcPr>
            <w:tcW w:w="2435" w:type="pct"/>
            <w:shd w:val="clear" w:color="auto" w:fill="auto"/>
          </w:tcPr>
          <w:p w14:paraId="0794BCE0">
            <w:pPr>
              <w:widowControl/>
              <w:jc w:val="left"/>
              <w:rPr>
                <w:rFonts w:hint="eastAsia" w:ascii="宋体" w:hAnsi="宋体" w:cs="宋体"/>
                <w:kern w:val="0"/>
                <w:szCs w:val="21"/>
              </w:rPr>
            </w:pPr>
            <w:r>
              <w:rPr>
                <w:rFonts w:hint="eastAsia" w:ascii="宋体" w:hAnsi="宋体" w:cs="宋体"/>
                <w:kern w:val="0"/>
                <w:szCs w:val="21"/>
              </w:rPr>
              <w:t>允许用户对多种数据源类型的数据进行在线的SQL探查分析，支持对分析脚本和代码片段的管理，支持实时返回运行结果以及对结果的二次分析。编辑器内支持实时注册数据库实体，辅助SQL脚本的编写，支持对SQL语句的审计和安全管控，确保查询合法合规。</w:t>
            </w:r>
          </w:p>
        </w:tc>
      </w:tr>
      <w:tr w14:paraId="5FAD01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0" w:hRule="atLeast"/>
        </w:trPr>
        <w:tc>
          <w:tcPr>
            <w:tcW w:w="1283" w:type="pct"/>
            <w:vMerge w:val="restart"/>
            <w:shd w:val="clear" w:color="auto" w:fill="auto"/>
            <w:noWrap/>
            <w:vAlign w:val="center"/>
          </w:tcPr>
          <w:p w14:paraId="5E549C20">
            <w:pPr>
              <w:widowControl/>
              <w:jc w:val="center"/>
              <w:rPr>
                <w:rFonts w:hint="eastAsia" w:ascii="宋体" w:hAnsi="宋体" w:cs="宋体"/>
                <w:kern w:val="0"/>
                <w:szCs w:val="21"/>
              </w:rPr>
            </w:pPr>
            <w:r>
              <w:rPr>
                <w:rFonts w:hint="eastAsia" w:ascii="宋体" w:hAnsi="宋体" w:cs="宋体"/>
                <w:kern w:val="0"/>
                <w:szCs w:val="21"/>
              </w:rPr>
              <w:t>数据资产管理</w:t>
            </w:r>
          </w:p>
        </w:tc>
        <w:tc>
          <w:tcPr>
            <w:tcW w:w="1283" w:type="pct"/>
            <w:shd w:val="clear" w:color="auto" w:fill="auto"/>
            <w:noWrap/>
            <w:vAlign w:val="center"/>
          </w:tcPr>
          <w:p w14:paraId="6EF66AF0">
            <w:pPr>
              <w:widowControl/>
              <w:jc w:val="center"/>
              <w:rPr>
                <w:rFonts w:hint="eastAsia" w:ascii="宋体" w:hAnsi="宋体" w:cs="宋体"/>
                <w:kern w:val="0"/>
                <w:szCs w:val="21"/>
              </w:rPr>
            </w:pPr>
            <w:r>
              <w:rPr>
                <w:rFonts w:hint="eastAsia" w:ascii="宋体" w:hAnsi="宋体" w:cs="宋体"/>
                <w:kern w:val="0"/>
                <w:szCs w:val="21"/>
              </w:rPr>
              <w:t>资产发现</w:t>
            </w:r>
          </w:p>
        </w:tc>
        <w:tc>
          <w:tcPr>
            <w:tcW w:w="2435" w:type="pct"/>
            <w:shd w:val="clear" w:color="auto" w:fill="auto"/>
          </w:tcPr>
          <w:p w14:paraId="7E7167EE">
            <w:pPr>
              <w:widowControl/>
              <w:jc w:val="left"/>
              <w:rPr>
                <w:rFonts w:hint="eastAsia" w:ascii="宋体" w:hAnsi="宋体" w:cs="宋体"/>
                <w:kern w:val="0"/>
                <w:szCs w:val="21"/>
              </w:rPr>
            </w:pPr>
            <w:r>
              <w:rPr>
                <w:rFonts w:hint="eastAsia" w:ascii="宋体" w:hAnsi="宋体" w:cs="宋体"/>
                <w:kern w:val="0"/>
                <w:szCs w:val="21"/>
              </w:rPr>
              <w:t>提供对数据表、指标等多种数据资产的发现和注册功能，同时具备对资产源头的配置和管理功能</w:t>
            </w:r>
          </w:p>
        </w:tc>
      </w:tr>
      <w:tr w14:paraId="5301E0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0" w:hRule="atLeast"/>
        </w:trPr>
        <w:tc>
          <w:tcPr>
            <w:tcW w:w="1283" w:type="pct"/>
            <w:vMerge w:val="continue"/>
            <w:shd w:val="clear" w:color="auto" w:fill="auto"/>
            <w:vAlign w:val="center"/>
          </w:tcPr>
          <w:p w14:paraId="0B170FAF">
            <w:pPr>
              <w:widowControl/>
              <w:jc w:val="left"/>
              <w:rPr>
                <w:rFonts w:hint="eastAsia" w:ascii="宋体" w:hAnsi="宋体" w:cs="宋体"/>
                <w:kern w:val="0"/>
                <w:szCs w:val="21"/>
              </w:rPr>
            </w:pPr>
          </w:p>
        </w:tc>
        <w:tc>
          <w:tcPr>
            <w:tcW w:w="1283" w:type="pct"/>
            <w:shd w:val="clear" w:color="auto" w:fill="auto"/>
            <w:noWrap/>
            <w:vAlign w:val="center"/>
          </w:tcPr>
          <w:p w14:paraId="0EC16EF7">
            <w:pPr>
              <w:widowControl/>
              <w:jc w:val="center"/>
              <w:rPr>
                <w:rFonts w:hint="eastAsia" w:ascii="宋体" w:hAnsi="宋体" w:cs="宋体"/>
                <w:kern w:val="0"/>
                <w:szCs w:val="21"/>
              </w:rPr>
            </w:pPr>
            <w:r>
              <w:rPr>
                <w:rFonts w:hint="eastAsia" w:ascii="宋体" w:hAnsi="宋体" w:cs="宋体"/>
                <w:kern w:val="0"/>
                <w:szCs w:val="21"/>
              </w:rPr>
              <w:t>对象管理</w:t>
            </w:r>
          </w:p>
        </w:tc>
        <w:tc>
          <w:tcPr>
            <w:tcW w:w="2435" w:type="pct"/>
            <w:shd w:val="clear" w:color="auto" w:fill="auto"/>
          </w:tcPr>
          <w:p w14:paraId="2DCAAAA9">
            <w:pPr>
              <w:widowControl/>
              <w:jc w:val="left"/>
              <w:rPr>
                <w:rFonts w:hint="eastAsia" w:ascii="宋体" w:hAnsi="宋体" w:cs="宋体"/>
                <w:kern w:val="0"/>
                <w:szCs w:val="21"/>
              </w:rPr>
            </w:pPr>
            <w:r>
              <w:rPr>
                <w:rFonts w:hint="eastAsia" w:ascii="宋体" w:hAnsi="宋体" w:cs="宋体"/>
                <w:kern w:val="0"/>
                <w:szCs w:val="21"/>
              </w:rPr>
              <w:t>提供已注册资产的编目、公开和分级功能</w:t>
            </w:r>
          </w:p>
        </w:tc>
      </w:tr>
      <w:tr w14:paraId="2AA258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0" w:hRule="atLeast"/>
        </w:trPr>
        <w:tc>
          <w:tcPr>
            <w:tcW w:w="1283" w:type="pct"/>
            <w:vMerge w:val="continue"/>
            <w:shd w:val="clear" w:color="auto" w:fill="auto"/>
            <w:vAlign w:val="center"/>
          </w:tcPr>
          <w:p w14:paraId="0A079C35">
            <w:pPr>
              <w:widowControl/>
              <w:jc w:val="left"/>
              <w:rPr>
                <w:rFonts w:hint="eastAsia" w:ascii="宋体" w:hAnsi="宋体" w:cs="宋体"/>
                <w:kern w:val="0"/>
                <w:szCs w:val="21"/>
              </w:rPr>
            </w:pPr>
          </w:p>
        </w:tc>
        <w:tc>
          <w:tcPr>
            <w:tcW w:w="1283" w:type="pct"/>
            <w:shd w:val="clear" w:color="auto" w:fill="auto"/>
            <w:noWrap/>
            <w:vAlign w:val="center"/>
          </w:tcPr>
          <w:p w14:paraId="61005EBD">
            <w:pPr>
              <w:widowControl/>
              <w:jc w:val="center"/>
              <w:rPr>
                <w:rFonts w:hint="eastAsia" w:ascii="宋体" w:hAnsi="宋体" w:cs="宋体"/>
                <w:kern w:val="0"/>
                <w:szCs w:val="21"/>
              </w:rPr>
            </w:pPr>
            <w:r>
              <w:rPr>
                <w:rFonts w:hint="eastAsia" w:ascii="宋体" w:hAnsi="宋体" w:cs="宋体"/>
                <w:kern w:val="0"/>
                <w:szCs w:val="21"/>
              </w:rPr>
              <w:t>资产目录</w:t>
            </w:r>
          </w:p>
        </w:tc>
        <w:tc>
          <w:tcPr>
            <w:tcW w:w="2435" w:type="pct"/>
            <w:shd w:val="clear" w:color="auto" w:fill="auto"/>
          </w:tcPr>
          <w:p w14:paraId="663F6F6B">
            <w:pPr>
              <w:widowControl/>
              <w:jc w:val="left"/>
              <w:rPr>
                <w:rFonts w:hint="eastAsia" w:ascii="宋体" w:hAnsi="宋体" w:cs="宋体"/>
                <w:kern w:val="0"/>
                <w:szCs w:val="21"/>
              </w:rPr>
            </w:pPr>
            <w:r>
              <w:rPr>
                <w:rFonts w:hint="eastAsia" w:ascii="宋体" w:hAnsi="宋体" w:cs="宋体"/>
                <w:kern w:val="0"/>
                <w:szCs w:val="21"/>
              </w:rPr>
              <w:t>提供对编目资产的分类浏览功能</w:t>
            </w:r>
          </w:p>
        </w:tc>
      </w:tr>
      <w:tr w14:paraId="43C237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trPr>
        <w:tc>
          <w:tcPr>
            <w:tcW w:w="1283" w:type="pct"/>
            <w:vMerge w:val="continue"/>
            <w:shd w:val="clear" w:color="auto" w:fill="auto"/>
            <w:vAlign w:val="center"/>
          </w:tcPr>
          <w:p w14:paraId="31207D2C">
            <w:pPr>
              <w:widowControl/>
              <w:jc w:val="left"/>
              <w:rPr>
                <w:rFonts w:hint="eastAsia" w:ascii="宋体" w:hAnsi="宋体" w:cs="宋体"/>
                <w:kern w:val="0"/>
                <w:szCs w:val="21"/>
              </w:rPr>
            </w:pPr>
          </w:p>
        </w:tc>
        <w:tc>
          <w:tcPr>
            <w:tcW w:w="1283" w:type="pct"/>
            <w:shd w:val="clear" w:color="auto" w:fill="auto"/>
            <w:noWrap/>
            <w:vAlign w:val="center"/>
          </w:tcPr>
          <w:p w14:paraId="466EC65E">
            <w:pPr>
              <w:widowControl/>
              <w:jc w:val="center"/>
              <w:rPr>
                <w:rFonts w:hint="eastAsia" w:ascii="宋体" w:hAnsi="宋体" w:cs="宋体"/>
                <w:kern w:val="0"/>
                <w:szCs w:val="21"/>
              </w:rPr>
            </w:pPr>
            <w:r>
              <w:rPr>
                <w:rFonts w:hint="eastAsia" w:ascii="宋体" w:hAnsi="宋体" w:cs="宋体"/>
                <w:kern w:val="0"/>
                <w:szCs w:val="21"/>
              </w:rPr>
              <w:t>配置管理</w:t>
            </w:r>
          </w:p>
        </w:tc>
        <w:tc>
          <w:tcPr>
            <w:tcW w:w="2435" w:type="pct"/>
            <w:shd w:val="clear" w:color="auto" w:fill="auto"/>
          </w:tcPr>
          <w:p w14:paraId="22BCE5A2">
            <w:pPr>
              <w:widowControl/>
              <w:jc w:val="left"/>
              <w:rPr>
                <w:rFonts w:hint="eastAsia" w:ascii="宋体" w:hAnsi="宋体" w:cs="宋体"/>
                <w:kern w:val="0"/>
                <w:szCs w:val="21"/>
              </w:rPr>
            </w:pPr>
            <w:r>
              <w:rPr>
                <w:rFonts w:hint="eastAsia" w:ascii="宋体" w:hAnsi="宋体" w:cs="宋体"/>
                <w:kern w:val="0"/>
                <w:szCs w:val="21"/>
              </w:rPr>
              <w:t>提供多维度资产目录的管理、标签管理和分级管理，例如用户可以根据自身的数据资产管理标准，从业务、组织、主题等维度实现对数据资产的管理。</w:t>
            </w:r>
          </w:p>
        </w:tc>
      </w:tr>
      <w:tr w14:paraId="30EFEC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0" w:hRule="atLeast"/>
        </w:trPr>
        <w:tc>
          <w:tcPr>
            <w:tcW w:w="1283" w:type="pct"/>
            <w:vMerge w:val="continue"/>
            <w:shd w:val="clear" w:color="auto" w:fill="auto"/>
            <w:vAlign w:val="center"/>
          </w:tcPr>
          <w:p w14:paraId="0CD3D25F">
            <w:pPr>
              <w:widowControl/>
              <w:jc w:val="left"/>
              <w:rPr>
                <w:rFonts w:hint="eastAsia" w:ascii="宋体" w:hAnsi="宋体" w:cs="宋体"/>
                <w:kern w:val="0"/>
                <w:szCs w:val="21"/>
              </w:rPr>
            </w:pPr>
          </w:p>
        </w:tc>
        <w:tc>
          <w:tcPr>
            <w:tcW w:w="1283" w:type="pct"/>
            <w:shd w:val="clear" w:color="auto" w:fill="auto"/>
            <w:noWrap/>
            <w:vAlign w:val="center"/>
          </w:tcPr>
          <w:p w14:paraId="353A2E3A">
            <w:pPr>
              <w:widowControl/>
              <w:jc w:val="center"/>
              <w:rPr>
                <w:rFonts w:hint="eastAsia" w:ascii="宋体" w:hAnsi="宋体" w:cs="宋体"/>
                <w:kern w:val="0"/>
                <w:szCs w:val="21"/>
              </w:rPr>
            </w:pPr>
            <w:r>
              <w:rPr>
                <w:rFonts w:hint="eastAsia" w:ascii="宋体" w:hAnsi="宋体" w:cs="宋体"/>
                <w:kern w:val="0"/>
                <w:szCs w:val="21"/>
              </w:rPr>
              <w:t>元数据发现</w:t>
            </w:r>
          </w:p>
        </w:tc>
        <w:tc>
          <w:tcPr>
            <w:tcW w:w="2435" w:type="pct"/>
            <w:shd w:val="clear" w:color="auto" w:fill="auto"/>
          </w:tcPr>
          <w:p w14:paraId="140C24E4">
            <w:pPr>
              <w:widowControl/>
              <w:jc w:val="left"/>
              <w:rPr>
                <w:rFonts w:hint="eastAsia" w:ascii="宋体" w:hAnsi="宋体" w:cs="宋体"/>
                <w:kern w:val="0"/>
                <w:szCs w:val="21"/>
              </w:rPr>
            </w:pPr>
            <w:r>
              <w:rPr>
                <w:rFonts w:hint="eastAsia" w:ascii="宋体" w:hAnsi="宋体" w:cs="宋体"/>
                <w:kern w:val="0"/>
                <w:szCs w:val="21"/>
              </w:rPr>
              <w:t>提供多种数据源源数据的采集能力，可自定义配置采集器的运行周期等属性，也提供对任务的管理和运维</w:t>
            </w:r>
          </w:p>
        </w:tc>
      </w:tr>
      <w:tr w14:paraId="6E5D29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0" w:hRule="atLeast"/>
        </w:trPr>
        <w:tc>
          <w:tcPr>
            <w:tcW w:w="1283" w:type="pct"/>
            <w:vMerge w:val="continue"/>
            <w:shd w:val="clear" w:color="auto" w:fill="auto"/>
            <w:vAlign w:val="center"/>
          </w:tcPr>
          <w:p w14:paraId="7F57D5B4">
            <w:pPr>
              <w:widowControl/>
              <w:jc w:val="left"/>
              <w:rPr>
                <w:rFonts w:hint="eastAsia" w:ascii="宋体" w:hAnsi="宋体" w:cs="宋体"/>
                <w:kern w:val="0"/>
                <w:szCs w:val="21"/>
              </w:rPr>
            </w:pPr>
          </w:p>
        </w:tc>
        <w:tc>
          <w:tcPr>
            <w:tcW w:w="1283" w:type="pct"/>
            <w:shd w:val="clear" w:color="auto" w:fill="auto"/>
            <w:noWrap/>
            <w:vAlign w:val="center"/>
          </w:tcPr>
          <w:p w14:paraId="67AE5C50">
            <w:pPr>
              <w:widowControl/>
              <w:jc w:val="center"/>
              <w:rPr>
                <w:rFonts w:hint="eastAsia" w:ascii="宋体" w:hAnsi="宋体" w:cs="宋体"/>
                <w:kern w:val="0"/>
                <w:szCs w:val="21"/>
              </w:rPr>
            </w:pPr>
            <w:r>
              <w:rPr>
                <w:rFonts w:hint="eastAsia" w:ascii="宋体" w:hAnsi="宋体" w:cs="宋体"/>
                <w:kern w:val="0"/>
                <w:szCs w:val="21"/>
              </w:rPr>
              <w:t>元数据管理</w:t>
            </w:r>
          </w:p>
        </w:tc>
        <w:tc>
          <w:tcPr>
            <w:tcW w:w="2435" w:type="pct"/>
            <w:shd w:val="clear" w:color="auto" w:fill="auto"/>
          </w:tcPr>
          <w:p w14:paraId="27186811">
            <w:pPr>
              <w:widowControl/>
              <w:jc w:val="left"/>
              <w:rPr>
                <w:rFonts w:hint="eastAsia" w:ascii="宋体" w:hAnsi="宋体" w:cs="宋体"/>
                <w:kern w:val="0"/>
                <w:szCs w:val="21"/>
              </w:rPr>
            </w:pPr>
            <w:r>
              <w:rPr>
                <w:rFonts w:hint="eastAsia" w:ascii="宋体" w:hAnsi="宋体" w:cs="宋体"/>
                <w:kern w:val="0"/>
                <w:szCs w:val="21"/>
              </w:rPr>
              <w:t>提供从数据存储介质的角度管理元数据</w:t>
            </w:r>
          </w:p>
        </w:tc>
      </w:tr>
      <w:tr w14:paraId="345D94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trPr>
        <w:tc>
          <w:tcPr>
            <w:tcW w:w="1283" w:type="pct"/>
            <w:vMerge w:val="continue"/>
            <w:shd w:val="clear" w:color="auto" w:fill="auto"/>
            <w:vAlign w:val="center"/>
          </w:tcPr>
          <w:p w14:paraId="070BC905">
            <w:pPr>
              <w:widowControl/>
              <w:jc w:val="left"/>
              <w:rPr>
                <w:rFonts w:hint="eastAsia" w:ascii="宋体" w:hAnsi="宋体" w:cs="宋体"/>
                <w:kern w:val="0"/>
                <w:szCs w:val="21"/>
              </w:rPr>
            </w:pPr>
          </w:p>
        </w:tc>
        <w:tc>
          <w:tcPr>
            <w:tcW w:w="1283" w:type="pct"/>
            <w:shd w:val="clear" w:color="auto" w:fill="auto"/>
            <w:noWrap/>
            <w:vAlign w:val="center"/>
          </w:tcPr>
          <w:p w14:paraId="6A2B66C2">
            <w:pPr>
              <w:widowControl/>
              <w:jc w:val="center"/>
              <w:rPr>
                <w:rFonts w:hint="eastAsia" w:ascii="宋体" w:hAnsi="宋体" w:cs="宋体"/>
                <w:kern w:val="0"/>
                <w:szCs w:val="21"/>
              </w:rPr>
            </w:pPr>
            <w:r>
              <w:rPr>
                <w:rFonts w:hint="eastAsia" w:ascii="宋体" w:hAnsi="宋体" w:cs="宋体"/>
                <w:kern w:val="0"/>
                <w:szCs w:val="21"/>
              </w:rPr>
              <w:t>△元数据详情</w:t>
            </w:r>
          </w:p>
        </w:tc>
        <w:tc>
          <w:tcPr>
            <w:tcW w:w="2435" w:type="pct"/>
            <w:shd w:val="clear" w:color="auto" w:fill="auto"/>
          </w:tcPr>
          <w:p w14:paraId="1E12052F">
            <w:pPr>
              <w:widowControl/>
              <w:jc w:val="left"/>
              <w:rPr>
                <w:rFonts w:hint="eastAsia" w:ascii="宋体" w:hAnsi="宋体" w:cs="宋体"/>
                <w:kern w:val="0"/>
                <w:szCs w:val="21"/>
              </w:rPr>
            </w:pPr>
            <w:r>
              <w:rPr>
                <w:rFonts w:hint="eastAsia" w:ascii="宋体" w:hAnsi="宋体" w:cs="宋体"/>
                <w:kern w:val="0"/>
                <w:szCs w:val="21"/>
              </w:rPr>
              <w:t>提供字段属性、分区信息、数据预览、数据血缘、统计信息、数据属性等多维度的数据表详情展示功能，也具备元数据版本管理、血缘关系探索等功能，提供演示视频。</w:t>
            </w:r>
          </w:p>
        </w:tc>
      </w:tr>
      <w:tr w14:paraId="1DCE13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0" w:hRule="atLeast"/>
        </w:trPr>
        <w:tc>
          <w:tcPr>
            <w:tcW w:w="1283" w:type="pct"/>
            <w:vMerge w:val="continue"/>
            <w:shd w:val="clear" w:color="auto" w:fill="auto"/>
            <w:vAlign w:val="center"/>
          </w:tcPr>
          <w:p w14:paraId="0510DD9F">
            <w:pPr>
              <w:widowControl/>
              <w:jc w:val="left"/>
              <w:rPr>
                <w:rFonts w:hint="eastAsia" w:ascii="宋体" w:hAnsi="宋体" w:cs="宋体"/>
                <w:kern w:val="0"/>
                <w:szCs w:val="21"/>
              </w:rPr>
            </w:pPr>
          </w:p>
        </w:tc>
        <w:tc>
          <w:tcPr>
            <w:tcW w:w="1283" w:type="pct"/>
            <w:shd w:val="clear" w:color="auto" w:fill="auto"/>
            <w:noWrap/>
            <w:vAlign w:val="center"/>
          </w:tcPr>
          <w:p w14:paraId="7312D495">
            <w:pPr>
              <w:widowControl/>
              <w:jc w:val="center"/>
              <w:rPr>
                <w:rFonts w:hint="eastAsia" w:ascii="宋体" w:hAnsi="宋体" w:cs="宋体"/>
                <w:kern w:val="0"/>
                <w:szCs w:val="21"/>
              </w:rPr>
            </w:pPr>
            <w:r>
              <w:rPr>
                <w:rFonts w:hint="eastAsia" w:ascii="宋体" w:hAnsi="宋体" w:cs="宋体"/>
                <w:kern w:val="0"/>
                <w:szCs w:val="21"/>
              </w:rPr>
              <w:t>配置管理</w:t>
            </w:r>
          </w:p>
        </w:tc>
        <w:tc>
          <w:tcPr>
            <w:tcW w:w="2435" w:type="pct"/>
            <w:shd w:val="clear" w:color="auto" w:fill="auto"/>
          </w:tcPr>
          <w:p w14:paraId="34723E55">
            <w:pPr>
              <w:widowControl/>
              <w:jc w:val="left"/>
              <w:rPr>
                <w:rFonts w:hint="eastAsia" w:ascii="宋体" w:hAnsi="宋体" w:cs="宋体"/>
                <w:kern w:val="0"/>
                <w:szCs w:val="21"/>
              </w:rPr>
            </w:pPr>
            <w:r>
              <w:rPr>
                <w:rFonts w:hint="eastAsia" w:ascii="宋体" w:hAnsi="宋体" w:cs="宋体"/>
                <w:kern w:val="0"/>
                <w:szCs w:val="21"/>
              </w:rPr>
              <w:t>提供数据目录结构和标签的配置和管理，为用户管理数据资源提供目录和标签两大业务抓手</w:t>
            </w:r>
          </w:p>
        </w:tc>
      </w:tr>
      <w:tr w14:paraId="603F77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0" w:hRule="atLeast"/>
        </w:trPr>
        <w:tc>
          <w:tcPr>
            <w:tcW w:w="1283" w:type="pct"/>
            <w:vMerge w:val="continue"/>
            <w:shd w:val="clear" w:color="auto" w:fill="auto"/>
            <w:vAlign w:val="center"/>
          </w:tcPr>
          <w:p w14:paraId="05CC208E">
            <w:pPr>
              <w:widowControl/>
              <w:jc w:val="left"/>
              <w:rPr>
                <w:rFonts w:hint="eastAsia" w:ascii="宋体" w:hAnsi="宋体" w:cs="宋体"/>
                <w:kern w:val="0"/>
                <w:szCs w:val="21"/>
              </w:rPr>
            </w:pPr>
          </w:p>
        </w:tc>
        <w:tc>
          <w:tcPr>
            <w:tcW w:w="1283" w:type="pct"/>
            <w:shd w:val="clear" w:color="auto" w:fill="auto"/>
            <w:noWrap/>
            <w:vAlign w:val="center"/>
          </w:tcPr>
          <w:p w14:paraId="0309A6E8">
            <w:pPr>
              <w:widowControl/>
              <w:jc w:val="center"/>
              <w:rPr>
                <w:rFonts w:hint="eastAsia" w:ascii="宋体" w:hAnsi="宋体" w:cs="宋体"/>
                <w:kern w:val="0"/>
                <w:szCs w:val="21"/>
              </w:rPr>
            </w:pPr>
            <w:r>
              <w:rPr>
                <w:rFonts w:hint="eastAsia" w:ascii="宋体" w:hAnsi="宋体" w:cs="宋体"/>
                <w:kern w:val="0"/>
                <w:szCs w:val="21"/>
              </w:rPr>
              <w:t>我的数据</w:t>
            </w:r>
          </w:p>
        </w:tc>
        <w:tc>
          <w:tcPr>
            <w:tcW w:w="2435" w:type="pct"/>
            <w:shd w:val="clear" w:color="auto" w:fill="auto"/>
          </w:tcPr>
          <w:p w14:paraId="2454B20E">
            <w:pPr>
              <w:widowControl/>
              <w:jc w:val="left"/>
              <w:rPr>
                <w:rFonts w:hint="eastAsia" w:ascii="宋体" w:hAnsi="宋体" w:cs="宋体"/>
                <w:kern w:val="0"/>
                <w:szCs w:val="21"/>
              </w:rPr>
            </w:pPr>
            <w:r>
              <w:rPr>
                <w:rFonts w:hint="eastAsia" w:ascii="宋体" w:hAnsi="宋体" w:cs="宋体"/>
                <w:kern w:val="0"/>
                <w:szCs w:val="21"/>
              </w:rPr>
              <w:t>提供对收藏数据的管理，方便用户管理感兴趣的数据</w:t>
            </w:r>
          </w:p>
        </w:tc>
      </w:tr>
      <w:tr w14:paraId="0062F3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0" w:hRule="atLeast"/>
        </w:trPr>
        <w:tc>
          <w:tcPr>
            <w:tcW w:w="1283" w:type="pct"/>
            <w:vMerge w:val="continue"/>
            <w:shd w:val="clear" w:color="auto" w:fill="auto"/>
            <w:vAlign w:val="center"/>
          </w:tcPr>
          <w:p w14:paraId="7DCB59F3">
            <w:pPr>
              <w:widowControl/>
              <w:jc w:val="left"/>
              <w:rPr>
                <w:rFonts w:hint="eastAsia" w:ascii="宋体" w:hAnsi="宋体" w:cs="宋体"/>
                <w:kern w:val="0"/>
                <w:szCs w:val="21"/>
              </w:rPr>
            </w:pPr>
          </w:p>
        </w:tc>
        <w:tc>
          <w:tcPr>
            <w:tcW w:w="1283" w:type="pct"/>
            <w:shd w:val="clear" w:color="auto" w:fill="auto"/>
            <w:noWrap/>
            <w:vAlign w:val="center"/>
          </w:tcPr>
          <w:p w14:paraId="7D46BB5B">
            <w:pPr>
              <w:widowControl/>
              <w:jc w:val="center"/>
              <w:rPr>
                <w:rFonts w:hint="eastAsia" w:ascii="宋体" w:hAnsi="宋体" w:cs="宋体"/>
                <w:kern w:val="0"/>
                <w:szCs w:val="21"/>
              </w:rPr>
            </w:pPr>
            <w:r>
              <w:rPr>
                <w:rFonts w:hint="eastAsia" w:ascii="宋体" w:hAnsi="宋体" w:cs="宋体"/>
                <w:kern w:val="0"/>
                <w:szCs w:val="21"/>
              </w:rPr>
              <w:t>数据目录</w:t>
            </w:r>
          </w:p>
        </w:tc>
        <w:tc>
          <w:tcPr>
            <w:tcW w:w="2435" w:type="pct"/>
            <w:shd w:val="clear" w:color="auto" w:fill="auto"/>
          </w:tcPr>
          <w:p w14:paraId="1D8E8A79">
            <w:pPr>
              <w:widowControl/>
              <w:jc w:val="left"/>
              <w:rPr>
                <w:rFonts w:hint="eastAsia" w:ascii="宋体" w:hAnsi="宋体" w:cs="宋体"/>
                <w:kern w:val="0"/>
                <w:szCs w:val="21"/>
              </w:rPr>
            </w:pPr>
            <w:r>
              <w:rPr>
                <w:rFonts w:hint="eastAsia" w:ascii="宋体" w:hAnsi="宋体" w:cs="宋体"/>
                <w:kern w:val="0"/>
                <w:szCs w:val="21"/>
              </w:rPr>
              <w:t>提供数据资源目录的调阅，以及动态添加数据表，构建数据资源目录清单。</w:t>
            </w:r>
          </w:p>
        </w:tc>
      </w:tr>
      <w:tr w14:paraId="798D01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0" w:hRule="atLeast"/>
        </w:trPr>
        <w:tc>
          <w:tcPr>
            <w:tcW w:w="1283" w:type="pct"/>
            <w:vMerge w:val="continue"/>
            <w:shd w:val="clear" w:color="auto" w:fill="auto"/>
            <w:vAlign w:val="center"/>
          </w:tcPr>
          <w:p w14:paraId="6F25B5B8">
            <w:pPr>
              <w:widowControl/>
              <w:jc w:val="left"/>
              <w:rPr>
                <w:rFonts w:hint="eastAsia" w:ascii="宋体" w:hAnsi="宋体" w:cs="宋体"/>
                <w:kern w:val="0"/>
                <w:szCs w:val="21"/>
              </w:rPr>
            </w:pPr>
          </w:p>
        </w:tc>
        <w:tc>
          <w:tcPr>
            <w:tcW w:w="1283" w:type="pct"/>
            <w:shd w:val="clear" w:color="auto" w:fill="auto"/>
            <w:noWrap/>
            <w:vAlign w:val="center"/>
          </w:tcPr>
          <w:p w14:paraId="14B943B7">
            <w:pPr>
              <w:widowControl/>
              <w:jc w:val="center"/>
              <w:rPr>
                <w:rFonts w:hint="eastAsia" w:ascii="宋体" w:hAnsi="宋体" w:cs="宋体"/>
                <w:kern w:val="0"/>
                <w:szCs w:val="21"/>
              </w:rPr>
            </w:pPr>
            <w:r>
              <w:rPr>
                <w:rFonts w:hint="eastAsia" w:ascii="宋体" w:hAnsi="宋体" w:cs="宋体"/>
                <w:kern w:val="0"/>
                <w:szCs w:val="21"/>
              </w:rPr>
              <w:t>数据检索</w:t>
            </w:r>
          </w:p>
        </w:tc>
        <w:tc>
          <w:tcPr>
            <w:tcW w:w="2435" w:type="pct"/>
            <w:shd w:val="clear" w:color="auto" w:fill="auto"/>
          </w:tcPr>
          <w:p w14:paraId="22678CB0">
            <w:pPr>
              <w:widowControl/>
              <w:jc w:val="left"/>
              <w:rPr>
                <w:rFonts w:hint="eastAsia" w:ascii="宋体" w:hAnsi="宋体" w:cs="宋体"/>
                <w:kern w:val="0"/>
                <w:szCs w:val="21"/>
              </w:rPr>
            </w:pPr>
            <w:r>
              <w:rPr>
                <w:rFonts w:hint="eastAsia" w:ascii="宋体" w:hAnsi="宋体" w:cs="宋体"/>
                <w:kern w:val="0"/>
                <w:szCs w:val="21"/>
              </w:rPr>
              <w:t>提供表信息和字段信息的数据检索，也支持从数据目录、标签等维度联合检索感兴趣的数据表、字段</w:t>
            </w:r>
          </w:p>
        </w:tc>
      </w:tr>
      <w:tr w14:paraId="342536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0" w:hRule="atLeast"/>
        </w:trPr>
        <w:tc>
          <w:tcPr>
            <w:tcW w:w="1283" w:type="pct"/>
            <w:vMerge w:val="restart"/>
            <w:shd w:val="clear" w:color="auto" w:fill="auto"/>
            <w:noWrap/>
            <w:vAlign w:val="center"/>
          </w:tcPr>
          <w:p w14:paraId="3172C888">
            <w:pPr>
              <w:widowControl/>
              <w:jc w:val="center"/>
              <w:rPr>
                <w:rFonts w:hint="eastAsia" w:ascii="宋体" w:hAnsi="宋体" w:cs="宋体"/>
                <w:kern w:val="0"/>
                <w:szCs w:val="21"/>
              </w:rPr>
            </w:pPr>
            <w:r>
              <w:rPr>
                <w:rFonts w:hint="eastAsia" w:ascii="宋体" w:hAnsi="宋体" w:cs="宋体"/>
                <w:kern w:val="0"/>
                <w:szCs w:val="21"/>
              </w:rPr>
              <w:t>数据服务管理</w:t>
            </w:r>
          </w:p>
        </w:tc>
        <w:tc>
          <w:tcPr>
            <w:tcW w:w="1283" w:type="pct"/>
            <w:shd w:val="clear" w:color="auto" w:fill="auto"/>
            <w:noWrap/>
            <w:vAlign w:val="center"/>
          </w:tcPr>
          <w:p w14:paraId="1B83D144">
            <w:pPr>
              <w:widowControl/>
              <w:jc w:val="center"/>
              <w:rPr>
                <w:rFonts w:hint="eastAsia" w:ascii="宋体" w:hAnsi="宋体" w:cs="宋体"/>
                <w:kern w:val="0"/>
                <w:szCs w:val="21"/>
              </w:rPr>
            </w:pPr>
            <w:r>
              <w:rPr>
                <w:rFonts w:hint="eastAsia" w:ascii="宋体" w:hAnsi="宋体" w:cs="宋体"/>
                <w:kern w:val="0"/>
                <w:szCs w:val="21"/>
              </w:rPr>
              <w:t>数据集</w:t>
            </w:r>
          </w:p>
        </w:tc>
        <w:tc>
          <w:tcPr>
            <w:tcW w:w="2435" w:type="pct"/>
            <w:shd w:val="clear" w:color="auto" w:fill="auto"/>
          </w:tcPr>
          <w:p w14:paraId="2AFFD899">
            <w:pPr>
              <w:widowControl/>
              <w:jc w:val="left"/>
              <w:rPr>
                <w:rFonts w:hint="eastAsia" w:ascii="宋体" w:hAnsi="宋体" w:cs="宋体"/>
                <w:kern w:val="0"/>
                <w:szCs w:val="21"/>
              </w:rPr>
            </w:pPr>
            <w:r>
              <w:rPr>
                <w:rFonts w:hint="eastAsia" w:ascii="宋体" w:hAnsi="宋体" w:cs="宋体"/>
                <w:kern w:val="0"/>
                <w:szCs w:val="21"/>
              </w:rPr>
              <w:t>支持采用库表挂接、自定义SQL等方式创建数据集</w:t>
            </w:r>
          </w:p>
        </w:tc>
      </w:tr>
      <w:tr w14:paraId="649E44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0" w:hRule="atLeast"/>
        </w:trPr>
        <w:tc>
          <w:tcPr>
            <w:tcW w:w="1283" w:type="pct"/>
            <w:vMerge w:val="continue"/>
            <w:shd w:val="clear" w:color="auto" w:fill="auto"/>
            <w:vAlign w:val="center"/>
          </w:tcPr>
          <w:p w14:paraId="12ABB32B">
            <w:pPr>
              <w:widowControl/>
              <w:jc w:val="left"/>
              <w:rPr>
                <w:rFonts w:hint="eastAsia" w:ascii="宋体" w:hAnsi="宋体" w:cs="宋体"/>
                <w:kern w:val="0"/>
                <w:szCs w:val="21"/>
              </w:rPr>
            </w:pPr>
          </w:p>
        </w:tc>
        <w:tc>
          <w:tcPr>
            <w:tcW w:w="1283" w:type="pct"/>
            <w:shd w:val="clear" w:color="auto" w:fill="auto"/>
            <w:noWrap/>
            <w:vAlign w:val="center"/>
          </w:tcPr>
          <w:p w14:paraId="60054592">
            <w:pPr>
              <w:widowControl/>
              <w:jc w:val="center"/>
              <w:rPr>
                <w:rFonts w:hint="eastAsia" w:ascii="宋体" w:hAnsi="宋体" w:cs="宋体"/>
                <w:kern w:val="0"/>
                <w:szCs w:val="21"/>
              </w:rPr>
            </w:pPr>
            <w:r>
              <w:rPr>
                <w:rFonts w:hint="eastAsia" w:ascii="宋体" w:hAnsi="宋体" w:cs="宋体"/>
                <w:kern w:val="0"/>
                <w:szCs w:val="21"/>
              </w:rPr>
              <w:t>API集合</w:t>
            </w:r>
          </w:p>
        </w:tc>
        <w:tc>
          <w:tcPr>
            <w:tcW w:w="2435" w:type="pct"/>
            <w:shd w:val="clear" w:color="auto" w:fill="auto"/>
          </w:tcPr>
          <w:p w14:paraId="454AE0C8">
            <w:pPr>
              <w:widowControl/>
              <w:jc w:val="left"/>
              <w:rPr>
                <w:rFonts w:hint="eastAsia" w:ascii="宋体" w:hAnsi="宋体" w:cs="宋体"/>
                <w:kern w:val="0"/>
                <w:szCs w:val="21"/>
              </w:rPr>
            </w:pPr>
            <w:r>
              <w:rPr>
                <w:rFonts w:hint="eastAsia" w:ascii="宋体" w:hAnsi="宋体" w:cs="宋体"/>
                <w:kern w:val="0"/>
                <w:szCs w:val="21"/>
              </w:rPr>
              <w:t>提供API集合的管理</w:t>
            </w:r>
          </w:p>
        </w:tc>
      </w:tr>
      <w:tr w14:paraId="0CB4DB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0" w:hRule="atLeast"/>
        </w:trPr>
        <w:tc>
          <w:tcPr>
            <w:tcW w:w="1283" w:type="pct"/>
            <w:vMerge w:val="continue"/>
            <w:shd w:val="clear" w:color="auto" w:fill="auto"/>
            <w:vAlign w:val="center"/>
          </w:tcPr>
          <w:p w14:paraId="26B02508">
            <w:pPr>
              <w:widowControl/>
              <w:jc w:val="left"/>
              <w:rPr>
                <w:rFonts w:hint="eastAsia" w:ascii="宋体" w:hAnsi="宋体" w:cs="宋体"/>
                <w:kern w:val="0"/>
                <w:szCs w:val="21"/>
              </w:rPr>
            </w:pPr>
          </w:p>
        </w:tc>
        <w:tc>
          <w:tcPr>
            <w:tcW w:w="1283" w:type="pct"/>
            <w:shd w:val="clear" w:color="auto" w:fill="auto"/>
            <w:noWrap/>
            <w:vAlign w:val="center"/>
          </w:tcPr>
          <w:p w14:paraId="4E896791">
            <w:pPr>
              <w:widowControl/>
              <w:jc w:val="center"/>
              <w:rPr>
                <w:rFonts w:hint="eastAsia" w:ascii="宋体" w:hAnsi="宋体" w:cs="宋体"/>
                <w:kern w:val="0"/>
                <w:szCs w:val="21"/>
              </w:rPr>
            </w:pPr>
            <w:r>
              <w:rPr>
                <w:rFonts w:hint="eastAsia" w:ascii="宋体" w:hAnsi="宋体" w:cs="宋体"/>
                <w:kern w:val="0"/>
                <w:szCs w:val="21"/>
              </w:rPr>
              <w:t>API配置</w:t>
            </w:r>
          </w:p>
        </w:tc>
        <w:tc>
          <w:tcPr>
            <w:tcW w:w="2435" w:type="pct"/>
            <w:shd w:val="clear" w:color="auto" w:fill="auto"/>
          </w:tcPr>
          <w:p w14:paraId="08570058">
            <w:pPr>
              <w:widowControl/>
              <w:jc w:val="left"/>
              <w:rPr>
                <w:rFonts w:hint="eastAsia" w:ascii="宋体" w:hAnsi="宋体" w:cs="宋体"/>
                <w:kern w:val="0"/>
                <w:szCs w:val="21"/>
              </w:rPr>
            </w:pPr>
            <w:r>
              <w:rPr>
                <w:rFonts w:hint="eastAsia" w:ascii="宋体" w:hAnsi="宋体" w:cs="宋体"/>
                <w:kern w:val="0"/>
                <w:szCs w:val="21"/>
              </w:rPr>
              <w:t>提供API的生成、配置和测试等功能</w:t>
            </w:r>
          </w:p>
        </w:tc>
      </w:tr>
      <w:tr w14:paraId="45A852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0" w:hRule="atLeast"/>
        </w:trPr>
        <w:tc>
          <w:tcPr>
            <w:tcW w:w="1283" w:type="pct"/>
            <w:vMerge w:val="continue"/>
            <w:shd w:val="clear" w:color="auto" w:fill="auto"/>
            <w:vAlign w:val="center"/>
          </w:tcPr>
          <w:p w14:paraId="114A2C51">
            <w:pPr>
              <w:widowControl/>
              <w:jc w:val="left"/>
              <w:rPr>
                <w:rFonts w:hint="eastAsia" w:ascii="宋体" w:hAnsi="宋体" w:cs="宋体"/>
                <w:kern w:val="0"/>
                <w:szCs w:val="21"/>
              </w:rPr>
            </w:pPr>
          </w:p>
        </w:tc>
        <w:tc>
          <w:tcPr>
            <w:tcW w:w="1283" w:type="pct"/>
            <w:shd w:val="clear" w:color="auto" w:fill="auto"/>
            <w:noWrap/>
            <w:vAlign w:val="center"/>
          </w:tcPr>
          <w:p w14:paraId="6592CB68">
            <w:pPr>
              <w:widowControl/>
              <w:jc w:val="center"/>
              <w:rPr>
                <w:rFonts w:hint="eastAsia" w:ascii="宋体" w:hAnsi="宋体" w:cs="宋体"/>
                <w:kern w:val="0"/>
                <w:szCs w:val="21"/>
              </w:rPr>
            </w:pPr>
            <w:r>
              <w:rPr>
                <w:rFonts w:hint="eastAsia" w:ascii="宋体" w:hAnsi="宋体" w:cs="宋体"/>
                <w:kern w:val="0"/>
                <w:szCs w:val="21"/>
              </w:rPr>
              <w:t>版本管理</w:t>
            </w:r>
          </w:p>
        </w:tc>
        <w:tc>
          <w:tcPr>
            <w:tcW w:w="2435" w:type="pct"/>
            <w:shd w:val="clear" w:color="auto" w:fill="auto"/>
          </w:tcPr>
          <w:p w14:paraId="4B924686">
            <w:pPr>
              <w:widowControl/>
              <w:jc w:val="left"/>
              <w:rPr>
                <w:rFonts w:hint="eastAsia" w:ascii="宋体" w:hAnsi="宋体" w:cs="宋体"/>
                <w:kern w:val="0"/>
                <w:szCs w:val="21"/>
              </w:rPr>
            </w:pPr>
            <w:r>
              <w:rPr>
                <w:rFonts w:hint="eastAsia" w:ascii="宋体" w:hAnsi="宋体" w:cs="宋体"/>
                <w:kern w:val="0"/>
                <w:szCs w:val="21"/>
              </w:rPr>
              <w:t>提供API多版本管理和发布</w:t>
            </w:r>
          </w:p>
        </w:tc>
      </w:tr>
      <w:tr w14:paraId="746D41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0" w:hRule="atLeast"/>
        </w:trPr>
        <w:tc>
          <w:tcPr>
            <w:tcW w:w="1283" w:type="pct"/>
            <w:vMerge w:val="continue"/>
            <w:shd w:val="clear" w:color="auto" w:fill="auto"/>
            <w:vAlign w:val="center"/>
          </w:tcPr>
          <w:p w14:paraId="65657DD5">
            <w:pPr>
              <w:widowControl/>
              <w:jc w:val="left"/>
              <w:rPr>
                <w:rFonts w:hint="eastAsia" w:ascii="宋体" w:hAnsi="宋体" w:cs="宋体"/>
                <w:kern w:val="0"/>
                <w:szCs w:val="21"/>
              </w:rPr>
            </w:pPr>
          </w:p>
        </w:tc>
        <w:tc>
          <w:tcPr>
            <w:tcW w:w="1283" w:type="pct"/>
            <w:shd w:val="clear" w:color="auto" w:fill="auto"/>
            <w:noWrap/>
            <w:vAlign w:val="center"/>
          </w:tcPr>
          <w:p w14:paraId="01994D64">
            <w:pPr>
              <w:widowControl/>
              <w:jc w:val="center"/>
              <w:rPr>
                <w:rFonts w:hint="eastAsia" w:ascii="宋体" w:hAnsi="宋体" w:cs="宋体"/>
                <w:kern w:val="0"/>
                <w:szCs w:val="21"/>
              </w:rPr>
            </w:pPr>
            <w:r>
              <w:rPr>
                <w:rFonts w:hint="eastAsia" w:ascii="宋体" w:hAnsi="宋体" w:cs="宋体"/>
                <w:kern w:val="0"/>
                <w:szCs w:val="21"/>
              </w:rPr>
              <w:t>API集市</w:t>
            </w:r>
          </w:p>
        </w:tc>
        <w:tc>
          <w:tcPr>
            <w:tcW w:w="2435" w:type="pct"/>
            <w:shd w:val="clear" w:color="auto" w:fill="auto"/>
          </w:tcPr>
          <w:p w14:paraId="713AB637">
            <w:pPr>
              <w:widowControl/>
              <w:jc w:val="left"/>
              <w:rPr>
                <w:rFonts w:hint="eastAsia" w:ascii="宋体" w:hAnsi="宋体" w:cs="宋体"/>
                <w:kern w:val="0"/>
                <w:szCs w:val="21"/>
              </w:rPr>
            </w:pPr>
            <w:r>
              <w:rPr>
                <w:rFonts w:hint="eastAsia" w:ascii="宋体" w:hAnsi="宋体" w:cs="宋体"/>
                <w:kern w:val="0"/>
                <w:szCs w:val="21"/>
              </w:rPr>
              <w:t>提供对已发布API的管理功能</w:t>
            </w:r>
          </w:p>
        </w:tc>
      </w:tr>
      <w:tr w14:paraId="5BA145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0" w:hRule="atLeast"/>
        </w:trPr>
        <w:tc>
          <w:tcPr>
            <w:tcW w:w="1283" w:type="pct"/>
            <w:vMerge w:val="continue"/>
            <w:shd w:val="clear" w:color="auto" w:fill="auto"/>
            <w:vAlign w:val="center"/>
          </w:tcPr>
          <w:p w14:paraId="1E7142A9">
            <w:pPr>
              <w:widowControl/>
              <w:jc w:val="left"/>
              <w:rPr>
                <w:rFonts w:hint="eastAsia" w:ascii="宋体" w:hAnsi="宋体" w:cs="宋体"/>
                <w:kern w:val="0"/>
                <w:szCs w:val="21"/>
              </w:rPr>
            </w:pPr>
          </w:p>
        </w:tc>
        <w:tc>
          <w:tcPr>
            <w:tcW w:w="1283" w:type="pct"/>
            <w:shd w:val="clear" w:color="auto" w:fill="auto"/>
            <w:noWrap/>
            <w:vAlign w:val="center"/>
          </w:tcPr>
          <w:p w14:paraId="7A1717F2">
            <w:pPr>
              <w:widowControl/>
              <w:jc w:val="center"/>
              <w:rPr>
                <w:rFonts w:hint="eastAsia" w:ascii="宋体" w:hAnsi="宋体" w:cs="宋体"/>
                <w:kern w:val="0"/>
                <w:szCs w:val="21"/>
              </w:rPr>
            </w:pPr>
            <w:r>
              <w:rPr>
                <w:rFonts w:hint="eastAsia" w:ascii="宋体" w:hAnsi="宋体" w:cs="宋体"/>
                <w:kern w:val="0"/>
                <w:szCs w:val="21"/>
              </w:rPr>
              <w:t>审批发布</w:t>
            </w:r>
          </w:p>
        </w:tc>
        <w:tc>
          <w:tcPr>
            <w:tcW w:w="2435" w:type="pct"/>
            <w:shd w:val="clear" w:color="auto" w:fill="auto"/>
          </w:tcPr>
          <w:p w14:paraId="62FE94D9">
            <w:pPr>
              <w:widowControl/>
              <w:jc w:val="left"/>
              <w:rPr>
                <w:rFonts w:hint="eastAsia" w:ascii="宋体" w:hAnsi="宋体" w:cs="宋体"/>
                <w:kern w:val="0"/>
                <w:szCs w:val="21"/>
              </w:rPr>
            </w:pPr>
            <w:r>
              <w:rPr>
                <w:rFonts w:hint="eastAsia" w:ascii="宋体" w:hAnsi="宋体" w:cs="宋体"/>
                <w:kern w:val="0"/>
                <w:szCs w:val="21"/>
              </w:rPr>
              <w:t>提供对API的上线审批操作</w:t>
            </w:r>
          </w:p>
        </w:tc>
      </w:tr>
      <w:tr w14:paraId="12DB2C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0" w:hRule="atLeast"/>
        </w:trPr>
        <w:tc>
          <w:tcPr>
            <w:tcW w:w="1283" w:type="pct"/>
            <w:vMerge w:val="continue"/>
            <w:shd w:val="clear" w:color="auto" w:fill="auto"/>
            <w:vAlign w:val="center"/>
          </w:tcPr>
          <w:p w14:paraId="54F1B626">
            <w:pPr>
              <w:widowControl/>
              <w:jc w:val="left"/>
              <w:rPr>
                <w:rFonts w:hint="eastAsia" w:ascii="宋体" w:hAnsi="宋体" w:cs="宋体"/>
                <w:kern w:val="0"/>
                <w:szCs w:val="21"/>
              </w:rPr>
            </w:pPr>
          </w:p>
        </w:tc>
        <w:tc>
          <w:tcPr>
            <w:tcW w:w="1283" w:type="pct"/>
            <w:shd w:val="clear" w:color="auto" w:fill="auto"/>
            <w:noWrap/>
            <w:vAlign w:val="center"/>
          </w:tcPr>
          <w:p w14:paraId="57E5AF30">
            <w:pPr>
              <w:widowControl/>
              <w:jc w:val="center"/>
              <w:rPr>
                <w:rFonts w:hint="eastAsia" w:ascii="宋体" w:hAnsi="宋体" w:cs="宋体"/>
                <w:kern w:val="0"/>
                <w:szCs w:val="21"/>
              </w:rPr>
            </w:pPr>
            <w:r>
              <w:rPr>
                <w:rFonts w:hint="eastAsia" w:ascii="宋体" w:hAnsi="宋体" w:cs="宋体"/>
                <w:kern w:val="0"/>
                <w:szCs w:val="21"/>
              </w:rPr>
              <w:t>调用方管理</w:t>
            </w:r>
          </w:p>
        </w:tc>
        <w:tc>
          <w:tcPr>
            <w:tcW w:w="2435" w:type="pct"/>
            <w:shd w:val="clear" w:color="auto" w:fill="auto"/>
          </w:tcPr>
          <w:p w14:paraId="217EA70C">
            <w:pPr>
              <w:widowControl/>
              <w:jc w:val="left"/>
              <w:rPr>
                <w:rFonts w:hint="eastAsia" w:ascii="宋体" w:hAnsi="宋体" w:cs="宋体"/>
                <w:kern w:val="0"/>
                <w:szCs w:val="21"/>
              </w:rPr>
            </w:pPr>
            <w:r>
              <w:rPr>
                <w:rFonts w:hint="eastAsia" w:ascii="宋体" w:hAnsi="宋体" w:cs="宋体"/>
                <w:kern w:val="0"/>
                <w:szCs w:val="21"/>
              </w:rPr>
              <w:t>提供API调用方管理功能</w:t>
            </w:r>
          </w:p>
        </w:tc>
      </w:tr>
      <w:tr w14:paraId="0DD214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0" w:hRule="atLeast"/>
        </w:trPr>
        <w:tc>
          <w:tcPr>
            <w:tcW w:w="1283" w:type="pct"/>
            <w:vMerge w:val="continue"/>
            <w:shd w:val="clear" w:color="auto" w:fill="auto"/>
            <w:vAlign w:val="center"/>
          </w:tcPr>
          <w:p w14:paraId="7D40A2D3">
            <w:pPr>
              <w:widowControl/>
              <w:jc w:val="left"/>
              <w:rPr>
                <w:rFonts w:hint="eastAsia" w:ascii="宋体" w:hAnsi="宋体" w:cs="宋体"/>
                <w:kern w:val="0"/>
                <w:szCs w:val="21"/>
              </w:rPr>
            </w:pPr>
          </w:p>
        </w:tc>
        <w:tc>
          <w:tcPr>
            <w:tcW w:w="1283" w:type="pct"/>
            <w:shd w:val="clear" w:color="auto" w:fill="auto"/>
            <w:noWrap/>
            <w:vAlign w:val="center"/>
          </w:tcPr>
          <w:p w14:paraId="33B372B6">
            <w:pPr>
              <w:widowControl/>
              <w:jc w:val="center"/>
              <w:rPr>
                <w:rFonts w:hint="eastAsia" w:ascii="宋体" w:hAnsi="宋体" w:cs="宋体"/>
                <w:kern w:val="0"/>
                <w:szCs w:val="21"/>
              </w:rPr>
            </w:pPr>
            <w:r>
              <w:rPr>
                <w:rFonts w:hint="eastAsia" w:ascii="宋体" w:hAnsi="宋体" w:cs="宋体"/>
                <w:kern w:val="0"/>
                <w:szCs w:val="21"/>
              </w:rPr>
              <w:t>应用管理</w:t>
            </w:r>
          </w:p>
        </w:tc>
        <w:tc>
          <w:tcPr>
            <w:tcW w:w="2435" w:type="pct"/>
            <w:shd w:val="clear" w:color="auto" w:fill="auto"/>
          </w:tcPr>
          <w:p w14:paraId="064485EA">
            <w:pPr>
              <w:widowControl/>
              <w:jc w:val="left"/>
              <w:rPr>
                <w:rFonts w:hint="eastAsia" w:ascii="宋体" w:hAnsi="宋体" w:cs="宋体"/>
                <w:kern w:val="0"/>
                <w:szCs w:val="21"/>
              </w:rPr>
            </w:pPr>
            <w:r>
              <w:rPr>
                <w:rFonts w:hint="eastAsia" w:ascii="宋体" w:hAnsi="宋体" w:cs="宋体"/>
                <w:kern w:val="0"/>
                <w:szCs w:val="21"/>
              </w:rPr>
              <w:t>提供对授权应用的管理和服务授权</w:t>
            </w:r>
          </w:p>
        </w:tc>
      </w:tr>
      <w:tr w14:paraId="34137B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trPr>
        <w:tc>
          <w:tcPr>
            <w:tcW w:w="1283" w:type="pct"/>
            <w:vMerge w:val="restart"/>
            <w:shd w:val="clear" w:color="auto" w:fill="auto"/>
            <w:noWrap/>
            <w:vAlign w:val="center"/>
          </w:tcPr>
          <w:p w14:paraId="4F6F6924">
            <w:pPr>
              <w:widowControl/>
              <w:jc w:val="center"/>
              <w:rPr>
                <w:rFonts w:hint="eastAsia" w:ascii="宋体" w:hAnsi="宋体" w:cs="宋体"/>
                <w:kern w:val="0"/>
                <w:szCs w:val="21"/>
              </w:rPr>
            </w:pPr>
            <w:r>
              <w:rPr>
                <w:rFonts w:hint="eastAsia" w:ascii="宋体" w:hAnsi="宋体" w:cs="宋体"/>
                <w:kern w:val="0"/>
                <w:szCs w:val="21"/>
              </w:rPr>
              <w:t>分类分级管理</w:t>
            </w:r>
          </w:p>
        </w:tc>
        <w:tc>
          <w:tcPr>
            <w:tcW w:w="1283" w:type="pct"/>
            <w:shd w:val="clear" w:color="auto" w:fill="auto"/>
            <w:noWrap/>
            <w:vAlign w:val="center"/>
          </w:tcPr>
          <w:p w14:paraId="00216A71">
            <w:pPr>
              <w:widowControl/>
              <w:jc w:val="center"/>
              <w:rPr>
                <w:rFonts w:hint="eastAsia" w:ascii="宋体" w:hAnsi="宋体" w:cs="宋体"/>
                <w:kern w:val="0"/>
                <w:szCs w:val="21"/>
              </w:rPr>
            </w:pPr>
            <w:r>
              <w:rPr>
                <w:rFonts w:hint="eastAsia" w:ascii="宋体" w:hAnsi="宋体" w:cs="宋体"/>
                <w:kern w:val="0"/>
                <w:szCs w:val="21"/>
              </w:rPr>
              <w:t>分类分级配置管理</w:t>
            </w:r>
          </w:p>
        </w:tc>
        <w:tc>
          <w:tcPr>
            <w:tcW w:w="2435" w:type="pct"/>
            <w:shd w:val="clear" w:color="auto" w:fill="auto"/>
          </w:tcPr>
          <w:p w14:paraId="1CFD14CB">
            <w:pPr>
              <w:widowControl/>
              <w:jc w:val="left"/>
              <w:rPr>
                <w:rFonts w:hint="eastAsia" w:ascii="宋体" w:hAnsi="宋体" w:cs="宋体"/>
                <w:kern w:val="0"/>
                <w:szCs w:val="21"/>
              </w:rPr>
            </w:pPr>
            <w:r>
              <w:rPr>
                <w:rFonts w:hint="eastAsia" w:ascii="宋体" w:hAnsi="宋体" w:cs="宋体"/>
                <w:kern w:val="0"/>
                <w:szCs w:val="21"/>
              </w:rPr>
              <w:t>配置数据分类的规则和标准，以适应不同的业务需求。管理数据分级的规则和标准，确保数据分级的一致性和准确性。</w:t>
            </w:r>
          </w:p>
        </w:tc>
      </w:tr>
      <w:tr w14:paraId="4AA52E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0" w:hRule="atLeast"/>
        </w:trPr>
        <w:tc>
          <w:tcPr>
            <w:tcW w:w="1283" w:type="pct"/>
            <w:vMerge w:val="continue"/>
            <w:shd w:val="clear" w:color="auto" w:fill="auto"/>
            <w:vAlign w:val="center"/>
          </w:tcPr>
          <w:p w14:paraId="6A841737">
            <w:pPr>
              <w:widowControl/>
              <w:jc w:val="left"/>
              <w:rPr>
                <w:rFonts w:hint="eastAsia" w:ascii="宋体" w:hAnsi="宋体" w:cs="宋体"/>
                <w:kern w:val="0"/>
                <w:szCs w:val="21"/>
              </w:rPr>
            </w:pPr>
          </w:p>
        </w:tc>
        <w:tc>
          <w:tcPr>
            <w:tcW w:w="1283" w:type="pct"/>
            <w:shd w:val="clear" w:color="auto" w:fill="auto"/>
            <w:noWrap/>
            <w:vAlign w:val="center"/>
          </w:tcPr>
          <w:p w14:paraId="687B86D3">
            <w:pPr>
              <w:widowControl/>
              <w:jc w:val="center"/>
              <w:rPr>
                <w:rFonts w:hint="eastAsia" w:ascii="宋体" w:hAnsi="宋体" w:cs="宋体"/>
                <w:kern w:val="0"/>
                <w:szCs w:val="21"/>
              </w:rPr>
            </w:pPr>
            <w:r>
              <w:rPr>
                <w:rFonts w:hint="eastAsia" w:ascii="宋体" w:hAnsi="宋体" w:cs="宋体"/>
                <w:kern w:val="0"/>
                <w:szCs w:val="21"/>
              </w:rPr>
              <w:t>分级要素管理</w:t>
            </w:r>
          </w:p>
        </w:tc>
        <w:tc>
          <w:tcPr>
            <w:tcW w:w="2435" w:type="pct"/>
            <w:shd w:val="clear" w:color="auto" w:fill="auto"/>
          </w:tcPr>
          <w:p w14:paraId="65F0316E">
            <w:pPr>
              <w:widowControl/>
              <w:jc w:val="left"/>
              <w:rPr>
                <w:rFonts w:hint="eastAsia" w:ascii="宋体" w:hAnsi="宋体" w:cs="宋体"/>
                <w:kern w:val="0"/>
                <w:szCs w:val="21"/>
              </w:rPr>
            </w:pPr>
            <w:r>
              <w:rPr>
                <w:rFonts w:hint="eastAsia" w:ascii="宋体" w:hAnsi="宋体" w:cs="宋体"/>
                <w:kern w:val="0"/>
                <w:szCs w:val="21"/>
              </w:rPr>
              <w:t>管理领域、群体、区域等分级关键要素的管理。</w:t>
            </w:r>
          </w:p>
        </w:tc>
      </w:tr>
      <w:tr w14:paraId="0AEA48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0" w:hRule="atLeast"/>
        </w:trPr>
        <w:tc>
          <w:tcPr>
            <w:tcW w:w="1283" w:type="pct"/>
            <w:vMerge w:val="continue"/>
            <w:shd w:val="clear" w:color="auto" w:fill="auto"/>
            <w:vAlign w:val="center"/>
          </w:tcPr>
          <w:p w14:paraId="3DF82FD7">
            <w:pPr>
              <w:widowControl/>
              <w:jc w:val="left"/>
              <w:rPr>
                <w:rFonts w:hint="eastAsia" w:ascii="宋体" w:hAnsi="宋体" w:cs="宋体"/>
                <w:kern w:val="0"/>
                <w:szCs w:val="21"/>
              </w:rPr>
            </w:pPr>
          </w:p>
        </w:tc>
        <w:tc>
          <w:tcPr>
            <w:tcW w:w="1283" w:type="pct"/>
            <w:shd w:val="clear" w:color="auto" w:fill="auto"/>
            <w:noWrap/>
            <w:vAlign w:val="center"/>
          </w:tcPr>
          <w:p w14:paraId="755029A9">
            <w:pPr>
              <w:widowControl/>
              <w:jc w:val="center"/>
              <w:rPr>
                <w:rFonts w:hint="eastAsia" w:ascii="宋体" w:hAnsi="宋体" w:cs="宋体"/>
                <w:kern w:val="0"/>
                <w:szCs w:val="21"/>
              </w:rPr>
            </w:pPr>
            <w:r>
              <w:rPr>
                <w:rFonts w:hint="eastAsia" w:ascii="宋体" w:hAnsi="宋体" w:cs="宋体"/>
                <w:kern w:val="0"/>
                <w:szCs w:val="21"/>
              </w:rPr>
              <w:t>打标管理-规则</w:t>
            </w:r>
          </w:p>
        </w:tc>
        <w:tc>
          <w:tcPr>
            <w:tcW w:w="2435" w:type="pct"/>
            <w:shd w:val="clear" w:color="auto" w:fill="auto"/>
          </w:tcPr>
          <w:p w14:paraId="1F5B4171">
            <w:pPr>
              <w:widowControl/>
              <w:jc w:val="left"/>
              <w:rPr>
                <w:rFonts w:hint="eastAsia" w:ascii="宋体" w:hAnsi="宋体" w:cs="宋体"/>
                <w:kern w:val="0"/>
                <w:szCs w:val="21"/>
              </w:rPr>
            </w:pPr>
            <w:r>
              <w:rPr>
                <w:rFonts w:hint="eastAsia" w:ascii="宋体" w:hAnsi="宋体" w:cs="宋体"/>
                <w:kern w:val="0"/>
                <w:szCs w:val="21"/>
              </w:rPr>
              <w:t>允许用户根据预定义规则对数据进行分类和分级打标。支持批量处理数据项，进行统一的分类和分级打标。</w:t>
            </w:r>
          </w:p>
        </w:tc>
      </w:tr>
      <w:tr w14:paraId="192165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0" w:hRule="atLeast"/>
        </w:trPr>
        <w:tc>
          <w:tcPr>
            <w:tcW w:w="1283" w:type="pct"/>
            <w:vMerge w:val="continue"/>
            <w:shd w:val="clear" w:color="auto" w:fill="auto"/>
            <w:vAlign w:val="center"/>
          </w:tcPr>
          <w:p w14:paraId="58DBA0F8">
            <w:pPr>
              <w:widowControl/>
              <w:jc w:val="left"/>
              <w:rPr>
                <w:rFonts w:hint="eastAsia" w:ascii="宋体" w:hAnsi="宋体" w:cs="宋体"/>
                <w:kern w:val="0"/>
                <w:szCs w:val="21"/>
              </w:rPr>
            </w:pPr>
          </w:p>
        </w:tc>
        <w:tc>
          <w:tcPr>
            <w:tcW w:w="1283" w:type="pct"/>
            <w:shd w:val="clear" w:color="auto" w:fill="auto"/>
            <w:noWrap/>
            <w:vAlign w:val="center"/>
          </w:tcPr>
          <w:p w14:paraId="7CBB4067">
            <w:pPr>
              <w:widowControl/>
              <w:jc w:val="center"/>
              <w:rPr>
                <w:rFonts w:hint="eastAsia" w:ascii="宋体" w:hAnsi="宋体" w:cs="宋体"/>
                <w:kern w:val="0"/>
                <w:szCs w:val="21"/>
              </w:rPr>
            </w:pPr>
            <w:r>
              <w:rPr>
                <w:rFonts w:hint="eastAsia" w:ascii="宋体" w:hAnsi="宋体" w:cs="宋体"/>
                <w:kern w:val="0"/>
                <w:szCs w:val="21"/>
              </w:rPr>
              <w:t>审核修订</w:t>
            </w:r>
          </w:p>
        </w:tc>
        <w:tc>
          <w:tcPr>
            <w:tcW w:w="2435" w:type="pct"/>
            <w:shd w:val="clear" w:color="auto" w:fill="auto"/>
          </w:tcPr>
          <w:p w14:paraId="36A2A85A">
            <w:pPr>
              <w:widowControl/>
              <w:jc w:val="left"/>
              <w:rPr>
                <w:rFonts w:hint="eastAsia" w:ascii="宋体" w:hAnsi="宋体" w:cs="宋体"/>
                <w:kern w:val="0"/>
                <w:szCs w:val="21"/>
              </w:rPr>
            </w:pPr>
            <w:r>
              <w:rPr>
                <w:rFonts w:hint="eastAsia" w:ascii="宋体" w:hAnsi="宋体" w:cs="宋体"/>
                <w:kern w:val="0"/>
                <w:szCs w:val="21"/>
              </w:rPr>
              <w:t>对分类和分级的结果进行审核，提供关键可参考信息，允许用户进行必要的修订。</w:t>
            </w:r>
          </w:p>
        </w:tc>
      </w:tr>
      <w:tr w14:paraId="4685A4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0" w:hRule="atLeast"/>
        </w:trPr>
        <w:tc>
          <w:tcPr>
            <w:tcW w:w="1283" w:type="pct"/>
            <w:vMerge w:val="continue"/>
            <w:shd w:val="clear" w:color="auto" w:fill="auto"/>
            <w:vAlign w:val="center"/>
          </w:tcPr>
          <w:p w14:paraId="31317410">
            <w:pPr>
              <w:widowControl/>
              <w:jc w:val="left"/>
              <w:rPr>
                <w:rFonts w:hint="eastAsia" w:ascii="宋体" w:hAnsi="宋体" w:cs="宋体"/>
                <w:kern w:val="0"/>
                <w:szCs w:val="21"/>
              </w:rPr>
            </w:pPr>
          </w:p>
        </w:tc>
        <w:tc>
          <w:tcPr>
            <w:tcW w:w="1283" w:type="pct"/>
            <w:shd w:val="clear" w:color="auto" w:fill="auto"/>
            <w:noWrap/>
            <w:vAlign w:val="center"/>
          </w:tcPr>
          <w:p w14:paraId="513E51D1">
            <w:pPr>
              <w:widowControl/>
              <w:jc w:val="center"/>
              <w:rPr>
                <w:rFonts w:hint="eastAsia" w:ascii="宋体" w:hAnsi="宋体" w:cs="宋体"/>
                <w:kern w:val="0"/>
                <w:szCs w:val="21"/>
              </w:rPr>
            </w:pPr>
            <w:r>
              <w:rPr>
                <w:rFonts w:hint="eastAsia" w:ascii="宋体" w:hAnsi="宋体" w:cs="宋体"/>
                <w:kern w:val="0"/>
                <w:szCs w:val="21"/>
              </w:rPr>
              <w:t>敏感数据发现</w:t>
            </w:r>
          </w:p>
        </w:tc>
        <w:tc>
          <w:tcPr>
            <w:tcW w:w="2435" w:type="pct"/>
            <w:shd w:val="clear" w:color="auto" w:fill="auto"/>
          </w:tcPr>
          <w:p w14:paraId="5ED5AE1E">
            <w:pPr>
              <w:widowControl/>
              <w:jc w:val="left"/>
              <w:rPr>
                <w:rFonts w:hint="eastAsia" w:ascii="宋体" w:hAnsi="宋体" w:cs="宋体"/>
                <w:kern w:val="0"/>
                <w:szCs w:val="21"/>
              </w:rPr>
            </w:pPr>
            <w:r>
              <w:rPr>
                <w:rFonts w:hint="eastAsia" w:ascii="宋体" w:hAnsi="宋体" w:cs="宋体"/>
                <w:kern w:val="0"/>
                <w:szCs w:val="21"/>
              </w:rPr>
              <w:t>识别和标记敏感数据，确保数据保护和隐私合规。</w:t>
            </w:r>
          </w:p>
        </w:tc>
      </w:tr>
      <w:tr w14:paraId="385ACE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0" w:hRule="atLeast"/>
        </w:trPr>
        <w:tc>
          <w:tcPr>
            <w:tcW w:w="1283" w:type="pct"/>
            <w:vMerge w:val="continue"/>
            <w:shd w:val="clear" w:color="auto" w:fill="auto"/>
            <w:vAlign w:val="center"/>
          </w:tcPr>
          <w:p w14:paraId="0FF2159B">
            <w:pPr>
              <w:widowControl/>
              <w:jc w:val="left"/>
              <w:rPr>
                <w:rFonts w:hint="eastAsia" w:ascii="宋体" w:hAnsi="宋体" w:cs="宋体"/>
                <w:kern w:val="0"/>
                <w:szCs w:val="21"/>
              </w:rPr>
            </w:pPr>
          </w:p>
        </w:tc>
        <w:tc>
          <w:tcPr>
            <w:tcW w:w="1283" w:type="pct"/>
            <w:shd w:val="clear" w:color="auto" w:fill="auto"/>
            <w:noWrap/>
            <w:vAlign w:val="center"/>
          </w:tcPr>
          <w:p w14:paraId="5533A137">
            <w:pPr>
              <w:widowControl/>
              <w:jc w:val="center"/>
              <w:rPr>
                <w:rFonts w:hint="eastAsia" w:ascii="宋体" w:hAnsi="宋体" w:cs="宋体"/>
                <w:kern w:val="0"/>
                <w:szCs w:val="21"/>
              </w:rPr>
            </w:pPr>
            <w:r>
              <w:rPr>
                <w:rFonts w:hint="eastAsia" w:ascii="宋体" w:hAnsi="宋体" w:cs="宋体"/>
                <w:kern w:val="0"/>
                <w:szCs w:val="21"/>
              </w:rPr>
              <w:t>识别规则库管理</w:t>
            </w:r>
          </w:p>
        </w:tc>
        <w:tc>
          <w:tcPr>
            <w:tcW w:w="2435" w:type="pct"/>
            <w:shd w:val="clear" w:color="auto" w:fill="auto"/>
          </w:tcPr>
          <w:p w14:paraId="38BCA6E1">
            <w:pPr>
              <w:widowControl/>
              <w:jc w:val="left"/>
              <w:rPr>
                <w:rFonts w:hint="eastAsia" w:ascii="宋体" w:hAnsi="宋体" w:cs="宋体"/>
                <w:kern w:val="0"/>
                <w:szCs w:val="21"/>
              </w:rPr>
            </w:pPr>
            <w:r>
              <w:rPr>
                <w:rFonts w:hint="eastAsia" w:ascii="宋体" w:hAnsi="宋体" w:cs="宋体"/>
                <w:kern w:val="0"/>
                <w:szCs w:val="21"/>
              </w:rPr>
              <w:t>存储和管理用于数据分类分级的规则，便于复用和更新。</w:t>
            </w:r>
          </w:p>
        </w:tc>
      </w:tr>
      <w:tr w14:paraId="023CEF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0" w:hRule="atLeast"/>
        </w:trPr>
        <w:tc>
          <w:tcPr>
            <w:tcW w:w="1283" w:type="pct"/>
            <w:vMerge w:val="continue"/>
            <w:shd w:val="clear" w:color="auto" w:fill="auto"/>
            <w:vAlign w:val="center"/>
          </w:tcPr>
          <w:p w14:paraId="0EBC1F69">
            <w:pPr>
              <w:widowControl/>
              <w:jc w:val="left"/>
              <w:rPr>
                <w:rFonts w:hint="eastAsia" w:ascii="宋体" w:hAnsi="宋体" w:cs="宋体"/>
                <w:kern w:val="0"/>
                <w:szCs w:val="21"/>
              </w:rPr>
            </w:pPr>
          </w:p>
        </w:tc>
        <w:tc>
          <w:tcPr>
            <w:tcW w:w="1283" w:type="pct"/>
            <w:shd w:val="clear" w:color="auto" w:fill="auto"/>
            <w:noWrap/>
            <w:vAlign w:val="center"/>
          </w:tcPr>
          <w:p w14:paraId="620DB491">
            <w:pPr>
              <w:widowControl/>
              <w:jc w:val="center"/>
              <w:rPr>
                <w:rFonts w:hint="eastAsia" w:ascii="宋体" w:hAnsi="宋体" w:cs="宋体"/>
                <w:kern w:val="0"/>
                <w:szCs w:val="21"/>
              </w:rPr>
            </w:pPr>
            <w:r>
              <w:rPr>
                <w:rFonts w:hint="eastAsia" w:ascii="宋体" w:hAnsi="宋体" w:cs="宋体"/>
                <w:kern w:val="0"/>
                <w:szCs w:val="21"/>
              </w:rPr>
              <w:t>探查任务管理</w:t>
            </w:r>
          </w:p>
        </w:tc>
        <w:tc>
          <w:tcPr>
            <w:tcW w:w="2435" w:type="pct"/>
            <w:shd w:val="clear" w:color="auto" w:fill="auto"/>
          </w:tcPr>
          <w:p w14:paraId="42D50C12">
            <w:pPr>
              <w:widowControl/>
              <w:jc w:val="left"/>
              <w:rPr>
                <w:rFonts w:hint="eastAsia" w:ascii="宋体" w:hAnsi="宋体" w:cs="宋体"/>
                <w:kern w:val="0"/>
                <w:szCs w:val="21"/>
              </w:rPr>
            </w:pPr>
            <w:r>
              <w:rPr>
                <w:rFonts w:hint="eastAsia" w:ascii="宋体" w:hAnsi="宋体" w:cs="宋体"/>
                <w:kern w:val="0"/>
                <w:szCs w:val="21"/>
              </w:rPr>
              <w:t>允许用户通过调度任务的模式，根据预定义规则对数据进行探查，以便动态感知数据分级是否需要及时调整。</w:t>
            </w:r>
          </w:p>
        </w:tc>
      </w:tr>
      <w:tr w14:paraId="6473A6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0" w:hRule="atLeast"/>
        </w:trPr>
        <w:tc>
          <w:tcPr>
            <w:tcW w:w="1283" w:type="pct"/>
            <w:vMerge w:val="continue"/>
            <w:shd w:val="clear" w:color="auto" w:fill="auto"/>
            <w:vAlign w:val="center"/>
          </w:tcPr>
          <w:p w14:paraId="76CB15F9">
            <w:pPr>
              <w:widowControl/>
              <w:jc w:val="left"/>
              <w:rPr>
                <w:rFonts w:hint="eastAsia" w:ascii="宋体" w:hAnsi="宋体" w:cs="宋体"/>
                <w:kern w:val="0"/>
                <w:szCs w:val="21"/>
              </w:rPr>
            </w:pPr>
          </w:p>
        </w:tc>
        <w:tc>
          <w:tcPr>
            <w:tcW w:w="1283" w:type="pct"/>
            <w:shd w:val="clear" w:color="auto" w:fill="auto"/>
            <w:noWrap/>
            <w:vAlign w:val="center"/>
          </w:tcPr>
          <w:p w14:paraId="6816FB1A">
            <w:pPr>
              <w:widowControl/>
              <w:jc w:val="center"/>
              <w:rPr>
                <w:rFonts w:hint="eastAsia" w:ascii="宋体" w:hAnsi="宋体" w:cs="宋体"/>
                <w:kern w:val="0"/>
                <w:szCs w:val="21"/>
              </w:rPr>
            </w:pPr>
            <w:r>
              <w:rPr>
                <w:rFonts w:hint="eastAsia" w:ascii="宋体" w:hAnsi="宋体" w:cs="宋体"/>
                <w:kern w:val="0"/>
                <w:szCs w:val="21"/>
              </w:rPr>
              <w:t>探查结果管理</w:t>
            </w:r>
          </w:p>
        </w:tc>
        <w:tc>
          <w:tcPr>
            <w:tcW w:w="2435" w:type="pct"/>
            <w:shd w:val="clear" w:color="auto" w:fill="auto"/>
          </w:tcPr>
          <w:p w14:paraId="54ABF8C6">
            <w:pPr>
              <w:widowControl/>
              <w:jc w:val="left"/>
              <w:rPr>
                <w:rFonts w:hint="eastAsia" w:ascii="宋体" w:hAnsi="宋体" w:cs="宋体"/>
                <w:kern w:val="0"/>
                <w:szCs w:val="21"/>
              </w:rPr>
            </w:pPr>
            <w:r>
              <w:rPr>
                <w:rFonts w:hint="eastAsia" w:ascii="宋体" w:hAnsi="宋体" w:cs="宋体"/>
                <w:kern w:val="0"/>
                <w:szCs w:val="21"/>
              </w:rPr>
              <w:t>反馈用户待调级数据的推荐分级，提示用户可进行升级或降级操作。对调级结果进行审核，可接受调级或拒绝调级。</w:t>
            </w:r>
          </w:p>
        </w:tc>
      </w:tr>
      <w:tr w14:paraId="1A0FC1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0" w:hRule="atLeast"/>
        </w:trPr>
        <w:tc>
          <w:tcPr>
            <w:tcW w:w="1283" w:type="pct"/>
            <w:vMerge w:val="restart"/>
            <w:shd w:val="clear" w:color="auto" w:fill="auto"/>
            <w:noWrap/>
            <w:vAlign w:val="center"/>
          </w:tcPr>
          <w:p w14:paraId="43B771E2">
            <w:pPr>
              <w:widowControl/>
              <w:jc w:val="center"/>
              <w:rPr>
                <w:rFonts w:hint="eastAsia" w:ascii="宋体" w:hAnsi="宋体" w:cs="宋体"/>
                <w:kern w:val="0"/>
                <w:szCs w:val="21"/>
              </w:rPr>
            </w:pPr>
            <w:r>
              <w:rPr>
                <w:rFonts w:hint="eastAsia" w:ascii="宋体" w:hAnsi="宋体" w:cs="宋体"/>
                <w:kern w:val="0"/>
                <w:szCs w:val="21"/>
              </w:rPr>
              <w:t>可信数据空间管控</w:t>
            </w:r>
          </w:p>
        </w:tc>
        <w:tc>
          <w:tcPr>
            <w:tcW w:w="1283" w:type="pct"/>
            <w:shd w:val="clear" w:color="auto" w:fill="auto"/>
            <w:noWrap/>
            <w:vAlign w:val="center"/>
          </w:tcPr>
          <w:p w14:paraId="6F98C769">
            <w:pPr>
              <w:widowControl/>
              <w:jc w:val="center"/>
              <w:rPr>
                <w:rFonts w:hint="eastAsia" w:ascii="宋体" w:hAnsi="宋体" w:cs="宋体"/>
                <w:kern w:val="0"/>
                <w:szCs w:val="21"/>
              </w:rPr>
            </w:pPr>
            <w:r>
              <w:rPr>
                <w:rFonts w:hint="eastAsia" w:ascii="宋体" w:hAnsi="宋体" w:cs="宋体"/>
                <w:kern w:val="0"/>
                <w:szCs w:val="21"/>
              </w:rPr>
              <w:t>可信空间模板管理</w:t>
            </w:r>
          </w:p>
        </w:tc>
        <w:tc>
          <w:tcPr>
            <w:tcW w:w="2435" w:type="pct"/>
            <w:shd w:val="clear" w:color="auto" w:fill="auto"/>
          </w:tcPr>
          <w:p w14:paraId="5326FEF4">
            <w:pPr>
              <w:widowControl/>
              <w:jc w:val="left"/>
              <w:rPr>
                <w:rFonts w:hint="eastAsia" w:ascii="宋体" w:hAnsi="宋体" w:cs="宋体"/>
                <w:kern w:val="0"/>
                <w:szCs w:val="21"/>
              </w:rPr>
            </w:pPr>
            <w:r>
              <w:rPr>
                <w:rFonts w:hint="eastAsia" w:ascii="宋体" w:hAnsi="宋体" w:cs="宋体"/>
                <w:kern w:val="0"/>
                <w:szCs w:val="21"/>
              </w:rPr>
              <w:t>管理可信数据空间环境模板，作为可信数据空间的初始环境使用，提供不同工具集、不同资源配置的模板组合。</w:t>
            </w:r>
          </w:p>
        </w:tc>
      </w:tr>
      <w:tr w14:paraId="7344B0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0" w:hRule="atLeast"/>
        </w:trPr>
        <w:tc>
          <w:tcPr>
            <w:tcW w:w="1283" w:type="pct"/>
            <w:vMerge w:val="continue"/>
            <w:shd w:val="clear" w:color="auto" w:fill="auto"/>
            <w:vAlign w:val="center"/>
          </w:tcPr>
          <w:p w14:paraId="698192DE">
            <w:pPr>
              <w:widowControl/>
              <w:jc w:val="left"/>
              <w:rPr>
                <w:rFonts w:hint="eastAsia" w:ascii="宋体" w:hAnsi="宋体" w:cs="宋体"/>
                <w:kern w:val="0"/>
                <w:szCs w:val="21"/>
              </w:rPr>
            </w:pPr>
          </w:p>
        </w:tc>
        <w:tc>
          <w:tcPr>
            <w:tcW w:w="1283" w:type="pct"/>
            <w:shd w:val="clear" w:color="auto" w:fill="auto"/>
            <w:noWrap/>
            <w:vAlign w:val="center"/>
          </w:tcPr>
          <w:p w14:paraId="2AEC3B85">
            <w:pPr>
              <w:widowControl/>
              <w:jc w:val="center"/>
              <w:rPr>
                <w:rFonts w:hint="eastAsia" w:ascii="宋体" w:hAnsi="宋体" w:cs="宋体"/>
                <w:kern w:val="0"/>
                <w:szCs w:val="21"/>
              </w:rPr>
            </w:pPr>
            <w:r>
              <w:rPr>
                <w:rFonts w:hint="eastAsia" w:ascii="宋体" w:hAnsi="宋体" w:cs="宋体"/>
                <w:kern w:val="0"/>
                <w:szCs w:val="21"/>
              </w:rPr>
              <w:t>可信空间的申请授权管理</w:t>
            </w:r>
          </w:p>
        </w:tc>
        <w:tc>
          <w:tcPr>
            <w:tcW w:w="2435" w:type="pct"/>
            <w:shd w:val="clear" w:color="auto" w:fill="auto"/>
          </w:tcPr>
          <w:p w14:paraId="43B4343C">
            <w:pPr>
              <w:widowControl/>
              <w:jc w:val="left"/>
              <w:rPr>
                <w:rFonts w:hint="eastAsia" w:ascii="宋体" w:hAnsi="宋体" w:cs="宋体"/>
                <w:kern w:val="0"/>
                <w:szCs w:val="21"/>
              </w:rPr>
            </w:pPr>
            <w:r>
              <w:rPr>
                <w:rFonts w:hint="eastAsia" w:ascii="宋体" w:hAnsi="宋体" w:cs="宋体"/>
                <w:kern w:val="0"/>
                <w:szCs w:val="21"/>
              </w:rPr>
              <w:t>提供可信空间的申请受理，审批授权功能，取消授权等管理功能</w:t>
            </w:r>
          </w:p>
        </w:tc>
      </w:tr>
      <w:tr w14:paraId="5DDD0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0" w:hRule="atLeast"/>
        </w:trPr>
        <w:tc>
          <w:tcPr>
            <w:tcW w:w="1283" w:type="pct"/>
            <w:vMerge w:val="continue"/>
            <w:shd w:val="clear" w:color="auto" w:fill="auto"/>
            <w:vAlign w:val="center"/>
          </w:tcPr>
          <w:p w14:paraId="2D2A418C">
            <w:pPr>
              <w:widowControl/>
              <w:jc w:val="left"/>
              <w:rPr>
                <w:rFonts w:hint="eastAsia" w:ascii="宋体" w:hAnsi="宋体" w:cs="宋体"/>
                <w:kern w:val="0"/>
                <w:szCs w:val="21"/>
              </w:rPr>
            </w:pPr>
          </w:p>
        </w:tc>
        <w:tc>
          <w:tcPr>
            <w:tcW w:w="1283" w:type="pct"/>
            <w:shd w:val="clear" w:color="auto" w:fill="auto"/>
            <w:noWrap/>
            <w:vAlign w:val="center"/>
          </w:tcPr>
          <w:p w14:paraId="492157A0">
            <w:pPr>
              <w:widowControl/>
              <w:jc w:val="center"/>
              <w:rPr>
                <w:rFonts w:hint="eastAsia" w:ascii="宋体" w:hAnsi="宋体" w:cs="宋体"/>
                <w:kern w:val="0"/>
                <w:szCs w:val="21"/>
              </w:rPr>
            </w:pPr>
            <w:r>
              <w:rPr>
                <w:rFonts w:hint="eastAsia" w:ascii="宋体" w:hAnsi="宋体" w:cs="宋体"/>
                <w:kern w:val="0"/>
                <w:szCs w:val="21"/>
              </w:rPr>
              <w:t>可信空间的数据空间关联管理</w:t>
            </w:r>
          </w:p>
        </w:tc>
        <w:tc>
          <w:tcPr>
            <w:tcW w:w="2435" w:type="pct"/>
            <w:shd w:val="clear" w:color="auto" w:fill="auto"/>
          </w:tcPr>
          <w:p w14:paraId="1F2B5EB5">
            <w:pPr>
              <w:widowControl/>
              <w:jc w:val="left"/>
              <w:rPr>
                <w:rFonts w:hint="eastAsia" w:ascii="宋体" w:hAnsi="宋体" w:cs="宋体"/>
                <w:kern w:val="0"/>
                <w:szCs w:val="21"/>
              </w:rPr>
            </w:pPr>
            <w:r>
              <w:rPr>
                <w:rFonts w:hint="eastAsia" w:ascii="宋体" w:hAnsi="宋体" w:cs="宋体"/>
                <w:kern w:val="0"/>
                <w:szCs w:val="21"/>
              </w:rPr>
              <w:t>管理可信空间内可以访问的数据资源集，关联或者取消关联</w:t>
            </w:r>
          </w:p>
        </w:tc>
      </w:tr>
      <w:tr w14:paraId="62425C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trPr>
        <w:tc>
          <w:tcPr>
            <w:tcW w:w="1283" w:type="pct"/>
            <w:vMerge w:val="continue"/>
            <w:shd w:val="clear" w:color="auto" w:fill="auto"/>
            <w:vAlign w:val="center"/>
          </w:tcPr>
          <w:p w14:paraId="0374458A">
            <w:pPr>
              <w:widowControl/>
              <w:jc w:val="left"/>
              <w:rPr>
                <w:rFonts w:hint="eastAsia" w:ascii="宋体" w:hAnsi="宋体" w:cs="宋体"/>
                <w:kern w:val="0"/>
                <w:szCs w:val="21"/>
              </w:rPr>
            </w:pPr>
          </w:p>
        </w:tc>
        <w:tc>
          <w:tcPr>
            <w:tcW w:w="1283" w:type="pct"/>
            <w:shd w:val="clear" w:color="auto" w:fill="auto"/>
            <w:noWrap/>
            <w:vAlign w:val="center"/>
          </w:tcPr>
          <w:p w14:paraId="1E9C626D">
            <w:pPr>
              <w:widowControl/>
              <w:jc w:val="center"/>
              <w:rPr>
                <w:rFonts w:hint="eastAsia" w:ascii="宋体" w:hAnsi="宋体" w:cs="宋体"/>
                <w:kern w:val="0"/>
                <w:szCs w:val="21"/>
              </w:rPr>
            </w:pPr>
            <w:r>
              <w:rPr>
                <w:rFonts w:hint="eastAsia" w:ascii="宋体" w:hAnsi="宋体" w:cs="宋体"/>
                <w:kern w:val="0"/>
                <w:szCs w:val="21"/>
              </w:rPr>
              <w:t>可信空间产出物管理</w:t>
            </w:r>
          </w:p>
        </w:tc>
        <w:tc>
          <w:tcPr>
            <w:tcW w:w="2435" w:type="pct"/>
            <w:shd w:val="clear" w:color="auto" w:fill="auto"/>
          </w:tcPr>
          <w:p w14:paraId="7078B847">
            <w:pPr>
              <w:widowControl/>
              <w:jc w:val="left"/>
              <w:rPr>
                <w:rFonts w:hint="eastAsia" w:ascii="宋体" w:hAnsi="宋体" w:cs="宋体"/>
                <w:kern w:val="0"/>
                <w:szCs w:val="21"/>
              </w:rPr>
            </w:pPr>
            <w:r>
              <w:rPr>
                <w:rFonts w:hint="eastAsia" w:ascii="宋体" w:hAnsi="宋体" w:cs="宋体"/>
                <w:kern w:val="0"/>
                <w:szCs w:val="21"/>
              </w:rPr>
              <w:t>对可信数据空间内产生的数据集、分析结果等资料，可以集中存储固定的位置，申请导出。通过导出申请的审批后，导出</w:t>
            </w:r>
          </w:p>
        </w:tc>
      </w:tr>
      <w:tr w14:paraId="4B0F28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0" w:hRule="atLeast"/>
        </w:trPr>
        <w:tc>
          <w:tcPr>
            <w:tcW w:w="1283" w:type="pct"/>
            <w:vMerge w:val="continue"/>
            <w:shd w:val="clear" w:color="auto" w:fill="auto"/>
            <w:vAlign w:val="center"/>
          </w:tcPr>
          <w:p w14:paraId="26F5ACED">
            <w:pPr>
              <w:widowControl/>
              <w:jc w:val="left"/>
              <w:rPr>
                <w:rFonts w:hint="eastAsia" w:ascii="宋体" w:hAnsi="宋体" w:cs="宋体"/>
                <w:kern w:val="0"/>
                <w:szCs w:val="21"/>
              </w:rPr>
            </w:pPr>
          </w:p>
        </w:tc>
        <w:tc>
          <w:tcPr>
            <w:tcW w:w="1283" w:type="pct"/>
            <w:shd w:val="clear" w:color="auto" w:fill="auto"/>
            <w:noWrap/>
            <w:vAlign w:val="center"/>
          </w:tcPr>
          <w:p w14:paraId="39F7CC3A">
            <w:pPr>
              <w:widowControl/>
              <w:jc w:val="center"/>
              <w:rPr>
                <w:rFonts w:hint="eastAsia" w:ascii="宋体" w:hAnsi="宋体" w:cs="宋体"/>
                <w:kern w:val="0"/>
                <w:szCs w:val="21"/>
              </w:rPr>
            </w:pPr>
            <w:r>
              <w:rPr>
                <w:rFonts w:hint="eastAsia" w:ascii="宋体" w:hAnsi="宋体" w:cs="宋体"/>
                <w:kern w:val="0"/>
                <w:szCs w:val="21"/>
              </w:rPr>
              <w:t>可信数据空间运行监控管理</w:t>
            </w:r>
          </w:p>
        </w:tc>
        <w:tc>
          <w:tcPr>
            <w:tcW w:w="2435" w:type="pct"/>
            <w:shd w:val="clear" w:color="auto" w:fill="auto"/>
          </w:tcPr>
          <w:p w14:paraId="72629586">
            <w:pPr>
              <w:widowControl/>
              <w:jc w:val="left"/>
              <w:rPr>
                <w:rFonts w:hint="eastAsia" w:ascii="宋体" w:hAnsi="宋体" w:cs="宋体"/>
                <w:kern w:val="0"/>
                <w:szCs w:val="21"/>
              </w:rPr>
            </w:pPr>
            <w:r>
              <w:rPr>
                <w:rFonts w:hint="eastAsia" w:ascii="宋体" w:hAnsi="宋体" w:cs="宋体"/>
                <w:kern w:val="0"/>
                <w:szCs w:val="21"/>
              </w:rPr>
              <w:t>对可信数据空间的运行状况，用户的使用情况，资源利用率等情况进行监控管理</w:t>
            </w:r>
          </w:p>
        </w:tc>
      </w:tr>
      <w:tr w14:paraId="3A8D94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0" w:hRule="atLeast"/>
        </w:trPr>
        <w:tc>
          <w:tcPr>
            <w:tcW w:w="1283" w:type="pct"/>
            <w:vMerge w:val="continue"/>
            <w:shd w:val="clear" w:color="auto" w:fill="auto"/>
            <w:vAlign w:val="center"/>
          </w:tcPr>
          <w:p w14:paraId="1F8AA855">
            <w:pPr>
              <w:widowControl/>
              <w:jc w:val="left"/>
              <w:rPr>
                <w:rFonts w:hint="eastAsia" w:ascii="宋体" w:hAnsi="宋体" w:cs="宋体"/>
                <w:kern w:val="0"/>
                <w:szCs w:val="21"/>
              </w:rPr>
            </w:pPr>
          </w:p>
        </w:tc>
        <w:tc>
          <w:tcPr>
            <w:tcW w:w="1283" w:type="pct"/>
            <w:shd w:val="clear" w:color="auto" w:fill="auto"/>
            <w:noWrap/>
            <w:vAlign w:val="center"/>
          </w:tcPr>
          <w:p w14:paraId="256896DA">
            <w:pPr>
              <w:widowControl/>
              <w:jc w:val="center"/>
              <w:rPr>
                <w:rFonts w:hint="eastAsia" w:ascii="宋体" w:hAnsi="宋体" w:cs="宋体"/>
                <w:kern w:val="0"/>
                <w:szCs w:val="21"/>
              </w:rPr>
            </w:pPr>
            <w:r>
              <w:rPr>
                <w:rFonts w:hint="eastAsia" w:ascii="宋体" w:hAnsi="宋体" w:cs="宋体"/>
                <w:kern w:val="0"/>
                <w:szCs w:val="21"/>
              </w:rPr>
              <w:t>可信空间的日志和审计管理</w:t>
            </w:r>
          </w:p>
        </w:tc>
        <w:tc>
          <w:tcPr>
            <w:tcW w:w="2435" w:type="pct"/>
            <w:shd w:val="clear" w:color="auto" w:fill="auto"/>
          </w:tcPr>
          <w:p w14:paraId="386FF818">
            <w:pPr>
              <w:widowControl/>
              <w:jc w:val="left"/>
              <w:rPr>
                <w:rFonts w:hint="eastAsia" w:ascii="宋体" w:hAnsi="宋体" w:cs="宋体"/>
                <w:kern w:val="0"/>
                <w:szCs w:val="21"/>
              </w:rPr>
            </w:pPr>
            <w:r>
              <w:rPr>
                <w:rFonts w:hint="eastAsia" w:ascii="宋体" w:hAnsi="宋体" w:cs="宋体"/>
                <w:kern w:val="0"/>
                <w:szCs w:val="21"/>
              </w:rPr>
              <w:t>管理可信空间的使用日志，对日志进行审计审查</w:t>
            </w:r>
          </w:p>
        </w:tc>
      </w:tr>
      <w:tr w14:paraId="6E1538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0" w:hRule="atLeast"/>
        </w:trPr>
        <w:tc>
          <w:tcPr>
            <w:tcW w:w="1283" w:type="pct"/>
            <w:vMerge w:val="restart"/>
            <w:shd w:val="clear" w:color="auto" w:fill="auto"/>
            <w:noWrap/>
            <w:vAlign w:val="center"/>
          </w:tcPr>
          <w:p w14:paraId="64932FE7">
            <w:pPr>
              <w:widowControl/>
              <w:jc w:val="center"/>
              <w:rPr>
                <w:rFonts w:hint="eastAsia" w:ascii="宋体" w:hAnsi="宋体" w:cs="宋体"/>
                <w:kern w:val="0"/>
                <w:szCs w:val="21"/>
              </w:rPr>
            </w:pPr>
            <w:r>
              <w:rPr>
                <w:rFonts w:hint="eastAsia" w:ascii="宋体" w:hAnsi="宋体" w:cs="宋体"/>
                <w:kern w:val="0"/>
                <w:szCs w:val="21"/>
              </w:rPr>
              <w:t>管理中心</w:t>
            </w:r>
          </w:p>
        </w:tc>
        <w:tc>
          <w:tcPr>
            <w:tcW w:w="1283" w:type="pct"/>
            <w:shd w:val="clear" w:color="auto" w:fill="auto"/>
            <w:noWrap/>
            <w:vAlign w:val="center"/>
          </w:tcPr>
          <w:p w14:paraId="7DA1952B">
            <w:pPr>
              <w:widowControl/>
              <w:jc w:val="center"/>
              <w:rPr>
                <w:rFonts w:hint="eastAsia" w:ascii="宋体" w:hAnsi="宋体" w:cs="宋体"/>
                <w:kern w:val="0"/>
                <w:szCs w:val="21"/>
              </w:rPr>
            </w:pPr>
            <w:r>
              <w:rPr>
                <w:rFonts w:hint="eastAsia" w:ascii="宋体" w:hAnsi="宋体" w:cs="宋体"/>
                <w:kern w:val="0"/>
                <w:szCs w:val="21"/>
              </w:rPr>
              <w:t>数据源管理</w:t>
            </w:r>
          </w:p>
        </w:tc>
        <w:tc>
          <w:tcPr>
            <w:tcW w:w="2435" w:type="pct"/>
            <w:shd w:val="clear" w:color="auto" w:fill="auto"/>
          </w:tcPr>
          <w:p w14:paraId="3AE4942C">
            <w:pPr>
              <w:widowControl/>
              <w:jc w:val="left"/>
              <w:rPr>
                <w:rFonts w:hint="eastAsia" w:ascii="宋体" w:hAnsi="宋体" w:cs="宋体"/>
                <w:kern w:val="0"/>
                <w:szCs w:val="21"/>
              </w:rPr>
            </w:pPr>
            <w:r>
              <w:rPr>
                <w:rFonts w:hint="eastAsia" w:ascii="宋体" w:hAnsi="宋体" w:cs="宋体"/>
                <w:kern w:val="0"/>
                <w:szCs w:val="21"/>
              </w:rPr>
              <w:t>提供多类型数据的配置和管理，通过多环境配置支持数据处理作业的规范化开发</w:t>
            </w:r>
          </w:p>
        </w:tc>
      </w:tr>
      <w:tr w14:paraId="3B0662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trPr>
        <w:tc>
          <w:tcPr>
            <w:tcW w:w="1283" w:type="pct"/>
            <w:vMerge w:val="continue"/>
            <w:shd w:val="clear" w:color="auto" w:fill="auto"/>
            <w:vAlign w:val="center"/>
          </w:tcPr>
          <w:p w14:paraId="3F14ED72">
            <w:pPr>
              <w:widowControl/>
              <w:jc w:val="left"/>
              <w:rPr>
                <w:rFonts w:hint="eastAsia" w:ascii="宋体" w:hAnsi="宋体" w:cs="宋体"/>
                <w:kern w:val="0"/>
                <w:szCs w:val="21"/>
              </w:rPr>
            </w:pPr>
          </w:p>
        </w:tc>
        <w:tc>
          <w:tcPr>
            <w:tcW w:w="1283" w:type="pct"/>
            <w:shd w:val="clear" w:color="auto" w:fill="auto"/>
            <w:noWrap/>
            <w:vAlign w:val="center"/>
          </w:tcPr>
          <w:p w14:paraId="20E5FF44">
            <w:pPr>
              <w:widowControl/>
              <w:jc w:val="center"/>
              <w:rPr>
                <w:rFonts w:hint="eastAsia" w:ascii="宋体" w:hAnsi="宋体" w:cs="宋体"/>
                <w:kern w:val="0"/>
                <w:szCs w:val="21"/>
              </w:rPr>
            </w:pPr>
            <w:r>
              <w:rPr>
                <w:rFonts w:hint="eastAsia" w:ascii="宋体" w:hAnsi="宋体" w:cs="宋体"/>
                <w:kern w:val="0"/>
                <w:szCs w:val="21"/>
              </w:rPr>
              <w:t>资源组管理</w:t>
            </w:r>
          </w:p>
        </w:tc>
        <w:tc>
          <w:tcPr>
            <w:tcW w:w="2435" w:type="pct"/>
            <w:shd w:val="clear" w:color="auto" w:fill="auto"/>
          </w:tcPr>
          <w:p w14:paraId="327E86CE">
            <w:pPr>
              <w:widowControl/>
              <w:jc w:val="left"/>
              <w:rPr>
                <w:rFonts w:hint="eastAsia" w:ascii="宋体" w:hAnsi="宋体" w:cs="宋体"/>
                <w:kern w:val="0"/>
                <w:szCs w:val="21"/>
              </w:rPr>
            </w:pPr>
            <w:r>
              <w:rPr>
                <w:rFonts w:hint="eastAsia" w:ascii="宋体" w:hAnsi="宋体" w:cs="宋体"/>
                <w:kern w:val="0"/>
                <w:szCs w:val="21"/>
              </w:rPr>
              <w:t>平台调度资源支持公共资源组和独享资源组，可通过资源组模块创建新的资源组、管理资源组，通过对项目空间授权，实现调度能力和数据处理能力弹性伸缩</w:t>
            </w:r>
          </w:p>
        </w:tc>
      </w:tr>
      <w:tr w14:paraId="2D0C73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0" w:hRule="atLeast"/>
        </w:trPr>
        <w:tc>
          <w:tcPr>
            <w:tcW w:w="1283" w:type="pct"/>
            <w:vMerge w:val="continue"/>
            <w:shd w:val="clear" w:color="auto" w:fill="auto"/>
            <w:vAlign w:val="center"/>
          </w:tcPr>
          <w:p w14:paraId="7EEB9489">
            <w:pPr>
              <w:widowControl/>
              <w:jc w:val="left"/>
              <w:rPr>
                <w:rFonts w:hint="eastAsia" w:ascii="宋体" w:hAnsi="宋体" w:cs="宋体"/>
                <w:kern w:val="0"/>
                <w:szCs w:val="21"/>
              </w:rPr>
            </w:pPr>
          </w:p>
        </w:tc>
        <w:tc>
          <w:tcPr>
            <w:tcW w:w="1283" w:type="pct"/>
            <w:shd w:val="clear" w:color="auto" w:fill="auto"/>
            <w:noWrap/>
            <w:vAlign w:val="center"/>
          </w:tcPr>
          <w:p w14:paraId="2EAE3E7C">
            <w:pPr>
              <w:widowControl/>
              <w:jc w:val="center"/>
              <w:rPr>
                <w:rFonts w:hint="eastAsia" w:ascii="宋体" w:hAnsi="宋体" w:cs="宋体"/>
                <w:kern w:val="0"/>
                <w:szCs w:val="21"/>
              </w:rPr>
            </w:pPr>
            <w:r>
              <w:rPr>
                <w:rFonts w:hint="eastAsia" w:ascii="宋体" w:hAnsi="宋体" w:cs="宋体"/>
                <w:kern w:val="0"/>
                <w:szCs w:val="21"/>
              </w:rPr>
              <w:t>消息媒介</w:t>
            </w:r>
          </w:p>
        </w:tc>
        <w:tc>
          <w:tcPr>
            <w:tcW w:w="2435" w:type="pct"/>
            <w:shd w:val="clear" w:color="auto" w:fill="auto"/>
          </w:tcPr>
          <w:p w14:paraId="6D9FF87B">
            <w:pPr>
              <w:widowControl/>
              <w:jc w:val="left"/>
              <w:rPr>
                <w:rFonts w:hint="eastAsia" w:ascii="宋体" w:hAnsi="宋体" w:cs="宋体"/>
                <w:kern w:val="0"/>
                <w:szCs w:val="21"/>
              </w:rPr>
            </w:pPr>
            <w:r>
              <w:rPr>
                <w:rFonts w:hint="eastAsia" w:ascii="宋体" w:hAnsi="宋体" w:cs="宋体"/>
                <w:kern w:val="0"/>
                <w:szCs w:val="21"/>
              </w:rPr>
              <w:t>提供对消息通知渠道的配置，支持扩展</w:t>
            </w:r>
          </w:p>
        </w:tc>
      </w:tr>
      <w:tr w14:paraId="01578B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0" w:hRule="atLeast"/>
        </w:trPr>
        <w:tc>
          <w:tcPr>
            <w:tcW w:w="1283" w:type="pct"/>
            <w:vMerge w:val="continue"/>
            <w:shd w:val="clear" w:color="auto" w:fill="auto"/>
            <w:vAlign w:val="center"/>
          </w:tcPr>
          <w:p w14:paraId="51C84501">
            <w:pPr>
              <w:widowControl/>
              <w:jc w:val="left"/>
              <w:rPr>
                <w:rFonts w:hint="eastAsia" w:ascii="宋体" w:hAnsi="宋体" w:cs="宋体"/>
                <w:kern w:val="0"/>
                <w:szCs w:val="21"/>
              </w:rPr>
            </w:pPr>
          </w:p>
        </w:tc>
        <w:tc>
          <w:tcPr>
            <w:tcW w:w="1283" w:type="pct"/>
            <w:shd w:val="clear" w:color="auto" w:fill="auto"/>
            <w:noWrap/>
            <w:vAlign w:val="center"/>
          </w:tcPr>
          <w:p w14:paraId="0B0C2583">
            <w:pPr>
              <w:widowControl/>
              <w:jc w:val="center"/>
              <w:rPr>
                <w:rFonts w:hint="eastAsia" w:ascii="宋体" w:hAnsi="宋体" w:cs="宋体"/>
                <w:kern w:val="0"/>
                <w:szCs w:val="21"/>
              </w:rPr>
            </w:pPr>
            <w:r>
              <w:rPr>
                <w:rFonts w:hint="eastAsia" w:ascii="宋体" w:hAnsi="宋体" w:cs="宋体"/>
                <w:kern w:val="0"/>
                <w:szCs w:val="21"/>
              </w:rPr>
              <w:t>水印设置</w:t>
            </w:r>
          </w:p>
        </w:tc>
        <w:tc>
          <w:tcPr>
            <w:tcW w:w="2435" w:type="pct"/>
            <w:shd w:val="clear" w:color="auto" w:fill="auto"/>
          </w:tcPr>
          <w:p w14:paraId="6C07C683">
            <w:pPr>
              <w:widowControl/>
              <w:jc w:val="left"/>
              <w:rPr>
                <w:rFonts w:hint="eastAsia" w:ascii="宋体" w:hAnsi="宋体" w:cs="宋体"/>
                <w:kern w:val="0"/>
                <w:szCs w:val="21"/>
              </w:rPr>
            </w:pPr>
            <w:r>
              <w:rPr>
                <w:rFonts w:hint="eastAsia" w:ascii="宋体" w:hAnsi="宋体" w:cs="宋体"/>
                <w:kern w:val="0"/>
                <w:szCs w:val="21"/>
              </w:rPr>
              <w:t>允许配置平台水印</w:t>
            </w:r>
          </w:p>
        </w:tc>
      </w:tr>
      <w:tr w14:paraId="3AAF9C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0" w:hRule="atLeast"/>
        </w:trPr>
        <w:tc>
          <w:tcPr>
            <w:tcW w:w="1283" w:type="pct"/>
            <w:vMerge w:val="continue"/>
            <w:shd w:val="clear" w:color="auto" w:fill="auto"/>
            <w:vAlign w:val="center"/>
          </w:tcPr>
          <w:p w14:paraId="167F1891">
            <w:pPr>
              <w:widowControl/>
              <w:jc w:val="left"/>
              <w:rPr>
                <w:rFonts w:hint="eastAsia" w:ascii="宋体" w:hAnsi="宋体" w:cs="宋体"/>
                <w:kern w:val="0"/>
                <w:szCs w:val="21"/>
              </w:rPr>
            </w:pPr>
          </w:p>
        </w:tc>
        <w:tc>
          <w:tcPr>
            <w:tcW w:w="1283" w:type="pct"/>
            <w:shd w:val="clear" w:color="auto" w:fill="auto"/>
            <w:noWrap/>
            <w:vAlign w:val="center"/>
          </w:tcPr>
          <w:p w14:paraId="24DE4327">
            <w:pPr>
              <w:widowControl/>
              <w:jc w:val="center"/>
              <w:rPr>
                <w:rFonts w:hint="eastAsia" w:ascii="宋体" w:hAnsi="宋体" w:cs="宋体"/>
                <w:kern w:val="0"/>
                <w:szCs w:val="21"/>
              </w:rPr>
            </w:pPr>
            <w:r>
              <w:rPr>
                <w:rFonts w:hint="eastAsia" w:ascii="宋体" w:hAnsi="宋体" w:cs="宋体"/>
                <w:kern w:val="0"/>
                <w:szCs w:val="21"/>
              </w:rPr>
              <w:t>组织和成员</w:t>
            </w:r>
          </w:p>
        </w:tc>
        <w:tc>
          <w:tcPr>
            <w:tcW w:w="2435" w:type="pct"/>
            <w:shd w:val="clear" w:color="auto" w:fill="auto"/>
          </w:tcPr>
          <w:p w14:paraId="7DC2F14A">
            <w:pPr>
              <w:widowControl/>
              <w:jc w:val="left"/>
              <w:rPr>
                <w:rFonts w:hint="eastAsia" w:ascii="宋体" w:hAnsi="宋体" w:cs="宋体"/>
                <w:kern w:val="0"/>
                <w:szCs w:val="21"/>
              </w:rPr>
            </w:pPr>
            <w:r>
              <w:rPr>
                <w:rFonts w:hint="eastAsia" w:ascii="宋体" w:hAnsi="宋体" w:cs="宋体"/>
                <w:kern w:val="0"/>
                <w:szCs w:val="21"/>
              </w:rPr>
              <w:t>提供租户级别的数字身份管控，包括身份管理、权限管理、审计日志等内容。</w:t>
            </w:r>
          </w:p>
        </w:tc>
      </w:tr>
      <w:tr w14:paraId="5AD440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0" w:hRule="atLeast"/>
        </w:trPr>
        <w:tc>
          <w:tcPr>
            <w:tcW w:w="5000" w:type="pct"/>
            <w:gridSpan w:val="3"/>
            <w:shd w:val="clear" w:color="auto" w:fill="auto"/>
            <w:noWrap/>
            <w:vAlign w:val="center"/>
          </w:tcPr>
          <w:p w14:paraId="7E0D2F15">
            <w:pPr>
              <w:widowControl/>
              <w:jc w:val="left"/>
              <w:rPr>
                <w:rFonts w:hint="eastAsia" w:ascii="宋体" w:hAnsi="宋体" w:cs="宋体"/>
                <w:b/>
                <w:bCs/>
                <w:kern w:val="0"/>
                <w:szCs w:val="21"/>
              </w:rPr>
            </w:pPr>
            <w:r>
              <w:rPr>
                <w:rFonts w:hint="eastAsia" w:ascii="宋体" w:hAnsi="宋体" w:cs="宋体"/>
                <w:b/>
                <w:bCs/>
                <w:kern w:val="0"/>
                <w:szCs w:val="21"/>
              </w:rPr>
              <w:t>密码应用改造</w:t>
            </w:r>
          </w:p>
        </w:tc>
      </w:tr>
      <w:tr w14:paraId="45095F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0" w:hRule="atLeast"/>
        </w:trPr>
        <w:tc>
          <w:tcPr>
            <w:tcW w:w="1283" w:type="pct"/>
            <w:shd w:val="clear" w:color="auto" w:fill="auto"/>
            <w:noWrap/>
            <w:vAlign w:val="center"/>
          </w:tcPr>
          <w:p w14:paraId="1BB767FE">
            <w:pPr>
              <w:widowControl/>
              <w:jc w:val="center"/>
              <w:rPr>
                <w:rFonts w:hint="eastAsia" w:ascii="宋体" w:hAnsi="宋体" w:cs="宋体"/>
                <w:kern w:val="0"/>
                <w:szCs w:val="21"/>
              </w:rPr>
            </w:pPr>
            <w:r>
              <w:rPr>
                <w:rFonts w:hint="eastAsia" w:ascii="宋体" w:hAnsi="宋体" w:cs="宋体"/>
                <w:kern w:val="0"/>
                <w:szCs w:val="21"/>
              </w:rPr>
              <w:t>密码应用对接及改造</w:t>
            </w:r>
          </w:p>
        </w:tc>
        <w:tc>
          <w:tcPr>
            <w:tcW w:w="1283" w:type="pct"/>
            <w:shd w:val="clear" w:color="auto" w:fill="auto"/>
            <w:noWrap/>
            <w:vAlign w:val="center"/>
          </w:tcPr>
          <w:p w14:paraId="661D3411">
            <w:pPr>
              <w:widowControl/>
              <w:jc w:val="center"/>
              <w:rPr>
                <w:rFonts w:hint="eastAsia" w:ascii="宋体" w:hAnsi="宋体" w:cs="宋体"/>
                <w:kern w:val="0"/>
                <w:szCs w:val="21"/>
              </w:rPr>
            </w:pPr>
            <w:r>
              <w:rPr>
                <w:rFonts w:hint="eastAsia" w:ascii="宋体" w:hAnsi="宋体" w:cs="宋体"/>
                <w:kern w:val="0"/>
                <w:szCs w:val="21"/>
              </w:rPr>
              <w:t>功能描述</w:t>
            </w:r>
          </w:p>
        </w:tc>
        <w:tc>
          <w:tcPr>
            <w:tcW w:w="2435" w:type="pct"/>
            <w:shd w:val="clear" w:color="auto" w:fill="auto"/>
            <w:noWrap/>
            <w:vAlign w:val="center"/>
          </w:tcPr>
          <w:p w14:paraId="0963643E">
            <w:pPr>
              <w:widowControl/>
              <w:jc w:val="left"/>
              <w:rPr>
                <w:rFonts w:hint="eastAsia" w:ascii="宋体" w:hAnsi="宋体" w:cs="宋体"/>
                <w:kern w:val="0"/>
                <w:szCs w:val="21"/>
              </w:rPr>
            </w:pPr>
            <w:r>
              <w:rPr>
                <w:rFonts w:hint="eastAsia" w:ascii="宋体" w:hAnsi="宋体" w:cs="宋体"/>
                <w:kern w:val="0"/>
                <w:szCs w:val="21"/>
              </w:rPr>
              <w:t>包含CDSS决策支持系统、便捷就医与服务的密码改造/建设</w:t>
            </w:r>
          </w:p>
        </w:tc>
      </w:tr>
    </w:tbl>
    <w:p w14:paraId="13AF63C0"/>
    <w:p w14:paraId="4A9274A5">
      <w:pPr>
        <w:pStyle w:val="3"/>
        <w:rPr>
          <w:rFonts w:hint="eastAsia" w:ascii="宋体" w:hAnsi="宋体"/>
          <w:szCs w:val="24"/>
        </w:rPr>
      </w:pPr>
      <w:r>
        <w:rPr>
          <w:rFonts w:hint="eastAsia" w:ascii="宋体" w:hAnsi="宋体"/>
          <w:szCs w:val="24"/>
        </w:rPr>
        <w:t>智能专区</w:t>
      </w:r>
    </w:p>
    <w:p w14:paraId="6F91CB1C">
      <w:pPr>
        <w:pStyle w:val="4"/>
        <w:rPr>
          <w:rFonts w:hint="eastAsia" w:ascii="宋体" w:hAnsi="宋体"/>
          <w:szCs w:val="24"/>
        </w:rPr>
      </w:pPr>
      <w:r>
        <w:rPr>
          <w:rFonts w:hint="eastAsia" w:ascii="宋体" w:hAnsi="宋体"/>
          <w:szCs w:val="24"/>
        </w:rPr>
        <w:t>数字化手术室（1间）</w:t>
      </w:r>
    </w:p>
    <w:tbl>
      <w:tblPr>
        <w:tblStyle w:val="11"/>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237"/>
        <w:gridCol w:w="1398"/>
        <w:gridCol w:w="4887"/>
      </w:tblGrid>
      <w:tr w14:paraId="2255DE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313" w:type="pct"/>
            <w:shd w:val="clear" w:color="auto" w:fill="auto"/>
            <w:noWrap/>
            <w:vAlign w:val="center"/>
          </w:tcPr>
          <w:p w14:paraId="4729E3F6">
            <w:pPr>
              <w:widowControl/>
              <w:jc w:val="center"/>
              <w:rPr>
                <w:rFonts w:hint="eastAsia" w:ascii="宋体" w:hAnsi="宋体" w:cs="宋体"/>
                <w:b/>
                <w:bCs/>
                <w:kern w:val="0"/>
                <w:szCs w:val="21"/>
              </w:rPr>
            </w:pPr>
            <w:r>
              <w:rPr>
                <w:rFonts w:hint="eastAsia" w:ascii="宋体" w:hAnsi="宋体" w:cs="宋体"/>
                <w:b/>
                <w:bCs/>
                <w:kern w:val="0"/>
                <w:szCs w:val="21"/>
              </w:rPr>
              <w:t>系统/设备名称</w:t>
            </w:r>
          </w:p>
        </w:tc>
        <w:tc>
          <w:tcPr>
            <w:tcW w:w="820" w:type="pct"/>
            <w:shd w:val="clear" w:color="auto" w:fill="auto"/>
            <w:noWrap/>
            <w:vAlign w:val="center"/>
          </w:tcPr>
          <w:p w14:paraId="2D1B38B3">
            <w:pPr>
              <w:widowControl/>
              <w:jc w:val="center"/>
              <w:rPr>
                <w:rFonts w:hint="eastAsia" w:ascii="宋体" w:hAnsi="宋体" w:cs="宋体"/>
                <w:b/>
                <w:bCs/>
                <w:kern w:val="0"/>
                <w:szCs w:val="21"/>
              </w:rPr>
            </w:pPr>
            <w:r>
              <w:rPr>
                <w:rFonts w:hint="eastAsia" w:ascii="宋体" w:hAnsi="宋体" w:cs="宋体"/>
                <w:b/>
                <w:bCs/>
                <w:kern w:val="0"/>
                <w:szCs w:val="21"/>
              </w:rPr>
              <w:t>指标项</w:t>
            </w:r>
          </w:p>
        </w:tc>
        <w:tc>
          <w:tcPr>
            <w:tcW w:w="2868" w:type="pct"/>
            <w:shd w:val="clear" w:color="auto" w:fill="auto"/>
            <w:vAlign w:val="center"/>
          </w:tcPr>
          <w:p w14:paraId="085AE6D3">
            <w:pPr>
              <w:widowControl/>
              <w:jc w:val="center"/>
              <w:rPr>
                <w:rFonts w:hint="eastAsia" w:ascii="宋体" w:hAnsi="宋体" w:cs="宋体"/>
                <w:b/>
                <w:bCs/>
                <w:kern w:val="0"/>
                <w:szCs w:val="21"/>
              </w:rPr>
            </w:pPr>
            <w:r>
              <w:rPr>
                <w:rFonts w:hint="eastAsia" w:ascii="宋体" w:hAnsi="宋体" w:cs="宋体"/>
                <w:b/>
                <w:bCs/>
                <w:kern w:val="0"/>
                <w:szCs w:val="21"/>
              </w:rPr>
              <w:t>参数要求</w:t>
            </w:r>
          </w:p>
        </w:tc>
      </w:tr>
      <w:tr w14:paraId="35E7B1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00" w:hRule="atLeast"/>
        </w:trPr>
        <w:tc>
          <w:tcPr>
            <w:tcW w:w="1313" w:type="pct"/>
            <w:shd w:val="clear" w:color="auto" w:fill="auto"/>
            <w:vAlign w:val="center"/>
          </w:tcPr>
          <w:p w14:paraId="53396706">
            <w:pPr>
              <w:widowControl/>
              <w:jc w:val="center"/>
              <w:rPr>
                <w:rFonts w:hint="eastAsia" w:ascii="宋体" w:hAnsi="宋体" w:cs="宋体"/>
                <w:kern w:val="0"/>
                <w:szCs w:val="21"/>
              </w:rPr>
            </w:pPr>
            <w:r>
              <w:rPr>
                <w:rFonts w:hint="eastAsia" w:ascii="宋体" w:hAnsi="宋体" w:cs="宋体"/>
                <w:kern w:val="0"/>
                <w:szCs w:val="21"/>
              </w:rPr>
              <w:t>43寸全贴合触摸控制终端，带可消毒医学键盘</w:t>
            </w:r>
          </w:p>
        </w:tc>
        <w:tc>
          <w:tcPr>
            <w:tcW w:w="820" w:type="pct"/>
            <w:shd w:val="clear" w:color="auto" w:fill="auto"/>
            <w:vAlign w:val="center"/>
          </w:tcPr>
          <w:p w14:paraId="5C3222A0">
            <w:pPr>
              <w:widowControl/>
              <w:jc w:val="center"/>
              <w:rPr>
                <w:rFonts w:hint="eastAsia" w:ascii="宋体" w:hAnsi="宋体" w:cs="宋体"/>
                <w:kern w:val="0"/>
                <w:szCs w:val="21"/>
              </w:rPr>
            </w:pPr>
            <w:r>
              <w:rPr>
                <w:rFonts w:hint="eastAsia" w:ascii="宋体" w:hAnsi="宋体" w:cs="宋体"/>
                <w:kern w:val="0"/>
                <w:szCs w:val="21"/>
              </w:rPr>
              <w:t>硬件参数</w:t>
            </w:r>
          </w:p>
        </w:tc>
        <w:tc>
          <w:tcPr>
            <w:tcW w:w="2868" w:type="pct"/>
            <w:shd w:val="clear" w:color="auto" w:fill="auto"/>
          </w:tcPr>
          <w:p w14:paraId="0A673EFA">
            <w:pPr>
              <w:widowControl/>
              <w:jc w:val="left"/>
              <w:rPr>
                <w:rFonts w:hint="eastAsia" w:ascii="宋体" w:hAnsi="宋体" w:cs="宋体"/>
                <w:kern w:val="0"/>
                <w:szCs w:val="21"/>
              </w:rPr>
            </w:pPr>
            <w:r>
              <w:rPr>
                <w:rFonts w:hint="eastAsia" w:ascii="宋体" w:hAnsi="宋体" w:cs="宋体"/>
                <w:kern w:val="0"/>
                <w:szCs w:val="21"/>
              </w:rPr>
              <w:t>1、屏幕尺寸≥43英寸；分辨率≥3840*2160；亮度≥500cd/m2；对比度（典型值）：4000:1； 色域（典型值）：≥80%；</w:t>
            </w:r>
            <w:r>
              <w:rPr>
                <w:rFonts w:hint="eastAsia" w:ascii="宋体" w:hAnsi="宋体" w:cs="宋体"/>
                <w:kern w:val="0"/>
                <w:szCs w:val="21"/>
              </w:rPr>
              <w:br w:type="textWrapping"/>
            </w:r>
            <w:r>
              <w:rPr>
                <w:rFonts w:hint="eastAsia" w:ascii="宋体" w:hAnsi="宋体" w:cs="宋体"/>
                <w:kern w:val="0"/>
                <w:szCs w:val="21"/>
              </w:rPr>
              <w:t>2、设备支持500万像素谈话摄像头、双扬声器和回声抑制麦克风。</w:t>
            </w:r>
            <w:r>
              <w:rPr>
                <w:rFonts w:hint="eastAsia" w:ascii="宋体" w:hAnsi="宋体" w:cs="宋体"/>
                <w:kern w:val="0"/>
                <w:szCs w:val="21"/>
              </w:rPr>
              <w:br w:type="textWrapping"/>
            </w:r>
            <w:r>
              <w:rPr>
                <w:rFonts w:hint="eastAsia" w:ascii="宋体" w:hAnsi="宋体" w:cs="宋体"/>
                <w:kern w:val="0"/>
                <w:szCs w:val="21"/>
              </w:rPr>
              <w:t>3、曲线校正：标准、手术、DICOM3.14标准</w:t>
            </w:r>
            <w:r>
              <w:rPr>
                <w:rFonts w:hint="eastAsia" w:ascii="宋体" w:hAnsi="宋体" w:cs="宋体"/>
                <w:kern w:val="0"/>
                <w:szCs w:val="21"/>
              </w:rPr>
              <w:br w:type="textWrapping"/>
            </w:r>
            <w:r>
              <w:rPr>
                <w:rFonts w:hint="eastAsia" w:ascii="宋体" w:hAnsi="宋体" w:cs="宋体"/>
                <w:kern w:val="0"/>
                <w:szCs w:val="21"/>
              </w:rPr>
              <w:t>4、烤漆涂装；支持散热进风格栅和机柜排风</w:t>
            </w:r>
            <w:r>
              <w:rPr>
                <w:rFonts w:hint="eastAsia" w:ascii="宋体" w:hAnsi="宋体" w:cs="宋体"/>
                <w:kern w:val="0"/>
                <w:szCs w:val="21"/>
              </w:rPr>
              <w:br w:type="textWrapping"/>
            </w:r>
            <w:r>
              <w:rPr>
                <w:rFonts w:hint="eastAsia" w:ascii="宋体" w:hAnsi="宋体" w:cs="宋体"/>
                <w:kern w:val="0"/>
                <w:szCs w:val="21"/>
              </w:rPr>
              <w:t>5、具备USB外接口和主机外置开关</w:t>
            </w:r>
            <w:r>
              <w:rPr>
                <w:rFonts w:hint="eastAsia" w:ascii="宋体" w:hAnsi="宋体" w:cs="宋体"/>
                <w:kern w:val="0"/>
                <w:szCs w:val="21"/>
              </w:rPr>
              <w:br w:type="textWrapping"/>
            </w:r>
            <w:r>
              <w:rPr>
                <w:rFonts w:hint="eastAsia" w:ascii="宋体" w:hAnsi="宋体" w:cs="宋体"/>
                <w:kern w:val="0"/>
                <w:szCs w:val="21"/>
              </w:rPr>
              <w:t xml:space="preserve">6、具备抽拉式隐藏医生工作台：抽拉式隐藏工作台，可收纳鼠标系统； </w:t>
            </w:r>
            <w:r>
              <w:rPr>
                <w:rFonts w:hint="eastAsia" w:ascii="宋体" w:hAnsi="宋体" w:cs="宋体"/>
                <w:kern w:val="0"/>
                <w:szCs w:val="21"/>
              </w:rPr>
              <w:br w:type="textWrapping"/>
            </w:r>
            <w:r>
              <w:rPr>
                <w:rFonts w:hint="eastAsia" w:ascii="宋体" w:hAnsi="宋体" w:cs="宋体"/>
                <w:kern w:val="0"/>
                <w:szCs w:val="21"/>
              </w:rPr>
              <w:t>7、支持6核心CPU高性能工控主机，带独立显示核心，7x24小时工业级能力</w:t>
            </w:r>
            <w:r>
              <w:rPr>
                <w:rFonts w:hint="eastAsia" w:ascii="宋体" w:hAnsi="宋体" w:cs="宋体"/>
                <w:kern w:val="0"/>
                <w:szCs w:val="21"/>
              </w:rPr>
              <w:br w:type="textWrapping"/>
            </w:r>
            <w:r>
              <w:rPr>
                <w:rFonts w:hint="eastAsia" w:ascii="宋体" w:hAnsi="宋体" w:cs="宋体"/>
                <w:kern w:val="0"/>
                <w:szCs w:val="21"/>
              </w:rPr>
              <w:t>8、为方便手术室安装环境要求，整体含柜体厚度15CM；</w:t>
            </w:r>
            <w:r>
              <w:rPr>
                <w:rFonts w:hint="eastAsia" w:ascii="宋体" w:hAnsi="宋体" w:cs="宋体"/>
                <w:kern w:val="0"/>
                <w:szCs w:val="21"/>
              </w:rPr>
              <w:br w:type="textWrapping"/>
            </w:r>
            <w:r>
              <w:rPr>
                <w:rFonts w:hint="eastAsia" w:ascii="宋体" w:hAnsi="宋体" w:cs="宋体"/>
                <w:kern w:val="0"/>
                <w:szCs w:val="21"/>
              </w:rPr>
              <w:t>9、支持物理按键一键切换为“DICOM”曲线模式；支持物理按键一键切换为观片灯功能</w:t>
            </w:r>
          </w:p>
        </w:tc>
      </w:tr>
      <w:tr w14:paraId="6C323A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00" w:hRule="atLeast"/>
        </w:trPr>
        <w:tc>
          <w:tcPr>
            <w:tcW w:w="1313" w:type="pct"/>
            <w:shd w:val="clear" w:color="auto" w:fill="auto"/>
            <w:vAlign w:val="center"/>
          </w:tcPr>
          <w:p w14:paraId="147FE3FE">
            <w:pPr>
              <w:widowControl/>
              <w:jc w:val="center"/>
              <w:rPr>
                <w:rFonts w:hint="eastAsia" w:ascii="宋体" w:hAnsi="宋体" w:cs="宋体"/>
                <w:kern w:val="0"/>
                <w:szCs w:val="21"/>
              </w:rPr>
            </w:pPr>
            <w:r>
              <w:rPr>
                <w:rFonts w:hint="eastAsia" w:ascii="宋体" w:hAnsi="宋体" w:cs="宋体"/>
                <w:kern w:val="0"/>
                <w:szCs w:val="21"/>
              </w:rPr>
              <w:t>手术室嵌入式全能护士工作站</w:t>
            </w:r>
          </w:p>
        </w:tc>
        <w:tc>
          <w:tcPr>
            <w:tcW w:w="820" w:type="pct"/>
            <w:shd w:val="clear" w:color="auto" w:fill="auto"/>
            <w:vAlign w:val="center"/>
          </w:tcPr>
          <w:p w14:paraId="095A3775">
            <w:pPr>
              <w:widowControl/>
              <w:jc w:val="center"/>
              <w:rPr>
                <w:rFonts w:hint="eastAsia" w:ascii="宋体" w:hAnsi="宋体" w:cs="宋体"/>
                <w:kern w:val="0"/>
                <w:szCs w:val="21"/>
              </w:rPr>
            </w:pPr>
            <w:r>
              <w:rPr>
                <w:rFonts w:hint="eastAsia" w:ascii="宋体" w:hAnsi="宋体" w:cs="宋体"/>
                <w:kern w:val="0"/>
                <w:szCs w:val="21"/>
              </w:rPr>
              <w:t>硬件参数</w:t>
            </w:r>
          </w:p>
        </w:tc>
        <w:tc>
          <w:tcPr>
            <w:tcW w:w="2868" w:type="pct"/>
            <w:shd w:val="clear" w:color="auto" w:fill="auto"/>
          </w:tcPr>
          <w:p w14:paraId="650E2F1C">
            <w:pPr>
              <w:widowControl/>
              <w:jc w:val="left"/>
              <w:rPr>
                <w:rFonts w:hint="eastAsia" w:ascii="宋体" w:hAnsi="宋体" w:cs="宋体"/>
                <w:kern w:val="0"/>
                <w:szCs w:val="21"/>
              </w:rPr>
            </w:pPr>
            <w:r>
              <w:rPr>
                <w:rFonts w:hint="eastAsia" w:ascii="宋体" w:hAnsi="宋体" w:cs="宋体"/>
                <w:kern w:val="0"/>
                <w:szCs w:val="21"/>
              </w:rPr>
              <w:t>1、 ≥32 寸+24寸一体化双屏工作站，屏幕比例为16：9；尺寸：887*900*280mm；分辨率 3840*2160；</w:t>
            </w:r>
            <w:r>
              <w:rPr>
                <w:rFonts w:hint="eastAsia" w:ascii="宋体" w:hAnsi="宋体" w:cs="宋体"/>
                <w:kern w:val="0"/>
                <w:szCs w:val="21"/>
              </w:rPr>
              <w:br w:type="textWrapping"/>
            </w:r>
            <w:r>
              <w:rPr>
                <w:rFonts w:hint="eastAsia" w:ascii="宋体" w:hAnsi="宋体" w:cs="宋体"/>
                <w:kern w:val="0"/>
                <w:szCs w:val="21"/>
              </w:rPr>
              <w:t>2、支持全贴合电容触摸操作，具备十点电容触控</w:t>
            </w:r>
            <w:r>
              <w:rPr>
                <w:rFonts w:hint="eastAsia" w:ascii="宋体" w:hAnsi="宋体" w:cs="宋体"/>
                <w:kern w:val="0"/>
                <w:szCs w:val="21"/>
              </w:rPr>
              <w:br w:type="textWrapping"/>
            </w:r>
            <w:r>
              <w:rPr>
                <w:rFonts w:hint="eastAsia" w:ascii="宋体" w:hAnsi="宋体" w:cs="宋体"/>
                <w:kern w:val="0"/>
                <w:szCs w:val="21"/>
              </w:rPr>
              <w:t>3、支持500万像素的谈话摄像机，双扬声器和回声抑制麦克风4)（电话和术中谈话）；支持刷卡验证和3个USB接口，外接蓝牙天线；一体化机柜</w:t>
            </w:r>
            <w:r>
              <w:rPr>
                <w:rFonts w:hint="eastAsia" w:ascii="宋体" w:hAnsi="宋体" w:cs="宋体"/>
                <w:kern w:val="0"/>
                <w:szCs w:val="21"/>
              </w:rPr>
              <w:br w:type="textWrapping"/>
            </w:r>
            <w:r>
              <w:rPr>
                <w:rFonts w:hint="eastAsia" w:ascii="宋体" w:hAnsi="宋体" w:cs="宋体"/>
                <w:kern w:val="0"/>
                <w:szCs w:val="21"/>
              </w:rPr>
              <w:t>4、烤漆涂装；支持隐藏进风散热格栅和机柜排风系统，外接控制开关；支持翻转工作平台</w:t>
            </w:r>
            <w:r>
              <w:rPr>
                <w:rFonts w:hint="eastAsia" w:ascii="宋体" w:hAnsi="宋体" w:cs="宋体"/>
                <w:kern w:val="0"/>
                <w:szCs w:val="21"/>
              </w:rPr>
              <w:br w:type="textWrapping"/>
            </w:r>
            <w:r>
              <w:rPr>
                <w:rFonts w:hint="eastAsia" w:ascii="宋体" w:hAnsi="宋体" w:cs="宋体"/>
                <w:kern w:val="0"/>
                <w:szCs w:val="21"/>
              </w:rPr>
              <w:t>5、具备嵌墙安装套件，采用分体式设计，方便设备维护和检修；</w:t>
            </w:r>
            <w:r>
              <w:rPr>
                <w:rFonts w:hint="eastAsia" w:ascii="宋体" w:hAnsi="宋体" w:cs="宋体"/>
                <w:kern w:val="0"/>
                <w:szCs w:val="21"/>
              </w:rPr>
              <w:br w:type="textWrapping"/>
            </w:r>
            <w:r>
              <w:rPr>
                <w:rFonts w:hint="eastAsia" w:ascii="宋体" w:hAnsi="宋体" w:cs="宋体"/>
                <w:kern w:val="0"/>
                <w:szCs w:val="21"/>
              </w:rPr>
              <w:t>6、可支持扩增语音识别、指纹识别、扫码抢、面部识别；支持NFC卡登录方式</w:t>
            </w:r>
            <w:r>
              <w:rPr>
                <w:rFonts w:hint="eastAsia" w:ascii="宋体" w:hAnsi="宋体" w:cs="宋体"/>
                <w:kern w:val="0"/>
                <w:szCs w:val="21"/>
              </w:rPr>
              <w:br w:type="textWrapping"/>
            </w:r>
            <w:r>
              <w:rPr>
                <w:rFonts w:hint="eastAsia" w:ascii="宋体" w:hAnsi="宋体" w:cs="宋体"/>
                <w:kern w:val="0"/>
                <w:szCs w:val="21"/>
              </w:rPr>
              <w:t>7、操作系统：Windows 10 64位正版操作系统</w:t>
            </w:r>
            <w:r>
              <w:rPr>
                <w:rFonts w:hint="eastAsia" w:ascii="宋体" w:hAnsi="宋体" w:cs="宋体"/>
                <w:kern w:val="0"/>
                <w:szCs w:val="21"/>
              </w:rPr>
              <w:br w:type="textWrapping"/>
            </w:r>
            <w:r>
              <w:rPr>
                <w:rFonts w:hint="eastAsia" w:ascii="宋体" w:hAnsi="宋体" w:cs="宋体"/>
                <w:kern w:val="0"/>
                <w:szCs w:val="21"/>
              </w:rPr>
              <w:t>8、支持清单/条码打印系统：内置条码和窄清单打印机，支持病理标签的打印需求</w:t>
            </w:r>
          </w:p>
        </w:tc>
      </w:tr>
      <w:tr w14:paraId="438DBE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00" w:hRule="atLeast"/>
        </w:trPr>
        <w:tc>
          <w:tcPr>
            <w:tcW w:w="1313" w:type="pct"/>
            <w:shd w:val="clear" w:color="auto" w:fill="auto"/>
            <w:vAlign w:val="center"/>
          </w:tcPr>
          <w:p w14:paraId="5DF8986D">
            <w:pPr>
              <w:widowControl/>
              <w:jc w:val="center"/>
              <w:rPr>
                <w:rFonts w:hint="eastAsia" w:ascii="宋体" w:hAnsi="宋体" w:cs="宋体"/>
                <w:kern w:val="0"/>
                <w:szCs w:val="21"/>
              </w:rPr>
            </w:pPr>
            <w:r>
              <w:rPr>
                <w:rFonts w:hint="eastAsia" w:ascii="宋体" w:hAnsi="宋体" w:cs="宋体"/>
                <w:kern w:val="0"/>
                <w:szCs w:val="21"/>
              </w:rPr>
              <w:t>4k 65寸多功能PACS医学触摸显示屏</w:t>
            </w:r>
          </w:p>
        </w:tc>
        <w:tc>
          <w:tcPr>
            <w:tcW w:w="820" w:type="pct"/>
            <w:shd w:val="clear" w:color="auto" w:fill="auto"/>
            <w:vAlign w:val="center"/>
          </w:tcPr>
          <w:p w14:paraId="24FC8137">
            <w:pPr>
              <w:widowControl/>
              <w:jc w:val="center"/>
              <w:rPr>
                <w:rFonts w:hint="eastAsia" w:ascii="宋体" w:hAnsi="宋体" w:cs="宋体"/>
                <w:kern w:val="0"/>
                <w:szCs w:val="21"/>
              </w:rPr>
            </w:pPr>
            <w:r>
              <w:rPr>
                <w:rFonts w:hint="eastAsia" w:ascii="宋体" w:hAnsi="宋体" w:cs="宋体"/>
                <w:kern w:val="0"/>
                <w:szCs w:val="21"/>
              </w:rPr>
              <w:t>硬件参数</w:t>
            </w:r>
          </w:p>
        </w:tc>
        <w:tc>
          <w:tcPr>
            <w:tcW w:w="2868" w:type="pct"/>
            <w:shd w:val="clear" w:color="auto" w:fill="auto"/>
          </w:tcPr>
          <w:p w14:paraId="05F5D8E0">
            <w:pPr>
              <w:widowControl/>
              <w:jc w:val="left"/>
              <w:rPr>
                <w:rFonts w:hint="eastAsia" w:ascii="宋体" w:hAnsi="宋体" w:cs="宋体"/>
                <w:kern w:val="0"/>
                <w:szCs w:val="21"/>
              </w:rPr>
            </w:pPr>
            <w:r>
              <w:rPr>
                <w:rFonts w:hint="eastAsia" w:ascii="宋体" w:hAnsi="宋体" w:cs="宋体"/>
                <w:kern w:val="0"/>
                <w:szCs w:val="21"/>
              </w:rPr>
              <w:t>1、支持一体化医学屏，屏幕≥65英寸IPS屏； 分辨率≥3840×2160；支持配置RS232接口；支持远程控制调整显示器参数和开关机；支持一键全屏，半屏观片灯</w:t>
            </w:r>
            <w:r>
              <w:rPr>
                <w:rFonts w:hint="eastAsia" w:ascii="宋体" w:hAnsi="宋体" w:cs="宋体"/>
                <w:kern w:val="0"/>
                <w:szCs w:val="21"/>
              </w:rPr>
              <w:br w:type="textWrapping"/>
            </w:r>
            <w:r>
              <w:rPr>
                <w:rFonts w:hint="eastAsia" w:ascii="宋体" w:hAnsi="宋体" w:cs="宋体"/>
                <w:kern w:val="0"/>
                <w:szCs w:val="21"/>
              </w:rPr>
              <w:t>2、纯平面防护结构；面全钢化玻璃纯平面设计，可酒精擦拭消毒，符合手术室净化要求</w:t>
            </w:r>
            <w:r>
              <w:rPr>
                <w:rFonts w:hint="eastAsia" w:ascii="宋体" w:hAnsi="宋体" w:cs="宋体"/>
                <w:kern w:val="0"/>
                <w:szCs w:val="21"/>
              </w:rPr>
              <w:br w:type="textWrapping"/>
            </w:r>
            <w:r>
              <w:rPr>
                <w:rFonts w:hint="eastAsia" w:ascii="宋体" w:hAnsi="宋体" w:cs="宋体"/>
                <w:kern w:val="0"/>
                <w:szCs w:val="21"/>
              </w:rPr>
              <w:t>3、最大亮度≥500cd/㎡；对比度≥4000:1；可视角度：178°；色域≧80% NTSC，色彩位数；色彩281.47 Trillion Colors（48bit），可显示更真实更鲜艳的色彩</w:t>
            </w:r>
            <w:r>
              <w:rPr>
                <w:rFonts w:hint="eastAsia" w:ascii="宋体" w:hAnsi="宋体" w:cs="宋体"/>
                <w:kern w:val="0"/>
                <w:szCs w:val="21"/>
              </w:rPr>
              <w:br w:type="textWrapping"/>
            </w:r>
            <w:r>
              <w:rPr>
                <w:rFonts w:hint="eastAsia" w:ascii="宋体" w:hAnsi="宋体" w:cs="宋体"/>
                <w:kern w:val="0"/>
                <w:szCs w:val="21"/>
              </w:rPr>
              <w:t>4、会诊终端符合DICOM3.14标准，满足CT/MR/DR/PET等各种图像显示要求</w:t>
            </w:r>
            <w:r>
              <w:rPr>
                <w:rFonts w:hint="eastAsia" w:ascii="宋体" w:hAnsi="宋体" w:cs="宋体"/>
                <w:kern w:val="0"/>
                <w:szCs w:val="21"/>
              </w:rPr>
              <w:br w:type="textWrapping"/>
            </w:r>
            <w:r>
              <w:rPr>
                <w:rFonts w:hint="eastAsia" w:ascii="宋体" w:hAnsi="宋体" w:cs="宋体"/>
                <w:kern w:val="0"/>
                <w:szCs w:val="21"/>
              </w:rPr>
              <w:t>5、图像模式：支持标准、手术、DICOM，可根据应用场景选配不同的图像模式</w:t>
            </w:r>
            <w:r>
              <w:rPr>
                <w:rFonts w:hint="eastAsia" w:ascii="宋体" w:hAnsi="宋体" w:cs="宋体"/>
                <w:kern w:val="0"/>
                <w:szCs w:val="21"/>
              </w:rPr>
              <w:br w:type="textWrapping"/>
            </w:r>
            <w:r>
              <w:rPr>
                <w:rFonts w:hint="eastAsia" w:ascii="宋体" w:hAnsi="宋体" w:cs="宋体"/>
                <w:kern w:val="0"/>
                <w:szCs w:val="21"/>
              </w:rPr>
              <w:t>6、DICOM无级调光：DICOM曲线采用动态算法，全亮度调节范围内均能提供可靠的DICOM曲线【医疗影像标准：符合DICOM3.14标准； 医疗设备曲线：10组备选GAMMA曲线，包含DSA/DSI曲线及至少两组DICOM曲线】</w:t>
            </w:r>
          </w:p>
        </w:tc>
      </w:tr>
      <w:tr w14:paraId="3D965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20" w:hRule="atLeast"/>
        </w:trPr>
        <w:tc>
          <w:tcPr>
            <w:tcW w:w="1313" w:type="pct"/>
            <w:shd w:val="clear" w:color="auto" w:fill="auto"/>
            <w:vAlign w:val="center"/>
          </w:tcPr>
          <w:p w14:paraId="2FC6868A">
            <w:pPr>
              <w:widowControl/>
              <w:jc w:val="center"/>
              <w:rPr>
                <w:rFonts w:hint="eastAsia" w:ascii="宋体" w:hAnsi="宋体" w:cs="宋体"/>
                <w:kern w:val="0"/>
                <w:szCs w:val="21"/>
              </w:rPr>
            </w:pPr>
            <w:r>
              <w:rPr>
                <w:rFonts w:hint="eastAsia" w:ascii="宋体" w:hAnsi="宋体" w:cs="宋体"/>
                <w:kern w:val="0"/>
                <w:szCs w:val="21"/>
              </w:rPr>
              <w:t>13.3寸手术室门口控制信息系统</w:t>
            </w:r>
          </w:p>
        </w:tc>
        <w:tc>
          <w:tcPr>
            <w:tcW w:w="820" w:type="pct"/>
            <w:shd w:val="clear" w:color="auto" w:fill="auto"/>
            <w:vAlign w:val="center"/>
          </w:tcPr>
          <w:p w14:paraId="6E243811">
            <w:pPr>
              <w:widowControl/>
              <w:jc w:val="center"/>
              <w:rPr>
                <w:rFonts w:hint="eastAsia" w:ascii="宋体" w:hAnsi="宋体" w:cs="宋体"/>
                <w:kern w:val="0"/>
                <w:szCs w:val="21"/>
              </w:rPr>
            </w:pPr>
            <w:r>
              <w:rPr>
                <w:rFonts w:hint="eastAsia" w:ascii="宋体" w:hAnsi="宋体" w:cs="宋体"/>
                <w:kern w:val="0"/>
                <w:szCs w:val="21"/>
              </w:rPr>
              <w:t>硬件参数</w:t>
            </w:r>
          </w:p>
        </w:tc>
        <w:tc>
          <w:tcPr>
            <w:tcW w:w="2868" w:type="pct"/>
            <w:shd w:val="clear" w:color="auto" w:fill="auto"/>
          </w:tcPr>
          <w:p w14:paraId="7E87DF81">
            <w:pPr>
              <w:widowControl/>
              <w:jc w:val="left"/>
              <w:rPr>
                <w:rFonts w:hint="eastAsia" w:ascii="宋体" w:hAnsi="宋体" w:cs="宋体"/>
                <w:kern w:val="0"/>
                <w:szCs w:val="21"/>
              </w:rPr>
            </w:pPr>
            <w:r>
              <w:rPr>
                <w:rFonts w:hint="eastAsia" w:ascii="宋体" w:hAnsi="宋体" w:cs="宋体"/>
                <w:kern w:val="0"/>
                <w:szCs w:val="21"/>
              </w:rPr>
              <w:t>1、显示区域尺寸≥13.3寸；显示区域分辨率≥1920*1080</w:t>
            </w:r>
            <w:r>
              <w:rPr>
                <w:rFonts w:hint="eastAsia" w:ascii="宋体" w:hAnsi="宋体" w:cs="宋体"/>
                <w:kern w:val="0"/>
                <w:szCs w:val="21"/>
              </w:rPr>
              <w:br w:type="textWrapping"/>
            </w:r>
            <w:r>
              <w:rPr>
                <w:rFonts w:hint="eastAsia" w:ascii="宋体" w:hAnsi="宋体" w:cs="宋体"/>
                <w:kern w:val="0"/>
                <w:szCs w:val="21"/>
              </w:rPr>
              <w:t>2、支持十点电容触摸操作</w:t>
            </w:r>
            <w:r>
              <w:rPr>
                <w:rFonts w:hint="eastAsia" w:ascii="宋体" w:hAnsi="宋体" w:cs="宋体"/>
                <w:kern w:val="0"/>
                <w:szCs w:val="21"/>
              </w:rPr>
              <w:br w:type="textWrapping"/>
            </w:r>
            <w:r>
              <w:rPr>
                <w:rFonts w:hint="eastAsia" w:ascii="宋体" w:hAnsi="宋体" w:cs="宋体"/>
                <w:kern w:val="0"/>
                <w:szCs w:val="21"/>
              </w:rPr>
              <w:t>3、配置Windows10系统或其他适配操作系统，支持安装手术信息发布系统软件；处理器≥4核，存储空间≥16G，带LAN、RS-485等多种通讯接口，内置红外感应模块；支持单元控制软件：BS跨平台架构；接口：USB、HDMI</w:t>
            </w:r>
            <w:r>
              <w:rPr>
                <w:rFonts w:hint="eastAsia" w:ascii="宋体" w:hAnsi="宋体" w:cs="宋体"/>
                <w:kern w:val="0"/>
                <w:szCs w:val="21"/>
              </w:rPr>
              <w:br w:type="textWrapping"/>
            </w:r>
            <w:r>
              <w:rPr>
                <w:rFonts w:hint="eastAsia" w:ascii="宋体" w:hAnsi="宋体" w:cs="宋体"/>
                <w:kern w:val="0"/>
                <w:szCs w:val="21"/>
              </w:rPr>
              <w:t>4、与手术排班系统全面对接，显示手术各类信息，可与手术室内联动控制照明、空调，也可实现室内音视频、设备影像的查看。</w:t>
            </w:r>
          </w:p>
        </w:tc>
      </w:tr>
      <w:tr w14:paraId="5666A0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trPr>
        <w:tc>
          <w:tcPr>
            <w:tcW w:w="1313" w:type="pct"/>
            <w:shd w:val="clear" w:color="auto" w:fill="auto"/>
            <w:vAlign w:val="center"/>
          </w:tcPr>
          <w:p w14:paraId="4BA656F5">
            <w:pPr>
              <w:widowControl/>
              <w:jc w:val="center"/>
              <w:rPr>
                <w:rFonts w:hint="eastAsia" w:ascii="宋体" w:hAnsi="宋体" w:cs="宋体"/>
                <w:kern w:val="0"/>
                <w:szCs w:val="21"/>
              </w:rPr>
            </w:pPr>
            <w:r>
              <w:rPr>
                <w:rFonts w:hint="eastAsia" w:ascii="宋体" w:hAnsi="宋体" w:cs="宋体"/>
                <w:kern w:val="0"/>
                <w:szCs w:val="21"/>
              </w:rPr>
              <w:t>床旁交互</w:t>
            </w:r>
          </w:p>
        </w:tc>
        <w:tc>
          <w:tcPr>
            <w:tcW w:w="820" w:type="pct"/>
            <w:shd w:val="clear" w:color="auto" w:fill="auto"/>
            <w:vAlign w:val="center"/>
          </w:tcPr>
          <w:p w14:paraId="4762CFF7">
            <w:pPr>
              <w:widowControl/>
              <w:jc w:val="center"/>
              <w:rPr>
                <w:rFonts w:hint="eastAsia" w:ascii="宋体" w:hAnsi="宋体" w:cs="宋体"/>
                <w:kern w:val="0"/>
                <w:szCs w:val="21"/>
              </w:rPr>
            </w:pPr>
            <w:r>
              <w:rPr>
                <w:rFonts w:hint="eastAsia" w:ascii="宋体" w:hAnsi="宋体" w:cs="宋体"/>
                <w:kern w:val="0"/>
                <w:szCs w:val="21"/>
              </w:rPr>
              <w:t>硬件参数</w:t>
            </w:r>
          </w:p>
        </w:tc>
        <w:tc>
          <w:tcPr>
            <w:tcW w:w="2868" w:type="pct"/>
            <w:shd w:val="clear" w:color="auto" w:fill="auto"/>
          </w:tcPr>
          <w:p w14:paraId="34D12434">
            <w:pPr>
              <w:widowControl/>
              <w:jc w:val="left"/>
              <w:rPr>
                <w:rFonts w:hint="eastAsia" w:ascii="宋体" w:hAnsi="宋体" w:cs="宋体"/>
                <w:kern w:val="0"/>
                <w:szCs w:val="21"/>
              </w:rPr>
            </w:pPr>
            <w:r>
              <w:rPr>
                <w:rFonts w:hint="eastAsia" w:ascii="宋体" w:hAnsi="宋体" w:cs="宋体"/>
                <w:kern w:val="0"/>
                <w:szCs w:val="21"/>
              </w:rPr>
              <w:t>1、【影像双控踏板】用于在手术床旁，医生自主控制截图/录像，双踏板，符合医疗YY1057-2016</w:t>
            </w:r>
          </w:p>
        </w:tc>
      </w:tr>
      <w:tr w14:paraId="38F7FD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trPr>
        <w:tc>
          <w:tcPr>
            <w:tcW w:w="1313" w:type="pct"/>
            <w:shd w:val="clear" w:color="auto" w:fill="auto"/>
            <w:vAlign w:val="center"/>
          </w:tcPr>
          <w:p w14:paraId="3A34B8DC">
            <w:pPr>
              <w:widowControl/>
              <w:jc w:val="center"/>
              <w:rPr>
                <w:rFonts w:hint="eastAsia" w:ascii="宋体" w:hAnsi="宋体" w:cs="宋体"/>
                <w:kern w:val="0"/>
                <w:szCs w:val="21"/>
              </w:rPr>
            </w:pPr>
            <w:r>
              <w:rPr>
                <w:rFonts w:hint="eastAsia" w:ascii="宋体" w:hAnsi="宋体" w:cs="宋体"/>
                <w:kern w:val="0"/>
                <w:szCs w:val="21"/>
              </w:rPr>
              <w:t>手术吸顶音箱</w:t>
            </w:r>
          </w:p>
        </w:tc>
        <w:tc>
          <w:tcPr>
            <w:tcW w:w="820" w:type="pct"/>
            <w:shd w:val="clear" w:color="auto" w:fill="auto"/>
            <w:vAlign w:val="center"/>
          </w:tcPr>
          <w:p w14:paraId="13A4B394">
            <w:pPr>
              <w:widowControl/>
              <w:jc w:val="center"/>
              <w:rPr>
                <w:rFonts w:hint="eastAsia" w:ascii="宋体" w:hAnsi="宋体" w:cs="宋体"/>
                <w:kern w:val="0"/>
                <w:szCs w:val="21"/>
              </w:rPr>
            </w:pPr>
            <w:r>
              <w:rPr>
                <w:rFonts w:hint="eastAsia" w:ascii="宋体" w:hAnsi="宋体" w:cs="宋体"/>
                <w:kern w:val="0"/>
                <w:szCs w:val="21"/>
              </w:rPr>
              <w:t>硬件参数</w:t>
            </w:r>
          </w:p>
        </w:tc>
        <w:tc>
          <w:tcPr>
            <w:tcW w:w="2868" w:type="pct"/>
            <w:shd w:val="clear" w:color="auto" w:fill="auto"/>
          </w:tcPr>
          <w:p w14:paraId="3089FE92">
            <w:pPr>
              <w:widowControl/>
              <w:jc w:val="left"/>
              <w:rPr>
                <w:rFonts w:hint="eastAsia" w:ascii="宋体" w:hAnsi="宋体" w:cs="宋体"/>
                <w:kern w:val="0"/>
                <w:szCs w:val="21"/>
              </w:rPr>
            </w:pPr>
            <w:r>
              <w:rPr>
                <w:rFonts w:hint="eastAsia" w:ascii="宋体" w:hAnsi="宋体" w:cs="宋体"/>
                <w:kern w:val="0"/>
                <w:szCs w:val="21"/>
              </w:rPr>
              <w:t>1、支持自然音质；</w:t>
            </w:r>
            <w:r>
              <w:rPr>
                <w:rFonts w:hint="eastAsia" w:ascii="宋体" w:hAnsi="宋体" w:cs="宋体"/>
                <w:kern w:val="0"/>
                <w:szCs w:val="21"/>
              </w:rPr>
              <w:br w:type="textWrapping"/>
            </w:r>
            <w:r>
              <w:rPr>
                <w:rFonts w:hint="eastAsia" w:ascii="宋体" w:hAnsi="宋体" w:cs="宋体"/>
                <w:kern w:val="0"/>
                <w:szCs w:val="21"/>
              </w:rPr>
              <w:t>2、支持2声道同轴式功率吸顶音箱；</w:t>
            </w:r>
            <w:r>
              <w:rPr>
                <w:rFonts w:hint="eastAsia" w:ascii="宋体" w:hAnsi="宋体" w:cs="宋体"/>
                <w:kern w:val="0"/>
                <w:szCs w:val="21"/>
              </w:rPr>
              <w:br w:type="textWrapping"/>
            </w:r>
            <w:r>
              <w:rPr>
                <w:rFonts w:hint="eastAsia" w:ascii="宋体" w:hAnsi="宋体" w:cs="宋体"/>
                <w:kern w:val="0"/>
                <w:szCs w:val="21"/>
              </w:rPr>
              <w:t>3、支持单音箱110w功率，带磁性涂层网罩，易清洁。</w:t>
            </w:r>
          </w:p>
        </w:tc>
      </w:tr>
      <w:tr w14:paraId="72C360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trPr>
        <w:tc>
          <w:tcPr>
            <w:tcW w:w="1313" w:type="pct"/>
            <w:shd w:val="clear" w:color="auto" w:fill="auto"/>
            <w:vAlign w:val="center"/>
          </w:tcPr>
          <w:p w14:paraId="1CCAEEF9">
            <w:pPr>
              <w:widowControl/>
              <w:jc w:val="center"/>
              <w:rPr>
                <w:rFonts w:hint="eastAsia" w:ascii="宋体" w:hAnsi="宋体" w:cs="宋体"/>
                <w:kern w:val="0"/>
                <w:szCs w:val="21"/>
              </w:rPr>
            </w:pPr>
            <w:r>
              <w:rPr>
                <w:rFonts w:hint="eastAsia" w:ascii="宋体" w:hAnsi="宋体" w:cs="宋体"/>
                <w:kern w:val="0"/>
                <w:szCs w:val="21"/>
              </w:rPr>
              <w:t>全向麦克风</w:t>
            </w:r>
          </w:p>
        </w:tc>
        <w:tc>
          <w:tcPr>
            <w:tcW w:w="820" w:type="pct"/>
            <w:shd w:val="clear" w:color="auto" w:fill="auto"/>
            <w:vAlign w:val="center"/>
          </w:tcPr>
          <w:p w14:paraId="303E913D">
            <w:pPr>
              <w:widowControl/>
              <w:jc w:val="center"/>
              <w:rPr>
                <w:rFonts w:hint="eastAsia" w:ascii="宋体" w:hAnsi="宋体" w:cs="宋体"/>
                <w:kern w:val="0"/>
                <w:szCs w:val="21"/>
              </w:rPr>
            </w:pPr>
            <w:r>
              <w:rPr>
                <w:rFonts w:hint="eastAsia" w:ascii="宋体" w:hAnsi="宋体" w:cs="宋体"/>
                <w:kern w:val="0"/>
                <w:szCs w:val="21"/>
              </w:rPr>
              <w:t>硬件参数</w:t>
            </w:r>
          </w:p>
        </w:tc>
        <w:tc>
          <w:tcPr>
            <w:tcW w:w="2868" w:type="pct"/>
            <w:shd w:val="clear" w:color="auto" w:fill="auto"/>
          </w:tcPr>
          <w:p w14:paraId="6B568F46">
            <w:pPr>
              <w:widowControl/>
              <w:jc w:val="left"/>
              <w:rPr>
                <w:rFonts w:hint="eastAsia" w:ascii="宋体" w:hAnsi="宋体" w:cs="宋体"/>
                <w:kern w:val="0"/>
                <w:szCs w:val="21"/>
              </w:rPr>
            </w:pPr>
            <w:r>
              <w:rPr>
                <w:rFonts w:hint="eastAsia" w:ascii="宋体" w:hAnsi="宋体" w:cs="宋体"/>
                <w:kern w:val="0"/>
                <w:szCs w:val="21"/>
              </w:rPr>
              <w:t>发射机：使用5号电池 ，接收机：AC220V 50Hz；话筒耗电量：35mA；载波频率：UHF600～690MHz；频率稳定度：±0.002%；信噪比：≥98dB；邻道干扰比：≥80dB；动态范围：≥90dB；谐波失真：＜0.4%</w:t>
            </w:r>
          </w:p>
        </w:tc>
      </w:tr>
      <w:tr w14:paraId="66A5FA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0" w:hRule="atLeast"/>
        </w:trPr>
        <w:tc>
          <w:tcPr>
            <w:tcW w:w="1313" w:type="pct"/>
            <w:shd w:val="clear" w:color="auto" w:fill="auto"/>
            <w:vAlign w:val="center"/>
          </w:tcPr>
          <w:p w14:paraId="4C5AC454">
            <w:pPr>
              <w:widowControl/>
              <w:jc w:val="center"/>
              <w:rPr>
                <w:rFonts w:hint="eastAsia" w:ascii="宋体" w:hAnsi="宋体" w:cs="宋体"/>
                <w:kern w:val="0"/>
                <w:szCs w:val="21"/>
              </w:rPr>
            </w:pPr>
            <w:r>
              <w:rPr>
                <w:rFonts w:hint="eastAsia" w:ascii="宋体" w:hAnsi="宋体" w:cs="宋体"/>
                <w:kern w:val="0"/>
                <w:szCs w:val="21"/>
              </w:rPr>
              <w:t>超高清传输组件</w:t>
            </w:r>
          </w:p>
        </w:tc>
        <w:tc>
          <w:tcPr>
            <w:tcW w:w="820" w:type="pct"/>
            <w:shd w:val="clear" w:color="auto" w:fill="auto"/>
            <w:vAlign w:val="center"/>
          </w:tcPr>
          <w:p w14:paraId="512AA7A7">
            <w:pPr>
              <w:widowControl/>
              <w:jc w:val="center"/>
              <w:rPr>
                <w:rFonts w:hint="eastAsia" w:ascii="宋体" w:hAnsi="宋体" w:cs="宋体"/>
                <w:kern w:val="0"/>
                <w:szCs w:val="21"/>
              </w:rPr>
            </w:pPr>
            <w:r>
              <w:rPr>
                <w:rFonts w:hint="eastAsia" w:ascii="宋体" w:hAnsi="宋体" w:cs="宋体"/>
                <w:kern w:val="0"/>
                <w:szCs w:val="21"/>
              </w:rPr>
              <w:t>硬件参数</w:t>
            </w:r>
          </w:p>
        </w:tc>
        <w:tc>
          <w:tcPr>
            <w:tcW w:w="2868" w:type="pct"/>
            <w:shd w:val="clear" w:color="auto" w:fill="auto"/>
          </w:tcPr>
          <w:p w14:paraId="6C6E830A">
            <w:pPr>
              <w:widowControl/>
              <w:jc w:val="left"/>
              <w:rPr>
                <w:rFonts w:hint="eastAsia" w:ascii="宋体" w:hAnsi="宋体" w:cs="宋体"/>
                <w:kern w:val="0"/>
                <w:szCs w:val="21"/>
              </w:rPr>
            </w:pPr>
            <w:r>
              <w:rPr>
                <w:rFonts w:hint="eastAsia" w:ascii="宋体" w:hAnsi="宋体" w:cs="宋体"/>
                <w:kern w:val="0"/>
                <w:szCs w:val="21"/>
              </w:rPr>
              <w:t>1、视频接头：无损无压缩传输视频，支持4k级影像传输，支持HDMI等多种接口</w:t>
            </w:r>
            <w:r>
              <w:rPr>
                <w:rFonts w:hint="eastAsia" w:ascii="宋体" w:hAnsi="宋体" w:cs="宋体"/>
                <w:kern w:val="0"/>
                <w:szCs w:val="21"/>
              </w:rPr>
              <w:br w:type="textWrapping"/>
            </w:r>
            <w:r>
              <w:rPr>
                <w:rFonts w:hint="eastAsia" w:ascii="宋体" w:hAnsi="宋体" w:cs="宋体"/>
                <w:kern w:val="0"/>
                <w:szCs w:val="21"/>
              </w:rPr>
              <w:t>2、视频传输：光纤级视频传输线路部署和超高清音视频附件</w:t>
            </w:r>
            <w:r>
              <w:rPr>
                <w:rFonts w:hint="eastAsia" w:ascii="宋体" w:hAnsi="宋体" w:cs="宋体"/>
                <w:kern w:val="0"/>
                <w:szCs w:val="21"/>
              </w:rPr>
              <w:br w:type="textWrapping"/>
            </w:r>
            <w:r>
              <w:rPr>
                <w:rFonts w:hint="eastAsia" w:ascii="宋体" w:hAnsi="宋体" w:cs="宋体"/>
                <w:kern w:val="0"/>
                <w:szCs w:val="21"/>
              </w:rPr>
              <w:t>3、视频分配：HDMI2.0分配器一进四4K60</w:t>
            </w:r>
            <w:r>
              <w:rPr>
                <w:rFonts w:hint="eastAsia" w:ascii="宋体" w:hAnsi="宋体" w:cs="宋体"/>
                <w:kern w:val="0"/>
                <w:szCs w:val="21"/>
              </w:rPr>
              <w:br w:type="textWrapping"/>
            </w:r>
            <w:r>
              <w:rPr>
                <w:rFonts w:hint="eastAsia" w:ascii="宋体" w:hAnsi="宋体" w:cs="宋体"/>
                <w:kern w:val="0"/>
                <w:szCs w:val="21"/>
              </w:rPr>
              <w:t>4、交换机：16口千兆POE交换机，带2.5g上传。</w:t>
            </w:r>
            <w:r>
              <w:rPr>
                <w:rFonts w:hint="eastAsia" w:ascii="宋体" w:hAnsi="宋体" w:cs="宋体"/>
                <w:kern w:val="0"/>
                <w:szCs w:val="21"/>
              </w:rPr>
              <w:br w:type="textWrapping"/>
            </w:r>
            <w:r>
              <w:rPr>
                <w:rFonts w:hint="eastAsia" w:ascii="宋体" w:hAnsi="宋体" w:cs="宋体"/>
                <w:kern w:val="0"/>
                <w:szCs w:val="21"/>
              </w:rPr>
              <w:t>5、采用嵌入式架构，支持7*24小时工作，自带内存≥8G</w:t>
            </w:r>
            <w:r>
              <w:rPr>
                <w:rFonts w:hint="eastAsia" w:ascii="宋体" w:hAnsi="宋体" w:cs="宋体"/>
                <w:kern w:val="0"/>
                <w:szCs w:val="21"/>
              </w:rPr>
              <w:br w:type="textWrapping"/>
            </w:r>
            <w:r>
              <w:rPr>
                <w:rFonts w:hint="eastAsia" w:ascii="宋体" w:hAnsi="宋体" w:cs="宋体"/>
                <w:kern w:val="0"/>
                <w:szCs w:val="21"/>
              </w:rPr>
              <w:t>6、采用H.264(HP/MP/BP)/H.265算法，自适应编解码分辨率，最高支持4K60fps/4K60Hz</w:t>
            </w:r>
          </w:p>
        </w:tc>
      </w:tr>
    </w:tbl>
    <w:p w14:paraId="08885261"/>
    <w:p w14:paraId="70CCFE18">
      <w:pPr>
        <w:pStyle w:val="4"/>
        <w:rPr>
          <w:rFonts w:hint="eastAsia" w:ascii="宋体" w:hAnsi="宋体"/>
          <w:szCs w:val="24"/>
        </w:rPr>
      </w:pPr>
      <w:r>
        <w:rPr>
          <w:rFonts w:hint="eastAsia" w:ascii="宋体" w:hAnsi="宋体"/>
          <w:szCs w:val="24"/>
        </w:rPr>
        <w:t>基于区块链的基因序列管理系统</w:t>
      </w:r>
    </w:p>
    <w:tbl>
      <w:tblPr>
        <w:tblStyle w:val="11"/>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88"/>
        <w:gridCol w:w="1747"/>
        <w:gridCol w:w="4887"/>
      </w:tblGrid>
      <w:tr w14:paraId="03D02C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108" w:type="pct"/>
            <w:shd w:val="clear" w:color="auto" w:fill="auto"/>
            <w:noWrap/>
            <w:vAlign w:val="center"/>
          </w:tcPr>
          <w:p w14:paraId="033CDB07">
            <w:pPr>
              <w:widowControl/>
              <w:jc w:val="center"/>
              <w:rPr>
                <w:rFonts w:hint="eastAsia" w:ascii="宋体" w:hAnsi="宋体" w:cs="宋体"/>
                <w:b/>
                <w:bCs/>
                <w:kern w:val="0"/>
                <w:szCs w:val="21"/>
              </w:rPr>
            </w:pPr>
            <w:r>
              <w:rPr>
                <w:rFonts w:hint="eastAsia" w:ascii="宋体" w:hAnsi="宋体" w:cs="宋体"/>
                <w:b/>
                <w:bCs/>
                <w:kern w:val="0"/>
                <w:szCs w:val="21"/>
              </w:rPr>
              <w:t>系统/设备名称</w:t>
            </w:r>
          </w:p>
        </w:tc>
        <w:tc>
          <w:tcPr>
            <w:tcW w:w="1025" w:type="pct"/>
            <w:shd w:val="clear" w:color="auto" w:fill="auto"/>
            <w:noWrap/>
            <w:vAlign w:val="center"/>
          </w:tcPr>
          <w:p w14:paraId="50AB5C35">
            <w:pPr>
              <w:widowControl/>
              <w:jc w:val="center"/>
              <w:rPr>
                <w:rFonts w:hint="eastAsia" w:ascii="宋体" w:hAnsi="宋体" w:cs="宋体"/>
                <w:b/>
                <w:bCs/>
                <w:kern w:val="0"/>
                <w:szCs w:val="21"/>
              </w:rPr>
            </w:pPr>
            <w:r>
              <w:rPr>
                <w:rFonts w:hint="eastAsia" w:ascii="宋体" w:hAnsi="宋体" w:cs="宋体"/>
                <w:b/>
                <w:bCs/>
                <w:kern w:val="0"/>
                <w:szCs w:val="21"/>
              </w:rPr>
              <w:t>指标项</w:t>
            </w:r>
          </w:p>
        </w:tc>
        <w:tc>
          <w:tcPr>
            <w:tcW w:w="2867" w:type="pct"/>
            <w:shd w:val="clear" w:color="auto" w:fill="auto"/>
            <w:noWrap/>
            <w:vAlign w:val="center"/>
          </w:tcPr>
          <w:p w14:paraId="58FD2DBA">
            <w:pPr>
              <w:widowControl/>
              <w:jc w:val="center"/>
              <w:rPr>
                <w:rFonts w:hint="eastAsia" w:ascii="宋体" w:hAnsi="宋体"/>
                <w:kern w:val="0"/>
                <w:szCs w:val="21"/>
              </w:rPr>
            </w:pPr>
            <w:r>
              <w:rPr>
                <w:rFonts w:hint="eastAsia" w:ascii="宋体" w:hAnsi="宋体" w:cs="宋体"/>
                <w:b/>
                <w:bCs/>
                <w:kern w:val="0"/>
                <w:szCs w:val="21"/>
              </w:rPr>
              <w:t>参数要求</w:t>
            </w:r>
          </w:p>
        </w:tc>
      </w:tr>
      <w:tr w14:paraId="578131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trPr>
        <w:tc>
          <w:tcPr>
            <w:tcW w:w="1108" w:type="pct"/>
            <w:vMerge w:val="restart"/>
            <w:shd w:val="clear" w:color="auto" w:fill="auto"/>
            <w:vAlign w:val="center"/>
          </w:tcPr>
          <w:p w14:paraId="644A4AAE">
            <w:pPr>
              <w:widowControl/>
              <w:jc w:val="left"/>
              <w:rPr>
                <w:rFonts w:hint="eastAsia" w:ascii="宋体" w:hAnsi="宋体" w:cs="宋体"/>
                <w:kern w:val="0"/>
                <w:szCs w:val="21"/>
              </w:rPr>
            </w:pPr>
            <w:r>
              <w:rPr>
                <w:rFonts w:hint="eastAsia" w:ascii="宋体" w:hAnsi="宋体" w:cs="宋体"/>
                <w:kern w:val="0"/>
                <w:szCs w:val="21"/>
              </w:rPr>
              <w:t>基于区块链的基因序列管理系统</w:t>
            </w:r>
          </w:p>
        </w:tc>
        <w:tc>
          <w:tcPr>
            <w:tcW w:w="1025" w:type="pct"/>
            <w:shd w:val="clear" w:color="auto" w:fill="auto"/>
            <w:vAlign w:val="center"/>
          </w:tcPr>
          <w:p w14:paraId="111FE229">
            <w:pPr>
              <w:widowControl/>
              <w:jc w:val="center"/>
              <w:rPr>
                <w:rFonts w:hint="eastAsia" w:ascii="宋体" w:hAnsi="宋体" w:cs="宋体"/>
                <w:kern w:val="0"/>
                <w:szCs w:val="21"/>
              </w:rPr>
            </w:pPr>
            <w:r>
              <w:rPr>
                <w:rFonts w:hint="eastAsia" w:ascii="宋体" w:hAnsi="宋体" w:cs="宋体"/>
                <w:kern w:val="0"/>
                <w:szCs w:val="21"/>
              </w:rPr>
              <w:t>基因组数据上链存证</w:t>
            </w:r>
          </w:p>
        </w:tc>
        <w:tc>
          <w:tcPr>
            <w:tcW w:w="2867" w:type="pct"/>
            <w:shd w:val="clear" w:color="auto" w:fill="auto"/>
            <w:vAlign w:val="center"/>
          </w:tcPr>
          <w:p w14:paraId="0F33F66B">
            <w:pPr>
              <w:widowControl/>
              <w:jc w:val="left"/>
              <w:rPr>
                <w:rFonts w:hint="eastAsia" w:ascii="宋体" w:hAnsi="宋体" w:cs="宋体"/>
                <w:kern w:val="0"/>
                <w:szCs w:val="21"/>
              </w:rPr>
            </w:pPr>
            <w:r>
              <w:rPr>
                <w:rFonts w:hint="eastAsia" w:ascii="宋体" w:hAnsi="宋体" w:cs="宋体"/>
                <w:kern w:val="0"/>
                <w:szCs w:val="21"/>
              </w:rPr>
              <w:t>支持明文、密文（国密）及哈希多形式的数据上链存证、支持数据批量上链、支持链上基因组数据“授权及身份验证”下的批量导出。</w:t>
            </w:r>
          </w:p>
        </w:tc>
      </w:tr>
      <w:tr w14:paraId="379537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trPr>
        <w:tc>
          <w:tcPr>
            <w:tcW w:w="1108" w:type="pct"/>
            <w:vMerge w:val="continue"/>
            <w:shd w:val="clear" w:color="auto" w:fill="auto"/>
            <w:vAlign w:val="center"/>
          </w:tcPr>
          <w:p w14:paraId="12495290">
            <w:pPr>
              <w:widowControl/>
              <w:jc w:val="left"/>
              <w:rPr>
                <w:rFonts w:hint="eastAsia" w:ascii="宋体" w:hAnsi="宋体" w:cs="宋体"/>
                <w:kern w:val="0"/>
                <w:szCs w:val="21"/>
              </w:rPr>
            </w:pPr>
          </w:p>
        </w:tc>
        <w:tc>
          <w:tcPr>
            <w:tcW w:w="1025" w:type="pct"/>
            <w:shd w:val="clear" w:color="auto" w:fill="auto"/>
            <w:noWrap/>
            <w:vAlign w:val="center"/>
          </w:tcPr>
          <w:p w14:paraId="21F11A68">
            <w:pPr>
              <w:widowControl/>
              <w:jc w:val="center"/>
              <w:rPr>
                <w:rFonts w:hint="eastAsia" w:ascii="宋体" w:hAnsi="宋体" w:cs="宋体"/>
                <w:kern w:val="0"/>
                <w:szCs w:val="21"/>
              </w:rPr>
            </w:pPr>
            <w:r>
              <w:rPr>
                <w:rFonts w:hint="eastAsia" w:ascii="宋体" w:hAnsi="宋体" w:cs="宋体"/>
                <w:kern w:val="0"/>
                <w:szCs w:val="21"/>
              </w:rPr>
              <w:t>△数据上链管控</w:t>
            </w:r>
          </w:p>
        </w:tc>
        <w:tc>
          <w:tcPr>
            <w:tcW w:w="2867" w:type="pct"/>
            <w:shd w:val="clear" w:color="auto" w:fill="auto"/>
            <w:vAlign w:val="center"/>
          </w:tcPr>
          <w:p w14:paraId="398ED52F">
            <w:pPr>
              <w:widowControl/>
              <w:jc w:val="left"/>
              <w:rPr>
                <w:rFonts w:hint="eastAsia" w:ascii="宋体" w:hAnsi="宋体" w:cs="宋体"/>
                <w:kern w:val="0"/>
                <w:szCs w:val="21"/>
              </w:rPr>
            </w:pPr>
            <w:r>
              <w:rPr>
                <w:rFonts w:hint="eastAsia" w:ascii="宋体" w:hAnsi="宋体" w:cs="宋体"/>
                <w:kern w:val="0"/>
                <w:szCs w:val="21"/>
              </w:rPr>
              <w:t>支持通过多业务链及可自定义的灵活的数据账本，规范上链数据的标准化格式与元数据定义，支持字段级的数据上链管控，提供演示视频。</w:t>
            </w:r>
          </w:p>
        </w:tc>
      </w:tr>
      <w:tr w14:paraId="5B1BF6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trPr>
        <w:tc>
          <w:tcPr>
            <w:tcW w:w="1108" w:type="pct"/>
            <w:vMerge w:val="continue"/>
            <w:shd w:val="clear" w:color="auto" w:fill="auto"/>
            <w:vAlign w:val="center"/>
          </w:tcPr>
          <w:p w14:paraId="728E6BDC">
            <w:pPr>
              <w:widowControl/>
              <w:jc w:val="left"/>
              <w:rPr>
                <w:rFonts w:hint="eastAsia" w:ascii="宋体" w:hAnsi="宋体" w:cs="宋体"/>
                <w:kern w:val="0"/>
                <w:szCs w:val="21"/>
              </w:rPr>
            </w:pPr>
          </w:p>
        </w:tc>
        <w:tc>
          <w:tcPr>
            <w:tcW w:w="1025" w:type="pct"/>
            <w:shd w:val="clear" w:color="auto" w:fill="auto"/>
            <w:noWrap/>
            <w:vAlign w:val="center"/>
          </w:tcPr>
          <w:p w14:paraId="5CCCDA0C">
            <w:pPr>
              <w:widowControl/>
              <w:jc w:val="center"/>
              <w:rPr>
                <w:rFonts w:hint="eastAsia" w:ascii="宋体" w:hAnsi="宋体" w:cs="宋体"/>
                <w:kern w:val="0"/>
                <w:szCs w:val="21"/>
              </w:rPr>
            </w:pPr>
            <w:r>
              <w:rPr>
                <w:rFonts w:hint="eastAsia" w:ascii="宋体" w:hAnsi="宋体" w:cs="宋体"/>
                <w:kern w:val="0"/>
                <w:szCs w:val="21"/>
              </w:rPr>
              <w:t>基因组数据管理</w:t>
            </w:r>
          </w:p>
        </w:tc>
        <w:tc>
          <w:tcPr>
            <w:tcW w:w="2867" w:type="pct"/>
            <w:shd w:val="clear" w:color="auto" w:fill="auto"/>
            <w:vAlign w:val="center"/>
          </w:tcPr>
          <w:p w14:paraId="39D5D367">
            <w:pPr>
              <w:widowControl/>
              <w:jc w:val="left"/>
              <w:rPr>
                <w:rFonts w:hint="eastAsia" w:ascii="宋体" w:hAnsi="宋体" w:cs="宋体"/>
                <w:kern w:val="0"/>
                <w:szCs w:val="21"/>
              </w:rPr>
            </w:pPr>
            <w:r>
              <w:rPr>
                <w:rFonts w:hint="eastAsia" w:ascii="宋体" w:hAnsi="宋体" w:cs="宋体"/>
                <w:kern w:val="0"/>
                <w:szCs w:val="21"/>
              </w:rPr>
              <w:t>提供智能数据目录对数据进行多维度分类管理；支持结构化与非结构化数据的快速检索与权限控制。</w:t>
            </w:r>
          </w:p>
        </w:tc>
      </w:tr>
      <w:tr w14:paraId="3F33D6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108" w:type="pct"/>
            <w:vMerge w:val="continue"/>
            <w:shd w:val="clear" w:color="auto" w:fill="auto"/>
            <w:vAlign w:val="center"/>
          </w:tcPr>
          <w:p w14:paraId="5ACB7AEA">
            <w:pPr>
              <w:widowControl/>
              <w:jc w:val="left"/>
              <w:rPr>
                <w:rFonts w:hint="eastAsia" w:ascii="宋体" w:hAnsi="宋体" w:cs="宋体"/>
                <w:kern w:val="0"/>
                <w:szCs w:val="21"/>
              </w:rPr>
            </w:pPr>
          </w:p>
        </w:tc>
        <w:tc>
          <w:tcPr>
            <w:tcW w:w="1025" w:type="pct"/>
            <w:shd w:val="clear" w:color="auto" w:fill="auto"/>
            <w:noWrap/>
            <w:vAlign w:val="center"/>
          </w:tcPr>
          <w:p w14:paraId="4B373F9E">
            <w:pPr>
              <w:widowControl/>
              <w:jc w:val="center"/>
              <w:rPr>
                <w:rFonts w:hint="eastAsia" w:ascii="宋体" w:hAnsi="宋体" w:cs="宋体"/>
                <w:kern w:val="0"/>
                <w:szCs w:val="21"/>
              </w:rPr>
            </w:pPr>
            <w:r>
              <w:rPr>
                <w:rFonts w:hint="eastAsia" w:ascii="宋体" w:hAnsi="宋体" w:cs="宋体"/>
                <w:kern w:val="0"/>
                <w:szCs w:val="21"/>
              </w:rPr>
              <w:t>数据真实性验证</w:t>
            </w:r>
          </w:p>
        </w:tc>
        <w:tc>
          <w:tcPr>
            <w:tcW w:w="2867" w:type="pct"/>
            <w:shd w:val="clear" w:color="auto" w:fill="auto"/>
            <w:vAlign w:val="center"/>
          </w:tcPr>
          <w:p w14:paraId="21907DB9">
            <w:pPr>
              <w:widowControl/>
              <w:jc w:val="left"/>
              <w:rPr>
                <w:rFonts w:hint="eastAsia" w:ascii="宋体" w:hAnsi="宋体" w:cs="宋体"/>
                <w:kern w:val="0"/>
                <w:szCs w:val="21"/>
              </w:rPr>
            </w:pPr>
            <w:r>
              <w:rPr>
                <w:rFonts w:hint="eastAsia" w:ascii="宋体" w:hAnsi="宋体" w:cs="宋体"/>
                <w:kern w:val="0"/>
                <w:szCs w:val="21"/>
              </w:rPr>
              <w:t>对链上基因数据字段级及基因文件类型数据的真实性核验。</w:t>
            </w:r>
          </w:p>
        </w:tc>
      </w:tr>
      <w:tr w14:paraId="38650F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trPr>
        <w:tc>
          <w:tcPr>
            <w:tcW w:w="1108" w:type="pct"/>
            <w:vMerge w:val="continue"/>
            <w:shd w:val="clear" w:color="auto" w:fill="auto"/>
            <w:vAlign w:val="center"/>
          </w:tcPr>
          <w:p w14:paraId="42AD8B57">
            <w:pPr>
              <w:widowControl/>
              <w:jc w:val="left"/>
              <w:rPr>
                <w:rFonts w:hint="eastAsia" w:ascii="宋体" w:hAnsi="宋体" w:cs="宋体"/>
                <w:kern w:val="0"/>
                <w:szCs w:val="21"/>
              </w:rPr>
            </w:pPr>
          </w:p>
        </w:tc>
        <w:tc>
          <w:tcPr>
            <w:tcW w:w="1025" w:type="pct"/>
            <w:shd w:val="clear" w:color="auto" w:fill="auto"/>
            <w:noWrap/>
            <w:vAlign w:val="center"/>
          </w:tcPr>
          <w:p w14:paraId="16C76B83">
            <w:pPr>
              <w:widowControl/>
              <w:jc w:val="center"/>
              <w:rPr>
                <w:rFonts w:hint="eastAsia" w:ascii="宋体" w:hAnsi="宋体" w:cs="宋体"/>
                <w:kern w:val="0"/>
                <w:szCs w:val="21"/>
              </w:rPr>
            </w:pPr>
            <w:r>
              <w:rPr>
                <w:rFonts w:hint="eastAsia" w:ascii="宋体" w:hAnsi="宋体" w:cs="宋体"/>
                <w:kern w:val="0"/>
                <w:szCs w:val="21"/>
              </w:rPr>
              <w:t>数据共享机制</w:t>
            </w:r>
          </w:p>
        </w:tc>
        <w:tc>
          <w:tcPr>
            <w:tcW w:w="2867" w:type="pct"/>
            <w:shd w:val="clear" w:color="auto" w:fill="auto"/>
            <w:vAlign w:val="center"/>
          </w:tcPr>
          <w:p w14:paraId="7B74516F">
            <w:pPr>
              <w:widowControl/>
              <w:jc w:val="left"/>
              <w:rPr>
                <w:rFonts w:hint="eastAsia" w:ascii="宋体" w:hAnsi="宋体" w:cs="宋体"/>
                <w:kern w:val="0"/>
                <w:szCs w:val="21"/>
              </w:rPr>
            </w:pPr>
            <w:r>
              <w:rPr>
                <w:rFonts w:hint="eastAsia" w:ascii="宋体" w:hAnsi="宋体" w:cs="宋体"/>
                <w:kern w:val="0"/>
                <w:szCs w:val="21"/>
              </w:rPr>
              <w:t>通过创建多业务链及统一管理平台实现跨业务数据的共享与协作，满足不同业务场景的差异化需求；提供链盟内基于访问控制的数据共享利用以及申请审批。</w:t>
            </w:r>
          </w:p>
        </w:tc>
      </w:tr>
      <w:tr w14:paraId="15E9B8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108" w:type="pct"/>
            <w:vMerge w:val="continue"/>
            <w:shd w:val="clear" w:color="auto" w:fill="auto"/>
            <w:vAlign w:val="center"/>
          </w:tcPr>
          <w:p w14:paraId="18032084">
            <w:pPr>
              <w:widowControl/>
              <w:jc w:val="left"/>
              <w:rPr>
                <w:rFonts w:hint="eastAsia" w:ascii="宋体" w:hAnsi="宋体" w:cs="宋体"/>
                <w:kern w:val="0"/>
                <w:szCs w:val="21"/>
              </w:rPr>
            </w:pPr>
          </w:p>
        </w:tc>
        <w:tc>
          <w:tcPr>
            <w:tcW w:w="1025" w:type="pct"/>
            <w:shd w:val="clear" w:color="auto" w:fill="auto"/>
            <w:noWrap/>
            <w:vAlign w:val="center"/>
          </w:tcPr>
          <w:p w14:paraId="4B031728">
            <w:pPr>
              <w:widowControl/>
              <w:jc w:val="center"/>
              <w:rPr>
                <w:rFonts w:hint="eastAsia" w:ascii="宋体" w:hAnsi="宋体" w:cs="宋体"/>
                <w:kern w:val="0"/>
                <w:szCs w:val="21"/>
              </w:rPr>
            </w:pPr>
            <w:r>
              <w:rPr>
                <w:rFonts w:hint="eastAsia" w:ascii="宋体" w:hAnsi="宋体" w:cs="宋体"/>
                <w:kern w:val="0"/>
                <w:szCs w:val="21"/>
              </w:rPr>
              <w:t>数据溯源机制</w:t>
            </w:r>
          </w:p>
        </w:tc>
        <w:tc>
          <w:tcPr>
            <w:tcW w:w="2867" w:type="pct"/>
            <w:shd w:val="clear" w:color="auto" w:fill="auto"/>
            <w:noWrap/>
            <w:vAlign w:val="center"/>
          </w:tcPr>
          <w:p w14:paraId="509C4401">
            <w:pPr>
              <w:widowControl/>
              <w:jc w:val="left"/>
              <w:rPr>
                <w:rFonts w:hint="eastAsia" w:ascii="宋体" w:hAnsi="宋体" w:cs="宋体"/>
                <w:kern w:val="0"/>
                <w:szCs w:val="21"/>
              </w:rPr>
            </w:pPr>
            <w:r>
              <w:rPr>
                <w:rFonts w:hint="eastAsia" w:ascii="宋体" w:hAnsi="宋体" w:cs="宋体"/>
                <w:kern w:val="0"/>
                <w:szCs w:val="21"/>
              </w:rPr>
              <w:t>支持基于数据、行为等链上全周期的追踪溯源。</w:t>
            </w:r>
          </w:p>
        </w:tc>
      </w:tr>
      <w:tr w14:paraId="05F14D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108" w:type="pct"/>
            <w:vMerge w:val="continue"/>
            <w:shd w:val="clear" w:color="auto" w:fill="auto"/>
            <w:vAlign w:val="center"/>
          </w:tcPr>
          <w:p w14:paraId="4256D931">
            <w:pPr>
              <w:widowControl/>
              <w:jc w:val="left"/>
              <w:rPr>
                <w:rFonts w:hint="eastAsia" w:ascii="宋体" w:hAnsi="宋体" w:cs="宋体"/>
                <w:kern w:val="0"/>
                <w:szCs w:val="21"/>
              </w:rPr>
            </w:pPr>
          </w:p>
        </w:tc>
        <w:tc>
          <w:tcPr>
            <w:tcW w:w="1025" w:type="pct"/>
            <w:shd w:val="clear" w:color="auto" w:fill="auto"/>
            <w:noWrap/>
            <w:vAlign w:val="center"/>
          </w:tcPr>
          <w:p w14:paraId="18D70179">
            <w:pPr>
              <w:widowControl/>
              <w:jc w:val="center"/>
              <w:rPr>
                <w:rFonts w:hint="eastAsia" w:ascii="宋体" w:hAnsi="宋体" w:cs="宋体"/>
                <w:kern w:val="0"/>
                <w:szCs w:val="21"/>
              </w:rPr>
            </w:pPr>
            <w:r>
              <w:rPr>
                <w:rFonts w:hint="eastAsia" w:ascii="宋体" w:hAnsi="宋体" w:cs="宋体"/>
                <w:kern w:val="0"/>
                <w:szCs w:val="21"/>
              </w:rPr>
              <w:t>业务系统接入机制</w:t>
            </w:r>
          </w:p>
        </w:tc>
        <w:tc>
          <w:tcPr>
            <w:tcW w:w="2867" w:type="pct"/>
            <w:shd w:val="clear" w:color="auto" w:fill="auto"/>
            <w:vAlign w:val="center"/>
          </w:tcPr>
          <w:p w14:paraId="0B603C2D">
            <w:pPr>
              <w:widowControl/>
              <w:jc w:val="left"/>
              <w:rPr>
                <w:rFonts w:hint="eastAsia" w:ascii="宋体" w:hAnsi="宋体" w:cs="宋体"/>
                <w:kern w:val="0"/>
                <w:szCs w:val="21"/>
              </w:rPr>
            </w:pPr>
            <w:r>
              <w:rPr>
                <w:rFonts w:hint="eastAsia" w:ascii="宋体" w:hAnsi="宋体" w:cs="宋体"/>
                <w:kern w:val="0"/>
                <w:szCs w:val="21"/>
              </w:rPr>
              <w:t>支持可视化的数据接入，提供上链存证、查阅等标准API接口，与现有系统直接对接。</w:t>
            </w:r>
          </w:p>
        </w:tc>
      </w:tr>
      <w:tr w14:paraId="44D423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108" w:type="pct"/>
            <w:vMerge w:val="continue"/>
            <w:shd w:val="clear" w:color="auto" w:fill="auto"/>
            <w:vAlign w:val="center"/>
          </w:tcPr>
          <w:p w14:paraId="152ADED1">
            <w:pPr>
              <w:widowControl/>
              <w:jc w:val="left"/>
              <w:rPr>
                <w:rFonts w:hint="eastAsia" w:ascii="宋体" w:hAnsi="宋体" w:cs="宋体"/>
                <w:kern w:val="0"/>
                <w:szCs w:val="21"/>
              </w:rPr>
            </w:pPr>
          </w:p>
        </w:tc>
        <w:tc>
          <w:tcPr>
            <w:tcW w:w="1025" w:type="pct"/>
            <w:shd w:val="clear" w:color="auto" w:fill="auto"/>
            <w:noWrap/>
            <w:vAlign w:val="center"/>
          </w:tcPr>
          <w:p w14:paraId="28B2AA21">
            <w:pPr>
              <w:widowControl/>
              <w:jc w:val="center"/>
              <w:rPr>
                <w:rFonts w:hint="eastAsia" w:ascii="宋体" w:hAnsi="宋体" w:cs="宋体"/>
                <w:kern w:val="0"/>
                <w:szCs w:val="21"/>
              </w:rPr>
            </w:pPr>
            <w:r>
              <w:rPr>
                <w:rFonts w:hint="eastAsia" w:ascii="宋体" w:hAnsi="宋体" w:cs="宋体"/>
                <w:kern w:val="0"/>
                <w:szCs w:val="21"/>
              </w:rPr>
              <w:t>基础设施管理</w:t>
            </w:r>
          </w:p>
        </w:tc>
        <w:tc>
          <w:tcPr>
            <w:tcW w:w="2867" w:type="pct"/>
            <w:shd w:val="clear" w:color="auto" w:fill="auto"/>
            <w:noWrap/>
            <w:vAlign w:val="center"/>
          </w:tcPr>
          <w:p w14:paraId="69358249">
            <w:pPr>
              <w:widowControl/>
              <w:jc w:val="left"/>
              <w:rPr>
                <w:rFonts w:hint="eastAsia" w:ascii="宋体" w:hAnsi="宋体" w:cs="宋体"/>
                <w:kern w:val="0"/>
                <w:szCs w:val="21"/>
              </w:rPr>
            </w:pPr>
            <w:r>
              <w:rPr>
                <w:rFonts w:hint="eastAsia" w:ascii="宋体" w:hAnsi="宋体" w:cs="宋体"/>
                <w:kern w:val="0"/>
                <w:szCs w:val="21"/>
              </w:rPr>
              <w:t>提供一站式可视化管理后台，支持对智能合约、区块链节点等的可视化管理。</w:t>
            </w:r>
          </w:p>
        </w:tc>
      </w:tr>
    </w:tbl>
    <w:p w14:paraId="1966B92B"/>
    <w:p w14:paraId="14DA6185">
      <w:pPr>
        <w:pStyle w:val="3"/>
        <w:rPr>
          <w:rFonts w:hint="eastAsia" w:ascii="宋体" w:hAnsi="宋体"/>
          <w:szCs w:val="24"/>
        </w:rPr>
      </w:pPr>
      <w:r>
        <w:rPr>
          <w:rFonts w:hint="eastAsia" w:ascii="宋体" w:hAnsi="宋体"/>
          <w:szCs w:val="24"/>
        </w:rPr>
        <w:t>信息安全</w:t>
      </w:r>
    </w:p>
    <w:p w14:paraId="18DBD5F4">
      <w:pPr>
        <w:pStyle w:val="4"/>
        <w:rPr>
          <w:rFonts w:hint="eastAsia" w:ascii="宋体" w:hAnsi="宋体"/>
          <w:szCs w:val="24"/>
        </w:rPr>
      </w:pPr>
      <w:r>
        <w:rPr>
          <w:rFonts w:hint="eastAsia" w:ascii="宋体" w:hAnsi="宋体"/>
          <w:szCs w:val="24"/>
        </w:rPr>
        <w:t>信息安全保障系统</w:t>
      </w:r>
    </w:p>
    <w:tbl>
      <w:tblPr>
        <w:tblStyle w:val="11"/>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91"/>
        <w:gridCol w:w="2106"/>
        <w:gridCol w:w="4625"/>
      </w:tblGrid>
      <w:tr w14:paraId="1B3599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058" w:type="pct"/>
            <w:shd w:val="clear" w:color="auto" w:fill="auto"/>
            <w:vAlign w:val="center"/>
          </w:tcPr>
          <w:p w14:paraId="44ABB2AE">
            <w:pPr>
              <w:widowControl/>
              <w:jc w:val="center"/>
              <w:rPr>
                <w:rFonts w:hint="eastAsia" w:ascii="宋体" w:hAnsi="宋体" w:cs="宋体"/>
                <w:b/>
                <w:bCs/>
                <w:kern w:val="0"/>
                <w:szCs w:val="21"/>
              </w:rPr>
            </w:pPr>
            <w:r>
              <w:rPr>
                <w:rFonts w:hint="eastAsia" w:ascii="宋体" w:hAnsi="宋体" w:cs="宋体"/>
                <w:b/>
                <w:bCs/>
                <w:kern w:val="0"/>
                <w:szCs w:val="21"/>
              </w:rPr>
              <w:t>系统/设备名称</w:t>
            </w:r>
          </w:p>
        </w:tc>
        <w:tc>
          <w:tcPr>
            <w:tcW w:w="1215" w:type="pct"/>
            <w:shd w:val="clear" w:color="auto" w:fill="auto"/>
            <w:vAlign w:val="center"/>
          </w:tcPr>
          <w:p w14:paraId="09F28A2A">
            <w:pPr>
              <w:widowControl/>
              <w:jc w:val="center"/>
              <w:rPr>
                <w:rFonts w:hint="eastAsia" w:ascii="宋体" w:hAnsi="宋体" w:cs="宋体"/>
                <w:b/>
                <w:bCs/>
                <w:kern w:val="0"/>
                <w:szCs w:val="21"/>
              </w:rPr>
            </w:pPr>
            <w:r>
              <w:rPr>
                <w:rFonts w:hint="eastAsia" w:ascii="宋体" w:hAnsi="宋体" w:cs="宋体"/>
                <w:b/>
                <w:bCs/>
                <w:kern w:val="0"/>
                <w:szCs w:val="21"/>
              </w:rPr>
              <w:t>指标项</w:t>
            </w:r>
          </w:p>
        </w:tc>
        <w:tc>
          <w:tcPr>
            <w:tcW w:w="2727" w:type="pct"/>
            <w:shd w:val="clear" w:color="auto" w:fill="auto"/>
            <w:vAlign w:val="center"/>
          </w:tcPr>
          <w:p w14:paraId="38AB35A4">
            <w:pPr>
              <w:widowControl/>
              <w:jc w:val="center"/>
              <w:rPr>
                <w:rFonts w:hint="eastAsia" w:ascii="宋体" w:hAnsi="宋体" w:cs="宋体"/>
                <w:b/>
                <w:bCs/>
                <w:kern w:val="0"/>
                <w:szCs w:val="21"/>
              </w:rPr>
            </w:pPr>
            <w:r>
              <w:rPr>
                <w:rFonts w:hint="eastAsia" w:ascii="宋体" w:hAnsi="宋体" w:cs="宋体"/>
                <w:b/>
                <w:bCs/>
                <w:kern w:val="0"/>
                <w:szCs w:val="21"/>
              </w:rPr>
              <w:t>参数要求</w:t>
            </w:r>
          </w:p>
        </w:tc>
      </w:tr>
      <w:tr w14:paraId="063727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5000" w:type="pct"/>
            <w:gridSpan w:val="3"/>
            <w:shd w:val="clear" w:color="auto" w:fill="auto"/>
            <w:vAlign w:val="center"/>
          </w:tcPr>
          <w:p w14:paraId="725D73FA">
            <w:pPr>
              <w:widowControl/>
              <w:jc w:val="left"/>
              <w:rPr>
                <w:rFonts w:hint="eastAsia" w:ascii="宋体" w:hAnsi="宋体" w:cs="宋体"/>
                <w:b/>
                <w:bCs/>
                <w:kern w:val="0"/>
                <w:szCs w:val="21"/>
              </w:rPr>
            </w:pPr>
            <w:r>
              <w:rPr>
                <w:rFonts w:hint="eastAsia" w:ascii="宋体" w:hAnsi="宋体" w:cs="宋体"/>
                <w:b/>
                <w:bCs/>
                <w:kern w:val="0"/>
                <w:szCs w:val="21"/>
              </w:rPr>
              <w:t>外网安全接入区</w:t>
            </w:r>
          </w:p>
        </w:tc>
      </w:tr>
      <w:tr w14:paraId="1A75A6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058" w:type="pct"/>
            <w:vMerge w:val="restart"/>
            <w:shd w:val="clear" w:color="auto" w:fill="auto"/>
            <w:vAlign w:val="center"/>
          </w:tcPr>
          <w:p w14:paraId="0D006436">
            <w:pPr>
              <w:widowControl/>
              <w:jc w:val="center"/>
              <w:rPr>
                <w:rFonts w:hint="eastAsia" w:ascii="宋体" w:hAnsi="宋体" w:cs="宋体"/>
                <w:kern w:val="0"/>
                <w:szCs w:val="21"/>
              </w:rPr>
            </w:pPr>
            <w:r>
              <w:rPr>
                <w:rFonts w:hint="eastAsia" w:ascii="宋体" w:hAnsi="宋体" w:cs="宋体"/>
                <w:kern w:val="0"/>
                <w:szCs w:val="21"/>
              </w:rPr>
              <w:t>专线前置机防火墙-XC</w:t>
            </w:r>
          </w:p>
        </w:tc>
        <w:tc>
          <w:tcPr>
            <w:tcW w:w="1215" w:type="pct"/>
            <w:shd w:val="clear" w:color="auto" w:fill="auto"/>
            <w:vAlign w:val="center"/>
          </w:tcPr>
          <w:p w14:paraId="63111DD1">
            <w:pPr>
              <w:widowControl/>
              <w:jc w:val="center"/>
              <w:rPr>
                <w:rFonts w:hint="eastAsia" w:ascii="宋体" w:hAnsi="宋体" w:cs="宋体"/>
                <w:kern w:val="0"/>
                <w:szCs w:val="21"/>
              </w:rPr>
            </w:pPr>
            <w:r>
              <w:rPr>
                <w:rFonts w:hint="eastAsia" w:ascii="宋体" w:hAnsi="宋体" w:cs="宋体"/>
                <w:kern w:val="0"/>
                <w:szCs w:val="21"/>
              </w:rPr>
              <w:t>硬件平台</w:t>
            </w:r>
          </w:p>
        </w:tc>
        <w:tc>
          <w:tcPr>
            <w:tcW w:w="2727" w:type="pct"/>
            <w:shd w:val="clear" w:color="auto" w:fill="auto"/>
            <w:vAlign w:val="center"/>
          </w:tcPr>
          <w:p w14:paraId="22B1CF97">
            <w:pPr>
              <w:widowControl/>
              <w:jc w:val="left"/>
              <w:rPr>
                <w:rFonts w:hint="eastAsia" w:ascii="宋体" w:hAnsi="宋体" w:cs="宋体"/>
                <w:kern w:val="0"/>
                <w:szCs w:val="21"/>
              </w:rPr>
            </w:pPr>
            <w:r>
              <w:rPr>
                <w:rFonts w:hint="eastAsia" w:ascii="宋体" w:hAnsi="宋体" w:cs="宋体"/>
                <w:kern w:val="0"/>
                <w:szCs w:val="21"/>
              </w:rPr>
              <w:t xml:space="preserve">产品应用多核并行处理架构，并采用国产处理器和国产操作系统。 </w:t>
            </w:r>
          </w:p>
        </w:tc>
      </w:tr>
      <w:tr w14:paraId="5CD9CE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058" w:type="pct"/>
            <w:vMerge w:val="continue"/>
            <w:shd w:val="clear" w:color="auto" w:fill="auto"/>
            <w:vAlign w:val="center"/>
          </w:tcPr>
          <w:p w14:paraId="2E8443A0">
            <w:pPr>
              <w:widowControl/>
              <w:jc w:val="left"/>
              <w:rPr>
                <w:rFonts w:hint="eastAsia" w:ascii="宋体" w:hAnsi="宋体" w:cs="宋体"/>
                <w:kern w:val="0"/>
                <w:szCs w:val="21"/>
              </w:rPr>
            </w:pPr>
          </w:p>
        </w:tc>
        <w:tc>
          <w:tcPr>
            <w:tcW w:w="1215" w:type="pct"/>
            <w:shd w:val="clear" w:color="auto" w:fill="auto"/>
            <w:vAlign w:val="center"/>
          </w:tcPr>
          <w:p w14:paraId="23230C05">
            <w:pPr>
              <w:widowControl/>
              <w:jc w:val="center"/>
              <w:rPr>
                <w:rFonts w:hint="eastAsia" w:ascii="宋体" w:hAnsi="宋体" w:cs="宋体"/>
                <w:kern w:val="0"/>
                <w:szCs w:val="21"/>
              </w:rPr>
            </w:pPr>
            <w:r>
              <w:rPr>
                <w:rFonts w:hint="eastAsia" w:ascii="宋体" w:hAnsi="宋体" w:cs="宋体"/>
                <w:kern w:val="0"/>
                <w:szCs w:val="21"/>
              </w:rPr>
              <w:t>硬件规格</w:t>
            </w:r>
          </w:p>
        </w:tc>
        <w:tc>
          <w:tcPr>
            <w:tcW w:w="2727" w:type="pct"/>
            <w:shd w:val="clear" w:color="auto" w:fill="auto"/>
            <w:vAlign w:val="center"/>
          </w:tcPr>
          <w:p w14:paraId="1290ECD1">
            <w:pPr>
              <w:widowControl/>
              <w:jc w:val="left"/>
              <w:rPr>
                <w:rFonts w:hint="eastAsia" w:ascii="宋体" w:hAnsi="宋体" w:cs="宋体"/>
                <w:kern w:val="0"/>
                <w:szCs w:val="21"/>
              </w:rPr>
            </w:pPr>
            <w:r>
              <w:rPr>
                <w:rFonts w:hint="eastAsia" w:ascii="宋体" w:hAnsi="宋体" w:cs="宋体"/>
                <w:kern w:val="0"/>
                <w:szCs w:val="21"/>
              </w:rPr>
              <w:t>规格：1U，单电源，内存大小≥8G，硬盘容量≥128G SSD，接口：千兆电口≥6个。</w:t>
            </w:r>
          </w:p>
        </w:tc>
      </w:tr>
      <w:tr w14:paraId="4303EA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058" w:type="pct"/>
            <w:vMerge w:val="continue"/>
            <w:shd w:val="clear" w:color="auto" w:fill="auto"/>
            <w:vAlign w:val="center"/>
          </w:tcPr>
          <w:p w14:paraId="2AE5A6AF">
            <w:pPr>
              <w:widowControl/>
              <w:jc w:val="left"/>
              <w:rPr>
                <w:rFonts w:hint="eastAsia" w:ascii="宋体" w:hAnsi="宋体" w:cs="宋体"/>
                <w:kern w:val="0"/>
                <w:szCs w:val="21"/>
              </w:rPr>
            </w:pPr>
          </w:p>
        </w:tc>
        <w:tc>
          <w:tcPr>
            <w:tcW w:w="1215" w:type="pct"/>
            <w:shd w:val="clear" w:color="auto" w:fill="auto"/>
            <w:vAlign w:val="center"/>
          </w:tcPr>
          <w:p w14:paraId="47384FF4">
            <w:pPr>
              <w:widowControl/>
              <w:jc w:val="center"/>
              <w:rPr>
                <w:rFonts w:hint="eastAsia" w:ascii="宋体" w:hAnsi="宋体" w:cs="宋体"/>
                <w:kern w:val="0"/>
                <w:szCs w:val="21"/>
              </w:rPr>
            </w:pPr>
            <w:r>
              <w:rPr>
                <w:rFonts w:hint="eastAsia" w:ascii="宋体" w:hAnsi="宋体" w:cs="宋体"/>
                <w:kern w:val="0"/>
                <w:szCs w:val="21"/>
              </w:rPr>
              <w:t>性能规格</w:t>
            </w:r>
          </w:p>
        </w:tc>
        <w:tc>
          <w:tcPr>
            <w:tcW w:w="2727" w:type="pct"/>
            <w:shd w:val="clear" w:color="auto" w:fill="auto"/>
            <w:vAlign w:val="center"/>
          </w:tcPr>
          <w:p w14:paraId="56602F50">
            <w:pPr>
              <w:widowControl/>
              <w:rPr>
                <w:rFonts w:hint="eastAsia" w:ascii="宋体" w:hAnsi="宋体" w:cs="宋体"/>
                <w:kern w:val="0"/>
                <w:szCs w:val="21"/>
              </w:rPr>
            </w:pPr>
            <w:r>
              <w:rPr>
                <w:rFonts w:hint="eastAsia" w:ascii="宋体" w:hAnsi="宋体" w:cs="宋体"/>
                <w:kern w:val="0"/>
                <w:szCs w:val="21"/>
              </w:rPr>
              <w:t>网络层吞吐量≥4Gbps，应用层吞吐量≥2Gbps，全威胁IPS+AV吞吐≥400M，并发连接数≥200万，HTTP新建连接数≥4.5万</w:t>
            </w:r>
          </w:p>
        </w:tc>
      </w:tr>
      <w:tr w14:paraId="7DA9C7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058" w:type="pct"/>
            <w:vMerge w:val="continue"/>
            <w:shd w:val="clear" w:color="auto" w:fill="auto"/>
            <w:vAlign w:val="center"/>
          </w:tcPr>
          <w:p w14:paraId="084AF36E">
            <w:pPr>
              <w:widowControl/>
              <w:jc w:val="left"/>
              <w:rPr>
                <w:rFonts w:hint="eastAsia" w:ascii="宋体" w:hAnsi="宋体" w:cs="宋体"/>
                <w:kern w:val="0"/>
                <w:szCs w:val="21"/>
              </w:rPr>
            </w:pPr>
          </w:p>
        </w:tc>
        <w:tc>
          <w:tcPr>
            <w:tcW w:w="1215" w:type="pct"/>
            <w:shd w:val="clear" w:color="auto" w:fill="auto"/>
            <w:vAlign w:val="center"/>
          </w:tcPr>
          <w:p w14:paraId="3E697743">
            <w:pPr>
              <w:widowControl/>
              <w:jc w:val="center"/>
              <w:rPr>
                <w:rFonts w:hint="eastAsia" w:ascii="宋体" w:hAnsi="宋体" w:cs="宋体"/>
                <w:kern w:val="0"/>
                <w:szCs w:val="21"/>
              </w:rPr>
            </w:pPr>
            <w:r>
              <w:rPr>
                <w:rFonts w:hint="eastAsia" w:ascii="宋体" w:hAnsi="宋体" w:cs="宋体"/>
                <w:kern w:val="0"/>
                <w:szCs w:val="21"/>
              </w:rPr>
              <w:t>工作模式</w:t>
            </w:r>
          </w:p>
        </w:tc>
        <w:tc>
          <w:tcPr>
            <w:tcW w:w="2727" w:type="pct"/>
            <w:shd w:val="clear" w:color="auto" w:fill="auto"/>
            <w:vAlign w:val="center"/>
          </w:tcPr>
          <w:p w14:paraId="6F1116EF">
            <w:pPr>
              <w:widowControl/>
              <w:rPr>
                <w:rFonts w:hint="eastAsia" w:ascii="宋体" w:hAnsi="宋体" w:cs="宋体"/>
                <w:kern w:val="0"/>
                <w:szCs w:val="21"/>
              </w:rPr>
            </w:pPr>
            <w:r>
              <w:rPr>
                <w:rFonts w:hint="eastAsia" w:ascii="宋体" w:hAnsi="宋体" w:cs="宋体"/>
                <w:kern w:val="0"/>
                <w:szCs w:val="21"/>
              </w:rPr>
              <w:t>产品支持路由模式、透明模式、虚拟网线模式、旁路镜像模式等多种部署方式。</w:t>
            </w:r>
          </w:p>
        </w:tc>
      </w:tr>
      <w:tr w14:paraId="74B824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058" w:type="pct"/>
            <w:vMerge w:val="continue"/>
            <w:shd w:val="clear" w:color="auto" w:fill="auto"/>
            <w:vAlign w:val="center"/>
          </w:tcPr>
          <w:p w14:paraId="755B7E04">
            <w:pPr>
              <w:widowControl/>
              <w:jc w:val="left"/>
              <w:rPr>
                <w:rFonts w:hint="eastAsia" w:ascii="宋体" w:hAnsi="宋体" w:cs="宋体"/>
                <w:kern w:val="0"/>
                <w:szCs w:val="21"/>
              </w:rPr>
            </w:pPr>
          </w:p>
        </w:tc>
        <w:tc>
          <w:tcPr>
            <w:tcW w:w="1215" w:type="pct"/>
            <w:vMerge w:val="restart"/>
            <w:shd w:val="clear" w:color="auto" w:fill="auto"/>
            <w:vAlign w:val="center"/>
          </w:tcPr>
          <w:p w14:paraId="51FE5145">
            <w:pPr>
              <w:widowControl/>
              <w:jc w:val="center"/>
              <w:rPr>
                <w:rFonts w:hint="eastAsia" w:ascii="宋体" w:hAnsi="宋体" w:cs="宋体"/>
                <w:kern w:val="0"/>
                <w:szCs w:val="21"/>
              </w:rPr>
            </w:pPr>
            <w:r>
              <w:rPr>
                <w:rFonts w:hint="eastAsia" w:ascii="宋体" w:hAnsi="宋体" w:cs="宋体"/>
                <w:kern w:val="0"/>
                <w:szCs w:val="21"/>
              </w:rPr>
              <w:t>防病毒</w:t>
            </w:r>
          </w:p>
        </w:tc>
        <w:tc>
          <w:tcPr>
            <w:tcW w:w="2727" w:type="pct"/>
            <w:shd w:val="clear" w:color="auto" w:fill="auto"/>
            <w:vAlign w:val="center"/>
          </w:tcPr>
          <w:p w14:paraId="24809A9C">
            <w:pPr>
              <w:widowControl/>
              <w:rPr>
                <w:rFonts w:hint="eastAsia" w:ascii="宋体" w:hAnsi="宋体" w:cs="宋体"/>
                <w:kern w:val="0"/>
                <w:szCs w:val="21"/>
              </w:rPr>
            </w:pPr>
            <w:r>
              <w:rPr>
                <w:rFonts w:hint="eastAsia" w:ascii="宋体" w:hAnsi="宋体" w:cs="宋体"/>
                <w:kern w:val="0"/>
                <w:szCs w:val="21"/>
              </w:rPr>
              <w:t>产品支持对SMTP、HTTP、FTP、SMB、POP3、HTTPS、IMAP等协议进行病毒防御。</w:t>
            </w:r>
          </w:p>
        </w:tc>
      </w:tr>
      <w:tr w14:paraId="54C76E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058" w:type="pct"/>
            <w:vMerge w:val="continue"/>
            <w:shd w:val="clear" w:color="auto" w:fill="auto"/>
            <w:vAlign w:val="center"/>
          </w:tcPr>
          <w:p w14:paraId="57629CD7">
            <w:pPr>
              <w:widowControl/>
              <w:jc w:val="left"/>
              <w:rPr>
                <w:rFonts w:hint="eastAsia" w:ascii="宋体" w:hAnsi="宋体" w:cs="宋体"/>
                <w:kern w:val="0"/>
                <w:szCs w:val="21"/>
              </w:rPr>
            </w:pPr>
          </w:p>
        </w:tc>
        <w:tc>
          <w:tcPr>
            <w:tcW w:w="1215" w:type="pct"/>
            <w:vMerge w:val="continue"/>
            <w:shd w:val="clear" w:color="auto" w:fill="auto"/>
            <w:vAlign w:val="center"/>
          </w:tcPr>
          <w:p w14:paraId="7D27C848">
            <w:pPr>
              <w:widowControl/>
              <w:jc w:val="left"/>
              <w:rPr>
                <w:rFonts w:hint="eastAsia" w:ascii="宋体" w:hAnsi="宋体" w:cs="宋体"/>
                <w:kern w:val="0"/>
                <w:szCs w:val="21"/>
              </w:rPr>
            </w:pPr>
          </w:p>
        </w:tc>
        <w:tc>
          <w:tcPr>
            <w:tcW w:w="2727" w:type="pct"/>
            <w:shd w:val="clear" w:color="auto" w:fill="auto"/>
            <w:vAlign w:val="center"/>
          </w:tcPr>
          <w:p w14:paraId="7A3B6CBC">
            <w:pPr>
              <w:widowControl/>
              <w:rPr>
                <w:rFonts w:hint="eastAsia" w:ascii="宋体" w:hAnsi="宋体" w:cs="宋体"/>
                <w:kern w:val="0"/>
                <w:szCs w:val="21"/>
              </w:rPr>
            </w:pPr>
            <w:r>
              <w:rPr>
                <w:rFonts w:hint="eastAsia" w:ascii="宋体" w:hAnsi="宋体" w:cs="宋体"/>
                <w:kern w:val="0"/>
                <w:szCs w:val="21"/>
              </w:rPr>
              <w:t>产品支持对多重压缩文件的病毒检测能力，支持不小于12层压缩文件病毒检测与处置。</w:t>
            </w:r>
          </w:p>
        </w:tc>
      </w:tr>
      <w:tr w14:paraId="123F31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trPr>
        <w:tc>
          <w:tcPr>
            <w:tcW w:w="1058" w:type="pct"/>
            <w:vMerge w:val="continue"/>
            <w:shd w:val="clear" w:color="auto" w:fill="auto"/>
            <w:vAlign w:val="center"/>
          </w:tcPr>
          <w:p w14:paraId="01F23D63">
            <w:pPr>
              <w:widowControl/>
              <w:jc w:val="left"/>
              <w:rPr>
                <w:rFonts w:hint="eastAsia" w:ascii="宋体" w:hAnsi="宋体" w:cs="宋体"/>
                <w:kern w:val="0"/>
                <w:szCs w:val="21"/>
              </w:rPr>
            </w:pPr>
          </w:p>
        </w:tc>
        <w:tc>
          <w:tcPr>
            <w:tcW w:w="1215" w:type="pct"/>
            <w:vMerge w:val="restart"/>
            <w:shd w:val="clear" w:color="auto" w:fill="auto"/>
            <w:vAlign w:val="center"/>
          </w:tcPr>
          <w:p w14:paraId="4529B80F">
            <w:pPr>
              <w:widowControl/>
              <w:jc w:val="center"/>
              <w:rPr>
                <w:rFonts w:hint="eastAsia" w:ascii="宋体" w:hAnsi="宋体" w:cs="宋体"/>
                <w:kern w:val="0"/>
                <w:szCs w:val="21"/>
              </w:rPr>
            </w:pPr>
            <w:r>
              <w:rPr>
                <w:rFonts w:hint="eastAsia" w:ascii="宋体" w:hAnsi="宋体" w:cs="宋体"/>
                <w:kern w:val="0"/>
                <w:szCs w:val="21"/>
              </w:rPr>
              <w:t>入侵防御</w:t>
            </w:r>
          </w:p>
        </w:tc>
        <w:tc>
          <w:tcPr>
            <w:tcW w:w="2727" w:type="pct"/>
            <w:shd w:val="clear" w:color="auto" w:fill="auto"/>
            <w:vAlign w:val="center"/>
          </w:tcPr>
          <w:p w14:paraId="6C870106">
            <w:pPr>
              <w:widowControl/>
              <w:rPr>
                <w:rFonts w:hint="eastAsia" w:ascii="宋体" w:hAnsi="宋体" w:cs="宋体"/>
                <w:kern w:val="0"/>
                <w:szCs w:val="21"/>
              </w:rPr>
            </w:pPr>
            <w:r>
              <w:rPr>
                <w:rFonts w:hint="eastAsia" w:ascii="宋体" w:hAnsi="宋体" w:cs="宋体"/>
                <w:kern w:val="0"/>
                <w:szCs w:val="21"/>
              </w:rPr>
              <w:t>产品预定义漏洞特征数量超过12000种，支持在产品漏洞特征库中以漏洞名称、漏洞ID、漏洞CVE标识、危险等级和漏洞描述等条件快速查询特定漏洞特征信息，支持用户自定义IPS规则。</w:t>
            </w:r>
          </w:p>
        </w:tc>
      </w:tr>
      <w:tr w14:paraId="13D927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058" w:type="pct"/>
            <w:vMerge w:val="continue"/>
            <w:shd w:val="clear" w:color="auto" w:fill="auto"/>
            <w:vAlign w:val="center"/>
          </w:tcPr>
          <w:p w14:paraId="1D56F764">
            <w:pPr>
              <w:widowControl/>
              <w:jc w:val="left"/>
              <w:rPr>
                <w:rFonts w:hint="eastAsia" w:ascii="宋体" w:hAnsi="宋体" w:cs="宋体"/>
                <w:kern w:val="0"/>
                <w:szCs w:val="21"/>
              </w:rPr>
            </w:pPr>
          </w:p>
        </w:tc>
        <w:tc>
          <w:tcPr>
            <w:tcW w:w="1215" w:type="pct"/>
            <w:vMerge w:val="continue"/>
            <w:shd w:val="clear" w:color="auto" w:fill="auto"/>
            <w:vAlign w:val="center"/>
          </w:tcPr>
          <w:p w14:paraId="2C5D68EF">
            <w:pPr>
              <w:widowControl/>
              <w:jc w:val="left"/>
              <w:rPr>
                <w:rFonts w:hint="eastAsia" w:ascii="宋体" w:hAnsi="宋体" w:cs="宋体"/>
                <w:kern w:val="0"/>
                <w:szCs w:val="21"/>
              </w:rPr>
            </w:pPr>
          </w:p>
        </w:tc>
        <w:tc>
          <w:tcPr>
            <w:tcW w:w="2727" w:type="pct"/>
            <w:shd w:val="clear" w:color="auto" w:fill="auto"/>
            <w:vAlign w:val="center"/>
          </w:tcPr>
          <w:p w14:paraId="168F55BE">
            <w:pPr>
              <w:widowControl/>
              <w:rPr>
                <w:rFonts w:hint="eastAsia" w:ascii="宋体" w:hAnsi="宋体" w:cs="宋体"/>
                <w:kern w:val="0"/>
                <w:szCs w:val="21"/>
              </w:rPr>
            </w:pPr>
            <w:r>
              <w:rPr>
                <w:rFonts w:hint="eastAsia" w:ascii="宋体" w:hAnsi="宋体" w:cs="宋体"/>
                <w:kern w:val="0"/>
                <w:szCs w:val="21"/>
              </w:rPr>
              <w:t>产品支持僵尸主机检测功能，产品预定义特征库超过110万种，可识别主机的异常外联行为。</w:t>
            </w:r>
          </w:p>
        </w:tc>
      </w:tr>
      <w:tr w14:paraId="07B912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trPr>
        <w:tc>
          <w:tcPr>
            <w:tcW w:w="1058" w:type="pct"/>
            <w:vMerge w:val="continue"/>
            <w:shd w:val="clear" w:color="auto" w:fill="auto"/>
            <w:vAlign w:val="center"/>
          </w:tcPr>
          <w:p w14:paraId="0CC76C8F">
            <w:pPr>
              <w:widowControl/>
              <w:jc w:val="left"/>
              <w:rPr>
                <w:rFonts w:hint="eastAsia" w:ascii="宋体" w:hAnsi="宋体" w:cs="宋体"/>
                <w:kern w:val="0"/>
                <w:szCs w:val="21"/>
              </w:rPr>
            </w:pPr>
          </w:p>
        </w:tc>
        <w:tc>
          <w:tcPr>
            <w:tcW w:w="1215" w:type="pct"/>
            <w:shd w:val="clear" w:color="auto" w:fill="auto"/>
            <w:vAlign w:val="center"/>
          </w:tcPr>
          <w:p w14:paraId="599C5AA7">
            <w:pPr>
              <w:widowControl/>
              <w:jc w:val="center"/>
              <w:rPr>
                <w:rFonts w:hint="eastAsia" w:ascii="宋体" w:hAnsi="宋体" w:cs="宋体"/>
                <w:kern w:val="0"/>
                <w:szCs w:val="21"/>
              </w:rPr>
            </w:pPr>
            <w:r>
              <w:rPr>
                <w:rFonts w:hint="eastAsia" w:ascii="宋体" w:hAnsi="宋体" w:cs="宋体"/>
                <w:kern w:val="0"/>
                <w:szCs w:val="21"/>
              </w:rPr>
              <w:t>账号安全</w:t>
            </w:r>
          </w:p>
        </w:tc>
        <w:tc>
          <w:tcPr>
            <w:tcW w:w="2727" w:type="pct"/>
            <w:shd w:val="clear" w:color="auto" w:fill="auto"/>
            <w:vAlign w:val="center"/>
          </w:tcPr>
          <w:p w14:paraId="5E4E950E">
            <w:pPr>
              <w:widowControl/>
              <w:rPr>
                <w:rFonts w:hint="eastAsia" w:ascii="宋体" w:hAnsi="宋体" w:cs="宋体"/>
                <w:kern w:val="0"/>
                <w:szCs w:val="21"/>
              </w:rPr>
            </w:pPr>
            <w:r>
              <w:rPr>
                <w:rFonts w:hint="eastAsia" w:ascii="宋体" w:hAnsi="宋体" w:cs="宋体"/>
                <w:kern w:val="0"/>
                <w:szCs w:val="21"/>
              </w:rPr>
              <w:t>产品支持用户账号全生命周期保护功能，包括用户账号多余入口检测、用户账号弱口令检测、用户账号暴力破解检测、失陷账号检测，防止因账号被暴力破解导致的非法提权情况发生。</w:t>
            </w:r>
          </w:p>
        </w:tc>
      </w:tr>
      <w:tr w14:paraId="13A1F2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058" w:type="pct"/>
            <w:vMerge w:val="continue"/>
            <w:shd w:val="clear" w:color="auto" w:fill="auto"/>
            <w:vAlign w:val="center"/>
          </w:tcPr>
          <w:p w14:paraId="62079F3A">
            <w:pPr>
              <w:widowControl/>
              <w:jc w:val="left"/>
              <w:rPr>
                <w:rFonts w:hint="eastAsia" w:ascii="宋体" w:hAnsi="宋体" w:cs="宋体"/>
                <w:kern w:val="0"/>
                <w:szCs w:val="21"/>
              </w:rPr>
            </w:pPr>
          </w:p>
        </w:tc>
        <w:tc>
          <w:tcPr>
            <w:tcW w:w="1215" w:type="pct"/>
            <w:shd w:val="clear" w:color="auto" w:fill="auto"/>
            <w:vAlign w:val="center"/>
          </w:tcPr>
          <w:p w14:paraId="59744F08">
            <w:pPr>
              <w:widowControl/>
              <w:jc w:val="center"/>
              <w:rPr>
                <w:rFonts w:hint="eastAsia" w:ascii="宋体" w:hAnsi="宋体" w:cs="宋体"/>
                <w:kern w:val="0"/>
                <w:szCs w:val="21"/>
              </w:rPr>
            </w:pPr>
            <w:r>
              <w:rPr>
                <w:rFonts w:hint="eastAsia" w:ascii="宋体" w:hAnsi="宋体" w:cs="宋体"/>
                <w:kern w:val="0"/>
                <w:szCs w:val="21"/>
              </w:rPr>
              <w:t>策略生命周期管理</w:t>
            </w:r>
          </w:p>
        </w:tc>
        <w:tc>
          <w:tcPr>
            <w:tcW w:w="2727" w:type="pct"/>
            <w:shd w:val="clear" w:color="auto" w:fill="auto"/>
            <w:vAlign w:val="center"/>
          </w:tcPr>
          <w:p w14:paraId="5E08D360">
            <w:pPr>
              <w:widowControl/>
              <w:rPr>
                <w:rFonts w:hint="eastAsia" w:ascii="宋体" w:hAnsi="宋体" w:cs="宋体"/>
                <w:kern w:val="0"/>
                <w:szCs w:val="21"/>
              </w:rPr>
            </w:pPr>
            <w:r>
              <w:rPr>
                <w:rFonts w:hint="eastAsia" w:ascii="宋体" w:hAnsi="宋体" w:cs="宋体"/>
                <w:kern w:val="0"/>
                <w:szCs w:val="21"/>
              </w:rPr>
              <w:t>产品支持策略生命周期管理功能，支持对安全策略修改的时间、原因、变更类型进行统一管理，便于策略的运维与管理。</w:t>
            </w:r>
          </w:p>
        </w:tc>
      </w:tr>
      <w:tr w14:paraId="43C036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058" w:type="pct"/>
            <w:vMerge w:val="continue"/>
            <w:shd w:val="clear" w:color="auto" w:fill="auto"/>
            <w:vAlign w:val="center"/>
          </w:tcPr>
          <w:p w14:paraId="46D47C31">
            <w:pPr>
              <w:widowControl/>
              <w:jc w:val="left"/>
              <w:rPr>
                <w:rFonts w:hint="eastAsia" w:ascii="宋体" w:hAnsi="宋体" w:cs="宋体"/>
                <w:kern w:val="0"/>
                <w:szCs w:val="21"/>
              </w:rPr>
            </w:pPr>
          </w:p>
        </w:tc>
        <w:tc>
          <w:tcPr>
            <w:tcW w:w="1215" w:type="pct"/>
            <w:shd w:val="clear" w:color="auto" w:fill="auto"/>
            <w:vAlign w:val="center"/>
          </w:tcPr>
          <w:p w14:paraId="60AD4774">
            <w:pPr>
              <w:widowControl/>
              <w:jc w:val="center"/>
              <w:rPr>
                <w:rFonts w:hint="eastAsia" w:ascii="宋体" w:hAnsi="宋体" w:cs="宋体"/>
                <w:kern w:val="0"/>
                <w:szCs w:val="21"/>
              </w:rPr>
            </w:pPr>
            <w:r>
              <w:rPr>
                <w:rFonts w:hint="eastAsia" w:ascii="宋体" w:hAnsi="宋体" w:cs="宋体"/>
                <w:kern w:val="0"/>
                <w:szCs w:val="21"/>
              </w:rPr>
              <w:t>管理员账号权限管控</w:t>
            </w:r>
          </w:p>
        </w:tc>
        <w:tc>
          <w:tcPr>
            <w:tcW w:w="2727" w:type="pct"/>
            <w:shd w:val="clear" w:color="auto" w:fill="auto"/>
            <w:vAlign w:val="center"/>
          </w:tcPr>
          <w:p w14:paraId="729B1D4E">
            <w:pPr>
              <w:widowControl/>
              <w:rPr>
                <w:rFonts w:hint="eastAsia" w:ascii="宋体" w:hAnsi="宋体" w:cs="宋体"/>
                <w:kern w:val="0"/>
                <w:szCs w:val="21"/>
              </w:rPr>
            </w:pPr>
            <w:r>
              <w:rPr>
                <w:rFonts w:hint="eastAsia" w:ascii="宋体" w:hAnsi="宋体" w:cs="宋体"/>
                <w:kern w:val="0"/>
                <w:szCs w:val="21"/>
              </w:rPr>
              <w:t>产品支持三权分立功能，根据管理员权限分为安全管理员、审计员、系统管理员三种角色。</w:t>
            </w:r>
          </w:p>
        </w:tc>
      </w:tr>
      <w:tr w14:paraId="10A5A1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058" w:type="pct"/>
            <w:vMerge w:val="restart"/>
            <w:shd w:val="clear" w:color="auto" w:fill="auto"/>
            <w:vAlign w:val="center"/>
          </w:tcPr>
          <w:p w14:paraId="3FF09A5E">
            <w:pPr>
              <w:widowControl/>
              <w:jc w:val="center"/>
              <w:rPr>
                <w:rFonts w:hint="eastAsia" w:ascii="宋体" w:hAnsi="宋体" w:cs="宋体"/>
                <w:kern w:val="0"/>
                <w:szCs w:val="21"/>
              </w:rPr>
            </w:pPr>
            <w:r>
              <w:rPr>
                <w:rFonts w:hint="eastAsia" w:ascii="宋体" w:hAnsi="宋体" w:cs="宋体"/>
                <w:kern w:val="0"/>
                <w:szCs w:val="21"/>
              </w:rPr>
              <w:t>链路负载均衡-XC</w:t>
            </w:r>
          </w:p>
        </w:tc>
        <w:tc>
          <w:tcPr>
            <w:tcW w:w="1215" w:type="pct"/>
            <w:shd w:val="clear" w:color="auto" w:fill="auto"/>
            <w:vAlign w:val="center"/>
          </w:tcPr>
          <w:p w14:paraId="0C5ED2EE">
            <w:pPr>
              <w:widowControl/>
              <w:jc w:val="center"/>
              <w:rPr>
                <w:rFonts w:hint="eastAsia" w:ascii="宋体" w:hAnsi="宋体" w:cs="宋体"/>
                <w:kern w:val="0"/>
                <w:szCs w:val="21"/>
              </w:rPr>
            </w:pPr>
            <w:r>
              <w:rPr>
                <w:rFonts w:hint="eastAsia" w:ascii="宋体" w:hAnsi="宋体" w:cs="宋体"/>
                <w:kern w:val="0"/>
                <w:szCs w:val="21"/>
              </w:rPr>
              <w:t>硬件规格</w:t>
            </w:r>
          </w:p>
        </w:tc>
        <w:tc>
          <w:tcPr>
            <w:tcW w:w="2727" w:type="pct"/>
            <w:shd w:val="clear" w:color="auto" w:fill="auto"/>
            <w:vAlign w:val="center"/>
          </w:tcPr>
          <w:p w14:paraId="2CCEB294">
            <w:pPr>
              <w:widowControl/>
              <w:jc w:val="left"/>
              <w:rPr>
                <w:rFonts w:hint="eastAsia" w:ascii="宋体" w:hAnsi="宋体" w:cs="宋体"/>
                <w:kern w:val="0"/>
                <w:szCs w:val="21"/>
              </w:rPr>
            </w:pPr>
            <w:r>
              <w:rPr>
                <w:rFonts w:hint="eastAsia" w:ascii="宋体" w:hAnsi="宋体" w:cs="宋体"/>
                <w:kern w:val="0"/>
                <w:szCs w:val="21"/>
              </w:rPr>
              <w:t>千兆电口≥8个；千兆光口≥8个；万兆光口≥4个；</w:t>
            </w:r>
          </w:p>
        </w:tc>
      </w:tr>
      <w:tr w14:paraId="59DACA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058" w:type="pct"/>
            <w:vMerge w:val="continue"/>
            <w:shd w:val="clear" w:color="auto" w:fill="auto"/>
            <w:vAlign w:val="center"/>
          </w:tcPr>
          <w:p w14:paraId="3D3154C9">
            <w:pPr>
              <w:widowControl/>
              <w:jc w:val="left"/>
              <w:rPr>
                <w:rFonts w:hint="eastAsia" w:ascii="宋体" w:hAnsi="宋体" w:cs="宋体"/>
                <w:kern w:val="0"/>
                <w:szCs w:val="21"/>
              </w:rPr>
            </w:pPr>
          </w:p>
        </w:tc>
        <w:tc>
          <w:tcPr>
            <w:tcW w:w="1215" w:type="pct"/>
            <w:shd w:val="clear" w:color="auto" w:fill="auto"/>
            <w:vAlign w:val="center"/>
          </w:tcPr>
          <w:p w14:paraId="288E8015">
            <w:pPr>
              <w:widowControl/>
              <w:jc w:val="center"/>
              <w:rPr>
                <w:rFonts w:hint="eastAsia" w:ascii="宋体" w:hAnsi="宋体" w:cs="宋体"/>
                <w:kern w:val="0"/>
                <w:szCs w:val="21"/>
              </w:rPr>
            </w:pPr>
            <w:r>
              <w:rPr>
                <w:rFonts w:hint="eastAsia" w:ascii="宋体" w:hAnsi="宋体" w:cs="宋体"/>
                <w:kern w:val="0"/>
                <w:szCs w:val="21"/>
              </w:rPr>
              <w:t>性能规格</w:t>
            </w:r>
          </w:p>
        </w:tc>
        <w:tc>
          <w:tcPr>
            <w:tcW w:w="2727" w:type="pct"/>
            <w:shd w:val="clear" w:color="auto" w:fill="auto"/>
            <w:vAlign w:val="center"/>
          </w:tcPr>
          <w:p w14:paraId="7DD47007">
            <w:pPr>
              <w:widowControl/>
              <w:jc w:val="left"/>
              <w:rPr>
                <w:rFonts w:hint="eastAsia" w:ascii="宋体" w:hAnsi="宋体" w:cs="宋体"/>
                <w:kern w:val="0"/>
                <w:szCs w:val="21"/>
              </w:rPr>
            </w:pPr>
            <w:r>
              <w:rPr>
                <w:rFonts w:hint="eastAsia" w:ascii="宋体" w:hAnsi="宋体" w:cs="宋体"/>
                <w:kern w:val="0"/>
                <w:szCs w:val="21"/>
              </w:rPr>
              <w:t>吞吐量≥40Gbps；并发连接数≥8000W；四层新建能力（CPS）≥80W；七层新建能力（RPS）≥120W;</w:t>
            </w:r>
          </w:p>
        </w:tc>
      </w:tr>
      <w:tr w14:paraId="41F840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058" w:type="pct"/>
            <w:vMerge w:val="continue"/>
            <w:shd w:val="clear" w:color="auto" w:fill="auto"/>
            <w:vAlign w:val="center"/>
          </w:tcPr>
          <w:p w14:paraId="39A7049E">
            <w:pPr>
              <w:widowControl/>
              <w:jc w:val="left"/>
              <w:rPr>
                <w:rFonts w:hint="eastAsia" w:ascii="宋体" w:hAnsi="宋体" w:cs="宋体"/>
                <w:kern w:val="0"/>
                <w:szCs w:val="21"/>
              </w:rPr>
            </w:pPr>
          </w:p>
        </w:tc>
        <w:tc>
          <w:tcPr>
            <w:tcW w:w="1215" w:type="pct"/>
            <w:vMerge w:val="restart"/>
            <w:shd w:val="clear" w:color="auto" w:fill="auto"/>
            <w:vAlign w:val="center"/>
          </w:tcPr>
          <w:p w14:paraId="5768EF2C">
            <w:pPr>
              <w:widowControl/>
              <w:jc w:val="center"/>
              <w:rPr>
                <w:rFonts w:hint="eastAsia" w:ascii="宋体" w:hAnsi="宋体" w:cs="宋体"/>
                <w:kern w:val="0"/>
                <w:szCs w:val="21"/>
              </w:rPr>
            </w:pPr>
            <w:r>
              <w:rPr>
                <w:rFonts w:hint="eastAsia" w:ascii="宋体" w:hAnsi="宋体" w:cs="宋体"/>
                <w:kern w:val="0"/>
                <w:szCs w:val="21"/>
              </w:rPr>
              <w:t>功能要求</w:t>
            </w:r>
          </w:p>
        </w:tc>
        <w:tc>
          <w:tcPr>
            <w:tcW w:w="2727" w:type="pct"/>
            <w:shd w:val="clear" w:color="auto" w:fill="auto"/>
            <w:vAlign w:val="center"/>
          </w:tcPr>
          <w:p w14:paraId="6FAC59A7">
            <w:pPr>
              <w:widowControl/>
              <w:rPr>
                <w:rFonts w:hint="eastAsia" w:ascii="宋体" w:hAnsi="宋体" w:cs="宋体"/>
                <w:kern w:val="0"/>
                <w:szCs w:val="21"/>
              </w:rPr>
            </w:pPr>
            <w:r>
              <w:rPr>
                <w:rFonts w:hint="eastAsia" w:ascii="宋体" w:hAnsi="宋体" w:cs="宋体"/>
                <w:kern w:val="0"/>
                <w:szCs w:val="21"/>
              </w:rPr>
              <w:t>单一设备可同时支持包括链路负载均衡、全局负载均衡和服务器负载均衡的功能。三种功能同时处于激活可使用状态；</w:t>
            </w:r>
          </w:p>
        </w:tc>
      </w:tr>
      <w:tr w14:paraId="3BDF08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058" w:type="pct"/>
            <w:vMerge w:val="continue"/>
            <w:shd w:val="clear" w:color="auto" w:fill="auto"/>
            <w:vAlign w:val="center"/>
          </w:tcPr>
          <w:p w14:paraId="6BCA5B25">
            <w:pPr>
              <w:widowControl/>
              <w:jc w:val="left"/>
              <w:rPr>
                <w:rFonts w:hint="eastAsia" w:ascii="宋体" w:hAnsi="宋体" w:cs="宋体"/>
                <w:kern w:val="0"/>
                <w:szCs w:val="21"/>
              </w:rPr>
            </w:pPr>
          </w:p>
        </w:tc>
        <w:tc>
          <w:tcPr>
            <w:tcW w:w="1215" w:type="pct"/>
            <w:vMerge w:val="continue"/>
            <w:shd w:val="clear" w:color="auto" w:fill="auto"/>
            <w:vAlign w:val="center"/>
          </w:tcPr>
          <w:p w14:paraId="4D178417">
            <w:pPr>
              <w:widowControl/>
              <w:jc w:val="left"/>
              <w:rPr>
                <w:rFonts w:hint="eastAsia" w:ascii="宋体" w:hAnsi="宋体" w:cs="宋体"/>
                <w:kern w:val="0"/>
                <w:szCs w:val="21"/>
              </w:rPr>
            </w:pPr>
          </w:p>
        </w:tc>
        <w:tc>
          <w:tcPr>
            <w:tcW w:w="2727" w:type="pct"/>
            <w:shd w:val="clear" w:color="auto" w:fill="auto"/>
            <w:vAlign w:val="center"/>
          </w:tcPr>
          <w:p w14:paraId="1A3344B1">
            <w:pPr>
              <w:widowControl/>
              <w:rPr>
                <w:rFonts w:hint="eastAsia" w:ascii="宋体" w:hAnsi="宋体" w:cs="宋体"/>
                <w:kern w:val="0"/>
                <w:szCs w:val="21"/>
              </w:rPr>
            </w:pPr>
            <w:r>
              <w:rPr>
                <w:rFonts w:hint="eastAsia" w:ascii="宋体" w:hAnsi="宋体" w:cs="宋体"/>
                <w:kern w:val="0"/>
                <w:szCs w:val="21"/>
              </w:rPr>
              <w:t>链路负载均衡支持轮询、带宽比例、加权最小流量、动态就近性和加权源IP哈希等算法；</w:t>
            </w:r>
          </w:p>
        </w:tc>
      </w:tr>
      <w:tr w14:paraId="0DE6C9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058" w:type="pct"/>
            <w:vMerge w:val="continue"/>
            <w:shd w:val="clear" w:color="auto" w:fill="auto"/>
            <w:vAlign w:val="center"/>
          </w:tcPr>
          <w:p w14:paraId="7645AF92">
            <w:pPr>
              <w:widowControl/>
              <w:jc w:val="left"/>
              <w:rPr>
                <w:rFonts w:hint="eastAsia" w:ascii="宋体" w:hAnsi="宋体" w:cs="宋体"/>
                <w:kern w:val="0"/>
                <w:szCs w:val="21"/>
              </w:rPr>
            </w:pPr>
          </w:p>
        </w:tc>
        <w:tc>
          <w:tcPr>
            <w:tcW w:w="1215" w:type="pct"/>
            <w:vMerge w:val="continue"/>
            <w:shd w:val="clear" w:color="auto" w:fill="auto"/>
            <w:vAlign w:val="center"/>
          </w:tcPr>
          <w:p w14:paraId="6A6D58BE">
            <w:pPr>
              <w:widowControl/>
              <w:jc w:val="left"/>
              <w:rPr>
                <w:rFonts w:hint="eastAsia" w:ascii="宋体" w:hAnsi="宋体" w:cs="宋体"/>
                <w:kern w:val="0"/>
                <w:szCs w:val="21"/>
              </w:rPr>
            </w:pPr>
          </w:p>
        </w:tc>
        <w:tc>
          <w:tcPr>
            <w:tcW w:w="2727" w:type="pct"/>
            <w:shd w:val="clear" w:color="auto" w:fill="auto"/>
            <w:vAlign w:val="center"/>
          </w:tcPr>
          <w:p w14:paraId="7FF24FA7">
            <w:pPr>
              <w:widowControl/>
              <w:rPr>
                <w:rFonts w:hint="eastAsia" w:ascii="宋体" w:hAnsi="宋体" w:cs="宋体"/>
                <w:kern w:val="0"/>
                <w:szCs w:val="21"/>
              </w:rPr>
            </w:pPr>
            <w:r>
              <w:rPr>
                <w:rFonts w:hint="eastAsia" w:ascii="宋体" w:hAnsi="宋体" w:cs="宋体"/>
                <w:kern w:val="0"/>
                <w:szCs w:val="21"/>
              </w:rPr>
              <w:t>支持基于五元组条件（源IP地址，源端口，目的IP地址，目的端口，传输层协议号）来进行出站访问的流量调度分发；</w:t>
            </w:r>
          </w:p>
        </w:tc>
      </w:tr>
      <w:tr w14:paraId="5F04EA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058" w:type="pct"/>
            <w:vMerge w:val="continue"/>
            <w:shd w:val="clear" w:color="auto" w:fill="auto"/>
            <w:vAlign w:val="center"/>
          </w:tcPr>
          <w:p w14:paraId="69D3F68B">
            <w:pPr>
              <w:widowControl/>
              <w:jc w:val="left"/>
              <w:rPr>
                <w:rFonts w:hint="eastAsia" w:ascii="宋体" w:hAnsi="宋体" w:cs="宋体"/>
                <w:kern w:val="0"/>
                <w:szCs w:val="21"/>
              </w:rPr>
            </w:pPr>
          </w:p>
        </w:tc>
        <w:tc>
          <w:tcPr>
            <w:tcW w:w="1215" w:type="pct"/>
            <w:vMerge w:val="continue"/>
            <w:shd w:val="clear" w:color="auto" w:fill="auto"/>
            <w:vAlign w:val="center"/>
          </w:tcPr>
          <w:p w14:paraId="03A626A4">
            <w:pPr>
              <w:widowControl/>
              <w:jc w:val="left"/>
              <w:rPr>
                <w:rFonts w:hint="eastAsia" w:ascii="宋体" w:hAnsi="宋体" w:cs="宋体"/>
                <w:kern w:val="0"/>
                <w:szCs w:val="21"/>
              </w:rPr>
            </w:pPr>
          </w:p>
        </w:tc>
        <w:tc>
          <w:tcPr>
            <w:tcW w:w="2727" w:type="pct"/>
            <w:shd w:val="clear" w:color="auto" w:fill="auto"/>
            <w:vAlign w:val="center"/>
          </w:tcPr>
          <w:p w14:paraId="18250386">
            <w:pPr>
              <w:widowControl/>
              <w:rPr>
                <w:rFonts w:hint="eastAsia" w:ascii="宋体" w:hAnsi="宋体" w:cs="宋体"/>
                <w:kern w:val="0"/>
                <w:szCs w:val="21"/>
              </w:rPr>
            </w:pPr>
            <w:r>
              <w:rPr>
                <w:rFonts w:hint="eastAsia" w:ascii="宋体" w:hAnsi="宋体" w:cs="宋体"/>
                <w:kern w:val="0"/>
                <w:szCs w:val="21"/>
              </w:rPr>
              <w:t>支持基于管理员自定义的时间计划来进行出站访问的流量调度分发；</w:t>
            </w:r>
          </w:p>
        </w:tc>
      </w:tr>
      <w:tr w14:paraId="233192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trPr>
        <w:tc>
          <w:tcPr>
            <w:tcW w:w="1058" w:type="pct"/>
            <w:vMerge w:val="continue"/>
            <w:shd w:val="clear" w:color="auto" w:fill="auto"/>
            <w:vAlign w:val="center"/>
          </w:tcPr>
          <w:p w14:paraId="5A92A073">
            <w:pPr>
              <w:widowControl/>
              <w:jc w:val="left"/>
              <w:rPr>
                <w:rFonts w:hint="eastAsia" w:ascii="宋体" w:hAnsi="宋体" w:cs="宋体"/>
                <w:kern w:val="0"/>
                <w:szCs w:val="21"/>
              </w:rPr>
            </w:pPr>
          </w:p>
        </w:tc>
        <w:tc>
          <w:tcPr>
            <w:tcW w:w="1215" w:type="pct"/>
            <w:vMerge w:val="continue"/>
            <w:shd w:val="clear" w:color="auto" w:fill="auto"/>
            <w:vAlign w:val="center"/>
          </w:tcPr>
          <w:p w14:paraId="4622456D">
            <w:pPr>
              <w:widowControl/>
              <w:jc w:val="left"/>
              <w:rPr>
                <w:rFonts w:hint="eastAsia" w:ascii="宋体" w:hAnsi="宋体" w:cs="宋体"/>
                <w:kern w:val="0"/>
                <w:szCs w:val="21"/>
              </w:rPr>
            </w:pPr>
          </w:p>
        </w:tc>
        <w:tc>
          <w:tcPr>
            <w:tcW w:w="2727" w:type="pct"/>
            <w:shd w:val="clear" w:color="auto" w:fill="auto"/>
            <w:vAlign w:val="center"/>
          </w:tcPr>
          <w:p w14:paraId="2BCE44C9">
            <w:pPr>
              <w:widowControl/>
              <w:rPr>
                <w:rFonts w:hint="eastAsia" w:ascii="宋体" w:hAnsi="宋体" w:cs="宋体"/>
                <w:kern w:val="0"/>
                <w:szCs w:val="21"/>
              </w:rPr>
            </w:pPr>
            <w:r>
              <w:rPr>
                <w:rFonts w:hint="eastAsia" w:ascii="宋体" w:hAnsi="宋体" w:cs="宋体"/>
                <w:kern w:val="0"/>
                <w:szCs w:val="21"/>
              </w:rPr>
              <w:t>内置完备的IP地址库，无需手动导入并支持自动全网更新，可查看并编辑国内各省份的IP地址段、国内各大运营商IP地址段和国外各个国家IP地址段，并可灵活匹配IP地址库进行流量调度分发，实现链路负载功能；</w:t>
            </w:r>
          </w:p>
        </w:tc>
      </w:tr>
      <w:tr w14:paraId="05EB05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trPr>
        <w:tc>
          <w:tcPr>
            <w:tcW w:w="1058" w:type="pct"/>
            <w:vMerge w:val="continue"/>
            <w:shd w:val="clear" w:color="auto" w:fill="auto"/>
            <w:vAlign w:val="center"/>
          </w:tcPr>
          <w:p w14:paraId="3FDBD278">
            <w:pPr>
              <w:widowControl/>
              <w:jc w:val="left"/>
              <w:rPr>
                <w:rFonts w:hint="eastAsia" w:ascii="宋体" w:hAnsi="宋体" w:cs="宋体"/>
                <w:kern w:val="0"/>
                <w:szCs w:val="21"/>
              </w:rPr>
            </w:pPr>
          </w:p>
        </w:tc>
        <w:tc>
          <w:tcPr>
            <w:tcW w:w="1215" w:type="pct"/>
            <w:vMerge w:val="continue"/>
            <w:shd w:val="clear" w:color="auto" w:fill="auto"/>
            <w:vAlign w:val="center"/>
          </w:tcPr>
          <w:p w14:paraId="6F26298C">
            <w:pPr>
              <w:widowControl/>
              <w:jc w:val="left"/>
              <w:rPr>
                <w:rFonts w:hint="eastAsia" w:ascii="宋体" w:hAnsi="宋体" w:cs="宋体"/>
                <w:kern w:val="0"/>
                <w:szCs w:val="21"/>
              </w:rPr>
            </w:pPr>
          </w:p>
        </w:tc>
        <w:tc>
          <w:tcPr>
            <w:tcW w:w="2727" w:type="pct"/>
            <w:shd w:val="clear" w:color="auto" w:fill="auto"/>
            <w:vAlign w:val="center"/>
          </w:tcPr>
          <w:p w14:paraId="2614C58A">
            <w:pPr>
              <w:widowControl/>
              <w:rPr>
                <w:rFonts w:hint="eastAsia" w:ascii="宋体" w:hAnsi="宋体" w:cs="宋体"/>
                <w:kern w:val="0"/>
                <w:szCs w:val="21"/>
              </w:rPr>
            </w:pPr>
            <w:r>
              <w:rPr>
                <w:rFonts w:hint="eastAsia" w:ascii="宋体" w:hAnsi="宋体" w:cs="宋体"/>
                <w:kern w:val="0"/>
                <w:szCs w:val="21"/>
              </w:rPr>
              <w:t>支持基于URL的链路调度功能，内置不少于10万条的国外URL网址库，无需手动导入并支持自动更新，管理员可查看。可根据URL将访问国外网站的请求调度到指定线路；（提供功能截图证明材料）</w:t>
            </w:r>
          </w:p>
        </w:tc>
      </w:tr>
      <w:tr w14:paraId="375376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trPr>
        <w:tc>
          <w:tcPr>
            <w:tcW w:w="1058" w:type="pct"/>
            <w:vMerge w:val="continue"/>
            <w:shd w:val="clear" w:color="auto" w:fill="auto"/>
            <w:vAlign w:val="center"/>
          </w:tcPr>
          <w:p w14:paraId="2438BC04">
            <w:pPr>
              <w:widowControl/>
              <w:jc w:val="left"/>
              <w:rPr>
                <w:rFonts w:hint="eastAsia" w:ascii="宋体" w:hAnsi="宋体" w:cs="宋体"/>
                <w:kern w:val="0"/>
                <w:szCs w:val="21"/>
              </w:rPr>
            </w:pPr>
          </w:p>
        </w:tc>
        <w:tc>
          <w:tcPr>
            <w:tcW w:w="1215" w:type="pct"/>
            <w:vMerge w:val="continue"/>
            <w:shd w:val="clear" w:color="auto" w:fill="auto"/>
            <w:vAlign w:val="center"/>
          </w:tcPr>
          <w:p w14:paraId="2F919E06">
            <w:pPr>
              <w:widowControl/>
              <w:jc w:val="left"/>
              <w:rPr>
                <w:rFonts w:hint="eastAsia" w:ascii="宋体" w:hAnsi="宋体" w:cs="宋体"/>
                <w:kern w:val="0"/>
                <w:szCs w:val="21"/>
              </w:rPr>
            </w:pPr>
          </w:p>
        </w:tc>
        <w:tc>
          <w:tcPr>
            <w:tcW w:w="2727" w:type="pct"/>
            <w:shd w:val="clear" w:color="auto" w:fill="auto"/>
            <w:vAlign w:val="center"/>
          </w:tcPr>
          <w:p w14:paraId="00682B58">
            <w:pPr>
              <w:widowControl/>
              <w:rPr>
                <w:rFonts w:hint="eastAsia" w:ascii="宋体" w:hAnsi="宋体" w:cs="宋体"/>
                <w:kern w:val="0"/>
                <w:szCs w:val="21"/>
              </w:rPr>
            </w:pPr>
            <w:r>
              <w:rPr>
                <w:rFonts w:hint="eastAsia" w:ascii="宋体" w:hAnsi="宋体" w:cs="宋体"/>
                <w:kern w:val="0"/>
                <w:szCs w:val="21"/>
              </w:rPr>
              <w:t xml:space="preserve">支持DNS透明代理功能，可基于负载均衡算法代理内网用户进行DNS请求转发，避免单运营商DNS解析出现单一链路流量过载，平衡多条运营商线路的带宽利用率； </w:t>
            </w:r>
          </w:p>
        </w:tc>
      </w:tr>
      <w:tr w14:paraId="1F44CD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058" w:type="pct"/>
            <w:vMerge w:val="continue"/>
            <w:shd w:val="clear" w:color="auto" w:fill="auto"/>
            <w:vAlign w:val="center"/>
          </w:tcPr>
          <w:p w14:paraId="17EE760A">
            <w:pPr>
              <w:widowControl/>
              <w:jc w:val="left"/>
              <w:rPr>
                <w:rFonts w:hint="eastAsia" w:ascii="宋体" w:hAnsi="宋体" w:cs="宋体"/>
                <w:kern w:val="0"/>
                <w:szCs w:val="21"/>
              </w:rPr>
            </w:pPr>
          </w:p>
        </w:tc>
        <w:tc>
          <w:tcPr>
            <w:tcW w:w="1215" w:type="pct"/>
            <w:vMerge w:val="continue"/>
            <w:shd w:val="clear" w:color="auto" w:fill="auto"/>
            <w:vAlign w:val="center"/>
          </w:tcPr>
          <w:p w14:paraId="32332E7B">
            <w:pPr>
              <w:widowControl/>
              <w:jc w:val="left"/>
              <w:rPr>
                <w:rFonts w:hint="eastAsia" w:ascii="宋体" w:hAnsi="宋体" w:cs="宋体"/>
                <w:kern w:val="0"/>
                <w:szCs w:val="21"/>
              </w:rPr>
            </w:pPr>
          </w:p>
        </w:tc>
        <w:tc>
          <w:tcPr>
            <w:tcW w:w="2727" w:type="pct"/>
            <w:shd w:val="clear" w:color="auto" w:fill="auto"/>
            <w:vAlign w:val="center"/>
          </w:tcPr>
          <w:p w14:paraId="708AFE25">
            <w:pPr>
              <w:widowControl/>
              <w:rPr>
                <w:rFonts w:hint="eastAsia" w:ascii="宋体" w:hAnsi="宋体" w:cs="宋体"/>
                <w:kern w:val="0"/>
                <w:szCs w:val="21"/>
              </w:rPr>
            </w:pPr>
            <w:r>
              <w:rPr>
                <w:rFonts w:hint="eastAsia" w:ascii="宋体" w:hAnsi="宋体" w:cs="宋体"/>
                <w:kern w:val="0"/>
                <w:szCs w:val="21"/>
              </w:rPr>
              <w:t>支持模拟健康监测功能，无需完成真实的业务配置即可提前采用icmp、http、https、tcp、ftp以及dns等健康检查方式模拟检查业务的状态；</w:t>
            </w:r>
          </w:p>
        </w:tc>
      </w:tr>
      <w:tr w14:paraId="3F5500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058" w:type="pct"/>
            <w:vMerge w:val="continue"/>
            <w:shd w:val="clear" w:color="auto" w:fill="auto"/>
            <w:vAlign w:val="center"/>
          </w:tcPr>
          <w:p w14:paraId="2D7940B5">
            <w:pPr>
              <w:widowControl/>
              <w:jc w:val="left"/>
              <w:rPr>
                <w:rFonts w:hint="eastAsia" w:ascii="宋体" w:hAnsi="宋体" w:cs="宋体"/>
                <w:kern w:val="0"/>
                <w:szCs w:val="21"/>
              </w:rPr>
            </w:pPr>
          </w:p>
        </w:tc>
        <w:tc>
          <w:tcPr>
            <w:tcW w:w="1215" w:type="pct"/>
            <w:vMerge w:val="continue"/>
            <w:shd w:val="clear" w:color="auto" w:fill="auto"/>
            <w:vAlign w:val="center"/>
          </w:tcPr>
          <w:p w14:paraId="1FB43314">
            <w:pPr>
              <w:widowControl/>
              <w:jc w:val="left"/>
              <w:rPr>
                <w:rFonts w:hint="eastAsia" w:ascii="宋体" w:hAnsi="宋体" w:cs="宋体"/>
                <w:kern w:val="0"/>
                <w:szCs w:val="21"/>
              </w:rPr>
            </w:pPr>
          </w:p>
        </w:tc>
        <w:tc>
          <w:tcPr>
            <w:tcW w:w="2727" w:type="pct"/>
            <w:shd w:val="clear" w:color="auto" w:fill="auto"/>
            <w:vAlign w:val="center"/>
          </w:tcPr>
          <w:p w14:paraId="5F183924">
            <w:pPr>
              <w:widowControl/>
              <w:rPr>
                <w:rFonts w:hint="eastAsia" w:ascii="宋体" w:hAnsi="宋体" w:cs="宋体"/>
                <w:kern w:val="0"/>
                <w:szCs w:val="21"/>
              </w:rPr>
            </w:pPr>
            <w:r>
              <w:rPr>
                <w:rFonts w:hint="eastAsia" w:ascii="宋体" w:hAnsi="宋体" w:cs="宋体"/>
                <w:kern w:val="0"/>
                <w:szCs w:val="21"/>
              </w:rPr>
              <w:t>支持在同一个虚拟服务下同时配置多个IPv4和IPv6地址；SYN Flood防护设置等；</w:t>
            </w:r>
          </w:p>
        </w:tc>
      </w:tr>
      <w:tr w14:paraId="6B22DA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058" w:type="pct"/>
            <w:vMerge w:val="continue"/>
            <w:shd w:val="clear" w:color="auto" w:fill="auto"/>
            <w:vAlign w:val="center"/>
          </w:tcPr>
          <w:p w14:paraId="3B09D9EE">
            <w:pPr>
              <w:widowControl/>
              <w:jc w:val="left"/>
              <w:rPr>
                <w:rFonts w:hint="eastAsia" w:ascii="宋体" w:hAnsi="宋体" w:cs="宋体"/>
                <w:kern w:val="0"/>
                <w:szCs w:val="21"/>
              </w:rPr>
            </w:pPr>
          </w:p>
        </w:tc>
        <w:tc>
          <w:tcPr>
            <w:tcW w:w="1215" w:type="pct"/>
            <w:vMerge w:val="continue"/>
            <w:shd w:val="clear" w:color="auto" w:fill="auto"/>
            <w:vAlign w:val="center"/>
          </w:tcPr>
          <w:p w14:paraId="03FA4AB1">
            <w:pPr>
              <w:widowControl/>
              <w:jc w:val="left"/>
              <w:rPr>
                <w:rFonts w:hint="eastAsia" w:ascii="宋体" w:hAnsi="宋体" w:cs="宋体"/>
                <w:kern w:val="0"/>
                <w:szCs w:val="21"/>
              </w:rPr>
            </w:pPr>
          </w:p>
        </w:tc>
        <w:tc>
          <w:tcPr>
            <w:tcW w:w="2727" w:type="pct"/>
            <w:shd w:val="clear" w:color="auto" w:fill="auto"/>
            <w:vAlign w:val="center"/>
          </w:tcPr>
          <w:p w14:paraId="341029DD">
            <w:pPr>
              <w:widowControl/>
              <w:rPr>
                <w:rFonts w:hint="eastAsia" w:ascii="宋体" w:hAnsi="宋体" w:cs="宋体"/>
                <w:kern w:val="0"/>
                <w:szCs w:val="21"/>
              </w:rPr>
            </w:pPr>
            <w:r>
              <w:rPr>
                <w:rFonts w:hint="eastAsia" w:ascii="宋体" w:hAnsi="宋体" w:cs="宋体"/>
                <w:kern w:val="0"/>
                <w:szCs w:val="21"/>
              </w:rPr>
              <w:t>节点支持域名和IP两种形式；</w:t>
            </w:r>
          </w:p>
        </w:tc>
      </w:tr>
      <w:tr w14:paraId="664D5C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058" w:type="pct"/>
            <w:vMerge w:val="continue"/>
            <w:shd w:val="clear" w:color="auto" w:fill="auto"/>
            <w:vAlign w:val="center"/>
          </w:tcPr>
          <w:p w14:paraId="332B0A91">
            <w:pPr>
              <w:widowControl/>
              <w:jc w:val="left"/>
              <w:rPr>
                <w:rFonts w:hint="eastAsia" w:ascii="宋体" w:hAnsi="宋体" w:cs="宋体"/>
                <w:kern w:val="0"/>
                <w:szCs w:val="21"/>
              </w:rPr>
            </w:pPr>
          </w:p>
        </w:tc>
        <w:tc>
          <w:tcPr>
            <w:tcW w:w="1215" w:type="pct"/>
            <w:vMerge w:val="continue"/>
            <w:shd w:val="clear" w:color="auto" w:fill="auto"/>
            <w:vAlign w:val="center"/>
          </w:tcPr>
          <w:p w14:paraId="154124AF">
            <w:pPr>
              <w:widowControl/>
              <w:jc w:val="left"/>
              <w:rPr>
                <w:rFonts w:hint="eastAsia" w:ascii="宋体" w:hAnsi="宋体" w:cs="宋体"/>
                <w:kern w:val="0"/>
                <w:szCs w:val="21"/>
              </w:rPr>
            </w:pPr>
          </w:p>
        </w:tc>
        <w:tc>
          <w:tcPr>
            <w:tcW w:w="2727" w:type="pct"/>
            <w:shd w:val="clear" w:color="auto" w:fill="auto"/>
            <w:vAlign w:val="center"/>
          </w:tcPr>
          <w:p w14:paraId="7F291667">
            <w:pPr>
              <w:widowControl/>
              <w:rPr>
                <w:rFonts w:hint="eastAsia" w:ascii="宋体" w:hAnsi="宋体" w:cs="宋体"/>
                <w:kern w:val="0"/>
                <w:szCs w:val="21"/>
              </w:rPr>
            </w:pPr>
            <w:r>
              <w:rPr>
                <w:rFonts w:hint="eastAsia" w:ascii="宋体" w:hAnsi="宋体" w:cs="宋体"/>
                <w:kern w:val="0"/>
                <w:szCs w:val="21"/>
              </w:rPr>
              <w:t>支持HTTP缓存功能，利用内存Cache缓存用户频繁访问的web内容，降低后台服务器的负载压力，提升用户访问的响应速度；</w:t>
            </w:r>
          </w:p>
        </w:tc>
      </w:tr>
      <w:tr w14:paraId="541246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058" w:type="pct"/>
            <w:vMerge w:val="continue"/>
            <w:shd w:val="clear" w:color="auto" w:fill="auto"/>
            <w:vAlign w:val="center"/>
          </w:tcPr>
          <w:p w14:paraId="40E3DBFF">
            <w:pPr>
              <w:widowControl/>
              <w:jc w:val="left"/>
              <w:rPr>
                <w:rFonts w:hint="eastAsia" w:ascii="宋体" w:hAnsi="宋体" w:cs="宋体"/>
                <w:kern w:val="0"/>
                <w:szCs w:val="21"/>
              </w:rPr>
            </w:pPr>
          </w:p>
        </w:tc>
        <w:tc>
          <w:tcPr>
            <w:tcW w:w="1215" w:type="pct"/>
            <w:vMerge w:val="continue"/>
            <w:shd w:val="clear" w:color="auto" w:fill="auto"/>
            <w:vAlign w:val="center"/>
          </w:tcPr>
          <w:p w14:paraId="007B9284">
            <w:pPr>
              <w:widowControl/>
              <w:jc w:val="left"/>
              <w:rPr>
                <w:rFonts w:hint="eastAsia" w:ascii="宋体" w:hAnsi="宋体" w:cs="宋体"/>
                <w:kern w:val="0"/>
                <w:szCs w:val="21"/>
              </w:rPr>
            </w:pPr>
          </w:p>
        </w:tc>
        <w:tc>
          <w:tcPr>
            <w:tcW w:w="2727" w:type="pct"/>
            <w:shd w:val="clear" w:color="auto" w:fill="auto"/>
            <w:vAlign w:val="center"/>
          </w:tcPr>
          <w:p w14:paraId="1FB0935E">
            <w:pPr>
              <w:widowControl/>
              <w:rPr>
                <w:rFonts w:hint="eastAsia" w:ascii="宋体" w:hAnsi="宋体" w:cs="宋体"/>
                <w:kern w:val="0"/>
                <w:szCs w:val="21"/>
              </w:rPr>
            </w:pPr>
            <w:r>
              <w:rPr>
                <w:rFonts w:hint="eastAsia" w:ascii="宋体" w:hAnsi="宋体" w:cs="宋体"/>
                <w:kern w:val="0"/>
                <w:szCs w:val="21"/>
              </w:rPr>
              <w:t>支持HTTP压缩功能，采用工业标准的算法来压缩HTTP数据，从而减少传输数据量并降低带宽消耗，缩短客户端访问的下载等待时间；</w:t>
            </w:r>
          </w:p>
        </w:tc>
      </w:tr>
      <w:tr w14:paraId="003A2C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trPr>
        <w:tc>
          <w:tcPr>
            <w:tcW w:w="1058" w:type="pct"/>
            <w:vMerge w:val="continue"/>
            <w:shd w:val="clear" w:color="auto" w:fill="auto"/>
            <w:vAlign w:val="center"/>
          </w:tcPr>
          <w:p w14:paraId="5C2A8168">
            <w:pPr>
              <w:widowControl/>
              <w:jc w:val="left"/>
              <w:rPr>
                <w:rFonts w:hint="eastAsia" w:ascii="宋体" w:hAnsi="宋体" w:cs="宋体"/>
                <w:kern w:val="0"/>
                <w:szCs w:val="21"/>
              </w:rPr>
            </w:pPr>
          </w:p>
        </w:tc>
        <w:tc>
          <w:tcPr>
            <w:tcW w:w="1215" w:type="pct"/>
            <w:vMerge w:val="continue"/>
            <w:shd w:val="clear" w:color="auto" w:fill="auto"/>
            <w:vAlign w:val="center"/>
          </w:tcPr>
          <w:p w14:paraId="65B348A6">
            <w:pPr>
              <w:widowControl/>
              <w:jc w:val="left"/>
              <w:rPr>
                <w:rFonts w:hint="eastAsia" w:ascii="宋体" w:hAnsi="宋体" w:cs="宋体"/>
                <w:kern w:val="0"/>
                <w:szCs w:val="21"/>
              </w:rPr>
            </w:pPr>
          </w:p>
        </w:tc>
        <w:tc>
          <w:tcPr>
            <w:tcW w:w="2727" w:type="pct"/>
            <w:shd w:val="clear" w:color="auto" w:fill="auto"/>
            <w:vAlign w:val="center"/>
          </w:tcPr>
          <w:p w14:paraId="29F6E84A">
            <w:pPr>
              <w:widowControl/>
              <w:rPr>
                <w:rFonts w:hint="eastAsia" w:ascii="宋体" w:hAnsi="宋体" w:cs="宋体"/>
                <w:kern w:val="0"/>
                <w:szCs w:val="21"/>
              </w:rPr>
            </w:pPr>
            <w:r>
              <w:rPr>
                <w:rFonts w:hint="eastAsia" w:ascii="宋体" w:hAnsi="宋体" w:cs="宋体"/>
                <w:kern w:val="0"/>
                <w:szCs w:val="21"/>
              </w:rPr>
              <w:t>支持图片优化技术，通过对图片格式的转换，减少传输流量，提升web页面加载速度。无需改动服务器端的图片源文件，可根据浏览器种类自动识别转换类型，将图片转换为对应支持的WebP或JPEG格式，优化加速效果；</w:t>
            </w:r>
          </w:p>
        </w:tc>
      </w:tr>
      <w:tr w14:paraId="520DD2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058" w:type="pct"/>
            <w:vMerge w:val="restart"/>
            <w:shd w:val="clear" w:color="auto" w:fill="auto"/>
            <w:vAlign w:val="center"/>
          </w:tcPr>
          <w:p w14:paraId="52CA57F5">
            <w:pPr>
              <w:widowControl/>
              <w:jc w:val="center"/>
              <w:rPr>
                <w:rFonts w:hint="eastAsia" w:ascii="宋体" w:hAnsi="宋体" w:cs="宋体"/>
                <w:kern w:val="0"/>
                <w:szCs w:val="21"/>
              </w:rPr>
            </w:pPr>
            <w:r>
              <w:rPr>
                <w:rFonts w:hint="eastAsia" w:ascii="宋体" w:hAnsi="宋体" w:cs="宋体"/>
                <w:kern w:val="0"/>
                <w:szCs w:val="21"/>
              </w:rPr>
              <w:t>出口防火墙-XC</w:t>
            </w:r>
          </w:p>
        </w:tc>
        <w:tc>
          <w:tcPr>
            <w:tcW w:w="1215" w:type="pct"/>
            <w:shd w:val="clear" w:color="auto" w:fill="auto"/>
            <w:vAlign w:val="center"/>
          </w:tcPr>
          <w:p w14:paraId="379D3EF4">
            <w:pPr>
              <w:widowControl/>
              <w:jc w:val="center"/>
              <w:rPr>
                <w:rFonts w:hint="eastAsia" w:ascii="宋体" w:hAnsi="宋体" w:cs="宋体"/>
                <w:kern w:val="0"/>
                <w:szCs w:val="21"/>
              </w:rPr>
            </w:pPr>
            <w:r>
              <w:rPr>
                <w:rFonts w:hint="eastAsia" w:ascii="宋体" w:hAnsi="宋体" w:cs="宋体"/>
                <w:kern w:val="0"/>
                <w:szCs w:val="21"/>
              </w:rPr>
              <w:t>硬件规格</w:t>
            </w:r>
          </w:p>
        </w:tc>
        <w:tc>
          <w:tcPr>
            <w:tcW w:w="2727" w:type="pct"/>
            <w:shd w:val="clear" w:color="auto" w:fill="auto"/>
          </w:tcPr>
          <w:p w14:paraId="2684DC8D">
            <w:pPr>
              <w:widowControl/>
              <w:jc w:val="left"/>
              <w:rPr>
                <w:rFonts w:hint="eastAsia" w:ascii="宋体" w:hAnsi="宋体" w:cs="宋体"/>
                <w:kern w:val="0"/>
                <w:szCs w:val="21"/>
              </w:rPr>
            </w:pPr>
            <w:r>
              <w:rPr>
                <w:rFonts w:hint="eastAsia" w:ascii="宋体" w:hAnsi="宋体" w:cs="宋体"/>
                <w:kern w:val="0"/>
                <w:szCs w:val="21"/>
              </w:rPr>
              <w:t>内存≥8 GB，硬盘≥1 TB ，网口≥6个千兆电口+4个千兆光口，为保障后续业务发展，要求至少支持2个扩展槽。</w:t>
            </w:r>
          </w:p>
        </w:tc>
      </w:tr>
      <w:tr w14:paraId="1B6725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trPr>
        <w:tc>
          <w:tcPr>
            <w:tcW w:w="1058" w:type="pct"/>
            <w:vMerge w:val="continue"/>
            <w:shd w:val="clear" w:color="auto" w:fill="auto"/>
            <w:vAlign w:val="center"/>
          </w:tcPr>
          <w:p w14:paraId="775B2587">
            <w:pPr>
              <w:widowControl/>
              <w:jc w:val="left"/>
              <w:rPr>
                <w:rFonts w:hint="eastAsia" w:ascii="宋体" w:hAnsi="宋体" w:cs="宋体"/>
                <w:kern w:val="0"/>
                <w:szCs w:val="21"/>
              </w:rPr>
            </w:pPr>
          </w:p>
        </w:tc>
        <w:tc>
          <w:tcPr>
            <w:tcW w:w="1215" w:type="pct"/>
            <w:shd w:val="clear" w:color="auto" w:fill="auto"/>
            <w:vAlign w:val="center"/>
          </w:tcPr>
          <w:p w14:paraId="7EBBB010">
            <w:pPr>
              <w:widowControl/>
              <w:jc w:val="center"/>
              <w:rPr>
                <w:rFonts w:hint="eastAsia" w:ascii="宋体" w:hAnsi="宋体" w:cs="宋体"/>
                <w:kern w:val="0"/>
                <w:szCs w:val="21"/>
              </w:rPr>
            </w:pPr>
            <w:r>
              <w:rPr>
                <w:rFonts w:hint="eastAsia" w:ascii="宋体" w:hAnsi="宋体" w:cs="宋体"/>
                <w:kern w:val="0"/>
                <w:szCs w:val="21"/>
              </w:rPr>
              <w:t>性能规格</w:t>
            </w:r>
          </w:p>
        </w:tc>
        <w:tc>
          <w:tcPr>
            <w:tcW w:w="2727" w:type="pct"/>
            <w:shd w:val="clear" w:color="auto" w:fill="auto"/>
          </w:tcPr>
          <w:p w14:paraId="015E581E">
            <w:pPr>
              <w:widowControl/>
              <w:jc w:val="left"/>
              <w:rPr>
                <w:rFonts w:hint="eastAsia" w:ascii="宋体" w:hAnsi="宋体" w:cs="宋体"/>
                <w:kern w:val="0"/>
                <w:szCs w:val="21"/>
              </w:rPr>
            </w:pPr>
            <w:r>
              <w:rPr>
                <w:rFonts w:hint="eastAsia" w:ascii="宋体" w:hAnsi="宋体" w:cs="宋体"/>
                <w:kern w:val="0"/>
                <w:szCs w:val="21"/>
              </w:rPr>
              <w:t>网络层吞吐≥10G，应用层吞吐量≥10G，防病毒吞吐量≥1G，IPS吞吐量≥1G，最大并发连接数≥500万，每秒最大新建http连接数≥15万，全威胁应用层吞吐≥7.5G，SSL VPN推荐用户数≥750，SSL VPN最大用户数≥5000，SSL VPN最大理论加密流量≥300M，IPSec VPN 最大接入数≥3000，IPSec VPN吞吐量≥800M。</w:t>
            </w:r>
          </w:p>
        </w:tc>
      </w:tr>
      <w:tr w14:paraId="749E9D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058" w:type="pct"/>
            <w:vMerge w:val="continue"/>
            <w:shd w:val="clear" w:color="auto" w:fill="auto"/>
            <w:vAlign w:val="center"/>
          </w:tcPr>
          <w:p w14:paraId="5F197ED3">
            <w:pPr>
              <w:widowControl/>
              <w:jc w:val="left"/>
              <w:rPr>
                <w:rFonts w:hint="eastAsia" w:ascii="宋体" w:hAnsi="宋体" w:cs="宋体"/>
                <w:kern w:val="0"/>
                <w:szCs w:val="21"/>
              </w:rPr>
            </w:pPr>
          </w:p>
        </w:tc>
        <w:tc>
          <w:tcPr>
            <w:tcW w:w="1215" w:type="pct"/>
            <w:shd w:val="clear" w:color="auto" w:fill="auto"/>
            <w:vAlign w:val="center"/>
          </w:tcPr>
          <w:p w14:paraId="702344BF">
            <w:pPr>
              <w:widowControl/>
              <w:jc w:val="center"/>
              <w:rPr>
                <w:rFonts w:hint="eastAsia" w:ascii="宋体" w:hAnsi="宋体" w:cs="宋体"/>
                <w:kern w:val="0"/>
                <w:szCs w:val="21"/>
              </w:rPr>
            </w:pPr>
            <w:r>
              <w:rPr>
                <w:rFonts w:hint="eastAsia" w:ascii="宋体" w:hAnsi="宋体" w:cs="宋体"/>
                <w:kern w:val="0"/>
                <w:szCs w:val="21"/>
              </w:rPr>
              <w:t>部署模式</w:t>
            </w:r>
          </w:p>
        </w:tc>
        <w:tc>
          <w:tcPr>
            <w:tcW w:w="2727" w:type="pct"/>
            <w:shd w:val="clear" w:color="auto" w:fill="auto"/>
            <w:vAlign w:val="center"/>
          </w:tcPr>
          <w:p w14:paraId="14113EB0">
            <w:pPr>
              <w:widowControl/>
              <w:jc w:val="left"/>
              <w:rPr>
                <w:rFonts w:hint="eastAsia" w:ascii="宋体" w:hAnsi="宋体" w:cs="宋体"/>
                <w:kern w:val="0"/>
                <w:szCs w:val="21"/>
              </w:rPr>
            </w:pPr>
            <w:r>
              <w:rPr>
                <w:rFonts w:hint="eastAsia" w:ascii="宋体" w:hAnsi="宋体" w:cs="宋体"/>
                <w:kern w:val="0"/>
                <w:szCs w:val="21"/>
              </w:rPr>
              <w:t>实现路由模式、透明（网桥）模式、混合模式、旁路镜像模式，支持静态路由、策略路由、RIP、OSPF、BGP等路由协议。</w:t>
            </w:r>
          </w:p>
        </w:tc>
      </w:tr>
      <w:tr w14:paraId="478524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trPr>
        <w:tc>
          <w:tcPr>
            <w:tcW w:w="1058" w:type="pct"/>
            <w:vMerge w:val="continue"/>
            <w:shd w:val="clear" w:color="auto" w:fill="auto"/>
            <w:vAlign w:val="center"/>
          </w:tcPr>
          <w:p w14:paraId="041141F1">
            <w:pPr>
              <w:widowControl/>
              <w:jc w:val="left"/>
              <w:rPr>
                <w:rFonts w:hint="eastAsia" w:ascii="宋体" w:hAnsi="宋体" w:cs="宋体"/>
                <w:kern w:val="0"/>
                <w:szCs w:val="21"/>
              </w:rPr>
            </w:pPr>
          </w:p>
        </w:tc>
        <w:tc>
          <w:tcPr>
            <w:tcW w:w="1215" w:type="pct"/>
            <w:shd w:val="clear" w:color="auto" w:fill="auto"/>
            <w:vAlign w:val="center"/>
          </w:tcPr>
          <w:p w14:paraId="251B6D21">
            <w:pPr>
              <w:widowControl/>
              <w:jc w:val="center"/>
              <w:rPr>
                <w:rFonts w:hint="eastAsia" w:ascii="宋体" w:hAnsi="宋体" w:cs="宋体"/>
                <w:kern w:val="0"/>
                <w:szCs w:val="21"/>
              </w:rPr>
            </w:pPr>
            <w:r>
              <w:rPr>
                <w:rFonts w:hint="eastAsia" w:ascii="宋体" w:hAnsi="宋体" w:cs="宋体"/>
                <w:kern w:val="0"/>
                <w:szCs w:val="21"/>
              </w:rPr>
              <w:t>NAT功能</w:t>
            </w:r>
          </w:p>
        </w:tc>
        <w:tc>
          <w:tcPr>
            <w:tcW w:w="2727" w:type="pct"/>
            <w:shd w:val="clear" w:color="auto" w:fill="auto"/>
            <w:vAlign w:val="center"/>
          </w:tcPr>
          <w:p w14:paraId="283655C5">
            <w:pPr>
              <w:widowControl/>
              <w:jc w:val="left"/>
              <w:rPr>
                <w:rFonts w:hint="eastAsia" w:ascii="宋体" w:hAnsi="宋体" w:cs="宋体"/>
                <w:kern w:val="0"/>
                <w:szCs w:val="21"/>
              </w:rPr>
            </w:pPr>
            <w:r>
              <w:rPr>
                <w:rFonts w:hint="eastAsia" w:ascii="宋体" w:hAnsi="宋体" w:cs="宋体"/>
                <w:kern w:val="0"/>
                <w:szCs w:val="21"/>
              </w:rPr>
              <w:t>支持一对一、多对一等多种形式的NAT，支持DNS、FTP、H.323、RTSP、ILS、PPTP、SIP、SQLNET、MGCP、RSH、ICMP差错报文、TFTP、RTSP、SCTP、XDMCP、NBT、SCCP、HTTP等多种NAT ALG功能；NAT地址池支持动态探测和可用地址分配。</w:t>
            </w:r>
          </w:p>
        </w:tc>
      </w:tr>
      <w:tr w14:paraId="0D9075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058" w:type="pct"/>
            <w:vMerge w:val="continue"/>
            <w:shd w:val="clear" w:color="auto" w:fill="auto"/>
            <w:vAlign w:val="center"/>
          </w:tcPr>
          <w:p w14:paraId="59DD174D">
            <w:pPr>
              <w:widowControl/>
              <w:jc w:val="left"/>
              <w:rPr>
                <w:rFonts w:hint="eastAsia" w:ascii="宋体" w:hAnsi="宋体" w:cs="宋体"/>
                <w:kern w:val="0"/>
                <w:szCs w:val="21"/>
              </w:rPr>
            </w:pPr>
          </w:p>
        </w:tc>
        <w:tc>
          <w:tcPr>
            <w:tcW w:w="1215" w:type="pct"/>
            <w:vMerge w:val="restart"/>
            <w:shd w:val="clear" w:color="auto" w:fill="auto"/>
            <w:vAlign w:val="center"/>
          </w:tcPr>
          <w:p w14:paraId="11D3DAFD">
            <w:pPr>
              <w:widowControl/>
              <w:jc w:val="center"/>
              <w:rPr>
                <w:rFonts w:hint="eastAsia" w:ascii="宋体" w:hAnsi="宋体" w:cs="宋体"/>
                <w:kern w:val="0"/>
                <w:szCs w:val="21"/>
              </w:rPr>
            </w:pPr>
            <w:r>
              <w:rPr>
                <w:rFonts w:hint="eastAsia" w:ascii="宋体" w:hAnsi="宋体" w:cs="宋体"/>
                <w:kern w:val="0"/>
                <w:szCs w:val="21"/>
              </w:rPr>
              <w:t>VPN</w:t>
            </w:r>
          </w:p>
        </w:tc>
        <w:tc>
          <w:tcPr>
            <w:tcW w:w="2727" w:type="pct"/>
            <w:shd w:val="clear" w:color="auto" w:fill="auto"/>
            <w:vAlign w:val="center"/>
          </w:tcPr>
          <w:p w14:paraId="0784D29D">
            <w:pPr>
              <w:widowControl/>
              <w:jc w:val="left"/>
              <w:rPr>
                <w:rFonts w:hint="eastAsia" w:ascii="宋体" w:hAnsi="宋体" w:cs="宋体"/>
                <w:kern w:val="0"/>
                <w:szCs w:val="21"/>
              </w:rPr>
            </w:pPr>
            <w:r>
              <w:rPr>
                <w:rFonts w:hint="eastAsia" w:ascii="宋体" w:hAnsi="宋体" w:cs="宋体"/>
                <w:kern w:val="0"/>
                <w:szCs w:val="21"/>
              </w:rPr>
              <w:t>可基于每个SSL VPN用户的会话连接数、连接时间和流量阀值进行细颗粒度的管控；SSL VPN支持IPv6接入方式，包括TCP/WEB接入和IP接入。</w:t>
            </w:r>
          </w:p>
        </w:tc>
      </w:tr>
      <w:tr w14:paraId="1D16C4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058" w:type="pct"/>
            <w:vMerge w:val="continue"/>
            <w:shd w:val="clear" w:color="auto" w:fill="auto"/>
            <w:vAlign w:val="center"/>
          </w:tcPr>
          <w:p w14:paraId="79E841E6">
            <w:pPr>
              <w:widowControl/>
              <w:jc w:val="left"/>
              <w:rPr>
                <w:rFonts w:hint="eastAsia" w:ascii="宋体" w:hAnsi="宋体" w:cs="宋体"/>
                <w:kern w:val="0"/>
                <w:szCs w:val="21"/>
              </w:rPr>
            </w:pPr>
          </w:p>
        </w:tc>
        <w:tc>
          <w:tcPr>
            <w:tcW w:w="1215" w:type="pct"/>
            <w:vMerge w:val="continue"/>
            <w:shd w:val="clear" w:color="auto" w:fill="auto"/>
            <w:vAlign w:val="center"/>
          </w:tcPr>
          <w:p w14:paraId="5E351940">
            <w:pPr>
              <w:widowControl/>
              <w:jc w:val="left"/>
              <w:rPr>
                <w:rFonts w:hint="eastAsia" w:ascii="宋体" w:hAnsi="宋体" w:cs="宋体"/>
                <w:kern w:val="0"/>
                <w:szCs w:val="21"/>
              </w:rPr>
            </w:pPr>
          </w:p>
        </w:tc>
        <w:tc>
          <w:tcPr>
            <w:tcW w:w="2727" w:type="pct"/>
            <w:shd w:val="clear" w:color="auto" w:fill="auto"/>
            <w:vAlign w:val="center"/>
          </w:tcPr>
          <w:p w14:paraId="3616A077">
            <w:pPr>
              <w:widowControl/>
              <w:jc w:val="left"/>
              <w:rPr>
                <w:rFonts w:hint="eastAsia" w:ascii="宋体" w:hAnsi="宋体" w:cs="宋体"/>
                <w:kern w:val="0"/>
                <w:szCs w:val="21"/>
              </w:rPr>
            </w:pPr>
            <w:r>
              <w:rPr>
                <w:rFonts w:hint="eastAsia" w:ascii="宋体" w:hAnsi="宋体" w:cs="宋体"/>
                <w:kern w:val="0"/>
                <w:szCs w:val="21"/>
              </w:rPr>
              <w:t>支持IPsec VPN隧道自动建立，无需流量触发.</w:t>
            </w:r>
          </w:p>
        </w:tc>
      </w:tr>
      <w:tr w14:paraId="01ECFB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trPr>
        <w:tc>
          <w:tcPr>
            <w:tcW w:w="1058" w:type="pct"/>
            <w:vMerge w:val="continue"/>
            <w:shd w:val="clear" w:color="auto" w:fill="auto"/>
            <w:vAlign w:val="center"/>
          </w:tcPr>
          <w:p w14:paraId="0D7D6973">
            <w:pPr>
              <w:widowControl/>
              <w:jc w:val="left"/>
              <w:rPr>
                <w:rFonts w:hint="eastAsia" w:ascii="宋体" w:hAnsi="宋体" w:cs="宋体"/>
                <w:kern w:val="0"/>
                <w:szCs w:val="21"/>
              </w:rPr>
            </w:pPr>
          </w:p>
        </w:tc>
        <w:tc>
          <w:tcPr>
            <w:tcW w:w="1215" w:type="pct"/>
            <w:vMerge w:val="restart"/>
            <w:shd w:val="clear" w:color="auto" w:fill="auto"/>
            <w:vAlign w:val="center"/>
          </w:tcPr>
          <w:p w14:paraId="1F43196D">
            <w:pPr>
              <w:widowControl/>
              <w:jc w:val="center"/>
              <w:rPr>
                <w:rFonts w:hint="eastAsia" w:ascii="宋体" w:hAnsi="宋体" w:cs="宋体"/>
                <w:kern w:val="0"/>
                <w:szCs w:val="21"/>
              </w:rPr>
            </w:pPr>
            <w:r>
              <w:rPr>
                <w:rFonts w:hint="eastAsia" w:ascii="宋体" w:hAnsi="宋体" w:cs="宋体"/>
                <w:kern w:val="0"/>
                <w:szCs w:val="21"/>
              </w:rPr>
              <w:t>攻击防护</w:t>
            </w:r>
          </w:p>
        </w:tc>
        <w:tc>
          <w:tcPr>
            <w:tcW w:w="2727" w:type="pct"/>
            <w:shd w:val="clear" w:color="auto" w:fill="auto"/>
            <w:vAlign w:val="center"/>
          </w:tcPr>
          <w:p w14:paraId="6C332A5C">
            <w:pPr>
              <w:widowControl/>
              <w:jc w:val="left"/>
              <w:rPr>
                <w:rFonts w:hint="eastAsia" w:ascii="宋体" w:hAnsi="宋体" w:cs="宋体"/>
                <w:kern w:val="0"/>
                <w:szCs w:val="21"/>
              </w:rPr>
            </w:pPr>
            <w:r>
              <w:rPr>
                <w:rFonts w:hint="eastAsia" w:ascii="宋体" w:hAnsi="宋体" w:cs="宋体"/>
                <w:kern w:val="0"/>
                <w:szCs w:val="21"/>
              </w:rPr>
              <w:t>实现安全区域划分，访问控制列表，配置对象及策略，动态包过滤，黑名单，MAC 和 IP 绑定功能，基于MAC的访问控制列表，802.1q VLAN 透传等功能。</w:t>
            </w:r>
          </w:p>
        </w:tc>
      </w:tr>
      <w:tr w14:paraId="423F95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058" w:type="pct"/>
            <w:vMerge w:val="continue"/>
            <w:shd w:val="clear" w:color="auto" w:fill="auto"/>
            <w:vAlign w:val="center"/>
          </w:tcPr>
          <w:p w14:paraId="7B740702">
            <w:pPr>
              <w:widowControl/>
              <w:jc w:val="left"/>
              <w:rPr>
                <w:rFonts w:hint="eastAsia" w:ascii="宋体" w:hAnsi="宋体" w:cs="宋体"/>
                <w:kern w:val="0"/>
                <w:szCs w:val="21"/>
              </w:rPr>
            </w:pPr>
          </w:p>
        </w:tc>
        <w:tc>
          <w:tcPr>
            <w:tcW w:w="1215" w:type="pct"/>
            <w:vMerge w:val="continue"/>
            <w:shd w:val="clear" w:color="auto" w:fill="auto"/>
            <w:vAlign w:val="center"/>
          </w:tcPr>
          <w:p w14:paraId="2D3DCAF8">
            <w:pPr>
              <w:widowControl/>
              <w:jc w:val="left"/>
              <w:rPr>
                <w:rFonts w:hint="eastAsia" w:ascii="宋体" w:hAnsi="宋体" w:cs="宋体"/>
                <w:kern w:val="0"/>
                <w:szCs w:val="21"/>
              </w:rPr>
            </w:pPr>
          </w:p>
        </w:tc>
        <w:tc>
          <w:tcPr>
            <w:tcW w:w="2727" w:type="pct"/>
            <w:shd w:val="clear" w:color="auto" w:fill="auto"/>
            <w:vAlign w:val="center"/>
          </w:tcPr>
          <w:p w14:paraId="36A06496">
            <w:pPr>
              <w:widowControl/>
              <w:jc w:val="left"/>
              <w:rPr>
                <w:rFonts w:hint="eastAsia" w:ascii="宋体" w:hAnsi="宋体" w:cs="宋体"/>
                <w:kern w:val="0"/>
                <w:szCs w:val="21"/>
              </w:rPr>
            </w:pPr>
            <w:r>
              <w:rPr>
                <w:rFonts w:hint="eastAsia" w:ascii="宋体" w:hAnsi="宋体" w:cs="宋体"/>
                <w:kern w:val="0"/>
                <w:szCs w:val="21"/>
              </w:rPr>
              <w:t>支持流量自学习功能，可设置自学习时间，并自动生成DDoS防范策略。</w:t>
            </w:r>
          </w:p>
        </w:tc>
      </w:tr>
      <w:tr w14:paraId="1AF722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trPr>
        <w:tc>
          <w:tcPr>
            <w:tcW w:w="1058" w:type="pct"/>
            <w:vMerge w:val="continue"/>
            <w:shd w:val="clear" w:color="auto" w:fill="auto"/>
            <w:vAlign w:val="center"/>
          </w:tcPr>
          <w:p w14:paraId="1C63967F">
            <w:pPr>
              <w:widowControl/>
              <w:jc w:val="left"/>
              <w:rPr>
                <w:rFonts w:hint="eastAsia" w:ascii="宋体" w:hAnsi="宋体" w:cs="宋体"/>
                <w:kern w:val="0"/>
                <w:szCs w:val="21"/>
              </w:rPr>
            </w:pPr>
          </w:p>
        </w:tc>
        <w:tc>
          <w:tcPr>
            <w:tcW w:w="1215" w:type="pct"/>
            <w:vMerge w:val="restart"/>
            <w:shd w:val="clear" w:color="auto" w:fill="auto"/>
            <w:vAlign w:val="center"/>
          </w:tcPr>
          <w:p w14:paraId="33914D9F">
            <w:pPr>
              <w:widowControl/>
              <w:jc w:val="center"/>
              <w:rPr>
                <w:rFonts w:hint="eastAsia" w:ascii="宋体" w:hAnsi="宋体" w:cs="宋体"/>
                <w:kern w:val="0"/>
                <w:szCs w:val="21"/>
              </w:rPr>
            </w:pPr>
            <w:r>
              <w:rPr>
                <w:rFonts w:hint="eastAsia" w:ascii="宋体" w:hAnsi="宋体" w:cs="宋体"/>
                <w:kern w:val="0"/>
                <w:szCs w:val="21"/>
              </w:rPr>
              <w:t>安全策略</w:t>
            </w:r>
          </w:p>
        </w:tc>
        <w:tc>
          <w:tcPr>
            <w:tcW w:w="2727" w:type="pct"/>
            <w:shd w:val="clear" w:color="auto" w:fill="auto"/>
            <w:vAlign w:val="center"/>
          </w:tcPr>
          <w:p w14:paraId="685B8B2D">
            <w:pPr>
              <w:widowControl/>
              <w:jc w:val="left"/>
              <w:rPr>
                <w:rFonts w:hint="eastAsia" w:ascii="宋体" w:hAnsi="宋体" w:cs="宋体"/>
                <w:kern w:val="0"/>
                <w:szCs w:val="21"/>
              </w:rPr>
            </w:pPr>
            <w:r>
              <w:rPr>
                <w:rFonts w:hint="eastAsia" w:ascii="宋体" w:hAnsi="宋体" w:cs="宋体"/>
                <w:kern w:val="0"/>
                <w:szCs w:val="21"/>
              </w:rPr>
              <w:t>支持一体化安全策略，能够基于源/目的安全域、源IP/MAC地址、目的IP地址、地区、服务、时间、用户/用户组、应用层协议、五元组、内容安全（WAF、IPS、数据过滤、文件过滤、AV、URL过滤和APT防御等）统一界面进行安全策略配置。</w:t>
            </w:r>
          </w:p>
        </w:tc>
      </w:tr>
      <w:tr w14:paraId="1D06A1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trPr>
        <w:tc>
          <w:tcPr>
            <w:tcW w:w="1058" w:type="pct"/>
            <w:vMerge w:val="continue"/>
            <w:shd w:val="clear" w:color="auto" w:fill="auto"/>
            <w:vAlign w:val="center"/>
          </w:tcPr>
          <w:p w14:paraId="1604A9CF">
            <w:pPr>
              <w:widowControl/>
              <w:jc w:val="left"/>
              <w:rPr>
                <w:rFonts w:hint="eastAsia" w:ascii="宋体" w:hAnsi="宋体" w:cs="宋体"/>
                <w:kern w:val="0"/>
                <w:szCs w:val="21"/>
              </w:rPr>
            </w:pPr>
          </w:p>
        </w:tc>
        <w:tc>
          <w:tcPr>
            <w:tcW w:w="1215" w:type="pct"/>
            <w:vMerge w:val="continue"/>
            <w:shd w:val="clear" w:color="auto" w:fill="auto"/>
            <w:vAlign w:val="center"/>
          </w:tcPr>
          <w:p w14:paraId="4BF32265">
            <w:pPr>
              <w:widowControl/>
              <w:jc w:val="left"/>
              <w:rPr>
                <w:rFonts w:hint="eastAsia" w:ascii="宋体" w:hAnsi="宋体" w:cs="宋体"/>
                <w:kern w:val="0"/>
                <w:szCs w:val="21"/>
              </w:rPr>
            </w:pPr>
          </w:p>
        </w:tc>
        <w:tc>
          <w:tcPr>
            <w:tcW w:w="2727" w:type="pct"/>
            <w:shd w:val="clear" w:color="auto" w:fill="auto"/>
            <w:vAlign w:val="center"/>
          </w:tcPr>
          <w:p w14:paraId="497B5F5F">
            <w:pPr>
              <w:widowControl/>
              <w:jc w:val="left"/>
              <w:rPr>
                <w:rFonts w:hint="eastAsia" w:ascii="宋体" w:hAnsi="宋体" w:cs="Courier New"/>
                <w:kern w:val="0"/>
                <w:szCs w:val="21"/>
              </w:rPr>
            </w:pPr>
            <w:r>
              <w:rPr>
                <w:rFonts w:ascii="宋体" w:hAnsi="宋体" w:cs="Courier New"/>
                <w:kern w:val="0"/>
                <w:szCs w:val="21"/>
              </w:rPr>
              <w:t>支持策略风险调优，支持安全策略优化分析，支持策略数冗余及命中分析，支持基于应用风险的自动批量和手动逐条策略调优，可根据流量、应用、风险类型等细粒度展示，并给出总体安全评分，便于用户更好的管理安全策略。（提供功能截图）</w:t>
            </w:r>
          </w:p>
        </w:tc>
      </w:tr>
      <w:tr w14:paraId="2FA9C7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trPr>
        <w:tc>
          <w:tcPr>
            <w:tcW w:w="1058" w:type="pct"/>
            <w:vMerge w:val="continue"/>
            <w:shd w:val="clear" w:color="auto" w:fill="auto"/>
            <w:vAlign w:val="center"/>
          </w:tcPr>
          <w:p w14:paraId="227AB4C1">
            <w:pPr>
              <w:widowControl/>
              <w:jc w:val="left"/>
              <w:rPr>
                <w:rFonts w:hint="eastAsia" w:ascii="宋体" w:hAnsi="宋体" w:cs="宋体"/>
                <w:kern w:val="0"/>
                <w:szCs w:val="21"/>
              </w:rPr>
            </w:pPr>
          </w:p>
        </w:tc>
        <w:tc>
          <w:tcPr>
            <w:tcW w:w="1215" w:type="pct"/>
            <w:shd w:val="clear" w:color="auto" w:fill="auto"/>
            <w:vAlign w:val="center"/>
          </w:tcPr>
          <w:p w14:paraId="5875242F">
            <w:pPr>
              <w:widowControl/>
              <w:jc w:val="center"/>
              <w:rPr>
                <w:rFonts w:hint="eastAsia" w:ascii="宋体" w:hAnsi="宋体" w:cs="宋体"/>
                <w:kern w:val="0"/>
                <w:szCs w:val="21"/>
              </w:rPr>
            </w:pPr>
            <w:r>
              <w:rPr>
                <w:rFonts w:hint="eastAsia" w:ascii="宋体" w:hAnsi="宋体" w:cs="宋体"/>
                <w:kern w:val="0"/>
                <w:szCs w:val="21"/>
              </w:rPr>
              <w:t>URL过滤</w:t>
            </w:r>
          </w:p>
        </w:tc>
        <w:tc>
          <w:tcPr>
            <w:tcW w:w="2727" w:type="pct"/>
            <w:shd w:val="clear" w:color="auto" w:fill="auto"/>
            <w:vAlign w:val="center"/>
          </w:tcPr>
          <w:p w14:paraId="20F9F146">
            <w:pPr>
              <w:widowControl/>
              <w:jc w:val="left"/>
              <w:rPr>
                <w:rFonts w:hint="eastAsia" w:ascii="宋体" w:hAnsi="宋体" w:cs="宋体"/>
                <w:kern w:val="0"/>
                <w:szCs w:val="21"/>
              </w:rPr>
            </w:pPr>
            <w:r>
              <w:rPr>
                <w:rFonts w:hint="eastAsia" w:ascii="宋体" w:hAnsi="宋体" w:cs="宋体"/>
                <w:kern w:val="0"/>
                <w:szCs w:val="21"/>
              </w:rPr>
              <w:t>设备提供海量预分类的URL地址库，支持根据URL类别实现URL过滤；设备支持管理者自定义新的URL地址和URL分类；支持不解密的方式实现HTTPS URL过滤 。</w:t>
            </w:r>
          </w:p>
        </w:tc>
      </w:tr>
      <w:tr w14:paraId="37E095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trPr>
        <w:tc>
          <w:tcPr>
            <w:tcW w:w="1058" w:type="pct"/>
            <w:vMerge w:val="continue"/>
            <w:shd w:val="clear" w:color="auto" w:fill="auto"/>
            <w:vAlign w:val="center"/>
          </w:tcPr>
          <w:p w14:paraId="1F658DC1">
            <w:pPr>
              <w:widowControl/>
              <w:jc w:val="left"/>
              <w:rPr>
                <w:rFonts w:hint="eastAsia" w:ascii="宋体" w:hAnsi="宋体" w:cs="宋体"/>
                <w:kern w:val="0"/>
                <w:szCs w:val="21"/>
              </w:rPr>
            </w:pPr>
          </w:p>
        </w:tc>
        <w:tc>
          <w:tcPr>
            <w:tcW w:w="1215" w:type="pct"/>
            <w:shd w:val="clear" w:color="auto" w:fill="auto"/>
            <w:vAlign w:val="center"/>
          </w:tcPr>
          <w:p w14:paraId="15FBF37E">
            <w:pPr>
              <w:widowControl/>
              <w:jc w:val="center"/>
              <w:rPr>
                <w:rFonts w:hint="eastAsia" w:ascii="宋体" w:hAnsi="宋体" w:cs="宋体"/>
                <w:kern w:val="0"/>
                <w:szCs w:val="21"/>
              </w:rPr>
            </w:pPr>
            <w:r>
              <w:rPr>
                <w:rFonts w:hint="eastAsia" w:ascii="宋体" w:hAnsi="宋体" w:cs="宋体"/>
                <w:kern w:val="0"/>
                <w:szCs w:val="21"/>
              </w:rPr>
              <w:t>入侵防御</w:t>
            </w:r>
          </w:p>
        </w:tc>
        <w:tc>
          <w:tcPr>
            <w:tcW w:w="2727" w:type="pct"/>
            <w:shd w:val="clear" w:color="auto" w:fill="auto"/>
            <w:vAlign w:val="center"/>
          </w:tcPr>
          <w:p w14:paraId="7DB8DC19">
            <w:pPr>
              <w:widowControl/>
              <w:jc w:val="left"/>
              <w:rPr>
                <w:rFonts w:hint="eastAsia" w:ascii="宋体" w:hAnsi="宋体" w:cs="宋体"/>
                <w:kern w:val="0"/>
                <w:szCs w:val="21"/>
              </w:rPr>
            </w:pPr>
            <w:r>
              <w:rPr>
                <w:rFonts w:hint="eastAsia" w:ascii="宋体" w:hAnsi="宋体" w:cs="宋体"/>
                <w:kern w:val="0"/>
                <w:szCs w:val="21"/>
              </w:rPr>
              <w:t>实现对黑客攻击、蠕虫/病毒、木马、恶意代码、间谍软件/广告软件等攻击的防御，实现缓冲区溢出、SQL注入、IDS/IPS逃逸等攻击的防御，实现攻击特征库的分类。IPS发现攻击后抓取报文，并支持通过WEB下载对应抓包文件，供用户进行分析。</w:t>
            </w:r>
          </w:p>
        </w:tc>
      </w:tr>
      <w:tr w14:paraId="65F256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058" w:type="pct"/>
            <w:vMerge w:val="continue"/>
            <w:shd w:val="clear" w:color="auto" w:fill="auto"/>
            <w:vAlign w:val="center"/>
          </w:tcPr>
          <w:p w14:paraId="3DC7E758">
            <w:pPr>
              <w:widowControl/>
              <w:jc w:val="left"/>
              <w:rPr>
                <w:rFonts w:hint="eastAsia" w:ascii="宋体" w:hAnsi="宋体" w:cs="宋体"/>
                <w:kern w:val="0"/>
                <w:szCs w:val="21"/>
              </w:rPr>
            </w:pPr>
          </w:p>
        </w:tc>
        <w:tc>
          <w:tcPr>
            <w:tcW w:w="1215" w:type="pct"/>
            <w:shd w:val="clear" w:color="auto" w:fill="auto"/>
            <w:vAlign w:val="center"/>
          </w:tcPr>
          <w:p w14:paraId="3902E872">
            <w:pPr>
              <w:widowControl/>
              <w:jc w:val="center"/>
              <w:rPr>
                <w:rFonts w:hint="eastAsia" w:ascii="宋体" w:hAnsi="宋体" w:cs="宋体"/>
                <w:kern w:val="0"/>
                <w:szCs w:val="21"/>
              </w:rPr>
            </w:pPr>
            <w:r>
              <w:rPr>
                <w:rFonts w:hint="eastAsia" w:ascii="宋体" w:hAnsi="宋体" w:cs="宋体"/>
                <w:kern w:val="0"/>
                <w:szCs w:val="21"/>
              </w:rPr>
              <w:t>威胁情报</w:t>
            </w:r>
          </w:p>
        </w:tc>
        <w:tc>
          <w:tcPr>
            <w:tcW w:w="2727" w:type="pct"/>
            <w:shd w:val="clear" w:color="auto" w:fill="auto"/>
            <w:vAlign w:val="center"/>
          </w:tcPr>
          <w:p w14:paraId="3F9C3036">
            <w:pPr>
              <w:widowControl/>
              <w:jc w:val="left"/>
              <w:rPr>
                <w:rFonts w:hint="eastAsia" w:ascii="宋体" w:hAnsi="宋体" w:cs="宋体"/>
                <w:kern w:val="0"/>
                <w:szCs w:val="21"/>
              </w:rPr>
            </w:pPr>
            <w:r>
              <w:rPr>
                <w:rFonts w:hint="eastAsia" w:ascii="宋体" w:hAnsi="宋体" w:cs="宋体"/>
                <w:kern w:val="0"/>
                <w:szCs w:val="21"/>
              </w:rPr>
              <w:t>支持IP信誉库、DNS信誉库、URL信誉库，支持挖矿行为检测和勒索病毒检测。</w:t>
            </w:r>
          </w:p>
        </w:tc>
      </w:tr>
      <w:tr w14:paraId="733047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trPr>
        <w:tc>
          <w:tcPr>
            <w:tcW w:w="1058" w:type="pct"/>
            <w:vMerge w:val="continue"/>
            <w:shd w:val="clear" w:color="auto" w:fill="auto"/>
            <w:vAlign w:val="center"/>
          </w:tcPr>
          <w:p w14:paraId="1CEB0A30">
            <w:pPr>
              <w:widowControl/>
              <w:jc w:val="left"/>
              <w:rPr>
                <w:rFonts w:hint="eastAsia" w:ascii="宋体" w:hAnsi="宋体" w:cs="宋体"/>
                <w:kern w:val="0"/>
                <w:szCs w:val="21"/>
              </w:rPr>
            </w:pPr>
          </w:p>
        </w:tc>
        <w:tc>
          <w:tcPr>
            <w:tcW w:w="1215" w:type="pct"/>
            <w:shd w:val="clear" w:color="auto" w:fill="auto"/>
            <w:vAlign w:val="center"/>
          </w:tcPr>
          <w:p w14:paraId="7FF2A4CE">
            <w:pPr>
              <w:widowControl/>
              <w:jc w:val="center"/>
              <w:rPr>
                <w:rFonts w:hint="eastAsia" w:ascii="宋体" w:hAnsi="宋体" w:cs="宋体"/>
                <w:kern w:val="0"/>
                <w:szCs w:val="21"/>
              </w:rPr>
            </w:pPr>
            <w:r>
              <w:rPr>
                <w:rFonts w:hint="eastAsia" w:ascii="宋体" w:hAnsi="宋体" w:cs="宋体"/>
                <w:kern w:val="0"/>
                <w:szCs w:val="21"/>
              </w:rPr>
              <w:t>流量控制</w:t>
            </w:r>
          </w:p>
        </w:tc>
        <w:tc>
          <w:tcPr>
            <w:tcW w:w="2727" w:type="pct"/>
            <w:shd w:val="clear" w:color="auto" w:fill="auto"/>
            <w:vAlign w:val="center"/>
          </w:tcPr>
          <w:p w14:paraId="1AA97D15">
            <w:pPr>
              <w:widowControl/>
              <w:jc w:val="left"/>
              <w:rPr>
                <w:rFonts w:hint="eastAsia" w:ascii="宋体" w:hAnsi="宋体" w:cs="宋体"/>
                <w:kern w:val="0"/>
                <w:szCs w:val="21"/>
              </w:rPr>
            </w:pPr>
            <w:r>
              <w:rPr>
                <w:rFonts w:hint="eastAsia" w:ascii="宋体" w:hAnsi="宋体" w:cs="宋体"/>
                <w:kern w:val="0"/>
                <w:szCs w:val="21"/>
              </w:rPr>
              <w:t>可支持基于应用层协议设置流控策略，包括设置最大带宽、保证带宽、协议流量优先级等。要求支持带宽通道独占以及共享管理模式,支持父子带宽策略。</w:t>
            </w:r>
          </w:p>
        </w:tc>
      </w:tr>
      <w:tr w14:paraId="23AAAA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058" w:type="pct"/>
            <w:vMerge w:val="continue"/>
            <w:shd w:val="clear" w:color="auto" w:fill="auto"/>
            <w:vAlign w:val="center"/>
          </w:tcPr>
          <w:p w14:paraId="1E228EF3">
            <w:pPr>
              <w:widowControl/>
              <w:jc w:val="left"/>
              <w:rPr>
                <w:rFonts w:hint="eastAsia" w:ascii="宋体" w:hAnsi="宋体" w:cs="宋体"/>
                <w:kern w:val="0"/>
                <w:szCs w:val="21"/>
              </w:rPr>
            </w:pPr>
          </w:p>
        </w:tc>
        <w:tc>
          <w:tcPr>
            <w:tcW w:w="1215" w:type="pct"/>
            <w:vMerge w:val="restart"/>
            <w:shd w:val="clear" w:color="auto" w:fill="auto"/>
            <w:vAlign w:val="center"/>
          </w:tcPr>
          <w:p w14:paraId="2ED2AFDC">
            <w:pPr>
              <w:widowControl/>
              <w:jc w:val="center"/>
              <w:rPr>
                <w:rFonts w:hint="eastAsia" w:ascii="宋体" w:hAnsi="宋体" w:cs="宋体"/>
                <w:kern w:val="0"/>
                <w:szCs w:val="21"/>
              </w:rPr>
            </w:pPr>
            <w:r>
              <w:rPr>
                <w:rFonts w:hint="eastAsia" w:ascii="宋体" w:hAnsi="宋体" w:cs="宋体"/>
                <w:kern w:val="0"/>
                <w:szCs w:val="21"/>
              </w:rPr>
              <w:t>设备管理</w:t>
            </w:r>
          </w:p>
        </w:tc>
        <w:tc>
          <w:tcPr>
            <w:tcW w:w="2727" w:type="pct"/>
            <w:shd w:val="clear" w:color="auto" w:fill="auto"/>
            <w:vAlign w:val="center"/>
          </w:tcPr>
          <w:p w14:paraId="63B14B82">
            <w:pPr>
              <w:widowControl/>
              <w:jc w:val="left"/>
              <w:rPr>
                <w:rFonts w:hint="eastAsia" w:ascii="宋体" w:hAnsi="宋体" w:cs="宋体"/>
                <w:kern w:val="0"/>
                <w:szCs w:val="21"/>
              </w:rPr>
            </w:pPr>
            <w:r>
              <w:rPr>
                <w:rFonts w:hint="eastAsia" w:ascii="宋体" w:hAnsi="宋体" w:cs="宋体"/>
                <w:kern w:val="0"/>
                <w:szCs w:val="21"/>
              </w:rPr>
              <w:t>支持SNMPv1、SNMPv2、SNMPv3、RMON等网络管理协议，并且支持通过网管软件远程进行设备软件升级、配置等。</w:t>
            </w:r>
          </w:p>
        </w:tc>
      </w:tr>
      <w:tr w14:paraId="1F815E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058" w:type="pct"/>
            <w:vMerge w:val="continue"/>
            <w:shd w:val="clear" w:color="auto" w:fill="auto"/>
            <w:vAlign w:val="center"/>
          </w:tcPr>
          <w:p w14:paraId="654C3BD3">
            <w:pPr>
              <w:widowControl/>
              <w:jc w:val="left"/>
              <w:rPr>
                <w:rFonts w:hint="eastAsia" w:ascii="宋体" w:hAnsi="宋体" w:cs="宋体"/>
                <w:kern w:val="0"/>
                <w:szCs w:val="21"/>
              </w:rPr>
            </w:pPr>
          </w:p>
        </w:tc>
        <w:tc>
          <w:tcPr>
            <w:tcW w:w="1215" w:type="pct"/>
            <w:vMerge w:val="continue"/>
            <w:shd w:val="clear" w:color="auto" w:fill="auto"/>
            <w:vAlign w:val="center"/>
          </w:tcPr>
          <w:p w14:paraId="389FF714">
            <w:pPr>
              <w:widowControl/>
              <w:jc w:val="left"/>
              <w:rPr>
                <w:rFonts w:hint="eastAsia" w:ascii="宋体" w:hAnsi="宋体" w:cs="宋体"/>
                <w:kern w:val="0"/>
                <w:szCs w:val="21"/>
              </w:rPr>
            </w:pPr>
          </w:p>
        </w:tc>
        <w:tc>
          <w:tcPr>
            <w:tcW w:w="2727" w:type="pct"/>
            <w:shd w:val="clear" w:color="auto" w:fill="auto"/>
            <w:vAlign w:val="center"/>
          </w:tcPr>
          <w:p w14:paraId="6BD6838B">
            <w:pPr>
              <w:widowControl/>
              <w:jc w:val="left"/>
              <w:rPr>
                <w:rFonts w:hint="eastAsia" w:ascii="宋体" w:hAnsi="宋体" w:cs="宋体"/>
                <w:kern w:val="0"/>
                <w:szCs w:val="21"/>
              </w:rPr>
            </w:pPr>
            <w:r>
              <w:rPr>
                <w:rFonts w:hint="eastAsia" w:ascii="宋体" w:hAnsi="宋体" w:cs="宋体"/>
                <w:kern w:val="0"/>
                <w:szCs w:val="21"/>
              </w:rPr>
              <w:t>为了保证整个网络的可靠稳定，要求本次采购的安全设备支持A/S，A/A方式部署，支持配置同步和会话同步。</w:t>
            </w:r>
          </w:p>
        </w:tc>
      </w:tr>
      <w:tr w14:paraId="502573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058" w:type="pct"/>
            <w:vMerge w:val="restart"/>
            <w:shd w:val="clear" w:color="auto" w:fill="auto"/>
            <w:vAlign w:val="center"/>
          </w:tcPr>
          <w:p w14:paraId="41025B50">
            <w:pPr>
              <w:widowControl/>
              <w:jc w:val="center"/>
              <w:rPr>
                <w:rFonts w:hint="eastAsia" w:ascii="宋体" w:hAnsi="宋体" w:cs="宋体"/>
                <w:kern w:val="0"/>
                <w:szCs w:val="21"/>
              </w:rPr>
            </w:pPr>
            <w:r>
              <w:rPr>
                <w:rFonts w:hint="eastAsia" w:ascii="宋体" w:hAnsi="宋体" w:cs="宋体"/>
                <w:kern w:val="0"/>
                <w:szCs w:val="21"/>
              </w:rPr>
              <w:t>上网行为管理-XC</w:t>
            </w:r>
          </w:p>
        </w:tc>
        <w:tc>
          <w:tcPr>
            <w:tcW w:w="1215" w:type="pct"/>
            <w:shd w:val="clear" w:color="auto" w:fill="auto"/>
            <w:vAlign w:val="center"/>
          </w:tcPr>
          <w:p w14:paraId="1275DB31">
            <w:pPr>
              <w:widowControl/>
              <w:jc w:val="center"/>
              <w:rPr>
                <w:rFonts w:hint="eastAsia" w:ascii="宋体" w:hAnsi="宋体" w:cs="宋体"/>
                <w:kern w:val="0"/>
                <w:szCs w:val="21"/>
              </w:rPr>
            </w:pPr>
            <w:r>
              <w:rPr>
                <w:rFonts w:hint="eastAsia" w:ascii="宋体" w:hAnsi="宋体" w:cs="宋体"/>
                <w:kern w:val="0"/>
                <w:szCs w:val="21"/>
              </w:rPr>
              <w:t>国产化</w:t>
            </w:r>
          </w:p>
        </w:tc>
        <w:tc>
          <w:tcPr>
            <w:tcW w:w="2727" w:type="pct"/>
            <w:shd w:val="clear" w:color="auto" w:fill="auto"/>
            <w:vAlign w:val="center"/>
          </w:tcPr>
          <w:p w14:paraId="4E669315">
            <w:pPr>
              <w:widowControl/>
              <w:rPr>
                <w:rFonts w:hint="eastAsia" w:ascii="宋体" w:hAnsi="宋体" w:cs="宋体"/>
                <w:kern w:val="0"/>
                <w:szCs w:val="21"/>
              </w:rPr>
            </w:pPr>
            <w:r>
              <w:rPr>
                <w:rFonts w:hint="eastAsia" w:ascii="宋体" w:hAnsi="宋体" w:cs="宋体"/>
                <w:kern w:val="0"/>
                <w:szCs w:val="21"/>
              </w:rPr>
              <w:t xml:space="preserve">产品应用多核并行处理架构，并采用国产处理器和国产操作系统。 </w:t>
            </w:r>
          </w:p>
        </w:tc>
      </w:tr>
      <w:tr w14:paraId="088DD5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058" w:type="pct"/>
            <w:vMerge w:val="continue"/>
            <w:shd w:val="clear" w:color="auto" w:fill="auto"/>
            <w:vAlign w:val="center"/>
          </w:tcPr>
          <w:p w14:paraId="47DB641E">
            <w:pPr>
              <w:widowControl/>
              <w:jc w:val="left"/>
              <w:rPr>
                <w:rFonts w:hint="eastAsia" w:ascii="宋体" w:hAnsi="宋体" w:cs="宋体"/>
                <w:kern w:val="0"/>
                <w:szCs w:val="21"/>
              </w:rPr>
            </w:pPr>
          </w:p>
        </w:tc>
        <w:tc>
          <w:tcPr>
            <w:tcW w:w="1215" w:type="pct"/>
            <w:shd w:val="clear" w:color="auto" w:fill="auto"/>
            <w:vAlign w:val="center"/>
          </w:tcPr>
          <w:p w14:paraId="469CA385">
            <w:pPr>
              <w:widowControl/>
              <w:jc w:val="center"/>
              <w:rPr>
                <w:rFonts w:hint="eastAsia" w:ascii="宋体" w:hAnsi="宋体" w:cs="宋体"/>
                <w:kern w:val="0"/>
                <w:szCs w:val="21"/>
              </w:rPr>
            </w:pPr>
            <w:r>
              <w:rPr>
                <w:rFonts w:hint="eastAsia" w:ascii="宋体" w:hAnsi="宋体" w:cs="宋体"/>
                <w:kern w:val="0"/>
                <w:szCs w:val="21"/>
              </w:rPr>
              <w:t>硬件规格</w:t>
            </w:r>
          </w:p>
        </w:tc>
        <w:tc>
          <w:tcPr>
            <w:tcW w:w="2727" w:type="pct"/>
            <w:shd w:val="clear" w:color="auto" w:fill="auto"/>
            <w:vAlign w:val="center"/>
          </w:tcPr>
          <w:p w14:paraId="023A103E">
            <w:pPr>
              <w:widowControl/>
              <w:rPr>
                <w:rFonts w:hint="eastAsia" w:ascii="宋体" w:hAnsi="宋体" w:cs="宋体"/>
                <w:kern w:val="0"/>
                <w:szCs w:val="21"/>
              </w:rPr>
            </w:pPr>
            <w:r>
              <w:rPr>
                <w:rFonts w:hint="eastAsia" w:ascii="宋体" w:hAnsi="宋体" w:cs="宋体"/>
                <w:kern w:val="0"/>
                <w:szCs w:val="21"/>
              </w:rPr>
              <w:t>规格：2U，内存≥32G，硬盘容量≥960G SSD，，接口：千兆电口≥8个，千兆光口SFP≥4个+万兆光口SFP+≥2个</w:t>
            </w:r>
          </w:p>
        </w:tc>
      </w:tr>
      <w:tr w14:paraId="45593E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trPr>
        <w:tc>
          <w:tcPr>
            <w:tcW w:w="1058" w:type="pct"/>
            <w:vMerge w:val="continue"/>
            <w:shd w:val="clear" w:color="auto" w:fill="auto"/>
            <w:vAlign w:val="center"/>
          </w:tcPr>
          <w:p w14:paraId="444CBA5B">
            <w:pPr>
              <w:widowControl/>
              <w:jc w:val="left"/>
              <w:rPr>
                <w:rFonts w:hint="eastAsia" w:ascii="宋体" w:hAnsi="宋体" w:cs="宋体"/>
                <w:kern w:val="0"/>
                <w:szCs w:val="21"/>
              </w:rPr>
            </w:pPr>
          </w:p>
        </w:tc>
        <w:tc>
          <w:tcPr>
            <w:tcW w:w="1215" w:type="pct"/>
            <w:shd w:val="clear" w:color="auto" w:fill="auto"/>
            <w:vAlign w:val="center"/>
          </w:tcPr>
          <w:p w14:paraId="4E95FC9B">
            <w:pPr>
              <w:widowControl/>
              <w:jc w:val="center"/>
              <w:rPr>
                <w:rFonts w:hint="eastAsia" w:ascii="宋体" w:hAnsi="宋体" w:cs="宋体"/>
                <w:kern w:val="0"/>
                <w:szCs w:val="21"/>
              </w:rPr>
            </w:pPr>
            <w:r>
              <w:rPr>
                <w:rFonts w:hint="eastAsia" w:ascii="宋体" w:hAnsi="宋体" w:cs="宋体"/>
                <w:kern w:val="0"/>
                <w:szCs w:val="21"/>
              </w:rPr>
              <w:t>性能规格</w:t>
            </w:r>
          </w:p>
        </w:tc>
        <w:tc>
          <w:tcPr>
            <w:tcW w:w="2727" w:type="pct"/>
            <w:shd w:val="clear" w:color="auto" w:fill="auto"/>
            <w:vAlign w:val="center"/>
          </w:tcPr>
          <w:p w14:paraId="6B08A2C5">
            <w:pPr>
              <w:widowControl/>
              <w:rPr>
                <w:rFonts w:hint="eastAsia" w:ascii="宋体" w:hAnsi="宋体" w:cs="宋体"/>
                <w:kern w:val="0"/>
                <w:szCs w:val="21"/>
              </w:rPr>
            </w:pPr>
            <w:r>
              <w:rPr>
                <w:rFonts w:hint="eastAsia" w:ascii="宋体" w:hAnsi="宋体" w:cs="宋体"/>
                <w:kern w:val="0"/>
                <w:szCs w:val="21"/>
              </w:rPr>
              <w:t>网络层吞吐量≥20Gb，应用层吞吐量≥6Gb，带宽性能≥4Gb，支持用户数≥40000，包转发率≥625Kpps，每秒新建连接数≥75000，最大并发连接数≥3000000。</w:t>
            </w:r>
          </w:p>
        </w:tc>
      </w:tr>
      <w:tr w14:paraId="330F96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058" w:type="pct"/>
            <w:vMerge w:val="continue"/>
            <w:shd w:val="clear" w:color="auto" w:fill="auto"/>
            <w:vAlign w:val="center"/>
          </w:tcPr>
          <w:p w14:paraId="0BD0D2F6">
            <w:pPr>
              <w:widowControl/>
              <w:jc w:val="left"/>
              <w:rPr>
                <w:rFonts w:hint="eastAsia" w:ascii="宋体" w:hAnsi="宋体" w:cs="宋体"/>
                <w:kern w:val="0"/>
                <w:szCs w:val="21"/>
              </w:rPr>
            </w:pPr>
          </w:p>
        </w:tc>
        <w:tc>
          <w:tcPr>
            <w:tcW w:w="1215" w:type="pct"/>
            <w:shd w:val="clear" w:color="auto" w:fill="auto"/>
            <w:vAlign w:val="center"/>
          </w:tcPr>
          <w:p w14:paraId="6539E34F">
            <w:pPr>
              <w:widowControl/>
              <w:jc w:val="center"/>
              <w:rPr>
                <w:rFonts w:hint="eastAsia" w:ascii="宋体" w:hAnsi="宋体" w:cs="宋体"/>
                <w:kern w:val="0"/>
                <w:szCs w:val="21"/>
              </w:rPr>
            </w:pPr>
            <w:r>
              <w:rPr>
                <w:rFonts w:hint="eastAsia" w:ascii="宋体" w:hAnsi="宋体" w:cs="宋体"/>
                <w:kern w:val="0"/>
                <w:szCs w:val="21"/>
              </w:rPr>
              <w:t>网关模式</w:t>
            </w:r>
          </w:p>
        </w:tc>
        <w:tc>
          <w:tcPr>
            <w:tcW w:w="2727" w:type="pct"/>
            <w:shd w:val="clear" w:color="auto" w:fill="auto"/>
            <w:vAlign w:val="center"/>
          </w:tcPr>
          <w:p w14:paraId="78D23386">
            <w:pPr>
              <w:widowControl/>
              <w:rPr>
                <w:rFonts w:hint="eastAsia" w:ascii="宋体" w:hAnsi="宋体" w:cs="宋体"/>
                <w:kern w:val="0"/>
                <w:szCs w:val="21"/>
              </w:rPr>
            </w:pPr>
            <w:r>
              <w:rPr>
                <w:rFonts w:hint="eastAsia" w:ascii="宋体" w:hAnsi="宋体" w:cs="宋体"/>
                <w:kern w:val="0"/>
                <w:szCs w:val="21"/>
              </w:rPr>
              <w:t>支持网关模式，支持NAT、路由转发、DHCP、GRE、OSPF等功能；</w:t>
            </w:r>
          </w:p>
        </w:tc>
      </w:tr>
      <w:tr w14:paraId="3D4819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058" w:type="pct"/>
            <w:vMerge w:val="continue"/>
            <w:shd w:val="clear" w:color="auto" w:fill="auto"/>
            <w:vAlign w:val="center"/>
          </w:tcPr>
          <w:p w14:paraId="77FEA8E1">
            <w:pPr>
              <w:widowControl/>
              <w:jc w:val="left"/>
              <w:rPr>
                <w:rFonts w:hint="eastAsia" w:ascii="宋体" w:hAnsi="宋体" w:cs="宋体"/>
                <w:kern w:val="0"/>
                <w:szCs w:val="21"/>
              </w:rPr>
            </w:pPr>
          </w:p>
        </w:tc>
        <w:tc>
          <w:tcPr>
            <w:tcW w:w="1215" w:type="pct"/>
            <w:shd w:val="clear" w:color="auto" w:fill="auto"/>
            <w:vAlign w:val="center"/>
          </w:tcPr>
          <w:p w14:paraId="7FA1B17A">
            <w:pPr>
              <w:widowControl/>
              <w:jc w:val="center"/>
              <w:rPr>
                <w:rFonts w:hint="eastAsia" w:ascii="宋体" w:hAnsi="宋体" w:cs="宋体"/>
                <w:kern w:val="0"/>
                <w:szCs w:val="21"/>
              </w:rPr>
            </w:pPr>
            <w:r>
              <w:rPr>
                <w:rFonts w:hint="eastAsia" w:ascii="宋体" w:hAnsi="宋体" w:cs="宋体"/>
                <w:kern w:val="0"/>
                <w:szCs w:val="21"/>
              </w:rPr>
              <w:t>网桥模式</w:t>
            </w:r>
          </w:p>
        </w:tc>
        <w:tc>
          <w:tcPr>
            <w:tcW w:w="2727" w:type="pct"/>
            <w:shd w:val="clear" w:color="auto" w:fill="auto"/>
            <w:vAlign w:val="center"/>
          </w:tcPr>
          <w:p w14:paraId="79228B54">
            <w:pPr>
              <w:widowControl/>
              <w:rPr>
                <w:rFonts w:hint="eastAsia" w:ascii="宋体" w:hAnsi="宋体" w:cs="宋体"/>
                <w:kern w:val="0"/>
                <w:szCs w:val="21"/>
              </w:rPr>
            </w:pPr>
            <w:r>
              <w:rPr>
                <w:rFonts w:hint="eastAsia" w:ascii="宋体" w:hAnsi="宋体" w:cs="宋体"/>
                <w:kern w:val="0"/>
                <w:szCs w:val="21"/>
              </w:rPr>
              <w:t>支持网桥模式，以透明方式串接在网络中；支持电口bypass；支持多路桥接功能，最多可支持32组网桥模式；</w:t>
            </w:r>
          </w:p>
        </w:tc>
      </w:tr>
      <w:tr w14:paraId="22DC66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058" w:type="pct"/>
            <w:vMerge w:val="continue"/>
            <w:shd w:val="clear" w:color="auto" w:fill="auto"/>
            <w:vAlign w:val="center"/>
          </w:tcPr>
          <w:p w14:paraId="11F47FE7">
            <w:pPr>
              <w:widowControl/>
              <w:jc w:val="left"/>
              <w:rPr>
                <w:rFonts w:hint="eastAsia" w:ascii="宋体" w:hAnsi="宋体" w:cs="宋体"/>
                <w:kern w:val="0"/>
                <w:szCs w:val="21"/>
              </w:rPr>
            </w:pPr>
          </w:p>
        </w:tc>
        <w:tc>
          <w:tcPr>
            <w:tcW w:w="1215" w:type="pct"/>
            <w:vMerge w:val="restart"/>
            <w:shd w:val="clear" w:color="auto" w:fill="auto"/>
            <w:vAlign w:val="center"/>
          </w:tcPr>
          <w:p w14:paraId="6BDB8566">
            <w:pPr>
              <w:widowControl/>
              <w:jc w:val="center"/>
              <w:rPr>
                <w:rFonts w:hint="eastAsia" w:ascii="宋体" w:hAnsi="宋体" w:cs="宋体"/>
                <w:kern w:val="0"/>
                <w:szCs w:val="21"/>
              </w:rPr>
            </w:pPr>
            <w:r>
              <w:rPr>
                <w:rFonts w:hint="eastAsia" w:ascii="宋体" w:hAnsi="宋体" w:cs="宋体"/>
                <w:kern w:val="0"/>
                <w:szCs w:val="21"/>
              </w:rPr>
              <w:t>旁路模式</w:t>
            </w:r>
          </w:p>
        </w:tc>
        <w:tc>
          <w:tcPr>
            <w:tcW w:w="2727" w:type="pct"/>
            <w:shd w:val="clear" w:color="auto" w:fill="auto"/>
            <w:vAlign w:val="center"/>
          </w:tcPr>
          <w:p w14:paraId="5F999B01">
            <w:pPr>
              <w:widowControl/>
              <w:rPr>
                <w:rFonts w:hint="eastAsia" w:ascii="宋体" w:hAnsi="宋体" w:cs="宋体"/>
                <w:kern w:val="0"/>
                <w:szCs w:val="21"/>
              </w:rPr>
            </w:pPr>
            <w:r>
              <w:rPr>
                <w:rFonts w:hint="eastAsia" w:ascii="宋体" w:hAnsi="宋体" w:cs="宋体"/>
                <w:kern w:val="0"/>
                <w:szCs w:val="21"/>
              </w:rPr>
              <w:t>支持旁路模式，无需更改网络配置，实现上网行为审计；</w:t>
            </w:r>
          </w:p>
        </w:tc>
      </w:tr>
      <w:tr w14:paraId="215690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058" w:type="pct"/>
            <w:vMerge w:val="continue"/>
            <w:shd w:val="clear" w:color="auto" w:fill="auto"/>
            <w:vAlign w:val="center"/>
          </w:tcPr>
          <w:p w14:paraId="7C526778">
            <w:pPr>
              <w:widowControl/>
              <w:jc w:val="left"/>
              <w:rPr>
                <w:rFonts w:hint="eastAsia" w:ascii="宋体" w:hAnsi="宋体" w:cs="宋体"/>
                <w:kern w:val="0"/>
                <w:szCs w:val="21"/>
              </w:rPr>
            </w:pPr>
          </w:p>
        </w:tc>
        <w:tc>
          <w:tcPr>
            <w:tcW w:w="1215" w:type="pct"/>
            <w:vMerge w:val="continue"/>
            <w:shd w:val="clear" w:color="auto" w:fill="auto"/>
            <w:vAlign w:val="center"/>
          </w:tcPr>
          <w:p w14:paraId="00585AD0">
            <w:pPr>
              <w:widowControl/>
              <w:jc w:val="left"/>
              <w:rPr>
                <w:rFonts w:hint="eastAsia" w:ascii="宋体" w:hAnsi="宋体" w:cs="宋体"/>
                <w:kern w:val="0"/>
                <w:szCs w:val="21"/>
              </w:rPr>
            </w:pPr>
          </w:p>
        </w:tc>
        <w:tc>
          <w:tcPr>
            <w:tcW w:w="2727" w:type="pct"/>
            <w:shd w:val="clear" w:color="auto" w:fill="auto"/>
            <w:vAlign w:val="center"/>
          </w:tcPr>
          <w:p w14:paraId="58A0868C">
            <w:pPr>
              <w:widowControl/>
              <w:rPr>
                <w:rFonts w:hint="eastAsia" w:ascii="宋体" w:hAnsi="宋体" w:cs="宋体"/>
                <w:kern w:val="0"/>
                <w:szCs w:val="21"/>
              </w:rPr>
            </w:pPr>
            <w:r>
              <w:rPr>
                <w:rFonts w:hint="eastAsia" w:ascii="宋体" w:hAnsi="宋体" w:cs="宋体"/>
                <w:kern w:val="0"/>
                <w:szCs w:val="21"/>
              </w:rPr>
              <w:t xml:space="preserve">旁路支持主主、主备模式部署； </w:t>
            </w:r>
          </w:p>
        </w:tc>
      </w:tr>
      <w:tr w14:paraId="54A123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058" w:type="pct"/>
            <w:vMerge w:val="continue"/>
            <w:shd w:val="clear" w:color="auto" w:fill="auto"/>
            <w:vAlign w:val="center"/>
          </w:tcPr>
          <w:p w14:paraId="10EEF56C">
            <w:pPr>
              <w:widowControl/>
              <w:jc w:val="left"/>
              <w:rPr>
                <w:rFonts w:hint="eastAsia" w:ascii="宋体" w:hAnsi="宋体" w:cs="宋体"/>
                <w:kern w:val="0"/>
                <w:szCs w:val="21"/>
              </w:rPr>
            </w:pPr>
          </w:p>
        </w:tc>
        <w:tc>
          <w:tcPr>
            <w:tcW w:w="1215" w:type="pct"/>
            <w:shd w:val="clear" w:color="auto" w:fill="auto"/>
            <w:vAlign w:val="center"/>
          </w:tcPr>
          <w:p w14:paraId="3A49EB94">
            <w:pPr>
              <w:widowControl/>
              <w:jc w:val="center"/>
              <w:rPr>
                <w:rFonts w:hint="eastAsia" w:ascii="宋体" w:hAnsi="宋体" w:cs="宋体"/>
                <w:kern w:val="0"/>
                <w:szCs w:val="21"/>
              </w:rPr>
            </w:pPr>
            <w:r>
              <w:rPr>
                <w:rFonts w:hint="eastAsia" w:ascii="宋体" w:hAnsi="宋体" w:cs="宋体"/>
                <w:kern w:val="0"/>
                <w:szCs w:val="21"/>
              </w:rPr>
              <w:t>多主模式</w:t>
            </w:r>
          </w:p>
        </w:tc>
        <w:tc>
          <w:tcPr>
            <w:tcW w:w="2727" w:type="pct"/>
            <w:shd w:val="clear" w:color="auto" w:fill="auto"/>
            <w:vAlign w:val="center"/>
          </w:tcPr>
          <w:p w14:paraId="40DF6136">
            <w:pPr>
              <w:widowControl/>
              <w:rPr>
                <w:rFonts w:hint="eastAsia" w:ascii="宋体" w:hAnsi="宋体" w:cs="宋体"/>
                <w:kern w:val="0"/>
                <w:szCs w:val="21"/>
              </w:rPr>
            </w:pPr>
            <w:r>
              <w:rPr>
                <w:rFonts w:hint="eastAsia" w:ascii="宋体" w:hAnsi="宋体" w:cs="宋体"/>
                <w:kern w:val="0"/>
                <w:szCs w:val="21"/>
              </w:rPr>
              <w:t xml:space="preserve">必须支持两台及两台以上设备同时做主机的部署模式； </w:t>
            </w:r>
          </w:p>
        </w:tc>
      </w:tr>
      <w:tr w14:paraId="371EF5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trPr>
        <w:tc>
          <w:tcPr>
            <w:tcW w:w="1058" w:type="pct"/>
            <w:vMerge w:val="continue"/>
            <w:shd w:val="clear" w:color="auto" w:fill="auto"/>
            <w:vAlign w:val="center"/>
          </w:tcPr>
          <w:p w14:paraId="44D3C372">
            <w:pPr>
              <w:widowControl/>
              <w:jc w:val="left"/>
              <w:rPr>
                <w:rFonts w:hint="eastAsia" w:ascii="宋体" w:hAnsi="宋体" w:cs="宋体"/>
                <w:kern w:val="0"/>
                <w:szCs w:val="21"/>
              </w:rPr>
            </w:pPr>
          </w:p>
        </w:tc>
        <w:tc>
          <w:tcPr>
            <w:tcW w:w="1215" w:type="pct"/>
            <w:shd w:val="clear" w:color="auto" w:fill="auto"/>
            <w:vAlign w:val="center"/>
          </w:tcPr>
          <w:p w14:paraId="0AFDC608">
            <w:pPr>
              <w:widowControl/>
              <w:jc w:val="center"/>
              <w:rPr>
                <w:rFonts w:hint="eastAsia" w:ascii="宋体" w:hAnsi="宋体" w:cs="宋体"/>
                <w:kern w:val="0"/>
                <w:szCs w:val="21"/>
              </w:rPr>
            </w:pPr>
            <w:r>
              <w:rPr>
                <w:rFonts w:hint="eastAsia" w:ascii="宋体" w:hAnsi="宋体" w:cs="宋体"/>
                <w:kern w:val="0"/>
                <w:szCs w:val="21"/>
              </w:rPr>
              <w:t>DNS代理</w:t>
            </w:r>
          </w:p>
        </w:tc>
        <w:tc>
          <w:tcPr>
            <w:tcW w:w="2727" w:type="pct"/>
            <w:shd w:val="clear" w:color="auto" w:fill="auto"/>
            <w:vAlign w:val="center"/>
          </w:tcPr>
          <w:p w14:paraId="44A2DDAC">
            <w:pPr>
              <w:widowControl/>
              <w:rPr>
                <w:rFonts w:hint="eastAsia" w:ascii="宋体" w:hAnsi="宋体" w:cs="宋体"/>
                <w:kern w:val="0"/>
                <w:szCs w:val="21"/>
              </w:rPr>
            </w:pPr>
            <w:r>
              <w:rPr>
                <w:rFonts w:hint="eastAsia" w:ascii="宋体" w:hAnsi="宋体" w:cs="宋体"/>
                <w:kern w:val="0"/>
                <w:szCs w:val="21"/>
              </w:rPr>
              <w:t>支持DNS代理，能够基于用户、域名、目标DNS，指定代理策略生效，代理策略可以设置为：重定向至DNS服务器、解析为IP、丢弃、重定向至指定线路；</w:t>
            </w:r>
          </w:p>
        </w:tc>
      </w:tr>
      <w:tr w14:paraId="4A36F4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058" w:type="pct"/>
            <w:vMerge w:val="continue"/>
            <w:shd w:val="clear" w:color="auto" w:fill="auto"/>
            <w:vAlign w:val="center"/>
          </w:tcPr>
          <w:p w14:paraId="39B2F243">
            <w:pPr>
              <w:widowControl/>
              <w:jc w:val="left"/>
              <w:rPr>
                <w:rFonts w:hint="eastAsia" w:ascii="宋体" w:hAnsi="宋体" w:cs="宋体"/>
                <w:kern w:val="0"/>
                <w:szCs w:val="21"/>
              </w:rPr>
            </w:pPr>
          </w:p>
        </w:tc>
        <w:tc>
          <w:tcPr>
            <w:tcW w:w="1215" w:type="pct"/>
            <w:shd w:val="clear" w:color="auto" w:fill="auto"/>
            <w:vAlign w:val="center"/>
          </w:tcPr>
          <w:p w14:paraId="2104CAA9">
            <w:pPr>
              <w:widowControl/>
              <w:jc w:val="center"/>
              <w:rPr>
                <w:rFonts w:hint="eastAsia" w:ascii="宋体" w:hAnsi="宋体" w:cs="宋体"/>
                <w:kern w:val="0"/>
                <w:szCs w:val="21"/>
              </w:rPr>
            </w:pPr>
            <w:r>
              <w:rPr>
                <w:rFonts w:hint="eastAsia" w:ascii="宋体" w:hAnsi="宋体" w:cs="宋体"/>
                <w:kern w:val="0"/>
                <w:szCs w:val="21"/>
              </w:rPr>
              <w:t>设备资源信息</w:t>
            </w:r>
          </w:p>
        </w:tc>
        <w:tc>
          <w:tcPr>
            <w:tcW w:w="2727" w:type="pct"/>
            <w:shd w:val="clear" w:color="auto" w:fill="auto"/>
            <w:vAlign w:val="center"/>
          </w:tcPr>
          <w:p w14:paraId="4FDF7276">
            <w:pPr>
              <w:widowControl/>
              <w:rPr>
                <w:rFonts w:hint="eastAsia" w:ascii="宋体" w:hAnsi="宋体" w:cs="宋体"/>
                <w:kern w:val="0"/>
                <w:szCs w:val="21"/>
              </w:rPr>
            </w:pPr>
            <w:r>
              <w:rPr>
                <w:rFonts w:hint="eastAsia" w:ascii="宋体" w:hAnsi="宋体" w:cs="宋体"/>
                <w:kern w:val="0"/>
                <w:szCs w:val="21"/>
              </w:rPr>
              <w:t>提供设备实时CPU、内存、磁盘占有率、在线用户数、系统时间、网络接口等信息；</w:t>
            </w:r>
          </w:p>
        </w:tc>
      </w:tr>
      <w:tr w14:paraId="79E743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trPr>
        <w:tc>
          <w:tcPr>
            <w:tcW w:w="1058" w:type="pct"/>
            <w:vMerge w:val="continue"/>
            <w:shd w:val="clear" w:color="auto" w:fill="auto"/>
            <w:vAlign w:val="center"/>
          </w:tcPr>
          <w:p w14:paraId="394078F8">
            <w:pPr>
              <w:widowControl/>
              <w:jc w:val="left"/>
              <w:rPr>
                <w:rFonts w:hint="eastAsia" w:ascii="宋体" w:hAnsi="宋体" w:cs="宋体"/>
                <w:kern w:val="0"/>
                <w:szCs w:val="21"/>
              </w:rPr>
            </w:pPr>
          </w:p>
        </w:tc>
        <w:tc>
          <w:tcPr>
            <w:tcW w:w="1215" w:type="pct"/>
            <w:shd w:val="clear" w:color="auto" w:fill="auto"/>
            <w:vAlign w:val="center"/>
          </w:tcPr>
          <w:p w14:paraId="796D99E8">
            <w:pPr>
              <w:widowControl/>
              <w:jc w:val="center"/>
              <w:rPr>
                <w:rFonts w:hint="eastAsia" w:ascii="宋体" w:hAnsi="宋体" w:cs="宋体"/>
                <w:kern w:val="0"/>
                <w:szCs w:val="21"/>
              </w:rPr>
            </w:pPr>
            <w:r>
              <w:rPr>
                <w:rFonts w:hint="eastAsia" w:ascii="宋体" w:hAnsi="宋体" w:cs="宋体"/>
                <w:kern w:val="0"/>
                <w:szCs w:val="21"/>
              </w:rPr>
              <w:t>可视化分析展示</w:t>
            </w:r>
          </w:p>
        </w:tc>
        <w:tc>
          <w:tcPr>
            <w:tcW w:w="2727" w:type="pct"/>
            <w:shd w:val="clear" w:color="auto" w:fill="auto"/>
            <w:vAlign w:val="center"/>
          </w:tcPr>
          <w:p w14:paraId="7CB654FC">
            <w:pPr>
              <w:widowControl/>
              <w:rPr>
                <w:rFonts w:hint="eastAsia" w:ascii="宋体" w:hAnsi="宋体" w:cs="宋体"/>
                <w:kern w:val="0"/>
                <w:szCs w:val="21"/>
              </w:rPr>
            </w:pPr>
            <w:r>
              <w:rPr>
                <w:rFonts w:hint="eastAsia" w:ascii="宋体" w:hAnsi="宋体" w:cs="宋体"/>
                <w:kern w:val="0"/>
                <w:szCs w:val="21"/>
              </w:rPr>
              <w:t xml:space="preserve">支持首页分析显示接入用户人数、终端类型；资产类型分布、新设备发现趋势、终端违规检查项排行、终端违规用户排行；带宽质量分析、实时流量排名；泄密风险、工作效率、共享上网等行为风险情况； </w:t>
            </w:r>
          </w:p>
        </w:tc>
      </w:tr>
      <w:tr w14:paraId="0A67C0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058" w:type="pct"/>
            <w:vMerge w:val="continue"/>
            <w:shd w:val="clear" w:color="auto" w:fill="auto"/>
            <w:vAlign w:val="center"/>
          </w:tcPr>
          <w:p w14:paraId="381769BD">
            <w:pPr>
              <w:widowControl/>
              <w:jc w:val="left"/>
              <w:rPr>
                <w:rFonts w:hint="eastAsia" w:ascii="宋体" w:hAnsi="宋体" w:cs="宋体"/>
                <w:kern w:val="0"/>
                <w:szCs w:val="21"/>
              </w:rPr>
            </w:pPr>
          </w:p>
        </w:tc>
        <w:tc>
          <w:tcPr>
            <w:tcW w:w="1215" w:type="pct"/>
            <w:shd w:val="clear" w:color="auto" w:fill="auto"/>
            <w:vAlign w:val="center"/>
          </w:tcPr>
          <w:p w14:paraId="754058B0">
            <w:pPr>
              <w:widowControl/>
              <w:jc w:val="center"/>
              <w:rPr>
                <w:rFonts w:hint="eastAsia" w:ascii="宋体" w:hAnsi="宋体" w:cs="宋体"/>
                <w:kern w:val="0"/>
                <w:szCs w:val="21"/>
              </w:rPr>
            </w:pPr>
            <w:r>
              <w:rPr>
                <w:rFonts w:hint="eastAsia" w:ascii="宋体" w:hAnsi="宋体" w:cs="宋体"/>
                <w:kern w:val="0"/>
                <w:szCs w:val="21"/>
              </w:rPr>
              <w:t>链路负载状态</w:t>
            </w:r>
          </w:p>
        </w:tc>
        <w:tc>
          <w:tcPr>
            <w:tcW w:w="2727" w:type="pct"/>
            <w:shd w:val="clear" w:color="auto" w:fill="auto"/>
            <w:vAlign w:val="center"/>
          </w:tcPr>
          <w:p w14:paraId="409760C2">
            <w:pPr>
              <w:widowControl/>
              <w:rPr>
                <w:rFonts w:hint="eastAsia" w:ascii="宋体" w:hAnsi="宋体" w:cs="宋体"/>
                <w:kern w:val="0"/>
                <w:szCs w:val="21"/>
              </w:rPr>
            </w:pPr>
            <w:r>
              <w:rPr>
                <w:rFonts w:hint="eastAsia" w:ascii="宋体" w:hAnsi="宋体" w:cs="宋体"/>
                <w:kern w:val="0"/>
                <w:szCs w:val="21"/>
              </w:rPr>
              <w:t>支持查看当前设备的线路状态，线路带宽利用率以及当前策略的引流流量分布和实时的引流策略，支持设置线路流控策略;</w:t>
            </w:r>
          </w:p>
        </w:tc>
      </w:tr>
      <w:tr w14:paraId="6DDCBB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058" w:type="pct"/>
            <w:vMerge w:val="continue"/>
            <w:shd w:val="clear" w:color="auto" w:fill="auto"/>
            <w:vAlign w:val="center"/>
          </w:tcPr>
          <w:p w14:paraId="493EA64F">
            <w:pPr>
              <w:widowControl/>
              <w:jc w:val="left"/>
              <w:rPr>
                <w:rFonts w:hint="eastAsia" w:ascii="宋体" w:hAnsi="宋体" w:cs="宋体"/>
                <w:kern w:val="0"/>
                <w:szCs w:val="21"/>
              </w:rPr>
            </w:pPr>
          </w:p>
        </w:tc>
        <w:tc>
          <w:tcPr>
            <w:tcW w:w="1215" w:type="pct"/>
            <w:shd w:val="clear" w:color="auto" w:fill="auto"/>
            <w:vAlign w:val="center"/>
          </w:tcPr>
          <w:p w14:paraId="037EEF68">
            <w:pPr>
              <w:widowControl/>
              <w:jc w:val="center"/>
              <w:rPr>
                <w:rFonts w:hint="eastAsia" w:ascii="宋体" w:hAnsi="宋体" w:cs="宋体"/>
                <w:kern w:val="0"/>
                <w:szCs w:val="21"/>
              </w:rPr>
            </w:pPr>
            <w:r>
              <w:rPr>
                <w:rFonts w:hint="eastAsia" w:ascii="宋体" w:hAnsi="宋体" w:cs="宋体"/>
                <w:kern w:val="0"/>
                <w:szCs w:val="21"/>
              </w:rPr>
              <w:t>上网监控</w:t>
            </w:r>
          </w:p>
        </w:tc>
        <w:tc>
          <w:tcPr>
            <w:tcW w:w="2727" w:type="pct"/>
            <w:shd w:val="clear" w:color="auto" w:fill="auto"/>
            <w:vAlign w:val="center"/>
          </w:tcPr>
          <w:p w14:paraId="37B31FEE">
            <w:pPr>
              <w:widowControl/>
              <w:rPr>
                <w:rFonts w:hint="eastAsia" w:ascii="宋体" w:hAnsi="宋体" w:cs="宋体"/>
                <w:kern w:val="0"/>
                <w:szCs w:val="21"/>
              </w:rPr>
            </w:pPr>
            <w:r>
              <w:rPr>
                <w:rFonts w:hint="eastAsia" w:ascii="宋体" w:hAnsi="宋体" w:cs="宋体"/>
                <w:kern w:val="0"/>
                <w:szCs w:val="21"/>
              </w:rPr>
              <w:t>实时显示设置过滤条件的用户上网行为监控，支持手动设置刷新时间；</w:t>
            </w:r>
          </w:p>
        </w:tc>
      </w:tr>
      <w:tr w14:paraId="25E938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058" w:type="pct"/>
            <w:vMerge w:val="continue"/>
            <w:shd w:val="clear" w:color="auto" w:fill="auto"/>
            <w:vAlign w:val="center"/>
          </w:tcPr>
          <w:p w14:paraId="480ABB56">
            <w:pPr>
              <w:widowControl/>
              <w:jc w:val="left"/>
              <w:rPr>
                <w:rFonts w:hint="eastAsia" w:ascii="宋体" w:hAnsi="宋体" w:cs="宋体"/>
                <w:kern w:val="0"/>
                <w:szCs w:val="21"/>
              </w:rPr>
            </w:pPr>
          </w:p>
        </w:tc>
        <w:tc>
          <w:tcPr>
            <w:tcW w:w="1215" w:type="pct"/>
            <w:shd w:val="clear" w:color="auto" w:fill="auto"/>
            <w:vAlign w:val="center"/>
          </w:tcPr>
          <w:p w14:paraId="5EC1B2F9">
            <w:pPr>
              <w:widowControl/>
              <w:jc w:val="center"/>
              <w:rPr>
                <w:rFonts w:hint="eastAsia" w:ascii="宋体" w:hAnsi="宋体" w:cs="宋体"/>
                <w:kern w:val="0"/>
                <w:szCs w:val="21"/>
              </w:rPr>
            </w:pPr>
            <w:r>
              <w:rPr>
                <w:rFonts w:hint="eastAsia" w:ascii="宋体" w:hAnsi="宋体" w:cs="宋体"/>
                <w:kern w:val="0"/>
                <w:szCs w:val="21"/>
              </w:rPr>
              <w:t>支持网络故障排查</w:t>
            </w:r>
          </w:p>
        </w:tc>
        <w:tc>
          <w:tcPr>
            <w:tcW w:w="2727" w:type="pct"/>
            <w:shd w:val="clear" w:color="auto" w:fill="auto"/>
            <w:vAlign w:val="center"/>
          </w:tcPr>
          <w:p w14:paraId="47FBE767">
            <w:pPr>
              <w:widowControl/>
              <w:rPr>
                <w:rFonts w:hint="eastAsia" w:ascii="宋体" w:hAnsi="宋体" w:cs="宋体"/>
                <w:kern w:val="0"/>
                <w:szCs w:val="21"/>
              </w:rPr>
            </w:pPr>
            <w:r>
              <w:rPr>
                <w:rFonts w:hint="eastAsia" w:ascii="宋体" w:hAnsi="宋体" w:cs="宋体"/>
                <w:kern w:val="0"/>
                <w:szCs w:val="21"/>
              </w:rPr>
              <w:t>支持PPS异常、丢包异常、ARP异常、内网DOS攻击等异常情况实时监测，显示每日异常事件个数及情况；</w:t>
            </w:r>
          </w:p>
        </w:tc>
      </w:tr>
      <w:tr w14:paraId="26EED4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trPr>
        <w:tc>
          <w:tcPr>
            <w:tcW w:w="1058" w:type="pct"/>
            <w:vMerge w:val="continue"/>
            <w:shd w:val="clear" w:color="auto" w:fill="auto"/>
            <w:vAlign w:val="center"/>
          </w:tcPr>
          <w:p w14:paraId="7F21D2A9">
            <w:pPr>
              <w:widowControl/>
              <w:jc w:val="left"/>
              <w:rPr>
                <w:rFonts w:hint="eastAsia" w:ascii="宋体" w:hAnsi="宋体" w:cs="宋体"/>
                <w:kern w:val="0"/>
                <w:szCs w:val="21"/>
              </w:rPr>
            </w:pPr>
          </w:p>
        </w:tc>
        <w:tc>
          <w:tcPr>
            <w:tcW w:w="1215" w:type="pct"/>
            <w:shd w:val="clear" w:color="auto" w:fill="auto"/>
            <w:vAlign w:val="center"/>
          </w:tcPr>
          <w:p w14:paraId="4F9BA4CA">
            <w:pPr>
              <w:widowControl/>
              <w:jc w:val="center"/>
              <w:rPr>
                <w:rFonts w:hint="eastAsia" w:ascii="宋体" w:hAnsi="宋体" w:cs="宋体"/>
                <w:kern w:val="0"/>
                <w:szCs w:val="21"/>
              </w:rPr>
            </w:pPr>
            <w:r>
              <w:rPr>
                <w:rFonts w:hint="eastAsia" w:ascii="宋体" w:hAnsi="宋体" w:cs="宋体"/>
                <w:kern w:val="0"/>
                <w:szCs w:val="21"/>
              </w:rPr>
              <w:t>Web访问质量检测</w:t>
            </w:r>
          </w:p>
        </w:tc>
        <w:tc>
          <w:tcPr>
            <w:tcW w:w="2727" w:type="pct"/>
            <w:shd w:val="clear" w:color="auto" w:fill="auto"/>
            <w:vAlign w:val="center"/>
          </w:tcPr>
          <w:p w14:paraId="210DBBEA">
            <w:pPr>
              <w:widowControl/>
              <w:rPr>
                <w:rFonts w:hint="eastAsia" w:ascii="宋体" w:hAnsi="宋体" w:cs="宋体"/>
                <w:kern w:val="0"/>
                <w:szCs w:val="21"/>
              </w:rPr>
            </w:pPr>
            <w:bookmarkStart w:id="24" w:name="RANGE!C60"/>
            <w:r>
              <w:rPr>
                <w:rFonts w:hint="eastAsia" w:ascii="宋体" w:hAnsi="宋体" w:cs="宋体"/>
                <w:kern w:val="0"/>
                <w:szCs w:val="21"/>
              </w:rPr>
              <w:t xml:space="preserve">针对内网用户的web访问质量进行检测，对整体网络提供清晰的整体网络质量评级;2.支持以列表形式展示访问质量差的用户名单;3.支持对单用户进行定向web访问质量检测; </w:t>
            </w:r>
            <w:bookmarkEnd w:id="24"/>
          </w:p>
        </w:tc>
      </w:tr>
      <w:tr w14:paraId="1EBD0D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trPr>
        <w:tc>
          <w:tcPr>
            <w:tcW w:w="1058" w:type="pct"/>
            <w:vMerge w:val="continue"/>
            <w:shd w:val="clear" w:color="auto" w:fill="auto"/>
            <w:vAlign w:val="center"/>
          </w:tcPr>
          <w:p w14:paraId="335654F2">
            <w:pPr>
              <w:widowControl/>
              <w:jc w:val="left"/>
              <w:rPr>
                <w:rFonts w:hint="eastAsia" w:ascii="宋体" w:hAnsi="宋体" w:cs="宋体"/>
                <w:kern w:val="0"/>
                <w:szCs w:val="21"/>
              </w:rPr>
            </w:pPr>
          </w:p>
        </w:tc>
        <w:tc>
          <w:tcPr>
            <w:tcW w:w="1215" w:type="pct"/>
            <w:shd w:val="clear" w:color="auto" w:fill="auto"/>
            <w:vAlign w:val="center"/>
          </w:tcPr>
          <w:p w14:paraId="12059B3D">
            <w:pPr>
              <w:widowControl/>
              <w:jc w:val="center"/>
              <w:rPr>
                <w:rFonts w:hint="eastAsia" w:ascii="宋体" w:hAnsi="宋体" w:cs="宋体"/>
                <w:kern w:val="0"/>
                <w:szCs w:val="21"/>
              </w:rPr>
            </w:pPr>
            <w:r>
              <w:rPr>
                <w:rFonts w:hint="eastAsia" w:ascii="宋体" w:hAnsi="宋体" w:cs="宋体"/>
                <w:kern w:val="0"/>
                <w:szCs w:val="21"/>
              </w:rPr>
              <w:t>单点登录</w:t>
            </w:r>
          </w:p>
        </w:tc>
        <w:tc>
          <w:tcPr>
            <w:tcW w:w="2727" w:type="pct"/>
            <w:shd w:val="clear" w:color="auto" w:fill="auto"/>
            <w:vAlign w:val="center"/>
          </w:tcPr>
          <w:p w14:paraId="7C212608">
            <w:pPr>
              <w:widowControl/>
              <w:rPr>
                <w:rFonts w:hint="eastAsia" w:ascii="宋体" w:hAnsi="宋体" w:cs="宋体"/>
                <w:kern w:val="0"/>
                <w:szCs w:val="21"/>
              </w:rPr>
            </w:pPr>
            <w:r>
              <w:rPr>
                <w:rFonts w:hint="eastAsia" w:ascii="宋体" w:hAnsi="宋体" w:cs="宋体"/>
                <w:kern w:val="0"/>
                <w:szCs w:val="21"/>
              </w:rPr>
              <w:t>支持radius、AD、POP3、Proxy、PPPOE、 H3C IMC/CAMS、锐捷 SAM、城市热点等系统进行认证单点登录，简化用户操作，可强制指定用户、指定IP段的用户必须使用单点登录；</w:t>
            </w:r>
          </w:p>
        </w:tc>
      </w:tr>
      <w:tr w14:paraId="099CF7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058" w:type="pct"/>
            <w:vMerge w:val="continue"/>
            <w:shd w:val="clear" w:color="auto" w:fill="auto"/>
            <w:vAlign w:val="center"/>
          </w:tcPr>
          <w:p w14:paraId="55CBEAE1">
            <w:pPr>
              <w:widowControl/>
              <w:jc w:val="left"/>
              <w:rPr>
                <w:rFonts w:hint="eastAsia" w:ascii="宋体" w:hAnsi="宋体" w:cs="宋体"/>
                <w:kern w:val="0"/>
                <w:szCs w:val="21"/>
              </w:rPr>
            </w:pPr>
          </w:p>
        </w:tc>
        <w:tc>
          <w:tcPr>
            <w:tcW w:w="1215" w:type="pct"/>
            <w:shd w:val="clear" w:color="auto" w:fill="auto"/>
            <w:vAlign w:val="center"/>
          </w:tcPr>
          <w:p w14:paraId="0AFE92E8">
            <w:pPr>
              <w:widowControl/>
              <w:jc w:val="center"/>
              <w:rPr>
                <w:rFonts w:hint="eastAsia" w:ascii="宋体" w:hAnsi="宋体" w:cs="宋体"/>
                <w:kern w:val="0"/>
                <w:szCs w:val="21"/>
              </w:rPr>
            </w:pPr>
            <w:r>
              <w:rPr>
                <w:rFonts w:hint="eastAsia" w:ascii="宋体" w:hAnsi="宋体" w:cs="宋体"/>
                <w:kern w:val="0"/>
                <w:szCs w:val="21"/>
              </w:rPr>
              <w:t>绑定短信和微信快捷认证</w:t>
            </w:r>
          </w:p>
        </w:tc>
        <w:tc>
          <w:tcPr>
            <w:tcW w:w="2727" w:type="pct"/>
            <w:shd w:val="clear" w:color="auto" w:fill="auto"/>
            <w:vAlign w:val="center"/>
          </w:tcPr>
          <w:p w14:paraId="63568799">
            <w:pPr>
              <w:widowControl/>
              <w:rPr>
                <w:rFonts w:hint="eastAsia" w:ascii="宋体" w:hAnsi="宋体" w:cs="宋体"/>
                <w:kern w:val="0"/>
                <w:szCs w:val="21"/>
              </w:rPr>
            </w:pPr>
            <w:r>
              <w:rPr>
                <w:rFonts w:hint="eastAsia" w:ascii="宋体" w:hAnsi="宋体" w:cs="宋体"/>
                <w:kern w:val="0"/>
                <w:szCs w:val="21"/>
              </w:rPr>
              <w:t>支持终端用户账号绑定手机号码和微信号，绑定后可以通过手机验证码和微信扫码实现上网快捷登录认证。</w:t>
            </w:r>
          </w:p>
        </w:tc>
      </w:tr>
      <w:tr w14:paraId="5EC0F0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058" w:type="pct"/>
            <w:vMerge w:val="continue"/>
            <w:shd w:val="clear" w:color="auto" w:fill="auto"/>
            <w:vAlign w:val="center"/>
          </w:tcPr>
          <w:p w14:paraId="65BEEBAA">
            <w:pPr>
              <w:widowControl/>
              <w:jc w:val="left"/>
              <w:rPr>
                <w:rFonts w:hint="eastAsia" w:ascii="宋体" w:hAnsi="宋体" w:cs="宋体"/>
                <w:kern w:val="0"/>
                <w:szCs w:val="21"/>
              </w:rPr>
            </w:pPr>
          </w:p>
        </w:tc>
        <w:tc>
          <w:tcPr>
            <w:tcW w:w="1215" w:type="pct"/>
            <w:shd w:val="clear" w:color="auto" w:fill="auto"/>
            <w:vAlign w:val="center"/>
          </w:tcPr>
          <w:p w14:paraId="6863C434">
            <w:pPr>
              <w:widowControl/>
              <w:jc w:val="center"/>
              <w:rPr>
                <w:rFonts w:hint="eastAsia" w:ascii="宋体" w:hAnsi="宋体" w:cs="宋体"/>
                <w:kern w:val="0"/>
                <w:szCs w:val="21"/>
              </w:rPr>
            </w:pPr>
            <w:r>
              <w:rPr>
                <w:rFonts w:hint="eastAsia" w:ascii="宋体" w:hAnsi="宋体" w:cs="宋体"/>
                <w:kern w:val="0"/>
                <w:szCs w:val="21"/>
              </w:rPr>
              <w:t>自注册认证</w:t>
            </w:r>
          </w:p>
        </w:tc>
        <w:tc>
          <w:tcPr>
            <w:tcW w:w="2727" w:type="pct"/>
            <w:shd w:val="clear" w:color="auto" w:fill="auto"/>
            <w:vAlign w:val="center"/>
          </w:tcPr>
          <w:p w14:paraId="566AEADC">
            <w:pPr>
              <w:widowControl/>
              <w:rPr>
                <w:rFonts w:hint="eastAsia" w:ascii="宋体" w:hAnsi="宋体" w:cs="宋体"/>
                <w:kern w:val="0"/>
                <w:szCs w:val="21"/>
              </w:rPr>
            </w:pPr>
            <w:r>
              <w:rPr>
                <w:rFonts w:hint="eastAsia" w:ascii="宋体" w:hAnsi="宋体" w:cs="宋体"/>
                <w:kern w:val="0"/>
                <w:szCs w:val="21"/>
              </w:rPr>
              <w:t>密码登录支持用户自注册，通过Web页面申请注册新账号，管理员审批后新账号可用，自注册同时支持portal认证和802.1x认证；</w:t>
            </w:r>
          </w:p>
        </w:tc>
      </w:tr>
      <w:tr w14:paraId="10352D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058" w:type="pct"/>
            <w:vMerge w:val="continue"/>
            <w:shd w:val="clear" w:color="auto" w:fill="auto"/>
            <w:vAlign w:val="center"/>
          </w:tcPr>
          <w:p w14:paraId="2ACFE03D">
            <w:pPr>
              <w:widowControl/>
              <w:jc w:val="left"/>
              <w:rPr>
                <w:rFonts w:hint="eastAsia" w:ascii="宋体" w:hAnsi="宋体" w:cs="宋体"/>
                <w:kern w:val="0"/>
                <w:szCs w:val="21"/>
              </w:rPr>
            </w:pPr>
          </w:p>
        </w:tc>
        <w:tc>
          <w:tcPr>
            <w:tcW w:w="1215" w:type="pct"/>
            <w:shd w:val="clear" w:color="auto" w:fill="auto"/>
            <w:vAlign w:val="center"/>
          </w:tcPr>
          <w:p w14:paraId="03DA6053">
            <w:pPr>
              <w:widowControl/>
              <w:jc w:val="center"/>
              <w:rPr>
                <w:rFonts w:hint="eastAsia" w:ascii="宋体" w:hAnsi="宋体" w:cs="宋体"/>
                <w:kern w:val="0"/>
                <w:szCs w:val="21"/>
              </w:rPr>
            </w:pPr>
            <w:r>
              <w:rPr>
                <w:rFonts w:hint="eastAsia" w:ascii="宋体" w:hAnsi="宋体" w:cs="宋体"/>
                <w:kern w:val="0"/>
                <w:szCs w:val="21"/>
              </w:rPr>
              <w:t>OA认证</w:t>
            </w:r>
          </w:p>
        </w:tc>
        <w:tc>
          <w:tcPr>
            <w:tcW w:w="2727" w:type="pct"/>
            <w:shd w:val="clear" w:color="auto" w:fill="auto"/>
            <w:vAlign w:val="center"/>
          </w:tcPr>
          <w:p w14:paraId="6BAE13A9">
            <w:pPr>
              <w:widowControl/>
              <w:rPr>
                <w:rFonts w:hint="eastAsia" w:ascii="宋体" w:hAnsi="宋体" w:cs="宋体"/>
                <w:kern w:val="0"/>
                <w:szCs w:val="21"/>
              </w:rPr>
            </w:pPr>
            <w:r>
              <w:rPr>
                <w:rFonts w:hint="eastAsia" w:ascii="宋体" w:hAnsi="宋体" w:cs="宋体"/>
                <w:kern w:val="0"/>
                <w:szCs w:val="21"/>
              </w:rPr>
              <w:t xml:space="preserve">支持通过OAuth认证协议对接，支持阿里钉钉，口袋助理，企业微信第三方账号授权认证； </w:t>
            </w:r>
          </w:p>
        </w:tc>
      </w:tr>
      <w:tr w14:paraId="36097B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trPr>
        <w:tc>
          <w:tcPr>
            <w:tcW w:w="1058" w:type="pct"/>
            <w:vMerge w:val="continue"/>
            <w:shd w:val="clear" w:color="auto" w:fill="auto"/>
            <w:vAlign w:val="center"/>
          </w:tcPr>
          <w:p w14:paraId="631EC7E2">
            <w:pPr>
              <w:widowControl/>
              <w:jc w:val="left"/>
              <w:rPr>
                <w:rFonts w:hint="eastAsia" w:ascii="宋体" w:hAnsi="宋体" w:cs="宋体"/>
                <w:kern w:val="0"/>
                <w:szCs w:val="21"/>
              </w:rPr>
            </w:pPr>
          </w:p>
        </w:tc>
        <w:tc>
          <w:tcPr>
            <w:tcW w:w="1215" w:type="pct"/>
            <w:vMerge w:val="restart"/>
            <w:shd w:val="clear" w:color="auto" w:fill="auto"/>
            <w:vAlign w:val="center"/>
          </w:tcPr>
          <w:p w14:paraId="2EE72123">
            <w:pPr>
              <w:widowControl/>
              <w:jc w:val="center"/>
              <w:rPr>
                <w:rFonts w:hint="eastAsia" w:ascii="宋体" w:hAnsi="宋体" w:cs="宋体"/>
                <w:kern w:val="0"/>
                <w:szCs w:val="21"/>
              </w:rPr>
            </w:pPr>
            <w:r>
              <w:rPr>
                <w:rFonts w:hint="eastAsia" w:ascii="宋体" w:hAnsi="宋体" w:cs="宋体"/>
                <w:kern w:val="0"/>
                <w:szCs w:val="21"/>
              </w:rPr>
              <w:t>静态URL库</w:t>
            </w:r>
          </w:p>
        </w:tc>
        <w:tc>
          <w:tcPr>
            <w:tcW w:w="2727" w:type="pct"/>
            <w:shd w:val="clear" w:color="auto" w:fill="auto"/>
            <w:vAlign w:val="center"/>
          </w:tcPr>
          <w:p w14:paraId="73EF151A">
            <w:pPr>
              <w:widowControl/>
              <w:rPr>
                <w:rFonts w:hint="eastAsia" w:ascii="宋体" w:hAnsi="宋体" w:cs="宋体"/>
                <w:kern w:val="0"/>
                <w:szCs w:val="21"/>
              </w:rPr>
            </w:pPr>
            <w:r>
              <w:rPr>
                <w:rFonts w:hint="eastAsia" w:ascii="宋体" w:hAnsi="宋体" w:cs="宋体"/>
                <w:kern w:val="0"/>
                <w:szCs w:val="21"/>
              </w:rPr>
              <w:t>设备内置海量预分类的URL地址库，能够针对各种URL类型做识别和分类，同时所有URL类型都支持区分“网站浏览”、“文件上传”、“其他上传”、“HTTPS”等细分行为并分别做权限控制;</w:t>
            </w:r>
          </w:p>
        </w:tc>
      </w:tr>
      <w:tr w14:paraId="47A5A0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058" w:type="pct"/>
            <w:vMerge w:val="continue"/>
            <w:shd w:val="clear" w:color="auto" w:fill="auto"/>
            <w:vAlign w:val="center"/>
          </w:tcPr>
          <w:p w14:paraId="24C1D406">
            <w:pPr>
              <w:widowControl/>
              <w:jc w:val="left"/>
              <w:rPr>
                <w:rFonts w:hint="eastAsia" w:ascii="宋体" w:hAnsi="宋体" w:cs="宋体"/>
                <w:kern w:val="0"/>
                <w:szCs w:val="21"/>
              </w:rPr>
            </w:pPr>
          </w:p>
        </w:tc>
        <w:tc>
          <w:tcPr>
            <w:tcW w:w="1215" w:type="pct"/>
            <w:vMerge w:val="continue"/>
            <w:shd w:val="clear" w:color="auto" w:fill="auto"/>
            <w:vAlign w:val="center"/>
          </w:tcPr>
          <w:p w14:paraId="3AEFB628">
            <w:pPr>
              <w:widowControl/>
              <w:jc w:val="left"/>
              <w:rPr>
                <w:rFonts w:hint="eastAsia" w:ascii="宋体" w:hAnsi="宋体" w:cs="宋体"/>
                <w:kern w:val="0"/>
                <w:szCs w:val="21"/>
              </w:rPr>
            </w:pPr>
          </w:p>
        </w:tc>
        <w:tc>
          <w:tcPr>
            <w:tcW w:w="2727" w:type="pct"/>
            <w:shd w:val="clear" w:color="auto" w:fill="auto"/>
            <w:vAlign w:val="center"/>
          </w:tcPr>
          <w:p w14:paraId="192BFD6B">
            <w:pPr>
              <w:widowControl/>
              <w:rPr>
                <w:rFonts w:hint="eastAsia" w:ascii="宋体" w:hAnsi="宋体" w:cs="宋体"/>
                <w:kern w:val="0"/>
                <w:szCs w:val="21"/>
              </w:rPr>
            </w:pPr>
            <w:r>
              <w:rPr>
                <w:rFonts w:hint="eastAsia" w:ascii="宋体" w:hAnsi="宋体" w:cs="宋体"/>
                <w:kern w:val="0"/>
                <w:szCs w:val="21"/>
              </w:rPr>
              <w:t>URL数量在3000万以上，包含分类数量150个以上;</w:t>
            </w:r>
          </w:p>
        </w:tc>
      </w:tr>
      <w:tr w14:paraId="1D1B60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058" w:type="pct"/>
            <w:vMerge w:val="continue"/>
            <w:shd w:val="clear" w:color="auto" w:fill="auto"/>
            <w:vAlign w:val="center"/>
          </w:tcPr>
          <w:p w14:paraId="37F90230">
            <w:pPr>
              <w:widowControl/>
              <w:jc w:val="left"/>
              <w:rPr>
                <w:rFonts w:hint="eastAsia" w:ascii="宋体" w:hAnsi="宋体" w:cs="宋体"/>
                <w:kern w:val="0"/>
                <w:szCs w:val="21"/>
              </w:rPr>
            </w:pPr>
          </w:p>
        </w:tc>
        <w:tc>
          <w:tcPr>
            <w:tcW w:w="1215" w:type="pct"/>
            <w:shd w:val="clear" w:color="auto" w:fill="auto"/>
            <w:vAlign w:val="center"/>
          </w:tcPr>
          <w:p w14:paraId="66D5B683">
            <w:pPr>
              <w:widowControl/>
              <w:jc w:val="center"/>
              <w:rPr>
                <w:rFonts w:hint="eastAsia" w:ascii="宋体" w:hAnsi="宋体" w:cs="宋体"/>
                <w:kern w:val="0"/>
                <w:szCs w:val="21"/>
              </w:rPr>
            </w:pPr>
            <w:r>
              <w:rPr>
                <w:rFonts w:hint="eastAsia" w:ascii="宋体" w:hAnsi="宋体" w:cs="宋体"/>
                <w:kern w:val="0"/>
                <w:szCs w:val="21"/>
              </w:rPr>
              <w:t>自定义URL</w:t>
            </w:r>
          </w:p>
        </w:tc>
        <w:tc>
          <w:tcPr>
            <w:tcW w:w="2727" w:type="pct"/>
            <w:shd w:val="clear" w:color="auto" w:fill="auto"/>
            <w:vAlign w:val="center"/>
          </w:tcPr>
          <w:p w14:paraId="2FC7BFF1">
            <w:pPr>
              <w:widowControl/>
              <w:rPr>
                <w:rFonts w:hint="eastAsia" w:ascii="宋体" w:hAnsi="宋体" w:cs="宋体"/>
                <w:kern w:val="0"/>
                <w:szCs w:val="21"/>
              </w:rPr>
            </w:pPr>
            <w:r>
              <w:rPr>
                <w:rFonts w:hint="eastAsia" w:ascii="宋体" w:hAnsi="宋体" w:cs="宋体"/>
                <w:kern w:val="0"/>
                <w:szCs w:val="21"/>
              </w:rPr>
              <w:t>设备支持管理者自定义新的URL地址和URL分类；</w:t>
            </w:r>
          </w:p>
        </w:tc>
      </w:tr>
      <w:tr w14:paraId="41E81D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058" w:type="pct"/>
            <w:vMerge w:val="continue"/>
            <w:shd w:val="clear" w:color="auto" w:fill="auto"/>
            <w:vAlign w:val="center"/>
          </w:tcPr>
          <w:p w14:paraId="3E44D60B">
            <w:pPr>
              <w:widowControl/>
              <w:jc w:val="left"/>
              <w:rPr>
                <w:rFonts w:hint="eastAsia" w:ascii="宋体" w:hAnsi="宋体" w:cs="宋体"/>
                <w:kern w:val="0"/>
                <w:szCs w:val="21"/>
              </w:rPr>
            </w:pPr>
          </w:p>
        </w:tc>
        <w:tc>
          <w:tcPr>
            <w:tcW w:w="1215" w:type="pct"/>
            <w:vMerge w:val="restart"/>
            <w:shd w:val="clear" w:color="auto" w:fill="auto"/>
            <w:vAlign w:val="center"/>
          </w:tcPr>
          <w:p w14:paraId="71D432F8">
            <w:pPr>
              <w:widowControl/>
              <w:jc w:val="center"/>
              <w:rPr>
                <w:rFonts w:hint="eastAsia" w:ascii="宋体" w:hAnsi="宋体" w:cs="宋体"/>
                <w:kern w:val="0"/>
                <w:szCs w:val="21"/>
              </w:rPr>
            </w:pPr>
            <w:r>
              <w:rPr>
                <w:rFonts w:hint="eastAsia" w:ascii="宋体" w:hAnsi="宋体" w:cs="宋体"/>
                <w:kern w:val="0"/>
                <w:szCs w:val="21"/>
              </w:rPr>
              <w:t>SSL加密网页识别过滤</w:t>
            </w:r>
          </w:p>
        </w:tc>
        <w:tc>
          <w:tcPr>
            <w:tcW w:w="2727" w:type="pct"/>
            <w:shd w:val="clear" w:color="auto" w:fill="auto"/>
            <w:vAlign w:val="center"/>
          </w:tcPr>
          <w:p w14:paraId="74B43F2A">
            <w:pPr>
              <w:widowControl/>
              <w:rPr>
                <w:rFonts w:hint="eastAsia" w:ascii="宋体" w:hAnsi="宋体" w:cs="宋体"/>
                <w:kern w:val="0"/>
                <w:szCs w:val="21"/>
              </w:rPr>
            </w:pPr>
            <w:r>
              <w:rPr>
                <w:rFonts w:hint="eastAsia" w:ascii="宋体" w:hAnsi="宋体" w:cs="宋体"/>
                <w:kern w:val="0"/>
                <w:szCs w:val="21"/>
              </w:rPr>
              <w:t>识别并过滤SSL加密的钓鱼网站、非法网站等，支持将违规https访问重定向到告警页面;</w:t>
            </w:r>
          </w:p>
        </w:tc>
      </w:tr>
      <w:tr w14:paraId="37254E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058" w:type="pct"/>
            <w:vMerge w:val="continue"/>
            <w:shd w:val="clear" w:color="auto" w:fill="auto"/>
            <w:vAlign w:val="center"/>
          </w:tcPr>
          <w:p w14:paraId="00CD1354">
            <w:pPr>
              <w:widowControl/>
              <w:jc w:val="left"/>
              <w:rPr>
                <w:rFonts w:hint="eastAsia" w:ascii="宋体" w:hAnsi="宋体" w:cs="宋体"/>
                <w:kern w:val="0"/>
                <w:szCs w:val="21"/>
              </w:rPr>
            </w:pPr>
          </w:p>
        </w:tc>
        <w:tc>
          <w:tcPr>
            <w:tcW w:w="1215" w:type="pct"/>
            <w:vMerge w:val="continue"/>
            <w:shd w:val="clear" w:color="auto" w:fill="auto"/>
            <w:vAlign w:val="center"/>
          </w:tcPr>
          <w:p w14:paraId="566B31AA">
            <w:pPr>
              <w:widowControl/>
              <w:jc w:val="left"/>
              <w:rPr>
                <w:rFonts w:hint="eastAsia" w:ascii="宋体" w:hAnsi="宋体" w:cs="宋体"/>
                <w:kern w:val="0"/>
                <w:szCs w:val="21"/>
              </w:rPr>
            </w:pPr>
          </w:p>
        </w:tc>
        <w:tc>
          <w:tcPr>
            <w:tcW w:w="2727" w:type="pct"/>
            <w:shd w:val="clear" w:color="auto" w:fill="auto"/>
            <w:vAlign w:val="center"/>
          </w:tcPr>
          <w:p w14:paraId="695D30C8">
            <w:pPr>
              <w:widowControl/>
              <w:rPr>
                <w:rFonts w:hint="eastAsia" w:ascii="宋体" w:hAnsi="宋体" w:cs="宋体"/>
                <w:kern w:val="0"/>
                <w:szCs w:val="21"/>
              </w:rPr>
            </w:pPr>
            <w:r>
              <w:rPr>
                <w:rFonts w:hint="eastAsia" w:ascii="宋体" w:hAnsi="宋体" w:cs="宋体"/>
                <w:kern w:val="0"/>
                <w:szCs w:val="21"/>
              </w:rPr>
              <w:t>必须支持https网页全解密和按网站类别分类进行解密配置；</w:t>
            </w:r>
          </w:p>
        </w:tc>
      </w:tr>
      <w:tr w14:paraId="59EAA9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058" w:type="pct"/>
            <w:vMerge w:val="continue"/>
            <w:shd w:val="clear" w:color="auto" w:fill="auto"/>
            <w:vAlign w:val="center"/>
          </w:tcPr>
          <w:p w14:paraId="2D4C3E9A">
            <w:pPr>
              <w:widowControl/>
              <w:jc w:val="left"/>
              <w:rPr>
                <w:rFonts w:hint="eastAsia" w:ascii="宋体" w:hAnsi="宋体" w:cs="宋体"/>
                <w:kern w:val="0"/>
                <w:szCs w:val="21"/>
              </w:rPr>
            </w:pPr>
          </w:p>
        </w:tc>
        <w:tc>
          <w:tcPr>
            <w:tcW w:w="1215" w:type="pct"/>
            <w:vMerge w:val="continue"/>
            <w:shd w:val="clear" w:color="auto" w:fill="auto"/>
            <w:vAlign w:val="center"/>
          </w:tcPr>
          <w:p w14:paraId="610A5BA8">
            <w:pPr>
              <w:widowControl/>
              <w:jc w:val="left"/>
              <w:rPr>
                <w:rFonts w:hint="eastAsia" w:ascii="宋体" w:hAnsi="宋体" w:cs="宋体"/>
                <w:kern w:val="0"/>
                <w:szCs w:val="21"/>
              </w:rPr>
            </w:pPr>
          </w:p>
        </w:tc>
        <w:tc>
          <w:tcPr>
            <w:tcW w:w="2727" w:type="pct"/>
            <w:shd w:val="clear" w:color="auto" w:fill="auto"/>
            <w:vAlign w:val="center"/>
          </w:tcPr>
          <w:p w14:paraId="656B2155">
            <w:pPr>
              <w:widowControl/>
              <w:rPr>
                <w:rFonts w:hint="eastAsia" w:ascii="宋体" w:hAnsi="宋体" w:cs="宋体"/>
                <w:kern w:val="0"/>
                <w:szCs w:val="21"/>
              </w:rPr>
            </w:pPr>
            <w:r>
              <w:rPr>
                <w:rFonts w:hint="eastAsia" w:ascii="宋体" w:hAnsi="宋体" w:cs="宋体"/>
                <w:kern w:val="0"/>
                <w:szCs w:val="21"/>
              </w:rPr>
              <w:t>必须支持客户端解密，客户端静默安装证书，解密后终端用户上网无告警；</w:t>
            </w:r>
          </w:p>
        </w:tc>
      </w:tr>
      <w:tr w14:paraId="273EF5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trPr>
        <w:tc>
          <w:tcPr>
            <w:tcW w:w="1058" w:type="pct"/>
            <w:vMerge w:val="continue"/>
            <w:shd w:val="clear" w:color="auto" w:fill="auto"/>
            <w:vAlign w:val="center"/>
          </w:tcPr>
          <w:p w14:paraId="1A84A53D">
            <w:pPr>
              <w:widowControl/>
              <w:jc w:val="left"/>
              <w:rPr>
                <w:rFonts w:hint="eastAsia" w:ascii="宋体" w:hAnsi="宋体" w:cs="宋体"/>
                <w:kern w:val="0"/>
                <w:szCs w:val="21"/>
              </w:rPr>
            </w:pPr>
          </w:p>
        </w:tc>
        <w:tc>
          <w:tcPr>
            <w:tcW w:w="1215" w:type="pct"/>
            <w:shd w:val="clear" w:color="auto" w:fill="auto"/>
            <w:vAlign w:val="center"/>
          </w:tcPr>
          <w:p w14:paraId="6DC3CFFA">
            <w:pPr>
              <w:widowControl/>
              <w:jc w:val="center"/>
              <w:rPr>
                <w:rFonts w:hint="eastAsia" w:ascii="宋体" w:hAnsi="宋体" w:cs="宋体"/>
                <w:kern w:val="0"/>
                <w:szCs w:val="21"/>
              </w:rPr>
            </w:pPr>
            <w:r>
              <w:rPr>
                <w:rFonts w:hint="eastAsia" w:ascii="宋体" w:hAnsi="宋体" w:cs="宋体"/>
                <w:kern w:val="0"/>
                <w:szCs w:val="21"/>
              </w:rPr>
              <w:t>应用识别规则库</w:t>
            </w:r>
          </w:p>
        </w:tc>
        <w:tc>
          <w:tcPr>
            <w:tcW w:w="2727" w:type="pct"/>
            <w:shd w:val="clear" w:color="auto" w:fill="auto"/>
            <w:vAlign w:val="center"/>
          </w:tcPr>
          <w:p w14:paraId="0C0E9A37">
            <w:pPr>
              <w:widowControl/>
              <w:rPr>
                <w:rFonts w:hint="eastAsia" w:ascii="宋体" w:hAnsi="宋体" w:cs="宋体"/>
                <w:kern w:val="0"/>
                <w:szCs w:val="21"/>
              </w:rPr>
            </w:pPr>
            <w:r>
              <w:rPr>
                <w:rFonts w:hint="eastAsia" w:ascii="宋体" w:hAnsi="宋体" w:cs="宋体"/>
                <w:kern w:val="0"/>
                <w:szCs w:val="21"/>
              </w:rPr>
              <w:t>设备内置应用识别规则库，支持超过9000条应用规则数，支持超过6000种以上的应用，并保持每两个星期更新一次，保证应用识别的准确率；2.支持根据标签选择应用，并支持给每个应用自定义标签；3.支持根据标签选择一类应用做控制；</w:t>
            </w:r>
          </w:p>
        </w:tc>
      </w:tr>
      <w:tr w14:paraId="35969F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058" w:type="pct"/>
            <w:vMerge w:val="continue"/>
            <w:shd w:val="clear" w:color="auto" w:fill="auto"/>
            <w:vAlign w:val="center"/>
          </w:tcPr>
          <w:p w14:paraId="354F32A8">
            <w:pPr>
              <w:widowControl/>
              <w:jc w:val="left"/>
              <w:rPr>
                <w:rFonts w:hint="eastAsia" w:ascii="宋体" w:hAnsi="宋体" w:cs="宋体"/>
                <w:kern w:val="0"/>
                <w:szCs w:val="21"/>
              </w:rPr>
            </w:pPr>
          </w:p>
        </w:tc>
        <w:tc>
          <w:tcPr>
            <w:tcW w:w="1215" w:type="pct"/>
            <w:shd w:val="clear" w:color="auto" w:fill="auto"/>
            <w:vAlign w:val="center"/>
          </w:tcPr>
          <w:p w14:paraId="3A5722EF">
            <w:pPr>
              <w:widowControl/>
              <w:jc w:val="center"/>
              <w:rPr>
                <w:rFonts w:hint="eastAsia" w:ascii="宋体" w:hAnsi="宋体" w:cs="宋体"/>
                <w:kern w:val="0"/>
                <w:szCs w:val="21"/>
              </w:rPr>
            </w:pPr>
            <w:r>
              <w:rPr>
                <w:rFonts w:hint="eastAsia" w:ascii="宋体" w:hAnsi="宋体" w:cs="宋体"/>
                <w:kern w:val="0"/>
                <w:szCs w:val="21"/>
              </w:rPr>
              <w:t>SaaS应用规则</w:t>
            </w:r>
          </w:p>
        </w:tc>
        <w:tc>
          <w:tcPr>
            <w:tcW w:w="2727" w:type="pct"/>
            <w:shd w:val="clear" w:color="auto" w:fill="auto"/>
            <w:vAlign w:val="center"/>
          </w:tcPr>
          <w:p w14:paraId="3BE404BD">
            <w:pPr>
              <w:widowControl/>
              <w:rPr>
                <w:rFonts w:hint="eastAsia" w:ascii="宋体" w:hAnsi="宋体" w:cs="Courier New"/>
                <w:kern w:val="0"/>
                <w:szCs w:val="21"/>
              </w:rPr>
            </w:pPr>
            <w:r>
              <w:rPr>
                <w:rFonts w:ascii="宋体" w:hAnsi="宋体" w:cs="Courier New"/>
                <w:kern w:val="0"/>
                <w:szCs w:val="21"/>
              </w:rPr>
              <w:t>对Saas应用有默认分类标签，帮助客户统一配置策略 2.必须支持超过200种主流网络会议/办公OA/教育等学习应用;</w:t>
            </w:r>
          </w:p>
        </w:tc>
      </w:tr>
      <w:tr w14:paraId="60D641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058" w:type="pct"/>
            <w:vMerge w:val="continue"/>
            <w:shd w:val="clear" w:color="auto" w:fill="auto"/>
            <w:vAlign w:val="center"/>
          </w:tcPr>
          <w:p w14:paraId="6E6A223D">
            <w:pPr>
              <w:widowControl/>
              <w:jc w:val="left"/>
              <w:rPr>
                <w:rFonts w:hint="eastAsia" w:ascii="宋体" w:hAnsi="宋体" w:cs="宋体"/>
                <w:kern w:val="0"/>
                <w:szCs w:val="21"/>
              </w:rPr>
            </w:pPr>
          </w:p>
        </w:tc>
        <w:tc>
          <w:tcPr>
            <w:tcW w:w="1215" w:type="pct"/>
            <w:shd w:val="clear" w:color="auto" w:fill="auto"/>
            <w:vAlign w:val="center"/>
          </w:tcPr>
          <w:p w14:paraId="78B0731F">
            <w:pPr>
              <w:widowControl/>
              <w:jc w:val="center"/>
              <w:rPr>
                <w:rFonts w:hint="eastAsia" w:ascii="宋体" w:hAnsi="宋体" w:cs="宋体"/>
                <w:kern w:val="0"/>
                <w:szCs w:val="21"/>
              </w:rPr>
            </w:pPr>
            <w:r>
              <w:rPr>
                <w:rFonts w:hint="eastAsia" w:ascii="宋体" w:hAnsi="宋体" w:cs="宋体"/>
                <w:kern w:val="0"/>
                <w:szCs w:val="21"/>
              </w:rPr>
              <w:t>QQ白名单</w:t>
            </w:r>
          </w:p>
        </w:tc>
        <w:tc>
          <w:tcPr>
            <w:tcW w:w="2727" w:type="pct"/>
            <w:shd w:val="clear" w:color="auto" w:fill="auto"/>
            <w:vAlign w:val="center"/>
          </w:tcPr>
          <w:p w14:paraId="243D5AEF">
            <w:pPr>
              <w:widowControl/>
              <w:rPr>
                <w:rFonts w:hint="eastAsia" w:ascii="宋体" w:hAnsi="宋体" w:cs="宋体"/>
                <w:kern w:val="0"/>
                <w:szCs w:val="21"/>
              </w:rPr>
            </w:pPr>
            <w:r>
              <w:rPr>
                <w:rFonts w:hint="eastAsia" w:ascii="宋体" w:hAnsi="宋体" w:cs="宋体"/>
                <w:kern w:val="0"/>
                <w:szCs w:val="21"/>
              </w:rPr>
              <w:t>支持基于用户组、终端类型、位置的QQ白名单功能;</w:t>
            </w:r>
          </w:p>
        </w:tc>
      </w:tr>
      <w:tr w14:paraId="4EEA72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058" w:type="pct"/>
            <w:vMerge w:val="continue"/>
            <w:shd w:val="clear" w:color="auto" w:fill="auto"/>
            <w:vAlign w:val="center"/>
          </w:tcPr>
          <w:p w14:paraId="1691A6C4">
            <w:pPr>
              <w:widowControl/>
              <w:jc w:val="left"/>
              <w:rPr>
                <w:rFonts w:hint="eastAsia" w:ascii="宋体" w:hAnsi="宋体" w:cs="宋体"/>
                <w:kern w:val="0"/>
                <w:szCs w:val="21"/>
              </w:rPr>
            </w:pPr>
          </w:p>
        </w:tc>
        <w:tc>
          <w:tcPr>
            <w:tcW w:w="1215" w:type="pct"/>
            <w:shd w:val="clear" w:color="auto" w:fill="auto"/>
            <w:vAlign w:val="center"/>
          </w:tcPr>
          <w:p w14:paraId="6CB76C5E">
            <w:pPr>
              <w:widowControl/>
              <w:jc w:val="center"/>
              <w:rPr>
                <w:rFonts w:hint="eastAsia" w:ascii="宋体" w:hAnsi="宋体" w:cs="宋体"/>
                <w:kern w:val="0"/>
                <w:szCs w:val="21"/>
              </w:rPr>
            </w:pPr>
            <w:r>
              <w:rPr>
                <w:rFonts w:hint="eastAsia" w:ascii="宋体" w:hAnsi="宋体" w:cs="宋体"/>
                <w:kern w:val="0"/>
                <w:szCs w:val="21"/>
              </w:rPr>
              <w:t>流控策略适用多种对象</w:t>
            </w:r>
          </w:p>
        </w:tc>
        <w:tc>
          <w:tcPr>
            <w:tcW w:w="2727" w:type="pct"/>
            <w:shd w:val="clear" w:color="auto" w:fill="auto"/>
            <w:vAlign w:val="center"/>
          </w:tcPr>
          <w:p w14:paraId="53C530B5">
            <w:pPr>
              <w:widowControl/>
              <w:rPr>
                <w:rFonts w:hint="eastAsia" w:ascii="宋体" w:hAnsi="宋体" w:cs="宋体"/>
                <w:kern w:val="0"/>
                <w:szCs w:val="21"/>
              </w:rPr>
            </w:pPr>
            <w:r>
              <w:rPr>
                <w:rFonts w:hint="eastAsia" w:ascii="宋体" w:hAnsi="宋体" w:cs="宋体"/>
                <w:kern w:val="0"/>
                <w:szCs w:val="21"/>
              </w:rPr>
              <w:t>支持基于用户组、位置、终端类型、URL类型配置流量管控策略;</w:t>
            </w:r>
          </w:p>
        </w:tc>
      </w:tr>
      <w:tr w14:paraId="3895A0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trPr>
        <w:tc>
          <w:tcPr>
            <w:tcW w:w="1058" w:type="pct"/>
            <w:vMerge w:val="continue"/>
            <w:shd w:val="clear" w:color="auto" w:fill="auto"/>
            <w:vAlign w:val="center"/>
          </w:tcPr>
          <w:p w14:paraId="133AAE60">
            <w:pPr>
              <w:widowControl/>
              <w:jc w:val="left"/>
              <w:rPr>
                <w:rFonts w:hint="eastAsia" w:ascii="宋体" w:hAnsi="宋体" w:cs="宋体"/>
                <w:kern w:val="0"/>
                <w:szCs w:val="21"/>
              </w:rPr>
            </w:pPr>
          </w:p>
        </w:tc>
        <w:tc>
          <w:tcPr>
            <w:tcW w:w="1215" w:type="pct"/>
            <w:shd w:val="clear" w:color="auto" w:fill="auto"/>
            <w:vAlign w:val="center"/>
          </w:tcPr>
          <w:p w14:paraId="4D405019">
            <w:pPr>
              <w:widowControl/>
              <w:jc w:val="center"/>
              <w:rPr>
                <w:rFonts w:hint="eastAsia" w:ascii="宋体" w:hAnsi="宋体" w:cs="宋体"/>
                <w:kern w:val="0"/>
                <w:szCs w:val="21"/>
              </w:rPr>
            </w:pPr>
            <w:r>
              <w:rPr>
                <w:rFonts w:hint="eastAsia" w:ascii="宋体" w:hAnsi="宋体" w:cs="宋体"/>
                <w:kern w:val="0"/>
                <w:szCs w:val="21"/>
              </w:rPr>
              <w:t>动态流量调整</w:t>
            </w:r>
          </w:p>
        </w:tc>
        <w:tc>
          <w:tcPr>
            <w:tcW w:w="2727" w:type="pct"/>
            <w:shd w:val="clear" w:color="auto" w:fill="auto"/>
            <w:vAlign w:val="center"/>
          </w:tcPr>
          <w:p w14:paraId="374DA3E7">
            <w:pPr>
              <w:widowControl/>
              <w:rPr>
                <w:rFonts w:hint="eastAsia" w:ascii="宋体" w:hAnsi="宋体" w:cs="宋体"/>
                <w:kern w:val="0"/>
                <w:szCs w:val="21"/>
              </w:rPr>
            </w:pPr>
            <w:r>
              <w:rPr>
                <w:rFonts w:hint="eastAsia" w:ascii="宋体" w:hAnsi="宋体" w:cs="宋体"/>
                <w:kern w:val="0"/>
                <w:szCs w:val="21"/>
              </w:rPr>
              <w:t xml:space="preserve">支持在设置流量策略后，根据整体线路或者某流量通道内的空闲情况，自动启用和停止使用流量控制策略，以提升带宽的高使用率；线路空闲值可自定义； </w:t>
            </w:r>
          </w:p>
        </w:tc>
      </w:tr>
      <w:tr w14:paraId="61F324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trPr>
        <w:tc>
          <w:tcPr>
            <w:tcW w:w="1058" w:type="pct"/>
            <w:vMerge w:val="continue"/>
            <w:shd w:val="clear" w:color="auto" w:fill="auto"/>
            <w:vAlign w:val="center"/>
          </w:tcPr>
          <w:p w14:paraId="5F2AB37F">
            <w:pPr>
              <w:widowControl/>
              <w:jc w:val="left"/>
              <w:rPr>
                <w:rFonts w:hint="eastAsia" w:ascii="宋体" w:hAnsi="宋体" w:cs="宋体"/>
                <w:kern w:val="0"/>
                <w:szCs w:val="21"/>
              </w:rPr>
            </w:pPr>
          </w:p>
        </w:tc>
        <w:tc>
          <w:tcPr>
            <w:tcW w:w="1215" w:type="pct"/>
            <w:shd w:val="clear" w:color="auto" w:fill="auto"/>
            <w:vAlign w:val="center"/>
          </w:tcPr>
          <w:p w14:paraId="0434EAA1">
            <w:pPr>
              <w:widowControl/>
              <w:jc w:val="center"/>
              <w:rPr>
                <w:rFonts w:hint="eastAsia" w:ascii="宋体" w:hAnsi="宋体" w:cs="宋体"/>
                <w:kern w:val="0"/>
                <w:szCs w:val="21"/>
              </w:rPr>
            </w:pPr>
            <w:r>
              <w:rPr>
                <w:rFonts w:hint="eastAsia" w:ascii="宋体" w:hAnsi="宋体" w:cs="宋体"/>
                <w:kern w:val="0"/>
                <w:szCs w:val="21"/>
              </w:rPr>
              <w:t>应用识别规则库</w:t>
            </w:r>
          </w:p>
        </w:tc>
        <w:tc>
          <w:tcPr>
            <w:tcW w:w="2727" w:type="pct"/>
            <w:shd w:val="clear" w:color="auto" w:fill="auto"/>
            <w:vAlign w:val="center"/>
          </w:tcPr>
          <w:p w14:paraId="7D19CDA5">
            <w:pPr>
              <w:widowControl/>
              <w:rPr>
                <w:rFonts w:hint="eastAsia" w:ascii="宋体" w:hAnsi="宋体" w:cs="宋体"/>
                <w:kern w:val="0"/>
                <w:szCs w:val="21"/>
              </w:rPr>
            </w:pPr>
            <w:r>
              <w:rPr>
                <w:rFonts w:hint="eastAsia" w:ascii="宋体" w:hAnsi="宋体" w:cs="宋体"/>
                <w:kern w:val="0"/>
                <w:szCs w:val="21"/>
              </w:rPr>
              <w:t>设备内置应用识别规则库，支持超过10000种以上应用规则数、支持超过9000种以上的应用；支持根据标签选择应用，并支持给每个应用自定义标签；支持根据标签选择一类应用做控制；支持超过3000种以上主流Saas应用，对Saas应用有默认分类标签，帮助客户统一配置策略；（提供产品功能截图）</w:t>
            </w:r>
          </w:p>
        </w:tc>
      </w:tr>
      <w:tr w14:paraId="6B3FBC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058" w:type="pct"/>
            <w:vMerge w:val="continue"/>
            <w:shd w:val="clear" w:color="auto" w:fill="auto"/>
            <w:vAlign w:val="center"/>
          </w:tcPr>
          <w:p w14:paraId="47D5FD05">
            <w:pPr>
              <w:widowControl/>
              <w:jc w:val="left"/>
              <w:rPr>
                <w:rFonts w:hint="eastAsia" w:ascii="宋体" w:hAnsi="宋体" w:cs="宋体"/>
                <w:kern w:val="0"/>
                <w:szCs w:val="21"/>
              </w:rPr>
            </w:pPr>
          </w:p>
        </w:tc>
        <w:tc>
          <w:tcPr>
            <w:tcW w:w="1215" w:type="pct"/>
            <w:shd w:val="clear" w:color="auto" w:fill="auto"/>
            <w:vAlign w:val="center"/>
          </w:tcPr>
          <w:p w14:paraId="77587AC9">
            <w:pPr>
              <w:widowControl/>
              <w:jc w:val="center"/>
              <w:rPr>
                <w:rFonts w:hint="eastAsia" w:ascii="宋体" w:hAnsi="宋体" w:cs="宋体"/>
                <w:kern w:val="0"/>
                <w:szCs w:val="21"/>
              </w:rPr>
            </w:pPr>
            <w:r>
              <w:rPr>
                <w:rFonts w:hint="eastAsia" w:ascii="宋体" w:hAnsi="宋体" w:cs="宋体"/>
                <w:kern w:val="0"/>
                <w:szCs w:val="21"/>
              </w:rPr>
              <w:t>网页访问审计</w:t>
            </w:r>
          </w:p>
        </w:tc>
        <w:tc>
          <w:tcPr>
            <w:tcW w:w="2727" w:type="pct"/>
            <w:shd w:val="clear" w:color="auto" w:fill="auto"/>
            <w:vAlign w:val="center"/>
          </w:tcPr>
          <w:p w14:paraId="186B6649">
            <w:pPr>
              <w:widowControl/>
              <w:rPr>
                <w:rFonts w:hint="eastAsia" w:ascii="宋体" w:hAnsi="宋体" w:cs="宋体"/>
                <w:kern w:val="0"/>
                <w:szCs w:val="21"/>
              </w:rPr>
            </w:pPr>
            <w:r>
              <w:rPr>
                <w:rFonts w:hint="eastAsia" w:ascii="宋体" w:hAnsi="宋体" w:cs="宋体"/>
                <w:kern w:val="0"/>
                <w:szCs w:val="21"/>
              </w:rPr>
              <w:t>支持记录全部或者指定类别URL、网页标题等信息；</w:t>
            </w:r>
          </w:p>
        </w:tc>
      </w:tr>
      <w:tr w14:paraId="0A0651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058" w:type="pct"/>
            <w:vMerge w:val="continue"/>
            <w:shd w:val="clear" w:color="auto" w:fill="auto"/>
            <w:vAlign w:val="center"/>
          </w:tcPr>
          <w:p w14:paraId="07290377">
            <w:pPr>
              <w:widowControl/>
              <w:jc w:val="left"/>
              <w:rPr>
                <w:rFonts w:hint="eastAsia" w:ascii="宋体" w:hAnsi="宋体" w:cs="宋体"/>
                <w:kern w:val="0"/>
                <w:szCs w:val="21"/>
              </w:rPr>
            </w:pPr>
          </w:p>
        </w:tc>
        <w:tc>
          <w:tcPr>
            <w:tcW w:w="1215" w:type="pct"/>
            <w:shd w:val="clear" w:color="auto" w:fill="auto"/>
            <w:vAlign w:val="center"/>
          </w:tcPr>
          <w:p w14:paraId="4B76A600">
            <w:pPr>
              <w:widowControl/>
              <w:jc w:val="center"/>
              <w:rPr>
                <w:rFonts w:hint="eastAsia" w:ascii="宋体" w:hAnsi="宋体" w:cs="宋体"/>
                <w:kern w:val="0"/>
                <w:szCs w:val="21"/>
              </w:rPr>
            </w:pPr>
            <w:r>
              <w:rPr>
                <w:rFonts w:hint="eastAsia" w:ascii="宋体" w:hAnsi="宋体" w:cs="宋体"/>
                <w:kern w:val="0"/>
                <w:szCs w:val="21"/>
              </w:rPr>
              <w:t>网页快照</w:t>
            </w:r>
          </w:p>
        </w:tc>
        <w:tc>
          <w:tcPr>
            <w:tcW w:w="2727" w:type="pct"/>
            <w:shd w:val="clear" w:color="auto" w:fill="auto"/>
            <w:vAlign w:val="center"/>
          </w:tcPr>
          <w:p w14:paraId="21CB2991">
            <w:pPr>
              <w:widowControl/>
              <w:rPr>
                <w:rFonts w:hint="eastAsia" w:ascii="宋体" w:hAnsi="宋体" w:cs="宋体"/>
                <w:kern w:val="0"/>
                <w:szCs w:val="21"/>
              </w:rPr>
            </w:pPr>
            <w:r>
              <w:rPr>
                <w:rFonts w:hint="eastAsia" w:ascii="宋体" w:hAnsi="宋体" w:cs="宋体"/>
                <w:kern w:val="0"/>
                <w:szCs w:val="21"/>
              </w:rPr>
              <w:t>支持网页内容审计后的网页快照功能；</w:t>
            </w:r>
          </w:p>
        </w:tc>
      </w:tr>
      <w:tr w14:paraId="0403BE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058" w:type="pct"/>
            <w:vMerge w:val="continue"/>
            <w:shd w:val="clear" w:color="auto" w:fill="auto"/>
            <w:vAlign w:val="center"/>
          </w:tcPr>
          <w:p w14:paraId="2F7D132B">
            <w:pPr>
              <w:widowControl/>
              <w:jc w:val="left"/>
              <w:rPr>
                <w:rFonts w:hint="eastAsia" w:ascii="宋体" w:hAnsi="宋体" w:cs="宋体"/>
                <w:kern w:val="0"/>
                <w:szCs w:val="21"/>
              </w:rPr>
            </w:pPr>
          </w:p>
        </w:tc>
        <w:tc>
          <w:tcPr>
            <w:tcW w:w="1215" w:type="pct"/>
            <w:shd w:val="clear" w:color="auto" w:fill="auto"/>
            <w:vAlign w:val="center"/>
          </w:tcPr>
          <w:p w14:paraId="6C552F76">
            <w:pPr>
              <w:widowControl/>
              <w:jc w:val="center"/>
              <w:rPr>
                <w:rFonts w:hint="eastAsia" w:ascii="宋体" w:hAnsi="宋体" w:cs="宋体"/>
                <w:kern w:val="0"/>
                <w:szCs w:val="21"/>
              </w:rPr>
            </w:pPr>
            <w:r>
              <w:rPr>
                <w:rFonts w:hint="eastAsia" w:ascii="宋体" w:hAnsi="宋体" w:cs="宋体"/>
                <w:kern w:val="0"/>
                <w:szCs w:val="21"/>
              </w:rPr>
              <w:t>加密证书自动分发</w:t>
            </w:r>
          </w:p>
        </w:tc>
        <w:tc>
          <w:tcPr>
            <w:tcW w:w="2727" w:type="pct"/>
            <w:shd w:val="clear" w:color="auto" w:fill="auto"/>
            <w:vAlign w:val="center"/>
          </w:tcPr>
          <w:p w14:paraId="1B0AAFB7">
            <w:pPr>
              <w:widowControl/>
              <w:rPr>
                <w:rFonts w:hint="eastAsia" w:ascii="宋体" w:hAnsi="宋体" w:cs="宋体"/>
                <w:kern w:val="0"/>
                <w:szCs w:val="21"/>
              </w:rPr>
            </w:pPr>
            <w:r>
              <w:rPr>
                <w:rFonts w:hint="eastAsia" w:ascii="宋体" w:hAnsi="宋体" w:cs="宋体"/>
                <w:kern w:val="0"/>
                <w:szCs w:val="21"/>
              </w:rPr>
              <w:t>审计SSL网页时，支持加密证书自动分发功能，用户点击网页上的工具即可一次性安装完成。</w:t>
            </w:r>
          </w:p>
        </w:tc>
      </w:tr>
      <w:tr w14:paraId="0A767E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058" w:type="pct"/>
            <w:vMerge w:val="continue"/>
            <w:shd w:val="clear" w:color="auto" w:fill="auto"/>
            <w:vAlign w:val="center"/>
          </w:tcPr>
          <w:p w14:paraId="1E9E9F8A">
            <w:pPr>
              <w:widowControl/>
              <w:jc w:val="left"/>
              <w:rPr>
                <w:rFonts w:hint="eastAsia" w:ascii="宋体" w:hAnsi="宋体" w:cs="宋体"/>
                <w:kern w:val="0"/>
                <w:szCs w:val="21"/>
              </w:rPr>
            </w:pPr>
          </w:p>
        </w:tc>
        <w:tc>
          <w:tcPr>
            <w:tcW w:w="1215" w:type="pct"/>
            <w:vMerge w:val="restart"/>
            <w:shd w:val="clear" w:color="auto" w:fill="auto"/>
            <w:vAlign w:val="center"/>
          </w:tcPr>
          <w:p w14:paraId="465B280E">
            <w:pPr>
              <w:widowControl/>
              <w:jc w:val="center"/>
              <w:rPr>
                <w:rFonts w:hint="eastAsia" w:ascii="宋体" w:hAnsi="宋体" w:cs="宋体"/>
                <w:kern w:val="0"/>
                <w:szCs w:val="21"/>
              </w:rPr>
            </w:pPr>
            <w:r>
              <w:rPr>
                <w:rFonts w:hint="eastAsia" w:ascii="宋体" w:hAnsi="宋体" w:cs="宋体"/>
                <w:kern w:val="0"/>
                <w:szCs w:val="21"/>
              </w:rPr>
              <w:t>运维工具审计</w:t>
            </w:r>
          </w:p>
        </w:tc>
        <w:tc>
          <w:tcPr>
            <w:tcW w:w="2727" w:type="pct"/>
            <w:shd w:val="clear" w:color="auto" w:fill="auto"/>
            <w:vAlign w:val="center"/>
          </w:tcPr>
          <w:p w14:paraId="321C8065">
            <w:pPr>
              <w:widowControl/>
              <w:rPr>
                <w:rFonts w:hint="eastAsia" w:ascii="宋体" w:hAnsi="宋体" w:cs="宋体"/>
                <w:kern w:val="0"/>
                <w:szCs w:val="21"/>
              </w:rPr>
            </w:pPr>
            <w:r>
              <w:rPr>
                <w:rFonts w:hint="eastAsia" w:ascii="宋体" w:hAnsi="宋体" w:cs="宋体"/>
                <w:kern w:val="0"/>
                <w:szCs w:val="21"/>
              </w:rPr>
              <w:t>支持telnet协议，可对登陆的账号、执行的命令进行审计;</w:t>
            </w:r>
          </w:p>
        </w:tc>
      </w:tr>
      <w:tr w14:paraId="0B41C2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058" w:type="pct"/>
            <w:vMerge w:val="continue"/>
            <w:shd w:val="clear" w:color="auto" w:fill="auto"/>
            <w:vAlign w:val="center"/>
          </w:tcPr>
          <w:p w14:paraId="7ED93BF9">
            <w:pPr>
              <w:widowControl/>
              <w:jc w:val="left"/>
              <w:rPr>
                <w:rFonts w:hint="eastAsia" w:ascii="宋体" w:hAnsi="宋体" w:cs="宋体"/>
                <w:kern w:val="0"/>
                <w:szCs w:val="21"/>
              </w:rPr>
            </w:pPr>
          </w:p>
        </w:tc>
        <w:tc>
          <w:tcPr>
            <w:tcW w:w="1215" w:type="pct"/>
            <w:vMerge w:val="continue"/>
            <w:shd w:val="clear" w:color="auto" w:fill="auto"/>
            <w:vAlign w:val="center"/>
          </w:tcPr>
          <w:p w14:paraId="6EDEA907">
            <w:pPr>
              <w:widowControl/>
              <w:jc w:val="left"/>
              <w:rPr>
                <w:rFonts w:hint="eastAsia" w:ascii="宋体" w:hAnsi="宋体" w:cs="宋体"/>
                <w:kern w:val="0"/>
                <w:szCs w:val="21"/>
              </w:rPr>
            </w:pPr>
          </w:p>
        </w:tc>
        <w:tc>
          <w:tcPr>
            <w:tcW w:w="2727" w:type="pct"/>
            <w:shd w:val="clear" w:color="auto" w:fill="auto"/>
            <w:vAlign w:val="center"/>
          </w:tcPr>
          <w:p w14:paraId="6F076F32">
            <w:pPr>
              <w:widowControl/>
              <w:rPr>
                <w:rFonts w:hint="eastAsia" w:ascii="宋体" w:hAnsi="宋体" w:cs="宋体"/>
                <w:kern w:val="0"/>
                <w:szCs w:val="21"/>
              </w:rPr>
            </w:pPr>
            <w:r>
              <w:rPr>
                <w:rFonts w:hint="eastAsia" w:ascii="宋体" w:hAnsi="宋体" w:cs="宋体"/>
                <w:kern w:val="0"/>
                <w:szCs w:val="21"/>
              </w:rPr>
              <w:t>支持SSH/RDP协议，可对连接开始时间，连接结束时间，传输的流量大小进行审计;</w:t>
            </w:r>
          </w:p>
        </w:tc>
      </w:tr>
      <w:tr w14:paraId="59F2CB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058" w:type="pct"/>
            <w:vMerge w:val="continue"/>
            <w:shd w:val="clear" w:color="auto" w:fill="auto"/>
            <w:vAlign w:val="center"/>
          </w:tcPr>
          <w:p w14:paraId="74D0AE80">
            <w:pPr>
              <w:widowControl/>
              <w:jc w:val="left"/>
              <w:rPr>
                <w:rFonts w:hint="eastAsia" w:ascii="宋体" w:hAnsi="宋体" w:cs="宋体"/>
                <w:kern w:val="0"/>
                <w:szCs w:val="21"/>
              </w:rPr>
            </w:pPr>
          </w:p>
        </w:tc>
        <w:tc>
          <w:tcPr>
            <w:tcW w:w="1215" w:type="pct"/>
            <w:vMerge w:val="continue"/>
            <w:shd w:val="clear" w:color="auto" w:fill="auto"/>
            <w:vAlign w:val="center"/>
          </w:tcPr>
          <w:p w14:paraId="04C34F34">
            <w:pPr>
              <w:widowControl/>
              <w:jc w:val="left"/>
              <w:rPr>
                <w:rFonts w:hint="eastAsia" w:ascii="宋体" w:hAnsi="宋体" w:cs="宋体"/>
                <w:kern w:val="0"/>
                <w:szCs w:val="21"/>
              </w:rPr>
            </w:pPr>
          </w:p>
        </w:tc>
        <w:tc>
          <w:tcPr>
            <w:tcW w:w="2727" w:type="pct"/>
            <w:shd w:val="clear" w:color="auto" w:fill="auto"/>
            <w:vAlign w:val="center"/>
          </w:tcPr>
          <w:p w14:paraId="53C2242E">
            <w:pPr>
              <w:widowControl/>
              <w:rPr>
                <w:rFonts w:hint="eastAsia" w:ascii="宋体" w:hAnsi="宋体" w:cs="宋体"/>
                <w:kern w:val="0"/>
                <w:szCs w:val="21"/>
              </w:rPr>
            </w:pPr>
            <w:r>
              <w:rPr>
                <w:rFonts w:hint="eastAsia" w:ascii="宋体" w:hAnsi="宋体" w:cs="宋体"/>
                <w:kern w:val="0"/>
                <w:szCs w:val="21"/>
              </w:rPr>
              <w:t>支持运维类应用的外发附件审计，包括Xshell，Pshell，MobaXterm，SecureCRT；</w:t>
            </w:r>
          </w:p>
        </w:tc>
      </w:tr>
      <w:tr w14:paraId="29FAB1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058" w:type="pct"/>
            <w:vMerge w:val="continue"/>
            <w:shd w:val="clear" w:color="auto" w:fill="auto"/>
            <w:vAlign w:val="center"/>
          </w:tcPr>
          <w:p w14:paraId="5278E8EC">
            <w:pPr>
              <w:widowControl/>
              <w:jc w:val="left"/>
              <w:rPr>
                <w:rFonts w:hint="eastAsia" w:ascii="宋体" w:hAnsi="宋体" w:cs="宋体"/>
                <w:kern w:val="0"/>
                <w:szCs w:val="21"/>
              </w:rPr>
            </w:pPr>
          </w:p>
        </w:tc>
        <w:tc>
          <w:tcPr>
            <w:tcW w:w="1215" w:type="pct"/>
            <w:shd w:val="clear" w:color="auto" w:fill="auto"/>
            <w:vAlign w:val="center"/>
          </w:tcPr>
          <w:p w14:paraId="038C7EC1">
            <w:pPr>
              <w:widowControl/>
              <w:jc w:val="center"/>
              <w:rPr>
                <w:rFonts w:hint="eastAsia" w:ascii="宋体" w:hAnsi="宋体" w:cs="宋体"/>
                <w:kern w:val="0"/>
                <w:szCs w:val="21"/>
              </w:rPr>
            </w:pPr>
            <w:r>
              <w:rPr>
                <w:rFonts w:hint="eastAsia" w:ascii="宋体" w:hAnsi="宋体" w:cs="宋体"/>
                <w:kern w:val="0"/>
                <w:szCs w:val="21"/>
              </w:rPr>
              <w:t>远程应用审计</w:t>
            </w:r>
          </w:p>
        </w:tc>
        <w:tc>
          <w:tcPr>
            <w:tcW w:w="2727" w:type="pct"/>
            <w:shd w:val="clear" w:color="auto" w:fill="auto"/>
            <w:vAlign w:val="center"/>
          </w:tcPr>
          <w:p w14:paraId="3FE75D7F">
            <w:pPr>
              <w:widowControl/>
              <w:rPr>
                <w:rFonts w:hint="eastAsia" w:ascii="宋体" w:hAnsi="宋体" w:cs="宋体"/>
                <w:kern w:val="0"/>
                <w:szCs w:val="21"/>
              </w:rPr>
            </w:pPr>
            <w:r>
              <w:rPr>
                <w:rFonts w:hint="eastAsia" w:ascii="宋体" w:hAnsi="宋体" w:cs="宋体"/>
                <w:kern w:val="0"/>
                <w:szCs w:val="21"/>
              </w:rPr>
              <w:t>支持Teamviewer、向日葵、Anydesk、RDP的远程应用的外发文件审计；</w:t>
            </w:r>
          </w:p>
        </w:tc>
      </w:tr>
      <w:tr w14:paraId="485359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5000" w:type="pct"/>
            <w:gridSpan w:val="3"/>
            <w:shd w:val="clear" w:color="auto" w:fill="auto"/>
            <w:vAlign w:val="center"/>
          </w:tcPr>
          <w:p w14:paraId="11781F3E">
            <w:pPr>
              <w:widowControl/>
              <w:jc w:val="left"/>
              <w:rPr>
                <w:rFonts w:hint="eastAsia" w:ascii="宋体" w:hAnsi="宋体" w:cs="宋体"/>
                <w:b/>
                <w:bCs/>
                <w:kern w:val="0"/>
                <w:szCs w:val="21"/>
              </w:rPr>
            </w:pPr>
            <w:r>
              <w:rPr>
                <w:rFonts w:hint="eastAsia" w:ascii="宋体" w:hAnsi="宋体" w:cs="宋体"/>
                <w:b/>
                <w:bCs/>
                <w:kern w:val="0"/>
                <w:szCs w:val="21"/>
              </w:rPr>
              <w:t>外网安全管理区</w:t>
            </w:r>
          </w:p>
        </w:tc>
      </w:tr>
      <w:tr w14:paraId="502828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058" w:type="pct"/>
            <w:vMerge w:val="restart"/>
            <w:shd w:val="clear" w:color="auto" w:fill="auto"/>
            <w:vAlign w:val="center"/>
          </w:tcPr>
          <w:p w14:paraId="40A32420">
            <w:pPr>
              <w:widowControl/>
              <w:jc w:val="center"/>
              <w:rPr>
                <w:rFonts w:hint="eastAsia" w:ascii="宋体" w:hAnsi="宋体" w:cs="宋体"/>
                <w:kern w:val="0"/>
                <w:szCs w:val="21"/>
              </w:rPr>
            </w:pPr>
            <w:r>
              <w:rPr>
                <w:rFonts w:hint="eastAsia" w:ascii="宋体" w:hAnsi="宋体" w:cs="宋体"/>
                <w:kern w:val="0"/>
                <w:szCs w:val="21"/>
              </w:rPr>
              <w:t>服务器端杀毒软件</w:t>
            </w:r>
          </w:p>
        </w:tc>
        <w:tc>
          <w:tcPr>
            <w:tcW w:w="1215" w:type="pct"/>
            <w:shd w:val="clear" w:color="auto" w:fill="auto"/>
            <w:vAlign w:val="center"/>
          </w:tcPr>
          <w:p w14:paraId="4DADABE7">
            <w:pPr>
              <w:widowControl/>
              <w:jc w:val="center"/>
              <w:rPr>
                <w:rFonts w:hint="eastAsia" w:ascii="宋体" w:hAnsi="宋体" w:cs="宋体"/>
                <w:kern w:val="0"/>
                <w:szCs w:val="21"/>
              </w:rPr>
            </w:pPr>
            <w:r>
              <w:rPr>
                <w:rFonts w:hint="eastAsia" w:ascii="宋体" w:hAnsi="宋体" w:cs="宋体"/>
                <w:kern w:val="0"/>
                <w:szCs w:val="21"/>
              </w:rPr>
              <w:t>运维管理</w:t>
            </w:r>
          </w:p>
        </w:tc>
        <w:tc>
          <w:tcPr>
            <w:tcW w:w="2727" w:type="pct"/>
            <w:shd w:val="clear" w:color="auto" w:fill="auto"/>
            <w:vAlign w:val="center"/>
          </w:tcPr>
          <w:p w14:paraId="1AA89350">
            <w:pPr>
              <w:widowControl/>
              <w:jc w:val="left"/>
              <w:rPr>
                <w:rFonts w:hint="eastAsia" w:ascii="宋体" w:hAnsi="宋体" w:cs="宋体"/>
                <w:kern w:val="0"/>
                <w:szCs w:val="21"/>
              </w:rPr>
            </w:pPr>
            <w:r>
              <w:rPr>
                <w:rFonts w:hint="eastAsia" w:ascii="宋体" w:hAnsi="宋体" w:cs="宋体"/>
                <w:kern w:val="0"/>
                <w:szCs w:val="21"/>
              </w:rPr>
              <w:t>为降低IT管理成本提升运维效率，产品应支持管理平台统一管理，可实现分权分域，不同管理员可以管理不同组的客户端。</w:t>
            </w:r>
          </w:p>
        </w:tc>
      </w:tr>
      <w:tr w14:paraId="11A1F8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trPr>
        <w:tc>
          <w:tcPr>
            <w:tcW w:w="1058" w:type="pct"/>
            <w:vMerge w:val="continue"/>
            <w:shd w:val="clear" w:color="auto" w:fill="auto"/>
            <w:vAlign w:val="center"/>
          </w:tcPr>
          <w:p w14:paraId="2F971E3A">
            <w:pPr>
              <w:widowControl/>
              <w:jc w:val="left"/>
              <w:rPr>
                <w:rFonts w:hint="eastAsia" w:ascii="宋体" w:hAnsi="宋体" w:cs="宋体"/>
                <w:kern w:val="0"/>
                <w:szCs w:val="21"/>
              </w:rPr>
            </w:pPr>
          </w:p>
        </w:tc>
        <w:tc>
          <w:tcPr>
            <w:tcW w:w="1215" w:type="pct"/>
            <w:shd w:val="clear" w:color="auto" w:fill="auto"/>
            <w:vAlign w:val="center"/>
          </w:tcPr>
          <w:p w14:paraId="536F5410">
            <w:pPr>
              <w:widowControl/>
              <w:jc w:val="center"/>
              <w:rPr>
                <w:rFonts w:hint="eastAsia" w:ascii="宋体" w:hAnsi="宋体" w:cs="宋体"/>
                <w:kern w:val="0"/>
                <w:szCs w:val="21"/>
              </w:rPr>
            </w:pPr>
            <w:r>
              <w:rPr>
                <w:rFonts w:hint="eastAsia" w:ascii="宋体" w:hAnsi="宋体" w:cs="宋体"/>
                <w:kern w:val="0"/>
                <w:szCs w:val="21"/>
              </w:rPr>
              <w:t>恶意行为动态监控</w:t>
            </w:r>
          </w:p>
        </w:tc>
        <w:tc>
          <w:tcPr>
            <w:tcW w:w="2727" w:type="pct"/>
            <w:shd w:val="clear" w:color="auto" w:fill="auto"/>
            <w:vAlign w:val="center"/>
          </w:tcPr>
          <w:p w14:paraId="70F8BE1B">
            <w:pPr>
              <w:widowControl/>
              <w:jc w:val="left"/>
              <w:rPr>
                <w:rFonts w:hint="eastAsia" w:ascii="宋体" w:hAnsi="宋体" w:cs="宋体"/>
                <w:kern w:val="0"/>
                <w:szCs w:val="21"/>
              </w:rPr>
            </w:pPr>
            <w:r>
              <w:rPr>
                <w:rFonts w:hint="eastAsia" w:ascii="宋体" w:hAnsi="宋体" w:cs="宋体"/>
                <w:kern w:val="0"/>
                <w:szCs w:val="21"/>
              </w:rPr>
              <w:t>提供基于程序行为的独立恶意行为监控引擎，基于进程的操作行为和序列组合来应对未知威胁，包括：重复的系统文件，Hosets文件修改，可疑行为，新IE插件，IE设置修改，安全策略修改，动态链接库注入，Shell修改，新服务，系统文件修改，防火墙策略修改，系统进程修改，新启动程序等。</w:t>
            </w:r>
          </w:p>
        </w:tc>
      </w:tr>
      <w:tr w14:paraId="184A63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trPr>
        <w:tc>
          <w:tcPr>
            <w:tcW w:w="1058" w:type="pct"/>
            <w:vMerge w:val="continue"/>
            <w:shd w:val="clear" w:color="auto" w:fill="auto"/>
            <w:vAlign w:val="center"/>
          </w:tcPr>
          <w:p w14:paraId="0DD6DA17">
            <w:pPr>
              <w:widowControl/>
              <w:jc w:val="left"/>
              <w:rPr>
                <w:rFonts w:hint="eastAsia" w:ascii="宋体" w:hAnsi="宋体" w:cs="宋体"/>
                <w:kern w:val="0"/>
                <w:szCs w:val="21"/>
              </w:rPr>
            </w:pPr>
          </w:p>
        </w:tc>
        <w:tc>
          <w:tcPr>
            <w:tcW w:w="1215" w:type="pct"/>
            <w:vMerge w:val="restart"/>
            <w:shd w:val="clear" w:color="auto" w:fill="auto"/>
            <w:vAlign w:val="center"/>
          </w:tcPr>
          <w:p w14:paraId="067956DC">
            <w:pPr>
              <w:widowControl/>
              <w:jc w:val="center"/>
              <w:rPr>
                <w:rFonts w:hint="eastAsia" w:ascii="宋体" w:hAnsi="宋体" w:cs="宋体"/>
                <w:kern w:val="0"/>
                <w:szCs w:val="21"/>
              </w:rPr>
            </w:pPr>
            <w:r>
              <w:rPr>
                <w:rFonts w:hint="eastAsia" w:ascii="宋体" w:hAnsi="宋体" w:cs="宋体"/>
                <w:kern w:val="0"/>
                <w:szCs w:val="21"/>
              </w:rPr>
              <w:t>病毒扫描</w:t>
            </w:r>
          </w:p>
        </w:tc>
        <w:tc>
          <w:tcPr>
            <w:tcW w:w="2727" w:type="pct"/>
            <w:shd w:val="clear" w:color="auto" w:fill="auto"/>
            <w:vAlign w:val="center"/>
          </w:tcPr>
          <w:p w14:paraId="7805F9BB">
            <w:pPr>
              <w:widowControl/>
              <w:jc w:val="left"/>
              <w:rPr>
                <w:rFonts w:hint="eastAsia" w:ascii="宋体" w:hAnsi="宋体" w:cs="宋体"/>
                <w:kern w:val="0"/>
                <w:szCs w:val="21"/>
              </w:rPr>
            </w:pPr>
            <w:r>
              <w:rPr>
                <w:rFonts w:hint="eastAsia" w:ascii="宋体" w:hAnsi="宋体" w:cs="宋体"/>
                <w:kern w:val="0"/>
                <w:szCs w:val="21"/>
              </w:rPr>
              <w:t>支持智能扫描，通过使用真实文件类型识别检查文件头并且仅扫描已知可能包含恶意代码的文件类型来优化性能，真实文件类型识别有助于确定通过无害扩展名进行伪装的恶意代码。</w:t>
            </w:r>
          </w:p>
        </w:tc>
      </w:tr>
      <w:tr w14:paraId="02AAA9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058" w:type="pct"/>
            <w:vMerge w:val="continue"/>
            <w:shd w:val="clear" w:color="auto" w:fill="auto"/>
            <w:vAlign w:val="center"/>
          </w:tcPr>
          <w:p w14:paraId="78D9481F">
            <w:pPr>
              <w:widowControl/>
              <w:jc w:val="left"/>
              <w:rPr>
                <w:rFonts w:hint="eastAsia" w:ascii="宋体" w:hAnsi="宋体" w:cs="宋体"/>
                <w:kern w:val="0"/>
                <w:szCs w:val="21"/>
              </w:rPr>
            </w:pPr>
          </w:p>
        </w:tc>
        <w:tc>
          <w:tcPr>
            <w:tcW w:w="1215" w:type="pct"/>
            <w:vMerge w:val="continue"/>
            <w:shd w:val="clear" w:color="auto" w:fill="auto"/>
            <w:vAlign w:val="center"/>
          </w:tcPr>
          <w:p w14:paraId="42B0C6CC">
            <w:pPr>
              <w:widowControl/>
              <w:jc w:val="left"/>
              <w:rPr>
                <w:rFonts w:hint="eastAsia" w:ascii="宋体" w:hAnsi="宋体" w:cs="宋体"/>
                <w:kern w:val="0"/>
                <w:szCs w:val="21"/>
              </w:rPr>
            </w:pPr>
          </w:p>
        </w:tc>
        <w:tc>
          <w:tcPr>
            <w:tcW w:w="2727" w:type="pct"/>
            <w:shd w:val="clear" w:color="auto" w:fill="auto"/>
            <w:vAlign w:val="center"/>
          </w:tcPr>
          <w:p w14:paraId="12C74B91">
            <w:pPr>
              <w:widowControl/>
              <w:jc w:val="left"/>
              <w:rPr>
                <w:rFonts w:hint="eastAsia" w:ascii="宋体" w:hAnsi="宋体" w:cs="宋体"/>
                <w:kern w:val="0"/>
                <w:szCs w:val="21"/>
              </w:rPr>
            </w:pPr>
            <w:r>
              <w:rPr>
                <w:rFonts w:hint="eastAsia" w:ascii="宋体" w:hAnsi="宋体" w:cs="宋体"/>
                <w:kern w:val="0"/>
                <w:szCs w:val="21"/>
              </w:rPr>
              <w:t>提供U盘扫描，可实时发现U盘里的病毒或恶意软件。</w:t>
            </w:r>
          </w:p>
        </w:tc>
      </w:tr>
      <w:tr w14:paraId="32E2F9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058" w:type="pct"/>
            <w:vMerge w:val="continue"/>
            <w:shd w:val="clear" w:color="auto" w:fill="auto"/>
            <w:vAlign w:val="center"/>
          </w:tcPr>
          <w:p w14:paraId="684028A8">
            <w:pPr>
              <w:widowControl/>
              <w:jc w:val="left"/>
              <w:rPr>
                <w:rFonts w:hint="eastAsia" w:ascii="宋体" w:hAnsi="宋体" w:cs="宋体"/>
                <w:kern w:val="0"/>
                <w:szCs w:val="21"/>
              </w:rPr>
            </w:pPr>
          </w:p>
        </w:tc>
        <w:tc>
          <w:tcPr>
            <w:tcW w:w="1215" w:type="pct"/>
            <w:vMerge w:val="continue"/>
            <w:shd w:val="clear" w:color="auto" w:fill="auto"/>
            <w:vAlign w:val="center"/>
          </w:tcPr>
          <w:p w14:paraId="0064AE6C">
            <w:pPr>
              <w:widowControl/>
              <w:jc w:val="left"/>
              <w:rPr>
                <w:rFonts w:hint="eastAsia" w:ascii="宋体" w:hAnsi="宋体" w:cs="宋体"/>
                <w:kern w:val="0"/>
                <w:szCs w:val="21"/>
              </w:rPr>
            </w:pPr>
          </w:p>
        </w:tc>
        <w:tc>
          <w:tcPr>
            <w:tcW w:w="2727" w:type="pct"/>
            <w:shd w:val="clear" w:color="auto" w:fill="auto"/>
            <w:vAlign w:val="center"/>
          </w:tcPr>
          <w:p w14:paraId="3184133E">
            <w:pPr>
              <w:widowControl/>
              <w:jc w:val="left"/>
              <w:rPr>
                <w:rFonts w:hint="eastAsia" w:ascii="宋体" w:hAnsi="宋体" w:cs="宋体"/>
                <w:kern w:val="0"/>
                <w:szCs w:val="21"/>
              </w:rPr>
            </w:pPr>
            <w:r>
              <w:rPr>
                <w:rFonts w:hint="eastAsia" w:ascii="宋体" w:hAnsi="宋体" w:cs="宋体"/>
                <w:kern w:val="0"/>
                <w:szCs w:val="21"/>
              </w:rPr>
              <w:t>支持配置文件扫描的文件大小限制，扫描过程中将自动跳过文件大小的文件，可设定最大文件大小为2048MB。</w:t>
            </w:r>
          </w:p>
        </w:tc>
      </w:tr>
      <w:tr w14:paraId="0C9390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058" w:type="pct"/>
            <w:vMerge w:val="continue"/>
            <w:shd w:val="clear" w:color="auto" w:fill="auto"/>
            <w:vAlign w:val="center"/>
          </w:tcPr>
          <w:p w14:paraId="48802E24">
            <w:pPr>
              <w:widowControl/>
              <w:jc w:val="left"/>
              <w:rPr>
                <w:rFonts w:hint="eastAsia" w:ascii="宋体" w:hAnsi="宋体" w:cs="宋体"/>
                <w:kern w:val="0"/>
                <w:szCs w:val="21"/>
              </w:rPr>
            </w:pPr>
          </w:p>
        </w:tc>
        <w:tc>
          <w:tcPr>
            <w:tcW w:w="1215" w:type="pct"/>
            <w:vMerge w:val="continue"/>
            <w:shd w:val="clear" w:color="auto" w:fill="auto"/>
            <w:vAlign w:val="center"/>
          </w:tcPr>
          <w:p w14:paraId="7876EF85">
            <w:pPr>
              <w:widowControl/>
              <w:jc w:val="left"/>
              <w:rPr>
                <w:rFonts w:hint="eastAsia" w:ascii="宋体" w:hAnsi="宋体" w:cs="宋体"/>
                <w:kern w:val="0"/>
                <w:szCs w:val="21"/>
              </w:rPr>
            </w:pPr>
          </w:p>
        </w:tc>
        <w:tc>
          <w:tcPr>
            <w:tcW w:w="2727" w:type="pct"/>
            <w:shd w:val="clear" w:color="auto" w:fill="auto"/>
            <w:vAlign w:val="center"/>
          </w:tcPr>
          <w:p w14:paraId="05CFB65C">
            <w:pPr>
              <w:widowControl/>
              <w:jc w:val="left"/>
              <w:rPr>
                <w:rFonts w:hint="eastAsia" w:ascii="宋体" w:hAnsi="宋体" w:cs="宋体"/>
                <w:kern w:val="0"/>
                <w:szCs w:val="21"/>
              </w:rPr>
            </w:pPr>
            <w:r>
              <w:rPr>
                <w:rFonts w:hint="eastAsia" w:ascii="宋体" w:hAnsi="宋体" w:cs="宋体"/>
                <w:kern w:val="0"/>
                <w:szCs w:val="21"/>
              </w:rPr>
              <w:t>可针对不同扫描模式设定文件扫描范围，包括指定扩展名文件、仅扫描可执行文件和文档文件、智能扫描、扫描所有文件类型。</w:t>
            </w:r>
          </w:p>
        </w:tc>
      </w:tr>
      <w:tr w14:paraId="07F286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trPr>
        <w:tc>
          <w:tcPr>
            <w:tcW w:w="1058" w:type="pct"/>
            <w:vMerge w:val="continue"/>
            <w:shd w:val="clear" w:color="auto" w:fill="auto"/>
            <w:vAlign w:val="center"/>
          </w:tcPr>
          <w:p w14:paraId="1417CD56">
            <w:pPr>
              <w:widowControl/>
              <w:jc w:val="left"/>
              <w:rPr>
                <w:rFonts w:hint="eastAsia" w:ascii="宋体" w:hAnsi="宋体" w:cs="宋体"/>
                <w:kern w:val="0"/>
                <w:szCs w:val="21"/>
              </w:rPr>
            </w:pPr>
          </w:p>
        </w:tc>
        <w:tc>
          <w:tcPr>
            <w:tcW w:w="1215" w:type="pct"/>
            <w:vMerge w:val="continue"/>
            <w:shd w:val="clear" w:color="auto" w:fill="auto"/>
            <w:vAlign w:val="center"/>
          </w:tcPr>
          <w:p w14:paraId="702D10C4">
            <w:pPr>
              <w:widowControl/>
              <w:jc w:val="left"/>
              <w:rPr>
                <w:rFonts w:hint="eastAsia" w:ascii="宋体" w:hAnsi="宋体" w:cs="宋体"/>
                <w:kern w:val="0"/>
                <w:szCs w:val="21"/>
              </w:rPr>
            </w:pPr>
          </w:p>
        </w:tc>
        <w:tc>
          <w:tcPr>
            <w:tcW w:w="2727" w:type="pct"/>
            <w:shd w:val="clear" w:color="auto" w:fill="auto"/>
            <w:vAlign w:val="center"/>
          </w:tcPr>
          <w:p w14:paraId="0BE915B5">
            <w:pPr>
              <w:widowControl/>
              <w:jc w:val="left"/>
              <w:rPr>
                <w:rFonts w:hint="eastAsia" w:ascii="宋体" w:hAnsi="宋体" w:cs="宋体"/>
                <w:kern w:val="0"/>
                <w:szCs w:val="21"/>
              </w:rPr>
            </w:pPr>
            <w:r>
              <w:rPr>
                <w:rFonts w:hint="eastAsia" w:ascii="宋体" w:hAnsi="宋体" w:cs="宋体"/>
                <w:kern w:val="0"/>
                <w:szCs w:val="21"/>
              </w:rPr>
              <w:t>支持智能扫描，通过使用真实文件类型识别检查文件头并且仅扫描已知可能包含恶意代码的文件类型来优化性能，真实文件类型识别有助于确定通过无害扩展名进行伪装的恶意代码。</w:t>
            </w:r>
          </w:p>
        </w:tc>
      </w:tr>
      <w:tr w14:paraId="42BC73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058" w:type="pct"/>
            <w:vMerge w:val="continue"/>
            <w:shd w:val="clear" w:color="auto" w:fill="auto"/>
            <w:vAlign w:val="center"/>
          </w:tcPr>
          <w:p w14:paraId="7E2AAD07">
            <w:pPr>
              <w:widowControl/>
              <w:jc w:val="left"/>
              <w:rPr>
                <w:rFonts w:hint="eastAsia" w:ascii="宋体" w:hAnsi="宋体" w:cs="宋体"/>
                <w:kern w:val="0"/>
                <w:szCs w:val="21"/>
              </w:rPr>
            </w:pPr>
          </w:p>
        </w:tc>
        <w:tc>
          <w:tcPr>
            <w:tcW w:w="1215" w:type="pct"/>
            <w:vMerge w:val="restart"/>
            <w:shd w:val="clear" w:color="auto" w:fill="auto"/>
            <w:vAlign w:val="center"/>
          </w:tcPr>
          <w:p w14:paraId="463CF315">
            <w:pPr>
              <w:widowControl/>
              <w:jc w:val="center"/>
              <w:rPr>
                <w:rFonts w:hint="eastAsia" w:ascii="宋体" w:hAnsi="宋体" w:cs="宋体"/>
                <w:kern w:val="0"/>
                <w:szCs w:val="21"/>
              </w:rPr>
            </w:pPr>
            <w:r>
              <w:rPr>
                <w:rFonts w:hint="eastAsia" w:ascii="宋体" w:hAnsi="宋体" w:cs="宋体"/>
                <w:kern w:val="0"/>
                <w:szCs w:val="21"/>
              </w:rPr>
              <w:t>病毒处置策略</w:t>
            </w:r>
          </w:p>
        </w:tc>
        <w:tc>
          <w:tcPr>
            <w:tcW w:w="2727" w:type="pct"/>
            <w:shd w:val="clear" w:color="auto" w:fill="auto"/>
            <w:vAlign w:val="center"/>
          </w:tcPr>
          <w:p w14:paraId="2B464B1D">
            <w:pPr>
              <w:widowControl/>
              <w:jc w:val="left"/>
              <w:rPr>
                <w:rFonts w:hint="eastAsia" w:ascii="宋体" w:hAnsi="宋体" w:cs="宋体"/>
                <w:kern w:val="0"/>
                <w:szCs w:val="21"/>
              </w:rPr>
            </w:pPr>
            <w:r>
              <w:rPr>
                <w:rFonts w:hint="eastAsia" w:ascii="宋体" w:hAnsi="宋体" w:cs="宋体"/>
                <w:kern w:val="0"/>
                <w:szCs w:val="21"/>
              </w:rPr>
              <w:t>支持针对不同病毒类型针对性设置处置措施，处置措施包括“隔离”、“清除”、“删除”、“更名”、或“不予处理”等。（提供功能截图）</w:t>
            </w:r>
          </w:p>
        </w:tc>
      </w:tr>
      <w:tr w14:paraId="6F7F86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058" w:type="pct"/>
            <w:vMerge w:val="continue"/>
            <w:shd w:val="clear" w:color="auto" w:fill="auto"/>
            <w:vAlign w:val="center"/>
          </w:tcPr>
          <w:p w14:paraId="529E1E50">
            <w:pPr>
              <w:widowControl/>
              <w:jc w:val="left"/>
              <w:rPr>
                <w:rFonts w:hint="eastAsia" w:ascii="宋体" w:hAnsi="宋体" w:cs="宋体"/>
                <w:kern w:val="0"/>
                <w:szCs w:val="21"/>
              </w:rPr>
            </w:pPr>
          </w:p>
        </w:tc>
        <w:tc>
          <w:tcPr>
            <w:tcW w:w="1215" w:type="pct"/>
            <w:vMerge w:val="continue"/>
            <w:shd w:val="clear" w:color="auto" w:fill="auto"/>
            <w:vAlign w:val="center"/>
          </w:tcPr>
          <w:p w14:paraId="16FDC885">
            <w:pPr>
              <w:widowControl/>
              <w:jc w:val="left"/>
              <w:rPr>
                <w:rFonts w:hint="eastAsia" w:ascii="宋体" w:hAnsi="宋体" w:cs="宋体"/>
                <w:kern w:val="0"/>
                <w:szCs w:val="21"/>
              </w:rPr>
            </w:pPr>
          </w:p>
        </w:tc>
        <w:tc>
          <w:tcPr>
            <w:tcW w:w="2727" w:type="pct"/>
            <w:shd w:val="clear" w:color="auto" w:fill="auto"/>
            <w:vAlign w:val="center"/>
          </w:tcPr>
          <w:p w14:paraId="2102478C">
            <w:pPr>
              <w:widowControl/>
              <w:jc w:val="left"/>
              <w:rPr>
                <w:rFonts w:hint="eastAsia" w:ascii="宋体" w:hAnsi="宋体" w:cs="宋体"/>
                <w:kern w:val="0"/>
                <w:szCs w:val="21"/>
              </w:rPr>
            </w:pPr>
            <w:r>
              <w:rPr>
                <w:rFonts w:hint="eastAsia" w:ascii="宋体" w:hAnsi="宋体" w:cs="宋体"/>
                <w:kern w:val="0"/>
                <w:szCs w:val="21"/>
              </w:rPr>
              <w:t>支持配置客户端的隔离恢复权限，避免客户端可以随意恢复隔离的病毒文件，造成病毒感染和传播。</w:t>
            </w:r>
          </w:p>
        </w:tc>
      </w:tr>
      <w:tr w14:paraId="3FEFEC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058" w:type="pct"/>
            <w:vMerge w:val="continue"/>
            <w:shd w:val="clear" w:color="auto" w:fill="auto"/>
            <w:vAlign w:val="center"/>
          </w:tcPr>
          <w:p w14:paraId="0A4FF38B">
            <w:pPr>
              <w:widowControl/>
              <w:jc w:val="left"/>
              <w:rPr>
                <w:rFonts w:hint="eastAsia" w:ascii="宋体" w:hAnsi="宋体" w:cs="宋体"/>
                <w:kern w:val="0"/>
                <w:szCs w:val="21"/>
              </w:rPr>
            </w:pPr>
          </w:p>
        </w:tc>
        <w:tc>
          <w:tcPr>
            <w:tcW w:w="1215" w:type="pct"/>
            <w:vMerge w:val="continue"/>
            <w:shd w:val="clear" w:color="auto" w:fill="auto"/>
            <w:vAlign w:val="center"/>
          </w:tcPr>
          <w:p w14:paraId="383EDE8F">
            <w:pPr>
              <w:widowControl/>
              <w:jc w:val="left"/>
              <w:rPr>
                <w:rFonts w:hint="eastAsia" w:ascii="宋体" w:hAnsi="宋体" w:cs="宋体"/>
                <w:kern w:val="0"/>
                <w:szCs w:val="21"/>
              </w:rPr>
            </w:pPr>
          </w:p>
        </w:tc>
        <w:tc>
          <w:tcPr>
            <w:tcW w:w="2727" w:type="pct"/>
            <w:shd w:val="clear" w:color="auto" w:fill="auto"/>
            <w:vAlign w:val="center"/>
          </w:tcPr>
          <w:p w14:paraId="5EECDD3A">
            <w:pPr>
              <w:widowControl/>
              <w:jc w:val="left"/>
              <w:rPr>
                <w:rFonts w:hint="eastAsia" w:ascii="宋体" w:hAnsi="宋体" w:cs="宋体"/>
                <w:kern w:val="0"/>
                <w:szCs w:val="21"/>
              </w:rPr>
            </w:pPr>
            <w:r>
              <w:rPr>
                <w:rFonts w:hint="eastAsia" w:ascii="宋体" w:hAnsi="宋体" w:cs="宋体"/>
                <w:kern w:val="0"/>
                <w:szCs w:val="21"/>
              </w:rPr>
              <w:t>具备爆发阻止功能，管理端可配置爆发阻止策略，封堵共享目录。</w:t>
            </w:r>
          </w:p>
        </w:tc>
      </w:tr>
      <w:tr w14:paraId="265B8E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058" w:type="pct"/>
            <w:vMerge w:val="continue"/>
            <w:shd w:val="clear" w:color="auto" w:fill="auto"/>
            <w:vAlign w:val="center"/>
          </w:tcPr>
          <w:p w14:paraId="7255F8A3">
            <w:pPr>
              <w:widowControl/>
              <w:jc w:val="left"/>
              <w:rPr>
                <w:rFonts w:hint="eastAsia" w:ascii="宋体" w:hAnsi="宋体" w:cs="宋体"/>
                <w:kern w:val="0"/>
                <w:szCs w:val="21"/>
              </w:rPr>
            </w:pPr>
          </w:p>
        </w:tc>
        <w:tc>
          <w:tcPr>
            <w:tcW w:w="1215" w:type="pct"/>
            <w:vMerge w:val="restart"/>
            <w:shd w:val="clear" w:color="auto" w:fill="auto"/>
            <w:vAlign w:val="center"/>
          </w:tcPr>
          <w:p w14:paraId="673073BB">
            <w:pPr>
              <w:widowControl/>
              <w:jc w:val="center"/>
              <w:rPr>
                <w:rFonts w:hint="eastAsia" w:ascii="宋体" w:hAnsi="宋体" w:cs="宋体"/>
                <w:kern w:val="0"/>
                <w:szCs w:val="21"/>
              </w:rPr>
            </w:pPr>
            <w:r>
              <w:rPr>
                <w:rFonts w:hint="eastAsia" w:ascii="宋体" w:hAnsi="宋体" w:cs="宋体"/>
                <w:kern w:val="0"/>
                <w:szCs w:val="21"/>
              </w:rPr>
              <w:t>威胁情报管理</w:t>
            </w:r>
          </w:p>
        </w:tc>
        <w:tc>
          <w:tcPr>
            <w:tcW w:w="2727" w:type="pct"/>
            <w:shd w:val="clear" w:color="auto" w:fill="auto"/>
            <w:vAlign w:val="center"/>
          </w:tcPr>
          <w:p w14:paraId="48D4CA23">
            <w:pPr>
              <w:widowControl/>
              <w:jc w:val="left"/>
              <w:rPr>
                <w:rFonts w:hint="eastAsia" w:ascii="宋体" w:hAnsi="宋体" w:cs="宋体"/>
                <w:kern w:val="0"/>
                <w:szCs w:val="21"/>
              </w:rPr>
            </w:pPr>
            <w:r>
              <w:rPr>
                <w:rFonts w:hint="eastAsia" w:ascii="宋体" w:hAnsi="宋体" w:cs="宋体"/>
                <w:kern w:val="0"/>
                <w:szCs w:val="21"/>
              </w:rPr>
              <w:t>支持自定义SHA1、MD5本地威胁情报，黑名单可指定其动作包括（阻止，隔离，记录）。</w:t>
            </w:r>
          </w:p>
        </w:tc>
      </w:tr>
      <w:tr w14:paraId="11D31E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058" w:type="pct"/>
            <w:vMerge w:val="continue"/>
            <w:shd w:val="clear" w:color="auto" w:fill="auto"/>
            <w:vAlign w:val="center"/>
          </w:tcPr>
          <w:p w14:paraId="2178E8BB">
            <w:pPr>
              <w:widowControl/>
              <w:jc w:val="left"/>
              <w:rPr>
                <w:rFonts w:hint="eastAsia" w:ascii="宋体" w:hAnsi="宋体" w:cs="宋体"/>
                <w:kern w:val="0"/>
                <w:szCs w:val="21"/>
              </w:rPr>
            </w:pPr>
          </w:p>
        </w:tc>
        <w:tc>
          <w:tcPr>
            <w:tcW w:w="1215" w:type="pct"/>
            <w:vMerge w:val="continue"/>
            <w:shd w:val="clear" w:color="auto" w:fill="auto"/>
            <w:vAlign w:val="center"/>
          </w:tcPr>
          <w:p w14:paraId="36850D2D">
            <w:pPr>
              <w:widowControl/>
              <w:jc w:val="left"/>
              <w:rPr>
                <w:rFonts w:hint="eastAsia" w:ascii="宋体" w:hAnsi="宋体" w:cs="宋体"/>
                <w:kern w:val="0"/>
                <w:szCs w:val="21"/>
              </w:rPr>
            </w:pPr>
          </w:p>
        </w:tc>
        <w:tc>
          <w:tcPr>
            <w:tcW w:w="2727" w:type="pct"/>
            <w:shd w:val="clear" w:color="auto" w:fill="auto"/>
            <w:vAlign w:val="center"/>
          </w:tcPr>
          <w:p w14:paraId="29573684">
            <w:pPr>
              <w:widowControl/>
              <w:jc w:val="left"/>
              <w:rPr>
                <w:rFonts w:hint="eastAsia" w:ascii="宋体" w:hAnsi="宋体" w:cs="宋体"/>
                <w:kern w:val="0"/>
                <w:szCs w:val="21"/>
              </w:rPr>
            </w:pPr>
            <w:r>
              <w:rPr>
                <w:rFonts w:hint="eastAsia" w:ascii="宋体" w:hAnsi="宋体" w:cs="宋体"/>
                <w:kern w:val="0"/>
                <w:szCs w:val="21"/>
              </w:rPr>
              <w:t>具备Web信誉评估功能，包含HTTPS通信扫描，结合云安全架构自动识别并屏蔽恶意站点，阻止病毒自动更新。</w:t>
            </w:r>
          </w:p>
        </w:tc>
      </w:tr>
      <w:tr w14:paraId="733C53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058" w:type="pct"/>
            <w:vMerge w:val="continue"/>
            <w:shd w:val="clear" w:color="auto" w:fill="auto"/>
            <w:vAlign w:val="center"/>
          </w:tcPr>
          <w:p w14:paraId="6B387A7C">
            <w:pPr>
              <w:widowControl/>
              <w:jc w:val="left"/>
              <w:rPr>
                <w:rFonts w:hint="eastAsia" w:ascii="宋体" w:hAnsi="宋体" w:cs="宋体"/>
                <w:kern w:val="0"/>
                <w:szCs w:val="21"/>
              </w:rPr>
            </w:pPr>
          </w:p>
        </w:tc>
        <w:tc>
          <w:tcPr>
            <w:tcW w:w="1215" w:type="pct"/>
            <w:vMerge w:val="restart"/>
            <w:shd w:val="clear" w:color="auto" w:fill="auto"/>
            <w:vAlign w:val="center"/>
          </w:tcPr>
          <w:p w14:paraId="70BFC95A">
            <w:pPr>
              <w:widowControl/>
              <w:jc w:val="center"/>
              <w:rPr>
                <w:rFonts w:hint="eastAsia" w:ascii="宋体" w:hAnsi="宋体" w:cs="宋体"/>
                <w:kern w:val="0"/>
                <w:szCs w:val="21"/>
              </w:rPr>
            </w:pPr>
            <w:r>
              <w:rPr>
                <w:rFonts w:hint="eastAsia" w:ascii="宋体" w:hAnsi="宋体" w:cs="宋体"/>
                <w:kern w:val="0"/>
                <w:szCs w:val="21"/>
              </w:rPr>
              <w:t>更新</w:t>
            </w:r>
          </w:p>
        </w:tc>
        <w:tc>
          <w:tcPr>
            <w:tcW w:w="2727" w:type="pct"/>
            <w:shd w:val="clear" w:color="auto" w:fill="auto"/>
            <w:vAlign w:val="center"/>
          </w:tcPr>
          <w:p w14:paraId="089C6787">
            <w:pPr>
              <w:widowControl/>
              <w:jc w:val="left"/>
              <w:rPr>
                <w:rFonts w:hint="eastAsia" w:ascii="宋体" w:hAnsi="宋体" w:cs="宋体"/>
                <w:kern w:val="0"/>
                <w:szCs w:val="21"/>
              </w:rPr>
            </w:pPr>
            <w:r>
              <w:rPr>
                <w:rFonts w:hint="eastAsia" w:ascii="宋体" w:hAnsi="宋体" w:cs="宋体"/>
                <w:kern w:val="0"/>
                <w:szCs w:val="21"/>
              </w:rPr>
              <w:t>支持指定单个或多个客户端做为更新代理，并可指定某特定IP地址段的客户端从其他客户端获取更新，支持防病毒代理更新。</w:t>
            </w:r>
          </w:p>
        </w:tc>
      </w:tr>
      <w:tr w14:paraId="4C8DAA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058" w:type="pct"/>
            <w:vMerge w:val="continue"/>
            <w:shd w:val="clear" w:color="auto" w:fill="auto"/>
            <w:vAlign w:val="center"/>
          </w:tcPr>
          <w:p w14:paraId="6C689ED1">
            <w:pPr>
              <w:widowControl/>
              <w:jc w:val="left"/>
              <w:rPr>
                <w:rFonts w:hint="eastAsia" w:ascii="宋体" w:hAnsi="宋体" w:cs="宋体"/>
                <w:kern w:val="0"/>
                <w:szCs w:val="21"/>
              </w:rPr>
            </w:pPr>
          </w:p>
        </w:tc>
        <w:tc>
          <w:tcPr>
            <w:tcW w:w="1215" w:type="pct"/>
            <w:vMerge w:val="continue"/>
            <w:shd w:val="clear" w:color="auto" w:fill="auto"/>
            <w:vAlign w:val="center"/>
          </w:tcPr>
          <w:p w14:paraId="04A197C3">
            <w:pPr>
              <w:widowControl/>
              <w:jc w:val="left"/>
              <w:rPr>
                <w:rFonts w:hint="eastAsia" w:ascii="宋体" w:hAnsi="宋体" w:cs="宋体"/>
                <w:kern w:val="0"/>
                <w:szCs w:val="21"/>
              </w:rPr>
            </w:pPr>
          </w:p>
        </w:tc>
        <w:tc>
          <w:tcPr>
            <w:tcW w:w="2727" w:type="pct"/>
            <w:shd w:val="clear" w:color="auto" w:fill="auto"/>
            <w:vAlign w:val="center"/>
          </w:tcPr>
          <w:p w14:paraId="4647D39B">
            <w:pPr>
              <w:widowControl/>
              <w:jc w:val="left"/>
              <w:rPr>
                <w:rFonts w:hint="eastAsia" w:ascii="宋体" w:hAnsi="宋体" w:cs="宋体"/>
                <w:kern w:val="0"/>
                <w:szCs w:val="21"/>
              </w:rPr>
            </w:pPr>
            <w:r>
              <w:rPr>
                <w:rFonts w:hint="eastAsia" w:ascii="宋体" w:hAnsi="宋体" w:cs="宋体"/>
                <w:kern w:val="0"/>
                <w:szCs w:val="21"/>
              </w:rPr>
              <w:t>支持配置外部更新源，离线客户端可直接到外网服务器更新防病毒组件版本，支持管理员选择客户端立即更新或回退至上一版本。</w:t>
            </w:r>
          </w:p>
        </w:tc>
      </w:tr>
      <w:tr w14:paraId="0FBFD3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058" w:type="pct"/>
            <w:vMerge w:val="restart"/>
            <w:shd w:val="clear" w:color="auto" w:fill="auto"/>
            <w:vAlign w:val="center"/>
          </w:tcPr>
          <w:p w14:paraId="71E1AE8A">
            <w:pPr>
              <w:widowControl/>
              <w:jc w:val="center"/>
              <w:rPr>
                <w:rFonts w:hint="eastAsia" w:ascii="宋体" w:hAnsi="宋体" w:cs="宋体"/>
                <w:kern w:val="0"/>
                <w:szCs w:val="21"/>
              </w:rPr>
            </w:pPr>
            <w:r>
              <w:rPr>
                <w:rFonts w:hint="eastAsia" w:ascii="宋体" w:hAnsi="宋体" w:cs="宋体"/>
                <w:kern w:val="0"/>
                <w:szCs w:val="21"/>
              </w:rPr>
              <w:t>终端杀毒软件</w:t>
            </w:r>
          </w:p>
        </w:tc>
        <w:tc>
          <w:tcPr>
            <w:tcW w:w="1215" w:type="pct"/>
            <w:shd w:val="clear" w:color="auto" w:fill="auto"/>
            <w:vAlign w:val="center"/>
          </w:tcPr>
          <w:p w14:paraId="79F1C96F">
            <w:pPr>
              <w:widowControl/>
              <w:jc w:val="center"/>
              <w:rPr>
                <w:rFonts w:hint="eastAsia" w:ascii="宋体" w:hAnsi="宋体" w:cs="宋体"/>
                <w:kern w:val="0"/>
                <w:szCs w:val="21"/>
              </w:rPr>
            </w:pPr>
            <w:r>
              <w:rPr>
                <w:rFonts w:hint="eastAsia" w:ascii="宋体" w:hAnsi="宋体" w:cs="宋体"/>
                <w:kern w:val="0"/>
                <w:szCs w:val="21"/>
              </w:rPr>
              <w:t>运维管理</w:t>
            </w:r>
          </w:p>
        </w:tc>
        <w:tc>
          <w:tcPr>
            <w:tcW w:w="2727" w:type="pct"/>
            <w:shd w:val="clear" w:color="auto" w:fill="auto"/>
            <w:vAlign w:val="center"/>
          </w:tcPr>
          <w:p w14:paraId="4BC99757">
            <w:pPr>
              <w:widowControl/>
              <w:jc w:val="left"/>
              <w:rPr>
                <w:rFonts w:hint="eastAsia" w:ascii="宋体" w:hAnsi="宋体" w:cs="宋体"/>
                <w:kern w:val="0"/>
                <w:szCs w:val="21"/>
              </w:rPr>
            </w:pPr>
            <w:r>
              <w:rPr>
                <w:rFonts w:hint="eastAsia" w:ascii="宋体" w:hAnsi="宋体" w:cs="宋体"/>
                <w:kern w:val="0"/>
                <w:szCs w:val="21"/>
              </w:rPr>
              <w:t>为降低IT管理成本提升运维效率，产品应支持管理平台统一管理，可实现分权分域，不同管理员可以管理不同组的客户端。</w:t>
            </w:r>
          </w:p>
        </w:tc>
      </w:tr>
      <w:tr w14:paraId="332D94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trPr>
        <w:tc>
          <w:tcPr>
            <w:tcW w:w="1058" w:type="pct"/>
            <w:vMerge w:val="continue"/>
            <w:shd w:val="clear" w:color="auto" w:fill="auto"/>
            <w:vAlign w:val="center"/>
          </w:tcPr>
          <w:p w14:paraId="4D2A485B">
            <w:pPr>
              <w:widowControl/>
              <w:jc w:val="left"/>
              <w:rPr>
                <w:rFonts w:hint="eastAsia" w:ascii="宋体" w:hAnsi="宋体" w:cs="宋体"/>
                <w:kern w:val="0"/>
                <w:szCs w:val="21"/>
              </w:rPr>
            </w:pPr>
          </w:p>
        </w:tc>
        <w:tc>
          <w:tcPr>
            <w:tcW w:w="1215" w:type="pct"/>
            <w:shd w:val="clear" w:color="auto" w:fill="auto"/>
            <w:vAlign w:val="center"/>
          </w:tcPr>
          <w:p w14:paraId="6A26B754">
            <w:pPr>
              <w:widowControl/>
              <w:jc w:val="center"/>
              <w:rPr>
                <w:rFonts w:hint="eastAsia" w:ascii="宋体" w:hAnsi="宋体" w:cs="宋体"/>
                <w:kern w:val="0"/>
                <w:szCs w:val="21"/>
              </w:rPr>
            </w:pPr>
            <w:r>
              <w:rPr>
                <w:rFonts w:hint="eastAsia" w:ascii="宋体" w:hAnsi="宋体" w:cs="宋体"/>
                <w:kern w:val="0"/>
                <w:szCs w:val="21"/>
              </w:rPr>
              <w:t>恶意行为动态监控</w:t>
            </w:r>
          </w:p>
        </w:tc>
        <w:tc>
          <w:tcPr>
            <w:tcW w:w="2727" w:type="pct"/>
            <w:shd w:val="clear" w:color="auto" w:fill="auto"/>
            <w:vAlign w:val="center"/>
          </w:tcPr>
          <w:p w14:paraId="6A53FD69">
            <w:pPr>
              <w:widowControl/>
              <w:jc w:val="left"/>
              <w:rPr>
                <w:rFonts w:hint="eastAsia" w:ascii="宋体" w:hAnsi="宋体" w:cs="宋体"/>
                <w:kern w:val="0"/>
                <w:szCs w:val="21"/>
              </w:rPr>
            </w:pPr>
            <w:r>
              <w:rPr>
                <w:rFonts w:hint="eastAsia" w:ascii="宋体" w:hAnsi="宋体" w:cs="宋体"/>
                <w:kern w:val="0"/>
                <w:szCs w:val="21"/>
              </w:rPr>
              <w:t>提供基于程序行为的独立恶意行为监控引擎，基于进程的操作行为和序列组合来应对未知威胁，包括：重复的系统文件，Hosets文件修改，可疑行为，新IE插件，IE设置修改，安全策略修改，动态链接库注入，Shell修改，新服务，系统文件修改，防火墙策略修改，系统进程修改，新启动程序等。</w:t>
            </w:r>
          </w:p>
        </w:tc>
      </w:tr>
      <w:tr w14:paraId="290588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trPr>
        <w:tc>
          <w:tcPr>
            <w:tcW w:w="1058" w:type="pct"/>
            <w:vMerge w:val="continue"/>
            <w:shd w:val="clear" w:color="auto" w:fill="auto"/>
            <w:vAlign w:val="center"/>
          </w:tcPr>
          <w:p w14:paraId="76A935F8">
            <w:pPr>
              <w:widowControl/>
              <w:jc w:val="left"/>
              <w:rPr>
                <w:rFonts w:hint="eastAsia" w:ascii="宋体" w:hAnsi="宋体" w:cs="宋体"/>
                <w:kern w:val="0"/>
                <w:szCs w:val="21"/>
              </w:rPr>
            </w:pPr>
          </w:p>
        </w:tc>
        <w:tc>
          <w:tcPr>
            <w:tcW w:w="1215" w:type="pct"/>
            <w:vMerge w:val="restart"/>
            <w:shd w:val="clear" w:color="auto" w:fill="auto"/>
            <w:vAlign w:val="center"/>
          </w:tcPr>
          <w:p w14:paraId="54886D3E">
            <w:pPr>
              <w:widowControl/>
              <w:jc w:val="center"/>
              <w:rPr>
                <w:rFonts w:hint="eastAsia" w:ascii="宋体" w:hAnsi="宋体" w:cs="宋体"/>
                <w:kern w:val="0"/>
                <w:szCs w:val="21"/>
              </w:rPr>
            </w:pPr>
            <w:r>
              <w:rPr>
                <w:rFonts w:hint="eastAsia" w:ascii="宋体" w:hAnsi="宋体" w:cs="宋体"/>
                <w:kern w:val="0"/>
                <w:szCs w:val="21"/>
              </w:rPr>
              <w:t>病毒扫描</w:t>
            </w:r>
          </w:p>
        </w:tc>
        <w:tc>
          <w:tcPr>
            <w:tcW w:w="2727" w:type="pct"/>
            <w:shd w:val="clear" w:color="auto" w:fill="auto"/>
            <w:vAlign w:val="center"/>
          </w:tcPr>
          <w:p w14:paraId="10D3D0FF">
            <w:pPr>
              <w:widowControl/>
              <w:jc w:val="left"/>
              <w:rPr>
                <w:rFonts w:hint="eastAsia" w:ascii="宋体" w:hAnsi="宋体" w:cs="宋体"/>
                <w:kern w:val="0"/>
                <w:szCs w:val="21"/>
              </w:rPr>
            </w:pPr>
            <w:r>
              <w:rPr>
                <w:rFonts w:hint="eastAsia" w:ascii="宋体" w:hAnsi="宋体" w:cs="宋体"/>
                <w:kern w:val="0"/>
                <w:szCs w:val="21"/>
              </w:rPr>
              <w:t>支持智能扫描，通过使用真实文件类型识别检查文件头并且仅扫描已知可能包含恶意代码的文件类型来优化性能，真实文件类型识别有助于确定通过无害扩展名进行伪装的恶意代码。</w:t>
            </w:r>
          </w:p>
        </w:tc>
      </w:tr>
      <w:tr w14:paraId="5B5109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058" w:type="pct"/>
            <w:vMerge w:val="continue"/>
            <w:shd w:val="clear" w:color="auto" w:fill="auto"/>
            <w:vAlign w:val="center"/>
          </w:tcPr>
          <w:p w14:paraId="5455433F">
            <w:pPr>
              <w:widowControl/>
              <w:jc w:val="left"/>
              <w:rPr>
                <w:rFonts w:hint="eastAsia" w:ascii="宋体" w:hAnsi="宋体" w:cs="宋体"/>
                <w:kern w:val="0"/>
                <w:szCs w:val="21"/>
              </w:rPr>
            </w:pPr>
          </w:p>
        </w:tc>
        <w:tc>
          <w:tcPr>
            <w:tcW w:w="1215" w:type="pct"/>
            <w:vMerge w:val="continue"/>
            <w:shd w:val="clear" w:color="auto" w:fill="auto"/>
            <w:vAlign w:val="center"/>
          </w:tcPr>
          <w:p w14:paraId="6601AB8A">
            <w:pPr>
              <w:widowControl/>
              <w:jc w:val="left"/>
              <w:rPr>
                <w:rFonts w:hint="eastAsia" w:ascii="宋体" w:hAnsi="宋体" w:cs="宋体"/>
                <w:kern w:val="0"/>
                <w:szCs w:val="21"/>
              </w:rPr>
            </w:pPr>
          </w:p>
        </w:tc>
        <w:tc>
          <w:tcPr>
            <w:tcW w:w="2727" w:type="pct"/>
            <w:shd w:val="clear" w:color="auto" w:fill="auto"/>
            <w:vAlign w:val="center"/>
          </w:tcPr>
          <w:p w14:paraId="691EBD4C">
            <w:pPr>
              <w:widowControl/>
              <w:jc w:val="left"/>
              <w:rPr>
                <w:rFonts w:hint="eastAsia" w:ascii="宋体" w:hAnsi="宋体" w:cs="宋体"/>
                <w:kern w:val="0"/>
                <w:szCs w:val="21"/>
              </w:rPr>
            </w:pPr>
            <w:r>
              <w:rPr>
                <w:rFonts w:hint="eastAsia" w:ascii="宋体" w:hAnsi="宋体" w:cs="宋体"/>
                <w:kern w:val="0"/>
                <w:szCs w:val="21"/>
              </w:rPr>
              <w:t>提供U盘扫描，可实时发现U盘里的病毒或恶意软件。</w:t>
            </w:r>
          </w:p>
        </w:tc>
      </w:tr>
      <w:tr w14:paraId="2EA347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058" w:type="pct"/>
            <w:vMerge w:val="continue"/>
            <w:shd w:val="clear" w:color="auto" w:fill="auto"/>
            <w:vAlign w:val="center"/>
          </w:tcPr>
          <w:p w14:paraId="4EE9BECB">
            <w:pPr>
              <w:widowControl/>
              <w:jc w:val="left"/>
              <w:rPr>
                <w:rFonts w:hint="eastAsia" w:ascii="宋体" w:hAnsi="宋体" w:cs="宋体"/>
                <w:kern w:val="0"/>
                <w:szCs w:val="21"/>
              </w:rPr>
            </w:pPr>
          </w:p>
        </w:tc>
        <w:tc>
          <w:tcPr>
            <w:tcW w:w="1215" w:type="pct"/>
            <w:vMerge w:val="continue"/>
            <w:shd w:val="clear" w:color="auto" w:fill="auto"/>
            <w:vAlign w:val="center"/>
          </w:tcPr>
          <w:p w14:paraId="784962E2">
            <w:pPr>
              <w:widowControl/>
              <w:jc w:val="left"/>
              <w:rPr>
                <w:rFonts w:hint="eastAsia" w:ascii="宋体" w:hAnsi="宋体" w:cs="宋体"/>
                <w:kern w:val="0"/>
                <w:szCs w:val="21"/>
              </w:rPr>
            </w:pPr>
          </w:p>
        </w:tc>
        <w:tc>
          <w:tcPr>
            <w:tcW w:w="2727" w:type="pct"/>
            <w:shd w:val="clear" w:color="auto" w:fill="auto"/>
            <w:vAlign w:val="center"/>
          </w:tcPr>
          <w:p w14:paraId="326382F2">
            <w:pPr>
              <w:widowControl/>
              <w:jc w:val="left"/>
              <w:rPr>
                <w:rFonts w:hint="eastAsia" w:ascii="宋体" w:hAnsi="宋体" w:cs="宋体"/>
                <w:kern w:val="0"/>
                <w:szCs w:val="21"/>
              </w:rPr>
            </w:pPr>
            <w:r>
              <w:rPr>
                <w:rFonts w:hint="eastAsia" w:ascii="宋体" w:hAnsi="宋体" w:cs="宋体"/>
                <w:kern w:val="0"/>
                <w:szCs w:val="21"/>
              </w:rPr>
              <w:t>支持配置文件扫描的文件大小限制，扫描过程中将自动跳过文件大小的文件，可设定最大文件大小为2048MB。</w:t>
            </w:r>
          </w:p>
        </w:tc>
      </w:tr>
      <w:tr w14:paraId="522991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058" w:type="pct"/>
            <w:vMerge w:val="continue"/>
            <w:shd w:val="clear" w:color="auto" w:fill="auto"/>
            <w:vAlign w:val="center"/>
          </w:tcPr>
          <w:p w14:paraId="49033476">
            <w:pPr>
              <w:widowControl/>
              <w:jc w:val="left"/>
              <w:rPr>
                <w:rFonts w:hint="eastAsia" w:ascii="宋体" w:hAnsi="宋体" w:cs="宋体"/>
                <w:kern w:val="0"/>
                <w:szCs w:val="21"/>
              </w:rPr>
            </w:pPr>
          </w:p>
        </w:tc>
        <w:tc>
          <w:tcPr>
            <w:tcW w:w="1215" w:type="pct"/>
            <w:vMerge w:val="continue"/>
            <w:shd w:val="clear" w:color="auto" w:fill="auto"/>
            <w:vAlign w:val="center"/>
          </w:tcPr>
          <w:p w14:paraId="1B006BCF">
            <w:pPr>
              <w:widowControl/>
              <w:jc w:val="left"/>
              <w:rPr>
                <w:rFonts w:hint="eastAsia" w:ascii="宋体" w:hAnsi="宋体" w:cs="宋体"/>
                <w:kern w:val="0"/>
                <w:szCs w:val="21"/>
              </w:rPr>
            </w:pPr>
          </w:p>
        </w:tc>
        <w:tc>
          <w:tcPr>
            <w:tcW w:w="2727" w:type="pct"/>
            <w:shd w:val="clear" w:color="auto" w:fill="auto"/>
            <w:vAlign w:val="center"/>
          </w:tcPr>
          <w:p w14:paraId="7A34AEF9">
            <w:pPr>
              <w:widowControl/>
              <w:jc w:val="left"/>
              <w:rPr>
                <w:rFonts w:hint="eastAsia" w:ascii="宋体" w:hAnsi="宋体" w:cs="宋体"/>
                <w:kern w:val="0"/>
                <w:szCs w:val="21"/>
              </w:rPr>
            </w:pPr>
            <w:r>
              <w:rPr>
                <w:rFonts w:hint="eastAsia" w:ascii="宋体" w:hAnsi="宋体" w:cs="宋体"/>
                <w:kern w:val="0"/>
                <w:szCs w:val="21"/>
              </w:rPr>
              <w:t>可针对不同扫描模式设定文件扫描范围，包括指定扩展名文件、仅扫描可执行文件和文档文件、智能扫描、扫描所有文件类型。</w:t>
            </w:r>
          </w:p>
        </w:tc>
      </w:tr>
      <w:tr w14:paraId="1B8D04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trPr>
        <w:tc>
          <w:tcPr>
            <w:tcW w:w="1058" w:type="pct"/>
            <w:vMerge w:val="continue"/>
            <w:shd w:val="clear" w:color="auto" w:fill="auto"/>
            <w:vAlign w:val="center"/>
          </w:tcPr>
          <w:p w14:paraId="1FB800C8">
            <w:pPr>
              <w:widowControl/>
              <w:jc w:val="left"/>
              <w:rPr>
                <w:rFonts w:hint="eastAsia" w:ascii="宋体" w:hAnsi="宋体" w:cs="宋体"/>
                <w:kern w:val="0"/>
                <w:szCs w:val="21"/>
              </w:rPr>
            </w:pPr>
          </w:p>
        </w:tc>
        <w:tc>
          <w:tcPr>
            <w:tcW w:w="1215" w:type="pct"/>
            <w:vMerge w:val="continue"/>
            <w:shd w:val="clear" w:color="auto" w:fill="auto"/>
            <w:vAlign w:val="center"/>
          </w:tcPr>
          <w:p w14:paraId="7102A8E8">
            <w:pPr>
              <w:widowControl/>
              <w:jc w:val="left"/>
              <w:rPr>
                <w:rFonts w:hint="eastAsia" w:ascii="宋体" w:hAnsi="宋体" w:cs="宋体"/>
                <w:kern w:val="0"/>
                <w:szCs w:val="21"/>
              </w:rPr>
            </w:pPr>
          </w:p>
        </w:tc>
        <w:tc>
          <w:tcPr>
            <w:tcW w:w="2727" w:type="pct"/>
            <w:shd w:val="clear" w:color="auto" w:fill="auto"/>
            <w:vAlign w:val="center"/>
          </w:tcPr>
          <w:p w14:paraId="0E16CB96">
            <w:pPr>
              <w:widowControl/>
              <w:jc w:val="left"/>
              <w:rPr>
                <w:rFonts w:hint="eastAsia" w:ascii="宋体" w:hAnsi="宋体" w:cs="宋体"/>
                <w:kern w:val="0"/>
                <w:szCs w:val="21"/>
              </w:rPr>
            </w:pPr>
            <w:r>
              <w:rPr>
                <w:rFonts w:hint="eastAsia" w:ascii="宋体" w:hAnsi="宋体" w:cs="宋体"/>
                <w:kern w:val="0"/>
                <w:szCs w:val="21"/>
              </w:rPr>
              <w:t>支持智能扫描，通过使用真实文件类型识别检查文件头并且仅扫描已知可能包含恶意代码的文件类型来优化性能，真实文件类型识别有助于确定通过无害扩展名进行伪装的恶意代码。</w:t>
            </w:r>
          </w:p>
        </w:tc>
      </w:tr>
      <w:tr w14:paraId="40C008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058" w:type="pct"/>
            <w:vMerge w:val="continue"/>
            <w:shd w:val="clear" w:color="auto" w:fill="auto"/>
            <w:vAlign w:val="center"/>
          </w:tcPr>
          <w:p w14:paraId="0BEC8F6B">
            <w:pPr>
              <w:widowControl/>
              <w:jc w:val="left"/>
              <w:rPr>
                <w:rFonts w:hint="eastAsia" w:ascii="宋体" w:hAnsi="宋体" w:cs="宋体"/>
                <w:kern w:val="0"/>
                <w:szCs w:val="21"/>
              </w:rPr>
            </w:pPr>
          </w:p>
        </w:tc>
        <w:tc>
          <w:tcPr>
            <w:tcW w:w="1215" w:type="pct"/>
            <w:vMerge w:val="restart"/>
            <w:shd w:val="clear" w:color="auto" w:fill="auto"/>
            <w:vAlign w:val="center"/>
          </w:tcPr>
          <w:p w14:paraId="0D46C17C">
            <w:pPr>
              <w:widowControl/>
              <w:jc w:val="center"/>
              <w:rPr>
                <w:rFonts w:hint="eastAsia" w:ascii="宋体" w:hAnsi="宋体" w:cs="宋体"/>
                <w:kern w:val="0"/>
                <w:szCs w:val="21"/>
              </w:rPr>
            </w:pPr>
            <w:r>
              <w:rPr>
                <w:rFonts w:hint="eastAsia" w:ascii="宋体" w:hAnsi="宋体" w:cs="宋体"/>
                <w:kern w:val="0"/>
                <w:szCs w:val="21"/>
              </w:rPr>
              <w:t>病毒处置策略</w:t>
            </w:r>
          </w:p>
        </w:tc>
        <w:tc>
          <w:tcPr>
            <w:tcW w:w="2727" w:type="pct"/>
            <w:shd w:val="clear" w:color="auto" w:fill="auto"/>
            <w:vAlign w:val="center"/>
          </w:tcPr>
          <w:p w14:paraId="6E795BB4">
            <w:pPr>
              <w:widowControl/>
              <w:jc w:val="left"/>
              <w:rPr>
                <w:rFonts w:hint="eastAsia" w:ascii="宋体" w:hAnsi="宋体" w:cs="宋体"/>
                <w:kern w:val="0"/>
                <w:szCs w:val="21"/>
              </w:rPr>
            </w:pPr>
            <w:r>
              <w:rPr>
                <w:rFonts w:hint="eastAsia" w:ascii="宋体" w:hAnsi="宋体" w:cs="宋体"/>
                <w:kern w:val="0"/>
                <w:szCs w:val="21"/>
              </w:rPr>
              <w:t>支持针对不同病毒类型针对性设置处置措施，处置措施包括“隔离”、“清除”、“删除”、“更名”、或“不予处理”等。</w:t>
            </w:r>
          </w:p>
        </w:tc>
      </w:tr>
      <w:tr w14:paraId="48596D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058" w:type="pct"/>
            <w:vMerge w:val="continue"/>
            <w:shd w:val="clear" w:color="auto" w:fill="auto"/>
            <w:vAlign w:val="center"/>
          </w:tcPr>
          <w:p w14:paraId="220B017C">
            <w:pPr>
              <w:widowControl/>
              <w:jc w:val="left"/>
              <w:rPr>
                <w:rFonts w:hint="eastAsia" w:ascii="宋体" w:hAnsi="宋体" w:cs="宋体"/>
                <w:kern w:val="0"/>
                <w:szCs w:val="21"/>
              </w:rPr>
            </w:pPr>
          </w:p>
        </w:tc>
        <w:tc>
          <w:tcPr>
            <w:tcW w:w="1215" w:type="pct"/>
            <w:vMerge w:val="continue"/>
            <w:shd w:val="clear" w:color="auto" w:fill="auto"/>
            <w:vAlign w:val="center"/>
          </w:tcPr>
          <w:p w14:paraId="1B44BC87">
            <w:pPr>
              <w:widowControl/>
              <w:jc w:val="left"/>
              <w:rPr>
                <w:rFonts w:hint="eastAsia" w:ascii="宋体" w:hAnsi="宋体" w:cs="宋体"/>
                <w:kern w:val="0"/>
                <w:szCs w:val="21"/>
              </w:rPr>
            </w:pPr>
          </w:p>
        </w:tc>
        <w:tc>
          <w:tcPr>
            <w:tcW w:w="2727" w:type="pct"/>
            <w:shd w:val="clear" w:color="auto" w:fill="auto"/>
            <w:vAlign w:val="center"/>
          </w:tcPr>
          <w:p w14:paraId="37014FA6">
            <w:pPr>
              <w:widowControl/>
              <w:jc w:val="left"/>
              <w:rPr>
                <w:rFonts w:hint="eastAsia" w:ascii="宋体" w:hAnsi="宋体" w:cs="宋体"/>
                <w:kern w:val="0"/>
                <w:szCs w:val="21"/>
              </w:rPr>
            </w:pPr>
            <w:r>
              <w:rPr>
                <w:rFonts w:hint="eastAsia" w:ascii="宋体" w:hAnsi="宋体" w:cs="宋体"/>
                <w:kern w:val="0"/>
                <w:szCs w:val="21"/>
              </w:rPr>
              <w:t>支持配置客户端的隔离恢复权限，避免客户端可以随意恢复隔离的病毒文件，造成病毒感染和传播。</w:t>
            </w:r>
          </w:p>
        </w:tc>
      </w:tr>
      <w:tr w14:paraId="7C8481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058" w:type="pct"/>
            <w:vMerge w:val="continue"/>
            <w:shd w:val="clear" w:color="auto" w:fill="auto"/>
            <w:vAlign w:val="center"/>
          </w:tcPr>
          <w:p w14:paraId="29CB5578">
            <w:pPr>
              <w:widowControl/>
              <w:jc w:val="left"/>
              <w:rPr>
                <w:rFonts w:hint="eastAsia" w:ascii="宋体" w:hAnsi="宋体" w:cs="宋体"/>
                <w:kern w:val="0"/>
                <w:szCs w:val="21"/>
              </w:rPr>
            </w:pPr>
          </w:p>
        </w:tc>
        <w:tc>
          <w:tcPr>
            <w:tcW w:w="1215" w:type="pct"/>
            <w:vMerge w:val="continue"/>
            <w:shd w:val="clear" w:color="auto" w:fill="auto"/>
            <w:vAlign w:val="center"/>
          </w:tcPr>
          <w:p w14:paraId="789AA160">
            <w:pPr>
              <w:widowControl/>
              <w:jc w:val="left"/>
              <w:rPr>
                <w:rFonts w:hint="eastAsia" w:ascii="宋体" w:hAnsi="宋体" w:cs="宋体"/>
                <w:kern w:val="0"/>
                <w:szCs w:val="21"/>
              </w:rPr>
            </w:pPr>
          </w:p>
        </w:tc>
        <w:tc>
          <w:tcPr>
            <w:tcW w:w="2727" w:type="pct"/>
            <w:shd w:val="clear" w:color="auto" w:fill="auto"/>
            <w:vAlign w:val="center"/>
          </w:tcPr>
          <w:p w14:paraId="5F2DD656">
            <w:pPr>
              <w:widowControl/>
              <w:jc w:val="left"/>
              <w:rPr>
                <w:rFonts w:hint="eastAsia" w:ascii="宋体" w:hAnsi="宋体" w:cs="宋体"/>
                <w:kern w:val="0"/>
                <w:szCs w:val="21"/>
              </w:rPr>
            </w:pPr>
            <w:r>
              <w:rPr>
                <w:rFonts w:hint="eastAsia" w:ascii="宋体" w:hAnsi="宋体" w:cs="宋体"/>
                <w:kern w:val="0"/>
                <w:szCs w:val="21"/>
              </w:rPr>
              <w:t>具备爆发阻止功能，管理端可配置爆发阻止策略，封堵共享目录。</w:t>
            </w:r>
          </w:p>
        </w:tc>
      </w:tr>
      <w:tr w14:paraId="4FAE0C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058" w:type="pct"/>
            <w:vMerge w:val="continue"/>
            <w:shd w:val="clear" w:color="auto" w:fill="auto"/>
            <w:vAlign w:val="center"/>
          </w:tcPr>
          <w:p w14:paraId="02755AAA">
            <w:pPr>
              <w:widowControl/>
              <w:jc w:val="left"/>
              <w:rPr>
                <w:rFonts w:hint="eastAsia" w:ascii="宋体" w:hAnsi="宋体" w:cs="宋体"/>
                <w:kern w:val="0"/>
                <w:szCs w:val="21"/>
              </w:rPr>
            </w:pPr>
          </w:p>
        </w:tc>
        <w:tc>
          <w:tcPr>
            <w:tcW w:w="1215" w:type="pct"/>
            <w:vMerge w:val="restart"/>
            <w:shd w:val="clear" w:color="auto" w:fill="auto"/>
            <w:vAlign w:val="center"/>
          </w:tcPr>
          <w:p w14:paraId="6B23EB85">
            <w:pPr>
              <w:widowControl/>
              <w:jc w:val="center"/>
              <w:rPr>
                <w:rFonts w:hint="eastAsia" w:ascii="宋体" w:hAnsi="宋体" w:cs="宋体"/>
                <w:kern w:val="0"/>
                <w:szCs w:val="21"/>
              </w:rPr>
            </w:pPr>
            <w:r>
              <w:rPr>
                <w:rFonts w:hint="eastAsia" w:ascii="宋体" w:hAnsi="宋体" w:cs="宋体"/>
                <w:kern w:val="0"/>
                <w:szCs w:val="21"/>
              </w:rPr>
              <w:t>威胁情报管理</w:t>
            </w:r>
          </w:p>
        </w:tc>
        <w:tc>
          <w:tcPr>
            <w:tcW w:w="2727" w:type="pct"/>
            <w:shd w:val="clear" w:color="auto" w:fill="auto"/>
            <w:vAlign w:val="center"/>
          </w:tcPr>
          <w:p w14:paraId="5C0F3D43">
            <w:pPr>
              <w:widowControl/>
              <w:jc w:val="left"/>
              <w:rPr>
                <w:rFonts w:hint="eastAsia" w:ascii="宋体" w:hAnsi="宋体" w:cs="宋体"/>
                <w:kern w:val="0"/>
                <w:szCs w:val="21"/>
              </w:rPr>
            </w:pPr>
            <w:r>
              <w:rPr>
                <w:rFonts w:hint="eastAsia" w:ascii="宋体" w:hAnsi="宋体" w:cs="宋体"/>
                <w:kern w:val="0"/>
                <w:szCs w:val="21"/>
              </w:rPr>
              <w:t>支持自定义SHA1、MD5本地威胁情报，黑名单可指定其动作包括（阻止，隔离，记录）。</w:t>
            </w:r>
          </w:p>
        </w:tc>
      </w:tr>
      <w:tr w14:paraId="64AECC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058" w:type="pct"/>
            <w:vMerge w:val="continue"/>
            <w:shd w:val="clear" w:color="auto" w:fill="auto"/>
            <w:vAlign w:val="center"/>
          </w:tcPr>
          <w:p w14:paraId="63143131">
            <w:pPr>
              <w:widowControl/>
              <w:jc w:val="left"/>
              <w:rPr>
                <w:rFonts w:hint="eastAsia" w:ascii="宋体" w:hAnsi="宋体" w:cs="宋体"/>
                <w:kern w:val="0"/>
                <w:szCs w:val="21"/>
              </w:rPr>
            </w:pPr>
          </w:p>
        </w:tc>
        <w:tc>
          <w:tcPr>
            <w:tcW w:w="1215" w:type="pct"/>
            <w:vMerge w:val="continue"/>
            <w:shd w:val="clear" w:color="auto" w:fill="auto"/>
            <w:vAlign w:val="center"/>
          </w:tcPr>
          <w:p w14:paraId="18B01186">
            <w:pPr>
              <w:widowControl/>
              <w:jc w:val="left"/>
              <w:rPr>
                <w:rFonts w:hint="eastAsia" w:ascii="宋体" w:hAnsi="宋体" w:cs="宋体"/>
                <w:kern w:val="0"/>
                <w:szCs w:val="21"/>
              </w:rPr>
            </w:pPr>
          </w:p>
        </w:tc>
        <w:tc>
          <w:tcPr>
            <w:tcW w:w="2727" w:type="pct"/>
            <w:shd w:val="clear" w:color="auto" w:fill="auto"/>
            <w:vAlign w:val="center"/>
          </w:tcPr>
          <w:p w14:paraId="359D0AA9">
            <w:pPr>
              <w:widowControl/>
              <w:jc w:val="left"/>
              <w:rPr>
                <w:rFonts w:hint="eastAsia" w:ascii="宋体" w:hAnsi="宋体" w:cs="宋体"/>
                <w:kern w:val="0"/>
                <w:szCs w:val="21"/>
              </w:rPr>
            </w:pPr>
            <w:r>
              <w:rPr>
                <w:rFonts w:hint="eastAsia" w:ascii="宋体" w:hAnsi="宋体" w:cs="宋体"/>
                <w:kern w:val="0"/>
                <w:szCs w:val="21"/>
              </w:rPr>
              <w:t>具备Web信誉评估功能，包含HTTPS通信扫描，结合云安全架构自动识别并屏蔽恶意站点，阻止病毒自动更新。</w:t>
            </w:r>
          </w:p>
        </w:tc>
      </w:tr>
      <w:tr w14:paraId="37894D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058" w:type="pct"/>
            <w:vMerge w:val="continue"/>
            <w:shd w:val="clear" w:color="auto" w:fill="auto"/>
            <w:vAlign w:val="center"/>
          </w:tcPr>
          <w:p w14:paraId="20D847E7">
            <w:pPr>
              <w:widowControl/>
              <w:jc w:val="left"/>
              <w:rPr>
                <w:rFonts w:hint="eastAsia" w:ascii="宋体" w:hAnsi="宋体" w:cs="宋体"/>
                <w:kern w:val="0"/>
                <w:szCs w:val="21"/>
              </w:rPr>
            </w:pPr>
          </w:p>
        </w:tc>
        <w:tc>
          <w:tcPr>
            <w:tcW w:w="1215" w:type="pct"/>
            <w:vMerge w:val="restart"/>
            <w:shd w:val="clear" w:color="auto" w:fill="auto"/>
            <w:vAlign w:val="center"/>
          </w:tcPr>
          <w:p w14:paraId="244B2F94">
            <w:pPr>
              <w:widowControl/>
              <w:jc w:val="center"/>
              <w:rPr>
                <w:rFonts w:hint="eastAsia" w:ascii="宋体" w:hAnsi="宋体" w:cs="宋体"/>
                <w:kern w:val="0"/>
                <w:szCs w:val="21"/>
              </w:rPr>
            </w:pPr>
            <w:r>
              <w:rPr>
                <w:rFonts w:hint="eastAsia" w:ascii="宋体" w:hAnsi="宋体" w:cs="宋体"/>
                <w:kern w:val="0"/>
                <w:szCs w:val="21"/>
              </w:rPr>
              <w:t>更新</w:t>
            </w:r>
          </w:p>
        </w:tc>
        <w:tc>
          <w:tcPr>
            <w:tcW w:w="2727" w:type="pct"/>
            <w:shd w:val="clear" w:color="auto" w:fill="auto"/>
            <w:vAlign w:val="center"/>
          </w:tcPr>
          <w:p w14:paraId="736CFF41">
            <w:pPr>
              <w:widowControl/>
              <w:jc w:val="left"/>
              <w:rPr>
                <w:rFonts w:hint="eastAsia" w:ascii="宋体" w:hAnsi="宋体" w:cs="宋体"/>
                <w:kern w:val="0"/>
                <w:szCs w:val="21"/>
              </w:rPr>
            </w:pPr>
            <w:r>
              <w:rPr>
                <w:rFonts w:hint="eastAsia" w:ascii="宋体" w:hAnsi="宋体" w:cs="宋体"/>
                <w:kern w:val="0"/>
                <w:szCs w:val="21"/>
              </w:rPr>
              <w:t>支持指定单个或多个客户端做为更新代理，并可指定某特定IP地址段的客户端从其他客户端获取更新，支持防病毒代理更新。</w:t>
            </w:r>
          </w:p>
        </w:tc>
      </w:tr>
      <w:tr w14:paraId="12C055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058" w:type="pct"/>
            <w:vMerge w:val="continue"/>
            <w:shd w:val="clear" w:color="auto" w:fill="auto"/>
            <w:vAlign w:val="center"/>
          </w:tcPr>
          <w:p w14:paraId="2962E58F">
            <w:pPr>
              <w:widowControl/>
              <w:jc w:val="left"/>
              <w:rPr>
                <w:rFonts w:hint="eastAsia" w:ascii="宋体" w:hAnsi="宋体" w:cs="宋体"/>
                <w:kern w:val="0"/>
                <w:szCs w:val="21"/>
              </w:rPr>
            </w:pPr>
          </w:p>
        </w:tc>
        <w:tc>
          <w:tcPr>
            <w:tcW w:w="1215" w:type="pct"/>
            <w:vMerge w:val="continue"/>
            <w:shd w:val="clear" w:color="auto" w:fill="auto"/>
            <w:vAlign w:val="center"/>
          </w:tcPr>
          <w:p w14:paraId="520D5E7D">
            <w:pPr>
              <w:widowControl/>
              <w:jc w:val="left"/>
              <w:rPr>
                <w:rFonts w:hint="eastAsia" w:ascii="宋体" w:hAnsi="宋体" w:cs="宋体"/>
                <w:kern w:val="0"/>
                <w:szCs w:val="21"/>
              </w:rPr>
            </w:pPr>
          </w:p>
        </w:tc>
        <w:tc>
          <w:tcPr>
            <w:tcW w:w="2727" w:type="pct"/>
            <w:shd w:val="clear" w:color="auto" w:fill="auto"/>
            <w:vAlign w:val="center"/>
          </w:tcPr>
          <w:p w14:paraId="65EEBC72">
            <w:pPr>
              <w:widowControl/>
              <w:jc w:val="left"/>
              <w:rPr>
                <w:rFonts w:hint="eastAsia" w:ascii="宋体" w:hAnsi="宋体" w:cs="宋体"/>
                <w:kern w:val="0"/>
                <w:szCs w:val="21"/>
              </w:rPr>
            </w:pPr>
            <w:r>
              <w:rPr>
                <w:rFonts w:hint="eastAsia" w:ascii="宋体" w:hAnsi="宋体" w:cs="宋体"/>
                <w:kern w:val="0"/>
                <w:szCs w:val="21"/>
              </w:rPr>
              <w:t>支持配置外部更新源，离线客户端可直接到外网服务器更新防病毒组件版本，支持管理员选择客户端立即更新或回退至上一版本。</w:t>
            </w:r>
          </w:p>
        </w:tc>
      </w:tr>
      <w:tr w14:paraId="18C67D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058" w:type="pct"/>
            <w:vMerge w:val="restart"/>
            <w:shd w:val="clear" w:color="auto" w:fill="auto"/>
            <w:vAlign w:val="center"/>
          </w:tcPr>
          <w:p w14:paraId="77AA705F">
            <w:pPr>
              <w:widowControl/>
              <w:jc w:val="center"/>
              <w:rPr>
                <w:rFonts w:hint="eastAsia" w:ascii="宋体" w:hAnsi="宋体" w:cs="宋体"/>
                <w:kern w:val="0"/>
                <w:szCs w:val="21"/>
              </w:rPr>
            </w:pPr>
            <w:r>
              <w:rPr>
                <w:rFonts w:hint="eastAsia" w:ascii="宋体" w:hAnsi="宋体" w:cs="宋体"/>
                <w:kern w:val="0"/>
                <w:szCs w:val="21"/>
              </w:rPr>
              <w:t>堡垒机-XC</w:t>
            </w:r>
          </w:p>
        </w:tc>
        <w:tc>
          <w:tcPr>
            <w:tcW w:w="1215" w:type="pct"/>
            <w:shd w:val="clear" w:color="auto" w:fill="auto"/>
            <w:vAlign w:val="center"/>
          </w:tcPr>
          <w:p w14:paraId="60A5E718">
            <w:pPr>
              <w:widowControl/>
              <w:jc w:val="center"/>
              <w:rPr>
                <w:rFonts w:hint="eastAsia" w:ascii="宋体" w:hAnsi="宋体" w:cs="宋体"/>
                <w:kern w:val="0"/>
                <w:szCs w:val="21"/>
              </w:rPr>
            </w:pPr>
            <w:r>
              <w:rPr>
                <w:rFonts w:hint="eastAsia" w:ascii="宋体" w:hAnsi="宋体" w:cs="宋体"/>
                <w:kern w:val="0"/>
                <w:szCs w:val="21"/>
              </w:rPr>
              <w:t>硬件规格</w:t>
            </w:r>
          </w:p>
        </w:tc>
        <w:tc>
          <w:tcPr>
            <w:tcW w:w="2727" w:type="pct"/>
            <w:shd w:val="clear" w:color="auto" w:fill="auto"/>
            <w:vAlign w:val="center"/>
          </w:tcPr>
          <w:p w14:paraId="579F63DA">
            <w:pPr>
              <w:widowControl/>
              <w:jc w:val="left"/>
              <w:rPr>
                <w:rFonts w:hint="eastAsia" w:ascii="宋体" w:hAnsi="宋体" w:cs="宋体"/>
                <w:kern w:val="0"/>
                <w:szCs w:val="21"/>
              </w:rPr>
            </w:pPr>
            <w:r>
              <w:rPr>
                <w:rFonts w:hint="eastAsia" w:ascii="宋体" w:hAnsi="宋体" w:cs="宋体"/>
                <w:kern w:val="0"/>
                <w:szCs w:val="21"/>
              </w:rPr>
              <w:t>要求所投设备为标准机架式设备，配置500个运维授权，内存≥32G，硬盘容量≥8T，单电源，接口≥6千兆电口+4千兆光口+2万兆光口。</w:t>
            </w:r>
          </w:p>
        </w:tc>
      </w:tr>
      <w:tr w14:paraId="2C5A8A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trPr>
        <w:tc>
          <w:tcPr>
            <w:tcW w:w="1058" w:type="pct"/>
            <w:vMerge w:val="continue"/>
            <w:shd w:val="clear" w:color="auto" w:fill="auto"/>
            <w:vAlign w:val="center"/>
          </w:tcPr>
          <w:p w14:paraId="11D353F8">
            <w:pPr>
              <w:widowControl/>
              <w:jc w:val="left"/>
              <w:rPr>
                <w:rFonts w:hint="eastAsia" w:ascii="宋体" w:hAnsi="宋体" w:cs="宋体"/>
                <w:kern w:val="0"/>
                <w:szCs w:val="21"/>
              </w:rPr>
            </w:pPr>
          </w:p>
        </w:tc>
        <w:tc>
          <w:tcPr>
            <w:tcW w:w="1215" w:type="pct"/>
            <w:shd w:val="clear" w:color="auto" w:fill="auto"/>
            <w:vAlign w:val="center"/>
          </w:tcPr>
          <w:p w14:paraId="7349186C">
            <w:pPr>
              <w:widowControl/>
              <w:jc w:val="center"/>
              <w:rPr>
                <w:rFonts w:hint="eastAsia" w:ascii="宋体" w:hAnsi="宋体" w:cs="宋体"/>
                <w:kern w:val="0"/>
                <w:szCs w:val="21"/>
              </w:rPr>
            </w:pPr>
            <w:r>
              <w:rPr>
                <w:rFonts w:hint="eastAsia" w:ascii="宋体" w:hAnsi="宋体" w:cs="宋体"/>
                <w:kern w:val="0"/>
                <w:szCs w:val="21"/>
              </w:rPr>
              <w:t>部署方式</w:t>
            </w:r>
          </w:p>
        </w:tc>
        <w:tc>
          <w:tcPr>
            <w:tcW w:w="2727" w:type="pct"/>
            <w:shd w:val="clear" w:color="auto" w:fill="auto"/>
            <w:vAlign w:val="center"/>
          </w:tcPr>
          <w:p w14:paraId="563AE470">
            <w:pPr>
              <w:widowControl/>
              <w:jc w:val="left"/>
              <w:rPr>
                <w:rFonts w:hint="eastAsia" w:ascii="宋体" w:hAnsi="宋体" w:cs="宋体"/>
                <w:kern w:val="0"/>
                <w:szCs w:val="21"/>
              </w:rPr>
            </w:pPr>
            <w:r>
              <w:rPr>
                <w:rFonts w:hint="eastAsia" w:ascii="宋体" w:hAnsi="宋体" w:cs="宋体"/>
                <w:kern w:val="0"/>
                <w:szCs w:val="21"/>
              </w:rPr>
              <w:t>产品支持多种模式部署方式，即支持逻辑串联、旁路部署模式。同时支持本地及异地HA双机热备模式部署，实现秒级自动切换主备模式。支持集群模式部署，且管理平台同时支持HA双机热备模式，并按需增减节点授权资源数。</w:t>
            </w:r>
          </w:p>
        </w:tc>
      </w:tr>
      <w:tr w14:paraId="68A0DA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trPr>
        <w:tc>
          <w:tcPr>
            <w:tcW w:w="1058" w:type="pct"/>
            <w:vMerge w:val="continue"/>
            <w:shd w:val="clear" w:color="auto" w:fill="auto"/>
            <w:vAlign w:val="center"/>
          </w:tcPr>
          <w:p w14:paraId="2884480F">
            <w:pPr>
              <w:widowControl/>
              <w:jc w:val="left"/>
              <w:rPr>
                <w:rFonts w:hint="eastAsia" w:ascii="宋体" w:hAnsi="宋体" w:cs="宋体"/>
                <w:kern w:val="0"/>
                <w:szCs w:val="21"/>
              </w:rPr>
            </w:pPr>
          </w:p>
        </w:tc>
        <w:tc>
          <w:tcPr>
            <w:tcW w:w="1215" w:type="pct"/>
            <w:shd w:val="clear" w:color="auto" w:fill="auto"/>
            <w:vAlign w:val="center"/>
          </w:tcPr>
          <w:p w14:paraId="75CD2291">
            <w:pPr>
              <w:widowControl/>
              <w:jc w:val="center"/>
              <w:rPr>
                <w:rFonts w:hint="eastAsia" w:ascii="宋体" w:hAnsi="宋体" w:cs="宋体"/>
                <w:kern w:val="0"/>
                <w:szCs w:val="21"/>
              </w:rPr>
            </w:pPr>
            <w:r>
              <w:rPr>
                <w:rFonts w:hint="eastAsia" w:ascii="宋体" w:hAnsi="宋体" w:cs="宋体"/>
                <w:kern w:val="0"/>
                <w:szCs w:val="21"/>
              </w:rPr>
              <w:t>支持协议</w:t>
            </w:r>
          </w:p>
        </w:tc>
        <w:tc>
          <w:tcPr>
            <w:tcW w:w="2727" w:type="pct"/>
            <w:shd w:val="clear" w:color="auto" w:fill="auto"/>
            <w:vAlign w:val="center"/>
          </w:tcPr>
          <w:p w14:paraId="59B3FA94">
            <w:pPr>
              <w:widowControl/>
              <w:jc w:val="left"/>
              <w:rPr>
                <w:rFonts w:hint="eastAsia" w:ascii="宋体" w:hAnsi="宋体" w:cs="宋体"/>
                <w:kern w:val="0"/>
                <w:szCs w:val="21"/>
              </w:rPr>
            </w:pPr>
            <w:r>
              <w:rPr>
                <w:rFonts w:hint="eastAsia" w:ascii="宋体" w:hAnsi="宋体" w:cs="宋体"/>
                <w:kern w:val="0"/>
                <w:szCs w:val="21"/>
              </w:rPr>
              <w:t>产品应支持字符协议如SSH、TELNET、RLOGIN。图形协议RDP、VNC、X11。文件传输协议FTP、SFTP、SCP、RZSZ、Filezilla、winscp。并支持以浏览器H5方式进行运维，无需安装客户端。</w:t>
            </w:r>
          </w:p>
        </w:tc>
      </w:tr>
      <w:tr w14:paraId="3623A9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trPr>
        <w:tc>
          <w:tcPr>
            <w:tcW w:w="1058" w:type="pct"/>
            <w:vMerge w:val="continue"/>
            <w:shd w:val="clear" w:color="auto" w:fill="auto"/>
            <w:vAlign w:val="center"/>
          </w:tcPr>
          <w:p w14:paraId="7DF6DEE8">
            <w:pPr>
              <w:widowControl/>
              <w:jc w:val="left"/>
              <w:rPr>
                <w:rFonts w:hint="eastAsia" w:ascii="宋体" w:hAnsi="宋体" w:cs="宋体"/>
                <w:kern w:val="0"/>
                <w:szCs w:val="21"/>
              </w:rPr>
            </w:pPr>
          </w:p>
        </w:tc>
        <w:tc>
          <w:tcPr>
            <w:tcW w:w="1215" w:type="pct"/>
            <w:vMerge w:val="restart"/>
            <w:shd w:val="clear" w:color="auto" w:fill="auto"/>
            <w:vAlign w:val="center"/>
          </w:tcPr>
          <w:p w14:paraId="02D274D4">
            <w:pPr>
              <w:widowControl/>
              <w:jc w:val="center"/>
              <w:rPr>
                <w:rFonts w:hint="eastAsia" w:ascii="宋体" w:hAnsi="宋体" w:cs="宋体"/>
                <w:kern w:val="0"/>
                <w:szCs w:val="21"/>
              </w:rPr>
            </w:pPr>
            <w:r>
              <w:rPr>
                <w:rFonts w:hint="eastAsia" w:ascii="宋体" w:hAnsi="宋体" w:cs="宋体"/>
                <w:kern w:val="0"/>
                <w:szCs w:val="21"/>
              </w:rPr>
              <w:t>运维访问管理</w:t>
            </w:r>
          </w:p>
        </w:tc>
        <w:tc>
          <w:tcPr>
            <w:tcW w:w="2727" w:type="pct"/>
            <w:shd w:val="clear" w:color="auto" w:fill="auto"/>
            <w:vAlign w:val="center"/>
          </w:tcPr>
          <w:p w14:paraId="5ED896F2">
            <w:pPr>
              <w:widowControl/>
              <w:jc w:val="left"/>
              <w:rPr>
                <w:rFonts w:hint="eastAsia" w:ascii="宋体" w:hAnsi="宋体" w:cs="宋体"/>
                <w:kern w:val="0"/>
                <w:szCs w:val="21"/>
              </w:rPr>
            </w:pPr>
            <w:r>
              <w:rPr>
                <w:rFonts w:hint="eastAsia" w:ascii="宋体" w:hAnsi="宋体" w:cs="宋体"/>
                <w:kern w:val="0"/>
                <w:szCs w:val="21"/>
              </w:rPr>
              <w:t>应支持远程应用单点登录的客户端水印，水印信息包括用户信息及运维时间，支持运维人员使用的客户端工具管理，包括工具统一上传、统一下载等。（提供功能截图）</w:t>
            </w:r>
          </w:p>
        </w:tc>
      </w:tr>
      <w:tr w14:paraId="216A34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058" w:type="pct"/>
            <w:vMerge w:val="continue"/>
            <w:shd w:val="clear" w:color="auto" w:fill="auto"/>
            <w:vAlign w:val="center"/>
          </w:tcPr>
          <w:p w14:paraId="1117ECE7">
            <w:pPr>
              <w:widowControl/>
              <w:jc w:val="left"/>
              <w:rPr>
                <w:rFonts w:hint="eastAsia" w:ascii="宋体" w:hAnsi="宋体" w:cs="宋体"/>
                <w:kern w:val="0"/>
                <w:szCs w:val="21"/>
              </w:rPr>
            </w:pPr>
          </w:p>
        </w:tc>
        <w:tc>
          <w:tcPr>
            <w:tcW w:w="1215" w:type="pct"/>
            <w:vMerge w:val="continue"/>
            <w:shd w:val="clear" w:color="auto" w:fill="auto"/>
            <w:vAlign w:val="center"/>
          </w:tcPr>
          <w:p w14:paraId="5DE8035A">
            <w:pPr>
              <w:widowControl/>
              <w:jc w:val="left"/>
              <w:rPr>
                <w:rFonts w:hint="eastAsia" w:ascii="宋体" w:hAnsi="宋体" w:cs="宋体"/>
                <w:kern w:val="0"/>
                <w:szCs w:val="21"/>
              </w:rPr>
            </w:pPr>
          </w:p>
        </w:tc>
        <w:tc>
          <w:tcPr>
            <w:tcW w:w="2727" w:type="pct"/>
            <w:shd w:val="clear" w:color="auto" w:fill="auto"/>
            <w:vAlign w:val="center"/>
          </w:tcPr>
          <w:p w14:paraId="28D57EB2">
            <w:pPr>
              <w:widowControl/>
              <w:jc w:val="left"/>
              <w:rPr>
                <w:rFonts w:hint="eastAsia" w:ascii="宋体" w:hAnsi="宋体" w:cs="宋体"/>
                <w:kern w:val="0"/>
                <w:szCs w:val="21"/>
              </w:rPr>
            </w:pPr>
            <w:r>
              <w:rPr>
                <w:rFonts w:hint="eastAsia" w:ascii="宋体" w:hAnsi="宋体" w:cs="宋体"/>
                <w:kern w:val="0"/>
                <w:szCs w:val="21"/>
              </w:rPr>
              <w:t>应支持可自定义个人运维资产组，便于快速搜索。设置优先展现资产收藏页或运维资产列表页。</w:t>
            </w:r>
          </w:p>
        </w:tc>
      </w:tr>
      <w:tr w14:paraId="66FAE9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trPr>
        <w:tc>
          <w:tcPr>
            <w:tcW w:w="1058" w:type="pct"/>
            <w:vMerge w:val="continue"/>
            <w:shd w:val="clear" w:color="auto" w:fill="auto"/>
            <w:vAlign w:val="center"/>
          </w:tcPr>
          <w:p w14:paraId="02796B68">
            <w:pPr>
              <w:widowControl/>
              <w:jc w:val="left"/>
              <w:rPr>
                <w:rFonts w:hint="eastAsia" w:ascii="宋体" w:hAnsi="宋体" w:cs="宋体"/>
                <w:kern w:val="0"/>
                <w:szCs w:val="21"/>
              </w:rPr>
            </w:pPr>
          </w:p>
        </w:tc>
        <w:tc>
          <w:tcPr>
            <w:tcW w:w="1215" w:type="pct"/>
            <w:vMerge w:val="continue"/>
            <w:shd w:val="clear" w:color="auto" w:fill="auto"/>
            <w:vAlign w:val="center"/>
          </w:tcPr>
          <w:p w14:paraId="071A25B7">
            <w:pPr>
              <w:widowControl/>
              <w:jc w:val="left"/>
              <w:rPr>
                <w:rFonts w:hint="eastAsia" w:ascii="宋体" w:hAnsi="宋体" w:cs="宋体"/>
                <w:kern w:val="0"/>
                <w:szCs w:val="21"/>
              </w:rPr>
            </w:pPr>
          </w:p>
        </w:tc>
        <w:tc>
          <w:tcPr>
            <w:tcW w:w="2727" w:type="pct"/>
            <w:shd w:val="clear" w:color="auto" w:fill="auto"/>
            <w:vAlign w:val="center"/>
          </w:tcPr>
          <w:p w14:paraId="1125820D">
            <w:pPr>
              <w:widowControl/>
              <w:jc w:val="left"/>
              <w:rPr>
                <w:rFonts w:hint="eastAsia" w:ascii="宋体" w:hAnsi="宋体" w:cs="宋体"/>
                <w:kern w:val="0"/>
                <w:szCs w:val="21"/>
              </w:rPr>
            </w:pPr>
            <w:r>
              <w:rPr>
                <w:rFonts w:hint="eastAsia" w:ascii="宋体" w:hAnsi="宋体" w:cs="宋体"/>
                <w:kern w:val="0"/>
                <w:szCs w:val="21"/>
              </w:rPr>
              <w:t>应支持运维安全个人网盘，支持按用户开通个人网盘，开通后运维文件安全必须先上传至个人网盘，通过防病毒文件扫描的文件才允许上传，审计病毒文件拦截日志，支持从个人网盘批量上传至多个目标资产。</w:t>
            </w:r>
          </w:p>
        </w:tc>
      </w:tr>
      <w:tr w14:paraId="72F391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058" w:type="pct"/>
            <w:vMerge w:val="continue"/>
            <w:shd w:val="clear" w:color="auto" w:fill="auto"/>
            <w:vAlign w:val="center"/>
          </w:tcPr>
          <w:p w14:paraId="42D90A51">
            <w:pPr>
              <w:widowControl/>
              <w:jc w:val="left"/>
              <w:rPr>
                <w:rFonts w:hint="eastAsia" w:ascii="宋体" w:hAnsi="宋体" w:cs="宋体"/>
                <w:kern w:val="0"/>
                <w:szCs w:val="21"/>
              </w:rPr>
            </w:pPr>
          </w:p>
        </w:tc>
        <w:tc>
          <w:tcPr>
            <w:tcW w:w="1215" w:type="pct"/>
            <w:vMerge w:val="restart"/>
            <w:shd w:val="clear" w:color="auto" w:fill="auto"/>
            <w:vAlign w:val="center"/>
          </w:tcPr>
          <w:p w14:paraId="1B6DAB2E">
            <w:pPr>
              <w:widowControl/>
              <w:jc w:val="center"/>
              <w:rPr>
                <w:rFonts w:hint="eastAsia" w:ascii="宋体" w:hAnsi="宋体" w:cs="宋体"/>
                <w:kern w:val="0"/>
                <w:szCs w:val="21"/>
              </w:rPr>
            </w:pPr>
            <w:r>
              <w:rPr>
                <w:rFonts w:hint="eastAsia" w:ascii="宋体" w:hAnsi="宋体" w:cs="宋体"/>
                <w:kern w:val="0"/>
                <w:szCs w:val="21"/>
              </w:rPr>
              <w:t>认证管理</w:t>
            </w:r>
          </w:p>
        </w:tc>
        <w:tc>
          <w:tcPr>
            <w:tcW w:w="2727" w:type="pct"/>
            <w:shd w:val="clear" w:color="auto" w:fill="auto"/>
            <w:vAlign w:val="center"/>
          </w:tcPr>
          <w:p w14:paraId="594CD0D0">
            <w:pPr>
              <w:widowControl/>
              <w:jc w:val="left"/>
              <w:rPr>
                <w:rFonts w:hint="eastAsia" w:ascii="宋体" w:hAnsi="宋体" w:cs="宋体"/>
                <w:kern w:val="0"/>
                <w:szCs w:val="21"/>
              </w:rPr>
            </w:pPr>
            <w:r>
              <w:rPr>
                <w:rFonts w:hint="eastAsia" w:ascii="宋体" w:hAnsi="宋体" w:cs="宋体"/>
                <w:kern w:val="0"/>
                <w:szCs w:val="21"/>
              </w:rPr>
              <w:t>应支持连续登录失败的账号及IP锁定功能，支持特定时长、失败次数和锁定时长的策略配置。</w:t>
            </w:r>
          </w:p>
        </w:tc>
      </w:tr>
      <w:tr w14:paraId="396C98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058" w:type="pct"/>
            <w:vMerge w:val="continue"/>
            <w:shd w:val="clear" w:color="auto" w:fill="auto"/>
            <w:vAlign w:val="center"/>
          </w:tcPr>
          <w:p w14:paraId="0530482C">
            <w:pPr>
              <w:widowControl/>
              <w:jc w:val="left"/>
              <w:rPr>
                <w:rFonts w:hint="eastAsia" w:ascii="宋体" w:hAnsi="宋体" w:cs="宋体"/>
                <w:kern w:val="0"/>
                <w:szCs w:val="21"/>
              </w:rPr>
            </w:pPr>
          </w:p>
        </w:tc>
        <w:tc>
          <w:tcPr>
            <w:tcW w:w="1215" w:type="pct"/>
            <w:vMerge w:val="continue"/>
            <w:shd w:val="clear" w:color="auto" w:fill="auto"/>
            <w:vAlign w:val="center"/>
          </w:tcPr>
          <w:p w14:paraId="284D74F6">
            <w:pPr>
              <w:widowControl/>
              <w:jc w:val="left"/>
              <w:rPr>
                <w:rFonts w:hint="eastAsia" w:ascii="宋体" w:hAnsi="宋体" w:cs="宋体"/>
                <w:kern w:val="0"/>
                <w:szCs w:val="21"/>
              </w:rPr>
            </w:pPr>
          </w:p>
        </w:tc>
        <w:tc>
          <w:tcPr>
            <w:tcW w:w="2727" w:type="pct"/>
            <w:shd w:val="clear" w:color="auto" w:fill="auto"/>
            <w:vAlign w:val="center"/>
          </w:tcPr>
          <w:p w14:paraId="3E8CC4F4">
            <w:pPr>
              <w:widowControl/>
              <w:jc w:val="left"/>
              <w:rPr>
                <w:rFonts w:hint="eastAsia" w:ascii="宋体" w:hAnsi="宋体" w:cs="宋体"/>
                <w:kern w:val="0"/>
                <w:szCs w:val="21"/>
              </w:rPr>
            </w:pPr>
            <w:r>
              <w:rPr>
                <w:rFonts w:hint="eastAsia" w:ascii="宋体" w:hAnsi="宋体" w:cs="宋体"/>
                <w:kern w:val="0"/>
                <w:szCs w:val="21"/>
              </w:rPr>
              <w:t>应支持用户忘记登录密码时，在登录首页申请密码重置。支持手机短信、令牌口令、邮箱三种方式重置密码。</w:t>
            </w:r>
          </w:p>
        </w:tc>
      </w:tr>
      <w:tr w14:paraId="2B2032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trPr>
        <w:tc>
          <w:tcPr>
            <w:tcW w:w="1058" w:type="pct"/>
            <w:vMerge w:val="continue"/>
            <w:shd w:val="clear" w:color="auto" w:fill="auto"/>
            <w:vAlign w:val="center"/>
          </w:tcPr>
          <w:p w14:paraId="161CF0F7">
            <w:pPr>
              <w:widowControl/>
              <w:jc w:val="left"/>
              <w:rPr>
                <w:rFonts w:hint="eastAsia" w:ascii="宋体" w:hAnsi="宋体" w:cs="宋体"/>
                <w:kern w:val="0"/>
                <w:szCs w:val="21"/>
              </w:rPr>
            </w:pPr>
          </w:p>
        </w:tc>
        <w:tc>
          <w:tcPr>
            <w:tcW w:w="1215" w:type="pct"/>
            <w:vMerge w:val="restart"/>
            <w:shd w:val="clear" w:color="auto" w:fill="auto"/>
            <w:vAlign w:val="center"/>
          </w:tcPr>
          <w:p w14:paraId="6F54DF69">
            <w:pPr>
              <w:widowControl/>
              <w:jc w:val="center"/>
              <w:rPr>
                <w:rFonts w:hint="eastAsia" w:ascii="宋体" w:hAnsi="宋体" w:cs="宋体"/>
                <w:kern w:val="0"/>
                <w:szCs w:val="21"/>
              </w:rPr>
            </w:pPr>
            <w:r>
              <w:rPr>
                <w:rFonts w:hint="eastAsia" w:ascii="宋体" w:hAnsi="宋体" w:cs="宋体"/>
                <w:kern w:val="0"/>
                <w:szCs w:val="21"/>
              </w:rPr>
              <w:t>系统管理</w:t>
            </w:r>
          </w:p>
        </w:tc>
        <w:tc>
          <w:tcPr>
            <w:tcW w:w="2727" w:type="pct"/>
            <w:shd w:val="clear" w:color="auto" w:fill="auto"/>
            <w:vAlign w:val="center"/>
          </w:tcPr>
          <w:p w14:paraId="260BBB61">
            <w:pPr>
              <w:widowControl/>
              <w:jc w:val="left"/>
              <w:rPr>
                <w:rFonts w:hint="eastAsia" w:ascii="宋体" w:hAnsi="宋体" w:cs="宋体"/>
                <w:kern w:val="0"/>
                <w:szCs w:val="21"/>
              </w:rPr>
            </w:pPr>
            <w:r>
              <w:rPr>
                <w:rFonts w:hint="eastAsia" w:ascii="宋体" w:hAnsi="宋体" w:cs="宋体"/>
                <w:kern w:val="0"/>
                <w:szCs w:val="21"/>
              </w:rPr>
              <w:t>应支持实时监控系统CPU、内存、磁盘空间、在线用户、资产并发的实时信息。支持通过snmp配置集群内的堡垒机服务器的CPU、内容、磁盘状态。</w:t>
            </w:r>
          </w:p>
        </w:tc>
      </w:tr>
      <w:tr w14:paraId="6E554B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trPr>
        <w:tc>
          <w:tcPr>
            <w:tcW w:w="1058" w:type="pct"/>
            <w:vMerge w:val="continue"/>
            <w:shd w:val="clear" w:color="auto" w:fill="auto"/>
            <w:vAlign w:val="center"/>
          </w:tcPr>
          <w:p w14:paraId="0D2B524B">
            <w:pPr>
              <w:widowControl/>
              <w:jc w:val="left"/>
              <w:rPr>
                <w:rFonts w:hint="eastAsia" w:ascii="宋体" w:hAnsi="宋体" w:cs="宋体"/>
                <w:kern w:val="0"/>
                <w:szCs w:val="21"/>
              </w:rPr>
            </w:pPr>
          </w:p>
        </w:tc>
        <w:tc>
          <w:tcPr>
            <w:tcW w:w="1215" w:type="pct"/>
            <w:vMerge w:val="continue"/>
            <w:shd w:val="clear" w:color="auto" w:fill="auto"/>
            <w:vAlign w:val="center"/>
          </w:tcPr>
          <w:p w14:paraId="5200B95F">
            <w:pPr>
              <w:widowControl/>
              <w:jc w:val="left"/>
              <w:rPr>
                <w:rFonts w:hint="eastAsia" w:ascii="宋体" w:hAnsi="宋体" w:cs="宋体"/>
                <w:kern w:val="0"/>
                <w:szCs w:val="21"/>
              </w:rPr>
            </w:pPr>
          </w:p>
        </w:tc>
        <w:tc>
          <w:tcPr>
            <w:tcW w:w="2727" w:type="pct"/>
            <w:shd w:val="clear" w:color="auto" w:fill="auto"/>
            <w:vAlign w:val="center"/>
          </w:tcPr>
          <w:p w14:paraId="00D45F36">
            <w:pPr>
              <w:widowControl/>
              <w:jc w:val="left"/>
              <w:rPr>
                <w:rFonts w:hint="eastAsia" w:ascii="宋体" w:hAnsi="宋体" w:cs="宋体"/>
                <w:kern w:val="0"/>
                <w:szCs w:val="21"/>
              </w:rPr>
            </w:pPr>
            <w:r>
              <w:rPr>
                <w:rFonts w:hint="eastAsia" w:ascii="宋体" w:hAnsi="宋体" w:cs="宋体"/>
                <w:kern w:val="0"/>
                <w:szCs w:val="21"/>
              </w:rPr>
              <w:t>应支持系统配置手工备份、周期备份，支持定位外发备份，任意节点恢复，支持NFS、ISCSI、SFTP、FTP和SAMBA协议的定期外发系统配置文件。</w:t>
            </w:r>
          </w:p>
        </w:tc>
      </w:tr>
      <w:tr w14:paraId="629EC4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058" w:type="pct"/>
            <w:vMerge w:val="continue"/>
            <w:shd w:val="clear" w:color="auto" w:fill="auto"/>
            <w:vAlign w:val="center"/>
          </w:tcPr>
          <w:p w14:paraId="592EC590">
            <w:pPr>
              <w:widowControl/>
              <w:jc w:val="left"/>
              <w:rPr>
                <w:rFonts w:hint="eastAsia" w:ascii="宋体" w:hAnsi="宋体" w:cs="宋体"/>
                <w:kern w:val="0"/>
                <w:szCs w:val="21"/>
              </w:rPr>
            </w:pPr>
          </w:p>
        </w:tc>
        <w:tc>
          <w:tcPr>
            <w:tcW w:w="1215" w:type="pct"/>
            <w:shd w:val="clear" w:color="auto" w:fill="auto"/>
            <w:vAlign w:val="center"/>
          </w:tcPr>
          <w:p w14:paraId="725E15A1">
            <w:pPr>
              <w:widowControl/>
              <w:jc w:val="center"/>
              <w:rPr>
                <w:rFonts w:hint="eastAsia" w:ascii="宋体" w:hAnsi="宋体" w:cs="宋体"/>
                <w:kern w:val="0"/>
                <w:szCs w:val="21"/>
              </w:rPr>
            </w:pPr>
            <w:r>
              <w:rPr>
                <w:rFonts w:hint="eastAsia" w:ascii="宋体" w:hAnsi="宋体" w:cs="宋体"/>
                <w:kern w:val="0"/>
                <w:szCs w:val="21"/>
              </w:rPr>
              <w:t>系统自防护</w:t>
            </w:r>
          </w:p>
        </w:tc>
        <w:tc>
          <w:tcPr>
            <w:tcW w:w="2727" w:type="pct"/>
            <w:shd w:val="clear" w:color="auto" w:fill="auto"/>
            <w:vAlign w:val="center"/>
          </w:tcPr>
          <w:p w14:paraId="1E70A60B">
            <w:pPr>
              <w:widowControl/>
              <w:jc w:val="left"/>
              <w:rPr>
                <w:rFonts w:hint="eastAsia" w:ascii="宋体" w:hAnsi="宋体" w:cs="宋体"/>
                <w:kern w:val="0"/>
                <w:szCs w:val="21"/>
              </w:rPr>
            </w:pPr>
            <w:r>
              <w:rPr>
                <w:rFonts w:hint="eastAsia" w:ascii="宋体" w:hAnsi="宋体" w:cs="宋体"/>
                <w:kern w:val="0"/>
                <w:szCs w:val="21"/>
              </w:rPr>
              <w:t>系统内部应集成WEB安全防护组件，针对SQL注入、XSS攻击、CSRF攻击、DDOS攻击等提供检测与防御能力。</w:t>
            </w:r>
          </w:p>
        </w:tc>
      </w:tr>
      <w:tr w14:paraId="232960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058" w:type="pct"/>
            <w:vMerge w:val="continue"/>
            <w:shd w:val="clear" w:color="auto" w:fill="auto"/>
            <w:vAlign w:val="center"/>
          </w:tcPr>
          <w:p w14:paraId="7FF26BEE">
            <w:pPr>
              <w:widowControl/>
              <w:jc w:val="left"/>
              <w:rPr>
                <w:rFonts w:hint="eastAsia" w:ascii="宋体" w:hAnsi="宋体" w:cs="宋体"/>
                <w:kern w:val="0"/>
                <w:szCs w:val="21"/>
              </w:rPr>
            </w:pPr>
          </w:p>
        </w:tc>
        <w:tc>
          <w:tcPr>
            <w:tcW w:w="1215" w:type="pct"/>
            <w:vMerge w:val="restart"/>
            <w:shd w:val="clear" w:color="auto" w:fill="auto"/>
            <w:vAlign w:val="center"/>
          </w:tcPr>
          <w:p w14:paraId="12238505">
            <w:pPr>
              <w:widowControl/>
              <w:jc w:val="center"/>
              <w:rPr>
                <w:rFonts w:hint="eastAsia" w:ascii="宋体" w:hAnsi="宋体" w:cs="宋体"/>
                <w:kern w:val="0"/>
                <w:szCs w:val="21"/>
              </w:rPr>
            </w:pPr>
            <w:r>
              <w:rPr>
                <w:rFonts w:hint="eastAsia" w:ascii="宋体" w:hAnsi="宋体" w:cs="宋体"/>
                <w:kern w:val="0"/>
                <w:szCs w:val="21"/>
              </w:rPr>
              <w:t>自动运维</w:t>
            </w:r>
          </w:p>
        </w:tc>
        <w:tc>
          <w:tcPr>
            <w:tcW w:w="2727" w:type="pct"/>
            <w:shd w:val="clear" w:color="auto" w:fill="auto"/>
            <w:vAlign w:val="center"/>
          </w:tcPr>
          <w:p w14:paraId="77B2D885">
            <w:pPr>
              <w:widowControl/>
              <w:jc w:val="left"/>
              <w:rPr>
                <w:rFonts w:hint="eastAsia" w:ascii="宋体" w:hAnsi="宋体" w:cs="宋体"/>
                <w:kern w:val="0"/>
                <w:szCs w:val="21"/>
              </w:rPr>
            </w:pPr>
            <w:r>
              <w:rPr>
                <w:rFonts w:hint="eastAsia" w:ascii="宋体" w:hAnsi="宋体" w:cs="宋体"/>
                <w:kern w:val="0"/>
                <w:szCs w:val="21"/>
              </w:rPr>
              <w:t>应支持基于脚本的自动化运维操作，并可展示脚本命令的执行结果，支持运维结果发送到管理员邮箱。支持FTP/SFTP方式的运维结果通知。</w:t>
            </w:r>
          </w:p>
        </w:tc>
      </w:tr>
      <w:tr w14:paraId="47D753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058" w:type="pct"/>
            <w:vMerge w:val="continue"/>
            <w:shd w:val="clear" w:color="auto" w:fill="auto"/>
            <w:vAlign w:val="center"/>
          </w:tcPr>
          <w:p w14:paraId="0554B93E">
            <w:pPr>
              <w:widowControl/>
              <w:jc w:val="left"/>
              <w:rPr>
                <w:rFonts w:hint="eastAsia" w:ascii="宋体" w:hAnsi="宋体" w:cs="宋体"/>
                <w:kern w:val="0"/>
                <w:szCs w:val="21"/>
              </w:rPr>
            </w:pPr>
          </w:p>
        </w:tc>
        <w:tc>
          <w:tcPr>
            <w:tcW w:w="1215" w:type="pct"/>
            <w:vMerge w:val="continue"/>
            <w:shd w:val="clear" w:color="auto" w:fill="auto"/>
            <w:vAlign w:val="center"/>
          </w:tcPr>
          <w:p w14:paraId="1E533FD0">
            <w:pPr>
              <w:widowControl/>
              <w:jc w:val="left"/>
              <w:rPr>
                <w:rFonts w:hint="eastAsia" w:ascii="宋体" w:hAnsi="宋体" w:cs="宋体"/>
                <w:kern w:val="0"/>
                <w:szCs w:val="21"/>
              </w:rPr>
            </w:pPr>
          </w:p>
        </w:tc>
        <w:tc>
          <w:tcPr>
            <w:tcW w:w="2727" w:type="pct"/>
            <w:shd w:val="clear" w:color="auto" w:fill="auto"/>
            <w:vAlign w:val="center"/>
          </w:tcPr>
          <w:p w14:paraId="7AC3E28E">
            <w:pPr>
              <w:widowControl/>
              <w:jc w:val="left"/>
              <w:rPr>
                <w:rFonts w:hint="eastAsia" w:ascii="宋体" w:hAnsi="宋体" w:cs="宋体"/>
                <w:kern w:val="0"/>
                <w:szCs w:val="21"/>
              </w:rPr>
            </w:pPr>
            <w:r>
              <w:rPr>
                <w:rFonts w:hint="eastAsia" w:ascii="宋体" w:hAnsi="宋体" w:cs="宋体"/>
                <w:kern w:val="0"/>
                <w:szCs w:val="21"/>
              </w:rPr>
              <w:t>应支持基于命令列表的自动化运维操作，如自动备份交换机/路由器的配置信息。</w:t>
            </w:r>
          </w:p>
        </w:tc>
      </w:tr>
      <w:tr w14:paraId="713F5D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058" w:type="pct"/>
            <w:vMerge w:val="continue"/>
            <w:shd w:val="clear" w:color="auto" w:fill="auto"/>
            <w:vAlign w:val="center"/>
          </w:tcPr>
          <w:p w14:paraId="2A9ECD46">
            <w:pPr>
              <w:widowControl/>
              <w:jc w:val="left"/>
              <w:rPr>
                <w:rFonts w:hint="eastAsia" w:ascii="宋体" w:hAnsi="宋体" w:cs="宋体"/>
                <w:kern w:val="0"/>
                <w:szCs w:val="21"/>
              </w:rPr>
            </w:pPr>
          </w:p>
        </w:tc>
        <w:tc>
          <w:tcPr>
            <w:tcW w:w="1215" w:type="pct"/>
            <w:vMerge w:val="restart"/>
            <w:shd w:val="clear" w:color="auto" w:fill="auto"/>
            <w:vAlign w:val="center"/>
          </w:tcPr>
          <w:p w14:paraId="2935CDCC">
            <w:pPr>
              <w:widowControl/>
              <w:jc w:val="center"/>
              <w:rPr>
                <w:rFonts w:hint="eastAsia" w:ascii="宋体" w:hAnsi="宋体" w:cs="宋体"/>
                <w:kern w:val="0"/>
                <w:szCs w:val="21"/>
              </w:rPr>
            </w:pPr>
            <w:r>
              <w:rPr>
                <w:rFonts w:hint="eastAsia" w:ascii="宋体" w:hAnsi="宋体" w:cs="宋体"/>
                <w:kern w:val="0"/>
                <w:szCs w:val="21"/>
              </w:rPr>
              <w:t>高危复核</w:t>
            </w:r>
          </w:p>
        </w:tc>
        <w:tc>
          <w:tcPr>
            <w:tcW w:w="2727" w:type="pct"/>
            <w:shd w:val="clear" w:color="auto" w:fill="auto"/>
            <w:vAlign w:val="center"/>
          </w:tcPr>
          <w:p w14:paraId="1024DD02">
            <w:pPr>
              <w:widowControl/>
              <w:jc w:val="left"/>
              <w:rPr>
                <w:rFonts w:hint="eastAsia" w:ascii="宋体" w:hAnsi="宋体" w:cs="宋体"/>
                <w:kern w:val="0"/>
                <w:szCs w:val="21"/>
              </w:rPr>
            </w:pPr>
            <w:r>
              <w:rPr>
                <w:rFonts w:hint="eastAsia" w:ascii="宋体" w:hAnsi="宋体" w:cs="宋体"/>
                <w:kern w:val="0"/>
                <w:szCs w:val="21"/>
              </w:rPr>
              <w:t>应支持会话复核，登录目标资产时需要经复核人复核后才能登录，会话复核规则可以指定运维人员、资产、资产账号及会话复核人。</w:t>
            </w:r>
          </w:p>
        </w:tc>
      </w:tr>
      <w:tr w14:paraId="2BBF13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058" w:type="pct"/>
            <w:vMerge w:val="continue"/>
            <w:shd w:val="clear" w:color="auto" w:fill="auto"/>
            <w:vAlign w:val="center"/>
          </w:tcPr>
          <w:p w14:paraId="26F8DE42">
            <w:pPr>
              <w:widowControl/>
              <w:jc w:val="left"/>
              <w:rPr>
                <w:rFonts w:hint="eastAsia" w:ascii="宋体" w:hAnsi="宋体" w:cs="宋体"/>
                <w:kern w:val="0"/>
                <w:szCs w:val="21"/>
              </w:rPr>
            </w:pPr>
          </w:p>
        </w:tc>
        <w:tc>
          <w:tcPr>
            <w:tcW w:w="1215" w:type="pct"/>
            <w:vMerge w:val="continue"/>
            <w:shd w:val="clear" w:color="auto" w:fill="auto"/>
            <w:vAlign w:val="center"/>
          </w:tcPr>
          <w:p w14:paraId="347356EE">
            <w:pPr>
              <w:widowControl/>
              <w:jc w:val="left"/>
              <w:rPr>
                <w:rFonts w:hint="eastAsia" w:ascii="宋体" w:hAnsi="宋体" w:cs="宋体"/>
                <w:kern w:val="0"/>
                <w:szCs w:val="21"/>
              </w:rPr>
            </w:pPr>
          </w:p>
        </w:tc>
        <w:tc>
          <w:tcPr>
            <w:tcW w:w="2727" w:type="pct"/>
            <w:shd w:val="clear" w:color="auto" w:fill="auto"/>
            <w:vAlign w:val="center"/>
          </w:tcPr>
          <w:p w14:paraId="47DAB0D7">
            <w:pPr>
              <w:widowControl/>
              <w:jc w:val="left"/>
              <w:rPr>
                <w:rFonts w:hint="eastAsia" w:ascii="宋体" w:hAnsi="宋体" w:cs="宋体"/>
                <w:kern w:val="0"/>
                <w:szCs w:val="21"/>
              </w:rPr>
            </w:pPr>
            <w:r>
              <w:rPr>
                <w:rFonts w:hint="eastAsia" w:ascii="宋体" w:hAnsi="宋体" w:cs="宋体"/>
                <w:kern w:val="0"/>
                <w:szCs w:val="21"/>
              </w:rPr>
              <w:t>支持访问会话的二次认证，支持通过SSH、TELNET协议的命令二次认证。</w:t>
            </w:r>
          </w:p>
        </w:tc>
      </w:tr>
      <w:tr w14:paraId="41D57D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trPr>
        <w:tc>
          <w:tcPr>
            <w:tcW w:w="1058" w:type="pct"/>
            <w:vMerge w:val="continue"/>
            <w:shd w:val="clear" w:color="auto" w:fill="auto"/>
            <w:vAlign w:val="center"/>
          </w:tcPr>
          <w:p w14:paraId="5C6693CE">
            <w:pPr>
              <w:widowControl/>
              <w:jc w:val="left"/>
              <w:rPr>
                <w:rFonts w:hint="eastAsia" w:ascii="宋体" w:hAnsi="宋体" w:cs="宋体"/>
                <w:kern w:val="0"/>
                <w:szCs w:val="21"/>
              </w:rPr>
            </w:pPr>
          </w:p>
        </w:tc>
        <w:tc>
          <w:tcPr>
            <w:tcW w:w="1215" w:type="pct"/>
            <w:vMerge w:val="restart"/>
            <w:shd w:val="clear" w:color="auto" w:fill="auto"/>
            <w:vAlign w:val="center"/>
          </w:tcPr>
          <w:p w14:paraId="66412FDC">
            <w:pPr>
              <w:widowControl/>
              <w:jc w:val="center"/>
              <w:rPr>
                <w:rFonts w:hint="eastAsia" w:ascii="宋体" w:hAnsi="宋体" w:cs="宋体"/>
                <w:kern w:val="0"/>
                <w:szCs w:val="21"/>
              </w:rPr>
            </w:pPr>
            <w:r>
              <w:rPr>
                <w:rFonts w:hint="eastAsia" w:ascii="宋体" w:hAnsi="宋体" w:cs="宋体"/>
                <w:kern w:val="0"/>
                <w:szCs w:val="21"/>
              </w:rPr>
              <w:t>工单管理</w:t>
            </w:r>
          </w:p>
        </w:tc>
        <w:tc>
          <w:tcPr>
            <w:tcW w:w="2727" w:type="pct"/>
            <w:shd w:val="clear" w:color="auto" w:fill="auto"/>
            <w:vAlign w:val="center"/>
          </w:tcPr>
          <w:p w14:paraId="6DD5E595">
            <w:pPr>
              <w:widowControl/>
              <w:jc w:val="left"/>
              <w:rPr>
                <w:rFonts w:hint="eastAsia" w:ascii="宋体" w:hAnsi="宋体" w:cs="宋体"/>
                <w:kern w:val="0"/>
                <w:szCs w:val="21"/>
              </w:rPr>
            </w:pPr>
            <w:r>
              <w:rPr>
                <w:rFonts w:hint="eastAsia" w:ascii="宋体" w:hAnsi="宋体" w:cs="宋体"/>
                <w:kern w:val="0"/>
                <w:szCs w:val="21"/>
              </w:rPr>
              <w:t>应支持运维工单功能，支持运维人员通过工单系统发起对目标资产访问权限的申请，管理员审批后，申请人在工单有效期内可以访问对应的资产，过期系统自动回收访问权限。</w:t>
            </w:r>
          </w:p>
        </w:tc>
      </w:tr>
      <w:tr w14:paraId="3F9B21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trPr>
        <w:tc>
          <w:tcPr>
            <w:tcW w:w="1058" w:type="pct"/>
            <w:vMerge w:val="continue"/>
            <w:shd w:val="clear" w:color="auto" w:fill="auto"/>
            <w:vAlign w:val="center"/>
          </w:tcPr>
          <w:p w14:paraId="362CADDA">
            <w:pPr>
              <w:widowControl/>
              <w:jc w:val="left"/>
              <w:rPr>
                <w:rFonts w:hint="eastAsia" w:ascii="宋体" w:hAnsi="宋体" w:cs="宋体"/>
                <w:kern w:val="0"/>
                <w:szCs w:val="21"/>
              </w:rPr>
            </w:pPr>
          </w:p>
        </w:tc>
        <w:tc>
          <w:tcPr>
            <w:tcW w:w="1215" w:type="pct"/>
            <w:vMerge w:val="continue"/>
            <w:shd w:val="clear" w:color="auto" w:fill="auto"/>
            <w:vAlign w:val="center"/>
          </w:tcPr>
          <w:p w14:paraId="6B165D82">
            <w:pPr>
              <w:widowControl/>
              <w:jc w:val="left"/>
              <w:rPr>
                <w:rFonts w:hint="eastAsia" w:ascii="宋体" w:hAnsi="宋体" w:cs="宋体"/>
                <w:kern w:val="0"/>
                <w:szCs w:val="21"/>
              </w:rPr>
            </w:pPr>
          </w:p>
        </w:tc>
        <w:tc>
          <w:tcPr>
            <w:tcW w:w="2727" w:type="pct"/>
            <w:shd w:val="clear" w:color="auto" w:fill="auto"/>
            <w:vAlign w:val="center"/>
          </w:tcPr>
          <w:p w14:paraId="540E31D9">
            <w:pPr>
              <w:widowControl/>
              <w:jc w:val="left"/>
              <w:rPr>
                <w:rFonts w:hint="eastAsia" w:ascii="宋体" w:hAnsi="宋体" w:cs="宋体"/>
                <w:kern w:val="0"/>
                <w:szCs w:val="21"/>
              </w:rPr>
            </w:pPr>
            <w:r>
              <w:rPr>
                <w:rFonts w:hint="eastAsia" w:ascii="宋体" w:hAnsi="宋体" w:cs="宋体"/>
                <w:kern w:val="0"/>
                <w:szCs w:val="21"/>
              </w:rPr>
              <w:t>应支持文件下载工单功能，支持运维人员通过网盘下载文件需要由管理员审批后，才能将文件下载到本地终端电脑，有效时间内下载文件不要求重复审批。</w:t>
            </w:r>
          </w:p>
        </w:tc>
      </w:tr>
      <w:tr w14:paraId="7D261D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058" w:type="pct"/>
            <w:vMerge w:val="restart"/>
            <w:shd w:val="clear" w:color="auto" w:fill="auto"/>
            <w:vAlign w:val="center"/>
          </w:tcPr>
          <w:p w14:paraId="3D6BC83A">
            <w:pPr>
              <w:widowControl/>
              <w:jc w:val="center"/>
              <w:rPr>
                <w:rFonts w:hint="eastAsia" w:ascii="宋体" w:hAnsi="宋体" w:cs="宋体"/>
                <w:kern w:val="0"/>
                <w:szCs w:val="21"/>
              </w:rPr>
            </w:pPr>
            <w:r>
              <w:rPr>
                <w:rFonts w:hint="eastAsia" w:ascii="宋体" w:hAnsi="宋体" w:cs="宋体"/>
                <w:kern w:val="0"/>
                <w:szCs w:val="21"/>
              </w:rPr>
              <w:t>日志审计系统-XC</w:t>
            </w:r>
          </w:p>
        </w:tc>
        <w:tc>
          <w:tcPr>
            <w:tcW w:w="1215" w:type="pct"/>
            <w:shd w:val="clear" w:color="auto" w:fill="auto"/>
            <w:vAlign w:val="center"/>
          </w:tcPr>
          <w:p w14:paraId="6AED395A">
            <w:pPr>
              <w:widowControl/>
              <w:jc w:val="center"/>
              <w:rPr>
                <w:rFonts w:hint="eastAsia" w:ascii="宋体" w:hAnsi="宋体" w:cs="宋体"/>
                <w:kern w:val="0"/>
                <w:szCs w:val="21"/>
              </w:rPr>
            </w:pPr>
            <w:r>
              <w:rPr>
                <w:rFonts w:hint="eastAsia" w:ascii="宋体" w:hAnsi="宋体" w:cs="宋体"/>
                <w:kern w:val="0"/>
                <w:szCs w:val="21"/>
              </w:rPr>
              <w:t>硬件规格</w:t>
            </w:r>
          </w:p>
        </w:tc>
        <w:tc>
          <w:tcPr>
            <w:tcW w:w="2727" w:type="pct"/>
            <w:shd w:val="clear" w:color="auto" w:fill="auto"/>
            <w:vAlign w:val="center"/>
          </w:tcPr>
          <w:p w14:paraId="29BE1B32">
            <w:pPr>
              <w:widowControl/>
              <w:jc w:val="left"/>
              <w:rPr>
                <w:rFonts w:hint="eastAsia" w:ascii="宋体" w:hAnsi="宋体" w:cs="Courier New"/>
                <w:kern w:val="0"/>
                <w:szCs w:val="21"/>
              </w:rPr>
            </w:pPr>
            <w:r>
              <w:rPr>
                <w:rFonts w:ascii="宋体" w:hAnsi="宋体" w:cs="Courier New"/>
                <w:kern w:val="0"/>
                <w:szCs w:val="21"/>
              </w:rPr>
              <w:t>2U，内存大小≥16G，硬盘容量≥4T，接口：千兆电口≥6个，万兆光口SFP+≥2个。采用国产化芯片及国产化操作系统。</w:t>
            </w:r>
          </w:p>
        </w:tc>
      </w:tr>
      <w:tr w14:paraId="2AECB2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058" w:type="pct"/>
            <w:vMerge w:val="continue"/>
            <w:shd w:val="clear" w:color="auto" w:fill="auto"/>
            <w:vAlign w:val="center"/>
          </w:tcPr>
          <w:p w14:paraId="3A433397">
            <w:pPr>
              <w:widowControl/>
              <w:jc w:val="left"/>
              <w:rPr>
                <w:rFonts w:hint="eastAsia" w:ascii="宋体" w:hAnsi="宋体" w:cs="宋体"/>
                <w:kern w:val="0"/>
                <w:szCs w:val="21"/>
              </w:rPr>
            </w:pPr>
          </w:p>
        </w:tc>
        <w:tc>
          <w:tcPr>
            <w:tcW w:w="1215" w:type="pct"/>
            <w:shd w:val="clear" w:color="auto" w:fill="auto"/>
            <w:vAlign w:val="center"/>
          </w:tcPr>
          <w:p w14:paraId="3F1EF7CE">
            <w:pPr>
              <w:widowControl/>
              <w:jc w:val="center"/>
              <w:rPr>
                <w:rFonts w:hint="eastAsia" w:ascii="宋体" w:hAnsi="宋体" w:cs="宋体"/>
                <w:kern w:val="0"/>
                <w:szCs w:val="21"/>
              </w:rPr>
            </w:pPr>
            <w:r>
              <w:rPr>
                <w:rFonts w:hint="eastAsia" w:ascii="宋体" w:hAnsi="宋体" w:cs="宋体"/>
                <w:kern w:val="0"/>
                <w:szCs w:val="21"/>
              </w:rPr>
              <w:t>性能规格</w:t>
            </w:r>
          </w:p>
        </w:tc>
        <w:tc>
          <w:tcPr>
            <w:tcW w:w="2727" w:type="pct"/>
            <w:shd w:val="clear" w:color="auto" w:fill="auto"/>
            <w:vAlign w:val="center"/>
          </w:tcPr>
          <w:p w14:paraId="22156C69">
            <w:pPr>
              <w:widowControl/>
              <w:jc w:val="left"/>
              <w:rPr>
                <w:rFonts w:hint="eastAsia" w:ascii="宋体" w:hAnsi="宋体" w:cs="宋体"/>
                <w:kern w:val="0"/>
                <w:szCs w:val="21"/>
              </w:rPr>
            </w:pPr>
            <w:r>
              <w:rPr>
                <w:rFonts w:hint="eastAsia" w:ascii="宋体" w:hAnsi="宋体" w:cs="宋体"/>
                <w:kern w:val="0"/>
                <w:szCs w:val="21"/>
              </w:rPr>
              <w:t>主机审计许可证书数量≥500，可用存储量≥4TB，平均每秒处理日志数（eps）最大性能≥2500。</w:t>
            </w:r>
          </w:p>
        </w:tc>
      </w:tr>
      <w:tr w14:paraId="4A01BE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058" w:type="pct"/>
            <w:vMerge w:val="continue"/>
            <w:shd w:val="clear" w:color="auto" w:fill="auto"/>
            <w:vAlign w:val="center"/>
          </w:tcPr>
          <w:p w14:paraId="5577F950">
            <w:pPr>
              <w:widowControl/>
              <w:jc w:val="left"/>
              <w:rPr>
                <w:rFonts w:hint="eastAsia" w:ascii="宋体" w:hAnsi="宋体" w:cs="宋体"/>
                <w:kern w:val="0"/>
                <w:szCs w:val="21"/>
              </w:rPr>
            </w:pPr>
          </w:p>
        </w:tc>
        <w:tc>
          <w:tcPr>
            <w:tcW w:w="1215" w:type="pct"/>
            <w:vMerge w:val="restart"/>
            <w:shd w:val="clear" w:color="auto" w:fill="auto"/>
            <w:vAlign w:val="center"/>
          </w:tcPr>
          <w:p w14:paraId="76A4424F">
            <w:pPr>
              <w:widowControl/>
              <w:jc w:val="center"/>
              <w:rPr>
                <w:rFonts w:hint="eastAsia" w:ascii="宋体" w:hAnsi="宋体" w:cs="宋体"/>
                <w:kern w:val="0"/>
                <w:szCs w:val="21"/>
              </w:rPr>
            </w:pPr>
            <w:r>
              <w:rPr>
                <w:rFonts w:hint="eastAsia" w:ascii="宋体" w:hAnsi="宋体" w:cs="宋体"/>
                <w:kern w:val="0"/>
                <w:szCs w:val="21"/>
              </w:rPr>
              <w:t>日志采集</w:t>
            </w:r>
          </w:p>
        </w:tc>
        <w:tc>
          <w:tcPr>
            <w:tcW w:w="2727" w:type="pct"/>
            <w:shd w:val="clear" w:color="auto" w:fill="auto"/>
            <w:vAlign w:val="center"/>
          </w:tcPr>
          <w:p w14:paraId="1690BF25">
            <w:pPr>
              <w:widowControl/>
              <w:jc w:val="left"/>
              <w:rPr>
                <w:rFonts w:hint="eastAsia" w:ascii="宋体" w:hAnsi="宋体" w:cs="宋体"/>
                <w:kern w:val="0"/>
                <w:szCs w:val="21"/>
              </w:rPr>
            </w:pPr>
            <w:r>
              <w:rPr>
                <w:rFonts w:hint="eastAsia" w:ascii="宋体" w:hAnsi="宋体" w:cs="宋体"/>
                <w:kern w:val="0"/>
                <w:szCs w:val="21"/>
              </w:rPr>
              <w:t>支持安全设备、网络设备、中间件、服务器、数据库、操作系统、业务系统等不少于720种日志对象的日志数据采集。</w:t>
            </w:r>
          </w:p>
        </w:tc>
      </w:tr>
      <w:tr w14:paraId="456EBC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trPr>
        <w:tc>
          <w:tcPr>
            <w:tcW w:w="1058" w:type="pct"/>
            <w:vMerge w:val="continue"/>
            <w:shd w:val="clear" w:color="auto" w:fill="auto"/>
            <w:vAlign w:val="center"/>
          </w:tcPr>
          <w:p w14:paraId="3FF1D4E6">
            <w:pPr>
              <w:widowControl/>
              <w:jc w:val="left"/>
              <w:rPr>
                <w:rFonts w:hint="eastAsia" w:ascii="宋体" w:hAnsi="宋体" w:cs="宋体"/>
                <w:kern w:val="0"/>
                <w:szCs w:val="21"/>
              </w:rPr>
            </w:pPr>
          </w:p>
        </w:tc>
        <w:tc>
          <w:tcPr>
            <w:tcW w:w="1215" w:type="pct"/>
            <w:vMerge w:val="continue"/>
            <w:shd w:val="clear" w:color="auto" w:fill="auto"/>
            <w:vAlign w:val="center"/>
          </w:tcPr>
          <w:p w14:paraId="3B815BD7">
            <w:pPr>
              <w:widowControl/>
              <w:jc w:val="left"/>
              <w:rPr>
                <w:rFonts w:hint="eastAsia" w:ascii="宋体" w:hAnsi="宋体" w:cs="宋体"/>
                <w:kern w:val="0"/>
                <w:szCs w:val="21"/>
              </w:rPr>
            </w:pPr>
          </w:p>
        </w:tc>
        <w:tc>
          <w:tcPr>
            <w:tcW w:w="2727" w:type="pct"/>
            <w:shd w:val="clear" w:color="auto" w:fill="auto"/>
            <w:vAlign w:val="center"/>
          </w:tcPr>
          <w:p w14:paraId="6CAD0A3D">
            <w:pPr>
              <w:widowControl/>
              <w:jc w:val="left"/>
              <w:rPr>
                <w:rFonts w:hint="eastAsia" w:ascii="宋体" w:hAnsi="宋体" w:cs="宋体"/>
                <w:kern w:val="0"/>
                <w:szCs w:val="21"/>
              </w:rPr>
            </w:pPr>
            <w:r>
              <w:rPr>
                <w:rFonts w:hint="eastAsia" w:ascii="宋体" w:hAnsi="宋体" w:cs="宋体"/>
                <w:kern w:val="0"/>
                <w:szCs w:val="21"/>
              </w:rPr>
              <w:t>支持主动、被动相结合的数据采集方式，支持通过Agent采集日志数据，支持通过syslog、SNMP Trap、JDBC、WMI、webservice、FTP、文件\文件夹读取、Kafka等多种方式完成日志收集；</w:t>
            </w:r>
          </w:p>
        </w:tc>
      </w:tr>
      <w:tr w14:paraId="46944C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058" w:type="pct"/>
            <w:vMerge w:val="continue"/>
            <w:shd w:val="clear" w:color="auto" w:fill="auto"/>
            <w:vAlign w:val="center"/>
          </w:tcPr>
          <w:p w14:paraId="444CC016">
            <w:pPr>
              <w:widowControl/>
              <w:jc w:val="left"/>
              <w:rPr>
                <w:rFonts w:hint="eastAsia" w:ascii="宋体" w:hAnsi="宋体" w:cs="宋体"/>
                <w:kern w:val="0"/>
                <w:szCs w:val="21"/>
              </w:rPr>
            </w:pPr>
          </w:p>
        </w:tc>
        <w:tc>
          <w:tcPr>
            <w:tcW w:w="1215" w:type="pct"/>
            <w:vMerge w:val="continue"/>
            <w:shd w:val="clear" w:color="auto" w:fill="auto"/>
            <w:vAlign w:val="center"/>
          </w:tcPr>
          <w:p w14:paraId="4F71E2C2">
            <w:pPr>
              <w:widowControl/>
              <w:jc w:val="left"/>
              <w:rPr>
                <w:rFonts w:hint="eastAsia" w:ascii="宋体" w:hAnsi="宋体" w:cs="宋体"/>
                <w:kern w:val="0"/>
                <w:szCs w:val="21"/>
              </w:rPr>
            </w:pPr>
          </w:p>
        </w:tc>
        <w:tc>
          <w:tcPr>
            <w:tcW w:w="2727" w:type="pct"/>
            <w:shd w:val="clear" w:color="auto" w:fill="auto"/>
            <w:vAlign w:val="center"/>
          </w:tcPr>
          <w:p w14:paraId="5F15135A">
            <w:pPr>
              <w:widowControl/>
              <w:jc w:val="left"/>
              <w:rPr>
                <w:rFonts w:hint="eastAsia" w:ascii="宋体" w:hAnsi="宋体" w:cs="宋体"/>
                <w:kern w:val="0"/>
                <w:szCs w:val="21"/>
              </w:rPr>
            </w:pPr>
            <w:r>
              <w:rPr>
                <w:rFonts w:hint="eastAsia" w:ascii="宋体" w:hAnsi="宋体" w:cs="宋体"/>
                <w:kern w:val="0"/>
                <w:szCs w:val="21"/>
              </w:rPr>
              <w:t>内置大量日志处理模型，自动解析主流网络设备、安全设备和中间件的日志数据，标准化自动识别系统类型至少达到200种</w:t>
            </w:r>
          </w:p>
        </w:tc>
      </w:tr>
      <w:tr w14:paraId="6605C3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058" w:type="pct"/>
            <w:vMerge w:val="continue"/>
            <w:shd w:val="clear" w:color="auto" w:fill="auto"/>
            <w:vAlign w:val="center"/>
          </w:tcPr>
          <w:p w14:paraId="424B4872">
            <w:pPr>
              <w:widowControl/>
              <w:jc w:val="left"/>
              <w:rPr>
                <w:rFonts w:hint="eastAsia" w:ascii="宋体" w:hAnsi="宋体" w:cs="宋体"/>
                <w:kern w:val="0"/>
                <w:szCs w:val="21"/>
              </w:rPr>
            </w:pPr>
          </w:p>
        </w:tc>
        <w:tc>
          <w:tcPr>
            <w:tcW w:w="1215" w:type="pct"/>
            <w:vMerge w:val="continue"/>
            <w:shd w:val="clear" w:color="auto" w:fill="auto"/>
            <w:vAlign w:val="center"/>
          </w:tcPr>
          <w:p w14:paraId="5D272676">
            <w:pPr>
              <w:widowControl/>
              <w:jc w:val="left"/>
              <w:rPr>
                <w:rFonts w:hint="eastAsia" w:ascii="宋体" w:hAnsi="宋体" w:cs="宋体"/>
                <w:kern w:val="0"/>
                <w:szCs w:val="21"/>
              </w:rPr>
            </w:pPr>
          </w:p>
        </w:tc>
        <w:tc>
          <w:tcPr>
            <w:tcW w:w="2727" w:type="pct"/>
            <w:shd w:val="clear" w:color="auto" w:fill="auto"/>
            <w:vAlign w:val="center"/>
          </w:tcPr>
          <w:p w14:paraId="41FB7008">
            <w:pPr>
              <w:widowControl/>
              <w:jc w:val="left"/>
              <w:rPr>
                <w:rFonts w:hint="eastAsia" w:ascii="宋体" w:hAnsi="宋体" w:cs="宋体"/>
                <w:kern w:val="0"/>
                <w:szCs w:val="21"/>
              </w:rPr>
            </w:pPr>
            <w:r>
              <w:rPr>
                <w:rFonts w:hint="eastAsia" w:ascii="宋体" w:hAnsi="宋体" w:cs="宋体"/>
                <w:kern w:val="0"/>
                <w:szCs w:val="21"/>
              </w:rPr>
              <w:t>支持通过正则、分隔符、json、xml的可视方式进行自定义规则解析，支持对解析结果字段的新增、合并、映射。</w:t>
            </w:r>
          </w:p>
        </w:tc>
      </w:tr>
      <w:tr w14:paraId="01C27C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058" w:type="pct"/>
            <w:vMerge w:val="continue"/>
            <w:shd w:val="clear" w:color="auto" w:fill="auto"/>
            <w:vAlign w:val="center"/>
          </w:tcPr>
          <w:p w14:paraId="06321109">
            <w:pPr>
              <w:widowControl/>
              <w:jc w:val="left"/>
              <w:rPr>
                <w:rFonts w:hint="eastAsia" w:ascii="宋体" w:hAnsi="宋体" w:cs="宋体"/>
                <w:kern w:val="0"/>
                <w:szCs w:val="21"/>
              </w:rPr>
            </w:pPr>
          </w:p>
        </w:tc>
        <w:tc>
          <w:tcPr>
            <w:tcW w:w="1215" w:type="pct"/>
            <w:vMerge w:val="restart"/>
            <w:shd w:val="clear" w:color="auto" w:fill="auto"/>
            <w:vAlign w:val="center"/>
          </w:tcPr>
          <w:p w14:paraId="49C439AC">
            <w:pPr>
              <w:widowControl/>
              <w:jc w:val="center"/>
              <w:rPr>
                <w:rFonts w:hint="eastAsia" w:ascii="宋体" w:hAnsi="宋体" w:cs="宋体"/>
                <w:kern w:val="0"/>
                <w:szCs w:val="21"/>
              </w:rPr>
            </w:pPr>
            <w:r>
              <w:rPr>
                <w:rFonts w:hint="eastAsia" w:ascii="宋体" w:hAnsi="宋体" w:cs="宋体"/>
                <w:kern w:val="0"/>
                <w:szCs w:val="21"/>
              </w:rPr>
              <w:t>日志传输与存储转发</w:t>
            </w:r>
          </w:p>
        </w:tc>
        <w:tc>
          <w:tcPr>
            <w:tcW w:w="2727" w:type="pct"/>
            <w:shd w:val="clear" w:color="auto" w:fill="auto"/>
            <w:vAlign w:val="center"/>
          </w:tcPr>
          <w:p w14:paraId="07E54631">
            <w:pPr>
              <w:widowControl/>
              <w:jc w:val="left"/>
              <w:rPr>
                <w:rFonts w:hint="eastAsia" w:ascii="宋体" w:hAnsi="宋体" w:cs="宋体"/>
                <w:kern w:val="0"/>
                <w:szCs w:val="21"/>
              </w:rPr>
            </w:pPr>
            <w:r>
              <w:rPr>
                <w:rFonts w:hint="eastAsia" w:ascii="宋体" w:hAnsi="宋体" w:cs="宋体"/>
                <w:kern w:val="0"/>
                <w:szCs w:val="21"/>
              </w:rPr>
              <w:t>支持对单个/多个日志源批量转发，支持定时转发，可通过syslog和kafka方式转发到第三方平台，并且支持转发原始日志和已解析日志的两种日志</w:t>
            </w:r>
          </w:p>
        </w:tc>
      </w:tr>
      <w:tr w14:paraId="0B8094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058" w:type="pct"/>
            <w:vMerge w:val="continue"/>
            <w:shd w:val="clear" w:color="auto" w:fill="auto"/>
            <w:vAlign w:val="center"/>
          </w:tcPr>
          <w:p w14:paraId="1D404421">
            <w:pPr>
              <w:widowControl/>
              <w:jc w:val="left"/>
              <w:rPr>
                <w:rFonts w:hint="eastAsia" w:ascii="宋体" w:hAnsi="宋体" w:cs="宋体"/>
                <w:kern w:val="0"/>
                <w:szCs w:val="21"/>
              </w:rPr>
            </w:pPr>
          </w:p>
        </w:tc>
        <w:tc>
          <w:tcPr>
            <w:tcW w:w="1215" w:type="pct"/>
            <w:vMerge w:val="continue"/>
            <w:shd w:val="clear" w:color="auto" w:fill="auto"/>
            <w:vAlign w:val="center"/>
          </w:tcPr>
          <w:p w14:paraId="45827544">
            <w:pPr>
              <w:widowControl/>
              <w:jc w:val="left"/>
              <w:rPr>
                <w:rFonts w:hint="eastAsia" w:ascii="宋体" w:hAnsi="宋体" w:cs="宋体"/>
                <w:kern w:val="0"/>
                <w:szCs w:val="21"/>
              </w:rPr>
            </w:pPr>
          </w:p>
        </w:tc>
        <w:tc>
          <w:tcPr>
            <w:tcW w:w="2727" w:type="pct"/>
            <w:shd w:val="clear" w:color="auto" w:fill="auto"/>
            <w:vAlign w:val="center"/>
          </w:tcPr>
          <w:p w14:paraId="38D982ED">
            <w:pPr>
              <w:widowControl/>
              <w:jc w:val="left"/>
              <w:rPr>
                <w:rFonts w:hint="eastAsia" w:ascii="宋体" w:hAnsi="宋体" w:cs="宋体"/>
                <w:kern w:val="0"/>
                <w:szCs w:val="21"/>
              </w:rPr>
            </w:pPr>
            <w:r>
              <w:rPr>
                <w:rFonts w:hint="eastAsia" w:ascii="宋体" w:hAnsi="宋体" w:cs="宋体"/>
                <w:kern w:val="0"/>
                <w:szCs w:val="21"/>
              </w:rPr>
              <w:t>支持TLS加密方式进行日志传输，支持日志传输状态、最近同步时间进行监控，可统计每个日志源的今日传输量和传输总量。</w:t>
            </w:r>
          </w:p>
        </w:tc>
      </w:tr>
      <w:tr w14:paraId="5EC62A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trPr>
        <w:tc>
          <w:tcPr>
            <w:tcW w:w="1058" w:type="pct"/>
            <w:vMerge w:val="continue"/>
            <w:shd w:val="clear" w:color="auto" w:fill="auto"/>
            <w:vAlign w:val="center"/>
          </w:tcPr>
          <w:p w14:paraId="5EBC2A95">
            <w:pPr>
              <w:widowControl/>
              <w:jc w:val="left"/>
              <w:rPr>
                <w:rFonts w:hint="eastAsia" w:ascii="宋体" w:hAnsi="宋体" w:cs="宋体"/>
                <w:kern w:val="0"/>
                <w:szCs w:val="21"/>
              </w:rPr>
            </w:pPr>
          </w:p>
        </w:tc>
        <w:tc>
          <w:tcPr>
            <w:tcW w:w="1215" w:type="pct"/>
            <w:shd w:val="clear" w:color="auto" w:fill="auto"/>
            <w:vAlign w:val="center"/>
          </w:tcPr>
          <w:p w14:paraId="73BA85FE">
            <w:pPr>
              <w:widowControl/>
              <w:jc w:val="center"/>
              <w:rPr>
                <w:rFonts w:hint="eastAsia" w:ascii="宋体" w:hAnsi="宋体" w:cs="宋体"/>
                <w:kern w:val="0"/>
                <w:szCs w:val="21"/>
              </w:rPr>
            </w:pPr>
            <w:r>
              <w:rPr>
                <w:rFonts w:hint="eastAsia" w:ascii="宋体" w:hAnsi="宋体" w:cs="宋体"/>
                <w:kern w:val="0"/>
                <w:szCs w:val="21"/>
              </w:rPr>
              <w:t>日志检索</w:t>
            </w:r>
          </w:p>
        </w:tc>
        <w:tc>
          <w:tcPr>
            <w:tcW w:w="2727" w:type="pct"/>
            <w:shd w:val="clear" w:color="auto" w:fill="auto"/>
            <w:vAlign w:val="center"/>
          </w:tcPr>
          <w:p w14:paraId="55B368BE">
            <w:pPr>
              <w:widowControl/>
              <w:jc w:val="left"/>
              <w:rPr>
                <w:rFonts w:hint="eastAsia" w:ascii="宋体" w:hAnsi="宋体" w:cs="宋体"/>
                <w:kern w:val="0"/>
                <w:szCs w:val="21"/>
              </w:rPr>
            </w:pPr>
            <w:r>
              <w:rPr>
                <w:rFonts w:hint="eastAsia" w:ascii="宋体" w:hAnsi="宋体" w:cs="宋体"/>
                <w:kern w:val="0"/>
                <w:szCs w:val="21"/>
              </w:rPr>
              <w:t>支持通配符、范围搜索、字段等多种输入方式、搜索框模糊搜索、指定语段进行语法搜索；可根据时间、严重等级等进行组合查询；可根据具体设备、来源/目的所属（可具体到外网、内网资产等）、IP地址、特征ID、URL进行具体条件搜索；支持可设置定时刷新频率，根据刷新时间显示实时接入日志事件；</w:t>
            </w:r>
          </w:p>
        </w:tc>
      </w:tr>
      <w:tr w14:paraId="19B104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trPr>
        <w:tc>
          <w:tcPr>
            <w:tcW w:w="1058" w:type="pct"/>
            <w:vMerge w:val="continue"/>
            <w:shd w:val="clear" w:color="auto" w:fill="auto"/>
            <w:vAlign w:val="center"/>
          </w:tcPr>
          <w:p w14:paraId="7357470E">
            <w:pPr>
              <w:widowControl/>
              <w:jc w:val="left"/>
              <w:rPr>
                <w:rFonts w:hint="eastAsia" w:ascii="宋体" w:hAnsi="宋体" w:cs="宋体"/>
                <w:kern w:val="0"/>
                <w:szCs w:val="21"/>
              </w:rPr>
            </w:pPr>
          </w:p>
        </w:tc>
        <w:tc>
          <w:tcPr>
            <w:tcW w:w="1215" w:type="pct"/>
            <w:shd w:val="clear" w:color="auto" w:fill="auto"/>
            <w:vAlign w:val="center"/>
          </w:tcPr>
          <w:p w14:paraId="764DD6A6">
            <w:pPr>
              <w:widowControl/>
              <w:jc w:val="center"/>
              <w:rPr>
                <w:rFonts w:hint="eastAsia" w:ascii="宋体" w:hAnsi="宋体" w:cs="宋体"/>
                <w:kern w:val="0"/>
                <w:szCs w:val="21"/>
              </w:rPr>
            </w:pPr>
            <w:r>
              <w:rPr>
                <w:rFonts w:hint="eastAsia" w:ascii="宋体" w:hAnsi="宋体" w:cs="宋体"/>
                <w:kern w:val="0"/>
                <w:szCs w:val="21"/>
              </w:rPr>
              <w:t>日志分析</w:t>
            </w:r>
          </w:p>
        </w:tc>
        <w:tc>
          <w:tcPr>
            <w:tcW w:w="2727" w:type="pct"/>
            <w:shd w:val="clear" w:color="auto" w:fill="auto"/>
            <w:vAlign w:val="center"/>
          </w:tcPr>
          <w:p w14:paraId="2330942B">
            <w:pPr>
              <w:widowControl/>
              <w:jc w:val="left"/>
              <w:rPr>
                <w:rFonts w:hint="eastAsia" w:ascii="宋体" w:hAnsi="宋体" w:cs="宋体"/>
                <w:kern w:val="0"/>
                <w:szCs w:val="21"/>
              </w:rPr>
            </w:pPr>
            <w:r>
              <w:rPr>
                <w:rFonts w:hint="eastAsia" w:ascii="宋体" w:hAnsi="宋体" w:cs="宋体"/>
                <w:kern w:val="0"/>
                <w:szCs w:val="21"/>
              </w:rPr>
              <w:t>支持网站攻击、漏洞利用、C&amp;C通信、暴力破解、拒绝服务、主机脆弱性、主机异常、恶意软件、账号异常、权限异常、侦查探测等内置关联分析规则，内置关联分析规则数量达到350条以上，支持自定义关联分析规则</w:t>
            </w:r>
          </w:p>
        </w:tc>
      </w:tr>
      <w:tr w14:paraId="63A2F1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058" w:type="pct"/>
            <w:vMerge w:val="continue"/>
            <w:shd w:val="clear" w:color="auto" w:fill="auto"/>
            <w:vAlign w:val="center"/>
          </w:tcPr>
          <w:p w14:paraId="3712C5E7">
            <w:pPr>
              <w:widowControl/>
              <w:jc w:val="left"/>
              <w:rPr>
                <w:rFonts w:hint="eastAsia" w:ascii="宋体" w:hAnsi="宋体" w:cs="宋体"/>
                <w:kern w:val="0"/>
                <w:szCs w:val="21"/>
              </w:rPr>
            </w:pPr>
          </w:p>
        </w:tc>
        <w:tc>
          <w:tcPr>
            <w:tcW w:w="1215" w:type="pct"/>
            <w:shd w:val="clear" w:color="auto" w:fill="auto"/>
            <w:vAlign w:val="center"/>
          </w:tcPr>
          <w:p w14:paraId="663F120C">
            <w:pPr>
              <w:widowControl/>
              <w:jc w:val="center"/>
              <w:rPr>
                <w:rFonts w:hint="eastAsia" w:ascii="宋体" w:hAnsi="宋体" w:cs="宋体"/>
                <w:kern w:val="0"/>
                <w:szCs w:val="21"/>
              </w:rPr>
            </w:pPr>
            <w:r>
              <w:rPr>
                <w:rFonts w:hint="eastAsia" w:ascii="宋体" w:hAnsi="宋体" w:cs="宋体"/>
                <w:kern w:val="0"/>
                <w:szCs w:val="21"/>
              </w:rPr>
              <w:t>资产管理</w:t>
            </w:r>
          </w:p>
        </w:tc>
        <w:tc>
          <w:tcPr>
            <w:tcW w:w="2727" w:type="pct"/>
            <w:shd w:val="clear" w:color="auto" w:fill="auto"/>
            <w:vAlign w:val="center"/>
          </w:tcPr>
          <w:p w14:paraId="1CA43C1D">
            <w:pPr>
              <w:widowControl/>
              <w:jc w:val="left"/>
              <w:rPr>
                <w:rFonts w:hint="eastAsia" w:ascii="宋体" w:hAnsi="宋体" w:cs="宋体"/>
                <w:kern w:val="0"/>
                <w:szCs w:val="21"/>
              </w:rPr>
            </w:pPr>
            <w:r>
              <w:rPr>
                <w:rFonts w:hint="eastAsia" w:ascii="宋体" w:hAnsi="宋体" w:cs="宋体"/>
                <w:kern w:val="0"/>
                <w:szCs w:val="21"/>
              </w:rPr>
              <w:t>支持资产全生命周期管理，资产入库审核、资产离线风险识别、资产退库、资产数据更新，责任人管理机制等，支持自定义资产标签、属性、</w:t>
            </w:r>
          </w:p>
        </w:tc>
      </w:tr>
      <w:tr w14:paraId="21F276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058" w:type="pct"/>
            <w:vMerge w:val="restart"/>
            <w:shd w:val="clear" w:color="auto" w:fill="auto"/>
            <w:vAlign w:val="center"/>
          </w:tcPr>
          <w:p w14:paraId="7D1CD087">
            <w:pPr>
              <w:widowControl/>
              <w:jc w:val="center"/>
              <w:rPr>
                <w:rFonts w:hint="eastAsia" w:ascii="宋体" w:hAnsi="宋体" w:cs="宋体"/>
                <w:kern w:val="0"/>
                <w:szCs w:val="21"/>
              </w:rPr>
            </w:pPr>
            <w:r>
              <w:rPr>
                <w:rFonts w:hint="eastAsia" w:ascii="宋体" w:hAnsi="宋体" w:cs="宋体"/>
                <w:kern w:val="0"/>
                <w:szCs w:val="21"/>
              </w:rPr>
              <w:t>态势感知-XC</w:t>
            </w:r>
          </w:p>
        </w:tc>
        <w:tc>
          <w:tcPr>
            <w:tcW w:w="1215" w:type="pct"/>
            <w:shd w:val="clear" w:color="auto" w:fill="auto"/>
            <w:vAlign w:val="center"/>
          </w:tcPr>
          <w:p w14:paraId="5578D4D6">
            <w:pPr>
              <w:widowControl/>
              <w:jc w:val="center"/>
              <w:rPr>
                <w:rFonts w:hint="eastAsia" w:ascii="宋体" w:hAnsi="宋体" w:cs="宋体"/>
                <w:kern w:val="0"/>
                <w:szCs w:val="21"/>
              </w:rPr>
            </w:pPr>
            <w:r>
              <w:rPr>
                <w:rFonts w:hint="eastAsia" w:ascii="宋体" w:hAnsi="宋体" w:cs="宋体"/>
                <w:kern w:val="0"/>
                <w:szCs w:val="21"/>
              </w:rPr>
              <w:t>硬件规格</w:t>
            </w:r>
          </w:p>
        </w:tc>
        <w:tc>
          <w:tcPr>
            <w:tcW w:w="2727" w:type="pct"/>
            <w:shd w:val="clear" w:color="auto" w:fill="auto"/>
            <w:vAlign w:val="center"/>
          </w:tcPr>
          <w:p w14:paraId="1789F115">
            <w:pPr>
              <w:widowControl/>
              <w:rPr>
                <w:rFonts w:hint="eastAsia" w:ascii="宋体" w:hAnsi="宋体" w:cs="Courier New"/>
                <w:kern w:val="0"/>
                <w:szCs w:val="21"/>
              </w:rPr>
            </w:pPr>
            <w:r>
              <w:rPr>
                <w:rFonts w:ascii="宋体" w:hAnsi="宋体" w:cs="Courier New"/>
                <w:kern w:val="0"/>
                <w:szCs w:val="21"/>
              </w:rPr>
              <w:t>千兆电口≥4个，万兆光口≥2个，4T 机械硬盘 ≥12个，内存≥256G，2U，冗余电源，采用国产化芯片国产化操作系统。</w:t>
            </w:r>
          </w:p>
        </w:tc>
      </w:tr>
      <w:tr w14:paraId="484368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058" w:type="pct"/>
            <w:vMerge w:val="continue"/>
            <w:shd w:val="clear" w:color="auto" w:fill="auto"/>
            <w:vAlign w:val="center"/>
          </w:tcPr>
          <w:p w14:paraId="6DADEFAC">
            <w:pPr>
              <w:widowControl/>
              <w:jc w:val="left"/>
              <w:rPr>
                <w:rFonts w:hint="eastAsia" w:ascii="宋体" w:hAnsi="宋体" w:cs="宋体"/>
                <w:kern w:val="0"/>
                <w:szCs w:val="21"/>
              </w:rPr>
            </w:pPr>
          </w:p>
        </w:tc>
        <w:tc>
          <w:tcPr>
            <w:tcW w:w="1215" w:type="pct"/>
            <w:shd w:val="clear" w:color="auto" w:fill="auto"/>
            <w:vAlign w:val="center"/>
          </w:tcPr>
          <w:p w14:paraId="44D09591">
            <w:pPr>
              <w:widowControl/>
              <w:jc w:val="center"/>
              <w:rPr>
                <w:rFonts w:hint="eastAsia" w:ascii="宋体" w:hAnsi="宋体" w:cs="宋体"/>
                <w:kern w:val="0"/>
                <w:szCs w:val="21"/>
              </w:rPr>
            </w:pPr>
            <w:r>
              <w:rPr>
                <w:rFonts w:hint="eastAsia" w:ascii="宋体" w:hAnsi="宋体" w:cs="宋体"/>
                <w:kern w:val="0"/>
                <w:szCs w:val="21"/>
              </w:rPr>
              <w:t>性能规格</w:t>
            </w:r>
          </w:p>
        </w:tc>
        <w:tc>
          <w:tcPr>
            <w:tcW w:w="2727" w:type="pct"/>
            <w:shd w:val="clear" w:color="auto" w:fill="auto"/>
            <w:vAlign w:val="center"/>
          </w:tcPr>
          <w:p w14:paraId="1106ADBA">
            <w:pPr>
              <w:widowControl/>
              <w:rPr>
                <w:rFonts w:hint="eastAsia" w:ascii="宋体" w:hAnsi="宋体" w:cs="宋体"/>
                <w:kern w:val="0"/>
                <w:szCs w:val="21"/>
              </w:rPr>
            </w:pPr>
            <w:r>
              <w:rPr>
                <w:rFonts w:hint="eastAsia" w:ascii="宋体" w:hAnsi="宋体" w:cs="宋体"/>
                <w:kern w:val="0"/>
                <w:szCs w:val="21"/>
              </w:rPr>
              <w:t>在带宽性能1Gbps时存储时长≥1800天/1Gbps</w:t>
            </w:r>
          </w:p>
        </w:tc>
      </w:tr>
      <w:tr w14:paraId="080BC1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trPr>
        <w:tc>
          <w:tcPr>
            <w:tcW w:w="1058" w:type="pct"/>
            <w:vMerge w:val="continue"/>
            <w:shd w:val="clear" w:color="auto" w:fill="auto"/>
            <w:vAlign w:val="center"/>
          </w:tcPr>
          <w:p w14:paraId="5CFC80E2">
            <w:pPr>
              <w:widowControl/>
              <w:jc w:val="left"/>
              <w:rPr>
                <w:rFonts w:hint="eastAsia" w:ascii="宋体" w:hAnsi="宋体" w:cs="宋体"/>
                <w:kern w:val="0"/>
                <w:szCs w:val="21"/>
              </w:rPr>
            </w:pPr>
          </w:p>
        </w:tc>
        <w:tc>
          <w:tcPr>
            <w:tcW w:w="1215" w:type="pct"/>
            <w:vMerge w:val="restart"/>
            <w:shd w:val="clear" w:color="auto" w:fill="auto"/>
            <w:vAlign w:val="center"/>
          </w:tcPr>
          <w:p w14:paraId="5DE95217">
            <w:pPr>
              <w:widowControl/>
              <w:jc w:val="center"/>
              <w:rPr>
                <w:rFonts w:hint="eastAsia" w:ascii="宋体" w:hAnsi="宋体" w:cs="宋体"/>
                <w:kern w:val="0"/>
                <w:szCs w:val="21"/>
              </w:rPr>
            </w:pPr>
            <w:r>
              <w:rPr>
                <w:rFonts w:hint="eastAsia" w:ascii="宋体" w:hAnsi="宋体" w:cs="宋体"/>
                <w:kern w:val="0"/>
                <w:szCs w:val="21"/>
              </w:rPr>
              <w:t>全网安全态势大屏可视</w:t>
            </w:r>
          </w:p>
        </w:tc>
        <w:tc>
          <w:tcPr>
            <w:tcW w:w="2727" w:type="pct"/>
            <w:shd w:val="clear" w:color="auto" w:fill="auto"/>
            <w:vAlign w:val="center"/>
          </w:tcPr>
          <w:p w14:paraId="5AFF1D16">
            <w:pPr>
              <w:widowControl/>
              <w:rPr>
                <w:rFonts w:hint="eastAsia" w:ascii="宋体" w:hAnsi="宋体" w:cs="宋体"/>
                <w:kern w:val="0"/>
                <w:szCs w:val="21"/>
              </w:rPr>
            </w:pPr>
            <w:r>
              <w:rPr>
                <w:rFonts w:hint="eastAsia" w:ascii="宋体" w:hAnsi="宋体" w:cs="宋体"/>
                <w:kern w:val="0"/>
                <w:szCs w:val="21"/>
              </w:rPr>
              <w:t>支持不同安全视角展示16个独立的大屏展示功能，包括全网安全态势感知大屏、分支安全态势、安全事件态势、通报预警态势、资产态势大屏等。</w:t>
            </w:r>
          </w:p>
        </w:tc>
      </w:tr>
      <w:tr w14:paraId="3C8C44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trPr>
        <w:tc>
          <w:tcPr>
            <w:tcW w:w="1058" w:type="pct"/>
            <w:vMerge w:val="continue"/>
            <w:shd w:val="clear" w:color="auto" w:fill="auto"/>
            <w:vAlign w:val="center"/>
          </w:tcPr>
          <w:p w14:paraId="461BF213">
            <w:pPr>
              <w:widowControl/>
              <w:jc w:val="left"/>
              <w:rPr>
                <w:rFonts w:hint="eastAsia" w:ascii="宋体" w:hAnsi="宋体" w:cs="宋体"/>
                <w:kern w:val="0"/>
                <w:szCs w:val="21"/>
              </w:rPr>
            </w:pPr>
          </w:p>
        </w:tc>
        <w:tc>
          <w:tcPr>
            <w:tcW w:w="1215" w:type="pct"/>
            <w:vMerge w:val="continue"/>
            <w:shd w:val="clear" w:color="auto" w:fill="auto"/>
            <w:vAlign w:val="center"/>
          </w:tcPr>
          <w:p w14:paraId="39228D3B">
            <w:pPr>
              <w:widowControl/>
              <w:jc w:val="left"/>
              <w:rPr>
                <w:rFonts w:hint="eastAsia" w:ascii="宋体" w:hAnsi="宋体" w:cs="宋体"/>
                <w:kern w:val="0"/>
                <w:szCs w:val="21"/>
              </w:rPr>
            </w:pPr>
          </w:p>
        </w:tc>
        <w:tc>
          <w:tcPr>
            <w:tcW w:w="2727" w:type="pct"/>
            <w:shd w:val="clear" w:color="auto" w:fill="auto"/>
            <w:vAlign w:val="center"/>
          </w:tcPr>
          <w:p w14:paraId="7D90F176">
            <w:pPr>
              <w:widowControl/>
              <w:rPr>
                <w:rFonts w:hint="eastAsia" w:ascii="宋体" w:hAnsi="宋体" w:cs="宋体"/>
                <w:kern w:val="0"/>
                <w:szCs w:val="21"/>
              </w:rPr>
            </w:pPr>
            <w:r>
              <w:rPr>
                <w:rFonts w:hint="eastAsia" w:ascii="宋体" w:hAnsi="宋体" w:cs="宋体"/>
                <w:kern w:val="0"/>
                <w:szCs w:val="21"/>
              </w:rPr>
              <w:t>支持对安全事件、外部攻击者等维度进行自定义设置实现实时告警展示，支持大屏轮播，可在一个屏幕上自动切换轮播不同的大屏，所有大屏可自定义播放顺序。</w:t>
            </w:r>
          </w:p>
        </w:tc>
      </w:tr>
      <w:tr w14:paraId="371BB6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058" w:type="pct"/>
            <w:vMerge w:val="continue"/>
            <w:shd w:val="clear" w:color="auto" w:fill="auto"/>
            <w:vAlign w:val="center"/>
          </w:tcPr>
          <w:p w14:paraId="6C33E17C">
            <w:pPr>
              <w:widowControl/>
              <w:jc w:val="left"/>
              <w:rPr>
                <w:rFonts w:hint="eastAsia" w:ascii="宋体" w:hAnsi="宋体" w:cs="宋体"/>
                <w:kern w:val="0"/>
                <w:szCs w:val="21"/>
              </w:rPr>
            </w:pPr>
          </w:p>
        </w:tc>
        <w:tc>
          <w:tcPr>
            <w:tcW w:w="1215" w:type="pct"/>
            <w:shd w:val="clear" w:color="auto" w:fill="auto"/>
            <w:vAlign w:val="center"/>
          </w:tcPr>
          <w:p w14:paraId="1D5E522D">
            <w:pPr>
              <w:widowControl/>
              <w:jc w:val="center"/>
              <w:rPr>
                <w:rFonts w:hint="eastAsia" w:ascii="宋体" w:hAnsi="宋体" w:cs="宋体"/>
                <w:kern w:val="0"/>
                <w:szCs w:val="21"/>
              </w:rPr>
            </w:pPr>
            <w:r>
              <w:rPr>
                <w:rFonts w:hint="eastAsia" w:ascii="宋体" w:hAnsi="宋体" w:cs="宋体"/>
                <w:kern w:val="0"/>
                <w:szCs w:val="21"/>
              </w:rPr>
              <w:t>分支权限管理</w:t>
            </w:r>
          </w:p>
        </w:tc>
        <w:tc>
          <w:tcPr>
            <w:tcW w:w="2727" w:type="pct"/>
            <w:shd w:val="clear" w:color="auto" w:fill="auto"/>
            <w:vAlign w:val="center"/>
          </w:tcPr>
          <w:p w14:paraId="46835333">
            <w:pPr>
              <w:widowControl/>
              <w:rPr>
                <w:rFonts w:hint="eastAsia" w:ascii="宋体" w:hAnsi="宋体" w:cs="宋体"/>
                <w:kern w:val="0"/>
                <w:szCs w:val="21"/>
              </w:rPr>
            </w:pPr>
            <w:r>
              <w:rPr>
                <w:rFonts w:hint="eastAsia" w:ascii="宋体" w:hAnsi="宋体" w:cs="宋体"/>
                <w:kern w:val="0"/>
                <w:szCs w:val="21"/>
              </w:rPr>
              <w:t>支持自定义分支管理权限，分支管理员具备独立的管理页面，只能管理和查看所属分支的业务和终端资产的安全信息且具备完整的功能展示。</w:t>
            </w:r>
          </w:p>
        </w:tc>
      </w:tr>
      <w:tr w14:paraId="7DD4D6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trPr>
        <w:tc>
          <w:tcPr>
            <w:tcW w:w="1058" w:type="pct"/>
            <w:vMerge w:val="continue"/>
            <w:shd w:val="clear" w:color="auto" w:fill="auto"/>
            <w:vAlign w:val="center"/>
          </w:tcPr>
          <w:p w14:paraId="3D475A6E">
            <w:pPr>
              <w:widowControl/>
              <w:jc w:val="left"/>
              <w:rPr>
                <w:rFonts w:hint="eastAsia" w:ascii="宋体" w:hAnsi="宋体" w:cs="宋体"/>
                <w:kern w:val="0"/>
                <w:szCs w:val="21"/>
              </w:rPr>
            </w:pPr>
          </w:p>
        </w:tc>
        <w:tc>
          <w:tcPr>
            <w:tcW w:w="1215" w:type="pct"/>
            <w:shd w:val="clear" w:color="auto" w:fill="auto"/>
            <w:vAlign w:val="center"/>
          </w:tcPr>
          <w:p w14:paraId="7564FDFB">
            <w:pPr>
              <w:widowControl/>
              <w:jc w:val="center"/>
              <w:rPr>
                <w:rFonts w:hint="eastAsia" w:ascii="宋体" w:hAnsi="宋体" w:cs="宋体"/>
                <w:kern w:val="0"/>
                <w:szCs w:val="21"/>
              </w:rPr>
            </w:pPr>
            <w:r>
              <w:rPr>
                <w:rFonts w:hint="eastAsia" w:ascii="宋体" w:hAnsi="宋体" w:cs="宋体"/>
                <w:kern w:val="0"/>
                <w:szCs w:val="21"/>
              </w:rPr>
              <w:t>资产全生命周期管理</w:t>
            </w:r>
          </w:p>
        </w:tc>
        <w:tc>
          <w:tcPr>
            <w:tcW w:w="2727" w:type="pct"/>
            <w:shd w:val="clear" w:color="auto" w:fill="auto"/>
            <w:vAlign w:val="center"/>
          </w:tcPr>
          <w:p w14:paraId="3E708616">
            <w:pPr>
              <w:widowControl/>
              <w:rPr>
                <w:rFonts w:hint="eastAsia" w:ascii="宋体" w:hAnsi="宋体" w:cs="宋体"/>
                <w:kern w:val="0"/>
                <w:szCs w:val="21"/>
              </w:rPr>
            </w:pPr>
            <w:r>
              <w:rPr>
                <w:rFonts w:hint="eastAsia" w:ascii="宋体" w:hAnsi="宋体" w:cs="宋体"/>
                <w:kern w:val="0"/>
                <w:szCs w:val="21"/>
              </w:rPr>
              <w:t>支持资产多级分支管理，最多可至15级分支，支持资产全生命周期自动管理，包括资产自动发现、多级资产、资产入库审核、资产离线风险识别、资产退库、资产数据更新，责任人管理机制等。</w:t>
            </w:r>
          </w:p>
        </w:tc>
      </w:tr>
      <w:tr w14:paraId="0A17B2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trPr>
        <w:tc>
          <w:tcPr>
            <w:tcW w:w="1058" w:type="pct"/>
            <w:vMerge w:val="continue"/>
            <w:shd w:val="clear" w:color="auto" w:fill="auto"/>
            <w:vAlign w:val="center"/>
          </w:tcPr>
          <w:p w14:paraId="692B5FE9">
            <w:pPr>
              <w:widowControl/>
              <w:jc w:val="left"/>
              <w:rPr>
                <w:rFonts w:hint="eastAsia" w:ascii="宋体" w:hAnsi="宋体" w:cs="宋体"/>
                <w:kern w:val="0"/>
                <w:szCs w:val="21"/>
              </w:rPr>
            </w:pPr>
          </w:p>
        </w:tc>
        <w:tc>
          <w:tcPr>
            <w:tcW w:w="1215" w:type="pct"/>
            <w:vMerge w:val="restart"/>
            <w:shd w:val="clear" w:color="auto" w:fill="auto"/>
            <w:vAlign w:val="center"/>
          </w:tcPr>
          <w:p w14:paraId="400B5CC3">
            <w:pPr>
              <w:widowControl/>
              <w:jc w:val="center"/>
              <w:rPr>
                <w:rFonts w:hint="eastAsia" w:ascii="宋体" w:hAnsi="宋体" w:cs="宋体"/>
                <w:kern w:val="0"/>
                <w:szCs w:val="21"/>
              </w:rPr>
            </w:pPr>
            <w:r>
              <w:rPr>
                <w:rFonts w:hint="eastAsia" w:ascii="宋体" w:hAnsi="宋体" w:cs="宋体"/>
                <w:kern w:val="0"/>
                <w:szCs w:val="21"/>
              </w:rPr>
              <w:t>资产发现</w:t>
            </w:r>
          </w:p>
        </w:tc>
        <w:tc>
          <w:tcPr>
            <w:tcW w:w="2727" w:type="pct"/>
            <w:shd w:val="clear" w:color="auto" w:fill="auto"/>
            <w:vAlign w:val="center"/>
          </w:tcPr>
          <w:p w14:paraId="0EF28CFE">
            <w:pPr>
              <w:widowControl/>
              <w:rPr>
                <w:rFonts w:hint="eastAsia" w:ascii="宋体" w:hAnsi="宋体" w:cs="宋体"/>
                <w:kern w:val="0"/>
                <w:szCs w:val="21"/>
              </w:rPr>
            </w:pPr>
            <w:r>
              <w:rPr>
                <w:rFonts w:hint="eastAsia" w:ascii="宋体" w:hAnsi="宋体" w:cs="宋体"/>
                <w:kern w:val="0"/>
                <w:szCs w:val="21"/>
              </w:rPr>
              <w:t xml:space="preserve">支持通过主动发送微量包的扫描方式探测潜在的服务器（影子资产）以及学习服务器的基础信息，资产指纹信息包括资产类型、端口、操作系统、mac地址、主机名等。                                      </w:t>
            </w:r>
          </w:p>
        </w:tc>
      </w:tr>
      <w:tr w14:paraId="1572EF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trPr>
        <w:tc>
          <w:tcPr>
            <w:tcW w:w="1058" w:type="pct"/>
            <w:vMerge w:val="continue"/>
            <w:shd w:val="clear" w:color="auto" w:fill="auto"/>
            <w:vAlign w:val="center"/>
          </w:tcPr>
          <w:p w14:paraId="4A1B7A9B">
            <w:pPr>
              <w:widowControl/>
              <w:jc w:val="left"/>
              <w:rPr>
                <w:rFonts w:hint="eastAsia" w:ascii="宋体" w:hAnsi="宋体" w:cs="宋体"/>
                <w:kern w:val="0"/>
                <w:szCs w:val="21"/>
              </w:rPr>
            </w:pPr>
          </w:p>
        </w:tc>
        <w:tc>
          <w:tcPr>
            <w:tcW w:w="1215" w:type="pct"/>
            <w:vMerge w:val="continue"/>
            <w:shd w:val="clear" w:color="auto" w:fill="auto"/>
            <w:vAlign w:val="center"/>
          </w:tcPr>
          <w:p w14:paraId="1B3B7BBB">
            <w:pPr>
              <w:widowControl/>
              <w:jc w:val="left"/>
              <w:rPr>
                <w:rFonts w:hint="eastAsia" w:ascii="宋体" w:hAnsi="宋体" w:cs="宋体"/>
                <w:kern w:val="0"/>
                <w:szCs w:val="21"/>
              </w:rPr>
            </w:pPr>
          </w:p>
        </w:tc>
        <w:tc>
          <w:tcPr>
            <w:tcW w:w="2727" w:type="pct"/>
            <w:shd w:val="clear" w:color="auto" w:fill="auto"/>
            <w:vAlign w:val="center"/>
          </w:tcPr>
          <w:p w14:paraId="54066C3B">
            <w:pPr>
              <w:widowControl/>
              <w:rPr>
                <w:rFonts w:hint="eastAsia" w:ascii="宋体" w:hAnsi="宋体" w:cs="宋体"/>
                <w:kern w:val="0"/>
                <w:szCs w:val="21"/>
              </w:rPr>
            </w:pPr>
            <w:r>
              <w:rPr>
                <w:rFonts w:hint="eastAsia" w:ascii="宋体" w:hAnsi="宋体" w:cs="宋体"/>
                <w:kern w:val="0"/>
                <w:szCs w:val="21"/>
              </w:rPr>
              <w:t>支持资产属性重新识别，当发现资产数据不准确时，可清空该资产属性，如主机名、备注、操作系统、标签、地理位置、硬件信息、应用软件信息、账号信息、责任人信息、端口信息等，重新发起识别后，平台会自动补齐资产属性，可批量操作。</w:t>
            </w:r>
          </w:p>
        </w:tc>
      </w:tr>
      <w:tr w14:paraId="68B7EE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058" w:type="pct"/>
            <w:vMerge w:val="continue"/>
            <w:shd w:val="clear" w:color="auto" w:fill="auto"/>
            <w:vAlign w:val="center"/>
          </w:tcPr>
          <w:p w14:paraId="755024BC">
            <w:pPr>
              <w:widowControl/>
              <w:jc w:val="left"/>
              <w:rPr>
                <w:rFonts w:hint="eastAsia" w:ascii="宋体" w:hAnsi="宋体" w:cs="宋体"/>
                <w:kern w:val="0"/>
                <w:szCs w:val="21"/>
              </w:rPr>
            </w:pPr>
          </w:p>
        </w:tc>
        <w:tc>
          <w:tcPr>
            <w:tcW w:w="1215" w:type="pct"/>
            <w:vMerge w:val="continue"/>
            <w:shd w:val="clear" w:color="auto" w:fill="auto"/>
            <w:vAlign w:val="center"/>
          </w:tcPr>
          <w:p w14:paraId="1E9E47FF">
            <w:pPr>
              <w:widowControl/>
              <w:jc w:val="left"/>
              <w:rPr>
                <w:rFonts w:hint="eastAsia" w:ascii="宋体" w:hAnsi="宋体" w:cs="宋体"/>
                <w:kern w:val="0"/>
                <w:szCs w:val="21"/>
              </w:rPr>
            </w:pPr>
          </w:p>
        </w:tc>
        <w:tc>
          <w:tcPr>
            <w:tcW w:w="2727" w:type="pct"/>
            <w:shd w:val="clear" w:color="auto" w:fill="auto"/>
            <w:vAlign w:val="center"/>
          </w:tcPr>
          <w:p w14:paraId="393CB351">
            <w:pPr>
              <w:widowControl/>
              <w:rPr>
                <w:rFonts w:hint="eastAsia" w:ascii="宋体" w:hAnsi="宋体" w:cs="宋体"/>
                <w:kern w:val="0"/>
                <w:szCs w:val="21"/>
              </w:rPr>
            </w:pPr>
            <w:r>
              <w:rPr>
                <w:rFonts w:hint="eastAsia" w:ascii="宋体" w:hAnsi="宋体" w:cs="宋体"/>
                <w:kern w:val="0"/>
                <w:szCs w:val="21"/>
              </w:rPr>
              <w:t>支持跨三层取mac地址，识别资产mac地址，并能够解决不同资产IP冲突问题，以及DHCP场景IP变更的问题。</w:t>
            </w:r>
          </w:p>
        </w:tc>
      </w:tr>
      <w:tr w14:paraId="1CB0A7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058" w:type="pct"/>
            <w:vMerge w:val="continue"/>
            <w:shd w:val="clear" w:color="auto" w:fill="auto"/>
            <w:vAlign w:val="center"/>
          </w:tcPr>
          <w:p w14:paraId="733E3C44">
            <w:pPr>
              <w:widowControl/>
              <w:jc w:val="left"/>
              <w:rPr>
                <w:rFonts w:hint="eastAsia" w:ascii="宋体" w:hAnsi="宋体" w:cs="宋体"/>
                <w:kern w:val="0"/>
                <w:szCs w:val="21"/>
              </w:rPr>
            </w:pPr>
          </w:p>
        </w:tc>
        <w:tc>
          <w:tcPr>
            <w:tcW w:w="1215" w:type="pct"/>
            <w:vMerge w:val="restart"/>
            <w:shd w:val="clear" w:color="auto" w:fill="auto"/>
            <w:vAlign w:val="center"/>
          </w:tcPr>
          <w:p w14:paraId="359AE84D">
            <w:pPr>
              <w:widowControl/>
              <w:jc w:val="center"/>
              <w:rPr>
                <w:rFonts w:hint="eastAsia" w:ascii="宋体" w:hAnsi="宋体" w:cs="宋体"/>
                <w:kern w:val="0"/>
                <w:szCs w:val="21"/>
              </w:rPr>
            </w:pPr>
            <w:r>
              <w:rPr>
                <w:rFonts w:hint="eastAsia" w:ascii="宋体" w:hAnsi="宋体" w:cs="宋体"/>
                <w:kern w:val="0"/>
                <w:szCs w:val="21"/>
              </w:rPr>
              <w:t>通报预警功能</w:t>
            </w:r>
          </w:p>
        </w:tc>
        <w:tc>
          <w:tcPr>
            <w:tcW w:w="2727" w:type="pct"/>
            <w:shd w:val="clear" w:color="auto" w:fill="auto"/>
            <w:vAlign w:val="center"/>
          </w:tcPr>
          <w:p w14:paraId="12CEA585">
            <w:pPr>
              <w:widowControl/>
              <w:rPr>
                <w:rFonts w:hint="eastAsia" w:ascii="宋体" w:hAnsi="宋体" w:cs="宋体"/>
                <w:kern w:val="0"/>
                <w:szCs w:val="21"/>
              </w:rPr>
            </w:pPr>
            <w:r>
              <w:rPr>
                <w:rFonts w:hint="eastAsia" w:ascii="宋体" w:hAnsi="宋体" w:cs="宋体"/>
                <w:kern w:val="0"/>
                <w:szCs w:val="21"/>
              </w:rPr>
              <w:t>支持随机生成临时管理员用户名和密码，供外援安全人员进行使用：</w:t>
            </w:r>
          </w:p>
        </w:tc>
      </w:tr>
      <w:tr w14:paraId="62AFD0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trPr>
        <w:tc>
          <w:tcPr>
            <w:tcW w:w="1058" w:type="pct"/>
            <w:vMerge w:val="continue"/>
            <w:shd w:val="clear" w:color="auto" w:fill="auto"/>
            <w:vAlign w:val="center"/>
          </w:tcPr>
          <w:p w14:paraId="4007445F">
            <w:pPr>
              <w:widowControl/>
              <w:jc w:val="left"/>
              <w:rPr>
                <w:rFonts w:hint="eastAsia" w:ascii="宋体" w:hAnsi="宋体" w:cs="宋体"/>
                <w:kern w:val="0"/>
                <w:szCs w:val="21"/>
              </w:rPr>
            </w:pPr>
          </w:p>
        </w:tc>
        <w:tc>
          <w:tcPr>
            <w:tcW w:w="1215" w:type="pct"/>
            <w:vMerge w:val="continue"/>
            <w:shd w:val="clear" w:color="auto" w:fill="auto"/>
            <w:vAlign w:val="center"/>
          </w:tcPr>
          <w:p w14:paraId="71D6C5A1">
            <w:pPr>
              <w:widowControl/>
              <w:jc w:val="left"/>
              <w:rPr>
                <w:rFonts w:hint="eastAsia" w:ascii="宋体" w:hAnsi="宋体" w:cs="宋体"/>
                <w:kern w:val="0"/>
                <w:szCs w:val="21"/>
              </w:rPr>
            </w:pPr>
          </w:p>
        </w:tc>
        <w:tc>
          <w:tcPr>
            <w:tcW w:w="2727" w:type="pct"/>
            <w:shd w:val="clear" w:color="auto" w:fill="auto"/>
            <w:vAlign w:val="center"/>
          </w:tcPr>
          <w:p w14:paraId="57689883">
            <w:pPr>
              <w:widowControl/>
              <w:rPr>
                <w:rFonts w:hint="eastAsia" w:ascii="宋体" w:hAnsi="宋体" w:cs="宋体"/>
                <w:kern w:val="0"/>
                <w:szCs w:val="21"/>
              </w:rPr>
            </w:pPr>
            <w:r>
              <w:rPr>
                <w:rFonts w:hint="eastAsia" w:ascii="宋体" w:hAnsi="宋体" w:cs="宋体"/>
                <w:kern w:val="0"/>
                <w:szCs w:val="21"/>
              </w:rPr>
              <w:t>随机用户名为临时自动创建管理员，只具备指定资产对应的：处置中心、脆弱性、日志检索的查看和操作权限，具备处置、上传附件等下级管理处置的权限</w:t>
            </w:r>
          </w:p>
        </w:tc>
      </w:tr>
      <w:tr w14:paraId="637D78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058" w:type="pct"/>
            <w:vMerge w:val="continue"/>
            <w:shd w:val="clear" w:color="auto" w:fill="auto"/>
            <w:vAlign w:val="center"/>
          </w:tcPr>
          <w:p w14:paraId="0DDEA275">
            <w:pPr>
              <w:widowControl/>
              <w:jc w:val="left"/>
              <w:rPr>
                <w:rFonts w:hint="eastAsia" w:ascii="宋体" w:hAnsi="宋体" w:cs="宋体"/>
                <w:kern w:val="0"/>
                <w:szCs w:val="21"/>
              </w:rPr>
            </w:pPr>
          </w:p>
        </w:tc>
        <w:tc>
          <w:tcPr>
            <w:tcW w:w="1215" w:type="pct"/>
            <w:vMerge w:val="continue"/>
            <w:shd w:val="clear" w:color="auto" w:fill="auto"/>
            <w:vAlign w:val="center"/>
          </w:tcPr>
          <w:p w14:paraId="310B21D2">
            <w:pPr>
              <w:widowControl/>
              <w:jc w:val="left"/>
              <w:rPr>
                <w:rFonts w:hint="eastAsia" w:ascii="宋体" w:hAnsi="宋体" w:cs="宋体"/>
                <w:kern w:val="0"/>
                <w:szCs w:val="21"/>
              </w:rPr>
            </w:pPr>
          </w:p>
        </w:tc>
        <w:tc>
          <w:tcPr>
            <w:tcW w:w="2727" w:type="pct"/>
            <w:shd w:val="clear" w:color="auto" w:fill="auto"/>
            <w:vAlign w:val="center"/>
          </w:tcPr>
          <w:p w14:paraId="131D3B6D">
            <w:pPr>
              <w:widowControl/>
              <w:rPr>
                <w:rFonts w:hint="eastAsia" w:ascii="宋体" w:hAnsi="宋体" w:cs="宋体"/>
                <w:kern w:val="0"/>
                <w:szCs w:val="21"/>
              </w:rPr>
            </w:pPr>
            <w:r>
              <w:rPr>
                <w:rFonts w:hint="eastAsia" w:ascii="宋体" w:hAnsi="宋体" w:cs="宋体"/>
                <w:kern w:val="0"/>
                <w:szCs w:val="21"/>
              </w:rPr>
              <w:t>密码为随机生成的密码</w:t>
            </w:r>
          </w:p>
        </w:tc>
      </w:tr>
      <w:tr w14:paraId="5DF9B6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058" w:type="pct"/>
            <w:vMerge w:val="continue"/>
            <w:shd w:val="clear" w:color="auto" w:fill="auto"/>
            <w:vAlign w:val="center"/>
          </w:tcPr>
          <w:p w14:paraId="5F8B418A">
            <w:pPr>
              <w:widowControl/>
              <w:jc w:val="left"/>
              <w:rPr>
                <w:rFonts w:hint="eastAsia" w:ascii="宋体" w:hAnsi="宋体" w:cs="宋体"/>
                <w:kern w:val="0"/>
                <w:szCs w:val="21"/>
              </w:rPr>
            </w:pPr>
          </w:p>
        </w:tc>
        <w:tc>
          <w:tcPr>
            <w:tcW w:w="1215" w:type="pct"/>
            <w:vMerge w:val="continue"/>
            <w:shd w:val="clear" w:color="auto" w:fill="auto"/>
            <w:vAlign w:val="center"/>
          </w:tcPr>
          <w:p w14:paraId="7C5E29EA">
            <w:pPr>
              <w:widowControl/>
              <w:jc w:val="left"/>
              <w:rPr>
                <w:rFonts w:hint="eastAsia" w:ascii="宋体" w:hAnsi="宋体" w:cs="宋体"/>
                <w:kern w:val="0"/>
                <w:szCs w:val="21"/>
              </w:rPr>
            </w:pPr>
          </w:p>
        </w:tc>
        <w:tc>
          <w:tcPr>
            <w:tcW w:w="2727" w:type="pct"/>
            <w:shd w:val="clear" w:color="auto" w:fill="auto"/>
            <w:vAlign w:val="center"/>
          </w:tcPr>
          <w:p w14:paraId="437AED98">
            <w:pPr>
              <w:widowControl/>
              <w:rPr>
                <w:rFonts w:hint="eastAsia" w:ascii="宋体" w:hAnsi="宋体" w:cs="宋体"/>
                <w:kern w:val="0"/>
                <w:szCs w:val="21"/>
              </w:rPr>
            </w:pPr>
            <w:r>
              <w:rPr>
                <w:rFonts w:hint="eastAsia" w:ascii="宋体" w:hAnsi="宋体" w:cs="宋体"/>
                <w:kern w:val="0"/>
                <w:szCs w:val="21"/>
              </w:rPr>
              <w:t>工单下发临时账户生成并开始算有效期，有效性上限与处理时间上限一致，有效期到后临时账号自动删除</w:t>
            </w:r>
          </w:p>
        </w:tc>
      </w:tr>
      <w:tr w14:paraId="2BC57E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058" w:type="pct"/>
            <w:vMerge w:val="continue"/>
            <w:shd w:val="clear" w:color="auto" w:fill="auto"/>
            <w:vAlign w:val="center"/>
          </w:tcPr>
          <w:p w14:paraId="4FCE29D8">
            <w:pPr>
              <w:widowControl/>
              <w:jc w:val="left"/>
              <w:rPr>
                <w:rFonts w:hint="eastAsia" w:ascii="宋体" w:hAnsi="宋体" w:cs="宋体"/>
                <w:kern w:val="0"/>
                <w:szCs w:val="21"/>
              </w:rPr>
            </w:pPr>
          </w:p>
        </w:tc>
        <w:tc>
          <w:tcPr>
            <w:tcW w:w="1215" w:type="pct"/>
            <w:vMerge w:val="continue"/>
            <w:shd w:val="clear" w:color="auto" w:fill="auto"/>
            <w:vAlign w:val="center"/>
          </w:tcPr>
          <w:p w14:paraId="33283356">
            <w:pPr>
              <w:widowControl/>
              <w:jc w:val="left"/>
              <w:rPr>
                <w:rFonts w:hint="eastAsia" w:ascii="宋体" w:hAnsi="宋体" w:cs="宋体"/>
                <w:kern w:val="0"/>
                <w:szCs w:val="21"/>
              </w:rPr>
            </w:pPr>
          </w:p>
        </w:tc>
        <w:tc>
          <w:tcPr>
            <w:tcW w:w="2727" w:type="pct"/>
            <w:shd w:val="clear" w:color="auto" w:fill="auto"/>
            <w:vAlign w:val="center"/>
          </w:tcPr>
          <w:p w14:paraId="28464B5A">
            <w:pPr>
              <w:widowControl/>
              <w:rPr>
                <w:rFonts w:hint="eastAsia" w:ascii="宋体" w:hAnsi="宋体" w:cs="宋体"/>
                <w:kern w:val="0"/>
                <w:szCs w:val="21"/>
              </w:rPr>
            </w:pPr>
            <w:r>
              <w:rPr>
                <w:rFonts w:hint="eastAsia" w:ascii="宋体" w:hAnsi="宋体" w:cs="宋体"/>
                <w:kern w:val="0"/>
                <w:szCs w:val="21"/>
              </w:rPr>
              <w:t>重新下发会再次生成一个临时账号和随机密码，并重新更新有效</w:t>
            </w:r>
          </w:p>
        </w:tc>
      </w:tr>
      <w:tr w14:paraId="4A6DC2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trPr>
        <w:tc>
          <w:tcPr>
            <w:tcW w:w="1058" w:type="pct"/>
            <w:vMerge w:val="continue"/>
            <w:shd w:val="clear" w:color="auto" w:fill="auto"/>
            <w:vAlign w:val="center"/>
          </w:tcPr>
          <w:p w14:paraId="529CA1C1">
            <w:pPr>
              <w:widowControl/>
              <w:jc w:val="left"/>
              <w:rPr>
                <w:rFonts w:hint="eastAsia" w:ascii="宋体" w:hAnsi="宋体" w:cs="宋体"/>
                <w:kern w:val="0"/>
                <w:szCs w:val="21"/>
              </w:rPr>
            </w:pPr>
          </w:p>
        </w:tc>
        <w:tc>
          <w:tcPr>
            <w:tcW w:w="1215" w:type="pct"/>
            <w:shd w:val="clear" w:color="auto" w:fill="auto"/>
            <w:vAlign w:val="center"/>
          </w:tcPr>
          <w:p w14:paraId="5DF65BAD">
            <w:pPr>
              <w:widowControl/>
              <w:jc w:val="center"/>
              <w:rPr>
                <w:rFonts w:hint="eastAsia" w:ascii="宋体" w:hAnsi="宋体" w:cs="宋体"/>
                <w:kern w:val="0"/>
                <w:szCs w:val="21"/>
              </w:rPr>
            </w:pPr>
            <w:r>
              <w:rPr>
                <w:rFonts w:hint="eastAsia" w:ascii="宋体" w:hAnsi="宋体" w:cs="宋体"/>
                <w:kern w:val="0"/>
                <w:szCs w:val="21"/>
              </w:rPr>
              <w:t>弱密码检测</w:t>
            </w:r>
          </w:p>
        </w:tc>
        <w:tc>
          <w:tcPr>
            <w:tcW w:w="2727" w:type="pct"/>
            <w:shd w:val="clear" w:color="auto" w:fill="auto"/>
            <w:vAlign w:val="center"/>
          </w:tcPr>
          <w:p w14:paraId="4F27F1A2">
            <w:pPr>
              <w:widowControl/>
              <w:rPr>
                <w:rFonts w:hint="eastAsia" w:ascii="宋体" w:hAnsi="宋体" w:cs="宋体"/>
                <w:kern w:val="0"/>
                <w:szCs w:val="21"/>
              </w:rPr>
            </w:pPr>
            <w:r>
              <w:rPr>
                <w:rFonts w:hint="eastAsia" w:ascii="宋体" w:hAnsi="宋体" w:cs="宋体"/>
                <w:kern w:val="0"/>
                <w:szCs w:val="21"/>
              </w:rPr>
              <w:t>弱密码检测技术基于UEBA学习技术（无监督自我学习）提取登陆成功的特征，通过UEBA技术对响应体内容和登录跳转路径进行持续学习训练登录成功特征，包括响应体内容Json、响应体关键字Keyword、响应体MD5值、响应体长度Length、登录跳转路径Location，可实时自动生成学习到的登陆成功规则。</w:t>
            </w:r>
          </w:p>
        </w:tc>
      </w:tr>
      <w:tr w14:paraId="50CC64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trPr>
        <w:tc>
          <w:tcPr>
            <w:tcW w:w="1058" w:type="pct"/>
            <w:vMerge w:val="continue"/>
            <w:shd w:val="clear" w:color="auto" w:fill="auto"/>
            <w:vAlign w:val="center"/>
          </w:tcPr>
          <w:p w14:paraId="6FC68D47">
            <w:pPr>
              <w:widowControl/>
              <w:jc w:val="left"/>
              <w:rPr>
                <w:rFonts w:hint="eastAsia" w:ascii="宋体" w:hAnsi="宋体" w:cs="宋体"/>
                <w:kern w:val="0"/>
                <w:szCs w:val="21"/>
              </w:rPr>
            </w:pPr>
          </w:p>
        </w:tc>
        <w:tc>
          <w:tcPr>
            <w:tcW w:w="1215" w:type="pct"/>
            <w:shd w:val="clear" w:color="auto" w:fill="auto"/>
            <w:vAlign w:val="center"/>
          </w:tcPr>
          <w:p w14:paraId="2F26C3AC">
            <w:pPr>
              <w:widowControl/>
              <w:jc w:val="center"/>
              <w:rPr>
                <w:rFonts w:hint="eastAsia" w:ascii="宋体" w:hAnsi="宋体" w:cs="宋体"/>
                <w:kern w:val="0"/>
                <w:szCs w:val="21"/>
              </w:rPr>
            </w:pPr>
            <w:r>
              <w:rPr>
                <w:rFonts w:hint="eastAsia" w:ascii="宋体" w:hAnsi="宋体" w:cs="宋体"/>
                <w:kern w:val="0"/>
                <w:szCs w:val="21"/>
              </w:rPr>
              <w:t>漏洞分析</w:t>
            </w:r>
          </w:p>
        </w:tc>
        <w:tc>
          <w:tcPr>
            <w:tcW w:w="2727" w:type="pct"/>
            <w:shd w:val="clear" w:color="auto" w:fill="auto"/>
            <w:vAlign w:val="center"/>
          </w:tcPr>
          <w:p w14:paraId="7D2D6018">
            <w:pPr>
              <w:widowControl/>
              <w:rPr>
                <w:rFonts w:hint="eastAsia" w:ascii="宋体" w:hAnsi="宋体" w:cs="宋体"/>
                <w:kern w:val="0"/>
                <w:szCs w:val="21"/>
              </w:rPr>
            </w:pPr>
            <w:r>
              <w:rPr>
                <w:rFonts w:hint="eastAsia" w:ascii="宋体" w:hAnsi="宋体" w:cs="宋体"/>
                <w:kern w:val="0"/>
                <w:szCs w:val="21"/>
              </w:rPr>
              <w:t>支持流量实时识别漏洞分析，漏洞分析类型包含配置错误漏洞、OpenSSH漏洞、OpenLDAP等操作系统、数据库、Web应用等，页面上支持展示业务脆弱性风险分布、漏洞类型分析、漏洞态势与危害和处置建议，并支持导出脆弱性感知报告。</w:t>
            </w:r>
          </w:p>
        </w:tc>
      </w:tr>
      <w:tr w14:paraId="25A95B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trPr>
        <w:tc>
          <w:tcPr>
            <w:tcW w:w="1058" w:type="pct"/>
            <w:vMerge w:val="continue"/>
            <w:shd w:val="clear" w:color="auto" w:fill="auto"/>
            <w:vAlign w:val="center"/>
          </w:tcPr>
          <w:p w14:paraId="4C4849F0">
            <w:pPr>
              <w:widowControl/>
              <w:jc w:val="left"/>
              <w:rPr>
                <w:rFonts w:hint="eastAsia" w:ascii="宋体" w:hAnsi="宋体" w:cs="宋体"/>
                <w:kern w:val="0"/>
                <w:szCs w:val="21"/>
              </w:rPr>
            </w:pPr>
          </w:p>
        </w:tc>
        <w:tc>
          <w:tcPr>
            <w:tcW w:w="1215" w:type="pct"/>
            <w:shd w:val="clear" w:color="auto" w:fill="auto"/>
            <w:vAlign w:val="center"/>
          </w:tcPr>
          <w:p w14:paraId="0C49495E">
            <w:pPr>
              <w:widowControl/>
              <w:jc w:val="center"/>
              <w:rPr>
                <w:rFonts w:hint="eastAsia" w:ascii="宋体" w:hAnsi="宋体" w:cs="宋体"/>
                <w:kern w:val="0"/>
                <w:szCs w:val="21"/>
              </w:rPr>
            </w:pPr>
            <w:r>
              <w:rPr>
                <w:rFonts w:hint="eastAsia" w:ascii="宋体" w:hAnsi="宋体" w:cs="宋体"/>
                <w:kern w:val="0"/>
                <w:szCs w:val="21"/>
              </w:rPr>
              <w:t>Webshell检测</w:t>
            </w:r>
          </w:p>
        </w:tc>
        <w:tc>
          <w:tcPr>
            <w:tcW w:w="2727" w:type="pct"/>
            <w:shd w:val="clear" w:color="auto" w:fill="auto"/>
            <w:vAlign w:val="center"/>
          </w:tcPr>
          <w:p w14:paraId="72905211">
            <w:pPr>
              <w:widowControl/>
              <w:rPr>
                <w:rFonts w:hint="eastAsia" w:ascii="宋体" w:hAnsi="宋体" w:cs="宋体"/>
                <w:kern w:val="0"/>
                <w:szCs w:val="21"/>
              </w:rPr>
            </w:pPr>
            <w:r>
              <w:rPr>
                <w:rFonts w:hint="eastAsia" w:ascii="宋体" w:hAnsi="宋体" w:cs="宋体"/>
                <w:kern w:val="0"/>
                <w:szCs w:val="21"/>
              </w:rPr>
              <w:t>具备基于AI的webshell通信流量检测，可检出加密（如冰蝎）的通信流量。，具备650+webshell规则检测，且覆盖webshell整个攻击阶段检测，包括webshell上传点探测、webshell上传下载、webshell通信。</w:t>
            </w:r>
          </w:p>
        </w:tc>
      </w:tr>
      <w:tr w14:paraId="79D804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trPr>
        <w:tc>
          <w:tcPr>
            <w:tcW w:w="1058" w:type="pct"/>
            <w:vMerge w:val="continue"/>
            <w:shd w:val="clear" w:color="auto" w:fill="auto"/>
            <w:vAlign w:val="center"/>
          </w:tcPr>
          <w:p w14:paraId="6D356F78">
            <w:pPr>
              <w:widowControl/>
              <w:jc w:val="left"/>
              <w:rPr>
                <w:rFonts w:hint="eastAsia" w:ascii="宋体" w:hAnsi="宋体" w:cs="宋体"/>
                <w:kern w:val="0"/>
                <w:szCs w:val="21"/>
              </w:rPr>
            </w:pPr>
          </w:p>
        </w:tc>
        <w:tc>
          <w:tcPr>
            <w:tcW w:w="1215" w:type="pct"/>
            <w:shd w:val="clear" w:color="auto" w:fill="auto"/>
            <w:vAlign w:val="center"/>
          </w:tcPr>
          <w:p w14:paraId="36022E0E">
            <w:pPr>
              <w:widowControl/>
              <w:jc w:val="center"/>
              <w:rPr>
                <w:rFonts w:hint="eastAsia" w:ascii="宋体" w:hAnsi="宋体" w:cs="宋体"/>
                <w:kern w:val="0"/>
                <w:szCs w:val="21"/>
              </w:rPr>
            </w:pPr>
            <w:r>
              <w:rPr>
                <w:rFonts w:hint="eastAsia" w:ascii="宋体" w:hAnsi="宋体" w:cs="宋体"/>
                <w:kern w:val="0"/>
                <w:szCs w:val="21"/>
              </w:rPr>
              <w:t>事后异常行为检测</w:t>
            </w:r>
          </w:p>
        </w:tc>
        <w:tc>
          <w:tcPr>
            <w:tcW w:w="2727" w:type="pct"/>
            <w:shd w:val="clear" w:color="auto" w:fill="auto"/>
            <w:vAlign w:val="center"/>
          </w:tcPr>
          <w:p w14:paraId="0CAD9273">
            <w:pPr>
              <w:widowControl/>
              <w:rPr>
                <w:rFonts w:hint="eastAsia" w:ascii="宋体" w:hAnsi="宋体" w:cs="宋体"/>
                <w:kern w:val="0"/>
                <w:szCs w:val="21"/>
              </w:rPr>
            </w:pPr>
            <w:r>
              <w:rPr>
                <w:rFonts w:hint="eastAsia" w:ascii="宋体" w:hAnsi="宋体" w:cs="宋体"/>
                <w:kern w:val="0"/>
                <w:szCs w:val="21"/>
              </w:rPr>
              <w:t>具备元数据行为分析引擎：httpflow、dnsflow、adflow、icmpflow、maillflow等, 通过异常行为分析，结合各类机器学习算法完成未知威胁检测。包括：内网穿透、代理、远控、隧道、反弹shell等事后检测场景。</w:t>
            </w:r>
          </w:p>
        </w:tc>
      </w:tr>
      <w:tr w14:paraId="36B846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058" w:type="pct"/>
            <w:vMerge w:val="continue"/>
            <w:shd w:val="clear" w:color="auto" w:fill="auto"/>
            <w:vAlign w:val="center"/>
          </w:tcPr>
          <w:p w14:paraId="6F3410C1">
            <w:pPr>
              <w:widowControl/>
              <w:jc w:val="left"/>
              <w:rPr>
                <w:rFonts w:hint="eastAsia" w:ascii="宋体" w:hAnsi="宋体" w:cs="宋体"/>
                <w:kern w:val="0"/>
                <w:szCs w:val="21"/>
              </w:rPr>
            </w:pPr>
          </w:p>
        </w:tc>
        <w:tc>
          <w:tcPr>
            <w:tcW w:w="1215" w:type="pct"/>
            <w:shd w:val="clear" w:color="auto" w:fill="auto"/>
            <w:vAlign w:val="center"/>
          </w:tcPr>
          <w:p w14:paraId="3B73B37A">
            <w:pPr>
              <w:widowControl/>
              <w:jc w:val="center"/>
              <w:rPr>
                <w:rFonts w:hint="eastAsia" w:ascii="宋体" w:hAnsi="宋体" w:cs="宋体"/>
                <w:kern w:val="0"/>
                <w:szCs w:val="21"/>
              </w:rPr>
            </w:pPr>
            <w:r>
              <w:rPr>
                <w:rFonts w:hint="eastAsia" w:ascii="宋体" w:hAnsi="宋体" w:cs="宋体"/>
                <w:kern w:val="0"/>
                <w:szCs w:val="21"/>
              </w:rPr>
              <w:t>告警消减</w:t>
            </w:r>
          </w:p>
        </w:tc>
        <w:tc>
          <w:tcPr>
            <w:tcW w:w="2727" w:type="pct"/>
            <w:shd w:val="clear" w:color="auto" w:fill="auto"/>
            <w:vAlign w:val="center"/>
          </w:tcPr>
          <w:p w14:paraId="60B9106E">
            <w:pPr>
              <w:widowControl/>
              <w:rPr>
                <w:rFonts w:hint="eastAsia" w:ascii="宋体" w:hAnsi="宋体" w:cs="宋体"/>
                <w:kern w:val="0"/>
                <w:szCs w:val="21"/>
              </w:rPr>
            </w:pPr>
            <w:r>
              <w:rPr>
                <w:rFonts w:hint="eastAsia" w:ascii="宋体" w:hAnsi="宋体" w:cs="宋体"/>
                <w:kern w:val="0"/>
                <w:szCs w:val="21"/>
              </w:rPr>
              <w:t>支持多维度模糊聚类算法将大量外部攻击日志聚合成少量攻击事件，聚合维度包括攻击IP、攻击地址、攻击目标和目标手法。</w:t>
            </w:r>
          </w:p>
        </w:tc>
      </w:tr>
      <w:tr w14:paraId="720CEC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trPr>
        <w:tc>
          <w:tcPr>
            <w:tcW w:w="1058" w:type="pct"/>
            <w:vMerge w:val="continue"/>
            <w:shd w:val="clear" w:color="auto" w:fill="auto"/>
            <w:vAlign w:val="center"/>
          </w:tcPr>
          <w:p w14:paraId="566BA325">
            <w:pPr>
              <w:widowControl/>
              <w:jc w:val="left"/>
              <w:rPr>
                <w:rFonts w:hint="eastAsia" w:ascii="宋体" w:hAnsi="宋体" w:cs="宋体"/>
                <w:kern w:val="0"/>
                <w:szCs w:val="21"/>
              </w:rPr>
            </w:pPr>
          </w:p>
        </w:tc>
        <w:tc>
          <w:tcPr>
            <w:tcW w:w="1215" w:type="pct"/>
            <w:shd w:val="clear" w:color="auto" w:fill="auto"/>
            <w:vAlign w:val="center"/>
          </w:tcPr>
          <w:p w14:paraId="7A5EAE7C">
            <w:pPr>
              <w:widowControl/>
              <w:jc w:val="center"/>
              <w:rPr>
                <w:rFonts w:hint="eastAsia" w:ascii="宋体" w:hAnsi="宋体" w:cs="宋体"/>
                <w:kern w:val="0"/>
                <w:szCs w:val="21"/>
              </w:rPr>
            </w:pPr>
            <w:r>
              <w:rPr>
                <w:rFonts w:hint="eastAsia" w:ascii="宋体" w:hAnsi="宋体" w:cs="宋体"/>
                <w:kern w:val="0"/>
                <w:szCs w:val="21"/>
              </w:rPr>
              <w:t>威胁情报共享</w:t>
            </w:r>
          </w:p>
        </w:tc>
        <w:tc>
          <w:tcPr>
            <w:tcW w:w="2727" w:type="pct"/>
            <w:shd w:val="clear" w:color="auto" w:fill="auto"/>
            <w:vAlign w:val="center"/>
          </w:tcPr>
          <w:p w14:paraId="1D58C868">
            <w:pPr>
              <w:widowControl/>
              <w:rPr>
                <w:rFonts w:hint="eastAsia" w:ascii="宋体" w:hAnsi="宋体" w:cs="宋体"/>
                <w:kern w:val="0"/>
                <w:szCs w:val="21"/>
              </w:rPr>
            </w:pPr>
            <w:r>
              <w:rPr>
                <w:rFonts w:hint="eastAsia" w:ascii="宋体" w:hAnsi="宋体" w:cs="宋体"/>
                <w:kern w:val="0"/>
                <w:szCs w:val="21"/>
              </w:rPr>
              <w:t>支持云端与本地威胁情报共享，实时收集同步攻击者IP，并详细展示情报列表，包括IOC、区域、来源、更新时间、剩余封锁时间、状态、操作等，并可对本地威胁情报及云端威胁情报联动同品牌防火墙实现自动封锁。</w:t>
            </w:r>
          </w:p>
        </w:tc>
      </w:tr>
      <w:tr w14:paraId="6AC8E8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trPr>
        <w:tc>
          <w:tcPr>
            <w:tcW w:w="1058" w:type="pct"/>
            <w:vMerge w:val="continue"/>
            <w:shd w:val="clear" w:color="auto" w:fill="auto"/>
            <w:vAlign w:val="center"/>
          </w:tcPr>
          <w:p w14:paraId="74E98A25">
            <w:pPr>
              <w:widowControl/>
              <w:jc w:val="left"/>
              <w:rPr>
                <w:rFonts w:hint="eastAsia" w:ascii="宋体" w:hAnsi="宋体" w:cs="宋体"/>
                <w:kern w:val="0"/>
                <w:szCs w:val="21"/>
              </w:rPr>
            </w:pPr>
          </w:p>
        </w:tc>
        <w:tc>
          <w:tcPr>
            <w:tcW w:w="1215" w:type="pct"/>
            <w:vMerge w:val="restart"/>
            <w:shd w:val="clear" w:color="auto" w:fill="auto"/>
            <w:vAlign w:val="center"/>
          </w:tcPr>
          <w:p w14:paraId="3E65B609">
            <w:pPr>
              <w:widowControl/>
              <w:jc w:val="center"/>
              <w:rPr>
                <w:rFonts w:hint="eastAsia" w:ascii="宋体" w:hAnsi="宋体" w:cs="宋体"/>
                <w:kern w:val="0"/>
                <w:szCs w:val="21"/>
              </w:rPr>
            </w:pPr>
            <w:r>
              <w:rPr>
                <w:rFonts w:hint="eastAsia" w:ascii="宋体" w:hAnsi="宋体" w:cs="宋体"/>
                <w:kern w:val="0"/>
                <w:szCs w:val="21"/>
              </w:rPr>
              <w:t>溯源中心</w:t>
            </w:r>
          </w:p>
        </w:tc>
        <w:tc>
          <w:tcPr>
            <w:tcW w:w="2727" w:type="pct"/>
            <w:shd w:val="clear" w:color="auto" w:fill="auto"/>
            <w:vAlign w:val="center"/>
          </w:tcPr>
          <w:p w14:paraId="5F055634">
            <w:pPr>
              <w:widowControl/>
              <w:rPr>
                <w:rFonts w:hint="eastAsia" w:ascii="宋体" w:hAnsi="宋体" w:cs="宋体"/>
                <w:kern w:val="0"/>
                <w:szCs w:val="21"/>
              </w:rPr>
            </w:pPr>
            <w:r>
              <w:rPr>
                <w:rFonts w:hint="eastAsia" w:ascii="宋体" w:hAnsi="宋体" w:cs="宋体"/>
                <w:kern w:val="0"/>
                <w:szCs w:val="21"/>
              </w:rPr>
              <w:t>支持自动化溯源，可自动化复现受害者从最开始的遭受攻击到权限维持各个阶段的黑客行为，包括攻击入口溯源。支持基于可视化的形式展现威胁的影响面，通过大数据分析和关联检索技术，能够直观的看到失陷主机的威胁影响面，同时基于列表模式展示攻击、违规访问、风险访问、可疑行为、正常访问等详细信息。</w:t>
            </w:r>
          </w:p>
        </w:tc>
      </w:tr>
      <w:tr w14:paraId="2350CB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058" w:type="pct"/>
            <w:vMerge w:val="continue"/>
            <w:shd w:val="clear" w:color="auto" w:fill="auto"/>
            <w:vAlign w:val="center"/>
          </w:tcPr>
          <w:p w14:paraId="387B086D">
            <w:pPr>
              <w:widowControl/>
              <w:jc w:val="left"/>
              <w:rPr>
                <w:rFonts w:hint="eastAsia" w:ascii="宋体" w:hAnsi="宋体" w:cs="宋体"/>
                <w:kern w:val="0"/>
                <w:szCs w:val="21"/>
              </w:rPr>
            </w:pPr>
          </w:p>
        </w:tc>
        <w:tc>
          <w:tcPr>
            <w:tcW w:w="1215" w:type="pct"/>
            <w:vMerge w:val="continue"/>
            <w:shd w:val="clear" w:color="auto" w:fill="auto"/>
            <w:vAlign w:val="center"/>
          </w:tcPr>
          <w:p w14:paraId="62FEFF02">
            <w:pPr>
              <w:widowControl/>
              <w:jc w:val="left"/>
              <w:rPr>
                <w:rFonts w:hint="eastAsia" w:ascii="宋体" w:hAnsi="宋体" w:cs="宋体"/>
                <w:kern w:val="0"/>
                <w:szCs w:val="21"/>
              </w:rPr>
            </w:pPr>
          </w:p>
        </w:tc>
        <w:tc>
          <w:tcPr>
            <w:tcW w:w="2727" w:type="pct"/>
            <w:shd w:val="clear" w:color="auto" w:fill="auto"/>
            <w:vAlign w:val="center"/>
          </w:tcPr>
          <w:p w14:paraId="6B89DF84">
            <w:pPr>
              <w:widowControl/>
              <w:rPr>
                <w:rFonts w:hint="eastAsia" w:ascii="宋体" w:hAnsi="宋体" w:cs="宋体"/>
                <w:kern w:val="0"/>
                <w:szCs w:val="21"/>
              </w:rPr>
            </w:pPr>
            <w:r>
              <w:rPr>
                <w:rFonts w:hint="eastAsia" w:ascii="宋体" w:hAnsi="宋体" w:cs="宋体"/>
                <w:kern w:val="0"/>
                <w:szCs w:val="21"/>
              </w:rPr>
              <w:t>支持攻击溯源功能，分析出首次失陷、疑似入口点、首次遭受攻击等信息。</w:t>
            </w:r>
          </w:p>
        </w:tc>
      </w:tr>
      <w:tr w14:paraId="4DDCAF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058" w:type="pct"/>
            <w:vMerge w:val="continue"/>
            <w:shd w:val="clear" w:color="auto" w:fill="auto"/>
            <w:vAlign w:val="center"/>
          </w:tcPr>
          <w:p w14:paraId="6D9A0EC2">
            <w:pPr>
              <w:widowControl/>
              <w:jc w:val="left"/>
              <w:rPr>
                <w:rFonts w:hint="eastAsia" w:ascii="宋体" w:hAnsi="宋体" w:cs="宋体"/>
                <w:kern w:val="0"/>
                <w:szCs w:val="21"/>
              </w:rPr>
            </w:pPr>
          </w:p>
        </w:tc>
        <w:tc>
          <w:tcPr>
            <w:tcW w:w="1215" w:type="pct"/>
            <w:vMerge w:val="restart"/>
            <w:shd w:val="clear" w:color="auto" w:fill="auto"/>
            <w:vAlign w:val="center"/>
          </w:tcPr>
          <w:p w14:paraId="4A351EB7">
            <w:pPr>
              <w:widowControl/>
              <w:jc w:val="center"/>
              <w:rPr>
                <w:rFonts w:hint="eastAsia" w:ascii="宋体" w:hAnsi="宋体" w:cs="宋体"/>
                <w:kern w:val="0"/>
                <w:szCs w:val="21"/>
              </w:rPr>
            </w:pPr>
            <w:r>
              <w:rPr>
                <w:rFonts w:hint="eastAsia" w:ascii="宋体" w:hAnsi="宋体" w:cs="宋体"/>
                <w:kern w:val="0"/>
                <w:szCs w:val="21"/>
              </w:rPr>
              <w:t>合规自检工具</w:t>
            </w:r>
          </w:p>
        </w:tc>
        <w:tc>
          <w:tcPr>
            <w:tcW w:w="2727" w:type="pct"/>
            <w:shd w:val="clear" w:color="auto" w:fill="auto"/>
            <w:vAlign w:val="center"/>
          </w:tcPr>
          <w:p w14:paraId="72E81E3B">
            <w:pPr>
              <w:widowControl/>
              <w:rPr>
                <w:rFonts w:hint="eastAsia" w:ascii="宋体" w:hAnsi="宋体" w:cs="宋体"/>
                <w:kern w:val="0"/>
                <w:szCs w:val="21"/>
              </w:rPr>
            </w:pPr>
            <w:r>
              <w:rPr>
                <w:rFonts w:hint="eastAsia" w:ascii="宋体" w:hAnsi="宋体" w:cs="宋体"/>
                <w:kern w:val="0"/>
                <w:szCs w:val="21"/>
              </w:rPr>
              <w:t>支持同品牌防火墙、终端安全响应系统、上网行为管理等设备的配置核查并上报结果，提供自动化监测和配置引导。</w:t>
            </w:r>
          </w:p>
        </w:tc>
      </w:tr>
      <w:tr w14:paraId="0C14B2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058" w:type="pct"/>
            <w:vMerge w:val="continue"/>
            <w:shd w:val="clear" w:color="auto" w:fill="auto"/>
            <w:vAlign w:val="center"/>
          </w:tcPr>
          <w:p w14:paraId="26501FF7">
            <w:pPr>
              <w:widowControl/>
              <w:jc w:val="left"/>
              <w:rPr>
                <w:rFonts w:hint="eastAsia" w:ascii="宋体" w:hAnsi="宋体" w:cs="宋体"/>
                <w:kern w:val="0"/>
                <w:szCs w:val="21"/>
              </w:rPr>
            </w:pPr>
          </w:p>
        </w:tc>
        <w:tc>
          <w:tcPr>
            <w:tcW w:w="1215" w:type="pct"/>
            <w:vMerge w:val="continue"/>
            <w:shd w:val="clear" w:color="auto" w:fill="auto"/>
            <w:vAlign w:val="center"/>
          </w:tcPr>
          <w:p w14:paraId="6AE702D2">
            <w:pPr>
              <w:widowControl/>
              <w:jc w:val="left"/>
              <w:rPr>
                <w:rFonts w:hint="eastAsia" w:ascii="宋体" w:hAnsi="宋体" w:cs="宋体"/>
                <w:kern w:val="0"/>
                <w:szCs w:val="21"/>
              </w:rPr>
            </w:pPr>
          </w:p>
        </w:tc>
        <w:tc>
          <w:tcPr>
            <w:tcW w:w="2727" w:type="pct"/>
            <w:shd w:val="clear" w:color="auto" w:fill="auto"/>
            <w:vAlign w:val="center"/>
          </w:tcPr>
          <w:p w14:paraId="3B64260E">
            <w:pPr>
              <w:widowControl/>
              <w:rPr>
                <w:rFonts w:hint="eastAsia" w:ascii="宋体" w:hAnsi="宋体" w:cs="宋体"/>
                <w:kern w:val="0"/>
                <w:szCs w:val="21"/>
              </w:rPr>
            </w:pPr>
            <w:r>
              <w:rPr>
                <w:rFonts w:hint="eastAsia" w:ascii="宋体" w:hAnsi="宋体" w:cs="宋体"/>
                <w:kern w:val="0"/>
                <w:szCs w:val="21"/>
              </w:rPr>
              <w:t>支持已合规基线管控业务安全，实时监测等保差距项和高风险项，避免策略变更导致不合规，有效应对网监不定期抽查和复测场景。</w:t>
            </w:r>
          </w:p>
        </w:tc>
      </w:tr>
      <w:tr w14:paraId="5228B0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trPr>
        <w:tc>
          <w:tcPr>
            <w:tcW w:w="1058" w:type="pct"/>
            <w:vMerge w:val="continue"/>
            <w:shd w:val="clear" w:color="auto" w:fill="auto"/>
            <w:vAlign w:val="center"/>
          </w:tcPr>
          <w:p w14:paraId="11236DD4">
            <w:pPr>
              <w:widowControl/>
              <w:jc w:val="left"/>
              <w:rPr>
                <w:rFonts w:hint="eastAsia" w:ascii="宋体" w:hAnsi="宋体" w:cs="宋体"/>
                <w:kern w:val="0"/>
                <w:szCs w:val="21"/>
              </w:rPr>
            </w:pPr>
          </w:p>
        </w:tc>
        <w:tc>
          <w:tcPr>
            <w:tcW w:w="1215" w:type="pct"/>
            <w:shd w:val="clear" w:color="auto" w:fill="auto"/>
            <w:vAlign w:val="center"/>
          </w:tcPr>
          <w:p w14:paraId="1739104C">
            <w:pPr>
              <w:widowControl/>
              <w:jc w:val="center"/>
              <w:rPr>
                <w:rFonts w:hint="eastAsia" w:ascii="宋体" w:hAnsi="宋体" w:cs="宋体"/>
                <w:kern w:val="0"/>
                <w:szCs w:val="21"/>
              </w:rPr>
            </w:pPr>
            <w:r>
              <w:rPr>
                <w:rFonts w:hint="eastAsia" w:ascii="宋体" w:hAnsi="宋体" w:cs="宋体"/>
                <w:kern w:val="0"/>
                <w:szCs w:val="21"/>
              </w:rPr>
              <w:t>基础特征库升级</w:t>
            </w:r>
          </w:p>
        </w:tc>
        <w:tc>
          <w:tcPr>
            <w:tcW w:w="2727" w:type="pct"/>
            <w:shd w:val="clear" w:color="auto" w:fill="auto"/>
            <w:vAlign w:val="center"/>
          </w:tcPr>
          <w:p w14:paraId="0332E285">
            <w:pPr>
              <w:widowControl/>
              <w:rPr>
                <w:rFonts w:hint="eastAsia" w:ascii="宋体" w:hAnsi="宋体" w:cs="宋体"/>
                <w:kern w:val="0"/>
                <w:szCs w:val="21"/>
              </w:rPr>
            </w:pPr>
            <w:r>
              <w:rPr>
                <w:rFonts w:hint="eastAsia" w:ascii="宋体" w:hAnsi="宋体" w:cs="宋体"/>
                <w:kern w:val="0"/>
                <w:szCs w:val="21"/>
              </w:rPr>
              <w:t>具备IPS漏洞特征识别库、WEB应用防护识别库、僵尸网络识别库、实时漏洞分析识别库、URL库、应用识别库、恶意链接库、白名单库；支持定期自动升级或离线手动升级。</w:t>
            </w:r>
          </w:p>
        </w:tc>
      </w:tr>
      <w:tr w14:paraId="5A3CD7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058" w:type="pct"/>
            <w:vMerge w:val="restart"/>
            <w:shd w:val="clear" w:color="auto" w:fill="auto"/>
            <w:vAlign w:val="center"/>
          </w:tcPr>
          <w:p w14:paraId="7E09FFD1">
            <w:pPr>
              <w:widowControl/>
              <w:jc w:val="center"/>
              <w:rPr>
                <w:rFonts w:hint="eastAsia" w:ascii="宋体" w:hAnsi="宋体" w:cs="宋体"/>
                <w:kern w:val="0"/>
                <w:szCs w:val="21"/>
              </w:rPr>
            </w:pPr>
            <w:r>
              <w:rPr>
                <w:rFonts w:hint="eastAsia" w:ascii="宋体" w:hAnsi="宋体" w:cs="宋体"/>
                <w:kern w:val="0"/>
                <w:szCs w:val="21"/>
              </w:rPr>
              <w:t>态势感知探针-XC</w:t>
            </w:r>
          </w:p>
        </w:tc>
        <w:tc>
          <w:tcPr>
            <w:tcW w:w="1215" w:type="pct"/>
            <w:shd w:val="clear" w:color="auto" w:fill="auto"/>
            <w:vAlign w:val="center"/>
          </w:tcPr>
          <w:p w14:paraId="60A7E9AA">
            <w:pPr>
              <w:widowControl/>
              <w:jc w:val="center"/>
              <w:rPr>
                <w:rFonts w:hint="eastAsia" w:ascii="宋体" w:hAnsi="宋体" w:cs="宋体"/>
                <w:kern w:val="0"/>
                <w:szCs w:val="21"/>
              </w:rPr>
            </w:pPr>
            <w:r>
              <w:rPr>
                <w:rFonts w:hint="eastAsia" w:ascii="宋体" w:hAnsi="宋体" w:cs="宋体"/>
                <w:kern w:val="0"/>
                <w:szCs w:val="21"/>
              </w:rPr>
              <w:t>硬件规格</w:t>
            </w:r>
          </w:p>
        </w:tc>
        <w:tc>
          <w:tcPr>
            <w:tcW w:w="2727" w:type="pct"/>
            <w:shd w:val="clear" w:color="auto" w:fill="auto"/>
            <w:vAlign w:val="center"/>
          </w:tcPr>
          <w:p w14:paraId="24BBF899">
            <w:pPr>
              <w:widowControl/>
              <w:rPr>
                <w:rFonts w:hint="eastAsia" w:ascii="宋体" w:hAnsi="宋体" w:cs="宋体"/>
                <w:kern w:val="0"/>
                <w:szCs w:val="21"/>
              </w:rPr>
            </w:pPr>
            <w:r>
              <w:rPr>
                <w:rFonts w:hint="eastAsia" w:ascii="宋体" w:hAnsi="宋体" w:cs="宋体"/>
                <w:kern w:val="0"/>
                <w:szCs w:val="21"/>
              </w:rPr>
              <w:t>内存大小≥16G，硬盘容量≥480G SSD，千兆电口≥6个 ，万兆光口≥2个</w:t>
            </w:r>
          </w:p>
        </w:tc>
      </w:tr>
      <w:tr w14:paraId="3AEF76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058" w:type="pct"/>
            <w:vMerge w:val="continue"/>
            <w:shd w:val="clear" w:color="auto" w:fill="auto"/>
            <w:vAlign w:val="center"/>
          </w:tcPr>
          <w:p w14:paraId="6B1AB200">
            <w:pPr>
              <w:widowControl/>
              <w:jc w:val="left"/>
              <w:rPr>
                <w:rFonts w:hint="eastAsia" w:ascii="宋体" w:hAnsi="宋体" w:cs="宋体"/>
                <w:kern w:val="0"/>
                <w:szCs w:val="21"/>
              </w:rPr>
            </w:pPr>
          </w:p>
        </w:tc>
        <w:tc>
          <w:tcPr>
            <w:tcW w:w="1215" w:type="pct"/>
            <w:shd w:val="clear" w:color="auto" w:fill="auto"/>
            <w:vAlign w:val="center"/>
          </w:tcPr>
          <w:p w14:paraId="7A2B9E96">
            <w:pPr>
              <w:widowControl/>
              <w:jc w:val="center"/>
              <w:rPr>
                <w:rFonts w:hint="eastAsia" w:ascii="宋体" w:hAnsi="宋体" w:cs="宋体"/>
                <w:kern w:val="0"/>
                <w:szCs w:val="21"/>
              </w:rPr>
            </w:pPr>
            <w:r>
              <w:rPr>
                <w:rFonts w:hint="eastAsia" w:ascii="宋体" w:hAnsi="宋体" w:cs="宋体"/>
                <w:kern w:val="0"/>
                <w:szCs w:val="21"/>
              </w:rPr>
              <w:t>性能规格</w:t>
            </w:r>
          </w:p>
        </w:tc>
        <w:tc>
          <w:tcPr>
            <w:tcW w:w="2727" w:type="pct"/>
            <w:shd w:val="clear" w:color="auto" w:fill="auto"/>
            <w:vAlign w:val="center"/>
          </w:tcPr>
          <w:p w14:paraId="766FD29B">
            <w:pPr>
              <w:widowControl/>
              <w:rPr>
                <w:rFonts w:hint="eastAsia" w:ascii="宋体" w:hAnsi="宋体" w:cs="宋体"/>
                <w:kern w:val="0"/>
                <w:szCs w:val="21"/>
              </w:rPr>
            </w:pPr>
            <w:r>
              <w:rPr>
                <w:rFonts w:hint="eastAsia" w:ascii="宋体" w:hAnsi="宋体" w:cs="宋体"/>
                <w:kern w:val="0"/>
                <w:szCs w:val="21"/>
              </w:rPr>
              <w:t>吞吐性能≥3Gbps</w:t>
            </w:r>
          </w:p>
        </w:tc>
      </w:tr>
      <w:tr w14:paraId="75C1B6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058" w:type="pct"/>
            <w:vMerge w:val="continue"/>
            <w:shd w:val="clear" w:color="auto" w:fill="auto"/>
            <w:vAlign w:val="center"/>
          </w:tcPr>
          <w:p w14:paraId="0FAA7F23">
            <w:pPr>
              <w:widowControl/>
              <w:jc w:val="left"/>
              <w:rPr>
                <w:rFonts w:hint="eastAsia" w:ascii="宋体" w:hAnsi="宋体" w:cs="宋体"/>
                <w:kern w:val="0"/>
                <w:szCs w:val="21"/>
              </w:rPr>
            </w:pPr>
          </w:p>
        </w:tc>
        <w:tc>
          <w:tcPr>
            <w:tcW w:w="1215" w:type="pct"/>
            <w:shd w:val="clear" w:color="auto" w:fill="auto"/>
            <w:vAlign w:val="center"/>
          </w:tcPr>
          <w:p w14:paraId="1ADC12B8">
            <w:pPr>
              <w:widowControl/>
              <w:jc w:val="center"/>
              <w:rPr>
                <w:rFonts w:hint="eastAsia" w:ascii="宋体" w:hAnsi="宋体" w:cs="宋体"/>
                <w:kern w:val="0"/>
                <w:szCs w:val="21"/>
              </w:rPr>
            </w:pPr>
            <w:r>
              <w:rPr>
                <w:rFonts w:hint="eastAsia" w:ascii="宋体" w:hAnsi="宋体" w:cs="宋体"/>
                <w:kern w:val="0"/>
                <w:szCs w:val="21"/>
              </w:rPr>
              <w:t>部署模式</w:t>
            </w:r>
          </w:p>
        </w:tc>
        <w:tc>
          <w:tcPr>
            <w:tcW w:w="2727" w:type="pct"/>
            <w:shd w:val="clear" w:color="auto" w:fill="auto"/>
            <w:vAlign w:val="center"/>
          </w:tcPr>
          <w:p w14:paraId="07C6EEBE">
            <w:pPr>
              <w:widowControl/>
              <w:rPr>
                <w:rFonts w:hint="eastAsia" w:ascii="宋体" w:hAnsi="宋体" w:cs="宋体"/>
                <w:kern w:val="0"/>
                <w:szCs w:val="21"/>
              </w:rPr>
            </w:pPr>
            <w:r>
              <w:rPr>
                <w:rFonts w:hint="eastAsia" w:ascii="宋体" w:hAnsi="宋体" w:cs="宋体"/>
                <w:kern w:val="0"/>
                <w:szCs w:val="21"/>
              </w:rPr>
              <w:t>旁路部署，支持探针接入多个镜像口，每个接口相互独立且不影响</w:t>
            </w:r>
          </w:p>
        </w:tc>
      </w:tr>
      <w:tr w14:paraId="3B978E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058" w:type="pct"/>
            <w:vMerge w:val="continue"/>
            <w:shd w:val="clear" w:color="auto" w:fill="auto"/>
            <w:vAlign w:val="center"/>
          </w:tcPr>
          <w:p w14:paraId="239496DE">
            <w:pPr>
              <w:widowControl/>
              <w:jc w:val="left"/>
              <w:rPr>
                <w:rFonts w:hint="eastAsia" w:ascii="宋体" w:hAnsi="宋体" w:cs="宋体"/>
                <w:kern w:val="0"/>
                <w:szCs w:val="21"/>
              </w:rPr>
            </w:pPr>
          </w:p>
        </w:tc>
        <w:tc>
          <w:tcPr>
            <w:tcW w:w="1215" w:type="pct"/>
            <w:shd w:val="clear" w:color="auto" w:fill="auto"/>
            <w:vAlign w:val="center"/>
          </w:tcPr>
          <w:p w14:paraId="166C8F9A">
            <w:pPr>
              <w:widowControl/>
              <w:jc w:val="center"/>
              <w:rPr>
                <w:rFonts w:hint="eastAsia" w:ascii="宋体" w:hAnsi="宋体" w:cs="宋体"/>
                <w:kern w:val="0"/>
                <w:szCs w:val="21"/>
              </w:rPr>
            </w:pPr>
            <w:r>
              <w:rPr>
                <w:rFonts w:hint="eastAsia" w:ascii="宋体" w:hAnsi="宋体" w:cs="宋体"/>
                <w:kern w:val="0"/>
                <w:szCs w:val="21"/>
              </w:rPr>
              <w:t>资产发现</w:t>
            </w:r>
          </w:p>
        </w:tc>
        <w:tc>
          <w:tcPr>
            <w:tcW w:w="2727" w:type="pct"/>
            <w:shd w:val="clear" w:color="auto" w:fill="auto"/>
            <w:vAlign w:val="center"/>
          </w:tcPr>
          <w:p w14:paraId="5DCDCF53">
            <w:pPr>
              <w:widowControl/>
              <w:rPr>
                <w:rFonts w:hint="eastAsia" w:ascii="宋体" w:hAnsi="宋体" w:cs="宋体"/>
                <w:kern w:val="0"/>
                <w:szCs w:val="21"/>
              </w:rPr>
            </w:pPr>
            <w:r>
              <w:rPr>
                <w:rFonts w:hint="eastAsia" w:ascii="宋体" w:hAnsi="宋体" w:cs="宋体"/>
                <w:kern w:val="0"/>
                <w:szCs w:val="21"/>
              </w:rPr>
              <w:t>具备主动发送少量探测报文，发现潜在的服务器（影子资产）以及学习服务器的基础信息，如：操作系统、开放的端口号等。</w:t>
            </w:r>
          </w:p>
        </w:tc>
      </w:tr>
      <w:tr w14:paraId="5293C5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trPr>
        <w:tc>
          <w:tcPr>
            <w:tcW w:w="1058" w:type="pct"/>
            <w:vMerge w:val="continue"/>
            <w:shd w:val="clear" w:color="auto" w:fill="auto"/>
            <w:vAlign w:val="center"/>
          </w:tcPr>
          <w:p w14:paraId="404F0F2B">
            <w:pPr>
              <w:widowControl/>
              <w:jc w:val="left"/>
              <w:rPr>
                <w:rFonts w:hint="eastAsia" w:ascii="宋体" w:hAnsi="宋体" w:cs="宋体"/>
                <w:kern w:val="0"/>
                <w:szCs w:val="21"/>
              </w:rPr>
            </w:pPr>
          </w:p>
        </w:tc>
        <w:tc>
          <w:tcPr>
            <w:tcW w:w="1215" w:type="pct"/>
            <w:shd w:val="clear" w:color="auto" w:fill="auto"/>
            <w:vAlign w:val="center"/>
          </w:tcPr>
          <w:p w14:paraId="3405A848">
            <w:pPr>
              <w:widowControl/>
              <w:jc w:val="center"/>
              <w:rPr>
                <w:rFonts w:hint="eastAsia" w:ascii="宋体" w:hAnsi="宋体" w:cs="宋体"/>
                <w:kern w:val="0"/>
                <w:szCs w:val="21"/>
              </w:rPr>
            </w:pPr>
            <w:r>
              <w:rPr>
                <w:rFonts w:hint="eastAsia" w:ascii="宋体" w:hAnsi="宋体" w:cs="宋体"/>
                <w:kern w:val="0"/>
                <w:szCs w:val="21"/>
              </w:rPr>
              <w:t>基础检测功能</w:t>
            </w:r>
          </w:p>
        </w:tc>
        <w:tc>
          <w:tcPr>
            <w:tcW w:w="2727" w:type="pct"/>
            <w:shd w:val="clear" w:color="auto" w:fill="auto"/>
            <w:vAlign w:val="center"/>
          </w:tcPr>
          <w:p w14:paraId="5815ACD1">
            <w:pPr>
              <w:widowControl/>
              <w:rPr>
                <w:rFonts w:hint="eastAsia" w:ascii="宋体" w:hAnsi="宋体" w:cs="宋体"/>
                <w:kern w:val="0"/>
                <w:szCs w:val="21"/>
              </w:rPr>
            </w:pPr>
            <w:r>
              <w:rPr>
                <w:rFonts w:hint="eastAsia" w:ascii="宋体" w:hAnsi="宋体" w:cs="宋体"/>
                <w:kern w:val="0"/>
                <w:szCs w:val="21"/>
              </w:rPr>
              <w:t>具备报文检测引擎,可实现IP碎片重组、TCP流重组、应用层协议识别与解析等；具备多种的入侵攻击模式或恶意UR监测模式，可完成模式匹配并生成事件，可提取URL记录和域名记录。</w:t>
            </w:r>
          </w:p>
        </w:tc>
      </w:tr>
      <w:tr w14:paraId="167254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trPr>
        <w:tc>
          <w:tcPr>
            <w:tcW w:w="1058" w:type="pct"/>
            <w:vMerge w:val="continue"/>
            <w:shd w:val="clear" w:color="auto" w:fill="auto"/>
            <w:vAlign w:val="center"/>
          </w:tcPr>
          <w:p w14:paraId="0A1B67E4">
            <w:pPr>
              <w:widowControl/>
              <w:jc w:val="left"/>
              <w:rPr>
                <w:rFonts w:hint="eastAsia" w:ascii="宋体" w:hAnsi="宋体" w:cs="宋体"/>
                <w:kern w:val="0"/>
                <w:szCs w:val="21"/>
              </w:rPr>
            </w:pPr>
          </w:p>
        </w:tc>
        <w:tc>
          <w:tcPr>
            <w:tcW w:w="1215" w:type="pct"/>
            <w:shd w:val="clear" w:color="auto" w:fill="auto"/>
            <w:vAlign w:val="center"/>
          </w:tcPr>
          <w:p w14:paraId="586D41CF">
            <w:pPr>
              <w:widowControl/>
              <w:jc w:val="center"/>
              <w:rPr>
                <w:rFonts w:hint="eastAsia" w:ascii="宋体" w:hAnsi="宋体" w:cs="宋体"/>
                <w:kern w:val="0"/>
                <w:szCs w:val="21"/>
              </w:rPr>
            </w:pPr>
            <w:r>
              <w:rPr>
                <w:rFonts w:hint="eastAsia" w:ascii="宋体" w:hAnsi="宋体" w:cs="宋体"/>
                <w:kern w:val="0"/>
                <w:szCs w:val="21"/>
              </w:rPr>
              <w:t>网站攻击检测</w:t>
            </w:r>
          </w:p>
        </w:tc>
        <w:tc>
          <w:tcPr>
            <w:tcW w:w="2727" w:type="pct"/>
            <w:shd w:val="clear" w:color="auto" w:fill="auto"/>
            <w:vAlign w:val="center"/>
          </w:tcPr>
          <w:p w14:paraId="728293F0">
            <w:pPr>
              <w:widowControl/>
              <w:rPr>
                <w:rFonts w:hint="eastAsia" w:ascii="宋体" w:hAnsi="宋体" w:cs="宋体"/>
                <w:kern w:val="0"/>
                <w:szCs w:val="21"/>
              </w:rPr>
            </w:pPr>
            <w:r>
              <w:rPr>
                <w:rFonts w:hint="eastAsia" w:ascii="宋体" w:hAnsi="宋体" w:cs="宋体"/>
                <w:kern w:val="0"/>
                <w:szCs w:val="21"/>
              </w:rPr>
              <w:t>支持SQL注入、XSS攻击、网页木马、网站扫描、WEBSHELL、跨站请求伪造、系统命令注入、文件包含攻击、目录遍历攻击、信息泄露攻击、Web整站系统漏洞等网站攻击检测。</w:t>
            </w:r>
          </w:p>
        </w:tc>
      </w:tr>
      <w:tr w14:paraId="46C5D1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058" w:type="pct"/>
            <w:vMerge w:val="continue"/>
            <w:shd w:val="clear" w:color="auto" w:fill="auto"/>
            <w:vAlign w:val="center"/>
          </w:tcPr>
          <w:p w14:paraId="3B0F45EC">
            <w:pPr>
              <w:widowControl/>
              <w:jc w:val="left"/>
              <w:rPr>
                <w:rFonts w:hint="eastAsia" w:ascii="宋体" w:hAnsi="宋体" w:cs="宋体"/>
                <w:kern w:val="0"/>
                <w:szCs w:val="21"/>
              </w:rPr>
            </w:pPr>
          </w:p>
        </w:tc>
        <w:tc>
          <w:tcPr>
            <w:tcW w:w="1215" w:type="pct"/>
            <w:shd w:val="clear" w:color="auto" w:fill="auto"/>
            <w:vAlign w:val="center"/>
          </w:tcPr>
          <w:p w14:paraId="53FA4859">
            <w:pPr>
              <w:widowControl/>
              <w:jc w:val="center"/>
              <w:rPr>
                <w:rFonts w:hint="eastAsia" w:ascii="宋体" w:hAnsi="宋体" w:cs="宋体"/>
                <w:kern w:val="0"/>
                <w:szCs w:val="21"/>
              </w:rPr>
            </w:pPr>
            <w:r>
              <w:rPr>
                <w:rFonts w:hint="eastAsia" w:ascii="宋体" w:hAnsi="宋体" w:cs="宋体"/>
                <w:kern w:val="0"/>
                <w:szCs w:val="21"/>
              </w:rPr>
              <w:t>敏感信息检测</w:t>
            </w:r>
          </w:p>
        </w:tc>
        <w:tc>
          <w:tcPr>
            <w:tcW w:w="2727" w:type="pct"/>
            <w:shd w:val="clear" w:color="auto" w:fill="auto"/>
            <w:vAlign w:val="center"/>
          </w:tcPr>
          <w:p w14:paraId="43B66176">
            <w:pPr>
              <w:widowControl/>
              <w:rPr>
                <w:rFonts w:hint="eastAsia" w:ascii="宋体" w:hAnsi="宋体" w:cs="宋体"/>
                <w:kern w:val="0"/>
                <w:szCs w:val="21"/>
              </w:rPr>
            </w:pPr>
            <w:r>
              <w:rPr>
                <w:rFonts w:hint="eastAsia" w:ascii="宋体" w:hAnsi="宋体" w:cs="宋体"/>
                <w:kern w:val="0"/>
                <w:szCs w:val="21"/>
              </w:rPr>
              <w:t>支持敏感数据泄密功能检测能力，可自定义敏感信息，支持根据文件类型和敏感关键字进行信息过滤</w:t>
            </w:r>
          </w:p>
        </w:tc>
      </w:tr>
      <w:tr w14:paraId="215C4E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trPr>
        <w:tc>
          <w:tcPr>
            <w:tcW w:w="1058" w:type="pct"/>
            <w:vMerge w:val="continue"/>
            <w:shd w:val="clear" w:color="auto" w:fill="auto"/>
            <w:vAlign w:val="center"/>
          </w:tcPr>
          <w:p w14:paraId="2E078DDD">
            <w:pPr>
              <w:widowControl/>
              <w:jc w:val="left"/>
              <w:rPr>
                <w:rFonts w:hint="eastAsia" w:ascii="宋体" w:hAnsi="宋体" w:cs="宋体"/>
                <w:kern w:val="0"/>
                <w:szCs w:val="21"/>
              </w:rPr>
            </w:pPr>
          </w:p>
        </w:tc>
        <w:tc>
          <w:tcPr>
            <w:tcW w:w="1215" w:type="pct"/>
            <w:vMerge w:val="restart"/>
            <w:shd w:val="clear" w:color="auto" w:fill="auto"/>
            <w:vAlign w:val="center"/>
          </w:tcPr>
          <w:p w14:paraId="72DA2D9A">
            <w:pPr>
              <w:widowControl/>
              <w:jc w:val="center"/>
              <w:rPr>
                <w:rFonts w:hint="eastAsia" w:ascii="宋体" w:hAnsi="宋体" w:cs="宋体"/>
                <w:kern w:val="0"/>
                <w:szCs w:val="21"/>
              </w:rPr>
            </w:pPr>
            <w:r>
              <w:rPr>
                <w:rFonts w:hint="eastAsia" w:ascii="宋体" w:hAnsi="宋体" w:cs="宋体"/>
                <w:kern w:val="0"/>
                <w:szCs w:val="21"/>
              </w:rPr>
              <w:t>漏洞利用攻击检测</w:t>
            </w:r>
          </w:p>
        </w:tc>
        <w:tc>
          <w:tcPr>
            <w:tcW w:w="2727" w:type="pct"/>
            <w:shd w:val="clear" w:color="auto" w:fill="auto"/>
            <w:vAlign w:val="center"/>
          </w:tcPr>
          <w:p w14:paraId="37145060">
            <w:pPr>
              <w:widowControl/>
              <w:rPr>
                <w:rFonts w:hint="eastAsia" w:ascii="宋体" w:hAnsi="宋体" w:cs="宋体"/>
                <w:kern w:val="0"/>
                <w:szCs w:val="21"/>
              </w:rPr>
            </w:pPr>
            <w:r>
              <w:rPr>
                <w:rFonts w:hint="eastAsia" w:ascii="宋体" w:hAnsi="宋体" w:cs="宋体"/>
                <w:kern w:val="0"/>
                <w:szCs w:val="21"/>
              </w:rPr>
              <w:t>支持Database漏洞攻击、DNS漏洞攻击、FTP漏洞攻击、Mail漏洞攻击、Network Device、Scan漏洞攻击、System漏洞攻击、Telnet漏洞攻击、Tftp漏洞攻击、Web漏洞攻击等服务漏洞攻击检测。</w:t>
            </w:r>
          </w:p>
        </w:tc>
      </w:tr>
      <w:tr w14:paraId="1E8044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058" w:type="pct"/>
            <w:vMerge w:val="continue"/>
            <w:shd w:val="clear" w:color="auto" w:fill="auto"/>
            <w:vAlign w:val="center"/>
          </w:tcPr>
          <w:p w14:paraId="6D315790">
            <w:pPr>
              <w:widowControl/>
              <w:jc w:val="left"/>
              <w:rPr>
                <w:rFonts w:hint="eastAsia" w:ascii="宋体" w:hAnsi="宋体" w:cs="宋体"/>
                <w:kern w:val="0"/>
                <w:szCs w:val="21"/>
              </w:rPr>
            </w:pPr>
          </w:p>
        </w:tc>
        <w:tc>
          <w:tcPr>
            <w:tcW w:w="1215" w:type="pct"/>
            <w:vMerge w:val="continue"/>
            <w:shd w:val="clear" w:color="auto" w:fill="auto"/>
            <w:vAlign w:val="center"/>
          </w:tcPr>
          <w:p w14:paraId="18F92960">
            <w:pPr>
              <w:widowControl/>
              <w:jc w:val="left"/>
              <w:rPr>
                <w:rFonts w:hint="eastAsia" w:ascii="宋体" w:hAnsi="宋体" w:cs="宋体"/>
                <w:kern w:val="0"/>
                <w:szCs w:val="21"/>
              </w:rPr>
            </w:pPr>
          </w:p>
        </w:tc>
        <w:tc>
          <w:tcPr>
            <w:tcW w:w="2727" w:type="pct"/>
            <w:shd w:val="clear" w:color="auto" w:fill="auto"/>
            <w:vAlign w:val="center"/>
          </w:tcPr>
          <w:p w14:paraId="29B4F74E">
            <w:pPr>
              <w:widowControl/>
              <w:rPr>
                <w:rFonts w:hint="eastAsia" w:ascii="宋体" w:hAnsi="宋体" w:cs="宋体"/>
                <w:kern w:val="0"/>
                <w:szCs w:val="21"/>
              </w:rPr>
            </w:pPr>
            <w:r>
              <w:rPr>
                <w:rFonts w:hint="eastAsia" w:ascii="宋体" w:hAnsi="宋体" w:cs="宋体"/>
                <w:kern w:val="0"/>
                <w:szCs w:val="21"/>
              </w:rPr>
              <w:t>支持Application漏洞攻击、File漏洞攻击、Scan漏洞攻击、Shellcode漏洞攻击、System漏洞利用攻击、Web Activex等客户端漏洞攻击检测</w:t>
            </w:r>
          </w:p>
        </w:tc>
      </w:tr>
      <w:tr w14:paraId="4E18A2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058" w:type="pct"/>
            <w:vMerge w:val="continue"/>
            <w:shd w:val="clear" w:color="auto" w:fill="auto"/>
            <w:vAlign w:val="center"/>
          </w:tcPr>
          <w:p w14:paraId="39CB0271">
            <w:pPr>
              <w:widowControl/>
              <w:jc w:val="left"/>
              <w:rPr>
                <w:rFonts w:hint="eastAsia" w:ascii="宋体" w:hAnsi="宋体" w:cs="宋体"/>
                <w:kern w:val="0"/>
                <w:szCs w:val="21"/>
              </w:rPr>
            </w:pPr>
          </w:p>
        </w:tc>
        <w:tc>
          <w:tcPr>
            <w:tcW w:w="1215" w:type="pct"/>
            <w:vMerge w:val="continue"/>
            <w:shd w:val="clear" w:color="auto" w:fill="auto"/>
            <w:vAlign w:val="center"/>
          </w:tcPr>
          <w:p w14:paraId="3C298969">
            <w:pPr>
              <w:widowControl/>
              <w:jc w:val="left"/>
              <w:rPr>
                <w:rFonts w:hint="eastAsia" w:ascii="宋体" w:hAnsi="宋体" w:cs="宋体"/>
                <w:kern w:val="0"/>
                <w:szCs w:val="21"/>
              </w:rPr>
            </w:pPr>
          </w:p>
        </w:tc>
        <w:tc>
          <w:tcPr>
            <w:tcW w:w="2727" w:type="pct"/>
            <w:shd w:val="clear" w:color="auto" w:fill="auto"/>
            <w:vAlign w:val="center"/>
          </w:tcPr>
          <w:p w14:paraId="20894B40">
            <w:pPr>
              <w:widowControl/>
              <w:rPr>
                <w:rFonts w:hint="eastAsia" w:ascii="宋体" w:hAnsi="宋体" w:cs="宋体"/>
                <w:kern w:val="0"/>
                <w:szCs w:val="21"/>
              </w:rPr>
            </w:pPr>
            <w:r>
              <w:rPr>
                <w:rFonts w:hint="eastAsia" w:ascii="宋体" w:hAnsi="宋体" w:cs="宋体"/>
                <w:kern w:val="0"/>
                <w:szCs w:val="21"/>
              </w:rPr>
              <w:t>支持FTP、IMAP、MS Sql、Mysql、Oracle、POP3、RDP、SMTP、SSH、Telnet、等协议暴力破解检测。</w:t>
            </w:r>
          </w:p>
        </w:tc>
      </w:tr>
      <w:tr w14:paraId="4ABB5D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trPr>
        <w:tc>
          <w:tcPr>
            <w:tcW w:w="1058" w:type="pct"/>
            <w:vMerge w:val="continue"/>
            <w:shd w:val="clear" w:color="auto" w:fill="auto"/>
            <w:vAlign w:val="center"/>
          </w:tcPr>
          <w:p w14:paraId="221A2BB2">
            <w:pPr>
              <w:widowControl/>
              <w:jc w:val="left"/>
              <w:rPr>
                <w:rFonts w:hint="eastAsia" w:ascii="宋体" w:hAnsi="宋体" w:cs="宋体"/>
                <w:kern w:val="0"/>
                <w:szCs w:val="21"/>
              </w:rPr>
            </w:pPr>
          </w:p>
        </w:tc>
        <w:tc>
          <w:tcPr>
            <w:tcW w:w="1215" w:type="pct"/>
            <w:vMerge w:val="restart"/>
            <w:shd w:val="clear" w:color="auto" w:fill="auto"/>
            <w:vAlign w:val="center"/>
          </w:tcPr>
          <w:p w14:paraId="610B17F0">
            <w:pPr>
              <w:widowControl/>
              <w:jc w:val="center"/>
              <w:rPr>
                <w:rFonts w:hint="eastAsia" w:ascii="宋体" w:hAnsi="宋体" w:cs="宋体"/>
                <w:kern w:val="0"/>
                <w:szCs w:val="21"/>
              </w:rPr>
            </w:pPr>
            <w:r>
              <w:rPr>
                <w:rFonts w:hint="eastAsia" w:ascii="宋体" w:hAnsi="宋体" w:cs="宋体"/>
                <w:kern w:val="0"/>
                <w:szCs w:val="21"/>
              </w:rPr>
              <w:t>异常流量检测</w:t>
            </w:r>
          </w:p>
        </w:tc>
        <w:tc>
          <w:tcPr>
            <w:tcW w:w="2727" w:type="pct"/>
            <w:shd w:val="clear" w:color="auto" w:fill="auto"/>
            <w:vAlign w:val="center"/>
          </w:tcPr>
          <w:p w14:paraId="01A24EF2">
            <w:pPr>
              <w:widowControl/>
              <w:rPr>
                <w:rFonts w:hint="eastAsia" w:ascii="宋体" w:hAnsi="宋体" w:cs="宋体"/>
                <w:kern w:val="0"/>
                <w:szCs w:val="21"/>
              </w:rPr>
            </w:pPr>
            <w:r>
              <w:rPr>
                <w:rFonts w:hint="eastAsia" w:ascii="宋体" w:hAnsi="宋体" w:cs="宋体"/>
                <w:kern w:val="0"/>
                <w:szCs w:val="21"/>
              </w:rPr>
              <w:t>支持标准端口运行非标准协议，非标准端口运行标准协议的异常流量检测，端口类型包括3389、53、80/8080、21、69、443、25、110、143、22等</w:t>
            </w:r>
          </w:p>
        </w:tc>
      </w:tr>
      <w:tr w14:paraId="5ED0EF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058" w:type="pct"/>
            <w:vMerge w:val="continue"/>
            <w:shd w:val="clear" w:color="auto" w:fill="auto"/>
            <w:vAlign w:val="center"/>
          </w:tcPr>
          <w:p w14:paraId="11100A6C">
            <w:pPr>
              <w:widowControl/>
              <w:jc w:val="left"/>
              <w:rPr>
                <w:rFonts w:hint="eastAsia" w:ascii="宋体" w:hAnsi="宋体" w:cs="宋体"/>
                <w:kern w:val="0"/>
                <w:szCs w:val="21"/>
              </w:rPr>
            </w:pPr>
          </w:p>
        </w:tc>
        <w:tc>
          <w:tcPr>
            <w:tcW w:w="1215" w:type="pct"/>
            <w:vMerge w:val="continue"/>
            <w:shd w:val="clear" w:color="auto" w:fill="auto"/>
            <w:vAlign w:val="center"/>
          </w:tcPr>
          <w:p w14:paraId="2F6C99B1">
            <w:pPr>
              <w:widowControl/>
              <w:jc w:val="left"/>
              <w:rPr>
                <w:rFonts w:hint="eastAsia" w:ascii="宋体" w:hAnsi="宋体" w:cs="宋体"/>
                <w:kern w:val="0"/>
                <w:szCs w:val="21"/>
              </w:rPr>
            </w:pPr>
          </w:p>
        </w:tc>
        <w:tc>
          <w:tcPr>
            <w:tcW w:w="2727" w:type="pct"/>
            <w:shd w:val="clear" w:color="auto" w:fill="auto"/>
            <w:vAlign w:val="center"/>
          </w:tcPr>
          <w:p w14:paraId="7450E793">
            <w:pPr>
              <w:widowControl/>
              <w:rPr>
                <w:rFonts w:hint="eastAsia" w:ascii="宋体" w:hAnsi="宋体" w:cs="宋体"/>
                <w:kern w:val="0"/>
                <w:szCs w:val="21"/>
              </w:rPr>
            </w:pPr>
            <w:r>
              <w:rPr>
                <w:rFonts w:hint="eastAsia" w:ascii="宋体" w:hAnsi="宋体" w:cs="宋体"/>
                <w:kern w:val="0"/>
                <w:szCs w:val="21"/>
              </w:rPr>
              <w:t>支持ICMP、UDP、SYN、DNS等协议外发异常流量检测，支持自定义阀值。</w:t>
            </w:r>
          </w:p>
        </w:tc>
      </w:tr>
      <w:tr w14:paraId="15CC59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trPr>
        <w:tc>
          <w:tcPr>
            <w:tcW w:w="1058" w:type="pct"/>
            <w:vMerge w:val="continue"/>
            <w:shd w:val="clear" w:color="auto" w:fill="auto"/>
            <w:vAlign w:val="center"/>
          </w:tcPr>
          <w:p w14:paraId="1073BC02">
            <w:pPr>
              <w:widowControl/>
              <w:jc w:val="left"/>
              <w:rPr>
                <w:rFonts w:hint="eastAsia" w:ascii="宋体" w:hAnsi="宋体" w:cs="宋体"/>
                <w:kern w:val="0"/>
                <w:szCs w:val="21"/>
              </w:rPr>
            </w:pPr>
          </w:p>
        </w:tc>
        <w:tc>
          <w:tcPr>
            <w:tcW w:w="1215" w:type="pct"/>
            <w:shd w:val="clear" w:color="auto" w:fill="auto"/>
            <w:vAlign w:val="center"/>
          </w:tcPr>
          <w:p w14:paraId="43005079">
            <w:pPr>
              <w:widowControl/>
              <w:jc w:val="center"/>
              <w:rPr>
                <w:rFonts w:hint="eastAsia" w:ascii="宋体" w:hAnsi="宋体" w:cs="宋体"/>
                <w:kern w:val="0"/>
                <w:szCs w:val="21"/>
              </w:rPr>
            </w:pPr>
            <w:r>
              <w:rPr>
                <w:rFonts w:hint="eastAsia" w:ascii="宋体" w:hAnsi="宋体" w:cs="宋体"/>
                <w:kern w:val="0"/>
                <w:szCs w:val="21"/>
              </w:rPr>
              <w:t>僵尸网络行为检测</w:t>
            </w:r>
          </w:p>
        </w:tc>
        <w:tc>
          <w:tcPr>
            <w:tcW w:w="2727" w:type="pct"/>
            <w:shd w:val="clear" w:color="auto" w:fill="auto"/>
            <w:vAlign w:val="center"/>
          </w:tcPr>
          <w:p w14:paraId="7E1C1130">
            <w:pPr>
              <w:widowControl/>
              <w:rPr>
                <w:rFonts w:hint="eastAsia" w:ascii="宋体" w:hAnsi="宋体" w:cs="宋体"/>
                <w:kern w:val="0"/>
                <w:szCs w:val="21"/>
              </w:rPr>
            </w:pPr>
            <w:r>
              <w:rPr>
                <w:rFonts w:hint="eastAsia" w:ascii="宋体" w:hAnsi="宋体" w:cs="宋体"/>
                <w:kern w:val="0"/>
                <w:szCs w:val="21"/>
              </w:rPr>
              <w:t>支持HTTP未知站点下载可执行文件、浏览最近30天注册域名、浏览恶意动态域名、访问随机算法生成域名、暴力破解攻击、反弹连接、IRC通信等僵尸网络行为检测。</w:t>
            </w:r>
          </w:p>
        </w:tc>
      </w:tr>
      <w:tr w14:paraId="6A0022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058" w:type="pct"/>
            <w:vMerge w:val="continue"/>
            <w:shd w:val="clear" w:color="auto" w:fill="auto"/>
            <w:vAlign w:val="center"/>
          </w:tcPr>
          <w:p w14:paraId="5B913452">
            <w:pPr>
              <w:widowControl/>
              <w:jc w:val="left"/>
              <w:rPr>
                <w:rFonts w:hint="eastAsia" w:ascii="宋体" w:hAnsi="宋体" w:cs="宋体"/>
                <w:kern w:val="0"/>
                <w:szCs w:val="21"/>
              </w:rPr>
            </w:pPr>
          </w:p>
        </w:tc>
        <w:tc>
          <w:tcPr>
            <w:tcW w:w="1215" w:type="pct"/>
            <w:vMerge w:val="restart"/>
            <w:shd w:val="clear" w:color="auto" w:fill="auto"/>
            <w:vAlign w:val="center"/>
          </w:tcPr>
          <w:p w14:paraId="6C9124EC">
            <w:pPr>
              <w:widowControl/>
              <w:jc w:val="center"/>
              <w:rPr>
                <w:rFonts w:hint="eastAsia" w:ascii="宋体" w:hAnsi="宋体" w:cs="宋体"/>
                <w:kern w:val="0"/>
                <w:szCs w:val="21"/>
              </w:rPr>
            </w:pPr>
            <w:r>
              <w:rPr>
                <w:rFonts w:hint="eastAsia" w:ascii="宋体" w:hAnsi="宋体" w:cs="宋体"/>
                <w:kern w:val="0"/>
                <w:szCs w:val="21"/>
              </w:rPr>
              <w:t>高级检测</w:t>
            </w:r>
          </w:p>
        </w:tc>
        <w:tc>
          <w:tcPr>
            <w:tcW w:w="2727" w:type="pct"/>
            <w:shd w:val="clear" w:color="auto" w:fill="auto"/>
            <w:vAlign w:val="center"/>
          </w:tcPr>
          <w:p w14:paraId="17426A99">
            <w:pPr>
              <w:widowControl/>
              <w:jc w:val="left"/>
              <w:rPr>
                <w:rFonts w:hint="eastAsia" w:ascii="宋体" w:hAnsi="宋体" w:cs="宋体"/>
                <w:kern w:val="0"/>
                <w:szCs w:val="21"/>
              </w:rPr>
            </w:pPr>
            <w:r>
              <w:rPr>
                <w:rFonts w:hint="eastAsia" w:ascii="宋体" w:hAnsi="宋体" w:cs="宋体"/>
                <w:kern w:val="0"/>
                <w:szCs w:val="21"/>
              </w:rPr>
              <w:t>支持5种类型日志传输模式,包含标准模式、精简模式、高级模式、局域网模式、自定义模式，适应不同应用场景需求。</w:t>
            </w:r>
          </w:p>
        </w:tc>
      </w:tr>
      <w:tr w14:paraId="6226EA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058" w:type="pct"/>
            <w:vMerge w:val="continue"/>
            <w:shd w:val="clear" w:color="auto" w:fill="auto"/>
            <w:vAlign w:val="center"/>
          </w:tcPr>
          <w:p w14:paraId="223C88E6">
            <w:pPr>
              <w:widowControl/>
              <w:jc w:val="left"/>
              <w:rPr>
                <w:rFonts w:hint="eastAsia" w:ascii="宋体" w:hAnsi="宋体" w:cs="宋体"/>
                <w:kern w:val="0"/>
                <w:szCs w:val="21"/>
              </w:rPr>
            </w:pPr>
          </w:p>
        </w:tc>
        <w:tc>
          <w:tcPr>
            <w:tcW w:w="1215" w:type="pct"/>
            <w:vMerge w:val="continue"/>
            <w:shd w:val="clear" w:color="auto" w:fill="auto"/>
            <w:vAlign w:val="center"/>
          </w:tcPr>
          <w:p w14:paraId="075CAB50">
            <w:pPr>
              <w:widowControl/>
              <w:jc w:val="left"/>
              <w:rPr>
                <w:rFonts w:hint="eastAsia" w:ascii="宋体" w:hAnsi="宋体" w:cs="宋体"/>
                <w:kern w:val="0"/>
                <w:szCs w:val="21"/>
              </w:rPr>
            </w:pPr>
          </w:p>
        </w:tc>
        <w:tc>
          <w:tcPr>
            <w:tcW w:w="2727" w:type="pct"/>
            <w:shd w:val="clear" w:color="auto" w:fill="auto"/>
            <w:vAlign w:val="center"/>
          </w:tcPr>
          <w:p w14:paraId="0924C1AE">
            <w:pPr>
              <w:widowControl/>
              <w:jc w:val="left"/>
              <w:rPr>
                <w:rFonts w:hint="eastAsia" w:ascii="宋体" w:hAnsi="宋体" w:cs="宋体"/>
                <w:kern w:val="0"/>
                <w:szCs w:val="21"/>
              </w:rPr>
            </w:pPr>
            <w:r>
              <w:rPr>
                <w:rFonts w:hint="eastAsia" w:ascii="宋体" w:hAnsi="宋体" w:cs="宋体"/>
                <w:kern w:val="0"/>
                <w:szCs w:val="21"/>
              </w:rPr>
              <w:t>支持传输安全检测日志，包括网络攻击检测日志、漏洞利用攻击检测日志、僵尸网络检测日志、业务弱点发现日志。</w:t>
            </w:r>
          </w:p>
        </w:tc>
      </w:tr>
      <w:tr w14:paraId="24BF16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058" w:type="pct"/>
            <w:vMerge w:val="continue"/>
            <w:shd w:val="clear" w:color="auto" w:fill="auto"/>
            <w:vAlign w:val="center"/>
          </w:tcPr>
          <w:p w14:paraId="0A07DC75">
            <w:pPr>
              <w:widowControl/>
              <w:jc w:val="left"/>
              <w:rPr>
                <w:rFonts w:hint="eastAsia" w:ascii="宋体" w:hAnsi="宋体" w:cs="宋体"/>
                <w:kern w:val="0"/>
                <w:szCs w:val="21"/>
              </w:rPr>
            </w:pPr>
          </w:p>
        </w:tc>
        <w:tc>
          <w:tcPr>
            <w:tcW w:w="1215" w:type="pct"/>
            <w:vMerge w:val="continue"/>
            <w:shd w:val="clear" w:color="auto" w:fill="auto"/>
            <w:vAlign w:val="center"/>
          </w:tcPr>
          <w:p w14:paraId="6AA123C8">
            <w:pPr>
              <w:widowControl/>
              <w:jc w:val="left"/>
              <w:rPr>
                <w:rFonts w:hint="eastAsia" w:ascii="宋体" w:hAnsi="宋体" w:cs="宋体"/>
                <w:kern w:val="0"/>
                <w:szCs w:val="21"/>
              </w:rPr>
            </w:pPr>
          </w:p>
        </w:tc>
        <w:tc>
          <w:tcPr>
            <w:tcW w:w="2727" w:type="pct"/>
            <w:shd w:val="clear" w:color="auto" w:fill="auto"/>
            <w:vAlign w:val="center"/>
          </w:tcPr>
          <w:p w14:paraId="42E6A119">
            <w:pPr>
              <w:widowControl/>
              <w:jc w:val="left"/>
              <w:rPr>
                <w:rFonts w:hint="eastAsia" w:ascii="宋体" w:hAnsi="宋体" w:cs="宋体"/>
                <w:kern w:val="0"/>
                <w:szCs w:val="21"/>
              </w:rPr>
            </w:pPr>
            <w:r>
              <w:rPr>
                <w:rFonts w:hint="eastAsia" w:ascii="宋体" w:hAnsi="宋体" w:cs="宋体"/>
                <w:kern w:val="0"/>
                <w:szCs w:val="21"/>
              </w:rPr>
              <w:t>支持传输访问检测日志，包括正常访问、风险访问、违规访问</w:t>
            </w:r>
          </w:p>
        </w:tc>
      </w:tr>
      <w:tr w14:paraId="62E8D7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trPr>
        <w:tc>
          <w:tcPr>
            <w:tcW w:w="1058" w:type="pct"/>
            <w:vMerge w:val="continue"/>
            <w:shd w:val="clear" w:color="auto" w:fill="auto"/>
            <w:vAlign w:val="center"/>
          </w:tcPr>
          <w:p w14:paraId="51BE9026">
            <w:pPr>
              <w:widowControl/>
              <w:jc w:val="left"/>
              <w:rPr>
                <w:rFonts w:hint="eastAsia" w:ascii="宋体" w:hAnsi="宋体" w:cs="宋体"/>
                <w:kern w:val="0"/>
                <w:szCs w:val="21"/>
              </w:rPr>
            </w:pPr>
          </w:p>
        </w:tc>
        <w:tc>
          <w:tcPr>
            <w:tcW w:w="1215" w:type="pct"/>
            <w:vMerge w:val="continue"/>
            <w:shd w:val="clear" w:color="auto" w:fill="auto"/>
            <w:vAlign w:val="center"/>
          </w:tcPr>
          <w:p w14:paraId="16ACD2F4">
            <w:pPr>
              <w:widowControl/>
              <w:jc w:val="left"/>
              <w:rPr>
                <w:rFonts w:hint="eastAsia" w:ascii="宋体" w:hAnsi="宋体" w:cs="宋体"/>
                <w:kern w:val="0"/>
                <w:szCs w:val="21"/>
              </w:rPr>
            </w:pPr>
          </w:p>
        </w:tc>
        <w:tc>
          <w:tcPr>
            <w:tcW w:w="2727" w:type="pct"/>
            <w:shd w:val="clear" w:color="auto" w:fill="auto"/>
            <w:vAlign w:val="center"/>
          </w:tcPr>
          <w:p w14:paraId="7F25A99D">
            <w:pPr>
              <w:widowControl/>
              <w:rPr>
                <w:rFonts w:hint="eastAsia" w:ascii="宋体" w:hAnsi="宋体" w:cs="宋体"/>
                <w:kern w:val="0"/>
                <w:szCs w:val="21"/>
              </w:rPr>
            </w:pPr>
            <w:r>
              <w:rPr>
                <w:rFonts w:hint="eastAsia" w:ascii="宋体" w:hAnsi="宋体" w:cs="宋体"/>
                <w:kern w:val="0"/>
                <w:szCs w:val="21"/>
              </w:rPr>
              <w:t>支持传输协议审计日志，包括https协议日志、http协议审计日志、DNS协议审计日志、邮件协议审计日志、SMB协议审计日志、AD域协议审计日志、WEB登录审计日志、FTP协议审计日志、Telnet协议审计日志、ICMP协议审计日志、LLMNR协议审计日志。</w:t>
            </w:r>
          </w:p>
        </w:tc>
      </w:tr>
      <w:tr w14:paraId="2BC8C9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058" w:type="pct"/>
            <w:vMerge w:val="continue"/>
            <w:shd w:val="clear" w:color="auto" w:fill="auto"/>
            <w:vAlign w:val="center"/>
          </w:tcPr>
          <w:p w14:paraId="19911661">
            <w:pPr>
              <w:widowControl/>
              <w:jc w:val="left"/>
              <w:rPr>
                <w:rFonts w:hint="eastAsia" w:ascii="宋体" w:hAnsi="宋体" w:cs="宋体"/>
                <w:kern w:val="0"/>
                <w:szCs w:val="21"/>
              </w:rPr>
            </w:pPr>
          </w:p>
        </w:tc>
        <w:tc>
          <w:tcPr>
            <w:tcW w:w="1215" w:type="pct"/>
            <w:shd w:val="clear" w:color="auto" w:fill="auto"/>
            <w:vAlign w:val="center"/>
          </w:tcPr>
          <w:p w14:paraId="6E144C78">
            <w:pPr>
              <w:widowControl/>
              <w:jc w:val="center"/>
              <w:rPr>
                <w:rFonts w:hint="eastAsia" w:ascii="宋体" w:hAnsi="宋体" w:cs="宋体"/>
                <w:kern w:val="0"/>
                <w:szCs w:val="21"/>
              </w:rPr>
            </w:pPr>
            <w:r>
              <w:rPr>
                <w:rFonts w:hint="eastAsia" w:ascii="宋体" w:hAnsi="宋体" w:cs="宋体"/>
                <w:kern w:val="0"/>
                <w:szCs w:val="21"/>
              </w:rPr>
              <w:t>违规访问检测</w:t>
            </w:r>
          </w:p>
        </w:tc>
        <w:tc>
          <w:tcPr>
            <w:tcW w:w="2727" w:type="pct"/>
            <w:shd w:val="clear" w:color="auto" w:fill="auto"/>
            <w:vAlign w:val="center"/>
          </w:tcPr>
          <w:p w14:paraId="1BC69181">
            <w:pPr>
              <w:widowControl/>
              <w:rPr>
                <w:rFonts w:hint="eastAsia" w:ascii="宋体" w:hAnsi="宋体" w:cs="宋体"/>
                <w:kern w:val="0"/>
                <w:szCs w:val="21"/>
              </w:rPr>
            </w:pPr>
            <w:r>
              <w:rPr>
                <w:rFonts w:hint="eastAsia" w:ascii="宋体" w:hAnsi="宋体" w:cs="宋体"/>
                <w:kern w:val="0"/>
                <w:szCs w:val="21"/>
              </w:rPr>
              <w:t>支持IP，IP组，服务，端口，访问时间等定义访问策略，主动建立针性的业务和应用访问逻辑规则，包括白名单和黑名单方式</w:t>
            </w:r>
          </w:p>
        </w:tc>
      </w:tr>
      <w:tr w14:paraId="296B30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058" w:type="pct"/>
            <w:vMerge w:val="continue"/>
            <w:shd w:val="clear" w:color="auto" w:fill="auto"/>
            <w:vAlign w:val="center"/>
          </w:tcPr>
          <w:p w14:paraId="50EF791A">
            <w:pPr>
              <w:widowControl/>
              <w:jc w:val="left"/>
              <w:rPr>
                <w:rFonts w:hint="eastAsia" w:ascii="宋体" w:hAnsi="宋体" w:cs="宋体"/>
                <w:kern w:val="0"/>
                <w:szCs w:val="21"/>
              </w:rPr>
            </w:pPr>
          </w:p>
        </w:tc>
        <w:tc>
          <w:tcPr>
            <w:tcW w:w="1215" w:type="pct"/>
            <w:shd w:val="clear" w:color="auto" w:fill="auto"/>
            <w:vAlign w:val="center"/>
          </w:tcPr>
          <w:p w14:paraId="0E05AB72">
            <w:pPr>
              <w:widowControl/>
              <w:jc w:val="center"/>
              <w:rPr>
                <w:rFonts w:hint="eastAsia" w:ascii="宋体" w:hAnsi="宋体" w:cs="宋体"/>
                <w:kern w:val="0"/>
                <w:szCs w:val="21"/>
              </w:rPr>
            </w:pPr>
            <w:r>
              <w:rPr>
                <w:rFonts w:hint="eastAsia" w:ascii="宋体" w:hAnsi="宋体" w:cs="宋体"/>
                <w:kern w:val="0"/>
                <w:szCs w:val="21"/>
              </w:rPr>
              <w:t>特征库</w:t>
            </w:r>
          </w:p>
        </w:tc>
        <w:tc>
          <w:tcPr>
            <w:tcW w:w="2727" w:type="pct"/>
            <w:shd w:val="clear" w:color="auto" w:fill="auto"/>
            <w:vAlign w:val="center"/>
          </w:tcPr>
          <w:p w14:paraId="0A8EF575">
            <w:pPr>
              <w:widowControl/>
              <w:jc w:val="left"/>
              <w:rPr>
                <w:rFonts w:hint="eastAsia" w:ascii="宋体" w:hAnsi="宋体" w:cs="宋体"/>
                <w:kern w:val="0"/>
                <w:szCs w:val="21"/>
              </w:rPr>
            </w:pPr>
            <w:r>
              <w:rPr>
                <w:rFonts w:hint="eastAsia" w:ascii="宋体" w:hAnsi="宋体" w:cs="宋体"/>
                <w:kern w:val="0"/>
                <w:szCs w:val="21"/>
              </w:rPr>
              <w:t>内置URL库、IPS漏洞特征识别库、应用识别库、WEB应用防护识别库、僵尸网络识别库、实时漏洞分析识别库、恶意链接库、白名单库</w:t>
            </w:r>
          </w:p>
        </w:tc>
      </w:tr>
      <w:tr w14:paraId="473961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058" w:type="pct"/>
            <w:vMerge w:val="continue"/>
            <w:shd w:val="clear" w:color="auto" w:fill="auto"/>
            <w:vAlign w:val="center"/>
          </w:tcPr>
          <w:p w14:paraId="1020D11A">
            <w:pPr>
              <w:widowControl/>
              <w:jc w:val="left"/>
              <w:rPr>
                <w:rFonts w:hint="eastAsia" w:ascii="宋体" w:hAnsi="宋体" w:cs="宋体"/>
                <w:kern w:val="0"/>
                <w:szCs w:val="21"/>
              </w:rPr>
            </w:pPr>
          </w:p>
        </w:tc>
        <w:tc>
          <w:tcPr>
            <w:tcW w:w="1215" w:type="pct"/>
            <w:shd w:val="clear" w:color="auto" w:fill="auto"/>
            <w:vAlign w:val="center"/>
          </w:tcPr>
          <w:p w14:paraId="560297C1">
            <w:pPr>
              <w:widowControl/>
              <w:jc w:val="center"/>
              <w:rPr>
                <w:rFonts w:hint="eastAsia" w:ascii="宋体" w:hAnsi="宋体" w:cs="宋体"/>
                <w:kern w:val="0"/>
                <w:szCs w:val="21"/>
              </w:rPr>
            </w:pPr>
            <w:r>
              <w:rPr>
                <w:rFonts w:hint="eastAsia" w:ascii="宋体" w:hAnsi="宋体" w:cs="宋体"/>
                <w:kern w:val="0"/>
                <w:szCs w:val="21"/>
              </w:rPr>
              <w:t>抓包分析</w:t>
            </w:r>
          </w:p>
        </w:tc>
        <w:tc>
          <w:tcPr>
            <w:tcW w:w="2727" w:type="pct"/>
            <w:shd w:val="clear" w:color="auto" w:fill="auto"/>
            <w:vAlign w:val="center"/>
          </w:tcPr>
          <w:p w14:paraId="3C84A1A1">
            <w:pPr>
              <w:widowControl/>
              <w:jc w:val="left"/>
              <w:rPr>
                <w:rFonts w:hint="eastAsia" w:ascii="宋体" w:hAnsi="宋体" w:cs="宋体"/>
                <w:kern w:val="0"/>
                <w:szCs w:val="21"/>
              </w:rPr>
            </w:pPr>
            <w:r>
              <w:rPr>
                <w:rFonts w:hint="eastAsia" w:ascii="宋体" w:hAnsi="宋体" w:cs="宋体"/>
                <w:kern w:val="0"/>
                <w:szCs w:val="21"/>
              </w:rPr>
              <w:t>支持流量抓包分析，可定义抓包数量、接口、IP地址、端口或自定义过滤表达式</w:t>
            </w:r>
          </w:p>
        </w:tc>
      </w:tr>
      <w:tr w14:paraId="2FCB60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058" w:type="pct"/>
            <w:vMerge w:val="continue"/>
            <w:shd w:val="clear" w:color="auto" w:fill="auto"/>
            <w:vAlign w:val="center"/>
          </w:tcPr>
          <w:p w14:paraId="7F50C977">
            <w:pPr>
              <w:widowControl/>
              <w:jc w:val="left"/>
              <w:rPr>
                <w:rFonts w:hint="eastAsia" w:ascii="宋体" w:hAnsi="宋体" w:cs="宋体"/>
                <w:kern w:val="0"/>
                <w:szCs w:val="21"/>
              </w:rPr>
            </w:pPr>
          </w:p>
        </w:tc>
        <w:tc>
          <w:tcPr>
            <w:tcW w:w="1215" w:type="pct"/>
            <w:vMerge w:val="restart"/>
            <w:shd w:val="clear" w:color="auto" w:fill="auto"/>
            <w:vAlign w:val="center"/>
          </w:tcPr>
          <w:p w14:paraId="594DD230">
            <w:pPr>
              <w:widowControl/>
              <w:jc w:val="center"/>
              <w:rPr>
                <w:rFonts w:hint="eastAsia" w:ascii="宋体" w:hAnsi="宋体" w:cs="宋体"/>
                <w:kern w:val="0"/>
                <w:szCs w:val="21"/>
              </w:rPr>
            </w:pPr>
            <w:r>
              <w:rPr>
                <w:rFonts w:hint="eastAsia" w:ascii="宋体" w:hAnsi="宋体" w:cs="宋体"/>
                <w:kern w:val="0"/>
                <w:szCs w:val="21"/>
              </w:rPr>
              <w:t>管理功能</w:t>
            </w:r>
          </w:p>
        </w:tc>
        <w:tc>
          <w:tcPr>
            <w:tcW w:w="2727" w:type="pct"/>
            <w:shd w:val="clear" w:color="auto" w:fill="auto"/>
            <w:vAlign w:val="center"/>
          </w:tcPr>
          <w:p w14:paraId="1985744D">
            <w:pPr>
              <w:widowControl/>
              <w:jc w:val="left"/>
              <w:rPr>
                <w:rFonts w:hint="eastAsia" w:ascii="宋体" w:hAnsi="宋体" w:cs="宋体"/>
                <w:kern w:val="0"/>
                <w:szCs w:val="21"/>
              </w:rPr>
            </w:pPr>
            <w:r>
              <w:rPr>
                <w:rFonts w:hint="eastAsia" w:ascii="宋体" w:hAnsi="宋体" w:cs="宋体"/>
                <w:kern w:val="0"/>
                <w:szCs w:val="21"/>
              </w:rPr>
              <w:t>支持设备内置简单命令行管理窗口，便于基础运维调试</w:t>
            </w:r>
          </w:p>
        </w:tc>
      </w:tr>
      <w:tr w14:paraId="7B0E3F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058" w:type="pct"/>
            <w:vMerge w:val="continue"/>
            <w:shd w:val="clear" w:color="auto" w:fill="auto"/>
            <w:vAlign w:val="center"/>
          </w:tcPr>
          <w:p w14:paraId="28522B5B">
            <w:pPr>
              <w:widowControl/>
              <w:jc w:val="left"/>
              <w:rPr>
                <w:rFonts w:hint="eastAsia" w:ascii="宋体" w:hAnsi="宋体" w:cs="宋体"/>
                <w:kern w:val="0"/>
                <w:szCs w:val="21"/>
              </w:rPr>
            </w:pPr>
          </w:p>
        </w:tc>
        <w:tc>
          <w:tcPr>
            <w:tcW w:w="1215" w:type="pct"/>
            <w:vMerge w:val="continue"/>
            <w:shd w:val="clear" w:color="auto" w:fill="auto"/>
            <w:vAlign w:val="center"/>
          </w:tcPr>
          <w:p w14:paraId="735611EE">
            <w:pPr>
              <w:widowControl/>
              <w:jc w:val="left"/>
              <w:rPr>
                <w:rFonts w:hint="eastAsia" w:ascii="宋体" w:hAnsi="宋体" w:cs="宋体"/>
                <w:kern w:val="0"/>
                <w:szCs w:val="21"/>
              </w:rPr>
            </w:pPr>
          </w:p>
        </w:tc>
        <w:tc>
          <w:tcPr>
            <w:tcW w:w="2727" w:type="pct"/>
            <w:shd w:val="clear" w:color="auto" w:fill="auto"/>
            <w:vAlign w:val="center"/>
          </w:tcPr>
          <w:p w14:paraId="47FAC96D">
            <w:pPr>
              <w:widowControl/>
              <w:jc w:val="left"/>
              <w:rPr>
                <w:rFonts w:hint="eastAsia" w:ascii="宋体" w:hAnsi="宋体" w:cs="宋体"/>
                <w:kern w:val="0"/>
                <w:szCs w:val="21"/>
              </w:rPr>
            </w:pPr>
            <w:r>
              <w:rPr>
                <w:rFonts w:hint="eastAsia" w:ascii="宋体" w:hAnsi="宋体" w:cs="宋体"/>
                <w:kern w:val="0"/>
                <w:szCs w:val="21"/>
              </w:rPr>
              <w:t>可实时监控设备的CPU、内存、存储空间使用情况；</w:t>
            </w:r>
          </w:p>
        </w:tc>
      </w:tr>
      <w:tr w14:paraId="414084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058" w:type="pct"/>
            <w:vMerge w:val="continue"/>
            <w:shd w:val="clear" w:color="auto" w:fill="auto"/>
            <w:vAlign w:val="center"/>
          </w:tcPr>
          <w:p w14:paraId="6C96ABFE">
            <w:pPr>
              <w:widowControl/>
              <w:jc w:val="left"/>
              <w:rPr>
                <w:rFonts w:hint="eastAsia" w:ascii="宋体" w:hAnsi="宋体" w:cs="宋体"/>
                <w:kern w:val="0"/>
                <w:szCs w:val="21"/>
              </w:rPr>
            </w:pPr>
          </w:p>
        </w:tc>
        <w:tc>
          <w:tcPr>
            <w:tcW w:w="1215" w:type="pct"/>
            <w:vMerge w:val="continue"/>
            <w:shd w:val="clear" w:color="auto" w:fill="auto"/>
            <w:vAlign w:val="center"/>
          </w:tcPr>
          <w:p w14:paraId="6B512548">
            <w:pPr>
              <w:widowControl/>
              <w:jc w:val="left"/>
              <w:rPr>
                <w:rFonts w:hint="eastAsia" w:ascii="宋体" w:hAnsi="宋体" w:cs="宋体"/>
                <w:kern w:val="0"/>
                <w:szCs w:val="21"/>
              </w:rPr>
            </w:pPr>
          </w:p>
        </w:tc>
        <w:tc>
          <w:tcPr>
            <w:tcW w:w="2727" w:type="pct"/>
            <w:shd w:val="clear" w:color="auto" w:fill="auto"/>
            <w:vAlign w:val="center"/>
          </w:tcPr>
          <w:p w14:paraId="23103EA8">
            <w:pPr>
              <w:widowControl/>
              <w:jc w:val="left"/>
              <w:rPr>
                <w:rFonts w:hint="eastAsia" w:ascii="宋体" w:hAnsi="宋体" w:cs="宋体"/>
                <w:kern w:val="0"/>
                <w:szCs w:val="21"/>
              </w:rPr>
            </w:pPr>
            <w:r>
              <w:rPr>
                <w:rFonts w:hint="eastAsia" w:ascii="宋体" w:hAnsi="宋体" w:cs="宋体"/>
                <w:kern w:val="0"/>
                <w:szCs w:val="21"/>
              </w:rPr>
              <w:t>能够监控监听接口的实时流量情况。</w:t>
            </w:r>
          </w:p>
        </w:tc>
      </w:tr>
      <w:tr w14:paraId="6BB6D0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058" w:type="pct"/>
            <w:vMerge w:val="continue"/>
            <w:shd w:val="clear" w:color="auto" w:fill="auto"/>
            <w:vAlign w:val="center"/>
          </w:tcPr>
          <w:p w14:paraId="6327272B">
            <w:pPr>
              <w:widowControl/>
              <w:jc w:val="left"/>
              <w:rPr>
                <w:rFonts w:hint="eastAsia" w:ascii="宋体" w:hAnsi="宋体" w:cs="宋体"/>
                <w:kern w:val="0"/>
                <w:szCs w:val="21"/>
              </w:rPr>
            </w:pPr>
          </w:p>
        </w:tc>
        <w:tc>
          <w:tcPr>
            <w:tcW w:w="1215" w:type="pct"/>
            <w:shd w:val="clear" w:color="auto" w:fill="auto"/>
            <w:vAlign w:val="center"/>
          </w:tcPr>
          <w:p w14:paraId="70167735">
            <w:pPr>
              <w:widowControl/>
              <w:jc w:val="center"/>
              <w:rPr>
                <w:rFonts w:hint="eastAsia" w:ascii="宋体" w:hAnsi="宋体" w:cs="宋体"/>
                <w:kern w:val="0"/>
                <w:szCs w:val="21"/>
              </w:rPr>
            </w:pPr>
            <w:r>
              <w:rPr>
                <w:rFonts w:hint="eastAsia" w:ascii="宋体" w:hAnsi="宋体" w:cs="宋体"/>
                <w:kern w:val="0"/>
                <w:szCs w:val="21"/>
              </w:rPr>
              <w:t>部署</w:t>
            </w:r>
          </w:p>
        </w:tc>
        <w:tc>
          <w:tcPr>
            <w:tcW w:w="2727" w:type="pct"/>
            <w:shd w:val="clear" w:color="auto" w:fill="auto"/>
            <w:vAlign w:val="center"/>
          </w:tcPr>
          <w:p w14:paraId="28E81D3F">
            <w:pPr>
              <w:widowControl/>
              <w:jc w:val="left"/>
              <w:rPr>
                <w:rFonts w:hint="eastAsia" w:ascii="宋体" w:hAnsi="宋体" w:cs="宋体"/>
                <w:kern w:val="0"/>
                <w:szCs w:val="21"/>
              </w:rPr>
            </w:pPr>
            <w:r>
              <w:rPr>
                <w:rFonts w:hint="eastAsia" w:ascii="宋体" w:hAnsi="宋体" w:cs="宋体"/>
                <w:kern w:val="0"/>
                <w:szCs w:val="21"/>
              </w:rPr>
              <w:t>支持多台采集器同时部署于网络不同位置并将数据传输到同一套分析平台</w:t>
            </w:r>
          </w:p>
        </w:tc>
      </w:tr>
      <w:tr w14:paraId="1CEECF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058" w:type="pct"/>
            <w:vMerge w:val="restart"/>
            <w:shd w:val="clear" w:color="auto" w:fill="auto"/>
            <w:vAlign w:val="center"/>
          </w:tcPr>
          <w:p w14:paraId="5F66DDEE">
            <w:pPr>
              <w:widowControl/>
              <w:jc w:val="center"/>
              <w:rPr>
                <w:rFonts w:hint="eastAsia" w:ascii="宋体" w:hAnsi="宋体" w:cs="宋体"/>
                <w:kern w:val="0"/>
                <w:szCs w:val="21"/>
              </w:rPr>
            </w:pPr>
            <w:r>
              <w:rPr>
                <w:rFonts w:hint="eastAsia" w:ascii="宋体" w:hAnsi="宋体" w:cs="宋体"/>
                <w:kern w:val="0"/>
                <w:szCs w:val="21"/>
              </w:rPr>
              <w:t>数据库审计-XC</w:t>
            </w:r>
          </w:p>
        </w:tc>
        <w:tc>
          <w:tcPr>
            <w:tcW w:w="1215" w:type="pct"/>
            <w:shd w:val="clear" w:color="auto" w:fill="auto"/>
            <w:vAlign w:val="center"/>
          </w:tcPr>
          <w:p w14:paraId="085CE8E1">
            <w:pPr>
              <w:widowControl/>
              <w:jc w:val="center"/>
              <w:rPr>
                <w:rFonts w:hint="eastAsia" w:ascii="宋体" w:hAnsi="宋体" w:cs="宋体"/>
                <w:kern w:val="0"/>
                <w:szCs w:val="21"/>
              </w:rPr>
            </w:pPr>
            <w:r>
              <w:rPr>
                <w:rFonts w:hint="eastAsia" w:ascii="宋体" w:hAnsi="宋体" w:cs="宋体"/>
                <w:kern w:val="0"/>
                <w:szCs w:val="21"/>
              </w:rPr>
              <w:t>硬件规格</w:t>
            </w:r>
          </w:p>
        </w:tc>
        <w:tc>
          <w:tcPr>
            <w:tcW w:w="2727" w:type="pct"/>
            <w:shd w:val="clear" w:color="auto" w:fill="auto"/>
            <w:vAlign w:val="center"/>
          </w:tcPr>
          <w:p w14:paraId="6F5EA50D">
            <w:pPr>
              <w:widowControl/>
              <w:jc w:val="left"/>
              <w:rPr>
                <w:rFonts w:hint="eastAsia" w:ascii="宋体" w:hAnsi="宋体" w:cs="宋体"/>
                <w:kern w:val="0"/>
                <w:szCs w:val="21"/>
              </w:rPr>
            </w:pPr>
            <w:r>
              <w:rPr>
                <w:rFonts w:hint="eastAsia" w:ascii="宋体" w:hAnsi="宋体" w:cs="宋体"/>
                <w:kern w:val="0"/>
                <w:szCs w:val="21"/>
              </w:rPr>
              <w:t>国产化硬件平台； 1U，单电源，16GB内存，4TB企业级硬盘； 6个GE千兆电口，两个扩展槽位；</w:t>
            </w:r>
          </w:p>
        </w:tc>
      </w:tr>
      <w:tr w14:paraId="59D32D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058" w:type="pct"/>
            <w:vMerge w:val="continue"/>
            <w:shd w:val="clear" w:color="auto" w:fill="auto"/>
            <w:vAlign w:val="center"/>
          </w:tcPr>
          <w:p w14:paraId="108BB0CD">
            <w:pPr>
              <w:widowControl/>
              <w:jc w:val="left"/>
              <w:rPr>
                <w:rFonts w:hint="eastAsia" w:ascii="宋体" w:hAnsi="宋体" w:cs="宋体"/>
                <w:kern w:val="0"/>
                <w:szCs w:val="21"/>
              </w:rPr>
            </w:pPr>
          </w:p>
        </w:tc>
        <w:tc>
          <w:tcPr>
            <w:tcW w:w="1215" w:type="pct"/>
            <w:shd w:val="clear" w:color="auto" w:fill="auto"/>
            <w:vAlign w:val="center"/>
          </w:tcPr>
          <w:p w14:paraId="5A0A5D39">
            <w:pPr>
              <w:widowControl/>
              <w:jc w:val="center"/>
              <w:rPr>
                <w:rFonts w:hint="eastAsia" w:ascii="宋体" w:hAnsi="宋体" w:cs="宋体"/>
                <w:kern w:val="0"/>
                <w:szCs w:val="21"/>
              </w:rPr>
            </w:pPr>
            <w:r>
              <w:rPr>
                <w:rFonts w:hint="eastAsia" w:ascii="宋体" w:hAnsi="宋体" w:cs="宋体"/>
                <w:kern w:val="0"/>
                <w:szCs w:val="21"/>
              </w:rPr>
              <w:t>性能规格</w:t>
            </w:r>
          </w:p>
        </w:tc>
        <w:tc>
          <w:tcPr>
            <w:tcW w:w="2727" w:type="pct"/>
            <w:shd w:val="clear" w:color="auto" w:fill="auto"/>
            <w:vAlign w:val="center"/>
          </w:tcPr>
          <w:p w14:paraId="5AA728C0">
            <w:pPr>
              <w:widowControl/>
              <w:jc w:val="left"/>
              <w:rPr>
                <w:rFonts w:hint="eastAsia" w:ascii="宋体" w:hAnsi="宋体" w:cs="宋体"/>
                <w:kern w:val="0"/>
                <w:szCs w:val="21"/>
              </w:rPr>
            </w:pPr>
            <w:r>
              <w:rPr>
                <w:rFonts w:hint="eastAsia" w:ascii="宋体" w:hAnsi="宋体" w:cs="宋体"/>
                <w:kern w:val="0"/>
                <w:szCs w:val="21"/>
              </w:rPr>
              <w:t>峰值数据库流量处理能力450Mbps，峰值SQL处理能力 40000条/s，实时SQL处理能力 20000条/s；</w:t>
            </w:r>
          </w:p>
        </w:tc>
      </w:tr>
      <w:tr w14:paraId="772B35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trPr>
        <w:tc>
          <w:tcPr>
            <w:tcW w:w="1058" w:type="pct"/>
            <w:vMerge w:val="continue"/>
            <w:shd w:val="clear" w:color="auto" w:fill="auto"/>
            <w:vAlign w:val="center"/>
          </w:tcPr>
          <w:p w14:paraId="159132CC">
            <w:pPr>
              <w:widowControl/>
              <w:jc w:val="left"/>
              <w:rPr>
                <w:rFonts w:hint="eastAsia" w:ascii="宋体" w:hAnsi="宋体" w:cs="宋体"/>
                <w:kern w:val="0"/>
                <w:szCs w:val="21"/>
              </w:rPr>
            </w:pPr>
          </w:p>
        </w:tc>
        <w:tc>
          <w:tcPr>
            <w:tcW w:w="1215" w:type="pct"/>
            <w:shd w:val="clear" w:color="auto" w:fill="auto"/>
            <w:noWrap/>
            <w:vAlign w:val="center"/>
          </w:tcPr>
          <w:p w14:paraId="7E56725B">
            <w:pPr>
              <w:widowControl/>
              <w:jc w:val="center"/>
              <w:rPr>
                <w:rFonts w:hint="eastAsia" w:ascii="宋体" w:hAnsi="宋体" w:cs="宋体"/>
                <w:kern w:val="0"/>
                <w:szCs w:val="21"/>
              </w:rPr>
            </w:pPr>
            <w:r>
              <w:rPr>
                <w:rFonts w:hint="eastAsia" w:ascii="宋体" w:hAnsi="宋体" w:cs="宋体"/>
                <w:kern w:val="0"/>
                <w:szCs w:val="21"/>
              </w:rPr>
              <w:t>数据库类型</w:t>
            </w:r>
          </w:p>
        </w:tc>
        <w:tc>
          <w:tcPr>
            <w:tcW w:w="2727" w:type="pct"/>
            <w:shd w:val="clear" w:color="auto" w:fill="auto"/>
            <w:vAlign w:val="center"/>
          </w:tcPr>
          <w:p w14:paraId="556DFA61">
            <w:pPr>
              <w:widowControl/>
              <w:jc w:val="left"/>
              <w:rPr>
                <w:rFonts w:hint="eastAsia" w:ascii="宋体" w:hAnsi="宋体" w:cs="宋体"/>
                <w:kern w:val="0"/>
                <w:szCs w:val="21"/>
              </w:rPr>
            </w:pPr>
            <w:r>
              <w:rPr>
                <w:rFonts w:hint="eastAsia" w:ascii="宋体" w:hAnsi="宋体" w:cs="宋体"/>
                <w:kern w:val="0"/>
                <w:szCs w:val="21"/>
              </w:rPr>
              <w:t>支持ORACLE、MYSQL、MSSQL、SYBASE、DB2、达梦6/7、人大金仓、神州通用、INFORMIX、PostgreSQL、Gbase、Hive、MongoDB、Redis、TeraData、cache、Kafka、ElasticSearch、HANA、MariaDB、Hbase、HDFS等90多种数据库类型</w:t>
            </w:r>
          </w:p>
        </w:tc>
      </w:tr>
      <w:tr w14:paraId="6B093E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058" w:type="pct"/>
            <w:vMerge w:val="continue"/>
            <w:shd w:val="clear" w:color="auto" w:fill="auto"/>
            <w:vAlign w:val="center"/>
          </w:tcPr>
          <w:p w14:paraId="4FB710E7">
            <w:pPr>
              <w:widowControl/>
              <w:jc w:val="left"/>
              <w:rPr>
                <w:rFonts w:hint="eastAsia" w:ascii="宋体" w:hAnsi="宋体" w:cs="宋体"/>
                <w:kern w:val="0"/>
                <w:szCs w:val="21"/>
              </w:rPr>
            </w:pPr>
          </w:p>
        </w:tc>
        <w:tc>
          <w:tcPr>
            <w:tcW w:w="1215" w:type="pct"/>
            <w:shd w:val="clear" w:color="auto" w:fill="auto"/>
            <w:noWrap/>
            <w:vAlign w:val="center"/>
          </w:tcPr>
          <w:p w14:paraId="3D104CDA">
            <w:pPr>
              <w:widowControl/>
              <w:jc w:val="center"/>
              <w:rPr>
                <w:rFonts w:hint="eastAsia" w:ascii="宋体" w:hAnsi="宋体" w:cs="宋体"/>
                <w:kern w:val="0"/>
                <w:szCs w:val="21"/>
              </w:rPr>
            </w:pPr>
            <w:r>
              <w:rPr>
                <w:rFonts w:hint="eastAsia" w:ascii="宋体" w:hAnsi="宋体" w:cs="宋体"/>
                <w:kern w:val="0"/>
                <w:szCs w:val="21"/>
              </w:rPr>
              <w:t>漏洞扫描</w:t>
            </w:r>
          </w:p>
        </w:tc>
        <w:tc>
          <w:tcPr>
            <w:tcW w:w="2727" w:type="pct"/>
            <w:shd w:val="clear" w:color="auto" w:fill="auto"/>
            <w:vAlign w:val="center"/>
          </w:tcPr>
          <w:p w14:paraId="3561265B">
            <w:pPr>
              <w:widowControl/>
              <w:jc w:val="left"/>
              <w:rPr>
                <w:rFonts w:hint="eastAsia" w:ascii="宋体" w:hAnsi="宋体" w:cs="宋体"/>
                <w:kern w:val="0"/>
                <w:szCs w:val="21"/>
              </w:rPr>
            </w:pPr>
            <w:r>
              <w:rPr>
                <w:rFonts w:hint="eastAsia" w:ascii="宋体" w:hAnsi="宋体" w:cs="宋体"/>
                <w:kern w:val="0"/>
                <w:szCs w:val="21"/>
              </w:rPr>
              <w:t>支持类型：ORACLE、MSSQL、SYBASE、DB2、达梦7、INFORMIX</w:t>
            </w:r>
          </w:p>
        </w:tc>
      </w:tr>
      <w:tr w14:paraId="6E04B4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058" w:type="pct"/>
            <w:vMerge w:val="continue"/>
            <w:shd w:val="clear" w:color="auto" w:fill="auto"/>
            <w:vAlign w:val="center"/>
          </w:tcPr>
          <w:p w14:paraId="5CB9802D">
            <w:pPr>
              <w:widowControl/>
              <w:jc w:val="left"/>
              <w:rPr>
                <w:rFonts w:hint="eastAsia" w:ascii="宋体" w:hAnsi="宋体" w:cs="宋体"/>
                <w:kern w:val="0"/>
                <w:szCs w:val="21"/>
              </w:rPr>
            </w:pPr>
          </w:p>
        </w:tc>
        <w:tc>
          <w:tcPr>
            <w:tcW w:w="1215" w:type="pct"/>
            <w:shd w:val="clear" w:color="auto" w:fill="auto"/>
            <w:noWrap/>
            <w:vAlign w:val="center"/>
          </w:tcPr>
          <w:p w14:paraId="5377272C">
            <w:pPr>
              <w:widowControl/>
              <w:jc w:val="center"/>
              <w:rPr>
                <w:rFonts w:hint="eastAsia" w:ascii="宋体" w:hAnsi="宋体" w:cs="宋体"/>
                <w:kern w:val="0"/>
                <w:szCs w:val="21"/>
              </w:rPr>
            </w:pPr>
            <w:r>
              <w:rPr>
                <w:rFonts w:hint="eastAsia" w:ascii="宋体" w:hAnsi="宋体" w:cs="宋体"/>
                <w:kern w:val="0"/>
                <w:szCs w:val="21"/>
              </w:rPr>
              <w:t>状态监控</w:t>
            </w:r>
          </w:p>
        </w:tc>
        <w:tc>
          <w:tcPr>
            <w:tcW w:w="2727" w:type="pct"/>
            <w:shd w:val="clear" w:color="auto" w:fill="auto"/>
            <w:vAlign w:val="center"/>
          </w:tcPr>
          <w:p w14:paraId="1D26A13F">
            <w:pPr>
              <w:widowControl/>
              <w:jc w:val="left"/>
              <w:rPr>
                <w:rFonts w:hint="eastAsia" w:ascii="宋体" w:hAnsi="宋体" w:cs="宋体"/>
                <w:kern w:val="0"/>
                <w:szCs w:val="21"/>
              </w:rPr>
            </w:pPr>
            <w:r>
              <w:rPr>
                <w:rFonts w:hint="eastAsia" w:ascii="宋体" w:hAnsi="宋体" w:cs="宋体"/>
                <w:kern w:val="0"/>
                <w:szCs w:val="21"/>
              </w:rPr>
              <w:t>支持类型：ORACLE、MYSQL、MSSQL、SYBASE、DB2、达梦7</w:t>
            </w:r>
          </w:p>
        </w:tc>
      </w:tr>
      <w:tr w14:paraId="0F4183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trPr>
        <w:tc>
          <w:tcPr>
            <w:tcW w:w="1058" w:type="pct"/>
            <w:vMerge w:val="continue"/>
            <w:shd w:val="clear" w:color="auto" w:fill="auto"/>
            <w:vAlign w:val="center"/>
          </w:tcPr>
          <w:p w14:paraId="4594DD17">
            <w:pPr>
              <w:widowControl/>
              <w:jc w:val="left"/>
              <w:rPr>
                <w:rFonts w:hint="eastAsia" w:ascii="宋体" w:hAnsi="宋体" w:cs="宋体"/>
                <w:kern w:val="0"/>
                <w:szCs w:val="21"/>
              </w:rPr>
            </w:pPr>
          </w:p>
        </w:tc>
        <w:tc>
          <w:tcPr>
            <w:tcW w:w="1215" w:type="pct"/>
            <w:shd w:val="clear" w:color="auto" w:fill="auto"/>
            <w:noWrap/>
            <w:vAlign w:val="center"/>
          </w:tcPr>
          <w:p w14:paraId="7AF29FAE">
            <w:pPr>
              <w:widowControl/>
              <w:jc w:val="center"/>
              <w:rPr>
                <w:rFonts w:hint="eastAsia" w:ascii="宋体" w:hAnsi="宋体" w:cs="宋体"/>
                <w:kern w:val="0"/>
                <w:szCs w:val="21"/>
              </w:rPr>
            </w:pPr>
            <w:r>
              <w:rPr>
                <w:rFonts w:hint="eastAsia" w:ascii="宋体" w:hAnsi="宋体" w:cs="宋体"/>
                <w:kern w:val="0"/>
                <w:szCs w:val="21"/>
              </w:rPr>
              <w:t>敏感发现</w:t>
            </w:r>
          </w:p>
        </w:tc>
        <w:tc>
          <w:tcPr>
            <w:tcW w:w="2727" w:type="pct"/>
            <w:shd w:val="clear" w:color="auto" w:fill="auto"/>
            <w:vAlign w:val="center"/>
          </w:tcPr>
          <w:p w14:paraId="48E4DEBB">
            <w:pPr>
              <w:widowControl/>
              <w:jc w:val="left"/>
              <w:rPr>
                <w:rFonts w:hint="eastAsia" w:ascii="宋体" w:hAnsi="宋体" w:cs="宋体"/>
                <w:kern w:val="0"/>
                <w:szCs w:val="21"/>
              </w:rPr>
            </w:pPr>
            <w:r>
              <w:rPr>
                <w:rFonts w:hint="eastAsia" w:ascii="宋体" w:hAnsi="宋体" w:cs="宋体"/>
                <w:kern w:val="0"/>
                <w:szCs w:val="21"/>
              </w:rPr>
              <w:t>支持类型：ORACLE、MYSQL、MSSQL、SYBASE、DB2、达梦、神州通用、INFORMIX、PostgreSQL、Gbase、Hive、MongoDB、Redis、cache、Kafka、MariaDB</w:t>
            </w:r>
          </w:p>
        </w:tc>
      </w:tr>
      <w:tr w14:paraId="7E50FE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058" w:type="pct"/>
            <w:vMerge w:val="continue"/>
            <w:shd w:val="clear" w:color="auto" w:fill="auto"/>
            <w:vAlign w:val="center"/>
          </w:tcPr>
          <w:p w14:paraId="5F70D1B4">
            <w:pPr>
              <w:widowControl/>
              <w:jc w:val="left"/>
              <w:rPr>
                <w:rFonts w:hint="eastAsia" w:ascii="宋体" w:hAnsi="宋体" w:cs="宋体"/>
                <w:kern w:val="0"/>
                <w:szCs w:val="21"/>
              </w:rPr>
            </w:pPr>
          </w:p>
        </w:tc>
        <w:tc>
          <w:tcPr>
            <w:tcW w:w="1215" w:type="pct"/>
            <w:shd w:val="clear" w:color="auto" w:fill="auto"/>
            <w:noWrap/>
            <w:vAlign w:val="center"/>
          </w:tcPr>
          <w:p w14:paraId="0629D5F6">
            <w:pPr>
              <w:widowControl/>
              <w:jc w:val="center"/>
              <w:rPr>
                <w:rFonts w:hint="eastAsia" w:ascii="宋体" w:hAnsi="宋体" w:cs="宋体"/>
                <w:kern w:val="0"/>
                <w:szCs w:val="21"/>
              </w:rPr>
            </w:pPr>
            <w:r>
              <w:rPr>
                <w:rFonts w:hint="eastAsia" w:ascii="宋体" w:hAnsi="宋体" w:cs="宋体"/>
                <w:kern w:val="0"/>
                <w:szCs w:val="21"/>
              </w:rPr>
              <w:t>运维审计</w:t>
            </w:r>
          </w:p>
        </w:tc>
        <w:tc>
          <w:tcPr>
            <w:tcW w:w="2727" w:type="pct"/>
            <w:shd w:val="clear" w:color="auto" w:fill="auto"/>
            <w:vAlign w:val="center"/>
          </w:tcPr>
          <w:p w14:paraId="0E02039B">
            <w:pPr>
              <w:widowControl/>
              <w:jc w:val="left"/>
              <w:rPr>
                <w:rFonts w:hint="eastAsia" w:ascii="宋体" w:hAnsi="宋体" w:cs="宋体"/>
                <w:kern w:val="0"/>
                <w:szCs w:val="21"/>
              </w:rPr>
            </w:pPr>
            <w:r>
              <w:rPr>
                <w:rFonts w:hint="eastAsia" w:ascii="宋体" w:hAnsi="宋体" w:cs="宋体"/>
                <w:kern w:val="0"/>
                <w:szCs w:val="21"/>
              </w:rPr>
              <w:t>支持类型：TELNET、POP3、SMTP、IMAP、FTP、SSH、VNC等主流协议的运维审计</w:t>
            </w:r>
          </w:p>
        </w:tc>
      </w:tr>
      <w:tr w14:paraId="5ECC3E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058" w:type="pct"/>
            <w:vMerge w:val="continue"/>
            <w:shd w:val="clear" w:color="auto" w:fill="auto"/>
            <w:vAlign w:val="center"/>
          </w:tcPr>
          <w:p w14:paraId="043FEF8F">
            <w:pPr>
              <w:widowControl/>
              <w:jc w:val="left"/>
              <w:rPr>
                <w:rFonts w:hint="eastAsia" w:ascii="宋体" w:hAnsi="宋体" w:cs="宋体"/>
                <w:kern w:val="0"/>
                <w:szCs w:val="21"/>
              </w:rPr>
            </w:pPr>
          </w:p>
        </w:tc>
        <w:tc>
          <w:tcPr>
            <w:tcW w:w="1215" w:type="pct"/>
            <w:shd w:val="clear" w:color="auto" w:fill="auto"/>
            <w:noWrap/>
            <w:vAlign w:val="center"/>
          </w:tcPr>
          <w:p w14:paraId="23D5F507">
            <w:pPr>
              <w:widowControl/>
              <w:jc w:val="center"/>
              <w:rPr>
                <w:rFonts w:hint="eastAsia" w:ascii="宋体" w:hAnsi="宋体" w:cs="宋体"/>
                <w:kern w:val="0"/>
                <w:szCs w:val="21"/>
              </w:rPr>
            </w:pPr>
            <w:r>
              <w:rPr>
                <w:rFonts w:hint="eastAsia" w:ascii="宋体" w:hAnsi="宋体" w:cs="宋体"/>
                <w:kern w:val="0"/>
                <w:szCs w:val="21"/>
              </w:rPr>
              <w:t>超级白名单</w:t>
            </w:r>
          </w:p>
        </w:tc>
        <w:tc>
          <w:tcPr>
            <w:tcW w:w="2727" w:type="pct"/>
            <w:shd w:val="clear" w:color="auto" w:fill="auto"/>
            <w:vAlign w:val="center"/>
          </w:tcPr>
          <w:p w14:paraId="6225CA3C">
            <w:pPr>
              <w:widowControl/>
              <w:jc w:val="left"/>
              <w:rPr>
                <w:rFonts w:hint="eastAsia" w:ascii="宋体" w:hAnsi="宋体" w:cs="宋体"/>
                <w:kern w:val="0"/>
                <w:szCs w:val="21"/>
              </w:rPr>
            </w:pPr>
            <w:r>
              <w:rPr>
                <w:rFonts w:hint="eastAsia" w:ascii="宋体" w:hAnsi="宋体" w:cs="宋体"/>
                <w:kern w:val="0"/>
                <w:szCs w:val="21"/>
              </w:rPr>
              <w:t>支持数据库连接工具白名单功能，自动忽略数据库连接工具访问数据库的默认操作</w:t>
            </w:r>
          </w:p>
        </w:tc>
      </w:tr>
      <w:tr w14:paraId="339778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trPr>
        <w:tc>
          <w:tcPr>
            <w:tcW w:w="1058" w:type="pct"/>
            <w:vMerge w:val="continue"/>
            <w:shd w:val="clear" w:color="auto" w:fill="auto"/>
            <w:vAlign w:val="center"/>
          </w:tcPr>
          <w:p w14:paraId="5C89AB5A">
            <w:pPr>
              <w:widowControl/>
              <w:jc w:val="left"/>
              <w:rPr>
                <w:rFonts w:hint="eastAsia" w:ascii="宋体" w:hAnsi="宋体" w:cs="宋体"/>
                <w:kern w:val="0"/>
                <w:szCs w:val="21"/>
              </w:rPr>
            </w:pPr>
          </w:p>
        </w:tc>
        <w:tc>
          <w:tcPr>
            <w:tcW w:w="1215" w:type="pct"/>
            <w:shd w:val="clear" w:color="auto" w:fill="auto"/>
            <w:noWrap/>
            <w:vAlign w:val="center"/>
          </w:tcPr>
          <w:p w14:paraId="287F71A4">
            <w:pPr>
              <w:widowControl/>
              <w:jc w:val="center"/>
              <w:rPr>
                <w:rFonts w:hint="eastAsia" w:ascii="宋体" w:hAnsi="宋体" w:cs="宋体"/>
                <w:kern w:val="0"/>
                <w:szCs w:val="21"/>
              </w:rPr>
            </w:pPr>
            <w:r>
              <w:rPr>
                <w:rFonts w:hint="eastAsia" w:ascii="宋体" w:hAnsi="宋体" w:cs="宋体"/>
                <w:kern w:val="0"/>
                <w:szCs w:val="21"/>
              </w:rPr>
              <w:t>规则条件</w:t>
            </w:r>
          </w:p>
        </w:tc>
        <w:tc>
          <w:tcPr>
            <w:tcW w:w="2727" w:type="pct"/>
            <w:shd w:val="clear" w:color="auto" w:fill="auto"/>
            <w:vAlign w:val="center"/>
          </w:tcPr>
          <w:p w14:paraId="3C37612B">
            <w:pPr>
              <w:widowControl/>
              <w:jc w:val="left"/>
              <w:rPr>
                <w:rFonts w:hint="eastAsia" w:ascii="宋体" w:hAnsi="宋体" w:cs="宋体"/>
                <w:kern w:val="0"/>
                <w:szCs w:val="21"/>
              </w:rPr>
            </w:pPr>
            <w:r>
              <w:rPr>
                <w:rFonts w:hint="eastAsia" w:ascii="宋体" w:hAnsi="宋体" w:cs="宋体"/>
                <w:kern w:val="0"/>
                <w:szCs w:val="21"/>
              </w:rPr>
              <w:t>客户端IP、源应用程序、主机名、系统用户名、客户端端口、客户端MAC、数据库用户名、数据库IP、列、数据库、操作对象、操作对象类别、操作类型、SQL关键字、SQL模式、SQL结果内容、执行时长、删除行数、响应状态等</w:t>
            </w:r>
          </w:p>
        </w:tc>
      </w:tr>
      <w:tr w14:paraId="6BBACA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058" w:type="pct"/>
            <w:vMerge w:val="continue"/>
            <w:shd w:val="clear" w:color="auto" w:fill="auto"/>
            <w:vAlign w:val="center"/>
          </w:tcPr>
          <w:p w14:paraId="54E844BB">
            <w:pPr>
              <w:widowControl/>
              <w:jc w:val="left"/>
              <w:rPr>
                <w:rFonts w:hint="eastAsia" w:ascii="宋体" w:hAnsi="宋体" w:cs="宋体"/>
                <w:kern w:val="0"/>
                <w:szCs w:val="21"/>
              </w:rPr>
            </w:pPr>
          </w:p>
        </w:tc>
        <w:tc>
          <w:tcPr>
            <w:tcW w:w="1215" w:type="pct"/>
            <w:shd w:val="clear" w:color="auto" w:fill="auto"/>
            <w:noWrap/>
            <w:vAlign w:val="center"/>
          </w:tcPr>
          <w:p w14:paraId="6DA1A35B">
            <w:pPr>
              <w:widowControl/>
              <w:jc w:val="center"/>
              <w:rPr>
                <w:rFonts w:hint="eastAsia" w:ascii="宋体" w:hAnsi="宋体" w:cs="宋体"/>
                <w:kern w:val="0"/>
                <w:szCs w:val="21"/>
              </w:rPr>
            </w:pPr>
            <w:r>
              <w:rPr>
                <w:rFonts w:hint="eastAsia" w:ascii="宋体" w:hAnsi="宋体" w:cs="宋体"/>
                <w:kern w:val="0"/>
                <w:szCs w:val="21"/>
              </w:rPr>
              <w:t>用户行为轨迹分析</w:t>
            </w:r>
          </w:p>
        </w:tc>
        <w:tc>
          <w:tcPr>
            <w:tcW w:w="2727" w:type="pct"/>
            <w:shd w:val="clear" w:color="auto" w:fill="auto"/>
            <w:vAlign w:val="center"/>
          </w:tcPr>
          <w:p w14:paraId="6D04C9B3">
            <w:pPr>
              <w:widowControl/>
              <w:jc w:val="left"/>
              <w:rPr>
                <w:rFonts w:hint="eastAsia" w:ascii="宋体" w:hAnsi="宋体" w:cs="宋体"/>
                <w:kern w:val="0"/>
                <w:szCs w:val="21"/>
              </w:rPr>
            </w:pPr>
            <w:r>
              <w:rPr>
                <w:rFonts w:hint="eastAsia" w:ascii="宋体" w:hAnsi="宋体" w:cs="宋体"/>
                <w:kern w:val="0"/>
                <w:szCs w:val="21"/>
              </w:rPr>
              <w:t>以曲线连接多点的形式展示用户的访问来源、目标、操作的轨迹；支持轨迹定位到具体日志信息</w:t>
            </w:r>
          </w:p>
        </w:tc>
      </w:tr>
      <w:tr w14:paraId="363CBF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058" w:type="pct"/>
            <w:vMerge w:val="continue"/>
            <w:shd w:val="clear" w:color="auto" w:fill="auto"/>
            <w:vAlign w:val="center"/>
          </w:tcPr>
          <w:p w14:paraId="7800B875">
            <w:pPr>
              <w:widowControl/>
              <w:jc w:val="left"/>
              <w:rPr>
                <w:rFonts w:hint="eastAsia" w:ascii="宋体" w:hAnsi="宋体" w:cs="宋体"/>
                <w:kern w:val="0"/>
                <w:szCs w:val="21"/>
              </w:rPr>
            </w:pPr>
          </w:p>
        </w:tc>
        <w:tc>
          <w:tcPr>
            <w:tcW w:w="1215" w:type="pct"/>
            <w:shd w:val="clear" w:color="auto" w:fill="auto"/>
            <w:noWrap/>
            <w:vAlign w:val="center"/>
          </w:tcPr>
          <w:p w14:paraId="4EB14DD3">
            <w:pPr>
              <w:widowControl/>
              <w:jc w:val="center"/>
              <w:rPr>
                <w:rFonts w:hint="eastAsia" w:ascii="宋体" w:hAnsi="宋体" w:cs="宋体"/>
                <w:kern w:val="0"/>
                <w:szCs w:val="21"/>
              </w:rPr>
            </w:pPr>
            <w:r>
              <w:rPr>
                <w:rFonts w:hint="eastAsia" w:ascii="宋体" w:hAnsi="宋体" w:cs="宋体"/>
                <w:kern w:val="0"/>
                <w:szCs w:val="21"/>
              </w:rPr>
              <w:t>流量监控</w:t>
            </w:r>
          </w:p>
        </w:tc>
        <w:tc>
          <w:tcPr>
            <w:tcW w:w="2727" w:type="pct"/>
            <w:shd w:val="clear" w:color="auto" w:fill="auto"/>
            <w:vAlign w:val="center"/>
          </w:tcPr>
          <w:p w14:paraId="03037218">
            <w:pPr>
              <w:widowControl/>
              <w:jc w:val="left"/>
              <w:rPr>
                <w:rFonts w:hint="eastAsia" w:ascii="宋体" w:hAnsi="宋体" w:cs="宋体"/>
                <w:kern w:val="0"/>
                <w:szCs w:val="21"/>
              </w:rPr>
            </w:pPr>
            <w:r>
              <w:rPr>
                <w:rFonts w:hint="eastAsia" w:ascii="宋体" w:hAnsi="宋体" w:cs="宋体"/>
                <w:kern w:val="0"/>
                <w:szCs w:val="21"/>
              </w:rPr>
              <w:t>支持实时的网络流量监控；支持实时/历史的入库日志流量监控</w:t>
            </w:r>
          </w:p>
        </w:tc>
      </w:tr>
      <w:tr w14:paraId="522BA2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058" w:type="pct"/>
            <w:vMerge w:val="continue"/>
            <w:shd w:val="clear" w:color="auto" w:fill="auto"/>
            <w:vAlign w:val="center"/>
          </w:tcPr>
          <w:p w14:paraId="5387FDEE">
            <w:pPr>
              <w:widowControl/>
              <w:jc w:val="left"/>
              <w:rPr>
                <w:rFonts w:hint="eastAsia" w:ascii="宋体" w:hAnsi="宋体" w:cs="宋体"/>
                <w:kern w:val="0"/>
                <w:szCs w:val="21"/>
              </w:rPr>
            </w:pPr>
          </w:p>
        </w:tc>
        <w:tc>
          <w:tcPr>
            <w:tcW w:w="1215" w:type="pct"/>
            <w:shd w:val="clear" w:color="auto" w:fill="auto"/>
            <w:noWrap/>
            <w:vAlign w:val="center"/>
          </w:tcPr>
          <w:p w14:paraId="23257BB0">
            <w:pPr>
              <w:widowControl/>
              <w:jc w:val="center"/>
              <w:rPr>
                <w:rFonts w:hint="eastAsia" w:ascii="宋体" w:hAnsi="宋体" w:cs="宋体"/>
                <w:kern w:val="0"/>
                <w:szCs w:val="21"/>
              </w:rPr>
            </w:pPr>
            <w:r>
              <w:rPr>
                <w:rFonts w:hint="eastAsia" w:ascii="宋体" w:hAnsi="宋体" w:cs="宋体"/>
                <w:kern w:val="0"/>
                <w:szCs w:val="21"/>
              </w:rPr>
              <w:t>SQL注入</w:t>
            </w:r>
          </w:p>
        </w:tc>
        <w:tc>
          <w:tcPr>
            <w:tcW w:w="2727" w:type="pct"/>
            <w:shd w:val="clear" w:color="auto" w:fill="auto"/>
            <w:vAlign w:val="center"/>
          </w:tcPr>
          <w:p w14:paraId="7006DBD0">
            <w:pPr>
              <w:widowControl/>
              <w:jc w:val="left"/>
              <w:rPr>
                <w:rFonts w:hint="eastAsia" w:ascii="宋体" w:hAnsi="宋体" w:cs="宋体"/>
                <w:kern w:val="0"/>
                <w:szCs w:val="21"/>
              </w:rPr>
            </w:pPr>
            <w:r>
              <w:rPr>
                <w:rFonts w:hint="eastAsia" w:ascii="宋体" w:hAnsi="宋体" w:cs="宋体"/>
                <w:kern w:val="0"/>
                <w:szCs w:val="21"/>
              </w:rPr>
              <w:t>支持基于CVE的SQL注入漏洞检测，其中Oracle特征不少于470个</w:t>
            </w:r>
          </w:p>
        </w:tc>
      </w:tr>
      <w:tr w14:paraId="7B26B2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058" w:type="pct"/>
            <w:vMerge w:val="continue"/>
            <w:shd w:val="clear" w:color="auto" w:fill="auto"/>
            <w:vAlign w:val="center"/>
          </w:tcPr>
          <w:p w14:paraId="6EFFAD1C">
            <w:pPr>
              <w:widowControl/>
              <w:jc w:val="left"/>
              <w:rPr>
                <w:rFonts w:hint="eastAsia" w:ascii="宋体" w:hAnsi="宋体" w:cs="宋体"/>
                <w:kern w:val="0"/>
                <w:szCs w:val="21"/>
              </w:rPr>
            </w:pPr>
          </w:p>
        </w:tc>
        <w:tc>
          <w:tcPr>
            <w:tcW w:w="1215" w:type="pct"/>
            <w:shd w:val="clear" w:color="auto" w:fill="auto"/>
            <w:noWrap/>
            <w:vAlign w:val="center"/>
          </w:tcPr>
          <w:p w14:paraId="61A0EC47">
            <w:pPr>
              <w:widowControl/>
              <w:jc w:val="center"/>
              <w:rPr>
                <w:rFonts w:hint="eastAsia" w:ascii="宋体" w:hAnsi="宋体" w:cs="宋体"/>
                <w:kern w:val="0"/>
                <w:szCs w:val="21"/>
              </w:rPr>
            </w:pPr>
            <w:r>
              <w:rPr>
                <w:rFonts w:hint="eastAsia" w:ascii="宋体" w:hAnsi="宋体" w:cs="宋体"/>
                <w:kern w:val="0"/>
                <w:szCs w:val="21"/>
              </w:rPr>
              <w:t>探针集管</w:t>
            </w:r>
          </w:p>
        </w:tc>
        <w:tc>
          <w:tcPr>
            <w:tcW w:w="2727" w:type="pct"/>
            <w:shd w:val="clear" w:color="auto" w:fill="auto"/>
            <w:vAlign w:val="center"/>
          </w:tcPr>
          <w:p w14:paraId="75954937">
            <w:pPr>
              <w:widowControl/>
              <w:jc w:val="left"/>
              <w:rPr>
                <w:rFonts w:hint="eastAsia" w:ascii="宋体" w:hAnsi="宋体" w:cs="宋体"/>
                <w:kern w:val="0"/>
                <w:szCs w:val="21"/>
              </w:rPr>
            </w:pPr>
            <w:r>
              <w:rPr>
                <w:rFonts w:hint="eastAsia" w:ascii="宋体" w:hAnsi="宋体" w:cs="宋体"/>
                <w:kern w:val="0"/>
                <w:szCs w:val="21"/>
              </w:rPr>
              <w:t>支持多探针（Agent），自动部署、统一配置、集中管理及监控</w:t>
            </w:r>
          </w:p>
        </w:tc>
      </w:tr>
      <w:tr w14:paraId="7DAAD5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5000" w:type="pct"/>
            <w:gridSpan w:val="3"/>
            <w:shd w:val="clear" w:color="auto" w:fill="auto"/>
            <w:vAlign w:val="center"/>
          </w:tcPr>
          <w:p w14:paraId="169F707B">
            <w:pPr>
              <w:widowControl/>
              <w:jc w:val="left"/>
              <w:rPr>
                <w:rFonts w:hint="eastAsia" w:ascii="宋体" w:hAnsi="宋体" w:cs="宋体"/>
                <w:b/>
                <w:bCs/>
                <w:kern w:val="0"/>
                <w:szCs w:val="21"/>
              </w:rPr>
            </w:pPr>
            <w:r>
              <w:rPr>
                <w:rFonts w:hint="eastAsia" w:ascii="宋体" w:hAnsi="宋体" w:cs="宋体"/>
                <w:b/>
                <w:bCs/>
                <w:kern w:val="0"/>
                <w:szCs w:val="21"/>
              </w:rPr>
              <w:t>外网数据中心安全区</w:t>
            </w:r>
          </w:p>
        </w:tc>
      </w:tr>
      <w:tr w14:paraId="3FAD96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058" w:type="pct"/>
            <w:vMerge w:val="restart"/>
            <w:shd w:val="clear" w:color="auto" w:fill="auto"/>
            <w:vAlign w:val="center"/>
          </w:tcPr>
          <w:p w14:paraId="1DD73A5C">
            <w:pPr>
              <w:widowControl/>
              <w:jc w:val="center"/>
              <w:rPr>
                <w:rFonts w:hint="eastAsia" w:ascii="宋体" w:hAnsi="宋体" w:cs="宋体"/>
                <w:kern w:val="0"/>
                <w:szCs w:val="21"/>
              </w:rPr>
            </w:pPr>
            <w:r>
              <w:rPr>
                <w:rFonts w:hint="eastAsia" w:ascii="宋体" w:hAnsi="宋体" w:cs="宋体"/>
                <w:kern w:val="0"/>
                <w:szCs w:val="21"/>
              </w:rPr>
              <w:t>服务器区防火墙-XC</w:t>
            </w:r>
          </w:p>
        </w:tc>
        <w:tc>
          <w:tcPr>
            <w:tcW w:w="1215" w:type="pct"/>
            <w:shd w:val="clear" w:color="auto" w:fill="auto"/>
            <w:vAlign w:val="center"/>
          </w:tcPr>
          <w:p w14:paraId="64E6AEF7">
            <w:pPr>
              <w:widowControl/>
              <w:jc w:val="center"/>
              <w:rPr>
                <w:rFonts w:hint="eastAsia" w:ascii="宋体" w:hAnsi="宋体" w:cs="宋体"/>
                <w:kern w:val="0"/>
                <w:szCs w:val="21"/>
              </w:rPr>
            </w:pPr>
            <w:r>
              <w:rPr>
                <w:rFonts w:hint="eastAsia" w:ascii="宋体" w:hAnsi="宋体" w:cs="宋体"/>
                <w:kern w:val="0"/>
                <w:szCs w:val="21"/>
              </w:rPr>
              <w:t>国产化</w:t>
            </w:r>
          </w:p>
        </w:tc>
        <w:tc>
          <w:tcPr>
            <w:tcW w:w="2727" w:type="pct"/>
            <w:shd w:val="clear" w:color="auto" w:fill="auto"/>
            <w:vAlign w:val="center"/>
          </w:tcPr>
          <w:p w14:paraId="00D327E1">
            <w:pPr>
              <w:widowControl/>
              <w:jc w:val="left"/>
              <w:rPr>
                <w:rFonts w:hint="eastAsia" w:ascii="宋体" w:hAnsi="宋体" w:cs="宋体"/>
                <w:kern w:val="0"/>
                <w:szCs w:val="21"/>
              </w:rPr>
            </w:pPr>
            <w:r>
              <w:rPr>
                <w:rFonts w:hint="eastAsia" w:ascii="宋体" w:hAnsi="宋体" w:cs="宋体"/>
                <w:kern w:val="0"/>
                <w:szCs w:val="21"/>
              </w:rPr>
              <w:t xml:space="preserve">CPU等关键部件为国产化芯片。 </w:t>
            </w:r>
          </w:p>
        </w:tc>
      </w:tr>
      <w:tr w14:paraId="0EB673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058" w:type="pct"/>
            <w:vMerge w:val="continue"/>
            <w:shd w:val="clear" w:color="auto" w:fill="auto"/>
            <w:vAlign w:val="center"/>
          </w:tcPr>
          <w:p w14:paraId="0179CCE2">
            <w:pPr>
              <w:widowControl/>
              <w:jc w:val="left"/>
              <w:rPr>
                <w:rFonts w:hint="eastAsia" w:ascii="宋体" w:hAnsi="宋体" w:cs="宋体"/>
                <w:kern w:val="0"/>
                <w:szCs w:val="21"/>
              </w:rPr>
            </w:pPr>
          </w:p>
        </w:tc>
        <w:tc>
          <w:tcPr>
            <w:tcW w:w="1215" w:type="pct"/>
            <w:shd w:val="clear" w:color="auto" w:fill="auto"/>
            <w:vAlign w:val="center"/>
          </w:tcPr>
          <w:p w14:paraId="38B59FDE">
            <w:pPr>
              <w:widowControl/>
              <w:jc w:val="center"/>
              <w:rPr>
                <w:rFonts w:hint="eastAsia" w:ascii="宋体" w:hAnsi="宋体" w:cs="宋体"/>
                <w:kern w:val="0"/>
                <w:szCs w:val="21"/>
              </w:rPr>
            </w:pPr>
            <w:r>
              <w:rPr>
                <w:rFonts w:hint="eastAsia" w:ascii="宋体" w:hAnsi="宋体" w:cs="宋体"/>
                <w:kern w:val="0"/>
                <w:szCs w:val="21"/>
              </w:rPr>
              <w:t>硬件规格</w:t>
            </w:r>
          </w:p>
        </w:tc>
        <w:tc>
          <w:tcPr>
            <w:tcW w:w="2727" w:type="pct"/>
            <w:shd w:val="clear" w:color="auto" w:fill="auto"/>
            <w:vAlign w:val="center"/>
          </w:tcPr>
          <w:p w14:paraId="2AC2D01B">
            <w:pPr>
              <w:widowControl/>
              <w:jc w:val="left"/>
              <w:rPr>
                <w:rFonts w:hint="eastAsia" w:ascii="宋体" w:hAnsi="宋体" w:cs="宋体"/>
                <w:kern w:val="0"/>
                <w:szCs w:val="21"/>
              </w:rPr>
            </w:pPr>
            <w:r>
              <w:rPr>
                <w:rFonts w:hint="eastAsia" w:ascii="宋体" w:hAnsi="宋体" w:cs="宋体"/>
                <w:kern w:val="0"/>
                <w:szCs w:val="21"/>
              </w:rPr>
              <w:t>设备规格不高于2U，冗余模块化交流电源，满配模块化风扇；万兆光口≥4个，千兆光口≥8个，千兆电口≥8个，整机接口槽位数≥6个。</w:t>
            </w:r>
          </w:p>
        </w:tc>
      </w:tr>
      <w:tr w14:paraId="6AC896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trPr>
        <w:tc>
          <w:tcPr>
            <w:tcW w:w="1058" w:type="pct"/>
            <w:vMerge w:val="continue"/>
            <w:shd w:val="clear" w:color="auto" w:fill="auto"/>
            <w:vAlign w:val="center"/>
          </w:tcPr>
          <w:p w14:paraId="087BB69A">
            <w:pPr>
              <w:widowControl/>
              <w:jc w:val="left"/>
              <w:rPr>
                <w:rFonts w:hint="eastAsia" w:ascii="宋体" w:hAnsi="宋体" w:cs="宋体"/>
                <w:kern w:val="0"/>
                <w:szCs w:val="21"/>
              </w:rPr>
            </w:pPr>
          </w:p>
        </w:tc>
        <w:tc>
          <w:tcPr>
            <w:tcW w:w="1215" w:type="pct"/>
            <w:shd w:val="clear" w:color="auto" w:fill="auto"/>
            <w:vAlign w:val="center"/>
          </w:tcPr>
          <w:p w14:paraId="0D18E546">
            <w:pPr>
              <w:widowControl/>
              <w:jc w:val="center"/>
              <w:rPr>
                <w:rFonts w:hint="eastAsia" w:ascii="宋体" w:hAnsi="宋体" w:cs="宋体"/>
                <w:kern w:val="0"/>
                <w:szCs w:val="21"/>
              </w:rPr>
            </w:pPr>
            <w:r>
              <w:rPr>
                <w:rFonts w:hint="eastAsia" w:ascii="宋体" w:hAnsi="宋体" w:cs="宋体"/>
                <w:kern w:val="0"/>
                <w:szCs w:val="21"/>
              </w:rPr>
              <w:t>性能规格</w:t>
            </w:r>
          </w:p>
        </w:tc>
        <w:tc>
          <w:tcPr>
            <w:tcW w:w="2727" w:type="pct"/>
            <w:shd w:val="clear" w:color="auto" w:fill="auto"/>
            <w:vAlign w:val="center"/>
          </w:tcPr>
          <w:p w14:paraId="0F20722B">
            <w:pPr>
              <w:widowControl/>
              <w:jc w:val="left"/>
              <w:rPr>
                <w:rFonts w:hint="eastAsia" w:ascii="宋体" w:hAnsi="宋体" w:cs="宋体"/>
                <w:kern w:val="0"/>
                <w:szCs w:val="21"/>
              </w:rPr>
            </w:pPr>
            <w:r>
              <w:rPr>
                <w:rFonts w:hint="eastAsia" w:ascii="宋体" w:hAnsi="宋体" w:cs="宋体"/>
                <w:kern w:val="0"/>
                <w:szCs w:val="21"/>
              </w:rPr>
              <w:t>网络层吞吐量≥40G；应用层吞吐量≥30G；防病毒吞吐量≥12G；IPS吞吐量≥18G；全威胁吞吐量≥10G；并发连接数≥4000万；新建连接数≥50万；IPSec VPN 最大接入数≥20000；IPSec VPN吞吐量≥3G。</w:t>
            </w:r>
          </w:p>
        </w:tc>
      </w:tr>
      <w:tr w14:paraId="552883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058" w:type="pct"/>
            <w:vMerge w:val="continue"/>
            <w:shd w:val="clear" w:color="auto" w:fill="auto"/>
            <w:vAlign w:val="center"/>
          </w:tcPr>
          <w:p w14:paraId="2C51764E">
            <w:pPr>
              <w:widowControl/>
              <w:jc w:val="left"/>
              <w:rPr>
                <w:rFonts w:hint="eastAsia" w:ascii="宋体" w:hAnsi="宋体" w:cs="宋体"/>
                <w:kern w:val="0"/>
                <w:szCs w:val="21"/>
              </w:rPr>
            </w:pPr>
          </w:p>
        </w:tc>
        <w:tc>
          <w:tcPr>
            <w:tcW w:w="1215" w:type="pct"/>
            <w:shd w:val="clear" w:color="auto" w:fill="auto"/>
            <w:vAlign w:val="center"/>
          </w:tcPr>
          <w:p w14:paraId="4C346148">
            <w:pPr>
              <w:widowControl/>
              <w:jc w:val="center"/>
              <w:rPr>
                <w:rFonts w:hint="eastAsia" w:ascii="宋体" w:hAnsi="宋体" w:cs="宋体"/>
                <w:kern w:val="0"/>
                <w:szCs w:val="21"/>
              </w:rPr>
            </w:pPr>
            <w:r>
              <w:rPr>
                <w:rFonts w:hint="eastAsia" w:ascii="宋体" w:hAnsi="宋体" w:cs="宋体"/>
                <w:kern w:val="0"/>
                <w:szCs w:val="21"/>
              </w:rPr>
              <w:t>功能要求</w:t>
            </w:r>
          </w:p>
        </w:tc>
        <w:tc>
          <w:tcPr>
            <w:tcW w:w="2727" w:type="pct"/>
            <w:shd w:val="clear" w:color="auto" w:fill="auto"/>
            <w:vAlign w:val="center"/>
          </w:tcPr>
          <w:p w14:paraId="1084E3EC">
            <w:pPr>
              <w:widowControl/>
              <w:jc w:val="left"/>
              <w:rPr>
                <w:rFonts w:hint="eastAsia" w:ascii="宋体" w:hAnsi="宋体" w:cs="宋体"/>
                <w:kern w:val="0"/>
                <w:szCs w:val="21"/>
              </w:rPr>
            </w:pPr>
            <w:r>
              <w:rPr>
                <w:rFonts w:hint="eastAsia" w:ascii="宋体" w:hAnsi="宋体" w:cs="宋体"/>
                <w:kern w:val="0"/>
                <w:szCs w:val="21"/>
              </w:rPr>
              <w:t>整机同时具备防火墙、入侵防御、防病毒、负载均衡、应用识别、Web应用防护、威胁情报、VPN等功能。</w:t>
            </w:r>
          </w:p>
        </w:tc>
      </w:tr>
      <w:tr w14:paraId="7181B6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058" w:type="pct"/>
            <w:vMerge w:val="continue"/>
            <w:shd w:val="clear" w:color="auto" w:fill="auto"/>
            <w:vAlign w:val="center"/>
          </w:tcPr>
          <w:p w14:paraId="0E4099D4">
            <w:pPr>
              <w:widowControl/>
              <w:jc w:val="left"/>
              <w:rPr>
                <w:rFonts w:hint="eastAsia" w:ascii="宋体" w:hAnsi="宋体" w:cs="宋体"/>
                <w:kern w:val="0"/>
                <w:szCs w:val="21"/>
              </w:rPr>
            </w:pPr>
          </w:p>
        </w:tc>
        <w:tc>
          <w:tcPr>
            <w:tcW w:w="1215" w:type="pct"/>
            <w:shd w:val="clear" w:color="auto" w:fill="auto"/>
            <w:vAlign w:val="center"/>
          </w:tcPr>
          <w:p w14:paraId="5F5A107D">
            <w:pPr>
              <w:widowControl/>
              <w:jc w:val="center"/>
              <w:rPr>
                <w:rFonts w:hint="eastAsia" w:ascii="宋体" w:hAnsi="宋体" w:cs="宋体"/>
                <w:kern w:val="0"/>
                <w:szCs w:val="21"/>
              </w:rPr>
            </w:pPr>
            <w:r>
              <w:rPr>
                <w:rFonts w:hint="eastAsia" w:ascii="宋体" w:hAnsi="宋体" w:cs="宋体"/>
                <w:kern w:val="0"/>
                <w:szCs w:val="21"/>
              </w:rPr>
              <w:t>入侵防御</w:t>
            </w:r>
          </w:p>
        </w:tc>
        <w:tc>
          <w:tcPr>
            <w:tcW w:w="2727" w:type="pct"/>
            <w:shd w:val="clear" w:color="auto" w:fill="auto"/>
            <w:vAlign w:val="center"/>
          </w:tcPr>
          <w:p w14:paraId="1D376746">
            <w:pPr>
              <w:widowControl/>
              <w:jc w:val="left"/>
              <w:rPr>
                <w:rFonts w:hint="eastAsia" w:ascii="宋体" w:hAnsi="宋体" w:cs="宋体"/>
                <w:kern w:val="0"/>
                <w:szCs w:val="21"/>
              </w:rPr>
            </w:pPr>
            <w:r>
              <w:rPr>
                <w:rFonts w:hint="eastAsia" w:ascii="宋体" w:hAnsi="宋体" w:cs="宋体"/>
                <w:kern w:val="0"/>
                <w:szCs w:val="21"/>
              </w:rPr>
              <w:t>支持对检测到的攻击行为的前后报文进行自动化抓包功能，方便用户对攻击行为进行取证，提供系统功能截图证明。</w:t>
            </w:r>
          </w:p>
        </w:tc>
      </w:tr>
      <w:tr w14:paraId="4C48BF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trPr>
        <w:tc>
          <w:tcPr>
            <w:tcW w:w="1058" w:type="pct"/>
            <w:vMerge w:val="continue"/>
            <w:shd w:val="clear" w:color="auto" w:fill="auto"/>
            <w:vAlign w:val="center"/>
          </w:tcPr>
          <w:p w14:paraId="1840772D">
            <w:pPr>
              <w:widowControl/>
              <w:jc w:val="left"/>
              <w:rPr>
                <w:rFonts w:hint="eastAsia" w:ascii="宋体" w:hAnsi="宋体" w:cs="宋体"/>
                <w:kern w:val="0"/>
                <w:szCs w:val="21"/>
              </w:rPr>
            </w:pPr>
          </w:p>
        </w:tc>
        <w:tc>
          <w:tcPr>
            <w:tcW w:w="1215" w:type="pct"/>
            <w:shd w:val="clear" w:color="auto" w:fill="auto"/>
            <w:vAlign w:val="center"/>
          </w:tcPr>
          <w:p w14:paraId="7C28AB52">
            <w:pPr>
              <w:widowControl/>
              <w:jc w:val="center"/>
              <w:rPr>
                <w:rFonts w:hint="eastAsia" w:ascii="宋体" w:hAnsi="宋体" w:cs="宋体"/>
                <w:kern w:val="0"/>
                <w:szCs w:val="21"/>
              </w:rPr>
            </w:pPr>
            <w:r>
              <w:rPr>
                <w:rFonts w:hint="eastAsia" w:ascii="宋体" w:hAnsi="宋体" w:cs="宋体"/>
                <w:kern w:val="0"/>
                <w:szCs w:val="21"/>
              </w:rPr>
              <w:t>报文示踪</w:t>
            </w:r>
          </w:p>
        </w:tc>
        <w:tc>
          <w:tcPr>
            <w:tcW w:w="2727" w:type="pct"/>
            <w:shd w:val="clear" w:color="auto" w:fill="auto"/>
            <w:vAlign w:val="center"/>
          </w:tcPr>
          <w:p w14:paraId="3F416EE9">
            <w:pPr>
              <w:widowControl/>
              <w:jc w:val="left"/>
              <w:rPr>
                <w:rFonts w:hint="eastAsia" w:ascii="宋体" w:hAnsi="宋体" w:cs="宋体"/>
                <w:kern w:val="0"/>
                <w:szCs w:val="21"/>
              </w:rPr>
            </w:pPr>
            <w:r>
              <w:rPr>
                <w:rFonts w:hint="eastAsia" w:ascii="宋体" w:hAnsi="宋体" w:cs="宋体"/>
                <w:kern w:val="0"/>
                <w:szCs w:val="21"/>
              </w:rPr>
              <w:t>支持报文示踪功能，支持真实流量、导入报文、构造报文等方式，用于分析和追踪设备中各个安全业务模块对报文的处理过程，通过查看报文示踪记录的详细信息，有利于管理员对网络故障的快速排查和定位。</w:t>
            </w:r>
          </w:p>
        </w:tc>
      </w:tr>
      <w:tr w14:paraId="357904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trPr>
        <w:tc>
          <w:tcPr>
            <w:tcW w:w="1058" w:type="pct"/>
            <w:vMerge w:val="continue"/>
            <w:shd w:val="clear" w:color="auto" w:fill="auto"/>
            <w:vAlign w:val="center"/>
          </w:tcPr>
          <w:p w14:paraId="1DF5EF69">
            <w:pPr>
              <w:widowControl/>
              <w:jc w:val="left"/>
              <w:rPr>
                <w:rFonts w:hint="eastAsia" w:ascii="宋体" w:hAnsi="宋体" w:cs="宋体"/>
                <w:kern w:val="0"/>
                <w:szCs w:val="21"/>
              </w:rPr>
            </w:pPr>
          </w:p>
        </w:tc>
        <w:tc>
          <w:tcPr>
            <w:tcW w:w="1215" w:type="pct"/>
            <w:shd w:val="clear" w:color="auto" w:fill="auto"/>
            <w:vAlign w:val="center"/>
          </w:tcPr>
          <w:p w14:paraId="7EEE4C5C">
            <w:pPr>
              <w:widowControl/>
              <w:jc w:val="center"/>
              <w:rPr>
                <w:rFonts w:hint="eastAsia" w:ascii="宋体" w:hAnsi="宋体" w:cs="宋体"/>
                <w:kern w:val="0"/>
                <w:szCs w:val="21"/>
              </w:rPr>
            </w:pPr>
            <w:r>
              <w:rPr>
                <w:rFonts w:hint="eastAsia" w:ascii="宋体" w:hAnsi="宋体" w:cs="宋体"/>
                <w:kern w:val="0"/>
                <w:szCs w:val="21"/>
              </w:rPr>
              <w:t>防病毒</w:t>
            </w:r>
          </w:p>
        </w:tc>
        <w:tc>
          <w:tcPr>
            <w:tcW w:w="2727" w:type="pct"/>
            <w:shd w:val="clear" w:color="auto" w:fill="auto"/>
            <w:vAlign w:val="center"/>
          </w:tcPr>
          <w:p w14:paraId="16F44EA0">
            <w:pPr>
              <w:widowControl/>
              <w:jc w:val="left"/>
              <w:rPr>
                <w:rFonts w:hint="eastAsia" w:ascii="宋体" w:hAnsi="宋体" w:cs="宋体"/>
                <w:kern w:val="0"/>
                <w:szCs w:val="21"/>
              </w:rPr>
            </w:pPr>
            <w:r>
              <w:rPr>
                <w:rFonts w:hint="eastAsia" w:ascii="宋体" w:hAnsi="宋体" w:cs="宋体"/>
                <w:kern w:val="0"/>
                <w:szCs w:val="21"/>
              </w:rPr>
              <w:t>病毒过滤可基于病毒特征进行检测，实现病毒库手动和自动升级。可基于病毒特征进行检测、动作响应、提供报表，在发现病毒发送的告警信息后，支持用户编辑告警内容。</w:t>
            </w:r>
          </w:p>
        </w:tc>
      </w:tr>
      <w:tr w14:paraId="78602D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058" w:type="pct"/>
            <w:vMerge w:val="continue"/>
            <w:shd w:val="clear" w:color="auto" w:fill="auto"/>
            <w:vAlign w:val="center"/>
          </w:tcPr>
          <w:p w14:paraId="7EAE7B10">
            <w:pPr>
              <w:widowControl/>
              <w:jc w:val="left"/>
              <w:rPr>
                <w:rFonts w:hint="eastAsia" w:ascii="宋体" w:hAnsi="宋体" w:cs="宋体"/>
                <w:kern w:val="0"/>
                <w:szCs w:val="21"/>
              </w:rPr>
            </w:pPr>
          </w:p>
        </w:tc>
        <w:tc>
          <w:tcPr>
            <w:tcW w:w="1215" w:type="pct"/>
            <w:shd w:val="clear" w:color="auto" w:fill="auto"/>
            <w:vAlign w:val="center"/>
          </w:tcPr>
          <w:p w14:paraId="06B4097B">
            <w:pPr>
              <w:widowControl/>
              <w:jc w:val="center"/>
              <w:rPr>
                <w:rFonts w:hint="eastAsia" w:ascii="宋体" w:hAnsi="宋体" w:cs="宋体"/>
                <w:kern w:val="0"/>
                <w:szCs w:val="21"/>
              </w:rPr>
            </w:pPr>
            <w:r>
              <w:rPr>
                <w:rFonts w:hint="eastAsia" w:ascii="宋体" w:hAnsi="宋体" w:cs="宋体"/>
                <w:kern w:val="0"/>
                <w:szCs w:val="21"/>
              </w:rPr>
              <w:t>实配（单台）</w:t>
            </w:r>
          </w:p>
        </w:tc>
        <w:tc>
          <w:tcPr>
            <w:tcW w:w="2727" w:type="pct"/>
            <w:shd w:val="clear" w:color="auto" w:fill="auto"/>
            <w:vAlign w:val="center"/>
          </w:tcPr>
          <w:p w14:paraId="43DC601E">
            <w:pPr>
              <w:widowControl/>
              <w:jc w:val="left"/>
              <w:rPr>
                <w:rFonts w:hint="eastAsia" w:ascii="宋体" w:hAnsi="宋体" w:cs="宋体"/>
                <w:kern w:val="0"/>
                <w:szCs w:val="21"/>
              </w:rPr>
            </w:pPr>
            <w:r>
              <w:rPr>
                <w:rFonts w:hint="eastAsia" w:ascii="宋体" w:hAnsi="宋体" w:cs="宋体"/>
                <w:kern w:val="0"/>
                <w:szCs w:val="21"/>
              </w:rPr>
              <w:t>480G SSD硬盘2块，万兆多模光模块4个，3年IPS、AV特征库升级授权。</w:t>
            </w:r>
          </w:p>
        </w:tc>
      </w:tr>
      <w:tr w14:paraId="6BC16A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058" w:type="pct"/>
            <w:vMerge w:val="restart"/>
            <w:shd w:val="clear" w:color="auto" w:fill="auto"/>
            <w:vAlign w:val="center"/>
          </w:tcPr>
          <w:p w14:paraId="1CC6EF58">
            <w:pPr>
              <w:widowControl/>
              <w:jc w:val="center"/>
              <w:rPr>
                <w:rFonts w:hint="eastAsia" w:ascii="宋体" w:hAnsi="宋体" w:cs="宋体"/>
                <w:kern w:val="0"/>
                <w:szCs w:val="21"/>
              </w:rPr>
            </w:pPr>
            <w:r>
              <w:rPr>
                <w:rFonts w:hint="eastAsia" w:ascii="宋体" w:hAnsi="宋体" w:cs="宋体"/>
                <w:kern w:val="0"/>
                <w:szCs w:val="21"/>
              </w:rPr>
              <w:t>态势感知探针-XC</w:t>
            </w:r>
          </w:p>
        </w:tc>
        <w:tc>
          <w:tcPr>
            <w:tcW w:w="1215" w:type="pct"/>
            <w:shd w:val="clear" w:color="auto" w:fill="auto"/>
            <w:vAlign w:val="center"/>
          </w:tcPr>
          <w:p w14:paraId="16D8D46B">
            <w:pPr>
              <w:widowControl/>
              <w:jc w:val="center"/>
              <w:rPr>
                <w:rFonts w:hint="eastAsia" w:ascii="宋体" w:hAnsi="宋体" w:cs="宋体"/>
                <w:kern w:val="0"/>
                <w:szCs w:val="21"/>
              </w:rPr>
            </w:pPr>
            <w:r>
              <w:rPr>
                <w:rFonts w:hint="eastAsia" w:ascii="宋体" w:hAnsi="宋体" w:cs="宋体"/>
                <w:kern w:val="0"/>
                <w:szCs w:val="21"/>
              </w:rPr>
              <w:t>国产化</w:t>
            </w:r>
          </w:p>
        </w:tc>
        <w:tc>
          <w:tcPr>
            <w:tcW w:w="2727" w:type="pct"/>
            <w:shd w:val="clear" w:color="auto" w:fill="auto"/>
            <w:vAlign w:val="center"/>
          </w:tcPr>
          <w:p w14:paraId="1759D15C">
            <w:pPr>
              <w:widowControl/>
              <w:jc w:val="left"/>
              <w:rPr>
                <w:rFonts w:hint="eastAsia" w:ascii="宋体" w:hAnsi="宋体" w:cs="宋体"/>
                <w:kern w:val="0"/>
                <w:szCs w:val="21"/>
              </w:rPr>
            </w:pPr>
            <w:r>
              <w:rPr>
                <w:rFonts w:hint="eastAsia" w:ascii="宋体" w:hAnsi="宋体" w:cs="宋体"/>
                <w:kern w:val="0"/>
                <w:szCs w:val="21"/>
              </w:rPr>
              <w:t xml:space="preserve">CPU等关键部件为国产化芯片，提供证明材料。 </w:t>
            </w:r>
          </w:p>
        </w:tc>
      </w:tr>
      <w:tr w14:paraId="6CE297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058" w:type="pct"/>
            <w:vMerge w:val="continue"/>
            <w:shd w:val="clear" w:color="auto" w:fill="auto"/>
            <w:vAlign w:val="center"/>
          </w:tcPr>
          <w:p w14:paraId="76252CEE">
            <w:pPr>
              <w:widowControl/>
              <w:jc w:val="left"/>
              <w:rPr>
                <w:rFonts w:hint="eastAsia" w:ascii="宋体" w:hAnsi="宋体" w:cs="宋体"/>
                <w:kern w:val="0"/>
                <w:szCs w:val="21"/>
              </w:rPr>
            </w:pPr>
          </w:p>
        </w:tc>
        <w:tc>
          <w:tcPr>
            <w:tcW w:w="1215" w:type="pct"/>
            <w:shd w:val="clear" w:color="auto" w:fill="auto"/>
            <w:vAlign w:val="center"/>
          </w:tcPr>
          <w:p w14:paraId="0B39A35F">
            <w:pPr>
              <w:widowControl/>
              <w:jc w:val="center"/>
              <w:rPr>
                <w:rFonts w:hint="eastAsia" w:ascii="宋体" w:hAnsi="宋体" w:cs="宋体"/>
                <w:kern w:val="0"/>
                <w:szCs w:val="21"/>
              </w:rPr>
            </w:pPr>
            <w:r>
              <w:rPr>
                <w:rFonts w:hint="eastAsia" w:ascii="宋体" w:hAnsi="宋体" w:cs="宋体"/>
                <w:kern w:val="0"/>
                <w:szCs w:val="21"/>
              </w:rPr>
              <w:t>硬件规格</w:t>
            </w:r>
          </w:p>
        </w:tc>
        <w:tc>
          <w:tcPr>
            <w:tcW w:w="2727" w:type="pct"/>
            <w:shd w:val="clear" w:color="auto" w:fill="auto"/>
            <w:vAlign w:val="center"/>
          </w:tcPr>
          <w:p w14:paraId="3D3D1F32">
            <w:pPr>
              <w:widowControl/>
              <w:rPr>
                <w:rFonts w:hint="eastAsia" w:ascii="宋体" w:hAnsi="宋体" w:cs="宋体"/>
                <w:kern w:val="0"/>
                <w:szCs w:val="21"/>
              </w:rPr>
            </w:pPr>
            <w:r>
              <w:rPr>
                <w:rFonts w:hint="eastAsia" w:ascii="宋体" w:hAnsi="宋体" w:cs="宋体"/>
                <w:kern w:val="0"/>
                <w:szCs w:val="21"/>
              </w:rPr>
              <w:t>内存大小≥16G，硬盘容量≥480G SSD，千兆电口≥6个 ，万兆光口≥2个</w:t>
            </w:r>
          </w:p>
        </w:tc>
      </w:tr>
      <w:tr w14:paraId="394C14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058" w:type="pct"/>
            <w:vMerge w:val="continue"/>
            <w:shd w:val="clear" w:color="auto" w:fill="auto"/>
            <w:vAlign w:val="center"/>
          </w:tcPr>
          <w:p w14:paraId="4BC8EDE4">
            <w:pPr>
              <w:widowControl/>
              <w:jc w:val="left"/>
              <w:rPr>
                <w:rFonts w:hint="eastAsia" w:ascii="宋体" w:hAnsi="宋体" w:cs="宋体"/>
                <w:kern w:val="0"/>
                <w:szCs w:val="21"/>
              </w:rPr>
            </w:pPr>
          </w:p>
        </w:tc>
        <w:tc>
          <w:tcPr>
            <w:tcW w:w="1215" w:type="pct"/>
            <w:shd w:val="clear" w:color="auto" w:fill="auto"/>
            <w:vAlign w:val="center"/>
          </w:tcPr>
          <w:p w14:paraId="765B1187">
            <w:pPr>
              <w:widowControl/>
              <w:jc w:val="center"/>
              <w:rPr>
                <w:rFonts w:hint="eastAsia" w:ascii="宋体" w:hAnsi="宋体" w:cs="宋体"/>
                <w:kern w:val="0"/>
                <w:szCs w:val="21"/>
              </w:rPr>
            </w:pPr>
            <w:r>
              <w:rPr>
                <w:rFonts w:hint="eastAsia" w:ascii="宋体" w:hAnsi="宋体" w:cs="宋体"/>
                <w:kern w:val="0"/>
                <w:szCs w:val="21"/>
              </w:rPr>
              <w:t>性能规格</w:t>
            </w:r>
          </w:p>
        </w:tc>
        <w:tc>
          <w:tcPr>
            <w:tcW w:w="2727" w:type="pct"/>
            <w:shd w:val="clear" w:color="auto" w:fill="auto"/>
            <w:vAlign w:val="center"/>
          </w:tcPr>
          <w:p w14:paraId="1EBC4FBF">
            <w:pPr>
              <w:widowControl/>
              <w:rPr>
                <w:rFonts w:hint="eastAsia" w:ascii="宋体" w:hAnsi="宋体" w:cs="宋体"/>
                <w:kern w:val="0"/>
                <w:szCs w:val="21"/>
              </w:rPr>
            </w:pPr>
            <w:r>
              <w:rPr>
                <w:rFonts w:hint="eastAsia" w:ascii="宋体" w:hAnsi="宋体" w:cs="宋体"/>
                <w:kern w:val="0"/>
                <w:szCs w:val="21"/>
              </w:rPr>
              <w:t>吞吐性能≥3Gbps</w:t>
            </w:r>
          </w:p>
        </w:tc>
      </w:tr>
      <w:tr w14:paraId="0D8944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058" w:type="pct"/>
            <w:vMerge w:val="continue"/>
            <w:shd w:val="clear" w:color="auto" w:fill="auto"/>
            <w:vAlign w:val="center"/>
          </w:tcPr>
          <w:p w14:paraId="36C8A718">
            <w:pPr>
              <w:widowControl/>
              <w:jc w:val="left"/>
              <w:rPr>
                <w:rFonts w:hint="eastAsia" w:ascii="宋体" w:hAnsi="宋体" w:cs="宋体"/>
                <w:kern w:val="0"/>
                <w:szCs w:val="21"/>
              </w:rPr>
            </w:pPr>
          </w:p>
        </w:tc>
        <w:tc>
          <w:tcPr>
            <w:tcW w:w="1215" w:type="pct"/>
            <w:shd w:val="clear" w:color="auto" w:fill="auto"/>
            <w:vAlign w:val="center"/>
          </w:tcPr>
          <w:p w14:paraId="4ABF0A87">
            <w:pPr>
              <w:widowControl/>
              <w:jc w:val="center"/>
              <w:rPr>
                <w:rFonts w:hint="eastAsia" w:ascii="宋体" w:hAnsi="宋体" w:cs="宋体"/>
                <w:kern w:val="0"/>
                <w:szCs w:val="21"/>
              </w:rPr>
            </w:pPr>
            <w:r>
              <w:rPr>
                <w:rFonts w:hint="eastAsia" w:ascii="宋体" w:hAnsi="宋体" w:cs="宋体"/>
                <w:kern w:val="0"/>
                <w:szCs w:val="21"/>
              </w:rPr>
              <w:t>部署模式</w:t>
            </w:r>
          </w:p>
        </w:tc>
        <w:tc>
          <w:tcPr>
            <w:tcW w:w="2727" w:type="pct"/>
            <w:shd w:val="clear" w:color="auto" w:fill="auto"/>
            <w:vAlign w:val="center"/>
          </w:tcPr>
          <w:p w14:paraId="1E03A979">
            <w:pPr>
              <w:widowControl/>
              <w:rPr>
                <w:rFonts w:hint="eastAsia" w:ascii="宋体" w:hAnsi="宋体" w:cs="宋体"/>
                <w:kern w:val="0"/>
                <w:szCs w:val="21"/>
              </w:rPr>
            </w:pPr>
            <w:r>
              <w:rPr>
                <w:rFonts w:hint="eastAsia" w:ascii="宋体" w:hAnsi="宋体" w:cs="宋体"/>
                <w:kern w:val="0"/>
                <w:szCs w:val="21"/>
              </w:rPr>
              <w:t>旁路部署，支持探针接入多个镜像口，每个接口相互独立且不影响</w:t>
            </w:r>
          </w:p>
        </w:tc>
      </w:tr>
      <w:tr w14:paraId="713573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058" w:type="pct"/>
            <w:vMerge w:val="continue"/>
            <w:shd w:val="clear" w:color="auto" w:fill="auto"/>
            <w:vAlign w:val="center"/>
          </w:tcPr>
          <w:p w14:paraId="6625F3E3">
            <w:pPr>
              <w:widowControl/>
              <w:jc w:val="left"/>
              <w:rPr>
                <w:rFonts w:hint="eastAsia" w:ascii="宋体" w:hAnsi="宋体" w:cs="宋体"/>
                <w:kern w:val="0"/>
                <w:szCs w:val="21"/>
              </w:rPr>
            </w:pPr>
          </w:p>
        </w:tc>
        <w:tc>
          <w:tcPr>
            <w:tcW w:w="1215" w:type="pct"/>
            <w:shd w:val="clear" w:color="auto" w:fill="auto"/>
            <w:vAlign w:val="center"/>
          </w:tcPr>
          <w:p w14:paraId="590A49B8">
            <w:pPr>
              <w:widowControl/>
              <w:jc w:val="center"/>
              <w:rPr>
                <w:rFonts w:hint="eastAsia" w:ascii="宋体" w:hAnsi="宋体" w:cs="宋体"/>
                <w:kern w:val="0"/>
                <w:szCs w:val="21"/>
              </w:rPr>
            </w:pPr>
            <w:r>
              <w:rPr>
                <w:rFonts w:hint="eastAsia" w:ascii="宋体" w:hAnsi="宋体" w:cs="宋体"/>
                <w:kern w:val="0"/>
                <w:szCs w:val="21"/>
              </w:rPr>
              <w:t>资产发现</w:t>
            </w:r>
          </w:p>
        </w:tc>
        <w:tc>
          <w:tcPr>
            <w:tcW w:w="2727" w:type="pct"/>
            <w:shd w:val="clear" w:color="auto" w:fill="auto"/>
            <w:vAlign w:val="center"/>
          </w:tcPr>
          <w:p w14:paraId="7ABAF427">
            <w:pPr>
              <w:widowControl/>
              <w:rPr>
                <w:rFonts w:hint="eastAsia" w:ascii="宋体" w:hAnsi="宋体" w:cs="宋体"/>
                <w:kern w:val="0"/>
                <w:szCs w:val="21"/>
              </w:rPr>
            </w:pPr>
            <w:r>
              <w:rPr>
                <w:rFonts w:hint="eastAsia" w:ascii="宋体" w:hAnsi="宋体" w:cs="宋体"/>
                <w:kern w:val="0"/>
                <w:szCs w:val="21"/>
              </w:rPr>
              <w:t>具备主动发送少量探测报文，发现潜在的服务器（影子资产）以及学习服务器的基础信息，如：操作系统、开放的端口号等。</w:t>
            </w:r>
          </w:p>
        </w:tc>
      </w:tr>
      <w:tr w14:paraId="409D92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trPr>
        <w:tc>
          <w:tcPr>
            <w:tcW w:w="1058" w:type="pct"/>
            <w:vMerge w:val="continue"/>
            <w:shd w:val="clear" w:color="auto" w:fill="auto"/>
            <w:vAlign w:val="center"/>
          </w:tcPr>
          <w:p w14:paraId="2AAF28BF">
            <w:pPr>
              <w:widowControl/>
              <w:jc w:val="left"/>
              <w:rPr>
                <w:rFonts w:hint="eastAsia" w:ascii="宋体" w:hAnsi="宋体" w:cs="宋体"/>
                <w:kern w:val="0"/>
                <w:szCs w:val="21"/>
              </w:rPr>
            </w:pPr>
          </w:p>
        </w:tc>
        <w:tc>
          <w:tcPr>
            <w:tcW w:w="1215" w:type="pct"/>
            <w:shd w:val="clear" w:color="auto" w:fill="auto"/>
            <w:vAlign w:val="center"/>
          </w:tcPr>
          <w:p w14:paraId="1CBAE2A8">
            <w:pPr>
              <w:widowControl/>
              <w:jc w:val="center"/>
              <w:rPr>
                <w:rFonts w:hint="eastAsia" w:ascii="宋体" w:hAnsi="宋体" w:cs="宋体"/>
                <w:kern w:val="0"/>
                <w:szCs w:val="21"/>
              </w:rPr>
            </w:pPr>
            <w:r>
              <w:rPr>
                <w:rFonts w:hint="eastAsia" w:ascii="宋体" w:hAnsi="宋体" w:cs="宋体"/>
                <w:kern w:val="0"/>
                <w:szCs w:val="21"/>
              </w:rPr>
              <w:t>基础检测功能</w:t>
            </w:r>
          </w:p>
        </w:tc>
        <w:tc>
          <w:tcPr>
            <w:tcW w:w="2727" w:type="pct"/>
            <w:shd w:val="clear" w:color="auto" w:fill="auto"/>
            <w:vAlign w:val="center"/>
          </w:tcPr>
          <w:p w14:paraId="48961482">
            <w:pPr>
              <w:widowControl/>
              <w:rPr>
                <w:rFonts w:hint="eastAsia" w:ascii="宋体" w:hAnsi="宋体" w:cs="宋体"/>
                <w:kern w:val="0"/>
                <w:szCs w:val="21"/>
              </w:rPr>
            </w:pPr>
            <w:r>
              <w:rPr>
                <w:rFonts w:hint="eastAsia" w:ascii="宋体" w:hAnsi="宋体" w:cs="宋体"/>
                <w:kern w:val="0"/>
                <w:szCs w:val="21"/>
              </w:rPr>
              <w:t>具备报文检测引擎,可实现IP碎片重组、TCP流重组、应用层协议识别与解析等；具备多种的入侵攻击模式或恶意UR监测模式，可完成模式匹配并生成事件，可提取URL记录和域名记录。</w:t>
            </w:r>
          </w:p>
        </w:tc>
      </w:tr>
      <w:tr w14:paraId="1D27E7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trPr>
        <w:tc>
          <w:tcPr>
            <w:tcW w:w="1058" w:type="pct"/>
            <w:vMerge w:val="continue"/>
            <w:shd w:val="clear" w:color="auto" w:fill="auto"/>
            <w:vAlign w:val="center"/>
          </w:tcPr>
          <w:p w14:paraId="77F7BF00">
            <w:pPr>
              <w:widowControl/>
              <w:jc w:val="left"/>
              <w:rPr>
                <w:rFonts w:hint="eastAsia" w:ascii="宋体" w:hAnsi="宋体" w:cs="宋体"/>
                <w:kern w:val="0"/>
                <w:szCs w:val="21"/>
              </w:rPr>
            </w:pPr>
          </w:p>
        </w:tc>
        <w:tc>
          <w:tcPr>
            <w:tcW w:w="1215" w:type="pct"/>
            <w:shd w:val="clear" w:color="auto" w:fill="auto"/>
            <w:vAlign w:val="center"/>
          </w:tcPr>
          <w:p w14:paraId="7667667F">
            <w:pPr>
              <w:widowControl/>
              <w:jc w:val="center"/>
              <w:rPr>
                <w:rFonts w:hint="eastAsia" w:ascii="宋体" w:hAnsi="宋体" w:cs="宋体"/>
                <w:kern w:val="0"/>
                <w:szCs w:val="21"/>
              </w:rPr>
            </w:pPr>
            <w:r>
              <w:rPr>
                <w:rFonts w:hint="eastAsia" w:ascii="宋体" w:hAnsi="宋体" w:cs="宋体"/>
                <w:kern w:val="0"/>
                <w:szCs w:val="21"/>
              </w:rPr>
              <w:t>网站攻击检测</w:t>
            </w:r>
          </w:p>
        </w:tc>
        <w:tc>
          <w:tcPr>
            <w:tcW w:w="2727" w:type="pct"/>
            <w:shd w:val="clear" w:color="auto" w:fill="auto"/>
            <w:vAlign w:val="center"/>
          </w:tcPr>
          <w:p w14:paraId="77D40DF2">
            <w:pPr>
              <w:widowControl/>
              <w:rPr>
                <w:rFonts w:hint="eastAsia" w:ascii="宋体" w:hAnsi="宋体" w:cs="宋体"/>
                <w:kern w:val="0"/>
                <w:szCs w:val="21"/>
              </w:rPr>
            </w:pPr>
            <w:r>
              <w:rPr>
                <w:rFonts w:hint="eastAsia" w:ascii="宋体" w:hAnsi="宋体" w:cs="宋体"/>
                <w:kern w:val="0"/>
                <w:szCs w:val="21"/>
              </w:rPr>
              <w:t>支持SQL注入、XSS攻击、网页木马、网站扫描、WEBSHELL、跨站请求伪造、系统命令注入、文件包含攻击、目录遍历攻击、信息泄露攻击、Web整站系统漏洞等网站攻击检测。</w:t>
            </w:r>
          </w:p>
        </w:tc>
      </w:tr>
      <w:tr w14:paraId="306E69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058" w:type="pct"/>
            <w:vMerge w:val="continue"/>
            <w:shd w:val="clear" w:color="auto" w:fill="auto"/>
            <w:vAlign w:val="center"/>
          </w:tcPr>
          <w:p w14:paraId="1EF5DE60">
            <w:pPr>
              <w:widowControl/>
              <w:jc w:val="left"/>
              <w:rPr>
                <w:rFonts w:hint="eastAsia" w:ascii="宋体" w:hAnsi="宋体" w:cs="宋体"/>
                <w:kern w:val="0"/>
                <w:szCs w:val="21"/>
              </w:rPr>
            </w:pPr>
          </w:p>
        </w:tc>
        <w:tc>
          <w:tcPr>
            <w:tcW w:w="1215" w:type="pct"/>
            <w:shd w:val="clear" w:color="auto" w:fill="auto"/>
            <w:vAlign w:val="center"/>
          </w:tcPr>
          <w:p w14:paraId="5960D65A">
            <w:pPr>
              <w:widowControl/>
              <w:jc w:val="center"/>
              <w:rPr>
                <w:rFonts w:hint="eastAsia" w:ascii="宋体" w:hAnsi="宋体" w:cs="宋体"/>
                <w:kern w:val="0"/>
                <w:szCs w:val="21"/>
              </w:rPr>
            </w:pPr>
            <w:r>
              <w:rPr>
                <w:rFonts w:hint="eastAsia" w:ascii="宋体" w:hAnsi="宋体" w:cs="宋体"/>
                <w:kern w:val="0"/>
                <w:szCs w:val="21"/>
              </w:rPr>
              <w:t>敏感信息检测</w:t>
            </w:r>
          </w:p>
        </w:tc>
        <w:tc>
          <w:tcPr>
            <w:tcW w:w="2727" w:type="pct"/>
            <w:shd w:val="clear" w:color="auto" w:fill="auto"/>
            <w:vAlign w:val="center"/>
          </w:tcPr>
          <w:p w14:paraId="730C0D7D">
            <w:pPr>
              <w:widowControl/>
              <w:rPr>
                <w:rFonts w:hint="eastAsia" w:ascii="宋体" w:hAnsi="宋体" w:cs="宋体"/>
                <w:kern w:val="0"/>
                <w:szCs w:val="21"/>
              </w:rPr>
            </w:pPr>
            <w:r>
              <w:rPr>
                <w:rFonts w:hint="eastAsia" w:ascii="宋体" w:hAnsi="宋体" w:cs="宋体"/>
                <w:kern w:val="0"/>
                <w:szCs w:val="21"/>
              </w:rPr>
              <w:t>支持敏感数据泄密功能检测能力，可自定义敏感信息，支持根据文件类型和敏感关键字进行信息过滤</w:t>
            </w:r>
          </w:p>
        </w:tc>
      </w:tr>
      <w:tr w14:paraId="673102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trPr>
        <w:tc>
          <w:tcPr>
            <w:tcW w:w="1058" w:type="pct"/>
            <w:vMerge w:val="continue"/>
            <w:shd w:val="clear" w:color="auto" w:fill="auto"/>
            <w:vAlign w:val="center"/>
          </w:tcPr>
          <w:p w14:paraId="16D5EFB9">
            <w:pPr>
              <w:widowControl/>
              <w:jc w:val="left"/>
              <w:rPr>
                <w:rFonts w:hint="eastAsia" w:ascii="宋体" w:hAnsi="宋体" w:cs="宋体"/>
                <w:kern w:val="0"/>
                <w:szCs w:val="21"/>
              </w:rPr>
            </w:pPr>
          </w:p>
        </w:tc>
        <w:tc>
          <w:tcPr>
            <w:tcW w:w="1215" w:type="pct"/>
            <w:vMerge w:val="restart"/>
            <w:shd w:val="clear" w:color="auto" w:fill="auto"/>
            <w:vAlign w:val="center"/>
          </w:tcPr>
          <w:p w14:paraId="285A3738">
            <w:pPr>
              <w:widowControl/>
              <w:jc w:val="center"/>
              <w:rPr>
                <w:rFonts w:hint="eastAsia" w:ascii="宋体" w:hAnsi="宋体" w:cs="宋体"/>
                <w:kern w:val="0"/>
                <w:szCs w:val="21"/>
              </w:rPr>
            </w:pPr>
            <w:r>
              <w:rPr>
                <w:rFonts w:hint="eastAsia" w:ascii="宋体" w:hAnsi="宋体" w:cs="宋体"/>
                <w:kern w:val="0"/>
                <w:szCs w:val="21"/>
              </w:rPr>
              <w:t>漏洞利用攻击检测</w:t>
            </w:r>
          </w:p>
        </w:tc>
        <w:tc>
          <w:tcPr>
            <w:tcW w:w="2727" w:type="pct"/>
            <w:shd w:val="clear" w:color="auto" w:fill="auto"/>
            <w:vAlign w:val="center"/>
          </w:tcPr>
          <w:p w14:paraId="28051CDD">
            <w:pPr>
              <w:widowControl/>
              <w:rPr>
                <w:rFonts w:hint="eastAsia" w:ascii="宋体" w:hAnsi="宋体" w:cs="宋体"/>
                <w:kern w:val="0"/>
                <w:szCs w:val="21"/>
              </w:rPr>
            </w:pPr>
            <w:r>
              <w:rPr>
                <w:rFonts w:hint="eastAsia" w:ascii="宋体" w:hAnsi="宋体" w:cs="宋体"/>
                <w:kern w:val="0"/>
                <w:szCs w:val="21"/>
              </w:rPr>
              <w:t>支持Database漏洞攻击、DNS漏洞攻击、FTP漏洞攻击、Mail漏洞攻击、Network Device、Scan漏洞攻击、System漏洞攻击、Telnet漏洞攻击、Tftp漏洞攻击、Web漏洞攻击等服务漏洞攻击检测。</w:t>
            </w:r>
          </w:p>
        </w:tc>
      </w:tr>
      <w:tr w14:paraId="26239E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058" w:type="pct"/>
            <w:vMerge w:val="continue"/>
            <w:shd w:val="clear" w:color="auto" w:fill="auto"/>
            <w:vAlign w:val="center"/>
          </w:tcPr>
          <w:p w14:paraId="5E3ECB1B">
            <w:pPr>
              <w:widowControl/>
              <w:jc w:val="left"/>
              <w:rPr>
                <w:rFonts w:hint="eastAsia" w:ascii="宋体" w:hAnsi="宋体" w:cs="宋体"/>
                <w:kern w:val="0"/>
                <w:szCs w:val="21"/>
              </w:rPr>
            </w:pPr>
          </w:p>
        </w:tc>
        <w:tc>
          <w:tcPr>
            <w:tcW w:w="1215" w:type="pct"/>
            <w:vMerge w:val="continue"/>
            <w:shd w:val="clear" w:color="auto" w:fill="auto"/>
            <w:vAlign w:val="center"/>
          </w:tcPr>
          <w:p w14:paraId="2A02A4E0">
            <w:pPr>
              <w:widowControl/>
              <w:jc w:val="left"/>
              <w:rPr>
                <w:rFonts w:hint="eastAsia" w:ascii="宋体" w:hAnsi="宋体" w:cs="宋体"/>
                <w:kern w:val="0"/>
                <w:szCs w:val="21"/>
              </w:rPr>
            </w:pPr>
          </w:p>
        </w:tc>
        <w:tc>
          <w:tcPr>
            <w:tcW w:w="2727" w:type="pct"/>
            <w:shd w:val="clear" w:color="auto" w:fill="auto"/>
            <w:vAlign w:val="center"/>
          </w:tcPr>
          <w:p w14:paraId="427BE597">
            <w:pPr>
              <w:widowControl/>
              <w:rPr>
                <w:rFonts w:hint="eastAsia" w:ascii="宋体" w:hAnsi="宋体" w:cs="宋体"/>
                <w:kern w:val="0"/>
                <w:szCs w:val="21"/>
              </w:rPr>
            </w:pPr>
            <w:r>
              <w:rPr>
                <w:rFonts w:hint="eastAsia" w:ascii="宋体" w:hAnsi="宋体" w:cs="宋体"/>
                <w:kern w:val="0"/>
                <w:szCs w:val="21"/>
              </w:rPr>
              <w:t>支持Application漏洞攻击、File漏洞攻击、Scan漏洞攻击、Shellcode漏洞攻击、System漏洞利用攻击、Web Activex等客户端漏洞攻击检测</w:t>
            </w:r>
          </w:p>
        </w:tc>
      </w:tr>
      <w:tr w14:paraId="2F583C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058" w:type="pct"/>
            <w:vMerge w:val="continue"/>
            <w:shd w:val="clear" w:color="auto" w:fill="auto"/>
            <w:vAlign w:val="center"/>
          </w:tcPr>
          <w:p w14:paraId="3F931373">
            <w:pPr>
              <w:widowControl/>
              <w:jc w:val="left"/>
              <w:rPr>
                <w:rFonts w:hint="eastAsia" w:ascii="宋体" w:hAnsi="宋体" w:cs="宋体"/>
                <w:kern w:val="0"/>
                <w:szCs w:val="21"/>
              </w:rPr>
            </w:pPr>
          </w:p>
        </w:tc>
        <w:tc>
          <w:tcPr>
            <w:tcW w:w="1215" w:type="pct"/>
            <w:vMerge w:val="continue"/>
            <w:shd w:val="clear" w:color="auto" w:fill="auto"/>
            <w:vAlign w:val="center"/>
          </w:tcPr>
          <w:p w14:paraId="085E0A55">
            <w:pPr>
              <w:widowControl/>
              <w:jc w:val="left"/>
              <w:rPr>
                <w:rFonts w:hint="eastAsia" w:ascii="宋体" w:hAnsi="宋体" w:cs="宋体"/>
                <w:kern w:val="0"/>
                <w:szCs w:val="21"/>
              </w:rPr>
            </w:pPr>
          </w:p>
        </w:tc>
        <w:tc>
          <w:tcPr>
            <w:tcW w:w="2727" w:type="pct"/>
            <w:shd w:val="clear" w:color="auto" w:fill="auto"/>
            <w:vAlign w:val="center"/>
          </w:tcPr>
          <w:p w14:paraId="1ABF1368">
            <w:pPr>
              <w:widowControl/>
              <w:rPr>
                <w:rFonts w:hint="eastAsia" w:ascii="宋体" w:hAnsi="宋体" w:cs="宋体"/>
                <w:kern w:val="0"/>
                <w:szCs w:val="21"/>
              </w:rPr>
            </w:pPr>
            <w:r>
              <w:rPr>
                <w:rFonts w:hint="eastAsia" w:ascii="宋体" w:hAnsi="宋体" w:cs="宋体"/>
                <w:kern w:val="0"/>
                <w:szCs w:val="21"/>
              </w:rPr>
              <w:t>支持FTP、IMAP、MS Sql、Mysql、Oracle、POP3、RDP、SMTP、SSH、Telnet、等协议暴力破解检测。</w:t>
            </w:r>
          </w:p>
        </w:tc>
      </w:tr>
      <w:tr w14:paraId="7C2C6F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trPr>
        <w:tc>
          <w:tcPr>
            <w:tcW w:w="1058" w:type="pct"/>
            <w:vMerge w:val="continue"/>
            <w:shd w:val="clear" w:color="auto" w:fill="auto"/>
            <w:vAlign w:val="center"/>
          </w:tcPr>
          <w:p w14:paraId="6725EFCA">
            <w:pPr>
              <w:widowControl/>
              <w:jc w:val="left"/>
              <w:rPr>
                <w:rFonts w:hint="eastAsia" w:ascii="宋体" w:hAnsi="宋体" w:cs="宋体"/>
                <w:kern w:val="0"/>
                <w:szCs w:val="21"/>
              </w:rPr>
            </w:pPr>
          </w:p>
        </w:tc>
        <w:tc>
          <w:tcPr>
            <w:tcW w:w="1215" w:type="pct"/>
            <w:vMerge w:val="restart"/>
            <w:shd w:val="clear" w:color="auto" w:fill="auto"/>
            <w:vAlign w:val="center"/>
          </w:tcPr>
          <w:p w14:paraId="356D1238">
            <w:pPr>
              <w:widowControl/>
              <w:jc w:val="center"/>
              <w:rPr>
                <w:rFonts w:hint="eastAsia" w:ascii="宋体" w:hAnsi="宋体" w:cs="宋体"/>
                <w:kern w:val="0"/>
                <w:szCs w:val="21"/>
              </w:rPr>
            </w:pPr>
            <w:r>
              <w:rPr>
                <w:rFonts w:hint="eastAsia" w:ascii="宋体" w:hAnsi="宋体" w:cs="宋体"/>
                <w:kern w:val="0"/>
                <w:szCs w:val="21"/>
              </w:rPr>
              <w:t>异常流量检测</w:t>
            </w:r>
          </w:p>
        </w:tc>
        <w:tc>
          <w:tcPr>
            <w:tcW w:w="2727" w:type="pct"/>
            <w:shd w:val="clear" w:color="auto" w:fill="auto"/>
            <w:vAlign w:val="center"/>
          </w:tcPr>
          <w:p w14:paraId="3460AF28">
            <w:pPr>
              <w:widowControl/>
              <w:rPr>
                <w:rFonts w:hint="eastAsia" w:ascii="宋体" w:hAnsi="宋体" w:cs="宋体"/>
                <w:kern w:val="0"/>
                <w:szCs w:val="21"/>
              </w:rPr>
            </w:pPr>
            <w:r>
              <w:rPr>
                <w:rFonts w:hint="eastAsia" w:ascii="宋体" w:hAnsi="宋体" w:cs="宋体"/>
                <w:kern w:val="0"/>
                <w:szCs w:val="21"/>
              </w:rPr>
              <w:t>支持标准端口运行非标准协议，非标准端口运行标准协议的异常流量检测，端口类型包括3389、53、80/8080、21、69、443、25、110、143、22等</w:t>
            </w:r>
          </w:p>
        </w:tc>
      </w:tr>
      <w:tr w14:paraId="65C4EB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058" w:type="pct"/>
            <w:vMerge w:val="continue"/>
            <w:shd w:val="clear" w:color="auto" w:fill="auto"/>
            <w:vAlign w:val="center"/>
          </w:tcPr>
          <w:p w14:paraId="4FCF454B">
            <w:pPr>
              <w:widowControl/>
              <w:jc w:val="left"/>
              <w:rPr>
                <w:rFonts w:hint="eastAsia" w:ascii="宋体" w:hAnsi="宋体" w:cs="宋体"/>
                <w:kern w:val="0"/>
                <w:szCs w:val="21"/>
              </w:rPr>
            </w:pPr>
          </w:p>
        </w:tc>
        <w:tc>
          <w:tcPr>
            <w:tcW w:w="1215" w:type="pct"/>
            <w:vMerge w:val="continue"/>
            <w:shd w:val="clear" w:color="auto" w:fill="auto"/>
            <w:vAlign w:val="center"/>
          </w:tcPr>
          <w:p w14:paraId="5DA238DE">
            <w:pPr>
              <w:widowControl/>
              <w:jc w:val="left"/>
              <w:rPr>
                <w:rFonts w:hint="eastAsia" w:ascii="宋体" w:hAnsi="宋体" w:cs="宋体"/>
                <w:kern w:val="0"/>
                <w:szCs w:val="21"/>
              </w:rPr>
            </w:pPr>
          </w:p>
        </w:tc>
        <w:tc>
          <w:tcPr>
            <w:tcW w:w="2727" w:type="pct"/>
            <w:shd w:val="clear" w:color="auto" w:fill="auto"/>
            <w:vAlign w:val="center"/>
          </w:tcPr>
          <w:p w14:paraId="336C88B2">
            <w:pPr>
              <w:widowControl/>
              <w:rPr>
                <w:rFonts w:hint="eastAsia" w:ascii="宋体" w:hAnsi="宋体" w:cs="宋体"/>
                <w:kern w:val="0"/>
                <w:szCs w:val="21"/>
              </w:rPr>
            </w:pPr>
            <w:r>
              <w:rPr>
                <w:rFonts w:hint="eastAsia" w:ascii="宋体" w:hAnsi="宋体" w:cs="宋体"/>
                <w:kern w:val="0"/>
                <w:szCs w:val="21"/>
              </w:rPr>
              <w:t>支持ICMP、UDP、SYN、DNS等协议外发异常流量检测，支持自定义阀值。</w:t>
            </w:r>
          </w:p>
        </w:tc>
      </w:tr>
      <w:tr w14:paraId="1ED0F4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trPr>
        <w:tc>
          <w:tcPr>
            <w:tcW w:w="1058" w:type="pct"/>
            <w:vMerge w:val="continue"/>
            <w:shd w:val="clear" w:color="auto" w:fill="auto"/>
            <w:vAlign w:val="center"/>
          </w:tcPr>
          <w:p w14:paraId="4E916173">
            <w:pPr>
              <w:widowControl/>
              <w:jc w:val="left"/>
              <w:rPr>
                <w:rFonts w:hint="eastAsia" w:ascii="宋体" w:hAnsi="宋体" w:cs="宋体"/>
                <w:kern w:val="0"/>
                <w:szCs w:val="21"/>
              </w:rPr>
            </w:pPr>
          </w:p>
        </w:tc>
        <w:tc>
          <w:tcPr>
            <w:tcW w:w="1215" w:type="pct"/>
            <w:shd w:val="clear" w:color="auto" w:fill="auto"/>
            <w:vAlign w:val="center"/>
          </w:tcPr>
          <w:p w14:paraId="3A545551">
            <w:pPr>
              <w:widowControl/>
              <w:jc w:val="center"/>
              <w:rPr>
                <w:rFonts w:hint="eastAsia" w:ascii="宋体" w:hAnsi="宋体" w:cs="宋体"/>
                <w:kern w:val="0"/>
                <w:szCs w:val="21"/>
              </w:rPr>
            </w:pPr>
            <w:r>
              <w:rPr>
                <w:rFonts w:hint="eastAsia" w:ascii="宋体" w:hAnsi="宋体" w:cs="宋体"/>
                <w:kern w:val="0"/>
                <w:szCs w:val="21"/>
              </w:rPr>
              <w:t>僵尸网络行为检测</w:t>
            </w:r>
          </w:p>
        </w:tc>
        <w:tc>
          <w:tcPr>
            <w:tcW w:w="2727" w:type="pct"/>
            <w:shd w:val="clear" w:color="auto" w:fill="auto"/>
            <w:vAlign w:val="center"/>
          </w:tcPr>
          <w:p w14:paraId="5059C46A">
            <w:pPr>
              <w:widowControl/>
              <w:rPr>
                <w:rFonts w:hint="eastAsia" w:ascii="宋体" w:hAnsi="宋体" w:cs="宋体"/>
                <w:kern w:val="0"/>
                <w:szCs w:val="21"/>
              </w:rPr>
            </w:pPr>
            <w:r>
              <w:rPr>
                <w:rFonts w:hint="eastAsia" w:ascii="宋体" w:hAnsi="宋体" w:cs="宋体"/>
                <w:kern w:val="0"/>
                <w:szCs w:val="21"/>
              </w:rPr>
              <w:t>支持HTTP未知站点下载可执行文件、浏览最近30天注册域名、浏览恶意动态域名、访问随机算法生成域名、暴力破解攻击、反弹连接、IRC通信等僵尸网络行为检测。</w:t>
            </w:r>
          </w:p>
        </w:tc>
      </w:tr>
      <w:tr w14:paraId="04307F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058" w:type="pct"/>
            <w:vMerge w:val="continue"/>
            <w:shd w:val="clear" w:color="auto" w:fill="auto"/>
            <w:vAlign w:val="center"/>
          </w:tcPr>
          <w:p w14:paraId="51538FFC">
            <w:pPr>
              <w:widowControl/>
              <w:jc w:val="left"/>
              <w:rPr>
                <w:rFonts w:hint="eastAsia" w:ascii="宋体" w:hAnsi="宋体" w:cs="宋体"/>
                <w:kern w:val="0"/>
                <w:szCs w:val="21"/>
              </w:rPr>
            </w:pPr>
          </w:p>
        </w:tc>
        <w:tc>
          <w:tcPr>
            <w:tcW w:w="1215" w:type="pct"/>
            <w:vMerge w:val="restart"/>
            <w:shd w:val="clear" w:color="auto" w:fill="auto"/>
            <w:vAlign w:val="center"/>
          </w:tcPr>
          <w:p w14:paraId="0DC79CFA">
            <w:pPr>
              <w:widowControl/>
              <w:jc w:val="center"/>
              <w:rPr>
                <w:rFonts w:hint="eastAsia" w:ascii="宋体" w:hAnsi="宋体" w:cs="宋体"/>
                <w:kern w:val="0"/>
                <w:szCs w:val="21"/>
              </w:rPr>
            </w:pPr>
            <w:r>
              <w:rPr>
                <w:rFonts w:hint="eastAsia" w:ascii="宋体" w:hAnsi="宋体" w:cs="宋体"/>
                <w:kern w:val="0"/>
                <w:szCs w:val="21"/>
              </w:rPr>
              <w:t>高级检测</w:t>
            </w:r>
          </w:p>
        </w:tc>
        <w:tc>
          <w:tcPr>
            <w:tcW w:w="2727" w:type="pct"/>
            <w:shd w:val="clear" w:color="auto" w:fill="auto"/>
            <w:vAlign w:val="center"/>
          </w:tcPr>
          <w:p w14:paraId="3DDDE1E9">
            <w:pPr>
              <w:widowControl/>
              <w:jc w:val="left"/>
              <w:rPr>
                <w:rFonts w:hint="eastAsia" w:ascii="宋体" w:hAnsi="宋体" w:cs="宋体"/>
                <w:kern w:val="0"/>
                <w:szCs w:val="21"/>
              </w:rPr>
            </w:pPr>
            <w:r>
              <w:rPr>
                <w:rFonts w:hint="eastAsia" w:ascii="宋体" w:hAnsi="宋体" w:cs="宋体"/>
                <w:kern w:val="0"/>
                <w:szCs w:val="21"/>
              </w:rPr>
              <w:t>支持5种类型日志传输模式,包含标准模式、精简模式、高级模式、局域网模式、自定义模式，适应不同应用场景需求。</w:t>
            </w:r>
          </w:p>
        </w:tc>
      </w:tr>
      <w:tr w14:paraId="56ADAB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058" w:type="pct"/>
            <w:vMerge w:val="continue"/>
            <w:shd w:val="clear" w:color="auto" w:fill="auto"/>
            <w:vAlign w:val="center"/>
          </w:tcPr>
          <w:p w14:paraId="538E0799">
            <w:pPr>
              <w:widowControl/>
              <w:jc w:val="left"/>
              <w:rPr>
                <w:rFonts w:hint="eastAsia" w:ascii="宋体" w:hAnsi="宋体" w:cs="宋体"/>
                <w:kern w:val="0"/>
                <w:szCs w:val="21"/>
              </w:rPr>
            </w:pPr>
          </w:p>
        </w:tc>
        <w:tc>
          <w:tcPr>
            <w:tcW w:w="1215" w:type="pct"/>
            <w:vMerge w:val="continue"/>
            <w:shd w:val="clear" w:color="auto" w:fill="auto"/>
            <w:vAlign w:val="center"/>
          </w:tcPr>
          <w:p w14:paraId="0AC65A84">
            <w:pPr>
              <w:widowControl/>
              <w:jc w:val="left"/>
              <w:rPr>
                <w:rFonts w:hint="eastAsia" w:ascii="宋体" w:hAnsi="宋体" w:cs="宋体"/>
                <w:kern w:val="0"/>
                <w:szCs w:val="21"/>
              </w:rPr>
            </w:pPr>
          </w:p>
        </w:tc>
        <w:tc>
          <w:tcPr>
            <w:tcW w:w="2727" w:type="pct"/>
            <w:shd w:val="clear" w:color="auto" w:fill="auto"/>
            <w:vAlign w:val="center"/>
          </w:tcPr>
          <w:p w14:paraId="768B3CF0">
            <w:pPr>
              <w:widowControl/>
              <w:jc w:val="left"/>
              <w:rPr>
                <w:rFonts w:hint="eastAsia" w:ascii="宋体" w:hAnsi="宋体" w:cs="宋体"/>
                <w:kern w:val="0"/>
                <w:szCs w:val="21"/>
              </w:rPr>
            </w:pPr>
            <w:r>
              <w:rPr>
                <w:rFonts w:hint="eastAsia" w:ascii="宋体" w:hAnsi="宋体" w:cs="宋体"/>
                <w:kern w:val="0"/>
                <w:szCs w:val="21"/>
              </w:rPr>
              <w:t>支持传输安全检测日志，包括网络攻击检测日志、漏洞利用攻击检测日志、僵尸网络检测日志、业务弱点发现日志。</w:t>
            </w:r>
          </w:p>
        </w:tc>
      </w:tr>
      <w:tr w14:paraId="2E5235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058" w:type="pct"/>
            <w:vMerge w:val="continue"/>
            <w:shd w:val="clear" w:color="auto" w:fill="auto"/>
            <w:vAlign w:val="center"/>
          </w:tcPr>
          <w:p w14:paraId="5FA70DAE">
            <w:pPr>
              <w:widowControl/>
              <w:jc w:val="left"/>
              <w:rPr>
                <w:rFonts w:hint="eastAsia" w:ascii="宋体" w:hAnsi="宋体" w:cs="宋体"/>
                <w:kern w:val="0"/>
                <w:szCs w:val="21"/>
              </w:rPr>
            </w:pPr>
          </w:p>
        </w:tc>
        <w:tc>
          <w:tcPr>
            <w:tcW w:w="1215" w:type="pct"/>
            <w:vMerge w:val="continue"/>
            <w:shd w:val="clear" w:color="auto" w:fill="auto"/>
            <w:vAlign w:val="center"/>
          </w:tcPr>
          <w:p w14:paraId="26C4C898">
            <w:pPr>
              <w:widowControl/>
              <w:jc w:val="left"/>
              <w:rPr>
                <w:rFonts w:hint="eastAsia" w:ascii="宋体" w:hAnsi="宋体" w:cs="宋体"/>
                <w:kern w:val="0"/>
                <w:szCs w:val="21"/>
              </w:rPr>
            </w:pPr>
          </w:p>
        </w:tc>
        <w:tc>
          <w:tcPr>
            <w:tcW w:w="2727" w:type="pct"/>
            <w:shd w:val="clear" w:color="auto" w:fill="auto"/>
            <w:vAlign w:val="center"/>
          </w:tcPr>
          <w:p w14:paraId="665036C6">
            <w:pPr>
              <w:widowControl/>
              <w:jc w:val="left"/>
              <w:rPr>
                <w:rFonts w:hint="eastAsia" w:ascii="宋体" w:hAnsi="宋体" w:cs="宋体"/>
                <w:kern w:val="0"/>
                <w:szCs w:val="21"/>
              </w:rPr>
            </w:pPr>
            <w:r>
              <w:rPr>
                <w:rFonts w:hint="eastAsia" w:ascii="宋体" w:hAnsi="宋体" w:cs="宋体"/>
                <w:kern w:val="0"/>
                <w:szCs w:val="21"/>
              </w:rPr>
              <w:t>支持传输访问检测日志，包括正常访问、风险访问、违规访问</w:t>
            </w:r>
          </w:p>
        </w:tc>
      </w:tr>
      <w:tr w14:paraId="0110D6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trPr>
        <w:tc>
          <w:tcPr>
            <w:tcW w:w="1058" w:type="pct"/>
            <w:vMerge w:val="continue"/>
            <w:shd w:val="clear" w:color="auto" w:fill="auto"/>
            <w:vAlign w:val="center"/>
          </w:tcPr>
          <w:p w14:paraId="22E20F55">
            <w:pPr>
              <w:widowControl/>
              <w:jc w:val="left"/>
              <w:rPr>
                <w:rFonts w:hint="eastAsia" w:ascii="宋体" w:hAnsi="宋体" w:cs="宋体"/>
                <w:kern w:val="0"/>
                <w:szCs w:val="21"/>
              </w:rPr>
            </w:pPr>
          </w:p>
        </w:tc>
        <w:tc>
          <w:tcPr>
            <w:tcW w:w="1215" w:type="pct"/>
            <w:vMerge w:val="continue"/>
            <w:shd w:val="clear" w:color="auto" w:fill="auto"/>
            <w:vAlign w:val="center"/>
          </w:tcPr>
          <w:p w14:paraId="5572EF6B">
            <w:pPr>
              <w:widowControl/>
              <w:jc w:val="left"/>
              <w:rPr>
                <w:rFonts w:hint="eastAsia" w:ascii="宋体" w:hAnsi="宋体" w:cs="宋体"/>
                <w:kern w:val="0"/>
                <w:szCs w:val="21"/>
              </w:rPr>
            </w:pPr>
          </w:p>
        </w:tc>
        <w:tc>
          <w:tcPr>
            <w:tcW w:w="2727" w:type="pct"/>
            <w:shd w:val="clear" w:color="auto" w:fill="auto"/>
            <w:vAlign w:val="center"/>
          </w:tcPr>
          <w:p w14:paraId="3557B6E9">
            <w:pPr>
              <w:widowControl/>
              <w:rPr>
                <w:rFonts w:hint="eastAsia" w:ascii="宋体" w:hAnsi="宋体" w:cs="宋体"/>
                <w:kern w:val="0"/>
                <w:szCs w:val="21"/>
              </w:rPr>
            </w:pPr>
            <w:r>
              <w:rPr>
                <w:rFonts w:hint="eastAsia" w:ascii="宋体" w:hAnsi="宋体" w:cs="宋体"/>
                <w:kern w:val="0"/>
                <w:szCs w:val="21"/>
              </w:rPr>
              <w:t>支持传输协议审计日志，包括https协议日志、http协议审计日志、DNS协议审计日志、邮件协议审计日志、SMB协议审计日志、AD域协议审计日志、WEB登录审计日志、FTP协议审计日志、Telnet协议审计日志、ICMP协议审计日志、LLMNR协议审计日志。</w:t>
            </w:r>
          </w:p>
        </w:tc>
      </w:tr>
      <w:tr w14:paraId="68D3B1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058" w:type="pct"/>
            <w:vMerge w:val="continue"/>
            <w:shd w:val="clear" w:color="auto" w:fill="auto"/>
            <w:vAlign w:val="center"/>
          </w:tcPr>
          <w:p w14:paraId="7E0A3505">
            <w:pPr>
              <w:widowControl/>
              <w:jc w:val="left"/>
              <w:rPr>
                <w:rFonts w:hint="eastAsia" w:ascii="宋体" w:hAnsi="宋体" w:cs="宋体"/>
                <w:kern w:val="0"/>
                <w:szCs w:val="21"/>
              </w:rPr>
            </w:pPr>
          </w:p>
        </w:tc>
        <w:tc>
          <w:tcPr>
            <w:tcW w:w="1215" w:type="pct"/>
            <w:shd w:val="clear" w:color="auto" w:fill="auto"/>
            <w:vAlign w:val="center"/>
          </w:tcPr>
          <w:p w14:paraId="68A0FB66">
            <w:pPr>
              <w:widowControl/>
              <w:jc w:val="center"/>
              <w:rPr>
                <w:rFonts w:hint="eastAsia" w:ascii="宋体" w:hAnsi="宋体" w:cs="宋体"/>
                <w:kern w:val="0"/>
                <w:szCs w:val="21"/>
              </w:rPr>
            </w:pPr>
            <w:r>
              <w:rPr>
                <w:rFonts w:hint="eastAsia" w:ascii="宋体" w:hAnsi="宋体" w:cs="宋体"/>
                <w:kern w:val="0"/>
                <w:szCs w:val="21"/>
              </w:rPr>
              <w:t>违规访问检测</w:t>
            </w:r>
          </w:p>
        </w:tc>
        <w:tc>
          <w:tcPr>
            <w:tcW w:w="2727" w:type="pct"/>
            <w:shd w:val="clear" w:color="auto" w:fill="auto"/>
            <w:vAlign w:val="center"/>
          </w:tcPr>
          <w:p w14:paraId="02D963BB">
            <w:pPr>
              <w:widowControl/>
              <w:rPr>
                <w:rFonts w:hint="eastAsia" w:ascii="宋体" w:hAnsi="宋体" w:cs="宋体"/>
                <w:kern w:val="0"/>
                <w:szCs w:val="21"/>
              </w:rPr>
            </w:pPr>
            <w:r>
              <w:rPr>
                <w:rFonts w:hint="eastAsia" w:ascii="宋体" w:hAnsi="宋体" w:cs="宋体"/>
                <w:kern w:val="0"/>
                <w:szCs w:val="21"/>
              </w:rPr>
              <w:t>支持IP，IP组，服务，端口，访问时间等定义访问策略，主动建立针性的业务和应用访问逻辑规则，包括白名单和黑名单方式</w:t>
            </w:r>
          </w:p>
        </w:tc>
      </w:tr>
      <w:tr w14:paraId="74DA22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058" w:type="pct"/>
            <w:vMerge w:val="continue"/>
            <w:shd w:val="clear" w:color="auto" w:fill="auto"/>
            <w:vAlign w:val="center"/>
          </w:tcPr>
          <w:p w14:paraId="1C3D5CA8">
            <w:pPr>
              <w:widowControl/>
              <w:jc w:val="left"/>
              <w:rPr>
                <w:rFonts w:hint="eastAsia" w:ascii="宋体" w:hAnsi="宋体" w:cs="宋体"/>
                <w:kern w:val="0"/>
                <w:szCs w:val="21"/>
              </w:rPr>
            </w:pPr>
          </w:p>
        </w:tc>
        <w:tc>
          <w:tcPr>
            <w:tcW w:w="1215" w:type="pct"/>
            <w:shd w:val="clear" w:color="auto" w:fill="auto"/>
            <w:vAlign w:val="center"/>
          </w:tcPr>
          <w:p w14:paraId="79186455">
            <w:pPr>
              <w:widowControl/>
              <w:jc w:val="center"/>
              <w:rPr>
                <w:rFonts w:hint="eastAsia" w:ascii="宋体" w:hAnsi="宋体" w:cs="宋体"/>
                <w:kern w:val="0"/>
                <w:szCs w:val="21"/>
              </w:rPr>
            </w:pPr>
            <w:r>
              <w:rPr>
                <w:rFonts w:hint="eastAsia" w:ascii="宋体" w:hAnsi="宋体" w:cs="宋体"/>
                <w:kern w:val="0"/>
                <w:szCs w:val="21"/>
              </w:rPr>
              <w:t>特征库</w:t>
            </w:r>
          </w:p>
        </w:tc>
        <w:tc>
          <w:tcPr>
            <w:tcW w:w="2727" w:type="pct"/>
            <w:shd w:val="clear" w:color="auto" w:fill="auto"/>
            <w:vAlign w:val="center"/>
          </w:tcPr>
          <w:p w14:paraId="37CDFFC6">
            <w:pPr>
              <w:widowControl/>
              <w:jc w:val="left"/>
              <w:rPr>
                <w:rFonts w:hint="eastAsia" w:ascii="宋体" w:hAnsi="宋体" w:cs="宋体"/>
                <w:kern w:val="0"/>
                <w:szCs w:val="21"/>
              </w:rPr>
            </w:pPr>
            <w:r>
              <w:rPr>
                <w:rFonts w:hint="eastAsia" w:ascii="宋体" w:hAnsi="宋体" w:cs="宋体"/>
                <w:kern w:val="0"/>
                <w:szCs w:val="21"/>
              </w:rPr>
              <w:t>内置URL库、IPS漏洞特征识别库、应用识别库、WEB应用防护识别库、僵尸网络识别库、实时漏洞分析识别库、恶意链接库、白名单库</w:t>
            </w:r>
          </w:p>
        </w:tc>
      </w:tr>
      <w:tr w14:paraId="553C85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058" w:type="pct"/>
            <w:vMerge w:val="continue"/>
            <w:shd w:val="clear" w:color="auto" w:fill="auto"/>
            <w:vAlign w:val="center"/>
          </w:tcPr>
          <w:p w14:paraId="6F5DEA9E">
            <w:pPr>
              <w:widowControl/>
              <w:jc w:val="left"/>
              <w:rPr>
                <w:rFonts w:hint="eastAsia" w:ascii="宋体" w:hAnsi="宋体" w:cs="宋体"/>
                <w:kern w:val="0"/>
                <w:szCs w:val="21"/>
              </w:rPr>
            </w:pPr>
          </w:p>
        </w:tc>
        <w:tc>
          <w:tcPr>
            <w:tcW w:w="1215" w:type="pct"/>
            <w:shd w:val="clear" w:color="auto" w:fill="auto"/>
            <w:vAlign w:val="center"/>
          </w:tcPr>
          <w:p w14:paraId="00FE9A53">
            <w:pPr>
              <w:widowControl/>
              <w:jc w:val="center"/>
              <w:rPr>
                <w:rFonts w:hint="eastAsia" w:ascii="宋体" w:hAnsi="宋体" w:cs="宋体"/>
                <w:kern w:val="0"/>
                <w:szCs w:val="21"/>
              </w:rPr>
            </w:pPr>
            <w:r>
              <w:rPr>
                <w:rFonts w:hint="eastAsia" w:ascii="宋体" w:hAnsi="宋体" w:cs="宋体"/>
                <w:kern w:val="0"/>
                <w:szCs w:val="21"/>
              </w:rPr>
              <w:t>抓包分析</w:t>
            </w:r>
          </w:p>
        </w:tc>
        <w:tc>
          <w:tcPr>
            <w:tcW w:w="2727" w:type="pct"/>
            <w:shd w:val="clear" w:color="auto" w:fill="auto"/>
            <w:vAlign w:val="center"/>
          </w:tcPr>
          <w:p w14:paraId="42731D6C">
            <w:pPr>
              <w:widowControl/>
              <w:jc w:val="left"/>
              <w:rPr>
                <w:rFonts w:hint="eastAsia" w:ascii="宋体" w:hAnsi="宋体" w:cs="宋体"/>
                <w:kern w:val="0"/>
                <w:szCs w:val="21"/>
              </w:rPr>
            </w:pPr>
            <w:r>
              <w:rPr>
                <w:rFonts w:hint="eastAsia" w:ascii="宋体" w:hAnsi="宋体" w:cs="宋体"/>
                <w:kern w:val="0"/>
                <w:szCs w:val="21"/>
              </w:rPr>
              <w:t>支持流量抓包分析，可定义抓包数量、接口、IP地址、端口或自定义过滤表达式</w:t>
            </w:r>
          </w:p>
        </w:tc>
      </w:tr>
      <w:tr w14:paraId="5C5E54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058" w:type="pct"/>
            <w:vMerge w:val="continue"/>
            <w:shd w:val="clear" w:color="auto" w:fill="auto"/>
            <w:vAlign w:val="center"/>
          </w:tcPr>
          <w:p w14:paraId="0DE27561">
            <w:pPr>
              <w:widowControl/>
              <w:jc w:val="left"/>
              <w:rPr>
                <w:rFonts w:hint="eastAsia" w:ascii="宋体" w:hAnsi="宋体" w:cs="宋体"/>
                <w:kern w:val="0"/>
                <w:szCs w:val="21"/>
              </w:rPr>
            </w:pPr>
          </w:p>
        </w:tc>
        <w:tc>
          <w:tcPr>
            <w:tcW w:w="1215" w:type="pct"/>
            <w:vMerge w:val="restart"/>
            <w:shd w:val="clear" w:color="auto" w:fill="auto"/>
            <w:vAlign w:val="center"/>
          </w:tcPr>
          <w:p w14:paraId="43BDD10C">
            <w:pPr>
              <w:widowControl/>
              <w:jc w:val="center"/>
              <w:rPr>
                <w:rFonts w:hint="eastAsia" w:ascii="宋体" w:hAnsi="宋体" w:cs="宋体"/>
                <w:kern w:val="0"/>
                <w:szCs w:val="21"/>
              </w:rPr>
            </w:pPr>
            <w:r>
              <w:rPr>
                <w:rFonts w:hint="eastAsia" w:ascii="宋体" w:hAnsi="宋体" w:cs="宋体"/>
                <w:kern w:val="0"/>
                <w:szCs w:val="21"/>
              </w:rPr>
              <w:t>管理功能</w:t>
            </w:r>
          </w:p>
        </w:tc>
        <w:tc>
          <w:tcPr>
            <w:tcW w:w="2727" w:type="pct"/>
            <w:shd w:val="clear" w:color="auto" w:fill="auto"/>
            <w:vAlign w:val="center"/>
          </w:tcPr>
          <w:p w14:paraId="640985C9">
            <w:pPr>
              <w:widowControl/>
              <w:jc w:val="left"/>
              <w:rPr>
                <w:rFonts w:hint="eastAsia" w:ascii="宋体" w:hAnsi="宋体" w:cs="宋体"/>
                <w:kern w:val="0"/>
                <w:szCs w:val="21"/>
              </w:rPr>
            </w:pPr>
            <w:r>
              <w:rPr>
                <w:rFonts w:hint="eastAsia" w:ascii="宋体" w:hAnsi="宋体" w:cs="宋体"/>
                <w:kern w:val="0"/>
                <w:szCs w:val="21"/>
              </w:rPr>
              <w:t>支持设备内置简单命令行管理窗口，便于基础运维调试</w:t>
            </w:r>
          </w:p>
        </w:tc>
      </w:tr>
      <w:tr w14:paraId="627BE6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058" w:type="pct"/>
            <w:vMerge w:val="continue"/>
            <w:shd w:val="clear" w:color="auto" w:fill="auto"/>
            <w:vAlign w:val="center"/>
          </w:tcPr>
          <w:p w14:paraId="29D6BC7D">
            <w:pPr>
              <w:widowControl/>
              <w:jc w:val="left"/>
              <w:rPr>
                <w:rFonts w:hint="eastAsia" w:ascii="宋体" w:hAnsi="宋体" w:cs="宋体"/>
                <w:kern w:val="0"/>
                <w:szCs w:val="21"/>
              </w:rPr>
            </w:pPr>
          </w:p>
        </w:tc>
        <w:tc>
          <w:tcPr>
            <w:tcW w:w="1215" w:type="pct"/>
            <w:vMerge w:val="continue"/>
            <w:shd w:val="clear" w:color="auto" w:fill="auto"/>
            <w:vAlign w:val="center"/>
          </w:tcPr>
          <w:p w14:paraId="2E09DF4D">
            <w:pPr>
              <w:widowControl/>
              <w:jc w:val="left"/>
              <w:rPr>
                <w:rFonts w:hint="eastAsia" w:ascii="宋体" w:hAnsi="宋体" w:cs="宋体"/>
                <w:kern w:val="0"/>
                <w:szCs w:val="21"/>
              </w:rPr>
            </w:pPr>
          </w:p>
        </w:tc>
        <w:tc>
          <w:tcPr>
            <w:tcW w:w="2727" w:type="pct"/>
            <w:shd w:val="clear" w:color="auto" w:fill="auto"/>
            <w:vAlign w:val="center"/>
          </w:tcPr>
          <w:p w14:paraId="4BC86949">
            <w:pPr>
              <w:widowControl/>
              <w:jc w:val="left"/>
              <w:rPr>
                <w:rFonts w:hint="eastAsia" w:ascii="宋体" w:hAnsi="宋体" w:cs="宋体"/>
                <w:kern w:val="0"/>
                <w:szCs w:val="21"/>
              </w:rPr>
            </w:pPr>
            <w:r>
              <w:rPr>
                <w:rFonts w:hint="eastAsia" w:ascii="宋体" w:hAnsi="宋体" w:cs="宋体"/>
                <w:kern w:val="0"/>
                <w:szCs w:val="21"/>
              </w:rPr>
              <w:t>可实时监控设备的CPU、内存、存储空间使用情况；</w:t>
            </w:r>
          </w:p>
        </w:tc>
      </w:tr>
      <w:tr w14:paraId="37F283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058" w:type="pct"/>
            <w:vMerge w:val="continue"/>
            <w:shd w:val="clear" w:color="auto" w:fill="auto"/>
            <w:vAlign w:val="center"/>
          </w:tcPr>
          <w:p w14:paraId="46587C94">
            <w:pPr>
              <w:widowControl/>
              <w:jc w:val="left"/>
              <w:rPr>
                <w:rFonts w:hint="eastAsia" w:ascii="宋体" w:hAnsi="宋体" w:cs="宋体"/>
                <w:kern w:val="0"/>
                <w:szCs w:val="21"/>
              </w:rPr>
            </w:pPr>
          </w:p>
        </w:tc>
        <w:tc>
          <w:tcPr>
            <w:tcW w:w="1215" w:type="pct"/>
            <w:vMerge w:val="continue"/>
            <w:shd w:val="clear" w:color="auto" w:fill="auto"/>
            <w:vAlign w:val="center"/>
          </w:tcPr>
          <w:p w14:paraId="4BB0145B">
            <w:pPr>
              <w:widowControl/>
              <w:jc w:val="left"/>
              <w:rPr>
                <w:rFonts w:hint="eastAsia" w:ascii="宋体" w:hAnsi="宋体" w:cs="宋体"/>
                <w:kern w:val="0"/>
                <w:szCs w:val="21"/>
              </w:rPr>
            </w:pPr>
          </w:p>
        </w:tc>
        <w:tc>
          <w:tcPr>
            <w:tcW w:w="2727" w:type="pct"/>
            <w:shd w:val="clear" w:color="auto" w:fill="auto"/>
            <w:vAlign w:val="center"/>
          </w:tcPr>
          <w:p w14:paraId="3D09B1B0">
            <w:pPr>
              <w:widowControl/>
              <w:jc w:val="left"/>
              <w:rPr>
                <w:rFonts w:hint="eastAsia" w:ascii="宋体" w:hAnsi="宋体" w:cs="宋体"/>
                <w:kern w:val="0"/>
                <w:szCs w:val="21"/>
              </w:rPr>
            </w:pPr>
            <w:r>
              <w:rPr>
                <w:rFonts w:hint="eastAsia" w:ascii="宋体" w:hAnsi="宋体" w:cs="宋体"/>
                <w:kern w:val="0"/>
                <w:szCs w:val="21"/>
              </w:rPr>
              <w:t>能够监控监听接口的实时流量情况。</w:t>
            </w:r>
          </w:p>
        </w:tc>
      </w:tr>
      <w:tr w14:paraId="224C43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058" w:type="pct"/>
            <w:vMerge w:val="continue"/>
            <w:shd w:val="clear" w:color="auto" w:fill="auto"/>
            <w:vAlign w:val="center"/>
          </w:tcPr>
          <w:p w14:paraId="6DAAD7A7">
            <w:pPr>
              <w:widowControl/>
              <w:jc w:val="left"/>
              <w:rPr>
                <w:rFonts w:hint="eastAsia" w:ascii="宋体" w:hAnsi="宋体" w:cs="宋体"/>
                <w:kern w:val="0"/>
                <w:szCs w:val="21"/>
              </w:rPr>
            </w:pPr>
          </w:p>
        </w:tc>
        <w:tc>
          <w:tcPr>
            <w:tcW w:w="1215" w:type="pct"/>
            <w:shd w:val="clear" w:color="auto" w:fill="auto"/>
            <w:vAlign w:val="center"/>
          </w:tcPr>
          <w:p w14:paraId="4E2016EE">
            <w:pPr>
              <w:widowControl/>
              <w:jc w:val="center"/>
              <w:rPr>
                <w:rFonts w:hint="eastAsia" w:ascii="宋体" w:hAnsi="宋体" w:cs="宋体"/>
                <w:kern w:val="0"/>
                <w:szCs w:val="21"/>
              </w:rPr>
            </w:pPr>
            <w:r>
              <w:rPr>
                <w:rFonts w:hint="eastAsia" w:ascii="宋体" w:hAnsi="宋体" w:cs="宋体"/>
                <w:kern w:val="0"/>
                <w:szCs w:val="21"/>
              </w:rPr>
              <w:t>部署</w:t>
            </w:r>
          </w:p>
        </w:tc>
        <w:tc>
          <w:tcPr>
            <w:tcW w:w="2727" w:type="pct"/>
            <w:shd w:val="clear" w:color="auto" w:fill="auto"/>
            <w:vAlign w:val="center"/>
          </w:tcPr>
          <w:p w14:paraId="401C8CA4">
            <w:pPr>
              <w:widowControl/>
              <w:jc w:val="left"/>
              <w:rPr>
                <w:rFonts w:hint="eastAsia" w:ascii="宋体" w:hAnsi="宋体" w:cs="宋体"/>
                <w:kern w:val="0"/>
                <w:szCs w:val="21"/>
              </w:rPr>
            </w:pPr>
            <w:r>
              <w:rPr>
                <w:rFonts w:hint="eastAsia" w:ascii="宋体" w:hAnsi="宋体" w:cs="宋体"/>
                <w:kern w:val="0"/>
                <w:szCs w:val="21"/>
              </w:rPr>
              <w:t>支持多台采集器同时部署于网络不同位置并将数据传输到同一套分析平台</w:t>
            </w:r>
          </w:p>
        </w:tc>
      </w:tr>
      <w:tr w14:paraId="25222B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5000" w:type="pct"/>
            <w:gridSpan w:val="3"/>
            <w:shd w:val="clear" w:color="auto" w:fill="auto"/>
            <w:vAlign w:val="center"/>
          </w:tcPr>
          <w:p w14:paraId="62D1C93E">
            <w:pPr>
              <w:widowControl/>
              <w:jc w:val="left"/>
              <w:rPr>
                <w:rFonts w:hint="eastAsia" w:ascii="宋体" w:hAnsi="宋体" w:cs="宋体"/>
                <w:b/>
                <w:bCs/>
                <w:kern w:val="0"/>
                <w:szCs w:val="21"/>
              </w:rPr>
            </w:pPr>
            <w:r>
              <w:rPr>
                <w:rFonts w:hint="eastAsia" w:ascii="宋体" w:hAnsi="宋体" w:cs="宋体"/>
                <w:b/>
                <w:bCs/>
                <w:kern w:val="0"/>
                <w:szCs w:val="21"/>
              </w:rPr>
              <w:t>内网核心业务区</w:t>
            </w:r>
          </w:p>
        </w:tc>
      </w:tr>
      <w:tr w14:paraId="5A6FD8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058" w:type="pct"/>
            <w:vMerge w:val="restart"/>
            <w:shd w:val="clear" w:color="auto" w:fill="auto"/>
            <w:vAlign w:val="center"/>
          </w:tcPr>
          <w:p w14:paraId="2ADBC37C">
            <w:pPr>
              <w:widowControl/>
              <w:jc w:val="center"/>
              <w:rPr>
                <w:rFonts w:hint="eastAsia" w:ascii="宋体" w:hAnsi="宋体" w:cs="宋体"/>
                <w:kern w:val="0"/>
                <w:szCs w:val="21"/>
              </w:rPr>
            </w:pPr>
            <w:r>
              <w:rPr>
                <w:rFonts w:hint="eastAsia" w:ascii="宋体" w:hAnsi="宋体" w:cs="宋体"/>
                <w:kern w:val="0"/>
                <w:szCs w:val="21"/>
              </w:rPr>
              <w:t>服务器区防火墙-XC</w:t>
            </w:r>
          </w:p>
        </w:tc>
        <w:tc>
          <w:tcPr>
            <w:tcW w:w="1215" w:type="pct"/>
            <w:shd w:val="clear" w:color="auto" w:fill="auto"/>
            <w:vAlign w:val="center"/>
          </w:tcPr>
          <w:p w14:paraId="4BE73361">
            <w:pPr>
              <w:widowControl/>
              <w:jc w:val="center"/>
              <w:rPr>
                <w:rFonts w:hint="eastAsia" w:ascii="宋体" w:hAnsi="宋体" w:cs="宋体"/>
                <w:kern w:val="0"/>
                <w:szCs w:val="21"/>
              </w:rPr>
            </w:pPr>
            <w:r>
              <w:rPr>
                <w:rFonts w:hint="eastAsia" w:ascii="宋体" w:hAnsi="宋体" w:cs="宋体"/>
                <w:kern w:val="0"/>
                <w:szCs w:val="21"/>
              </w:rPr>
              <w:t>国产化</w:t>
            </w:r>
          </w:p>
        </w:tc>
        <w:tc>
          <w:tcPr>
            <w:tcW w:w="2727" w:type="pct"/>
            <w:shd w:val="clear" w:color="auto" w:fill="auto"/>
            <w:vAlign w:val="center"/>
          </w:tcPr>
          <w:p w14:paraId="7FAAE714">
            <w:pPr>
              <w:widowControl/>
              <w:jc w:val="left"/>
              <w:rPr>
                <w:rFonts w:hint="eastAsia" w:ascii="宋体" w:hAnsi="宋体" w:cs="宋体"/>
                <w:kern w:val="0"/>
                <w:szCs w:val="21"/>
              </w:rPr>
            </w:pPr>
            <w:r>
              <w:rPr>
                <w:rFonts w:hint="eastAsia" w:ascii="宋体" w:hAnsi="宋体" w:cs="宋体"/>
                <w:kern w:val="0"/>
                <w:szCs w:val="21"/>
              </w:rPr>
              <w:t xml:space="preserve">CPU等关键部件为国产化芯片，提供证明材料。 </w:t>
            </w:r>
          </w:p>
        </w:tc>
      </w:tr>
      <w:tr w14:paraId="76B385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058" w:type="pct"/>
            <w:vMerge w:val="continue"/>
            <w:shd w:val="clear" w:color="auto" w:fill="auto"/>
            <w:vAlign w:val="center"/>
          </w:tcPr>
          <w:p w14:paraId="0FC28F1B">
            <w:pPr>
              <w:widowControl/>
              <w:jc w:val="left"/>
              <w:rPr>
                <w:rFonts w:hint="eastAsia" w:ascii="宋体" w:hAnsi="宋体" w:cs="宋体"/>
                <w:kern w:val="0"/>
                <w:szCs w:val="21"/>
              </w:rPr>
            </w:pPr>
          </w:p>
        </w:tc>
        <w:tc>
          <w:tcPr>
            <w:tcW w:w="1215" w:type="pct"/>
            <w:shd w:val="clear" w:color="auto" w:fill="auto"/>
            <w:vAlign w:val="center"/>
          </w:tcPr>
          <w:p w14:paraId="35F8A59F">
            <w:pPr>
              <w:widowControl/>
              <w:jc w:val="center"/>
              <w:rPr>
                <w:rFonts w:hint="eastAsia" w:ascii="宋体" w:hAnsi="宋体" w:cs="宋体"/>
                <w:kern w:val="0"/>
                <w:szCs w:val="21"/>
              </w:rPr>
            </w:pPr>
            <w:r>
              <w:rPr>
                <w:rFonts w:hint="eastAsia" w:ascii="宋体" w:hAnsi="宋体" w:cs="宋体"/>
                <w:kern w:val="0"/>
                <w:szCs w:val="21"/>
              </w:rPr>
              <w:t>硬件规格</w:t>
            </w:r>
          </w:p>
        </w:tc>
        <w:tc>
          <w:tcPr>
            <w:tcW w:w="2727" w:type="pct"/>
            <w:shd w:val="clear" w:color="auto" w:fill="auto"/>
            <w:vAlign w:val="center"/>
          </w:tcPr>
          <w:p w14:paraId="1EF6A20D">
            <w:pPr>
              <w:widowControl/>
              <w:jc w:val="left"/>
              <w:rPr>
                <w:rFonts w:hint="eastAsia" w:ascii="宋体" w:hAnsi="宋体" w:cs="宋体"/>
                <w:kern w:val="0"/>
                <w:szCs w:val="21"/>
              </w:rPr>
            </w:pPr>
            <w:r>
              <w:rPr>
                <w:rFonts w:hint="eastAsia" w:ascii="宋体" w:hAnsi="宋体" w:cs="宋体"/>
                <w:kern w:val="0"/>
                <w:szCs w:val="21"/>
              </w:rPr>
              <w:t>设备规格不高于2U，冗余模块化交流电源，满配模块化风扇；万兆光口≥4个，千兆光口≥8个，千兆电口≥8个，整机接口槽位数≥6个。</w:t>
            </w:r>
          </w:p>
        </w:tc>
      </w:tr>
      <w:tr w14:paraId="7B7851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trPr>
        <w:tc>
          <w:tcPr>
            <w:tcW w:w="1058" w:type="pct"/>
            <w:vMerge w:val="continue"/>
            <w:shd w:val="clear" w:color="auto" w:fill="auto"/>
            <w:vAlign w:val="center"/>
          </w:tcPr>
          <w:p w14:paraId="601BCCC2">
            <w:pPr>
              <w:widowControl/>
              <w:jc w:val="left"/>
              <w:rPr>
                <w:rFonts w:hint="eastAsia" w:ascii="宋体" w:hAnsi="宋体" w:cs="宋体"/>
                <w:kern w:val="0"/>
                <w:szCs w:val="21"/>
              </w:rPr>
            </w:pPr>
          </w:p>
        </w:tc>
        <w:tc>
          <w:tcPr>
            <w:tcW w:w="1215" w:type="pct"/>
            <w:shd w:val="clear" w:color="auto" w:fill="auto"/>
            <w:vAlign w:val="center"/>
          </w:tcPr>
          <w:p w14:paraId="258B0E03">
            <w:pPr>
              <w:widowControl/>
              <w:jc w:val="center"/>
              <w:rPr>
                <w:rFonts w:hint="eastAsia" w:ascii="宋体" w:hAnsi="宋体" w:cs="宋体"/>
                <w:kern w:val="0"/>
                <w:szCs w:val="21"/>
              </w:rPr>
            </w:pPr>
            <w:r>
              <w:rPr>
                <w:rFonts w:hint="eastAsia" w:ascii="宋体" w:hAnsi="宋体" w:cs="宋体"/>
                <w:kern w:val="0"/>
                <w:szCs w:val="21"/>
              </w:rPr>
              <w:t>性能规格</w:t>
            </w:r>
          </w:p>
        </w:tc>
        <w:tc>
          <w:tcPr>
            <w:tcW w:w="2727" w:type="pct"/>
            <w:shd w:val="clear" w:color="auto" w:fill="auto"/>
            <w:vAlign w:val="center"/>
          </w:tcPr>
          <w:p w14:paraId="62A55344">
            <w:pPr>
              <w:widowControl/>
              <w:jc w:val="left"/>
              <w:rPr>
                <w:rFonts w:hint="eastAsia" w:ascii="宋体" w:hAnsi="宋体" w:cs="宋体"/>
                <w:kern w:val="0"/>
                <w:szCs w:val="21"/>
              </w:rPr>
            </w:pPr>
            <w:r>
              <w:rPr>
                <w:rFonts w:hint="eastAsia" w:ascii="宋体" w:hAnsi="宋体" w:cs="宋体"/>
                <w:kern w:val="0"/>
                <w:szCs w:val="21"/>
              </w:rPr>
              <w:t>网络层吞吐量≥45G；应用层吞吐量≥30G；防病毒吞吐量12≥G；IPS吞吐量≥18G；全威胁吞吐量≥10G；并发连接数≥4000万；新建连接数≥50万；IPSec VPN 最大接入数≥20000；IPSec VPN吞吐量≥3G。</w:t>
            </w:r>
          </w:p>
        </w:tc>
      </w:tr>
      <w:tr w14:paraId="3566B4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058" w:type="pct"/>
            <w:vMerge w:val="continue"/>
            <w:shd w:val="clear" w:color="auto" w:fill="auto"/>
            <w:vAlign w:val="center"/>
          </w:tcPr>
          <w:p w14:paraId="51CE7C97">
            <w:pPr>
              <w:widowControl/>
              <w:jc w:val="left"/>
              <w:rPr>
                <w:rFonts w:hint="eastAsia" w:ascii="宋体" w:hAnsi="宋体" w:cs="宋体"/>
                <w:kern w:val="0"/>
                <w:szCs w:val="21"/>
              </w:rPr>
            </w:pPr>
          </w:p>
        </w:tc>
        <w:tc>
          <w:tcPr>
            <w:tcW w:w="1215" w:type="pct"/>
            <w:shd w:val="clear" w:color="auto" w:fill="auto"/>
            <w:vAlign w:val="center"/>
          </w:tcPr>
          <w:p w14:paraId="798E9FDE">
            <w:pPr>
              <w:widowControl/>
              <w:jc w:val="center"/>
              <w:rPr>
                <w:rFonts w:hint="eastAsia" w:ascii="宋体" w:hAnsi="宋体" w:cs="宋体"/>
                <w:kern w:val="0"/>
                <w:szCs w:val="21"/>
              </w:rPr>
            </w:pPr>
            <w:r>
              <w:rPr>
                <w:rFonts w:hint="eastAsia" w:ascii="宋体" w:hAnsi="宋体" w:cs="宋体"/>
                <w:kern w:val="0"/>
                <w:szCs w:val="21"/>
              </w:rPr>
              <w:t>功能要求</w:t>
            </w:r>
          </w:p>
        </w:tc>
        <w:tc>
          <w:tcPr>
            <w:tcW w:w="2727" w:type="pct"/>
            <w:shd w:val="clear" w:color="auto" w:fill="auto"/>
            <w:vAlign w:val="center"/>
          </w:tcPr>
          <w:p w14:paraId="6F9800E1">
            <w:pPr>
              <w:widowControl/>
              <w:jc w:val="left"/>
              <w:rPr>
                <w:rFonts w:hint="eastAsia" w:ascii="宋体" w:hAnsi="宋体" w:cs="宋体"/>
                <w:kern w:val="0"/>
                <w:szCs w:val="21"/>
              </w:rPr>
            </w:pPr>
            <w:r>
              <w:rPr>
                <w:rFonts w:hint="eastAsia" w:ascii="宋体" w:hAnsi="宋体" w:cs="宋体"/>
                <w:kern w:val="0"/>
                <w:szCs w:val="21"/>
              </w:rPr>
              <w:t>整机同时具备防火墙、入侵防御、防病毒、负载均衡、应用识别、Web应用防护、威胁情报、VPN等功能。</w:t>
            </w:r>
          </w:p>
        </w:tc>
      </w:tr>
      <w:tr w14:paraId="467302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058" w:type="pct"/>
            <w:vMerge w:val="continue"/>
            <w:shd w:val="clear" w:color="auto" w:fill="auto"/>
            <w:vAlign w:val="center"/>
          </w:tcPr>
          <w:p w14:paraId="4015F106">
            <w:pPr>
              <w:widowControl/>
              <w:jc w:val="left"/>
              <w:rPr>
                <w:rFonts w:hint="eastAsia" w:ascii="宋体" w:hAnsi="宋体" w:cs="宋体"/>
                <w:kern w:val="0"/>
                <w:szCs w:val="21"/>
              </w:rPr>
            </w:pPr>
          </w:p>
        </w:tc>
        <w:tc>
          <w:tcPr>
            <w:tcW w:w="1215" w:type="pct"/>
            <w:shd w:val="clear" w:color="auto" w:fill="auto"/>
            <w:vAlign w:val="center"/>
          </w:tcPr>
          <w:p w14:paraId="24CC43A8">
            <w:pPr>
              <w:widowControl/>
              <w:jc w:val="center"/>
              <w:rPr>
                <w:rFonts w:hint="eastAsia" w:ascii="宋体" w:hAnsi="宋体" w:cs="宋体"/>
                <w:kern w:val="0"/>
                <w:szCs w:val="21"/>
              </w:rPr>
            </w:pPr>
            <w:r>
              <w:rPr>
                <w:rFonts w:hint="eastAsia" w:ascii="宋体" w:hAnsi="宋体" w:cs="宋体"/>
                <w:kern w:val="0"/>
                <w:szCs w:val="21"/>
              </w:rPr>
              <w:t>入侵防御</w:t>
            </w:r>
          </w:p>
        </w:tc>
        <w:tc>
          <w:tcPr>
            <w:tcW w:w="2727" w:type="pct"/>
            <w:shd w:val="clear" w:color="auto" w:fill="auto"/>
            <w:vAlign w:val="center"/>
          </w:tcPr>
          <w:p w14:paraId="4B4C3AA7">
            <w:pPr>
              <w:widowControl/>
              <w:jc w:val="left"/>
              <w:rPr>
                <w:rFonts w:hint="eastAsia" w:ascii="宋体" w:hAnsi="宋体" w:cs="宋体"/>
                <w:kern w:val="0"/>
                <w:szCs w:val="21"/>
              </w:rPr>
            </w:pPr>
            <w:r>
              <w:rPr>
                <w:rFonts w:hint="eastAsia" w:ascii="宋体" w:hAnsi="宋体" w:cs="宋体"/>
                <w:kern w:val="0"/>
                <w:szCs w:val="21"/>
              </w:rPr>
              <w:t>支持对检测到的攻击行为的前后报文进行自动化抓包功能，方便用户对攻击行为进行取证，提供系统功能截图证明。</w:t>
            </w:r>
          </w:p>
        </w:tc>
      </w:tr>
      <w:tr w14:paraId="28D1CA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trPr>
        <w:tc>
          <w:tcPr>
            <w:tcW w:w="1058" w:type="pct"/>
            <w:vMerge w:val="continue"/>
            <w:shd w:val="clear" w:color="auto" w:fill="auto"/>
            <w:vAlign w:val="center"/>
          </w:tcPr>
          <w:p w14:paraId="45327B5A">
            <w:pPr>
              <w:widowControl/>
              <w:jc w:val="left"/>
              <w:rPr>
                <w:rFonts w:hint="eastAsia" w:ascii="宋体" w:hAnsi="宋体" w:cs="宋体"/>
                <w:kern w:val="0"/>
                <w:szCs w:val="21"/>
              </w:rPr>
            </w:pPr>
          </w:p>
        </w:tc>
        <w:tc>
          <w:tcPr>
            <w:tcW w:w="1215" w:type="pct"/>
            <w:shd w:val="clear" w:color="auto" w:fill="auto"/>
            <w:vAlign w:val="center"/>
          </w:tcPr>
          <w:p w14:paraId="3CB309A8">
            <w:pPr>
              <w:widowControl/>
              <w:jc w:val="center"/>
              <w:rPr>
                <w:rFonts w:hint="eastAsia" w:ascii="宋体" w:hAnsi="宋体" w:cs="宋体"/>
                <w:kern w:val="0"/>
                <w:szCs w:val="21"/>
              </w:rPr>
            </w:pPr>
            <w:r>
              <w:rPr>
                <w:rFonts w:hint="eastAsia" w:ascii="宋体" w:hAnsi="宋体" w:cs="宋体"/>
                <w:kern w:val="0"/>
                <w:szCs w:val="21"/>
              </w:rPr>
              <w:t>报文示踪</w:t>
            </w:r>
          </w:p>
        </w:tc>
        <w:tc>
          <w:tcPr>
            <w:tcW w:w="2727" w:type="pct"/>
            <w:shd w:val="clear" w:color="auto" w:fill="auto"/>
            <w:vAlign w:val="center"/>
          </w:tcPr>
          <w:p w14:paraId="3B864354">
            <w:pPr>
              <w:widowControl/>
              <w:jc w:val="left"/>
              <w:rPr>
                <w:rFonts w:hint="eastAsia" w:ascii="宋体" w:hAnsi="宋体" w:cs="宋体"/>
                <w:kern w:val="0"/>
                <w:szCs w:val="21"/>
              </w:rPr>
            </w:pPr>
            <w:r>
              <w:rPr>
                <w:rFonts w:hint="eastAsia" w:ascii="宋体" w:hAnsi="宋体" w:cs="宋体"/>
                <w:kern w:val="0"/>
                <w:szCs w:val="21"/>
              </w:rPr>
              <w:t>支持报文示踪功能，支持真实流量、导入报文、构造报文等方式，用于分析和追踪设备中各个安全业务模块对报文的处理过程，通过查看报文示踪记录的详细信息，有利于管理员对网络故障的快速排查和定位。</w:t>
            </w:r>
          </w:p>
        </w:tc>
      </w:tr>
      <w:tr w14:paraId="0B702B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trPr>
        <w:tc>
          <w:tcPr>
            <w:tcW w:w="1058" w:type="pct"/>
            <w:vMerge w:val="continue"/>
            <w:shd w:val="clear" w:color="auto" w:fill="auto"/>
            <w:vAlign w:val="center"/>
          </w:tcPr>
          <w:p w14:paraId="134F9A6E">
            <w:pPr>
              <w:widowControl/>
              <w:jc w:val="left"/>
              <w:rPr>
                <w:rFonts w:hint="eastAsia" w:ascii="宋体" w:hAnsi="宋体" w:cs="宋体"/>
                <w:kern w:val="0"/>
                <w:szCs w:val="21"/>
              </w:rPr>
            </w:pPr>
          </w:p>
        </w:tc>
        <w:tc>
          <w:tcPr>
            <w:tcW w:w="1215" w:type="pct"/>
            <w:shd w:val="clear" w:color="auto" w:fill="auto"/>
            <w:vAlign w:val="center"/>
          </w:tcPr>
          <w:p w14:paraId="6FE437D6">
            <w:pPr>
              <w:widowControl/>
              <w:jc w:val="center"/>
              <w:rPr>
                <w:rFonts w:hint="eastAsia" w:ascii="宋体" w:hAnsi="宋体" w:cs="宋体"/>
                <w:kern w:val="0"/>
                <w:szCs w:val="21"/>
              </w:rPr>
            </w:pPr>
            <w:r>
              <w:rPr>
                <w:rFonts w:hint="eastAsia" w:ascii="宋体" w:hAnsi="宋体" w:cs="宋体"/>
                <w:kern w:val="0"/>
                <w:szCs w:val="21"/>
              </w:rPr>
              <w:t>防病毒</w:t>
            </w:r>
          </w:p>
        </w:tc>
        <w:tc>
          <w:tcPr>
            <w:tcW w:w="2727" w:type="pct"/>
            <w:shd w:val="clear" w:color="auto" w:fill="auto"/>
            <w:vAlign w:val="center"/>
          </w:tcPr>
          <w:p w14:paraId="213F10B1">
            <w:pPr>
              <w:widowControl/>
              <w:jc w:val="left"/>
              <w:rPr>
                <w:rFonts w:hint="eastAsia" w:ascii="宋体" w:hAnsi="宋体" w:cs="宋体"/>
                <w:kern w:val="0"/>
                <w:szCs w:val="21"/>
              </w:rPr>
            </w:pPr>
            <w:r>
              <w:rPr>
                <w:rFonts w:hint="eastAsia" w:ascii="宋体" w:hAnsi="宋体" w:cs="宋体"/>
                <w:kern w:val="0"/>
                <w:szCs w:val="21"/>
              </w:rPr>
              <w:t>病毒过滤可基于病毒特征进行检测，实现病毒库手动和自动升级。可基于病毒特征进行检测、动作响应、提供报表，在发现病毒发送的告警信息后，支持用户编辑告警内容。</w:t>
            </w:r>
          </w:p>
        </w:tc>
      </w:tr>
      <w:tr w14:paraId="5B5291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058" w:type="pct"/>
            <w:vMerge w:val="continue"/>
            <w:shd w:val="clear" w:color="auto" w:fill="auto"/>
            <w:vAlign w:val="center"/>
          </w:tcPr>
          <w:p w14:paraId="6935EF49">
            <w:pPr>
              <w:widowControl/>
              <w:jc w:val="left"/>
              <w:rPr>
                <w:rFonts w:hint="eastAsia" w:ascii="宋体" w:hAnsi="宋体" w:cs="宋体"/>
                <w:kern w:val="0"/>
                <w:szCs w:val="21"/>
              </w:rPr>
            </w:pPr>
          </w:p>
        </w:tc>
        <w:tc>
          <w:tcPr>
            <w:tcW w:w="1215" w:type="pct"/>
            <w:shd w:val="clear" w:color="auto" w:fill="auto"/>
            <w:vAlign w:val="center"/>
          </w:tcPr>
          <w:p w14:paraId="5529A05B">
            <w:pPr>
              <w:widowControl/>
              <w:jc w:val="center"/>
              <w:rPr>
                <w:rFonts w:hint="eastAsia" w:ascii="宋体" w:hAnsi="宋体" w:cs="宋体"/>
                <w:kern w:val="0"/>
                <w:szCs w:val="21"/>
              </w:rPr>
            </w:pPr>
            <w:r>
              <w:rPr>
                <w:rFonts w:hint="eastAsia" w:ascii="宋体" w:hAnsi="宋体" w:cs="宋体"/>
                <w:kern w:val="0"/>
                <w:szCs w:val="21"/>
              </w:rPr>
              <w:t>实配（单台）</w:t>
            </w:r>
          </w:p>
        </w:tc>
        <w:tc>
          <w:tcPr>
            <w:tcW w:w="2727" w:type="pct"/>
            <w:shd w:val="clear" w:color="auto" w:fill="auto"/>
            <w:vAlign w:val="center"/>
          </w:tcPr>
          <w:p w14:paraId="38F99EEC">
            <w:pPr>
              <w:widowControl/>
              <w:jc w:val="left"/>
              <w:rPr>
                <w:rFonts w:hint="eastAsia" w:ascii="宋体" w:hAnsi="宋体" w:cs="宋体"/>
                <w:kern w:val="0"/>
                <w:szCs w:val="21"/>
              </w:rPr>
            </w:pPr>
            <w:r>
              <w:rPr>
                <w:rFonts w:hint="eastAsia" w:ascii="宋体" w:hAnsi="宋体" w:cs="宋体"/>
                <w:kern w:val="0"/>
                <w:szCs w:val="21"/>
              </w:rPr>
              <w:t>480G SSD硬盘2块，万兆多模光模块4个，3年IPS、AV特征库升级授权。</w:t>
            </w:r>
          </w:p>
        </w:tc>
      </w:tr>
      <w:tr w14:paraId="18C82C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058" w:type="pct"/>
            <w:vMerge w:val="restart"/>
            <w:shd w:val="clear" w:color="auto" w:fill="auto"/>
            <w:vAlign w:val="center"/>
          </w:tcPr>
          <w:p w14:paraId="09ADB683">
            <w:pPr>
              <w:widowControl/>
              <w:jc w:val="center"/>
              <w:rPr>
                <w:rFonts w:hint="eastAsia" w:ascii="宋体" w:hAnsi="宋体" w:cs="宋体"/>
                <w:kern w:val="0"/>
                <w:szCs w:val="21"/>
              </w:rPr>
            </w:pPr>
            <w:r>
              <w:rPr>
                <w:rFonts w:hint="eastAsia" w:ascii="宋体" w:hAnsi="宋体" w:cs="宋体"/>
                <w:kern w:val="0"/>
                <w:szCs w:val="21"/>
              </w:rPr>
              <w:t>态势感知探针-XC</w:t>
            </w:r>
          </w:p>
        </w:tc>
        <w:tc>
          <w:tcPr>
            <w:tcW w:w="1215" w:type="pct"/>
            <w:shd w:val="clear" w:color="auto" w:fill="auto"/>
            <w:vAlign w:val="center"/>
          </w:tcPr>
          <w:p w14:paraId="683F7191">
            <w:pPr>
              <w:widowControl/>
              <w:jc w:val="center"/>
              <w:rPr>
                <w:rFonts w:hint="eastAsia" w:ascii="宋体" w:hAnsi="宋体" w:cs="宋体"/>
                <w:kern w:val="0"/>
                <w:szCs w:val="21"/>
              </w:rPr>
            </w:pPr>
            <w:r>
              <w:rPr>
                <w:rFonts w:hint="eastAsia" w:ascii="宋体" w:hAnsi="宋体" w:cs="宋体"/>
                <w:kern w:val="0"/>
                <w:szCs w:val="21"/>
              </w:rPr>
              <w:t>国产化</w:t>
            </w:r>
          </w:p>
        </w:tc>
        <w:tc>
          <w:tcPr>
            <w:tcW w:w="2727" w:type="pct"/>
            <w:shd w:val="clear" w:color="auto" w:fill="auto"/>
            <w:vAlign w:val="center"/>
          </w:tcPr>
          <w:p w14:paraId="64F4A76F">
            <w:pPr>
              <w:widowControl/>
              <w:jc w:val="left"/>
              <w:rPr>
                <w:rFonts w:hint="eastAsia" w:ascii="宋体" w:hAnsi="宋体" w:cs="宋体"/>
                <w:kern w:val="0"/>
                <w:szCs w:val="21"/>
              </w:rPr>
            </w:pPr>
            <w:r>
              <w:rPr>
                <w:rFonts w:hint="eastAsia" w:ascii="宋体" w:hAnsi="宋体" w:cs="宋体"/>
                <w:kern w:val="0"/>
                <w:szCs w:val="21"/>
              </w:rPr>
              <w:t xml:space="preserve">CPU等关键部件为国产化芯片，提供证明材料。 </w:t>
            </w:r>
          </w:p>
        </w:tc>
      </w:tr>
      <w:tr w14:paraId="1DB911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058" w:type="pct"/>
            <w:vMerge w:val="continue"/>
            <w:shd w:val="clear" w:color="auto" w:fill="auto"/>
            <w:vAlign w:val="center"/>
          </w:tcPr>
          <w:p w14:paraId="525C7EE0">
            <w:pPr>
              <w:widowControl/>
              <w:jc w:val="left"/>
              <w:rPr>
                <w:rFonts w:hint="eastAsia" w:ascii="宋体" w:hAnsi="宋体" w:cs="宋体"/>
                <w:kern w:val="0"/>
                <w:szCs w:val="21"/>
              </w:rPr>
            </w:pPr>
          </w:p>
        </w:tc>
        <w:tc>
          <w:tcPr>
            <w:tcW w:w="1215" w:type="pct"/>
            <w:shd w:val="clear" w:color="auto" w:fill="auto"/>
            <w:vAlign w:val="center"/>
          </w:tcPr>
          <w:p w14:paraId="417C4332">
            <w:pPr>
              <w:widowControl/>
              <w:jc w:val="center"/>
              <w:rPr>
                <w:rFonts w:hint="eastAsia" w:ascii="宋体" w:hAnsi="宋体" w:cs="宋体"/>
                <w:kern w:val="0"/>
                <w:szCs w:val="21"/>
              </w:rPr>
            </w:pPr>
            <w:r>
              <w:rPr>
                <w:rFonts w:hint="eastAsia" w:ascii="宋体" w:hAnsi="宋体" w:cs="宋体"/>
                <w:kern w:val="0"/>
                <w:szCs w:val="21"/>
              </w:rPr>
              <w:t>硬件规格</w:t>
            </w:r>
          </w:p>
        </w:tc>
        <w:tc>
          <w:tcPr>
            <w:tcW w:w="2727" w:type="pct"/>
            <w:shd w:val="clear" w:color="auto" w:fill="auto"/>
            <w:vAlign w:val="center"/>
          </w:tcPr>
          <w:p w14:paraId="572ABD9D">
            <w:pPr>
              <w:widowControl/>
              <w:rPr>
                <w:rFonts w:hint="eastAsia" w:ascii="宋体" w:hAnsi="宋体" w:cs="宋体"/>
                <w:kern w:val="0"/>
                <w:szCs w:val="21"/>
              </w:rPr>
            </w:pPr>
            <w:r>
              <w:rPr>
                <w:rFonts w:hint="eastAsia" w:ascii="宋体" w:hAnsi="宋体" w:cs="宋体"/>
                <w:kern w:val="0"/>
                <w:szCs w:val="21"/>
              </w:rPr>
              <w:t>内存大小≥16G，硬盘容量≥480G SSD，千兆电口≥6个 ，万兆光口≥2个</w:t>
            </w:r>
          </w:p>
        </w:tc>
      </w:tr>
      <w:tr w14:paraId="41F7AB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058" w:type="pct"/>
            <w:vMerge w:val="continue"/>
            <w:shd w:val="clear" w:color="auto" w:fill="auto"/>
            <w:vAlign w:val="center"/>
          </w:tcPr>
          <w:p w14:paraId="5FED5A56">
            <w:pPr>
              <w:widowControl/>
              <w:jc w:val="left"/>
              <w:rPr>
                <w:rFonts w:hint="eastAsia" w:ascii="宋体" w:hAnsi="宋体" w:cs="宋体"/>
                <w:kern w:val="0"/>
                <w:szCs w:val="21"/>
              </w:rPr>
            </w:pPr>
          </w:p>
        </w:tc>
        <w:tc>
          <w:tcPr>
            <w:tcW w:w="1215" w:type="pct"/>
            <w:shd w:val="clear" w:color="auto" w:fill="auto"/>
            <w:vAlign w:val="center"/>
          </w:tcPr>
          <w:p w14:paraId="2FAF8629">
            <w:pPr>
              <w:widowControl/>
              <w:jc w:val="center"/>
              <w:rPr>
                <w:rFonts w:hint="eastAsia" w:ascii="宋体" w:hAnsi="宋体" w:cs="宋体"/>
                <w:kern w:val="0"/>
                <w:szCs w:val="21"/>
              </w:rPr>
            </w:pPr>
            <w:r>
              <w:rPr>
                <w:rFonts w:hint="eastAsia" w:ascii="宋体" w:hAnsi="宋体" w:cs="宋体"/>
                <w:kern w:val="0"/>
                <w:szCs w:val="21"/>
              </w:rPr>
              <w:t>性能规格</w:t>
            </w:r>
          </w:p>
        </w:tc>
        <w:tc>
          <w:tcPr>
            <w:tcW w:w="2727" w:type="pct"/>
            <w:shd w:val="clear" w:color="auto" w:fill="auto"/>
            <w:vAlign w:val="center"/>
          </w:tcPr>
          <w:p w14:paraId="7BBAA277">
            <w:pPr>
              <w:widowControl/>
              <w:rPr>
                <w:rFonts w:hint="eastAsia" w:ascii="宋体" w:hAnsi="宋体" w:cs="宋体"/>
                <w:kern w:val="0"/>
                <w:szCs w:val="21"/>
              </w:rPr>
            </w:pPr>
            <w:r>
              <w:rPr>
                <w:rFonts w:hint="eastAsia" w:ascii="宋体" w:hAnsi="宋体" w:cs="宋体"/>
                <w:kern w:val="0"/>
                <w:szCs w:val="21"/>
              </w:rPr>
              <w:t>吞吐性能≥3Gbps</w:t>
            </w:r>
          </w:p>
        </w:tc>
      </w:tr>
      <w:tr w14:paraId="686271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058" w:type="pct"/>
            <w:vMerge w:val="continue"/>
            <w:shd w:val="clear" w:color="auto" w:fill="auto"/>
            <w:vAlign w:val="center"/>
          </w:tcPr>
          <w:p w14:paraId="55824D89">
            <w:pPr>
              <w:widowControl/>
              <w:jc w:val="left"/>
              <w:rPr>
                <w:rFonts w:hint="eastAsia" w:ascii="宋体" w:hAnsi="宋体" w:cs="宋体"/>
                <w:kern w:val="0"/>
                <w:szCs w:val="21"/>
              </w:rPr>
            </w:pPr>
          </w:p>
        </w:tc>
        <w:tc>
          <w:tcPr>
            <w:tcW w:w="1215" w:type="pct"/>
            <w:shd w:val="clear" w:color="auto" w:fill="auto"/>
            <w:vAlign w:val="center"/>
          </w:tcPr>
          <w:p w14:paraId="02E56F5E">
            <w:pPr>
              <w:widowControl/>
              <w:jc w:val="center"/>
              <w:rPr>
                <w:rFonts w:hint="eastAsia" w:ascii="宋体" w:hAnsi="宋体" w:cs="宋体"/>
                <w:kern w:val="0"/>
                <w:szCs w:val="21"/>
              </w:rPr>
            </w:pPr>
            <w:r>
              <w:rPr>
                <w:rFonts w:hint="eastAsia" w:ascii="宋体" w:hAnsi="宋体" w:cs="宋体"/>
                <w:kern w:val="0"/>
                <w:szCs w:val="21"/>
              </w:rPr>
              <w:t>部署模式</w:t>
            </w:r>
          </w:p>
        </w:tc>
        <w:tc>
          <w:tcPr>
            <w:tcW w:w="2727" w:type="pct"/>
            <w:shd w:val="clear" w:color="auto" w:fill="auto"/>
            <w:vAlign w:val="center"/>
          </w:tcPr>
          <w:p w14:paraId="36EE2085">
            <w:pPr>
              <w:widowControl/>
              <w:rPr>
                <w:rFonts w:hint="eastAsia" w:ascii="宋体" w:hAnsi="宋体" w:cs="宋体"/>
                <w:kern w:val="0"/>
                <w:szCs w:val="21"/>
              </w:rPr>
            </w:pPr>
            <w:r>
              <w:rPr>
                <w:rFonts w:hint="eastAsia" w:ascii="宋体" w:hAnsi="宋体" w:cs="宋体"/>
                <w:kern w:val="0"/>
                <w:szCs w:val="21"/>
              </w:rPr>
              <w:t>旁路部署，支持探针接入多个镜像口，每个接口相互独立且不影响</w:t>
            </w:r>
          </w:p>
        </w:tc>
      </w:tr>
      <w:tr w14:paraId="52DBBA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058" w:type="pct"/>
            <w:vMerge w:val="continue"/>
            <w:shd w:val="clear" w:color="auto" w:fill="auto"/>
            <w:vAlign w:val="center"/>
          </w:tcPr>
          <w:p w14:paraId="2398BFD1">
            <w:pPr>
              <w:widowControl/>
              <w:jc w:val="left"/>
              <w:rPr>
                <w:rFonts w:hint="eastAsia" w:ascii="宋体" w:hAnsi="宋体" w:cs="宋体"/>
                <w:kern w:val="0"/>
                <w:szCs w:val="21"/>
              </w:rPr>
            </w:pPr>
          </w:p>
        </w:tc>
        <w:tc>
          <w:tcPr>
            <w:tcW w:w="1215" w:type="pct"/>
            <w:shd w:val="clear" w:color="auto" w:fill="auto"/>
            <w:vAlign w:val="center"/>
          </w:tcPr>
          <w:p w14:paraId="36038D91">
            <w:pPr>
              <w:widowControl/>
              <w:jc w:val="center"/>
              <w:rPr>
                <w:rFonts w:hint="eastAsia" w:ascii="宋体" w:hAnsi="宋体" w:cs="宋体"/>
                <w:kern w:val="0"/>
                <w:szCs w:val="21"/>
              </w:rPr>
            </w:pPr>
            <w:r>
              <w:rPr>
                <w:rFonts w:hint="eastAsia" w:ascii="宋体" w:hAnsi="宋体" w:cs="宋体"/>
                <w:kern w:val="0"/>
                <w:szCs w:val="21"/>
              </w:rPr>
              <w:t>资产发现</w:t>
            </w:r>
          </w:p>
        </w:tc>
        <w:tc>
          <w:tcPr>
            <w:tcW w:w="2727" w:type="pct"/>
            <w:shd w:val="clear" w:color="auto" w:fill="auto"/>
            <w:vAlign w:val="center"/>
          </w:tcPr>
          <w:p w14:paraId="415AC8F2">
            <w:pPr>
              <w:widowControl/>
              <w:rPr>
                <w:rFonts w:hint="eastAsia" w:ascii="宋体" w:hAnsi="宋体" w:cs="宋体"/>
                <w:kern w:val="0"/>
                <w:szCs w:val="21"/>
              </w:rPr>
            </w:pPr>
            <w:r>
              <w:rPr>
                <w:rFonts w:hint="eastAsia" w:ascii="宋体" w:hAnsi="宋体" w:cs="宋体"/>
                <w:kern w:val="0"/>
                <w:szCs w:val="21"/>
              </w:rPr>
              <w:t>具备主动发送少量探测报文，发现潜在的服务器（影子资产）以及学习服务器的基础信息，如：操作系统、开放的端口号等。</w:t>
            </w:r>
          </w:p>
        </w:tc>
      </w:tr>
      <w:tr w14:paraId="00B336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trPr>
        <w:tc>
          <w:tcPr>
            <w:tcW w:w="1058" w:type="pct"/>
            <w:vMerge w:val="continue"/>
            <w:shd w:val="clear" w:color="auto" w:fill="auto"/>
            <w:vAlign w:val="center"/>
          </w:tcPr>
          <w:p w14:paraId="528F222F">
            <w:pPr>
              <w:widowControl/>
              <w:jc w:val="left"/>
              <w:rPr>
                <w:rFonts w:hint="eastAsia" w:ascii="宋体" w:hAnsi="宋体" w:cs="宋体"/>
                <w:kern w:val="0"/>
                <w:szCs w:val="21"/>
              </w:rPr>
            </w:pPr>
          </w:p>
        </w:tc>
        <w:tc>
          <w:tcPr>
            <w:tcW w:w="1215" w:type="pct"/>
            <w:shd w:val="clear" w:color="auto" w:fill="auto"/>
            <w:vAlign w:val="center"/>
          </w:tcPr>
          <w:p w14:paraId="581F42CF">
            <w:pPr>
              <w:widowControl/>
              <w:jc w:val="center"/>
              <w:rPr>
                <w:rFonts w:hint="eastAsia" w:ascii="宋体" w:hAnsi="宋体" w:cs="宋体"/>
                <w:kern w:val="0"/>
                <w:szCs w:val="21"/>
              </w:rPr>
            </w:pPr>
            <w:r>
              <w:rPr>
                <w:rFonts w:hint="eastAsia" w:ascii="宋体" w:hAnsi="宋体" w:cs="宋体"/>
                <w:kern w:val="0"/>
                <w:szCs w:val="21"/>
              </w:rPr>
              <w:t>基础检测功能</w:t>
            </w:r>
          </w:p>
        </w:tc>
        <w:tc>
          <w:tcPr>
            <w:tcW w:w="2727" w:type="pct"/>
            <w:shd w:val="clear" w:color="auto" w:fill="auto"/>
            <w:vAlign w:val="center"/>
          </w:tcPr>
          <w:p w14:paraId="4252E1F4">
            <w:pPr>
              <w:widowControl/>
              <w:rPr>
                <w:rFonts w:hint="eastAsia" w:ascii="宋体" w:hAnsi="宋体" w:cs="宋体"/>
                <w:kern w:val="0"/>
                <w:szCs w:val="21"/>
              </w:rPr>
            </w:pPr>
            <w:r>
              <w:rPr>
                <w:rFonts w:hint="eastAsia" w:ascii="宋体" w:hAnsi="宋体" w:cs="宋体"/>
                <w:kern w:val="0"/>
                <w:szCs w:val="21"/>
              </w:rPr>
              <w:t>具备报文检测引擎,可实现IP碎片重组、TCP流重组、应用层协议识别与解析等；具备多种的入侵攻击模式或恶意UR监测模式，可完成模式匹配并生成事件，可提取URL记录和域名记录。</w:t>
            </w:r>
          </w:p>
        </w:tc>
      </w:tr>
      <w:tr w14:paraId="5384E1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trPr>
        <w:tc>
          <w:tcPr>
            <w:tcW w:w="1058" w:type="pct"/>
            <w:vMerge w:val="continue"/>
            <w:shd w:val="clear" w:color="auto" w:fill="auto"/>
            <w:vAlign w:val="center"/>
          </w:tcPr>
          <w:p w14:paraId="764E90B6">
            <w:pPr>
              <w:widowControl/>
              <w:jc w:val="left"/>
              <w:rPr>
                <w:rFonts w:hint="eastAsia" w:ascii="宋体" w:hAnsi="宋体" w:cs="宋体"/>
                <w:kern w:val="0"/>
                <w:szCs w:val="21"/>
              </w:rPr>
            </w:pPr>
          </w:p>
        </w:tc>
        <w:tc>
          <w:tcPr>
            <w:tcW w:w="1215" w:type="pct"/>
            <w:shd w:val="clear" w:color="auto" w:fill="auto"/>
            <w:vAlign w:val="center"/>
          </w:tcPr>
          <w:p w14:paraId="3F1290ED">
            <w:pPr>
              <w:widowControl/>
              <w:jc w:val="center"/>
              <w:rPr>
                <w:rFonts w:hint="eastAsia" w:ascii="宋体" w:hAnsi="宋体" w:cs="宋体"/>
                <w:kern w:val="0"/>
                <w:szCs w:val="21"/>
              </w:rPr>
            </w:pPr>
            <w:r>
              <w:rPr>
                <w:rFonts w:hint="eastAsia" w:ascii="宋体" w:hAnsi="宋体" w:cs="宋体"/>
                <w:kern w:val="0"/>
                <w:szCs w:val="21"/>
              </w:rPr>
              <w:t>网站攻击检测</w:t>
            </w:r>
          </w:p>
        </w:tc>
        <w:tc>
          <w:tcPr>
            <w:tcW w:w="2727" w:type="pct"/>
            <w:shd w:val="clear" w:color="auto" w:fill="auto"/>
            <w:vAlign w:val="center"/>
          </w:tcPr>
          <w:p w14:paraId="464EAE63">
            <w:pPr>
              <w:widowControl/>
              <w:rPr>
                <w:rFonts w:hint="eastAsia" w:ascii="宋体" w:hAnsi="宋体" w:cs="宋体"/>
                <w:kern w:val="0"/>
                <w:szCs w:val="21"/>
              </w:rPr>
            </w:pPr>
            <w:r>
              <w:rPr>
                <w:rFonts w:hint="eastAsia" w:ascii="宋体" w:hAnsi="宋体" w:cs="宋体"/>
                <w:kern w:val="0"/>
                <w:szCs w:val="21"/>
              </w:rPr>
              <w:t>支持SQL注入、XSS攻击、网页木马、网站扫描、WEBSHELL、跨站请求伪造、系统命令注入、文件包含攻击、目录遍历攻击、信息泄露攻击、Web整站系统漏洞等网站攻击检测。</w:t>
            </w:r>
          </w:p>
        </w:tc>
      </w:tr>
      <w:tr w14:paraId="1774CD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058" w:type="pct"/>
            <w:vMerge w:val="continue"/>
            <w:shd w:val="clear" w:color="auto" w:fill="auto"/>
            <w:vAlign w:val="center"/>
          </w:tcPr>
          <w:p w14:paraId="2BBBC9A8">
            <w:pPr>
              <w:widowControl/>
              <w:jc w:val="left"/>
              <w:rPr>
                <w:rFonts w:hint="eastAsia" w:ascii="宋体" w:hAnsi="宋体" w:cs="宋体"/>
                <w:kern w:val="0"/>
                <w:szCs w:val="21"/>
              </w:rPr>
            </w:pPr>
          </w:p>
        </w:tc>
        <w:tc>
          <w:tcPr>
            <w:tcW w:w="1215" w:type="pct"/>
            <w:shd w:val="clear" w:color="auto" w:fill="auto"/>
            <w:vAlign w:val="center"/>
          </w:tcPr>
          <w:p w14:paraId="5E340281">
            <w:pPr>
              <w:widowControl/>
              <w:jc w:val="center"/>
              <w:rPr>
                <w:rFonts w:hint="eastAsia" w:ascii="宋体" w:hAnsi="宋体" w:cs="宋体"/>
                <w:kern w:val="0"/>
                <w:szCs w:val="21"/>
              </w:rPr>
            </w:pPr>
            <w:r>
              <w:rPr>
                <w:rFonts w:hint="eastAsia" w:ascii="宋体" w:hAnsi="宋体" w:cs="宋体"/>
                <w:kern w:val="0"/>
                <w:szCs w:val="21"/>
              </w:rPr>
              <w:t>敏感信息检测</w:t>
            </w:r>
          </w:p>
        </w:tc>
        <w:tc>
          <w:tcPr>
            <w:tcW w:w="2727" w:type="pct"/>
            <w:shd w:val="clear" w:color="auto" w:fill="auto"/>
            <w:vAlign w:val="center"/>
          </w:tcPr>
          <w:p w14:paraId="0C50EBDA">
            <w:pPr>
              <w:widowControl/>
              <w:rPr>
                <w:rFonts w:hint="eastAsia" w:ascii="宋体" w:hAnsi="宋体" w:cs="宋体"/>
                <w:kern w:val="0"/>
                <w:szCs w:val="21"/>
              </w:rPr>
            </w:pPr>
            <w:r>
              <w:rPr>
                <w:rFonts w:hint="eastAsia" w:ascii="宋体" w:hAnsi="宋体" w:cs="宋体"/>
                <w:kern w:val="0"/>
                <w:szCs w:val="21"/>
              </w:rPr>
              <w:t>支持敏感数据泄密功能检测能力，可自定义敏感信息，支持根据文件类型和敏感关键字进行信息过滤</w:t>
            </w:r>
          </w:p>
        </w:tc>
      </w:tr>
      <w:tr w14:paraId="6E4C4D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trPr>
        <w:tc>
          <w:tcPr>
            <w:tcW w:w="1058" w:type="pct"/>
            <w:vMerge w:val="continue"/>
            <w:shd w:val="clear" w:color="auto" w:fill="auto"/>
            <w:vAlign w:val="center"/>
          </w:tcPr>
          <w:p w14:paraId="7701859B">
            <w:pPr>
              <w:widowControl/>
              <w:jc w:val="left"/>
              <w:rPr>
                <w:rFonts w:hint="eastAsia" w:ascii="宋体" w:hAnsi="宋体" w:cs="宋体"/>
                <w:kern w:val="0"/>
                <w:szCs w:val="21"/>
              </w:rPr>
            </w:pPr>
          </w:p>
        </w:tc>
        <w:tc>
          <w:tcPr>
            <w:tcW w:w="1215" w:type="pct"/>
            <w:vMerge w:val="restart"/>
            <w:shd w:val="clear" w:color="auto" w:fill="auto"/>
            <w:vAlign w:val="center"/>
          </w:tcPr>
          <w:p w14:paraId="106F8FA3">
            <w:pPr>
              <w:widowControl/>
              <w:jc w:val="center"/>
              <w:rPr>
                <w:rFonts w:hint="eastAsia" w:ascii="宋体" w:hAnsi="宋体" w:cs="宋体"/>
                <w:kern w:val="0"/>
                <w:szCs w:val="21"/>
              </w:rPr>
            </w:pPr>
            <w:r>
              <w:rPr>
                <w:rFonts w:hint="eastAsia" w:ascii="宋体" w:hAnsi="宋体" w:cs="宋体"/>
                <w:kern w:val="0"/>
                <w:szCs w:val="21"/>
              </w:rPr>
              <w:t>漏洞利用攻击检测</w:t>
            </w:r>
          </w:p>
        </w:tc>
        <w:tc>
          <w:tcPr>
            <w:tcW w:w="2727" w:type="pct"/>
            <w:shd w:val="clear" w:color="auto" w:fill="auto"/>
            <w:vAlign w:val="center"/>
          </w:tcPr>
          <w:p w14:paraId="22E60B4D">
            <w:pPr>
              <w:widowControl/>
              <w:rPr>
                <w:rFonts w:hint="eastAsia" w:ascii="宋体" w:hAnsi="宋体" w:cs="宋体"/>
                <w:kern w:val="0"/>
                <w:szCs w:val="21"/>
              </w:rPr>
            </w:pPr>
            <w:r>
              <w:rPr>
                <w:rFonts w:hint="eastAsia" w:ascii="宋体" w:hAnsi="宋体" w:cs="宋体"/>
                <w:kern w:val="0"/>
                <w:szCs w:val="21"/>
              </w:rPr>
              <w:t>支持Database漏洞攻击、DNS漏洞攻击、FTP漏洞攻击、Mail漏洞攻击、Network Device、Scan漏洞攻击、System漏洞攻击、Telnet漏洞攻击、Tftp漏洞攻击、Web漏洞攻击等服务漏洞攻击检测。</w:t>
            </w:r>
          </w:p>
        </w:tc>
      </w:tr>
      <w:tr w14:paraId="37A95E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058" w:type="pct"/>
            <w:vMerge w:val="continue"/>
            <w:shd w:val="clear" w:color="auto" w:fill="auto"/>
            <w:vAlign w:val="center"/>
          </w:tcPr>
          <w:p w14:paraId="00445C19">
            <w:pPr>
              <w:widowControl/>
              <w:jc w:val="left"/>
              <w:rPr>
                <w:rFonts w:hint="eastAsia" w:ascii="宋体" w:hAnsi="宋体" w:cs="宋体"/>
                <w:kern w:val="0"/>
                <w:szCs w:val="21"/>
              </w:rPr>
            </w:pPr>
          </w:p>
        </w:tc>
        <w:tc>
          <w:tcPr>
            <w:tcW w:w="1215" w:type="pct"/>
            <w:vMerge w:val="continue"/>
            <w:shd w:val="clear" w:color="auto" w:fill="auto"/>
            <w:vAlign w:val="center"/>
          </w:tcPr>
          <w:p w14:paraId="598DCF6C">
            <w:pPr>
              <w:widowControl/>
              <w:jc w:val="left"/>
              <w:rPr>
                <w:rFonts w:hint="eastAsia" w:ascii="宋体" w:hAnsi="宋体" w:cs="宋体"/>
                <w:kern w:val="0"/>
                <w:szCs w:val="21"/>
              </w:rPr>
            </w:pPr>
          </w:p>
        </w:tc>
        <w:tc>
          <w:tcPr>
            <w:tcW w:w="2727" w:type="pct"/>
            <w:shd w:val="clear" w:color="auto" w:fill="auto"/>
            <w:vAlign w:val="center"/>
          </w:tcPr>
          <w:p w14:paraId="305B3FBF">
            <w:pPr>
              <w:widowControl/>
              <w:rPr>
                <w:rFonts w:hint="eastAsia" w:ascii="宋体" w:hAnsi="宋体" w:cs="宋体"/>
                <w:kern w:val="0"/>
                <w:szCs w:val="21"/>
              </w:rPr>
            </w:pPr>
            <w:r>
              <w:rPr>
                <w:rFonts w:hint="eastAsia" w:ascii="宋体" w:hAnsi="宋体" w:cs="宋体"/>
                <w:kern w:val="0"/>
                <w:szCs w:val="21"/>
              </w:rPr>
              <w:t>支持Application漏洞攻击、File漏洞攻击、Scan漏洞攻击、Shellcode漏洞攻击、System漏洞利用攻击、Web Activex等客户端漏洞攻击检测</w:t>
            </w:r>
          </w:p>
        </w:tc>
      </w:tr>
      <w:tr w14:paraId="1E11BB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058" w:type="pct"/>
            <w:vMerge w:val="continue"/>
            <w:shd w:val="clear" w:color="auto" w:fill="auto"/>
            <w:vAlign w:val="center"/>
          </w:tcPr>
          <w:p w14:paraId="779FEA9A">
            <w:pPr>
              <w:widowControl/>
              <w:jc w:val="left"/>
              <w:rPr>
                <w:rFonts w:hint="eastAsia" w:ascii="宋体" w:hAnsi="宋体" w:cs="宋体"/>
                <w:kern w:val="0"/>
                <w:szCs w:val="21"/>
              </w:rPr>
            </w:pPr>
          </w:p>
        </w:tc>
        <w:tc>
          <w:tcPr>
            <w:tcW w:w="1215" w:type="pct"/>
            <w:vMerge w:val="continue"/>
            <w:shd w:val="clear" w:color="auto" w:fill="auto"/>
            <w:vAlign w:val="center"/>
          </w:tcPr>
          <w:p w14:paraId="4CF804EA">
            <w:pPr>
              <w:widowControl/>
              <w:jc w:val="left"/>
              <w:rPr>
                <w:rFonts w:hint="eastAsia" w:ascii="宋体" w:hAnsi="宋体" w:cs="宋体"/>
                <w:kern w:val="0"/>
                <w:szCs w:val="21"/>
              </w:rPr>
            </w:pPr>
          </w:p>
        </w:tc>
        <w:tc>
          <w:tcPr>
            <w:tcW w:w="2727" w:type="pct"/>
            <w:shd w:val="clear" w:color="auto" w:fill="auto"/>
            <w:vAlign w:val="center"/>
          </w:tcPr>
          <w:p w14:paraId="61E15F4B">
            <w:pPr>
              <w:widowControl/>
              <w:rPr>
                <w:rFonts w:hint="eastAsia" w:ascii="宋体" w:hAnsi="宋体" w:cs="宋体"/>
                <w:kern w:val="0"/>
                <w:szCs w:val="21"/>
              </w:rPr>
            </w:pPr>
            <w:r>
              <w:rPr>
                <w:rFonts w:hint="eastAsia" w:ascii="宋体" w:hAnsi="宋体" w:cs="宋体"/>
                <w:kern w:val="0"/>
                <w:szCs w:val="21"/>
              </w:rPr>
              <w:t>支持FTP、IMAP、MS Sql、Mysql、Oracle、POP3、RDP、SMTP、SSH、Telnet、等协议暴力破解检测。</w:t>
            </w:r>
          </w:p>
        </w:tc>
      </w:tr>
      <w:tr w14:paraId="3F8BB1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trPr>
        <w:tc>
          <w:tcPr>
            <w:tcW w:w="1058" w:type="pct"/>
            <w:vMerge w:val="continue"/>
            <w:shd w:val="clear" w:color="auto" w:fill="auto"/>
            <w:vAlign w:val="center"/>
          </w:tcPr>
          <w:p w14:paraId="295BB599">
            <w:pPr>
              <w:widowControl/>
              <w:jc w:val="left"/>
              <w:rPr>
                <w:rFonts w:hint="eastAsia" w:ascii="宋体" w:hAnsi="宋体" w:cs="宋体"/>
                <w:kern w:val="0"/>
                <w:szCs w:val="21"/>
              </w:rPr>
            </w:pPr>
          </w:p>
        </w:tc>
        <w:tc>
          <w:tcPr>
            <w:tcW w:w="1215" w:type="pct"/>
            <w:vMerge w:val="restart"/>
            <w:shd w:val="clear" w:color="auto" w:fill="auto"/>
            <w:vAlign w:val="center"/>
          </w:tcPr>
          <w:p w14:paraId="3E527F0E">
            <w:pPr>
              <w:widowControl/>
              <w:jc w:val="center"/>
              <w:rPr>
                <w:rFonts w:hint="eastAsia" w:ascii="宋体" w:hAnsi="宋体" w:cs="宋体"/>
                <w:kern w:val="0"/>
                <w:szCs w:val="21"/>
              </w:rPr>
            </w:pPr>
            <w:r>
              <w:rPr>
                <w:rFonts w:hint="eastAsia" w:ascii="宋体" w:hAnsi="宋体" w:cs="宋体"/>
                <w:kern w:val="0"/>
                <w:szCs w:val="21"/>
              </w:rPr>
              <w:t>异常流量检测</w:t>
            </w:r>
          </w:p>
        </w:tc>
        <w:tc>
          <w:tcPr>
            <w:tcW w:w="2727" w:type="pct"/>
            <w:shd w:val="clear" w:color="auto" w:fill="auto"/>
            <w:vAlign w:val="center"/>
          </w:tcPr>
          <w:p w14:paraId="7DE11912">
            <w:pPr>
              <w:widowControl/>
              <w:rPr>
                <w:rFonts w:hint="eastAsia" w:ascii="宋体" w:hAnsi="宋体" w:cs="宋体"/>
                <w:kern w:val="0"/>
                <w:szCs w:val="21"/>
              </w:rPr>
            </w:pPr>
            <w:r>
              <w:rPr>
                <w:rFonts w:hint="eastAsia" w:ascii="宋体" w:hAnsi="宋体" w:cs="宋体"/>
                <w:kern w:val="0"/>
                <w:szCs w:val="21"/>
              </w:rPr>
              <w:t>支持标准端口运行非标准协议，非标准端口运行标准协议的异常流量检测，端口类型包括3389、53、80/8080、21、69、443、25、110、143、22等</w:t>
            </w:r>
          </w:p>
        </w:tc>
      </w:tr>
      <w:tr w14:paraId="27BA07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058" w:type="pct"/>
            <w:vMerge w:val="continue"/>
            <w:shd w:val="clear" w:color="auto" w:fill="auto"/>
            <w:vAlign w:val="center"/>
          </w:tcPr>
          <w:p w14:paraId="6D1F1C5C">
            <w:pPr>
              <w:widowControl/>
              <w:jc w:val="left"/>
              <w:rPr>
                <w:rFonts w:hint="eastAsia" w:ascii="宋体" w:hAnsi="宋体" w:cs="宋体"/>
                <w:kern w:val="0"/>
                <w:szCs w:val="21"/>
              </w:rPr>
            </w:pPr>
          </w:p>
        </w:tc>
        <w:tc>
          <w:tcPr>
            <w:tcW w:w="1215" w:type="pct"/>
            <w:vMerge w:val="continue"/>
            <w:shd w:val="clear" w:color="auto" w:fill="auto"/>
            <w:vAlign w:val="center"/>
          </w:tcPr>
          <w:p w14:paraId="5D8FF9BE">
            <w:pPr>
              <w:widowControl/>
              <w:jc w:val="left"/>
              <w:rPr>
                <w:rFonts w:hint="eastAsia" w:ascii="宋体" w:hAnsi="宋体" w:cs="宋体"/>
                <w:kern w:val="0"/>
                <w:szCs w:val="21"/>
              </w:rPr>
            </w:pPr>
          </w:p>
        </w:tc>
        <w:tc>
          <w:tcPr>
            <w:tcW w:w="2727" w:type="pct"/>
            <w:shd w:val="clear" w:color="auto" w:fill="auto"/>
            <w:vAlign w:val="center"/>
          </w:tcPr>
          <w:p w14:paraId="776CE5D5">
            <w:pPr>
              <w:widowControl/>
              <w:rPr>
                <w:rFonts w:hint="eastAsia" w:ascii="宋体" w:hAnsi="宋体" w:cs="宋体"/>
                <w:kern w:val="0"/>
                <w:szCs w:val="21"/>
              </w:rPr>
            </w:pPr>
            <w:r>
              <w:rPr>
                <w:rFonts w:hint="eastAsia" w:ascii="宋体" w:hAnsi="宋体" w:cs="宋体"/>
                <w:kern w:val="0"/>
                <w:szCs w:val="21"/>
              </w:rPr>
              <w:t>支持ICMP、UDP、SYN、DNS等协议外发异常流量检测，支持自定义阀值。</w:t>
            </w:r>
          </w:p>
        </w:tc>
      </w:tr>
      <w:tr w14:paraId="6B6E73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trPr>
        <w:tc>
          <w:tcPr>
            <w:tcW w:w="1058" w:type="pct"/>
            <w:vMerge w:val="continue"/>
            <w:shd w:val="clear" w:color="auto" w:fill="auto"/>
            <w:vAlign w:val="center"/>
          </w:tcPr>
          <w:p w14:paraId="26B416CF">
            <w:pPr>
              <w:widowControl/>
              <w:jc w:val="left"/>
              <w:rPr>
                <w:rFonts w:hint="eastAsia" w:ascii="宋体" w:hAnsi="宋体" w:cs="宋体"/>
                <w:kern w:val="0"/>
                <w:szCs w:val="21"/>
              </w:rPr>
            </w:pPr>
          </w:p>
        </w:tc>
        <w:tc>
          <w:tcPr>
            <w:tcW w:w="1215" w:type="pct"/>
            <w:shd w:val="clear" w:color="auto" w:fill="auto"/>
            <w:vAlign w:val="center"/>
          </w:tcPr>
          <w:p w14:paraId="65DBDBC3">
            <w:pPr>
              <w:widowControl/>
              <w:jc w:val="center"/>
              <w:rPr>
                <w:rFonts w:hint="eastAsia" w:ascii="宋体" w:hAnsi="宋体" w:cs="宋体"/>
                <w:kern w:val="0"/>
                <w:szCs w:val="21"/>
              </w:rPr>
            </w:pPr>
            <w:r>
              <w:rPr>
                <w:rFonts w:hint="eastAsia" w:ascii="宋体" w:hAnsi="宋体" w:cs="宋体"/>
                <w:kern w:val="0"/>
                <w:szCs w:val="21"/>
              </w:rPr>
              <w:t>僵尸网络行为检测</w:t>
            </w:r>
          </w:p>
        </w:tc>
        <w:tc>
          <w:tcPr>
            <w:tcW w:w="2727" w:type="pct"/>
            <w:shd w:val="clear" w:color="auto" w:fill="auto"/>
            <w:vAlign w:val="center"/>
          </w:tcPr>
          <w:p w14:paraId="3E8ABC81">
            <w:pPr>
              <w:widowControl/>
              <w:rPr>
                <w:rFonts w:hint="eastAsia" w:ascii="宋体" w:hAnsi="宋体" w:cs="宋体"/>
                <w:kern w:val="0"/>
                <w:szCs w:val="21"/>
              </w:rPr>
            </w:pPr>
            <w:r>
              <w:rPr>
                <w:rFonts w:hint="eastAsia" w:ascii="宋体" w:hAnsi="宋体" w:cs="宋体"/>
                <w:kern w:val="0"/>
                <w:szCs w:val="21"/>
              </w:rPr>
              <w:t>支持HTTP未知站点下载可执行文件、浏览最近30天注册域名、浏览恶意动态域名、访问随机算法生成域名、暴力破解攻击、反弹连接、IRC通信等僵尸网络行为检测。</w:t>
            </w:r>
          </w:p>
        </w:tc>
      </w:tr>
      <w:tr w14:paraId="51FB65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058" w:type="pct"/>
            <w:vMerge w:val="continue"/>
            <w:shd w:val="clear" w:color="auto" w:fill="auto"/>
            <w:vAlign w:val="center"/>
          </w:tcPr>
          <w:p w14:paraId="0755095A">
            <w:pPr>
              <w:widowControl/>
              <w:jc w:val="left"/>
              <w:rPr>
                <w:rFonts w:hint="eastAsia" w:ascii="宋体" w:hAnsi="宋体" w:cs="宋体"/>
                <w:kern w:val="0"/>
                <w:szCs w:val="21"/>
              </w:rPr>
            </w:pPr>
          </w:p>
        </w:tc>
        <w:tc>
          <w:tcPr>
            <w:tcW w:w="1215" w:type="pct"/>
            <w:vMerge w:val="restart"/>
            <w:shd w:val="clear" w:color="auto" w:fill="auto"/>
            <w:vAlign w:val="center"/>
          </w:tcPr>
          <w:p w14:paraId="64547CA9">
            <w:pPr>
              <w:widowControl/>
              <w:jc w:val="center"/>
              <w:rPr>
                <w:rFonts w:hint="eastAsia" w:ascii="宋体" w:hAnsi="宋体" w:cs="宋体"/>
                <w:kern w:val="0"/>
                <w:szCs w:val="21"/>
              </w:rPr>
            </w:pPr>
            <w:r>
              <w:rPr>
                <w:rFonts w:hint="eastAsia" w:ascii="宋体" w:hAnsi="宋体" w:cs="宋体"/>
                <w:kern w:val="0"/>
                <w:szCs w:val="21"/>
              </w:rPr>
              <w:t>高级检测</w:t>
            </w:r>
          </w:p>
        </w:tc>
        <w:tc>
          <w:tcPr>
            <w:tcW w:w="2727" w:type="pct"/>
            <w:shd w:val="clear" w:color="auto" w:fill="auto"/>
            <w:vAlign w:val="center"/>
          </w:tcPr>
          <w:p w14:paraId="183F5DBA">
            <w:pPr>
              <w:widowControl/>
              <w:jc w:val="left"/>
              <w:rPr>
                <w:rFonts w:hint="eastAsia" w:ascii="宋体" w:hAnsi="宋体" w:cs="宋体"/>
                <w:kern w:val="0"/>
                <w:szCs w:val="21"/>
              </w:rPr>
            </w:pPr>
            <w:r>
              <w:rPr>
                <w:rFonts w:hint="eastAsia" w:ascii="宋体" w:hAnsi="宋体" w:cs="宋体"/>
                <w:kern w:val="0"/>
                <w:szCs w:val="21"/>
              </w:rPr>
              <w:t>支持5种类型日志传输模式,包含标准模式、精简模式、高级模式、局域网模式、自定义模式，适应不同应用场景需求。</w:t>
            </w:r>
          </w:p>
        </w:tc>
      </w:tr>
      <w:tr w14:paraId="1B3D49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058" w:type="pct"/>
            <w:vMerge w:val="continue"/>
            <w:shd w:val="clear" w:color="auto" w:fill="auto"/>
            <w:vAlign w:val="center"/>
          </w:tcPr>
          <w:p w14:paraId="347139BD">
            <w:pPr>
              <w:widowControl/>
              <w:jc w:val="left"/>
              <w:rPr>
                <w:rFonts w:hint="eastAsia" w:ascii="宋体" w:hAnsi="宋体" w:cs="宋体"/>
                <w:kern w:val="0"/>
                <w:szCs w:val="21"/>
              </w:rPr>
            </w:pPr>
          </w:p>
        </w:tc>
        <w:tc>
          <w:tcPr>
            <w:tcW w:w="1215" w:type="pct"/>
            <w:vMerge w:val="continue"/>
            <w:shd w:val="clear" w:color="auto" w:fill="auto"/>
            <w:vAlign w:val="center"/>
          </w:tcPr>
          <w:p w14:paraId="76C0CC84">
            <w:pPr>
              <w:widowControl/>
              <w:jc w:val="left"/>
              <w:rPr>
                <w:rFonts w:hint="eastAsia" w:ascii="宋体" w:hAnsi="宋体" w:cs="宋体"/>
                <w:kern w:val="0"/>
                <w:szCs w:val="21"/>
              </w:rPr>
            </w:pPr>
          </w:p>
        </w:tc>
        <w:tc>
          <w:tcPr>
            <w:tcW w:w="2727" w:type="pct"/>
            <w:shd w:val="clear" w:color="auto" w:fill="auto"/>
            <w:vAlign w:val="center"/>
          </w:tcPr>
          <w:p w14:paraId="5D72E162">
            <w:pPr>
              <w:widowControl/>
              <w:jc w:val="left"/>
              <w:rPr>
                <w:rFonts w:hint="eastAsia" w:ascii="宋体" w:hAnsi="宋体" w:cs="宋体"/>
                <w:kern w:val="0"/>
                <w:szCs w:val="21"/>
              </w:rPr>
            </w:pPr>
            <w:r>
              <w:rPr>
                <w:rFonts w:hint="eastAsia" w:ascii="宋体" w:hAnsi="宋体" w:cs="宋体"/>
                <w:kern w:val="0"/>
                <w:szCs w:val="21"/>
              </w:rPr>
              <w:t>支持传输安全检测日志，包括网络攻击检测日志、漏洞利用攻击检测日志、僵尸网络检测日志、业务弱点发现日志。</w:t>
            </w:r>
          </w:p>
        </w:tc>
      </w:tr>
      <w:tr w14:paraId="11F091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058" w:type="pct"/>
            <w:vMerge w:val="continue"/>
            <w:shd w:val="clear" w:color="auto" w:fill="auto"/>
            <w:vAlign w:val="center"/>
          </w:tcPr>
          <w:p w14:paraId="192BAA12">
            <w:pPr>
              <w:widowControl/>
              <w:jc w:val="left"/>
              <w:rPr>
                <w:rFonts w:hint="eastAsia" w:ascii="宋体" w:hAnsi="宋体" w:cs="宋体"/>
                <w:kern w:val="0"/>
                <w:szCs w:val="21"/>
              </w:rPr>
            </w:pPr>
          </w:p>
        </w:tc>
        <w:tc>
          <w:tcPr>
            <w:tcW w:w="1215" w:type="pct"/>
            <w:vMerge w:val="continue"/>
            <w:shd w:val="clear" w:color="auto" w:fill="auto"/>
            <w:vAlign w:val="center"/>
          </w:tcPr>
          <w:p w14:paraId="3B282CA9">
            <w:pPr>
              <w:widowControl/>
              <w:jc w:val="left"/>
              <w:rPr>
                <w:rFonts w:hint="eastAsia" w:ascii="宋体" w:hAnsi="宋体" w:cs="宋体"/>
                <w:kern w:val="0"/>
                <w:szCs w:val="21"/>
              </w:rPr>
            </w:pPr>
          </w:p>
        </w:tc>
        <w:tc>
          <w:tcPr>
            <w:tcW w:w="2727" w:type="pct"/>
            <w:shd w:val="clear" w:color="auto" w:fill="auto"/>
            <w:vAlign w:val="center"/>
          </w:tcPr>
          <w:p w14:paraId="0F462B1C">
            <w:pPr>
              <w:widowControl/>
              <w:jc w:val="left"/>
              <w:rPr>
                <w:rFonts w:hint="eastAsia" w:ascii="宋体" w:hAnsi="宋体" w:cs="宋体"/>
                <w:kern w:val="0"/>
                <w:szCs w:val="21"/>
              </w:rPr>
            </w:pPr>
            <w:r>
              <w:rPr>
                <w:rFonts w:hint="eastAsia" w:ascii="宋体" w:hAnsi="宋体" w:cs="宋体"/>
                <w:kern w:val="0"/>
                <w:szCs w:val="21"/>
              </w:rPr>
              <w:t>支持传输访问检测日志，包括正常访问、风险访问、违规访问</w:t>
            </w:r>
          </w:p>
        </w:tc>
      </w:tr>
      <w:tr w14:paraId="5C5CBA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trPr>
        <w:tc>
          <w:tcPr>
            <w:tcW w:w="1058" w:type="pct"/>
            <w:vMerge w:val="continue"/>
            <w:shd w:val="clear" w:color="auto" w:fill="auto"/>
            <w:vAlign w:val="center"/>
          </w:tcPr>
          <w:p w14:paraId="55009040">
            <w:pPr>
              <w:widowControl/>
              <w:jc w:val="left"/>
              <w:rPr>
                <w:rFonts w:hint="eastAsia" w:ascii="宋体" w:hAnsi="宋体" w:cs="宋体"/>
                <w:kern w:val="0"/>
                <w:szCs w:val="21"/>
              </w:rPr>
            </w:pPr>
          </w:p>
        </w:tc>
        <w:tc>
          <w:tcPr>
            <w:tcW w:w="1215" w:type="pct"/>
            <w:vMerge w:val="continue"/>
            <w:shd w:val="clear" w:color="auto" w:fill="auto"/>
            <w:vAlign w:val="center"/>
          </w:tcPr>
          <w:p w14:paraId="11AABED8">
            <w:pPr>
              <w:widowControl/>
              <w:jc w:val="left"/>
              <w:rPr>
                <w:rFonts w:hint="eastAsia" w:ascii="宋体" w:hAnsi="宋体" w:cs="宋体"/>
                <w:kern w:val="0"/>
                <w:szCs w:val="21"/>
              </w:rPr>
            </w:pPr>
          </w:p>
        </w:tc>
        <w:tc>
          <w:tcPr>
            <w:tcW w:w="2727" w:type="pct"/>
            <w:shd w:val="clear" w:color="auto" w:fill="auto"/>
            <w:vAlign w:val="center"/>
          </w:tcPr>
          <w:p w14:paraId="5E6824E8">
            <w:pPr>
              <w:widowControl/>
              <w:rPr>
                <w:rFonts w:hint="eastAsia" w:ascii="宋体" w:hAnsi="宋体" w:cs="宋体"/>
                <w:kern w:val="0"/>
                <w:szCs w:val="21"/>
              </w:rPr>
            </w:pPr>
            <w:r>
              <w:rPr>
                <w:rFonts w:hint="eastAsia" w:ascii="宋体" w:hAnsi="宋体" w:cs="宋体"/>
                <w:kern w:val="0"/>
                <w:szCs w:val="21"/>
              </w:rPr>
              <w:t>支持传输协议审计日志，包括https协议日志、http协议审计日志、DNS协议审计日志、邮件协议审计日志、SMB协议审计日志、AD域协议审计日志、WEB登录审计日志、FTP协议审计日志、Telnet协议审计日志、ICMP协议审计日志、LLMNR协议审计日志。</w:t>
            </w:r>
          </w:p>
        </w:tc>
      </w:tr>
      <w:tr w14:paraId="5AE9EE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058" w:type="pct"/>
            <w:vMerge w:val="continue"/>
            <w:shd w:val="clear" w:color="auto" w:fill="auto"/>
            <w:vAlign w:val="center"/>
          </w:tcPr>
          <w:p w14:paraId="6C6092F7">
            <w:pPr>
              <w:widowControl/>
              <w:jc w:val="left"/>
              <w:rPr>
                <w:rFonts w:hint="eastAsia" w:ascii="宋体" w:hAnsi="宋体" w:cs="宋体"/>
                <w:kern w:val="0"/>
                <w:szCs w:val="21"/>
              </w:rPr>
            </w:pPr>
          </w:p>
        </w:tc>
        <w:tc>
          <w:tcPr>
            <w:tcW w:w="1215" w:type="pct"/>
            <w:shd w:val="clear" w:color="auto" w:fill="auto"/>
            <w:vAlign w:val="center"/>
          </w:tcPr>
          <w:p w14:paraId="4FF2F668">
            <w:pPr>
              <w:widowControl/>
              <w:jc w:val="center"/>
              <w:rPr>
                <w:rFonts w:hint="eastAsia" w:ascii="宋体" w:hAnsi="宋体" w:cs="宋体"/>
                <w:kern w:val="0"/>
                <w:szCs w:val="21"/>
              </w:rPr>
            </w:pPr>
            <w:r>
              <w:rPr>
                <w:rFonts w:hint="eastAsia" w:ascii="宋体" w:hAnsi="宋体" w:cs="宋体"/>
                <w:kern w:val="0"/>
                <w:szCs w:val="21"/>
              </w:rPr>
              <w:t>违规访问检测</w:t>
            </w:r>
          </w:p>
        </w:tc>
        <w:tc>
          <w:tcPr>
            <w:tcW w:w="2727" w:type="pct"/>
            <w:shd w:val="clear" w:color="auto" w:fill="auto"/>
            <w:vAlign w:val="center"/>
          </w:tcPr>
          <w:p w14:paraId="36E3C42E">
            <w:pPr>
              <w:widowControl/>
              <w:rPr>
                <w:rFonts w:hint="eastAsia" w:ascii="宋体" w:hAnsi="宋体" w:cs="宋体"/>
                <w:kern w:val="0"/>
                <w:szCs w:val="21"/>
              </w:rPr>
            </w:pPr>
            <w:r>
              <w:rPr>
                <w:rFonts w:hint="eastAsia" w:ascii="宋体" w:hAnsi="宋体" w:cs="宋体"/>
                <w:kern w:val="0"/>
                <w:szCs w:val="21"/>
              </w:rPr>
              <w:t>支持IP，IP组，服务，端口，访问时间等定义访问策略，主动建立针性的业务和应用访问逻辑规则，包括白名单和黑名单方式</w:t>
            </w:r>
          </w:p>
        </w:tc>
      </w:tr>
      <w:tr w14:paraId="77FF26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058" w:type="pct"/>
            <w:vMerge w:val="continue"/>
            <w:shd w:val="clear" w:color="auto" w:fill="auto"/>
            <w:vAlign w:val="center"/>
          </w:tcPr>
          <w:p w14:paraId="5B78437D">
            <w:pPr>
              <w:widowControl/>
              <w:jc w:val="left"/>
              <w:rPr>
                <w:rFonts w:hint="eastAsia" w:ascii="宋体" w:hAnsi="宋体" w:cs="宋体"/>
                <w:kern w:val="0"/>
                <w:szCs w:val="21"/>
              </w:rPr>
            </w:pPr>
          </w:p>
        </w:tc>
        <w:tc>
          <w:tcPr>
            <w:tcW w:w="1215" w:type="pct"/>
            <w:shd w:val="clear" w:color="auto" w:fill="auto"/>
            <w:vAlign w:val="center"/>
          </w:tcPr>
          <w:p w14:paraId="2FC1FE29">
            <w:pPr>
              <w:widowControl/>
              <w:jc w:val="center"/>
              <w:rPr>
                <w:rFonts w:hint="eastAsia" w:ascii="宋体" w:hAnsi="宋体" w:cs="宋体"/>
                <w:kern w:val="0"/>
                <w:szCs w:val="21"/>
              </w:rPr>
            </w:pPr>
            <w:r>
              <w:rPr>
                <w:rFonts w:hint="eastAsia" w:ascii="宋体" w:hAnsi="宋体" w:cs="宋体"/>
                <w:kern w:val="0"/>
                <w:szCs w:val="21"/>
              </w:rPr>
              <w:t>特征库</w:t>
            </w:r>
          </w:p>
        </w:tc>
        <w:tc>
          <w:tcPr>
            <w:tcW w:w="2727" w:type="pct"/>
            <w:shd w:val="clear" w:color="auto" w:fill="auto"/>
            <w:vAlign w:val="center"/>
          </w:tcPr>
          <w:p w14:paraId="40402603">
            <w:pPr>
              <w:widowControl/>
              <w:jc w:val="left"/>
              <w:rPr>
                <w:rFonts w:hint="eastAsia" w:ascii="宋体" w:hAnsi="宋体" w:cs="宋体"/>
                <w:kern w:val="0"/>
                <w:szCs w:val="21"/>
              </w:rPr>
            </w:pPr>
            <w:r>
              <w:rPr>
                <w:rFonts w:hint="eastAsia" w:ascii="宋体" w:hAnsi="宋体" w:cs="宋体"/>
                <w:kern w:val="0"/>
                <w:szCs w:val="21"/>
              </w:rPr>
              <w:t>内置URL库、IPS漏洞特征识别库、应用识别库、WEB应用防护识别库、僵尸网络识别库、实时漏洞分析识别库、恶意链接库、白名单库</w:t>
            </w:r>
          </w:p>
        </w:tc>
      </w:tr>
      <w:tr w14:paraId="799CE9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058" w:type="pct"/>
            <w:vMerge w:val="continue"/>
            <w:shd w:val="clear" w:color="auto" w:fill="auto"/>
            <w:vAlign w:val="center"/>
          </w:tcPr>
          <w:p w14:paraId="1287B950">
            <w:pPr>
              <w:widowControl/>
              <w:jc w:val="left"/>
              <w:rPr>
                <w:rFonts w:hint="eastAsia" w:ascii="宋体" w:hAnsi="宋体" w:cs="宋体"/>
                <w:kern w:val="0"/>
                <w:szCs w:val="21"/>
              </w:rPr>
            </w:pPr>
          </w:p>
        </w:tc>
        <w:tc>
          <w:tcPr>
            <w:tcW w:w="1215" w:type="pct"/>
            <w:shd w:val="clear" w:color="auto" w:fill="auto"/>
            <w:vAlign w:val="center"/>
          </w:tcPr>
          <w:p w14:paraId="7BDD0036">
            <w:pPr>
              <w:widowControl/>
              <w:jc w:val="center"/>
              <w:rPr>
                <w:rFonts w:hint="eastAsia" w:ascii="宋体" w:hAnsi="宋体" w:cs="宋体"/>
                <w:kern w:val="0"/>
                <w:szCs w:val="21"/>
              </w:rPr>
            </w:pPr>
            <w:r>
              <w:rPr>
                <w:rFonts w:hint="eastAsia" w:ascii="宋体" w:hAnsi="宋体" w:cs="宋体"/>
                <w:kern w:val="0"/>
                <w:szCs w:val="21"/>
              </w:rPr>
              <w:t>抓包分析</w:t>
            </w:r>
          </w:p>
        </w:tc>
        <w:tc>
          <w:tcPr>
            <w:tcW w:w="2727" w:type="pct"/>
            <w:shd w:val="clear" w:color="auto" w:fill="auto"/>
            <w:vAlign w:val="center"/>
          </w:tcPr>
          <w:p w14:paraId="685E02C3">
            <w:pPr>
              <w:widowControl/>
              <w:jc w:val="left"/>
              <w:rPr>
                <w:rFonts w:hint="eastAsia" w:ascii="宋体" w:hAnsi="宋体" w:cs="宋体"/>
                <w:kern w:val="0"/>
                <w:szCs w:val="21"/>
              </w:rPr>
            </w:pPr>
            <w:r>
              <w:rPr>
                <w:rFonts w:hint="eastAsia" w:ascii="宋体" w:hAnsi="宋体" w:cs="宋体"/>
                <w:kern w:val="0"/>
                <w:szCs w:val="21"/>
              </w:rPr>
              <w:t>支持流量抓包分析，可定义抓包数量、接口、IP地址、端口或自定义过滤表达式</w:t>
            </w:r>
          </w:p>
        </w:tc>
      </w:tr>
      <w:tr w14:paraId="0A414C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058" w:type="pct"/>
            <w:vMerge w:val="continue"/>
            <w:shd w:val="clear" w:color="auto" w:fill="auto"/>
            <w:vAlign w:val="center"/>
          </w:tcPr>
          <w:p w14:paraId="13B4CF3A">
            <w:pPr>
              <w:widowControl/>
              <w:jc w:val="left"/>
              <w:rPr>
                <w:rFonts w:hint="eastAsia" w:ascii="宋体" w:hAnsi="宋体" w:cs="宋体"/>
                <w:kern w:val="0"/>
                <w:szCs w:val="21"/>
              </w:rPr>
            </w:pPr>
          </w:p>
        </w:tc>
        <w:tc>
          <w:tcPr>
            <w:tcW w:w="1215" w:type="pct"/>
            <w:vMerge w:val="restart"/>
            <w:shd w:val="clear" w:color="auto" w:fill="auto"/>
            <w:vAlign w:val="center"/>
          </w:tcPr>
          <w:p w14:paraId="1A7E8DA8">
            <w:pPr>
              <w:widowControl/>
              <w:jc w:val="center"/>
              <w:rPr>
                <w:rFonts w:hint="eastAsia" w:ascii="宋体" w:hAnsi="宋体" w:cs="宋体"/>
                <w:kern w:val="0"/>
                <w:szCs w:val="21"/>
              </w:rPr>
            </w:pPr>
            <w:r>
              <w:rPr>
                <w:rFonts w:hint="eastAsia" w:ascii="宋体" w:hAnsi="宋体" w:cs="宋体"/>
                <w:kern w:val="0"/>
                <w:szCs w:val="21"/>
              </w:rPr>
              <w:t>管理功能</w:t>
            </w:r>
          </w:p>
        </w:tc>
        <w:tc>
          <w:tcPr>
            <w:tcW w:w="2727" w:type="pct"/>
            <w:shd w:val="clear" w:color="auto" w:fill="auto"/>
            <w:vAlign w:val="center"/>
          </w:tcPr>
          <w:p w14:paraId="040D389B">
            <w:pPr>
              <w:widowControl/>
              <w:jc w:val="left"/>
              <w:rPr>
                <w:rFonts w:hint="eastAsia" w:ascii="宋体" w:hAnsi="宋体" w:cs="宋体"/>
                <w:kern w:val="0"/>
                <w:szCs w:val="21"/>
              </w:rPr>
            </w:pPr>
            <w:r>
              <w:rPr>
                <w:rFonts w:hint="eastAsia" w:ascii="宋体" w:hAnsi="宋体" w:cs="宋体"/>
                <w:kern w:val="0"/>
                <w:szCs w:val="21"/>
              </w:rPr>
              <w:t>支持设备内置简单命令行管理窗口，便于基础运维调试</w:t>
            </w:r>
          </w:p>
        </w:tc>
      </w:tr>
      <w:tr w14:paraId="725A80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058" w:type="pct"/>
            <w:vMerge w:val="continue"/>
            <w:shd w:val="clear" w:color="auto" w:fill="auto"/>
            <w:vAlign w:val="center"/>
          </w:tcPr>
          <w:p w14:paraId="06163693">
            <w:pPr>
              <w:widowControl/>
              <w:jc w:val="left"/>
              <w:rPr>
                <w:rFonts w:hint="eastAsia" w:ascii="宋体" w:hAnsi="宋体" w:cs="宋体"/>
                <w:kern w:val="0"/>
                <w:szCs w:val="21"/>
              </w:rPr>
            </w:pPr>
          </w:p>
        </w:tc>
        <w:tc>
          <w:tcPr>
            <w:tcW w:w="1215" w:type="pct"/>
            <w:vMerge w:val="continue"/>
            <w:shd w:val="clear" w:color="auto" w:fill="auto"/>
            <w:vAlign w:val="center"/>
          </w:tcPr>
          <w:p w14:paraId="1D384F4A">
            <w:pPr>
              <w:widowControl/>
              <w:jc w:val="left"/>
              <w:rPr>
                <w:rFonts w:hint="eastAsia" w:ascii="宋体" w:hAnsi="宋体" w:cs="宋体"/>
                <w:kern w:val="0"/>
                <w:szCs w:val="21"/>
              </w:rPr>
            </w:pPr>
          </w:p>
        </w:tc>
        <w:tc>
          <w:tcPr>
            <w:tcW w:w="2727" w:type="pct"/>
            <w:shd w:val="clear" w:color="auto" w:fill="auto"/>
            <w:vAlign w:val="center"/>
          </w:tcPr>
          <w:p w14:paraId="144691F8">
            <w:pPr>
              <w:widowControl/>
              <w:jc w:val="left"/>
              <w:rPr>
                <w:rFonts w:hint="eastAsia" w:ascii="宋体" w:hAnsi="宋体" w:cs="宋体"/>
                <w:kern w:val="0"/>
                <w:szCs w:val="21"/>
              </w:rPr>
            </w:pPr>
            <w:r>
              <w:rPr>
                <w:rFonts w:hint="eastAsia" w:ascii="宋体" w:hAnsi="宋体" w:cs="宋体"/>
                <w:kern w:val="0"/>
                <w:szCs w:val="21"/>
              </w:rPr>
              <w:t>可实时监控设备的CPU、内存、存储空间使用情况；</w:t>
            </w:r>
          </w:p>
        </w:tc>
      </w:tr>
      <w:tr w14:paraId="3D0F72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058" w:type="pct"/>
            <w:vMerge w:val="continue"/>
            <w:shd w:val="clear" w:color="auto" w:fill="auto"/>
            <w:vAlign w:val="center"/>
          </w:tcPr>
          <w:p w14:paraId="1501A60B">
            <w:pPr>
              <w:widowControl/>
              <w:jc w:val="left"/>
              <w:rPr>
                <w:rFonts w:hint="eastAsia" w:ascii="宋体" w:hAnsi="宋体" w:cs="宋体"/>
                <w:kern w:val="0"/>
                <w:szCs w:val="21"/>
              </w:rPr>
            </w:pPr>
          </w:p>
        </w:tc>
        <w:tc>
          <w:tcPr>
            <w:tcW w:w="1215" w:type="pct"/>
            <w:vMerge w:val="continue"/>
            <w:shd w:val="clear" w:color="auto" w:fill="auto"/>
            <w:vAlign w:val="center"/>
          </w:tcPr>
          <w:p w14:paraId="7B4BB628">
            <w:pPr>
              <w:widowControl/>
              <w:jc w:val="left"/>
              <w:rPr>
                <w:rFonts w:hint="eastAsia" w:ascii="宋体" w:hAnsi="宋体" w:cs="宋体"/>
                <w:kern w:val="0"/>
                <w:szCs w:val="21"/>
              </w:rPr>
            </w:pPr>
          </w:p>
        </w:tc>
        <w:tc>
          <w:tcPr>
            <w:tcW w:w="2727" w:type="pct"/>
            <w:shd w:val="clear" w:color="auto" w:fill="auto"/>
            <w:vAlign w:val="center"/>
          </w:tcPr>
          <w:p w14:paraId="22980548">
            <w:pPr>
              <w:widowControl/>
              <w:jc w:val="left"/>
              <w:rPr>
                <w:rFonts w:hint="eastAsia" w:ascii="宋体" w:hAnsi="宋体" w:cs="宋体"/>
                <w:kern w:val="0"/>
                <w:szCs w:val="21"/>
              </w:rPr>
            </w:pPr>
            <w:r>
              <w:rPr>
                <w:rFonts w:hint="eastAsia" w:ascii="宋体" w:hAnsi="宋体" w:cs="宋体"/>
                <w:kern w:val="0"/>
                <w:szCs w:val="21"/>
              </w:rPr>
              <w:t>能够监控监听接口的实时流量情况。</w:t>
            </w:r>
          </w:p>
        </w:tc>
      </w:tr>
      <w:tr w14:paraId="654A80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058" w:type="pct"/>
            <w:vMerge w:val="continue"/>
            <w:shd w:val="clear" w:color="auto" w:fill="auto"/>
            <w:vAlign w:val="center"/>
          </w:tcPr>
          <w:p w14:paraId="14AC3073">
            <w:pPr>
              <w:widowControl/>
              <w:jc w:val="left"/>
              <w:rPr>
                <w:rFonts w:hint="eastAsia" w:ascii="宋体" w:hAnsi="宋体" w:cs="宋体"/>
                <w:kern w:val="0"/>
                <w:szCs w:val="21"/>
              </w:rPr>
            </w:pPr>
          </w:p>
        </w:tc>
        <w:tc>
          <w:tcPr>
            <w:tcW w:w="1215" w:type="pct"/>
            <w:shd w:val="clear" w:color="auto" w:fill="auto"/>
            <w:vAlign w:val="center"/>
          </w:tcPr>
          <w:p w14:paraId="2CCB6F97">
            <w:pPr>
              <w:widowControl/>
              <w:jc w:val="center"/>
              <w:rPr>
                <w:rFonts w:hint="eastAsia" w:ascii="宋体" w:hAnsi="宋体" w:cs="宋体"/>
                <w:kern w:val="0"/>
                <w:szCs w:val="21"/>
              </w:rPr>
            </w:pPr>
            <w:r>
              <w:rPr>
                <w:rFonts w:hint="eastAsia" w:ascii="宋体" w:hAnsi="宋体" w:cs="宋体"/>
                <w:kern w:val="0"/>
                <w:szCs w:val="21"/>
              </w:rPr>
              <w:t>部署</w:t>
            </w:r>
          </w:p>
        </w:tc>
        <w:tc>
          <w:tcPr>
            <w:tcW w:w="2727" w:type="pct"/>
            <w:shd w:val="clear" w:color="auto" w:fill="auto"/>
            <w:vAlign w:val="center"/>
          </w:tcPr>
          <w:p w14:paraId="1384B618">
            <w:pPr>
              <w:widowControl/>
              <w:jc w:val="left"/>
              <w:rPr>
                <w:rFonts w:hint="eastAsia" w:ascii="宋体" w:hAnsi="宋体" w:cs="宋体"/>
                <w:kern w:val="0"/>
                <w:szCs w:val="21"/>
              </w:rPr>
            </w:pPr>
            <w:r>
              <w:rPr>
                <w:rFonts w:hint="eastAsia" w:ascii="宋体" w:hAnsi="宋体" w:cs="宋体"/>
                <w:kern w:val="0"/>
                <w:szCs w:val="21"/>
              </w:rPr>
              <w:t>支持多台采集器同时部署于网络不同位置并将数据传输到同一套分析平台</w:t>
            </w:r>
          </w:p>
        </w:tc>
      </w:tr>
      <w:tr w14:paraId="6187A7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trPr>
        <w:tc>
          <w:tcPr>
            <w:tcW w:w="1058" w:type="pct"/>
            <w:vMerge w:val="restart"/>
            <w:shd w:val="clear" w:color="auto" w:fill="auto"/>
            <w:vAlign w:val="center"/>
          </w:tcPr>
          <w:p w14:paraId="76202C12">
            <w:pPr>
              <w:widowControl/>
              <w:jc w:val="center"/>
              <w:rPr>
                <w:rFonts w:hint="eastAsia" w:ascii="宋体" w:hAnsi="宋体" w:cs="宋体"/>
                <w:kern w:val="0"/>
                <w:szCs w:val="21"/>
              </w:rPr>
            </w:pPr>
            <w:r>
              <w:rPr>
                <w:rFonts w:hint="eastAsia" w:ascii="宋体" w:hAnsi="宋体" w:cs="宋体"/>
                <w:kern w:val="0"/>
                <w:szCs w:val="21"/>
              </w:rPr>
              <w:t>内外网隔离防火墙-XC</w:t>
            </w:r>
          </w:p>
        </w:tc>
        <w:tc>
          <w:tcPr>
            <w:tcW w:w="1215" w:type="pct"/>
            <w:shd w:val="clear" w:color="auto" w:fill="auto"/>
            <w:vAlign w:val="center"/>
          </w:tcPr>
          <w:p w14:paraId="4B47A034">
            <w:pPr>
              <w:widowControl/>
              <w:jc w:val="center"/>
              <w:rPr>
                <w:rFonts w:hint="eastAsia" w:ascii="宋体" w:hAnsi="宋体" w:cs="宋体"/>
                <w:kern w:val="0"/>
                <w:szCs w:val="21"/>
              </w:rPr>
            </w:pPr>
            <w:r>
              <w:rPr>
                <w:rFonts w:hint="eastAsia" w:ascii="宋体" w:hAnsi="宋体" w:cs="宋体"/>
                <w:kern w:val="0"/>
                <w:szCs w:val="21"/>
              </w:rPr>
              <w:t>硬件规格</w:t>
            </w:r>
          </w:p>
        </w:tc>
        <w:tc>
          <w:tcPr>
            <w:tcW w:w="2727" w:type="pct"/>
            <w:shd w:val="clear" w:color="auto" w:fill="auto"/>
          </w:tcPr>
          <w:p w14:paraId="15D9D9DD">
            <w:pPr>
              <w:widowControl/>
              <w:jc w:val="left"/>
              <w:rPr>
                <w:rFonts w:hint="eastAsia" w:ascii="宋体" w:hAnsi="宋体" w:cs="宋体"/>
                <w:kern w:val="0"/>
                <w:szCs w:val="21"/>
              </w:rPr>
            </w:pPr>
            <w:r>
              <w:rPr>
                <w:rFonts w:hint="eastAsia" w:ascii="宋体" w:hAnsi="宋体" w:cs="宋体"/>
                <w:kern w:val="0"/>
                <w:szCs w:val="21"/>
              </w:rPr>
              <w:t>要求所投设备为标准机架式设备，内存≥16 GB，硬盘≥1 TB ，网口≥6个千兆电口+4个千兆光口+4个万兆光口，冗余电源，为保障后续业务发展，要求至少支持1个扩展槽。</w:t>
            </w:r>
          </w:p>
        </w:tc>
      </w:tr>
      <w:tr w14:paraId="77301D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trPr>
        <w:tc>
          <w:tcPr>
            <w:tcW w:w="1058" w:type="pct"/>
            <w:vMerge w:val="continue"/>
            <w:shd w:val="clear" w:color="auto" w:fill="auto"/>
            <w:vAlign w:val="center"/>
          </w:tcPr>
          <w:p w14:paraId="2C23B7DE">
            <w:pPr>
              <w:widowControl/>
              <w:jc w:val="left"/>
              <w:rPr>
                <w:rFonts w:hint="eastAsia" w:ascii="宋体" w:hAnsi="宋体" w:cs="宋体"/>
                <w:kern w:val="0"/>
                <w:szCs w:val="21"/>
              </w:rPr>
            </w:pPr>
          </w:p>
        </w:tc>
        <w:tc>
          <w:tcPr>
            <w:tcW w:w="1215" w:type="pct"/>
            <w:shd w:val="clear" w:color="auto" w:fill="auto"/>
            <w:vAlign w:val="center"/>
          </w:tcPr>
          <w:p w14:paraId="7151846E">
            <w:pPr>
              <w:widowControl/>
              <w:jc w:val="center"/>
              <w:rPr>
                <w:rFonts w:hint="eastAsia" w:ascii="宋体" w:hAnsi="宋体" w:cs="宋体"/>
                <w:kern w:val="0"/>
                <w:szCs w:val="21"/>
              </w:rPr>
            </w:pPr>
            <w:r>
              <w:rPr>
                <w:rFonts w:hint="eastAsia" w:ascii="宋体" w:hAnsi="宋体" w:cs="宋体"/>
                <w:kern w:val="0"/>
                <w:szCs w:val="21"/>
              </w:rPr>
              <w:t>性能规格</w:t>
            </w:r>
          </w:p>
        </w:tc>
        <w:tc>
          <w:tcPr>
            <w:tcW w:w="2727" w:type="pct"/>
            <w:shd w:val="clear" w:color="auto" w:fill="auto"/>
          </w:tcPr>
          <w:p w14:paraId="5F52666C">
            <w:pPr>
              <w:widowControl/>
              <w:jc w:val="left"/>
              <w:rPr>
                <w:rFonts w:hint="eastAsia" w:ascii="宋体" w:hAnsi="宋体" w:cs="宋体"/>
                <w:kern w:val="0"/>
                <w:szCs w:val="21"/>
              </w:rPr>
            </w:pPr>
            <w:r>
              <w:rPr>
                <w:rFonts w:hint="eastAsia" w:ascii="宋体" w:hAnsi="宋体" w:cs="宋体"/>
                <w:kern w:val="0"/>
                <w:szCs w:val="21"/>
              </w:rPr>
              <w:t>网络层吞吐≥20G，应用层吞吐量≥18G，防病毒吞吐量≥4G，IPS吞吐量≥4G，最大并发连接数≥1000万，每秒最大新建http连接数≥50万，全威胁应用层吞吐≥10G，SSL VPN推荐用户数≥1600，SSL VPN最大用户数≥8000，SSL VPN最大理论加密流量≥500M，IPSec VPN 最大接入数≥8000，IPSec VPN吞吐量≥2G。</w:t>
            </w:r>
          </w:p>
        </w:tc>
      </w:tr>
      <w:tr w14:paraId="504B81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058" w:type="pct"/>
            <w:vMerge w:val="continue"/>
            <w:shd w:val="clear" w:color="auto" w:fill="auto"/>
            <w:vAlign w:val="center"/>
          </w:tcPr>
          <w:p w14:paraId="0BF4B9F0">
            <w:pPr>
              <w:widowControl/>
              <w:jc w:val="left"/>
              <w:rPr>
                <w:rFonts w:hint="eastAsia" w:ascii="宋体" w:hAnsi="宋体" w:cs="宋体"/>
                <w:kern w:val="0"/>
                <w:szCs w:val="21"/>
              </w:rPr>
            </w:pPr>
          </w:p>
        </w:tc>
        <w:tc>
          <w:tcPr>
            <w:tcW w:w="1215" w:type="pct"/>
            <w:shd w:val="clear" w:color="auto" w:fill="auto"/>
            <w:vAlign w:val="center"/>
          </w:tcPr>
          <w:p w14:paraId="468DEBF4">
            <w:pPr>
              <w:widowControl/>
              <w:jc w:val="center"/>
              <w:rPr>
                <w:rFonts w:hint="eastAsia" w:ascii="宋体" w:hAnsi="宋体" w:cs="宋体"/>
                <w:kern w:val="0"/>
                <w:szCs w:val="21"/>
              </w:rPr>
            </w:pPr>
            <w:r>
              <w:rPr>
                <w:rFonts w:hint="eastAsia" w:ascii="宋体" w:hAnsi="宋体" w:cs="宋体"/>
                <w:kern w:val="0"/>
                <w:szCs w:val="21"/>
              </w:rPr>
              <w:t>部署模式</w:t>
            </w:r>
          </w:p>
        </w:tc>
        <w:tc>
          <w:tcPr>
            <w:tcW w:w="2727" w:type="pct"/>
            <w:shd w:val="clear" w:color="auto" w:fill="auto"/>
            <w:vAlign w:val="center"/>
          </w:tcPr>
          <w:p w14:paraId="4DA1B938">
            <w:pPr>
              <w:widowControl/>
              <w:jc w:val="left"/>
              <w:rPr>
                <w:rFonts w:hint="eastAsia" w:ascii="宋体" w:hAnsi="宋体" w:cs="宋体"/>
                <w:kern w:val="0"/>
                <w:szCs w:val="21"/>
              </w:rPr>
            </w:pPr>
            <w:r>
              <w:rPr>
                <w:rFonts w:hint="eastAsia" w:ascii="宋体" w:hAnsi="宋体" w:cs="宋体"/>
                <w:kern w:val="0"/>
                <w:szCs w:val="21"/>
              </w:rPr>
              <w:t>实现路由模式、透明（网桥）模式、混合模式、旁路镜像模式，支持静态路由、策略路由、RIP、OSPF、BGP等路由协议。</w:t>
            </w:r>
          </w:p>
        </w:tc>
      </w:tr>
      <w:tr w14:paraId="5A07F9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trPr>
        <w:tc>
          <w:tcPr>
            <w:tcW w:w="1058" w:type="pct"/>
            <w:vMerge w:val="continue"/>
            <w:shd w:val="clear" w:color="auto" w:fill="auto"/>
            <w:vAlign w:val="center"/>
          </w:tcPr>
          <w:p w14:paraId="7BB0CB2C">
            <w:pPr>
              <w:widowControl/>
              <w:jc w:val="left"/>
              <w:rPr>
                <w:rFonts w:hint="eastAsia" w:ascii="宋体" w:hAnsi="宋体" w:cs="宋体"/>
                <w:kern w:val="0"/>
                <w:szCs w:val="21"/>
              </w:rPr>
            </w:pPr>
          </w:p>
        </w:tc>
        <w:tc>
          <w:tcPr>
            <w:tcW w:w="1215" w:type="pct"/>
            <w:shd w:val="clear" w:color="auto" w:fill="auto"/>
            <w:vAlign w:val="center"/>
          </w:tcPr>
          <w:p w14:paraId="486F4701">
            <w:pPr>
              <w:widowControl/>
              <w:jc w:val="center"/>
              <w:rPr>
                <w:rFonts w:hint="eastAsia" w:ascii="宋体" w:hAnsi="宋体" w:cs="宋体"/>
                <w:kern w:val="0"/>
                <w:szCs w:val="21"/>
              </w:rPr>
            </w:pPr>
            <w:r>
              <w:rPr>
                <w:rFonts w:hint="eastAsia" w:ascii="宋体" w:hAnsi="宋体" w:cs="宋体"/>
                <w:kern w:val="0"/>
                <w:szCs w:val="21"/>
              </w:rPr>
              <w:t>NAT功能</w:t>
            </w:r>
          </w:p>
        </w:tc>
        <w:tc>
          <w:tcPr>
            <w:tcW w:w="2727" w:type="pct"/>
            <w:shd w:val="clear" w:color="auto" w:fill="auto"/>
            <w:vAlign w:val="center"/>
          </w:tcPr>
          <w:p w14:paraId="7003BA1E">
            <w:pPr>
              <w:widowControl/>
              <w:jc w:val="left"/>
              <w:rPr>
                <w:rFonts w:hint="eastAsia" w:ascii="宋体" w:hAnsi="宋体" w:cs="宋体"/>
                <w:kern w:val="0"/>
                <w:szCs w:val="21"/>
              </w:rPr>
            </w:pPr>
            <w:r>
              <w:rPr>
                <w:rFonts w:hint="eastAsia" w:ascii="宋体" w:hAnsi="宋体" w:cs="宋体"/>
                <w:kern w:val="0"/>
                <w:szCs w:val="21"/>
              </w:rPr>
              <w:t>支持一对一、多对一等多种形式的NAT，支持DNS、FTP、H.323、RTSP、ILS、PPTP、SIP、SQLNET、MGCP、RSH、ICMP差错报文、TFTP、RTSP、SCTP、XDMCP、NBT、SCCP、HTTP等多种NAT ALG功能；NAT地址池支持动态探测和可用地址分配。</w:t>
            </w:r>
          </w:p>
        </w:tc>
      </w:tr>
      <w:tr w14:paraId="36FC0D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058" w:type="pct"/>
            <w:vMerge w:val="continue"/>
            <w:shd w:val="clear" w:color="auto" w:fill="auto"/>
            <w:vAlign w:val="center"/>
          </w:tcPr>
          <w:p w14:paraId="7EEA2DC7">
            <w:pPr>
              <w:widowControl/>
              <w:jc w:val="left"/>
              <w:rPr>
                <w:rFonts w:hint="eastAsia" w:ascii="宋体" w:hAnsi="宋体" w:cs="宋体"/>
                <w:kern w:val="0"/>
                <w:szCs w:val="21"/>
              </w:rPr>
            </w:pPr>
          </w:p>
        </w:tc>
        <w:tc>
          <w:tcPr>
            <w:tcW w:w="1215" w:type="pct"/>
            <w:vMerge w:val="restart"/>
            <w:shd w:val="clear" w:color="auto" w:fill="auto"/>
            <w:vAlign w:val="center"/>
          </w:tcPr>
          <w:p w14:paraId="78EB2520">
            <w:pPr>
              <w:widowControl/>
              <w:jc w:val="center"/>
              <w:rPr>
                <w:rFonts w:hint="eastAsia" w:ascii="宋体" w:hAnsi="宋体" w:cs="宋体"/>
                <w:kern w:val="0"/>
                <w:szCs w:val="21"/>
              </w:rPr>
            </w:pPr>
            <w:r>
              <w:rPr>
                <w:rFonts w:hint="eastAsia" w:ascii="宋体" w:hAnsi="宋体" w:cs="宋体"/>
                <w:kern w:val="0"/>
                <w:szCs w:val="21"/>
              </w:rPr>
              <w:t>VPN</w:t>
            </w:r>
          </w:p>
        </w:tc>
        <w:tc>
          <w:tcPr>
            <w:tcW w:w="2727" w:type="pct"/>
            <w:shd w:val="clear" w:color="auto" w:fill="auto"/>
            <w:vAlign w:val="center"/>
          </w:tcPr>
          <w:p w14:paraId="6FFC23F3">
            <w:pPr>
              <w:widowControl/>
              <w:jc w:val="left"/>
              <w:rPr>
                <w:rFonts w:hint="eastAsia" w:ascii="宋体" w:hAnsi="宋体" w:cs="宋体"/>
                <w:kern w:val="0"/>
                <w:szCs w:val="21"/>
              </w:rPr>
            </w:pPr>
            <w:r>
              <w:rPr>
                <w:rFonts w:hint="eastAsia" w:ascii="宋体" w:hAnsi="宋体" w:cs="宋体"/>
                <w:kern w:val="0"/>
                <w:szCs w:val="21"/>
              </w:rPr>
              <w:t>可基于每个SSL VPN用户的会话连接数、连接时间和流量阀值进行细颗粒度的管控；SSL VPN支持IPv6接入方式，包括TCP/WEB接入和IP接入。</w:t>
            </w:r>
          </w:p>
        </w:tc>
      </w:tr>
      <w:tr w14:paraId="17F817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058" w:type="pct"/>
            <w:vMerge w:val="continue"/>
            <w:shd w:val="clear" w:color="auto" w:fill="auto"/>
            <w:vAlign w:val="center"/>
          </w:tcPr>
          <w:p w14:paraId="7EA65F92">
            <w:pPr>
              <w:widowControl/>
              <w:jc w:val="left"/>
              <w:rPr>
                <w:rFonts w:hint="eastAsia" w:ascii="宋体" w:hAnsi="宋体" w:cs="宋体"/>
                <w:kern w:val="0"/>
                <w:szCs w:val="21"/>
              </w:rPr>
            </w:pPr>
          </w:p>
        </w:tc>
        <w:tc>
          <w:tcPr>
            <w:tcW w:w="1215" w:type="pct"/>
            <w:vMerge w:val="continue"/>
            <w:shd w:val="clear" w:color="auto" w:fill="auto"/>
            <w:vAlign w:val="center"/>
          </w:tcPr>
          <w:p w14:paraId="4FAD522F">
            <w:pPr>
              <w:widowControl/>
              <w:jc w:val="left"/>
              <w:rPr>
                <w:rFonts w:hint="eastAsia" w:ascii="宋体" w:hAnsi="宋体" w:cs="宋体"/>
                <w:kern w:val="0"/>
                <w:szCs w:val="21"/>
              </w:rPr>
            </w:pPr>
          </w:p>
        </w:tc>
        <w:tc>
          <w:tcPr>
            <w:tcW w:w="2727" w:type="pct"/>
            <w:shd w:val="clear" w:color="auto" w:fill="auto"/>
            <w:vAlign w:val="center"/>
          </w:tcPr>
          <w:p w14:paraId="4736AF83">
            <w:pPr>
              <w:widowControl/>
              <w:jc w:val="left"/>
              <w:rPr>
                <w:rFonts w:hint="eastAsia" w:ascii="宋体" w:hAnsi="宋体" w:cs="宋体"/>
                <w:kern w:val="0"/>
                <w:szCs w:val="21"/>
              </w:rPr>
            </w:pPr>
            <w:r>
              <w:rPr>
                <w:rFonts w:hint="eastAsia" w:ascii="宋体" w:hAnsi="宋体" w:cs="宋体"/>
                <w:kern w:val="0"/>
                <w:szCs w:val="21"/>
              </w:rPr>
              <w:t>支持IPsec VPN隧道自动建立，无需流量触发.</w:t>
            </w:r>
          </w:p>
        </w:tc>
      </w:tr>
      <w:tr w14:paraId="03ADD2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trPr>
        <w:tc>
          <w:tcPr>
            <w:tcW w:w="1058" w:type="pct"/>
            <w:vMerge w:val="continue"/>
            <w:shd w:val="clear" w:color="auto" w:fill="auto"/>
            <w:vAlign w:val="center"/>
          </w:tcPr>
          <w:p w14:paraId="23AFF3BA">
            <w:pPr>
              <w:widowControl/>
              <w:jc w:val="left"/>
              <w:rPr>
                <w:rFonts w:hint="eastAsia" w:ascii="宋体" w:hAnsi="宋体" w:cs="宋体"/>
                <w:kern w:val="0"/>
                <w:szCs w:val="21"/>
              </w:rPr>
            </w:pPr>
          </w:p>
        </w:tc>
        <w:tc>
          <w:tcPr>
            <w:tcW w:w="1215" w:type="pct"/>
            <w:vMerge w:val="restart"/>
            <w:shd w:val="clear" w:color="auto" w:fill="auto"/>
            <w:vAlign w:val="center"/>
          </w:tcPr>
          <w:p w14:paraId="3025F7CB">
            <w:pPr>
              <w:widowControl/>
              <w:jc w:val="center"/>
              <w:rPr>
                <w:rFonts w:hint="eastAsia" w:ascii="宋体" w:hAnsi="宋体" w:cs="宋体"/>
                <w:kern w:val="0"/>
                <w:szCs w:val="21"/>
              </w:rPr>
            </w:pPr>
            <w:r>
              <w:rPr>
                <w:rFonts w:hint="eastAsia" w:ascii="宋体" w:hAnsi="宋体" w:cs="宋体"/>
                <w:kern w:val="0"/>
                <w:szCs w:val="21"/>
              </w:rPr>
              <w:t>攻击防护</w:t>
            </w:r>
          </w:p>
        </w:tc>
        <w:tc>
          <w:tcPr>
            <w:tcW w:w="2727" w:type="pct"/>
            <w:shd w:val="clear" w:color="auto" w:fill="auto"/>
            <w:vAlign w:val="center"/>
          </w:tcPr>
          <w:p w14:paraId="3B9FFCB0">
            <w:pPr>
              <w:widowControl/>
              <w:jc w:val="left"/>
              <w:rPr>
                <w:rFonts w:hint="eastAsia" w:ascii="宋体" w:hAnsi="宋体" w:cs="宋体"/>
                <w:kern w:val="0"/>
                <w:szCs w:val="21"/>
              </w:rPr>
            </w:pPr>
            <w:r>
              <w:rPr>
                <w:rFonts w:hint="eastAsia" w:ascii="宋体" w:hAnsi="宋体" w:cs="宋体"/>
                <w:kern w:val="0"/>
                <w:szCs w:val="21"/>
              </w:rPr>
              <w:t>实现安全区域划分，访问控制列表，配置对象及策略，动态包过滤，黑名单，MAC 和 IP 绑定功能，基于MAC的访问控制列表，802.1q VLAN 透传等功能。</w:t>
            </w:r>
          </w:p>
        </w:tc>
      </w:tr>
      <w:tr w14:paraId="581910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058" w:type="pct"/>
            <w:vMerge w:val="continue"/>
            <w:shd w:val="clear" w:color="auto" w:fill="auto"/>
            <w:vAlign w:val="center"/>
          </w:tcPr>
          <w:p w14:paraId="3E803E55">
            <w:pPr>
              <w:widowControl/>
              <w:jc w:val="left"/>
              <w:rPr>
                <w:rFonts w:hint="eastAsia" w:ascii="宋体" w:hAnsi="宋体" w:cs="宋体"/>
                <w:kern w:val="0"/>
                <w:szCs w:val="21"/>
              </w:rPr>
            </w:pPr>
          </w:p>
        </w:tc>
        <w:tc>
          <w:tcPr>
            <w:tcW w:w="1215" w:type="pct"/>
            <w:vMerge w:val="continue"/>
            <w:shd w:val="clear" w:color="auto" w:fill="auto"/>
            <w:vAlign w:val="center"/>
          </w:tcPr>
          <w:p w14:paraId="58E423FC">
            <w:pPr>
              <w:widowControl/>
              <w:jc w:val="left"/>
              <w:rPr>
                <w:rFonts w:hint="eastAsia" w:ascii="宋体" w:hAnsi="宋体" w:cs="宋体"/>
                <w:kern w:val="0"/>
                <w:szCs w:val="21"/>
              </w:rPr>
            </w:pPr>
          </w:p>
        </w:tc>
        <w:tc>
          <w:tcPr>
            <w:tcW w:w="2727" w:type="pct"/>
            <w:shd w:val="clear" w:color="auto" w:fill="auto"/>
            <w:vAlign w:val="center"/>
          </w:tcPr>
          <w:p w14:paraId="434563F9">
            <w:pPr>
              <w:widowControl/>
              <w:jc w:val="left"/>
              <w:rPr>
                <w:rFonts w:hint="eastAsia" w:ascii="宋体" w:hAnsi="宋体" w:cs="宋体"/>
                <w:kern w:val="0"/>
                <w:szCs w:val="21"/>
              </w:rPr>
            </w:pPr>
            <w:r>
              <w:rPr>
                <w:rFonts w:hint="eastAsia" w:ascii="宋体" w:hAnsi="宋体" w:cs="宋体"/>
                <w:kern w:val="0"/>
                <w:szCs w:val="21"/>
              </w:rPr>
              <w:t>支持流量自学习功能，可设置自学习时间，并自动生成DDoS防范策略。</w:t>
            </w:r>
          </w:p>
        </w:tc>
      </w:tr>
      <w:tr w14:paraId="5FE425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trPr>
        <w:tc>
          <w:tcPr>
            <w:tcW w:w="1058" w:type="pct"/>
            <w:vMerge w:val="continue"/>
            <w:shd w:val="clear" w:color="auto" w:fill="auto"/>
            <w:vAlign w:val="center"/>
          </w:tcPr>
          <w:p w14:paraId="54A3EEDC">
            <w:pPr>
              <w:widowControl/>
              <w:jc w:val="left"/>
              <w:rPr>
                <w:rFonts w:hint="eastAsia" w:ascii="宋体" w:hAnsi="宋体" w:cs="宋体"/>
                <w:kern w:val="0"/>
                <w:szCs w:val="21"/>
              </w:rPr>
            </w:pPr>
          </w:p>
        </w:tc>
        <w:tc>
          <w:tcPr>
            <w:tcW w:w="1215" w:type="pct"/>
            <w:shd w:val="clear" w:color="auto" w:fill="auto"/>
            <w:vAlign w:val="center"/>
          </w:tcPr>
          <w:p w14:paraId="300F63B6">
            <w:pPr>
              <w:widowControl/>
              <w:jc w:val="center"/>
              <w:rPr>
                <w:rFonts w:hint="eastAsia" w:ascii="宋体" w:hAnsi="宋体" w:cs="宋体"/>
                <w:kern w:val="0"/>
                <w:szCs w:val="21"/>
              </w:rPr>
            </w:pPr>
            <w:r>
              <w:rPr>
                <w:rFonts w:hint="eastAsia" w:ascii="宋体" w:hAnsi="宋体" w:cs="宋体"/>
                <w:kern w:val="0"/>
                <w:szCs w:val="21"/>
              </w:rPr>
              <w:t>安全策略</w:t>
            </w:r>
          </w:p>
        </w:tc>
        <w:tc>
          <w:tcPr>
            <w:tcW w:w="2727" w:type="pct"/>
            <w:shd w:val="clear" w:color="auto" w:fill="auto"/>
            <w:vAlign w:val="center"/>
          </w:tcPr>
          <w:p w14:paraId="59710546">
            <w:pPr>
              <w:widowControl/>
              <w:jc w:val="left"/>
              <w:rPr>
                <w:rFonts w:hint="eastAsia" w:ascii="宋体" w:hAnsi="宋体" w:cs="宋体"/>
                <w:kern w:val="0"/>
                <w:szCs w:val="21"/>
              </w:rPr>
            </w:pPr>
            <w:r>
              <w:rPr>
                <w:rFonts w:hint="eastAsia" w:ascii="宋体" w:hAnsi="宋体" w:cs="宋体"/>
                <w:kern w:val="0"/>
                <w:szCs w:val="21"/>
              </w:rPr>
              <w:t>支持一体化安全策略，能够基于源/目的安全域、源IP/MAC地址、目的IP地址、地区、服务、时间、用户/用户组、应用层协议、五元组、内容安全（WAF、IPS、数据过滤、文件过滤、AV、URL过滤和APT防御等）统一界面进行安全策略配置。</w:t>
            </w:r>
          </w:p>
        </w:tc>
      </w:tr>
      <w:tr w14:paraId="492A73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trPr>
        <w:tc>
          <w:tcPr>
            <w:tcW w:w="1058" w:type="pct"/>
            <w:vMerge w:val="continue"/>
            <w:shd w:val="clear" w:color="auto" w:fill="auto"/>
            <w:vAlign w:val="center"/>
          </w:tcPr>
          <w:p w14:paraId="4E73D60A">
            <w:pPr>
              <w:widowControl/>
              <w:jc w:val="left"/>
              <w:rPr>
                <w:rFonts w:hint="eastAsia" w:ascii="宋体" w:hAnsi="宋体" w:cs="宋体"/>
                <w:kern w:val="0"/>
                <w:szCs w:val="21"/>
              </w:rPr>
            </w:pPr>
          </w:p>
        </w:tc>
        <w:tc>
          <w:tcPr>
            <w:tcW w:w="1215" w:type="pct"/>
            <w:shd w:val="clear" w:color="auto" w:fill="auto"/>
            <w:vAlign w:val="center"/>
          </w:tcPr>
          <w:p w14:paraId="4CE72688">
            <w:pPr>
              <w:widowControl/>
              <w:jc w:val="center"/>
              <w:rPr>
                <w:rFonts w:hint="eastAsia" w:ascii="宋体" w:hAnsi="宋体" w:cs="宋体"/>
                <w:kern w:val="0"/>
                <w:szCs w:val="21"/>
              </w:rPr>
            </w:pPr>
            <w:r>
              <w:rPr>
                <w:rFonts w:hint="eastAsia" w:ascii="宋体" w:hAnsi="宋体" w:cs="宋体"/>
                <w:kern w:val="0"/>
                <w:szCs w:val="21"/>
              </w:rPr>
              <w:t>URL过滤</w:t>
            </w:r>
          </w:p>
        </w:tc>
        <w:tc>
          <w:tcPr>
            <w:tcW w:w="2727" w:type="pct"/>
            <w:shd w:val="clear" w:color="auto" w:fill="auto"/>
            <w:vAlign w:val="center"/>
          </w:tcPr>
          <w:p w14:paraId="5ABE14A2">
            <w:pPr>
              <w:widowControl/>
              <w:jc w:val="left"/>
              <w:rPr>
                <w:rFonts w:hint="eastAsia" w:ascii="宋体" w:hAnsi="宋体" w:cs="宋体"/>
                <w:kern w:val="0"/>
                <w:szCs w:val="21"/>
              </w:rPr>
            </w:pPr>
            <w:r>
              <w:rPr>
                <w:rFonts w:hint="eastAsia" w:ascii="宋体" w:hAnsi="宋体" w:cs="宋体"/>
                <w:kern w:val="0"/>
                <w:szCs w:val="21"/>
              </w:rPr>
              <w:t>设备提供海量预分类的URL地址库，支持根据URL类别实现URL过滤；设备支持管理者自定义新的URL地址和URL分类；支持不解密的方式实现HTTPS URL过滤 。</w:t>
            </w:r>
          </w:p>
        </w:tc>
      </w:tr>
      <w:tr w14:paraId="329E82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trPr>
        <w:tc>
          <w:tcPr>
            <w:tcW w:w="1058" w:type="pct"/>
            <w:vMerge w:val="continue"/>
            <w:shd w:val="clear" w:color="auto" w:fill="auto"/>
            <w:vAlign w:val="center"/>
          </w:tcPr>
          <w:p w14:paraId="7CAD31B7">
            <w:pPr>
              <w:widowControl/>
              <w:jc w:val="left"/>
              <w:rPr>
                <w:rFonts w:hint="eastAsia" w:ascii="宋体" w:hAnsi="宋体" w:cs="宋体"/>
                <w:kern w:val="0"/>
                <w:szCs w:val="21"/>
              </w:rPr>
            </w:pPr>
          </w:p>
        </w:tc>
        <w:tc>
          <w:tcPr>
            <w:tcW w:w="1215" w:type="pct"/>
            <w:shd w:val="clear" w:color="auto" w:fill="auto"/>
            <w:vAlign w:val="center"/>
          </w:tcPr>
          <w:p w14:paraId="1B5940A7">
            <w:pPr>
              <w:widowControl/>
              <w:jc w:val="center"/>
              <w:rPr>
                <w:rFonts w:hint="eastAsia" w:ascii="宋体" w:hAnsi="宋体" w:cs="宋体"/>
                <w:kern w:val="0"/>
                <w:szCs w:val="21"/>
              </w:rPr>
            </w:pPr>
            <w:r>
              <w:rPr>
                <w:rFonts w:hint="eastAsia" w:ascii="宋体" w:hAnsi="宋体" w:cs="宋体"/>
                <w:kern w:val="0"/>
                <w:szCs w:val="21"/>
              </w:rPr>
              <w:t>入侵防御</w:t>
            </w:r>
          </w:p>
        </w:tc>
        <w:tc>
          <w:tcPr>
            <w:tcW w:w="2727" w:type="pct"/>
            <w:shd w:val="clear" w:color="auto" w:fill="auto"/>
            <w:vAlign w:val="center"/>
          </w:tcPr>
          <w:p w14:paraId="4A121438">
            <w:pPr>
              <w:widowControl/>
              <w:jc w:val="left"/>
              <w:rPr>
                <w:rFonts w:hint="eastAsia" w:ascii="宋体" w:hAnsi="宋体" w:cs="宋体"/>
                <w:kern w:val="0"/>
                <w:szCs w:val="21"/>
              </w:rPr>
            </w:pPr>
            <w:r>
              <w:rPr>
                <w:rFonts w:hint="eastAsia" w:ascii="宋体" w:hAnsi="宋体" w:cs="宋体"/>
                <w:kern w:val="0"/>
                <w:szCs w:val="21"/>
              </w:rPr>
              <w:t>实现对黑客攻击、蠕虫/病毒、木马、恶意代码、间谍软件/广告软件等攻击的防御，实现缓冲区溢出、SQL注入、IDS/IPS逃逸等攻击的防御，实现攻击特征库的分类。IPS发现攻击后抓取报文，并支持通过WEB下载对应抓包文件，供用户进行分析。</w:t>
            </w:r>
          </w:p>
        </w:tc>
      </w:tr>
      <w:tr w14:paraId="78DCA8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058" w:type="pct"/>
            <w:vMerge w:val="continue"/>
            <w:shd w:val="clear" w:color="auto" w:fill="auto"/>
            <w:vAlign w:val="center"/>
          </w:tcPr>
          <w:p w14:paraId="05F236E1">
            <w:pPr>
              <w:widowControl/>
              <w:jc w:val="left"/>
              <w:rPr>
                <w:rFonts w:hint="eastAsia" w:ascii="宋体" w:hAnsi="宋体" w:cs="宋体"/>
                <w:kern w:val="0"/>
                <w:szCs w:val="21"/>
              </w:rPr>
            </w:pPr>
          </w:p>
        </w:tc>
        <w:tc>
          <w:tcPr>
            <w:tcW w:w="1215" w:type="pct"/>
            <w:shd w:val="clear" w:color="auto" w:fill="auto"/>
            <w:vAlign w:val="center"/>
          </w:tcPr>
          <w:p w14:paraId="38300CE3">
            <w:pPr>
              <w:widowControl/>
              <w:jc w:val="center"/>
              <w:rPr>
                <w:rFonts w:hint="eastAsia" w:ascii="宋体" w:hAnsi="宋体" w:cs="宋体"/>
                <w:kern w:val="0"/>
                <w:szCs w:val="21"/>
              </w:rPr>
            </w:pPr>
            <w:r>
              <w:rPr>
                <w:rFonts w:hint="eastAsia" w:ascii="宋体" w:hAnsi="宋体" w:cs="宋体"/>
                <w:kern w:val="0"/>
                <w:szCs w:val="21"/>
              </w:rPr>
              <w:t>威胁情报</w:t>
            </w:r>
          </w:p>
        </w:tc>
        <w:tc>
          <w:tcPr>
            <w:tcW w:w="2727" w:type="pct"/>
            <w:shd w:val="clear" w:color="auto" w:fill="auto"/>
            <w:vAlign w:val="center"/>
          </w:tcPr>
          <w:p w14:paraId="266B2E51">
            <w:pPr>
              <w:widowControl/>
              <w:jc w:val="left"/>
              <w:rPr>
                <w:rFonts w:hint="eastAsia" w:ascii="宋体" w:hAnsi="宋体" w:cs="宋体"/>
                <w:kern w:val="0"/>
                <w:szCs w:val="21"/>
              </w:rPr>
            </w:pPr>
            <w:r>
              <w:rPr>
                <w:rFonts w:hint="eastAsia" w:ascii="宋体" w:hAnsi="宋体" w:cs="宋体"/>
                <w:kern w:val="0"/>
                <w:szCs w:val="21"/>
              </w:rPr>
              <w:t>支持IP信誉库、DNS信誉库、URL信誉库，支持挖矿行为检测和勒索病毒检测。</w:t>
            </w:r>
          </w:p>
        </w:tc>
      </w:tr>
      <w:tr w14:paraId="4AD2D0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trPr>
        <w:tc>
          <w:tcPr>
            <w:tcW w:w="1058" w:type="pct"/>
            <w:vMerge w:val="continue"/>
            <w:shd w:val="clear" w:color="auto" w:fill="auto"/>
            <w:vAlign w:val="center"/>
          </w:tcPr>
          <w:p w14:paraId="4440BB9C">
            <w:pPr>
              <w:widowControl/>
              <w:jc w:val="left"/>
              <w:rPr>
                <w:rFonts w:hint="eastAsia" w:ascii="宋体" w:hAnsi="宋体" w:cs="宋体"/>
                <w:kern w:val="0"/>
                <w:szCs w:val="21"/>
              </w:rPr>
            </w:pPr>
          </w:p>
        </w:tc>
        <w:tc>
          <w:tcPr>
            <w:tcW w:w="1215" w:type="pct"/>
            <w:shd w:val="clear" w:color="auto" w:fill="auto"/>
            <w:vAlign w:val="center"/>
          </w:tcPr>
          <w:p w14:paraId="026A2EC3">
            <w:pPr>
              <w:widowControl/>
              <w:jc w:val="center"/>
              <w:rPr>
                <w:rFonts w:hint="eastAsia" w:ascii="宋体" w:hAnsi="宋体" w:cs="宋体"/>
                <w:kern w:val="0"/>
                <w:szCs w:val="21"/>
              </w:rPr>
            </w:pPr>
            <w:r>
              <w:rPr>
                <w:rFonts w:hint="eastAsia" w:ascii="宋体" w:hAnsi="宋体" w:cs="宋体"/>
                <w:kern w:val="0"/>
                <w:szCs w:val="21"/>
              </w:rPr>
              <w:t>流量控制</w:t>
            </w:r>
          </w:p>
        </w:tc>
        <w:tc>
          <w:tcPr>
            <w:tcW w:w="2727" w:type="pct"/>
            <w:shd w:val="clear" w:color="auto" w:fill="auto"/>
            <w:vAlign w:val="center"/>
          </w:tcPr>
          <w:p w14:paraId="3E908F36">
            <w:pPr>
              <w:widowControl/>
              <w:jc w:val="left"/>
              <w:rPr>
                <w:rFonts w:hint="eastAsia" w:ascii="宋体" w:hAnsi="宋体" w:cs="宋体"/>
                <w:kern w:val="0"/>
                <w:szCs w:val="21"/>
              </w:rPr>
            </w:pPr>
            <w:r>
              <w:rPr>
                <w:rFonts w:hint="eastAsia" w:ascii="宋体" w:hAnsi="宋体" w:cs="宋体"/>
                <w:kern w:val="0"/>
                <w:szCs w:val="21"/>
              </w:rPr>
              <w:t>可支持基于应用层协议设置流控策略，包括设置最大带宽、保证带宽、协议流量优先级等。要求支持带宽通道独占以及共享管理模式,支持父子带宽策略。</w:t>
            </w:r>
          </w:p>
        </w:tc>
      </w:tr>
      <w:tr w14:paraId="3B2B3F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058" w:type="pct"/>
            <w:vMerge w:val="continue"/>
            <w:shd w:val="clear" w:color="auto" w:fill="auto"/>
            <w:vAlign w:val="center"/>
          </w:tcPr>
          <w:p w14:paraId="1485685C">
            <w:pPr>
              <w:widowControl/>
              <w:jc w:val="left"/>
              <w:rPr>
                <w:rFonts w:hint="eastAsia" w:ascii="宋体" w:hAnsi="宋体" w:cs="宋体"/>
                <w:kern w:val="0"/>
                <w:szCs w:val="21"/>
              </w:rPr>
            </w:pPr>
          </w:p>
        </w:tc>
        <w:tc>
          <w:tcPr>
            <w:tcW w:w="1215" w:type="pct"/>
            <w:vMerge w:val="restart"/>
            <w:shd w:val="clear" w:color="auto" w:fill="auto"/>
            <w:vAlign w:val="center"/>
          </w:tcPr>
          <w:p w14:paraId="5D0143C6">
            <w:pPr>
              <w:widowControl/>
              <w:jc w:val="center"/>
              <w:rPr>
                <w:rFonts w:hint="eastAsia" w:ascii="宋体" w:hAnsi="宋体" w:cs="宋体"/>
                <w:kern w:val="0"/>
                <w:szCs w:val="21"/>
              </w:rPr>
            </w:pPr>
            <w:r>
              <w:rPr>
                <w:rFonts w:hint="eastAsia" w:ascii="宋体" w:hAnsi="宋体" w:cs="宋体"/>
                <w:kern w:val="0"/>
                <w:szCs w:val="21"/>
              </w:rPr>
              <w:t>设备管理</w:t>
            </w:r>
          </w:p>
        </w:tc>
        <w:tc>
          <w:tcPr>
            <w:tcW w:w="2727" w:type="pct"/>
            <w:shd w:val="clear" w:color="auto" w:fill="auto"/>
            <w:vAlign w:val="center"/>
          </w:tcPr>
          <w:p w14:paraId="1491DF2B">
            <w:pPr>
              <w:widowControl/>
              <w:jc w:val="left"/>
              <w:rPr>
                <w:rFonts w:hint="eastAsia" w:ascii="宋体" w:hAnsi="宋体" w:cs="宋体"/>
                <w:kern w:val="0"/>
                <w:szCs w:val="21"/>
              </w:rPr>
            </w:pPr>
            <w:r>
              <w:rPr>
                <w:rFonts w:hint="eastAsia" w:ascii="宋体" w:hAnsi="宋体" w:cs="宋体"/>
                <w:kern w:val="0"/>
                <w:szCs w:val="21"/>
              </w:rPr>
              <w:t>支持SNMPv1、SNMPv2、SNMPv3、RMON等网络管理协议，并且支持通过网管软件远程进行设备软件升级、配置等。</w:t>
            </w:r>
          </w:p>
        </w:tc>
      </w:tr>
      <w:tr w14:paraId="263460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058" w:type="pct"/>
            <w:vMerge w:val="continue"/>
            <w:shd w:val="clear" w:color="auto" w:fill="auto"/>
            <w:vAlign w:val="center"/>
          </w:tcPr>
          <w:p w14:paraId="0520910E">
            <w:pPr>
              <w:widowControl/>
              <w:jc w:val="left"/>
              <w:rPr>
                <w:rFonts w:hint="eastAsia" w:ascii="宋体" w:hAnsi="宋体" w:cs="宋体"/>
                <w:kern w:val="0"/>
                <w:szCs w:val="21"/>
              </w:rPr>
            </w:pPr>
          </w:p>
        </w:tc>
        <w:tc>
          <w:tcPr>
            <w:tcW w:w="1215" w:type="pct"/>
            <w:vMerge w:val="continue"/>
            <w:shd w:val="clear" w:color="auto" w:fill="auto"/>
            <w:vAlign w:val="center"/>
          </w:tcPr>
          <w:p w14:paraId="4D6979F0">
            <w:pPr>
              <w:widowControl/>
              <w:jc w:val="left"/>
              <w:rPr>
                <w:rFonts w:hint="eastAsia" w:ascii="宋体" w:hAnsi="宋体" w:cs="宋体"/>
                <w:kern w:val="0"/>
                <w:szCs w:val="21"/>
              </w:rPr>
            </w:pPr>
          </w:p>
        </w:tc>
        <w:tc>
          <w:tcPr>
            <w:tcW w:w="2727" w:type="pct"/>
            <w:shd w:val="clear" w:color="auto" w:fill="auto"/>
            <w:vAlign w:val="center"/>
          </w:tcPr>
          <w:p w14:paraId="6277BA56">
            <w:pPr>
              <w:widowControl/>
              <w:jc w:val="left"/>
              <w:rPr>
                <w:rFonts w:hint="eastAsia" w:ascii="宋体" w:hAnsi="宋体" w:cs="宋体"/>
                <w:kern w:val="0"/>
                <w:szCs w:val="21"/>
              </w:rPr>
            </w:pPr>
            <w:r>
              <w:rPr>
                <w:rFonts w:hint="eastAsia" w:ascii="宋体" w:hAnsi="宋体" w:cs="宋体"/>
                <w:kern w:val="0"/>
                <w:szCs w:val="21"/>
              </w:rPr>
              <w:t>为了保证整个网络的可靠稳定，要求本次采购的安全设备支持A/S，A/A方式部署，支持配置同步和会话同步。</w:t>
            </w:r>
          </w:p>
        </w:tc>
      </w:tr>
      <w:tr w14:paraId="5E7DB2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5000" w:type="pct"/>
            <w:gridSpan w:val="3"/>
            <w:shd w:val="clear" w:color="auto" w:fill="auto"/>
            <w:vAlign w:val="center"/>
          </w:tcPr>
          <w:p w14:paraId="4262AC6D">
            <w:pPr>
              <w:widowControl/>
              <w:jc w:val="left"/>
              <w:rPr>
                <w:rFonts w:hint="eastAsia" w:ascii="宋体" w:hAnsi="宋体" w:cs="宋体"/>
                <w:b/>
                <w:bCs/>
                <w:kern w:val="0"/>
                <w:szCs w:val="21"/>
              </w:rPr>
            </w:pPr>
            <w:r>
              <w:rPr>
                <w:rFonts w:hint="eastAsia" w:ascii="宋体" w:hAnsi="宋体" w:cs="宋体"/>
                <w:b/>
                <w:bCs/>
                <w:kern w:val="0"/>
                <w:szCs w:val="21"/>
              </w:rPr>
              <w:t>内网安全管理区</w:t>
            </w:r>
          </w:p>
        </w:tc>
      </w:tr>
      <w:tr w14:paraId="48D234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058" w:type="pct"/>
            <w:vMerge w:val="restart"/>
            <w:shd w:val="clear" w:color="auto" w:fill="auto"/>
            <w:vAlign w:val="center"/>
          </w:tcPr>
          <w:p w14:paraId="17268DDA">
            <w:pPr>
              <w:widowControl/>
              <w:jc w:val="center"/>
              <w:rPr>
                <w:rFonts w:hint="eastAsia" w:ascii="宋体" w:hAnsi="宋体" w:cs="宋体"/>
                <w:kern w:val="0"/>
                <w:szCs w:val="21"/>
              </w:rPr>
            </w:pPr>
            <w:r>
              <w:rPr>
                <w:rFonts w:hint="eastAsia" w:ascii="宋体" w:hAnsi="宋体" w:cs="宋体"/>
                <w:kern w:val="0"/>
                <w:szCs w:val="21"/>
              </w:rPr>
              <w:t>服务器端杀毒软件-支持XC</w:t>
            </w:r>
          </w:p>
        </w:tc>
        <w:tc>
          <w:tcPr>
            <w:tcW w:w="1215" w:type="pct"/>
            <w:shd w:val="clear" w:color="auto" w:fill="auto"/>
            <w:vAlign w:val="center"/>
          </w:tcPr>
          <w:p w14:paraId="3D1CA815">
            <w:pPr>
              <w:widowControl/>
              <w:jc w:val="center"/>
              <w:rPr>
                <w:rFonts w:hint="eastAsia" w:ascii="宋体" w:hAnsi="宋体" w:cs="宋体"/>
                <w:kern w:val="0"/>
                <w:szCs w:val="21"/>
              </w:rPr>
            </w:pPr>
            <w:r>
              <w:rPr>
                <w:rFonts w:hint="eastAsia" w:ascii="宋体" w:hAnsi="宋体" w:cs="宋体"/>
                <w:kern w:val="0"/>
                <w:szCs w:val="21"/>
              </w:rPr>
              <w:t>运维管理</w:t>
            </w:r>
          </w:p>
        </w:tc>
        <w:tc>
          <w:tcPr>
            <w:tcW w:w="2727" w:type="pct"/>
            <w:shd w:val="clear" w:color="auto" w:fill="auto"/>
            <w:vAlign w:val="center"/>
          </w:tcPr>
          <w:p w14:paraId="0F68F6D6">
            <w:pPr>
              <w:widowControl/>
              <w:jc w:val="left"/>
              <w:rPr>
                <w:rFonts w:hint="eastAsia" w:ascii="宋体" w:hAnsi="宋体" w:cs="宋体"/>
                <w:kern w:val="0"/>
                <w:szCs w:val="21"/>
              </w:rPr>
            </w:pPr>
            <w:r>
              <w:rPr>
                <w:rFonts w:hint="eastAsia" w:ascii="宋体" w:hAnsi="宋体" w:cs="宋体"/>
                <w:kern w:val="0"/>
                <w:szCs w:val="21"/>
              </w:rPr>
              <w:t>为降低IT管理成本提升运维效率，产品应支持管理平台统一管理，可实现分权分域，不同管理员可以管理不同组的客户端。</w:t>
            </w:r>
          </w:p>
        </w:tc>
      </w:tr>
      <w:tr w14:paraId="05F5F9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trPr>
        <w:tc>
          <w:tcPr>
            <w:tcW w:w="1058" w:type="pct"/>
            <w:vMerge w:val="continue"/>
            <w:shd w:val="clear" w:color="auto" w:fill="auto"/>
            <w:vAlign w:val="center"/>
          </w:tcPr>
          <w:p w14:paraId="43472E5E">
            <w:pPr>
              <w:widowControl/>
              <w:jc w:val="left"/>
              <w:rPr>
                <w:rFonts w:hint="eastAsia" w:ascii="宋体" w:hAnsi="宋体" w:cs="宋体"/>
                <w:kern w:val="0"/>
                <w:szCs w:val="21"/>
              </w:rPr>
            </w:pPr>
          </w:p>
        </w:tc>
        <w:tc>
          <w:tcPr>
            <w:tcW w:w="1215" w:type="pct"/>
            <w:shd w:val="clear" w:color="auto" w:fill="auto"/>
            <w:vAlign w:val="center"/>
          </w:tcPr>
          <w:p w14:paraId="1CCA93EF">
            <w:pPr>
              <w:widowControl/>
              <w:jc w:val="center"/>
              <w:rPr>
                <w:rFonts w:hint="eastAsia" w:ascii="宋体" w:hAnsi="宋体" w:cs="宋体"/>
                <w:kern w:val="0"/>
                <w:szCs w:val="21"/>
              </w:rPr>
            </w:pPr>
            <w:r>
              <w:rPr>
                <w:rFonts w:hint="eastAsia" w:ascii="宋体" w:hAnsi="宋体" w:cs="宋体"/>
                <w:kern w:val="0"/>
                <w:szCs w:val="21"/>
              </w:rPr>
              <w:t>恶意行为动态监控</w:t>
            </w:r>
          </w:p>
        </w:tc>
        <w:tc>
          <w:tcPr>
            <w:tcW w:w="2727" w:type="pct"/>
            <w:shd w:val="clear" w:color="auto" w:fill="auto"/>
            <w:vAlign w:val="center"/>
          </w:tcPr>
          <w:p w14:paraId="2299EBC0">
            <w:pPr>
              <w:widowControl/>
              <w:jc w:val="left"/>
              <w:rPr>
                <w:rFonts w:hint="eastAsia" w:ascii="宋体" w:hAnsi="宋体" w:cs="宋体"/>
                <w:kern w:val="0"/>
                <w:szCs w:val="21"/>
              </w:rPr>
            </w:pPr>
            <w:r>
              <w:rPr>
                <w:rFonts w:hint="eastAsia" w:ascii="宋体" w:hAnsi="宋体" w:cs="宋体"/>
                <w:kern w:val="0"/>
                <w:szCs w:val="21"/>
              </w:rPr>
              <w:t>提供基于程序行为的独立恶意行为监控引擎，基于进程的操作行为和序列组合来应对未知威胁，包括：重复的系统文件，Hosets文件修改，可疑行为，新IE插件，IE设置修改，安全策略修改，动态链接库注入，Shell修改，新服务，系统文件修改，防火墙策略修改，系统进程修改，新启动程序等。</w:t>
            </w:r>
          </w:p>
        </w:tc>
      </w:tr>
      <w:tr w14:paraId="1C62E8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trPr>
        <w:tc>
          <w:tcPr>
            <w:tcW w:w="1058" w:type="pct"/>
            <w:vMerge w:val="continue"/>
            <w:shd w:val="clear" w:color="auto" w:fill="auto"/>
            <w:vAlign w:val="center"/>
          </w:tcPr>
          <w:p w14:paraId="487FA0AD">
            <w:pPr>
              <w:widowControl/>
              <w:jc w:val="left"/>
              <w:rPr>
                <w:rFonts w:hint="eastAsia" w:ascii="宋体" w:hAnsi="宋体" w:cs="宋体"/>
                <w:kern w:val="0"/>
                <w:szCs w:val="21"/>
              </w:rPr>
            </w:pPr>
          </w:p>
        </w:tc>
        <w:tc>
          <w:tcPr>
            <w:tcW w:w="1215" w:type="pct"/>
            <w:vMerge w:val="restart"/>
            <w:shd w:val="clear" w:color="auto" w:fill="auto"/>
            <w:vAlign w:val="center"/>
          </w:tcPr>
          <w:p w14:paraId="6343DD52">
            <w:pPr>
              <w:widowControl/>
              <w:jc w:val="center"/>
              <w:rPr>
                <w:rFonts w:hint="eastAsia" w:ascii="宋体" w:hAnsi="宋体" w:cs="宋体"/>
                <w:kern w:val="0"/>
                <w:szCs w:val="21"/>
              </w:rPr>
            </w:pPr>
            <w:r>
              <w:rPr>
                <w:rFonts w:hint="eastAsia" w:ascii="宋体" w:hAnsi="宋体" w:cs="宋体"/>
                <w:kern w:val="0"/>
                <w:szCs w:val="21"/>
              </w:rPr>
              <w:t>病毒扫描</w:t>
            </w:r>
          </w:p>
        </w:tc>
        <w:tc>
          <w:tcPr>
            <w:tcW w:w="2727" w:type="pct"/>
            <w:shd w:val="clear" w:color="auto" w:fill="auto"/>
            <w:vAlign w:val="center"/>
          </w:tcPr>
          <w:p w14:paraId="3D8E6FC7">
            <w:pPr>
              <w:widowControl/>
              <w:jc w:val="left"/>
              <w:rPr>
                <w:rFonts w:hint="eastAsia" w:ascii="宋体" w:hAnsi="宋体" w:cs="宋体"/>
                <w:kern w:val="0"/>
                <w:szCs w:val="21"/>
              </w:rPr>
            </w:pPr>
            <w:r>
              <w:rPr>
                <w:rFonts w:hint="eastAsia" w:ascii="宋体" w:hAnsi="宋体" w:cs="宋体"/>
                <w:kern w:val="0"/>
                <w:szCs w:val="21"/>
              </w:rPr>
              <w:t>支持智能扫描，通过使用真实文件类型识别检查文件头并且仅扫描已知可能包含恶意代码的文件类型来优化性能，真实文件类型识别有助于确定通过无害扩展名进行伪装的恶意代码。</w:t>
            </w:r>
          </w:p>
        </w:tc>
      </w:tr>
      <w:tr w14:paraId="0931BC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058" w:type="pct"/>
            <w:vMerge w:val="continue"/>
            <w:shd w:val="clear" w:color="auto" w:fill="auto"/>
            <w:vAlign w:val="center"/>
          </w:tcPr>
          <w:p w14:paraId="198713B2">
            <w:pPr>
              <w:widowControl/>
              <w:jc w:val="left"/>
              <w:rPr>
                <w:rFonts w:hint="eastAsia" w:ascii="宋体" w:hAnsi="宋体" w:cs="宋体"/>
                <w:kern w:val="0"/>
                <w:szCs w:val="21"/>
              </w:rPr>
            </w:pPr>
          </w:p>
        </w:tc>
        <w:tc>
          <w:tcPr>
            <w:tcW w:w="1215" w:type="pct"/>
            <w:vMerge w:val="continue"/>
            <w:shd w:val="clear" w:color="auto" w:fill="auto"/>
            <w:vAlign w:val="center"/>
          </w:tcPr>
          <w:p w14:paraId="6E0B4B42">
            <w:pPr>
              <w:widowControl/>
              <w:jc w:val="left"/>
              <w:rPr>
                <w:rFonts w:hint="eastAsia" w:ascii="宋体" w:hAnsi="宋体" w:cs="宋体"/>
                <w:kern w:val="0"/>
                <w:szCs w:val="21"/>
              </w:rPr>
            </w:pPr>
          </w:p>
        </w:tc>
        <w:tc>
          <w:tcPr>
            <w:tcW w:w="2727" w:type="pct"/>
            <w:shd w:val="clear" w:color="auto" w:fill="auto"/>
            <w:vAlign w:val="center"/>
          </w:tcPr>
          <w:p w14:paraId="42531AA3">
            <w:pPr>
              <w:widowControl/>
              <w:jc w:val="left"/>
              <w:rPr>
                <w:rFonts w:hint="eastAsia" w:ascii="宋体" w:hAnsi="宋体" w:cs="宋体"/>
                <w:kern w:val="0"/>
                <w:szCs w:val="21"/>
              </w:rPr>
            </w:pPr>
            <w:r>
              <w:rPr>
                <w:rFonts w:hint="eastAsia" w:ascii="宋体" w:hAnsi="宋体" w:cs="宋体"/>
                <w:kern w:val="0"/>
                <w:szCs w:val="21"/>
              </w:rPr>
              <w:t>提供U盘扫描，可实时发现U盘里的病毒或恶意软件。</w:t>
            </w:r>
          </w:p>
        </w:tc>
      </w:tr>
      <w:tr w14:paraId="32845A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058" w:type="pct"/>
            <w:vMerge w:val="continue"/>
            <w:shd w:val="clear" w:color="auto" w:fill="auto"/>
            <w:vAlign w:val="center"/>
          </w:tcPr>
          <w:p w14:paraId="540DDA53">
            <w:pPr>
              <w:widowControl/>
              <w:jc w:val="left"/>
              <w:rPr>
                <w:rFonts w:hint="eastAsia" w:ascii="宋体" w:hAnsi="宋体" w:cs="宋体"/>
                <w:kern w:val="0"/>
                <w:szCs w:val="21"/>
              </w:rPr>
            </w:pPr>
          </w:p>
        </w:tc>
        <w:tc>
          <w:tcPr>
            <w:tcW w:w="1215" w:type="pct"/>
            <w:vMerge w:val="continue"/>
            <w:shd w:val="clear" w:color="auto" w:fill="auto"/>
            <w:vAlign w:val="center"/>
          </w:tcPr>
          <w:p w14:paraId="327D8E46">
            <w:pPr>
              <w:widowControl/>
              <w:jc w:val="left"/>
              <w:rPr>
                <w:rFonts w:hint="eastAsia" w:ascii="宋体" w:hAnsi="宋体" w:cs="宋体"/>
                <w:kern w:val="0"/>
                <w:szCs w:val="21"/>
              </w:rPr>
            </w:pPr>
          </w:p>
        </w:tc>
        <w:tc>
          <w:tcPr>
            <w:tcW w:w="2727" w:type="pct"/>
            <w:shd w:val="clear" w:color="auto" w:fill="auto"/>
            <w:vAlign w:val="center"/>
          </w:tcPr>
          <w:p w14:paraId="15C7F165">
            <w:pPr>
              <w:widowControl/>
              <w:jc w:val="left"/>
              <w:rPr>
                <w:rFonts w:hint="eastAsia" w:ascii="宋体" w:hAnsi="宋体" w:cs="宋体"/>
                <w:kern w:val="0"/>
                <w:szCs w:val="21"/>
              </w:rPr>
            </w:pPr>
            <w:r>
              <w:rPr>
                <w:rFonts w:hint="eastAsia" w:ascii="宋体" w:hAnsi="宋体" w:cs="宋体"/>
                <w:kern w:val="0"/>
                <w:szCs w:val="21"/>
              </w:rPr>
              <w:t>支持配置文件扫描的文件大小限制，扫描过程中将自动跳过文件大小的文件，可设定最大文件大小为2048MB。</w:t>
            </w:r>
          </w:p>
        </w:tc>
      </w:tr>
      <w:tr w14:paraId="318FA9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058" w:type="pct"/>
            <w:vMerge w:val="continue"/>
            <w:shd w:val="clear" w:color="auto" w:fill="auto"/>
            <w:vAlign w:val="center"/>
          </w:tcPr>
          <w:p w14:paraId="1A95890A">
            <w:pPr>
              <w:widowControl/>
              <w:jc w:val="left"/>
              <w:rPr>
                <w:rFonts w:hint="eastAsia" w:ascii="宋体" w:hAnsi="宋体" w:cs="宋体"/>
                <w:kern w:val="0"/>
                <w:szCs w:val="21"/>
              </w:rPr>
            </w:pPr>
          </w:p>
        </w:tc>
        <w:tc>
          <w:tcPr>
            <w:tcW w:w="1215" w:type="pct"/>
            <w:vMerge w:val="continue"/>
            <w:shd w:val="clear" w:color="auto" w:fill="auto"/>
            <w:vAlign w:val="center"/>
          </w:tcPr>
          <w:p w14:paraId="75B70119">
            <w:pPr>
              <w:widowControl/>
              <w:jc w:val="left"/>
              <w:rPr>
                <w:rFonts w:hint="eastAsia" w:ascii="宋体" w:hAnsi="宋体" w:cs="宋体"/>
                <w:kern w:val="0"/>
                <w:szCs w:val="21"/>
              </w:rPr>
            </w:pPr>
          </w:p>
        </w:tc>
        <w:tc>
          <w:tcPr>
            <w:tcW w:w="2727" w:type="pct"/>
            <w:shd w:val="clear" w:color="auto" w:fill="auto"/>
            <w:vAlign w:val="center"/>
          </w:tcPr>
          <w:p w14:paraId="08B20C54">
            <w:pPr>
              <w:widowControl/>
              <w:jc w:val="left"/>
              <w:rPr>
                <w:rFonts w:hint="eastAsia" w:ascii="宋体" w:hAnsi="宋体" w:cs="宋体"/>
                <w:kern w:val="0"/>
                <w:szCs w:val="21"/>
              </w:rPr>
            </w:pPr>
            <w:r>
              <w:rPr>
                <w:rFonts w:hint="eastAsia" w:ascii="宋体" w:hAnsi="宋体" w:cs="宋体"/>
                <w:kern w:val="0"/>
                <w:szCs w:val="21"/>
              </w:rPr>
              <w:t>可针对不同扫描模式设定文件扫描范围，包括指定扩展名文件、仅扫描可执行文件和文档文件、智能扫描、扫描所有文件类型。</w:t>
            </w:r>
          </w:p>
        </w:tc>
      </w:tr>
      <w:tr w14:paraId="49D2A4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trPr>
        <w:tc>
          <w:tcPr>
            <w:tcW w:w="1058" w:type="pct"/>
            <w:vMerge w:val="continue"/>
            <w:shd w:val="clear" w:color="auto" w:fill="auto"/>
            <w:vAlign w:val="center"/>
          </w:tcPr>
          <w:p w14:paraId="6F754C38">
            <w:pPr>
              <w:widowControl/>
              <w:jc w:val="left"/>
              <w:rPr>
                <w:rFonts w:hint="eastAsia" w:ascii="宋体" w:hAnsi="宋体" w:cs="宋体"/>
                <w:kern w:val="0"/>
                <w:szCs w:val="21"/>
              </w:rPr>
            </w:pPr>
          </w:p>
        </w:tc>
        <w:tc>
          <w:tcPr>
            <w:tcW w:w="1215" w:type="pct"/>
            <w:vMerge w:val="continue"/>
            <w:shd w:val="clear" w:color="auto" w:fill="auto"/>
            <w:vAlign w:val="center"/>
          </w:tcPr>
          <w:p w14:paraId="01F9E99F">
            <w:pPr>
              <w:widowControl/>
              <w:jc w:val="left"/>
              <w:rPr>
                <w:rFonts w:hint="eastAsia" w:ascii="宋体" w:hAnsi="宋体" w:cs="宋体"/>
                <w:kern w:val="0"/>
                <w:szCs w:val="21"/>
              </w:rPr>
            </w:pPr>
          </w:p>
        </w:tc>
        <w:tc>
          <w:tcPr>
            <w:tcW w:w="2727" w:type="pct"/>
            <w:shd w:val="clear" w:color="auto" w:fill="auto"/>
            <w:vAlign w:val="center"/>
          </w:tcPr>
          <w:p w14:paraId="6B84342D">
            <w:pPr>
              <w:widowControl/>
              <w:jc w:val="left"/>
              <w:rPr>
                <w:rFonts w:hint="eastAsia" w:ascii="宋体" w:hAnsi="宋体" w:cs="宋体"/>
                <w:kern w:val="0"/>
                <w:szCs w:val="21"/>
              </w:rPr>
            </w:pPr>
            <w:r>
              <w:rPr>
                <w:rFonts w:hint="eastAsia" w:ascii="宋体" w:hAnsi="宋体" w:cs="宋体"/>
                <w:kern w:val="0"/>
                <w:szCs w:val="21"/>
              </w:rPr>
              <w:t>支持智能扫描，通过使用真实文件类型识别检查文件头并且仅扫描已知可能包含恶意代码的文件类型来优化性能，真实文件类型识别有助于确定通过无害扩展名进行伪装的恶意代码。</w:t>
            </w:r>
          </w:p>
        </w:tc>
      </w:tr>
      <w:tr w14:paraId="77D3E8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058" w:type="pct"/>
            <w:vMerge w:val="continue"/>
            <w:shd w:val="clear" w:color="auto" w:fill="auto"/>
            <w:vAlign w:val="center"/>
          </w:tcPr>
          <w:p w14:paraId="30EF4142">
            <w:pPr>
              <w:widowControl/>
              <w:jc w:val="left"/>
              <w:rPr>
                <w:rFonts w:hint="eastAsia" w:ascii="宋体" w:hAnsi="宋体" w:cs="宋体"/>
                <w:kern w:val="0"/>
                <w:szCs w:val="21"/>
              </w:rPr>
            </w:pPr>
          </w:p>
        </w:tc>
        <w:tc>
          <w:tcPr>
            <w:tcW w:w="1215" w:type="pct"/>
            <w:vMerge w:val="restart"/>
            <w:shd w:val="clear" w:color="auto" w:fill="auto"/>
            <w:vAlign w:val="center"/>
          </w:tcPr>
          <w:p w14:paraId="65A74E73">
            <w:pPr>
              <w:widowControl/>
              <w:jc w:val="center"/>
              <w:rPr>
                <w:rFonts w:hint="eastAsia" w:ascii="宋体" w:hAnsi="宋体" w:cs="宋体"/>
                <w:kern w:val="0"/>
                <w:szCs w:val="21"/>
              </w:rPr>
            </w:pPr>
            <w:r>
              <w:rPr>
                <w:rFonts w:hint="eastAsia" w:ascii="宋体" w:hAnsi="宋体" w:cs="宋体"/>
                <w:kern w:val="0"/>
                <w:szCs w:val="21"/>
              </w:rPr>
              <w:t>病毒处置策略</w:t>
            </w:r>
          </w:p>
        </w:tc>
        <w:tc>
          <w:tcPr>
            <w:tcW w:w="2727" w:type="pct"/>
            <w:shd w:val="clear" w:color="auto" w:fill="auto"/>
            <w:vAlign w:val="center"/>
          </w:tcPr>
          <w:p w14:paraId="5E798AEF">
            <w:pPr>
              <w:widowControl/>
              <w:jc w:val="left"/>
              <w:rPr>
                <w:rFonts w:hint="eastAsia" w:ascii="宋体" w:hAnsi="宋体" w:cs="宋体"/>
                <w:kern w:val="0"/>
                <w:szCs w:val="21"/>
              </w:rPr>
            </w:pPr>
            <w:r>
              <w:rPr>
                <w:rFonts w:hint="eastAsia" w:ascii="宋体" w:hAnsi="宋体" w:cs="宋体"/>
                <w:kern w:val="0"/>
                <w:szCs w:val="21"/>
              </w:rPr>
              <w:t>支持配置客户端的隔离恢复权限，避免客户端可以随意恢复隔离的病毒文件，造成病毒感染和传播。</w:t>
            </w:r>
          </w:p>
        </w:tc>
      </w:tr>
      <w:tr w14:paraId="677047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058" w:type="pct"/>
            <w:vMerge w:val="continue"/>
            <w:shd w:val="clear" w:color="auto" w:fill="auto"/>
            <w:vAlign w:val="center"/>
          </w:tcPr>
          <w:p w14:paraId="1778983B">
            <w:pPr>
              <w:widowControl/>
              <w:jc w:val="left"/>
              <w:rPr>
                <w:rFonts w:hint="eastAsia" w:ascii="宋体" w:hAnsi="宋体" w:cs="宋体"/>
                <w:kern w:val="0"/>
                <w:szCs w:val="21"/>
              </w:rPr>
            </w:pPr>
          </w:p>
        </w:tc>
        <w:tc>
          <w:tcPr>
            <w:tcW w:w="1215" w:type="pct"/>
            <w:vMerge w:val="continue"/>
            <w:shd w:val="clear" w:color="auto" w:fill="auto"/>
            <w:vAlign w:val="center"/>
          </w:tcPr>
          <w:p w14:paraId="0874BA85">
            <w:pPr>
              <w:widowControl/>
              <w:jc w:val="left"/>
              <w:rPr>
                <w:rFonts w:hint="eastAsia" w:ascii="宋体" w:hAnsi="宋体" w:cs="宋体"/>
                <w:kern w:val="0"/>
                <w:szCs w:val="21"/>
              </w:rPr>
            </w:pPr>
          </w:p>
        </w:tc>
        <w:tc>
          <w:tcPr>
            <w:tcW w:w="2727" w:type="pct"/>
            <w:shd w:val="clear" w:color="auto" w:fill="auto"/>
            <w:vAlign w:val="center"/>
          </w:tcPr>
          <w:p w14:paraId="012444CE">
            <w:pPr>
              <w:widowControl/>
              <w:jc w:val="left"/>
              <w:rPr>
                <w:rFonts w:hint="eastAsia" w:ascii="宋体" w:hAnsi="宋体" w:cs="宋体"/>
                <w:kern w:val="0"/>
                <w:szCs w:val="21"/>
              </w:rPr>
            </w:pPr>
            <w:r>
              <w:rPr>
                <w:rFonts w:hint="eastAsia" w:ascii="宋体" w:hAnsi="宋体" w:cs="宋体"/>
                <w:kern w:val="0"/>
                <w:szCs w:val="21"/>
              </w:rPr>
              <w:t>具备爆发阻止功能，管理端可配置爆发阻止策略，封堵共享目录。</w:t>
            </w:r>
          </w:p>
        </w:tc>
      </w:tr>
      <w:tr w14:paraId="5BA598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058" w:type="pct"/>
            <w:vMerge w:val="continue"/>
            <w:shd w:val="clear" w:color="auto" w:fill="auto"/>
            <w:vAlign w:val="center"/>
          </w:tcPr>
          <w:p w14:paraId="5962FB71">
            <w:pPr>
              <w:widowControl/>
              <w:jc w:val="left"/>
              <w:rPr>
                <w:rFonts w:hint="eastAsia" w:ascii="宋体" w:hAnsi="宋体" w:cs="宋体"/>
                <w:kern w:val="0"/>
                <w:szCs w:val="21"/>
              </w:rPr>
            </w:pPr>
          </w:p>
        </w:tc>
        <w:tc>
          <w:tcPr>
            <w:tcW w:w="1215" w:type="pct"/>
            <w:vMerge w:val="restart"/>
            <w:shd w:val="clear" w:color="auto" w:fill="auto"/>
            <w:vAlign w:val="center"/>
          </w:tcPr>
          <w:p w14:paraId="4555000F">
            <w:pPr>
              <w:widowControl/>
              <w:jc w:val="center"/>
              <w:rPr>
                <w:rFonts w:hint="eastAsia" w:ascii="宋体" w:hAnsi="宋体" w:cs="宋体"/>
                <w:kern w:val="0"/>
                <w:szCs w:val="21"/>
              </w:rPr>
            </w:pPr>
            <w:r>
              <w:rPr>
                <w:rFonts w:hint="eastAsia" w:ascii="宋体" w:hAnsi="宋体" w:cs="宋体"/>
                <w:kern w:val="0"/>
                <w:szCs w:val="21"/>
              </w:rPr>
              <w:t>威胁情报管理</w:t>
            </w:r>
          </w:p>
        </w:tc>
        <w:tc>
          <w:tcPr>
            <w:tcW w:w="2727" w:type="pct"/>
            <w:shd w:val="clear" w:color="auto" w:fill="auto"/>
            <w:vAlign w:val="center"/>
          </w:tcPr>
          <w:p w14:paraId="68F00967">
            <w:pPr>
              <w:widowControl/>
              <w:jc w:val="left"/>
              <w:rPr>
                <w:rFonts w:hint="eastAsia" w:ascii="宋体" w:hAnsi="宋体" w:cs="宋体"/>
                <w:kern w:val="0"/>
                <w:szCs w:val="21"/>
              </w:rPr>
            </w:pPr>
            <w:r>
              <w:rPr>
                <w:rFonts w:hint="eastAsia" w:ascii="宋体" w:hAnsi="宋体" w:cs="宋体"/>
                <w:kern w:val="0"/>
                <w:szCs w:val="21"/>
              </w:rPr>
              <w:t>支持自定义SHA1、MD5本地威胁情报，黑名单可指定其动作包括（阻止，隔离，记录）。</w:t>
            </w:r>
          </w:p>
        </w:tc>
      </w:tr>
      <w:tr w14:paraId="5BD24E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058" w:type="pct"/>
            <w:vMerge w:val="continue"/>
            <w:shd w:val="clear" w:color="auto" w:fill="auto"/>
            <w:vAlign w:val="center"/>
          </w:tcPr>
          <w:p w14:paraId="7AEA5927">
            <w:pPr>
              <w:widowControl/>
              <w:jc w:val="left"/>
              <w:rPr>
                <w:rFonts w:hint="eastAsia" w:ascii="宋体" w:hAnsi="宋体" w:cs="宋体"/>
                <w:kern w:val="0"/>
                <w:szCs w:val="21"/>
              </w:rPr>
            </w:pPr>
          </w:p>
        </w:tc>
        <w:tc>
          <w:tcPr>
            <w:tcW w:w="1215" w:type="pct"/>
            <w:vMerge w:val="continue"/>
            <w:shd w:val="clear" w:color="auto" w:fill="auto"/>
            <w:vAlign w:val="center"/>
          </w:tcPr>
          <w:p w14:paraId="0B6B1F10">
            <w:pPr>
              <w:widowControl/>
              <w:jc w:val="left"/>
              <w:rPr>
                <w:rFonts w:hint="eastAsia" w:ascii="宋体" w:hAnsi="宋体" w:cs="宋体"/>
                <w:kern w:val="0"/>
                <w:szCs w:val="21"/>
              </w:rPr>
            </w:pPr>
          </w:p>
        </w:tc>
        <w:tc>
          <w:tcPr>
            <w:tcW w:w="2727" w:type="pct"/>
            <w:shd w:val="clear" w:color="auto" w:fill="auto"/>
            <w:vAlign w:val="center"/>
          </w:tcPr>
          <w:p w14:paraId="27935FE3">
            <w:pPr>
              <w:widowControl/>
              <w:jc w:val="left"/>
              <w:rPr>
                <w:rFonts w:hint="eastAsia" w:ascii="宋体" w:hAnsi="宋体" w:cs="宋体"/>
                <w:kern w:val="0"/>
                <w:szCs w:val="21"/>
              </w:rPr>
            </w:pPr>
            <w:r>
              <w:rPr>
                <w:rFonts w:hint="eastAsia" w:ascii="宋体" w:hAnsi="宋体" w:cs="宋体"/>
                <w:kern w:val="0"/>
                <w:szCs w:val="21"/>
              </w:rPr>
              <w:t>具备Web信誉评估功能，包含HTTPS通信扫描，结合云安全架构自动识别并屏蔽恶意站点，阻止病毒自动更新。</w:t>
            </w:r>
          </w:p>
        </w:tc>
      </w:tr>
      <w:tr w14:paraId="500749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058" w:type="pct"/>
            <w:vMerge w:val="continue"/>
            <w:shd w:val="clear" w:color="auto" w:fill="auto"/>
            <w:vAlign w:val="center"/>
          </w:tcPr>
          <w:p w14:paraId="2E147FBB">
            <w:pPr>
              <w:widowControl/>
              <w:jc w:val="left"/>
              <w:rPr>
                <w:rFonts w:hint="eastAsia" w:ascii="宋体" w:hAnsi="宋体" w:cs="宋体"/>
                <w:kern w:val="0"/>
                <w:szCs w:val="21"/>
              </w:rPr>
            </w:pPr>
          </w:p>
        </w:tc>
        <w:tc>
          <w:tcPr>
            <w:tcW w:w="1215" w:type="pct"/>
            <w:vMerge w:val="restart"/>
            <w:shd w:val="clear" w:color="auto" w:fill="auto"/>
            <w:vAlign w:val="center"/>
          </w:tcPr>
          <w:p w14:paraId="6374E2C7">
            <w:pPr>
              <w:widowControl/>
              <w:jc w:val="center"/>
              <w:rPr>
                <w:rFonts w:hint="eastAsia" w:ascii="宋体" w:hAnsi="宋体" w:cs="宋体"/>
                <w:kern w:val="0"/>
                <w:szCs w:val="21"/>
              </w:rPr>
            </w:pPr>
            <w:r>
              <w:rPr>
                <w:rFonts w:hint="eastAsia" w:ascii="宋体" w:hAnsi="宋体" w:cs="宋体"/>
                <w:kern w:val="0"/>
                <w:szCs w:val="21"/>
              </w:rPr>
              <w:t>更新</w:t>
            </w:r>
          </w:p>
        </w:tc>
        <w:tc>
          <w:tcPr>
            <w:tcW w:w="2727" w:type="pct"/>
            <w:shd w:val="clear" w:color="auto" w:fill="auto"/>
            <w:vAlign w:val="center"/>
          </w:tcPr>
          <w:p w14:paraId="162CCED4">
            <w:pPr>
              <w:widowControl/>
              <w:jc w:val="left"/>
              <w:rPr>
                <w:rFonts w:hint="eastAsia" w:ascii="宋体" w:hAnsi="宋体" w:cs="宋体"/>
                <w:kern w:val="0"/>
                <w:szCs w:val="21"/>
              </w:rPr>
            </w:pPr>
            <w:r>
              <w:rPr>
                <w:rFonts w:hint="eastAsia" w:ascii="宋体" w:hAnsi="宋体" w:cs="宋体"/>
                <w:kern w:val="0"/>
                <w:szCs w:val="21"/>
              </w:rPr>
              <w:t>支持指定单个或多个客户端做为更新代理，并可指定某特定IP地址段的客户端从其他客户端获取更新，支持防病毒代理更新。</w:t>
            </w:r>
          </w:p>
        </w:tc>
      </w:tr>
      <w:tr w14:paraId="61C2AB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058" w:type="pct"/>
            <w:vMerge w:val="continue"/>
            <w:shd w:val="clear" w:color="auto" w:fill="auto"/>
            <w:vAlign w:val="center"/>
          </w:tcPr>
          <w:p w14:paraId="428932E3">
            <w:pPr>
              <w:widowControl/>
              <w:jc w:val="left"/>
              <w:rPr>
                <w:rFonts w:hint="eastAsia" w:ascii="宋体" w:hAnsi="宋体" w:cs="宋体"/>
                <w:kern w:val="0"/>
                <w:szCs w:val="21"/>
              </w:rPr>
            </w:pPr>
          </w:p>
        </w:tc>
        <w:tc>
          <w:tcPr>
            <w:tcW w:w="1215" w:type="pct"/>
            <w:vMerge w:val="continue"/>
            <w:shd w:val="clear" w:color="auto" w:fill="auto"/>
            <w:vAlign w:val="center"/>
          </w:tcPr>
          <w:p w14:paraId="247201CA">
            <w:pPr>
              <w:widowControl/>
              <w:jc w:val="left"/>
              <w:rPr>
                <w:rFonts w:hint="eastAsia" w:ascii="宋体" w:hAnsi="宋体" w:cs="宋体"/>
                <w:kern w:val="0"/>
                <w:szCs w:val="21"/>
              </w:rPr>
            </w:pPr>
          </w:p>
        </w:tc>
        <w:tc>
          <w:tcPr>
            <w:tcW w:w="2727" w:type="pct"/>
            <w:shd w:val="clear" w:color="auto" w:fill="auto"/>
            <w:vAlign w:val="center"/>
          </w:tcPr>
          <w:p w14:paraId="44BB5542">
            <w:pPr>
              <w:widowControl/>
              <w:jc w:val="left"/>
              <w:rPr>
                <w:rFonts w:hint="eastAsia" w:ascii="宋体" w:hAnsi="宋体" w:cs="宋体"/>
                <w:kern w:val="0"/>
                <w:szCs w:val="21"/>
              </w:rPr>
            </w:pPr>
            <w:r>
              <w:rPr>
                <w:rFonts w:hint="eastAsia" w:ascii="宋体" w:hAnsi="宋体" w:cs="宋体"/>
                <w:kern w:val="0"/>
                <w:szCs w:val="21"/>
              </w:rPr>
              <w:t>支持配置外部更新源，离线客户端可直接到外网服务器更新防病毒组件版本，支持管理员选择客户端立即更新或回退至上一版本。</w:t>
            </w:r>
          </w:p>
        </w:tc>
      </w:tr>
      <w:tr w14:paraId="062DEA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058" w:type="pct"/>
            <w:vMerge w:val="restart"/>
            <w:shd w:val="clear" w:color="auto" w:fill="auto"/>
            <w:vAlign w:val="center"/>
          </w:tcPr>
          <w:p w14:paraId="043F137D">
            <w:pPr>
              <w:widowControl/>
              <w:jc w:val="center"/>
              <w:rPr>
                <w:rFonts w:hint="eastAsia" w:ascii="宋体" w:hAnsi="宋体" w:cs="宋体"/>
                <w:kern w:val="0"/>
                <w:szCs w:val="21"/>
              </w:rPr>
            </w:pPr>
            <w:r>
              <w:rPr>
                <w:rFonts w:hint="eastAsia" w:ascii="宋体" w:hAnsi="宋体" w:cs="宋体"/>
                <w:kern w:val="0"/>
                <w:szCs w:val="21"/>
              </w:rPr>
              <w:t>终端杀毒软件</w:t>
            </w:r>
          </w:p>
        </w:tc>
        <w:tc>
          <w:tcPr>
            <w:tcW w:w="1215" w:type="pct"/>
            <w:shd w:val="clear" w:color="auto" w:fill="auto"/>
            <w:vAlign w:val="center"/>
          </w:tcPr>
          <w:p w14:paraId="02DB4747">
            <w:pPr>
              <w:widowControl/>
              <w:jc w:val="center"/>
              <w:rPr>
                <w:rFonts w:hint="eastAsia" w:ascii="宋体" w:hAnsi="宋体" w:cs="宋体"/>
                <w:kern w:val="0"/>
                <w:szCs w:val="21"/>
              </w:rPr>
            </w:pPr>
            <w:r>
              <w:rPr>
                <w:rFonts w:hint="eastAsia" w:ascii="宋体" w:hAnsi="宋体" w:cs="宋体"/>
                <w:kern w:val="0"/>
                <w:szCs w:val="21"/>
              </w:rPr>
              <w:t>运维管理</w:t>
            </w:r>
          </w:p>
        </w:tc>
        <w:tc>
          <w:tcPr>
            <w:tcW w:w="2727" w:type="pct"/>
            <w:shd w:val="clear" w:color="auto" w:fill="auto"/>
            <w:vAlign w:val="center"/>
          </w:tcPr>
          <w:p w14:paraId="314A305B">
            <w:pPr>
              <w:widowControl/>
              <w:jc w:val="left"/>
              <w:rPr>
                <w:rFonts w:hint="eastAsia" w:ascii="宋体" w:hAnsi="宋体" w:cs="宋体"/>
                <w:kern w:val="0"/>
                <w:szCs w:val="21"/>
              </w:rPr>
            </w:pPr>
            <w:r>
              <w:rPr>
                <w:rFonts w:hint="eastAsia" w:ascii="宋体" w:hAnsi="宋体" w:cs="宋体"/>
                <w:kern w:val="0"/>
                <w:szCs w:val="21"/>
              </w:rPr>
              <w:t>为降低IT管理成本提升运维效率，产品应支持管理平台统一管理，可实现分权分域，不同管理员可以管理不同组的客户端。</w:t>
            </w:r>
          </w:p>
        </w:tc>
      </w:tr>
      <w:tr w14:paraId="5FABAB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trPr>
        <w:tc>
          <w:tcPr>
            <w:tcW w:w="1058" w:type="pct"/>
            <w:vMerge w:val="continue"/>
            <w:shd w:val="clear" w:color="auto" w:fill="auto"/>
            <w:vAlign w:val="center"/>
          </w:tcPr>
          <w:p w14:paraId="2A874080">
            <w:pPr>
              <w:widowControl/>
              <w:jc w:val="left"/>
              <w:rPr>
                <w:rFonts w:hint="eastAsia" w:ascii="宋体" w:hAnsi="宋体" w:cs="宋体"/>
                <w:kern w:val="0"/>
                <w:szCs w:val="21"/>
              </w:rPr>
            </w:pPr>
          </w:p>
        </w:tc>
        <w:tc>
          <w:tcPr>
            <w:tcW w:w="1215" w:type="pct"/>
            <w:shd w:val="clear" w:color="auto" w:fill="auto"/>
            <w:vAlign w:val="center"/>
          </w:tcPr>
          <w:p w14:paraId="21C22D5E">
            <w:pPr>
              <w:widowControl/>
              <w:jc w:val="center"/>
              <w:rPr>
                <w:rFonts w:hint="eastAsia" w:ascii="宋体" w:hAnsi="宋体" w:cs="宋体"/>
                <w:kern w:val="0"/>
                <w:szCs w:val="21"/>
              </w:rPr>
            </w:pPr>
            <w:r>
              <w:rPr>
                <w:rFonts w:hint="eastAsia" w:ascii="宋体" w:hAnsi="宋体" w:cs="宋体"/>
                <w:kern w:val="0"/>
                <w:szCs w:val="21"/>
              </w:rPr>
              <w:t>恶意行为动态监控</w:t>
            </w:r>
          </w:p>
        </w:tc>
        <w:tc>
          <w:tcPr>
            <w:tcW w:w="2727" w:type="pct"/>
            <w:shd w:val="clear" w:color="auto" w:fill="auto"/>
            <w:vAlign w:val="center"/>
          </w:tcPr>
          <w:p w14:paraId="315331D6">
            <w:pPr>
              <w:widowControl/>
              <w:jc w:val="left"/>
              <w:rPr>
                <w:rFonts w:hint="eastAsia" w:ascii="宋体" w:hAnsi="宋体" w:cs="宋体"/>
                <w:kern w:val="0"/>
                <w:szCs w:val="21"/>
              </w:rPr>
            </w:pPr>
            <w:r>
              <w:rPr>
                <w:rFonts w:hint="eastAsia" w:ascii="宋体" w:hAnsi="宋体" w:cs="宋体"/>
                <w:kern w:val="0"/>
                <w:szCs w:val="21"/>
              </w:rPr>
              <w:t>提供基于程序行为的独立恶意行为监控引擎，基于进程的操作行为和序列组合来应对未知威胁，包括：重复的系统文件，Hosets文件修改，可疑行为，新IE插件，IE设置修改，安全策略修改，动态链接库注入，Shell修改，新服务，系统文件修改，防火墙策略修改，系统进程修改，新启动程序等。</w:t>
            </w:r>
          </w:p>
        </w:tc>
      </w:tr>
      <w:tr w14:paraId="269791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trPr>
        <w:tc>
          <w:tcPr>
            <w:tcW w:w="1058" w:type="pct"/>
            <w:vMerge w:val="continue"/>
            <w:shd w:val="clear" w:color="auto" w:fill="auto"/>
            <w:vAlign w:val="center"/>
          </w:tcPr>
          <w:p w14:paraId="57E0D44D">
            <w:pPr>
              <w:widowControl/>
              <w:jc w:val="left"/>
              <w:rPr>
                <w:rFonts w:hint="eastAsia" w:ascii="宋体" w:hAnsi="宋体" w:cs="宋体"/>
                <w:kern w:val="0"/>
                <w:szCs w:val="21"/>
              </w:rPr>
            </w:pPr>
          </w:p>
        </w:tc>
        <w:tc>
          <w:tcPr>
            <w:tcW w:w="1215" w:type="pct"/>
            <w:vMerge w:val="restart"/>
            <w:shd w:val="clear" w:color="auto" w:fill="auto"/>
            <w:vAlign w:val="center"/>
          </w:tcPr>
          <w:p w14:paraId="673D81E2">
            <w:pPr>
              <w:widowControl/>
              <w:jc w:val="center"/>
              <w:rPr>
                <w:rFonts w:hint="eastAsia" w:ascii="宋体" w:hAnsi="宋体" w:cs="宋体"/>
                <w:kern w:val="0"/>
                <w:szCs w:val="21"/>
              </w:rPr>
            </w:pPr>
            <w:r>
              <w:rPr>
                <w:rFonts w:hint="eastAsia" w:ascii="宋体" w:hAnsi="宋体" w:cs="宋体"/>
                <w:kern w:val="0"/>
                <w:szCs w:val="21"/>
              </w:rPr>
              <w:t>病毒扫描</w:t>
            </w:r>
          </w:p>
        </w:tc>
        <w:tc>
          <w:tcPr>
            <w:tcW w:w="2727" w:type="pct"/>
            <w:shd w:val="clear" w:color="auto" w:fill="auto"/>
            <w:vAlign w:val="center"/>
          </w:tcPr>
          <w:p w14:paraId="3DACBB3B">
            <w:pPr>
              <w:widowControl/>
              <w:jc w:val="left"/>
              <w:rPr>
                <w:rFonts w:hint="eastAsia" w:ascii="宋体" w:hAnsi="宋体" w:cs="宋体"/>
                <w:kern w:val="0"/>
                <w:szCs w:val="21"/>
              </w:rPr>
            </w:pPr>
            <w:r>
              <w:rPr>
                <w:rFonts w:hint="eastAsia" w:ascii="宋体" w:hAnsi="宋体" w:cs="宋体"/>
                <w:kern w:val="0"/>
                <w:szCs w:val="21"/>
              </w:rPr>
              <w:t>支持智能扫描，通过使用真实文件类型识别检查文件头并且仅扫描已知可能包含恶意代码的文件类型来优化性能，真实文件类型识别有助于确定通过无害扩展名进行伪装的恶意代码。</w:t>
            </w:r>
          </w:p>
        </w:tc>
      </w:tr>
      <w:tr w14:paraId="247061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058" w:type="pct"/>
            <w:vMerge w:val="continue"/>
            <w:shd w:val="clear" w:color="auto" w:fill="auto"/>
            <w:vAlign w:val="center"/>
          </w:tcPr>
          <w:p w14:paraId="1FA7C93A">
            <w:pPr>
              <w:widowControl/>
              <w:jc w:val="left"/>
              <w:rPr>
                <w:rFonts w:hint="eastAsia" w:ascii="宋体" w:hAnsi="宋体" w:cs="宋体"/>
                <w:kern w:val="0"/>
                <w:szCs w:val="21"/>
              </w:rPr>
            </w:pPr>
          </w:p>
        </w:tc>
        <w:tc>
          <w:tcPr>
            <w:tcW w:w="1215" w:type="pct"/>
            <w:vMerge w:val="continue"/>
            <w:shd w:val="clear" w:color="auto" w:fill="auto"/>
            <w:vAlign w:val="center"/>
          </w:tcPr>
          <w:p w14:paraId="02DF83ED">
            <w:pPr>
              <w:widowControl/>
              <w:jc w:val="left"/>
              <w:rPr>
                <w:rFonts w:hint="eastAsia" w:ascii="宋体" w:hAnsi="宋体" w:cs="宋体"/>
                <w:kern w:val="0"/>
                <w:szCs w:val="21"/>
              </w:rPr>
            </w:pPr>
          </w:p>
        </w:tc>
        <w:tc>
          <w:tcPr>
            <w:tcW w:w="2727" w:type="pct"/>
            <w:shd w:val="clear" w:color="auto" w:fill="auto"/>
            <w:vAlign w:val="center"/>
          </w:tcPr>
          <w:p w14:paraId="53D4C402">
            <w:pPr>
              <w:widowControl/>
              <w:jc w:val="left"/>
              <w:rPr>
                <w:rFonts w:hint="eastAsia" w:ascii="宋体" w:hAnsi="宋体" w:cs="宋体"/>
                <w:kern w:val="0"/>
                <w:szCs w:val="21"/>
              </w:rPr>
            </w:pPr>
            <w:r>
              <w:rPr>
                <w:rFonts w:hint="eastAsia" w:ascii="宋体" w:hAnsi="宋体" w:cs="宋体"/>
                <w:kern w:val="0"/>
                <w:szCs w:val="21"/>
              </w:rPr>
              <w:t>提供U盘扫描，可实时发现U盘里的病毒或恶意软件。</w:t>
            </w:r>
          </w:p>
        </w:tc>
      </w:tr>
      <w:tr w14:paraId="102E7B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058" w:type="pct"/>
            <w:vMerge w:val="continue"/>
            <w:shd w:val="clear" w:color="auto" w:fill="auto"/>
            <w:vAlign w:val="center"/>
          </w:tcPr>
          <w:p w14:paraId="065209B7">
            <w:pPr>
              <w:widowControl/>
              <w:jc w:val="left"/>
              <w:rPr>
                <w:rFonts w:hint="eastAsia" w:ascii="宋体" w:hAnsi="宋体" w:cs="宋体"/>
                <w:kern w:val="0"/>
                <w:szCs w:val="21"/>
              </w:rPr>
            </w:pPr>
          </w:p>
        </w:tc>
        <w:tc>
          <w:tcPr>
            <w:tcW w:w="1215" w:type="pct"/>
            <w:vMerge w:val="continue"/>
            <w:shd w:val="clear" w:color="auto" w:fill="auto"/>
            <w:vAlign w:val="center"/>
          </w:tcPr>
          <w:p w14:paraId="144B682E">
            <w:pPr>
              <w:widowControl/>
              <w:jc w:val="left"/>
              <w:rPr>
                <w:rFonts w:hint="eastAsia" w:ascii="宋体" w:hAnsi="宋体" w:cs="宋体"/>
                <w:kern w:val="0"/>
                <w:szCs w:val="21"/>
              </w:rPr>
            </w:pPr>
          </w:p>
        </w:tc>
        <w:tc>
          <w:tcPr>
            <w:tcW w:w="2727" w:type="pct"/>
            <w:shd w:val="clear" w:color="auto" w:fill="auto"/>
            <w:vAlign w:val="center"/>
          </w:tcPr>
          <w:p w14:paraId="2BE8771E">
            <w:pPr>
              <w:widowControl/>
              <w:jc w:val="left"/>
              <w:rPr>
                <w:rFonts w:hint="eastAsia" w:ascii="宋体" w:hAnsi="宋体" w:cs="宋体"/>
                <w:kern w:val="0"/>
                <w:szCs w:val="21"/>
              </w:rPr>
            </w:pPr>
            <w:r>
              <w:rPr>
                <w:rFonts w:hint="eastAsia" w:ascii="宋体" w:hAnsi="宋体" w:cs="宋体"/>
                <w:kern w:val="0"/>
                <w:szCs w:val="21"/>
              </w:rPr>
              <w:t>支持配置文件扫描的文件大小限制，扫描过程中将自动跳过文件大小的文件，可设定最大文件大小为2048MB。</w:t>
            </w:r>
          </w:p>
        </w:tc>
      </w:tr>
      <w:tr w14:paraId="44FC3A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058" w:type="pct"/>
            <w:vMerge w:val="continue"/>
            <w:shd w:val="clear" w:color="auto" w:fill="auto"/>
            <w:vAlign w:val="center"/>
          </w:tcPr>
          <w:p w14:paraId="6246151A">
            <w:pPr>
              <w:widowControl/>
              <w:jc w:val="left"/>
              <w:rPr>
                <w:rFonts w:hint="eastAsia" w:ascii="宋体" w:hAnsi="宋体" w:cs="宋体"/>
                <w:kern w:val="0"/>
                <w:szCs w:val="21"/>
              </w:rPr>
            </w:pPr>
          </w:p>
        </w:tc>
        <w:tc>
          <w:tcPr>
            <w:tcW w:w="1215" w:type="pct"/>
            <w:vMerge w:val="continue"/>
            <w:shd w:val="clear" w:color="auto" w:fill="auto"/>
            <w:vAlign w:val="center"/>
          </w:tcPr>
          <w:p w14:paraId="35A47A96">
            <w:pPr>
              <w:widowControl/>
              <w:jc w:val="left"/>
              <w:rPr>
                <w:rFonts w:hint="eastAsia" w:ascii="宋体" w:hAnsi="宋体" w:cs="宋体"/>
                <w:kern w:val="0"/>
                <w:szCs w:val="21"/>
              </w:rPr>
            </w:pPr>
          </w:p>
        </w:tc>
        <w:tc>
          <w:tcPr>
            <w:tcW w:w="2727" w:type="pct"/>
            <w:shd w:val="clear" w:color="auto" w:fill="auto"/>
            <w:vAlign w:val="center"/>
          </w:tcPr>
          <w:p w14:paraId="01FF94CD">
            <w:pPr>
              <w:widowControl/>
              <w:jc w:val="left"/>
              <w:rPr>
                <w:rFonts w:hint="eastAsia" w:ascii="宋体" w:hAnsi="宋体" w:cs="宋体"/>
                <w:kern w:val="0"/>
                <w:szCs w:val="21"/>
              </w:rPr>
            </w:pPr>
            <w:r>
              <w:rPr>
                <w:rFonts w:hint="eastAsia" w:ascii="宋体" w:hAnsi="宋体" w:cs="宋体"/>
                <w:kern w:val="0"/>
                <w:szCs w:val="21"/>
              </w:rPr>
              <w:t>可针对不同扫描模式设定文件扫描范围，包括指定扩展名文件、仅扫描可执行文件和文档文件、智能扫描、扫描所有文件类型。</w:t>
            </w:r>
          </w:p>
        </w:tc>
      </w:tr>
      <w:tr w14:paraId="28ED32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trPr>
        <w:tc>
          <w:tcPr>
            <w:tcW w:w="1058" w:type="pct"/>
            <w:vMerge w:val="continue"/>
            <w:shd w:val="clear" w:color="auto" w:fill="auto"/>
            <w:vAlign w:val="center"/>
          </w:tcPr>
          <w:p w14:paraId="1B691C34">
            <w:pPr>
              <w:widowControl/>
              <w:jc w:val="left"/>
              <w:rPr>
                <w:rFonts w:hint="eastAsia" w:ascii="宋体" w:hAnsi="宋体" w:cs="宋体"/>
                <w:kern w:val="0"/>
                <w:szCs w:val="21"/>
              </w:rPr>
            </w:pPr>
          </w:p>
        </w:tc>
        <w:tc>
          <w:tcPr>
            <w:tcW w:w="1215" w:type="pct"/>
            <w:vMerge w:val="continue"/>
            <w:shd w:val="clear" w:color="auto" w:fill="auto"/>
            <w:vAlign w:val="center"/>
          </w:tcPr>
          <w:p w14:paraId="2A6BAAD1">
            <w:pPr>
              <w:widowControl/>
              <w:jc w:val="left"/>
              <w:rPr>
                <w:rFonts w:hint="eastAsia" w:ascii="宋体" w:hAnsi="宋体" w:cs="宋体"/>
                <w:kern w:val="0"/>
                <w:szCs w:val="21"/>
              </w:rPr>
            </w:pPr>
          </w:p>
        </w:tc>
        <w:tc>
          <w:tcPr>
            <w:tcW w:w="2727" w:type="pct"/>
            <w:shd w:val="clear" w:color="auto" w:fill="auto"/>
            <w:vAlign w:val="center"/>
          </w:tcPr>
          <w:p w14:paraId="7F84E90A">
            <w:pPr>
              <w:widowControl/>
              <w:jc w:val="left"/>
              <w:rPr>
                <w:rFonts w:hint="eastAsia" w:ascii="宋体" w:hAnsi="宋体" w:cs="宋体"/>
                <w:kern w:val="0"/>
                <w:szCs w:val="21"/>
              </w:rPr>
            </w:pPr>
            <w:r>
              <w:rPr>
                <w:rFonts w:hint="eastAsia" w:ascii="宋体" w:hAnsi="宋体" w:cs="宋体"/>
                <w:kern w:val="0"/>
                <w:szCs w:val="21"/>
              </w:rPr>
              <w:t>支持智能扫描，通过使用真实文件类型识别检查文件头并且仅扫描已知可能包含恶意代码的文件类型来优化性能，真实文件类型识别有助于确定通过无害扩展名进行伪装的恶意代码。</w:t>
            </w:r>
          </w:p>
        </w:tc>
      </w:tr>
      <w:tr w14:paraId="1B61DC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058" w:type="pct"/>
            <w:vMerge w:val="continue"/>
            <w:shd w:val="clear" w:color="auto" w:fill="auto"/>
            <w:vAlign w:val="center"/>
          </w:tcPr>
          <w:p w14:paraId="2EA4E0BB">
            <w:pPr>
              <w:widowControl/>
              <w:jc w:val="left"/>
              <w:rPr>
                <w:rFonts w:hint="eastAsia" w:ascii="宋体" w:hAnsi="宋体" w:cs="宋体"/>
                <w:kern w:val="0"/>
                <w:szCs w:val="21"/>
              </w:rPr>
            </w:pPr>
          </w:p>
        </w:tc>
        <w:tc>
          <w:tcPr>
            <w:tcW w:w="1215" w:type="pct"/>
            <w:vMerge w:val="restart"/>
            <w:shd w:val="clear" w:color="auto" w:fill="auto"/>
            <w:vAlign w:val="center"/>
          </w:tcPr>
          <w:p w14:paraId="064E2387">
            <w:pPr>
              <w:widowControl/>
              <w:jc w:val="center"/>
              <w:rPr>
                <w:rFonts w:hint="eastAsia" w:ascii="宋体" w:hAnsi="宋体" w:cs="宋体"/>
                <w:kern w:val="0"/>
                <w:szCs w:val="21"/>
              </w:rPr>
            </w:pPr>
            <w:r>
              <w:rPr>
                <w:rFonts w:hint="eastAsia" w:ascii="宋体" w:hAnsi="宋体" w:cs="宋体"/>
                <w:kern w:val="0"/>
                <w:szCs w:val="21"/>
              </w:rPr>
              <w:t>病毒处置策略</w:t>
            </w:r>
          </w:p>
        </w:tc>
        <w:tc>
          <w:tcPr>
            <w:tcW w:w="2727" w:type="pct"/>
            <w:shd w:val="clear" w:color="auto" w:fill="auto"/>
            <w:vAlign w:val="center"/>
          </w:tcPr>
          <w:p w14:paraId="7EB5B15B">
            <w:pPr>
              <w:widowControl/>
              <w:jc w:val="left"/>
              <w:rPr>
                <w:rFonts w:hint="eastAsia" w:ascii="宋体" w:hAnsi="宋体" w:cs="宋体"/>
                <w:kern w:val="0"/>
                <w:szCs w:val="21"/>
              </w:rPr>
            </w:pPr>
            <w:r>
              <w:rPr>
                <w:rFonts w:hint="eastAsia" w:ascii="宋体" w:hAnsi="宋体" w:cs="宋体"/>
                <w:kern w:val="0"/>
                <w:szCs w:val="21"/>
              </w:rPr>
              <w:t>支持配置客户端的隔离恢复权限，避免客户端可以随意恢复隔离的病毒文件，造成病毒感染和传播。</w:t>
            </w:r>
          </w:p>
        </w:tc>
      </w:tr>
      <w:tr w14:paraId="059728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058" w:type="pct"/>
            <w:vMerge w:val="continue"/>
            <w:shd w:val="clear" w:color="auto" w:fill="auto"/>
            <w:vAlign w:val="center"/>
          </w:tcPr>
          <w:p w14:paraId="14570E07">
            <w:pPr>
              <w:widowControl/>
              <w:jc w:val="left"/>
              <w:rPr>
                <w:rFonts w:hint="eastAsia" w:ascii="宋体" w:hAnsi="宋体" w:cs="宋体"/>
                <w:kern w:val="0"/>
                <w:szCs w:val="21"/>
              </w:rPr>
            </w:pPr>
          </w:p>
        </w:tc>
        <w:tc>
          <w:tcPr>
            <w:tcW w:w="1215" w:type="pct"/>
            <w:vMerge w:val="continue"/>
            <w:shd w:val="clear" w:color="auto" w:fill="auto"/>
            <w:vAlign w:val="center"/>
          </w:tcPr>
          <w:p w14:paraId="6AC1DF3C">
            <w:pPr>
              <w:widowControl/>
              <w:jc w:val="left"/>
              <w:rPr>
                <w:rFonts w:hint="eastAsia" w:ascii="宋体" w:hAnsi="宋体" w:cs="宋体"/>
                <w:kern w:val="0"/>
                <w:szCs w:val="21"/>
              </w:rPr>
            </w:pPr>
          </w:p>
        </w:tc>
        <w:tc>
          <w:tcPr>
            <w:tcW w:w="2727" w:type="pct"/>
            <w:shd w:val="clear" w:color="auto" w:fill="auto"/>
            <w:vAlign w:val="center"/>
          </w:tcPr>
          <w:p w14:paraId="2A9DDF95">
            <w:pPr>
              <w:widowControl/>
              <w:jc w:val="left"/>
              <w:rPr>
                <w:rFonts w:hint="eastAsia" w:ascii="宋体" w:hAnsi="宋体" w:cs="宋体"/>
                <w:kern w:val="0"/>
                <w:szCs w:val="21"/>
              </w:rPr>
            </w:pPr>
            <w:r>
              <w:rPr>
                <w:rFonts w:hint="eastAsia" w:ascii="宋体" w:hAnsi="宋体" w:cs="宋体"/>
                <w:kern w:val="0"/>
                <w:szCs w:val="21"/>
              </w:rPr>
              <w:t>具备爆发阻止功能，管理端可配置爆发阻止策略，封堵共享目录。</w:t>
            </w:r>
          </w:p>
        </w:tc>
      </w:tr>
      <w:tr w14:paraId="663651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058" w:type="pct"/>
            <w:vMerge w:val="continue"/>
            <w:shd w:val="clear" w:color="auto" w:fill="auto"/>
            <w:vAlign w:val="center"/>
          </w:tcPr>
          <w:p w14:paraId="12F3DAA4">
            <w:pPr>
              <w:widowControl/>
              <w:jc w:val="left"/>
              <w:rPr>
                <w:rFonts w:hint="eastAsia" w:ascii="宋体" w:hAnsi="宋体" w:cs="宋体"/>
                <w:kern w:val="0"/>
                <w:szCs w:val="21"/>
              </w:rPr>
            </w:pPr>
          </w:p>
        </w:tc>
        <w:tc>
          <w:tcPr>
            <w:tcW w:w="1215" w:type="pct"/>
            <w:vMerge w:val="restart"/>
            <w:shd w:val="clear" w:color="auto" w:fill="auto"/>
            <w:vAlign w:val="center"/>
          </w:tcPr>
          <w:p w14:paraId="3017862B">
            <w:pPr>
              <w:widowControl/>
              <w:jc w:val="center"/>
              <w:rPr>
                <w:rFonts w:hint="eastAsia" w:ascii="宋体" w:hAnsi="宋体" w:cs="宋体"/>
                <w:kern w:val="0"/>
                <w:szCs w:val="21"/>
              </w:rPr>
            </w:pPr>
            <w:r>
              <w:rPr>
                <w:rFonts w:hint="eastAsia" w:ascii="宋体" w:hAnsi="宋体" w:cs="宋体"/>
                <w:kern w:val="0"/>
                <w:szCs w:val="21"/>
              </w:rPr>
              <w:t>威胁情报管理</w:t>
            </w:r>
          </w:p>
        </w:tc>
        <w:tc>
          <w:tcPr>
            <w:tcW w:w="2727" w:type="pct"/>
            <w:shd w:val="clear" w:color="auto" w:fill="auto"/>
            <w:vAlign w:val="center"/>
          </w:tcPr>
          <w:p w14:paraId="1182E921">
            <w:pPr>
              <w:widowControl/>
              <w:jc w:val="left"/>
              <w:rPr>
                <w:rFonts w:hint="eastAsia" w:ascii="宋体" w:hAnsi="宋体" w:cs="宋体"/>
                <w:kern w:val="0"/>
                <w:szCs w:val="21"/>
              </w:rPr>
            </w:pPr>
            <w:r>
              <w:rPr>
                <w:rFonts w:hint="eastAsia" w:ascii="宋体" w:hAnsi="宋体" w:cs="宋体"/>
                <w:kern w:val="0"/>
                <w:szCs w:val="21"/>
              </w:rPr>
              <w:t>支持自定义SHA1、MD5本地威胁情报，黑名单可指定其动作包括（阻止，隔离，记录）。</w:t>
            </w:r>
          </w:p>
        </w:tc>
      </w:tr>
      <w:tr w14:paraId="1FEE95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058" w:type="pct"/>
            <w:vMerge w:val="continue"/>
            <w:shd w:val="clear" w:color="auto" w:fill="auto"/>
            <w:vAlign w:val="center"/>
          </w:tcPr>
          <w:p w14:paraId="4CEA5C5B">
            <w:pPr>
              <w:widowControl/>
              <w:jc w:val="left"/>
              <w:rPr>
                <w:rFonts w:hint="eastAsia" w:ascii="宋体" w:hAnsi="宋体" w:cs="宋体"/>
                <w:kern w:val="0"/>
                <w:szCs w:val="21"/>
              </w:rPr>
            </w:pPr>
          </w:p>
        </w:tc>
        <w:tc>
          <w:tcPr>
            <w:tcW w:w="1215" w:type="pct"/>
            <w:vMerge w:val="continue"/>
            <w:shd w:val="clear" w:color="auto" w:fill="auto"/>
            <w:vAlign w:val="center"/>
          </w:tcPr>
          <w:p w14:paraId="55E5FEB3">
            <w:pPr>
              <w:widowControl/>
              <w:jc w:val="left"/>
              <w:rPr>
                <w:rFonts w:hint="eastAsia" w:ascii="宋体" w:hAnsi="宋体" w:cs="宋体"/>
                <w:kern w:val="0"/>
                <w:szCs w:val="21"/>
              </w:rPr>
            </w:pPr>
          </w:p>
        </w:tc>
        <w:tc>
          <w:tcPr>
            <w:tcW w:w="2727" w:type="pct"/>
            <w:shd w:val="clear" w:color="auto" w:fill="auto"/>
            <w:vAlign w:val="center"/>
          </w:tcPr>
          <w:p w14:paraId="73690B97">
            <w:pPr>
              <w:widowControl/>
              <w:jc w:val="left"/>
              <w:rPr>
                <w:rFonts w:hint="eastAsia" w:ascii="宋体" w:hAnsi="宋体" w:cs="宋体"/>
                <w:kern w:val="0"/>
                <w:szCs w:val="21"/>
              </w:rPr>
            </w:pPr>
            <w:r>
              <w:rPr>
                <w:rFonts w:hint="eastAsia" w:ascii="宋体" w:hAnsi="宋体" w:cs="宋体"/>
                <w:kern w:val="0"/>
                <w:szCs w:val="21"/>
              </w:rPr>
              <w:t>具备Web信誉评估功能，包含HTTPS通信扫描，结合云安全架构自动识别并屏蔽恶意站点，阻止病毒自动更新。</w:t>
            </w:r>
          </w:p>
        </w:tc>
      </w:tr>
      <w:tr w14:paraId="0C9613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058" w:type="pct"/>
            <w:vMerge w:val="continue"/>
            <w:shd w:val="clear" w:color="auto" w:fill="auto"/>
            <w:vAlign w:val="center"/>
          </w:tcPr>
          <w:p w14:paraId="1EEFA31A">
            <w:pPr>
              <w:widowControl/>
              <w:jc w:val="left"/>
              <w:rPr>
                <w:rFonts w:hint="eastAsia" w:ascii="宋体" w:hAnsi="宋体" w:cs="宋体"/>
                <w:kern w:val="0"/>
                <w:szCs w:val="21"/>
              </w:rPr>
            </w:pPr>
          </w:p>
        </w:tc>
        <w:tc>
          <w:tcPr>
            <w:tcW w:w="1215" w:type="pct"/>
            <w:vMerge w:val="restart"/>
            <w:shd w:val="clear" w:color="auto" w:fill="auto"/>
            <w:vAlign w:val="center"/>
          </w:tcPr>
          <w:p w14:paraId="6A50CCD9">
            <w:pPr>
              <w:widowControl/>
              <w:jc w:val="center"/>
              <w:rPr>
                <w:rFonts w:hint="eastAsia" w:ascii="宋体" w:hAnsi="宋体" w:cs="宋体"/>
                <w:kern w:val="0"/>
                <w:szCs w:val="21"/>
              </w:rPr>
            </w:pPr>
            <w:r>
              <w:rPr>
                <w:rFonts w:hint="eastAsia" w:ascii="宋体" w:hAnsi="宋体" w:cs="宋体"/>
                <w:kern w:val="0"/>
                <w:szCs w:val="21"/>
              </w:rPr>
              <w:t>更新</w:t>
            </w:r>
          </w:p>
        </w:tc>
        <w:tc>
          <w:tcPr>
            <w:tcW w:w="2727" w:type="pct"/>
            <w:shd w:val="clear" w:color="auto" w:fill="auto"/>
            <w:vAlign w:val="center"/>
          </w:tcPr>
          <w:p w14:paraId="38CF87B6">
            <w:pPr>
              <w:widowControl/>
              <w:jc w:val="left"/>
              <w:rPr>
                <w:rFonts w:hint="eastAsia" w:ascii="宋体" w:hAnsi="宋体" w:cs="宋体"/>
                <w:kern w:val="0"/>
                <w:szCs w:val="21"/>
              </w:rPr>
            </w:pPr>
            <w:r>
              <w:rPr>
                <w:rFonts w:hint="eastAsia" w:ascii="宋体" w:hAnsi="宋体" w:cs="宋体"/>
                <w:kern w:val="0"/>
                <w:szCs w:val="21"/>
              </w:rPr>
              <w:t>支持指定单个或多个客户端做为更新代理，并可指定某特定IP地址段的客户端从其他客户端获取更新，支持防病毒代理更新。</w:t>
            </w:r>
          </w:p>
        </w:tc>
      </w:tr>
      <w:tr w14:paraId="15F60F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058" w:type="pct"/>
            <w:vMerge w:val="continue"/>
            <w:shd w:val="clear" w:color="auto" w:fill="auto"/>
            <w:vAlign w:val="center"/>
          </w:tcPr>
          <w:p w14:paraId="747CD2E5">
            <w:pPr>
              <w:widowControl/>
              <w:jc w:val="left"/>
              <w:rPr>
                <w:rFonts w:hint="eastAsia" w:ascii="宋体" w:hAnsi="宋体" w:cs="宋体"/>
                <w:kern w:val="0"/>
                <w:szCs w:val="21"/>
              </w:rPr>
            </w:pPr>
          </w:p>
        </w:tc>
        <w:tc>
          <w:tcPr>
            <w:tcW w:w="1215" w:type="pct"/>
            <w:vMerge w:val="continue"/>
            <w:shd w:val="clear" w:color="auto" w:fill="auto"/>
            <w:vAlign w:val="center"/>
          </w:tcPr>
          <w:p w14:paraId="73B3843D">
            <w:pPr>
              <w:widowControl/>
              <w:jc w:val="left"/>
              <w:rPr>
                <w:rFonts w:hint="eastAsia" w:ascii="宋体" w:hAnsi="宋体" w:cs="宋体"/>
                <w:kern w:val="0"/>
                <w:szCs w:val="21"/>
              </w:rPr>
            </w:pPr>
          </w:p>
        </w:tc>
        <w:tc>
          <w:tcPr>
            <w:tcW w:w="2727" w:type="pct"/>
            <w:shd w:val="clear" w:color="auto" w:fill="auto"/>
            <w:vAlign w:val="center"/>
          </w:tcPr>
          <w:p w14:paraId="48E50B79">
            <w:pPr>
              <w:widowControl/>
              <w:jc w:val="left"/>
              <w:rPr>
                <w:rFonts w:hint="eastAsia" w:ascii="宋体" w:hAnsi="宋体" w:cs="宋体"/>
                <w:kern w:val="0"/>
                <w:szCs w:val="21"/>
              </w:rPr>
            </w:pPr>
            <w:r>
              <w:rPr>
                <w:rFonts w:hint="eastAsia" w:ascii="宋体" w:hAnsi="宋体" w:cs="宋体"/>
                <w:kern w:val="0"/>
                <w:szCs w:val="21"/>
              </w:rPr>
              <w:t>支持配置外部更新源，离线客户端可直接到外网服务器更新防病毒组件版本，支持管理员选择客户端立即更新或回退至上一版本。</w:t>
            </w:r>
          </w:p>
        </w:tc>
      </w:tr>
      <w:tr w14:paraId="2579B2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058" w:type="pct"/>
            <w:vMerge w:val="restart"/>
            <w:shd w:val="clear" w:color="auto" w:fill="auto"/>
            <w:noWrap/>
            <w:vAlign w:val="center"/>
          </w:tcPr>
          <w:p w14:paraId="1BC81193">
            <w:pPr>
              <w:widowControl/>
              <w:jc w:val="center"/>
              <w:rPr>
                <w:rFonts w:hint="eastAsia" w:ascii="宋体" w:hAnsi="宋体" w:cs="宋体"/>
                <w:kern w:val="0"/>
                <w:szCs w:val="21"/>
              </w:rPr>
            </w:pPr>
            <w:r>
              <w:rPr>
                <w:rFonts w:hint="eastAsia" w:ascii="宋体" w:hAnsi="宋体" w:cs="宋体"/>
                <w:kern w:val="0"/>
                <w:szCs w:val="21"/>
              </w:rPr>
              <w:t>日志审计系统-XC</w:t>
            </w:r>
          </w:p>
        </w:tc>
        <w:tc>
          <w:tcPr>
            <w:tcW w:w="1215" w:type="pct"/>
            <w:shd w:val="clear" w:color="auto" w:fill="auto"/>
            <w:vAlign w:val="center"/>
          </w:tcPr>
          <w:p w14:paraId="6556E46E">
            <w:pPr>
              <w:widowControl/>
              <w:jc w:val="center"/>
              <w:rPr>
                <w:rFonts w:hint="eastAsia" w:ascii="宋体" w:hAnsi="宋体" w:cs="宋体"/>
                <w:kern w:val="0"/>
                <w:szCs w:val="21"/>
              </w:rPr>
            </w:pPr>
            <w:r>
              <w:rPr>
                <w:rFonts w:hint="eastAsia" w:ascii="宋体" w:hAnsi="宋体" w:cs="宋体"/>
                <w:kern w:val="0"/>
                <w:szCs w:val="21"/>
              </w:rPr>
              <w:t>硬件规格</w:t>
            </w:r>
          </w:p>
        </w:tc>
        <w:tc>
          <w:tcPr>
            <w:tcW w:w="2727" w:type="pct"/>
            <w:shd w:val="clear" w:color="auto" w:fill="auto"/>
            <w:vAlign w:val="center"/>
          </w:tcPr>
          <w:p w14:paraId="51863A5C">
            <w:pPr>
              <w:widowControl/>
              <w:jc w:val="left"/>
              <w:rPr>
                <w:rFonts w:hint="eastAsia" w:ascii="宋体" w:hAnsi="宋体" w:cs="宋体"/>
                <w:kern w:val="0"/>
                <w:szCs w:val="21"/>
              </w:rPr>
            </w:pPr>
            <w:r>
              <w:rPr>
                <w:rFonts w:hint="eastAsia" w:ascii="宋体" w:hAnsi="宋体" w:cs="宋体"/>
                <w:kern w:val="0"/>
                <w:szCs w:val="21"/>
              </w:rPr>
              <w:t>2U，内存大小≥16G，硬盘容量≥4T，接口：千兆电口≥6个，万兆光口SFP+≥2个。采用国产化芯片及国产化操作系统。</w:t>
            </w:r>
          </w:p>
        </w:tc>
      </w:tr>
      <w:tr w14:paraId="53E0F6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058" w:type="pct"/>
            <w:vMerge w:val="continue"/>
            <w:shd w:val="clear" w:color="auto" w:fill="auto"/>
            <w:vAlign w:val="center"/>
          </w:tcPr>
          <w:p w14:paraId="48C421AB">
            <w:pPr>
              <w:widowControl/>
              <w:jc w:val="left"/>
              <w:rPr>
                <w:rFonts w:hint="eastAsia" w:ascii="宋体" w:hAnsi="宋体" w:cs="宋体"/>
                <w:kern w:val="0"/>
                <w:szCs w:val="21"/>
              </w:rPr>
            </w:pPr>
          </w:p>
        </w:tc>
        <w:tc>
          <w:tcPr>
            <w:tcW w:w="1215" w:type="pct"/>
            <w:shd w:val="clear" w:color="auto" w:fill="auto"/>
            <w:vAlign w:val="center"/>
          </w:tcPr>
          <w:p w14:paraId="274C716B">
            <w:pPr>
              <w:widowControl/>
              <w:jc w:val="center"/>
              <w:rPr>
                <w:rFonts w:hint="eastAsia" w:ascii="宋体" w:hAnsi="宋体" w:cs="宋体"/>
                <w:kern w:val="0"/>
                <w:szCs w:val="21"/>
              </w:rPr>
            </w:pPr>
            <w:r>
              <w:rPr>
                <w:rFonts w:hint="eastAsia" w:ascii="宋体" w:hAnsi="宋体" w:cs="宋体"/>
                <w:kern w:val="0"/>
                <w:szCs w:val="21"/>
              </w:rPr>
              <w:t>性能规格</w:t>
            </w:r>
          </w:p>
        </w:tc>
        <w:tc>
          <w:tcPr>
            <w:tcW w:w="2727" w:type="pct"/>
            <w:shd w:val="clear" w:color="auto" w:fill="auto"/>
            <w:vAlign w:val="center"/>
          </w:tcPr>
          <w:p w14:paraId="3AA7D69C">
            <w:pPr>
              <w:widowControl/>
              <w:jc w:val="left"/>
              <w:rPr>
                <w:rFonts w:hint="eastAsia" w:ascii="宋体" w:hAnsi="宋体" w:cs="宋体"/>
                <w:kern w:val="0"/>
                <w:szCs w:val="21"/>
              </w:rPr>
            </w:pPr>
            <w:r>
              <w:rPr>
                <w:rFonts w:hint="eastAsia" w:ascii="宋体" w:hAnsi="宋体" w:cs="宋体"/>
                <w:kern w:val="0"/>
                <w:szCs w:val="21"/>
              </w:rPr>
              <w:t>主机审计许可证书数量≥500，可用存储量≥4TB，平均每秒处理日志数（eps）最大性能≥2500。</w:t>
            </w:r>
          </w:p>
        </w:tc>
      </w:tr>
      <w:tr w14:paraId="64C3DA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058" w:type="pct"/>
            <w:vMerge w:val="continue"/>
            <w:shd w:val="clear" w:color="auto" w:fill="auto"/>
            <w:vAlign w:val="center"/>
          </w:tcPr>
          <w:p w14:paraId="784E8F66">
            <w:pPr>
              <w:widowControl/>
              <w:jc w:val="left"/>
              <w:rPr>
                <w:rFonts w:hint="eastAsia" w:ascii="宋体" w:hAnsi="宋体" w:cs="宋体"/>
                <w:kern w:val="0"/>
                <w:szCs w:val="21"/>
              </w:rPr>
            </w:pPr>
          </w:p>
        </w:tc>
        <w:tc>
          <w:tcPr>
            <w:tcW w:w="1215" w:type="pct"/>
            <w:vMerge w:val="restart"/>
            <w:shd w:val="clear" w:color="auto" w:fill="auto"/>
            <w:noWrap/>
            <w:vAlign w:val="center"/>
          </w:tcPr>
          <w:p w14:paraId="78E0263A">
            <w:pPr>
              <w:widowControl/>
              <w:jc w:val="center"/>
              <w:rPr>
                <w:rFonts w:hint="eastAsia" w:ascii="宋体" w:hAnsi="宋体" w:cs="宋体"/>
                <w:kern w:val="0"/>
                <w:szCs w:val="21"/>
              </w:rPr>
            </w:pPr>
            <w:r>
              <w:rPr>
                <w:rFonts w:hint="eastAsia" w:ascii="宋体" w:hAnsi="宋体" w:cs="宋体"/>
                <w:kern w:val="0"/>
                <w:szCs w:val="21"/>
              </w:rPr>
              <w:t>日志采集</w:t>
            </w:r>
          </w:p>
        </w:tc>
        <w:tc>
          <w:tcPr>
            <w:tcW w:w="2727" w:type="pct"/>
            <w:shd w:val="clear" w:color="auto" w:fill="auto"/>
            <w:vAlign w:val="center"/>
          </w:tcPr>
          <w:p w14:paraId="4A2767BF">
            <w:pPr>
              <w:widowControl/>
              <w:jc w:val="left"/>
              <w:rPr>
                <w:rFonts w:hint="eastAsia" w:ascii="宋体" w:hAnsi="宋体" w:cs="宋体"/>
                <w:kern w:val="0"/>
                <w:szCs w:val="21"/>
              </w:rPr>
            </w:pPr>
            <w:r>
              <w:rPr>
                <w:rFonts w:hint="eastAsia" w:ascii="宋体" w:hAnsi="宋体" w:cs="宋体"/>
                <w:kern w:val="0"/>
                <w:szCs w:val="21"/>
              </w:rPr>
              <w:t>支持安全设备、网络设备、中间件、服务器、数据库、操作系统、业务系统等不少于720种日志对象的日志数据采集。</w:t>
            </w:r>
          </w:p>
        </w:tc>
      </w:tr>
      <w:tr w14:paraId="062AF7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trPr>
        <w:tc>
          <w:tcPr>
            <w:tcW w:w="1058" w:type="pct"/>
            <w:vMerge w:val="continue"/>
            <w:shd w:val="clear" w:color="auto" w:fill="auto"/>
            <w:vAlign w:val="center"/>
          </w:tcPr>
          <w:p w14:paraId="48AD2709">
            <w:pPr>
              <w:widowControl/>
              <w:jc w:val="left"/>
              <w:rPr>
                <w:rFonts w:hint="eastAsia" w:ascii="宋体" w:hAnsi="宋体" w:cs="宋体"/>
                <w:kern w:val="0"/>
                <w:szCs w:val="21"/>
              </w:rPr>
            </w:pPr>
          </w:p>
        </w:tc>
        <w:tc>
          <w:tcPr>
            <w:tcW w:w="1215" w:type="pct"/>
            <w:vMerge w:val="continue"/>
            <w:shd w:val="clear" w:color="auto" w:fill="auto"/>
            <w:vAlign w:val="center"/>
          </w:tcPr>
          <w:p w14:paraId="35BF7231">
            <w:pPr>
              <w:widowControl/>
              <w:jc w:val="left"/>
              <w:rPr>
                <w:rFonts w:hint="eastAsia" w:ascii="宋体" w:hAnsi="宋体" w:cs="宋体"/>
                <w:kern w:val="0"/>
                <w:szCs w:val="21"/>
              </w:rPr>
            </w:pPr>
          </w:p>
        </w:tc>
        <w:tc>
          <w:tcPr>
            <w:tcW w:w="2727" w:type="pct"/>
            <w:shd w:val="clear" w:color="auto" w:fill="auto"/>
            <w:vAlign w:val="center"/>
          </w:tcPr>
          <w:p w14:paraId="0C8C8730">
            <w:pPr>
              <w:widowControl/>
              <w:jc w:val="left"/>
              <w:rPr>
                <w:rFonts w:hint="eastAsia" w:ascii="宋体" w:hAnsi="宋体" w:cs="宋体"/>
                <w:kern w:val="0"/>
                <w:szCs w:val="21"/>
              </w:rPr>
            </w:pPr>
            <w:r>
              <w:rPr>
                <w:rFonts w:hint="eastAsia" w:ascii="宋体" w:hAnsi="宋体" w:cs="宋体"/>
                <w:kern w:val="0"/>
                <w:szCs w:val="21"/>
              </w:rPr>
              <w:t>支持主动、被动相结合的数据采集方式，支持通过Agent采集日志数据，支持通过syslog、SNMP Trap、JDBC、WMI、webservice、FTP、文件\文件夹读取、Kafka等多种方式完成日志收集；</w:t>
            </w:r>
          </w:p>
        </w:tc>
      </w:tr>
      <w:tr w14:paraId="763F22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058" w:type="pct"/>
            <w:vMerge w:val="continue"/>
            <w:shd w:val="clear" w:color="auto" w:fill="auto"/>
            <w:vAlign w:val="center"/>
          </w:tcPr>
          <w:p w14:paraId="3967E87D">
            <w:pPr>
              <w:widowControl/>
              <w:jc w:val="left"/>
              <w:rPr>
                <w:rFonts w:hint="eastAsia" w:ascii="宋体" w:hAnsi="宋体" w:cs="宋体"/>
                <w:kern w:val="0"/>
                <w:szCs w:val="21"/>
              </w:rPr>
            </w:pPr>
          </w:p>
        </w:tc>
        <w:tc>
          <w:tcPr>
            <w:tcW w:w="1215" w:type="pct"/>
            <w:vMerge w:val="continue"/>
            <w:shd w:val="clear" w:color="auto" w:fill="auto"/>
            <w:vAlign w:val="center"/>
          </w:tcPr>
          <w:p w14:paraId="624EDE72">
            <w:pPr>
              <w:widowControl/>
              <w:jc w:val="left"/>
              <w:rPr>
                <w:rFonts w:hint="eastAsia" w:ascii="宋体" w:hAnsi="宋体" w:cs="宋体"/>
                <w:kern w:val="0"/>
                <w:szCs w:val="21"/>
              </w:rPr>
            </w:pPr>
          </w:p>
        </w:tc>
        <w:tc>
          <w:tcPr>
            <w:tcW w:w="2727" w:type="pct"/>
            <w:shd w:val="clear" w:color="auto" w:fill="auto"/>
            <w:vAlign w:val="center"/>
          </w:tcPr>
          <w:p w14:paraId="06B8AFDB">
            <w:pPr>
              <w:widowControl/>
              <w:jc w:val="left"/>
              <w:rPr>
                <w:rFonts w:hint="eastAsia" w:ascii="宋体" w:hAnsi="宋体" w:cs="宋体"/>
                <w:kern w:val="0"/>
                <w:szCs w:val="21"/>
              </w:rPr>
            </w:pPr>
            <w:r>
              <w:rPr>
                <w:rFonts w:hint="eastAsia" w:ascii="宋体" w:hAnsi="宋体" w:cs="宋体"/>
                <w:kern w:val="0"/>
                <w:szCs w:val="21"/>
              </w:rPr>
              <w:t>内置大量日志处理模型，自动解析主流网络设备、安全设备和中间件的日志数据，标准化自动识别系统类型至少达到200种</w:t>
            </w:r>
          </w:p>
        </w:tc>
      </w:tr>
      <w:tr w14:paraId="7CD985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058" w:type="pct"/>
            <w:vMerge w:val="continue"/>
            <w:shd w:val="clear" w:color="auto" w:fill="auto"/>
            <w:vAlign w:val="center"/>
          </w:tcPr>
          <w:p w14:paraId="6F169118">
            <w:pPr>
              <w:widowControl/>
              <w:jc w:val="left"/>
              <w:rPr>
                <w:rFonts w:hint="eastAsia" w:ascii="宋体" w:hAnsi="宋体" w:cs="宋体"/>
                <w:kern w:val="0"/>
                <w:szCs w:val="21"/>
              </w:rPr>
            </w:pPr>
          </w:p>
        </w:tc>
        <w:tc>
          <w:tcPr>
            <w:tcW w:w="1215" w:type="pct"/>
            <w:vMerge w:val="continue"/>
            <w:shd w:val="clear" w:color="auto" w:fill="auto"/>
            <w:vAlign w:val="center"/>
          </w:tcPr>
          <w:p w14:paraId="4FC925DA">
            <w:pPr>
              <w:widowControl/>
              <w:jc w:val="left"/>
              <w:rPr>
                <w:rFonts w:hint="eastAsia" w:ascii="宋体" w:hAnsi="宋体" w:cs="宋体"/>
                <w:kern w:val="0"/>
                <w:szCs w:val="21"/>
              </w:rPr>
            </w:pPr>
          </w:p>
        </w:tc>
        <w:tc>
          <w:tcPr>
            <w:tcW w:w="2727" w:type="pct"/>
            <w:shd w:val="clear" w:color="auto" w:fill="auto"/>
            <w:vAlign w:val="center"/>
          </w:tcPr>
          <w:p w14:paraId="72BDF7D4">
            <w:pPr>
              <w:widowControl/>
              <w:jc w:val="left"/>
              <w:rPr>
                <w:rFonts w:hint="eastAsia" w:ascii="宋体" w:hAnsi="宋体" w:cs="宋体"/>
                <w:kern w:val="0"/>
                <w:szCs w:val="21"/>
              </w:rPr>
            </w:pPr>
            <w:r>
              <w:rPr>
                <w:rFonts w:hint="eastAsia" w:ascii="宋体" w:hAnsi="宋体" w:cs="宋体"/>
                <w:kern w:val="0"/>
                <w:szCs w:val="21"/>
              </w:rPr>
              <w:t>支持通过正则、分隔符、json、xml的可视方式进行自定义规则解析，支持对解析结果字段的新增、合并、映射。</w:t>
            </w:r>
          </w:p>
        </w:tc>
      </w:tr>
      <w:tr w14:paraId="597AA7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058" w:type="pct"/>
            <w:vMerge w:val="continue"/>
            <w:shd w:val="clear" w:color="auto" w:fill="auto"/>
            <w:vAlign w:val="center"/>
          </w:tcPr>
          <w:p w14:paraId="3FF04C77">
            <w:pPr>
              <w:widowControl/>
              <w:jc w:val="left"/>
              <w:rPr>
                <w:rFonts w:hint="eastAsia" w:ascii="宋体" w:hAnsi="宋体" w:cs="宋体"/>
                <w:kern w:val="0"/>
                <w:szCs w:val="21"/>
              </w:rPr>
            </w:pPr>
          </w:p>
        </w:tc>
        <w:tc>
          <w:tcPr>
            <w:tcW w:w="1215" w:type="pct"/>
            <w:vMerge w:val="restart"/>
            <w:shd w:val="clear" w:color="auto" w:fill="auto"/>
            <w:noWrap/>
            <w:vAlign w:val="center"/>
          </w:tcPr>
          <w:p w14:paraId="00B25676">
            <w:pPr>
              <w:widowControl/>
              <w:jc w:val="center"/>
              <w:rPr>
                <w:rFonts w:hint="eastAsia" w:ascii="宋体" w:hAnsi="宋体" w:cs="宋体"/>
                <w:kern w:val="0"/>
                <w:szCs w:val="21"/>
              </w:rPr>
            </w:pPr>
            <w:r>
              <w:rPr>
                <w:rFonts w:hint="eastAsia" w:ascii="宋体" w:hAnsi="宋体" w:cs="宋体"/>
                <w:kern w:val="0"/>
                <w:szCs w:val="21"/>
              </w:rPr>
              <w:t>日志传输与存储转发</w:t>
            </w:r>
          </w:p>
        </w:tc>
        <w:tc>
          <w:tcPr>
            <w:tcW w:w="2727" w:type="pct"/>
            <w:shd w:val="clear" w:color="auto" w:fill="auto"/>
            <w:vAlign w:val="center"/>
          </w:tcPr>
          <w:p w14:paraId="54ABAF8D">
            <w:pPr>
              <w:widowControl/>
              <w:jc w:val="left"/>
              <w:rPr>
                <w:rFonts w:hint="eastAsia" w:ascii="宋体" w:hAnsi="宋体" w:cs="宋体"/>
                <w:kern w:val="0"/>
                <w:szCs w:val="21"/>
              </w:rPr>
            </w:pPr>
            <w:r>
              <w:rPr>
                <w:rFonts w:hint="eastAsia" w:ascii="宋体" w:hAnsi="宋体" w:cs="宋体"/>
                <w:kern w:val="0"/>
                <w:szCs w:val="21"/>
              </w:rPr>
              <w:t>支持对单个/多个日志源批量转发，支持定时转发，可通过syslog和kafka方式转发到第三方平台，并且支持转发原始日志和已解析日志的两种日志</w:t>
            </w:r>
          </w:p>
        </w:tc>
      </w:tr>
      <w:tr w14:paraId="7F8303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058" w:type="pct"/>
            <w:vMerge w:val="continue"/>
            <w:shd w:val="clear" w:color="auto" w:fill="auto"/>
            <w:vAlign w:val="center"/>
          </w:tcPr>
          <w:p w14:paraId="51746D3C">
            <w:pPr>
              <w:widowControl/>
              <w:jc w:val="left"/>
              <w:rPr>
                <w:rFonts w:hint="eastAsia" w:ascii="宋体" w:hAnsi="宋体" w:cs="宋体"/>
                <w:kern w:val="0"/>
                <w:szCs w:val="21"/>
              </w:rPr>
            </w:pPr>
          </w:p>
        </w:tc>
        <w:tc>
          <w:tcPr>
            <w:tcW w:w="1215" w:type="pct"/>
            <w:vMerge w:val="continue"/>
            <w:shd w:val="clear" w:color="auto" w:fill="auto"/>
            <w:vAlign w:val="center"/>
          </w:tcPr>
          <w:p w14:paraId="7A8F82B1">
            <w:pPr>
              <w:widowControl/>
              <w:jc w:val="left"/>
              <w:rPr>
                <w:rFonts w:hint="eastAsia" w:ascii="宋体" w:hAnsi="宋体" w:cs="宋体"/>
                <w:kern w:val="0"/>
                <w:szCs w:val="21"/>
              </w:rPr>
            </w:pPr>
          </w:p>
        </w:tc>
        <w:tc>
          <w:tcPr>
            <w:tcW w:w="2727" w:type="pct"/>
            <w:shd w:val="clear" w:color="auto" w:fill="auto"/>
            <w:vAlign w:val="center"/>
          </w:tcPr>
          <w:p w14:paraId="6E95AFB7">
            <w:pPr>
              <w:widowControl/>
              <w:jc w:val="left"/>
              <w:rPr>
                <w:rFonts w:hint="eastAsia" w:ascii="宋体" w:hAnsi="宋体" w:cs="宋体"/>
                <w:kern w:val="0"/>
                <w:szCs w:val="21"/>
              </w:rPr>
            </w:pPr>
            <w:r>
              <w:rPr>
                <w:rFonts w:hint="eastAsia" w:ascii="宋体" w:hAnsi="宋体" w:cs="宋体"/>
                <w:kern w:val="0"/>
                <w:szCs w:val="21"/>
              </w:rPr>
              <w:t>支持TLS加密方式进行日志传输，支持日志传输状态、最近同步时间进行监控，可统计每个日志源的今日传输量和传输总量。</w:t>
            </w:r>
          </w:p>
        </w:tc>
      </w:tr>
      <w:tr w14:paraId="6EC4EE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trPr>
        <w:tc>
          <w:tcPr>
            <w:tcW w:w="1058" w:type="pct"/>
            <w:vMerge w:val="continue"/>
            <w:shd w:val="clear" w:color="auto" w:fill="auto"/>
            <w:vAlign w:val="center"/>
          </w:tcPr>
          <w:p w14:paraId="602D2798">
            <w:pPr>
              <w:widowControl/>
              <w:jc w:val="left"/>
              <w:rPr>
                <w:rFonts w:hint="eastAsia" w:ascii="宋体" w:hAnsi="宋体" w:cs="宋体"/>
                <w:kern w:val="0"/>
                <w:szCs w:val="21"/>
              </w:rPr>
            </w:pPr>
          </w:p>
        </w:tc>
        <w:tc>
          <w:tcPr>
            <w:tcW w:w="1215" w:type="pct"/>
            <w:shd w:val="clear" w:color="auto" w:fill="auto"/>
            <w:noWrap/>
            <w:vAlign w:val="center"/>
          </w:tcPr>
          <w:p w14:paraId="3F54E289">
            <w:pPr>
              <w:widowControl/>
              <w:jc w:val="center"/>
              <w:rPr>
                <w:rFonts w:hint="eastAsia" w:ascii="宋体" w:hAnsi="宋体" w:cs="宋体"/>
                <w:kern w:val="0"/>
                <w:szCs w:val="21"/>
              </w:rPr>
            </w:pPr>
            <w:r>
              <w:rPr>
                <w:rFonts w:hint="eastAsia" w:ascii="宋体" w:hAnsi="宋体" w:cs="宋体"/>
                <w:kern w:val="0"/>
                <w:szCs w:val="21"/>
              </w:rPr>
              <w:t>日志检索</w:t>
            </w:r>
          </w:p>
        </w:tc>
        <w:tc>
          <w:tcPr>
            <w:tcW w:w="2727" w:type="pct"/>
            <w:shd w:val="clear" w:color="auto" w:fill="auto"/>
            <w:vAlign w:val="center"/>
          </w:tcPr>
          <w:p w14:paraId="36838653">
            <w:pPr>
              <w:widowControl/>
              <w:jc w:val="left"/>
              <w:rPr>
                <w:rFonts w:hint="eastAsia" w:ascii="宋体" w:hAnsi="宋体" w:cs="宋体"/>
                <w:kern w:val="0"/>
                <w:szCs w:val="21"/>
              </w:rPr>
            </w:pPr>
            <w:r>
              <w:rPr>
                <w:rFonts w:hint="eastAsia" w:ascii="宋体" w:hAnsi="宋体" w:cs="宋体"/>
                <w:kern w:val="0"/>
                <w:szCs w:val="21"/>
              </w:rPr>
              <w:t>支持通配符、范围搜索、字段等多种输入方式、搜索框模糊搜索、指定语段进行语法搜索；可根据时间、严重等级等进行组合查询；可根据具体设备、来源/目的所属（可具体到外网、内网资产等）、IP地址、特征ID、URL进行具体条件搜索；支持可设置定时刷新频率，根据刷新时间显示实时接入日志事件；</w:t>
            </w:r>
          </w:p>
        </w:tc>
      </w:tr>
      <w:tr w14:paraId="750354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trPr>
        <w:tc>
          <w:tcPr>
            <w:tcW w:w="1058" w:type="pct"/>
            <w:vMerge w:val="continue"/>
            <w:shd w:val="clear" w:color="auto" w:fill="auto"/>
            <w:vAlign w:val="center"/>
          </w:tcPr>
          <w:p w14:paraId="140BECBA">
            <w:pPr>
              <w:widowControl/>
              <w:jc w:val="left"/>
              <w:rPr>
                <w:rFonts w:hint="eastAsia" w:ascii="宋体" w:hAnsi="宋体" w:cs="宋体"/>
                <w:kern w:val="0"/>
                <w:szCs w:val="21"/>
              </w:rPr>
            </w:pPr>
          </w:p>
        </w:tc>
        <w:tc>
          <w:tcPr>
            <w:tcW w:w="1215" w:type="pct"/>
            <w:shd w:val="clear" w:color="auto" w:fill="auto"/>
            <w:noWrap/>
            <w:vAlign w:val="center"/>
          </w:tcPr>
          <w:p w14:paraId="288552A5">
            <w:pPr>
              <w:widowControl/>
              <w:jc w:val="center"/>
              <w:rPr>
                <w:rFonts w:hint="eastAsia" w:ascii="宋体" w:hAnsi="宋体" w:cs="宋体"/>
                <w:kern w:val="0"/>
                <w:szCs w:val="21"/>
              </w:rPr>
            </w:pPr>
            <w:r>
              <w:rPr>
                <w:rFonts w:hint="eastAsia" w:ascii="宋体" w:hAnsi="宋体" w:cs="宋体"/>
                <w:kern w:val="0"/>
                <w:szCs w:val="21"/>
              </w:rPr>
              <w:t>日志分析</w:t>
            </w:r>
          </w:p>
        </w:tc>
        <w:tc>
          <w:tcPr>
            <w:tcW w:w="2727" w:type="pct"/>
            <w:shd w:val="clear" w:color="auto" w:fill="auto"/>
            <w:vAlign w:val="center"/>
          </w:tcPr>
          <w:p w14:paraId="1DC04AD3">
            <w:pPr>
              <w:widowControl/>
              <w:jc w:val="left"/>
              <w:rPr>
                <w:rFonts w:hint="eastAsia" w:ascii="宋体" w:hAnsi="宋体" w:cs="宋体"/>
                <w:kern w:val="0"/>
                <w:szCs w:val="21"/>
              </w:rPr>
            </w:pPr>
            <w:r>
              <w:rPr>
                <w:rFonts w:hint="eastAsia" w:ascii="宋体" w:hAnsi="宋体" w:cs="宋体"/>
                <w:kern w:val="0"/>
                <w:szCs w:val="21"/>
              </w:rPr>
              <w:t>支持网站攻击、漏洞利用、C&amp;C通信、暴力破解、拒绝服务、主机脆弱性、主机异常、恶意软件、账号异常、权限异常、侦查探测等内置关联分析规则，内置关联分析规则数量达到350条以上，支持自定义关联分析规则</w:t>
            </w:r>
          </w:p>
        </w:tc>
      </w:tr>
      <w:tr w14:paraId="263187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058" w:type="pct"/>
            <w:vMerge w:val="continue"/>
            <w:shd w:val="clear" w:color="auto" w:fill="auto"/>
            <w:vAlign w:val="center"/>
          </w:tcPr>
          <w:p w14:paraId="1BBC3092">
            <w:pPr>
              <w:widowControl/>
              <w:jc w:val="left"/>
              <w:rPr>
                <w:rFonts w:hint="eastAsia" w:ascii="宋体" w:hAnsi="宋体" w:cs="宋体"/>
                <w:kern w:val="0"/>
                <w:szCs w:val="21"/>
              </w:rPr>
            </w:pPr>
          </w:p>
        </w:tc>
        <w:tc>
          <w:tcPr>
            <w:tcW w:w="1215" w:type="pct"/>
            <w:shd w:val="clear" w:color="auto" w:fill="auto"/>
            <w:noWrap/>
            <w:vAlign w:val="center"/>
          </w:tcPr>
          <w:p w14:paraId="1DA00D35">
            <w:pPr>
              <w:widowControl/>
              <w:jc w:val="center"/>
              <w:rPr>
                <w:rFonts w:hint="eastAsia" w:ascii="宋体" w:hAnsi="宋体" w:cs="宋体"/>
                <w:kern w:val="0"/>
                <w:szCs w:val="21"/>
              </w:rPr>
            </w:pPr>
            <w:r>
              <w:rPr>
                <w:rFonts w:hint="eastAsia" w:ascii="宋体" w:hAnsi="宋体" w:cs="宋体"/>
                <w:kern w:val="0"/>
                <w:szCs w:val="21"/>
              </w:rPr>
              <w:t>资产管理</w:t>
            </w:r>
          </w:p>
        </w:tc>
        <w:tc>
          <w:tcPr>
            <w:tcW w:w="2727" w:type="pct"/>
            <w:shd w:val="clear" w:color="auto" w:fill="auto"/>
            <w:vAlign w:val="center"/>
          </w:tcPr>
          <w:p w14:paraId="20277EA0">
            <w:pPr>
              <w:widowControl/>
              <w:jc w:val="left"/>
              <w:rPr>
                <w:rFonts w:hint="eastAsia" w:ascii="宋体" w:hAnsi="宋体" w:cs="宋体"/>
                <w:kern w:val="0"/>
                <w:szCs w:val="21"/>
              </w:rPr>
            </w:pPr>
            <w:r>
              <w:rPr>
                <w:rFonts w:hint="eastAsia" w:ascii="宋体" w:hAnsi="宋体" w:cs="宋体"/>
                <w:kern w:val="0"/>
                <w:szCs w:val="21"/>
              </w:rPr>
              <w:t>支持资产全生命周期管理，资产入库审核、资产离线风险识别、资产退库、资产数据更新，责任人管理机制等</w:t>
            </w:r>
          </w:p>
        </w:tc>
      </w:tr>
      <w:tr w14:paraId="6219CB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058" w:type="pct"/>
            <w:vMerge w:val="restart"/>
            <w:shd w:val="clear" w:color="auto" w:fill="auto"/>
            <w:noWrap/>
            <w:vAlign w:val="center"/>
          </w:tcPr>
          <w:p w14:paraId="5534C9B3">
            <w:pPr>
              <w:widowControl/>
              <w:jc w:val="center"/>
              <w:rPr>
                <w:rFonts w:hint="eastAsia" w:ascii="宋体" w:hAnsi="宋体" w:cs="宋体"/>
                <w:kern w:val="0"/>
                <w:szCs w:val="21"/>
              </w:rPr>
            </w:pPr>
            <w:r>
              <w:rPr>
                <w:rFonts w:hint="eastAsia" w:ascii="宋体" w:hAnsi="宋体" w:cs="宋体"/>
                <w:kern w:val="0"/>
                <w:szCs w:val="21"/>
              </w:rPr>
              <w:t>准入控制</w:t>
            </w:r>
          </w:p>
        </w:tc>
        <w:tc>
          <w:tcPr>
            <w:tcW w:w="1215" w:type="pct"/>
            <w:shd w:val="clear" w:color="auto" w:fill="auto"/>
            <w:vAlign w:val="center"/>
          </w:tcPr>
          <w:p w14:paraId="652AB144">
            <w:pPr>
              <w:widowControl/>
              <w:jc w:val="center"/>
              <w:rPr>
                <w:rFonts w:hint="eastAsia" w:ascii="宋体" w:hAnsi="宋体" w:cs="宋体"/>
                <w:kern w:val="0"/>
                <w:szCs w:val="21"/>
              </w:rPr>
            </w:pPr>
            <w:r>
              <w:rPr>
                <w:rFonts w:hint="eastAsia" w:ascii="宋体" w:hAnsi="宋体" w:cs="宋体"/>
                <w:kern w:val="0"/>
                <w:szCs w:val="21"/>
              </w:rPr>
              <w:t>硬件规格</w:t>
            </w:r>
          </w:p>
        </w:tc>
        <w:tc>
          <w:tcPr>
            <w:tcW w:w="2727" w:type="pct"/>
            <w:shd w:val="clear" w:color="auto" w:fill="auto"/>
            <w:vAlign w:val="center"/>
          </w:tcPr>
          <w:p w14:paraId="31DF645B">
            <w:pPr>
              <w:widowControl/>
              <w:rPr>
                <w:rFonts w:hint="eastAsia" w:ascii="宋体" w:hAnsi="宋体" w:cs="宋体"/>
                <w:kern w:val="0"/>
                <w:szCs w:val="21"/>
              </w:rPr>
            </w:pPr>
            <w:r>
              <w:rPr>
                <w:rFonts w:hint="eastAsia" w:ascii="宋体" w:hAnsi="宋体" w:cs="宋体"/>
                <w:kern w:val="0"/>
                <w:szCs w:val="21"/>
              </w:rPr>
              <w:t xml:space="preserve">内存大小≥8G，硬盘容量≥480GB SSD，接口：千兆电口≥6个 </w:t>
            </w:r>
          </w:p>
        </w:tc>
      </w:tr>
      <w:tr w14:paraId="3532C5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058" w:type="pct"/>
            <w:vMerge w:val="continue"/>
            <w:shd w:val="clear" w:color="auto" w:fill="auto"/>
            <w:vAlign w:val="center"/>
          </w:tcPr>
          <w:p w14:paraId="128FA351">
            <w:pPr>
              <w:widowControl/>
              <w:jc w:val="left"/>
              <w:rPr>
                <w:rFonts w:hint="eastAsia" w:ascii="宋体" w:hAnsi="宋体" w:cs="宋体"/>
                <w:kern w:val="0"/>
                <w:szCs w:val="21"/>
              </w:rPr>
            </w:pPr>
          </w:p>
        </w:tc>
        <w:tc>
          <w:tcPr>
            <w:tcW w:w="1215" w:type="pct"/>
            <w:shd w:val="clear" w:color="auto" w:fill="auto"/>
            <w:vAlign w:val="center"/>
          </w:tcPr>
          <w:p w14:paraId="2B791BFD">
            <w:pPr>
              <w:widowControl/>
              <w:jc w:val="center"/>
              <w:rPr>
                <w:rFonts w:hint="eastAsia" w:ascii="宋体" w:hAnsi="宋体" w:cs="宋体"/>
                <w:kern w:val="0"/>
                <w:szCs w:val="21"/>
              </w:rPr>
            </w:pPr>
            <w:r>
              <w:rPr>
                <w:rFonts w:hint="eastAsia" w:ascii="宋体" w:hAnsi="宋体" w:cs="宋体"/>
                <w:kern w:val="0"/>
                <w:szCs w:val="21"/>
              </w:rPr>
              <w:t>性能规格</w:t>
            </w:r>
          </w:p>
        </w:tc>
        <w:tc>
          <w:tcPr>
            <w:tcW w:w="2727" w:type="pct"/>
            <w:shd w:val="clear" w:color="auto" w:fill="auto"/>
            <w:vAlign w:val="center"/>
          </w:tcPr>
          <w:p w14:paraId="60339046">
            <w:pPr>
              <w:widowControl/>
              <w:rPr>
                <w:rFonts w:hint="eastAsia" w:ascii="宋体" w:hAnsi="宋体" w:cs="宋体"/>
                <w:kern w:val="0"/>
                <w:szCs w:val="21"/>
              </w:rPr>
            </w:pPr>
            <w:r>
              <w:rPr>
                <w:rFonts w:hint="eastAsia" w:ascii="宋体" w:hAnsi="宋体" w:cs="宋体"/>
                <w:kern w:val="0"/>
                <w:szCs w:val="21"/>
              </w:rPr>
              <w:t>准入授权数≥2000个，准入终端数上限支持≥4000,</w:t>
            </w:r>
          </w:p>
        </w:tc>
      </w:tr>
      <w:tr w14:paraId="763410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058" w:type="pct"/>
            <w:vMerge w:val="continue"/>
            <w:shd w:val="clear" w:color="auto" w:fill="auto"/>
            <w:vAlign w:val="center"/>
          </w:tcPr>
          <w:p w14:paraId="77D6DF3B">
            <w:pPr>
              <w:widowControl/>
              <w:jc w:val="left"/>
              <w:rPr>
                <w:rFonts w:hint="eastAsia" w:ascii="宋体" w:hAnsi="宋体" w:cs="宋体"/>
                <w:kern w:val="0"/>
                <w:szCs w:val="21"/>
              </w:rPr>
            </w:pPr>
          </w:p>
        </w:tc>
        <w:tc>
          <w:tcPr>
            <w:tcW w:w="1215" w:type="pct"/>
            <w:shd w:val="clear" w:color="auto" w:fill="auto"/>
            <w:vAlign w:val="center"/>
          </w:tcPr>
          <w:p w14:paraId="093EC2AA">
            <w:pPr>
              <w:widowControl/>
              <w:jc w:val="center"/>
              <w:rPr>
                <w:rFonts w:hint="eastAsia" w:ascii="宋体" w:hAnsi="宋体" w:cs="宋体"/>
                <w:kern w:val="0"/>
                <w:szCs w:val="21"/>
              </w:rPr>
            </w:pPr>
            <w:r>
              <w:rPr>
                <w:rFonts w:hint="eastAsia" w:ascii="宋体" w:hAnsi="宋体" w:cs="宋体"/>
                <w:kern w:val="0"/>
                <w:szCs w:val="21"/>
              </w:rPr>
              <w:t>网关模式</w:t>
            </w:r>
          </w:p>
        </w:tc>
        <w:tc>
          <w:tcPr>
            <w:tcW w:w="2727" w:type="pct"/>
            <w:shd w:val="clear" w:color="auto" w:fill="auto"/>
            <w:vAlign w:val="center"/>
          </w:tcPr>
          <w:p w14:paraId="47BE9A59">
            <w:pPr>
              <w:widowControl/>
              <w:rPr>
                <w:rFonts w:hint="eastAsia" w:ascii="宋体" w:hAnsi="宋体" w:cs="宋体"/>
                <w:kern w:val="0"/>
                <w:szCs w:val="21"/>
              </w:rPr>
            </w:pPr>
            <w:r>
              <w:rPr>
                <w:rFonts w:hint="eastAsia" w:ascii="宋体" w:hAnsi="宋体" w:cs="宋体"/>
                <w:kern w:val="0"/>
                <w:szCs w:val="21"/>
              </w:rPr>
              <w:t>支持网关模式，支持NAT、路由转发、DHCP、GRE、OSPF等功能；</w:t>
            </w:r>
          </w:p>
        </w:tc>
      </w:tr>
      <w:tr w14:paraId="7C064D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058" w:type="pct"/>
            <w:vMerge w:val="continue"/>
            <w:shd w:val="clear" w:color="auto" w:fill="auto"/>
            <w:vAlign w:val="center"/>
          </w:tcPr>
          <w:p w14:paraId="467201CA">
            <w:pPr>
              <w:widowControl/>
              <w:jc w:val="left"/>
              <w:rPr>
                <w:rFonts w:hint="eastAsia" w:ascii="宋体" w:hAnsi="宋体" w:cs="宋体"/>
                <w:kern w:val="0"/>
                <w:szCs w:val="21"/>
              </w:rPr>
            </w:pPr>
          </w:p>
        </w:tc>
        <w:tc>
          <w:tcPr>
            <w:tcW w:w="1215" w:type="pct"/>
            <w:shd w:val="clear" w:color="auto" w:fill="auto"/>
            <w:vAlign w:val="center"/>
          </w:tcPr>
          <w:p w14:paraId="1EBB7CF9">
            <w:pPr>
              <w:widowControl/>
              <w:jc w:val="center"/>
              <w:rPr>
                <w:rFonts w:hint="eastAsia" w:ascii="宋体" w:hAnsi="宋体" w:cs="宋体"/>
                <w:kern w:val="0"/>
                <w:szCs w:val="21"/>
              </w:rPr>
            </w:pPr>
            <w:r>
              <w:rPr>
                <w:rFonts w:hint="eastAsia" w:ascii="宋体" w:hAnsi="宋体" w:cs="宋体"/>
                <w:kern w:val="0"/>
                <w:szCs w:val="21"/>
              </w:rPr>
              <w:t>网桥模式</w:t>
            </w:r>
          </w:p>
        </w:tc>
        <w:tc>
          <w:tcPr>
            <w:tcW w:w="2727" w:type="pct"/>
            <w:shd w:val="clear" w:color="auto" w:fill="auto"/>
            <w:vAlign w:val="center"/>
          </w:tcPr>
          <w:p w14:paraId="19B62717">
            <w:pPr>
              <w:widowControl/>
              <w:rPr>
                <w:rFonts w:hint="eastAsia" w:ascii="宋体" w:hAnsi="宋体" w:cs="宋体"/>
                <w:kern w:val="0"/>
                <w:szCs w:val="21"/>
              </w:rPr>
            </w:pPr>
            <w:r>
              <w:rPr>
                <w:rFonts w:hint="eastAsia" w:ascii="宋体" w:hAnsi="宋体" w:cs="宋体"/>
                <w:kern w:val="0"/>
                <w:szCs w:val="21"/>
              </w:rPr>
              <w:t>支持网桥模式，以透明方式串接在网络中；支持电口bypass；支持多路桥接功能，最多可支持32组网桥模式；</w:t>
            </w:r>
          </w:p>
        </w:tc>
      </w:tr>
      <w:tr w14:paraId="2209CF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058" w:type="pct"/>
            <w:vMerge w:val="continue"/>
            <w:shd w:val="clear" w:color="auto" w:fill="auto"/>
            <w:vAlign w:val="center"/>
          </w:tcPr>
          <w:p w14:paraId="18D952BE">
            <w:pPr>
              <w:widowControl/>
              <w:jc w:val="left"/>
              <w:rPr>
                <w:rFonts w:hint="eastAsia" w:ascii="宋体" w:hAnsi="宋体" w:cs="宋体"/>
                <w:kern w:val="0"/>
                <w:szCs w:val="21"/>
              </w:rPr>
            </w:pPr>
          </w:p>
        </w:tc>
        <w:tc>
          <w:tcPr>
            <w:tcW w:w="1215" w:type="pct"/>
            <w:vMerge w:val="restart"/>
            <w:shd w:val="clear" w:color="auto" w:fill="auto"/>
            <w:vAlign w:val="center"/>
          </w:tcPr>
          <w:p w14:paraId="64481212">
            <w:pPr>
              <w:widowControl/>
              <w:jc w:val="center"/>
              <w:rPr>
                <w:rFonts w:hint="eastAsia" w:ascii="宋体" w:hAnsi="宋体" w:cs="宋体"/>
                <w:kern w:val="0"/>
                <w:szCs w:val="21"/>
              </w:rPr>
            </w:pPr>
            <w:r>
              <w:rPr>
                <w:rFonts w:hint="eastAsia" w:ascii="宋体" w:hAnsi="宋体" w:cs="宋体"/>
                <w:kern w:val="0"/>
                <w:szCs w:val="21"/>
              </w:rPr>
              <w:t>旁路模式</w:t>
            </w:r>
          </w:p>
        </w:tc>
        <w:tc>
          <w:tcPr>
            <w:tcW w:w="2727" w:type="pct"/>
            <w:shd w:val="clear" w:color="auto" w:fill="auto"/>
            <w:vAlign w:val="center"/>
          </w:tcPr>
          <w:p w14:paraId="3BEA2E95">
            <w:pPr>
              <w:widowControl/>
              <w:rPr>
                <w:rFonts w:hint="eastAsia" w:ascii="宋体" w:hAnsi="宋体" w:cs="宋体"/>
                <w:kern w:val="0"/>
                <w:szCs w:val="21"/>
              </w:rPr>
            </w:pPr>
            <w:r>
              <w:rPr>
                <w:rFonts w:hint="eastAsia" w:ascii="宋体" w:hAnsi="宋体" w:cs="宋体"/>
                <w:kern w:val="0"/>
                <w:szCs w:val="21"/>
              </w:rPr>
              <w:t>支持旁路模式，无需更改网络配置，实现上网行为审计；</w:t>
            </w:r>
          </w:p>
        </w:tc>
      </w:tr>
      <w:tr w14:paraId="6D7933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058" w:type="pct"/>
            <w:vMerge w:val="continue"/>
            <w:shd w:val="clear" w:color="auto" w:fill="auto"/>
            <w:vAlign w:val="center"/>
          </w:tcPr>
          <w:p w14:paraId="6D5C56B7">
            <w:pPr>
              <w:widowControl/>
              <w:jc w:val="left"/>
              <w:rPr>
                <w:rFonts w:hint="eastAsia" w:ascii="宋体" w:hAnsi="宋体" w:cs="宋体"/>
                <w:kern w:val="0"/>
                <w:szCs w:val="21"/>
              </w:rPr>
            </w:pPr>
          </w:p>
        </w:tc>
        <w:tc>
          <w:tcPr>
            <w:tcW w:w="1215" w:type="pct"/>
            <w:vMerge w:val="continue"/>
            <w:shd w:val="clear" w:color="auto" w:fill="auto"/>
            <w:vAlign w:val="center"/>
          </w:tcPr>
          <w:p w14:paraId="0A77A4FE">
            <w:pPr>
              <w:widowControl/>
              <w:jc w:val="left"/>
              <w:rPr>
                <w:rFonts w:hint="eastAsia" w:ascii="宋体" w:hAnsi="宋体" w:cs="宋体"/>
                <w:kern w:val="0"/>
                <w:szCs w:val="21"/>
              </w:rPr>
            </w:pPr>
          </w:p>
        </w:tc>
        <w:tc>
          <w:tcPr>
            <w:tcW w:w="2727" w:type="pct"/>
            <w:shd w:val="clear" w:color="auto" w:fill="auto"/>
            <w:vAlign w:val="center"/>
          </w:tcPr>
          <w:p w14:paraId="2B015727">
            <w:pPr>
              <w:widowControl/>
              <w:rPr>
                <w:rFonts w:hint="eastAsia" w:ascii="宋体" w:hAnsi="宋体" w:cs="宋体"/>
                <w:kern w:val="0"/>
                <w:szCs w:val="21"/>
              </w:rPr>
            </w:pPr>
            <w:r>
              <w:rPr>
                <w:rFonts w:hint="eastAsia" w:ascii="宋体" w:hAnsi="宋体" w:cs="宋体"/>
                <w:kern w:val="0"/>
                <w:szCs w:val="21"/>
              </w:rPr>
              <w:t xml:space="preserve">旁路支持主主、主备模式部署； </w:t>
            </w:r>
          </w:p>
        </w:tc>
      </w:tr>
      <w:tr w14:paraId="399F84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058" w:type="pct"/>
            <w:vMerge w:val="continue"/>
            <w:shd w:val="clear" w:color="auto" w:fill="auto"/>
            <w:vAlign w:val="center"/>
          </w:tcPr>
          <w:p w14:paraId="5DB7E37F">
            <w:pPr>
              <w:widowControl/>
              <w:jc w:val="left"/>
              <w:rPr>
                <w:rFonts w:hint="eastAsia" w:ascii="宋体" w:hAnsi="宋体" w:cs="宋体"/>
                <w:kern w:val="0"/>
                <w:szCs w:val="21"/>
              </w:rPr>
            </w:pPr>
          </w:p>
        </w:tc>
        <w:tc>
          <w:tcPr>
            <w:tcW w:w="1215" w:type="pct"/>
            <w:shd w:val="clear" w:color="auto" w:fill="auto"/>
            <w:vAlign w:val="center"/>
          </w:tcPr>
          <w:p w14:paraId="729F70CD">
            <w:pPr>
              <w:widowControl/>
              <w:jc w:val="center"/>
              <w:rPr>
                <w:rFonts w:hint="eastAsia" w:ascii="宋体" w:hAnsi="宋体" w:cs="宋体"/>
                <w:kern w:val="0"/>
                <w:szCs w:val="21"/>
              </w:rPr>
            </w:pPr>
            <w:r>
              <w:rPr>
                <w:rFonts w:hint="eastAsia" w:ascii="宋体" w:hAnsi="宋体" w:cs="宋体"/>
                <w:kern w:val="0"/>
                <w:szCs w:val="21"/>
              </w:rPr>
              <w:t>IP管理</w:t>
            </w:r>
          </w:p>
        </w:tc>
        <w:tc>
          <w:tcPr>
            <w:tcW w:w="2727" w:type="pct"/>
            <w:shd w:val="clear" w:color="auto" w:fill="auto"/>
            <w:vAlign w:val="center"/>
          </w:tcPr>
          <w:p w14:paraId="69B7575D">
            <w:pPr>
              <w:widowControl/>
              <w:rPr>
                <w:rFonts w:hint="eastAsia" w:ascii="宋体" w:hAnsi="宋体" w:cs="宋体"/>
                <w:kern w:val="0"/>
                <w:szCs w:val="21"/>
              </w:rPr>
            </w:pPr>
            <w:r>
              <w:rPr>
                <w:rFonts w:hint="eastAsia" w:ascii="宋体" w:hAnsi="宋体" w:cs="宋体"/>
                <w:kern w:val="0"/>
                <w:szCs w:val="21"/>
              </w:rPr>
              <w:t>支持图形化查看当前内网IP使用情况，帮助管理员减少人工维护IP表的工作量；</w:t>
            </w:r>
          </w:p>
        </w:tc>
      </w:tr>
      <w:tr w14:paraId="2B5689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trPr>
        <w:tc>
          <w:tcPr>
            <w:tcW w:w="1058" w:type="pct"/>
            <w:vMerge w:val="continue"/>
            <w:shd w:val="clear" w:color="auto" w:fill="auto"/>
            <w:vAlign w:val="center"/>
          </w:tcPr>
          <w:p w14:paraId="37A6E8F7">
            <w:pPr>
              <w:widowControl/>
              <w:jc w:val="left"/>
              <w:rPr>
                <w:rFonts w:hint="eastAsia" w:ascii="宋体" w:hAnsi="宋体" w:cs="宋体"/>
                <w:kern w:val="0"/>
                <w:szCs w:val="21"/>
              </w:rPr>
            </w:pPr>
          </w:p>
        </w:tc>
        <w:tc>
          <w:tcPr>
            <w:tcW w:w="1215" w:type="pct"/>
            <w:shd w:val="clear" w:color="auto" w:fill="auto"/>
            <w:vAlign w:val="center"/>
          </w:tcPr>
          <w:p w14:paraId="19441025">
            <w:pPr>
              <w:widowControl/>
              <w:jc w:val="center"/>
              <w:rPr>
                <w:rFonts w:hint="eastAsia" w:ascii="宋体" w:hAnsi="宋体" w:cs="宋体"/>
                <w:kern w:val="0"/>
                <w:szCs w:val="21"/>
              </w:rPr>
            </w:pPr>
            <w:r>
              <w:rPr>
                <w:rFonts w:hint="eastAsia" w:ascii="宋体" w:hAnsi="宋体" w:cs="宋体"/>
                <w:kern w:val="0"/>
                <w:szCs w:val="21"/>
              </w:rPr>
              <w:t>终端分类可视</w:t>
            </w:r>
          </w:p>
        </w:tc>
        <w:tc>
          <w:tcPr>
            <w:tcW w:w="2727" w:type="pct"/>
            <w:shd w:val="clear" w:color="auto" w:fill="auto"/>
            <w:vAlign w:val="center"/>
          </w:tcPr>
          <w:p w14:paraId="632C08B2">
            <w:pPr>
              <w:widowControl/>
              <w:rPr>
                <w:rFonts w:hint="eastAsia" w:ascii="宋体" w:hAnsi="宋体" w:cs="宋体"/>
                <w:kern w:val="0"/>
                <w:szCs w:val="21"/>
              </w:rPr>
            </w:pPr>
            <w:r>
              <w:rPr>
                <w:rFonts w:hint="eastAsia" w:ascii="宋体" w:hAnsi="宋体" w:cs="宋体"/>
                <w:kern w:val="0"/>
                <w:szCs w:val="21"/>
              </w:rPr>
              <w:t xml:space="preserve">对网络接入的终端进行可视化管理，展示终端详细信息、异常状态等 2.支持查看终端类型，以及终端详细信息（厂商，系统，端口等）；3.支持查看终端类型分布; </w:t>
            </w:r>
          </w:p>
        </w:tc>
      </w:tr>
      <w:tr w14:paraId="5DACA7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058" w:type="pct"/>
            <w:vMerge w:val="continue"/>
            <w:shd w:val="clear" w:color="auto" w:fill="auto"/>
            <w:vAlign w:val="center"/>
          </w:tcPr>
          <w:p w14:paraId="31F06D76">
            <w:pPr>
              <w:widowControl/>
              <w:jc w:val="left"/>
              <w:rPr>
                <w:rFonts w:hint="eastAsia" w:ascii="宋体" w:hAnsi="宋体" w:cs="宋体"/>
                <w:kern w:val="0"/>
                <w:szCs w:val="21"/>
              </w:rPr>
            </w:pPr>
          </w:p>
        </w:tc>
        <w:tc>
          <w:tcPr>
            <w:tcW w:w="1215" w:type="pct"/>
            <w:shd w:val="clear" w:color="auto" w:fill="auto"/>
            <w:vAlign w:val="center"/>
          </w:tcPr>
          <w:p w14:paraId="6FA41D5C">
            <w:pPr>
              <w:widowControl/>
              <w:jc w:val="center"/>
              <w:rPr>
                <w:rFonts w:hint="eastAsia" w:ascii="宋体" w:hAnsi="宋体" w:cs="宋体"/>
                <w:kern w:val="0"/>
                <w:szCs w:val="21"/>
              </w:rPr>
            </w:pPr>
            <w:r>
              <w:rPr>
                <w:rFonts w:hint="eastAsia" w:ascii="宋体" w:hAnsi="宋体" w:cs="宋体"/>
                <w:kern w:val="0"/>
                <w:szCs w:val="21"/>
              </w:rPr>
              <w:t>终端接入统计</w:t>
            </w:r>
          </w:p>
        </w:tc>
        <w:tc>
          <w:tcPr>
            <w:tcW w:w="2727" w:type="pct"/>
            <w:shd w:val="clear" w:color="auto" w:fill="auto"/>
            <w:vAlign w:val="center"/>
          </w:tcPr>
          <w:p w14:paraId="060735EE">
            <w:pPr>
              <w:widowControl/>
              <w:rPr>
                <w:rFonts w:hint="eastAsia" w:ascii="宋体" w:hAnsi="宋体" w:cs="宋体"/>
                <w:kern w:val="0"/>
                <w:szCs w:val="21"/>
              </w:rPr>
            </w:pPr>
            <w:r>
              <w:rPr>
                <w:rFonts w:hint="eastAsia" w:ascii="宋体" w:hAnsi="宋体" w:cs="宋体"/>
                <w:kern w:val="0"/>
                <w:szCs w:val="21"/>
              </w:rPr>
              <w:t>支持以图表方式显示移动终端接入趋势；</w:t>
            </w:r>
          </w:p>
        </w:tc>
      </w:tr>
      <w:tr w14:paraId="4A92D9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trPr>
        <w:tc>
          <w:tcPr>
            <w:tcW w:w="1058" w:type="pct"/>
            <w:vMerge w:val="continue"/>
            <w:shd w:val="clear" w:color="auto" w:fill="auto"/>
            <w:vAlign w:val="center"/>
          </w:tcPr>
          <w:p w14:paraId="439C2060">
            <w:pPr>
              <w:widowControl/>
              <w:jc w:val="left"/>
              <w:rPr>
                <w:rFonts w:hint="eastAsia" w:ascii="宋体" w:hAnsi="宋体" w:cs="宋体"/>
                <w:kern w:val="0"/>
                <w:szCs w:val="21"/>
              </w:rPr>
            </w:pPr>
          </w:p>
        </w:tc>
        <w:tc>
          <w:tcPr>
            <w:tcW w:w="1215" w:type="pct"/>
            <w:shd w:val="clear" w:color="auto" w:fill="auto"/>
            <w:vAlign w:val="center"/>
          </w:tcPr>
          <w:p w14:paraId="5792DB11">
            <w:pPr>
              <w:widowControl/>
              <w:jc w:val="center"/>
              <w:rPr>
                <w:rFonts w:hint="eastAsia" w:ascii="宋体" w:hAnsi="宋体" w:cs="宋体"/>
                <w:kern w:val="0"/>
                <w:szCs w:val="21"/>
              </w:rPr>
            </w:pPr>
            <w:r>
              <w:rPr>
                <w:rFonts w:hint="eastAsia" w:ascii="宋体" w:hAnsi="宋体" w:cs="宋体"/>
                <w:kern w:val="0"/>
                <w:szCs w:val="21"/>
              </w:rPr>
              <w:t>终端安全检查</w:t>
            </w:r>
          </w:p>
        </w:tc>
        <w:tc>
          <w:tcPr>
            <w:tcW w:w="2727" w:type="pct"/>
            <w:shd w:val="clear" w:color="auto" w:fill="auto"/>
            <w:vAlign w:val="center"/>
          </w:tcPr>
          <w:p w14:paraId="37EAED00">
            <w:pPr>
              <w:widowControl/>
              <w:rPr>
                <w:rFonts w:hint="eastAsia" w:ascii="宋体" w:hAnsi="宋体" w:cs="宋体"/>
                <w:kern w:val="0"/>
                <w:szCs w:val="21"/>
              </w:rPr>
            </w:pPr>
            <w:r>
              <w:rPr>
                <w:rFonts w:hint="eastAsia" w:ascii="宋体" w:hAnsi="宋体" w:cs="宋体"/>
                <w:kern w:val="0"/>
                <w:szCs w:val="21"/>
              </w:rPr>
              <w:t>支持Windows终端安全检查，包括：杀软检查、登录域检查、操作系统检查、进程检查、文件检查、注册表检查、补丁检查、Windows账号检查、防篡改检查、客户端集成检查、软件检查，对不满足检查要求的终端可弹窗提示、禁止上网、违规修复</w:t>
            </w:r>
          </w:p>
        </w:tc>
      </w:tr>
      <w:tr w14:paraId="77CCA2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trPr>
        <w:tc>
          <w:tcPr>
            <w:tcW w:w="1058" w:type="pct"/>
            <w:vMerge w:val="continue"/>
            <w:shd w:val="clear" w:color="auto" w:fill="auto"/>
            <w:vAlign w:val="center"/>
          </w:tcPr>
          <w:p w14:paraId="7EC09EB6">
            <w:pPr>
              <w:widowControl/>
              <w:jc w:val="left"/>
              <w:rPr>
                <w:rFonts w:hint="eastAsia" w:ascii="宋体" w:hAnsi="宋体" w:cs="宋体"/>
                <w:kern w:val="0"/>
                <w:szCs w:val="21"/>
              </w:rPr>
            </w:pPr>
          </w:p>
        </w:tc>
        <w:tc>
          <w:tcPr>
            <w:tcW w:w="1215" w:type="pct"/>
            <w:shd w:val="clear" w:color="auto" w:fill="auto"/>
            <w:vAlign w:val="center"/>
          </w:tcPr>
          <w:p w14:paraId="3E959EFC">
            <w:pPr>
              <w:widowControl/>
              <w:jc w:val="center"/>
              <w:rPr>
                <w:rFonts w:hint="eastAsia" w:ascii="宋体" w:hAnsi="宋体" w:cs="宋体"/>
                <w:kern w:val="0"/>
                <w:szCs w:val="21"/>
              </w:rPr>
            </w:pPr>
            <w:r>
              <w:rPr>
                <w:rFonts w:hint="eastAsia" w:ascii="宋体" w:hAnsi="宋体" w:cs="宋体"/>
                <w:kern w:val="0"/>
                <w:szCs w:val="21"/>
              </w:rPr>
              <w:t>自定义任务检查</w:t>
            </w:r>
          </w:p>
        </w:tc>
        <w:tc>
          <w:tcPr>
            <w:tcW w:w="2727" w:type="pct"/>
            <w:shd w:val="clear" w:color="auto" w:fill="auto"/>
            <w:vAlign w:val="center"/>
          </w:tcPr>
          <w:p w14:paraId="0D00EE8F">
            <w:pPr>
              <w:widowControl/>
              <w:rPr>
                <w:rFonts w:hint="eastAsia" w:ascii="宋体" w:hAnsi="宋体" w:cs="宋体"/>
                <w:kern w:val="0"/>
                <w:szCs w:val="21"/>
              </w:rPr>
            </w:pPr>
            <w:r>
              <w:rPr>
                <w:rFonts w:hint="eastAsia" w:ascii="宋体" w:hAnsi="宋体" w:cs="宋体"/>
                <w:kern w:val="0"/>
                <w:szCs w:val="21"/>
              </w:rPr>
              <w:t>支持终端调用管理员指定脚本/程序以满足个性化检查要求，比如检测系统更新是否开启、开放端口、已安装程序列表、终端发通知等对不满足检查要求的终端可弹窗提示、禁止上网；</w:t>
            </w:r>
          </w:p>
        </w:tc>
      </w:tr>
      <w:tr w14:paraId="654C99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058" w:type="pct"/>
            <w:vMerge w:val="continue"/>
            <w:shd w:val="clear" w:color="auto" w:fill="auto"/>
            <w:vAlign w:val="center"/>
          </w:tcPr>
          <w:p w14:paraId="00864F01">
            <w:pPr>
              <w:widowControl/>
              <w:jc w:val="left"/>
              <w:rPr>
                <w:rFonts w:hint="eastAsia" w:ascii="宋体" w:hAnsi="宋体" w:cs="宋体"/>
                <w:kern w:val="0"/>
                <w:szCs w:val="21"/>
              </w:rPr>
            </w:pPr>
          </w:p>
        </w:tc>
        <w:tc>
          <w:tcPr>
            <w:tcW w:w="1215" w:type="pct"/>
            <w:shd w:val="clear" w:color="auto" w:fill="auto"/>
            <w:vAlign w:val="center"/>
          </w:tcPr>
          <w:p w14:paraId="3B918C3D">
            <w:pPr>
              <w:widowControl/>
              <w:jc w:val="center"/>
              <w:rPr>
                <w:rFonts w:hint="eastAsia" w:ascii="宋体" w:hAnsi="宋体" w:cs="宋体"/>
                <w:kern w:val="0"/>
                <w:szCs w:val="21"/>
              </w:rPr>
            </w:pPr>
            <w:r>
              <w:rPr>
                <w:rFonts w:hint="eastAsia" w:ascii="宋体" w:hAnsi="宋体" w:cs="宋体"/>
                <w:kern w:val="0"/>
                <w:szCs w:val="21"/>
              </w:rPr>
              <w:t>外设管控</w:t>
            </w:r>
          </w:p>
        </w:tc>
        <w:tc>
          <w:tcPr>
            <w:tcW w:w="2727" w:type="pct"/>
            <w:shd w:val="clear" w:color="auto" w:fill="auto"/>
            <w:vAlign w:val="center"/>
          </w:tcPr>
          <w:p w14:paraId="59BDE6D0">
            <w:pPr>
              <w:widowControl/>
              <w:rPr>
                <w:rFonts w:hint="eastAsia" w:ascii="宋体" w:hAnsi="宋体" w:cs="宋体"/>
                <w:kern w:val="0"/>
                <w:szCs w:val="21"/>
              </w:rPr>
            </w:pPr>
            <w:r>
              <w:rPr>
                <w:rFonts w:hint="eastAsia" w:ascii="宋体" w:hAnsi="宋体" w:cs="宋体"/>
                <w:kern w:val="0"/>
                <w:szCs w:val="21"/>
              </w:rPr>
              <w:t>支持便携设备、存储设备、网络设备、蓝牙设备、摄像头、打印机的使用管控;</w:t>
            </w:r>
          </w:p>
        </w:tc>
      </w:tr>
      <w:tr w14:paraId="5CA62F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058" w:type="pct"/>
            <w:vMerge w:val="continue"/>
            <w:shd w:val="clear" w:color="auto" w:fill="auto"/>
            <w:vAlign w:val="center"/>
          </w:tcPr>
          <w:p w14:paraId="46973E64">
            <w:pPr>
              <w:widowControl/>
              <w:jc w:val="left"/>
              <w:rPr>
                <w:rFonts w:hint="eastAsia" w:ascii="宋体" w:hAnsi="宋体" w:cs="宋体"/>
                <w:kern w:val="0"/>
                <w:szCs w:val="21"/>
              </w:rPr>
            </w:pPr>
          </w:p>
        </w:tc>
        <w:tc>
          <w:tcPr>
            <w:tcW w:w="1215" w:type="pct"/>
            <w:shd w:val="clear" w:color="auto" w:fill="auto"/>
            <w:vAlign w:val="center"/>
          </w:tcPr>
          <w:p w14:paraId="3341598C">
            <w:pPr>
              <w:widowControl/>
              <w:jc w:val="center"/>
              <w:rPr>
                <w:rFonts w:hint="eastAsia" w:ascii="宋体" w:hAnsi="宋体" w:cs="宋体"/>
                <w:kern w:val="0"/>
                <w:szCs w:val="21"/>
              </w:rPr>
            </w:pPr>
            <w:r>
              <w:rPr>
                <w:rFonts w:hint="eastAsia" w:ascii="宋体" w:hAnsi="宋体" w:cs="宋体"/>
                <w:kern w:val="0"/>
                <w:szCs w:val="21"/>
              </w:rPr>
              <w:t>U盘精细化管控</w:t>
            </w:r>
          </w:p>
        </w:tc>
        <w:tc>
          <w:tcPr>
            <w:tcW w:w="2727" w:type="pct"/>
            <w:shd w:val="clear" w:color="auto" w:fill="auto"/>
            <w:vAlign w:val="center"/>
          </w:tcPr>
          <w:p w14:paraId="6D1513D1">
            <w:pPr>
              <w:widowControl/>
              <w:rPr>
                <w:rFonts w:hint="eastAsia" w:ascii="宋体" w:hAnsi="宋体" w:cs="宋体"/>
                <w:kern w:val="0"/>
                <w:szCs w:val="21"/>
              </w:rPr>
            </w:pPr>
            <w:r>
              <w:rPr>
                <w:rFonts w:hint="eastAsia" w:ascii="宋体" w:hAnsi="宋体" w:cs="宋体"/>
                <w:kern w:val="0"/>
                <w:szCs w:val="21"/>
              </w:rPr>
              <w:t>支持U盘和移动硬盘拷贝的文件内容以及插入和拔出行为的审计；支持对终端上U盘和移动硬盘接入设置可读写、拒绝、可读、告警;</w:t>
            </w:r>
          </w:p>
        </w:tc>
      </w:tr>
      <w:tr w14:paraId="213713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058" w:type="pct"/>
            <w:vMerge w:val="continue"/>
            <w:shd w:val="clear" w:color="auto" w:fill="auto"/>
            <w:vAlign w:val="center"/>
          </w:tcPr>
          <w:p w14:paraId="6E77A97E">
            <w:pPr>
              <w:widowControl/>
              <w:jc w:val="left"/>
              <w:rPr>
                <w:rFonts w:hint="eastAsia" w:ascii="宋体" w:hAnsi="宋体" w:cs="宋体"/>
                <w:kern w:val="0"/>
                <w:szCs w:val="21"/>
              </w:rPr>
            </w:pPr>
          </w:p>
        </w:tc>
        <w:tc>
          <w:tcPr>
            <w:tcW w:w="1215" w:type="pct"/>
            <w:shd w:val="clear" w:color="auto" w:fill="auto"/>
            <w:vAlign w:val="center"/>
          </w:tcPr>
          <w:p w14:paraId="7FAE28A0">
            <w:pPr>
              <w:widowControl/>
              <w:jc w:val="center"/>
              <w:rPr>
                <w:rFonts w:hint="eastAsia" w:ascii="宋体" w:hAnsi="宋体" w:cs="宋体"/>
                <w:kern w:val="0"/>
                <w:szCs w:val="21"/>
              </w:rPr>
            </w:pPr>
            <w:r>
              <w:rPr>
                <w:rFonts w:hint="eastAsia" w:ascii="宋体" w:hAnsi="宋体" w:cs="宋体"/>
                <w:kern w:val="0"/>
                <w:szCs w:val="21"/>
              </w:rPr>
              <w:t>外设白名单</w:t>
            </w:r>
          </w:p>
        </w:tc>
        <w:tc>
          <w:tcPr>
            <w:tcW w:w="2727" w:type="pct"/>
            <w:shd w:val="clear" w:color="auto" w:fill="auto"/>
            <w:vAlign w:val="center"/>
          </w:tcPr>
          <w:p w14:paraId="57598B05">
            <w:pPr>
              <w:widowControl/>
              <w:rPr>
                <w:rFonts w:hint="eastAsia" w:ascii="宋体" w:hAnsi="宋体" w:cs="宋体"/>
                <w:kern w:val="0"/>
                <w:szCs w:val="21"/>
              </w:rPr>
            </w:pPr>
            <w:r>
              <w:rPr>
                <w:rFonts w:hint="eastAsia" w:ascii="宋体" w:hAnsi="宋体" w:cs="宋体"/>
                <w:kern w:val="0"/>
                <w:szCs w:val="21"/>
              </w:rPr>
              <w:t>支持允许特定的外设（包括U盘/存储设备）在终端上使用，并提供批量获取硬件ID的工具;</w:t>
            </w:r>
          </w:p>
        </w:tc>
      </w:tr>
      <w:tr w14:paraId="34FE75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058" w:type="pct"/>
            <w:vMerge w:val="continue"/>
            <w:shd w:val="clear" w:color="auto" w:fill="auto"/>
            <w:vAlign w:val="center"/>
          </w:tcPr>
          <w:p w14:paraId="58EAC003">
            <w:pPr>
              <w:widowControl/>
              <w:jc w:val="left"/>
              <w:rPr>
                <w:rFonts w:hint="eastAsia" w:ascii="宋体" w:hAnsi="宋体" w:cs="宋体"/>
                <w:kern w:val="0"/>
                <w:szCs w:val="21"/>
              </w:rPr>
            </w:pPr>
          </w:p>
        </w:tc>
        <w:tc>
          <w:tcPr>
            <w:tcW w:w="1215" w:type="pct"/>
            <w:vMerge w:val="restart"/>
            <w:shd w:val="clear" w:color="auto" w:fill="auto"/>
            <w:vAlign w:val="center"/>
          </w:tcPr>
          <w:p w14:paraId="40D528A7">
            <w:pPr>
              <w:widowControl/>
              <w:jc w:val="center"/>
              <w:rPr>
                <w:rFonts w:hint="eastAsia" w:ascii="宋体" w:hAnsi="宋体" w:cs="宋体"/>
                <w:kern w:val="0"/>
                <w:szCs w:val="21"/>
              </w:rPr>
            </w:pPr>
            <w:r>
              <w:rPr>
                <w:rFonts w:hint="eastAsia" w:ascii="宋体" w:hAnsi="宋体" w:cs="宋体"/>
                <w:kern w:val="0"/>
                <w:szCs w:val="21"/>
              </w:rPr>
              <w:t>运维工具审计</w:t>
            </w:r>
          </w:p>
        </w:tc>
        <w:tc>
          <w:tcPr>
            <w:tcW w:w="2727" w:type="pct"/>
            <w:shd w:val="clear" w:color="auto" w:fill="auto"/>
            <w:vAlign w:val="center"/>
          </w:tcPr>
          <w:p w14:paraId="4C856848">
            <w:pPr>
              <w:widowControl/>
              <w:rPr>
                <w:rFonts w:hint="eastAsia" w:ascii="宋体" w:hAnsi="宋体" w:cs="宋体"/>
                <w:kern w:val="0"/>
                <w:szCs w:val="21"/>
              </w:rPr>
            </w:pPr>
            <w:r>
              <w:rPr>
                <w:rFonts w:hint="eastAsia" w:ascii="宋体" w:hAnsi="宋体" w:cs="宋体"/>
                <w:kern w:val="0"/>
                <w:szCs w:val="21"/>
              </w:rPr>
              <w:t>支持telnet协议，可对登陆的账号、执行的命令进行审计;</w:t>
            </w:r>
          </w:p>
        </w:tc>
      </w:tr>
      <w:tr w14:paraId="5EC664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058" w:type="pct"/>
            <w:vMerge w:val="continue"/>
            <w:shd w:val="clear" w:color="auto" w:fill="auto"/>
            <w:vAlign w:val="center"/>
          </w:tcPr>
          <w:p w14:paraId="20E65746">
            <w:pPr>
              <w:widowControl/>
              <w:jc w:val="left"/>
              <w:rPr>
                <w:rFonts w:hint="eastAsia" w:ascii="宋体" w:hAnsi="宋体" w:cs="宋体"/>
                <w:kern w:val="0"/>
                <w:szCs w:val="21"/>
              </w:rPr>
            </w:pPr>
          </w:p>
        </w:tc>
        <w:tc>
          <w:tcPr>
            <w:tcW w:w="1215" w:type="pct"/>
            <w:vMerge w:val="continue"/>
            <w:shd w:val="clear" w:color="auto" w:fill="auto"/>
            <w:vAlign w:val="center"/>
          </w:tcPr>
          <w:p w14:paraId="3FAEE588">
            <w:pPr>
              <w:widowControl/>
              <w:jc w:val="left"/>
              <w:rPr>
                <w:rFonts w:hint="eastAsia" w:ascii="宋体" w:hAnsi="宋体" w:cs="宋体"/>
                <w:kern w:val="0"/>
                <w:szCs w:val="21"/>
              </w:rPr>
            </w:pPr>
          </w:p>
        </w:tc>
        <w:tc>
          <w:tcPr>
            <w:tcW w:w="2727" w:type="pct"/>
            <w:shd w:val="clear" w:color="auto" w:fill="auto"/>
            <w:vAlign w:val="center"/>
          </w:tcPr>
          <w:p w14:paraId="33A868BA">
            <w:pPr>
              <w:widowControl/>
              <w:rPr>
                <w:rFonts w:hint="eastAsia" w:ascii="宋体" w:hAnsi="宋体" w:cs="宋体"/>
                <w:kern w:val="0"/>
                <w:szCs w:val="21"/>
              </w:rPr>
            </w:pPr>
            <w:r>
              <w:rPr>
                <w:rFonts w:hint="eastAsia" w:ascii="宋体" w:hAnsi="宋体" w:cs="宋体"/>
                <w:kern w:val="0"/>
                <w:szCs w:val="21"/>
              </w:rPr>
              <w:t>支持SSH/RDP协议，可对连接开始时间，连接结束时间，传输的流量大小进行审计;</w:t>
            </w:r>
          </w:p>
        </w:tc>
      </w:tr>
      <w:tr w14:paraId="26D506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058" w:type="pct"/>
            <w:vMerge w:val="continue"/>
            <w:shd w:val="clear" w:color="auto" w:fill="auto"/>
            <w:vAlign w:val="center"/>
          </w:tcPr>
          <w:p w14:paraId="7C0F9C79">
            <w:pPr>
              <w:widowControl/>
              <w:jc w:val="left"/>
              <w:rPr>
                <w:rFonts w:hint="eastAsia" w:ascii="宋体" w:hAnsi="宋体" w:cs="宋体"/>
                <w:kern w:val="0"/>
                <w:szCs w:val="21"/>
              </w:rPr>
            </w:pPr>
          </w:p>
        </w:tc>
        <w:tc>
          <w:tcPr>
            <w:tcW w:w="1215" w:type="pct"/>
            <w:vMerge w:val="continue"/>
            <w:shd w:val="clear" w:color="auto" w:fill="auto"/>
            <w:vAlign w:val="center"/>
          </w:tcPr>
          <w:p w14:paraId="7DF2D74C">
            <w:pPr>
              <w:widowControl/>
              <w:jc w:val="left"/>
              <w:rPr>
                <w:rFonts w:hint="eastAsia" w:ascii="宋体" w:hAnsi="宋体" w:cs="宋体"/>
                <w:kern w:val="0"/>
                <w:szCs w:val="21"/>
              </w:rPr>
            </w:pPr>
          </w:p>
        </w:tc>
        <w:tc>
          <w:tcPr>
            <w:tcW w:w="2727" w:type="pct"/>
            <w:shd w:val="clear" w:color="auto" w:fill="auto"/>
            <w:vAlign w:val="center"/>
          </w:tcPr>
          <w:p w14:paraId="683A7CDD">
            <w:pPr>
              <w:widowControl/>
              <w:rPr>
                <w:rFonts w:hint="eastAsia" w:ascii="宋体" w:hAnsi="宋体" w:cs="宋体"/>
                <w:kern w:val="0"/>
                <w:szCs w:val="21"/>
              </w:rPr>
            </w:pPr>
            <w:r>
              <w:rPr>
                <w:rFonts w:hint="eastAsia" w:ascii="宋体" w:hAnsi="宋体" w:cs="宋体"/>
                <w:kern w:val="0"/>
                <w:szCs w:val="21"/>
              </w:rPr>
              <w:t>支持运维类应用的外发附件审计，包括Xshell，Pshell，MobaXterm，SecureCRT；</w:t>
            </w:r>
          </w:p>
        </w:tc>
      </w:tr>
      <w:tr w14:paraId="7E4227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058" w:type="pct"/>
            <w:vMerge w:val="restart"/>
            <w:shd w:val="clear" w:color="auto" w:fill="auto"/>
            <w:noWrap/>
            <w:vAlign w:val="center"/>
          </w:tcPr>
          <w:p w14:paraId="556DCCE6">
            <w:pPr>
              <w:widowControl/>
              <w:jc w:val="center"/>
              <w:rPr>
                <w:rFonts w:hint="eastAsia" w:ascii="宋体" w:hAnsi="宋体" w:cs="宋体"/>
                <w:kern w:val="0"/>
                <w:szCs w:val="21"/>
              </w:rPr>
            </w:pPr>
            <w:r>
              <w:rPr>
                <w:rFonts w:hint="eastAsia" w:ascii="宋体" w:hAnsi="宋体" w:cs="宋体"/>
                <w:kern w:val="0"/>
                <w:szCs w:val="21"/>
              </w:rPr>
              <w:t>数据库审计</w:t>
            </w:r>
          </w:p>
        </w:tc>
        <w:tc>
          <w:tcPr>
            <w:tcW w:w="1215" w:type="pct"/>
            <w:shd w:val="clear" w:color="auto" w:fill="auto"/>
            <w:vAlign w:val="center"/>
          </w:tcPr>
          <w:p w14:paraId="705A7A47">
            <w:pPr>
              <w:widowControl/>
              <w:jc w:val="center"/>
              <w:rPr>
                <w:rFonts w:hint="eastAsia" w:ascii="宋体" w:hAnsi="宋体" w:cs="宋体"/>
                <w:kern w:val="0"/>
                <w:szCs w:val="21"/>
              </w:rPr>
            </w:pPr>
            <w:r>
              <w:rPr>
                <w:rFonts w:hint="eastAsia" w:ascii="宋体" w:hAnsi="宋体" w:cs="宋体"/>
                <w:kern w:val="0"/>
                <w:szCs w:val="21"/>
              </w:rPr>
              <w:t>硬件规格</w:t>
            </w:r>
          </w:p>
        </w:tc>
        <w:tc>
          <w:tcPr>
            <w:tcW w:w="2727" w:type="pct"/>
            <w:shd w:val="clear" w:color="auto" w:fill="auto"/>
            <w:vAlign w:val="center"/>
          </w:tcPr>
          <w:p w14:paraId="5A11F71E">
            <w:pPr>
              <w:widowControl/>
              <w:jc w:val="left"/>
              <w:rPr>
                <w:rFonts w:hint="eastAsia" w:ascii="宋体" w:hAnsi="宋体" w:cs="宋体"/>
                <w:kern w:val="0"/>
                <w:szCs w:val="21"/>
              </w:rPr>
            </w:pPr>
            <w:r>
              <w:rPr>
                <w:rFonts w:hint="eastAsia" w:ascii="宋体" w:hAnsi="宋体" w:cs="宋体"/>
                <w:kern w:val="0"/>
                <w:szCs w:val="21"/>
              </w:rPr>
              <w:t>国产化硬件平台； 1U，单电源，16GB内存，4TB企业级硬盘； 6个GE千兆电口，两个扩展槽位；</w:t>
            </w:r>
          </w:p>
        </w:tc>
      </w:tr>
      <w:tr w14:paraId="0AC264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058" w:type="pct"/>
            <w:vMerge w:val="continue"/>
            <w:shd w:val="clear" w:color="auto" w:fill="auto"/>
            <w:vAlign w:val="center"/>
          </w:tcPr>
          <w:p w14:paraId="4AF2E931">
            <w:pPr>
              <w:widowControl/>
              <w:jc w:val="left"/>
              <w:rPr>
                <w:rFonts w:hint="eastAsia" w:ascii="宋体" w:hAnsi="宋体" w:cs="宋体"/>
                <w:kern w:val="0"/>
                <w:szCs w:val="21"/>
              </w:rPr>
            </w:pPr>
          </w:p>
        </w:tc>
        <w:tc>
          <w:tcPr>
            <w:tcW w:w="1215" w:type="pct"/>
            <w:shd w:val="clear" w:color="auto" w:fill="auto"/>
            <w:vAlign w:val="center"/>
          </w:tcPr>
          <w:p w14:paraId="63E8C88D">
            <w:pPr>
              <w:widowControl/>
              <w:jc w:val="center"/>
              <w:rPr>
                <w:rFonts w:hint="eastAsia" w:ascii="宋体" w:hAnsi="宋体" w:cs="宋体"/>
                <w:kern w:val="0"/>
                <w:szCs w:val="21"/>
              </w:rPr>
            </w:pPr>
            <w:r>
              <w:rPr>
                <w:rFonts w:hint="eastAsia" w:ascii="宋体" w:hAnsi="宋体" w:cs="宋体"/>
                <w:kern w:val="0"/>
                <w:szCs w:val="21"/>
              </w:rPr>
              <w:t>性能规格</w:t>
            </w:r>
          </w:p>
        </w:tc>
        <w:tc>
          <w:tcPr>
            <w:tcW w:w="2727" w:type="pct"/>
            <w:shd w:val="clear" w:color="auto" w:fill="auto"/>
            <w:vAlign w:val="center"/>
          </w:tcPr>
          <w:p w14:paraId="7462BB8F">
            <w:pPr>
              <w:widowControl/>
              <w:jc w:val="left"/>
              <w:rPr>
                <w:rFonts w:hint="eastAsia" w:ascii="宋体" w:hAnsi="宋体" w:cs="宋体"/>
                <w:kern w:val="0"/>
                <w:szCs w:val="21"/>
              </w:rPr>
            </w:pPr>
            <w:r>
              <w:rPr>
                <w:rFonts w:hint="eastAsia" w:ascii="宋体" w:hAnsi="宋体" w:cs="宋体"/>
                <w:kern w:val="0"/>
                <w:szCs w:val="21"/>
              </w:rPr>
              <w:t xml:space="preserve"> 峰值数据库流量处理能力450Mbps，峰值SQL处理能力 40000条/s，实时SQL处理能力 20000条/s；</w:t>
            </w:r>
          </w:p>
        </w:tc>
      </w:tr>
      <w:tr w14:paraId="6F3871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trPr>
        <w:tc>
          <w:tcPr>
            <w:tcW w:w="1058" w:type="pct"/>
            <w:vMerge w:val="continue"/>
            <w:shd w:val="clear" w:color="auto" w:fill="auto"/>
            <w:vAlign w:val="center"/>
          </w:tcPr>
          <w:p w14:paraId="5E8AA6C2">
            <w:pPr>
              <w:widowControl/>
              <w:jc w:val="left"/>
              <w:rPr>
                <w:rFonts w:hint="eastAsia" w:ascii="宋体" w:hAnsi="宋体" w:cs="宋体"/>
                <w:kern w:val="0"/>
                <w:szCs w:val="21"/>
              </w:rPr>
            </w:pPr>
          </w:p>
        </w:tc>
        <w:tc>
          <w:tcPr>
            <w:tcW w:w="1215" w:type="pct"/>
            <w:shd w:val="clear" w:color="auto" w:fill="auto"/>
            <w:noWrap/>
            <w:vAlign w:val="center"/>
          </w:tcPr>
          <w:p w14:paraId="082C3D17">
            <w:pPr>
              <w:widowControl/>
              <w:jc w:val="center"/>
              <w:rPr>
                <w:rFonts w:hint="eastAsia" w:ascii="宋体" w:hAnsi="宋体" w:cs="宋体"/>
                <w:kern w:val="0"/>
                <w:szCs w:val="21"/>
              </w:rPr>
            </w:pPr>
            <w:r>
              <w:rPr>
                <w:rFonts w:hint="eastAsia" w:ascii="宋体" w:hAnsi="宋体" w:cs="宋体"/>
                <w:kern w:val="0"/>
                <w:szCs w:val="21"/>
              </w:rPr>
              <w:t>数据库类型</w:t>
            </w:r>
          </w:p>
        </w:tc>
        <w:tc>
          <w:tcPr>
            <w:tcW w:w="2727" w:type="pct"/>
            <w:shd w:val="clear" w:color="auto" w:fill="auto"/>
            <w:vAlign w:val="center"/>
          </w:tcPr>
          <w:p w14:paraId="24306251">
            <w:pPr>
              <w:widowControl/>
              <w:jc w:val="left"/>
              <w:rPr>
                <w:rFonts w:hint="eastAsia" w:ascii="宋体" w:hAnsi="宋体" w:cs="宋体"/>
                <w:kern w:val="0"/>
                <w:szCs w:val="21"/>
              </w:rPr>
            </w:pPr>
            <w:r>
              <w:rPr>
                <w:rFonts w:hint="eastAsia" w:ascii="宋体" w:hAnsi="宋体" w:cs="宋体"/>
                <w:kern w:val="0"/>
                <w:szCs w:val="21"/>
              </w:rPr>
              <w:t>支持ORACLE、MYSQL、MSSQL、SYBASE、DB2、达梦6/7、人大金仓、神州通用、INFORMIX、PostgreSQL、Gbase、Hive、MongoDB、Redis、TeraData、cache、Kafka、ElasticSearch、HANA、MariaDB、Hbase、HDFS等90多种数据库类型</w:t>
            </w:r>
          </w:p>
        </w:tc>
      </w:tr>
      <w:tr w14:paraId="77E1B9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058" w:type="pct"/>
            <w:vMerge w:val="continue"/>
            <w:shd w:val="clear" w:color="auto" w:fill="auto"/>
            <w:vAlign w:val="center"/>
          </w:tcPr>
          <w:p w14:paraId="63643EAF">
            <w:pPr>
              <w:widowControl/>
              <w:jc w:val="left"/>
              <w:rPr>
                <w:rFonts w:hint="eastAsia" w:ascii="宋体" w:hAnsi="宋体" w:cs="宋体"/>
                <w:kern w:val="0"/>
                <w:szCs w:val="21"/>
              </w:rPr>
            </w:pPr>
          </w:p>
        </w:tc>
        <w:tc>
          <w:tcPr>
            <w:tcW w:w="1215" w:type="pct"/>
            <w:shd w:val="clear" w:color="auto" w:fill="auto"/>
            <w:noWrap/>
            <w:vAlign w:val="center"/>
          </w:tcPr>
          <w:p w14:paraId="17C5A28F">
            <w:pPr>
              <w:widowControl/>
              <w:jc w:val="center"/>
              <w:rPr>
                <w:rFonts w:hint="eastAsia" w:ascii="宋体" w:hAnsi="宋体" w:cs="宋体"/>
                <w:kern w:val="0"/>
                <w:szCs w:val="21"/>
              </w:rPr>
            </w:pPr>
            <w:r>
              <w:rPr>
                <w:rFonts w:hint="eastAsia" w:ascii="宋体" w:hAnsi="宋体" w:cs="宋体"/>
                <w:kern w:val="0"/>
                <w:szCs w:val="21"/>
              </w:rPr>
              <w:t>漏洞扫描</w:t>
            </w:r>
          </w:p>
        </w:tc>
        <w:tc>
          <w:tcPr>
            <w:tcW w:w="2727" w:type="pct"/>
            <w:shd w:val="clear" w:color="auto" w:fill="auto"/>
            <w:vAlign w:val="center"/>
          </w:tcPr>
          <w:p w14:paraId="13F9F968">
            <w:pPr>
              <w:widowControl/>
              <w:jc w:val="left"/>
              <w:rPr>
                <w:rFonts w:hint="eastAsia" w:ascii="宋体" w:hAnsi="宋体" w:cs="宋体"/>
                <w:kern w:val="0"/>
                <w:szCs w:val="21"/>
              </w:rPr>
            </w:pPr>
            <w:r>
              <w:rPr>
                <w:rFonts w:hint="eastAsia" w:ascii="宋体" w:hAnsi="宋体" w:cs="宋体"/>
                <w:kern w:val="0"/>
                <w:szCs w:val="21"/>
              </w:rPr>
              <w:t>支持类型：ORACLE、MSSQL、SYBASE、DB2、达梦7、INFORMIX</w:t>
            </w:r>
          </w:p>
        </w:tc>
      </w:tr>
      <w:tr w14:paraId="3B478A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058" w:type="pct"/>
            <w:vMerge w:val="continue"/>
            <w:shd w:val="clear" w:color="auto" w:fill="auto"/>
            <w:vAlign w:val="center"/>
          </w:tcPr>
          <w:p w14:paraId="29A04369">
            <w:pPr>
              <w:widowControl/>
              <w:jc w:val="left"/>
              <w:rPr>
                <w:rFonts w:hint="eastAsia" w:ascii="宋体" w:hAnsi="宋体" w:cs="宋体"/>
                <w:kern w:val="0"/>
                <w:szCs w:val="21"/>
              </w:rPr>
            </w:pPr>
          </w:p>
        </w:tc>
        <w:tc>
          <w:tcPr>
            <w:tcW w:w="1215" w:type="pct"/>
            <w:shd w:val="clear" w:color="auto" w:fill="auto"/>
            <w:noWrap/>
            <w:vAlign w:val="center"/>
          </w:tcPr>
          <w:p w14:paraId="0446D768">
            <w:pPr>
              <w:widowControl/>
              <w:jc w:val="center"/>
              <w:rPr>
                <w:rFonts w:hint="eastAsia" w:ascii="宋体" w:hAnsi="宋体" w:cs="宋体"/>
                <w:kern w:val="0"/>
                <w:szCs w:val="21"/>
              </w:rPr>
            </w:pPr>
            <w:r>
              <w:rPr>
                <w:rFonts w:hint="eastAsia" w:ascii="宋体" w:hAnsi="宋体" w:cs="宋体"/>
                <w:kern w:val="0"/>
                <w:szCs w:val="21"/>
              </w:rPr>
              <w:t>状态监控</w:t>
            </w:r>
          </w:p>
        </w:tc>
        <w:tc>
          <w:tcPr>
            <w:tcW w:w="2727" w:type="pct"/>
            <w:shd w:val="clear" w:color="auto" w:fill="auto"/>
            <w:vAlign w:val="center"/>
          </w:tcPr>
          <w:p w14:paraId="2CC27677">
            <w:pPr>
              <w:widowControl/>
              <w:jc w:val="left"/>
              <w:rPr>
                <w:rFonts w:hint="eastAsia" w:ascii="宋体" w:hAnsi="宋体" w:cs="宋体"/>
                <w:kern w:val="0"/>
                <w:szCs w:val="21"/>
              </w:rPr>
            </w:pPr>
            <w:r>
              <w:rPr>
                <w:rFonts w:hint="eastAsia" w:ascii="宋体" w:hAnsi="宋体" w:cs="宋体"/>
                <w:kern w:val="0"/>
                <w:szCs w:val="21"/>
              </w:rPr>
              <w:t>支持类型：ORACLE、MYSQL、MSSQL、SYBASE、DB2、达梦7</w:t>
            </w:r>
          </w:p>
        </w:tc>
      </w:tr>
      <w:tr w14:paraId="2EE0C0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trPr>
        <w:tc>
          <w:tcPr>
            <w:tcW w:w="1058" w:type="pct"/>
            <w:vMerge w:val="continue"/>
            <w:shd w:val="clear" w:color="auto" w:fill="auto"/>
            <w:vAlign w:val="center"/>
          </w:tcPr>
          <w:p w14:paraId="428E8220">
            <w:pPr>
              <w:widowControl/>
              <w:jc w:val="left"/>
              <w:rPr>
                <w:rFonts w:hint="eastAsia" w:ascii="宋体" w:hAnsi="宋体" w:cs="宋体"/>
                <w:kern w:val="0"/>
                <w:szCs w:val="21"/>
              </w:rPr>
            </w:pPr>
          </w:p>
        </w:tc>
        <w:tc>
          <w:tcPr>
            <w:tcW w:w="1215" w:type="pct"/>
            <w:shd w:val="clear" w:color="auto" w:fill="auto"/>
            <w:noWrap/>
            <w:vAlign w:val="center"/>
          </w:tcPr>
          <w:p w14:paraId="7022E229">
            <w:pPr>
              <w:widowControl/>
              <w:jc w:val="center"/>
              <w:rPr>
                <w:rFonts w:hint="eastAsia" w:ascii="宋体" w:hAnsi="宋体" w:cs="宋体"/>
                <w:kern w:val="0"/>
                <w:szCs w:val="21"/>
              </w:rPr>
            </w:pPr>
            <w:r>
              <w:rPr>
                <w:rFonts w:hint="eastAsia" w:ascii="宋体" w:hAnsi="宋体" w:cs="宋体"/>
                <w:kern w:val="0"/>
                <w:szCs w:val="21"/>
              </w:rPr>
              <w:t>敏感发现</w:t>
            </w:r>
          </w:p>
        </w:tc>
        <w:tc>
          <w:tcPr>
            <w:tcW w:w="2727" w:type="pct"/>
            <w:shd w:val="clear" w:color="auto" w:fill="auto"/>
            <w:vAlign w:val="center"/>
          </w:tcPr>
          <w:p w14:paraId="054B2540">
            <w:pPr>
              <w:widowControl/>
              <w:jc w:val="left"/>
              <w:rPr>
                <w:rFonts w:hint="eastAsia" w:ascii="宋体" w:hAnsi="宋体" w:cs="宋体"/>
                <w:kern w:val="0"/>
                <w:szCs w:val="21"/>
              </w:rPr>
            </w:pPr>
            <w:r>
              <w:rPr>
                <w:rFonts w:hint="eastAsia" w:ascii="宋体" w:hAnsi="宋体" w:cs="宋体"/>
                <w:kern w:val="0"/>
                <w:szCs w:val="21"/>
              </w:rPr>
              <w:t>支持类型：ORACLE、MYSQL、MSSQL、SYBASE、DB2、达梦、神州通用、INFORMIX、PostgreSQL、Gbase、Hive、MongoDB、Redis、cache、Kafka、MariaDB</w:t>
            </w:r>
          </w:p>
        </w:tc>
      </w:tr>
      <w:tr w14:paraId="3DCE1F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058" w:type="pct"/>
            <w:vMerge w:val="continue"/>
            <w:shd w:val="clear" w:color="auto" w:fill="auto"/>
            <w:vAlign w:val="center"/>
          </w:tcPr>
          <w:p w14:paraId="7F4697F6">
            <w:pPr>
              <w:widowControl/>
              <w:jc w:val="left"/>
              <w:rPr>
                <w:rFonts w:hint="eastAsia" w:ascii="宋体" w:hAnsi="宋体" w:cs="宋体"/>
                <w:kern w:val="0"/>
                <w:szCs w:val="21"/>
              </w:rPr>
            </w:pPr>
          </w:p>
        </w:tc>
        <w:tc>
          <w:tcPr>
            <w:tcW w:w="1215" w:type="pct"/>
            <w:shd w:val="clear" w:color="auto" w:fill="auto"/>
            <w:noWrap/>
            <w:vAlign w:val="center"/>
          </w:tcPr>
          <w:p w14:paraId="5240BCEA">
            <w:pPr>
              <w:widowControl/>
              <w:jc w:val="center"/>
              <w:rPr>
                <w:rFonts w:hint="eastAsia" w:ascii="宋体" w:hAnsi="宋体" w:cs="宋体"/>
                <w:kern w:val="0"/>
                <w:szCs w:val="21"/>
              </w:rPr>
            </w:pPr>
            <w:r>
              <w:rPr>
                <w:rFonts w:hint="eastAsia" w:ascii="宋体" w:hAnsi="宋体" w:cs="宋体"/>
                <w:kern w:val="0"/>
                <w:szCs w:val="21"/>
              </w:rPr>
              <w:t>运维审计</w:t>
            </w:r>
          </w:p>
        </w:tc>
        <w:tc>
          <w:tcPr>
            <w:tcW w:w="2727" w:type="pct"/>
            <w:shd w:val="clear" w:color="auto" w:fill="auto"/>
            <w:vAlign w:val="center"/>
          </w:tcPr>
          <w:p w14:paraId="189C434A">
            <w:pPr>
              <w:widowControl/>
              <w:jc w:val="left"/>
              <w:rPr>
                <w:rFonts w:hint="eastAsia" w:ascii="宋体" w:hAnsi="宋体" w:cs="宋体"/>
                <w:kern w:val="0"/>
                <w:szCs w:val="21"/>
              </w:rPr>
            </w:pPr>
            <w:r>
              <w:rPr>
                <w:rFonts w:hint="eastAsia" w:ascii="宋体" w:hAnsi="宋体" w:cs="宋体"/>
                <w:kern w:val="0"/>
                <w:szCs w:val="21"/>
              </w:rPr>
              <w:t>支持类型：TELNET、POP3、SMTP、IMAP、FTP、SSH、VNC等主流协议的运维审计</w:t>
            </w:r>
          </w:p>
        </w:tc>
      </w:tr>
      <w:tr w14:paraId="310F7A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058" w:type="pct"/>
            <w:vMerge w:val="continue"/>
            <w:shd w:val="clear" w:color="auto" w:fill="auto"/>
            <w:vAlign w:val="center"/>
          </w:tcPr>
          <w:p w14:paraId="27897C1B">
            <w:pPr>
              <w:widowControl/>
              <w:jc w:val="left"/>
              <w:rPr>
                <w:rFonts w:hint="eastAsia" w:ascii="宋体" w:hAnsi="宋体" w:cs="宋体"/>
                <w:kern w:val="0"/>
                <w:szCs w:val="21"/>
              </w:rPr>
            </w:pPr>
          </w:p>
        </w:tc>
        <w:tc>
          <w:tcPr>
            <w:tcW w:w="1215" w:type="pct"/>
            <w:shd w:val="clear" w:color="auto" w:fill="auto"/>
            <w:noWrap/>
            <w:vAlign w:val="center"/>
          </w:tcPr>
          <w:p w14:paraId="606AD77F">
            <w:pPr>
              <w:widowControl/>
              <w:jc w:val="center"/>
              <w:rPr>
                <w:rFonts w:hint="eastAsia" w:ascii="宋体" w:hAnsi="宋体" w:cs="宋体"/>
                <w:kern w:val="0"/>
                <w:szCs w:val="21"/>
              </w:rPr>
            </w:pPr>
            <w:r>
              <w:rPr>
                <w:rFonts w:hint="eastAsia" w:ascii="宋体" w:hAnsi="宋体" w:cs="宋体"/>
                <w:kern w:val="0"/>
                <w:szCs w:val="21"/>
              </w:rPr>
              <w:t>超级白名单</w:t>
            </w:r>
          </w:p>
        </w:tc>
        <w:tc>
          <w:tcPr>
            <w:tcW w:w="2727" w:type="pct"/>
            <w:shd w:val="clear" w:color="auto" w:fill="auto"/>
            <w:vAlign w:val="center"/>
          </w:tcPr>
          <w:p w14:paraId="7DDA0C1C">
            <w:pPr>
              <w:widowControl/>
              <w:jc w:val="left"/>
              <w:rPr>
                <w:rFonts w:hint="eastAsia" w:ascii="宋体" w:hAnsi="宋体" w:cs="宋体"/>
                <w:kern w:val="0"/>
                <w:szCs w:val="21"/>
              </w:rPr>
            </w:pPr>
            <w:r>
              <w:rPr>
                <w:rFonts w:hint="eastAsia" w:ascii="宋体" w:hAnsi="宋体" w:cs="宋体"/>
                <w:kern w:val="0"/>
                <w:szCs w:val="21"/>
              </w:rPr>
              <w:t>支持数据库连接工具白名单功能，自动忽略数据库连接工具访问数据库的默认操作</w:t>
            </w:r>
          </w:p>
        </w:tc>
      </w:tr>
      <w:tr w14:paraId="028F8B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trPr>
        <w:tc>
          <w:tcPr>
            <w:tcW w:w="1058" w:type="pct"/>
            <w:vMerge w:val="continue"/>
            <w:shd w:val="clear" w:color="auto" w:fill="auto"/>
            <w:vAlign w:val="center"/>
          </w:tcPr>
          <w:p w14:paraId="39D64D14">
            <w:pPr>
              <w:widowControl/>
              <w:jc w:val="left"/>
              <w:rPr>
                <w:rFonts w:hint="eastAsia" w:ascii="宋体" w:hAnsi="宋体" w:cs="宋体"/>
                <w:kern w:val="0"/>
                <w:szCs w:val="21"/>
              </w:rPr>
            </w:pPr>
          </w:p>
        </w:tc>
        <w:tc>
          <w:tcPr>
            <w:tcW w:w="1215" w:type="pct"/>
            <w:shd w:val="clear" w:color="auto" w:fill="auto"/>
            <w:noWrap/>
            <w:vAlign w:val="center"/>
          </w:tcPr>
          <w:p w14:paraId="6D57C570">
            <w:pPr>
              <w:widowControl/>
              <w:jc w:val="center"/>
              <w:rPr>
                <w:rFonts w:hint="eastAsia" w:ascii="宋体" w:hAnsi="宋体" w:cs="宋体"/>
                <w:kern w:val="0"/>
                <w:szCs w:val="21"/>
              </w:rPr>
            </w:pPr>
            <w:r>
              <w:rPr>
                <w:rFonts w:hint="eastAsia" w:ascii="宋体" w:hAnsi="宋体" w:cs="宋体"/>
                <w:kern w:val="0"/>
                <w:szCs w:val="21"/>
              </w:rPr>
              <w:t>规则条件</w:t>
            </w:r>
          </w:p>
        </w:tc>
        <w:tc>
          <w:tcPr>
            <w:tcW w:w="2727" w:type="pct"/>
            <w:shd w:val="clear" w:color="auto" w:fill="auto"/>
            <w:vAlign w:val="center"/>
          </w:tcPr>
          <w:p w14:paraId="5B3E5D56">
            <w:pPr>
              <w:widowControl/>
              <w:jc w:val="left"/>
              <w:rPr>
                <w:rFonts w:hint="eastAsia" w:ascii="宋体" w:hAnsi="宋体" w:cs="宋体"/>
                <w:kern w:val="0"/>
                <w:szCs w:val="21"/>
              </w:rPr>
            </w:pPr>
            <w:r>
              <w:rPr>
                <w:rFonts w:hint="eastAsia" w:ascii="宋体" w:hAnsi="宋体" w:cs="宋体"/>
                <w:kern w:val="0"/>
                <w:szCs w:val="21"/>
              </w:rPr>
              <w:t>客户端IP、源应用程序、主机名、系统用户名、客户端端口、客户端MAC、数据库用户名、数据库IP、列、数据库、操作对象、操作对象类别、操作类型、SQL关键字、SQL模式、SQL结果内容、执行时长、删除行数、响应状态等</w:t>
            </w:r>
          </w:p>
        </w:tc>
      </w:tr>
      <w:tr w14:paraId="2983F2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trPr>
        <w:tc>
          <w:tcPr>
            <w:tcW w:w="1058" w:type="pct"/>
            <w:vMerge w:val="continue"/>
            <w:shd w:val="clear" w:color="auto" w:fill="auto"/>
            <w:vAlign w:val="center"/>
          </w:tcPr>
          <w:p w14:paraId="57EC5BBB">
            <w:pPr>
              <w:widowControl/>
              <w:jc w:val="left"/>
              <w:rPr>
                <w:rFonts w:hint="eastAsia" w:ascii="宋体" w:hAnsi="宋体" w:cs="宋体"/>
                <w:kern w:val="0"/>
                <w:szCs w:val="21"/>
              </w:rPr>
            </w:pPr>
          </w:p>
        </w:tc>
        <w:tc>
          <w:tcPr>
            <w:tcW w:w="1215" w:type="pct"/>
            <w:shd w:val="clear" w:color="auto" w:fill="auto"/>
            <w:noWrap/>
            <w:vAlign w:val="center"/>
          </w:tcPr>
          <w:p w14:paraId="2187F047">
            <w:pPr>
              <w:widowControl/>
              <w:jc w:val="center"/>
              <w:rPr>
                <w:rFonts w:hint="eastAsia" w:ascii="宋体" w:hAnsi="宋体" w:cs="宋体"/>
                <w:kern w:val="0"/>
                <w:szCs w:val="21"/>
              </w:rPr>
            </w:pPr>
            <w:r>
              <w:rPr>
                <w:rFonts w:hint="eastAsia" w:ascii="宋体" w:hAnsi="宋体" w:cs="宋体"/>
                <w:kern w:val="0"/>
                <w:szCs w:val="21"/>
              </w:rPr>
              <w:t>用户行为轨迹分析</w:t>
            </w:r>
          </w:p>
        </w:tc>
        <w:tc>
          <w:tcPr>
            <w:tcW w:w="2727" w:type="pct"/>
            <w:shd w:val="clear" w:color="auto" w:fill="auto"/>
            <w:vAlign w:val="center"/>
          </w:tcPr>
          <w:p w14:paraId="77198804">
            <w:pPr>
              <w:widowControl/>
              <w:jc w:val="left"/>
              <w:rPr>
                <w:rFonts w:hint="eastAsia" w:ascii="宋体" w:hAnsi="宋体" w:cs="宋体"/>
                <w:kern w:val="0"/>
                <w:szCs w:val="21"/>
              </w:rPr>
            </w:pPr>
            <w:r>
              <w:rPr>
                <w:rFonts w:hint="eastAsia" w:ascii="宋体" w:hAnsi="宋体" w:cs="宋体"/>
                <w:kern w:val="0"/>
                <w:szCs w:val="21"/>
              </w:rPr>
              <w:t>以曲线连接多点的形式展示用户的访问来源、目标、操作的轨迹；</w:t>
            </w:r>
            <w:r>
              <w:rPr>
                <w:rFonts w:hint="eastAsia" w:ascii="宋体" w:hAnsi="宋体" w:cs="宋体"/>
                <w:kern w:val="0"/>
                <w:szCs w:val="21"/>
              </w:rPr>
              <w:br w:type="textWrapping"/>
            </w:r>
            <w:r>
              <w:rPr>
                <w:rFonts w:hint="eastAsia" w:ascii="宋体" w:hAnsi="宋体" w:cs="宋体"/>
                <w:kern w:val="0"/>
                <w:szCs w:val="21"/>
              </w:rPr>
              <w:t>支持轨迹定位到具体日志信息</w:t>
            </w:r>
          </w:p>
        </w:tc>
      </w:tr>
      <w:tr w14:paraId="293979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trPr>
        <w:tc>
          <w:tcPr>
            <w:tcW w:w="1058" w:type="pct"/>
            <w:vMerge w:val="continue"/>
            <w:shd w:val="clear" w:color="auto" w:fill="auto"/>
            <w:vAlign w:val="center"/>
          </w:tcPr>
          <w:p w14:paraId="45F8D5F5">
            <w:pPr>
              <w:widowControl/>
              <w:jc w:val="left"/>
              <w:rPr>
                <w:rFonts w:hint="eastAsia" w:ascii="宋体" w:hAnsi="宋体" w:cs="宋体"/>
                <w:kern w:val="0"/>
                <w:szCs w:val="21"/>
              </w:rPr>
            </w:pPr>
          </w:p>
        </w:tc>
        <w:tc>
          <w:tcPr>
            <w:tcW w:w="1215" w:type="pct"/>
            <w:shd w:val="clear" w:color="auto" w:fill="auto"/>
            <w:noWrap/>
            <w:vAlign w:val="center"/>
          </w:tcPr>
          <w:p w14:paraId="7634E9F9">
            <w:pPr>
              <w:widowControl/>
              <w:jc w:val="center"/>
              <w:rPr>
                <w:rFonts w:hint="eastAsia" w:ascii="宋体" w:hAnsi="宋体" w:cs="宋体"/>
                <w:kern w:val="0"/>
                <w:szCs w:val="21"/>
              </w:rPr>
            </w:pPr>
            <w:r>
              <w:rPr>
                <w:rFonts w:hint="eastAsia" w:ascii="宋体" w:hAnsi="宋体" w:cs="宋体"/>
                <w:kern w:val="0"/>
                <w:szCs w:val="21"/>
              </w:rPr>
              <w:t>流量监控</w:t>
            </w:r>
          </w:p>
        </w:tc>
        <w:tc>
          <w:tcPr>
            <w:tcW w:w="2727" w:type="pct"/>
            <w:shd w:val="clear" w:color="auto" w:fill="auto"/>
            <w:vAlign w:val="center"/>
          </w:tcPr>
          <w:p w14:paraId="6700EAB8">
            <w:pPr>
              <w:widowControl/>
              <w:jc w:val="left"/>
              <w:rPr>
                <w:rFonts w:hint="eastAsia" w:ascii="宋体" w:hAnsi="宋体" w:cs="宋体"/>
                <w:kern w:val="0"/>
                <w:szCs w:val="21"/>
              </w:rPr>
            </w:pPr>
            <w:r>
              <w:rPr>
                <w:rFonts w:hint="eastAsia" w:ascii="宋体" w:hAnsi="宋体" w:cs="宋体"/>
                <w:kern w:val="0"/>
                <w:szCs w:val="21"/>
              </w:rPr>
              <w:t>支持实时的网络流量监控；</w:t>
            </w:r>
            <w:r>
              <w:rPr>
                <w:rFonts w:hint="eastAsia" w:ascii="宋体" w:hAnsi="宋体" w:cs="宋体"/>
                <w:kern w:val="0"/>
                <w:szCs w:val="21"/>
              </w:rPr>
              <w:br w:type="textWrapping"/>
            </w:r>
            <w:r>
              <w:rPr>
                <w:rFonts w:hint="eastAsia" w:ascii="宋体" w:hAnsi="宋体" w:cs="宋体"/>
                <w:kern w:val="0"/>
                <w:szCs w:val="21"/>
              </w:rPr>
              <w:t>支持实时/历史的入库日志流量监控</w:t>
            </w:r>
          </w:p>
        </w:tc>
      </w:tr>
      <w:tr w14:paraId="0BD42D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058" w:type="pct"/>
            <w:vMerge w:val="continue"/>
            <w:shd w:val="clear" w:color="auto" w:fill="auto"/>
            <w:vAlign w:val="center"/>
          </w:tcPr>
          <w:p w14:paraId="1CE4AF67">
            <w:pPr>
              <w:widowControl/>
              <w:jc w:val="left"/>
              <w:rPr>
                <w:rFonts w:hint="eastAsia" w:ascii="宋体" w:hAnsi="宋体" w:cs="宋体"/>
                <w:kern w:val="0"/>
                <w:szCs w:val="21"/>
              </w:rPr>
            </w:pPr>
          </w:p>
        </w:tc>
        <w:tc>
          <w:tcPr>
            <w:tcW w:w="1215" w:type="pct"/>
            <w:shd w:val="clear" w:color="auto" w:fill="auto"/>
            <w:noWrap/>
            <w:vAlign w:val="center"/>
          </w:tcPr>
          <w:p w14:paraId="0C29BC31">
            <w:pPr>
              <w:widowControl/>
              <w:jc w:val="center"/>
              <w:rPr>
                <w:rFonts w:hint="eastAsia" w:ascii="宋体" w:hAnsi="宋体" w:cs="宋体"/>
                <w:kern w:val="0"/>
                <w:szCs w:val="21"/>
              </w:rPr>
            </w:pPr>
            <w:r>
              <w:rPr>
                <w:rFonts w:hint="eastAsia" w:ascii="宋体" w:hAnsi="宋体" w:cs="宋体"/>
                <w:kern w:val="0"/>
                <w:szCs w:val="21"/>
              </w:rPr>
              <w:t>SQL注入</w:t>
            </w:r>
          </w:p>
        </w:tc>
        <w:tc>
          <w:tcPr>
            <w:tcW w:w="2727" w:type="pct"/>
            <w:shd w:val="clear" w:color="auto" w:fill="auto"/>
            <w:vAlign w:val="center"/>
          </w:tcPr>
          <w:p w14:paraId="38255900">
            <w:pPr>
              <w:widowControl/>
              <w:jc w:val="left"/>
              <w:rPr>
                <w:rFonts w:hint="eastAsia" w:ascii="宋体" w:hAnsi="宋体" w:cs="宋体"/>
                <w:kern w:val="0"/>
                <w:szCs w:val="21"/>
              </w:rPr>
            </w:pPr>
            <w:r>
              <w:rPr>
                <w:rFonts w:hint="eastAsia" w:ascii="宋体" w:hAnsi="宋体" w:cs="宋体"/>
                <w:kern w:val="0"/>
                <w:szCs w:val="21"/>
              </w:rPr>
              <w:t>支持基于CVE的SQL注入漏洞检测，其中Oracle特征不少于470个</w:t>
            </w:r>
          </w:p>
        </w:tc>
      </w:tr>
      <w:tr w14:paraId="1E77E8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058" w:type="pct"/>
            <w:vMerge w:val="continue"/>
            <w:shd w:val="clear" w:color="auto" w:fill="auto"/>
            <w:vAlign w:val="center"/>
          </w:tcPr>
          <w:p w14:paraId="65E2021A">
            <w:pPr>
              <w:widowControl/>
              <w:jc w:val="left"/>
              <w:rPr>
                <w:rFonts w:hint="eastAsia" w:ascii="宋体" w:hAnsi="宋体" w:cs="宋体"/>
                <w:kern w:val="0"/>
                <w:szCs w:val="21"/>
              </w:rPr>
            </w:pPr>
          </w:p>
        </w:tc>
        <w:tc>
          <w:tcPr>
            <w:tcW w:w="1215" w:type="pct"/>
            <w:shd w:val="clear" w:color="auto" w:fill="auto"/>
            <w:noWrap/>
            <w:vAlign w:val="center"/>
          </w:tcPr>
          <w:p w14:paraId="2A779CA7">
            <w:pPr>
              <w:widowControl/>
              <w:jc w:val="center"/>
              <w:rPr>
                <w:rFonts w:hint="eastAsia" w:ascii="宋体" w:hAnsi="宋体" w:cs="宋体"/>
                <w:kern w:val="0"/>
                <w:szCs w:val="21"/>
              </w:rPr>
            </w:pPr>
            <w:r>
              <w:rPr>
                <w:rFonts w:hint="eastAsia" w:ascii="宋体" w:hAnsi="宋体" w:cs="宋体"/>
                <w:kern w:val="0"/>
                <w:szCs w:val="21"/>
              </w:rPr>
              <w:t>探针集管</w:t>
            </w:r>
          </w:p>
        </w:tc>
        <w:tc>
          <w:tcPr>
            <w:tcW w:w="2727" w:type="pct"/>
            <w:shd w:val="clear" w:color="auto" w:fill="auto"/>
            <w:vAlign w:val="center"/>
          </w:tcPr>
          <w:p w14:paraId="49C17A26">
            <w:pPr>
              <w:widowControl/>
              <w:jc w:val="left"/>
              <w:rPr>
                <w:rFonts w:hint="eastAsia" w:ascii="宋体" w:hAnsi="宋体" w:cs="宋体"/>
                <w:kern w:val="0"/>
                <w:szCs w:val="21"/>
              </w:rPr>
            </w:pPr>
            <w:r>
              <w:rPr>
                <w:rFonts w:hint="eastAsia" w:ascii="宋体" w:hAnsi="宋体" w:cs="宋体"/>
                <w:kern w:val="0"/>
                <w:szCs w:val="21"/>
              </w:rPr>
              <w:t>支持多探针（Agent），自动部署、统一配置、集中管理及监控</w:t>
            </w:r>
          </w:p>
        </w:tc>
      </w:tr>
      <w:tr w14:paraId="013B59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0" w:hRule="atLeast"/>
        </w:trPr>
        <w:tc>
          <w:tcPr>
            <w:tcW w:w="1058" w:type="pct"/>
            <w:vMerge w:val="restart"/>
            <w:shd w:val="clear" w:color="auto" w:fill="auto"/>
            <w:vAlign w:val="center"/>
          </w:tcPr>
          <w:p w14:paraId="792281BA">
            <w:pPr>
              <w:widowControl/>
              <w:jc w:val="center"/>
              <w:rPr>
                <w:rFonts w:hint="eastAsia" w:ascii="宋体" w:hAnsi="宋体" w:cs="宋体"/>
                <w:kern w:val="0"/>
                <w:szCs w:val="21"/>
              </w:rPr>
            </w:pPr>
            <w:r>
              <w:rPr>
                <w:rFonts w:hint="eastAsia" w:ascii="宋体" w:hAnsi="宋体" w:cs="宋体"/>
                <w:kern w:val="0"/>
                <w:szCs w:val="21"/>
              </w:rPr>
              <w:t>IT综合运维管理平台-XC</w:t>
            </w:r>
          </w:p>
        </w:tc>
        <w:tc>
          <w:tcPr>
            <w:tcW w:w="1215" w:type="pct"/>
            <w:shd w:val="clear" w:color="auto" w:fill="auto"/>
            <w:vAlign w:val="center"/>
          </w:tcPr>
          <w:p w14:paraId="3BD7C876">
            <w:pPr>
              <w:widowControl/>
              <w:jc w:val="center"/>
              <w:rPr>
                <w:rFonts w:hint="eastAsia" w:ascii="宋体" w:hAnsi="宋体" w:cs="宋体"/>
                <w:kern w:val="0"/>
                <w:szCs w:val="21"/>
              </w:rPr>
            </w:pPr>
            <w:r>
              <w:rPr>
                <w:rFonts w:hint="eastAsia" w:ascii="宋体" w:hAnsi="宋体" w:cs="宋体"/>
                <w:kern w:val="0"/>
                <w:szCs w:val="21"/>
              </w:rPr>
              <w:t>基本要求</w:t>
            </w:r>
          </w:p>
        </w:tc>
        <w:tc>
          <w:tcPr>
            <w:tcW w:w="2727" w:type="pct"/>
            <w:shd w:val="clear" w:color="auto" w:fill="auto"/>
            <w:vAlign w:val="center"/>
          </w:tcPr>
          <w:p w14:paraId="60323580">
            <w:pPr>
              <w:widowControl/>
              <w:jc w:val="left"/>
              <w:rPr>
                <w:rFonts w:hint="eastAsia" w:ascii="宋体" w:hAnsi="宋体" w:cs="宋体"/>
                <w:kern w:val="0"/>
                <w:szCs w:val="21"/>
              </w:rPr>
            </w:pPr>
            <w:r>
              <w:rPr>
                <w:rFonts w:hint="eastAsia" w:ascii="宋体" w:hAnsi="宋体" w:cs="宋体"/>
                <w:kern w:val="0"/>
                <w:szCs w:val="21"/>
              </w:rPr>
              <w:t>为保证系统平台的统一性，要求软件/模块必须使用同一品牌，所有软件/模块必须拥有完全自主知识产权，能独立研发、自主可控，全中文界面，提供友好、直观、易懂的图形呈现。</w:t>
            </w:r>
            <w:r>
              <w:rPr>
                <w:rFonts w:hint="eastAsia" w:ascii="宋体" w:hAnsi="宋体" w:cs="宋体"/>
                <w:kern w:val="0"/>
                <w:szCs w:val="21"/>
              </w:rPr>
              <w:br w:type="textWrapping"/>
            </w:r>
            <w:r>
              <w:rPr>
                <w:rFonts w:hint="eastAsia" w:ascii="宋体" w:hAnsi="宋体" w:cs="宋体"/>
                <w:kern w:val="0"/>
                <w:szCs w:val="21"/>
              </w:rPr>
              <w:t>部署操作系统应当为Linux发行版系统，如Kylin等，确保系统安全性；应当支持主流浏览器及对应的版本，如chrome 93及以上版本、Firefox94等</w:t>
            </w:r>
            <w:r>
              <w:rPr>
                <w:rFonts w:hint="eastAsia" w:ascii="宋体" w:hAnsi="宋体" w:cs="宋体"/>
                <w:kern w:val="0"/>
                <w:szCs w:val="21"/>
              </w:rPr>
              <w:br w:type="textWrapping"/>
            </w:r>
            <w:r>
              <w:rPr>
                <w:rFonts w:hint="eastAsia" w:ascii="宋体" w:hAnsi="宋体" w:cs="宋体"/>
                <w:kern w:val="0"/>
                <w:szCs w:val="21"/>
              </w:rPr>
              <w:t>部署的服务器芯片支持X86系列（海光等）、ARM系列（飞腾、鲲鹏）</w:t>
            </w:r>
          </w:p>
        </w:tc>
      </w:tr>
      <w:tr w14:paraId="72E67E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trPr>
        <w:tc>
          <w:tcPr>
            <w:tcW w:w="1058" w:type="pct"/>
            <w:vMerge w:val="continue"/>
            <w:shd w:val="clear" w:color="auto" w:fill="auto"/>
            <w:vAlign w:val="center"/>
          </w:tcPr>
          <w:p w14:paraId="5CD7E4FD">
            <w:pPr>
              <w:widowControl/>
              <w:jc w:val="left"/>
              <w:rPr>
                <w:rFonts w:hint="eastAsia" w:ascii="宋体" w:hAnsi="宋体" w:cs="宋体"/>
                <w:kern w:val="0"/>
                <w:szCs w:val="21"/>
              </w:rPr>
            </w:pPr>
          </w:p>
        </w:tc>
        <w:tc>
          <w:tcPr>
            <w:tcW w:w="1215" w:type="pct"/>
            <w:shd w:val="clear" w:color="auto" w:fill="auto"/>
            <w:vAlign w:val="center"/>
          </w:tcPr>
          <w:p w14:paraId="6178A41D">
            <w:pPr>
              <w:widowControl/>
              <w:jc w:val="center"/>
              <w:rPr>
                <w:rFonts w:hint="eastAsia" w:ascii="宋体" w:hAnsi="宋体" w:cs="宋体"/>
                <w:kern w:val="0"/>
                <w:szCs w:val="21"/>
              </w:rPr>
            </w:pPr>
            <w:r>
              <w:rPr>
                <w:rFonts w:hint="eastAsia" w:ascii="宋体" w:hAnsi="宋体" w:cs="宋体"/>
                <w:kern w:val="0"/>
                <w:szCs w:val="21"/>
              </w:rPr>
              <w:t>授权要求</w:t>
            </w:r>
          </w:p>
        </w:tc>
        <w:tc>
          <w:tcPr>
            <w:tcW w:w="2727" w:type="pct"/>
            <w:shd w:val="clear" w:color="auto" w:fill="auto"/>
            <w:vAlign w:val="center"/>
          </w:tcPr>
          <w:p w14:paraId="6C3CC88B">
            <w:pPr>
              <w:widowControl/>
              <w:jc w:val="left"/>
              <w:rPr>
                <w:rFonts w:hint="eastAsia" w:ascii="宋体" w:hAnsi="宋体" w:cs="宋体"/>
                <w:kern w:val="0"/>
                <w:szCs w:val="21"/>
              </w:rPr>
            </w:pPr>
            <w:r>
              <w:rPr>
                <w:rFonts w:hint="eastAsia" w:ascii="宋体" w:hAnsi="宋体" w:cs="宋体"/>
                <w:kern w:val="0"/>
                <w:szCs w:val="21"/>
              </w:rPr>
              <w:t>包含800个设备的管理授权，IT运维管理平台。内置防火墙、数据库。可对主流网络厂家的网络设备（路由器、交换机、无线AC）、安全设备（防火墙、入侵检测）、对服务器（操作系统、基本应用服务。数据库（Oracle、mysql、sqlserver、infoxmix等）、中间件（Apache、IIS、Tomcat、Webloglic、Websphere）、服务器硬件（对X86服务器带外管理卡（SNMP/IPMI）的温度、电源、风扇等硬件状态进行监控。</w:t>
            </w:r>
          </w:p>
        </w:tc>
      </w:tr>
      <w:tr w14:paraId="0DB66A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trPr>
        <w:tc>
          <w:tcPr>
            <w:tcW w:w="1058" w:type="pct"/>
            <w:vMerge w:val="continue"/>
            <w:shd w:val="clear" w:color="auto" w:fill="auto"/>
            <w:vAlign w:val="center"/>
          </w:tcPr>
          <w:p w14:paraId="0F9B2D28">
            <w:pPr>
              <w:widowControl/>
              <w:jc w:val="left"/>
              <w:rPr>
                <w:rFonts w:hint="eastAsia" w:ascii="宋体" w:hAnsi="宋体" w:cs="宋体"/>
                <w:kern w:val="0"/>
                <w:szCs w:val="21"/>
              </w:rPr>
            </w:pPr>
          </w:p>
        </w:tc>
        <w:tc>
          <w:tcPr>
            <w:tcW w:w="1215" w:type="pct"/>
            <w:shd w:val="clear" w:color="auto" w:fill="auto"/>
            <w:vAlign w:val="center"/>
          </w:tcPr>
          <w:p w14:paraId="4F20114D">
            <w:pPr>
              <w:widowControl/>
              <w:jc w:val="center"/>
              <w:rPr>
                <w:rFonts w:hint="eastAsia" w:ascii="宋体" w:hAnsi="宋体" w:cs="宋体"/>
                <w:kern w:val="0"/>
                <w:szCs w:val="21"/>
              </w:rPr>
            </w:pPr>
            <w:r>
              <w:rPr>
                <w:rFonts w:hint="eastAsia" w:ascii="宋体" w:hAnsi="宋体" w:cs="宋体"/>
                <w:kern w:val="0"/>
                <w:szCs w:val="21"/>
              </w:rPr>
              <w:t>功能要求</w:t>
            </w:r>
          </w:p>
        </w:tc>
        <w:tc>
          <w:tcPr>
            <w:tcW w:w="2727" w:type="pct"/>
            <w:shd w:val="clear" w:color="auto" w:fill="auto"/>
            <w:vAlign w:val="center"/>
          </w:tcPr>
          <w:p w14:paraId="1C44928A">
            <w:pPr>
              <w:widowControl/>
              <w:jc w:val="left"/>
              <w:rPr>
                <w:rFonts w:hint="eastAsia" w:ascii="宋体" w:hAnsi="宋体" w:cs="宋体"/>
                <w:kern w:val="0"/>
                <w:szCs w:val="21"/>
              </w:rPr>
            </w:pPr>
            <w:r>
              <w:rPr>
                <w:rFonts w:hint="eastAsia" w:ascii="宋体" w:hAnsi="宋体" w:cs="宋体"/>
                <w:kern w:val="0"/>
                <w:szCs w:val="21"/>
              </w:rPr>
              <w:t>支持按资源的管理维度查看当前已监控的设备，包括资源的告警状态、属性数据以及监控指标数据。支持根据不同用户、不同资源配置显示内容并能够保存。支持按资源组维度查看已监控的设备，包括资源的告警状态、属性数据以及监控指标数据。支持将监控资源导出文件</w:t>
            </w:r>
          </w:p>
        </w:tc>
      </w:tr>
      <w:tr w14:paraId="21BEC8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058" w:type="pct"/>
            <w:vMerge w:val="restart"/>
            <w:shd w:val="clear" w:color="auto" w:fill="auto"/>
            <w:vAlign w:val="center"/>
          </w:tcPr>
          <w:p w14:paraId="2A1753AC">
            <w:pPr>
              <w:widowControl/>
              <w:jc w:val="center"/>
              <w:rPr>
                <w:rFonts w:hint="eastAsia" w:ascii="宋体" w:hAnsi="宋体" w:cs="宋体"/>
                <w:kern w:val="0"/>
                <w:szCs w:val="21"/>
              </w:rPr>
            </w:pPr>
            <w:r>
              <w:rPr>
                <w:rFonts w:hint="eastAsia" w:ascii="宋体" w:hAnsi="宋体" w:cs="宋体"/>
                <w:kern w:val="0"/>
                <w:szCs w:val="21"/>
              </w:rPr>
              <w:t>堡垒机-XC</w:t>
            </w:r>
          </w:p>
        </w:tc>
        <w:tc>
          <w:tcPr>
            <w:tcW w:w="1215" w:type="pct"/>
            <w:shd w:val="clear" w:color="auto" w:fill="auto"/>
            <w:vAlign w:val="center"/>
          </w:tcPr>
          <w:p w14:paraId="5BF1C453">
            <w:pPr>
              <w:widowControl/>
              <w:jc w:val="center"/>
              <w:rPr>
                <w:rFonts w:hint="eastAsia" w:ascii="宋体" w:hAnsi="宋体" w:cs="宋体"/>
                <w:kern w:val="0"/>
                <w:szCs w:val="21"/>
              </w:rPr>
            </w:pPr>
            <w:r>
              <w:rPr>
                <w:rFonts w:hint="eastAsia" w:ascii="宋体" w:hAnsi="宋体" w:cs="宋体"/>
                <w:kern w:val="0"/>
                <w:szCs w:val="21"/>
              </w:rPr>
              <w:t>硬件规格</w:t>
            </w:r>
          </w:p>
        </w:tc>
        <w:tc>
          <w:tcPr>
            <w:tcW w:w="2727" w:type="pct"/>
            <w:shd w:val="clear" w:color="auto" w:fill="auto"/>
            <w:vAlign w:val="center"/>
          </w:tcPr>
          <w:p w14:paraId="650591FF">
            <w:pPr>
              <w:widowControl/>
              <w:jc w:val="left"/>
              <w:rPr>
                <w:rFonts w:hint="eastAsia" w:ascii="宋体" w:hAnsi="宋体" w:cs="宋体"/>
                <w:kern w:val="0"/>
                <w:szCs w:val="21"/>
              </w:rPr>
            </w:pPr>
            <w:r>
              <w:rPr>
                <w:rFonts w:hint="eastAsia" w:ascii="宋体" w:hAnsi="宋体" w:cs="宋体"/>
                <w:kern w:val="0"/>
                <w:szCs w:val="21"/>
              </w:rPr>
              <w:t>要求所投设备为标准机架式设备，配置500个运维授权，内存≥32G，硬盘容量≥8T，单电源，接口≥6千兆电口+4千兆光口+2万兆光口。</w:t>
            </w:r>
          </w:p>
        </w:tc>
      </w:tr>
      <w:tr w14:paraId="0F43E9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trPr>
        <w:tc>
          <w:tcPr>
            <w:tcW w:w="1058" w:type="pct"/>
            <w:vMerge w:val="continue"/>
            <w:shd w:val="clear" w:color="auto" w:fill="auto"/>
            <w:vAlign w:val="center"/>
          </w:tcPr>
          <w:p w14:paraId="2F1B701D">
            <w:pPr>
              <w:widowControl/>
              <w:jc w:val="left"/>
              <w:rPr>
                <w:rFonts w:hint="eastAsia" w:ascii="宋体" w:hAnsi="宋体" w:cs="宋体"/>
                <w:kern w:val="0"/>
                <w:szCs w:val="21"/>
              </w:rPr>
            </w:pPr>
          </w:p>
        </w:tc>
        <w:tc>
          <w:tcPr>
            <w:tcW w:w="1215" w:type="pct"/>
            <w:shd w:val="clear" w:color="auto" w:fill="auto"/>
            <w:vAlign w:val="center"/>
          </w:tcPr>
          <w:p w14:paraId="4AA8C7B3">
            <w:pPr>
              <w:widowControl/>
              <w:jc w:val="center"/>
              <w:rPr>
                <w:rFonts w:hint="eastAsia" w:ascii="宋体" w:hAnsi="宋体" w:cs="宋体"/>
                <w:kern w:val="0"/>
                <w:szCs w:val="21"/>
              </w:rPr>
            </w:pPr>
            <w:r>
              <w:rPr>
                <w:rFonts w:hint="eastAsia" w:ascii="宋体" w:hAnsi="宋体" w:cs="宋体"/>
                <w:kern w:val="0"/>
                <w:szCs w:val="21"/>
              </w:rPr>
              <w:t>部署方式</w:t>
            </w:r>
          </w:p>
        </w:tc>
        <w:tc>
          <w:tcPr>
            <w:tcW w:w="2727" w:type="pct"/>
            <w:shd w:val="clear" w:color="auto" w:fill="auto"/>
            <w:vAlign w:val="center"/>
          </w:tcPr>
          <w:p w14:paraId="4801FC96">
            <w:pPr>
              <w:widowControl/>
              <w:jc w:val="left"/>
              <w:rPr>
                <w:rFonts w:hint="eastAsia" w:ascii="宋体" w:hAnsi="宋体" w:cs="宋体"/>
                <w:kern w:val="0"/>
                <w:szCs w:val="21"/>
              </w:rPr>
            </w:pPr>
            <w:r>
              <w:rPr>
                <w:rFonts w:hint="eastAsia" w:ascii="宋体" w:hAnsi="宋体" w:cs="宋体"/>
                <w:kern w:val="0"/>
                <w:szCs w:val="21"/>
              </w:rPr>
              <w:t>产品支持多种模式部署方式，即支持逻辑串联、旁路部署模式。同时支持本地及异地HA双机热备模式部署，实现秒级自动切换主备模式。支持集群模式部署，且管理平台同时支持HA双机热备模式，并按需增减节点授权资源数。</w:t>
            </w:r>
          </w:p>
        </w:tc>
      </w:tr>
      <w:tr w14:paraId="2143EC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trPr>
        <w:tc>
          <w:tcPr>
            <w:tcW w:w="1058" w:type="pct"/>
            <w:vMerge w:val="continue"/>
            <w:shd w:val="clear" w:color="auto" w:fill="auto"/>
            <w:vAlign w:val="center"/>
          </w:tcPr>
          <w:p w14:paraId="3B551F4A">
            <w:pPr>
              <w:widowControl/>
              <w:jc w:val="left"/>
              <w:rPr>
                <w:rFonts w:hint="eastAsia" w:ascii="宋体" w:hAnsi="宋体" w:cs="宋体"/>
                <w:kern w:val="0"/>
                <w:szCs w:val="21"/>
              </w:rPr>
            </w:pPr>
          </w:p>
        </w:tc>
        <w:tc>
          <w:tcPr>
            <w:tcW w:w="1215" w:type="pct"/>
            <w:shd w:val="clear" w:color="auto" w:fill="auto"/>
            <w:vAlign w:val="center"/>
          </w:tcPr>
          <w:p w14:paraId="4B9E3FB6">
            <w:pPr>
              <w:widowControl/>
              <w:jc w:val="center"/>
              <w:rPr>
                <w:rFonts w:hint="eastAsia" w:ascii="宋体" w:hAnsi="宋体" w:cs="宋体"/>
                <w:kern w:val="0"/>
                <w:szCs w:val="21"/>
              </w:rPr>
            </w:pPr>
            <w:r>
              <w:rPr>
                <w:rFonts w:hint="eastAsia" w:ascii="宋体" w:hAnsi="宋体" w:cs="宋体"/>
                <w:kern w:val="0"/>
                <w:szCs w:val="21"/>
              </w:rPr>
              <w:t>支持协议</w:t>
            </w:r>
          </w:p>
        </w:tc>
        <w:tc>
          <w:tcPr>
            <w:tcW w:w="2727" w:type="pct"/>
            <w:shd w:val="clear" w:color="auto" w:fill="auto"/>
            <w:vAlign w:val="center"/>
          </w:tcPr>
          <w:p w14:paraId="10FEFD31">
            <w:pPr>
              <w:widowControl/>
              <w:jc w:val="left"/>
              <w:rPr>
                <w:rFonts w:hint="eastAsia" w:ascii="宋体" w:hAnsi="宋体" w:cs="宋体"/>
                <w:kern w:val="0"/>
                <w:szCs w:val="21"/>
              </w:rPr>
            </w:pPr>
            <w:r>
              <w:rPr>
                <w:rFonts w:hint="eastAsia" w:ascii="宋体" w:hAnsi="宋体" w:cs="宋体"/>
                <w:kern w:val="0"/>
                <w:szCs w:val="21"/>
              </w:rPr>
              <w:t>产品应支持字符协议如SSH、TELNET、RLOGIN。图形协议RDP、VNC、X11。文件传输协议FTP、SFTP、SCP、RZSZ、Filezilla、winscp。并支持以浏览器H5方式进行运维，无需安装客户端。</w:t>
            </w:r>
          </w:p>
        </w:tc>
      </w:tr>
      <w:tr w14:paraId="50617E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trPr>
        <w:tc>
          <w:tcPr>
            <w:tcW w:w="1058" w:type="pct"/>
            <w:vMerge w:val="continue"/>
            <w:shd w:val="clear" w:color="auto" w:fill="auto"/>
            <w:vAlign w:val="center"/>
          </w:tcPr>
          <w:p w14:paraId="45D9E6A8">
            <w:pPr>
              <w:widowControl/>
              <w:jc w:val="left"/>
              <w:rPr>
                <w:rFonts w:hint="eastAsia" w:ascii="宋体" w:hAnsi="宋体" w:cs="宋体"/>
                <w:kern w:val="0"/>
                <w:szCs w:val="21"/>
              </w:rPr>
            </w:pPr>
          </w:p>
        </w:tc>
        <w:tc>
          <w:tcPr>
            <w:tcW w:w="1215" w:type="pct"/>
            <w:vMerge w:val="restart"/>
            <w:shd w:val="clear" w:color="auto" w:fill="auto"/>
            <w:vAlign w:val="center"/>
          </w:tcPr>
          <w:p w14:paraId="537292C5">
            <w:pPr>
              <w:widowControl/>
              <w:jc w:val="center"/>
              <w:rPr>
                <w:rFonts w:hint="eastAsia" w:ascii="宋体" w:hAnsi="宋体" w:cs="宋体"/>
                <w:kern w:val="0"/>
                <w:szCs w:val="21"/>
              </w:rPr>
            </w:pPr>
            <w:r>
              <w:rPr>
                <w:rFonts w:hint="eastAsia" w:ascii="宋体" w:hAnsi="宋体" w:cs="宋体"/>
                <w:kern w:val="0"/>
                <w:szCs w:val="21"/>
              </w:rPr>
              <w:t>运维访问管理</w:t>
            </w:r>
          </w:p>
        </w:tc>
        <w:tc>
          <w:tcPr>
            <w:tcW w:w="2727" w:type="pct"/>
            <w:shd w:val="clear" w:color="auto" w:fill="auto"/>
            <w:vAlign w:val="center"/>
          </w:tcPr>
          <w:p w14:paraId="6D75844D">
            <w:pPr>
              <w:widowControl/>
              <w:jc w:val="left"/>
              <w:rPr>
                <w:rFonts w:hint="eastAsia" w:ascii="宋体" w:hAnsi="宋体" w:cs="宋体"/>
                <w:kern w:val="0"/>
                <w:szCs w:val="21"/>
              </w:rPr>
            </w:pPr>
            <w:r>
              <w:rPr>
                <w:rFonts w:hint="eastAsia" w:ascii="宋体" w:hAnsi="宋体" w:cs="宋体"/>
                <w:kern w:val="0"/>
                <w:szCs w:val="21"/>
              </w:rPr>
              <w:t>应支持远程应用单点登录的客户端水印，水印信息包括用户信息及运维时间，支持运维人员使用的客户端工具管理，包括工具统一上传、统一下载等。（提供功能截图）</w:t>
            </w:r>
          </w:p>
        </w:tc>
      </w:tr>
      <w:tr w14:paraId="03DB0D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058" w:type="pct"/>
            <w:vMerge w:val="continue"/>
            <w:shd w:val="clear" w:color="auto" w:fill="auto"/>
            <w:vAlign w:val="center"/>
          </w:tcPr>
          <w:p w14:paraId="472C965A">
            <w:pPr>
              <w:widowControl/>
              <w:jc w:val="left"/>
              <w:rPr>
                <w:rFonts w:hint="eastAsia" w:ascii="宋体" w:hAnsi="宋体" w:cs="宋体"/>
                <w:kern w:val="0"/>
                <w:szCs w:val="21"/>
              </w:rPr>
            </w:pPr>
          </w:p>
        </w:tc>
        <w:tc>
          <w:tcPr>
            <w:tcW w:w="1215" w:type="pct"/>
            <w:vMerge w:val="continue"/>
            <w:shd w:val="clear" w:color="auto" w:fill="auto"/>
            <w:vAlign w:val="center"/>
          </w:tcPr>
          <w:p w14:paraId="1490E34C">
            <w:pPr>
              <w:widowControl/>
              <w:jc w:val="left"/>
              <w:rPr>
                <w:rFonts w:hint="eastAsia" w:ascii="宋体" w:hAnsi="宋体" w:cs="宋体"/>
                <w:kern w:val="0"/>
                <w:szCs w:val="21"/>
              </w:rPr>
            </w:pPr>
          </w:p>
        </w:tc>
        <w:tc>
          <w:tcPr>
            <w:tcW w:w="2727" w:type="pct"/>
            <w:shd w:val="clear" w:color="auto" w:fill="auto"/>
            <w:vAlign w:val="center"/>
          </w:tcPr>
          <w:p w14:paraId="156CA3F8">
            <w:pPr>
              <w:widowControl/>
              <w:jc w:val="left"/>
              <w:rPr>
                <w:rFonts w:hint="eastAsia" w:ascii="宋体" w:hAnsi="宋体" w:cs="宋体"/>
                <w:kern w:val="0"/>
                <w:szCs w:val="21"/>
              </w:rPr>
            </w:pPr>
            <w:r>
              <w:rPr>
                <w:rFonts w:hint="eastAsia" w:ascii="宋体" w:hAnsi="宋体" w:cs="宋体"/>
                <w:kern w:val="0"/>
                <w:szCs w:val="21"/>
              </w:rPr>
              <w:t>应支持可自定义个人运维资产组，便于快速搜索。设置优先展现资产收藏页或运维资产列表页。</w:t>
            </w:r>
          </w:p>
        </w:tc>
      </w:tr>
      <w:tr w14:paraId="28CBF8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trPr>
        <w:tc>
          <w:tcPr>
            <w:tcW w:w="1058" w:type="pct"/>
            <w:vMerge w:val="continue"/>
            <w:shd w:val="clear" w:color="auto" w:fill="auto"/>
            <w:vAlign w:val="center"/>
          </w:tcPr>
          <w:p w14:paraId="05B1223A">
            <w:pPr>
              <w:widowControl/>
              <w:jc w:val="left"/>
              <w:rPr>
                <w:rFonts w:hint="eastAsia" w:ascii="宋体" w:hAnsi="宋体" w:cs="宋体"/>
                <w:kern w:val="0"/>
                <w:szCs w:val="21"/>
              </w:rPr>
            </w:pPr>
          </w:p>
        </w:tc>
        <w:tc>
          <w:tcPr>
            <w:tcW w:w="1215" w:type="pct"/>
            <w:vMerge w:val="continue"/>
            <w:shd w:val="clear" w:color="auto" w:fill="auto"/>
            <w:vAlign w:val="center"/>
          </w:tcPr>
          <w:p w14:paraId="777AAD3C">
            <w:pPr>
              <w:widowControl/>
              <w:jc w:val="left"/>
              <w:rPr>
                <w:rFonts w:hint="eastAsia" w:ascii="宋体" w:hAnsi="宋体" w:cs="宋体"/>
                <w:kern w:val="0"/>
                <w:szCs w:val="21"/>
              </w:rPr>
            </w:pPr>
          </w:p>
        </w:tc>
        <w:tc>
          <w:tcPr>
            <w:tcW w:w="2727" w:type="pct"/>
            <w:shd w:val="clear" w:color="auto" w:fill="auto"/>
            <w:vAlign w:val="center"/>
          </w:tcPr>
          <w:p w14:paraId="3854D068">
            <w:pPr>
              <w:widowControl/>
              <w:jc w:val="left"/>
              <w:rPr>
                <w:rFonts w:hint="eastAsia" w:ascii="宋体" w:hAnsi="宋体" w:cs="宋体"/>
                <w:kern w:val="0"/>
                <w:szCs w:val="21"/>
              </w:rPr>
            </w:pPr>
            <w:r>
              <w:rPr>
                <w:rFonts w:hint="eastAsia" w:ascii="宋体" w:hAnsi="宋体" w:cs="宋体"/>
                <w:kern w:val="0"/>
                <w:szCs w:val="21"/>
              </w:rPr>
              <w:t>应支持运维安全个人网盘，支持按用户开通个人网盘，开通后运维文件安全必须先上传至个人网盘，通过防病毒文件扫描的文件才允许上传，审计病毒文件拦截日志，支持从个人网盘批量上传至多个目标资产。</w:t>
            </w:r>
          </w:p>
        </w:tc>
      </w:tr>
      <w:tr w14:paraId="1744D7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058" w:type="pct"/>
            <w:vMerge w:val="continue"/>
            <w:shd w:val="clear" w:color="auto" w:fill="auto"/>
            <w:vAlign w:val="center"/>
          </w:tcPr>
          <w:p w14:paraId="33FAD55E">
            <w:pPr>
              <w:widowControl/>
              <w:jc w:val="left"/>
              <w:rPr>
                <w:rFonts w:hint="eastAsia" w:ascii="宋体" w:hAnsi="宋体" w:cs="宋体"/>
                <w:kern w:val="0"/>
                <w:szCs w:val="21"/>
              </w:rPr>
            </w:pPr>
          </w:p>
        </w:tc>
        <w:tc>
          <w:tcPr>
            <w:tcW w:w="1215" w:type="pct"/>
            <w:vMerge w:val="restart"/>
            <w:shd w:val="clear" w:color="auto" w:fill="auto"/>
            <w:vAlign w:val="center"/>
          </w:tcPr>
          <w:p w14:paraId="38D846A6">
            <w:pPr>
              <w:widowControl/>
              <w:jc w:val="center"/>
              <w:rPr>
                <w:rFonts w:hint="eastAsia" w:ascii="宋体" w:hAnsi="宋体" w:cs="宋体"/>
                <w:kern w:val="0"/>
                <w:szCs w:val="21"/>
              </w:rPr>
            </w:pPr>
            <w:r>
              <w:rPr>
                <w:rFonts w:hint="eastAsia" w:ascii="宋体" w:hAnsi="宋体" w:cs="宋体"/>
                <w:kern w:val="0"/>
                <w:szCs w:val="21"/>
              </w:rPr>
              <w:t>认证管理</w:t>
            </w:r>
          </w:p>
        </w:tc>
        <w:tc>
          <w:tcPr>
            <w:tcW w:w="2727" w:type="pct"/>
            <w:shd w:val="clear" w:color="auto" w:fill="auto"/>
            <w:vAlign w:val="center"/>
          </w:tcPr>
          <w:p w14:paraId="5C1B1D6D">
            <w:pPr>
              <w:widowControl/>
              <w:jc w:val="left"/>
              <w:rPr>
                <w:rFonts w:hint="eastAsia" w:ascii="宋体" w:hAnsi="宋体" w:cs="宋体"/>
                <w:kern w:val="0"/>
                <w:szCs w:val="21"/>
              </w:rPr>
            </w:pPr>
            <w:r>
              <w:rPr>
                <w:rFonts w:hint="eastAsia" w:ascii="宋体" w:hAnsi="宋体" w:cs="宋体"/>
                <w:kern w:val="0"/>
                <w:szCs w:val="21"/>
              </w:rPr>
              <w:t>应支持连续登录失败的账号及IP锁定功能，支持特定时长、失败次数和锁定时长的策略配置。</w:t>
            </w:r>
          </w:p>
        </w:tc>
      </w:tr>
      <w:tr w14:paraId="5101EB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058" w:type="pct"/>
            <w:vMerge w:val="continue"/>
            <w:shd w:val="clear" w:color="auto" w:fill="auto"/>
            <w:vAlign w:val="center"/>
          </w:tcPr>
          <w:p w14:paraId="47103C8F">
            <w:pPr>
              <w:widowControl/>
              <w:jc w:val="left"/>
              <w:rPr>
                <w:rFonts w:hint="eastAsia" w:ascii="宋体" w:hAnsi="宋体" w:cs="宋体"/>
                <w:kern w:val="0"/>
                <w:szCs w:val="21"/>
              </w:rPr>
            </w:pPr>
          </w:p>
        </w:tc>
        <w:tc>
          <w:tcPr>
            <w:tcW w:w="1215" w:type="pct"/>
            <w:vMerge w:val="continue"/>
            <w:shd w:val="clear" w:color="auto" w:fill="auto"/>
            <w:vAlign w:val="center"/>
          </w:tcPr>
          <w:p w14:paraId="54F01F54">
            <w:pPr>
              <w:widowControl/>
              <w:jc w:val="left"/>
              <w:rPr>
                <w:rFonts w:hint="eastAsia" w:ascii="宋体" w:hAnsi="宋体" w:cs="宋体"/>
                <w:kern w:val="0"/>
                <w:szCs w:val="21"/>
              </w:rPr>
            </w:pPr>
          </w:p>
        </w:tc>
        <w:tc>
          <w:tcPr>
            <w:tcW w:w="2727" w:type="pct"/>
            <w:shd w:val="clear" w:color="auto" w:fill="auto"/>
            <w:vAlign w:val="center"/>
          </w:tcPr>
          <w:p w14:paraId="1AEEAA24">
            <w:pPr>
              <w:widowControl/>
              <w:jc w:val="left"/>
              <w:rPr>
                <w:rFonts w:hint="eastAsia" w:ascii="宋体" w:hAnsi="宋体" w:cs="宋体"/>
                <w:kern w:val="0"/>
                <w:szCs w:val="21"/>
              </w:rPr>
            </w:pPr>
            <w:r>
              <w:rPr>
                <w:rFonts w:hint="eastAsia" w:ascii="宋体" w:hAnsi="宋体" w:cs="宋体"/>
                <w:kern w:val="0"/>
                <w:szCs w:val="21"/>
              </w:rPr>
              <w:t>应支持用户忘记登录密码时，在登录首页申请密码重置。支持手机短信、令牌口令、邮箱三种方式重置密码。</w:t>
            </w:r>
          </w:p>
        </w:tc>
      </w:tr>
      <w:tr w14:paraId="51C6AE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trPr>
        <w:tc>
          <w:tcPr>
            <w:tcW w:w="1058" w:type="pct"/>
            <w:vMerge w:val="continue"/>
            <w:shd w:val="clear" w:color="auto" w:fill="auto"/>
            <w:vAlign w:val="center"/>
          </w:tcPr>
          <w:p w14:paraId="51B9ADC5">
            <w:pPr>
              <w:widowControl/>
              <w:jc w:val="left"/>
              <w:rPr>
                <w:rFonts w:hint="eastAsia" w:ascii="宋体" w:hAnsi="宋体" w:cs="宋体"/>
                <w:kern w:val="0"/>
                <w:szCs w:val="21"/>
              </w:rPr>
            </w:pPr>
          </w:p>
        </w:tc>
        <w:tc>
          <w:tcPr>
            <w:tcW w:w="1215" w:type="pct"/>
            <w:vMerge w:val="restart"/>
            <w:shd w:val="clear" w:color="auto" w:fill="auto"/>
            <w:vAlign w:val="center"/>
          </w:tcPr>
          <w:p w14:paraId="5B4C4B70">
            <w:pPr>
              <w:widowControl/>
              <w:jc w:val="center"/>
              <w:rPr>
                <w:rFonts w:hint="eastAsia" w:ascii="宋体" w:hAnsi="宋体" w:cs="宋体"/>
                <w:kern w:val="0"/>
                <w:szCs w:val="21"/>
              </w:rPr>
            </w:pPr>
            <w:r>
              <w:rPr>
                <w:rFonts w:hint="eastAsia" w:ascii="宋体" w:hAnsi="宋体" w:cs="宋体"/>
                <w:kern w:val="0"/>
                <w:szCs w:val="21"/>
              </w:rPr>
              <w:t>系统管理</w:t>
            </w:r>
          </w:p>
        </w:tc>
        <w:tc>
          <w:tcPr>
            <w:tcW w:w="2727" w:type="pct"/>
            <w:shd w:val="clear" w:color="auto" w:fill="auto"/>
            <w:vAlign w:val="center"/>
          </w:tcPr>
          <w:p w14:paraId="18F6DE9B">
            <w:pPr>
              <w:widowControl/>
              <w:jc w:val="left"/>
              <w:rPr>
                <w:rFonts w:hint="eastAsia" w:ascii="宋体" w:hAnsi="宋体" w:cs="宋体"/>
                <w:kern w:val="0"/>
                <w:szCs w:val="21"/>
              </w:rPr>
            </w:pPr>
            <w:r>
              <w:rPr>
                <w:rFonts w:hint="eastAsia" w:ascii="宋体" w:hAnsi="宋体" w:cs="宋体"/>
                <w:kern w:val="0"/>
                <w:szCs w:val="21"/>
              </w:rPr>
              <w:t>应支持实时监控系统CPU、内存、磁盘空间、在线用户、资产并发的实时信息。支持通过snmp配置集群内的堡垒机服务器的CPU、内容、磁盘状态。</w:t>
            </w:r>
          </w:p>
        </w:tc>
      </w:tr>
      <w:tr w14:paraId="50B7B1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trPr>
        <w:tc>
          <w:tcPr>
            <w:tcW w:w="1058" w:type="pct"/>
            <w:vMerge w:val="continue"/>
            <w:shd w:val="clear" w:color="auto" w:fill="auto"/>
            <w:vAlign w:val="center"/>
          </w:tcPr>
          <w:p w14:paraId="4E2B2922">
            <w:pPr>
              <w:widowControl/>
              <w:jc w:val="left"/>
              <w:rPr>
                <w:rFonts w:hint="eastAsia" w:ascii="宋体" w:hAnsi="宋体" w:cs="宋体"/>
                <w:kern w:val="0"/>
                <w:szCs w:val="21"/>
              </w:rPr>
            </w:pPr>
          </w:p>
        </w:tc>
        <w:tc>
          <w:tcPr>
            <w:tcW w:w="1215" w:type="pct"/>
            <w:vMerge w:val="continue"/>
            <w:shd w:val="clear" w:color="auto" w:fill="auto"/>
            <w:vAlign w:val="center"/>
          </w:tcPr>
          <w:p w14:paraId="68D5E354">
            <w:pPr>
              <w:widowControl/>
              <w:jc w:val="left"/>
              <w:rPr>
                <w:rFonts w:hint="eastAsia" w:ascii="宋体" w:hAnsi="宋体" w:cs="宋体"/>
                <w:kern w:val="0"/>
                <w:szCs w:val="21"/>
              </w:rPr>
            </w:pPr>
          </w:p>
        </w:tc>
        <w:tc>
          <w:tcPr>
            <w:tcW w:w="2727" w:type="pct"/>
            <w:shd w:val="clear" w:color="auto" w:fill="auto"/>
            <w:vAlign w:val="center"/>
          </w:tcPr>
          <w:p w14:paraId="707EEF85">
            <w:pPr>
              <w:widowControl/>
              <w:jc w:val="left"/>
              <w:rPr>
                <w:rFonts w:hint="eastAsia" w:ascii="宋体" w:hAnsi="宋体" w:cs="宋体"/>
                <w:kern w:val="0"/>
                <w:szCs w:val="21"/>
              </w:rPr>
            </w:pPr>
            <w:r>
              <w:rPr>
                <w:rFonts w:hint="eastAsia" w:ascii="宋体" w:hAnsi="宋体" w:cs="宋体"/>
                <w:kern w:val="0"/>
                <w:szCs w:val="21"/>
              </w:rPr>
              <w:t>应支持系统配置手工备份、周期备份，支持定位外发备份，任意节点恢复，支持NFS、ISCSI、SFTP、FTP和SAMBA协议的定期外发系统配置文件。</w:t>
            </w:r>
          </w:p>
        </w:tc>
      </w:tr>
      <w:tr w14:paraId="666FC5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058" w:type="pct"/>
            <w:vMerge w:val="continue"/>
            <w:shd w:val="clear" w:color="auto" w:fill="auto"/>
            <w:vAlign w:val="center"/>
          </w:tcPr>
          <w:p w14:paraId="3226787B">
            <w:pPr>
              <w:widowControl/>
              <w:jc w:val="left"/>
              <w:rPr>
                <w:rFonts w:hint="eastAsia" w:ascii="宋体" w:hAnsi="宋体" w:cs="宋体"/>
                <w:kern w:val="0"/>
                <w:szCs w:val="21"/>
              </w:rPr>
            </w:pPr>
          </w:p>
        </w:tc>
        <w:tc>
          <w:tcPr>
            <w:tcW w:w="1215" w:type="pct"/>
            <w:shd w:val="clear" w:color="auto" w:fill="auto"/>
            <w:vAlign w:val="center"/>
          </w:tcPr>
          <w:p w14:paraId="08E8DE5A">
            <w:pPr>
              <w:widowControl/>
              <w:jc w:val="center"/>
              <w:rPr>
                <w:rFonts w:hint="eastAsia" w:ascii="宋体" w:hAnsi="宋体" w:cs="宋体"/>
                <w:kern w:val="0"/>
                <w:szCs w:val="21"/>
              </w:rPr>
            </w:pPr>
            <w:r>
              <w:rPr>
                <w:rFonts w:hint="eastAsia" w:ascii="宋体" w:hAnsi="宋体" w:cs="宋体"/>
                <w:kern w:val="0"/>
                <w:szCs w:val="21"/>
              </w:rPr>
              <w:t>系统自防护</w:t>
            </w:r>
          </w:p>
        </w:tc>
        <w:tc>
          <w:tcPr>
            <w:tcW w:w="2727" w:type="pct"/>
            <w:shd w:val="clear" w:color="auto" w:fill="auto"/>
            <w:vAlign w:val="center"/>
          </w:tcPr>
          <w:p w14:paraId="68A6EA1A">
            <w:pPr>
              <w:widowControl/>
              <w:jc w:val="left"/>
              <w:rPr>
                <w:rFonts w:hint="eastAsia" w:ascii="宋体" w:hAnsi="宋体" w:cs="宋体"/>
                <w:kern w:val="0"/>
                <w:szCs w:val="21"/>
              </w:rPr>
            </w:pPr>
            <w:r>
              <w:rPr>
                <w:rFonts w:hint="eastAsia" w:ascii="宋体" w:hAnsi="宋体" w:cs="宋体"/>
                <w:kern w:val="0"/>
                <w:szCs w:val="21"/>
              </w:rPr>
              <w:t>系统内部应集成WEB安全防护组件，针对SQL注入、XSS攻击、CSRF攻击、DDOS攻击等提供检测与防御能力。</w:t>
            </w:r>
          </w:p>
        </w:tc>
      </w:tr>
      <w:tr w14:paraId="3D4210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058" w:type="pct"/>
            <w:vMerge w:val="continue"/>
            <w:shd w:val="clear" w:color="auto" w:fill="auto"/>
            <w:vAlign w:val="center"/>
          </w:tcPr>
          <w:p w14:paraId="68EF3856">
            <w:pPr>
              <w:widowControl/>
              <w:jc w:val="left"/>
              <w:rPr>
                <w:rFonts w:hint="eastAsia" w:ascii="宋体" w:hAnsi="宋体" w:cs="宋体"/>
                <w:kern w:val="0"/>
                <w:szCs w:val="21"/>
              </w:rPr>
            </w:pPr>
          </w:p>
        </w:tc>
        <w:tc>
          <w:tcPr>
            <w:tcW w:w="1215" w:type="pct"/>
            <w:vMerge w:val="restart"/>
            <w:shd w:val="clear" w:color="auto" w:fill="auto"/>
            <w:vAlign w:val="center"/>
          </w:tcPr>
          <w:p w14:paraId="3C512065">
            <w:pPr>
              <w:widowControl/>
              <w:jc w:val="center"/>
              <w:rPr>
                <w:rFonts w:hint="eastAsia" w:ascii="宋体" w:hAnsi="宋体" w:cs="宋体"/>
                <w:kern w:val="0"/>
                <w:szCs w:val="21"/>
              </w:rPr>
            </w:pPr>
            <w:r>
              <w:rPr>
                <w:rFonts w:hint="eastAsia" w:ascii="宋体" w:hAnsi="宋体" w:cs="宋体"/>
                <w:kern w:val="0"/>
                <w:szCs w:val="21"/>
              </w:rPr>
              <w:t>自动运维</w:t>
            </w:r>
          </w:p>
        </w:tc>
        <w:tc>
          <w:tcPr>
            <w:tcW w:w="2727" w:type="pct"/>
            <w:shd w:val="clear" w:color="auto" w:fill="auto"/>
            <w:vAlign w:val="center"/>
          </w:tcPr>
          <w:p w14:paraId="0F54A4C7">
            <w:pPr>
              <w:widowControl/>
              <w:jc w:val="left"/>
              <w:rPr>
                <w:rFonts w:hint="eastAsia" w:ascii="宋体" w:hAnsi="宋体" w:cs="宋体"/>
                <w:kern w:val="0"/>
                <w:szCs w:val="21"/>
              </w:rPr>
            </w:pPr>
            <w:r>
              <w:rPr>
                <w:rFonts w:hint="eastAsia" w:ascii="宋体" w:hAnsi="宋体" w:cs="宋体"/>
                <w:kern w:val="0"/>
                <w:szCs w:val="21"/>
              </w:rPr>
              <w:t>应支持基于脚本的自动化运维操作，并可展示脚本命令的执行结果，支持运维结果发送到管理员邮箱。支持FTP/SFTP方式的运维结果通知。</w:t>
            </w:r>
          </w:p>
        </w:tc>
      </w:tr>
      <w:tr w14:paraId="3A057E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058" w:type="pct"/>
            <w:vMerge w:val="continue"/>
            <w:shd w:val="clear" w:color="auto" w:fill="auto"/>
            <w:vAlign w:val="center"/>
          </w:tcPr>
          <w:p w14:paraId="2A8D5BA1">
            <w:pPr>
              <w:widowControl/>
              <w:jc w:val="left"/>
              <w:rPr>
                <w:rFonts w:hint="eastAsia" w:ascii="宋体" w:hAnsi="宋体" w:cs="宋体"/>
                <w:kern w:val="0"/>
                <w:szCs w:val="21"/>
              </w:rPr>
            </w:pPr>
          </w:p>
        </w:tc>
        <w:tc>
          <w:tcPr>
            <w:tcW w:w="1215" w:type="pct"/>
            <w:vMerge w:val="continue"/>
            <w:shd w:val="clear" w:color="auto" w:fill="auto"/>
            <w:vAlign w:val="center"/>
          </w:tcPr>
          <w:p w14:paraId="0C010090">
            <w:pPr>
              <w:widowControl/>
              <w:jc w:val="left"/>
              <w:rPr>
                <w:rFonts w:hint="eastAsia" w:ascii="宋体" w:hAnsi="宋体" w:cs="宋体"/>
                <w:kern w:val="0"/>
                <w:szCs w:val="21"/>
              </w:rPr>
            </w:pPr>
          </w:p>
        </w:tc>
        <w:tc>
          <w:tcPr>
            <w:tcW w:w="2727" w:type="pct"/>
            <w:shd w:val="clear" w:color="auto" w:fill="auto"/>
            <w:vAlign w:val="center"/>
          </w:tcPr>
          <w:p w14:paraId="1D7F5C52">
            <w:pPr>
              <w:widowControl/>
              <w:jc w:val="left"/>
              <w:rPr>
                <w:rFonts w:hint="eastAsia" w:ascii="宋体" w:hAnsi="宋体" w:cs="宋体"/>
                <w:kern w:val="0"/>
                <w:szCs w:val="21"/>
              </w:rPr>
            </w:pPr>
            <w:r>
              <w:rPr>
                <w:rFonts w:hint="eastAsia" w:ascii="宋体" w:hAnsi="宋体" w:cs="宋体"/>
                <w:kern w:val="0"/>
                <w:szCs w:val="21"/>
              </w:rPr>
              <w:t>应支持基于命令列表的自动化运维操作，如自动备份交换机/路由器的配置信息。</w:t>
            </w:r>
          </w:p>
        </w:tc>
      </w:tr>
      <w:tr w14:paraId="37AF1F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058" w:type="pct"/>
            <w:vMerge w:val="continue"/>
            <w:shd w:val="clear" w:color="auto" w:fill="auto"/>
            <w:vAlign w:val="center"/>
          </w:tcPr>
          <w:p w14:paraId="7FD76283">
            <w:pPr>
              <w:widowControl/>
              <w:jc w:val="left"/>
              <w:rPr>
                <w:rFonts w:hint="eastAsia" w:ascii="宋体" w:hAnsi="宋体" w:cs="宋体"/>
                <w:kern w:val="0"/>
                <w:szCs w:val="21"/>
              </w:rPr>
            </w:pPr>
          </w:p>
        </w:tc>
        <w:tc>
          <w:tcPr>
            <w:tcW w:w="1215" w:type="pct"/>
            <w:vMerge w:val="restart"/>
            <w:shd w:val="clear" w:color="auto" w:fill="auto"/>
            <w:vAlign w:val="center"/>
          </w:tcPr>
          <w:p w14:paraId="04EB4A1B">
            <w:pPr>
              <w:widowControl/>
              <w:jc w:val="center"/>
              <w:rPr>
                <w:rFonts w:hint="eastAsia" w:ascii="宋体" w:hAnsi="宋体" w:cs="宋体"/>
                <w:kern w:val="0"/>
                <w:szCs w:val="21"/>
              </w:rPr>
            </w:pPr>
            <w:r>
              <w:rPr>
                <w:rFonts w:hint="eastAsia" w:ascii="宋体" w:hAnsi="宋体" w:cs="宋体"/>
                <w:kern w:val="0"/>
                <w:szCs w:val="21"/>
              </w:rPr>
              <w:t>高危复核</w:t>
            </w:r>
          </w:p>
        </w:tc>
        <w:tc>
          <w:tcPr>
            <w:tcW w:w="2727" w:type="pct"/>
            <w:shd w:val="clear" w:color="auto" w:fill="auto"/>
            <w:vAlign w:val="center"/>
          </w:tcPr>
          <w:p w14:paraId="5186B3DE">
            <w:pPr>
              <w:widowControl/>
              <w:jc w:val="left"/>
              <w:rPr>
                <w:rFonts w:hint="eastAsia" w:ascii="宋体" w:hAnsi="宋体" w:cs="宋体"/>
                <w:kern w:val="0"/>
                <w:szCs w:val="21"/>
              </w:rPr>
            </w:pPr>
            <w:r>
              <w:rPr>
                <w:rFonts w:hint="eastAsia" w:ascii="宋体" w:hAnsi="宋体" w:cs="宋体"/>
                <w:kern w:val="0"/>
                <w:szCs w:val="21"/>
              </w:rPr>
              <w:t>应支持会话复核，登录目标资产时需要经复核人复核后才能登录，会话复核规则可以指定运维人员、资产、资产账号及会话复核人。</w:t>
            </w:r>
          </w:p>
        </w:tc>
      </w:tr>
      <w:tr w14:paraId="011FB2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058" w:type="pct"/>
            <w:vMerge w:val="continue"/>
            <w:shd w:val="clear" w:color="auto" w:fill="auto"/>
            <w:vAlign w:val="center"/>
          </w:tcPr>
          <w:p w14:paraId="5449A913">
            <w:pPr>
              <w:widowControl/>
              <w:jc w:val="left"/>
              <w:rPr>
                <w:rFonts w:hint="eastAsia" w:ascii="宋体" w:hAnsi="宋体" w:cs="宋体"/>
                <w:kern w:val="0"/>
                <w:szCs w:val="21"/>
              </w:rPr>
            </w:pPr>
          </w:p>
        </w:tc>
        <w:tc>
          <w:tcPr>
            <w:tcW w:w="1215" w:type="pct"/>
            <w:vMerge w:val="continue"/>
            <w:shd w:val="clear" w:color="auto" w:fill="auto"/>
            <w:vAlign w:val="center"/>
          </w:tcPr>
          <w:p w14:paraId="28E81C50">
            <w:pPr>
              <w:widowControl/>
              <w:jc w:val="left"/>
              <w:rPr>
                <w:rFonts w:hint="eastAsia" w:ascii="宋体" w:hAnsi="宋体" w:cs="宋体"/>
                <w:kern w:val="0"/>
                <w:szCs w:val="21"/>
              </w:rPr>
            </w:pPr>
          </w:p>
        </w:tc>
        <w:tc>
          <w:tcPr>
            <w:tcW w:w="2727" w:type="pct"/>
            <w:shd w:val="clear" w:color="auto" w:fill="auto"/>
            <w:vAlign w:val="center"/>
          </w:tcPr>
          <w:p w14:paraId="6B92FDCE">
            <w:pPr>
              <w:widowControl/>
              <w:jc w:val="left"/>
              <w:rPr>
                <w:rFonts w:hint="eastAsia" w:ascii="宋体" w:hAnsi="宋体" w:cs="宋体"/>
                <w:kern w:val="0"/>
                <w:szCs w:val="21"/>
              </w:rPr>
            </w:pPr>
            <w:r>
              <w:rPr>
                <w:rFonts w:hint="eastAsia" w:ascii="宋体" w:hAnsi="宋体" w:cs="宋体"/>
                <w:kern w:val="0"/>
                <w:szCs w:val="21"/>
              </w:rPr>
              <w:t>支持访问会话的二次认证，支持通过SSH、TELNET协议的命令二次认证。</w:t>
            </w:r>
          </w:p>
        </w:tc>
      </w:tr>
      <w:tr w14:paraId="57BFEF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trPr>
        <w:tc>
          <w:tcPr>
            <w:tcW w:w="1058" w:type="pct"/>
            <w:vMerge w:val="continue"/>
            <w:shd w:val="clear" w:color="auto" w:fill="auto"/>
            <w:vAlign w:val="center"/>
          </w:tcPr>
          <w:p w14:paraId="380B3ED5">
            <w:pPr>
              <w:widowControl/>
              <w:jc w:val="left"/>
              <w:rPr>
                <w:rFonts w:hint="eastAsia" w:ascii="宋体" w:hAnsi="宋体" w:cs="宋体"/>
                <w:kern w:val="0"/>
                <w:szCs w:val="21"/>
              </w:rPr>
            </w:pPr>
          </w:p>
        </w:tc>
        <w:tc>
          <w:tcPr>
            <w:tcW w:w="1215" w:type="pct"/>
            <w:vMerge w:val="restart"/>
            <w:shd w:val="clear" w:color="auto" w:fill="auto"/>
            <w:vAlign w:val="center"/>
          </w:tcPr>
          <w:p w14:paraId="22763412">
            <w:pPr>
              <w:widowControl/>
              <w:jc w:val="center"/>
              <w:rPr>
                <w:rFonts w:hint="eastAsia" w:ascii="宋体" w:hAnsi="宋体" w:cs="宋体"/>
                <w:kern w:val="0"/>
                <w:szCs w:val="21"/>
              </w:rPr>
            </w:pPr>
            <w:r>
              <w:rPr>
                <w:rFonts w:hint="eastAsia" w:ascii="宋体" w:hAnsi="宋体" w:cs="宋体"/>
                <w:kern w:val="0"/>
                <w:szCs w:val="21"/>
              </w:rPr>
              <w:t>工单管理</w:t>
            </w:r>
          </w:p>
        </w:tc>
        <w:tc>
          <w:tcPr>
            <w:tcW w:w="2727" w:type="pct"/>
            <w:shd w:val="clear" w:color="auto" w:fill="auto"/>
            <w:vAlign w:val="center"/>
          </w:tcPr>
          <w:p w14:paraId="2BB84871">
            <w:pPr>
              <w:widowControl/>
              <w:jc w:val="left"/>
              <w:rPr>
                <w:rFonts w:hint="eastAsia" w:ascii="宋体" w:hAnsi="宋体" w:cs="宋体"/>
                <w:kern w:val="0"/>
                <w:szCs w:val="21"/>
              </w:rPr>
            </w:pPr>
            <w:r>
              <w:rPr>
                <w:rFonts w:hint="eastAsia" w:ascii="宋体" w:hAnsi="宋体" w:cs="宋体"/>
                <w:kern w:val="0"/>
                <w:szCs w:val="21"/>
              </w:rPr>
              <w:t>应支持运维工单功能，支持运维人员通过工单系统发起对目标资产访问权限的申请，管理员审批后，申请人在工单有效期内可以访问对应的资产，过期系统自动回收访问权限。</w:t>
            </w:r>
          </w:p>
        </w:tc>
      </w:tr>
      <w:tr w14:paraId="0FAACD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trPr>
        <w:tc>
          <w:tcPr>
            <w:tcW w:w="1058" w:type="pct"/>
            <w:vMerge w:val="continue"/>
            <w:shd w:val="clear" w:color="auto" w:fill="auto"/>
            <w:vAlign w:val="center"/>
          </w:tcPr>
          <w:p w14:paraId="7960EE4F">
            <w:pPr>
              <w:widowControl/>
              <w:jc w:val="left"/>
              <w:rPr>
                <w:rFonts w:hint="eastAsia" w:ascii="宋体" w:hAnsi="宋体" w:cs="宋体"/>
                <w:kern w:val="0"/>
                <w:szCs w:val="21"/>
              </w:rPr>
            </w:pPr>
          </w:p>
        </w:tc>
        <w:tc>
          <w:tcPr>
            <w:tcW w:w="1215" w:type="pct"/>
            <w:vMerge w:val="continue"/>
            <w:shd w:val="clear" w:color="auto" w:fill="auto"/>
            <w:vAlign w:val="center"/>
          </w:tcPr>
          <w:p w14:paraId="16A3396C">
            <w:pPr>
              <w:widowControl/>
              <w:jc w:val="left"/>
              <w:rPr>
                <w:rFonts w:hint="eastAsia" w:ascii="宋体" w:hAnsi="宋体" w:cs="宋体"/>
                <w:kern w:val="0"/>
                <w:szCs w:val="21"/>
              </w:rPr>
            </w:pPr>
          </w:p>
        </w:tc>
        <w:tc>
          <w:tcPr>
            <w:tcW w:w="2727" w:type="pct"/>
            <w:shd w:val="clear" w:color="auto" w:fill="auto"/>
            <w:vAlign w:val="center"/>
          </w:tcPr>
          <w:p w14:paraId="0EDEAD4B">
            <w:pPr>
              <w:widowControl/>
              <w:jc w:val="left"/>
              <w:rPr>
                <w:rFonts w:hint="eastAsia" w:ascii="宋体" w:hAnsi="宋体" w:cs="宋体"/>
                <w:kern w:val="0"/>
                <w:szCs w:val="21"/>
              </w:rPr>
            </w:pPr>
            <w:r>
              <w:rPr>
                <w:rFonts w:hint="eastAsia" w:ascii="宋体" w:hAnsi="宋体" w:cs="宋体"/>
                <w:kern w:val="0"/>
                <w:szCs w:val="21"/>
              </w:rPr>
              <w:t>应支持文件下载工单功能，支持运维人员通过网盘下载文件需要由管理员审批后，才能将文件下载到本地终端电脑，有效时间内下载文件不要求重复审批。</w:t>
            </w:r>
          </w:p>
        </w:tc>
      </w:tr>
      <w:tr w14:paraId="5F9755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058" w:type="pct"/>
            <w:vMerge w:val="restart"/>
            <w:shd w:val="clear" w:color="auto" w:fill="auto"/>
            <w:vAlign w:val="center"/>
          </w:tcPr>
          <w:p w14:paraId="269C2949">
            <w:pPr>
              <w:widowControl/>
              <w:jc w:val="center"/>
              <w:rPr>
                <w:rFonts w:hint="eastAsia" w:ascii="宋体" w:hAnsi="宋体" w:cs="宋体"/>
                <w:kern w:val="0"/>
                <w:szCs w:val="21"/>
              </w:rPr>
            </w:pPr>
            <w:r>
              <w:rPr>
                <w:rFonts w:hint="eastAsia" w:ascii="宋体" w:hAnsi="宋体" w:cs="宋体"/>
                <w:kern w:val="0"/>
                <w:szCs w:val="21"/>
              </w:rPr>
              <w:t>态势感知-XC</w:t>
            </w:r>
          </w:p>
        </w:tc>
        <w:tc>
          <w:tcPr>
            <w:tcW w:w="1215" w:type="pct"/>
            <w:shd w:val="clear" w:color="auto" w:fill="auto"/>
            <w:vAlign w:val="center"/>
          </w:tcPr>
          <w:p w14:paraId="4FE89C8D">
            <w:pPr>
              <w:widowControl/>
              <w:jc w:val="center"/>
              <w:rPr>
                <w:rFonts w:hint="eastAsia" w:ascii="宋体" w:hAnsi="宋体" w:cs="宋体"/>
                <w:kern w:val="0"/>
                <w:szCs w:val="21"/>
              </w:rPr>
            </w:pPr>
            <w:r>
              <w:rPr>
                <w:rFonts w:hint="eastAsia" w:ascii="宋体" w:hAnsi="宋体" w:cs="宋体"/>
                <w:kern w:val="0"/>
                <w:szCs w:val="21"/>
              </w:rPr>
              <w:t>硬件规格</w:t>
            </w:r>
          </w:p>
        </w:tc>
        <w:tc>
          <w:tcPr>
            <w:tcW w:w="2727" w:type="pct"/>
            <w:shd w:val="clear" w:color="auto" w:fill="auto"/>
            <w:vAlign w:val="center"/>
          </w:tcPr>
          <w:p w14:paraId="29CAAE8E">
            <w:pPr>
              <w:widowControl/>
              <w:rPr>
                <w:rFonts w:hint="eastAsia" w:ascii="宋体" w:hAnsi="宋体" w:cs="宋体"/>
                <w:kern w:val="0"/>
                <w:szCs w:val="21"/>
              </w:rPr>
            </w:pPr>
            <w:r>
              <w:rPr>
                <w:rFonts w:hint="eastAsia" w:ascii="宋体" w:hAnsi="宋体" w:cs="宋体"/>
                <w:kern w:val="0"/>
                <w:szCs w:val="21"/>
              </w:rPr>
              <w:t>千兆电口≥4个，万兆光口≥2个，4T 机械硬盘 ≥12个，内存≥256G，2U，冗余电源，采用国产化芯片国产化操作系统。</w:t>
            </w:r>
          </w:p>
        </w:tc>
      </w:tr>
      <w:tr w14:paraId="457A81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058" w:type="pct"/>
            <w:vMerge w:val="continue"/>
            <w:shd w:val="clear" w:color="auto" w:fill="auto"/>
            <w:vAlign w:val="center"/>
          </w:tcPr>
          <w:p w14:paraId="4BB9E581">
            <w:pPr>
              <w:widowControl/>
              <w:jc w:val="left"/>
              <w:rPr>
                <w:rFonts w:hint="eastAsia" w:ascii="宋体" w:hAnsi="宋体" w:cs="宋体"/>
                <w:kern w:val="0"/>
                <w:szCs w:val="21"/>
              </w:rPr>
            </w:pPr>
          </w:p>
        </w:tc>
        <w:tc>
          <w:tcPr>
            <w:tcW w:w="1215" w:type="pct"/>
            <w:shd w:val="clear" w:color="auto" w:fill="auto"/>
            <w:vAlign w:val="center"/>
          </w:tcPr>
          <w:p w14:paraId="35A65331">
            <w:pPr>
              <w:widowControl/>
              <w:jc w:val="center"/>
              <w:rPr>
                <w:rFonts w:hint="eastAsia" w:ascii="宋体" w:hAnsi="宋体" w:cs="宋体"/>
                <w:kern w:val="0"/>
                <w:szCs w:val="21"/>
              </w:rPr>
            </w:pPr>
            <w:r>
              <w:rPr>
                <w:rFonts w:hint="eastAsia" w:ascii="宋体" w:hAnsi="宋体" w:cs="宋体"/>
                <w:kern w:val="0"/>
                <w:szCs w:val="21"/>
              </w:rPr>
              <w:t>性能规格</w:t>
            </w:r>
          </w:p>
        </w:tc>
        <w:tc>
          <w:tcPr>
            <w:tcW w:w="2727" w:type="pct"/>
            <w:shd w:val="clear" w:color="auto" w:fill="auto"/>
            <w:vAlign w:val="center"/>
          </w:tcPr>
          <w:p w14:paraId="48D243A9">
            <w:pPr>
              <w:widowControl/>
              <w:rPr>
                <w:rFonts w:hint="eastAsia" w:ascii="宋体" w:hAnsi="宋体" w:cs="宋体"/>
                <w:kern w:val="0"/>
                <w:szCs w:val="21"/>
              </w:rPr>
            </w:pPr>
            <w:r>
              <w:rPr>
                <w:rFonts w:hint="eastAsia" w:ascii="宋体" w:hAnsi="宋体" w:cs="宋体"/>
                <w:kern w:val="0"/>
                <w:szCs w:val="21"/>
              </w:rPr>
              <w:t>在带宽性能1Gbps时存储时长≥1800天/1Gbps</w:t>
            </w:r>
          </w:p>
        </w:tc>
      </w:tr>
      <w:tr w14:paraId="74CF47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trPr>
        <w:tc>
          <w:tcPr>
            <w:tcW w:w="1058" w:type="pct"/>
            <w:vMerge w:val="continue"/>
            <w:shd w:val="clear" w:color="auto" w:fill="auto"/>
            <w:vAlign w:val="center"/>
          </w:tcPr>
          <w:p w14:paraId="07C56842">
            <w:pPr>
              <w:widowControl/>
              <w:jc w:val="left"/>
              <w:rPr>
                <w:rFonts w:hint="eastAsia" w:ascii="宋体" w:hAnsi="宋体" w:cs="宋体"/>
                <w:kern w:val="0"/>
                <w:szCs w:val="21"/>
              </w:rPr>
            </w:pPr>
          </w:p>
        </w:tc>
        <w:tc>
          <w:tcPr>
            <w:tcW w:w="1215" w:type="pct"/>
            <w:vMerge w:val="restart"/>
            <w:shd w:val="clear" w:color="auto" w:fill="auto"/>
            <w:vAlign w:val="center"/>
          </w:tcPr>
          <w:p w14:paraId="3B3D5E07">
            <w:pPr>
              <w:widowControl/>
              <w:jc w:val="center"/>
              <w:rPr>
                <w:rFonts w:hint="eastAsia" w:ascii="宋体" w:hAnsi="宋体" w:cs="宋体"/>
                <w:kern w:val="0"/>
                <w:szCs w:val="21"/>
              </w:rPr>
            </w:pPr>
            <w:r>
              <w:rPr>
                <w:rFonts w:hint="eastAsia" w:ascii="宋体" w:hAnsi="宋体" w:cs="宋体"/>
                <w:kern w:val="0"/>
                <w:szCs w:val="21"/>
              </w:rPr>
              <w:t>全网安全态势大屏可视</w:t>
            </w:r>
          </w:p>
        </w:tc>
        <w:tc>
          <w:tcPr>
            <w:tcW w:w="2727" w:type="pct"/>
            <w:shd w:val="clear" w:color="auto" w:fill="auto"/>
            <w:vAlign w:val="center"/>
          </w:tcPr>
          <w:p w14:paraId="3C4D1945">
            <w:pPr>
              <w:widowControl/>
              <w:rPr>
                <w:rFonts w:hint="eastAsia" w:ascii="宋体" w:hAnsi="宋体" w:cs="宋体"/>
                <w:kern w:val="0"/>
                <w:szCs w:val="21"/>
              </w:rPr>
            </w:pPr>
            <w:r>
              <w:rPr>
                <w:rFonts w:hint="eastAsia" w:ascii="宋体" w:hAnsi="宋体" w:cs="宋体"/>
                <w:kern w:val="0"/>
                <w:szCs w:val="21"/>
              </w:rPr>
              <w:t>支持不同安全视角展示16个独立的大屏展示功能，包括全网安全态势感知大屏、分支安全态势、安全事件态势、通报预警态势、资产态势大屏等。</w:t>
            </w:r>
          </w:p>
        </w:tc>
      </w:tr>
      <w:tr w14:paraId="255FC1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trPr>
        <w:tc>
          <w:tcPr>
            <w:tcW w:w="1058" w:type="pct"/>
            <w:vMerge w:val="continue"/>
            <w:shd w:val="clear" w:color="auto" w:fill="auto"/>
            <w:vAlign w:val="center"/>
          </w:tcPr>
          <w:p w14:paraId="4EE4C503">
            <w:pPr>
              <w:widowControl/>
              <w:jc w:val="left"/>
              <w:rPr>
                <w:rFonts w:hint="eastAsia" w:ascii="宋体" w:hAnsi="宋体" w:cs="宋体"/>
                <w:kern w:val="0"/>
                <w:szCs w:val="21"/>
              </w:rPr>
            </w:pPr>
          </w:p>
        </w:tc>
        <w:tc>
          <w:tcPr>
            <w:tcW w:w="1215" w:type="pct"/>
            <w:vMerge w:val="continue"/>
            <w:shd w:val="clear" w:color="auto" w:fill="auto"/>
            <w:vAlign w:val="center"/>
          </w:tcPr>
          <w:p w14:paraId="3966EC77">
            <w:pPr>
              <w:widowControl/>
              <w:jc w:val="left"/>
              <w:rPr>
                <w:rFonts w:hint="eastAsia" w:ascii="宋体" w:hAnsi="宋体" w:cs="宋体"/>
                <w:kern w:val="0"/>
                <w:szCs w:val="21"/>
              </w:rPr>
            </w:pPr>
          </w:p>
        </w:tc>
        <w:tc>
          <w:tcPr>
            <w:tcW w:w="2727" w:type="pct"/>
            <w:shd w:val="clear" w:color="auto" w:fill="auto"/>
            <w:vAlign w:val="center"/>
          </w:tcPr>
          <w:p w14:paraId="3C8A6C0B">
            <w:pPr>
              <w:widowControl/>
              <w:rPr>
                <w:rFonts w:hint="eastAsia" w:ascii="宋体" w:hAnsi="宋体" w:cs="宋体"/>
                <w:kern w:val="0"/>
                <w:szCs w:val="21"/>
              </w:rPr>
            </w:pPr>
            <w:r>
              <w:rPr>
                <w:rFonts w:hint="eastAsia" w:ascii="宋体" w:hAnsi="宋体" w:cs="宋体"/>
                <w:kern w:val="0"/>
                <w:szCs w:val="21"/>
              </w:rPr>
              <w:t>支持对安全事件、外部攻击者等维度进行自定义设置实现实时告警展示，支持大屏轮播，可在一个屏幕上自动切换轮播不同的大屏，所有大屏可自定义播放顺序。</w:t>
            </w:r>
          </w:p>
        </w:tc>
      </w:tr>
      <w:tr w14:paraId="158FB2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058" w:type="pct"/>
            <w:vMerge w:val="continue"/>
            <w:shd w:val="clear" w:color="auto" w:fill="auto"/>
            <w:vAlign w:val="center"/>
          </w:tcPr>
          <w:p w14:paraId="65904895">
            <w:pPr>
              <w:widowControl/>
              <w:jc w:val="left"/>
              <w:rPr>
                <w:rFonts w:hint="eastAsia" w:ascii="宋体" w:hAnsi="宋体" w:cs="宋体"/>
                <w:kern w:val="0"/>
                <w:szCs w:val="21"/>
              </w:rPr>
            </w:pPr>
          </w:p>
        </w:tc>
        <w:tc>
          <w:tcPr>
            <w:tcW w:w="1215" w:type="pct"/>
            <w:shd w:val="clear" w:color="auto" w:fill="auto"/>
            <w:vAlign w:val="center"/>
          </w:tcPr>
          <w:p w14:paraId="6B3D7596">
            <w:pPr>
              <w:widowControl/>
              <w:jc w:val="center"/>
              <w:rPr>
                <w:rFonts w:hint="eastAsia" w:ascii="宋体" w:hAnsi="宋体" w:cs="宋体"/>
                <w:kern w:val="0"/>
                <w:szCs w:val="21"/>
              </w:rPr>
            </w:pPr>
            <w:r>
              <w:rPr>
                <w:rFonts w:hint="eastAsia" w:ascii="宋体" w:hAnsi="宋体" w:cs="宋体"/>
                <w:kern w:val="0"/>
                <w:szCs w:val="21"/>
              </w:rPr>
              <w:t>分支权限管理</w:t>
            </w:r>
          </w:p>
        </w:tc>
        <w:tc>
          <w:tcPr>
            <w:tcW w:w="2727" w:type="pct"/>
            <w:shd w:val="clear" w:color="auto" w:fill="auto"/>
            <w:vAlign w:val="center"/>
          </w:tcPr>
          <w:p w14:paraId="2FD4E631">
            <w:pPr>
              <w:widowControl/>
              <w:rPr>
                <w:rFonts w:hint="eastAsia" w:ascii="宋体" w:hAnsi="宋体" w:cs="宋体"/>
                <w:kern w:val="0"/>
                <w:szCs w:val="21"/>
              </w:rPr>
            </w:pPr>
            <w:r>
              <w:rPr>
                <w:rFonts w:hint="eastAsia" w:ascii="宋体" w:hAnsi="宋体" w:cs="宋体"/>
                <w:kern w:val="0"/>
                <w:szCs w:val="21"/>
              </w:rPr>
              <w:t>支持自定义分支管理权限，分支管理员具备独立的管理页面，只能管理和查看所属分支的业务和终端资产的安全信息且具备完整的功能展示。</w:t>
            </w:r>
          </w:p>
        </w:tc>
      </w:tr>
      <w:tr w14:paraId="28B6AE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trPr>
        <w:tc>
          <w:tcPr>
            <w:tcW w:w="1058" w:type="pct"/>
            <w:vMerge w:val="continue"/>
            <w:shd w:val="clear" w:color="auto" w:fill="auto"/>
            <w:vAlign w:val="center"/>
          </w:tcPr>
          <w:p w14:paraId="44BDDF03">
            <w:pPr>
              <w:widowControl/>
              <w:jc w:val="left"/>
              <w:rPr>
                <w:rFonts w:hint="eastAsia" w:ascii="宋体" w:hAnsi="宋体" w:cs="宋体"/>
                <w:kern w:val="0"/>
                <w:szCs w:val="21"/>
              </w:rPr>
            </w:pPr>
          </w:p>
        </w:tc>
        <w:tc>
          <w:tcPr>
            <w:tcW w:w="1215" w:type="pct"/>
            <w:shd w:val="clear" w:color="auto" w:fill="auto"/>
            <w:vAlign w:val="center"/>
          </w:tcPr>
          <w:p w14:paraId="43214BE2">
            <w:pPr>
              <w:widowControl/>
              <w:jc w:val="center"/>
              <w:rPr>
                <w:rFonts w:hint="eastAsia" w:ascii="宋体" w:hAnsi="宋体" w:cs="宋体"/>
                <w:kern w:val="0"/>
                <w:szCs w:val="21"/>
              </w:rPr>
            </w:pPr>
            <w:r>
              <w:rPr>
                <w:rFonts w:hint="eastAsia" w:ascii="宋体" w:hAnsi="宋体" w:cs="宋体"/>
                <w:kern w:val="0"/>
                <w:szCs w:val="21"/>
              </w:rPr>
              <w:t>资产全生命周期管理</w:t>
            </w:r>
          </w:p>
        </w:tc>
        <w:tc>
          <w:tcPr>
            <w:tcW w:w="2727" w:type="pct"/>
            <w:shd w:val="clear" w:color="auto" w:fill="auto"/>
            <w:vAlign w:val="center"/>
          </w:tcPr>
          <w:p w14:paraId="6F68F61D">
            <w:pPr>
              <w:widowControl/>
              <w:rPr>
                <w:rFonts w:hint="eastAsia" w:ascii="宋体" w:hAnsi="宋体" w:cs="宋体"/>
                <w:kern w:val="0"/>
                <w:szCs w:val="21"/>
              </w:rPr>
            </w:pPr>
            <w:r>
              <w:rPr>
                <w:rFonts w:hint="eastAsia" w:ascii="宋体" w:hAnsi="宋体" w:cs="宋体"/>
                <w:kern w:val="0"/>
                <w:szCs w:val="21"/>
              </w:rPr>
              <w:t>支持资产多级分支管理，最多可至15级分支，支持资产全生命周期自动管理，包括资产自动发现、多级资产、资产入库审核、资产离线风险识别、资产退库、资产数据更新，责任人管理机制等。</w:t>
            </w:r>
          </w:p>
        </w:tc>
      </w:tr>
      <w:tr w14:paraId="0696FE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trPr>
        <w:tc>
          <w:tcPr>
            <w:tcW w:w="1058" w:type="pct"/>
            <w:vMerge w:val="continue"/>
            <w:shd w:val="clear" w:color="auto" w:fill="auto"/>
            <w:vAlign w:val="center"/>
          </w:tcPr>
          <w:p w14:paraId="0356D061">
            <w:pPr>
              <w:widowControl/>
              <w:jc w:val="left"/>
              <w:rPr>
                <w:rFonts w:hint="eastAsia" w:ascii="宋体" w:hAnsi="宋体" w:cs="宋体"/>
                <w:kern w:val="0"/>
                <w:szCs w:val="21"/>
              </w:rPr>
            </w:pPr>
          </w:p>
        </w:tc>
        <w:tc>
          <w:tcPr>
            <w:tcW w:w="1215" w:type="pct"/>
            <w:vMerge w:val="restart"/>
            <w:shd w:val="clear" w:color="auto" w:fill="auto"/>
            <w:vAlign w:val="center"/>
          </w:tcPr>
          <w:p w14:paraId="3484C3F3">
            <w:pPr>
              <w:widowControl/>
              <w:jc w:val="center"/>
              <w:rPr>
                <w:rFonts w:hint="eastAsia" w:ascii="宋体" w:hAnsi="宋体" w:cs="宋体"/>
                <w:kern w:val="0"/>
                <w:szCs w:val="21"/>
              </w:rPr>
            </w:pPr>
            <w:r>
              <w:rPr>
                <w:rFonts w:hint="eastAsia" w:ascii="宋体" w:hAnsi="宋体" w:cs="宋体"/>
                <w:kern w:val="0"/>
                <w:szCs w:val="21"/>
              </w:rPr>
              <w:t>资产发现</w:t>
            </w:r>
          </w:p>
        </w:tc>
        <w:tc>
          <w:tcPr>
            <w:tcW w:w="2727" w:type="pct"/>
            <w:shd w:val="clear" w:color="auto" w:fill="auto"/>
            <w:vAlign w:val="center"/>
          </w:tcPr>
          <w:p w14:paraId="645E0948">
            <w:pPr>
              <w:widowControl/>
              <w:rPr>
                <w:rFonts w:hint="eastAsia" w:ascii="宋体" w:hAnsi="宋体" w:cs="宋体"/>
                <w:kern w:val="0"/>
                <w:szCs w:val="21"/>
              </w:rPr>
            </w:pPr>
            <w:r>
              <w:rPr>
                <w:rFonts w:hint="eastAsia" w:ascii="宋体" w:hAnsi="宋体" w:cs="宋体"/>
                <w:kern w:val="0"/>
                <w:szCs w:val="21"/>
              </w:rPr>
              <w:t xml:space="preserve">支持通过主动发送微量包的扫描方式探测潜在的服务器（影子资产）以及学习服务器的基础信息，资产指纹信息包括资产类型、端口、操作系统、mac地址、主机名等。                                      </w:t>
            </w:r>
          </w:p>
        </w:tc>
      </w:tr>
      <w:tr w14:paraId="21B6E4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trPr>
        <w:tc>
          <w:tcPr>
            <w:tcW w:w="1058" w:type="pct"/>
            <w:vMerge w:val="continue"/>
            <w:shd w:val="clear" w:color="auto" w:fill="auto"/>
            <w:vAlign w:val="center"/>
          </w:tcPr>
          <w:p w14:paraId="69A88B73">
            <w:pPr>
              <w:widowControl/>
              <w:jc w:val="left"/>
              <w:rPr>
                <w:rFonts w:hint="eastAsia" w:ascii="宋体" w:hAnsi="宋体" w:cs="宋体"/>
                <w:kern w:val="0"/>
                <w:szCs w:val="21"/>
              </w:rPr>
            </w:pPr>
          </w:p>
        </w:tc>
        <w:tc>
          <w:tcPr>
            <w:tcW w:w="1215" w:type="pct"/>
            <w:vMerge w:val="continue"/>
            <w:shd w:val="clear" w:color="auto" w:fill="auto"/>
            <w:vAlign w:val="center"/>
          </w:tcPr>
          <w:p w14:paraId="01FAA2EF">
            <w:pPr>
              <w:widowControl/>
              <w:jc w:val="left"/>
              <w:rPr>
                <w:rFonts w:hint="eastAsia" w:ascii="宋体" w:hAnsi="宋体" w:cs="宋体"/>
                <w:kern w:val="0"/>
                <w:szCs w:val="21"/>
              </w:rPr>
            </w:pPr>
          </w:p>
        </w:tc>
        <w:tc>
          <w:tcPr>
            <w:tcW w:w="2727" w:type="pct"/>
            <w:shd w:val="clear" w:color="auto" w:fill="auto"/>
            <w:vAlign w:val="center"/>
          </w:tcPr>
          <w:p w14:paraId="07494A5F">
            <w:pPr>
              <w:widowControl/>
              <w:rPr>
                <w:rFonts w:hint="eastAsia" w:ascii="宋体" w:hAnsi="宋体" w:cs="宋体"/>
                <w:kern w:val="0"/>
                <w:szCs w:val="21"/>
              </w:rPr>
            </w:pPr>
            <w:r>
              <w:rPr>
                <w:rFonts w:hint="eastAsia" w:ascii="宋体" w:hAnsi="宋体" w:cs="宋体"/>
                <w:kern w:val="0"/>
                <w:szCs w:val="21"/>
              </w:rPr>
              <w:t>支持资产属性重新识别，当发现资产数据不准确时，可清空该资产属性，如主机名、备注、操作系统、标签、地理位置、硬件信息、应用软件信息、账号信息、责任人信息、端口信息等，重新发起识别后，平台会自动补齐资产属性，可批量操作。</w:t>
            </w:r>
          </w:p>
        </w:tc>
      </w:tr>
      <w:tr w14:paraId="1A80C8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058" w:type="pct"/>
            <w:vMerge w:val="continue"/>
            <w:shd w:val="clear" w:color="auto" w:fill="auto"/>
            <w:vAlign w:val="center"/>
          </w:tcPr>
          <w:p w14:paraId="0057806A">
            <w:pPr>
              <w:widowControl/>
              <w:jc w:val="left"/>
              <w:rPr>
                <w:rFonts w:hint="eastAsia" w:ascii="宋体" w:hAnsi="宋体" w:cs="宋体"/>
                <w:kern w:val="0"/>
                <w:szCs w:val="21"/>
              </w:rPr>
            </w:pPr>
          </w:p>
        </w:tc>
        <w:tc>
          <w:tcPr>
            <w:tcW w:w="1215" w:type="pct"/>
            <w:vMerge w:val="continue"/>
            <w:shd w:val="clear" w:color="auto" w:fill="auto"/>
            <w:vAlign w:val="center"/>
          </w:tcPr>
          <w:p w14:paraId="37E6017E">
            <w:pPr>
              <w:widowControl/>
              <w:jc w:val="left"/>
              <w:rPr>
                <w:rFonts w:hint="eastAsia" w:ascii="宋体" w:hAnsi="宋体" w:cs="宋体"/>
                <w:kern w:val="0"/>
                <w:szCs w:val="21"/>
              </w:rPr>
            </w:pPr>
          </w:p>
        </w:tc>
        <w:tc>
          <w:tcPr>
            <w:tcW w:w="2727" w:type="pct"/>
            <w:shd w:val="clear" w:color="auto" w:fill="auto"/>
            <w:vAlign w:val="center"/>
          </w:tcPr>
          <w:p w14:paraId="0DD40998">
            <w:pPr>
              <w:widowControl/>
              <w:rPr>
                <w:rFonts w:hint="eastAsia" w:ascii="宋体" w:hAnsi="宋体" w:cs="宋体"/>
                <w:kern w:val="0"/>
                <w:szCs w:val="21"/>
              </w:rPr>
            </w:pPr>
            <w:r>
              <w:rPr>
                <w:rFonts w:hint="eastAsia" w:ascii="宋体" w:hAnsi="宋体" w:cs="宋体"/>
                <w:kern w:val="0"/>
                <w:szCs w:val="21"/>
              </w:rPr>
              <w:t>支持跨三层取mac地址，识别资产mac地址，并能够解决不同资产IP冲突问题，以及DHCP场景IP变更的问题。</w:t>
            </w:r>
          </w:p>
        </w:tc>
      </w:tr>
      <w:tr w14:paraId="45B9BE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058" w:type="pct"/>
            <w:vMerge w:val="continue"/>
            <w:shd w:val="clear" w:color="auto" w:fill="auto"/>
            <w:vAlign w:val="center"/>
          </w:tcPr>
          <w:p w14:paraId="59AB514C">
            <w:pPr>
              <w:widowControl/>
              <w:jc w:val="left"/>
              <w:rPr>
                <w:rFonts w:hint="eastAsia" w:ascii="宋体" w:hAnsi="宋体" w:cs="宋体"/>
                <w:kern w:val="0"/>
                <w:szCs w:val="21"/>
              </w:rPr>
            </w:pPr>
          </w:p>
        </w:tc>
        <w:tc>
          <w:tcPr>
            <w:tcW w:w="1215" w:type="pct"/>
            <w:vMerge w:val="restart"/>
            <w:shd w:val="clear" w:color="auto" w:fill="auto"/>
            <w:vAlign w:val="center"/>
          </w:tcPr>
          <w:p w14:paraId="1C5AC414">
            <w:pPr>
              <w:widowControl/>
              <w:jc w:val="center"/>
              <w:rPr>
                <w:rFonts w:hint="eastAsia" w:ascii="宋体" w:hAnsi="宋体" w:cs="宋体"/>
                <w:kern w:val="0"/>
                <w:szCs w:val="21"/>
              </w:rPr>
            </w:pPr>
            <w:r>
              <w:rPr>
                <w:rFonts w:hint="eastAsia" w:ascii="宋体" w:hAnsi="宋体" w:cs="宋体"/>
                <w:kern w:val="0"/>
                <w:szCs w:val="21"/>
              </w:rPr>
              <w:t>通报预警功能</w:t>
            </w:r>
          </w:p>
        </w:tc>
        <w:tc>
          <w:tcPr>
            <w:tcW w:w="2727" w:type="pct"/>
            <w:shd w:val="clear" w:color="auto" w:fill="auto"/>
            <w:vAlign w:val="center"/>
          </w:tcPr>
          <w:p w14:paraId="6120E338">
            <w:pPr>
              <w:widowControl/>
              <w:rPr>
                <w:rFonts w:hint="eastAsia" w:ascii="宋体" w:hAnsi="宋体" w:cs="宋体"/>
                <w:kern w:val="0"/>
                <w:szCs w:val="21"/>
              </w:rPr>
            </w:pPr>
            <w:r>
              <w:rPr>
                <w:rFonts w:hint="eastAsia" w:ascii="宋体" w:hAnsi="宋体" w:cs="宋体"/>
                <w:kern w:val="0"/>
                <w:szCs w:val="21"/>
              </w:rPr>
              <w:t>支持随机生成临时管理员用户名和密码，供外援安全人员进行使用：</w:t>
            </w:r>
          </w:p>
        </w:tc>
      </w:tr>
      <w:tr w14:paraId="3AA2E9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trPr>
        <w:tc>
          <w:tcPr>
            <w:tcW w:w="1058" w:type="pct"/>
            <w:vMerge w:val="continue"/>
            <w:shd w:val="clear" w:color="auto" w:fill="auto"/>
            <w:vAlign w:val="center"/>
          </w:tcPr>
          <w:p w14:paraId="01D88D32">
            <w:pPr>
              <w:widowControl/>
              <w:jc w:val="left"/>
              <w:rPr>
                <w:rFonts w:hint="eastAsia" w:ascii="宋体" w:hAnsi="宋体" w:cs="宋体"/>
                <w:kern w:val="0"/>
                <w:szCs w:val="21"/>
              </w:rPr>
            </w:pPr>
          </w:p>
        </w:tc>
        <w:tc>
          <w:tcPr>
            <w:tcW w:w="1215" w:type="pct"/>
            <w:vMerge w:val="continue"/>
            <w:shd w:val="clear" w:color="auto" w:fill="auto"/>
            <w:vAlign w:val="center"/>
          </w:tcPr>
          <w:p w14:paraId="6BAD73C7">
            <w:pPr>
              <w:widowControl/>
              <w:jc w:val="left"/>
              <w:rPr>
                <w:rFonts w:hint="eastAsia" w:ascii="宋体" w:hAnsi="宋体" w:cs="宋体"/>
                <w:kern w:val="0"/>
                <w:szCs w:val="21"/>
              </w:rPr>
            </w:pPr>
          </w:p>
        </w:tc>
        <w:tc>
          <w:tcPr>
            <w:tcW w:w="2727" w:type="pct"/>
            <w:shd w:val="clear" w:color="auto" w:fill="auto"/>
            <w:vAlign w:val="center"/>
          </w:tcPr>
          <w:p w14:paraId="783F9779">
            <w:pPr>
              <w:widowControl/>
              <w:rPr>
                <w:rFonts w:hint="eastAsia" w:ascii="宋体" w:hAnsi="宋体" w:cs="宋体"/>
                <w:kern w:val="0"/>
                <w:szCs w:val="21"/>
              </w:rPr>
            </w:pPr>
            <w:r>
              <w:rPr>
                <w:rFonts w:hint="eastAsia" w:ascii="宋体" w:hAnsi="宋体" w:cs="宋体"/>
                <w:kern w:val="0"/>
                <w:szCs w:val="21"/>
              </w:rPr>
              <w:t>随机用户名为临时自动创建管理员，只具备指定资产对应的：处置中心、脆弱性、日志检索的查看和操作权限，具备处置、上传附件等下级管理处置的权限</w:t>
            </w:r>
          </w:p>
        </w:tc>
      </w:tr>
      <w:tr w14:paraId="524EB2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058" w:type="pct"/>
            <w:vMerge w:val="continue"/>
            <w:shd w:val="clear" w:color="auto" w:fill="auto"/>
            <w:vAlign w:val="center"/>
          </w:tcPr>
          <w:p w14:paraId="16E001C9">
            <w:pPr>
              <w:widowControl/>
              <w:jc w:val="left"/>
              <w:rPr>
                <w:rFonts w:hint="eastAsia" w:ascii="宋体" w:hAnsi="宋体" w:cs="宋体"/>
                <w:kern w:val="0"/>
                <w:szCs w:val="21"/>
              </w:rPr>
            </w:pPr>
          </w:p>
        </w:tc>
        <w:tc>
          <w:tcPr>
            <w:tcW w:w="1215" w:type="pct"/>
            <w:vMerge w:val="continue"/>
            <w:shd w:val="clear" w:color="auto" w:fill="auto"/>
            <w:vAlign w:val="center"/>
          </w:tcPr>
          <w:p w14:paraId="2AB143CD">
            <w:pPr>
              <w:widowControl/>
              <w:jc w:val="left"/>
              <w:rPr>
                <w:rFonts w:hint="eastAsia" w:ascii="宋体" w:hAnsi="宋体" w:cs="宋体"/>
                <w:kern w:val="0"/>
                <w:szCs w:val="21"/>
              </w:rPr>
            </w:pPr>
          </w:p>
        </w:tc>
        <w:tc>
          <w:tcPr>
            <w:tcW w:w="2727" w:type="pct"/>
            <w:shd w:val="clear" w:color="auto" w:fill="auto"/>
            <w:vAlign w:val="center"/>
          </w:tcPr>
          <w:p w14:paraId="6D82E9C2">
            <w:pPr>
              <w:widowControl/>
              <w:rPr>
                <w:rFonts w:hint="eastAsia" w:ascii="宋体" w:hAnsi="宋体" w:cs="宋体"/>
                <w:kern w:val="0"/>
                <w:szCs w:val="21"/>
              </w:rPr>
            </w:pPr>
            <w:r>
              <w:rPr>
                <w:rFonts w:hint="eastAsia" w:ascii="宋体" w:hAnsi="宋体" w:cs="宋体"/>
                <w:kern w:val="0"/>
                <w:szCs w:val="21"/>
              </w:rPr>
              <w:t>密码为随机生成的密码</w:t>
            </w:r>
          </w:p>
        </w:tc>
      </w:tr>
      <w:tr w14:paraId="79AA45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058" w:type="pct"/>
            <w:vMerge w:val="continue"/>
            <w:shd w:val="clear" w:color="auto" w:fill="auto"/>
            <w:vAlign w:val="center"/>
          </w:tcPr>
          <w:p w14:paraId="30344808">
            <w:pPr>
              <w:widowControl/>
              <w:jc w:val="left"/>
              <w:rPr>
                <w:rFonts w:hint="eastAsia" w:ascii="宋体" w:hAnsi="宋体" w:cs="宋体"/>
                <w:kern w:val="0"/>
                <w:szCs w:val="21"/>
              </w:rPr>
            </w:pPr>
          </w:p>
        </w:tc>
        <w:tc>
          <w:tcPr>
            <w:tcW w:w="1215" w:type="pct"/>
            <w:vMerge w:val="continue"/>
            <w:shd w:val="clear" w:color="auto" w:fill="auto"/>
            <w:vAlign w:val="center"/>
          </w:tcPr>
          <w:p w14:paraId="60BC2B61">
            <w:pPr>
              <w:widowControl/>
              <w:jc w:val="left"/>
              <w:rPr>
                <w:rFonts w:hint="eastAsia" w:ascii="宋体" w:hAnsi="宋体" w:cs="宋体"/>
                <w:kern w:val="0"/>
                <w:szCs w:val="21"/>
              </w:rPr>
            </w:pPr>
          </w:p>
        </w:tc>
        <w:tc>
          <w:tcPr>
            <w:tcW w:w="2727" w:type="pct"/>
            <w:shd w:val="clear" w:color="auto" w:fill="auto"/>
            <w:vAlign w:val="center"/>
          </w:tcPr>
          <w:p w14:paraId="2DD9053A">
            <w:pPr>
              <w:widowControl/>
              <w:rPr>
                <w:rFonts w:hint="eastAsia" w:ascii="宋体" w:hAnsi="宋体" w:cs="宋体"/>
                <w:kern w:val="0"/>
                <w:szCs w:val="21"/>
              </w:rPr>
            </w:pPr>
            <w:r>
              <w:rPr>
                <w:rFonts w:hint="eastAsia" w:ascii="宋体" w:hAnsi="宋体" w:cs="宋体"/>
                <w:kern w:val="0"/>
                <w:szCs w:val="21"/>
              </w:rPr>
              <w:t>工单下发临时账户生成并开始算有效期，有效性上限与处理时间上限一致，有效期到后临时账号自动删除</w:t>
            </w:r>
          </w:p>
        </w:tc>
      </w:tr>
      <w:tr w14:paraId="796EF5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058" w:type="pct"/>
            <w:vMerge w:val="continue"/>
            <w:shd w:val="clear" w:color="auto" w:fill="auto"/>
            <w:vAlign w:val="center"/>
          </w:tcPr>
          <w:p w14:paraId="143951FD">
            <w:pPr>
              <w:widowControl/>
              <w:jc w:val="left"/>
              <w:rPr>
                <w:rFonts w:hint="eastAsia" w:ascii="宋体" w:hAnsi="宋体" w:cs="宋体"/>
                <w:kern w:val="0"/>
                <w:szCs w:val="21"/>
              </w:rPr>
            </w:pPr>
          </w:p>
        </w:tc>
        <w:tc>
          <w:tcPr>
            <w:tcW w:w="1215" w:type="pct"/>
            <w:vMerge w:val="continue"/>
            <w:shd w:val="clear" w:color="auto" w:fill="auto"/>
            <w:vAlign w:val="center"/>
          </w:tcPr>
          <w:p w14:paraId="760B0E94">
            <w:pPr>
              <w:widowControl/>
              <w:jc w:val="left"/>
              <w:rPr>
                <w:rFonts w:hint="eastAsia" w:ascii="宋体" w:hAnsi="宋体" w:cs="宋体"/>
                <w:kern w:val="0"/>
                <w:szCs w:val="21"/>
              </w:rPr>
            </w:pPr>
          </w:p>
        </w:tc>
        <w:tc>
          <w:tcPr>
            <w:tcW w:w="2727" w:type="pct"/>
            <w:shd w:val="clear" w:color="auto" w:fill="auto"/>
            <w:vAlign w:val="center"/>
          </w:tcPr>
          <w:p w14:paraId="213B4266">
            <w:pPr>
              <w:widowControl/>
              <w:rPr>
                <w:rFonts w:hint="eastAsia" w:ascii="宋体" w:hAnsi="宋体" w:cs="宋体"/>
                <w:kern w:val="0"/>
                <w:szCs w:val="21"/>
              </w:rPr>
            </w:pPr>
            <w:r>
              <w:rPr>
                <w:rFonts w:hint="eastAsia" w:ascii="宋体" w:hAnsi="宋体" w:cs="宋体"/>
                <w:kern w:val="0"/>
                <w:szCs w:val="21"/>
              </w:rPr>
              <w:t>重新下发会再次生成一个临时账号和随机密码，并重新更新有效</w:t>
            </w:r>
          </w:p>
        </w:tc>
      </w:tr>
      <w:tr w14:paraId="4B1F07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0" w:hRule="atLeast"/>
        </w:trPr>
        <w:tc>
          <w:tcPr>
            <w:tcW w:w="1058" w:type="pct"/>
            <w:vMerge w:val="continue"/>
            <w:shd w:val="clear" w:color="auto" w:fill="auto"/>
            <w:vAlign w:val="center"/>
          </w:tcPr>
          <w:p w14:paraId="30D212A2">
            <w:pPr>
              <w:widowControl/>
              <w:jc w:val="left"/>
              <w:rPr>
                <w:rFonts w:hint="eastAsia" w:ascii="宋体" w:hAnsi="宋体" w:cs="宋体"/>
                <w:kern w:val="0"/>
                <w:szCs w:val="21"/>
              </w:rPr>
            </w:pPr>
          </w:p>
        </w:tc>
        <w:tc>
          <w:tcPr>
            <w:tcW w:w="1215" w:type="pct"/>
            <w:shd w:val="clear" w:color="auto" w:fill="auto"/>
            <w:vAlign w:val="center"/>
          </w:tcPr>
          <w:p w14:paraId="06218F1F">
            <w:pPr>
              <w:widowControl/>
              <w:jc w:val="center"/>
              <w:rPr>
                <w:rFonts w:hint="eastAsia" w:ascii="宋体" w:hAnsi="宋体" w:cs="宋体"/>
                <w:kern w:val="0"/>
                <w:szCs w:val="21"/>
              </w:rPr>
            </w:pPr>
            <w:r>
              <w:rPr>
                <w:rFonts w:hint="eastAsia" w:ascii="宋体" w:hAnsi="宋体" w:cs="宋体"/>
                <w:kern w:val="0"/>
                <w:szCs w:val="21"/>
              </w:rPr>
              <w:t>▲勒索告警</w:t>
            </w:r>
          </w:p>
        </w:tc>
        <w:tc>
          <w:tcPr>
            <w:tcW w:w="2727" w:type="pct"/>
            <w:shd w:val="clear" w:color="auto" w:fill="auto"/>
            <w:vAlign w:val="center"/>
          </w:tcPr>
          <w:p w14:paraId="507C4990">
            <w:pPr>
              <w:widowControl/>
              <w:rPr>
                <w:rFonts w:hint="eastAsia" w:ascii="宋体" w:hAnsi="宋体" w:cs="宋体"/>
                <w:kern w:val="0"/>
                <w:szCs w:val="21"/>
              </w:rPr>
            </w:pPr>
            <w:r>
              <w:rPr>
                <w:rFonts w:hint="eastAsia" w:ascii="宋体" w:hAnsi="宋体" w:cs="宋体"/>
                <w:kern w:val="0"/>
                <w:szCs w:val="21"/>
              </w:rPr>
              <w:t>为保障医疗信息安全中勒索病毒行为的检测和响应能力，要求产品支持勒索专项检测页面，帮助医院更好的应对日益严峻的勒索风险，支持对勒索主题的安全告警进行统一展示和管理，支持以勒索病毒的感染途径/方式为维度进行分类，包括勒索常用端口、勒索常用漏洞、RDP爆破、感染勒索病毒、黑客勒索攻击、勒索C&amp;C通信等维度，支持展示受害资产以及受害资产攻击数TOP5，支持以列表的形式展示勒索事件，包括最近发生时间、威胁描述、威胁定性、勒索风险、威胁等级、受害者IP、攻击次数等信息（提供产品功能截图）</w:t>
            </w:r>
          </w:p>
        </w:tc>
      </w:tr>
      <w:tr w14:paraId="6BED59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trPr>
        <w:tc>
          <w:tcPr>
            <w:tcW w:w="1058" w:type="pct"/>
            <w:vMerge w:val="continue"/>
            <w:shd w:val="clear" w:color="auto" w:fill="auto"/>
            <w:vAlign w:val="center"/>
          </w:tcPr>
          <w:p w14:paraId="005F8E71">
            <w:pPr>
              <w:widowControl/>
              <w:jc w:val="left"/>
              <w:rPr>
                <w:rFonts w:hint="eastAsia" w:ascii="宋体" w:hAnsi="宋体" w:cs="宋体"/>
                <w:kern w:val="0"/>
                <w:szCs w:val="21"/>
              </w:rPr>
            </w:pPr>
          </w:p>
        </w:tc>
        <w:tc>
          <w:tcPr>
            <w:tcW w:w="1215" w:type="pct"/>
            <w:shd w:val="clear" w:color="auto" w:fill="auto"/>
            <w:vAlign w:val="center"/>
          </w:tcPr>
          <w:p w14:paraId="6CE84869">
            <w:pPr>
              <w:widowControl/>
              <w:jc w:val="center"/>
              <w:rPr>
                <w:rFonts w:hint="eastAsia" w:ascii="宋体" w:hAnsi="宋体" w:cs="宋体"/>
                <w:kern w:val="0"/>
                <w:szCs w:val="21"/>
              </w:rPr>
            </w:pPr>
            <w:r>
              <w:rPr>
                <w:rFonts w:hint="eastAsia" w:ascii="宋体" w:hAnsi="宋体" w:cs="宋体"/>
                <w:kern w:val="0"/>
                <w:szCs w:val="21"/>
              </w:rPr>
              <w:t>弱密码检测</w:t>
            </w:r>
          </w:p>
        </w:tc>
        <w:tc>
          <w:tcPr>
            <w:tcW w:w="2727" w:type="pct"/>
            <w:shd w:val="clear" w:color="auto" w:fill="auto"/>
            <w:vAlign w:val="center"/>
          </w:tcPr>
          <w:p w14:paraId="262EC94D">
            <w:pPr>
              <w:widowControl/>
              <w:rPr>
                <w:rFonts w:hint="eastAsia" w:ascii="宋体" w:hAnsi="宋体" w:cs="宋体"/>
                <w:kern w:val="0"/>
                <w:szCs w:val="21"/>
              </w:rPr>
            </w:pPr>
            <w:r>
              <w:rPr>
                <w:rFonts w:hint="eastAsia" w:ascii="宋体" w:hAnsi="宋体" w:cs="宋体"/>
                <w:kern w:val="0"/>
                <w:szCs w:val="21"/>
              </w:rPr>
              <w:t>弱密码检测技术基于UEBA学习技术（无监督自我学习）提取登陆成功的特征，通过UEBA技术对响应体内容和登录跳转路径进行持续学习训练登录成功特征，包括响应体内容Json、响应体关键字Keyword、响应体MD5值、响应体长度Length、登录跳转路径Location，可实时自动生成学习到的登陆成功规则。</w:t>
            </w:r>
          </w:p>
        </w:tc>
      </w:tr>
      <w:tr w14:paraId="5461E5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trPr>
        <w:tc>
          <w:tcPr>
            <w:tcW w:w="1058" w:type="pct"/>
            <w:vMerge w:val="continue"/>
            <w:shd w:val="clear" w:color="auto" w:fill="auto"/>
            <w:vAlign w:val="center"/>
          </w:tcPr>
          <w:p w14:paraId="0B7F2065">
            <w:pPr>
              <w:widowControl/>
              <w:jc w:val="left"/>
              <w:rPr>
                <w:rFonts w:hint="eastAsia" w:ascii="宋体" w:hAnsi="宋体" w:cs="宋体"/>
                <w:kern w:val="0"/>
                <w:szCs w:val="21"/>
              </w:rPr>
            </w:pPr>
          </w:p>
        </w:tc>
        <w:tc>
          <w:tcPr>
            <w:tcW w:w="1215" w:type="pct"/>
            <w:shd w:val="clear" w:color="auto" w:fill="auto"/>
            <w:vAlign w:val="center"/>
          </w:tcPr>
          <w:p w14:paraId="270A8B26">
            <w:pPr>
              <w:widowControl/>
              <w:jc w:val="center"/>
              <w:rPr>
                <w:rFonts w:hint="eastAsia" w:ascii="宋体" w:hAnsi="宋体" w:cs="宋体"/>
                <w:kern w:val="0"/>
                <w:szCs w:val="21"/>
              </w:rPr>
            </w:pPr>
            <w:r>
              <w:rPr>
                <w:rFonts w:hint="eastAsia" w:ascii="宋体" w:hAnsi="宋体" w:cs="宋体"/>
                <w:kern w:val="0"/>
                <w:szCs w:val="21"/>
              </w:rPr>
              <w:t>漏洞分析</w:t>
            </w:r>
          </w:p>
        </w:tc>
        <w:tc>
          <w:tcPr>
            <w:tcW w:w="2727" w:type="pct"/>
            <w:shd w:val="clear" w:color="auto" w:fill="auto"/>
            <w:vAlign w:val="center"/>
          </w:tcPr>
          <w:p w14:paraId="5A88FD15">
            <w:pPr>
              <w:widowControl/>
              <w:rPr>
                <w:rFonts w:hint="eastAsia" w:ascii="宋体" w:hAnsi="宋体" w:cs="宋体"/>
                <w:kern w:val="0"/>
                <w:szCs w:val="21"/>
              </w:rPr>
            </w:pPr>
            <w:r>
              <w:rPr>
                <w:rFonts w:hint="eastAsia" w:ascii="宋体" w:hAnsi="宋体" w:cs="宋体"/>
                <w:kern w:val="0"/>
                <w:szCs w:val="21"/>
              </w:rPr>
              <w:t>支持流量实时识别漏洞分析，漏洞分析类型包含配置错误漏洞、OpenSSH漏洞、OpenLDAP等操作系统、数据库、Web应用等，页面上支持展示业务脆弱性风险分布、漏洞类型分析、漏洞态势与危害和处置建议，并支持导出脆弱性感知报告。</w:t>
            </w:r>
          </w:p>
        </w:tc>
      </w:tr>
      <w:tr w14:paraId="42E4AD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trPr>
        <w:tc>
          <w:tcPr>
            <w:tcW w:w="1058" w:type="pct"/>
            <w:vMerge w:val="continue"/>
            <w:shd w:val="clear" w:color="auto" w:fill="auto"/>
            <w:vAlign w:val="center"/>
          </w:tcPr>
          <w:p w14:paraId="4A9BDB37">
            <w:pPr>
              <w:widowControl/>
              <w:jc w:val="left"/>
              <w:rPr>
                <w:rFonts w:hint="eastAsia" w:ascii="宋体" w:hAnsi="宋体" w:cs="宋体"/>
                <w:kern w:val="0"/>
                <w:szCs w:val="21"/>
              </w:rPr>
            </w:pPr>
          </w:p>
        </w:tc>
        <w:tc>
          <w:tcPr>
            <w:tcW w:w="1215" w:type="pct"/>
            <w:shd w:val="clear" w:color="auto" w:fill="auto"/>
            <w:vAlign w:val="center"/>
          </w:tcPr>
          <w:p w14:paraId="5835A41F">
            <w:pPr>
              <w:widowControl/>
              <w:jc w:val="center"/>
              <w:rPr>
                <w:rFonts w:hint="eastAsia" w:ascii="宋体" w:hAnsi="宋体" w:cs="宋体"/>
                <w:kern w:val="0"/>
                <w:szCs w:val="21"/>
              </w:rPr>
            </w:pPr>
            <w:r>
              <w:rPr>
                <w:rFonts w:hint="eastAsia" w:ascii="宋体" w:hAnsi="宋体" w:cs="宋体"/>
                <w:kern w:val="0"/>
                <w:szCs w:val="21"/>
              </w:rPr>
              <w:t>Webshell检测</w:t>
            </w:r>
          </w:p>
        </w:tc>
        <w:tc>
          <w:tcPr>
            <w:tcW w:w="2727" w:type="pct"/>
            <w:shd w:val="clear" w:color="auto" w:fill="auto"/>
            <w:vAlign w:val="center"/>
          </w:tcPr>
          <w:p w14:paraId="1CE61C9E">
            <w:pPr>
              <w:widowControl/>
              <w:rPr>
                <w:rFonts w:hint="eastAsia" w:ascii="宋体" w:hAnsi="宋体" w:cs="宋体"/>
                <w:kern w:val="0"/>
                <w:szCs w:val="21"/>
              </w:rPr>
            </w:pPr>
            <w:r>
              <w:rPr>
                <w:rFonts w:hint="eastAsia" w:ascii="宋体" w:hAnsi="宋体" w:cs="宋体"/>
                <w:kern w:val="0"/>
                <w:szCs w:val="21"/>
              </w:rPr>
              <w:t>具备基于AI的webshell通信流量检测，可检出加密（如冰蝎）的通信流量。，具备650+webshell规则检测，且覆盖webshell整个攻击阶段检测，包括webshell上传点探测、webshell上传下载、webshell通信。</w:t>
            </w:r>
          </w:p>
        </w:tc>
      </w:tr>
      <w:tr w14:paraId="14C9ED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trPr>
        <w:tc>
          <w:tcPr>
            <w:tcW w:w="1058" w:type="pct"/>
            <w:vMerge w:val="continue"/>
            <w:shd w:val="clear" w:color="auto" w:fill="auto"/>
            <w:vAlign w:val="center"/>
          </w:tcPr>
          <w:p w14:paraId="59E84667">
            <w:pPr>
              <w:widowControl/>
              <w:jc w:val="left"/>
              <w:rPr>
                <w:rFonts w:hint="eastAsia" w:ascii="宋体" w:hAnsi="宋体" w:cs="宋体"/>
                <w:kern w:val="0"/>
                <w:szCs w:val="21"/>
              </w:rPr>
            </w:pPr>
          </w:p>
        </w:tc>
        <w:tc>
          <w:tcPr>
            <w:tcW w:w="1215" w:type="pct"/>
            <w:shd w:val="clear" w:color="auto" w:fill="auto"/>
            <w:vAlign w:val="center"/>
          </w:tcPr>
          <w:p w14:paraId="3EE1B4DC">
            <w:pPr>
              <w:widowControl/>
              <w:jc w:val="center"/>
              <w:rPr>
                <w:rFonts w:hint="eastAsia" w:ascii="宋体" w:hAnsi="宋体" w:cs="宋体"/>
                <w:kern w:val="0"/>
                <w:szCs w:val="21"/>
              </w:rPr>
            </w:pPr>
            <w:r>
              <w:rPr>
                <w:rFonts w:hint="eastAsia" w:ascii="宋体" w:hAnsi="宋体" w:cs="宋体"/>
                <w:kern w:val="0"/>
                <w:szCs w:val="21"/>
              </w:rPr>
              <w:t>事后异常行为检测</w:t>
            </w:r>
          </w:p>
        </w:tc>
        <w:tc>
          <w:tcPr>
            <w:tcW w:w="2727" w:type="pct"/>
            <w:shd w:val="clear" w:color="auto" w:fill="auto"/>
            <w:vAlign w:val="center"/>
          </w:tcPr>
          <w:p w14:paraId="73E434C9">
            <w:pPr>
              <w:widowControl/>
              <w:rPr>
                <w:rFonts w:hint="eastAsia" w:ascii="宋体" w:hAnsi="宋体" w:cs="宋体"/>
                <w:kern w:val="0"/>
                <w:szCs w:val="21"/>
              </w:rPr>
            </w:pPr>
            <w:r>
              <w:rPr>
                <w:rFonts w:hint="eastAsia" w:ascii="宋体" w:hAnsi="宋体" w:cs="宋体"/>
                <w:kern w:val="0"/>
                <w:szCs w:val="21"/>
              </w:rPr>
              <w:t>具备元数据行为分析引擎：httpflow、dnsflow、adflow、icmpflow、maillflow等, 通过异常行为分析，结合各类机器学习算法完成未知威胁检测。包括：内网穿透、代理、远控、隧道、反弹shell等事后检测场景。</w:t>
            </w:r>
          </w:p>
        </w:tc>
      </w:tr>
      <w:tr w14:paraId="22C1D8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058" w:type="pct"/>
            <w:vMerge w:val="continue"/>
            <w:shd w:val="clear" w:color="auto" w:fill="auto"/>
            <w:vAlign w:val="center"/>
          </w:tcPr>
          <w:p w14:paraId="219D597A">
            <w:pPr>
              <w:widowControl/>
              <w:jc w:val="left"/>
              <w:rPr>
                <w:rFonts w:hint="eastAsia" w:ascii="宋体" w:hAnsi="宋体" w:cs="宋体"/>
                <w:kern w:val="0"/>
                <w:szCs w:val="21"/>
              </w:rPr>
            </w:pPr>
          </w:p>
        </w:tc>
        <w:tc>
          <w:tcPr>
            <w:tcW w:w="1215" w:type="pct"/>
            <w:shd w:val="clear" w:color="auto" w:fill="auto"/>
            <w:vAlign w:val="center"/>
          </w:tcPr>
          <w:p w14:paraId="2C7E6DA5">
            <w:pPr>
              <w:widowControl/>
              <w:jc w:val="center"/>
              <w:rPr>
                <w:rFonts w:hint="eastAsia" w:ascii="宋体" w:hAnsi="宋体" w:cs="宋体"/>
                <w:kern w:val="0"/>
                <w:szCs w:val="21"/>
              </w:rPr>
            </w:pPr>
            <w:r>
              <w:rPr>
                <w:rFonts w:hint="eastAsia" w:ascii="宋体" w:hAnsi="宋体" w:cs="宋体"/>
                <w:kern w:val="0"/>
                <w:szCs w:val="21"/>
              </w:rPr>
              <w:t>告警消减</w:t>
            </w:r>
          </w:p>
        </w:tc>
        <w:tc>
          <w:tcPr>
            <w:tcW w:w="2727" w:type="pct"/>
            <w:shd w:val="clear" w:color="auto" w:fill="auto"/>
            <w:vAlign w:val="center"/>
          </w:tcPr>
          <w:p w14:paraId="094121FF">
            <w:pPr>
              <w:widowControl/>
              <w:rPr>
                <w:rFonts w:hint="eastAsia" w:ascii="宋体" w:hAnsi="宋体" w:cs="宋体"/>
                <w:kern w:val="0"/>
                <w:szCs w:val="21"/>
              </w:rPr>
            </w:pPr>
            <w:r>
              <w:rPr>
                <w:rFonts w:hint="eastAsia" w:ascii="宋体" w:hAnsi="宋体" w:cs="宋体"/>
                <w:kern w:val="0"/>
                <w:szCs w:val="21"/>
              </w:rPr>
              <w:t>支持多维度模糊聚类算法将大量外部攻击日志聚合成少量攻击事件，聚合维度包括攻击IP、攻击地址、攻击目标和目标手法。</w:t>
            </w:r>
          </w:p>
        </w:tc>
      </w:tr>
      <w:tr w14:paraId="49FFBE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trPr>
        <w:tc>
          <w:tcPr>
            <w:tcW w:w="1058" w:type="pct"/>
            <w:vMerge w:val="continue"/>
            <w:shd w:val="clear" w:color="auto" w:fill="auto"/>
            <w:vAlign w:val="center"/>
          </w:tcPr>
          <w:p w14:paraId="01ACCDA7">
            <w:pPr>
              <w:widowControl/>
              <w:jc w:val="left"/>
              <w:rPr>
                <w:rFonts w:hint="eastAsia" w:ascii="宋体" w:hAnsi="宋体" w:cs="宋体"/>
                <w:kern w:val="0"/>
                <w:szCs w:val="21"/>
              </w:rPr>
            </w:pPr>
          </w:p>
        </w:tc>
        <w:tc>
          <w:tcPr>
            <w:tcW w:w="1215" w:type="pct"/>
            <w:shd w:val="clear" w:color="auto" w:fill="auto"/>
            <w:vAlign w:val="center"/>
          </w:tcPr>
          <w:p w14:paraId="5D5A3E4E">
            <w:pPr>
              <w:widowControl/>
              <w:jc w:val="center"/>
              <w:rPr>
                <w:rFonts w:hint="eastAsia" w:ascii="宋体" w:hAnsi="宋体" w:cs="宋体"/>
                <w:kern w:val="0"/>
                <w:szCs w:val="21"/>
              </w:rPr>
            </w:pPr>
            <w:r>
              <w:rPr>
                <w:rFonts w:hint="eastAsia" w:ascii="宋体" w:hAnsi="宋体" w:cs="宋体"/>
                <w:kern w:val="0"/>
                <w:szCs w:val="21"/>
              </w:rPr>
              <w:t>威胁情报共享</w:t>
            </w:r>
          </w:p>
        </w:tc>
        <w:tc>
          <w:tcPr>
            <w:tcW w:w="2727" w:type="pct"/>
            <w:shd w:val="clear" w:color="auto" w:fill="auto"/>
            <w:vAlign w:val="center"/>
          </w:tcPr>
          <w:p w14:paraId="6A1530D8">
            <w:pPr>
              <w:widowControl/>
              <w:rPr>
                <w:rFonts w:hint="eastAsia" w:ascii="宋体" w:hAnsi="宋体" w:cs="宋体"/>
                <w:kern w:val="0"/>
                <w:szCs w:val="21"/>
              </w:rPr>
            </w:pPr>
            <w:r>
              <w:rPr>
                <w:rFonts w:hint="eastAsia" w:ascii="宋体" w:hAnsi="宋体" w:cs="宋体"/>
                <w:kern w:val="0"/>
                <w:szCs w:val="21"/>
              </w:rPr>
              <w:t>支持云端与本地威胁情报共享，实时收集同步攻击者IP，并详细展示情报列表，包括IOC、区域、来源、更新时间、剩余封锁时间、状态、操作等，并可对本地威胁情报及云端威胁情报联动同品牌防火墙实现自动封锁。</w:t>
            </w:r>
          </w:p>
        </w:tc>
      </w:tr>
      <w:tr w14:paraId="376214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trPr>
        <w:tc>
          <w:tcPr>
            <w:tcW w:w="1058" w:type="pct"/>
            <w:vMerge w:val="continue"/>
            <w:shd w:val="clear" w:color="auto" w:fill="auto"/>
            <w:vAlign w:val="center"/>
          </w:tcPr>
          <w:p w14:paraId="734149D4">
            <w:pPr>
              <w:widowControl/>
              <w:jc w:val="left"/>
              <w:rPr>
                <w:rFonts w:hint="eastAsia" w:ascii="宋体" w:hAnsi="宋体" w:cs="宋体"/>
                <w:kern w:val="0"/>
                <w:szCs w:val="21"/>
              </w:rPr>
            </w:pPr>
          </w:p>
        </w:tc>
        <w:tc>
          <w:tcPr>
            <w:tcW w:w="1215" w:type="pct"/>
            <w:vMerge w:val="restart"/>
            <w:shd w:val="clear" w:color="auto" w:fill="auto"/>
            <w:vAlign w:val="center"/>
          </w:tcPr>
          <w:p w14:paraId="2ABA4952">
            <w:pPr>
              <w:widowControl/>
              <w:jc w:val="center"/>
              <w:rPr>
                <w:rFonts w:hint="eastAsia" w:ascii="宋体" w:hAnsi="宋体" w:cs="宋体"/>
                <w:kern w:val="0"/>
                <w:szCs w:val="21"/>
              </w:rPr>
            </w:pPr>
            <w:r>
              <w:rPr>
                <w:rFonts w:hint="eastAsia" w:ascii="宋体" w:hAnsi="宋体" w:cs="宋体"/>
                <w:kern w:val="0"/>
                <w:szCs w:val="21"/>
              </w:rPr>
              <w:t>溯源中心</w:t>
            </w:r>
          </w:p>
        </w:tc>
        <w:tc>
          <w:tcPr>
            <w:tcW w:w="2727" w:type="pct"/>
            <w:shd w:val="clear" w:color="auto" w:fill="auto"/>
            <w:vAlign w:val="center"/>
          </w:tcPr>
          <w:p w14:paraId="479B99A4">
            <w:pPr>
              <w:widowControl/>
              <w:rPr>
                <w:rFonts w:hint="eastAsia" w:ascii="宋体" w:hAnsi="宋体" w:cs="宋体"/>
                <w:kern w:val="0"/>
                <w:szCs w:val="21"/>
              </w:rPr>
            </w:pPr>
            <w:r>
              <w:rPr>
                <w:rFonts w:hint="eastAsia" w:ascii="宋体" w:hAnsi="宋体" w:cs="宋体"/>
                <w:kern w:val="0"/>
                <w:szCs w:val="21"/>
              </w:rPr>
              <w:t>支持自动化溯源，可自动化复现受害者从最开始的遭受攻击到权限维持各个阶段的黑客行为，包括攻击入口溯源。支持基于可视化的形式展现威胁的影响面，通过大数据分析和关联检索技术，能够直观的看到失陷主机的威胁影响面，同时基于列表模式展示攻击、违规访问、风险访问、可疑行为、正常访问等详细信息。</w:t>
            </w:r>
          </w:p>
        </w:tc>
      </w:tr>
      <w:tr w14:paraId="66D708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058" w:type="pct"/>
            <w:vMerge w:val="continue"/>
            <w:shd w:val="clear" w:color="auto" w:fill="auto"/>
            <w:vAlign w:val="center"/>
          </w:tcPr>
          <w:p w14:paraId="48A71627">
            <w:pPr>
              <w:widowControl/>
              <w:jc w:val="left"/>
              <w:rPr>
                <w:rFonts w:hint="eastAsia" w:ascii="宋体" w:hAnsi="宋体" w:cs="宋体"/>
                <w:kern w:val="0"/>
                <w:szCs w:val="21"/>
              </w:rPr>
            </w:pPr>
          </w:p>
        </w:tc>
        <w:tc>
          <w:tcPr>
            <w:tcW w:w="1215" w:type="pct"/>
            <w:vMerge w:val="continue"/>
            <w:shd w:val="clear" w:color="auto" w:fill="auto"/>
            <w:vAlign w:val="center"/>
          </w:tcPr>
          <w:p w14:paraId="4D09A631">
            <w:pPr>
              <w:widowControl/>
              <w:jc w:val="left"/>
              <w:rPr>
                <w:rFonts w:hint="eastAsia" w:ascii="宋体" w:hAnsi="宋体" w:cs="宋体"/>
                <w:kern w:val="0"/>
                <w:szCs w:val="21"/>
              </w:rPr>
            </w:pPr>
          </w:p>
        </w:tc>
        <w:tc>
          <w:tcPr>
            <w:tcW w:w="2727" w:type="pct"/>
            <w:shd w:val="clear" w:color="auto" w:fill="auto"/>
            <w:vAlign w:val="center"/>
          </w:tcPr>
          <w:p w14:paraId="06397F58">
            <w:pPr>
              <w:widowControl/>
              <w:rPr>
                <w:rFonts w:hint="eastAsia" w:ascii="宋体" w:hAnsi="宋体" w:cs="宋体"/>
                <w:kern w:val="0"/>
                <w:szCs w:val="21"/>
              </w:rPr>
            </w:pPr>
            <w:r>
              <w:rPr>
                <w:rFonts w:hint="eastAsia" w:ascii="宋体" w:hAnsi="宋体" w:cs="宋体"/>
                <w:kern w:val="0"/>
                <w:szCs w:val="21"/>
              </w:rPr>
              <w:t>支持攻击溯源功能，分析出首次失陷、疑似入口点、首次遭受攻击等信息。</w:t>
            </w:r>
          </w:p>
        </w:tc>
      </w:tr>
      <w:tr w14:paraId="1E3284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058" w:type="pct"/>
            <w:vMerge w:val="continue"/>
            <w:shd w:val="clear" w:color="auto" w:fill="auto"/>
            <w:vAlign w:val="center"/>
          </w:tcPr>
          <w:p w14:paraId="62783113">
            <w:pPr>
              <w:widowControl/>
              <w:jc w:val="left"/>
              <w:rPr>
                <w:rFonts w:hint="eastAsia" w:ascii="宋体" w:hAnsi="宋体" w:cs="宋体"/>
                <w:kern w:val="0"/>
                <w:szCs w:val="21"/>
              </w:rPr>
            </w:pPr>
          </w:p>
        </w:tc>
        <w:tc>
          <w:tcPr>
            <w:tcW w:w="1215" w:type="pct"/>
            <w:vMerge w:val="restart"/>
            <w:shd w:val="clear" w:color="auto" w:fill="auto"/>
            <w:vAlign w:val="center"/>
          </w:tcPr>
          <w:p w14:paraId="37FF98FE">
            <w:pPr>
              <w:widowControl/>
              <w:jc w:val="center"/>
              <w:rPr>
                <w:rFonts w:hint="eastAsia" w:ascii="宋体" w:hAnsi="宋体" w:cs="宋体"/>
                <w:kern w:val="0"/>
                <w:szCs w:val="21"/>
              </w:rPr>
            </w:pPr>
            <w:r>
              <w:rPr>
                <w:rFonts w:hint="eastAsia" w:ascii="宋体" w:hAnsi="宋体" w:cs="宋体"/>
                <w:kern w:val="0"/>
                <w:szCs w:val="21"/>
              </w:rPr>
              <w:t>合规自检工具</w:t>
            </w:r>
          </w:p>
        </w:tc>
        <w:tc>
          <w:tcPr>
            <w:tcW w:w="2727" w:type="pct"/>
            <w:shd w:val="clear" w:color="auto" w:fill="auto"/>
            <w:vAlign w:val="center"/>
          </w:tcPr>
          <w:p w14:paraId="639D221C">
            <w:pPr>
              <w:widowControl/>
              <w:rPr>
                <w:rFonts w:hint="eastAsia" w:ascii="宋体" w:hAnsi="宋体" w:cs="宋体"/>
                <w:kern w:val="0"/>
                <w:szCs w:val="21"/>
              </w:rPr>
            </w:pPr>
            <w:r>
              <w:rPr>
                <w:rFonts w:hint="eastAsia" w:ascii="宋体" w:hAnsi="宋体" w:cs="宋体"/>
                <w:kern w:val="0"/>
                <w:szCs w:val="21"/>
              </w:rPr>
              <w:t>支持同品牌防火墙、终端安全响应系统、上网行为管理等设备的配置核查并上报结果，提供自动化监测和配置引导。</w:t>
            </w:r>
          </w:p>
        </w:tc>
      </w:tr>
      <w:tr w14:paraId="0797D5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058" w:type="pct"/>
            <w:vMerge w:val="continue"/>
            <w:shd w:val="clear" w:color="auto" w:fill="auto"/>
            <w:vAlign w:val="center"/>
          </w:tcPr>
          <w:p w14:paraId="1306BEA5">
            <w:pPr>
              <w:widowControl/>
              <w:jc w:val="left"/>
              <w:rPr>
                <w:rFonts w:hint="eastAsia" w:ascii="宋体" w:hAnsi="宋体" w:cs="宋体"/>
                <w:kern w:val="0"/>
                <w:szCs w:val="21"/>
              </w:rPr>
            </w:pPr>
          </w:p>
        </w:tc>
        <w:tc>
          <w:tcPr>
            <w:tcW w:w="1215" w:type="pct"/>
            <w:vMerge w:val="continue"/>
            <w:shd w:val="clear" w:color="auto" w:fill="auto"/>
            <w:vAlign w:val="center"/>
          </w:tcPr>
          <w:p w14:paraId="04CC8E2C">
            <w:pPr>
              <w:widowControl/>
              <w:jc w:val="left"/>
              <w:rPr>
                <w:rFonts w:hint="eastAsia" w:ascii="宋体" w:hAnsi="宋体" w:cs="宋体"/>
                <w:kern w:val="0"/>
                <w:szCs w:val="21"/>
              </w:rPr>
            </w:pPr>
          </w:p>
        </w:tc>
        <w:tc>
          <w:tcPr>
            <w:tcW w:w="2727" w:type="pct"/>
            <w:shd w:val="clear" w:color="auto" w:fill="auto"/>
            <w:vAlign w:val="center"/>
          </w:tcPr>
          <w:p w14:paraId="3676D360">
            <w:pPr>
              <w:widowControl/>
              <w:rPr>
                <w:rFonts w:hint="eastAsia" w:ascii="宋体" w:hAnsi="宋体" w:cs="宋体"/>
                <w:kern w:val="0"/>
                <w:szCs w:val="21"/>
              </w:rPr>
            </w:pPr>
            <w:r>
              <w:rPr>
                <w:rFonts w:hint="eastAsia" w:ascii="宋体" w:hAnsi="宋体" w:cs="宋体"/>
                <w:kern w:val="0"/>
                <w:szCs w:val="21"/>
              </w:rPr>
              <w:t>支持已合规基线管控业务安全，实时监测等保差距项和高风险项，避免策略变更导致不合规，有效应对网监不定期抽查和复测场景。</w:t>
            </w:r>
          </w:p>
        </w:tc>
      </w:tr>
      <w:tr w14:paraId="201834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trPr>
        <w:tc>
          <w:tcPr>
            <w:tcW w:w="1058" w:type="pct"/>
            <w:vMerge w:val="continue"/>
            <w:shd w:val="clear" w:color="auto" w:fill="auto"/>
            <w:vAlign w:val="center"/>
          </w:tcPr>
          <w:p w14:paraId="66F3ED13">
            <w:pPr>
              <w:widowControl/>
              <w:jc w:val="left"/>
              <w:rPr>
                <w:rFonts w:hint="eastAsia" w:ascii="宋体" w:hAnsi="宋体" w:cs="宋体"/>
                <w:kern w:val="0"/>
                <w:szCs w:val="21"/>
              </w:rPr>
            </w:pPr>
          </w:p>
        </w:tc>
        <w:tc>
          <w:tcPr>
            <w:tcW w:w="1215" w:type="pct"/>
            <w:shd w:val="clear" w:color="auto" w:fill="auto"/>
            <w:vAlign w:val="center"/>
          </w:tcPr>
          <w:p w14:paraId="36DAECC9">
            <w:pPr>
              <w:widowControl/>
              <w:jc w:val="center"/>
              <w:rPr>
                <w:rFonts w:hint="eastAsia" w:ascii="宋体" w:hAnsi="宋体" w:cs="宋体"/>
                <w:kern w:val="0"/>
                <w:szCs w:val="21"/>
              </w:rPr>
            </w:pPr>
            <w:r>
              <w:rPr>
                <w:rFonts w:hint="eastAsia" w:ascii="宋体" w:hAnsi="宋体" w:cs="宋体"/>
                <w:kern w:val="0"/>
                <w:szCs w:val="21"/>
              </w:rPr>
              <w:t>基础特征库升级</w:t>
            </w:r>
          </w:p>
        </w:tc>
        <w:tc>
          <w:tcPr>
            <w:tcW w:w="2727" w:type="pct"/>
            <w:shd w:val="clear" w:color="auto" w:fill="auto"/>
            <w:vAlign w:val="center"/>
          </w:tcPr>
          <w:p w14:paraId="07BAB0AB">
            <w:pPr>
              <w:widowControl/>
              <w:rPr>
                <w:rFonts w:hint="eastAsia" w:ascii="宋体" w:hAnsi="宋体" w:cs="宋体"/>
                <w:kern w:val="0"/>
                <w:szCs w:val="21"/>
              </w:rPr>
            </w:pPr>
            <w:r>
              <w:rPr>
                <w:rFonts w:hint="eastAsia" w:ascii="宋体" w:hAnsi="宋体" w:cs="宋体"/>
                <w:kern w:val="0"/>
                <w:szCs w:val="21"/>
              </w:rPr>
              <w:t>具备IPS漏洞特征识别库、WEB应用防护识别库、僵尸网络识别库、实时漏洞分析识别库、URL库、应用识别库、恶意链接库、白名单库；支持定期自动升级或离线手动升级。</w:t>
            </w:r>
          </w:p>
        </w:tc>
      </w:tr>
      <w:tr w14:paraId="153051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058" w:type="pct"/>
            <w:vMerge w:val="restart"/>
            <w:shd w:val="clear" w:color="auto" w:fill="auto"/>
            <w:vAlign w:val="center"/>
          </w:tcPr>
          <w:p w14:paraId="5BAFCFBB">
            <w:pPr>
              <w:widowControl/>
              <w:jc w:val="center"/>
              <w:rPr>
                <w:rFonts w:hint="eastAsia" w:ascii="宋体" w:hAnsi="宋体" w:cs="宋体"/>
                <w:kern w:val="0"/>
                <w:szCs w:val="21"/>
              </w:rPr>
            </w:pPr>
            <w:r>
              <w:rPr>
                <w:rFonts w:hint="eastAsia" w:ascii="宋体" w:hAnsi="宋体" w:cs="宋体"/>
                <w:kern w:val="0"/>
                <w:szCs w:val="21"/>
              </w:rPr>
              <w:t>态势感知探针-XC</w:t>
            </w:r>
          </w:p>
        </w:tc>
        <w:tc>
          <w:tcPr>
            <w:tcW w:w="1215" w:type="pct"/>
            <w:shd w:val="clear" w:color="auto" w:fill="auto"/>
            <w:vAlign w:val="center"/>
          </w:tcPr>
          <w:p w14:paraId="02C1188C">
            <w:pPr>
              <w:widowControl/>
              <w:jc w:val="center"/>
              <w:rPr>
                <w:rFonts w:hint="eastAsia" w:ascii="宋体" w:hAnsi="宋体" w:cs="宋体"/>
                <w:kern w:val="0"/>
                <w:szCs w:val="21"/>
              </w:rPr>
            </w:pPr>
            <w:r>
              <w:rPr>
                <w:rFonts w:hint="eastAsia" w:ascii="宋体" w:hAnsi="宋体" w:cs="宋体"/>
                <w:kern w:val="0"/>
                <w:szCs w:val="21"/>
              </w:rPr>
              <w:t>硬件规格</w:t>
            </w:r>
          </w:p>
        </w:tc>
        <w:tc>
          <w:tcPr>
            <w:tcW w:w="2727" w:type="pct"/>
            <w:shd w:val="clear" w:color="auto" w:fill="auto"/>
            <w:vAlign w:val="center"/>
          </w:tcPr>
          <w:p w14:paraId="44D75DA5">
            <w:pPr>
              <w:widowControl/>
              <w:rPr>
                <w:rFonts w:hint="eastAsia" w:ascii="宋体" w:hAnsi="宋体" w:cs="宋体"/>
                <w:kern w:val="0"/>
                <w:szCs w:val="21"/>
              </w:rPr>
            </w:pPr>
            <w:r>
              <w:rPr>
                <w:rFonts w:hint="eastAsia" w:ascii="宋体" w:hAnsi="宋体" w:cs="宋体"/>
                <w:kern w:val="0"/>
                <w:szCs w:val="21"/>
              </w:rPr>
              <w:t>内存大小≥16G，硬盘容量≥480G SSD，千兆电口≥6个 ，万兆光口≥2个</w:t>
            </w:r>
          </w:p>
        </w:tc>
      </w:tr>
      <w:tr w14:paraId="529197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058" w:type="pct"/>
            <w:vMerge w:val="continue"/>
            <w:shd w:val="clear" w:color="auto" w:fill="auto"/>
            <w:vAlign w:val="center"/>
          </w:tcPr>
          <w:p w14:paraId="79C38015">
            <w:pPr>
              <w:widowControl/>
              <w:jc w:val="left"/>
              <w:rPr>
                <w:rFonts w:hint="eastAsia" w:ascii="宋体" w:hAnsi="宋体" w:cs="宋体"/>
                <w:kern w:val="0"/>
                <w:szCs w:val="21"/>
              </w:rPr>
            </w:pPr>
          </w:p>
        </w:tc>
        <w:tc>
          <w:tcPr>
            <w:tcW w:w="1215" w:type="pct"/>
            <w:shd w:val="clear" w:color="auto" w:fill="auto"/>
            <w:vAlign w:val="center"/>
          </w:tcPr>
          <w:p w14:paraId="5C158C0E">
            <w:pPr>
              <w:widowControl/>
              <w:jc w:val="center"/>
              <w:rPr>
                <w:rFonts w:hint="eastAsia" w:ascii="宋体" w:hAnsi="宋体" w:cs="宋体"/>
                <w:kern w:val="0"/>
                <w:szCs w:val="21"/>
              </w:rPr>
            </w:pPr>
            <w:r>
              <w:rPr>
                <w:rFonts w:hint="eastAsia" w:ascii="宋体" w:hAnsi="宋体" w:cs="宋体"/>
                <w:kern w:val="0"/>
                <w:szCs w:val="21"/>
              </w:rPr>
              <w:t>性能规格</w:t>
            </w:r>
          </w:p>
        </w:tc>
        <w:tc>
          <w:tcPr>
            <w:tcW w:w="2727" w:type="pct"/>
            <w:shd w:val="clear" w:color="auto" w:fill="auto"/>
            <w:vAlign w:val="center"/>
          </w:tcPr>
          <w:p w14:paraId="41AADA9D">
            <w:pPr>
              <w:widowControl/>
              <w:rPr>
                <w:rFonts w:hint="eastAsia" w:ascii="宋体" w:hAnsi="宋体" w:cs="宋体"/>
                <w:kern w:val="0"/>
                <w:szCs w:val="21"/>
              </w:rPr>
            </w:pPr>
            <w:r>
              <w:rPr>
                <w:rFonts w:hint="eastAsia" w:ascii="宋体" w:hAnsi="宋体" w:cs="宋体"/>
                <w:kern w:val="0"/>
                <w:szCs w:val="21"/>
              </w:rPr>
              <w:t>吞吐性能≥3Gbps</w:t>
            </w:r>
          </w:p>
        </w:tc>
      </w:tr>
      <w:tr w14:paraId="08DA57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058" w:type="pct"/>
            <w:vMerge w:val="continue"/>
            <w:shd w:val="clear" w:color="auto" w:fill="auto"/>
            <w:vAlign w:val="center"/>
          </w:tcPr>
          <w:p w14:paraId="367184E6">
            <w:pPr>
              <w:widowControl/>
              <w:jc w:val="left"/>
              <w:rPr>
                <w:rFonts w:hint="eastAsia" w:ascii="宋体" w:hAnsi="宋体" w:cs="宋体"/>
                <w:kern w:val="0"/>
                <w:szCs w:val="21"/>
              </w:rPr>
            </w:pPr>
          </w:p>
        </w:tc>
        <w:tc>
          <w:tcPr>
            <w:tcW w:w="1215" w:type="pct"/>
            <w:shd w:val="clear" w:color="auto" w:fill="auto"/>
            <w:vAlign w:val="center"/>
          </w:tcPr>
          <w:p w14:paraId="3C044DDC">
            <w:pPr>
              <w:widowControl/>
              <w:jc w:val="center"/>
              <w:rPr>
                <w:rFonts w:hint="eastAsia" w:ascii="宋体" w:hAnsi="宋体" w:cs="宋体"/>
                <w:kern w:val="0"/>
                <w:szCs w:val="21"/>
              </w:rPr>
            </w:pPr>
            <w:r>
              <w:rPr>
                <w:rFonts w:hint="eastAsia" w:ascii="宋体" w:hAnsi="宋体" w:cs="宋体"/>
                <w:kern w:val="0"/>
                <w:szCs w:val="21"/>
              </w:rPr>
              <w:t>部署模式</w:t>
            </w:r>
          </w:p>
        </w:tc>
        <w:tc>
          <w:tcPr>
            <w:tcW w:w="2727" w:type="pct"/>
            <w:shd w:val="clear" w:color="auto" w:fill="auto"/>
            <w:vAlign w:val="center"/>
          </w:tcPr>
          <w:p w14:paraId="0C2BD6C1">
            <w:pPr>
              <w:widowControl/>
              <w:rPr>
                <w:rFonts w:hint="eastAsia" w:ascii="宋体" w:hAnsi="宋体" w:cs="宋体"/>
                <w:kern w:val="0"/>
                <w:szCs w:val="21"/>
              </w:rPr>
            </w:pPr>
            <w:r>
              <w:rPr>
                <w:rFonts w:hint="eastAsia" w:ascii="宋体" w:hAnsi="宋体" w:cs="宋体"/>
                <w:kern w:val="0"/>
                <w:szCs w:val="21"/>
              </w:rPr>
              <w:t>旁路部署，支持探针接入多个镜像口，每个接口相互独立且不影响</w:t>
            </w:r>
          </w:p>
        </w:tc>
      </w:tr>
      <w:tr w14:paraId="5E41B0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058" w:type="pct"/>
            <w:vMerge w:val="continue"/>
            <w:shd w:val="clear" w:color="auto" w:fill="auto"/>
            <w:vAlign w:val="center"/>
          </w:tcPr>
          <w:p w14:paraId="3B67E57C">
            <w:pPr>
              <w:widowControl/>
              <w:jc w:val="left"/>
              <w:rPr>
                <w:rFonts w:hint="eastAsia" w:ascii="宋体" w:hAnsi="宋体" w:cs="宋体"/>
                <w:kern w:val="0"/>
                <w:szCs w:val="21"/>
              </w:rPr>
            </w:pPr>
          </w:p>
        </w:tc>
        <w:tc>
          <w:tcPr>
            <w:tcW w:w="1215" w:type="pct"/>
            <w:shd w:val="clear" w:color="auto" w:fill="auto"/>
            <w:vAlign w:val="center"/>
          </w:tcPr>
          <w:p w14:paraId="1BDBA9DB">
            <w:pPr>
              <w:widowControl/>
              <w:jc w:val="center"/>
              <w:rPr>
                <w:rFonts w:hint="eastAsia" w:ascii="宋体" w:hAnsi="宋体" w:cs="宋体"/>
                <w:kern w:val="0"/>
                <w:szCs w:val="21"/>
              </w:rPr>
            </w:pPr>
            <w:r>
              <w:rPr>
                <w:rFonts w:hint="eastAsia" w:ascii="宋体" w:hAnsi="宋体" w:cs="宋体"/>
                <w:kern w:val="0"/>
                <w:szCs w:val="21"/>
              </w:rPr>
              <w:t>资产发现</w:t>
            </w:r>
          </w:p>
        </w:tc>
        <w:tc>
          <w:tcPr>
            <w:tcW w:w="2727" w:type="pct"/>
            <w:shd w:val="clear" w:color="auto" w:fill="auto"/>
            <w:vAlign w:val="center"/>
          </w:tcPr>
          <w:p w14:paraId="550FE7EF">
            <w:pPr>
              <w:widowControl/>
              <w:rPr>
                <w:rFonts w:hint="eastAsia" w:ascii="宋体" w:hAnsi="宋体" w:cs="宋体"/>
                <w:kern w:val="0"/>
                <w:szCs w:val="21"/>
              </w:rPr>
            </w:pPr>
            <w:r>
              <w:rPr>
                <w:rFonts w:hint="eastAsia" w:ascii="宋体" w:hAnsi="宋体" w:cs="宋体"/>
                <w:kern w:val="0"/>
                <w:szCs w:val="21"/>
              </w:rPr>
              <w:t>具备主动发送少量探测报文，发现潜在的服务器（影子资产）以及学习服务器的基础信息，如：操作系统、开放的端口号等。</w:t>
            </w:r>
          </w:p>
        </w:tc>
      </w:tr>
      <w:tr w14:paraId="3CE4E9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trPr>
        <w:tc>
          <w:tcPr>
            <w:tcW w:w="1058" w:type="pct"/>
            <w:vMerge w:val="continue"/>
            <w:shd w:val="clear" w:color="auto" w:fill="auto"/>
            <w:vAlign w:val="center"/>
          </w:tcPr>
          <w:p w14:paraId="191F5E01">
            <w:pPr>
              <w:widowControl/>
              <w:jc w:val="left"/>
              <w:rPr>
                <w:rFonts w:hint="eastAsia" w:ascii="宋体" w:hAnsi="宋体" w:cs="宋体"/>
                <w:kern w:val="0"/>
                <w:szCs w:val="21"/>
              </w:rPr>
            </w:pPr>
          </w:p>
        </w:tc>
        <w:tc>
          <w:tcPr>
            <w:tcW w:w="1215" w:type="pct"/>
            <w:shd w:val="clear" w:color="auto" w:fill="auto"/>
            <w:vAlign w:val="center"/>
          </w:tcPr>
          <w:p w14:paraId="63661019">
            <w:pPr>
              <w:widowControl/>
              <w:jc w:val="center"/>
              <w:rPr>
                <w:rFonts w:hint="eastAsia" w:ascii="宋体" w:hAnsi="宋体" w:cs="宋体"/>
                <w:kern w:val="0"/>
                <w:szCs w:val="21"/>
              </w:rPr>
            </w:pPr>
            <w:r>
              <w:rPr>
                <w:rFonts w:hint="eastAsia" w:ascii="宋体" w:hAnsi="宋体" w:cs="宋体"/>
                <w:kern w:val="0"/>
                <w:szCs w:val="21"/>
              </w:rPr>
              <w:t>基础检测功能</w:t>
            </w:r>
          </w:p>
        </w:tc>
        <w:tc>
          <w:tcPr>
            <w:tcW w:w="2727" w:type="pct"/>
            <w:shd w:val="clear" w:color="auto" w:fill="auto"/>
            <w:vAlign w:val="center"/>
          </w:tcPr>
          <w:p w14:paraId="5D8470B6">
            <w:pPr>
              <w:widowControl/>
              <w:rPr>
                <w:rFonts w:hint="eastAsia" w:ascii="宋体" w:hAnsi="宋体" w:cs="宋体"/>
                <w:kern w:val="0"/>
                <w:szCs w:val="21"/>
              </w:rPr>
            </w:pPr>
            <w:r>
              <w:rPr>
                <w:rFonts w:hint="eastAsia" w:ascii="宋体" w:hAnsi="宋体" w:cs="宋体"/>
                <w:kern w:val="0"/>
                <w:szCs w:val="21"/>
              </w:rPr>
              <w:t>具备报文检测引擎,可实现IP碎片重组、TCP流重组、应用层协议识别与解析等；具备多种的入侵攻击模式或恶意UR监测模式，可完成模式匹配并生成事件，可提取URL记录和域名记录。</w:t>
            </w:r>
          </w:p>
        </w:tc>
      </w:tr>
      <w:tr w14:paraId="53F195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trPr>
        <w:tc>
          <w:tcPr>
            <w:tcW w:w="1058" w:type="pct"/>
            <w:vMerge w:val="continue"/>
            <w:shd w:val="clear" w:color="auto" w:fill="auto"/>
            <w:vAlign w:val="center"/>
          </w:tcPr>
          <w:p w14:paraId="34F02ECD">
            <w:pPr>
              <w:widowControl/>
              <w:jc w:val="left"/>
              <w:rPr>
                <w:rFonts w:hint="eastAsia" w:ascii="宋体" w:hAnsi="宋体" w:cs="宋体"/>
                <w:kern w:val="0"/>
                <w:szCs w:val="21"/>
              </w:rPr>
            </w:pPr>
          </w:p>
        </w:tc>
        <w:tc>
          <w:tcPr>
            <w:tcW w:w="1215" w:type="pct"/>
            <w:shd w:val="clear" w:color="auto" w:fill="auto"/>
            <w:vAlign w:val="center"/>
          </w:tcPr>
          <w:p w14:paraId="7D403D4B">
            <w:pPr>
              <w:widowControl/>
              <w:jc w:val="center"/>
              <w:rPr>
                <w:rFonts w:hint="eastAsia" w:ascii="宋体" w:hAnsi="宋体" w:cs="宋体"/>
                <w:kern w:val="0"/>
                <w:szCs w:val="21"/>
              </w:rPr>
            </w:pPr>
            <w:r>
              <w:rPr>
                <w:rFonts w:hint="eastAsia" w:ascii="宋体" w:hAnsi="宋体" w:cs="宋体"/>
                <w:kern w:val="0"/>
                <w:szCs w:val="21"/>
              </w:rPr>
              <w:t>网站攻击检测</w:t>
            </w:r>
          </w:p>
        </w:tc>
        <w:tc>
          <w:tcPr>
            <w:tcW w:w="2727" w:type="pct"/>
            <w:shd w:val="clear" w:color="auto" w:fill="auto"/>
            <w:vAlign w:val="center"/>
          </w:tcPr>
          <w:p w14:paraId="247C69BF">
            <w:pPr>
              <w:widowControl/>
              <w:rPr>
                <w:rFonts w:hint="eastAsia" w:ascii="宋体" w:hAnsi="宋体" w:cs="宋体"/>
                <w:kern w:val="0"/>
                <w:szCs w:val="21"/>
              </w:rPr>
            </w:pPr>
            <w:r>
              <w:rPr>
                <w:rFonts w:hint="eastAsia" w:ascii="宋体" w:hAnsi="宋体" w:cs="宋体"/>
                <w:kern w:val="0"/>
                <w:szCs w:val="21"/>
              </w:rPr>
              <w:t>支持SQL注入、XSS攻击、网页木马、网站扫描、WEBSHELL、跨站请求伪造、系统命令注入、文件包含攻击、目录遍历攻击、信息泄露攻击、Web整站系统漏洞等网站攻击检测。</w:t>
            </w:r>
          </w:p>
        </w:tc>
      </w:tr>
      <w:tr w14:paraId="4D2478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058" w:type="pct"/>
            <w:vMerge w:val="continue"/>
            <w:shd w:val="clear" w:color="auto" w:fill="auto"/>
            <w:vAlign w:val="center"/>
          </w:tcPr>
          <w:p w14:paraId="760DF739">
            <w:pPr>
              <w:widowControl/>
              <w:jc w:val="left"/>
              <w:rPr>
                <w:rFonts w:hint="eastAsia" w:ascii="宋体" w:hAnsi="宋体" w:cs="宋体"/>
                <w:kern w:val="0"/>
                <w:szCs w:val="21"/>
              </w:rPr>
            </w:pPr>
          </w:p>
        </w:tc>
        <w:tc>
          <w:tcPr>
            <w:tcW w:w="1215" w:type="pct"/>
            <w:shd w:val="clear" w:color="auto" w:fill="auto"/>
            <w:vAlign w:val="center"/>
          </w:tcPr>
          <w:p w14:paraId="10D246A9">
            <w:pPr>
              <w:widowControl/>
              <w:jc w:val="center"/>
              <w:rPr>
                <w:rFonts w:hint="eastAsia" w:ascii="宋体" w:hAnsi="宋体" w:cs="宋体"/>
                <w:kern w:val="0"/>
                <w:szCs w:val="21"/>
              </w:rPr>
            </w:pPr>
            <w:r>
              <w:rPr>
                <w:rFonts w:hint="eastAsia" w:ascii="宋体" w:hAnsi="宋体" w:cs="宋体"/>
                <w:kern w:val="0"/>
                <w:szCs w:val="21"/>
              </w:rPr>
              <w:t>敏感信息检测</w:t>
            </w:r>
          </w:p>
        </w:tc>
        <w:tc>
          <w:tcPr>
            <w:tcW w:w="2727" w:type="pct"/>
            <w:shd w:val="clear" w:color="auto" w:fill="auto"/>
            <w:vAlign w:val="center"/>
          </w:tcPr>
          <w:p w14:paraId="6DED8C18">
            <w:pPr>
              <w:widowControl/>
              <w:rPr>
                <w:rFonts w:hint="eastAsia" w:ascii="宋体" w:hAnsi="宋体" w:cs="宋体"/>
                <w:kern w:val="0"/>
                <w:szCs w:val="21"/>
              </w:rPr>
            </w:pPr>
            <w:r>
              <w:rPr>
                <w:rFonts w:hint="eastAsia" w:ascii="宋体" w:hAnsi="宋体" w:cs="宋体"/>
                <w:kern w:val="0"/>
                <w:szCs w:val="21"/>
              </w:rPr>
              <w:t>支持敏感数据泄密功能检测能力，可自定义敏感信息，支持根据文件类型和敏感关键字进行信息过滤</w:t>
            </w:r>
          </w:p>
        </w:tc>
      </w:tr>
      <w:tr w14:paraId="3E6BF0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trPr>
        <w:tc>
          <w:tcPr>
            <w:tcW w:w="1058" w:type="pct"/>
            <w:vMerge w:val="continue"/>
            <w:shd w:val="clear" w:color="auto" w:fill="auto"/>
            <w:vAlign w:val="center"/>
          </w:tcPr>
          <w:p w14:paraId="0B332D13">
            <w:pPr>
              <w:widowControl/>
              <w:jc w:val="left"/>
              <w:rPr>
                <w:rFonts w:hint="eastAsia" w:ascii="宋体" w:hAnsi="宋体" w:cs="宋体"/>
                <w:kern w:val="0"/>
                <w:szCs w:val="21"/>
              </w:rPr>
            </w:pPr>
          </w:p>
        </w:tc>
        <w:tc>
          <w:tcPr>
            <w:tcW w:w="1215" w:type="pct"/>
            <w:vMerge w:val="restart"/>
            <w:shd w:val="clear" w:color="auto" w:fill="auto"/>
            <w:vAlign w:val="center"/>
          </w:tcPr>
          <w:p w14:paraId="4554DAD0">
            <w:pPr>
              <w:widowControl/>
              <w:jc w:val="center"/>
              <w:rPr>
                <w:rFonts w:hint="eastAsia" w:ascii="宋体" w:hAnsi="宋体" w:cs="宋体"/>
                <w:kern w:val="0"/>
                <w:szCs w:val="21"/>
              </w:rPr>
            </w:pPr>
            <w:r>
              <w:rPr>
                <w:rFonts w:hint="eastAsia" w:ascii="宋体" w:hAnsi="宋体" w:cs="宋体"/>
                <w:kern w:val="0"/>
                <w:szCs w:val="21"/>
              </w:rPr>
              <w:t>漏洞利用攻击检测</w:t>
            </w:r>
          </w:p>
        </w:tc>
        <w:tc>
          <w:tcPr>
            <w:tcW w:w="2727" w:type="pct"/>
            <w:shd w:val="clear" w:color="auto" w:fill="auto"/>
            <w:vAlign w:val="center"/>
          </w:tcPr>
          <w:p w14:paraId="635B3E25">
            <w:pPr>
              <w:widowControl/>
              <w:rPr>
                <w:rFonts w:hint="eastAsia" w:ascii="宋体" w:hAnsi="宋体" w:cs="宋体"/>
                <w:kern w:val="0"/>
                <w:szCs w:val="21"/>
              </w:rPr>
            </w:pPr>
            <w:r>
              <w:rPr>
                <w:rFonts w:hint="eastAsia" w:ascii="宋体" w:hAnsi="宋体" w:cs="宋体"/>
                <w:kern w:val="0"/>
                <w:szCs w:val="21"/>
              </w:rPr>
              <w:t>支持Database漏洞攻击、DNS漏洞攻击、FTP漏洞攻击、Mail漏洞攻击、Network Device、Scan漏洞攻击、System漏洞攻击、Telnet漏洞攻击、Tftp漏洞攻击、Web漏洞攻击等服务漏洞攻击检测。</w:t>
            </w:r>
          </w:p>
        </w:tc>
      </w:tr>
      <w:tr w14:paraId="187368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058" w:type="pct"/>
            <w:vMerge w:val="continue"/>
            <w:shd w:val="clear" w:color="auto" w:fill="auto"/>
            <w:vAlign w:val="center"/>
          </w:tcPr>
          <w:p w14:paraId="4DF451E7">
            <w:pPr>
              <w:widowControl/>
              <w:jc w:val="left"/>
              <w:rPr>
                <w:rFonts w:hint="eastAsia" w:ascii="宋体" w:hAnsi="宋体" w:cs="宋体"/>
                <w:kern w:val="0"/>
                <w:szCs w:val="21"/>
              </w:rPr>
            </w:pPr>
          </w:p>
        </w:tc>
        <w:tc>
          <w:tcPr>
            <w:tcW w:w="1215" w:type="pct"/>
            <w:vMerge w:val="continue"/>
            <w:shd w:val="clear" w:color="auto" w:fill="auto"/>
            <w:vAlign w:val="center"/>
          </w:tcPr>
          <w:p w14:paraId="30F6FADD">
            <w:pPr>
              <w:widowControl/>
              <w:jc w:val="left"/>
              <w:rPr>
                <w:rFonts w:hint="eastAsia" w:ascii="宋体" w:hAnsi="宋体" w:cs="宋体"/>
                <w:kern w:val="0"/>
                <w:szCs w:val="21"/>
              </w:rPr>
            </w:pPr>
          </w:p>
        </w:tc>
        <w:tc>
          <w:tcPr>
            <w:tcW w:w="2727" w:type="pct"/>
            <w:shd w:val="clear" w:color="auto" w:fill="auto"/>
            <w:vAlign w:val="center"/>
          </w:tcPr>
          <w:p w14:paraId="0E02B200">
            <w:pPr>
              <w:widowControl/>
              <w:rPr>
                <w:rFonts w:hint="eastAsia" w:ascii="宋体" w:hAnsi="宋体" w:cs="宋体"/>
                <w:kern w:val="0"/>
                <w:szCs w:val="21"/>
              </w:rPr>
            </w:pPr>
            <w:r>
              <w:rPr>
                <w:rFonts w:hint="eastAsia" w:ascii="宋体" w:hAnsi="宋体" w:cs="宋体"/>
                <w:kern w:val="0"/>
                <w:szCs w:val="21"/>
              </w:rPr>
              <w:t>支持Application漏洞攻击、File漏洞攻击、Scan漏洞攻击、Shellcode漏洞攻击、System漏洞利用攻击、Web Activex等客户端漏洞攻击检测</w:t>
            </w:r>
          </w:p>
        </w:tc>
      </w:tr>
      <w:tr w14:paraId="53806C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058" w:type="pct"/>
            <w:vMerge w:val="continue"/>
            <w:shd w:val="clear" w:color="auto" w:fill="auto"/>
            <w:vAlign w:val="center"/>
          </w:tcPr>
          <w:p w14:paraId="1E8DAF35">
            <w:pPr>
              <w:widowControl/>
              <w:jc w:val="left"/>
              <w:rPr>
                <w:rFonts w:hint="eastAsia" w:ascii="宋体" w:hAnsi="宋体" w:cs="宋体"/>
                <w:kern w:val="0"/>
                <w:szCs w:val="21"/>
              </w:rPr>
            </w:pPr>
          </w:p>
        </w:tc>
        <w:tc>
          <w:tcPr>
            <w:tcW w:w="1215" w:type="pct"/>
            <w:vMerge w:val="continue"/>
            <w:shd w:val="clear" w:color="auto" w:fill="auto"/>
            <w:vAlign w:val="center"/>
          </w:tcPr>
          <w:p w14:paraId="3C874CEF">
            <w:pPr>
              <w:widowControl/>
              <w:jc w:val="left"/>
              <w:rPr>
                <w:rFonts w:hint="eastAsia" w:ascii="宋体" w:hAnsi="宋体" w:cs="宋体"/>
                <w:kern w:val="0"/>
                <w:szCs w:val="21"/>
              </w:rPr>
            </w:pPr>
          </w:p>
        </w:tc>
        <w:tc>
          <w:tcPr>
            <w:tcW w:w="2727" w:type="pct"/>
            <w:shd w:val="clear" w:color="auto" w:fill="auto"/>
            <w:vAlign w:val="center"/>
          </w:tcPr>
          <w:p w14:paraId="2D9F4E02">
            <w:pPr>
              <w:widowControl/>
              <w:rPr>
                <w:rFonts w:hint="eastAsia" w:ascii="宋体" w:hAnsi="宋体" w:cs="宋体"/>
                <w:kern w:val="0"/>
                <w:szCs w:val="21"/>
              </w:rPr>
            </w:pPr>
            <w:r>
              <w:rPr>
                <w:rFonts w:hint="eastAsia" w:ascii="宋体" w:hAnsi="宋体" w:cs="宋体"/>
                <w:kern w:val="0"/>
                <w:szCs w:val="21"/>
              </w:rPr>
              <w:t>支持FTP、IMAP、MS Sql、Mysql、Oracle、POP3、RDP、SMTP、SSH、Telnet、等协议暴力破解检测。</w:t>
            </w:r>
          </w:p>
        </w:tc>
      </w:tr>
      <w:tr w14:paraId="7A66E0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trPr>
        <w:tc>
          <w:tcPr>
            <w:tcW w:w="1058" w:type="pct"/>
            <w:vMerge w:val="continue"/>
            <w:shd w:val="clear" w:color="auto" w:fill="auto"/>
            <w:vAlign w:val="center"/>
          </w:tcPr>
          <w:p w14:paraId="00D913A4">
            <w:pPr>
              <w:widowControl/>
              <w:jc w:val="left"/>
              <w:rPr>
                <w:rFonts w:hint="eastAsia" w:ascii="宋体" w:hAnsi="宋体" w:cs="宋体"/>
                <w:kern w:val="0"/>
                <w:szCs w:val="21"/>
              </w:rPr>
            </w:pPr>
          </w:p>
        </w:tc>
        <w:tc>
          <w:tcPr>
            <w:tcW w:w="1215" w:type="pct"/>
            <w:vMerge w:val="restart"/>
            <w:shd w:val="clear" w:color="auto" w:fill="auto"/>
            <w:vAlign w:val="center"/>
          </w:tcPr>
          <w:p w14:paraId="22D320CB">
            <w:pPr>
              <w:widowControl/>
              <w:jc w:val="center"/>
              <w:rPr>
                <w:rFonts w:hint="eastAsia" w:ascii="宋体" w:hAnsi="宋体" w:cs="宋体"/>
                <w:kern w:val="0"/>
                <w:szCs w:val="21"/>
              </w:rPr>
            </w:pPr>
            <w:r>
              <w:rPr>
                <w:rFonts w:hint="eastAsia" w:ascii="宋体" w:hAnsi="宋体" w:cs="宋体"/>
                <w:kern w:val="0"/>
                <w:szCs w:val="21"/>
              </w:rPr>
              <w:t>异常流量检测</w:t>
            </w:r>
          </w:p>
        </w:tc>
        <w:tc>
          <w:tcPr>
            <w:tcW w:w="2727" w:type="pct"/>
            <w:shd w:val="clear" w:color="auto" w:fill="auto"/>
            <w:vAlign w:val="center"/>
          </w:tcPr>
          <w:p w14:paraId="189DD7A7">
            <w:pPr>
              <w:widowControl/>
              <w:rPr>
                <w:rFonts w:hint="eastAsia" w:ascii="宋体" w:hAnsi="宋体" w:cs="宋体"/>
                <w:kern w:val="0"/>
                <w:szCs w:val="21"/>
              </w:rPr>
            </w:pPr>
            <w:r>
              <w:rPr>
                <w:rFonts w:hint="eastAsia" w:ascii="宋体" w:hAnsi="宋体" w:cs="宋体"/>
                <w:kern w:val="0"/>
                <w:szCs w:val="21"/>
              </w:rPr>
              <w:t>支持标准端口运行非标准协议，非标准端口运行标准协议的异常流量检测，端口类型包括3389、53、80/8080、21、69、443、25、110、143、22等</w:t>
            </w:r>
          </w:p>
        </w:tc>
      </w:tr>
      <w:tr w14:paraId="42A5CE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058" w:type="pct"/>
            <w:vMerge w:val="continue"/>
            <w:shd w:val="clear" w:color="auto" w:fill="auto"/>
            <w:vAlign w:val="center"/>
          </w:tcPr>
          <w:p w14:paraId="57C7DA22">
            <w:pPr>
              <w:widowControl/>
              <w:jc w:val="left"/>
              <w:rPr>
                <w:rFonts w:hint="eastAsia" w:ascii="宋体" w:hAnsi="宋体" w:cs="宋体"/>
                <w:kern w:val="0"/>
                <w:szCs w:val="21"/>
              </w:rPr>
            </w:pPr>
          </w:p>
        </w:tc>
        <w:tc>
          <w:tcPr>
            <w:tcW w:w="1215" w:type="pct"/>
            <w:vMerge w:val="continue"/>
            <w:shd w:val="clear" w:color="auto" w:fill="auto"/>
            <w:vAlign w:val="center"/>
          </w:tcPr>
          <w:p w14:paraId="29082025">
            <w:pPr>
              <w:widowControl/>
              <w:jc w:val="left"/>
              <w:rPr>
                <w:rFonts w:hint="eastAsia" w:ascii="宋体" w:hAnsi="宋体" w:cs="宋体"/>
                <w:kern w:val="0"/>
                <w:szCs w:val="21"/>
              </w:rPr>
            </w:pPr>
          </w:p>
        </w:tc>
        <w:tc>
          <w:tcPr>
            <w:tcW w:w="2727" w:type="pct"/>
            <w:shd w:val="clear" w:color="auto" w:fill="auto"/>
            <w:vAlign w:val="center"/>
          </w:tcPr>
          <w:p w14:paraId="37C60475">
            <w:pPr>
              <w:widowControl/>
              <w:rPr>
                <w:rFonts w:hint="eastAsia" w:ascii="宋体" w:hAnsi="宋体" w:cs="宋体"/>
                <w:kern w:val="0"/>
                <w:szCs w:val="21"/>
              </w:rPr>
            </w:pPr>
            <w:r>
              <w:rPr>
                <w:rFonts w:hint="eastAsia" w:ascii="宋体" w:hAnsi="宋体" w:cs="宋体"/>
                <w:kern w:val="0"/>
                <w:szCs w:val="21"/>
              </w:rPr>
              <w:t>支持ICMP、UDP、SYN、DNS等协议外发异常流量检测，支持自定义阀值。</w:t>
            </w:r>
          </w:p>
        </w:tc>
      </w:tr>
      <w:tr w14:paraId="2E1DB8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trPr>
        <w:tc>
          <w:tcPr>
            <w:tcW w:w="1058" w:type="pct"/>
            <w:vMerge w:val="continue"/>
            <w:shd w:val="clear" w:color="auto" w:fill="auto"/>
            <w:vAlign w:val="center"/>
          </w:tcPr>
          <w:p w14:paraId="6DE64D9B">
            <w:pPr>
              <w:widowControl/>
              <w:jc w:val="left"/>
              <w:rPr>
                <w:rFonts w:hint="eastAsia" w:ascii="宋体" w:hAnsi="宋体" w:cs="宋体"/>
                <w:kern w:val="0"/>
                <w:szCs w:val="21"/>
              </w:rPr>
            </w:pPr>
          </w:p>
        </w:tc>
        <w:tc>
          <w:tcPr>
            <w:tcW w:w="1215" w:type="pct"/>
            <w:shd w:val="clear" w:color="auto" w:fill="auto"/>
            <w:vAlign w:val="center"/>
          </w:tcPr>
          <w:p w14:paraId="373C23C7">
            <w:pPr>
              <w:widowControl/>
              <w:jc w:val="center"/>
              <w:rPr>
                <w:rFonts w:hint="eastAsia" w:ascii="宋体" w:hAnsi="宋体" w:cs="宋体"/>
                <w:kern w:val="0"/>
                <w:szCs w:val="21"/>
              </w:rPr>
            </w:pPr>
            <w:r>
              <w:rPr>
                <w:rFonts w:hint="eastAsia" w:ascii="宋体" w:hAnsi="宋体" w:cs="宋体"/>
                <w:kern w:val="0"/>
                <w:szCs w:val="21"/>
              </w:rPr>
              <w:t>僵尸网络行为检测</w:t>
            </w:r>
          </w:p>
        </w:tc>
        <w:tc>
          <w:tcPr>
            <w:tcW w:w="2727" w:type="pct"/>
            <w:shd w:val="clear" w:color="auto" w:fill="auto"/>
            <w:vAlign w:val="center"/>
          </w:tcPr>
          <w:p w14:paraId="1935557F">
            <w:pPr>
              <w:widowControl/>
              <w:rPr>
                <w:rFonts w:hint="eastAsia" w:ascii="宋体" w:hAnsi="宋体" w:cs="宋体"/>
                <w:kern w:val="0"/>
                <w:szCs w:val="21"/>
              </w:rPr>
            </w:pPr>
            <w:r>
              <w:rPr>
                <w:rFonts w:hint="eastAsia" w:ascii="宋体" w:hAnsi="宋体" w:cs="宋体"/>
                <w:kern w:val="0"/>
                <w:szCs w:val="21"/>
              </w:rPr>
              <w:t>支持HTTP未知站点下载可执行文件、浏览最近30天注册域名、浏览恶意动态域名、访问随机算法生成域名、暴力破解攻击、反弹连接、IRC通信等僵尸网络行为检测。</w:t>
            </w:r>
          </w:p>
        </w:tc>
      </w:tr>
      <w:tr w14:paraId="72FE22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058" w:type="pct"/>
            <w:vMerge w:val="continue"/>
            <w:shd w:val="clear" w:color="auto" w:fill="auto"/>
            <w:vAlign w:val="center"/>
          </w:tcPr>
          <w:p w14:paraId="453E3478">
            <w:pPr>
              <w:widowControl/>
              <w:jc w:val="left"/>
              <w:rPr>
                <w:rFonts w:hint="eastAsia" w:ascii="宋体" w:hAnsi="宋体" w:cs="宋体"/>
                <w:kern w:val="0"/>
                <w:szCs w:val="21"/>
              </w:rPr>
            </w:pPr>
          </w:p>
        </w:tc>
        <w:tc>
          <w:tcPr>
            <w:tcW w:w="1215" w:type="pct"/>
            <w:vMerge w:val="restart"/>
            <w:shd w:val="clear" w:color="auto" w:fill="auto"/>
            <w:vAlign w:val="center"/>
          </w:tcPr>
          <w:p w14:paraId="7E6FB65B">
            <w:pPr>
              <w:widowControl/>
              <w:jc w:val="center"/>
              <w:rPr>
                <w:rFonts w:hint="eastAsia" w:ascii="宋体" w:hAnsi="宋体" w:cs="宋体"/>
                <w:kern w:val="0"/>
                <w:szCs w:val="21"/>
              </w:rPr>
            </w:pPr>
            <w:r>
              <w:rPr>
                <w:rFonts w:hint="eastAsia" w:ascii="宋体" w:hAnsi="宋体" w:cs="宋体"/>
                <w:kern w:val="0"/>
                <w:szCs w:val="21"/>
              </w:rPr>
              <w:t>高级检测</w:t>
            </w:r>
          </w:p>
        </w:tc>
        <w:tc>
          <w:tcPr>
            <w:tcW w:w="2727" w:type="pct"/>
            <w:shd w:val="clear" w:color="auto" w:fill="auto"/>
            <w:vAlign w:val="center"/>
          </w:tcPr>
          <w:p w14:paraId="1EB3CE4D">
            <w:pPr>
              <w:widowControl/>
              <w:jc w:val="left"/>
              <w:rPr>
                <w:rFonts w:hint="eastAsia" w:ascii="宋体" w:hAnsi="宋体" w:cs="宋体"/>
                <w:kern w:val="0"/>
                <w:szCs w:val="21"/>
              </w:rPr>
            </w:pPr>
            <w:r>
              <w:rPr>
                <w:rFonts w:hint="eastAsia" w:ascii="宋体" w:hAnsi="宋体" w:cs="宋体"/>
                <w:kern w:val="0"/>
                <w:szCs w:val="21"/>
              </w:rPr>
              <w:t>支持5种类型日志传输模式,包含标准模式、精简模式、高级模式、局域网模式、自定义模式，适应不同应用场景需求。</w:t>
            </w:r>
          </w:p>
        </w:tc>
      </w:tr>
      <w:tr w14:paraId="665F65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058" w:type="pct"/>
            <w:vMerge w:val="continue"/>
            <w:shd w:val="clear" w:color="auto" w:fill="auto"/>
            <w:vAlign w:val="center"/>
          </w:tcPr>
          <w:p w14:paraId="1A819A54">
            <w:pPr>
              <w:widowControl/>
              <w:jc w:val="left"/>
              <w:rPr>
                <w:rFonts w:hint="eastAsia" w:ascii="宋体" w:hAnsi="宋体" w:cs="宋体"/>
                <w:kern w:val="0"/>
                <w:szCs w:val="21"/>
              </w:rPr>
            </w:pPr>
          </w:p>
        </w:tc>
        <w:tc>
          <w:tcPr>
            <w:tcW w:w="1215" w:type="pct"/>
            <w:vMerge w:val="continue"/>
            <w:shd w:val="clear" w:color="auto" w:fill="auto"/>
            <w:vAlign w:val="center"/>
          </w:tcPr>
          <w:p w14:paraId="790A4714">
            <w:pPr>
              <w:widowControl/>
              <w:jc w:val="left"/>
              <w:rPr>
                <w:rFonts w:hint="eastAsia" w:ascii="宋体" w:hAnsi="宋体" w:cs="宋体"/>
                <w:kern w:val="0"/>
                <w:szCs w:val="21"/>
              </w:rPr>
            </w:pPr>
          </w:p>
        </w:tc>
        <w:tc>
          <w:tcPr>
            <w:tcW w:w="2727" w:type="pct"/>
            <w:shd w:val="clear" w:color="auto" w:fill="auto"/>
            <w:vAlign w:val="center"/>
          </w:tcPr>
          <w:p w14:paraId="1A55BDCF">
            <w:pPr>
              <w:widowControl/>
              <w:jc w:val="left"/>
              <w:rPr>
                <w:rFonts w:hint="eastAsia" w:ascii="宋体" w:hAnsi="宋体" w:cs="宋体"/>
                <w:kern w:val="0"/>
                <w:szCs w:val="21"/>
              </w:rPr>
            </w:pPr>
            <w:r>
              <w:rPr>
                <w:rFonts w:hint="eastAsia" w:ascii="宋体" w:hAnsi="宋体" w:cs="宋体"/>
                <w:kern w:val="0"/>
                <w:szCs w:val="21"/>
              </w:rPr>
              <w:t>支持传输安全检测日志，包括网络攻击检测日志、漏洞利用攻击检测日志、僵尸网络检测日志、业务弱点发现日志。</w:t>
            </w:r>
          </w:p>
        </w:tc>
      </w:tr>
      <w:tr w14:paraId="16CAE9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058" w:type="pct"/>
            <w:vMerge w:val="continue"/>
            <w:shd w:val="clear" w:color="auto" w:fill="auto"/>
            <w:vAlign w:val="center"/>
          </w:tcPr>
          <w:p w14:paraId="74BCF54F">
            <w:pPr>
              <w:widowControl/>
              <w:jc w:val="left"/>
              <w:rPr>
                <w:rFonts w:hint="eastAsia" w:ascii="宋体" w:hAnsi="宋体" w:cs="宋体"/>
                <w:kern w:val="0"/>
                <w:szCs w:val="21"/>
              </w:rPr>
            </w:pPr>
          </w:p>
        </w:tc>
        <w:tc>
          <w:tcPr>
            <w:tcW w:w="1215" w:type="pct"/>
            <w:vMerge w:val="continue"/>
            <w:shd w:val="clear" w:color="auto" w:fill="auto"/>
            <w:vAlign w:val="center"/>
          </w:tcPr>
          <w:p w14:paraId="101BD176">
            <w:pPr>
              <w:widowControl/>
              <w:jc w:val="left"/>
              <w:rPr>
                <w:rFonts w:hint="eastAsia" w:ascii="宋体" w:hAnsi="宋体" w:cs="宋体"/>
                <w:kern w:val="0"/>
                <w:szCs w:val="21"/>
              </w:rPr>
            </w:pPr>
          </w:p>
        </w:tc>
        <w:tc>
          <w:tcPr>
            <w:tcW w:w="2727" w:type="pct"/>
            <w:shd w:val="clear" w:color="auto" w:fill="auto"/>
            <w:vAlign w:val="center"/>
          </w:tcPr>
          <w:p w14:paraId="163F55CA">
            <w:pPr>
              <w:widowControl/>
              <w:jc w:val="left"/>
              <w:rPr>
                <w:rFonts w:hint="eastAsia" w:ascii="宋体" w:hAnsi="宋体" w:cs="宋体"/>
                <w:kern w:val="0"/>
                <w:szCs w:val="21"/>
              </w:rPr>
            </w:pPr>
            <w:r>
              <w:rPr>
                <w:rFonts w:hint="eastAsia" w:ascii="宋体" w:hAnsi="宋体" w:cs="宋体"/>
                <w:kern w:val="0"/>
                <w:szCs w:val="21"/>
              </w:rPr>
              <w:t>支持传输访问检测日志，包括正常访问、风险访问、违规访问</w:t>
            </w:r>
          </w:p>
        </w:tc>
      </w:tr>
      <w:tr w14:paraId="0C678E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trPr>
        <w:tc>
          <w:tcPr>
            <w:tcW w:w="1058" w:type="pct"/>
            <w:vMerge w:val="continue"/>
            <w:shd w:val="clear" w:color="auto" w:fill="auto"/>
            <w:vAlign w:val="center"/>
          </w:tcPr>
          <w:p w14:paraId="016D6392">
            <w:pPr>
              <w:widowControl/>
              <w:jc w:val="left"/>
              <w:rPr>
                <w:rFonts w:hint="eastAsia" w:ascii="宋体" w:hAnsi="宋体" w:cs="宋体"/>
                <w:kern w:val="0"/>
                <w:szCs w:val="21"/>
              </w:rPr>
            </w:pPr>
          </w:p>
        </w:tc>
        <w:tc>
          <w:tcPr>
            <w:tcW w:w="1215" w:type="pct"/>
            <w:vMerge w:val="continue"/>
            <w:shd w:val="clear" w:color="auto" w:fill="auto"/>
            <w:vAlign w:val="center"/>
          </w:tcPr>
          <w:p w14:paraId="5C9179C1">
            <w:pPr>
              <w:widowControl/>
              <w:jc w:val="left"/>
              <w:rPr>
                <w:rFonts w:hint="eastAsia" w:ascii="宋体" w:hAnsi="宋体" w:cs="宋体"/>
                <w:kern w:val="0"/>
                <w:szCs w:val="21"/>
              </w:rPr>
            </w:pPr>
          </w:p>
        </w:tc>
        <w:tc>
          <w:tcPr>
            <w:tcW w:w="2727" w:type="pct"/>
            <w:shd w:val="clear" w:color="auto" w:fill="auto"/>
            <w:vAlign w:val="center"/>
          </w:tcPr>
          <w:p w14:paraId="53F8D747">
            <w:pPr>
              <w:widowControl/>
              <w:rPr>
                <w:rFonts w:hint="eastAsia" w:ascii="宋体" w:hAnsi="宋体" w:cs="宋体"/>
                <w:kern w:val="0"/>
                <w:szCs w:val="21"/>
              </w:rPr>
            </w:pPr>
            <w:r>
              <w:rPr>
                <w:rFonts w:hint="eastAsia" w:ascii="宋体" w:hAnsi="宋体" w:cs="宋体"/>
                <w:kern w:val="0"/>
                <w:szCs w:val="21"/>
              </w:rPr>
              <w:t>支持传输协议审计日志，包括https协议日志、http协议审计日志、DNS协议审计日志、邮件协议审计日志、SMB协议审计日志、AD域协议审计日志、WEB登录审计日志、FTP协议审计日志、Telnet协议审计日志、ICMP协议审计日志、LLMNR协议审计日志。</w:t>
            </w:r>
          </w:p>
        </w:tc>
      </w:tr>
      <w:tr w14:paraId="26E69A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058" w:type="pct"/>
            <w:vMerge w:val="continue"/>
            <w:shd w:val="clear" w:color="auto" w:fill="auto"/>
            <w:vAlign w:val="center"/>
          </w:tcPr>
          <w:p w14:paraId="7BE1A155">
            <w:pPr>
              <w:widowControl/>
              <w:jc w:val="left"/>
              <w:rPr>
                <w:rFonts w:hint="eastAsia" w:ascii="宋体" w:hAnsi="宋体" w:cs="宋体"/>
                <w:kern w:val="0"/>
                <w:szCs w:val="21"/>
              </w:rPr>
            </w:pPr>
          </w:p>
        </w:tc>
        <w:tc>
          <w:tcPr>
            <w:tcW w:w="1215" w:type="pct"/>
            <w:shd w:val="clear" w:color="auto" w:fill="auto"/>
            <w:vAlign w:val="center"/>
          </w:tcPr>
          <w:p w14:paraId="19F73849">
            <w:pPr>
              <w:widowControl/>
              <w:jc w:val="center"/>
              <w:rPr>
                <w:rFonts w:hint="eastAsia" w:ascii="宋体" w:hAnsi="宋体" w:cs="宋体"/>
                <w:kern w:val="0"/>
                <w:szCs w:val="21"/>
              </w:rPr>
            </w:pPr>
            <w:r>
              <w:rPr>
                <w:rFonts w:hint="eastAsia" w:ascii="宋体" w:hAnsi="宋体" w:cs="宋体"/>
                <w:kern w:val="0"/>
                <w:szCs w:val="21"/>
              </w:rPr>
              <w:t>违规访问检测</w:t>
            </w:r>
          </w:p>
        </w:tc>
        <w:tc>
          <w:tcPr>
            <w:tcW w:w="2727" w:type="pct"/>
            <w:shd w:val="clear" w:color="auto" w:fill="auto"/>
            <w:vAlign w:val="center"/>
          </w:tcPr>
          <w:p w14:paraId="3C370C7B">
            <w:pPr>
              <w:widowControl/>
              <w:rPr>
                <w:rFonts w:hint="eastAsia" w:ascii="宋体" w:hAnsi="宋体" w:cs="宋体"/>
                <w:kern w:val="0"/>
                <w:szCs w:val="21"/>
              </w:rPr>
            </w:pPr>
            <w:r>
              <w:rPr>
                <w:rFonts w:hint="eastAsia" w:ascii="宋体" w:hAnsi="宋体" w:cs="宋体"/>
                <w:kern w:val="0"/>
                <w:szCs w:val="21"/>
              </w:rPr>
              <w:t>支持IP，IP组，服务，端口，访问时间等定义访问策略，主动建立针性的业务和应用访问逻辑规则，包括白名单和黑名单方式</w:t>
            </w:r>
          </w:p>
        </w:tc>
      </w:tr>
      <w:tr w14:paraId="3B8603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058" w:type="pct"/>
            <w:vMerge w:val="continue"/>
            <w:shd w:val="clear" w:color="auto" w:fill="auto"/>
            <w:vAlign w:val="center"/>
          </w:tcPr>
          <w:p w14:paraId="77CFAB08">
            <w:pPr>
              <w:widowControl/>
              <w:jc w:val="left"/>
              <w:rPr>
                <w:rFonts w:hint="eastAsia" w:ascii="宋体" w:hAnsi="宋体" w:cs="宋体"/>
                <w:kern w:val="0"/>
                <w:szCs w:val="21"/>
              </w:rPr>
            </w:pPr>
          </w:p>
        </w:tc>
        <w:tc>
          <w:tcPr>
            <w:tcW w:w="1215" w:type="pct"/>
            <w:shd w:val="clear" w:color="auto" w:fill="auto"/>
            <w:vAlign w:val="center"/>
          </w:tcPr>
          <w:p w14:paraId="74E14C30">
            <w:pPr>
              <w:widowControl/>
              <w:jc w:val="center"/>
              <w:rPr>
                <w:rFonts w:hint="eastAsia" w:ascii="宋体" w:hAnsi="宋体" w:cs="宋体"/>
                <w:kern w:val="0"/>
                <w:szCs w:val="21"/>
              </w:rPr>
            </w:pPr>
            <w:r>
              <w:rPr>
                <w:rFonts w:hint="eastAsia" w:ascii="宋体" w:hAnsi="宋体" w:cs="宋体"/>
                <w:kern w:val="0"/>
                <w:szCs w:val="21"/>
              </w:rPr>
              <w:t>特征库</w:t>
            </w:r>
          </w:p>
        </w:tc>
        <w:tc>
          <w:tcPr>
            <w:tcW w:w="2727" w:type="pct"/>
            <w:shd w:val="clear" w:color="auto" w:fill="auto"/>
            <w:vAlign w:val="center"/>
          </w:tcPr>
          <w:p w14:paraId="0234B811">
            <w:pPr>
              <w:widowControl/>
              <w:jc w:val="left"/>
              <w:rPr>
                <w:rFonts w:hint="eastAsia" w:ascii="宋体" w:hAnsi="宋体" w:cs="宋体"/>
                <w:kern w:val="0"/>
                <w:szCs w:val="21"/>
              </w:rPr>
            </w:pPr>
            <w:r>
              <w:rPr>
                <w:rFonts w:hint="eastAsia" w:ascii="宋体" w:hAnsi="宋体" w:cs="宋体"/>
                <w:kern w:val="0"/>
                <w:szCs w:val="21"/>
              </w:rPr>
              <w:t>内置URL库、IPS漏洞特征识别库、应用识别库、WEB应用防护识别库、僵尸网络识别库、实时漏洞分析识别库、恶意链接库、白名单库</w:t>
            </w:r>
          </w:p>
        </w:tc>
      </w:tr>
      <w:tr w14:paraId="6AC154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058" w:type="pct"/>
            <w:vMerge w:val="continue"/>
            <w:shd w:val="clear" w:color="auto" w:fill="auto"/>
            <w:vAlign w:val="center"/>
          </w:tcPr>
          <w:p w14:paraId="1F43D601">
            <w:pPr>
              <w:widowControl/>
              <w:jc w:val="left"/>
              <w:rPr>
                <w:rFonts w:hint="eastAsia" w:ascii="宋体" w:hAnsi="宋体" w:cs="宋体"/>
                <w:kern w:val="0"/>
                <w:szCs w:val="21"/>
              </w:rPr>
            </w:pPr>
          </w:p>
        </w:tc>
        <w:tc>
          <w:tcPr>
            <w:tcW w:w="1215" w:type="pct"/>
            <w:shd w:val="clear" w:color="auto" w:fill="auto"/>
            <w:vAlign w:val="center"/>
          </w:tcPr>
          <w:p w14:paraId="0875A64E">
            <w:pPr>
              <w:widowControl/>
              <w:jc w:val="center"/>
              <w:rPr>
                <w:rFonts w:hint="eastAsia" w:ascii="宋体" w:hAnsi="宋体" w:cs="宋体"/>
                <w:kern w:val="0"/>
                <w:szCs w:val="21"/>
              </w:rPr>
            </w:pPr>
            <w:r>
              <w:rPr>
                <w:rFonts w:hint="eastAsia" w:ascii="宋体" w:hAnsi="宋体" w:cs="宋体"/>
                <w:kern w:val="0"/>
                <w:szCs w:val="21"/>
              </w:rPr>
              <w:t>抓包分析</w:t>
            </w:r>
          </w:p>
        </w:tc>
        <w:tc>
          <w:tcPr>
            <w:tcW w:w="2727" w:type="pct"/>
            <w:shd w:val="clear" w:color="auto" w:fill="auto"/>
            <w:vAlign w:val="center"/>
          </w:tcPr>
          <w:p w14:paraId="2479ABD2">
            <w:pPr>
              <w:widowControl/>
              <w:jc w:val="left"/>
              <w:rPr>
                <w:rFonts w:hint="eastAsia" w:ascii="宋体" w:hAnsi="宋体" w:cs="宋体"/>
                <w:kern w:val="0"/>
                <w:szCs w:val="21"/>
              </w:rPr>
            </w:pPr>
            <w:r>
              <w:rPr>
                <w:rFonts w:hint="eastAsia" w:ascii="宋体" w:hAnsi="宋体" w:cs="宋体"/>
                <w:kern w:val="0"/>
                <w:szCs w:val="21"/>
              </w:rPr>
              <w:t>支持流量抓包分析，可定义抓包数量、接口、IP地址、端口或自定义过滤表达式</w:t>
            </w:r>
          </w:p>
        </w:tc>
      </w:tr>
      <w:tr w14:paraId="0C056A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058" w:type="pct"/>
            <w:vMerge w:val="continue"/>
            <w:shd w:val="clear" w:color="auto" w:fill="auto"/>
            <w:vAlign w:val="center"/>
          </w:tcPr>
          <w:p w14:paraId="15D6A1F0">
            <w:pPr>
              <w:widowControl/>
              <w:jc w:val="left"/>
              <w:rPr>
                <w:rFonts w:hint="eastAsia" w:ascii="宋体" w:hAnsi="宋体" w:cs="宋体"/>
                <w:kern w:val="0"/>
                <w:szCs w:val="21"/>
              </w:rPr>
            </w:pPr>
          </w:p>
        </w:tc>
        <w:tc>
          <w:tcPr>
            <w:tcW w:w="1215" w:type="pct"/>
            <w:vMerge w:val="restart"/>
            <w:shd w:val="clear" w:color="auto" w:fill="auto"/>
            <w:vAlign w:val="center"/>
          </w:tcPr>
          <w:p w14:paraId="660F2470">
            <w:pPr>
              <w:widowControl/>
              <w:jc w:val="center"/>
              <w:rPr>
                <w:rFonts w:hint="eastAsia" w:ascii="宋体" w:hAnsi="宋体" w:cs="宋体"/>
                <w:kern w:val="0"/>
                <w:szCs w:val="21"/>
              </w:rPr>
            </w:pPr>
            <w:r>
              <w:rPr>
                <w:rFonts w:hint="eastAsia" w:ascii="宋体" w:hAnsi="宋体" w:cs="宋体"/>
                <w:kern w:val="0"/>
                <w:szCs w:val="21"/>
              </w:rPr>
              <w:t>管理功能</w:t>
            </w:r>
          </w:p>
        </w:tc>
        <w:tc>
          <w:tcPr>
            <w:tcW w:w="2727" w:type="pct"/>
            <w:shd w:val="clear" w:color="auto" w:fill="auto"/>
            <w:vAlign w:val="center"/>
          </w:tcPr>
          <w:p w14:paraId="6DF5DBFD">
            <w:pPr>
              <w:widowControl/>
              <w:jc w:val="left"/>
              <w:rPr>
                <w:rFonts w:hint="eastAsia" w:ascii="宋体" w:hAnsi="宋体" w:cs="宋体"/>
                <w:kern w:val="0"/>
                <w:szCs w:val="21"/>
              </w:rPr>
            </w:pPr>
            <w:r>
              <w:rPr>
                <w:rFonts w:hint="eastAsia" w:ascii="宋体" w:hAnsi="宋体" w:cs="宋体"/>
                <w:kern w:val="0"/>
                <w:szCs w:val="21"/>
              </w:rPr>
              <w:t>支持设备内置简单命令行管理窗口，便于基础运维调试</w:t>
            </w:r>
          </w:p>
        </w:tc>
      </w:tr>
      <w:tr w14:paraId="60F661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058" w:type="pct"/>
            <w:vMerge w:val="continue"/>
            <w:shd w:val="clear" w:color="auto" w:fill="auto"/>
            <w:vAlign w:val="center"/>
          </w:tcPr>
          <w:p w14:paraId="46C2595A">
            <w:pPr>
              <w:widowControl/>
              <w:jc w:val="left"/>
              <w:rPr>
                <w:rFonts w:hint="eastAsia" w:ascii="宋体" w:hAnsi="宋体" w:cs="宋体"/>
                <w:kern w:val="0"/>
                <w:szCs w:val="21"/>
              </w:rPr>
            </w:pPr>
          </w:p>
        </w:tc>
        <w:tc>
          <w:tcPr>
            <w:tcW w:w="1215" w:type="pct"/>
            <w:vMerge w:val="continue"/>
            <w:shd w:val="clear" w:color="auto" w:fill="auto"/>
            <w:vAlign w:val="center"/>
          </w:tcPr>
          <w:p w14:paraId="28EAA95D">
            <w:pPr>
              <w:widowControl/>
              <w:jc w:val="left"/>
              <w:rPr>
                <w:rFonts w:hint="eastAsia" w:ascii="宋体" w:hAnsi="宋体" w:cs="宋体"/>
                <w:kern w:val="0"/>
                <w:szCs w:val="21"/>
              </w:rPr>
            </w:pPr>
          </w:p>
        </w:tc>
        <w:tc>
          <w:tcPr>
            <w:tcW w:w="2727" w:type="pct"/>
            <w:shd w:val="clear" w:color="auto" w:fill="auto"/>
            <w:vAlign w:val="center"/>
          </w:tcPr>
          <w:p w14:paraId="4D701C31">
            <w:pPr>
              <w:widowControl/>
              <w:jc w:val="left"/>
              <w:rPr>
                <w:rFonts w:hint="eastAsia" w:ascii="宋体" w:hAnsi="宋体" w:cs="宋体"/>
                <w:kern w:val="0"/>
                <w:szCs w:val="21"/>
              </w:rPr>
            </w:pPr>
            <w:r>
              <w:rPr>
                <w:rFonts w:hint="eastAsia" w:ascii="宋体" w:hAnsi="宋体" w:cs="宋体"/>
                <w:kern w:val="0"/>
                <w:szCs w:val="21"/>
              </w:rPr>
              <w:t>可实时监控设备的CPU、内存、存储空间使用情况；</w:t>
            </w:r>
          </w:p>
        </w:tc>
      </w:tr>
      <w:tr w14:paraId="2EF054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058" w:type="pct"/>
            <w:vMerge w:val="continue"/>
            <w:shd w:val="clear" w:color="auto" w:fill="auto"/>
            <w:vAlign w:val="center"/>
          </w:tcPr>
          <w:p w14:paraId="670B8765">
            <w:pPr>
              <w:widowControl/>
              <w:jc w:val="left"/>
              <w:rPr>
                <w:rFonts w:hint="eastAsia" w:ascii="宋体" w:hAnsi="宋体" w:cs="宋体"/>
                <w:kern w:val="0"/>
                <w:szCs w:val="21"/>
              </w:rPr>
            </w:pPr>
          </w:p>
        </w:tc>
        <w:tc>
          <w:tcPr>
            <w:tcW w:w="1215" w:type="pct"/>
            <w:vMerge w:val="continue"/>
            <w:shd w:val="clear" w:color="auto" w:fill="auto"/>
            <w:vAlign w:val="center"/>
          </w:tcPr>
          <w:p w14:paraId="405612D8">
            <w:pPr>
              <w:widowControl/>
              <w:jc w:val="left"/>
              <w:rPr>
                <w:rFonts w:hint="eastAsia" w:ascii="宋体" w:hAnsi="宋体" w:cs="宋体"/>
                <w:kern w:val="0"/>
                <w:szCs w:val="21"/>
              </w:rPr>
            </w:pPr>
          </w:p>
        </w:tc>
        <w:tc>
          <w:tcPr>
            <w:tcW w:w="2727" w:type="pct"/>
            <w:shd w:val="clear" w:color="auto" w:fill="auto"/>
            <w:vAlign w:val="center"/>
          </w:tcPr>
          <w:p w14:paraId="411DCA8D">
            <w:pPr>
              <w:widowControl/>
              <w:jc w:val="left"/>
              <w:rPr>
                <w:rFonts w:hint="eastAsia" w:ascii="宋体" w:hAnsi="宋体" w:cs="宋体"/>
                <w:kern w:val="0"/>
                <w:szCs w:val="21"/>
              </w:rPr>
            </w:pPr>
            <w:r>
              <w:rPr>
                <w:rFonts w:hint="eastAsia" w:ascii="宋体" w:hAnsi="宋体" w:cs="宋体"/>
                <w:kern w:val="0"/>
                <w:szCs w:val="21"/>
              </w:rPr>
              <w:t>能够监控监听接口的实时流量情况。</w:t>
            </w:r>
          </w:p>
        </w:tc>
      </w:tr>
      <w:tr w14:paraId="3D3D9B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058" w:type="pct"/>
            <w:vMerge w:val="continue"/>
            <w:shd w:val="clear" w:color="auto" w:fill="auto"/>
            <w:vAlign w:val="center"/>
          </w:tcPr>
          <w:p w14:paraId="54D8EFE0">
            <w:pPr>
              <w:widowControl/>
              <w:jc w:val="left"/>
              <w:rPr>
                <w:rFonts w:hint="eastAsia" w:ascii="宋体" w:hAnsi="宋体" w:cs="宋体"/>
                <w:kern w:val="0"/>
                <w:szCs w:val="21"/>
              </w:rPr>
            </w:pPr>
          </w:p>
        </w:tc>
        <w:tc>
          <w:tcPr>
            <w:tcW w:w="1215" w:type="pct"/>
            <w:shd w:val="clear" w:color="auto" w:fill="auto"/>
            <w:vAlign w:val="center"/>
          </w:tcPr>
          <w:p w14:paraId="21773573">
            <w:pPr>
              <w:widowControl/>
              <w:jc w:val="center"/>
              <w:rPr>
                <w:rFonts w:hint="eastAsia" w:ascii="宋体" w:hAnsi="宋体" w:cs="宋体"/>
                <w:kern w:val="0"/>
                <w:szCs w:val="21"/>
              </w:rPr>
            </w:pPr>
            <w:r>
              <w:rPr>
                <w:rFonts w:hint="eastAsia" w:ascii="宋体" w:hAnsi="宋体" w:cs="宋体"/>
                <w:kern w:val="0"/>
                <w:szCs w:val="21"/>
              </w:rPr>
              <w:t>部署</w:t>
            </w:r>
          </w:p>
        </w:tc>
        <w:tc>
          <w:tcPr>
            <w:tcW w:w="2727" w:type="pct"/>
            <w:shd w:val="clear" w:color="auto" w:fill="auto"/>
            <w:vAlign w:val="center"/>
          </w:tcPr>
          <w:p w14:paraId="754A44C8">
            <w:pPr>
              <w:widowControl/>
              <w:jc w:val="left"/>
              <w:rPr>
                <w:rFonts w:hint="eastAsia" w:ascii="宋体" w:hAnsi="宋体" w:cs="宋体"/>
                <w:kern w:val="0"/>
                <w:szCs w:val="21"/>
              </w:rPr>
            </w:pPr>
            <w:r>
              <w:rPr>
                <w:rFonts w:hint="eastAsia" w:ascii="宋体" w:hAnsi="宋体" w:cs="宋体"/>
                <w:kern w:val="0"/>
                <w:szCs w:val="21"/>
              </w:rPr>
              <w:t>支持多台采集器同时部署于网络不同位置并将数据传输到同一套分析平台</w:t>
            </w:r>
          </w:p>
        </w:tc>
      </w:tr>
      <w:tr w14:paraId="3921B9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058" w:type="pct"/>
            <w:vMerge w:val="restart"/>
            <w:shd w:val="clear" w:color="auto" w:fill="auto"/>
            <w:vAlign w:val="center"/>
          </w:tcPr>
          <w:p w14:paraId="7F90C2F2">
            <w:pPr>
              <w:widowControl/>
              <w:jc w:val="center"/>
              <w:rPr>
                <w:rFonts w:hint="eastAsia" w:ascii="宋体" w:hAnsi="宋体" w:cs="宋体"/>
                <w:kern w:val="0"/>
                <w:szCs w:val="21"/>
              </w:rPr>
            </w:pPr>
            <w:r>
              <w:rPr>
                <w:rFonts w:hint="eastAsia" w:ascii="宋体" w:hAnsi="宋体" w:cs="宋体"/>
                <w:kern w:val="0"/>
                <w:szCs w:val="21"/>
              </w:rPr>
              <w:t>数据安全-API风险监测和预警</w:t>
            </w:r>
          </w:p>
        </w:tc>
        <w:tc>
          <w:tcPr>
            <w:tcW w:w="1215" w:type="pct"/>
            <w:shd w:val="clear" w:color="auto" w:fill="auto"/>
            <w:vAlign w:val="center"/>
          </w:tcPr>
          <w:p w14:paraId="6F93CC6D">
            <w:pPr>
              <w:widowControl/>
              <w:jc w:val="center"/>
              <w:rPr>
                <w:rFonts w:hint="eastAsia" w:ascii="宋体" w:hAnsi="宋体" w:cs="宋体"/>
                <w:kern w:val="0"/>
                <w:szCs w:val="21"/>
              </w:rPr>
            </w:pPr>
            <w:r>
              <w:rPr>
                <w:rFonts w:hint="eastAsia" w:ascii="宋体" w:hAnsi="宋体" w:cs="宋体"/>
                <w:kern w:val="0"/>
                <w:szCs w:val="21"/>
              </w:rPr>
              <w:t>硬件规格</w:t>
            </w:r>
          </w:p>
        </w:tc>
        <w:tc>
          <w:tcPr>
            <w:tcW w:w="2727" w:type="pct"/>
            <w:shd w:val="clear" w:color="auto" w:fill="auto"/>
            <w:vAlign w:val="center"/>
          </w:tcPr>
          <w:p w14:paraId="14165E06">
            <w:pPr>
              <w:widowControl/>
              <w:jc w:val="left"/>
              <w:rPr>
                <w:rFonts w:hint="eastAsia" w:ascii="宋体" w:hAnsi="宋体" w:cs="宋体"/>
                <w:kern w:val="0"/>
                <w:szCs w:val="21"/>
              </w:rPr>
            </w:pPr>
            <w:r>
              <w:rPr>
                <w:rFonts w:hint="eastAsia" w:ascii="宋体" w:hAnsi="宋体" w:cs="宋体"/>
                <w:kern w:val="0"/>
                <w:szCs w:val="21"/>
              </w:rPr>
              <w:t>2U机架式服务器，2.8GHz八核十六线程CPU，16G内存,240G(SSD)+4T(SATA)硬盘。</w:t>
            </w:r>
          </w:p>
        </w:tc>
      </w:tr>
      <w:tr w14:paraId="3537B3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058" w:type="pct"/>
            <w:vMerge w:val="continue"/>
            <w:shd w:val="clear" w:color="auto" w:fill="auto"/>
            <w:vAlign w:val="center"/>
          </w:tcPr>
          <w:p w14:paraId="5DD0EC91">
            <w:pPr>
              <w:widowControl/>
              <w:jc w:val="left"/>
              <w:rPr>
                <w:rFonts w:hint="eastAsia" w:ascii="宋体" w:hAnsi="宋体" w:cs="宋体"/>
                <w:kern w:val="0"/>
                <w:szCs w:val="21"/>
              </w:rPr>
            </w:pPr>
          </w:p>
        </w:tc>
        <w:tc>
          <w:tcPr>
            <w:tcW w:w="1215" w:type="pct"/>
            <w:shd w:val="clear" w:color="auto" w:fill="auto"/>
            <w:vAlign w:val="center"/>
          </w:tcPr>
          <w:p w14:paraId="331050F7">
            <w:pPr>
              <w:widowControl/>
              <w:jc w:val="center"/>
              <w:rPr>
                <w:rFonts w:hint="eastAsia" w:ascii="宋体" w:hAnsi="宋体" w:cs="宋体"/>
                <w:kern w:val="0"/>
                <w:szCs w:val="21"/>
              </w:rPr>
            </w:pPr>
            <w:r>
              <w:rPr>
                <w:rFonts w:hint="eastAsia" w:ascii="宋体" w:hAnsi="宋体" w:cs="宋体"/>
                <w:kern w:val="0"/>
                <w:szCs w:val="21"/>
              </w:rPr>
              <w:t>性能规格</w:t>
            </w:r>
          </w:p>
        </w:tc>
        <w:tc>
          <w:tcPr>
            <w:tcW w:w="2727" w:type="pct"/>
            <w:shd w:val="clear" w:color="auto" w:fill="auto"/>
            <w:vAlign w:val="center"/>
          </w:tcPr>
          <w:p w14:paraId="13FEE8DA">
            <w:pPr>
              <w:widowControl/>
              <w:jc w:val="left"/>
              <w:rPr>
                <w:rFonts w:hint="eastAsia" w:ascii="宋体" w:hAnsi="宋体" w:cs="宋体"/>
                <w:kern w:val="0"/>
                <w:szCs w:val="21"/>
              </w:rPr>
            </w:pPr>
            <w:r>
              <w:rPr>
                <w:rFonts w:hint="eastAsia" w:ascii="宋体" w:hAnsi="宋体" w:cs="宋体"/>
                <w:kern w:val="0"/>
                <w:szCs w:val="21"/>
              </w:rPr>
              <w:t>HTTP吞吐量 ≤ 1000QPS，标准处理流量大小1Gbps；</w:t>
            </w:r>
          </w:p>
        </w:tc>
      </w:tr>
      <w:tr w14:paraId="50E6A6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20" w:hRule="atLeast"/>
        </w:trPr>
        <w:tc>
          <w:tcPr>
            <w:tcW w:w="1058" w:type="pct"/>
            <w:vMerge w:val="continue"/>
            <w:shd w:val="clear" w:color="auto" w:fill="auto"/>
            <w:vAlign w:val="center"/>
          </w:tcPr>
          <w:p w14:paraId="34FBCF65">
            <w:pPr>
              <w:widowControl/>
              <w:jc w:val="left"/>
              <w:rPr>
                <w:rFonts w:hint="eastAsia" w:ascii="宋体" w:hAnsi="宋体" w:cs="宋体"/>
                <w:kern w:val="0"/>
                <w:szCs w:val="21"/>
              </w:rPr>
            </w:pPr>
          </w:p>
        </w:tc>
        <w:tc>
          <w:tcPr>
            <w:tcW w:w="1215" w:type="pct"/>
            <w:shd w:val="clear" w:color="auto" w:fill="auto"/>
            <w:vAlign w:val="center"/>
          </w:tcPr>
          <w:p w14:paraId="3B5032AE">
            <w:pPr>
              <w:widowControl/>
              <w:jc w:val="center"/>
              <w:rPr>
                <w:rFonts w:hint="eastAsia" w:ascii="宋体" w:hAnsi="宋体" w:cs="宋体"/>
                <w:kern w:val="0"/>
                <w:szCs w:val="21"/>
              </w:rPr>
            </w:pPr>
            <w:r>
              <w:rPr>
                <w:rFonts w:hint="eastAsia" w:ascii="宋体" w:hAnsi="宋体" w:cs="宋体"/>
                <w:kern w:val="0"/>
                <w:szCs w:val="21"/>
              </w:rPr>
              <w:t>总体要求</w:t>
            </w:r>
          </w:p>
        </w:tc>
        <w:tc>
          <w:tcPr>
            <w:tcW w:w="2727" w:type="pct"/>
            <w:shd w:val="clear" w:color="auto" w:fill="auto"/>
            <w:vAlign w:val="center"/>
          </w:tcPr>
          <w:p w14:paraId="0EB500A6">
            <w:pPr>
              <w:widowControl/>
              <w:jc w:val="left"/>
              <w:rPr>
                <w:rFonts w:hint="eastAsia" w:ascii="宋体" w:hAnsi="宋体" w:cs="宋体"/>
                <w:kern w:val="0"/>
                <w:szCs w:val="21"/>
              </w:rPr>
            </w:pPr>
            <w:r>
              <w:rPr>
                <w:rFonts w:hint="eastAsia" w:ascii="宋体" w:hAnsi="宋体" w:cs="宋体"/>
                <w:kern w:val="0"/>
                <w:szCs w:val="21"/>
              </w:rPr>
              <w:t>支持API资产梳理；通过流量解析的方式自动梳理API列表、应用地址、API路径、请求类型、敏感数据类型、发现时间等，支持通过列表模式展示最近7天请求次数、最近7天访问IP数、最近一次访问时间、是否涉敏、接口状态等；支持敏感数据识别；通过对API接口返回内容为JSON、XML的数据进行敏感内容识别。内置敏感数据数据规则特征，特征包含姓名、手机号、身份证号、邮箱，银行卡号等；支持API脆弱性分析；通过自动识别接口的脆弱性，包括敏感接口未鉴权、敏感接口参数遍历、明文传输密码、登录弱密码等API存在的数据安全脆弱性。支持API风险发现；支持自动识别IP和账号维度的异常行为，例如账号账号多地访问、账号多IP访问等数据泄密溯源分析；支持导入、手动输入两种方式，对泄密数据样本进行溯源审计，分析可疑用户的泄密可疑度，以及可疑用户举证，举证信息包括数据访问匹配度可视化、可疑用户访问可疑数据的路径行为展示和访问详细日志等。风险报告导出；平台具备风险报告导出，能够根据系统分析结果产出报告。</w:t>
            </w:r>
          </w:p>
        </w:tc>
      </w:tr>
      <w:tr w14:paraId="6055B3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trPr>
        <w:tc>
          <w:tcPr>
            <w:tcW w:w="1058" w:type="pct"/>
            <w:vMerge w:val="continue"/>
            <w:shd w:val="clear" w:color="auto" w:fill="auto"/>
            <w:vAlign w:val="center"/>
          </w:tcPr>
          <w:p w14:paraId="3B7D91C6">
            <w:pPr>
              <w:widowControl/>
              <w:jc w:val="left"/>
              <w:rPr>
                <w:rFonts w:hint="eastAsia" w:ascii="宋体" w:hAnsi="宋体" w:cs="宋体"/>
                <w:kern w:val="0"/>
                <w:szCs w:val="21"/>
              </w:rPr>
            </w:pPr>
          </w:p>
        </w:tc>
        <w:tc>
          <w:tcPr>
            <w:tcW w:w="1215" w:type="pct"/>
            <w:shd w:val="clear" w:color="auto" w:fill="auto"/>
            <w:vAlign w:val="center"/>
          </w:tcPr>
          <w:p w14:paraId="5B4E2A3A">
            <w:pPr>
              <w:widowControl/>
              <w:jc w:val="center"/>
              <w:rPr>
                <w:rFonts w:hint="eastAsia" w:ascii="宋体" w:hAnsi="宋体" w:cs="宋体"/>
                <w:kern w:val="0"/>
                <w:szCs w:val="21"/>
              </w:rPr>
            </w:pPr>
            <w:r>
              <w:rPr>
                <w:rFonts w:hint="eastAsia" w:ascii="宋体" w:hAnsi="宋体" w:cs="宋体"/>
                <w:kern w:val="0"/>
                <w:szCs w:val="21"/>
              </w:rPr>
              <w:t>部署模式</w:t>
            </w:r>
          </w:p>
        </w:tc>
        <w:tc>
          <w:tcPr>
            <w:tcW w:w="2727" w:type="pct"/>
            <w:shd w:val="clear" w:color="auto" w:fill="auto"/>
            <w:vAlign w:val="center"/>
          </w:tcPr>
          <w:p w14:paraId="60B6CFFB">
            <w:pPr>
              <w:widowControl/>
              <w:jc w:val="left"/>
              <w:rPr>
                <w:rFonts w:hint="eastAsia" w:ascii="宋体" w:hAnsi="宋体" w:cs="宋体"/>
                <w:kern w:val="0"/>
                <w:szCs w:val="21"/>
              </w:rPr>
            </w:pPr>
            <w:r>
              <w:rPr>
                <w:rFonts w:hint="eastAsia" w:ascii="宋体" w:hAnsi="宋体" w:cs="宋体"/>
                <w:kern w:val="0"/>
                <w:szCs w:val="21"/>
              </w:rPr>
              <w:t>支持旁路监测、串联部署，支持单机、双机和多机分布式集群化和级联部署</w:t>
            </w:r>
            <w:r>
              <w:rPr>
                <w:rFonts w:hint="eastAsia" w:ascii="宋体" w:hAnsi="宋体" w:cs="宋体"/>
                <w:kern w:val="0"/>
                <w:szCs w:val="21"/>
              </w:rPr>
              <w:br w:type="textWrapping"/>
            </w:r>
            <w:r>
              <w:rPr>
                <w:rFonts w:hint="eastAsia" w:ascii="宋体" w:hAnsi="宋体" w:cs="宋体"/>
                <w:kern w:val="0"/>
                <w:szCs w:val="21"/>
              </w:rPr>
              <w:t>支持统一策略配置并同步配置至多节点，实现多台设备集中管理、级联管理功能。</w:t>
            </w:r>
          </w:p>
        </w:tc>
      </w:tr>
      <w:tr w14:paraId="2CD17B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trPr>
        <w:tc>
          <w:tcPr>
            <w:tcW w:w="1058" w:type="pct"/>
            <w:vMerge w:val="continue"/>
            <w:shd w:val="clear" w:color="auto" w:fill="auto"/>
            <w:vAlign w:val="center"/>
          </w:tcPr>
          <w:p w14:paraId="52C16A55">
            <w:pPr>
              <w:widowControl/>
              <w:jc w:val="left"/>
              <w:rPr>
                <w:rFonts w:hint="eastAsia" w:ascii="宋体" w:hAnsi="宋体" w:cs="宋体"/>
                <w:kern w:val="0"/>
                <w:szCs w:val="21"/>
              </w:rPr>
            </w:pPr>
          </w:p>
        </w:tc>
        <w:tc>
          <w:tcPr>
            <w:tcW w:w="1215" w:type="pct"/>
            <w:shd w:val="clear" w:color="auto" w:fill="auto"/>
            <w:vAlign w:val="center"/>
          </w:tcPr>
          <w:p w14:paraId="61191C76">
            <w:pPr>
              <w:widowControl/>
              <w:jc w:val="center"/>
              <w:rPr>
                <w:rFonts w:hint="eastAsia" w:ascii="宋体" w:hAnsi="宋体" w:cs="宋体"/>
                <w:kern w:val="0"/>
                <w:szCs w:val="21"/>
              </w:rPr>
            </w:pPr>
            <w:r>
              <w:rPr>
                <w:rFonts w:hint="eastAsia" w:ascii="宋体" w:hAnsi="宋体" w:cs="宋体"/>
                <w:kern w:val="0"/>
                <w:szCs w:val="21"/>
              </w:rPr>
              <w:t>自定义API及接口发布</w:t>
            </w:r>
          </w:p>
        </w:tc>
        <w:tc>
          <w:tcPr>
            <w:tcW w:w="2727" w:type="pct"/>
            <w:shd w:val="clear" w:color="auto" w:fill="auto"/>
            <w:vAlign w:val="center"/>
          </w:tcPr>
          <w:p w14:paraId="1B65D60D">
            <w:pPr>
              <w:widowControl/>
              <w:jc w:val="left"/>
              <w:rPr>
                <w:rFonts w:hint="eastAsia" w:ascii="宋体" w:hAnsi="宋体" w:cs="宋体"/>
                <w:kern w:val="0"/>
                <w:szCs w:val="21"/>
              </w:rPr>
            </w:pPr>
            <w:r>
              <w:rPr>
                <w:rFonts w:hint="eastAsia" w:ascii="宋体" w:hAnsi="宋体" w:cs="宋体"/>
                <w:kern w:val="0"/>
                <w:szCs w:val="21"/>
              </w:rPr>
              <w:t>支持自定义API接口及接口发布；支持Oracle、MySQL、SQLServer、HBASE、Hive、MongoDB、DB2、Sybase、人</w:t>
            </w:r>
            <w:r>
              <w:rPr>
                <w:rFonts w:hint="eastAsia" w:ascii="宋体" w:hAnsi="宋体" w:cs="宋体"/>
                <w:kern w:val="0"/>
                <w:szCs w:val="21"/>
              </w:rPr>
              <w:br w:type="textWrapping"/>
            </w:r>
            <w:r>
              <w:rPr>
                <w:rFonts w:hint="eastAsia" w:ascii="宋体" w:hAnsi="宋体" w:cs="宋体"/>
                <w:kern w:val="0"/>
                <w:szCs w:val="21"/>
              </w:rPr>
              <w:t>大金仓、达梦、神通等数据源添加。</w:t>
            </w:r>
          </w:p>
        </w:tc>
      </w:tr>
      <w:tr w14:paraId="0D0459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trPr>
        <w:tc>
          <w:tcPr>
            <w:tcW w:w="1058" w:type="pct"/>
            <w:vMerge w:val="continue"/>
            <w:shd w:val="clear" w:color="auto" w:fill="auto"/>
            <w:vAlign w:val="center"/>
          </w:tcPr>
          <w:p w14:paraId="7B8A2154">
            <w:pPr>
              <w:widowControl/>
              <w:jc w:val="left"/>
              <w:rPr>
                <w:rFonts w:hint="eastAsia" w:ascii="宋体" w:hAnsi="宋体" w:cs="宋体"/>
                <w:kern w:val="0"/>
                <w:szCs w:val="21"/>
              </w:rPr>
            </w:pPr>
          </w:p>
        </w:tc>
        <w:tc>
          <w:tcPr>
            <w:tcW w:w="1215" w:type="pct"/>
            <w:shd w:val="clear" w:color="auto" w:fill="auto"/>
            <w:vAlign w:val="center"/>
          </w:tcPr>
          <w:p w14:paraId="7D2D955D">
            <w:pPr>
              <w:widowControl/>
              <w:jc w:val="center"/>
              <w:rPr>
                <w:rFonts w:hint="eastAsia" w:ascii="宋体" w:hAnsi="宋体" w:cs="宋体"/>
                <w:kern w:val="0"/>
                <w:szCs w:val="21"/>
              </w:rPr>
            </w:pPr>
            <w:r>
              <w:rPr>
                <w:rFonts w:hint="eastAsia" w:ascii="宋体" w:hAnsi="宋体" w:cs="宋体"/>
                <w:kern w:val="0"/>
                <w:szCs w:val="21"/>
              </w:rPr>
              <w:t>接口脆弱性监测</w:t>
            </w:r>
          </w:p>
        </w:tc>
        <w:tc>
          <w:tcPr>
            <w:tcW w:w="2727" w:type="pct"/>
            <w:shd w:val="clear" w:color="auto" w:fill="auto"/>
            <w:vAlign w:val="center"/>
          </w:tcPr>
          <w:p w14:paraId="58C808BF">
            <w:pPr>
              <w:widowControl/>
              <w:jc w:val="left"/>
              <w:rPr>
                <w:rFonts w:hint="eastAsia" w:ascii="宋体" w:hAnsi="宋体" w:cs="宋体"/>
                <w:kern w:val="0"/>
                <w:szCs w:val="21"/>
              </w:rPr>
            </w:pPr>
            <w:r>
              <w:rPr>
                <w:rFonts w:hint="eastAsia" w:ascii="宋体" w:hAnsi="宋体" w:cs="宋体"/>
                <w:kern w:val="0"/>
                <w:szCs w:val="21"/>
              </w:rPr>
              <w:t>支持对请求报文存在明文密码、脱敏策略不一致、登录明确错误提示、响应报文存在密码、敏感接口未鉴权、登录弱密码、登录接口单因素验证、跨域请求配置不当、SQL注入攻击、系统命令执行攻击、高频访问、疑似漏扫行为、业务量陡增、非工作时间查阅敏感数据、敏感数据日访问量突变等多种常见的接口安全风险进行检测</w:t>
            </w:r>
          </w:p>
        </w:tc>
      </w:tr>
      <w:tr w14:paraId="2EB672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058" w:type="pct"/>
            <w:vMerge w:val="continue"/>
            <w:shd w:val="clear" w:color="auto" w:fill="auto"/>
            <w:vAlign w:val="center"/>
          </w:tcPr>
          <w:p w14:paraId="7AF90C6A">
            <w:pPr>
              <w:widowControl/>
              <w:jc w:val="left"/>
              <w:rPr>
                <w:rFonts w:hint="eastAsia" w:ascii="宋体" w:hAnsi="宋体" w:cs="宋体"/>
                <w:kern w:val="0"/>
                <w:szCs w:val="21"/>
              </w:rPr>
            </w:pPr>
          </w:p>
        </w:tc>
        <w:tc>
          <w:tcPr>
            <w:tcW w:w="1215" w:type="pct"/>
            <w:shd w:val="clear" w:color="auto" w:fill="auto"/>
            <w:vAlign w:val="center"/>
          </w:tcPr>
          <w:p w14:paraId="3F5E2C21">
            <w:pPr>
              <w:widowControl/>
              <w:jc w:val="center"/>
              <w:rPr>
                <w:rFonts w:hint="eastAsia" w:ascii="宋体" w:hAnsi="宋体" w:cs="宋体"/>
                <w:kern w:val="0"/>
                <w:szCs w:val="21"/>
              </w:rPr>
            </w:pPr>
            <w:r>
              <w:rPr>
                <w:rFonts w:hint="eastAsia" w:ascii="宋体" w:hAnsi="宋体" w:cs="宋体"/>
                <w:kern w:val="0"/>
                <w:szCs w:val="21"/>
              </w:rPr>
              <w:t>接口风险详情</w:t>
            </w:r>
          </w:p>
        </w:tc>
        <w:tc>
          <w:tcPr>
            <w:tcW w:w="2727" w:type="pct"/>
            <w:shd w:val="clear" w:color="auto" w:fill="auto"/>
            <w:vAlign w:val="center"/>
          </w:tcPr>
          <w:p w14:paraId="1ACFBDF0">
            <w:pPr>
              <w:widowControl/>
              <w:jc w:val="left"/>
              <w:rPr>
                <w:rFonts w:hint="eastAsia" w:ascii="宋体" w:hAnsi="宋体" w:cs="宋体"/>
                <w:kern w:val="0"/>
                <w:szCs w:val="21"/>
              </w:rPr>
            </w:pPr>
            <w:r>
              <w:rPr>
                <w:rFonts w:hint="eastAsia" w:ascii="宋体" w:hAnsi="宋体" w:cs="宋体"/>
                <w:kern w:val="0"/>
                <w:szCs w:val="21"/>
              </w:rPr>
              <w:t>支持查看API弱点详情，包括API弱点详细描述、请求及响应数据等内容，并提供API弱点详细信息及修复建议</w:t>
            </w:r>
          </w:p>
        </w:tc>
      </w:tr>
      <w:tr w14:paraId="17D524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058" w:type="pct"/>
            <w:vMerge w:val="continue"/>
            <w:shd w:val="clear" w:color="auto" w:fill="auto"/>
            <w:vAlign w:val="center"/>
          </w:tcPr>
          <w:p w14:paraId="285D5CC3">
            <w:pPr>
              <w:widowControl/>
              <w:jc w:val="left"/>
              <w:rPr>
                <w:rFonts w:hint="eastAsia" w:ascii="宋体" w:hAnsi="宋体" w:cs="宋体"/>
                <w:kern w:val="0"/>
                <w:szCs w:val="21"/>
              </w:rPr>
            </w:pPr>
          </w:p>
        </w:tc>
        <w:tc>
          <w:tcPr>
            <w:tcW w:w="1215" w:type="pct"/>
            <w:shd w:val="clear" w:color="auto" w:fill="auto"/>
            <w:vAlign w:val="center"/>
          </w:tcPr>
          <w:p w14:paraId="20BC67FA">
            <w:pPr>
              <w:widowControl/>
              <w:jc w:val="center"/>
              <w:rPr>
                <w:rFonts w:hint="eastAsia" w:ascii="宋体" w:hAnsi="宋体" w:cs="宋体"/>
                <w:kern w:val="0"/>
                <w:szCs w:val="21"/>
              </w:rPr>
            </w:pPr>
            <w:r>
              <w:rPr>
                <w:rFonts w:hint="eastAsia" w:ascii="宋体" w:hAnsi="宋体" w:cs="宋体"/>
                <w:kern w:val="0"/>
                <w:szCs w:val="21"/>
              </w:rPr>
              <w:t>风险隔离</w:t>
            </w:r>
          </w:p>
        </w:tc>
        <w:tc>
          <w:tcPr>
            <w:tcW w:w="2727" w:type="pct"/>
            <w:shd w:val="clear" w:color="auto" w:fill="auto"/>
            <w:vAlign w:val="center"/>
          </w:tcPr>
          <w:p w14:paraId="76EDB211">
            <w:pPr>
              <w:widowControl/>
              <w:jc w:val="left"/>
              <w:rPr>
                <w:rFonts w:hint="eastAsia" w:ascii="宋体" w:hAnsi="宋体" w:cs="宋体"/>
                <w:kern w:val="0"/>
                <w:szCs w:val="21"/>
              </w:rPr>
            </w:pPr>
            <w:r>
              <w:rPr>
                <w:rFonts w:hint="eastAsia" w:ascii="宋体" w:hAnsi="宋体" w:cs="宋体"/>
                <w:kern w:val="0"/>
                <w:szCs w:val="21"/>
              </w:rPr>
              <w:t>支持对频繁接口异常访问主体自动划归隔离区，隔离区内访问主体禁止访问该类API接口；支持手动解除隔离限制</w:t>
            </w:r>
          </w:p>
        </w:tc>
      </w:tr>
      <w:tr w14:paraId="5697F8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trPr>
        <w:tc>
          <w:tcPr>
            <w:tcW w:w="1058" w:type="pct"/>
            <w:vMerge w:val="continue"/>
            <w:shd w:val="clear" w:color="auto" w:fill="auto"/>
            <w:vAlign w:val="center"/>
          </w:tcPr>
          <w:p w14:paraId="66EAB7B5">
            <w:pPr>
              <w:widowControl/>
              <w:jc w:val="left"/>
              <w:rPr>
                <w:rFonts w:hint="eastAsia" w:ascii="宋体" w:hAnsi="宋体" w:cs="宋体"/>
                <w:kern w:val="0"/>
                <w:szCs w:val="21"/>
              </w:rPr>
            </w:pPr>
          </w:p>
        </w:tc>
        <w:tc>
          <w:tcPr>
            <w:tcW w:w="1215" w:type="pct"/>
            <w:shd w:val="clear" w:color="auto" w:fill="auto"/>
            <w:vAlign w:val="center"/>
          </w:tcPr>
          <w:p w14:paraId="559693B0">
            <w:pPr>
              <w:widowControl/>
              <w:jc w:val="center"/>
              <w:rPr>
                <w:rFonts w:hint="eastAsia" w:ascii="宋体" w:hAnsi="宋体" w:cs="宋体"/>
                <w:kern w:val="0"/>
                <w:szCs w:val="21"/>
              </w:rPr>
            </w:pPr>
            <w:r>
              <w:rPr>
                <w:rFonts w:hint="eastAsia" w:ascii="宋体" w:hAnsi="宋体" w:cs="宋体"/>
                <w:kern w:val="0"/>
                <w:szCs w:val="21"/>
              </w:rPr>
              <w:t>接口访问异常库</w:t>
            </w:r>
          </w:p>
        </w:tc>
        <w:tc>
          <w:tcPr>
            <w:tcW w:w="2727" w:type="pct"/>
            <w:shd w:val="clear" w:color="auto" w:fill="auto"/>
            <w:vAlign w:val="center"/>
          </w:tcPr>
          <w:p w14:paraId="0CACA739">
            <w:pPr>
              <w:widowControl/>
              <w:jc w:val="left"/>
              <w:rPr>
                <w:rFonts w:hint="eastAsia" w:ascii="宋体" w:hAnsi="宋体" w:cs="宋体"/>
                <w:kern w:val="0"/>
                <w:szCs w:val="21"/>
              </w:rPr>
            </w:pPr>
            <w:r>
              <w:rPr>
                <w:rFonts w:hint="eastAsia" w:ascii="宋体" w:hAnsi="宋体" w:cs="宋体"/>
                <w:kern w:val="0"/>
                <w:szCs w:val="21"/>
              </w:rPr>
              <w:t>系统内置API接口访问异常库，支持异常库异常行为的自定义，支持对接第三方风险库，依据异常库的行为内容自</w:t>
            </w:r>
            <w:r>
              <w:rPr>
                <w:rFonts w:hint="eastAsia" w:ascii="宋体" w:hAnsi="宋体" w:cs="宋体"/>
                <w:kern w:val="0"/>
                <w:szCs w:val="21"/>
              </w:rPr>
              <w:br w:type="textWrapping"/>
            </w:r>
            <w:r>
              <w:rPr>
                <w:rFonts w:hint="eastAsia" w:ascii="宋体" w:hAnsi="宋体" w:cs="宋体"/>
                <w:kern w:val="0"/>
                <w:szCs w:val="21"/>
              </w:rPr>
              <w:t>动判断接口访问行为，对于异常情况进行危险等级定位和执行隔离操作。</w:t>
            </w:r>
          </w:p>
        </w:tc>
      </w:tr>
      <w:tr w14:paraId="7FDB6B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058" w:type="pct"/>
            <w:vMerge w:val="continue"/>
            <w:shd w:val="clear" w:color="auto" w:fill="auto"/>
            <w:vAlign w:val="center"/>
          </w:tcPr>
          <w:p w14:paraId="1F3246B8">
            <w:pPr>
              <w:widowControl/>
              <w:jc w:val="left"/>
              <w:rPr>
                <w:rFonts w:hint="eastAsia" w:ascii="宋体" w:hAnsi="宋体" w:cs="宋体"/>
                <w:kern w:val="0"/>
                <w:szCs w:val="21"/>
              </w:rPr>
            </w:pPr>
          </w:p>
        </w:tc>
        <w:tc>
          <w:tcPr>
            <w:tcW w:w="1215" w:type="pct"/>
            <w:shd w:val="clear" w:color="auto" w:fill="auto"/>
            <w:vAlign w:val="center"/>
          </w:tcPr>
          <w:p w14:paraId="66CFC8EC">
            <w:pPr>
              <w:widowControl/>
              <w:jc w:val="center"/>
              <w:rPr>
                <w:rFonts w:hint="eastAsia" w:ascii="宋体" w:hAnsi="宋体" w:cs="宋体"/>
                <w:kern w:val="0"/>
                <w:szCs w:val="21"/>
              </w:rPr>
            </w:pPr>
            <w:r>
              <w:rPr>
                <w:rFonts w:hint="eastAsia" w:ascii="宋体" w:hAnsi="宋体" w:cs="宋体"/>
                <w:kern w:val="0"/>
                <w:szCs w:val="21"/>
              </w:rPr>
              <w:t>组件识别</w:t>
            </w:r>
          </w:p>
        </w:tc>
        <w:tc>
          <w:tcPr>
            <w:tcW w:w="2727" w:type="pct"/>
            <w:shd w:val="clear" w:color="auto" w:fill="auto"/>
            <w:vAlign w:val="center"/>
          </w:tcPr>
          <w:p w14:paraId="4C5BFBE5">
            <w:pPr>
              <w:widowControl/>
              <w:jc w:val="left"/>
              <w:rPr>
                <w:rFonts w:hint="eastAsia" w:ascii="宋体" w:hAnsi="宋体" w:cs="宋体"/>
                <w:kern w:val="0"/>
                <w:szCs w:val="21"/>
              </w:rPr>
            </w:pPr>
            <w:r>
              <w:rPr>
                <w:rFonts w:hint="eastAsia" w:ascii="宋体" w:hAnsi="宋体" w:cs="宋体"/>
                <w:kern w:val="0"/>
                <w:szCs w:val="21"/>
              </w:rPr>
              <w:t>支持Elasticsearch、HBase、Mongodb、Clickhouse、Kafka的组件识别</w:t>
            </w:r>
          </w:p>
        </w:tc>
      </w:tr>
      <w:tr w14:paraId="24C918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trPr>
        <w:tc>
          <w:tcPr>
            <w:tcW w:w="1058" w:type="pct"/>
            <w:vMerge w:val="continue"/>
            <w:shd w:val="clear" w:color="auto" w:fill="auto"/>
            <w:vAlign w:val="center"/>
          </w:tcPr>
          <w:p w14:paraId="1FABF8F7">
            <w:pPr>
              <w:widowControl/>
              <w:jc w:val="left"/>
              <w:rPr>
                <w:rFonts w:hint="eastAsia" w:ascii="宋体" w:hAnsi="宋体" w:cs="宋体"/>
                <w:kern w:val="0"/>
                <w:szCs w:val="21"/>
              </w:rPr>
            </w:pPr>
          </w:p>
        </w:tc>
        <w:tc>
          <w:tcPr>
            <w:tcW w:w="1215" w:type="pct"/>
            <w:shd w:val="clear" w:color="auto" w:fill="auto"/>
            <w:vAlign w:val="center"/>
          </w:tcPr>
          <w:p w14:paraId="237ADE32">
            <w:pPr>
              <w:widowControl/>
              <w:jc w:val="center"/>
              <w:rPr>
                <w:rFonts w:hint="eastAsia" w:ascii="宋体" w:hAnsi="宋体" w:cs="宋体"/>
                <w:kern w:val="0"/>
                <w:szCs w:val="21"/>
              </w:rPr>
            </w:pPr>
            <w:r>
              <w:rPr>
                <w:rFonts w:hint="eastAsia" w:ascii="宋体" w:hAnsi="宋体" w:cs="宋体"/>
                <w:kern w:val="0"/>
                <w:szCs w:val="21"/>
              </w:rPr>
              <w:t>敏感数据过滤</w:t>
            </w:r>
          </w:p>
        </w:tc>
        <w:tc>
          <w:tcPr>
            <w:tcW w:w="2727" w:type="pct"/>
            <w:shd w:val="clear" w:color="auto" w:fill="auto"/>
            <w:vAlign w:val="center"/>
          </w:tcPr>
          <w:p w14:paraId="3BAADC10">
            <w:pPr>
              <w:widowControl/>
              <w:jc w:val="left"/>
              <w:rPr>
                <w:rFonts w:hint="eastAsia" w:ascii="宋体" w:hAnsi="宋体" w:cs="宋体"/>
                <w:kern w:val="0"/>
                <w:szCs w:val="21"/>
              </w:rPr>
            </w:pPr>
            <w:r>
              <w:rPr>
                <w:rFonts w:hint="eastAsia" w:ascii="宋体" w:hAnsi="宋体" w:cs="宋体"/>
                <w:kern w:val="0"/>
                <w:szCs w:val="21"/>
              </w:rPr>
              <w:t>支持对接口流转的敏感数据识别并过滤，过滤内容可直接匹配数据分类分级内容自定义添加和删除；通过与数据标签关联，建立对应的过滤模板，过滤模板支持自定义并可关联多个数据标签</w:t>
            </w:r>
          </w:p>
        </w:tc>
      </w:tr>
      <w:tr w14:paraId="75EB73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058" w:type="pct"/>
            <w:vMerge w:val="continue"/>
            <w:shd w:val="clear" w:color="auto" w:fill="auto"/>
            <w:vAlign w:val="center"/>
          </w:tcPr>
          <w:p w14:paraId="51C25830">
            <w:pPr>
              <w:widowControl/>
              <w:jc w:val="left"/>
              <w:rPr>
                <w:rFonts w:hint="eastAsia" w:ascii="宋体" w:hAnsi="宋体" w:cs="宋体"/>
                <w:kern w:val="0"/>
                <w:szCs w:val="21"/>
              </w:rPr>
            </w:pPr>
          </w:p>
        </w:tc>
        <w:tc>
          <w:tcPr>
            <w:tcW w:w="1215" w:type="pct"/>
            <w:shd w:val="clear" w:color="auto" w:fill="auto"/>
            <w:vAlign w:val="center"/>
          </w:tcPr>
          <w:p w14:paraId="27BE0DC5">
            <w:pPr>
              <w:widowControl/>
              <w:jc w:val="center"/>
              <w:rPr>
                <w:rFonts w:hint="eastAsia" w:ascii="宋体" w:hAnsi="宋体" w:cs="宋体"/>
                <w:kern w:val="0"/>
                <w:szCs w:val="21"/>
              </w:rPr>
            </w:pPr>
            <w:r>
              <w:rPr>
                <w:rFonts w:hint="eastAsia" w:ascii="宋体" w:hAnsi="宋体" w:cs="宋体"/>
                <w:kern w:val="0"/>
                <w:szCs w:val="21"/>
              </w:rPr>
              <w:t>敏感数据脱敏</w:t>
            </w:r>
          </w:p>
        </w:tc>
        <w:tc>
          <w:tcPr>
            <w:tcW w:w="2727" w:type="pct"/>
            <w:shd w:val="clear" w:color="auto" w:fill="auto"/>
            <w:vAlign w:val="center"/>
          </w:tcPr>
          <w:p w14:paraId="4122FA5C">
            <w:pPr>
              <w:widowControl/>
              <w:jc w:val="left"/>
              <w:rPr>
                <w:rFonts w:hint="eastAsia" w:ascii="宋体" w:hAnsi="宋体" w:cs="宋体"/>
                <w:kern w:val="0"/>
                <w:szCs w:val="21"/>
              </w:rPr>
            </w:pPr>
            <w:r>
              <w:rPr>
                <w:rFonts w:hint="eastAsia" w:ascii="宋体" w:hAnsi="宋体" w:cs="宋体"/>
                <w:kern w:val="0"/>
                <w:szCs w:val="21"/>
              </w:rPr>
              <w:t>支持细粒度接口数据脱敏控制，提供脱敏规则配置，可对指定的数据类型进行脱敏操作，脱敏规则参数包括数据标签类型及脱敏算法</w:t>
            </w:r>
          </w:p>
        </w:tc>
      </w:tr>
      <w:tr w14:paraId="07471F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trPr>
        <w:tc>
          <w:tcPr>
            <w:tcW w:w="1058" w:type="pct"/>
            <w:vMerge w:val="continue"/>
            <w:shd w:val="clear" w:color="auto" w:fill="auto"/>
            <w:vAlign w:val="center"/>
          </w:tcPr>
          <w:p w14:paraId="64B3A05F">
            <w:pPr>
              <w:widowControl/>
              <w:jc w:val="left"/>
              <w:rPr>
                <w:rFonts w:hint="eastAsia" w:ascii="宋体" w:hAnsi="宋体" w:cs="宋体"/>
                <w:kern w:val="0"/>
                <w:szCs w:val="21"/>
              </w:rPr>
            </w:pPr>
          </w:p>
        </w:tc>
        <w:tc>
          <w:tcPr>
            <w:tcW w:w="1215" w:type="pct"/>
            <w:shd w:val="clear" w:color="auto" w:fill="auto"/>
            <w:vAlign w:val="center"/>
          </w:tcPr>
          <w:p w14:paraId="5A1C5452">
            <w:pPr>
              <w:widowControl/>
              <w:jc w:val="center"/>
              <w:rPr>
                <w:rFonts w:hint="eastAsia" w:ascii="宋体" w:hAnsi="宋体" w:cs="宋体"/>
                <w:kern w:val="0"/>
                <w:szCs w:val="21"/>
              </w:rPr>
            </w:pPr>
            <w:r>
              <w:rPr>
                <w:rFonts w:hint="eastAsia" w:ascii="宋体" w:hAnsi="宋体" w:cs="宋体"/>
                <w:kern w:val="0"/>
                <w:szCs w:val="21"/>
              </w:rPr>
              <w:t>脱敏算法</w:t>
            </w:r>
          </w:p>
        </w:tc>
        <w:tc>
          <w:tcPr>
            <w:tcW w:w="2727" w:type="pct"/>
            <w:shd w:val="clear" w:color="auto" w:fill="auto"/>
            <w:vAlign w:val="center"/>
          </w:tcPr>
          <w:p w14:paraId="0BDBB8A4">
            <w:pPr>
              <w:widowControl/>
              <w:jc w:val="left"/>
              <w:rPr>
                <w:rFonts w:hint="eastAsia" w:ascii="宋体" w:hAnsi="宋体" w:cs="宋体"/>
                <w:kern w:val="0"/>
                <w:szCs w:val="21"/>
              </w:rPr>
            </w:pPr>
            <w:r>
              <w:rPr>
                <w:rFonts w:hint="eastAsia" w:ascii="宋体" w:hAnsi="宋体" w:cs="宋体"/>
                <w:kern w:val="0"/>
                <w:szCs w:val="21"/>
              </w:rPr>
              <w:t>脱敏算法至少支持哈希脱敏、遮盖脱敏、加密脱敏、洗牌脱敏等。至少包括MD5、SHA-3哈希脱敏、遮盖前n后m</w:t>
            </w:r>
            <w:r>
              <w:rPr>
                <w:rFonts w:hint="eastAsia" w:ascii="宋体" w:hAnsi="宋体" w:cs="宋体"/>
                <w:kern w:val="0"/>
                <w:szCs w:val="21"/>
              </w:rPr>
              <w:br w:type="textWrapping"/>
            </w:r>
            <w:r>
              <w:rPr>
                <w:rFonts w:hint="eastAsia" w:ascii="宋体" w:hAnsi="宋体" w:cs="宋体"/>
                <w:kern w:val="0"/>
                <w:szCs w:val="21"/>
              </w:rPr>
              <w:t>、遮盖自n到m、特殊字符前遮盖、特殊字符后遮盖、SM4算法、3DES算法、AES算法、打乱重排、随机填充等脱</w:t>
            </w:r>
            <w:r>
              <w:rPr>
                <w:rFonts w:hint="eastAsia" w:ascii="宋体" w:hAnsi="宋体" w:cs="宋体"/>
                <w:kern w:val="0"/>
                <w:szCs w:val="21"/>
              </w:rPr>
              <w:br w:type="textWrapping"/>
            </w:r>
            <w:r>
              <w:rPr>
                <w:rFonts w:hint="eastAsia" w:ascii="宋体" w:hAnsi="宋体" w:cs="宋体"/>
                <w:kern w:val="0"/>
                <w:szCs w:val="21"/>
              </w:rPr>
              <w:t>敏算法。</w:t>
            </w:r>
          </w:p>
        </w:tc>
      </w:tr>
      <w:tr w14:paraId="29EBB4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trPr>
        <w:tc>
          <w:tcPr>
            <w:tcW w:w="1058" w:type="pct"/>
            <w:vMerge w:val="continue"/>
            <w:shd w:val="clear" w:color="auto" w:fill="auto"/>
            <w:vAlign w:val="center"/>
          </w:tcPr>
          <w:p w14:paraId="4E9BEC77">
            <w:pPr>
              <w:widowControl/>
              <w:jc w:val="left"/>
              <w:rPr>
                <w:rFonts w:hint="eastAsia" w:ascii="宋体" w:hAnsi="宋体" w:cs="宋体"/>
                <w:kern w:val="0"/>
                <w:szCs w:val="21"/>
              </w:rPr>
            </w:pPr>
          </w:p>
        </w:tc>
        <w:tc>
          <w:tcPr>
            <w:tcW w:w="1215" w:type="pct"/>
            <w:shd w:val="clear" w:color="auto" w:fill="auto"/>
            <w:vAlign w:val="center"/>
          </w:tcPr>
          <w:p w14:paraId="4ECB67C6">
            <w:pPr>
              <w:widowControl/>
              <w:jc w:val="center"/>
              <w:rPr>
                <w:rFonts w:hint="eastAsia" w:ascii="宋体" w:hAnsi="宋体" w:cs="宋体"/>
                <w:kern w:val="0"/>
                <w:szCs w:val="21"/>
              </w:rPr>
            </w:pPr>
            <w:r>
              <w:rPr>
                <w:rFonts w:hint="eastAsia" w:ascii="宋体" w:hAnsi="宋体" w:cs="宋体"/>
                <w:kern w:val="0"/>
                <w:szCs w:val="21"/>
              </w:rPr>
              <w:t>访问控制规则</w:t>
            </w:r>
          </w:p>
        </w:tc>
        <w:tc>
          <w:tcPr>
            <w:tcW w:w="2727" w:type="pct"/>
            <w:shd w:val="clear" w:color="auto" w:fill="auto"/>
            <w:vAlign w:val="center"/>
          </w:tcPr>
          <w:p w14:paraId="6C58E8E6">
            <w:pPr>
              <w:widowControl/>
              <w:jc w:val="left"/>
              <w:rPr>
                <w:rFonts w:hint="eastAsia" w:ascii="宋体" w:hAnsi="宋体" w:cs="宋体"/>
                <w:kern w:val="0"/>
                <w:szCs w:val="21"/>
              </w:rPr>
            </w:pPr>
            <w:r>
              <w:rPr>
                <w:rFonts w:hint="eastAsia" w:ascii="宋体" w:hAnsi="宋体" w:cs="宋体"/>
                <w:kern w:val="0"/>
                <w:szCs w:val="21"/>
              </w:rPr>
              <w:t>支持接口精细化访问控制策略，可根据接口风险评估结果及实际接口防护需求，自定义配置策略对接口实现细粒度的请求流控、响应流控、请求限频、请求限时、请求内容过滤、请求杀毒、响应杀毒、响应脱敏等。</w:t>
            </w:r>
          </w:p>
        </w:tc>
      </w:tr>
      <w:tr w14:paraId="78C466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058" w:type="pct"/>
            <w:vMerge w:val="continue"/>
            <w:shd w:val="clear" w:color="auto" w:fill="auto"/>
            <w:vAlign w:val="center"/>
          </w:tcPr>
          <w:p w14:paraId="52849A1B">
            <w:pPr>
              <w:widowControl/>
              <w:jc w:val="left"/>
              <w:rPr>
                <w:rFonts w:hint="eastAsia" w:ascii="宋体" w:hAnsi="宋体" w:cs="宋体"/>
                <w:kern w:val="0"/>
                <w:szCs w:val="21"/>
              </w:rPr>
            </w:pPr>
          </w:p>
        </w:tc>
        <w:tc>
          <w:tcPr>
            <w:tcW w:w="1215" w:type="pct"/>
            <w:shd w:val="clear" w:color="auto" w:fill="auto"/>
            <w:vAlign w:val="center"/>
          </w:tcPr>
          <w:p w14:paraId="4418D207">
            <w:pPr>
              <w:widowControl/>
              <w:jc w:val="center"/>
              <w:rPr>
                <w:rFonts w:hint="eastAsia" w:ascii="宋体" w:hAnsi="宋体" w:cs="宋体"/>
                <w:kern w:val="0"/>
                <w:szCs w:val="21"/>
              </w:rPr>
            </w:pPr>
            <w:r>
              <w:rPr>
                <w:rFonts w:hint="eastAsia" w:ascii="宋体" w:hAnsi="宋体" w:cs="宋体"/>
                <w:kern w:val="0"/>
                <w:szCs w:val="21"/>
              </w:rPr>
              <w:t>数据同步</w:t>
            </w:r>
          </w:p>
        </w:tc>
        <w:tc>
          <w:tcPr>
            <w:tcW w:w="2727" w:type="pct"/>
            <w:shd w:val="clear" w:color="auto" w:fill="auto"/>
            <w:vAlign w:val="center"/>
          </w:tcPr>
          <w:p w14:paraId="073E36AE">
            <w:pPr>
              <w:widowControl/>
              <w:jc w:val="left"/>
              <w:rPr>
                <w:rFonts w:hint="eastAsia" w:ascii="宋体" w:hAnsi="宋体" w:cs="宋体"/>
                <w:kern w:val="0"/>
                <w:szCs w:val="21"/>
              </w:rPr>
            </w:pPr>
            <w:r>
              <w:rPr>
                <w:rFonts w:hint="eastAsia" w:ascii="宋体" w:hAnsi="宋体" w:cs="宋体"/>
                <w:kern w:val="0"/>
                <w:szCs w:val="21"/>
              </w:rPr>
              <w:t>具备数据同步能力，支持通过syslog和kafka进行数据同步</w:t>
            </w:r>
          </w:p>
        </w:tc>
      </w:tr>
      <w:tr w14:paraId="31E715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058" w:type="pct"/>
            <w:vMerge w:val="continue"/>
            <w:shd w:val="clear" w:color="auto" w:fill="auto"/>
            <w:vAlign w:val="center"/>
          </w:tcPr>
          <w:p w14:paraId="2199A2A3">
            <w:pPr>
              <w:widowControl/>
              <w:jc w:val="left"/>
              <w:rPr>
                <w:rFonts w:hint="eastAsia" w:ascii="宋体" w:hAnsi="宋体" w:cs="宋体"/>
                <w:kern w:val="0"/>
                <w:szCs w:val="21"/>
              </w:rPr>
            </w:pPr>
          </w:p>
        </w:tc>
        <w:tc>
          <w:tcPr>
            <w:tcW w:w="1215" w:type="pct"/>
            <w:shd w:val="clear" w:color="auto" w:fill="auto"/>
            <w:vAlign w:val="center"/>
          </w:tcPr>
          <w:p w14:paraId="1E010EA0">
            <w:pPr>
              <w:widowControl/>
              <w:jc w:val="center"/>
              <w:rPr>
                <w:rFonts w:hint="eastAsia" w:ascii="宋体" w:hAnsi="宋体" w:cs="宋体"/>
                <w:kern w:val="0"/>
                <w:szCs w:val="21"/>
              </w:rPr>
            </w:pPr>
            <w:r>
              <w:rPr>
                <w:rFonts w:hint="eastAsia" w:ascii="宋体" w:hAnsi="宋体" w:cs="宋体"/>
                <w:kern w:val="0"/>
                <w:szCs w:val="21"/>
              </w:rPr>
              <w:t>杀毒配置</w:t>
            </w:r>
          </w:p>
        </w:tc>
        <w:tc>
          <w:tcPr>
            <w:tcW w:w="2727" w:type="pct"/>
            <w:shd w:val="clear" w:color="auto" w:fill="auto"/>
            <w:vAlign w:val="center"/>
          </w:tcPr>
          <w:p w14:paraId="299AC793">
            <w:pPr>
              <w:widowControl/>
              <w:jc w:val="left"/>
              <w:rPr>
                <w:rFonts w:hint="eastAsia" w:ascii="宋体" w:hAnsi="宋体" w:cs="宋体"/>
                <w:kern w:val="0"/>
                <w:szCs w:val="21"/>
              </w:rPr>
            </w:pPr>
            <w:r>
              <w:rPr>
                <w:rFonts w:hint="eastAsia" w:ascii="宋体" w:hAnsi="宋体" w:cs="宋体"/>
                <w:kern w:val="0"/>
                <w:szCs w:val="21"/>
              </w:rPr>
              <w:t>系统具备杀毒能力，可启用杀毒引擎进行病毒防护。</w:t>
            </w:r>
          </w:p>
        </w:tc>
      </w:tr>
      <w:tr w14:paraId="131FFC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058" w:type="pct"/>
            <w:vMerge w:val="continue"/>
            <w:shd w:val="clear" w:color="auto" w:fill="auto"/>
            <w:vAlign w:val="center"/>
          </w:tcPr>
          <w:p w14:paraId="093ABEFF">
            <w:pPr>
              <w:widowControl/>
              <w:jc w:val="left"/>
              <w:rPr>
                <w:rFonts w:hint="eastAsia" w:ascii="宋体" w:hAnsi="宋体" w:cs="宋体"/>
                <w:kern w:val="0"/>
                <w:szCs w:val="21"/>
              </w:rPr>
            </w:pPr>
          </w:p>
        </w:tc>
        <w:tc>
          <w:tcPr>
            <w:tcW w:w="1215" w:type="pct"/>
            <w:shd w:val="clear" w:color="auto" w:fill="auto"/>
            <w:vAlign w:val="center"/>
          </w:tcPr>
          <w:p w14:paraId="2DBDF85B">
            <w:pPr>
              <w:widowControl/>
              <w:jc w:val="center"/>
              <w:rPr>
                <w:rFonts w:hint="eastAsia" w:ascii="宋体" w:hAnsi="宋体" w:cs="宋体"/>
                <w:kern w:val="0"/>
                <w:szCs w:val="21"/>
              </w:rPr>
            </w:pPr>
            <w:r>
              <w:rPr>
                <w:rFonts w:hint="eastAsia" w:ascii="宋体" w:hAnsi="宋体" w:cs="宋体"/>
                <w:kern w:val="0"/>
                <w:szCs w:val="21"/>
              </w:rPr>
              <w:t>WAF安全</w:t>
            </w:r>
          </w:p>
        </w:tc>
        <w:tc>
          <w:tcPr>
            <w:tcW w:w="2727" w:type="pct"/>
            <w:shd w:val="clear" w:color="auto" w:fill="auto"/>
            <w:vAlign w:val="center"/>
          </w:tcPr>
          <w:p w14:paraId="6BED8BFB">
            <w:pPr>
              <w:widowControl/>
              <w:jc w:val="left"/>
              <w:rPr>
                <w:rFonts w:hint="eastAsia" w:ascii="宋体" w:hAnsi="宋体" w:cs="宋体"/>
                <w:kern w:val="0"/>
                <w:szCs w:val="21"/>
              </w:rPr>
            </w:pPr>
            <w:r>
              <w:rPr>
                <w:rFonts w:hint="eastAsia" w:ascii="宋体" w:hAnsi="宋体" w:cs="宋体"/>
                <w:kern w:val="0"/>
                <w:szCs w:val="21"/>
              </w:rPr>
              <w:t>支持WAF功能，管理员可以自定义是否启用WAF功能。</w:t>
            </w:r>
          </w:p>
        </w:tc>
      </w:tr>
      <w:tr w14:paraId="37BEEC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trPr>
        <w:tc>
          <w:tcPr>
            <w:tcW w:w="1058" w:type="pct"/>
            <w:vMerge w:val="continue"/>
            <w:shd w:val="clear" w:color="auto" w:fill="auto"/>
            <w:vAlign w:val="center"/>
          </w:tcPr>
          <w:p w14:paraId="4D2B0A8C">
            <w:pPr>
              <w:widowControl/>
              <w:jc w:val="left"/>
              <w:rPr>
                <w:rFonts w:hint="eastAsia" w:ascii="宋体" w:hAnsi="宋体" w:cs="宋体"/>
                <w:kern w:val="0"/>
                <w:szCs w:val="21"/>
              </w:rPr>
            </w:pPr>
          </w:p>
        </w:tc>
        <w:tc>
          <w:tcPr>
            <w:tcW w:w="1215" w:type="pct"/>
            <w:shd w:val="clear" w:color="auto" w:fill="auto"/>
            <w:vAlign w:val="center"/>
          </w:tcPr>
          <w:p w14:paraId="07406BD6">
            <w:pPr>
              <w:widowControl/>
              <w:jc w:val="center"/>
              <w:rPr>
                <w:rFonts w:hint="eastAsia" w:ascii="宋体" w:hAnsi="宋体" w:cs="宋体"/>
                <w:kern w:val="0"/>
                <w:szCs w:val="21"/>
              </w:rPr>
            </w:pPr>
            <w:r>
              <w:rPr>
                <w:rFonts w:hint="eastAsia" w:ascii="宋体" w:hAnsi="宋体" w:cs="宋体"/>
                <w:kern w:val="0"/>
                <w:szCs w:val="21"/>
              </w:rPr>
              <w:t>自身防护</w:t>
            </w:r>
          </w:p>
        </w:tc>
        <w:tc>
          <w:tcPr>
            <w:tcW w:w="2727" w:type="pct"/>
            <w:shd w:val="clear" w:color="auto" w:fill="auto"/>
            <w:vAlign w:val="center"/>
          </w:tcPr>
          <w:p w14:paraId="4D75B573">
            <w:pPr>
              <w:widowControl/>
              <w:jc w:val="left"/>
              <w:rPr>
                <w:rFonts w:hint="eastAsia" w:ascii="宋体" w:hAnsi="宋体" w:cs="宋体"/>
                <w:kern w:val="0"/>
                <w:szCs w:val="21"/>
              </w:rPr>
            </w:pPr>
            <w:r>
              <w:rPr>
                <w:rFonts w:hint="eastAsia" w:ascii="宋体" w:hAnsi="宋体" w:cs="宋体"/>
                <w:kern w:val="0"/>
                <w:szCs w:val="21"/>
              </w:rPr>
              <w:t>支 持 抗 攻 击 功 能 ， 支 持 识 别 并 阻 断 SYN Flood 、 ICMP Flood 、 UDP Flood 、 Ping Of</w:t>
            </w:r>
            <w:r>
              <w:rPr>
                <w:rFonts w:hint="eastAsia" w:ascii="宋体" w:hAnsi="宋体" w:cs="宋体"/>
                <w:kern w:val="0"/>
                <w:szCs w:val="21"/>
              </w:rPr>
              <w:br w:type="textWrapping"/>
            </w:r>
            <w:r>
              <w:rPr>
                <w:rFonts w:hint="eastAsia" w:ascii="宋体" w:hAnsi="宋体" w:cs="宋体"/>
                <w:kern w:val="0"/>
                <w:szCs w:val="21"/>
              </w:rPr>
              <w:t>Death、Land、WinNuke、FIN&amp;SYN、圣诞树攻击等常见的网络攻击行为。</w:t>
            </w:r>
          </w:p>
        </w:tc>
      </w:tr>
      <w:tr w14:paraId="59CE39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058" w:type="pct"/>
            <w:vMerge w:val="restart"/>
            <w:shd w:val="clear" w:color="auto" w:fill="auto"/>
            <w:vAlign w:val="center"/>
          </w:tcPr>
          <w:p w14:paraId="327AF7B2">
            <w:pPr>
              <w:widowControl/>
              <w:jc w:val="center"/>
              <w:rPr>
                <w:rFonts w:hint="eastAsia" w:ascii="宋体" w:hAnsi="宋体" w:cs="宋体"/>
                <w:kern w:val="0"/>
                <w:szCs w:val="21"/>
              </w:rPr>
            </w:pPr>
            <w:r>
              <w:rPr>
                <w:rFonts w:hint="eastAsia" w:ascii="宋体" w:hAnsi="宋体" w:cs="宋体"/>
                <w:kern w:val="0"/>
                <w:szCs w:val="21"/>
              </w:rPr>
              <w:t>数据安全-数据库防火墙</w:t>
            </w:r>
          </w:p>
        </w:tc>
        <w:tc>
          <w:tcPr>
            <w:tcW w:w="1215" w:type="pct"/>
            <w:shd w:val="clear" w:color="auto" w:fill="auto"/>
            <w:vAlign w:val="center"/>
          </w:tcPr>
          <w:p w14:paraId="327D3F55">
            <w:pPr>
              <w:widowControl/>
              <w:jc w:val="center"/>
              <w:rPr>
                <w:rFonts w:hint="eastAsia" w:ascii="宋体" w:hAnsi="宋体" w:cs="宋体"/>
                <w:kern w:val="0"/>
                <w:szCs w:val="21"/>
              </w:rPr>
            </w:pPr>
            <w:r>
              <w:rPr>
                <w:rFonts w:hint="eastAsia" w:ascii="宋体" w:hAnsi="宋体" w:cs="宋体"/>
                <w:kern w:val="0"/>
                <w:szCs w:val="21"/>
              </w:rPr>
              <w:t>性能规格</w:t>
            </w:r>
          </w:p>
        </w:tc>
        <w:tc>
          <w:tcPr>
            <w:tcW w:w="2727" w:type="pct"/>
            <w:shd w:val="clear" w:color="auto" w:fill="auto"/>
            <w:vAlign w:val="center"/>
          </w:tcPr>
          <w:p w14:paraId="09F3674A">
            <w:pPr>
              <w:widowControl/>
              <w:jc w:val="left"/>
              <w:rPr>
                <w:rFonts w:hint="eastAsia" w:ascii="宋体" w:hAnsi="宋体" w:cs="宋体"/>
                <w:kern w:val="0"/>
                <w:szCs w:val="21"/>
              </w:rPr>
            </w:pPr>
            <w:r>
              <w:rPr>
                <w:rFonts w:hint="eastAsia" w:ascii="宋体" w:hAnsi="宋体" w:cs="宋体"/>
                <w:kern w:val="0"/>
                <w:szCs w:val="21"/>
              </w:rPr>
              <w:t>SQL峰值吞吐≥20000条语句/秒，数据库流量≥200Mbps。</w:t>
            </w:r>
          </w:p>
        </w:tc>
      </w:tr>
      <w:tr w14:paraId="41F279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058" w:type="pct"/>
            <w:vMerge w:val="continue"/>
            <w:shd w:val="clear" w:color="auto" w:fill="auto"/>
            <w:vAlign w:val="center"/>
          </w:tcPr>
          <w:p w14:paraId="577A353D">
            <w:pPr>
              <w:widowControl/>
              <w:jc w:val="left"/>
              <w:rPr>
                <w:rFonts w:hint="eastAsia" w:ascii="宋体" w:hAnsi="宋体" w:cs="宋体"/>
                <w:kern w:val="0"/>
                <w:szCs w:val="21"/>
              </w:rPr>
            </w:pPr>
          </w:p>
        </w:tc>
        <w:tc>
          <w:tcPr>
            <w:tcW w:w="1215" w:type="pct"/>
            <w:shd w:val="clear" w:color="auto" w:fill="auto"/>
            <w:vAlign w:val="center"/>
          </w:tcPr>
          <w:p w14:paraId="06594A51">
            <w:pPr>
              <w:widowControl/>
              <w:jc w:val="center"/>
              <w:rPr>
                <w:rFonts w:hint="eastAsia" w:ascii="宋体" w:hAnsi="宋体" w:cs="宋体"/>
                <w:kern w:val="0"/>
                <w:szCs w:val="21"/>
              </w:rPr>
            </w:pPr>
            <w:r>
              <w:rPr>
                <w:rFonts w:hint="eastAsia" w:ascii="宋体" w:hAnsi="宋体" w:cs="宋体"/>
                <w:kern w:val="0"/>
                <w:szCs w:val="21"/>
              </w:rPr>
              <w:t>部署方式</w:t>
            </w:r>
          </w:p>
        </w:tc>
        <w:tc>
          <w:tcPr>
            <w:tcW w:w="2727" w:type="pct"/>
            <w:shd w:val="clear" w:color="auto" w:fill="auto"/>
            <w:vAlign w:val="center"/>
          </w:tcPr>
          <w:p w14:paraId="2A84C125">
            <w:pPr>
              <w:widowControl/>
              <w:jc w:val="left"/>
              <w:rPr>
                <w:rFonts w:hint="eastAsia" w:ascii="宋体" w:hAnsi="宋体" w:cs="宋体"/>
                <w:kern w:val="0"/>
                <w:szCs w:val="21"/>
              </w:rPr>
            </w:pPr>
            <w:r>
              <w:rPr>
                <w:rFonts w:hint="eastAsia" w:ascii="宋体" w:hAnsi="宋体" w:cs="宋体"/>
                <w:kern w:val="0"/>
                <w:szCs w:val="21"/>
              </w:rPr>
              <w:t>支持分布式部署，各节点状态可在界面统一管理，配置、策略自动同步至节点。</w:t>
            </w:r>
          </w:p>
        </w:tc>
      </w:tr>
      <w:tr w14:paraId="21F786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058" w:type="pct"/>
            <w:vMerge w:val="continue"/>
            <w:shd w:val="clear" w:color="auto" w:fill="auto"/>
            <w:vAlign w:val="center"/>
          </w:tcPr>
          <w:p w14:paraId="0E26C539">
            <w:pPr>
              <w:widowControl/>
              <w:jc w:val="left"/>
              <w:rPr>
                <w:rFonts w:hint="eastAsia" w:ascii="宋体" w:hAnsi="宋体" w:cs="宋体"/>
                <w:kern w:val="0"/>
                <w:szCs w:val="21"/>
              </w:rPr>
            </w:pPr>
          </w:p>
        </w:tc>
        <w:tc>
          <w:tcPr>
            <w:tcW w:w="1215" w:type="pct"/>
            <w:shd w:val="clear" w:color="auto" w:fill="auto"/>
            <w:vAlign w:val="center"/>
          </w:tcPr>
          <w:p w14:paraId="0068C66C">
            <w:pPr>
              <w:widowControl/>
              <w:jc w:val="center"/>
              <w:rPr>
                <w:rFonts w:hint="eastAsia" w:ascii="宋体" w:hAnsi="宋体" w:cs="宋体"/>
                <w:kern w:val="0"/>
                <w:szCs w:val="21"/>
              </w:rPr>
            </w:pPr>
            <w:r>
              <w:rPr>
                <w:rFonts w:hint="eastAsia" w:ascii="宋体" w:hAnsi="宋体" w:cs="宋体"/>
                <w:kern w:val="0"/>
                <w:szCs w:val="21"/>
              </w:rPr>
              <w:t>数据库兼容性支持</w:t>
            </w:r>
          </w:p>
        </w:tc>
        <w:tc>
          <w:tcPr>
            <w:tcW w:w="2727" w:type="pct"/>
            <w:shd w:val="clear" w:color="auto" w:fill="auto"/>
            <w:vAlign w:val="center"/>
          </w:tcPr>
          <w:p w14:paraId="4E90BEE0">
            <w:pPr>
              <w:widowControl/>
              <w:jc w:val="left"/>
              <w:rPr>
                <w:rFonts w:hint="eastAsia" w:ascii="宋体" w:hAnsi="宋体" w:cs="宋体"/>
                <w:kern w:val="0"/>
                <w:szCs w:val="21"/>
              </w:rPr>
            </w:pPr>
            <w:r>
              <w:rPr>
                <w:rFonts w:hint="eastAsia" w:ascii="宋体" w:hAnsi="宋体" w:cs="宋体"/>
                <w:kern w:val="0"/>
                <w:szCs w:val="21"/>
              </w:rPr>
              <w:t>支持Oracle、MySQL、Oceanbase、TDSQL、TBase、ElasticSearch 、Teradata、MongoDB、Hive等主流数据库。</w:t>
            </w:r>
          </w:p>
        </w:tc>
      </w:tr>
      <w:tr w14:paraId="2E90C8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058" w:type="pct"/>
            <w:vMerge w:val="continue"/>
            <w:shd w:val="clear" w:color="auto" w:fill="auto"/>
            <w:vAlign w:val="center"/>
          </w:tcPr>
          <w:p w14:paraId="2FF2662F">
            <w:pPr>
              <w:widowControl/>
              <w:jc w:val="left"/>
              <w:rPr>
                <w:rFonts w:hint="eastAsia" w:ascii="宋体" w:hAnsi="宋体" w:cs="宋体"/>
                <w:kern w:val="0"/>
                <w:szCs w:val="21"/>
              </w:rPr>
            </w:pPr>
          </w:p>
        </w:tc>
        <w:tc>
          <w:tcPr>
            <w:tcW w:w="1215" w:type="pct"/>
            <w:vMerge w:val="restart"/>
            <w:shd w:val="clear" w:color="auto" w:fill="auto"/>
            <w:vAlign w:val="center"/>
          </w:tcPr>
          <w:p w14:paraId="0146D612">
            <w:pPr>
              <w:widowControl/>
              <w:jc w:val="center"/>
              <w:rPr>
                <w:rFonts w:hint="eastAsia" w:ascii="宋体" w:hAnsi="宋体" w:cs="宋体"/>
                <w:kern w:val="0"/>
                <w:szCs w:val="21"/>
              </w:rPr>
            </w:pPr>
            <w:r>
              <w:rPr>
                <w:rFonts w:hint="eastAsia" w:ascii="宋体" w:hAnsi="宋体" w:cs="宋体"/>
                <w:kern w:val="0"/>
                <w:szCs w:val="21"/>
              </w:rPr>
              <w:t>国产化数据库兼容性支持</w:t>
            </w:r>
          </w:p>
        </w:tc>
        <w:tc>
          <w:tcPr>
            <w:tcW w:w="2727" w:type="pct"/>
            <w:shd w:val="clear" w:color="auto" w:fill="auto"/>
            <w:vAlign w:val="center"/>
          </w:tcPr>
          <w:p w14:paraId="158F1E79">
            <w:pPr>
              <w:widowControl/>
              <w:jc w:val="left"/>
              <w:rPr>
                <w:rFonts w:hint="eastAsia" w:ascii="宋体" w:hAnsi="宋体" w:cs="宋体"/>
                <w:kern w:val="0"/>
                <w:szCs w:val="21"/>
              </w:rPr>
            </w:pPr>
            <w:r>
              <w:rPr>
                <w:rFonts w:hint="eastAsia" w:ascii="宋体" w:hAnsi="宋体" w:cs="宋体"/>
                <w:kern w:val="0"/>
                <w:szCs w:val="21"/>
              </w:rPr>
              <w:t>支持GaussDB、达梦、人大金仓、南大通用、神舟通用等国产数据库。</w:t>
            </w:r>
          </w:p>
        </w:tc>
      </w:tr>
      <w:tr w14:paraId="3CBDFC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058" w:type="pct"/>
            <w:vMerge w:val="continue"/>
            <w:shd w:val="clear" w:color="auto" w:fill="auto"/>
            <w:vAlign w:val="center"/>
          </w:tcPr>
          <w:p w14:paraId="0370379C">
            <w:pPr>
              <w:widowControl/>
              <w:jc w:val="left"/>
              <w:rPr>
                <w:rFonts w:hint="eastAsia" w:ascii="宋体" w:hAnsi="宋体" w:cs="宋体"/>
                <w:kern w:val="0"/>
                <w:szCs w:val="21"/>
              </w:rPr>
            </w:pPr>
          </w:p>
        </w:tc>
        <w:tc>
          <w:tcPr>
            <w:tcW w:w="1215" w:type="pct"/>
            <w:vMerge w:val="continue"/>
            <w:shd w:val="clear" w:color="auto" w:fill="auto"/>
            <w:vAlign w:val="center"/>
          </w:tcPr>
          <w:p w14:paraId="03121CD3">
            <w:pPr>
              <w:widowControl/>
              <w:jc w:val="left"/>
              <w:rPr>
                <w:rFonts w:hint="eastAsia" w:ascii="宋体" w:hAnsi="宋体" w:cs="宋体"/>
                <w:kern w:val="0"/>
                <w:szCs w:val="21"/>
              </w:rPr>
            </w:pPr>
          </w:p>
        </w:tc>
        <w:tc>
          <w:tcPr>
            <w:tcW w:w="2727" w:type="pct"/>
            <w:shd w:val="clear" w:color="auto" w:fill="auto"/>
            <w:vAlign w:val="center"/>
          </w:tcPr>
          <w:p w14:paraId="68E88EDF">
            <w:pPr>
              <w:widowControl/>
              <w:jc w:val="left"/>
              <w:rPr>
                <w:rFonts w:hint="eastAsia" w:ascii="宋体" w:hAnsi="宋体" w:cs="宋体"/>
                <w:kern w:val="0"/>
                <w:szCs w:val="21"/>
              </w:rPr>
            </w:pPr>
            <w:r>
              <w:rPr>
                <w:rFonts w:hint="eastAsia" w:ascii="宋体" w:hAnsi="宋体" w:cs="宋体"/>
                <w:kern w:val="0"/>
                <w:szCs w:val="21"/>
              </w:rPr>
              <w:t>支持数据库TLS链路加密协议。</w:t>
            </w:r>
          </w:p>
        </w:tc>
      </w:tr>
      <w:tr w14:paraId="3CCC65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058" w:type="pct"/>
            <w:vMerge w:val="continue"/>
            <w:shd w:val="clear" w:color="auto" w:fill="auto"/>
            <w:vAlign w:val="center"/>
          </w:tcPr>
          <w:p w14:paraId="5F967B50">
            <w:pPr>
              <w:widowControl/>
              <w:jc w:val="left"/>
              <w:rPr>
                <w:rFonts w:hint="eastAsia" w:ascii="宋体" w:hAnsi="宋体" w:cs="宋体"/>
                <w:kern w:val="0"/>
                <w:szCs w:val="21"/>
              </w:rPr>
            </w:pPr>
          </w:p>
        </w:tc>
        <w:tc>
          <w:tcPr>
            <w:tcW w:w="1215" w:type="pct"/>
            <w:shd w:val="clear" w:color="auto" w:fill="auto"/>
            <w:vAlign w:val="center"/>
          </w:tcPr>
          <w:p w14:paraId="2B0587ED">
            <w:pPr>
              <w:widowControl/>
              <w:jc w:val="center"/>
              <w:rPr>
                <w:rFonts w:hint="eastAsia" w:ascii="宋体" w:hAnsi="宋体" w:cs="宋体"/>
                <w:kern w:val="0"/>
                <w:szCs w:val="21"/>
              </w:rPr>
            </w:pPr>
            <w:r>
              <w:rPr>
                <w:rFonts w:hint="eastAsia" w:ascii="宋体" w:hAnsi="宋体" w:cs="宋体"/>
                <w:kern w:val="0"/>
                <w:szCs w:val="21"/>
              </w:rPr>
              <w:t>防护策略管理</w:t>
            </w:r>
          </w:p>
        </w:tc>
        <w:tc>
          <w:tcPr>
            <w:tcW w:w="2727" w:type="pct"/>
            <w:shd w:val="clear" w:color="auto" w:fill="auto"/>
            <w:vAlign w:val="center"/>
          </w:tcPr>
          <w:p w14:paraId="0E3C5D1A">
            <w:pPr>
              <w:widowControl/>
              <w:jc w:val="left"/>
              <w:rPr>
                <w:rFonts w:hint="eastAsia" w:ascii="宋体" w:hAnsi="宋体" w:cs="宋体"/>
                <w:kern w:val="0"/>
                <w:szCs w:val="21"/>
              </w:rPr>
            </w:pPr>
            <w:r>
              <w:rPr>
                <w:rFonts w:hint="eastAsia" w:ascii="宋体" w:hAnsi="宋体" w:cs="宋体"/>
                <w:kern w:val="0"/>
                <w:szCs w:val="21"/>
              </w:rPr>
              <w:t>内置缺省刷库、拖库、撞库等防护策略。</w:t>
            </w:r>
          </w:p>
        </w:tc>
      </w:tr>
      <w:tr w14:paraId="7C5C0F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trPr>
        <w:tc>
          <w:tcPr>
            <w:tcW w:w="1058" w:type="pct"/>
            <w:vMerge w:val="continue"/>
            <w:shd w:val="clear" w:color="auto" w:fill="auto"/>
            <w:vAlign w:val="center"/>
          </w:tcPr>
          <w:p w14:paraId="0856C697">
            <w:pPr>
              <w:widowControl/>
              <w:jc w:val="left"/>
              <w:rPr>
                <w:rFonts w:hint="eastAsia" w:ascii="宋体" w:hAnsi="宋体" w:cs="宋体"/>
                <w:kern w:val="0"/>
                <w:szCs w:val="21"/>
              </w:rPr>
            </w:pPr>
          </w:p>
        </w:tc>
        <w:tc>
          <w:tcPr>
            <w:tcW w:w="1215" w:type="pct"/>
            <w:shd w:val="clear" w:color="auto" w:fill="auto"/>
            <w:vAlign w:val="center"/>
          </w:tcPr>
          <w:p w14:paraId="040D4841">
            <w:pPr>
              <w:widowControl/>
              <w:jc w:val="center"/>
              <w:rPr>
                <w:rFonts w:hint="eastAsia" w:ascii="宋体" w:hAnsi="宋体" w:cs="宋体"/>
                <w:kern w:val="0"/>
                <w:szCs w:val="21"/>
              </w:rPr>
            </w:pPr>
            <w:r>
              <w:rPr>
                <w:rFonts w:hint="eastAsia" w:ascii="宋体" w:hAnsi="宋体" w:cs="宋体"/>
                <w:kern w:val="0"/>
                <w:szCs w:val="21"/>
              </w:rPr>
              <w:t>客户端语句过滤白名单</w:t>
            </w:r>
          </w:p>
        </w:tc>
        <w:tc>
          <w:tcPr>
            <w:tcW w:w="2727" w:type="pct"/>
            <w:shd w:val="clear" w:color="auto" w:fill="auto"/>
            <w:vAlign w:val="center"/>
          </w:tcPr>
          <w:p w14:paraId="0C999E56">
            <w:pPr>
              <w:widowControl/>
              <w:jc w:val="left"/>
              <w:rPr>
                <w:rFonts w:hint="eastAsia" w:ascii="宋体" w:hAnsi="宋体" w:cs="宋体"/>
                <w:kern w:val="0"/>
                <w:szCs w:val="21"/>
              </w:rPr>
            </w:pPr>
            <w:r>
              <w:rPr>
                <w:rFonts w:hint="eastAsia" w:ascii="宋体" w:hAnsi="宋体" w:cs="宋体"/>
                <w:kern w:val="0"/>
                <w:szCs w:val="21"/>
              </w:rPr>
              <w:t>支持客户端语句过滤白名单功能，包括PLSQL Developer、SQL Developer、DBArtisan、SQLPlus、Navicat、SQL Server Management Studio、Console等客户端，缺省白名单不少于100条。</w:t>
            </w:r>
          </w:p>
        </w:tc>
      </w:tr>
      <w:tr w14:paraId="72DD28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trPr>
        <w:tc>
          <w:tcPr>
            <w:tcW w:w="1058" w:type="pct"/>
            <w:vMerge w:val="continue"/>
            <w:shd w:val="clear" w:color="auto" w:fill="auto"/>
            <w:vAlign w:val="center"/>
          </w:tcPr>
          <w:p w14:paraId="72DDAF47">
            <w:pPr>
              <w:widowControl/>
              <w:jc w:val="left"/>
              <w:rPr>
                <w:rFonts w:hint="eastAsia" w:ascii="宋体" w:hAnsi="宋体" w:cs="宋体"/>
                <w:kern w:val="0"/>
                <w:szCs w:val="21"/>
              </w:rPr>
            </w:pPr>
          </w:p>
        </w:tc>
        <w:tc>
          <w:tcPr>
            <w:tcW w:w="1215" w:type="pct"/>
            <w:shd w:val="clear" w:color="auto" w:fill="auto"/>
            <w:vAlign w:val="center"/>
          </w:tcPr>
          <w:p w14:paraId="3D9A1F52">
            <w:pPr>
              <w:widowControl/>
              <w:jc w:val="center"/>
              <w:rPr>
                <w:rFonts w:hint="eastAsia" w:ascii="宋体" w:hAnsi="宋体" w:cs="宋体"/>
                <w:kern w:val="0"/>
                <w:szCs w:val="21"/>
              </w:rPr>
            </w:pPr>
            <w:r>
              <w:rPr>
                <w:rFonts w:hint="eastAsia" w:ascii="宋体" w:hAnsi="宋体" w:cs="宋体"/>
                <w:kern w:val="0"/>
                <w:szCs w:val="21"/>
              </w:rPr>
              <w:t>三层应用关联</w:t>
            </w:r>
          </w:p>
        </w:tc>
        <w:tc>
          <w:tcPr>
            <w:tcW w:w="2727" w:type="pct"/>
            <w:shd w:val="clear" w:color="auto" w:fill="auto"/>
            <w:vAlign w:val="center"/>
          </w:tcPr>
          <w:p w14:paraId="5CB04F40">
            <w:pPr>
              <w:widowControl/>
              <w:jc w:val="left"/>
              <w:rPr>
                <w:rFonts w:hint="eastAsia" w:ascii="宋体" w:hAnsi="宋体" w:cs="宋体"/>
                <w:kern w:val="0"/>
                <w:szCs w:val="21"/>
              </w:rPr>
            </w:pPr>
            <w:r>
              <w:rPr>
                <w:rFonts w:hint="eastAsia" w:ascii="宋体" w:hAnsi="宋体" w:cs="宋体"/>
                <w:kern w:val="0"/>
                <w:szCs w:val="21"/>
              </w:rPr>
              <w:t>支持三层应用关联，可对业务系统用户身份信息（如应用账号、IP）与访问终端信息（如IP、数据库用户名）与数据库执行动作三者关联，达到针对应用用户的账号认证、权限访问控制和风险行为检测。</w:t>
            </w:r>
          </w:p>
        </w:tc>
      </w:tr>
      <w:tr w14:paraId="0C1C13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trPr>
        <w:tc>
          <w:tcPr>
            <w:tcW w:w="1058" w:type="pct"/>
            <w:vMerge w:val="continue"/>
            <w:shd w:val="clear" w:color="auto" w:fill="auto"/>
            <w:vAlign w:val="center"/>
          </w:tcPr>
          <w:p w14:paraId="2967F066">
            <w:pPr>
              <w:widowControl/>
              <w:jc w:val="left"/>
              <w:rPr>
                <w:rFonts w:hint="eastAsia" w:ascii="宋体" w:hAnsi="宋体" w:cs="宋体"/>
                <w:kern w:val="0"/>
                <w:szCs w:val="21"/>
              </w:rPr>
            </w:pPr>
          </w:p>
        </w:tc>
        <w:tc>
          <w:tcPr>
            <w:tcW w:w="1215" w:type="pct"/>
            <w:shd w:val="clear" w:color="auto" w:fill="auto"/>
            <w:vAlign w:val="center"/>
          </w:tcPr>
          <w:p w14:paraId="137E458F">
            <w:pPr>
              <w:widowControl/>
              <w:jc w:val="center"/>
              <w:rPr>
                <w:rFonts w:hint="eastAsia" w:ascii="宋体" w:hAnsi="宋体" w:cs="宋体"/>
                <w:kern w:val="0"/>
                <w:szCs w:val="21"/>
              </w:rPr>
            </w:pPr>
            <w:r>
              <w:rPr>
                <w:rFonts w:hint="eastAsia" w:ascii="宋体" w:hAnsi="宋体" w:cs="宋体"/>
                <w:kern w:val="0"/>
                <w:szCs w:val="21"/>
              </w:rPr>
              <w:t>虚拟补丁</w:t>
            </w:r>
          </w:p>
        </w:tc>
        <w:tc>
          <w:tcPr>
            <w:tcW w:w="2727" w:type="pct"/>
            <w:shd w:val="clear" w:color="auto" w:fill="auto"/>
            <w:vAlign w:val="center"/>
          </w:tcPr>
          <w:p w14:paraId="6E3F43E1">
            <w:pPr>
              <w:widowControl/>
              <w:jc w:val="left"/>
              <w:rPr>
                <w:rFonts w:hint="eastAsia" w:ascii="宋体" w:hAnsi="宋体" w:cs="宋体"/>
                <w:kern w:val="0"/>
                <w:szCs w:val="21"/>
              </w:rPr>
            </w:pPr>
            <w:r>
              <w:rPr>
                <w:rFonts w:hint="eastAsia" w:ascii="宋体" w:hAnsi="宋体" w:cs="宋体"/>
                <w:kern w:val="0"/>
                <w:szCs w:val="21"/>
              </w:rPr>
              <w:t>提供虚拟补丁防护，内置多种数据库漏洞补丁，包括SQL注入、缓冲区溢出等漏洞检测规则，可识别并阻断外来攻击。其中Oracle数据库漏洞数量不低于500个。</w:t>
            </w:r>
          </w:p>
        </w:tc>
      </w:tr>
      <w:tr w14:paraId="325AE5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trPr>
        <w:tc>
          <w:tcPr>
            <w:tcW w:w="1058" w:type="pct"/>
            <w:vMerge w:val="continue"/>
            <w:shd w:val="clear" w:color="auto" w:fill="auto"/>
            <w:vAlign w:val="center"/>
          </w:tcPr>
          <w:p w14:paraId="2C16FE0F">
            <w:pPr>
              <w:widowControl/>
              <w:jc w:val="left"/>
              <w:rPr>
                <w:rFonts w:hint="eastAsia" w:ascii="宋体" w:hAnsi="宋体" w:cs="宋体"/>
                <w:kern w:val="0"/>
                <w:szCs w:val="21"/>
              </w:rPr>
            </w:pPr>
          </w:p>
        </w:tc>
        <w:tc>
          <w:tcPr>
            <w:tcW w:w="1215" w:type="pct"/>
            <w:shd w:val="clear" w:color="auto" w:fill="auto"/>
            <w:vAlign w:val="center"/>
          </w:tcPr>
          <w:p w14:paraId="091D3ED9">
            <w:pPr>
              <w:widowControl/>
              <w:jc w:val="center"/>
              <w:rPr>
                <w:rFonts w:hint="eastAsia" w:ascii="宋体" w:hAnsi="宋体" w:cs="宋体"/>
                <w:kern w:val="0"/>
                <w:szCs w:val="21"/>
              </w:rPr>
            </w:pPr>
            <w:r>
              <w:rPr>
                <w:rFonts w:hint="eastAsia" w:ascii="宋体" w:hAnsi="宋体" w:cs="宋体"/>
                <w:kern w:val="0"/>
                <w:szCs w:val="21"/>
              </w:rPr>
              <w:t>业务字典</w:t>
            </w:r>
          </w:p>
        </w:tc>
        <w:tc>
          <w:tcPr>
            <w:tcW w:w="2727" w:type="pct"/>
            <w:shd w:val="clear" w:color="auto" w:fill="auto"/>
            <w:vAlign w:val="center"/>
          </w:tcPr>
          <w:p w14:paraId="4200C38E">
            <w:pPr>
              <w:widowControl/>
              <w:jc w:val="left"/>
              <w:rPr>
                <w:rFonts w:hint="eastAsia" w:ascii="宋体" w:hAnsi="宋体" w:cs="宋体"/>
                <w:kern w:val="0"/>
                <w:szCs w:val="21"/>
              </w:rPr>
            </w:pPr>
            <w:r>
              <w:rPr>
                <w:rFonts w:hint="eastAsia" w:ascii="宋体" w:hAnsi="宋体" w:cs="宋体"/>
                <w:kern w:val="0"/>
                <w:szCs w:val="21"/>
              </w:rPr>
              <w:t>支持业务字典功能。用户可在业务字典中配置业务IP、业务账号、业务操作、业务操作对象四个维度对应的业务语句，为用户查询日志时提供经过翻译更易读的SQL语句，业务字典配置可通过模板导入，快速配置。 （提供功能截图）</w:t>
            </w:r>
          </w:p>
        </w:tc>
      </w:tr>
      <w:tr w14:paraId="387673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trPr>
        <w:tc>
          <w:tcPr>
            <w:tcW w:w="1058" w:type="pct"/>
            <w:vMerge w:val="continue"/>
            <w:shd w:val="clear" w:color="auto" w:fill="auto"/>
            <w:vAlign w:val="center"/>
          </w:tcPr>
          <w:p w14:paraId="641C403F">
            <w:pPr>
              <w:widowControl/>
              <w:jc w:val="left"/>
              <w:rPr>
                <w:rFonts w:hint="eastAsia" w:ascii="宋体" w:hAnsi="宋体" w:cs="宋体"/>
                <w:kern w:val="0"/>
                <w:szCs w:val="21"/>
              </w:rPr>
            </w:pPr>
          </w:p>
        </w:tc>
        <w:tc>
          <w:tcPr>
            <w:tcW w:w="1215" w:type="pct"/>
            <w:vMerge w:val="restart"/>
            <w:shd w:val="clear" w:color="auto" w:fill="auto"/>
            <w:vAlign w:val="center"/>
          </w:tcPr>
          <w:p w14:paraId="2AD99957">
            <w:pPr>
              <w:widowControl/>
              <w:jc w:val="center"/>
              <w:rPr>
                <w:rFonts w:hint="eastAsia" w:ascii="宋体" w:hAnsi="宋体" w:cs="宋体"/>
                <w:kern w:val="0"/>
                <w:szCs w:val="21"/>
              </w:rPr>
            </w:pPr>
            <w:r>
              <w:rPr>
                <w:rFonts w:hint="eastAsia" w:ascii="宋体" w:hAnsi="宋体" w:cs="宋体"/>
                <w:kern w:val="0"/>
                <w:szCs w:val="21"/>
              </w:rPr>
              <w:t>智能机器学习、用户行为基线记忆及特征模型</w:t>
            </w:r>
          </w:p>
        </w:tc>
        <w:tc>
          <w:tcPr>
            <w:tcW w:w="2727" w:type="pct"/>
            <w:shd w:val="clear" w:color="auto" w:fill="auto"/>
            <w:vAlign w:val="center"/>
          </w:tcPr>
          <w:p w14:paraId="78DC5A05">
            <w:pPr>
              <w:widowControl/>
              <w:jc w:val="left"/>
              <w:rPr>
                <w:rFonts w:hint="eastAsia" w:ascii="宋体" w:hAnsi="宋体" w:cs="宋体"/>
                <w:kern w:val="0"/>
                <w:szCs w:val="21"/>
              </w:rPr>
            </w:pPr>
            <w:r>
              <w:rPr>
                <w:rFonts w:hint="eastAsia" w:ascii="宋体" w:hAnsi="宋体" w:cs="宋体"/>
                <w:kern w:val="0"/>
                <w:szCs w:val="21"/>
              </w:rPr>
              <w:t>支持基于智能机器学习技术对用户行为进行学习并生成基线规则，支持基线规策略与其它防护策略同时生效，支持特征模型持续更新、手动修改、例外加入等操作。</w:t>
            </w:r>
          </w:p>
        </w:tc>
      </w:tr>
      <w:tr w14:paraId="273912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058" w:type="pct"/>
            <w:vMerge w:val="continue"/>
            <w:shd w:val="clear" w:color="auto" w:fill="auto"/>
            <w:vAlign w:val="center"/>
          </w:tcPr>
          <w:p w14:paraId="333D58C6">
            <w:pPr>
              <w:widowControl/>
              <w:jc w:val="left"/>
              <w:rPr>
                <w:rFonts w:hint="eastAsia" w:ascii="宋体" w:hAnsi="宋体" w:cs="宋体"/>
                <w:kern w:val="0"/>
                <w:szCs w:val="21"/>
              </w:rPr>
            </w:pPr>
          </w:p>
        </w:tc>
        <w:tc>
          <w:tcPr>
            <w:tcW w:w="1215" w:type="pct"/>
            <w:vMerge w:val="continue"/>
            <w:shd w:val="clear" w:color="auto" w:fill="auto"/>
            <w:vAlign w:val="center"/>
          </w:tcPr>
          <w:p w14:paraId="53837381">
            <w:pPr>
              <w:widowControl/>
              <w:jc w:val="left"/>
              <w:rPr>
                <w:rFonts w:hint="eastAsia" w:ascii="宋体" w:hAnsi="宋体" w:cs="宋体"/>
                <w:kern w:val="0"/>
                <w:szCs w:val="21"/>
              </w:rPr>
            </w:pPr>
          </w:p>
        </w:tc>
        <w:tc>
          <w:tcPr>
            <w:tcW w:w="2727" w:type="pct"/>
            <w:shd w:val="clear" w:color="auto" w:fill="auto"/>
            <w:vAlign w:val="center"/>
          </w:tcPr>
          <w:p w14:paraId="74F2F1F4">
            <w:pPr>
              <w:widowControl/>
              <w:jc w:val="left"/>
              <w:rPr>
                <w:rFonts w:hint="eastAsia" w:ascii="宋体" w:hAnsi="宋体" w:cs="宋体"/>
                <w:kern w:val="0"/>
                <w:szCs w:val="21"/>
              </w:rPr>
            </w:pPr>
            <w:r>
              <w:rPr>
                <w:rFonts w:hint="eastAsia" w:ascii="宋体" w:hAnsi="宋体" w:cs="宋体"/>
                <w:kern w:val="0"/>
                <w:szCs w:val="21"/>
              </w:rPr>
              <w:t>支持对基线学习内容的特征展示和修改。 支持偏离基线的行为检测，支持阻断和实时告警。</w:t>
            </w:r>
          </w:p>
        </w:tc>
      </w:tr>
      <w:tr w14:paraId="1F188B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058" w:type="pct"/>
            <w:vMerge w:val="continue"/>
            <w:shd w:val="clear" w:color="auto" w:fill="auto"/>
            <w:vAlign w:val="center"/>
          </w:tcPr>
          <w:p w14:paraId="5388ACAB">
            <w:pPr>
              <w:widowControl/>
              <w:jc w:val="left"/>
              <w:rPr>
                <w:rFonts w:hint="eastAsia" w:ascii="宋体" w:hAnsi="宋体" w:cs="宋体"/>
                <w:kern w:val="0"/>
                <w:szCs w:val="21"/>
              </w:rPr>
            </w:pPr>
          </w:p>
        </w:tc>
        <w:tc>
          <w:tcPr>
            <w:tcW w:w="1215" w:type="pct"/>
            <w:shd w:val="clear" w:color="auto" w:fill="auto"/>
            <w:vAlign w:val="center"/>
          </w:tcPr>
          <w:p w14:paraId="3D54FDFA">
            <w:pPr>
              <w:widowControl/>
              <w:jc w:val="center"/>
              <w:rPr>
                <w:rFonts w:hint="eastAsia" w:ascii="宋体" w:hAnsi="宋体" w:cs="宋体"/>
                <w:kern w:val="0"/>
                <w:szCs w:val="21"/>
              </w:rPr>
            </w:pPr>
            <w:r>
              <w:rPr>
                <w:rFonts w:hint="eastAsia" w:ascii="宋体" w:hAnsi="宋体" w:cs="宋体"/>
                <w:kern w:val="0"/>
                <w:szCs w:val="21"/>
              </w:rPr>
              <w:t>风险扫描要求</w:t>
            </w:r>
          </w:p>
        </w:tc>
        <w:tc>
          <w:tcPr>
            <w:tcW w:w="2727" w:type="pct"/>
            <w:shd w:val="clear" w:color="auto" w:fill="auto"/>
            <w:vAlign w:val="center"/>
          </w:tcPr>
          <w:p w14:paraId="00A04235">
            <w:pPr>
              <w:widowControl/>
              <w:jc w:val="left"/>
              <w:rPr>
                <w:rFonts w:hint="eastAsia" w:ascii="宋体" w:hAnsi="宋体" w:cs="宋体"/>
                <w:kern w:val="0"/>
                <w:szCs w:val="21"/>
              </w:rPr>
            </w:pPr>
            <w:r>
              <w:rPr>
                <w:rFonts w:hint="eastAsia" w:ascii="宋体" w:hAnsi="宋体" w:cs="宋体"/>
                <w:kern w:val="0"/>
                <w:szCs w:val="21"/>
              </w:rPr>
              <w:t>支持根据内置策略以及数据库漏洞信息，对数据库进行风险配置及漏洞安全扫描。</w:t>
            </w:r>
          </w:p>
        </w:tc>
      </w:tr>
      <w:tr w14:paraId="70A126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5000" w:type="pct"/>
            <w:gridSpan w:val="3"/>
            <w:shd w:val="clear" w:color="auto" w:fill="auto"/>
            <w:vAlign w:val="center"/>
          </w:tcPr>
          <w:p w14:paraId="0BA5BF1B">
            <w:pPr>
              <w:widowControl/>
              <w:jc w:val="left"/>
              <w:rPr>
                <w:rFonts w:hint="eastAsia" w:ascii="宋体" w:hAnsi="宋体" w:cs="宋体"/>
                <w:b/>
                <w:bCs/>
                <w:kern w:val="0"/>
                <w:szCs w:val="21"/>
              </w:rPr>
            </w:pPr>
            <w:r>
              <w:rPr>
                <w:rFonts w:hint="eastAsia" w:ascii="宋体" w:hAnsi="宋体" w:cs="宋体"/>
                <w:b/>
                <w:bCs/>
                <w:kern w:val="0"/>
                <w:szCs w:val="21"/>
              </w:rPr>
              <w:t>内网边界安全区</w:t>
            </w:r>
          </w:p>
        </w:tc>
      </w:tr>
      <w:tr w14:paraId="4A38B2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trPr>
        <w:tc>
          <w:tcPr>
            <w:tcW w:w="1058" w:type="pct"/>
            <w:vMerge w:val="restart"/>
            <w:shd w:val="clear" w:color="auto" w:fill="auto"/>
            <w:vAlign w:val="center"/>
          </w:tcPr>
          <w:p w14:paraId="714F84E2">
            <w:pPr>
              <w:widowControl/>
              <w:jc w:val="center"/>
              <w:rPr>
                <w:rFonts w:hint="eastAsia" w:ascii="宋体" w:hAnsi="宋体" w:cs="宋体"/>
                <w:kern w:val="0"/>
                <w:szCs w:val="21"/>
              </w:rPr>
            </w:pPr>
            <w:r>
              <w:rPr>
                <w:rFonts w:hint="eastAsia" w:ascii="宋体" w:hAnsi="宋体" w:cs="宋体"/>
                <w:kern w:val="0"/>
                <w:szCs w:val="21"/>
              </w:rPr>
              <w:t>医联前置区防火墙-XC</w:t>
            </w:r>
          </w:p>
        </w:tc>
        <w:tc>
          <w:tcPr>
            <w:tcW w:w="1215" w:type="pct"/>
            <w:shd w:val="clear" w:color="auto" w:fill="auto"/>
            <w:vAlign w:val="center"/>
          </w:tcPr>
          <w:p w14:paraId="12A9BC21">
            <w:pPr>
              <w:widowControl/>
              <w:jc w:val="center"/>
              <w:rPr>
                <w:rFonts w:hint="eastAsia" w:ascii="宋体" w:hAnsi="宋体" w:cs="宋体"/>
                <w:kern w:val="0"/>
                <w:szCs w:val="21"/>
              </w:rPr>
            </w:pPr>
            <w:r>
              <w:rPr>
                <w:rFonts w:hint="eastAsia" w:ascii="宋体" w:hAnsi="宋体" w:cs="宋体"/>
                <w:kern w:val="0"/>
                <w:szCs w:val="21"/>
              </w:rPr>
              <w:t>硬件规格</w:t>
            </w:r>
          </w:p>
        </w:tc>
        <w:tc>
          <w:tcPr>
            <w:tcW w:w="2727" w:type="pct"/>
            <w:shd w:val="clear" w:color="auto" w:fill="auto"/>
          </w:tcPr>
          <w:p w14:paraId="14A2F25E">
            <w:pPr>
              <w:widowControl/>
              <w:jc w:val="left"/>
              <w:rPr>
                <w:rFonts w:hint="eastAsia" w:ascii="宋体" w:hAnsi="宋体" w:cs="宋体"/>
                <w:kern w:val="0"/>
                <w:szCs w:val="21"/>
              </w:rPr>
            </w:pPr>
            <w:r>
              <w:rPr>
                <w:rFonts w:hint="eastAsia" w:ascii="宋体" w:hAnsi="宋体" w:cs="宋体"/>
                <w:kern w:val="0"/>
                <w:szCs w:val="21"/>
              </w:rPr>
              <w:t>要求所投设备为标准机架式设备，内存≥8 GB，硬盘≥1 TB ，网口≥6个千兆电口+4个千兆光口，单电源，为保障后续业务发展，要求至少支持2个扩展槽。</w:t>
            </w:r>
          </w:p>
        </w:tc>
      </w:tr>
      <w:tr w14:paraId="5C3607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trPr>
        <w:tc>
          <w:tcPr>
            <w:tcW w:w="1058" w:type="pct"/>
            <w:vMerge w:val="continue"/>
            <w:shd w:val="clear" w:color="auto" w:fill="auto"/>
            <w:vAlign w:val="center"/>
          </w:tcPr>
          <w:p w14:paraId="7C1EF4FE">
            <w:pPr>
              <w:widowControl/>
              <w:jc w:val="left"/>
              <w:rPr>
                <w:rFonts w:hint="eastAsia" w:ascii="宋体" w:hAnsi="宋体" w:cs="宋体"/>
                <w:kern w:val="0"/>
                <w:szCs w:val="21"/>
              </w:rPr>
            </w:pPr>
          </w:p>
        </w:tc>
        <w:tc>
          <w:tcPr>
            <w:tcW w:w="1215" w:type="pct"/>
            <w:shd w:val="clear" w:color="auto" w:fill="auto"/>
            <w:vAlign w:val="center"/>
          </w:tcPr>
          <w:p w14:paraId="4AA9AD5B">
            <w:pPr>
              <w:widowControl/>
              <w:jc w:val="center"/>
              <w:rPr>
                <w:rFonts w:hint="eastAsia" w:ascii="宋体" w:hAnsi="宋体" w:cs="宋体"/>
                <w:kern w:val="0"/>
                <w:szCs w:val="21"/>
              </w:rPr>
            </w:pPr>
            <w:r>
              <w:rPr>
                <w:rFonts w:hint="eastAsia" w:ascii="宋体" w:hAnsi="宋体" w:cs="宋体"/>
                <w:kern w:val="0"/>
                <w:szCs w:val="21"/>
              </w:rPr>
              <w:t>性能规格</w:t>
            </w:r>
          </w:p>
        </w:tc>
        <w:tc>
          <w:tcPr>
            <w:tcW w:w="2727" w:type="pct"/>
            <w:shd w:val="clear" w:color="auto" w:fill="auto"/>
          </w:tcPr>
          <w:p w14:paraId="6A6C6A47">
            <w:pPr>
              <w:widowControl/>
              <w:jc w:val="left"/>
              <w:rPr>
                <w:rFonts w:hint="eastAsia" w:ascii="宋体" w:hAnsi="宋体" w:cs="宋体"/>
                <w:kern w:val="0"/>
                <w:szCs w:val="21"/>
              </w:rPr>
            </w:pPr>
            <w:r>
              <w:rPr>
                <w:rFonts w:hint="eastAsia" w:ascii="宋体" w:hAnsi="宋体" w:cs="宋体"/>
                <w:kern w:val="0"/>
                <w:szCs w:val="21"/>
              </w:rPr>
              <w:t>网络层吞吐≥10G，应用层吞吐量≥10G，防病毒吞吐量≥1G，IPS吞吐量≥1G，最大并发连接数≥500万，每秒最大新建http连接数≥15万，全威胁应用层吞吐≥7.5G，SSL VPN推荐用户数≥750，SSL VPN最大用户数≥5000，SSL VPN最大理论加密流量≥300M，IPSec VPN 最大接入数≥3000，IPSec VPN吞吐量≥800M。</w:t>
            </w:r>
          </w:p>
        </w:tc>
      </w:tr>
      <w:tr w14:paraId="27B779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058" w:type="pct"/>
            <w:vMerge w:val="continue"/>
            <w:shd w:val="clear" w:color="auto" w:fill="auto"/>
            <w:vAlign w:val="center"/>
          </w:tcPr>
          <w:p w14:paraId="1FB94EB9">
            <w:pPr>
              <w:widowControl/>
              <w:jc w:val="left"/>
              <w:rPr>
                <w:rFonts w:hint="eastAsia" w:ascii="宋体" w:hAnsi="宋体" w:cs="宋体"/>
                <w:kern w:val="0"/>
                <w:szCs w:val="21"/>
              </w:rPr>
            </w:pPr>
          </w:p>
        </w:tc>
        <w:tc>
          <w:tcPr>
            <w:tcW w:w="1215" w:type="pct"/>
            <w:shd w:val="clear" w:color="auto" w:fill="auto"/>
            <w:vAlign w:val="center"/>
          </w:tcPr>
          <w:p w14:paraId="230DD03F">
            <w:pPr>
              <w:widowControl/>
              <w:jc w:val="center"/>
              <w:rPr>
                <w:rFonts w:hint="eastAsia" w:ascii="宋体" w:hAnsi="宋体" w:cs="宋体"/>
                <w:kern w:val="0"/>
                <w:szCs w:val="21"/>
              </w:rPr>
            </w:pPr>
            <w:r>
              <w:rPr>
                <w:rFonts w:hint="eastAsia" w:ascii="宋体" w:hAnsi="宋体" w:cs="宋体"/>
                <w:kern w:val="0"/>
                <w:szCs w:val="21"/>
              </w:rPr>
              <w:t>部署模式</w:t>
            </w:r>
          </w:p>
        </w:tc>
        <w:tc>
          <w:tcPr>
            <w:tcW w:w="2727" w:type="pct"/>
            <w:shd w:val="clear" w:color="auto" w:fill="auto"/>
            <w:vAlign w:val="center"/>
          </w:tcPr>
          <w:p w14:paraId="63FACDD6">
            <w:pPr>
              <w:widowControl/>
              <w:jc w:val="left"/>
              <w:rPr>
                <w:rFonts w:hint="eastAsia" w:ascii="宋体" w:hAnsi="宋体" w:cs="宋体"/>
                <w:kern w:val="0"/>
                <w:szCs w:val="21"/>
              </w:rPr>
            </w:pPr>
            <w:r>
              <w:rPr>
                <w:rFonts w:hint="eastAsia" w:ascii="宋体" w:hAnsi="宋体" w:cs="宋体"/>
                <w:kern w:val="0"/>
                <w:szCs w:val="21"/>
              </w:rPr>
              <w:t>实现路由模式、透明（网桥）模式、混合模式、旁路镜像模式，支持静态路由、策略路由、RIP、OSPF、BGP等路由协议。</w:t>
            </w:r>
          </w:p>
        </w:tc>
      </w:tr>
      <w:tr w14:paraId="64F017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trPr>
        <w:tc>
          <w:tcPr>
            <w:tcW w:w="1058" w:type="pct"/>
            <w:vMerge w:val="continue"/>
            <w:shd w:val="clear" w:color="auto" w:fill="auto"/>
            <w:vAlign w:val="center"/>
          </w:tcPr>
          <w:p w14:paraId="44BC75B8">
            <w:pPr>
              <w:widowControl/>
              <w:jc w:val="left"/>
              <w:rPr>
                <w:rFonts w:hint="eastAsia" w:ascii="宋体" w:hAnsi="宋体" w:cs="宋体"/>
                <w:kern w:val="0"/>
                <w:szCs w:val="21"/>
              </w:rPr>
            </w:pPr>
          </w:p>
        </w:tc>
        <w:tc>
          <w:tcPr>
            <w:tcW w:w="1215" w:type="pct"/>
            <w:shd w:val="clear" w:color="auto" w:fill="auto"/>
            <w:vAlign w:val="center"/>
          </w:tcPr>
          <w:p w14:paraId="0CFCEE5C">
            <w:pPr>
              <w:widowControl/>
              <w:jc w:val="center"/>
              <w:rPr>
                <w:rFonts w:hint="eastAsia" w:ascii="宋体" w:hAnsi="宋体" w:cs="宋体"/>
                <w:kern w:val="0"/>
                <w:szCs w:val="21"/>
              </w:rPr>
            </w:pPr>
            <w:r>
              <w:rPr>
                <w:rFonts w:hint="eastAsia" w:ascii="宋体" w:hAnsi="宋体" w:cs="宋体"/>
                <w:kern w:val="0"/>
                <w:szCs w:val="21"/>
              </w:rPr>
              <w:t>NAT功能</w:t>
            </w:r>
          </w:p>
        </w:tc>
        <w:tc>
          <w:tcPr>
            <w:tcW w:w="2727" w:type="pct"/>
            <w:shd w:val="clear" w:color="auto" w:fill="auto"/>
            <w:vAlign w:val="center"/>
          </w:tcPr>
          <w:p w14:paraId="5E510315">
            <w:pPr>
              <w:widowControl/>
              <w:jc w:val="left"/>
              <w:rPr>
                <w:rFonts w:hint="eastAsia" w:ascii="宋体" w:hAnsi="宋体" w:cs="宋体"/>
                <w:kern w:val="0"/>
                <w:szCs w:val="21"/>
              </w:rPr>
            </w:pPr>
            <w:r>
              <w:rPr>
                <w:rFonts w:hint="eastAsia" w:ascii="宋体" w:hAnsi="宋体" w:cs="宋体"/>
                <w:kern w:val="0"/>
                <w:szCs w:val="21"/>
              </w:rPr>
              <w:t>支持一对一、多对一等多种形式的NAT，支持DNS、FTP、H.323、RTSP、ILS、PPTP、SIP、SQLNET、MGCP、RSH、ICMP差错报文、TFTP、RTSP、SCTP、XDMCP、NBT、SCCP、HTTP等多种NAT ALG功能；NAT地址池支持动态探测和可用地址分配。</w:t>
            </w:r>
          </w:p>
        </w:tc>
      </w:tr>
      <w:tr w14:paraId="354A2F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058" w:type="pct"/>
            <w:vMerge w:val="continue"/>
            <w:shd w:val="clear" w:color="auto" w:fill="auto"/>
            <w:vAlign w:val="center"/>
          </w:tcPr>
          <w:p w14:paraId="69BA69D7">
            <w:pPr>
              <w:widowControl/>
              <w:jc w:val="left"/>
              <w:rPr>
                <w:rFonts w:hint="eastAsia" w:ascii="宋体" w:hAnsi="宋体" w:cs="宋体"/>
                <w:kern w:val="0"/>
                <w:szCs w:val="21"/>
              </w:rPr>
            </w:pPr>
          </w:p>
        </w:tc>
        <w:tc>
          <w:tcPr>
            <w:tcW w:w="1215" w:type="pct"/>
            <w:vMerge w:val="restart"/>
            <w:shd w:val="clear" w:color="auto" w:fill="auto"/>
            <w:vAlign w:val="center"/>
          </w:tcPr>
          <w:p w14:paraId="2F7B55E4">
            <w:pPr>
              <w:widowControl/>
              <w:jc w:val="center"/>
              <w:rPr>
                <w:rFonts w:hint="eastAsia" w:ascii="宋体" w:hAnsi="宋体" w:cs="宋体"/>
                <w:kern w:val="0"/>
                <w:szCs w:val="21"/>
              </w:rPr>
            </w:pPr>
            <w:r>
              <w:rPr>
                <w:rFonts w:hint="eastAsia" w:ascii="宋体" w:hAnsi="宋体" w:cs="宋体"/>
                <w:kern w:val="0"/>
                <w:szCs w:val="21"/>
              </w:rPr>
              <w:t>VPN</w:t>
            </w:r>
          </w:p>
        </w:tc>
        <w:tc>
          <w:tcPr>
            <w:tcW w:w="2727" w:type="pct"/>
            <w:shd w:val="clear" w:color="auto" w:fill="auto"/>
            <w:vAlign w:val="center"/>
          </w:tcPr>
          <w:p w14:paraId="299ADE2D">
            <w:pPr>
              <w:widowControl/>
              <w:jc w:val="left"/>
              <w:rPr>
                <w:rFonts w:hint="eastAsia" w:ascii="宋体" w:hAnsi="宋体" w:cs="宋体"/>
                <w:kern w:val="0"/>
                <w:szCs w:val="21"/>
              </w:rPr>
            </w:pPr>
            <w:r>
              <w:rPr>
                <w:rFonts w:hint="eastAsia" w:ascii="宋体" w:hAnsi="宋体" w:cs="宋体"/>
                <w:kern w:val="0"/>
                <w:szCs w:val="21"/>
              </w:rPr>
              <w:t>可基于每个SSL VPN用户的会话连接数、连接时间和流量阀值进行细颗粒度的管控；SSL VPN支持IPv6接入方式，包括TCP/WEB接入和IP接入。</w:t>
            </w:r>
          </w:p>
        </w:tc>
      </w:tr>
      <w:tr w14:paraId="5FB405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058" w:type="pct"/>
            <w:vMerge w:val="continue"/>
            <w:shd w:val="clear" w:color="auto" w:fill="auto"/>
            <w:vAlign w:val="center"/>
          </w:tcPr>
          <w:p w14:paraId="7A15C211">
            <w:pPr>
              <w:widowControl/>
              <w:jc w:val="left"/>
              <w:rPr>
                <w:rFonts w:hint="eastAsia" w:ascii="宋体" w:hAnsi="宋体" w:cs="宋体"/>
                <w:kern w:val="0"/>
                <w:szCs w:val="21"/>
              </w:rPr>
            </w:pPr>
          </w:p>
        </w:tc>
        <w:tc>
          <w:tcPr>
            <w:tcW w:w="1215" w:type="pct"/>
            <w:vMerge w:val="continue"/>
            <w:shd w:val="clear" w:color="auto" w:fill="auto"/>
            <w:vAlign w:val="center"/>
          </w:tcPr>
          <w:p w14:paraId="2FC2FBAA">
            <w:pPr>
              <w:widowControl/>
              <w:jc w:val="left"/>
              <w:rPr>
                <w:rFonts w:hint="eastAsia" w:ascii="宋体" w:hAnsi="宋体" w:cs="宋体"/>
                <w:kern w:val="0"/>
                <w:szCs w:val="21"/>
              </w:rPr>
            </w:pPr>
          </w:p>
        </w:tc>
        <w:tc>
          <w:tcPr>
            <w:tcW w:w="2727" w:type="pct"/>
            <w:shd w:val="clear" w:color="auto" w:fill="auto"/>
            <w:vAlign w:val="center"/>
          </w:tcPr>
          <w:p w14:paraId="663D7B67">
            <w:pPr>
              <w:widowControl/>
              <w:jc w:val="left"/>
              <w:rPr>
                <w:rFonts w:hint="eastAsia" w:ascii="宋体" w:hAnsi="宋体" w:cs="宋体"/>
                <w:kern w:val="0"/>
                <w:szCs w:val="21"/>
              </w:rPr>
            </w:pPr>
            <w:r>
              <w:rPr>
                <w:rFonts w:hint="eastAsia" w:ascii="宋体" w:hAnsi="宋体" w:cs="宋体"/>
                <w:kern w:val="0"/>
                <w:szCs w:val="21"/>
              </w:rPr>
              <w:t>支持IPsec VPN隧道自动建立，无需流量触发.</w:t>
            </w:r>
          </w:p>
        </w:tc>
      </w:tr>
      <w:tr w14:paraId="26DB21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trPr>
        <w:tc>
          <w:tcPr>
            <w:tcW w:w="1058" w:type="pct"/>
            <w:vMerge w:val="continue"/>
            <w:shd w:val="clear" w:color="auto" w:fill="auto"/>
            <w:vAlign w:val="center"/>
          </w:tcPr>
          <w:p w14:paraId="184A5680">
            <w:pPr>
              <w:widowControl/>
              <w:jc w:val="left"/>
              <w:rPr>
                <w:rFonts w:hint="eastAsia" w:ascii="宋体" w:hAnsi="宋体" w:cs="宋体"/>
                <w:kern w:val="0"/>
                <w:szCs w:val="21"/>
              </w:rPr>
            </w:pPr>
          </w:p>
        </w:tc>
        <w:tc>
          <w:tcPr>
            <w:tcW w:w="1215" w:type="pct"/>
            <w:vMerge w:val="restart"/>
            <w:shd w:val="clear" w:color="auto" w:fill="auto"/>
            <w:vAlign w:val="center"/>
          </w:tcPr>
          <w:p w14:paraId="76E53D1F">
            <w:pPr>
              <w:widowControl/>
              <w:jc w:val="center"/>
              <w:rPr>
                <w:rFonts w:hint="eastAsia" w:ascii="宋体" w:hAnsi="宋体" w:cs="宋体"/>
                <w:kern w:val="0"/>
                <w:szCs w:val="21"/>
              </w:rPr>
            </w:pPr>
            <w:r>
              <w:rPr>
                <w:rFonts w:hint="eastAsia" w:ascii="宋体" w:hAnsi="宋体" w:cs="宋体"/>
                <w:kern w:val="0"/>
                <w:szCs w:val="21"/>
              </w:rPr>
              <w:t>攻击防护</w:t>
            </w:r>
          </w:p>
        </w:tc>
        <w:tc>
          <w:tcPr>
            <w:tcW w:w="2727" w:type="pct"/>
            <w:shd w:val="clear" w:color="auto" w:fill="auto"/>
            <w:vAlign w:val="center"/>
          </w:tcPr>
          <w:p w14:paraId="5366B92F">
            <w:pPr>
              <w:widowControl/>
              <w:jc w:val="left"/>
              <w:rPr>
                <w:rFonts w:hint="eastAsia" w:ascii="宋体" w:hAnsi="宋体" w:cs="宋体"/>
                <w:kern w:val="0"/>
                <w:szCs w:val="21"/>
              </w:rPr>
            </w:pPr>
            <w:r>
              <w:rPr>
                <w:rFonts w:hint="eastAsia" w:ascii="宋体" w:hAnsi="宋体" w:cs="宋体"/>
                <w:kern w:val="0"/>
                <w:szCs w:val="21"/>
              </w:rPr>
              <w:t>实现安全区域划分，访问控制列表，配置对象及策略，动态包过滤，黑名单，MAC 和 IP 绑定功能，基于MAC的访问控制列表，802.1q VLAN 透传等功能。</w:t>
            </w:r>
          </w:p>
        </w:tc>
      </w:tr>
      <w:tr w14:paraId="54391B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058" w:type="pct"/>
            <w:vMerge w:val="continue"/>
            <w:shd w:val="clear" w:color="auto" w:fill="auto"/>
            <w:vAlign w:val="center"/>
          </w:tcPr>
          <w:p w14:paraId="3FA8EA3B">
            <w:pPr>
              <w:widowControl/>
              <w:jc w:val="left"/>
              <w:rPr>
                <w:rFonts w:hint="eastAsia" w:ascii="宋体" w:hAnsi="宋体" w:cs="宋体"/>
                <w:kern w:val="0"/>
                <w:szCs w:val="21"/>
              </w:rPr>
            </w:pPr>
          </w:p>
        </w:tc>
        <w:tc>
          <w:tcPr>
            <w:tcW w:w="1215" w:type="pct"/>
            <w:vMerge w:val="continue"/>
            <w:shd w:val="clear" w:color="auto" w:fill="auto"/>
            <w:vAlign w:val="center"/>
          </w:tcPr>
          <w:p w14:paraId="4E2EAC3B">
            <w:pPr>
              <w:widowControl/>
              <w:jc w:val="left"/>
              <w:rPr>
                <w:rFonts w:hint="eastAsia" w:ascii="宋体" w:hAnsi="宋体" w:cs="宋体"/>
                <w:kern w:val="0"/>
                <w:szCs w:val="21"/>
              </w:rPr>
            </w:pPr>
          </w:p>
        </w:tc>
        <w:tc>
          <w:tcPr>
            <w:tcW w:w="2727" w:type="pct"/>
            <w:shd w:val="clear" w:color="auto" w:fill="auto"/>
            <w:vAlign w:val="center"/>
          </w:tcPr>
          <w:p w14:paraId="6F922241">
            <w:pPr>
              <w:widowControl/>
              <w:jc w:val="left"/>
              <w:rPr>
                <w:rFonts w:hint="eastAsia" w:ascii="宋体" w:hAnsi="宋体" w:cs="宋体"/>
                <w:kern w:val="0"/>
                <w:szCs w:val="21"/>
              </w:rPr>
            </w:pPr>
            <w:r>
              <w:rPr>
                <w:rFonts w:hint="eastAsia" w:ascii="宋体" w:hAnsi="宋体" w:cs="宋体"/>
                <w:kern w:val="0"/>
                <w:szCs w:val="21"/>
              </w:rPr>
              <w:t>支持流量自学习功能，可设置自学习时间，并自动生成DDoS防范策略。</w:t>
            </w:r>
          </w:p>
        </w:tc>
      </w:tr>
      <w:tr w14:paraId="7D172B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trPr>
        <w:tc>
          <w:tcPr>
            <w:tcW w:w="1058" w:type="pct"/>
            <w:vMerge w:val="continue"/>
            <w:shd w:val="clear" w:color="auto" w:fill="auto"/>
            <w:vAlign w:val="center"/>
          </w:tcPr>
          <w:p w14:paraId="2DD1F8FC">
            <w:pPr>
              <w:widowControl/>
              <w:jc w:val="left"/>
              <w:rPr>
                <w:rFonts w:hint="eastAsia" w:ascii="宋体" w:hAnsi="宋体" w:cs="宋体"/>
                <w:kern w:val="0"/>
                <w:szCs w:val="21"/>
              </w:rPr>
            </w:pPr>
          </w:p>
        </w:tc>
        <w:tc>
          <w:tcPr>
            <w:tcW w:w="1215" w:type="pct"/>
            <w:vMerge w:val="restart"/>
            <w:shd w:val="clear" w:color="auto" w:fill="auto"/>
            <w:vAlign w:val="center"/>
          </w:tcPr>
          <w:p w14:paraId="6B49A007">
            <w:pPr>
              <w:widowControl/>
              <w:jc w:val="center"/>
              <w:rPr>
                <w:rFonts w:hint="eastAsia" w:ascii="宋体" w:hAnsi="宋体" w:cs="宋体"/>
                <w:kern w:val="0"/>
                <w:szCs w:val="21"/>
              </w:rPr>
            </w:pPr>
            <w:r>
              <w:rPr>
                <w:rFonts w:hint="eastAsia" w:ascii="宋体" w:hAnsi="宋体" w:cs="宋体"/>
                <w:kern w:val="0"/>
                <w:szCs w:val="21"/>
              </w:rPr>
              <w:t>安全策略</w:t>
            </w:r>
          </w:p>
        </w:tc>
        <w:tc>
          <w:tcPr>
            <w:tcW w:w="2727" w:type="pct"/>
            <w:shd w:val="clear" w:color="auto" w:fill="auto"/>
            <w:vAlign w:val="center"/>
          </w:tcPr>
          <w:p w14:paraId="028D2D80">
            <w:pPr>
              <w:widowControl/>
              <w:jc w:val="left"/>
              <w:rPr>
                <w:rFonts w:hint="eastAsia" w:ascii="宋体" w:hAnsi="宋体" w:cs="宋体"/>
                <w:kern w:val="0"/>
                <w:szCs w:val="21"/>
              </w:rPr>
            </w:pPr>
            <w:r>
              <w:rPr>
                <w:rFonts w:hint="eastAsia" w:ascii="宋体" w:hAnsi="宋体" w:cs="宋体"/>
                <w:kern w:val="0"/>
                <w:szCs w:val="21"/>
              </w:rPr>
              <w:t>支持一体化安全策略，能够基于源/目的安全域、源IP/MAC地址、目的IP地址、地区、服务、时间、用户/用户组、应用层协议、五元组、内容安全（WAF、IPS、数据过滤、文件过滤、AV、URL过滤和APT防御等）统一界面进行安全策略配置。</w:t>
            </w:r>
          </w:p>
        </w:tc>
      </w:tr>
      <w:tr w14:paraId="571660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trPr>
        <w:tc>
          <w:tcPr>
            <w:tcW w:w="1058" w:type="pct"/>
            <w:vMerge w:val="continue"/>
            <w:shd w:val="clear" w:color="auto" w:fill="auto"/>
            <w:vAlign w:val="center"/>
          </w:tcPr>
          <w:p w14:paraId="7CF9B49D">
            <w:pPr>
              <w:widowControl/>
              <w:jc w:val="left"/>
              <w:rPr>
                <w:rFonts w:hint="eastAsia" w:ascii="宋体" w:hAnsi="宋体" w:cs="宋体"/>
                <w:kern w:val="0"/>
                <w:szCs w:val="21"/>
              </w:rPr>
            </w:pPr>
          </w:p>
        </w:tc>
        <w:tc>
          <w:tcPr>
            <w:tcW w:w="1215" w:type="pct"/>
            <w:vMerge w:val="continue"/>
            <w:shd w:val="clear" w:color="auto" w:fill="auto"/>
            <w:vAlign w:val="center"/>
          </w:tcPr>
          <w:p w14:paraId="1292F654">
            <w:pPr>
              <w:widowControl/>
              <w:jc w:val="left"/>
              <w:rPr>
                <w:rFonts w:hint="eastAsia" w:ascii="宋体" w:hAnsi="宋体" w:cs="宋体"/>
                <w:kern w:val="0"/>
                <w:szCs w:val="21"/>
              </w:rPr>
            </w:pPr>
          </w:p>
        </w:tc>
        <w:tc>
          <w:tcPr>
            <w:tcW w:w="2727" w:type="pct"/>
            <w:shd w:val="clear" w:color="auto" w:fill="auto"/>
            <w:vAlign w:val="center"/>
          </w:tcPr>
          <w:p w14:paraId="2B00C1C5">
            <w:pPr>
              <w:widowControl/>
              <w:jc w:val="left"/>
              <w:rPr>
                <w:rFonts w:hint="eastAsia" w:ascii="宋体" w:hAnsi="宋体" w:cs="宋体"/>
                <w:kern w:val="0"/>
                <w:szCs w:val="21"/>
              </w:rPr>
            </w:pPr>
            <w:r>
              <w:rPr>
                <w:rFonts w:hint="eastAsia" w:ascii="宋体" w:hAnsi="宋体" w:cs="宋体"/>
                <w:kern w:val="0"/>
                <w:szCs w:val="21"/>
              </w:rPr>
              <w:t>支持策略风险调优，支持安全策略优化分析，支持策略数冗余及命中分析，支持基于应用风险的自动批量和手动逐条策略调优，可根据流量、应用、风险类型等细粒度展示，并给出总体安全评分，便于用户更好的管理安全策略。（提供功能截图）</w:t>
            </w:r>
          </w:p>
        </w:tc>
      </w:tr>
      <w:tr w14:paraId="1E63EB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trPr>
        <w:tc>
          <w:tcPr>
            <w:tcW w:w="1058" w:type="pct"/>
            <w:vMerge w:val="continue"/>
            <w:shd w:val="clear" w:color="auto" w:fill="auto"/>
            <w:vAlign w:val="center"/>
          </w:tcPr>
          <w:p w14:paraId="107F43B2">
            <w:pPr>
              <w:widowControl/>
              <w:jc w:val="left"/>
              <w:rPr>
                <w:rFonts w:hint="eastAsia" w:ascii="宋体" w:hAnsi="宋体" w:cs="宋体"/>
                <w:kern w:val="0"/>
                <w:szCs w:val="21"/>
              </w:rPr>
            </w:pPr>
          </w:p>
        </w:tc>
        <w:tc>
          <w:tcPr>
            <w:tcW w:w="1215" w:type="pct"/>
            <w:shd w:val="clear" w:color="auto" w:fill="auto"/>
            <w:vAlign w:val="center"/>
          </w:tcPr>
          <w:p w14:paraId="7D54B94F">
            <w:pPr>
              <w:widowControl/>
              <w:jc w:val="center"/>
              <w:rPr>
                <w:rFonts w:hint="eastAsia" w:ascii="宋体" w:hAnsi="宋体" w:cs="宋体"/>
                <w:kern w:val="0"/>
                <w:szCs w:val="21"/>
              </w:rPr>
            </w:pPr>
            <w:r>
              <w:rPr>
                <w:rFonts w:hint="eastAsia" w:ascii="宋体" w:hAnsi="宋体" w:cs="宋体"/>
                <w:kern w:val="0"/>
                <w:szCs w:val="21"/>
              </w:rPr>
              <w:t>URL过滤</w:t>
            </w:r>
          </w:p>
        </w:tc>
        <w:tc>
          <w:tcPr>
            <w:tcW w:w="2727" w:type="pct"/>
            <w:shd w:val="clear" w:color="auto" w:fill="auto"/>
            <w:vAlign w:val="center"/>
          </w:tcPr>
          <w:p w14:paraId="36560E00">
            <w:pPr>
              <w:widowControl/>
              <w:jc w:val="left"/>
              <w:rPr>
                <w:rFonts w:hint="eastAsia" w:ascii="宋体" w:hAnsi="宋体" w:cs="宋体"/>
                <w:kern w:val="0"/>
                <w:szCs w:val="21"/>
              </w:rPr>
            </w:pPr>
            <w:r>
              <w:rPr>
                <w:rFonts w:hint="eastAsia" w:ascii="宋体" w:hAnsi="宋体" w:cs="宋体"/>
                <w:kern w:val="0"/>
                <w:szCs w:val="21"/>
              </w:rPr>
              <w:t>设备提供海量预分类的URL地址库，支持根据URL类别实现URL过滤；设备支持管理者自定义新的URL地址和URL分类；支持不解密的方式实现HTTPS URL过滤 。</w:t>
            </w:r>
          </w:p>
        </w:tc>
      </w:tr>
      <w:tr w14:paraId="0B97A6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trPr>
        <w:tc>
          <w:tcPr>
            <w:tcW w:w="1058" w:type="pct"/>
            <w:vMerge w:val="continue"/>
            <w:shd w:val="clear" w:color="auto" w:fill="auto"/>
            <w:vAlign w:val="center"/>
          </w:tcPr>
          <w:p w14:paraId="7A3CE50D">
            <w:pPr>
              <w:widowControl/>
              <w:jc w:val="left"/>
              <w:rPr>
                <w:rFonts w:hint="eastAsia" w:ascii="宋体" w:hAnsi="宋体" w:cs="宋体"/>
                <w:kern w:val="0"/>
                <w:szCs w:val="21"/>
              </w:rPr>
            </w:pPr>
          </w:p>
        </w:tc>
        <w:tc>
          <w:tcPr>
            <w:tcW w:w="1215" w:type="pct"/>
            <w:shd w:val="clear" w:color="auto" w:fill="auto"/>
            <w:vAlign w:val="center"/>
          </w:tcPr>
          <w:p w14:paraId="0D2C1EAF">
            <w:pPr>
              <w:widowControl/>
              <w:jc w:val="center"/>
              <w:rPr>
                <w:rFonts w:hint="eastAsia" w:ascii="宋体" w:hAnsi="宋体" w:cs="宋体"/>
                <w:kern w:val="0"/>
                <w:szCs w:val="21"/>
              </w:rPr>
            </w:pPr>
            <w:r>
              <w:rPr>
                <w:rFonts w:hint="eastAsia" w:ascii="宋体" w:hAnsi="宋体" w:cs="宋体"/>
                <w:kern w:val="0"/>
                <w:szCs w:val="21"/>
              </w:rPr>
              <w:t>入侵防御</w:t>
            </w:r>
          </w:p>
        </w:tc>
        <w:tc>
          <w:tcPr>
            <w:tcW w:w="2727" w:type="pct"/>
            <w:shd w:val="clear" w:color="auto" w:fill="auto"/>
            <w:vAlign w:val="center"/>
          </w:tcPr>
          <w:p w14:paraId="70A1D5E5">
            <w:pPr>
              <w:widowControl/>
              <w:jc w:val="left"/>
              <w:rPr>
                <w:rFonts w:hint="eastAsia" w:ascii="宋体" w:hAnsi="宋体" w:cs="宋体"/>
                <w:kern w:val="0"/>
                <w:szCs w:val="21"/>
              </w:rPr>
            </w:pPr>
            <w:r>
              <w:rPr>
                <w:rFonts w:hint="eastAsia" w:ascii="宋体" w:hAnsi="宋体" w:cs="宋体"/>
                <w:kern w:val="0"/>
                <w:szCs w:val="21"/>
              </w:rPr>
              <w:t>实现对黑客攻击、蠕虫/病毒、木马、恶意代码、间谍软件/广告软件等攻击的防御，实现缓冲区溢出、SQL注入、IDS/IPS逃逸等攻击的防御，实现攻击特征库的分类。IPS发现攻击后抓取报文，并支持通过WEB下载对应抓包文件，供用户进行分析。</w:t>
            </w:r>
          </w:p>
        </w:tc>
      </w:tr>
      <w:tr w14:paraId="792DD2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058" w:type="pct"/>
            <w:vMerge w:val="continue"/>
            <w:shd w:val="clear" w:color="auto" w:fill="auto"/>
            <w:vAlign w:val="center"/>
          </w:tcPr>
          <w:p w14:paraId="53DA92ED">
            <w:pPr>
              <w:widowControl/>
              <w:jc w:val="left"/>
              <w:rPr>
                <w:rFonts w:hint="eastAsia" w:ascii="宋体" w:hAnsi="宋体" w:cs="宋体"/>
                <w:kern w:val="0"/>
                <w:szCs w:val="21"/>
              </w:rPr>
            </w:pPr>
          </w:p>
        </w:tc>
        <w:tc>
          <w:tcPr>
            <w:tcW w:w="1215" w:type="pct"/>
            <w:shd w:val="clear" w:color="auto" w:fill="auto"/>
            <w:vAlign w:val="center"/>
          </w:tcPr>
          <w:p w14:paraId="03436A90">
            <w:pPr>
              <w:widowControl/>
              <w:jc w:val="center"/>
              <w:rPr>
                <w:rFonts w:hint="eastAsia" w:ascii="宋体" w:hAnsi="宋体" w:cs="宋体"/>
                <w:kern w:val="0"/>
                <w:szCs w:val="21"/>
              </w:rPr>
            </w:pPr>
            <w:r>
              <w:rPr>
                <w:rFonts w:hint="eastAsia" w:ascii="宋体" w:hAnsi="宋体" w:cs="宋体"/>
                <w:kern w:val="0"/>
                <w:szCs w:val="21"/>
              </w:rPr>
              <w:t>威胁情报</w:t>
            </w:r>
          </w:p>
        </w:tc>
        <w:tc>
          <w:tcPr>
            <w:tcW w:w="2727" w:type="pct"/>
            <w:shd w:val="clear" w:color="auto" w:fill="auto"/>
            <w:vAlign w:val="center"/>
          </w:tcPr>
          <w:p w14:paraId="4C5BCF55">
            <w:pPr>
              <w:widowControl/>
              <w:jc w:val="left"/>
              <w:rPr>
                <w:rFonts w:hint="eastAsia" w:ascii="宋体" w:hAnsi="宋体" w:cs="宋体"/>
                <w:kern w:val="0"/>
                <w:szCs w:val="21"/>
              </w:rPr>
            </w:pPr>
            <w:r>
              <w:rPr>
                <w:rFonts w:hint="eastAsia" w:ascii="宋体" w:hAnsi="宋体" w:cs="宋体"/>
                <w:kern w:val="0"/>
                <w:szCs w:val="21"/>
              </w:rPr>
              <w:t>支持IP信誉库、DNS信誉库、URL信誉库，支持挖矿行为检测和勒索病毒检测。</w:t>
            </w:r>
          </w:p>
        </w:tc>
      </w:tr>
      <w:tr w14:paraId="267555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trPr>
        <w:tc>
          <w:tcPr>
            <w:tcW w:w="1058" w:type="pct"/>
            <w:vMerge w:val="continue"/>
            <w:shd w:val="clear" w:color="auto" w:fill="auto"/>
            <w:vAlign w:val="center"/>
          </w:tcPr>
          <w:p w14:paraId="6DF0D163">
            <w:pPr>
              <w:widowControl/>
              <w:jc w:val="left"/>
              <w:rPr>
                <w:rFonts w:hint="eastAsia" w:ascii="宋体" w:hAnsi="宋体" w:cs="宋体"/>
                <w:kern w:val="0"/>
                <w:szCs w:val="21"/>
              </w:rPr>
            </w:pPr>
          </w:p>
        </w:tc>
        <w:tc>
          <w:tcPr>
            <w:tcW w:w="1215" w:type="pct"/>
            <w:shd w:val="clear" w:color="auto" w:fill="auto"/>
            <w:vAlign w:val="center"/>
          </w:tcPr>
          <w:p w14:paraId="4A9DA3FF">
            <w:pPr>
              <w:widowControl/>
              <w:jc w:val="center"/>
              <w:rPr>
                <w:rFonts w:hint="eastAsia" w:ascii="宋体" w:hAnsi="宋体" w:cs="宋体"/>
                <w:kern w:val="0"/>
                <w:szCs w:val="21"/>
              </w:rPr>
            </w:pPr>
            <w:r>
              <w:rPr>
                <w:rFonts w:hint="eastAsia" w:ascii="宋体" w:hAnsi="宋体" w:cs="宋体"/>
                <w:kern w:val="0"/>
                <w:szCs w:val="21"/>
              </w:rPr>
              <w:t>流量控制</w:t>
            </w:r>
          </w:p>
        </w:tc>
        <w:tc>
          <w:tcPr>
            <w:tcW w:w="2727" w:type="pct"/>
            <w:shd w:val="clear" w:color="auto" w:fill="auto"/>
            <w:vAlign w:val="center"/>
          </w:tcPr>
          <w:p w14:paraId="1CA9502B">
            <w:pPr>
              <w:widowControl/>
              <w:jc w:val="left"/>
              <w:rPr>
                <w:rFonts w:hint="eastAsia" w:ascii="宋体" w:hAnsi="宋体" w:cs="宋体"/>
                <w:kern w:val="0"/>
                <w:szCs w:val="21"/>
              </w:rPr>
            </w:pPr>
            <w:r>
              <w:rPr>
                <w:rFonts w:hint="eastAsia" w:ascii="宋体" w:hAnsi="宋体" w:cs="宋体"/>
                <w:kern w:val="0"/>
                <w:szCs w:val="21"/>
              </w:rPr>
              <w:t>可支持基于应用层协议设置流控策略，包括设置最大带宽、保证带宽、协议流量优先级等。要求支持带宽通道独占以及共享管理模式,支持父子带宽策略。</w:t>
            </w:r>
          </w:p>
        </w:tc>
      </w:tr>
      <w:tr w14:paraId="13D30A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058" w:type="pct"/>
            <w:vMerge w:val="continue"/>
            <w:shd w:val="clear" w:color="auto" w:fill="auto"/>
            <w:vAlign w:val="center"/>
          </w:tcPr>
          <w:p w14:paraId="7E70B8FA">
            <w:pPr>
              <w:widowControl/>
              <w:jc w:val="left"/>
              <w:rPr>
                <w:rFonts w:hint="eastAsia" w:ascii="宋体" w:hAnsi="宋体" w:cs="宋体"/>
                <w:kern w:val="0"/>
                <w:szCs w:val="21"/>
              </w:rPr>
            </w:pPr>
          </w:p>
        </w:tc>
        <w:tc>
          <w:tcPr>
            <w:tcW w:w="1215" w:type="pct"/>
            <w:vMerge w:val="restart"/>
            <w:shd w:val="clear" w:color="auto" w:fill="auto"/>
            <w:vAlign w:val="center"/>
          </w:tcPr>
          <w:p w14:paraId="45754881">
            <w:pPr>
              <w:widowControl/>
              <w:jc w:val="center"/>
              <w:rPr>
                <w:rFonts w:hint="eastAsia" w:ascii="宋体" w:hAnsi="宋体" w:cs="宋体"/>
                <w:kern w:val="0"/>
                <w:szCs w:val="21"/>
              </w:rPr>
            </w:pPr>
            <w:r>
              <w:rPr>
                <w:rFonts w:hint="eastAsia" w:ascii="宋体" w:hAnsi="宋体" w:cs="宋体"/>
                <w:kern w:val="0"/>
                <w:szCs w:val="21"/>
              </w:rPr>
              <w:t>设备管理</w:t>
            </w:r>
          </w:p>
        </w:tc>
        <w:tc>
          <w:tcPr>
            <w:tcW w:w="2727" w:type="pct"/>
            <w:shd w:val="clear" w:color="auto" w:fill="auto"/>
            <w:vAlign w:val="center"/>
          </w:tcPr>
          <w:p w14:paraId="3F6B561A">
            <w:pPr>
              <w:widowControl/>
              <w:jc w:val="left"/>
              <w:rPr>
                <w:rFonts w:hint="eastAsia" w:ascii="宋体" w:hAnsi="宋体" w:cs="宋体"/>
                <w:kern w:val="0"/>
                <w:szCs w:val="21"/>
              </w:rPr>
            </w:pPr>
            <w:r>
              <w:rPr>
                <w:rFonts w:hint="eastAsia" w:ascii="宋体" w:hAnsi="宋体" w:cs="宋体"/>
                <w:kern w:val="0"/>
                <w:szCs w:val="21"/>
              </w:rPr>
              <w:t>支持SNMPv1、SNMPv2、SNMPv3、RMON等网络管理协议，并且支持通过网管软件远程进行设备软件升级、配置等。</w:t>
            </w:r>
          </w:p>
        </w:tc>
      </w:tr>
      <w:tr w14:paraId="468D52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058" w:type="pct"/>
            <w:vMerge w:val="continue"/>
            <w:shd w:val="clear" w:color="auto" w:fill="auto"/>
            <w:vAlign w:val="center"/>
          </w:tcPr>
          <w:p w14:paraId="22373514">
            <w:pPr>
              <w:widowControl/>
              <w:jc w:val="left"/>
              <w:rPr>
                <w:rFonts w:hint="eastAsia" w:ascii="宋体" w:hAnsi="宋体" w:cs="宋体"/>
                <w:kern w:val="0"/>
                <w:szCs w:val="21"/>
              </w:rPr>
            </w:pPr>
          </w:p>
        </w:tc>
        <w:tc>
          <w:tcPr>
            <w:tcW w:w="1215" w:type="pct"/>
            <w:vMerge w:val="continue"/>
            <w:shd w:val="clear" w:color="auto" w:fill="auto"/>
            <w:vAlign w:val="center"/>
          </w:tcPr>
          <w:p w14:paraId="3AFC0B7F">
            <w:pPr>
              <w:widowControl/>
              <w:jc w:val="left"/>
              <w:rPr>
                <w:rFonts w:hint="eastAsia" w:ascii="宋体" w:hAnsi="宋体" w:cs="宋体"/>
                <w:kern w:val="0"/>
                <w:szCs w:val="21"/>
              </w:rPr>
            </w:pPr>
          </w:p>
        </w:tc>
        <w:tc>
          <w:tcPr>
            <w:tcW w:w="2727" w:type="pct"/>
            <w:shd w:val="clear" w:color="auto" w:fill="auto"/>
            <w:vAlign w:val="center"/>
          </w:tcPr>
          <w:p w14:paraId="7251C8B2">
            <w:pPr>
              <w:widowControl/>
              <w:jc w:val="left"/>
              <w:rPr>
                <w:rFonts w:hint="eastAsia" w:ascii="宋体" w:hAnsi="宋体" w:cs="宋体"/>
                <w:kern w:val="0"/>
                <w:szCs w:val="21"/>
              </w:rPr>
            </w:pPr>
            <w:r>
              <w:rPr>
                <w:rFonts w:hint="eastAsia" w:ascii="宋体" w:hAnsi="宋体" w:cs="宋体"/>
                <w:kern w:val="0"/>
                <w:szCs w:val="21"/>
              </w:rPr>
              <w:t>为了保证整个网络的可靠稳定，要求本次采购的安全设备支持A/S，A/A方式部署，支持配置同步和会话同步。</w:t>
            </w:r>
          </w:p>
        </w:tc>
      </w:tr>
      <w:tr w14:paraId="1D78C7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trPr>
        <w:tc>
          <w:tcPr>
            <w:tcW w:w="1058" w:type="pct"/>
            <w:vMerge w:val="restart"/>
            <w:shd w:val="clear" w:color="auto" w:fill="auto"/>
            <w:vAlign w:val="center"/>
          </w:tcPr>
          <w:p w14:paraId="369EBEBD">
            <w:pPr>
              <w:widowControl/>
              <w:jc w:val="center"/>
              <w:rPr>
                <w:rFonts w:hint="eastAsia" w:ascii="宋体" w:hAnsi="宋体" w:cs="宋体"/>
                <w:kern w:val="0"/>
                <w:szCs w:val="21"/>
              </w:rPr>
            </w:pPr>
            <w:r>
              <w:rPr>
                <w:rFonts w:hint="eastAsia" w:ascii="宋体" w:hAnsi="宋体" w:cs="宋体"/>
                <w:kern w:val="0"/>
                <w:szCs w:val="21"/>
              </w:rPr>
              <w:t>外联区防火墙-XC</w:t>
            </w:r>
          </w:p>
        </w:tc>
        <w:tc>
          <w:tcPr>
            <w:tcW w:w="1215" w:type="pct"/>
            <w:shd w:val="clear" w:color="auto" w:fill="auto"/>
            <w:vAlign w:val="center"/>
          </w:tcPr>
          <w:p w14:paraId="03082E88">
            <w:pPr>
              <w:widowControl/>
              <w:jc w:val="center"/>
              <w:rPr>
                <w:rFonts w:hint="eastAsia" w:ascii="宋体" w:hAnsi="宋体" w:cs="宋体"/>
                <w:kern w:val="0"/>
                <w:szCs w:val="21"/>
              </w:rPr>
            </w:pPr>
            <w:r>
              <w:rPr>
                <w:rFonts w:hint="eastAsia" w:ascii="宋体" w:hAnsi="宋体" w:cs="宋体"/>
                <w:kern w:val="0"/>
                <w:szCs w:val="21"/>
              </w:rPr>
              <w:t>硬件规格</w:t>
            </w:r>
          </w:p>
        </w:tc>
        <w:tc>
          <w:tcPr>
            <w:tcW w:w="2727" w:type="pct"/>
            <w:shd w:val="clear" w:color="auto" w:fill="auto"/>
          </w:tcPr>
          <w:p w14:paraId="6BEDD106">
            <w:pPr>
              <w:widowControl/>
              <w:jc w:val="left"/>
              <w:rPr>
                <w:rFonts w:hint="eastAsia" w:ascii="宋体" w:hAnsi="宋体" w:cs="宋体"/>
                <w:kern w:val="0"/>
                <w:szCs w:val="21"/>
              </w:rPr>
            </w:pPr>
            <w:r>
              <w:rPr>
                <w:rFonts w:hint="eastAsia" w:ascii="宋体" w:hAnsi="宋体" w:cs="宋体"/>
                <w:kern w:val="0"/>
                <w:szCs w:val="21"/>
              </w:rPr>
              <w:t>要求所投设备为标准机架式设备，内存≥8 GB，硬盘≥1 TB ，网口≥6个千兆电口+4个千兆光口，单电源，为保障后续业务发展，要求至少支持2个扩展槽。</w:t>
            </w:r>
          </w:p>
        </w:tc>
      </w:tr>
      <w:tr w14:paraId="59ACAD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trPr>
        <w:tc>
          <w:tcPr>
            <w:tcW w:w="1058" w:type="pct"/>
            <w:vMerge w:val="continue"/>
            <w:shd w:val="clear" w:color="auto" w:fill="auto"/>
            <w:vAlign w:val="center"/>
          </w:tcPr>
          <w:p w14:paraId="3D7DB46F">
            <w:pPr>
              <w:widowControl/>
              <w:jc w:val="left"/>
              <w:rPr>
                <w:rFonts w:hint="eastAsia" w:ascii="宋体" w:hAnsi="宋体" w:cs="宋体"/>
                <w:kern w:val="0"/>
                <w:szCs w:val="21"/>
              </w:rPr>
            </w:pPr>
          </w:p>
        </w:tc>
        <w:tc>
          <w:tcPr>
            <w:tcW w:w="1215" w:type="pct"/>
            <w:shd w:val="clear" w:color="auto" w:fill="auto"/>
            <w:vAlign w:val="center"/>
          </w:tcPr>
          <w:p w14:paraId="1A7FCAD0">
            <w:pPr>
              <w:widowControl/>
              <w:jc w:val="center"/>
              <w:rPr>
                <w:rFonts w:hint="eastAsia" w:ascii="宋体" w:hAnsi="宋体" w:cs="宋体"/>
                <w:kern w:val="0"/>
                <w:szCs w:val="21"/>
              </w:rPr>
            </w:pPr>
            <w:r>
              <w:rPr>
                <w:rFonts w:hint="eastAsia" w:ascii="宋体" w:hAnsi="宋体" w:cs="宋体"/>
                <w:kern w:val="0"/>
                <w:szCs w:val="21"/>
              </w:rPr>
              <w:t>性能规格</w:t>
            </w:r>
          </w:p>
        </w:tc>
        <w:tc>
          <w:tcPr>
            <w:tcW w:w="2727" w:type="pct"/>
            <w:shd w:val="clear" w:color="auto" w:fill="auto"/>
          </w:tcPr>
          <w:p w14:paraId="339441CA">
            <w:pPr>
              <w:widowControl/>
              <w:jc w:val="left"/>
              <w:rPr>
                <w:rFonts w:hint="eastAsia" w:ascii="宋体" w:hAnsi="宋体" w:cs="宋体"/>
                <w:kern w:val="0"/>
                <w:szCs w:val="21"/>
              </w:rPr>
            </w:pPr>
            <w:r>
              <w:rPr>
                <w:rFonts w:hint="eastAsia" w:ascii="宋体" w:hAnsi="宋体" w:cs="宋体"/>
                <w:kern w:val="0"/>
                <w:szCs w:val="21"/>
              </w:rPr>
              <w:t>网络层吞吐≥10G，应用层吞吐量≥10G，防病毒吞吐量≥1G，IPS吞吐量≥1G，最大并发连接数≥500万，每秒最大新建http连接数≥15万，全威胁应用层吞吐≥7.5G，SSL VPN推荐用户数≥750，SSL VPN最大用户数≥5000，SSL VPN最大理论加密流量≥300M，IPSec VPN 最大接入数≥3000，IPSec VPN吞吐量≥800M。</w:t>
            </w:r>
          </w:p>
        </w:tc>
      </w:tr>
      <w:tr w14:paraId="102A20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058" w:type="pct"/>
            <w:vMerge w:val="continue"/>
            <w:shd w:val="clear" w:color="auto" w:fill="auto"/>
            <w:vAlign w:val="center"/>
          </w:tcPr>
          <w:p w14:paraId="507622A2">
            <w:pPr>
              <w:widowControl/>
              <w:jc w:val="left"/>
              <w:rPr>
                <w:rFonts w:hint="eastAsia" w:ascii="宋体" w:hAnsi="宋体" w:cs="宋体"/>
                <w:kern w:val="0"/>
                <w:szCs w:val="21"/>
              </w:rPr>
            </w:pPr>
          </w:p>
        </w:tc>
        <w:tc>
          <w:tcPr>
            <w:tcW w:w="1215" w:type="pct"/>
            <w:shd w:val="clear" w:color="auto" w:fill="auto"/>
            <w:vAlign w:val="center"/>
          </w:tcPr>
          <w:p w14:paraId="5F1B72D2">
            <w:pPr>
              <w:widowControl/>
              <w:jc w:val="center"/>
              <w:rPr>
                <w:rFonts w:hint="eastAsia" w:ascii="宋体" w:hAnsi="宋体" w:cs="宋体"/>
                <w:kern w:val="0"/>
                <w:szCs w:val="21"/>
              </w:rPr>
            </w:pPr>
            <w:r>
              <w:rPr>
                <w:rFonts w:hint="eastAsia" w:ascii="宋体" w:hAnsi="宋体" w:cs="宋体"/>
                <w:kern w:val="0"/>
                <w:szCs w:val="21"/>
              </w:rPr>
              <w:t>部署模式</w:t>
            </w:r>
          </w:p>
        </w:tc>
        <w:tc>
          <w:tcPr>
            <w:tcW w:w="2727" w:type="pct"/>
            <w:shd w:val="clear" w:color="auto" w:fill="auto"/>
            <w:vAlign w:val="center"/>
          </w:tcPr>
          <w:p w14:paraId="3B10D78D">
            <w:pPr>
              <w:widowControl/>
              <w:jc w:val="left"/>
              <w:rPr>
                <w:rFonts w:hint="eastAsia" w:ascii="宋体" w:hAnsi="宋体" w:cs="宋体"/>
                <w:kern w:val="0"/>
                <w:szCs w:val="21"/>
              </w:rPr>
            </w:pPr>
            <w:r>
              <w:rPr>
                <w:rFonts w:hint="eastAsia" w:ascii="宋体" w:hAnsi="宋体" w:cs="宋体"/>
                <w:kern w:val="0"/>
                <w:szCs w:val="21"/>
              </w:rPr>
              <w:t>实现路由模式、透明（网桥）模式、混合模式、旁路镜像模式，支持静态路由、策略路由、RIP、OSPF、BGP等路由协议。</w:t>
            </w:r>
          </w:p>
        </w:tc>
      </w:tr>
      <w:tr w14:paraId="17A403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trPr>
        <w:tc>
          <w:tcPr>
            <w:tcW w:w="1058" w:type="pct"/>
            <w:vMerge w:val="continue"/>
            <w:shd w:val="clear" w:color="auto" w:fill="auto"/>
            <w:vAlign w:val="center"/>
          </w:tcPr>
          <w:p w14:paraId="3B2703C4">
            <w:pPr>
              <w:widowControl/>
              <w:jc w:val="left"/>
              <w:rPr>
                <w:rFonts w:hint="eastAsia" w:ascii="宋体" w:hAnsi="宋体" w:cs="宋体"/>
                <w:kern w:val="0"/>
                <w:szCs w:val="21"/>
              </w:rPr>
            </w:pPr>
          </w:p>
        </w:tc>
        <w:tc>
          <w:tcPr>
            <w:tcW w:w="1215" w:type="pct"/>
            <w:shd w:val="clear" w:color="auto" w:fill="auto"/>
            <w:vAlign w:val="center"/>
          </w:tcPr>
          <w:p w14:paraId="62C85A75">
            <w:pPr>
              <w:widowControl/>
              <w:jc w:val="center"/>
              <w:rPr>
                <w:rFonts w:hint="eastAsia" w:ascii="宋体" w:hAnsi="宋体" w:cs="宋体"/>
                <w:kern w:val="0"/>
                <w:szCs w:val="21"/>
              </w:rPr>
            </w:pPr>
            <w:r>
              <w:rPr>
                <w:rFonts w:hint="eastAsia" w:ascii="宋体" w:hAnsi="宋体" w:cs="宋体"/>
                <w:kern w:val="0"/>
                <w:szCs w:val="21"/>
              </w:rPr>
              <w:t>NAT功能</w:t>
            </w:r>
          </w:p>
        </w:tc>
        <w:tc>
          <w:tcPr>
            <w:tcW w:w="2727" w:type="pct"/>
            <w:shd w:val="clear" w:color="auto" w:fill="auto"/>
            <w:vAlign w:val="center"/>
          </w:tcPr>
          <w:p w14:paraId="3B4315B1">
            <w:pPr>
              <w:widowControl/>
              <w:jc w:val="left"/>
              <w:rPr>
                <w:rFonts w:hint="eastAsia" w:ascii="宋体" w:hAnsi="宋体" w:cs="宋体"/>
                <w:kern w:val="0"/>
                <w:szCs w:val="21"/>
              </w:rPr>
            </w:pPr>
            <w:r>
              <w:rPr>
                <w:rFonts w:hint="eastAsia" w:ascii="宋体" w:hAnsi="宋体" w:cs="宋体"/>
                <w:kern w:val="0"/>
                <w:szCs w:val="21"/>
              </w:rPr>
              <w:t>支持一对一、多对一等多种形式的NAT，支持DNS、FTP、H.323、RTSP、ILS、PPTP、SIP、SQLNET、MGCP、RSH、ICMP差错报文、TFTP、RTSP、SCTP、XDMCP、NBT、SCCP、HTTP等多种NAT ALG功能；NAT地址池支持动态探测和可用地址分配。</w:t>
            </w:r>
          </w:p>
        </w:tc>
      </w:tr>
      <w:tr w14:paraId="40671E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058" w:type="pct"/>
            <w:vMerge w:val="continue"/>
            <w:shd w:val="clear" w:color="auto" w:fill="auto"/>
            <w:vAlign w:val="center"/>
          </w:tcPr>
          <w:p w14:paraId="0A1FF001">
            <w:pPr>
              <w:widowControl/>
              <w:jc w:val="left"/>
              <w:rPr>
                <w:rFonts w:hint="eastAsia" w:ascii="宋体" w:hAnsi="宋体" w:cs="宋体"/>
                <w:kern w:val="0"/>
                <w:szCs w:val="21"/>
              </w:rPr>
            </w:pPr>
          </w:p>
        </w:tc>
        <w:tc>
          <w:tcPr>
            <w:tcW w:w="1215" w:type="pct"/>
            <w:vMerge w:val="restart"/>
            <w:shd w:val="clear" w:color="auto" w:fill="auto"/>
            <w:vAlign w:val="center"/>
          </w:tcPr>
          <w:p w14:paraId="064704F9">
            <w:pPr>
              <w:widowControl/>
              <w:jc w:val="center"/>
              <w:rPr>
                <w:rFonts w:hint="eastAsia" w:ascii="宋体" w:hAnsi="宋体" w:cs="宋体"/>
                <w:kern w:val="0"/>
                <w:szCs w:val="21"/>
              </w:rPr>
            </w:pPr>
            <w:r>
              <w:rPr>
                <w:rFonts w:hint="eastAsia" w:ascii="宋体" w:hAnsi="宋体" w:cs="宋体"/>
                <w:kern w:val="0"/>
                <w:szCs w:val="21"/>
              </w:rPr>
              <w:t>VPN</w:t>
            </w:r>
          </w:p>
        </w:tc>
        <w:tc>
          <w:tcPr>
            <w:tcW w:w="2727" w:type="pct"/>
            <w:shd w:val="clear" w:color="auto" w:fill="auto"/>
            <w:vAlign w:val="center"/>
          </w:tcPr>
          <w:p w14:paraId="6D96772E">
            <w:pPr>
              <w:widowControl/>
              <w:jc w:val="left"/>
              <w:rPr>
                <w:rFonts w:hint="eastAsia" w:ascii="宋体" w:hAnsi="宋体" w:cs="宋体"/>
                <w:kern w:val="0"/>
                <w:szCs w:val="21"/>
              </w:rPr>
            </w:pPr>
            <w:r>
              <w:rPr>
                <w:rFonts w:hint="eastAsia" w:ascii="宋体" w:hAnsi="宋体" w:cs="宋体"/>
                <w:kern w:val="0"/>
                <w:szCs w:val="21"/>
              </w:rPr>
              <w:t>可基于每个SSL VPN用户的会话连接数、连接时间和流量阀值进行细颗粒度的管控；SSL VPN支持IPv6接入方式，包括TCP/WEB接入和IP接入。</w:t>
            </w:r>
          </w:p>
        </w:tc>
      </w:tr>
      <w:tr w14:paraId="312FE4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058" w:type="pct"/>
            <w:vMerge w:val="continue"/>
            <w:shd w:val="clear" w:color="auto" w:fill="auto"/>
            <w:vAlign w:val="center"/>
          </w:tcPr>
          <w:p w14:paraId="4F15079E">
            <w:pPr>
              <w:widowControl/>
              <w:jc w:val="left"/>
              <w:rPr>
                <w:rFonts w:hint="eastAsia" w:ascii="宋体" w:hAnsi="宋体" w:cs="宋体"/>
                <w:kern w:val="0"/>
                <w:szCs w:val="21"/>
              </w:rPr>
            </w:pPr>
          </w:p>
        </w:tc>
        <w:tc>
          <w:tcPr>
            <w:tcW w:w="1215" w:type="pct"/>
            <w:vMerge w:val="continue"/>
            <w:shd w:val="clear" w:color="auto" w:fill="auto"/>
            <w:vAlign w:val="center"/>
          </w:tcPr>
          <w:p w14:paraId="74D2293D">
            <w:pPr>
              <w:widowControl/>
              <w:jc w:val="left"/>
              <w:rPr>
                <w:rFonts w:hint="eastAsia" w:ascii="宋体" w:hAnsi="宋体" w:cs="宋体"/>
                <w:kern w:val="0"/>
                <w:szCs w:val="21"/>
              </w:rPr>
            </w:pPr>
          </w:p>
        </w:tc>
        <w:tc>
          <w:tcPr>
            <w:tcW w:w="2727" w:type="pct"/>
            <w:shd w:val="clear" w:color="auto" w:fill="auto"/>
            <w:vAlign w:val="center"/>
          </w:tcPr>
          <w:p w14:paraId="3D84F821">
            <w:pPr>
              <w:widowControl/>
              <w:jc w:val="left"/>
              <w:rPr>
                <w:rFonts w:hint="eastAsia" w:ascii="宋体" w:hAnsi="宋体" w:cs="宋体"/>
                <w:kern w:val="0"/>
                <w:szCs w:val="21"/>
              </w:rPr>
            </w:pPr>
            <w:r>
              <w:rPr>
                <w:rFonts w:hint="eastAsia" w:ascii="宋体" w:hAnsi="宋体" w:cs="宋体"/>
                <w:kern w:val="0"/>
                <w:szCs w:val="21"/>
              </w:rPr>
              <w:t>支持IPsec VPN隧道自动建立，无需流量触发.</w:t>
            </w:r>
          </w:p>
        </w:tc>
      </w:tr>
      <w:tr w14:paraId="795CA6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trPr>
        <w:tc>
          <w:tcPr>
            <w:tcW w:w="1058" w:type="pct"/>
            <w:vMerge w:val="continue"/>
            <w:shd w:val="clear" w:color="auto" w:fill="auto"/>
            <w:vAlign w:val="center"/>
          </w:tcPr>
          <w:p w14:paraId="15554CEA">
            <w:pPr>
              <w:widowControl/>
              <w:jc w:val="left"/>
              <w:rPr>
                <w:rFonts w:hint="eastAsia" w:ascii="宋体" w:hAnsi="宋体" w:cs="宋体"/>
                <w:kern w:val="0"/>
                <w:szCs w:val="21"/>
              </w:rPr>
            </w:pPr>
          </w:p>
        </w:tc>
        <w:tc>
          <w:tcPr>
            <w:tcW w:w="1215" w:type="pct"/>
            <w:vMerge w:val="restart"/>
            <w:shd w:val="clear" w:color="auto" w:fill="auto"/>
            <w:vAlign w:val="center"/>
          </w:tcPr>
          <w:p w14:paraId="04746DAD">
            <w:pPr>
              <w:widowControl/>
              <w:jc w:val="center"/>
              <w:rPr>
                <w:rFonts w:hint="eastAsia" w:ascii="宋体" w:hAnsi="宋体" w:cs="宋体"/>
                <w:kern w:val="0"/>
                <w:szCs w:val="21"/>
              </w:rPr>
            </w:pPr>
            <w:r>
              <w:rPr>
                <w:rFonts w:hint="eastAsia" w:ascii="宋体" w:hAnsi="宋体" w:cs="宋体"/>
                <w:kern w:val="0"/>
                <w:szCs w:val="21"/>
              </w:rPr>
              <w:t>攻击防护</w:t>
            </w:r>
          </w:p>
        </w:tc>
        <w:tc>
          <w:tcPr>
            <w:tcW w:w="2727" w:type="pct"/>
            <w:shd w:val="clear" w:color="auto" w:fill="auto"/>
            <w:vAlign w:val="center"/>
          </w:tcPr>
          <w:p w14:paraId="01A02FF6">
            <w:pPr>
              <w:widowControl/>
              <w:jc w:val="left"/>
              <w:rPr>
                <w:rFonts w:hint="eastAsia" w:ascii="宋体" w:hAnsi="宋体" w:cs="宋体"/>
                <w:kern w:val="0"/>
                <w:szCs w:val="21"/>
              </w:rPr>
            </w:pPr>
            <w:r>
              <w:rPr>
                <w:rFonts w:hint="eastAsia" w:ascii="宋体" w:hAnsi="宋体" w:cs="宋体"/>
                <w:kern w:val="0"/>
                <w:szCs w:val="21"/>
              </w:rPr>
              <w:t>实现安全区域划分，访问控制列表，配置对象及策略，动态包过滤，黑名单，MAC 和 IP 绑定功能，基于MAC的访问控制列表，802.1q VLAN 透传等功能。</w:t>
            </w:r>
          </w:p>
        </w:tc>
      </w:tr>
      <w:tr w14:paraId="0EA3E2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058" w:type="pct"/>
            <w:vMerge w:val="continue"/>
            <w:shd w:val="clear" w:color="auto" w:fill="auto"/>
            <w:vAlign w:val="center"/>
          </w:tcPr>
          <w:p w14:paraId="727F21B5">
            <w:pPr>
              <w:widowControl/>
              <w:jc w:val="left"/>
              <w:rPr>
                <w:rFonts w:hint="eastAsia" w:ascii="宋体" w:hAnsi="宋体" w:cs="宋体"/>
                <w:kern w:val="0"/>
                <w:szCs w:val="21"/>
              </w:rPr>
            </w:pPr>
          </w:p>
        </w:tc>
        <w:tc>
          <w:tcPr>
            <w:tcW w:w="1215" w:type="pct"/>
            <w:vMerge w:val="continue"/>
            <w:shd w:val="clear" w:color="auto" w:fill="auto"/>
            <w:vAlign w:val="center"/>
          </w:tcPr>
          <w:p w14:paraId="123D146B">
            <w:pPr>
              <w:widowControl/>
              <w:jc w:val="left"/>
              <w:rPr>
                <w:rFonts w:hint="eastAsia" w:ascii="宋体" w:hAnsi="宋体" w:cs="宋体"/>
                <w:kern w:val="0"/>
                <w:szCs w:val="21"/>
              </w:rPr>
            </w:pPr>
          </w:p>
        </w:tc>
        <w:tc>
          <w:tcPr>
            <w:tcW w:w="2727" w:type="pct"/>
            <w:shd w:val="clear" w:color="auto" w:fill="auto"/>
            <w:vAlign w:val="center"/>
          </w:tcPr>
          <w:p w14:paraId="4C45037E">
            <w:pPr>
              <w:widowControl/>
              <w:jc w:val="left"/>
              <w:rPr>
                <w:rFonts w:hint="eastAsia" w:ascii="宋体" w:hAnsi="宋体" w:cs="宋体"/>
                <w:kern w:val="0"/>
                <w:szCs w:val="21"/>
              </w:rPr>
            </w:pPr>
            <w:r>
              <w:rPr>
                <w:rFonts w:hint="eastAsia" w:ascii="宋体" w:hAnsi="宋体" w:cs="宋体"/>
                <w:kern w:val="0"/>
                <w:szCs w:val="21"/>
              </w:rPr>
              <w:t>支持流量自学习功能，可设置自学习时间，并自动生成DDoS防范策略。</w:t>
            </w:r>
          </w:p>
        </w:tc>
      </w:tr>
      <w:tr w14:paraId="5BC39D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trPr>
        <w:tc>
          <w:tcPr>
            <w:tcW w:w="1058" w:type="pct"/>
            <w:vMerge w:val="continue"/>
            <w:shd w:val="clear" w:color="auto" w:fill="auto"/>
            <w:vAlign w:val="center"/>
          </w:tcPr>
          <w:p w14:paraId="4037E729">
            <w:pPr>
              <w:widowControl/>
              <w:jc w:val="left"/>
              <w:rPr>
                <w:rFonts w:hint="eastAsia" w:ascii="宋体" w:hAnsi="宋体" w:cs="宋体"/>
                <w:kern w:val="0"/>
                <w:szCs w:val="21"/>
              </w:rPr>
            </w:pPr>
          </w:p>
        </w:tc>
        <w:tc>
          <w:tcPr>
            <w:tcW w:w="1215" w:type="pct"/>
            <w:vMerge w:val="restart"/>
            <w:shd w:val="clear" w:color="auto" w:fill="auto"/>
            <w:vAlign w:val="center"/>
          </w:tcPr>
          <w:p w14:paraId="3BABEDDB">
            <w:pPr>
              <w:widowControl/>
              <w:jc w:val="center"/>
              <w:rPr>
                <w:rFonts w:hint="eastAsia" w:ascii="宋体" w:hAnsi="宋体" w:cs="宋体"/>
                <w:kern w:val="0"/>
                <w:szCs w:val="21"/>
              </w:rPr>
            </w:pPr>
            <w:r>
              <w:rPr>
                <w:rFonts w:hint="eastAsia" w:ascii="宋体" w:hAnsi="宋体" w:cs="宋体"/>
                <w:kern w:val="0"/>
                <w:szCs w:val="21"/>
              </w:rPr>
              <w:t>安全策略</w:t>
            </w:r>
          </w:p>
        </w:tc>
        <w:tc>
          <w:tcPr>
            <w:tcW w:w="2727" w:type="pct"/>
            <w:shd w:val="clear" w:color="auto" w:fill="auto"/>
            <w:vAlign w:val="center"/>
          </w:tcPr>
          <w:p w14:paraId="4DD0BBDB">
            <w:pPr>
              <w:widowControl/>
              <w:jc w:val="left"/>
              <w:rPr>
                <w:rFonts w:hint="eastAsia" w:ascii="宋体" w:hAnsi="宋体" w:cs="宋体"/>
                <w:kern w:val="0"/>
                <w:szCs w:val="21"/>
              </w:rPr>
            </w:pPr>
            <w:r>
              <w:rPr>
                <w:rFonts w:hint="eastAsia" w:ascii="宋体" w:hAnsi="宋体" w:cs="宋体"/>
                <w:kern w:val="0"/>
                <w:szCs w:val="21"/>
              </w:rPr>
              <w:t>支持一体化安全策略，能够基于源/目的安全域、源IP/MAC地址、目的IP地址、地区、服务、时间、用户/用户组、应用层协议、五元组、内容安全（WAF、IPS、数据过滤、文件过滤、AV、URL过滤和APT防御等）统一界面进行安全策略配置。</w:t>
            </w:r>
          </w:p>
        </w:tc>
      </w:tr>
      <w:tr w14:paraId="5DACA3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trPr>
        <w:tc>
          <w:tcPr>
            <w:tcW w:w="1058" w:type="pct"/>
            <w:vMerge w:val="continue"/>
            <w:shd w:val="clear" w:color="auto" w:fill="auto"/>
            <w:vAlign w:val="center"/>
          </w:tcPr>
          <w:p w14:paraId="7A7CE76C">
            <w:pPr>
              <w:widowControl/>
              <w:jc w:val="left"/>
              <w:rPr>
                <w:rFonts w:hint="eastAsia" w:ascii="宋体" w:hAnsi="宋体" w:cs="宋体"/>
                <w:kern w:val="0"/>
                <w:szCs w:val="21"/>
              </w:rPr>
            </w:pPr>
          </w:p>
        </w:tc>
        <w:tc>
          <w:tcPr>
            <w:tcW w:w="1215" w:type="pct"/>
            <w:vMerge w:val="continue"/>
            <w:shd w:val="clear" w:color="auto" w:fill="auto"/>
            <w:vAlign w:val="center"/>
          </w:tcPr>
          <w:p w14:paraId="24C70A7B">
            <w:pPr>
              <w:widowControl/>
              <w:jc w:val="left"/>
              <w:rPr>
                <w:rFonts w:hint="eastAsia" w:ascii="宋体" w:hAnsi="宋体" w:cs="宋体"/>
                <w:kern w:val="0"/>
                <w:szCs w:val="21"/>
              </w:rPr>
            </w:pPr>
          </w:p>
        </w:tc>
        <w:tc>
          <w:tcPr>
            <w:tcW w:w="2727" w:type="pct"/>
            <w:shd w:val="clear" w:color="auto" w:fill="auto"/>
            <w:vAlign w:val="center"/>
          </w:tcPr>
          <w:p w14:paraId="02E9C80F">
            <w:pPr>
              <w:widowControl/>
              <w:jc w:val="left"/>
              <w:rPr>
                <w:rFonts w:hint="eastAsia" w:ascii="宋体" w:hAnsi="宋体" w:cs="宋体"/>
                <w:kern w:val="0"/>
                <w:szCs w:val="21"/>
              </w:rPr>
            </w:pPr>
            <w:r>
              <w:rPr>
                <w:rFonts w:hint="eastAsia" w:ascii="宋体" w:hAnsi="宋体" w:cs="宋体"/>
                <w:kern w:val="0"/>
                <w:szCs w:val="21"/>
              </w:rPr>
              <w:t>支持策略风险调优，支持安全策略优化分析，支持策略数冗余及命中分析，支持基于应用风险的自动批量和手动逐条策略调优，可根据流量、应用、风险类型等细粒度展示，并给出总体安全评分，便于用户更好的管理安全策略。（提供功能截图）</w:t>
            </w:r>
          </w:p>
        </w:tc>
      </w:tr>
      <w:tr w14:paraId="6BE93E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trPr>
        <w:tc>
          <w:tcPr>
            <w:tcW w:w="1058" w:type="pct"/>
            <w:vMerge w:val="continue"/>
            <w:shd w:val="clear" w:color="auto" w:fill="auto"/>
            <w:vAlign w:val="center"/>
          </w:tcPr>
          <w:p w14:paraId="43165862">
            <w:pPr>
              <w:widowControl/>
              <w:jc w:val="left"/>
              <w:rPr>
                <w:rFonts w:hint="eastAsia" w:ascii="宋体" w:hAnsi="宋体" w:cs="宋体"/>
                <w:kern w:val="0"/>
                <w:szCs w:val="21"/>
              </w:rPr>
            </w:pPr>
          </w:p>
        </w:tc>
        <w:tc>
          <w:tcPr>
            <w:tcW w:w="1215" w:type="pct"/>
            <w:shd w:val="clear" w:color="auto" w:fill="auto"/>
            <w:vAlign w:val="center"/>
          </w:tcPr>
          <w:p w14:paraId="4B4979F3">
            <w:pPr>
              <w:widowControl/>
              <w:jc w:val="center"/>
              <w:rPr>
                <w:rFonts w:hint="eastAsia" w:ascii="宋体" w:hAnsi="宋体" w:cs="宋体"/>
                <w:kern w:val="0"/>
                <w:szCs w:val="21"/>
              </w:rPr>
            </w:pPr>
            <w:r>
              <w:rPr>
                <w:rFonts w:hint="eastAsia" w:ascii="宋体" w:hAnsi="宋体" w:cs="宋体"/>
                <w:kern w:val="0"/>
                <w:szCs w:val="21"/>
              </w:rPr>
              <w:t>URL过滤</w:t>
            </w:r>
          </w:p>
        </w:tc>
        <w:tc>
          <w:tcPr>
            <w:tcW w:w="2727" w:type="pct"/>
            <w:shd w:val="clear" w:color="auto" w:fill="auto"/>
            <w:vAlign w:val="center"/>
          </w:tcPr>
          <w:p w14:paraId="5CD82AA7">
            <w:pPr>
              <w:widowControl/>
              <w:jc w:val="left"/>
              <w:rPr>
                <w:rFonts w:hint="eastAsia" w:ascii="宋体" w:hAnsi="宋体" w:cs="宋体"/>
                <w:kern w:val="0"/>
                <w:szCs w:val="21"/>
              </w:rPr>
            </w:pPr>
            <w:r>
              <w:rPr>
                <w:rFonts w:hint="eastAsia" w:ascii="宋体" w:hAnsi="宋体" w:cs="宋体"/>
                <w:kern w:val="0"/>
                <w:szCs w:val="21"/>
              </w:rPr>
              <w:t>设备提供海量预分类的URL地址库，支持根据URL类别实现URL过滤；设备支持管理者自定义新的URL地址和URL分类；支持不解密的方式实现HTTPS URL过滤 。</w:t>
            </w:r>
          </w:p>
        </w:tc>
      </w:tr>
      <w:tr w14:paraId="76C94C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trPr>
        <w:tc>
          <w:tcPr>
            <w:tcW w:w="1058" w:type="pct"/>
            <w:vMerge w:val="continue"/>
            <w:shd w:val="clear" w:color="auto" w:fill="auto"/>
            <w:vAlign w:val="center"/>
          </w:tcPr>
          <w:p w14:paraId="6E10B687">
            <w:pPr>
              <w:widowControl/>
              <w:jc w:val="left"/>
              <w:rPr>
                <w:rFonts w:hint="eastAsia" w:ascii="宋体" w:hAnsi="宋体" w:cs="宋体"/>
                <w:kern w:val="0"/>
                <w:szCs w:val="21"/>
              </w:rPr>
            </w:pPr>
          </w:p>
        </w:tc>
        <w:tc>
          <w:tcPr>
            <w:tcW w:w="1215" w:type="pct"/>
            <w:shd w:val="clear" w:color="auto" w:fill="auto"/>
            <w:vAlign w:val="center"/>
          </w:tcPr>
          <w:p w14:paraId="1237520E">
            <w:pPr>
              <w:widowControl/>
              <w:jc w:val="center"/>
              <w:rPr>
                <w:rFonts w:hint="eastAsia" w:ascii="宋体" w:hAnsi="宋体" w:cs="宋体"/>
                <w:kern w:val="0"/>
                <w:szCs w:val="21"/>
              </w:rPr>
            </w:pPr>
            <w:r>
              <w:rPr>
                <w:rFonts w:hint="eastAsia" w:ascii="宋体" w:hAnsi="宋体" w:cs="宋体"/>
                <w:kern w:val="0"/>
                <w:szCs w:val="21"/>
              </w:rPr>
              <w:t>入侵防御</w:t>
            </w:r>
          </w:p>
        </w:tc>
        <w:tc>
          <w:tcPr>
            <w:tcW w:w="2727" w:type="pct"/>
            <w:shd w:val="clear" w:color="auto" w:fill="auto"/>
            <w:vAlign w:val="center"/>
          </w:tcPr>
          <w:p w14:paraId="6F53A40C">
            <w:pPr>
              <w:widowControl/>
              <w:jc w:val="left"/>
              <w:rPr>
                <w:rFonts w:hint="eastAsia" w:ascii="宋体" w:hAnsi="宋体" w:cs="宋体"/>
                <w:kern w:val="0"/>
                <w:szCs w:val="21"/>
              </w:rPr>
            </w:pPr>
            <w:r>
              <w:rPr>
                <w:rFonts w:hint="eastAsia" w:ascii="宋体" w:hAnsi="宋体" w:cs="宋体"/>
                <w:kern w:val="0"/>
                <w:szCs w:val="21"/>
              </w:rPr>
              <w:t>实现对黑客攻击、蠕虫/病毒、木马、恶意代码、间谍软件/广告软件等攻击的防御，实现缓冲区溢出、SQL注入、IDS/IPS逃逸等攻击的防御，实现攻击特征库的分类。IPS发现攻击后抓取报文，并支持通过WEB下载对应抓包文件，供用户进行分析。</w:t>
            </w:r>
          </w:p>
        </w:tc>
      </w:tr>
      <w:tr w14:paraId="12F62D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058" w:type="pct"/>
            <w:vMerge w:val="continue"/>
            <w:shd w:val="clear" w:color="auto" w:fill="auto"/>
            <w:vAlign w:val="center"/>
          </w:tcPr>
          <w:p w14:paraId="23908868">
            <w:pPr>
              <w:widowControl/>
              <w:jc w:val="left"/>
              <w:rPr>
                <w:rFonts w:hint="eastAsia" w:ascii="宋体" w:hAnsi="宋体" w:cs="宋体"/>
                <w:kern w:val="0"/>
                <w:szCs w:val="21"/>
              </w:rPr>
            </w:pPr>
          </w:p>
        </w:tc>
        <w:tc>
          <w:tcPr>
            <w:tcW w:w="1215" w:type="pct"/>
            <w:shd w:val="clear" w:color="auto" w:fill="auto"/>
            <w:vAlign w:val="center"/>
          </w:tcPr>
          <w:p w14:paraId="7ACDD0B9">
            <w:pPr>
              <w:widowControl/>
              <w:jc w:val="center"/>
              <w:rPr>
                <w:rFonts w:hint="eastAsia" w:ascii="宋体" w:hAnsi="宋体" w:cs="宋体"/>
                <w:kern w:val="0"/>
                <w:szCs w:val="21"/>
              </w:rPr>
            </w:pPr>
            <w:r>
              <w:rPr>
                <w:rFonts w:hint="eastAsia" w:ascii="宋体" w:hAnsi="宋体" w:cs="宋体"/>
                <w:kern w:val="0"/>
                <w:szCs w:val="21"/>
              </w:rPr>
              <w:t>威胁情报</w:t>
            </w:r>
          </w:p>
        </w:tc>
        <w:tc>
          <w:tcPr>
            <w:tcW w:w="2727" w:type="pct"/>
            <w:shd w:val="clear" w:color="auto" w:fill="auto"/>
            <w:vAlign w:val="center"/>
          </w:tcPr>
          <w:p w14:paraId="44CD4C55">
            <w:pPr>
              <w:widowControl/>
              <w:jc w:val="left"/>
              <w:rPr>
                <w:rFonts w:hint="eastAsia" w:ascii="宋体" w:hAnsi="宋体" w:cs="宋体"/>
                <w:kern w:val="0"/>
                <w:szCs w:val="21"/>
              </w:rPr>
            </w:pPr>
            <w:r>
              <w:rPr>
                <w:rFonts w:hint="eastAsia" w:ascii="宋体" w:hAnsi="宋体" w:cs="宋体"/>
                <w:kern w:val="0"/>
                <w:szCs w:val="21"/>
              </w:rPr>
              <w:t>支持IP信誉库、DNS信誉库、URL信誉库，支持挖矿行为检测和勒索病毒检测。</w:t>
            </w:r>
          </w:p>
        </w:tc>
      </w:tr>
      <w:tr w14:paraId="7485E7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trPr>
        <w:tc>
          <w:tcPr>
            <w:tcW w:w="1058" w:type="pct"/>
            <w:vMerge w:val="continue"/>
            <w:shd w:val="clear" w:color="auto" w:fill="auto"/>
            <w:vAlign w:val="center"/>
          </w:tcPr>
          <w:p w14:paraId="094C96CC">
            <w:pPr>
              <w:widowControl/>
              <w:jc w:val="left"/>
              <w:rPr>
                <w:rFonts w:hint="eastAsia" w:ascii="宋体" w:hAnsi="宋体" w:cs="宋体"/>
                <w:kern w:val="0"/>
                <w:szCs w:val="21"/>
              </w:rPr>
            </w:pPr>
          </w:p>
        </w:tc>
        <w:tc>
          <w:tcPr>
            <w:tcW w:w="1215" w:type="pct"/>
            <w:shd w:val="clear" w:color="auto" w:fill="auto"/>
            <w:vAlign w:val="center"/>
          </w:tcPr>
          <w:p w14:paraId="5A41BE57">
            <w:pPr>
              <w:widowControl/>
              <w:jc w:val="center"/>
              <w:rPr>
                <w:rFonts w:hint="eastAsia" w:ascii="宋体" w:hAnsi="宋体" w:cs="宋体"/>
                <w:kern w:val="0"/>
                <w:szCs w:val="21"/>
              </w:rPr>
            </w:pPr>
            <w:r>
              <w:rPr>
                <w:rFonts w:hint="eastAsia" w:ascii="宋体" w:hAnsi="宋体" w:cs="宋体"/>
                <w:kern w:val="0"/>
                <w:szCs w:val="21"/>
              </w:rPr>
              <w:t>流量控制</w:t>
            </w:r>
          </w:p>
        </w:tc>
        <w:tc>
          <w:tcPr>
            <w:tcW w:w="2727" w:type="pct"/>
            <w:shd w:val="clear" w:color="auto" w:fill="auto"/>
            <w:vAlign w:val="center"/>
          </w:tcPr>
          <w:p w14:paraId="272FEC38">
            <w:pPr>
              <w:widowControl/>
              <w:jc w:val="left"/>
              <w:rPr>
                <w:rFonts w:hint="eastAsia" w:ascii="宋体" w:hAnsi="宋体" w:cs="宋体"/>
                <w:kern w:val="0"/>
                <w:szCs w:val="21"/>
              </w:rPr>
            </w:pPr>
            <w:r>
              <w:rPr>
                <w:rFonts w:hint="eastAsia" w:ascii="宋体" w:hAnsi="宋体" w:cs="宋体"/>
                <w:kern w:val="0"/>
                <w:szCs w:val="21"/>
              </w:rPr>
              <w:t>可支持基于应用层协议设置流控策略，包括设置最大带宽、保证带宽、协议流量优先级等。要求支持带宽通道独占以及共享管理模式,支持父子带宽策略。</w:t>
            </w:r>
          </w:p>
        </w:tc>
      </w:tr>
      <w:tr w14:paraId="44F74A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058" w:type="pct"/>
            <w:vMerge w:val="continue"/>
            <w:shd w:val="clear" w:color="auto" w:fill="auto"/>
            <w:vAlign w:val="center"/>
          </w:tcPr>
          <w:p w14:paraId="50074F56">
            <w:pPr>
              <w:widowControl/>
              <w:jc w:val="left"/>
              <w:rPr>
                <w:rFonts w:hint="eastAsia" w:ascii="宋体" w:hAnsi="宋体" w:cs="宋体"/>
                <w:kern w:val="0"/>
                <w:szCs w:val="21"/>
              </w:rPr>
            </w:pPr>
          </w:p>
        </w:tc>
        <w:tc>
          <w:tcPr>
            <w:tcW w:w="1215" w:type="pct"/>
            <w:vMerge w:val="restart"/>
            <w:shd w:val="clear" w:color="auto" w:fill="auto"/>
            <w:vAlign w:val="center"/>
          </w:tcPr>
          <w:p w14:paraId="437B727B">
            <w:pPr>
              <w:widowControl/>
              <w:jc w:val="center"/>
              <w:rPr>
                <w:rFonts w:hint="eastAsia" w:ascii="宋体" w:hAnsi="宋体" w:cs="宋体"/>
                <w:kern w:val="0"/>
                <w:szCs w:val="21"/>
              </w:rPr>
            </w:pPr>
            <w:r>
              <w:rPr>
                <w:rFonts w:hint="eastAsia" w:ascii="宋体" w:hAnsi="宋体" w:cs="宋体"/>
                <w:kern w:val="0"/>
                <w:szCs w:val="21"/>
              </w:rPr>
              <w:t>设备管理</w:t>
            </w:r>
          </w:p>
        </w:tc>
        <w:tc>
          <w:tcPr>
            <w:tcW w:w="2727" w:type="pct"/>
            <w:shd w:val="clear" w:color="auto" w:fill="auto"/>
            <w:vAlign w:val="center"/>
          </w:tcPr>
          <w:p w14:paraId="71E3A329">
            <w:pPr>
              <w:widowControl/>
              <w:jc w:val="left"/>
              <w:rPr>
                <w:rFonts w:hint="eastAsia" w:ascii="宋体" w:hAnsi="宋体" w:cs="宋体"/>
                <w:kern w:val="0"/>
                <w:szCs w:val="21"/>
              </w:rPr>
            </w:pPr>
            <w:r>
              <w:rPr>
                <w:rFonts w:hint="eastAsia" w:ascii="宋体" w:hAnsi="宋体" w:cs="宋体"/>
                <w:kern w:val="0"/>
                <w:szCs w:val="21"/>
              </w:rPr>
              <w:t>支持SNMPv1、SNMPv2、SNMPv3、RMON等网络管理协议，并且支持通过网管软件远程进行设备软件升级、配置等。</w:t>
            </w:r>
          </w:p>
        </w:tc>
      </w:tr>
      <w:tr w14:paraId="6ABF5F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058" w:type="pct"/>
            <w:vMerge w:val="continue"/>
            <w:shd w:val="clear" w:color="auto" w:fill="auto"/>
            <w:vAlign w:val="center"/>
          </w:tcPr>
          <w:p w14:paraId="5DFFDA92">
            <w:pPr>
              <w:widowControl/>
              <w:jc w:val="left"/>
              <w:rPr>
                <w:rFonts w:hint="eastAsia" w:ascii="宋体" w:hAnsi="宋体" w:cs="宋体"/>
                <w:kern w:val="0"/>
                <w:szCs w:val="21"/>
              </w:rPr>
            </w:pPr>
          </w:p>
        </w:tc>
        <w:tc>
          <w:tcPr>
            <w:tcW w:w="1215" w:type="pct"/>
            <w:vMerge w:val="continue"/>
            <w:shd w:val="clear" w:color="auto" w:fill="auto"/>
            <w:vAlign w:val="center"/>
          </w:tcPr>
          <w:p w14:paraId="3B710E86">
            <w:pPr>
              <w:widowControl/>
              <w:jc w:val="left"/>
              <w:rPr>
                <w:rFonts w:hint="eastAsia" w:ascii="宋体" w:hAnsi="宋体" w:cs="宋体"/>
                <w:kern w:val="0"/>
                <w:szCs w:val="21"/>
              </w:rPr>
            </w:pPr>
          </w:p>
        </w:tc>
        <w:tc>
          <w:tcPr>
            <w:tcW w:w="2727" w:type="pct"/>
            <w:shd w:val="clear" w:color="auto" w:fill="auto"/>
            <w:vAlign w:val="center"/>
          </w:tcPr>
          <w:p w14:paraId="7B46EB57">
            <w:pPr>
              <w:widowControl/>
              <w:jc w:val="left"/>
              <w:rPr>
                <w:rFonts w:hint="eastAsia" w:ascii="宋体" w:hAnsi="宋体" w:cs="宋体"/>
                <w:kern w:val="0"/>
                <w:szCs w:val="21"/>
              </w:rPr>
            </w:pPr>
            <w:r>
              <w:rPr>
                <w:rFonts w:hint="eastAsia" w:ascii="宋体" w:hAnsi="宋体" w:cs="宋体"/>
                <w:kern w:val="0"/>
                <w:szCs w:val="21"/>
              </w:rPr>
              <w:t>为了保证整个网络的可靠稳定，要求本次采购的安全设备支持A/S，A/A方式部署，支持配置同步和会话同步。</w:t>
            </w:r>
          </w:p>
        </w:tc>
      </w:tr>
      <w:tr w14:paraId="5B93B5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5000" w:type="pct"/>
            <w:gridSpan w:val="3"/>
            <w:shd w:val="clear" w:color="auto" w:fill="auto"/>
            <w:vAlign w:val="center"/>
          </w:tcPr>
          <w:p w14:paraId="4ABD4F30">
            <w:pPr>
              <w:widowControl/>
              <w:jc w:val="left"/>
              <w:rPr>
                <w:rFonts w:hint="eastAsia" w:ascii="宋体" w:hAnsi="宋体" w:cs="宋体"/>
                <w:b/>
                <w:bCs/>
                <w:kern w:val="0"/>
                <w:szCs w:val="21"/>
              </w:rPr>
            </w:pPr>
            <w:r>
              <w:rPr>
                <w:rFonts w:hint="eastAsia" w:ascii="宋体" w:hAnsi="宋体" w:cs="宋体"/>
                <w:b/>
                <w:bCs/>
                <w:kern w:val="0"/>
                <w:szCs w:val="21"/>
              </w:rPr>
              <w:t>无线边界安全区</w:t>
            </w:r>
          </w:p>
        </w:tc>
      </w:tr>
      <w:tr w14:paraId="7CE227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trPr>
        <w:tc>
          <w:tcPr>
            <w:tcW w:w="1058" w:type="pct"/>
            <w:vMerge w:val="restart"/>
            <w:shd w:val="clear" w:color="auto" w:fill="auto"/>
            <w:vAlign w:val="center"/>
          </w:tcPr>
          <w:p w14:paraId="4CB2AA14">
            <w:pPr>
              <w:widowControl/>
              <w:jc w:val="center"/>
              <w:rPr>
                <w:rFonts w:hint="eastAsia" w:ascii="宋体" w:hAnsi="宋体" w:cs="宋体"/>
                <w:kern w:val="0"/>
                <w:szCs w:val="21"/>
              </w:rPr>
            </w:pPr>
            <w:r>
              <w:rPr>
                <w:rFonts w:hint="eastAsia" w:ascii="宋体" w:hAnsi="宋体" w:cs="宋体"/>
                <w:kern w:val="0"/>
                <w:szCs w:val="21"/>
              </w:rPr>
              <w:t>无线内网边界防火墙</w:t>
            </w:r>
          </w:p>
        </w:tc>
        <w:tc>
          <w:tcPr>
            <w:tcW w:w="1215" w:type="pct"/>
            <w:shd w:val="clear" w:color="auto" w:fill="auto"/>
            <w:vAlign w:val="center"/>
          </w:tcPr>
          <w:p w14:paraId="7D339FF9">
            <w:pPr>
              <w:widowControl/>
              <w:jc w:val="center"/>
              <w:rPr>
                <w:rFonts w:hint="eastAsia" w:ascii="宋体" w:hAnsi="宋体" w:cs="宋体"/>
                <w:kern w:val="0"/>
                <w:szCs w:val="21"/>
              </w:rPr>
            </w:pPr>
            <w:r>
              <w:rPr>
                <w:rFonts w:hint="eastAsia" w:ascii="宋体" w:hAnsi="宋体" w:cs="宋体"/>
                <w:kern w:val="0"/>
                <w:szCs w:val="21"/>
              </w:rPr>
              <w:t>硬件规格</w:t>
            </w:r>
          </w:p>
        </w:tc>
        <w:tc>
          <w:tcPr>
            <w:tcW w:w="2727" w:type="pct"/>
            <w:shd w:val="clear" w:color="auto" w:fill="auto"/>
          </w:tcPr>
          <w:p w14:paraId="408D0413">
            <w:pPr>
              <w:widowControl/>
              <w:jc w:val="left"/>
              <w:rPr>
                <w:rFonts w:hint="eastAsia" w:ascii="宋体" w:hAnsi="宋体" w:cs="宋体"/>
                <w:kern w:val="0"/>
                <w:szCs w:val="21"/>
              </w:rPr>
            </w:pPr>
            <w:r>
              <w:rPr>
                <w:rFonts w:hint="eastAsia" w:ascii="宋体" w:hAnsi="宋体" w:cs="宋体"/>
                <w:kern w:val="0"/>
                <w:szCs w:val="21"/>
              </w:rPr>
              <w:t>要求所投设备为标准机架式设备，内存≥16 GB，硬盘≥1 TB ，网口≥6个千兆电口+4个千兆光口+4个万兆光口，冗余电源，为保障后续业务发展，要求至少支持1个扩展槽。</w:t>
            </w:r>
          </w:p>
        </w:tc>
      </w:tr>
      <w:tr w14:paraId="105C93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trPr>
        <w:tc>
          <w:tcPr>
            <w:tcW w:w="1058" w:type="pct"/>
            <w:vMerge w:val="continue"/>
            <w:shd w:val="clear" w:color="auto" w:fill="auto"/>
            <w:vAlign w:val="center"/>
          </w:tcPr>
          <w:p w14:paraId="0B00982E">
            <w:pPr>
              <w:widowControl/>
              <w:jc w:val="left"/>
              <w:rPr>
                <w:rFonts w:hint="eastAsia" w:ascii="宋体" w:hAnsi="宋体" w:cs="宋体"/>
                <w:kern w:val="0"/>
                <w:szCs w:val="21"/>
              </w:rPr>
            </w:pPr>
          </w:p>
        </w:tc>
        <w:tc>
          <w:tcPr>
            <w:tcW w:w="1215" w:type="pct"/>
            <w:shd w:val="clear" w:color="auto" w:fill="auto"/>
            <w:vAlign w:val="center"/>
          </w:tcPr>
          <w:p w14:paraId="30DAE5C4">
            <w:pPr>
              <w:widowControl/>
              <w:jc w:val="center"/>
              <w:rPr>
                <w:rFonts w:hint="eastAsia" w:ascii="宋体" w:hAnsi="宋体" w:cs="宋体"/>
                <w:kern w:val="0"/>
                <w:szCs w:val="21"/>
              </w:rPr>
            </w:pPr>
            <w:r>
              <w:rPr>
                <w:rFonts w:hint="eastAsia" w:ascii="宋体" w:hAnsi="宋体" w:cs="宋体"/>
                <w:kern w:val="0"/>
                <w:szCs w:val="21"/>
              </w:rPr>
              <w:t>性能规格</w:t>
            </w:r>
          </w:p>
        </w:tc>
        <w:tc>
          <w:tcPr>
            <w:tcW w:w="2727" w:type="pct"/>
            <w:shd w:val="clear" w:color="auto" w:fill="auto"/>
          </w:tcPr>
          <w:p w14:paraId="58AD6DDD">
            <w:pPr>
              <w:widowControl/>
              <w:jc w:val="left"/>
              <w:rPr>
                <w:rFonts w:hint="eastAsia" w:ascii="宋体" w:hAnsi="宋体" w:cs="宋体"/>
                <w:kern w:val="0"/>
                <w:szCs w:val="21"/>
              </w:rPr>
            </w:pPr>
            <w:r>
              <w:rPr>
                <w:rFonts w:hint="eastAsia" w:ascii="宋体" w:hAnsi="宋体" w:cs="宋体"/>
                <w:kern w:val="0"/>
                <w:szCs w:val="21"/>
              </w:rPr>
              <w:t>网络层吞吐≥20G，应用层吞吐量≥18G，防病毒吞吐量≥4G，IPS吞吐量≥4G，最大并发连接数≥1000万，每秒最大新建http连接数≥50万，全威胁应用层吞吐≥10G，SSL VPN推荐用户数≥1600，SSL VPN最大用户数≥8000，SSL VPN最大理论加密流量≥500M，IPSec VPN 最大接入数≥8000，IPSec VPN吞吐量≥2G。</w:t>
            </w:r>
          </w:p>
        </w:tc>
      </w:tr>
      <w:tr w14:paraId="1AA089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058" w:type="pct"/>
            <w:vMerge w:val="continue"/>
            <w:shd w:val="clear" w:color="auto" w:fill="auto"/>
            <w:vAlign w:val="center"/>
          </w:tcPr>
          <w:p w14:paraId="4A8306EF">
            <w:pPr>
              <w:widowControl/>
              <w:jc w:val="left"/>
              <w:rPr>
                <w:rFonts w:hint="eastAsia" w:ascii="宋体" w:hAnsi="宋体" w:cs="宋体"/>
                <w:kern w:val="0"/>
                <w:szCs w:val="21"/>
              </w:rPr>
            </w:pPr>
          </w:p>
        </w:tc>
        <w:tc>
          <w:tcPr>
            <w:tcW w:w="1215" w:type="pct"/>
            <w:shd w:val="clear" w:color="auto" w:fill="auto"/>
            <w:vAlign w:val="center"/>
          </w:tcPr>
          <w:p w14:paraId="1FADE029">
            <w:pPr>
              <w:widowControl/>
              <w:jc w:val="center"/>
              <w:rPr>
                <w:rFonts w:hint="eastAsia" w:ascii="宋体" w:hAnsi="宋体" w:cs="宋体"/>
                <w:kern w:val="0"/>
                <w:szCs w:val="21"/>
              </w:rPr>
            </w:pPr>
            <w:r>
              <w:rPr>
                <w:rFonts w:hint="eastAsia" w:ascii="宋体" w:hAnsi="宋体" w:cs="宋体"/>
                <w:kern w:val="0"/>
                <w:szCs w:val="21"/>
              </w:rPr>
              <w:t>部署模式</w:t>
            </w:r>
          </w:p>
        </w:tc>
        <w:tc>
          <w:tcPr>
            <w:tcW w:w="2727" w:type="pct"/>
            <w:shd w:val="clear" w:color="auto" w:fill="auto"/>
            <w:vAlign w:val="center"/>
          </w:tcPr>
          <w:p w14:paraId="6C7D367F">
            <w:pPr>
              <w:widowControl/>
              <w:jc w:val="left"/>
              <w:rPr>
                <w:rFonts w:hint="eastAsia" w:ascii="宋体" w:hAnsi="宋体" w:cs="宋体"/>
                <w:kern w:val="0"/>
                <w:szCs w:val="21"/>
              </w:rPr>
            </w:pPr>
            <w:r>
              <w:rPr>
                <w:rFonts w:hint="eastAsia" w:ascii="宋体" w:hAnsi="宋体" w:cs="宋体"/>
                <w:kern w:val="0"/>
                <w:szCs w:val="21"/>
              </w:rPr>
              <w:t>实现路由模式、透明（网桥）模式、混合模式、旁路镜像模式，支持静态路由、策略路由、RIP、OSPF、BGP等路由协议。</w:t>
            </w:r>
          </w:p>
        </w:tc>
      </w:tr>
      <w:tr w14:paraId="2390B0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trPr>
        <w:tc>
          <w:tcPr>
            <w:tcW w:w="1058" w:type="pct"/>
            <w:vMerge w:val="continue"/>
            <w:shd w:val="clear" w:color="auto" w:fill="auto"/>
            <w:vAlign w:val="center"/>
          </w:tcPr>
          <w:p w14:paraId="1BC49B46">
            <w:pPr>
              <w:widowControl/>
              <w:jc w:val="left"/>
              <w:rPr>
                <w:rFonts w:hint="eastAsia" w:ascii="宋体" w:hAnsi="宋体" w:cs="宋体"/>
                <w:kern w:val="0"/>
                <w:szCs w:val="21"/>
              </w:rPr>
            </w:pPr>
          </w:p>
        </w:tc>
        <w:tc>
          <w:tcPr>
            <w:tcW w:w="1215" w:type="pct"/>
            <w:shd w:val="clear" w:color="auto" w:fill="auto"/>
            <w:vAlign w:val="center"/>
          </w:tcPr>
          <w:p w14:paraId="60859841">
            <w:pPr>
              <w:widowControl/>
              <w:jc w:val="center"/>
              <w:rPr>
                <w:rFonts w:hint="eastAsia" w:ascii="宋体" w:hAnsi="宋体" w:cs="宋体"/>
                <w:kern w:val="0"/>
                <w:szCs w:val="21"/>
              </w:rPr>
            </w:pPr>
            <w:r>
              <w:rPr>
                <w:rFonts w:hint="eastAsia" w:ascii="宋体" w:hAnsi="宋体" w:cs="宋体"/>
                <w:kern w:val="0"/>
                <w:szCs w:val="21"/>
              </w:rPr>
              <w:t>NAT功能</w:t>
            </w:r>
          </w:p>
        </w:tc>
        <w:tc>
          <w:tcPr>
            <w:tcW w:w="2727" w:type="pct"/>
            <w:shd w:val="clear" w:color="auto" w:fill="auto"/>
            <w:vAlign w:val="center"/>
          </w:tcPr>
          <w:p w14:paraId="002EEEED">
            <w:pPr>
              <w:widowControl/>
              <w:jc w:val="left"/>
              <w:rPr>
                <w:rFonts w:hint="eastAsia" w:ascii="宋体" w:hAnsi="宋体" w:cs="宋体"/>
                <w:kern w:val="0"/>
                <w:szCs w:val="21"/>
              </w:rPr>
            </w:pPr>
            <w:r>
              <w:rPr>
                <w:rFonts w:hint="eastAsia" w:ascii="宋体" w:hAnsi="宋体" w:cs="宋体"/>
                <w:kern w:val="0"/>
                <w:szCs w:val="21"/>
              </w:rPr>
              <w:t>支持一对一、多对一等多种形式的NAT，支持DNS、FTP、H.323、RTSP、ILS、PPTP、SIP、SQLNET、MGCP、RSH、ICMP差错报文、TFTP、RTSP、SCTP、XDMCP、NBT、SCCP、HTTP等多种NAT ALG功能；NAT地址池支持动态探测和可用地址分配。</w:t>
            </w:r>
          </w:p>
        </w:tc>
      </w:tr>
      <w:tr w14:paraId="5A786E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058" w:type="pct"/>
            <w:vMerge w:val="continue"/>
            <w:shd w:val="clear" w:color="auto" w:fill="auto"/>
            <w:vAlign w:val="center"/>
          </w:tcPr>
          <w:p w14:paraId="00CFCD09">
            <w:pPr>
              <w:widowControl/>
              <w:jc w:val="left"/>
              <w:rPr>
                <w:rFonts w:hint="eastAsia" w:ascii="宋体" w:hAnsi="宋体" w:cs="宋体"/>
                <w:kern w:val="0"/>
                <w:szCs w:val="21"/>
              </w:rPr>
            </w:pPr>
          </w:p>
        </w:tc>
        <w:tc>
          <w:tcPr>
            <w:tcW w:w="1215" w:type="pct"/>
            <w:vMerge w:val="restart"/>
            <w:shd w:val="clear" w:color="auto" w:fill="auto"/>
            <w:vAlign w:val="center"/>
          </w:tcPr>
          <w:p w14:paraId="3EF98C6A">
            <w:pPr>
              <w:widowControl/>
              <w:jc w:val="center"/>
              <w:rPr>
                <w:rFonts w:hint="eastAsia" w:ascii="宋体" w:hAnsi="宋体" w:cs="宋体"/>
                <w:kern w:val="0"/>
                <w:szCs w:val="21"/>
              </w:rPr>
            </w:pPr>
            <w:r>
              <w:rPr>
                <w:rFonts w:hint="eastAsia" w:ascii="宋体" w:hAnsi="宋体" w:cs="宋体"/>
                <w:kern w:val="0"/>
                <w:szCs w:val="21"/>
              </w:rPr>
              <w:t>VPN</w:t>
            </w:r>
          </w:p>
        </w:tc>
        <w:tc>
          <w:tcPr>
            <w:tcW w:w="2727" w:type="pct"/>
            <w:shd w:val="clear" w:color="auto" w:fill="auto"/>
            <w:vAlign w:val="center"/>
          </w:tcPr>
          <w:p w14:paraId="068C968E">
            <w:pPr>
              <w:widowControl/>
              <w:jc w:val="left"/>
              <w:rPr>
                <w:rFonts w:hint="eastAsia" w:ascii="宋体" w:hAnsi="宋体" w:cs="宋体"/>
                <w:kern w:val="0"/>
                <w:szCs w:val="21"/>
              </w:rPr>
            </w:pPr>
            <w:r>
              <w:rPr>
                <w:rFonts w:hint="eastAsia" w:ascii="宋体" w:hAnsi="宋体" w:cs="宋体"/>
                <w:kern w:val="0"/>
                <w:szCs w:val="21"/>
              </w:rPr>
              <w:t>可基于每个SSL VPN用户的会话连接数、连接时间和流量阀值进行细颗粒度的管控；SSL VPN支持IPv6接入方式，包括TCP/WEB接入和IP接入。</w:t>
            </w:r>
          </w:p>
        </w:tc>
      </w:tr>
      <w:tr w14:paraId="7F6ECD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058" w:type="pct"/>
            <w:vMerge w:val="continue"/>
            <w:shd w:val="clear" w:color="auto" w:fill="auto"/>
            <w:vAlign w:val="center"/>
          </w:tcPr>
          <w:p w14:paraId="5936BE97">
            <w:pPr>
              <w:widowControl/>
              <w:jc w:val="left"/>
              <w:rPr>
                <w:rFonts w:hint="eastAsia" w:ascii="宋体" w:hAnsi="宋体" w:cs="宋体"/>
                <w:kern w:val="0"/>
                <w:szCs w:val="21"/>
              </w:rPr>
            </w:pPr>
          </w:p>
        </w:tc>
        <w:tc>
          <w:tcPr>
            <w:tcW w:w="1215" w:type="pct"/>
            <w:vMerge w:val="continue"/>
            <w:shd w:val="clear" w:color="auto" w:fill="auto"/>
            <w:vAlign w:val="center"/>
          </w:tcPr>
          <w:p w14:paraId="243A81BF">
            <w:pPr>
              <w:widowControl/>
              <w:jc w:val="left"/>
              <w:rPr>
                <w:rFonts w:hint="eastAsia" w:ascii="宋体" w:hAnsi="宋体" w:cs="宋体"/>
                <w:kern w:val="0"/>
                <w:szCs w:val="21"/>
              </w:rPr>
            </w:pPr>
          </w:p>
        </w:tc>
        <w:tc>
          <w:tcPr>
            <w:tcW w:w="2727" w:type="pct"/>
            <w:shd w:val="clear" w:color="auto" w:fill="auto"/>
            <w:vAlign w:val="center"/>
          </w:tcPr>
          <w:p w14:paraId="73903C86">
            <w:pPr>
              <w:widowControl/>
              <w:jc w:val="left"/>
              <w:rPr>
                <w:rFonts w:hint="eastAsia" w:ascii="宋体" w:hAnsi="宋体" w:cs="宋体"/>
                <w:kern w:val="0"/>
                <w:szCs w:val="21"/>
              </w:rPr>
            </w:pPr>
            <w:r>
              <w:rPr>
                <w:rFonts w:hint="eastAsia" w:ascii="宋体" w:hAnsi="宋体" w:cs="宋体"/>
                <w:kern w:val="0"/>
                <w:szCs w:val="21"/>
              </w:rPr>
              <w:t>支持IPsec VPN隧道自动建立，无需流量触发.</w:t>
            </w:r>
          </w:p>
        </w:tc>
      </w:tr>
      <w:tr w14:paraId="1F4975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trPr>
        <w:tc>
          <w:tcPr>
            <w:tcW w:w="1058" w:type="pct"/>
            <w:vMerge w:val="continue"/>
            <w:shd w:val="clear" w:color="auto" w:fill="auto"/>
            <w:vAlign w:val="center"/>
          </w:tcPr>
          <w:p w14:paraId="58BF31FD">
            <w:pPr>
              <w:widowControl/>
              <w:jc w:val="left"/>
              <w:rPr>
                <w:rFonts w:hint="eastAsia" w:ascii="宋体" w:hAnsi="宋体" w:cs="宋体"/>
                <w:kern w:val="0"/>
                <w:szCs w:val="21"/>
              </w:rPr>
            </w:pPr>
          </w:p>
        </w:tc>
        <w:tc>
          <w:tcPr>
            <w:tcW w:w="1215" w:type="pct"/>
            <w:vMerge w:val="restart"/>
            <w:shd w:val="clear" w:color="auto" w:fill="auto"/>
            <w:vAlign w:val="center"/>
          </w:tcPr>
          <w:p w14:paraId="39EDA521">
            <w:pPr>
              <w:widowControl/>
              <w:jc w:val="center"/>
              <w:rPr>
                <w:rFonts w:hint="eastAsia" w:ascii="宋体" w:hAnsi="宋体" w:cs="宋体"/>
                <w:kern w:val="0"/>
                <w:szCs w:val="21"/>
              </w:rPr>
            </w:pPr>
            <w:r>
              <w:rPr>
                <w:rFonts w:hint="eastAsia" w:ascii="宋体" w:hAnsi="宋体" w:cs="宋体"/>
                <w:kern w:val="0"/>
                <w:szCs w:val="21"/>
              </w:rPr>
              <w:t>攻击防护</w:t>
            </w:r>
          </w:p>
        </w:tc>
        <w:tc>
          <w:tcPr>
            <w:tcW w:w="2727" w:type="pct"/>
            <w:shd w:val="clear" w:color="auto" w:fill="auto"/>
            <w:vAlign w:val="center"/>
          </w:tcPr>
          <w:p w14:paraId="6CE4C43E">
            <w:pPr>
              <w:widowControl/>
              <w:jc w:val="left"/>
              <w:rPr>
                <w:rFonts w:hint="eastAsia" w:ascii="宋体" w:hAnsi="宋体" w:cs="宋体"/>
                <w:kern w:val="0"/>
                <w:szCs w:val="21"/>
              </w:rPr>
            </w:pPr>
            <w:r>
              <w:rPr>
                <w:rFonts w:hint="eastAsia" w:ascii="宋体" w:hAnsi="宋体" w:cs="宋体"/>
                <w:kern w:val="0"/>
                <w:szCs w:val="21"/>
              </w:rPr>
              <w:t>实现安全区域划分，访问控制列表，配置对象及策略，动态包过滤，黑名单，MAC 和 IP 绑定功能，基于MAC的访问控制列表，802.1q VLAN 透传等功能。</w:t>
            </w:r>
          </w:p>
        </w:tc>
      </w:tr>
      <w:tr w14:paraId="56BAA5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058" w:type="pct"/>
            <w:vMerge w:val="continue"/>
            <w:shd w:val="clear" w:color="auto" w:fill="auto"/>
            <w:vAlign w:val="center"/>
          </w:tcPr>
          <w:p w14:paraId="603C4693">
            <w:pPr>
              <w:widowControl/>
              <w:jc w:val="left"/>
              <w:rPr>
                <w:rFonts w:hint="eastAsia" w:ascii="宋体" w:hAnsi="宋体" w:cs="宋体"/>
                <w:kern w:val="0"/>
                <w:szCs w:val="21"/>
              </w:rPr>
            </w:pPr>
          </w:p>
        </w:tc>
        <w:tc>
          <w:tcPr>
            <w:tcW w:w="1215" w:type="pct"/>
            <w:vMerge w:val="continue"/>
            <w:shd w:val="clear" w:color="auto" w:fill="auto"/>
            <w:vAlign w:val="center"/>
          </w:tcPr>
          <w:p w14:paraId="036C6FB0">
            <w:pPr>
              <w:widowControl/>
              <w:jc w:val="left"/>
              <w:rPr>
                <w:rFonts w:hint="eastAsia" w:ascii="宋体" w:hAnsi="宋体" w:cs="宋体"/>
                <w:kern w:val="0"/>
                <w:szCs w:val="21"/>
              </w:rPr>
            </w:pPr>
          </w:p>
        </w:tc>
        <w:tc>
          <w:tcPr>
            <w:tcW w:w="2727" w:type="pct"/>
            <w:shd w:val="clear" w:color="auto" w:fill="auto"/>
            <w:vAlign w:val="center"/>
          </w:tcPr>
          <w:p w14:paraId="72057732">
            <w:pPr>
              <w:widowControl/>
              <w:jc w:val="left"/>
              <w:rPr>
                <w:rFonts w:hint="eastAsia" w:ascii="宋体" w:hAnsi="宋体" w:cs="宋体"/>
                <w:kern w:val="0"/>
                <w:szCs w:val="21"/>
              </w:rPr>
            </w:pPr>
            <w:r>
              <w:rPr>
                <w:rFonts w:hint="eastAsia" w:ascii="宋体" w:hAnsi="宋体" w:cs="宋体"/>
                <w:kern w:val="0"/>
                <w:szCs w:val="21"/>
              </w:rPr>
              <w:t>支持流量自学习功能，可设置自学习时间，并自动生成DDoS防范策略。</w:t>
            </w:r>
          </w:p>
        </w:tc>
      </w:tr>
      <w:tr w14:paraId="49B0C8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trPr>
        <w:tc>
          <w:tcPr>
            <w:tcW w:w="1058" w:type="pct"/>
            <w:vMerge w:val="continue"/>
            <w:shd w:val="clear" w:color="auto" w:fill="auto"/>
            <w:vAlign w:val="center"/>
          </w:tcPr>
          <w:p w14:paraId="5160DFC2">
            <w:pPr>
              <w:widowControl/>
              <w:jc w:val="left"/>
              <w:rPr>
                <w:rFonts w:hint="eastAsia" w:ascii="宋体" w:hAnsi="宋体" w:cs="宋体"/>
                <w:kern w:val="0"/>
                <w:szCs w:val="21"/>
              </w:rPr>
            </w:pPr>
          </w:p>
        </w:tc>
        <w:tc>
          <w:tcPr>
            <w:tcW w:w="1215" w:type="pct"/>
            <w:vMerge w:val="restart"/>
            <w:shd w:val="clear" w:color="auto" w:fill="auto"/>
            <w:vAlign w:val="center"/>
          </w:tcPr>
          <w:p w14:paraId="0C74F8D6">
            <w:pPr>
              <w:widowControl/>
              <w:jc w:val="center"/>
              <w:rPr>
                <w:rFonts w:hint="eastAsia" w:ascii="宋体" w:hAnsi="宋体" w:cs="宋体"/>
                <w:kern w:val="0"/>
                <w:szCs w:val="21"/>
              </w:rPr>
            </w:pPr>
            <w:r>
              <w:rPr>
                <w:rFonts w:hint="eastAsia" w:ascii="宋体" w:hAnsi="宋体" w:cs="宋体"/>
                <w:kern w:val="0"/>
                <w:szCs w:val="21"/>
              </w:rPr>
              <w:t>安全策略</w:t>
            </w:r>
          </w:p>
        </w:tc>
        <w:tc>
          <w:tcPr>
            <w:tcW w:w="2727" w:type="pct"/>
            <w:shd w:val="clear" w:color="auto" w:fill="auto"/>
            <w:vAlign w:val="center"/>
          </w:tcPr>
          <w:p w14:paraId="7E7AD7AB">
            <w:pPr>
              <w:widowControl/>
              <w:jc w:val="left"/>
              <w:rPr>
                <w:rFonts w:hint="eastAsia" w:ascii="宋体" w:hAnsi="宋体" w:cs="宋体"/>
                <w:kern w:val="0"/>
                <w:szCs w:val="21"/>
              </w:rPr>
            </w:pPr>
            <w:r>
              <w:rPr>
                <w:rFonts w:hint="eastAsia" w:ascii="宋体" w:hAnsi="宋体" w:cs="宋体"/>
                <w:kern w:val="0"/>
                <w:szCs w:val="21"/>
              </w:rPr>
              <w:t>支持一体化安全策略，能够基于源/目的安全域、源IP/MAC地址、目的IP地址、地区、服务、时间、用户/用户组、应用层协议、五元组、内容安全（WAF、IPS、数据过滤、文件过滤、AV、URL过滤和APT防御等）统一界面进行安全策略配置。</w:t>
            </w:r>
          </w:p>
        </w:tc>
      </w:tr>
      <w:tr w14:paraId="56108A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trPr>
        <w:tc>
          <w:tcPr>
            <w:tcW w:w="1058" w:type="pct"/>
            <w:vMerge w:val="continue"/>
            <w:shd w:val="clear" w:color="auto" w:fill="auto"/>
            <w:vAlign w:val="center"/>
          </w:tcPr>
          <w:p w14:paraId="1E0BF9F0">
            <w:pPr>
              <w:widowControl/>
              <w:jc w:val="left"/>
              <w:rPr>
                <w:rFonts w:hint="eastAsia" w:ascii="宋体" w:hAnsi="宋体" w:cs="宋体"/>
                <w:kern w:val="0"/>
                <w:szCs w:val="21"/>
              </w:rPr>
            </w:pPr>
          </w:p>
        </w:tc>
        <w:tc>
          <w:tcPr>
            <w:tcW w:w="1215" w:type="pct"/>
            <w:vMerge w:val="continue"/>
            <w:shd w:val="clear" w:color="auto" w:fill="auto"/>
            <w:vAlign w:val="center"/>
          </w:tcPr>
          <w:p w14:paraId="4C801EB0">
            <w:pPr>
              <w:widowControl/>
              <w:jc w:val="left"/>
              <w:rPr>
                <w:rFonts w:hint="eastAsia" w:ascii="宋体" w:hAnsi="宋体" w:cs="宋体"/>
                <w:kern w:val="0"/>
                <w:szCs w:val="21"/>
              </w:rPr>
            </w:pPr>
          </w:p>
        </w:tc>
        <w:tc>
          <w:tcPr>
            <w:tcW w:w="2727" w:type="pct"/>
            <w:shd w:val="clear" w:color="auto" w:fill="auto"/>
            <w:vAlign w:val="center"/>
          </w:tcPr>
          <w:p w14:paraId="6A26301C">
            <w:pPr>
              <w:widowControl/>
              <w:jc w:val="left"/>
              <w:rPr>
                <w:rFonts w:hint="eastAsia" w:ascii="宋体" w:hAnsi="宋体" w:cs="宋体"/>
                <w:kern w:val="0"/>
                <w:szCs w:val="21"/>
              </w:rPr>
            </w:pPr>
            <w:r>
              <w:rPr>
                <w:rFonts w:hint="eastAsia" w:ascii="宋体" w:hAnsi="宋体" w:cs="宋体"/>
                <w:kern w:val="0"/>
                <w:szCs w:val="21"/>
              </w:rPr>
              <w:t>支持策略风险调优，支持安全策略优化分析，支持策略数冗余及命中分析，支持基于应用风险的自动批量和手动逐条策略调优，可根据流量、应用、风险类型等细粒度展示，并给出总体安全评分，便于用户更好的管理安全策略。（提供功能截图）</w:t>
            </w:r>
          </w:p>
        </w:tc>
      </w:tr>
      <w:tr w14:paraId="69547D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trPr>
        <w:tc>
          <w:tcPr>
            <w:tcW w:w="1058" w:type="pct"/>
            <w:vMerge w:val="continue"/>
            <w:shd w:val="clear" w:color="auto" w:fill="auto"/>
            <w:vAlign w:val="center"/>
          </w:tcPr>
          <w:p w14:paraId="53A89749">
            <w:pPr>
              <w:widowControl/>
              <w:jc w:val="left"/>
              <w:rPr>
                <w:rFonts w:hint="eastAsia" w:ascii="宋体" w:hAnsi="宋体" w:cs="宋体"/>
                <w:kern w:val="0"/>
                <w:szCs w:val="21"/>
              </w:rPr>
            </w:pPr>
          </w:p>
        </w:tc>
        <w:tc>
          <w:tcPr>
            <w:tcW w:w="1215" w:type="pct"/>
            <w:shd w:val="clear" w:color="auto" w:fill="auto"/>
            <w:vAlign w:val="center"/>
          </w:tcPr>
          <w:p w14:paraId="05C09EB2">
            <w:pPr>
              <w:widowControl/>
              <w:jc w:val="center"/>
              <w:rPr>
                <w:rFonts w:hint="eastAsia" w:ascii="宋体" w:hAnsi="宋体" w:cs="宋体"/>
                <w:kern w:val="0"/>
                <w:szCs w:val="21"/>
              </w:rPr>
            </w:pPr>
            <w:r>
              <w:rPr>
                <w:rFonts w:hint="eastAsia" w:ascii="宋体" w:hAnsi="宋体" w:cs="宋体"/>
                <w:kern w:val="0"/>
                <w:szCs w:val="21"/>
              </w:rPr>
              <w:t>URL过滤</w:t>
            </w:r>
          </w:p>
        </w:tc>
        <w:tc>
          <w:tcPr>
            <w:tcW w:w="2727" w:type="pct"/>
            <w:shd w:val="clear" w:color="auto" w:fill="auto"/>
            <w:vAlign w:val="center"/>
          </w:tcPr>
          <w:p w14:paraId="4994B79A">
            <w:pPr>
              <w:widowControl/>
              <w:jc w:val="left"/>
              <w:rPr>
                <w:rFonts w:hint="eastAsia" w:ascii="宋体" w:hAnsi="宋体" w:cs="宋体"/>
                <w:kern w:val="0"/>
                <w:szCs w:val="21"/>
              </w:rPr>
            </w:pPr>
            <w:r>
              <w:rPr>
                <w:rFonts w:hint="eastAsia" w:ascii="宋体" w:hAnsi="宋体" w:cs="宋体"/>
                <w:kern w:val="0"/>
                <w:szCs w:val="21"/>
              </w:rPr>
              <w:t>设备提供海量预分类的URL地址库，支持根据URL类别实现URL过滤；设备支持管理者自定义新的URL地址和URL分类；支持不解密的方式实现HTTPS URL过滤 。</w:t>
            </w:r>
          </w:p>
        </w:tc>
      </w:tr>
      <w:tr w14:paraId="309320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trPr>
        <w:tc>
          <w:tcPr>
            <w:tcW w:w="1058" w:type="pct"/>
            <w:vMerge w:val="continue"/>
            <w:shd w:val="clear" w:color="auto" w:fill="auto"/>
            <w:vAlign w:val="center"/>
          </w:tcPr>
          <w:p w14:paraId="696C7459">
            <w:pPr>
              <w:widowControl/>
              <w:jc w:val="left"/>
              <w:rPr>
                <w:rFonts w:hint="eastAsia" w:ascii="宋体" w:hAnsi="宋体" w:cs="宋体"/>
                <w:kern w:val="0"/>
                <w:szCs w:val="21"/>
              </w:rPr>
            </w:pPr>
          </w:p>
        </w:tc>
        <w:tc>
          <w:tcPr>
            <w:tcW w:w="1215" w:type="pct"/>
            <w:shd w:val="clear" w:color="auto" w:fill="auto"/>
            <w:vAlign w:val="center"/>
          </w:tcPr>
          <w:p w14:paraId="00B872F9">
            <w:pPr>
              <w:widowControl/>
              <w:jc w:val="center"/>
              <w:rPr>
                <w:rFonts w:hint="eastAsia" w:ascii="宋体" w:hAnsi="宋体" w:cs="宋体"/>
                <w:kern w:val="0"/>
                <w:szCs w:val="21"/>
              </w:rPr>
            </w:pPr>
            <w:r>
              <w:rPr>
                <w:rFonts w:hint="eastAsia" w:ascii="宋体" w:hAnsi="宋体" w:cs="宋体"/>
                <w:kern w:val="0"/>
                <w:szCs w:val="21"/>
              </w:rPr>
              <w:t>入侵防御</w:t>
            </w:r>
          </w:p>
        </w:tc>
        <w:tc>
          <w:tcPr>
            <w:tcW w:w="2727" w:type="pct"/>
            <w:shd w:val="clear" w:color="auto" w:fill="auto"/>
            <w:vAlign w:val="center"/>
          </w:tcPr>
          <w:p w14:paraId="3F1F5881">
            <w:pPr>
              <w:widowControl/>
              <w:jc w:val="left"/>
              <w:rPr>
                <w:rFonts w:hint="eastAsia" w:ascii="宋体" w:hAnsi="宋体" w:cs="宋体"/>
                <w:kern w:val="0"/>
                <w:szCs w:val="21"/>
              </w:rPr>
            </w:pPr>
            <w:r>
              <w:rPr>
                <w:rFonts w:hint="eastAsia" w:ascii="宋体" w:hAnsi="宋体" w:cs="宋体"/>
                <w:kern w:val="0"/>
                <w:szCs w:val="21"/>
              </w:rPr>
              <w:t>实现对黑客攻击、蠕虫/病毒、木马、恶意代码、间谍软件/广告软件等攻击的防御，实现缓冲区溢出、SQL注入、IDS/IPS逃逸等攻击的防御，实现攻击特征库的分类。IPS发现攻击后抓取报文，并支持通过WEB下载对应抓包文件，供用户进行分析。</w:t>
            </w:r>
          </w:p>
        </w:tc>
      </w:tr>
      <w:tr w14:paraId="5FFF6F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058" w:type="pct"/>
            <w:vMerge w:val="continue"/>
            <w:shd w:val="clear" w:color="auto" w:fill="auto"/>
            <w:vAlign w:val="center"/>
          </w:tcPr>
          <w:p w14:paraId="17520F43">
            <w:pPr>
              <w:widowControl/>
              <w:jc w:val="left"/>
              <w:rPr>
                <w:rFonts w:hint="eastAsia" w:ascii="宋体" w:hAnsi="宋体" w:cs="宋体"/>
                <w:kern w:val="0"/>
                <w:szCs w:val="21"/>
              </w:rPr>
            </w:pPr>
          </w:p>
        </w:tc>
        <w:tc>
          <w:tcPr>
            <w:tcW w:w="1215" w:type="pct"/>
            <w:shd w:val="clear" w:color="auto" w:fill="auto"/>
            <w:vAlign w:val="center"/>
          </w:tcPr>
          <w:p w14:paraId="42204B7E">
            <w:pPr>
              <w:widowControl/>
              <w:jc w:val="center"/>
              <w:rPr>
                <w:rFonts w:hint="eastAsia" w:ascii="宋体" w:hAnsi="宋体" w:cs="宋体"/>
                <w:kern w:val="0"/>
                <w:szCs w:val="21"/>
              </w:rPr>
            </w:pPr>
            <w:r>
              <w:rPr>
                <w:rFonts w:hint="eastAsia" w:ascii="宋体" w:hAnsi="宋体" w:cs="宋体"/>
                <w:kern w:val="0"/>
                <w:szCs w:val="21"/>
              </w:rPr>
              <w:t>威胁情报</w:t>
            </w:r>
          </w:p>
        </w:tc>
        <w:tc>
          <w:tcPr>
            <w:tcW w:w="2727" w:type="pct"/>
            <w:shd w:val="clear" w:color="auto" w:fill="auto"/>
            <w:vAlign w:val="center"/>
          </w:tcPr>
          <w:p w14:paraId="6BFCE58E">
            <w:pPr>
              <w:widowControl/>
              <w:jc w:val="left"/>
              <w:rPr>
                <w:rFonts w:hint="eastAsia" w:ascii="宋体" w:hAnsi="宋体" w:cs="宋体"/>
                <w:kern w:val="0"/>
                <w:szCs w:val="21"/>
              </w:rPr>
            </w:pPr>
            <w:r>
              <w:rPr>
                <w:rFonts w:hint="eastAsia" w:ascii="宋体" w:hAnsi="宋体" w:cs="宋体"/>
                <w:kern w:val="0"/>
                <w:szCs w:val="21"/>
              </w:rPr>
              <w:t>支持IP信誉库、DNS信誉库、URL信誉库，支持挖矿行为检测和勒索病毒检测。</w:t>
            </w:r>
          </w:p>
        </w:tc>
      </w:tr>
      <w:tr w14:paraId="5D5E23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trPr>
        <w:tc>
          <w:tcPr>
            <w:tcW w:w="1058" w:type="pct"/>
            <w:vMerge w:val="continue"/>
            <w:shd w:val="clear" w:color="auto" w:fill="auto"/>
            <w:vAlign w:val="center"/>
          </w:tcPr>
          <w:p w14:paraId="6553FFF1">
            <w:pPr>
              <w:widowControl/>
              <w:jc w:val="left"/>
              <w:rPr>
                <w:rFonts w:hint="eastAsia" w:ascii="宋体" w:hAnsi="宋体" w:cs="宋体"/>
                <w:kern w:val="0"/>
                <w:szCs w:val="21"/>
              </w:rPr>
            </w:pPr>
          </w:p>
        </w:tc>
        <w:tc>
          <w:tcPr>
            <w:tcW w:w="1215" w:type="pct"/>
            <w:shd w:val="clear" w:color="auto" w:fill="auto"/>
            <w:vAlign w:val="center"/>
          </w:tcPr>
          <w:p w14:paraId="628E9F8F">
            <w:pPr>
              <w:widowControl/>
              <w:jc w:val="center"/>
              <w:rPr>
                <w:rFonts w:hint="eastAsia" w:ascii="宋体" w:hAnsi="宋体" w:cs="宋体"/>
                <w:kern w:val="0"/>
                <w:szCs w:val="21"/>
              </w:rPr>
            </w:pPr>
            <w:r>
              <w:rPr>
                <w:rFonts w:hint="eastAsia" w:ascii="宋体" w:hAnsi="宋体" w:cs="宋体"/>
                <w:kern w:val="0"/>
                <w:szCs w:val="21"/>
              </w:rPr>
              <w:t>流量控制</w:t>
            </w:r>
          </w:p>
        </w:tc>
        <w:tc>
          <w:tcPr>
            <w:tcW w:w="2727" w:type="pct"/>
            <w:shd w:val="clear" w:color="auto" w:fill="auto"/>
            <w:vAlign w:val="center"/>
          </w:tcPr>
          <w:p w14:paraId="148C1714">
            <w:pPr>
              <w:widowControl/>
              <w:jc w:val="left"/>
              <w:rPr>
                <w:rFonts w:hint="eastAsia" w:ascii="宋体" w:hAnsi="宋体" w:cs="宋体"/>
                <w:kern w:val="0"/>
                <w:szCs w:val="21"/>
              </w:rPr>
            </w:pPr>
            <w:r>
              <w:rPr>
                <w:rFonts w:hint="eastAsia" w:ascii="宋体" w:hAnsi="宋体" w:cs="宋体"/>
                <w:kern w:val="0"/>
                <w:szCs w:val="21"/>
              </w:rPr>
              <w:t>可支持基于应用层协议设置流控策略，包括设置最大带宽、保证带宽、协议流量优先级等。要求支持带宽通道独占以及共享管理模式,支持父子带宽策略。</w:t>
            </w:r>
          </w:p>
        </w:tc>
      </w:tr>
      <w:tr w14:paraId="3BBD26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058" w:type="pct"/>
            <w:vMerge w:val="continue"/>
            <w:shd w:val="clear" w:color="auto" w:fill="auto"/>
            <w:vAlign w:val="center"/>
          </w:tcPr>
          <w:p w14:paraId="7F91FD8A">
            <w:pPr>
              <w:widowControl/>
              <w:jc w:val="left"/>
              <w:rPr>
                <w:rFonts w:hint="eastAsia" w:ascii="宋体" w:hAnsi="宋体" w:cs="宋体"/>
                <w:kern w:val="0"/>
                <w:szCs w:val="21"/>
              </w:rPr>
            </w:pPr>
          </w:p>
        </w:tc>
        <w:tc>
          <w:tcPr>
            <w:tcW w:w="1215" w:type="pct"/>
            <w:vMerge w:val="restart"/>
            <w:shd w:val="clear" w:color="auto" w:fill="auto"/>
            <w:vAlign w:val="center"/>
          </w:tcPr>
          <w:p w14:paraId="1EB8A2CD">
            <w:pPr>
              <w:widowControl/>
              <w:jc w:val="center"/>
              <w:rPr>
                <w:rFonts w:hint="eastAsia" w:ascii="宋体" w:hAnsi="宋体" w:cs="宋体"/>
                <w:kern w:val="0"/>
                <w:szCs w:val="21"/>
              </w:rPr>
            </w:pPr>
            <w:r>
              <w:rPr>
                <w:rFonts w:hint="eastAsia" w:ascii="宋体" w:hAnsi="宋体" w:cs="宋体"/>
                <w:kern w:val="0"/>
                <w:szCs w:val="21"/>
              </w:rPr>
              <w:t>设备管理</w:t>
            </w:r>
          </w:p>
        </w:tc>
        <w:tc>
          <w:tcPr>
            <w:tcW w:w="2727" w:type="pct"/>
            <w:shd w:val="clear" w:color="auto" w:fill="auto"/>
            <w:vAlign w:val="center"/>
          </w:tcPr>
          <w:p w14:paraId="2C4A5C21">
            <w:pPr>
              <w:widowControl/>
              <w:jc w:val="left"/>
              <w:rPr>
                <w:rFonts w:hint="eastAsia" w:ascii="宋体" w:hAnsi="宋体" w:cs="宋体"/>
                <w:kern w:val="0"/>
                <w:szCs w:val="21"/>
              </w:rPr>
            </w:pPr>
            <w:r>
              <w:rPr>
                <w:rFonts w:hint="eastAsia" w:ascii="宋体" w:hAnsi="宋体" w:cs="宋体"/>
                <w:kern w:val="0"/>
                <w:szCs w:val="21"/>
              </w:rPr>
              <w:t>支持SNMPv1、SNMPv2、SNMPv3、RMON等网络管理协议，并且支持通过网管软件远程进行设备软件升级、配置等。</w:t>
            </w:r>
          </w:p>
        </w:tc>
      </w:tr>
      <w:tr w14:paraId="5DE487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058" w:type="pct"/>
            <w:vMerge w:val="continue"/>
            <w:shd w:val="clear" w:color="auto" w:fill="auto"/>
            <w:vAlign w:val="center"/>
          </w:tcPr>
          <w:p w14:paraId="62814F4D">
            <w:pPr>
              <w:widowControl/>
              <w:jc w:val="left"/>
              <w:rPr>
                <w:rFonts w:hint="eastAsia" w:ascii="宋体" w:hAnsi="宋体" w:cs="宋体"/>
                <w:kern w:val="0"/>
                <w:szCs w:val="21"/>
              </w:rPr>
            </w:pPr>
          </w:p>
        </w:tc>
        <w:tc>
          <w:tcPr>
            <w:tcW w:w="1215" w:type="pct"/>
            <w:vMerge w:val="continue"/>
            <w:shd w:val="clear" w:color="auto" w:fill="auto"/>
            <w:vAlign w:val="center"/>
          </w:tcPr>
          <w:p w14:paraId="15CC2D5E">
            <w:pPr>
              <w:widowControl/>
              <w:jc w:val="left"/>
              <w:rPr>
                <w:rFonts w:hint="eastAsia" w:ascii="宋体" w:hAnsi="宋体" w:cs="宋体"/>
                <w:kern w:val="0"/>
                <w:szCs w:val="21"/>
              </w:rPr>
            </w:pPr>
          </w:p>
        </w:tc>
        <w:tc>
          <w:tcPr>
            <w:tcW w:w="2727" w:type="pct"/>
            <w:shd w:val="clear" w:color="auto" w:fill="auto"/>
            <w:vAlign w:val="center"/>
          </w:tcPr>
          <w:p w14:paraId="54F5344E">
            <w:pPr>
              <w:widowControl/>
              <w:jc w:val="left"/>
              <w:rPr>
                <w:rFonts w:hint="eastAsia" w:ascii="宋体" w:hAnsi="宋体" w:cs="宋体"/>
                <w:kern w:val="0"/>
                <w:szCs w:val="21"/>
              </w:rPr>
            </w:pPr>
            <w:r>
              <w:rPr>
                <w:rFonts w:hint="eastAsia" w:ascii="宋体" w:hAnsi="宋体" w:cs="宋体"/>
                <w:kern w:val="0"/>
                <w:szCs w:val="21"/>
              </w:rPr>
              <w:t>为了保证整个网络的可靠稳定，要求本次采购的安全设备支持A/S，A/A方式部署，支持配置同步和会话同步。</w:t>
            </w:r>
          </w:p>
        </w:tc>
      </w:tr>
    </w:tbl>
    <w:p w14:paraId="23267AB3"/>
    <w:p w14:paraId="163DD895">
      <w:pPr>
        <w:pStyle w:val="4"/>
        <w:rPr>
          <w:rFonts w:hint="eastAsia" w:ascii="宋体" w:hAnsi="宋体"/>
          <w:szCs w:val="24"/>
        </w:rPr>
      </w:pPr>
      <w:r>
        <w:rPr>
          <w:rFonts w:hint="eastAsia" w:ascii="宋体" w:hAnsi="宋体"/>
          <w:szCs w:val="24"/>
        </w:rPr>
        <w:t>密码应用支撑系统</w:t>
      </w:r>
    </w:p>
    <w:tbl>
      <w:tblPr>
        <w:tblStyle w:val="11"/>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96"/>
        <w:gridCol w:w="1896"/>
        <w:gridCol w:w="4730"/>
      </w:tblGrid>
      <w:tr w14:paraId="1A2ECE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853" w:type="pct"/>
            <w:shd w:val="clear" w:color="auto" w:fill="auto"/>
            <w:noWrap/>
            <w:vAlign w:val="center"/>
          </w:tcPr>
          <w:p w14:paraId="5DAA7E68">
            <w:pPr>
              <w:widowControl/>
              <w:jc w:val="center"/>
              <w:rPr>
                <w:rFonts w:hint="eastAsia" w:ascii="宋体" w:hAnsi="宋体" w:cs="宋体"/>
                <w:b/>
                <w:bCs/>
                <w:kern w:val="0"/>
                <w:szCs w:val="21"/>
              </w:rPr>
            </w:pPr>
            <w:r>
              <w:rPr>
                <w:rFonts w:hint="eastAsia" w:ascii="宋体" w:hAnsi="宋体" w:cs="宋体"/>
                <w:b/>
                <w:bCs/>
                <w:kern w:val="0"/>
                <w:szCs w:val="21"/>
              </w:rPr>
              <w:t>系统/设备名称</w:t>
            </w:r>
          </w:p>
        </w:tc>
        <w:tc>
          <w:tcPr>
            <w:tcW w:w="805" w:type="pct"/>
            <w:shd w:val="clear" w:color="auto" w:fill="auto"/>
            <w:noWrap/>
            <w:vAlign w:val="center"/>
          </w:tcPr>
          <w:p w14:paraId="70C0310C">
            <w:pPr>
              <w:widowControl/>
              <w:jc w:val="center"/>
              <w:rPr>
                <w:rFonts w:hint="eastAsia" w:ascii="宋体" w:hAnsi="宋体" w:cs="宋体"/>
                <w:b/>
                <w:bCs/>
                <w:kern w:val="0"/>
                <w:szCs w:val="21"/>
              </w:rPr>
            </w:pPr>
            <w:r>
              <w:rPr>
                <w:rFonts w:hint="eastAsia" w:ascii="宋体" w:hAnsi="宋体" w:cs="宋体"/>
                <w:b/>
                <w:bCs/>
                <w:kern w:val="0"/>
                <w:szCs w:val="21"/>
              </w:rPr>
              <w:t>指标项</w:t>
            </w:r>
          </w:p>
        </w:tc>
        <w:tc>
          <w:tcPr>
            <w:tcW w:w="3342" w:type="pct"/>
            <w:shd w:val="clear" w:color="auto" w:fill="auto"/>
            <w:noWrap/>
            <w:vAlign w:val="center"/>
          </w:tcPr>
          <w:p w14:paraId="18268E53">
            <w:pPr>
              <w:widowControl/>
              <w:jc w:val="center"/>
              <w:rPr>
                <w:rFonts w:hint="eastAsia" w:ascii="宋体" w:hAnsi="宋体"/>
                <w:kern w:val="0"/>
                <w:szCs w:val="21"/>
              </w:rPr>
            </w:pPr>
            <w:r>
              <w:rPr>
                <w:rFonts w:hint="eastAsia" w:ascii="宋体" w:hAnsi="宋体" w:cs="宋体"/>
                <w:b/>
                <w:bCs/>
                <w:kern w:val="0"/>
                <w:szCs w:val="21"/>
              </w:rPr>
              <w:t>参数要求</w:t>
            </w:r>
          </w:p>
        </w:tc>
      </w:tr>
      <w:tr w14:paraId="1C7382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853" w:type="pct"/>
            <w:vMerge w:val="restart"/>
            <w:shd w:val="clear" w:color="auto" w:fill="auto"/>
            <w:noWrap/>
            <w:vAlign w:val="center"/>
          </w:tcPr>
          <w:p w14:paraId="10B34336">
            <w:pPr>
              <w:widowControl/>
              <w:jc w:val="center"/>
              <w:rPr>
                <w:rFonts w:hint="eastAsia" w:ascii="宋体" w:hAnsi="宋体" w:cs="宋体"/>
                <w:kern w:val="0"/>
                <w:szCs w:val="21"/>
              </w:rPr>
            </w:pPr>
            <w:r>
              <w:rPr>
                <w:rFonts w:hint="eastAsia" w:ascii="宋体" w:hAnsi="宋体" w:cs="宋体"/>
                <w:kern w:val="0"/>
                <w:szCs w:val="21"/>
              </w:rPr>
              <w:t>密码服务平台</w:t>
            </w:r>
          </w:p>
        </w:tc>
        <w:tc>
          <w:tcPr>
            <w:tcW w:w="805" w:type="pct"/>
            <w:vMerge w:val="restart"/>
            <w:shd w:val="clear" w:color="auto" w:fill="auto"/>
            <w:noWrap/>
            <w:vAlign w:val="center"/>
          </w:tcPr>
          <w:p w14:paraId="482626E3">
            <w:pPr>
              <w:widowControl/>
              <w:jc w:val="center"/>
              <w:rPr>
                <w:rFonts w:hint="eastAsia" w:ascii="宋体" w:hAnsi="宋体" w:cs="宋体"/>
                <w:kern w:val="0"/>
                <w:szCs w:val="21"/>
              </w:rPr>
            </w:pPr>
            <w:r>
              <w:rPr>
                <w:rFonts w:hint="eastAsia" w:ascii="宋体" w:hAnsi="宋体" w:cs="宋体"/>
                <w:kern w:val="0"/>
                <w:szCs w:val="21"/>
              </w:rPr>
              <w:t>用户管理</w:t>
            </w:r>
          </w:p>
        </w:tc>
        <w:tc>
          <w:tcPr>
            <w:tcW w:w="3342" w:type="pct"/>
            <w:shd w:val="clear" w:color="auto" w:fill="auto"/>
            <w:vAlign w:val="center"/>
          </w:tcPr>
          <w:p w14:paraId="7AAEBC1C">
            <w:pPr>
              <w:widowControl/>
              <w:jc w:val="left"/>
              <w:rPr>
                <w:rFonts w:hint="eastAsia" w:ascii="宋体" w:hAnsi="宋体" w:cs="宋体"/>
                <w:kern w:val="0"/>
                <w:szCs w:val="21"/>
              </w:rPr>
            </w:pPr>
            <w:r>
              <w:rPr>
                <w:rFonts w:hint="eastAsia" w:ascii="宋体" w:hAnsi="宋体" w:cs="宋体"/>
                <w:kern w:val="0"/>
                <w:szCs w:val="21"/>
              </w:rPr>
              <w:t>针对密码资源进行统一的接口管理和资源监控，部署方便，简单易用</w:t>
            </w:r>
          </w:p>
        </w:tc>
      </w:tr>
      <w:tr w14:paraId="523436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trPr>
        <w:tc>
          <w:tcPr>
            <w:tcW w:w="853" w:type="pct"/>
            <w:vMerge w:val="continue"/>
            <w:shd w:val="clear" w:color="auto" w:fill="auto"/>
            <w:vAlign w:val="center"/>
          </w:tcPr>
          <w:p w14:paraId="166AB320">
            <w:pPr>
              <w:widowControl/>
              <w:jc w:val="left"/>
              <w:rPr>
                <w:rFonts w:hint="eastAsia" w:ascii="宋体" w:hAnsi="宋体" w:cs="宋体"/>
                <w:kern w:val="0"/>
                <w:szCs w:val="21"/>
              </w:rPr>
            </w:pPr>
          </w:p>
        </w:tc>
        <w:tc>
          <w:tcPr>
            <w:tcW w:w="805" w:type="pct"/>
            <w:vMerge w:val="continue"/>
            <w:shd w:val="clear" w:color="auto" w:fill="auto"/>
            <w:vAlign w:val="center"/>
          </w:tcPr>
          <w:p w14:paraId="166683C8">
            <w:pPr>
              <w:widowControl/>
              <w:jc w:val="left"/>
              <w:rPr>
                <w:rFonts w:hint="eastAsia" w:ascii="宋体" w:hAnsi="宋体" w:cs="宋体"/>
                <w:kern w:val="0"/>
                <w:szCs w:val="21"/>
              </w:rPr>
            </w:pPr>
          </w:p>
        </w:tc>
        <w:tc>
          <w:tcPr>
            <w:tcW w:w="3342" w:type="pct"/>
            <w:shd w:val="clear" w:color="auto" w:fill="auto"/>
            <w:vAlign w:val="center"/>
          </w:tcPr>
          <w:p w14:paraId="75DA4920">
            <w:pPr>
              <w:widowControl/>
              <w:jc w:val="left"/>
              <w:rPr>
                <w:rFonts w:hint="eastAsia" w:ascii="宋体" w:hAnsi="宋体" w:cs="宋体"/>
                <w:kern w:val="0"/>
                <w:szCs w:val="21"/>
              </w:rPr>
            </w:pPr>
            <w:r>
              <w:rPr>
                <w:rFonts w:hint="eastAsia" w:ascii="宋体" w:hAnsi="宋体" w:cs="宋体"/>
                <w:kern w:val="0"/>
                <w:szCs w:val="21"/>
              </w:rPr>
              <w:t>▲提供证书同步，能够通过配置，将密码设备中的所有证书数据同步到平台，统一管理，密码设备中的证书数据修改时，平台的证书数据会同步修改。（提供产品功能截图）</w:t>
            </w:r>
          </w:p>
        </w:tc>
      </w:tr>
      <w:tr w14:paraId="2B629C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853" w:type="pct"/>
            <w:vMerge w:val="continue"/>
            <w:shd w:val="clear" w:color="auto" w:fill="auto"/>
            <w:vAlign w:val="center"/>
          </w:tcPr>
          <w:p w14:paraId="382273F9">
            <w:pPr>
              <w:widowControl/>
              <w:jc w:val="left"/>
              <w:rPr>
                <w:rFonts w:hint="eastAsia" w:ascii="宋体" w:hAnsi="宋体" w:cs="宋体"/>
                <w:kern w:val="0"/>
                <w:szCs w:val="21"/>
              </w:rPr>
            </w:pPr>
          </w:p>
        </w:tc>
        <w:tc>
          <w:tcPr>
            <w:tcW w:w="805" w:type="pct"/>
            <w:vMerge w:val="restart"/>
            <w:shd w:val="clear" w:color="auto" w:fill="auto"/>
            <w:noWrap/>
            <w:vAlign w:val="center"/>
          </w:tcPr>
          <w:p w14:paraId="1CC7EB3B">
            <w:pPr>
              <w:widowControl/>
              <w:jc w:val="center"/>
              <w:rPr>
                <w:rFonts w:hint="eastAsia" w:ascii="宋体" w:hAnsi="宋体" w:cs="宋体"/>
                <w:kern w:val="0"/>
                <w:szCs w:val="21"/>
              </w:rPr>
            </w:pPr>
            <w:r>
              <w:rPr>
                <w:rFonts w:hint="eastAsia" w:ascii="宋体" w:hAnsi="宋体" w:cs="宋体"/>
                <w:kern w:val="0"/>
                <w:szCs w:val="21"/>
              </w:rPr>
              <w:t>设备管理</w:t>
            </w:r>
          </w:p>
        </w:tc>
        <w:tc>
          <w:tcPr>
            <w:tcW w:w="3342" w:type="pct"/>
            <w:shd w:val="clear" w:color="auto" w:fill="auto"/>
            <w:vAlign w:val="center"/>
          </w:tcPr>
          <w:p w14:paraId="3C97ECC2">
            <w:pPr>
              <w:widowControl/>
              <w:jc w:val="left"/>
              <w:rPr>
                <w:rFonts w:hint="eastAsia" w:ascii="宋体" w:hAnsi="宋体" w:cs="宋体"/>
                <w:kern w:val="0"/>
                <w:szCs w:val="21"/>
              </w:rPr>
            </w:pPr>
            <w:r>
              <w:rPr>
                <w:rFonts w:hint="eastAsia" w:ascii="宋体" w:hAnsi="宋体" w:cs="宋体"/>
                <w:kern w:val="0"/>
                <w:szCs w:val="21"/>
              </w:rPr>
              <w:t>提供设备网络拓扑图，能够根据设备数据，实时构建网络拓扑图，能够查看数据流向，查看设备监控状态，硬件基本信息、设备基本信息等。</w:t>
            </w:r>
          </w:p>
        </w:tc>
      </w:tr>
      <w:tr w14:paraId="6A5297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trPr>
        <w:tc>
          <w:tcPr>
            <w:tcW w:w="853" w:type="pct"/>
            <w:vMerge w:val="continue"/>
            <w:shd w:val="clear" w:color="auto" w:fill="auto"/>
            <w:vAlign w:val="center"/>
          </w:tcPr>
          <w:p w14:paraId="0116F1AA">
            <w:pPr>
              <w:widowControl/>
              <w:jc w:val="left"/>
              <w:rPr>
                <w:rFonts w:hint="eastAsia" w:ascii="宋体" w:hAnsi="宋体" w:cs="宋体"/>
                <w:kern w:val="0"/>
                <w:szCs w:val="21"/>
              </w:rPr>
            </w:pPr>
          </w:p>
        </w:tc>
        <w:tc>
          <w:tcPr>
            <w:tcW w:w="805" w:type="pct"/>
            <w:vMerge w:val="continue"/>
            <w:shd w:val="clear" w:color="auto" w:fill="auto"/>
            <w:vAlign w:val="center"/>
          </w:tcPr>
          <w:p w14:paraId="6841BCDB">
            <w:pPr>
              <w:widowControl/>
              <w:jc w:val="left"/>
              <w:rPr>
                <w:rFonts w:hint="eastAsia" w:ascii="宋体" w:hAnsi="宋体" w:cs="宋体"/>
                <w:kern w:val="0"/>
                <w:szCs w:val="21"/>
              </w:rPr>
            </w:pPr>
          </w:p>
        </w:tc>
        <w:tc>
          <w:tcPr>
            <w:tcW w:w="3342" w:type="pct"/>
            <w:shd w:val="clear" w:color="auto" w:fill="auto"/>
            <w:vAlign w:val="center"/>
          </w:tcPr>
          <w:p w14:paraId="3CF6FCF2">
            <w:pPr>
              <w:widowControl/>
              <w:jc w:val="left"/>
              <w:rPr>
                <w:rFonts w:hint="eastAsia" w:ascii="宋体" w:hAnsi="宋体" w:cs="宋体"/>
                <w:kern w:val="0"/>
                <w:szCs w:val="21"/>
              </w:rPr>
            </w:pPr>
            <w:r>
              <w:rPr>
                <w:rFonts w:hint="eastAsia" w:ascii="宋体" w:hAnsi="宋体" w:cs="宋体"/>
                <w:kern w:val="0"/>
                <w:szCs w:val="21"/>
              </w:rPr>
              <w:t>提供密码设备监控，能够实时监控设备CPU、内存、Sys Load、网络、磁盘等数据，并以图表的形式展示出来；提供监控密码设备主机情况，状态异常时，主动下线。提供产品功能截图。</w:t>
            </w:r>
          </w:p>
        </w:tc>
      </w:tr>
      <w:tr w14:paraId="1CB4D4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853" w:type="pct"/>
            <w:vMerge w:val="continue"/>
            <w:shd w:val="clear" w:color="auto" w:fill="auto"/>
            <w:vAlign w:val="center"/>
          </w:tcPr>
          <w:p w14:paraId="7D8F8214">
            <w:pPr>
              <w:widowControl/>
              <w:jc w:val="left"/>
              <w:rPr>
                <w:rFonts w:hint="eastAsia" w:ascii="宋体" w:hAnsi="宋体" w:cs="宋体"/>
                <w:kern w:val="0"/>
                <w:szCs w:val="21"/>
              </w:rPr>
            </w:pPr>
          </w:p>
        </w:tc>
        <w:tc>
          <w:tcPr>
            <w:tcW w:w="805" w:type="pct"/>
            <w:vMerge w:val="restart"/>
            <w:shd w:val="clear" w:color="auto" w:fill="auto"/>
            <w:noWrap/>
            <w:vAlign w:val="center"/>
          </w:tcPr>
          <w:p w14:paraId="057E38DF">
            <w:pPr>
              <w:widowControl/>
              <w:jc w:val="center"/>
              <w:rPr>
                <w:rFonts w:hint="eastAsia" w:ascii="宋体" w:hAnsi="宋体" w:cs="宋体"/>
                <w:kern w:val="0"/>
                <w:szCs w:val="21"/>
              </w:rPr>
            </w:pPr>
            <w:r>
              <w:rPr>
                <w:rFonts w:hint="eastAsia" w:ascii="宋体" w:hAnsi="宋体" w:cs="宋体"/>
                <w:kern w:val="0"/>
                <w:szCs w:val="21"/>
              </w:rPr>
              <w:t>服务管理</w:t>
            </w:r>
          </w:p>
        </w:tc>
        <w:tc>
          <w:tcPr>
            <w:tcW w:w="3342" w:type="pct"/>
            <w:shd w:val="clear" w:color="auto" w:fill="auto"/>
            <w:vAlign w:val="center"/>
          </w:tcPr>
          <w:p w14:paraId="56588360">
            <w:pPr>
              <w:widowControl/>
              <w:jc w:val="left"/>
              <w:rPr>
                <w:rFonts w:hint="eastAsia" w:ascii="宋体" w:hAnsi="宋体" w:cs="宋体"/>
                <w:kern w:val="0"/>
                <w:szCs w:val="21"/>
              </w:rPr>
            </w:pPr>
            <w:r>
              <w:rPr>
                <w:rFonts w:hint="eastAsia" w:ascii="宋体" w:hAnsi="宋体" w:cs="宋体"/>
                <w:kern w:val="0"/>
                <w:szCs w:val="21"/>
              </w:rPr>
              <w:t>提供密码服务动态路由，能够在后台灵活配置服务监听路径，代理路径，灵活实现服务的动态路由。</w:t>
            </w:r>
          </w:p>
        </w:tc>
      </w:tr>
      <w:tr w14:paraId="2EF066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853" w:type="pct"/>
            <w:vMerge w:val="continue"/>
            <w:shd w:val="clear" w:color="auto" w:fill="auto"/>
            <w:vAlign w:val="center"/>
          </w:tcPr>
          <w:p w14:paraId="60560336">
            <w:pPr>
              <w:widowControl/>
              <w:jc w:val="left"/>
              <w:rPr>
                <w:rFonts w:hint="eastAsia" w:ascii="宋体" w:hAnsi="宋体" w:cs="宋体"/>
                <w:kern w:val="0"/>
                <w:szCs w:val="21"/>
              </w:rPr>
            </w:pPr>
          </w:p>
        </w:tc>
        <w:tc>
          <w:tcPr>
            <w:tcW w:w="805" w:type="pct"/>
            <w:vMerge w:val="continue"/>
            <w:shd w:val="clear" w:color="auto" w:fill="auto"/>
            <w:vAlign w:val="center"/>
          </w:tcPr>
          <w:p w14:paraId="5EC616EA">
            <w:pPr>
              <w:widowControl/>
              <w:jc w:val="left"/>
              <w:rPr>
                <w:rFonts w:hint="eastAsia" w:ascii="宋体" w:hAnsi="宋体" w:cs="宋体"/>
                <w:kern w:val="0"/>
                <w:szCs w:val="21"/>
              </w:rPr>
            </w:pPr>
          </w:p>
        </w:tc>
        <w:tc>
          <w:tcPr>
            <w:tcW w:w="3342" w:type="pct"/>
            <w:shd w:val="clear" w:color="auto" w:fill="auto"/>
            <w:vAlign w:val="center"/>
          </w:tcPr>
          <w:p w14:paraId="706A0937">
            <w:pPr>
              <w:widowControl/>
              <w:jc w:val="left"/>
              <w:rPr>
                <w:rFonts w:hint="eastAsia" w:ascii="宋体" w:hAnsi="宋体" w:cs="宋体"/>
                <w:kern w:val="0"/>
                <w:szCs w:val="21"/>
              </w:rPr>
            </w:pPr>
            <w:r>
              <w:rPr>
                <w:rFonts w:hint="eastAsia" w:ascii="宋体" w:hAnsi="宋体" w:cs="宋体"/>
                <w:kern w:val="0"/>
                <w:szCs w:val="21"/>
              </w:rPr>
              <w:t>提供密码接口画像，能够查看某个密码接口的调用情况，按照时间维度的调用曲线，调用耗时统计、调用结果统计等。</w:t>
            </w:r>
          </w:p>
        </w:tc>
      </w:tr>
      <w:tr w14:paraId="460F69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853" w:type="pct"/>
            <w:vMerge w:val="continue"/>
            <w:shd w:val="clear" w:color="auto" w:fill="auto"/>
            <w:vAlign w:val="center"/>
          </w:tcPr>
          <w:p w14:paraId="579E452B">
            <w:pPr>
              <w:widowControl/>
              <w:jc w:val="left"/>
              <w:rPr>
                <w:rFonts w:hint="eastAsia" w:ascii="宋体" w:hAnsi="宋体" w:cs="宋体"/>
                <w:kern w:val="0"/>
                <w:szCs w:val="21"/>
              </w:rPr>
            </w:pPr>
          </w:p>
        </w:tc>
        <w:tc>
          <w:tcPr>
            <w:tcW w:w="805" w:type="pct"/>
            <w:vMerge w:val="restart"/>
            <w:shd w:val="clear" w:color="auto" w:fill="auto"/>
            <w:noWrap/>
            <w:vAlign w:val="center"/>
          </w:tcPr>
          <w:p w14:paraId="6DD0672C">
            <w:pPr>
              <w:widowControl/>
              <w:jc w:val="center"/>
              <w:rPr>
                <w:rFonts w:hint="eastAsia" w:ascii="宋体" w:hAnsi="宋体" w:cs="宋体"/>
                <w:kern w:val="0"/>
                <w:szCs w:val="21"/>
              </w:rPr>
            </w:pPr>
            <w:r>
              <w:rPr>
                <w:rFonts w:hint="eastAsia" w:ascii="宋体" w:hAnsi="宋体" w:cs="宋体"/>
                <w:kern w:val="0"/>
                <w:szCs w:val="21"/>
              </w:rPr>
              <w:t>平台管理</w:t>
            </w:r>
          </w:p>
        </w:tc>
        <w:tc>
          <w:tcPr>
            <w:tcW w:w="3342" w:type="pct"/>
            <w:shd w:val="clear" w:color="auto" w:fill="auto"/>
            <w:vAlign w:val="center"/>
          </w:tcPr>
          <w:p w14:paraId="6F12FA0B">
            <w:pPr>
              <w:widowControl/>
              <w:jc w:val="left"/>
              <w:rPr>
                <w:rFonts w:hint="eastAsia" w:ascii="宋体" w:hAnsi="宋体" w:cs="宋体"/>
                <w:kern w:val="0"/>
                <w:szCs w:val="21"/>
              </w:rPr>
            </w:pPr>
            <w:r>
              <w:rPr>
                <w:rFonts w:hint="eastAsia" w:ascii="宋体" w:hAnsi="宋体" w:cs="宋体"/>
                <w:kern w:val="0"/>
                <w:szCs w:val="21"/>
              </w:rPr>
              <w:t>提供数据分权分域管理，能够以机构的维度的所有的业务数据进行逻辑隔离。</w:t>
            </w:r>
          </w:p>
        </w:tc>
      </w:tr>
      <w:tr w14:paraId="0C1E6D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853" w:type="pct"/>
            <w:vMerge w:val="continue"/>
            <w:shd w:val="clear" w:color="auto" w:fill="auto"/>
            <w:vAlign w:val="center"/>
          </w:tcPr>
          <w:p w14:paraId="5860E6D8">
            <w:pPr>
              <w:widowControl/>
              <w:jc w:val="left"/>
              <w:rPr>
                <w:rFonts w:hint="eastAsia" w:ascii="宋体" w:hAnsi="宋体" w:cs="宋体"/>
                <w:kern w:val="0"/>
                <w:szCs w:val="21"/>
              </w:rPr>
            </w:pPr>
          </w:p>
        </w:tc>
        <w:tc>
          <w:tcPr>
            <w:tcW w:w="805" w:type="pct"/>
            <w:vMerge w:val="continue"/>
            <w:shd w:val="clear" w:color="auto" w:fill="auto"/>
            <w:vAlign w:val="center"/>
          </w:tcPr>
          <w:p w14:paraId="1884DC90">
            <w:pPr>
              <w:widowControl/>
              <w:jc w:val="left"/>
              <w:rPr>
                <w:rFonts w:hint="eastAsia" w:ascii="宋体" w:hAnsi="宋体" w:cs="宋体"/>
                <w:kern w:val="0"/>
                <w:szCs w:val="21"/>
              </w:rPr>
            </w:pPr>
          </w:p>
        </w:tc>
        <w:tc>
          <w:tcPr>
            <w:tcW w:w="3342" w:type="pct"/>
            <w:shd w:val="clear" w:color="auto" w:fill="auto"/>
            <w:vAlign w:val="center"/>
          </w:tcPr>
          <w:p w14:paraId="3C0E4FF6">
            <w:pPr>
              <w:widowControl/>
              <w:jc w:val="left"/>
              <w:rPr>
                <w:rFonts w:hint="eastAsia" w:ascii="宋体" w:hAnsi="宋体" w:cs="宋体"/>
                <w:kern w:val="0"/>
                <w:szCs w:val="21"/>
              </w:rPr>
            </w:pPr>
            <w:r>
              <w:rPr>
                <w:rFonts w:hint="eastAsia" w:ascii="宋体" w:hAnsi="宋体" w:cs="宋体"/>
                <w:kern w:val="0"/>
                <w:szCs w:val="21"/>
              </w:rPr>
              <w:t>提供平台菜单配置，能够在管理后台动态配置平台菜单目录，修改菜单顺序，菜单名称，状态等。</w:t>
            </w:r>
          </w:p>
        </w:tc>
      </w:tr>
      <w:tr w14:paraId="380883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trPr>
        <w:tc>
          <w:tcPr>
            <w:tcW w:w="853" w:type="pct"/>
            <w:vMerge w:val="continue"/>
            <w:shd w:val="clear" w:color="auto" w:fill="auto"/>
            <w:vAlign w:val="center"/>
          </w:tcPr>
          <w:p w14:paraId="0658DF5E">
            <w:pPr>
              <w:widowControl/>
              <w:jc w:val="left"/>
              <w:rPr>
                <w:rFonts w:hint="eastAsia" w:ascii="宋体" w:hAnsi="宋体" w:cs="宋体"/>
                <w:kern w:val="0"/>
                <w:szCs w:val="21"/>
              </w:rPr>
            </w:pPr>
          </w:p>
        </w:tc>
        <w:tc>
          <w:tcPr>
            <w:tcW w:w="805" w:type="pct"/>
            <w:shd w:val="clear" w:color="auto" w:fill="auto"/>
            <w:noWrap/>
            <w:vAlign w:val="center"/>
          </w:tcPr>
          <w:p w14:paraId="1A7DDACA">
            <w:pPr>
              <w:widowControl/>
              <w:jc w:val="center"/>
              <w:rPr>
                <w:rFonts w:hint="eastAsia" w:ascii="宋体" w:hAnsi="宋体" w:cs="宋体"/>
                <w:kern w:val="0"/>
                <w:szCs w:val="21"/>
              </w:rPr>
            </w:pPr>
            <w:r>
              <w:rPr>
                <w:rFonts w:hint="eastAsia" w:ascii="宋体" w:hAnsi="宋体" w:cs="宋体"/>
                <w:kern w:val="0"/>
                <w:szCs w:val="21"/>
              </w:rPr>
              <w:t>策略管理</w:t>
            </w:r>
          </w:p>
        </w:tc>
        <w:tc>
          <w:tcPr>
            <w:tcW w:w="3342" w:type="pct"/>
            <w:shd w:val="clear" w:color="auto" w:fill="auto"/>
            <w:vAlign w:val="center"/>
          </w:tcPr>
          <w:p w14:paraId="693F2F5A">
            <w:pPr>
              <w:widowControl/>
              <w:rPr>
                <w:rFonts w:hint="eastAsia" w:ascii="宋体" w:hAnsi="宋体" w:cs="宋体"/>
                <w:kern w:val="0"/>
                <w:szCs w:val="21"/>
              </w:rPr>
            </w:pPr>
            <w:r>
              <w:rPr>
                <w:rFonts w:hint="eastAsia" w:ascii="宋体" w:hAnsi="宋体" w:cs="宋体"/>
                <w:kern w:val="0"/>
                <w:szCs w:val="21"/>
              </w:rPr>
              <w:t>提供访问策略管理，能够按照IP黑白名单、访问频率（秒、分、小时、天多个细粒度）、访问时间、请求体大小、服务组等多个维度管控业务系统调用密码服务，实现灵活的访问控制配置。</w:t>
            </w:r>
          </w:p>
        </w:tc>
      </w:tr>
      <w:tr w14:paraId="25CFE1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853" w:type="pct"/>
            <w:vMerge w:val="continue"/>
            <w:shd w:val="clear" w:color="auto" w:fill="auto"/>
            <w:vAlign w:val="center"/>
          </w:tcPr>
          <w:p w14:paraId="39B6710C">
            <w:pPr>
              <w:widowControl/>
              <w:jc w:val="left"/>
              <w:rPr>
                <w:rFonts w:hint="eastAsia" w:ascii="宋体" w:hAnsi="宋体" w:cs="宋体"/>
                <w:kern w:val="0"/>
                <w:szCs w:val="21"/>
              </w:rPr>
            </w:pPr>
          </w:p>
        </w:tc>
        <w:tc>
          <w:tcPr>
            <w:tcW w:w="805" w:type="pct"/>
            <w:shd w:val="clear" w:color="auto" w:fill="auto"/>
            <w:noWrap/>
            <w:vAlign w:val="center"/>
          </w:tcPr>
          <w:p w14:paraId="271BBE11">
            <w:pPr>
              <w:widowControl/>
              <w:jc w:val="center"/>
              <w:rPr>
                <w:rFonts w:hint="eastAsia" w:ascii="宋体" w:hAnsi="宋体" w:cs="宋体"/>
                <w:kern w:val="0"/>
                <w:szCs w:val="21"/>
              </w:rPr>
            </w:pPr>
            <w:r>
              <w:rPr>
                <w:rFonts w:hint="eastAsia" w:ascii="宋体" w:hAnsi="宋体" w:cs="宋体"/>
                <w:kern w:val="0"/>
                <w:szCs w:val="21"/>
              </w:rPr>
              <w:t>平台访问控制模块</w:t>
            </w:r>
          </w:p>
        </w:tc>
        <w:tc>
          <w:tcPr>
            <w:tcW w:w="3342" w:type="pct"/>
            <w:shd w:val="clear" w:color="auto" w:fill="auto"/>
            <w:vAlign w:val="center"/>
          </w:tcPr>
          <w:p w14:paraId="6E574A72">
            <w:pPr>
              <w:widowControl/>
              <w:rPr>
                <w:rFonts w:hint="eastAsia" w:ascii="宋体" w:hAnsi="宋体" w:cs="宋体"/>
                <w:kern w:val="0"/>
                <w:szCs w:val="21"/>
              </w:rPr>
            </w:pPr>
            <w:r>
              <w:rPr>
                <w:rFonts w:hint="eastAsia" w:ascii="宋体" w:hAnsi="宋体" w:cs="宋体"/>
                <w:kern w:val="0"/>
                <w:szCs w:val="21"/>
              </w:rPr>
              <w:t>供多种鉴权方式，能够为不同的业务系统配置不同的鉴权方式，鉴权方式包括账号密码，数据签名，HMAC签名等</w:t>
            </w:r>
          </w:p>
        </w:tc>
      </w:tr>
      <w:tr w14:paraId="79F96F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trPr>
        <w:tc>
          <w:tcPr>
            <w:tcW w:w="853" w:type="pct"/>
            <w:vMerge w:val="continue"/>
            <w:shd w:val="clear" w:color="auto" w:fill="auto"/>
            <w:vAlign w:val="center"/>
          </w:tcPr>
          <w:p w14:paraId="32FA0126">
            <w:pPr>
              <w:widowControl/>
              <w:jc w:val="left"/>
              <w:rPr>
                <w:rFonts w:hint="eastAsia" w:ascii="宋体" w:hAnsi="宋体" w:cs="宋体"/>
                <w:kern w:val="0"/>
                <w:szCs w:val="21"/>
              </w:rPr>
            </w:pPr>
          </w:p>
        </w:tc>
        <w:tc>
          <w:tcPr>
            <w:tcW w:w="805" w:type="pct"/>
            <w:vMerge w:val="restart"/>
            <w:shd w:val="clear" w:color="auto" w:fill="auto"/>
            <w:noWrap/>
            <w:vAlign w:val="center"/>
          </w:tcPr>
          <w:p w14:paraId="3C0ADC95">
            <w:pPr>
              <w:widowControl/>
              <w:jc w:val="center"/>
              <w:rPr>
                <w:rFonts w:hint="eastAsia" w:ascii="宋体" w:hAnsi="宋体" w:cs="宋体"/>
                <w:kern w:val="0"/>
                <w:szCs w:val="21"/>
              </w:rPr>
            </w:pPr>
            <w:r>
              <w:rPr>
                <w:rFonts w:hint="eastAsia" w:ascii="宋体" w:hAnsi="宋体" w:cs="宋体"/>
                <w:kern w:val="0"/>
                <w:szCs w:val="21"/>
              </w:rPr>
              <w:t>统计报表</w:t>
            </w:r>
          </w:p>
        </w:tc>
        <w:tc>
          <w:tcPr>
            <w:tcW w:w="3342" w:type="pct"/>
            <w:shd w:val="clear" w:color="auto" w:fill="auto"/>
            <w:vAlign w:val="center"/>
          </w:tcPr>
          <w:p w14:paraId="07BD0870">
            <w:pPr>
              <w:widowControl/>
              <w:jc w:val="left"/>
              <w:rPr>
                <w:rFonts w:hint="eastAsia" w:ascii="宋体" w:hAnsi="宋体" w:cs="宋体"/>
                <w:kern w:val="0"/>
                <w:szCs w:val="21"/>
              </w:rPr>
            </w:pPr>
            <w:r>
              <w:rPr>
                <w:rFonts w:hint="eastAsia" w:ascii="宋体" w:hAnsi="宋体" w:cs="宋体"/>
                <w:kern w:val="0"/>
                <w:szCs w:val="21"/>
              </w:rPr>
              <w:t>提供数据概览展示：如用户新增情况、用户总数、用户状态、用户最后使用时间、设备新增情况、设备总数、设备实时状态、业务调用情况，异常调用数据等</w:t>
            </w:r>
          </w:p>
        </w:tc>
      </w:tr>
      <w:tr w14:paraId="45DF41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853" w:type="pct"/>
            <w:vMerge w:val="continue"/>
            <w:shd w:val="clear" w:color="auto" w:fill="auto"/>
            <w:vAlign w:val="center"/>
          </w:tcPr>
          <w:p w14:paraId="71253E2D">
            <w:pPr>
              <w:widowControl/>
              <w:jc w:val="left"/>
              <w:rPr>
                <w:rFonts w:hint="eastAsia" w:ascii="宋体" w:hAnsi="宋体" w:cs="宋体"/>
                <w:kern w:val="0"/>
                <w:szCs w:val="21"/>
              </w:rPr>
            </w:pPr>
          </w:p>
        </w:tc>
        <w:tc>
          <w:tcPr>
            <w:tcW w:w="805" w:type="pct"/>
            <w:vMerge w:val="continue"/>
            <w:shd w:val="clear" w:color="auto" w:fill="auto"/>
            <w:vAlign w:val="center"/>
          </w:tcPr>
          <w:p w14:paraId="3CCF2E12">
            <w:pPr>
              <w:widowControl/>
              <w:jc w:val="left"/>
              <w:rPr>
                <w:rFonts w:hint="eastAsia" w:ascii="宋体" w:hAnsi="宋体" w:cs="宋体"/>
                <w:kern w:val="0"/>
                <w:szCs w:val="21"/>
              </w:rPr>
            </w:pPr>
          </w:p>
        </w:tc>
        <w:tc>
          <w:tcPr>
            <w:tcW w:w="3342" w:type="pct"/>
            <w:shd w:val="clear" w:color="auto" w:fill="auto"/>
            <w:vAlign w:val="center"/>
          </w:tcPr>
          <w:p w14:paraId="73274DC4">
            <w:pPr>
              <w:widowControl/>
              <w:jc w:val="left"/>
              <w:rPr>
                <w:rFonts w:hint="eastAsia" w:ascii="宋体" w:hAnsi="宋体" w:cs="宋体"/>
                <w:kern w:val="0"/>
                <w:szCs w:val="21"/>
              </w:rPr>
            </w:pPr>
            <w:r>
              <w:rPr>
                <w:rFonts w:hint="eastAsia" w:ascii="宋体" w:hAnsi="宋体" w:cs="宋体"/>
                <w:kern w:val="0"/>
                <w:szCs w:val="21"/>
              </w:rPr>
              <w:t>提供监控大屏展示：实时展示平台用户、设备、业务、评估结果等业务数据。</w:t>
            </w:r>
          </w:p>
        </w:tc>
      </w:tr>
      <w:tr w14:paraId="0FB1FF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853" w:type="pct"/>
            <w:vMerge w:val="continue"/>
            <w:shd w:val="clear" w:color="auto" w:fill="auto"/>
            <w:vAlign w:val="center"/>
          </w:tcPr>
          <w:p w14:paraId="20D72791">
            <w:pPr>
              <w:widowControl/>
              <w:jc w:val="left"/>
              <w:rPr>
                <w:rFonts w:hint="eastAsia" w:ascii="宋体" w:hAnsi="宋体" w:cs="宋体"/>
                <w:kern w:val="0"/>
                <w:szCs w:val="21"/>
              </w:rPr>
            </w:pPr>
          </w:p>
        </w:tc>
        <w:tc>
          <w:tcPr>
            <w:tcW w:w="805" w:type="pct"/>
            <w:vMerge w:val="continue"/>
            <w:shd w:val="clear" w:color="auto" w:fill="auto"/>
            <w:vAlign w:val="center"/>
          </w:tcPr>
          <w:p w14:paraId="7915AE0E">
            <w:pPr>
              <w:widowControl/>
              <w:jc w:val="left"/>
              <w:rPr>
                <w:rFonts w:hint="eastAsia" w:ascii="宋体" w:hAnsi="宋体" w:cs="宋体"/>
                <w:kern w:val="0"/>
                <w:szCs w:val="21"/>
              </w:rPr>
            </w:pPr>
          </w:p>
        </w:tc>
        <w:tc>
          <w:tcPr>
            <w:tcW w:w="3342" w:type="pct"/>
            <w:shd w:val="clear" w:color="auto" w:fill="auto"/>
            <w:vAlign w:val="center"/>
          </w:tcPr>
          <w:p w14:paraId="4FC33AC2">
            <w:pPr>
              <w:widowControl/>
              <w:jc w:val="left"/>
              <w:rPr>
                <w:rFonts w:hint="eastAsia" w:ascii="宋体" w:hAnsi="宋体" w:cs="宋体"/>
                <w:kern w:val="0"/>
                <w:szCs w:val="21"/>
              </w:rPr>
            </w:pPr>
            <w:r>
              <w:rPr>
                <w:rFonts w:hint="eastAsia" w:ascii="宋体" w:hAnsi="宋体" w:cs="宋体"/>
                <w:kern w:val="0"/>
                <w:szCs w:val="21"/>
              </w:rPr>
              <w:t>提供平台操作日志审计，提供基于操作模块、操作人、输入IP、操作内容关键词、时间周期等查询日志。</w:t>
            </w:r>
          </w:p>
        </w:tc>
      </w:tr>
      <w:tr w14:paraId="5ADFEF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853" w:type="pct"/>
            <w:vMerge w:val="continue"/>
            <w:shd w:val="clear" w:color="auto" w:fill="auto"/>
            <w:vAlign w:val="center"/>
          </w:tcPr>
          <w:p w14:paraId="3A92F9CE">
            <w:pPr>
              <w:widowControl/>
              <w:jc w:val="left"/>
              <w:rPr>
                <w:rFonts w:hint="eastAsia" w:ascii="宋体" w:hAnsi="宋体" w:cs="宋体"/>
                <w:kern w:val="0"/>
                <w:szCs w:val="21"/>
              </w:rPr>
            </w:pPr>
          </w:p>
        </w:tc>
        <w:tc>
          <w:tcPr>
            <w:tcW w:w="805" w:type="pct"/>
            <w:vMerge w:val="restart"/>
            <w:shd w:val="clear" w:color="auto" w:fill="auto"/>
            <w:noWrap/>
            <w:vAlign w:val="center"/>
          </w:tcPr>
          <w:p w14:paraId="33862A61">
            <w:pPr>
              <w:widowControl/>
              <w:jc w:val="center"/>
              <w:rPr>
                <w:rFonts w:hint="eastAsia" w:ascii="宋体" w:hAnsi="宋体" w:cs="宋体"/>
                <w:kern w:val="0"/>
                <w:szCs w:val="21"/>
              </w:rPr>
            </w:pPr>
            <w:r>
              <w:rPr>
                <w:rFonts w:hint="eastAsia" w:ascii="宋体" w:hAnsi="宋体" w:cs="宋体"/>
                <w:kern w:val="0"/>
                <w:szCs w:val="21"/>
              </w:rPr>
              <w:t>资质要求</w:t>
            </w:r>
          </w:p>
        </w:tc>
        <w:tc>
          <w:tcPr>
            <w:tcW w:w="3342" w:type="pct"/>
            <w:shd w:val="clear" w:color="auto" w:fill="auto"/>
            <w:vAlign w:val="center"/>
          </w:tcPr>
          <w:p w14:paraId="3D149D36">
            <w:pPr>
              <w:widowControl/>
              <w:jc w:val="left"/>
              <w:rPr>
                <w:rFonts w:hint="eastAsia" w:ascii="宋体" w:hAnsi="宋体" w:cs="宋体"/>
                <w:kern w:val="0"/>
                <w:szCs w:val="21"/>
              </w:rPr>
            </w:pPr>
            <w:r>
              <w:rPr>
                <w:rFonts w:hint="eastAsia" w:ascii="宋体" w:hAnsi="宋体" w:cs="宋体"/>
                <w:kern w:val="0"/>
                <w:szCs w:val="21"/>
              </w:rPr>
              <w:t>具有国家密码管理局颁发的《商用密码产品认证证书》。</w:t>
            </w:r>
          </w:p>
        </w:tc>
      </w:tr>
      <w:tr w14:paraId="285A07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trPr>
        <w:tc>
          <w:tcPr>
            <w:tcW w:w="853" w:type="pct"/>
            <w:vMerge w:val="continue"/>
            <w:shd w:val="clear" w:color="auto" w:fill="auto"/>
            <w:vAlign w:val="center"/>
          </w:tcPr>
          <w:p w14:paraId="5BF47F0E">
            <w:pPr>
              <w:widowControl/>
              <w:jc w:val="left"/>
              <w:rPr>
                <w:rFonts w:hint="eastAsia" w:ascii="宋体" w:hAnsi="宋体" w:cs="宋体"/>
                <w:kern w:val="0"/>
                <w:szCs w:val="21"/>
              </w:rPr>
            </w:pPr>
          </w:p>
        </w:tc>
        <w:tc>
          <w:tcPr>
            <w:tcW w:w="805" w:type="pct"/>
            <w:vMerge w:val="continue"/>
            <w:shd w:val="clear" w:color="auto" w:fill="auto"/>
            <w:vAlign w:val="center"/>
          </w:tcPr>
          <w:p w14:paraId="4DBB2FB3">
            <w:pPr>
              <w:widowControl/>
              <w:jc w:val="left"/>
              <w:rPr>
                <w:rFonts w:hint="eastAsia" w:ascii="宋体" w:hAnsi="宋体" w:cs="宋体"/>
                <w:kern w:val="0"/>
                <w:szCs w:val="21"/>
              </w:rPr>
            </w:pPr>
          </w:p>
        </w:tc>
        <w:tc>
          <w:tcPr>
            <w:tcW w:w="3342" w:type="pct"/>
            <w:shd w:val="clear" w:color="auto" w:fill="auto"/>
            <w:vAlign w:val="center"/>
          </w:tcPr>
          <w:p w14:paraId="2121CA49">
            <w:pPr>
              <w:widowControl/>
              <w:rPr>
                <w:rFonts w:hint="eastAsia" w:ascii="宋体" w:hAnsi="宋体" w:cs="宋体"/>
                <w:kern w:val="0"/>
                <w:szCs w:val="21"/>
              </w:rPr>
            </w:pPr>
            <w:r>
              <w:rPr>
                <w:rFonts w:hint="eastAsia" w:ascii="宋体" w:hAnsi="宋体" w:cs="宋体"/>
                <w:kern w:val="0"/>
                <w:szCs w:val="21"/>
              </w:rPr>
              <w:t>密码服务管理平台供应商为保障用户数据隐私安全，需具备《ISO27701隐私信息管理体系认证证书》和《ISO27018个人可识别信息信息安全管理体系认证证书》</w:t>
            </w:r>
          </w:p>
        </w:tc>
      </w:tr>
      <w:tr w14:paraId="68EBF1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trPr>
        <w:tc>
          <w:tcPr>
            <w:tcW w:w="853" w:type="pct"/>
            <w:vMerge w:val="continue"/>
            <w:shd w:val="clear" w:color="auto" w:fill="auto"/>
            <w:vAlign w:val="center"/>
          </w:tcPr>
          <w:p w14:paraId="20D896FC">
            <w:pPr>
              <w:widowControl/>
              <w:jc w:val="left"/>
              <w:rPr>
                <w:rFonts w:hint="eastAsia" w:ascii="宋体" w:hAnsi="宋体" w:cs="宋体"/>
                <w:kern w:val="0"/>
                <w:szCs w:val="21"/>
              </w:rPr>
            </w:pPr>
          </w:p>
        </w:tc>
        <w:tc>
          <w:tcPr>
            <w:tcW w:w="805" w:type="pct"/>
            <w:shd w:val="clear" w:color="auto" w:fill="auto"/>
            <w:noWrap/>
            <w:vAlign w:val="center"/>
          </w:tcPr>
          <w:p w14:paraId="3024F71F">
            <w:pPr>
              <w:widowControl/>
              <w:jc w:val="center"/>
              <w:rPr>
                <w:rFonts w:hint="eastAsia" w:ascii="宋体" w:hAnsi="宋体" w:cs="宋体"/>
                <w:kern w:val="0"/>
                <w:szCs w:val="21"/>
              </w:rPr>
            </w:pPr>
            <w:r>
              <w:rPr>
                <w:rFonts w:hint="eastAsia" w:ascii="宋体" w:hAnsi="宋体" w:cs="宋体"/>
                <w:kern w:val="0"/>
                <w:szCs w:val="21"/>
              </w:rPr>
              <w:t>其他</w:t>
            </w:r>
          </w:p>
        </w:tc>
        <w:tc>
          <w:tcPr>
            <w:tcW w:w="3342" w:type="pct"/>
            <w:shd w:val="clear" w:color="auto" w:fill="auto"/>
            <w:vAlign w:val="center"/>
          </w:tcPr>
          <w:p w14:paraId="1529353C">
            <w:pPr>
              <w:widowControl/>
              <w:rPr>
                <w:rFonts w:hint="eastAsia" w:ascii="宋体" w:hAnsi="宋体" w:cs="宋体"/>
                <w:kern w:val="0"/>
                <w:szCs w:val="21"/>
              </w:rPr>
            </w:pPr>
            <w:r>
              <w:rPr>
                <w:rFonts w:hint="eastAsia" w:ascii="宋体" w:hAnsi="宋体" w:cs="宋体"/>
                <w:kern w:val="0"/>
                <w:szCs w:val="21"/>
              </w:rPr>
              <w:t>符合《GMT 0050-2016 密码设备管理 设备管理技术规范》要求，支持与现有的数字证书认证系统、签名验签服务器、时间戳服务器、电子签章系统、面向移动终端的数字证书服务平台对接，实现现有设备的服务加载、状态监控、配置同步功能，能够通过安全通道协议，实现与密码设备的安全通信，提供对密码设备资源进行统一管理。</w:t>
            </w:r>
          </w:p>
        </w:tc>
      </w:tr>
      <w:tr w14:paraId="70E6DA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853" w:type="pct"/>
            <w:vMerge w:val="restart"/>
            <w:shd w:val="clear" w:color="auto" w:fill="auto"/>
            <w:noWrap/>
            <w:vAlign w:val="center"/>
          </w:tcPr>
          <w:p w14:paraId="3E9D7A65">
            <w:pPr>
              <w:widowControl/>
              <w:jc w:val="center"/>
              <w:rPr>
                <w:rFonts w:hint="eastAsia" w:ascii="宋体" w:hAnsi="宋体" w:cs="宋体"/>
                <w:kern w:val="0"/>
                <w:szCs w:val="21"/>
              </w:rPr>
            </w:pPr>
            <w:r>
              <w:rPr>
                <w:rFonts w:hint="eastAsia" w:ascii="宋体" w:hAnsi="宋体" w:cs="宋体"/>
                <w:kern w:val="0"/>
                <w:szCs w:val="21"/>
              </w:rPr>
              <w:t>服务器密码机</w:t>
            </w:r>
          </w:p>
        </w:tc>
        <w:tc>
          <w:tcPr>
            <w:tcW w:w="805" w:type="pct"/>
            <w:vMerge w:val="restart"/>
            <w:shd w:val="clear" w:color="auto" w:fill="auto"/>
            <w:noWrap/>
            <w:vAlign w:val="center"/>
          </w:tcPr>
          <w:p w14:paraId="3A6D50EE">
            <w:pPr>
              <w:widowControl/>
              <w:jc w:val="center"/>
              <w:rPr>
                <w:rFonts w:hint="eastAsia" w:ascii="宋体" w:hAnsi="宋体" w:cs="宋体"/>
                <w:kern w:val="0"/>
                <w:szCs w:val="21"/>
              </w:rPr>
            </w:pPr>
            <w:r>
              <w:rPr>
                <w:rFonts w:hint="eastAsia" w:ascii="宋体" w:hAnsi="宋体" w:cs="宋体"/>
                <w:kern w:val="0"/>
                <w:szCs w:val="21"/>
              </w:rPr>
              <w:t>整机性能</w:t>
            </w:r>
          </w:p>
        </w:tc>
        <w:tc>
          <w:tcPr>
            <w:tcW w:w="3342" w:type="pct"/>
            <w:shd w:val="clear" w:color="auto" w:fill="auto"/>
            <w:vAlign w:val="center"/>
          </w:tcPr>
          <w:p w14:paraId="0EC684F1">
            <w:pPr>
              <w:widowControl/>
              <w:rPr>
                <w:rFonts w:hint="eastAsia" w:ascii="宋体" w:hAnsi="宋体" w:cs="宋体"/>
                <w:kern w:val="0"/>
                <w:szCs w:val="21"/>
              </w:rPr>
            </w:pPr>
            <w:r>
              <w:rPr>
                <w:rFonts w:hint="eastAsia" w:ascii="宋体" w:hAnsi="宋体" w:cs="宋体"/>
                <w:kern w:val="0"/>
                <w:szCs w:val="21"/>
              </w:rPr>
              <w:t>为密码服务提供所有虚拟密码机授权，单台云密码机可虚出32台虚拟密码机</w:t>
            </w:r>
          </w:p>
        </w:tc>
      </w:tr>
      <w:tr w14:paraId="3F8E38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trPr>
        <w:tc>
          <w:tcPr>
            <w:tcW w:w="853" w:type="pct"/>
            <w:vMerge w:val="continue"/>
            <w:shd w:val="clear" w:color="auto" w:fill="auto"/>
            <w:vAlign w:val="center"/>
          </w:tcPr>
          <w:p w14:paraId="634C0ABE">
            <w:pPr>
              <w:widowControl/>
              <w:jc w:val="left"/>
              <w:rPr>
                <w:rFonts w:hint="eastAsia" w:ascii="宋体" w:hAnsi="宋体" w:cs="宋体"/>
                <w:kern w:val="0"/>
                <w:szCs w:val="21"/>
              </w:rPr>
            </w:pPr>
          </w:p>
        </w:tc>
        <w:tc>
          <w:tcPr>
            <w:tcW w:w="805" w:type="pct"/>
            <w:vMerge w:val="continue"/>
            <w:shd w:val="clear" w:color="auto" w:fill="auto"/>
            <w:vAlign w:val="center"/>
          </w:tcPr>
          <w:p w14:paraId="77450F89">
            <w:pPr>
              <w:widowControl/>
              <w:jc w:val="left"/>
              <w:rPr>
                <w:rFonts w:hint="eastAsia" w:ascii="宋体" w:hAnsi="宋体" w:cs="宋体"/>
                <w:kern w:val="0"/>
                <w:szCs w:val="21"/>
              </w:rPr>
            </w:pPr>
          </w:p>
        </w:tc>
        <w:tc>
          <w:tcPr>
            <w:tcW w:w="3342" w:type="pct"/>
            <w:shd w:val="clear" w:color="auto" w:fill="auto"/>
            <w:vAlign w:val="center"/>
          </w:tcPr>
          <w:p w14:paraId="2F71E5EB">
            <w:pPr>
              <w:widowControl/>
              <w:rPr>
                <w:rFonts w:hint="eastAsia" w:ascii="宋体" w:hAnsi="宋体" w:cs="宋体"/>
                <w:kern w:val="0"/>
                <w:szCs w:val="21"/>
              </w:rPr>
            </w:pPr>
            <w:r>
              <w:rPr>
                <w:rFonts w:hint="eastAsia" w:ascii="宋体" w:hAnsi="宋体" w:cs="宋体"/>
                <w:kern w:val="0"/>
                <w:szCs w:val="21"/>
              </w:rPr>
              <w:t>SM2密钥生成≥110000次/秒、SM2签名≥120000次/秒、SM2验签≥48000次/秒、RSA2048签名≥4000次/秒、SM3摘要≥7000Mbps、SM1加解密≥6000Mbps、SM4加解密≥7000Mbps</w:t>
            </w:r>
          </w:p>
        </w:tc>
      </w:tr>
      <w:tr w14:paraId="617067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853" w:type="pct"/>
            <w:vMerge w:val="continue"/>
            <w:shd w:val="clear" w:color="auto" w:fill="auto"/>
            <w:vAlign w:val="center"/>
          </w:tcPr>
          <w:p w14:paraId="4E1EF3D8">
            <w:pPr>
              <w:widowControl/>
              <w:jc w:val="left"/>
              <w:rPr>
                <w:rFonts w:hint="eastAsia" w:ascii="宋体" w:hAnsi="宋体" w:cs="宋体"/>
                <w:kern w:val="0"/>
                <w:szCs w:val="21"/>
              </w:rPr>
            </w:pPr>
          </w:p>
        </w:tc>
        <w:tc>
          <w:tcPr>
            <w:tcW w:w="805" w:type="pct"/>
            <w:vMerge w:val="continue"/>
            <w:shd w:val="clear" w:color="auto" w:fill="auto"/>
            <w:vAlign w:val="center"/>
          </w:tcPr>
          <w:p w14:paraId="147D7545">
            <w:pPr>
              <w:widowControl/>
              <w:jc w:val="left"/>
              <w:rPr>
                <w:rFonts w:hint="eastAsia" w:ascii="宋体" w:hAnsi="宋体" w:cs="宋体"/>
                <w:kern w:val="0"/>
                <w:szCs w:val="21"/>
              </w:rPr>
            </w:pPr>
          </w:p>
        </w:tc>
        <w:tc>
          <w:tcPr>
            <w:tcW w:w="3342" w:type="pct"/>
            <w:shd w:val="clear" w:color="auto" w:fill="auto"/>
            <w:vAlign w:val="center"/>
          </w:tcPr>
          <w:p w14:paraId="2C089CB4">
            <w:pPr>
              <w:widowControl/>
              <w:jc w:val="left"/>
              <w:rPr>
                <w:rFonts w:hint="eastAsia" w:ascii="宋体" w:hAnsi="宋体" w:cs="宋体"/>
                <w:kern w:val="0"/>
                <w:szCs w:val="21"/>
              </w:rPr>
            </w:pPr>
            <w:r>
              <w:rPr>
                <w:rFonts w:hint="eastAsia" w:ascii="宋体" w:hAnsi="宋体" w:cs="宋体"/>
                <w:kern w:val="0"/>
                <w:szCs w:val="21"/>
              </w:rPr>
              <w:t>内置高性能PCI-E密码卡，支持SR-IOV虚拟化技术，每个虚拟密码机独占PCI-E密码卡资源，确保物理级密钥隔离</w:t>
            </w:r>
          </w:p>
        </w:tc>
      </w:tr>
      <w:tr w14:paraId="4EB312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853" w:type="pct"/>
            <w:vMerge w:val="continue"/>
            <w:shd w:val="clear" w:color="auto" w:fill="auto"/>
            <w:vAlign w:val="center"/>
          </w:tcPr>
          <w:p w14:paraId="304174F9">
            <w:pPr>
              <w:widowControl/>
              <w:jc w:val="left"/>
              <w:rPr>
                <w:rFonts w:hint="eastAsia" w:ascii="宋体" w:hAnsi="宋体" w:cs="宋体"/>
                <w:kern w:val="0"/>
                <w:szCs w:val="21"/>
              </w:rPr>
            </w:pPr>
          </w:p>
        </w:tc>
        <w:tc>
          <w:tcPr>
            <w:tcW w:w="805" w:type="pct"/>
            <w:vMerge w:val="continue"/>
            <w:shd w:val="clear" w:color="auto" w:fill="auto"/>
            <w:vAlign w:val="center"/>
          </w:tcPr>
          <w:p w14:paraId="5A314BBF">
            <w:pPr>
              <w:widowControl/>
              <w:jc w:val="left"/>
              <w:rPr>
                <w:rFonts w:hint="eastAsia" w:ascii="宋体" w:hAnsi="宋体" w:cs="宋体"/>
                <w:kern w:val="0"/>
                <w:szCs w:val="21"/>
              </w:rPr>
            </w:pPr>
          </w:p>
        </w:tc>
        <w:tc>
          <w:tcPr>
            <w:tcW w:w="3342" w:type="pct"/>
            <w:shd w:val="clear" w:color="auto" w:fill="auto"/>
            <w:vAlign w:val="center"/>
          </w:tcPr>
          <w:p w14:paraId="3033CFAE">
            <w:pPr>
              <w:widowControl/>
              <w:jc w:val="left"/>
              <w:rPr>
                <w:rFonts w:hint="eastAsia" w:ascii="宋体" w:hAnsi="宋体" w:cs="宋体"/>
                <w:kern w:val="0"/>
                <w:szCs w:val="21"/>
              </w:rPr>
            </w:pPr>
            <w:r>
              <w:rPr>
                <w:rFonts w:hint="eastAsia" w:ascii="宋体" w:hAnsi="宋体" w:cs="宋体"/>
                <w:kern w:val="0"/>
                <w:szCs w:val="21"/>
              </w:rPr>
              <w:t>支持SM2/RSA算法加/解密、数字签名/验证；支持SM1/SM4/3DES/AES对称加/解密;支持SM3/SHA1/SHA256等摘要算法</w:t>
            </w:r>
          </w:p>
        </w:tc>
      </w:tr>
      <w:tr w14:paraId="6EFBE8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853" w:type="pct"/>
            <w:vMerge w:val="continue"/>
            <w:shd w:val="clear" w:color="auto" w:fill="auto"/>
            <w:vAlign w:val="center"/>
          </w:tcPr>
          <w:p w14:paraId="46D07C31">
            <w:pPr>
              <w:widowControl/>
              <w:jc w:val="left"/>
              <w:rPr>
                <w:rFonts w:hint="eastAsia" w:ascii="宋体" w:hAnsi="宋体" w:cs="宋体"/>
                <w:kern w:val="0"/>
                <w:szCs w:val="21"/>
              </w:rPr>
            </w:pPr>
          </w:p>
        </w:tc>
        <w:tc>
          <w:tcPr>
            <w:tcW w:w="805" w:type="pct"/>
            <w:vMerge w:val="continue"/>
            <w:shd w:val="clear" w:color="auto" w:fill="auto"/>
            <w:vAlign w:val="center"/>
          </w:tcPr>
          <w:p w14:paraId="47393433">
            <w:pPr>
              <w:widowControl/>
              <w:jc w:val="left"/>
              <w:rPr>
                <w:rFonts w:hint="eastAsia" w:ascii="宋体" w:hAnsi="宋体" w:cs="宋体"/>
                <w:kern w:val="0"/>
                <w:szCs w:val="21"/>
              </w:rPr>
            </w:pPr>
          </w:p>
        </w:tc>
        <w:tc>
          <w:tcPr>
            <w:tcW w:w="3342" w:type="pct"/>
            <w:shd w:val="clear" w:color="auto" w:fill="auto"/>
            <w:vAlign w:val="center"/>
          </w:tcPr>
          <w:p w14:paraId="78945E8B">
            <w:pPr>
              <w:widowControl/>
              <w:jc w:val="left"/>
              <w:rPr>
                <w:rFonts w:hint="eastAsia" w:ascii="宋体" w:hAnsi="宋体" w:cs="宋体"/>
                <w:kern w:val="0"/>
                <w:szCs w:val="21"/>
              </w:rPr>
            </w:pPr>
            <w:r>
              <w:rPr>
                <w:rFonts w:hint="eastAsia" w:ascii="宋体" w:hAnsi="宋体" w:cs="宋体"/>
                <w:kern w:val="0"/>
                <w:szCs w:val="21"/>
              </w:rPr>
              <w:t>支持密钥全生命周期管理（生成、存储、备份/恢复、销毁）</w:t>
            </w:r>
          </w:p>
        </w:tc>
      </w:tr>
      <w:tr w14:paraId="360F74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853" w:type="pct"/>
            <w:vMerge w:val="continue"/>
            <w:shd w:val="clear" w:color="auto" w:fill="auto"/>
            <w:vAlign w:val="center"/>
          </w:tcPr>
          <w:p w14:paraId="51101654">
            <w:pPr>
              <w:widowControl/>
              <w:jc w:val="left"/>
              <w:rPr>
                <w:rFonts w:hint="eastAsia" w:ascii="宋体" w:hAnsi="宋体" w:cs="宋体"/>
                <w:kern w:val="0"/>
                <w:szCs w:val="21"/>
              </w:rPr>
            </w:pPr>
          </w:p>
        </w:tc>
        <w:tc>
          <w:tcPr>
            <w:tcW w:w="805" w:type="pct"/>
            <w:vMerge w:val="continue"/>
            <w:shd w:val="clear" w:color="auto" w:fill="auto"/>
            <w:vAlign w:val="center"/>
          </w:tcPr>
          <w:p w14:paraId="71357D0A">
            <w:pPr>
              <w:widowControl/>
              <w:jc w:val="left"/>
              <w:rPr>
                <w:rFonts w:hint="eastAsia" w:ascii="宋体" w:hAnsi="宋体" w:cs="宋体"/>
                <w:kern w:val="0"/>
                <w:szCs w:val="21"/>
              </w:rPr>
            </w:pPr>
          </w:p>
        </w:tc>
        <w:tc>
          <w:tcPr>
            <w:tcW w:w="3342" w:type="pct"/>
            <w:shd w:val="clear" w:color="auto" w:fill="auto"/>
            <w:vAlign w:val="center"/>
          </w:tcPr>
          <w:p w14:paraId="2C0AD162">
            <w:pPr>
              <w:widowControl/>
              <w:jc w:val="left"/>
              <w:rPr>
                <w:rFonts w:hint="eastAsia" w:ascii="宋体" w:hAnsi="宋体" w:cs="宋体"/>
                <w:kern w:val="0"/>
                <w:szCs w:val="21"/>
              </w:rPr>
            </w:pPr>
            <w:r>
              <w:rPr>
                <w:rFonts w:hint="eastAsia" w:ascii="宋体" w:hAnsi="宋体" w:cs="宋体"/>
                <w:kern w:val="0"/>
                <w:szCs w:val="21"/>
              </w:rPr>
              <w:t>采用三级密钥管理体系，密钥存储时私钥受系统保护密钥加密</w:t>
            </w:r>
          </w:p>
        </w:tc>
      </w:tr>
      <w:tr w14:paraId="46208C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853" w:type="pct"/>
            <w:vMerge w:val="continue"/>
            <w:shd w:val="clear" w:color="auto" w:fill="auto"/>
            <w:vAlign w:val="center"/>
          </w:tcPr>
          <w:p w14:paraId="09E3A2DD">
            <w:pPr>
              <w:widowControl/>
              <w:jc w:val="left"/>
              <w:rPr>
                <w:rFonts w:hint="eastAsia" w:ascii="宋体" w:hAnsi="宋体" w:cs="宋体"/>
                <w:kern w:val="0"/>
                <w:szCs w:val="21"/>
              </w:rPr>
            </w:pPr>
          </w:p>
        </w:tc>
        <w:tc>
          <w:tcPr>
            <w:tcW w:w="805" w:type="pct"/>
            <w:vMerge w:val="continue"/>
            <w:shd w:val="clear" w:color="auto" w:fill="auto"/>
            <w:vAlign w:val="center"/>
          </w:tcPr>
          <w:p w14:paraId="7CEBBC18">
            <w:pPr>
              <w:widowControl/>
              <w:jc w:val="left"/>
              <w:rPr>
                <w:rFonts w:hint="eastAsia" w:ascii="宋体" w:hAnsi="宋体" w:cs="宋体"/>
                <w:kern w:val="0"/>
                <w:szCs w:val="21"/>
              </w:rPr>
            </w:pPr>
          </w:p>
        </w:tc>
        <w:tc>
          <w:tcPr>
            <w:tcW w:w="3342" w:type="pct"/>
            <w:shd w:val="clear" w:color="auto" w:fill="auto"/>
            <w:vAlign w:val="center"/>
          </w:tcPr>
          <w:p w14:paraId="7A9BCD51">
            <w:pPr>
              <w:widowControl/>
              <w:jc w:val="left"/>
              <w:rPr>
                <w:rFonts w:hint="eastAsia" w:ascii="宋体" w:hAnsi="宋体" w:cs="宋体"/>
                <w:kern w:val="0"/>
                <w:szCs w:val="21"/>
              </w:rPr>
            </w:pPr>
            <w:r>
              <w:rPr>
                <w:rFonts w:hint="eastAsia" w:ascii="宋体" w:hAnsi="宋体" w:cs="宋体"/>
                <w:kern w:val="0"/>
                <w:szCs w:val="21"/>
              </w:rPr>
              <w:t>支持虚拟密码机创建/启动/停止/漂移/挂起/克隆，支持多租户管理，分配VSM资源</w:t>
            </w:r>
          </w:p>
        </w:tc>
      </w:tr>
      <w:tr w14:paraId="4DAC30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853" w:type="pct"/>
            <w:vMerge w:val="continue"/>
            <w:shd w:val="clear" w:color="auto" w:fill="auto"/>
            <w:vAlign w:val="center"/>
          </w:tcPr>
          <w:p w14:paraId="69AD3AAF">
            <w:pPr>
              <w:widowControl/>
              <w:jc w:val="left"/>
              <w:rPr>
                <w:rFonts w:hint="eastAsia" w:ascii="宋体" w:hAnsi="宋体" w:cs="宋体"/>
                <w:kern w:val="0"/>
                <w:szCs w:val="21"/>
              </w:rPr>
            </w:pPr>
          </w:p>
        </w:tc>
        <w:tc>
          <w:tcPr>
            <w:tcW w:w="805" w:type="pct"/>
            <w:vMerge w:val="continue"/>
            <w:shd w:val="clear" w:color="auto" w:fill="auto"/>
            <w:vAlign w:val="center"/>
          </w:tcPr>
          <w:p w14:paraId="35B14436">
            <w:pPr>
              <w:widowControl/>
              <w:jc w:val="left"/>
              <w:rPr>
                <w:rFonts w:hint="eastAsia" w:ascii="宋体" w:hAnsi="宋体" w:cs="宋体"/>
                <w:kern w:val="0"/>
                <w:szCs w:val="21"/>
              </w:rPr>
            </w:pPr>
          </w:p>
        </w:tc>
        <w:tc>
          <w:tcPr>
            <w:tcW w:w="3342" w:type="pct"/>
            <w:shd w:val="clear" w:color="auto" w:fill="auto"/>
            <w:vAlign w:val="center"/>
          </w:tcPr>
          <w:p w14:paraId="6C929006">
            <w:pPr>
              <w:widowControl/>
              <w:jc w:val="left"/>
              <w:rPr>
                <w:rFonts w:hint="eastAsia" w:ascii="宋体" w:hAnsi="宋体" w:cs="宋体"/>
                <w:kern w:val="0"/>
                <w:szCs w:val="21"/>
              </w:rPr>
            </w:pPr>
            <w:r>
              <w:rPr>
                <w:rFonts w:hint="eastAsia" w:ascii="宋体" w:hAnsi="宋体" w:cs="宋体"/>
                <w:kern w:val="0"/>
                <w:szCs w:val="21"/>
              </w:rPr>
              <w:t>支持动态调整虚拟密码机的CPU/内存/密码运算资源配额，并实时监控资源占用率</w:t>
            </w:r>
          </w:p>
        </w:tc>
      </w:tr>
      <w:tr w14:paraId="5AE84F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trPr>
        <w:tc>
          <w:tcPr>
            <w:tcW w:w="853" w:type="pct"/>
            <w:vMerge w:val="continue"/>
            <w:shd w:val="clear" w:color="auto" w:fill="auto"/>
            <w:vAlign w:val="center"/>
          </w:tcPr>
          <w:p w14:paraId="61C08A01">
            <w:pPr>
              <w:widowControl/>
              <w:jc w:val="left"/>
              <w:rPr>
                <w:rFonts w:hint="eastAsia" w:ascii="宋体" w:hAnsi="宋体" w:cs="宋体"/>
                <w:kern w:val="0"/>
                <w:szCs w:val="21"/>
              </w:rPr>
            </w:pPr>
          </w:p>
        </w:tc>
        <w:tc>
          <w:tcPr>
            <w:tcW w:w="805" w:type="pct"/>
            <w:vMerge w:val="continue"/>
            <w:shd w:val="clear" w:color="auto" w:fill="auto"/>
            <w:vAlign w:val="center"/>
          </w:tcPr>
          <w:p w14:paraId="327B44E5">
            <w:pPr>
              <w:widowControl/>
              <w:jc w:val="left"/>
              <w:rPr>
                <w:rFonts w:hint="eastAsia" w:ascii="宋体" w:hAnsi="宋体" w:cs="宋体"/>
                <w:kern w:val="0"/>
                <w:szCs w:val="21"/>
              </w:rPr>
            </w:pPr>
          </w:p>
        </w:tc>
        <w:tc>
          <w:tcPr>
            <w:tcW w:w="3342" w:type="pct"/>
            <w:shd w:val="clear" w:color="auto" w:fill="auto"/>
            <w:vAlign w:val="center"/>
          </w:tcPr>
          <w:p w14:paraId="3E0EDAAF">
            <w:pPr>
              <w:widowControl/>
              <w:jc w:val="left"/>
              <w:rPr>
                <w:rFonts w:hint="eastAsia" w:ascii="宋体" w:hAnsi="宋体" w:cs="宋体"/>
                <w:kern w:val="0"/>
                <w:szCs w:val="21"/>
              </w:rPr>
            </w:pPr>
            <w:r>
              <w:rPr>
                <w:rFonts w:hint="eastAsia" w:ascii="宋体" w:hAnsi="宋体" w:cs="宋体"/>
                <w:kern w:val="0"/>
                <w:szCs w:val="21"/>
              </w:rPr>
              <w:t>虚拟密码机支持内部密钥的安全备份和恢复，可用于实现互备或负载的多台设备间的密钥同步；密钥支持远程管理。支持（2,3）门限密钥备份至3个智能密码钥匙</w:t>
            </w:r>
          </w:p>
        </w:tc>
      </w:tr>
      <w:tr w14:paraId="752F26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853" w:type="pct"/>
            <w:vMerge w:val="continue"/>
            <w:shd w:val="clear" w:color="auto" w:fill="auto"/>
            <w:vAlign w:val="center"/>
          </w:tcPr>
          <w:p w14:paraId="1D2E9480">
            <w:pPr>
              <w:widowControl/>
              <w:jc w:val="left"/>
              <w:rPr>
                <w:rFonts w:hint="eastAsia" w:ascii="宋体" w:hAnsi="宋体" w:cs="宋体"/>
                <w:kern w:val="0"/>
                <w:szCs w:val="21"/>
              </w:rPr>
            </w:pPr>
          </w:p>
        </w:tc>
        <w:tc>
          <w:tcPr>
            <w:tcW w:w="805" w:type="pct"/>
            <w:vMerge w:val="continue"/>
            <w:shd w:val="clear" w:color="auto" w:fill="auto"/>
            <w:vAlign w:val="center"/>
          </w:tcPr>
          <w:p w14:paraId="1F03AB00">
            <w:pPr>
              <w:widowControl/>
              <w:jc w:val="left"/>
              <w:rPr>
                <w:rFonts w:hint="eastAsia" w:ascii="宋体" w:hAnsi="宋体" w:cs="宋体"/>
                <w:kern w:val="0"/>
                <w:szCs w:val="21"/>
              </w:rPr>
            </w:pPr>
          </w:p>
        </w:tc>
        <w:tc>
          <w:tcPr>
            <w:tcW w:w="3342" w:type="pct"/>
            <w:shd w:val="clear" w:color="auto" w:fill="auto"/>
            <w:vAlign w:val="center"/>
          </w:tcPr>
          <w:p w14:paraId="6AC3D0D3">
            <w:pPr>
              <w:widowControl/>
              <w:jc w:val="left"/>
              <w:rPr>
                <w:rFonts w:hint="eastAsia" w:ascii="宋体" w:hAnsi="宋体" w:cs="宋体"/>
                <w:kern w:val="0"/>
                <w:szCs w:val="21"/>
              </w:rPr>
            </w:pPr>
            <w:r>
              <w:rPr>
                <w:rFonts w:hint="eastAsia" w:ascii="宋体" w:hAnsi="宋体" w:cs="宋体"/>
                <w:kern w:val="0"/>
                <w:szCs w:val="21"/>
              </w:rPr>
              <w:t>支持通过API接口管理云服务器密码机和虚拟密码机，接口遵循《GM/T 0088-2020 云服务器密码机管理接口规范》</w:t>
            </w:r>
          </w:p>
        </w:tc>
      </w:tr>
      <w:tr w14:paraId="41A011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853" w:type="pct"/>
            <w:vMerge w:val="continue"/>
            <w:shd w:val="clear" w:color="auto" w:fill="auto"/>
            <w:vAlign w:val="center"/>
          </w:tcPr>
          <w:p w14:paraId="2CF1C712">
            <w:pPr>
              <w:widowControl/>
              <w:jc w:val="left"/>
              <w:rPr>
                <w:rFonts w:hint="eastAsia" w:ascii="宋体" w:hAnsi="宋体" w:cs="宋体"/>
                <w:kern w:val="0"/>
                <w:szCs w:val="21"/>
              </w:rPr>
            </w:pPr>
          </w:p>
        </w:tc>
        <w:tc>
          <w:tcPr>
            <w:tcW w:w="805" w:type="pct"/>
            <w:vMerge w:val="continue"/>
            <w:shd w:val="clear" w:color="auto" w:fill="auto"/>
            <w:vAlign w:val="center"/>
          </w:tcPr>
          <w:p w14:paraId="526EC399">
            <w:pPr>
              <w:widowControl/>
              <w:jc w:val="left"/>
              <w:rPr>
                <w:rFonts w:hint="eastAsia" w:ascii="宋体" w:hAnsi="宋体" w:cs="宋体"/>
                <w:kern w:val="0"/>
                <w:szCs w:val="21"/>
              </w:rPr>
            </w:pPr>
          </w:p>
        </w:tc>
        <w:tc>
          <w:tcPr>
            <w:tcW w:w="3342" w:type="pct"/>
            <w:shd w:val="clear" w:color="auto" w:fill="auto"/>
            <w:vAlign w:val="center"/>
          </w:tcPr>
          <w:p w14:paraId="7E52980C">
            <w:pPr>
              <w:widowControl/>
              <w:jc w:val="left"/>
              <w:rPr>
                <w:rFonts w:hint="eastAsia" w:ascii="宋体" w:hAnsi="宋体" w:cs="宋体"/>
                <w:kern w:val="0"/>
                <w:szCs w:val="21"/>
              </w:rPr>
            </w:pPr>
            <w:r>
              <w:rPr>
                <w:rFonts w:hint="eastAsia" w:ascii="宋体" w:hAnsi="宋体" w:cs="宋体"/>
                <w:kern w:val="0"/>
                <w:szCs w:val="21"/>
              </w:rPr>
              <w:t>具有国家密码管理局颁发的《商用密码产品认证证书》。</w:t>
            </w:r>
          </w:p>
        </w:tc>
      </w:tr>
      <w:tr w14:paraId="0EF008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trPr>
        <w:tc>
          <w:tcPr>
            <w:tcW w:w="853" w:type="pct"/>
            <w:vMerge w:val="restart"/>
            <w:shd w:val="clear" w:color="auto" w:fill="auto"/>
            <w:noWrap/>
            <w:vAlign w:val="center"/>
          </w:tcPr>
          <w:p w14:paraId="34DB830A">
            <w:pPr>
              <w:widowControl/>
              <w:jc w:val="center"/>
              <w:rPr>
                <w:rFonts w:hint="eastAsia" w:ascii="宋体" w:hAnsi="宋体" w:cs="宋体"/>
                <w:kern w:val="0"/>
                <w:szCs w:val="21"/>
              </w:rPr>
            </w:pPr>
            <w:r>
              <w:rPr>
                <w:rFonts w:hint="eastAsia" w:ascii="宋体" w:hAnsi="宋体" w:cs="宋体"/>
                <w:kern w:val="0"/>
                <w:szCs w:val="21"/>
              </w:rPr>
              <w:t>安全认证网关服务</w:t>
            </w:r>
          </w:p>
        </w:tc>
        <w:tc>
          <w:tcPr>
            <w:tcW w:w="805" w:type="pct"/>
            <w:vMerge w:val="restart"/>
            <w:shd w:val="clear" w:color="auto" w:fill="auto"/>
            <w:noWrap/>
            <w:vAlign w:val="center"/>
          </w:tcPr>
          <w:p w14:paraId="643EF258">
            <w:pPr>
              <w:widowControl/>
              <w:jc w:val="center"/>
              <w:rPr>
                <w:rFonts w:hint="eastAsia" w:ascii="宋体" w:hAnsi="宋体" w:cs="宋体"/>
                <w:kern w:val="0"/>
                <w:szCs w:val="21"/>
              </w:rPr>
            </w:pPr>
            <w:r>
              <w:rPr>
                <w:rFonts w:hint="eastAsia" w:ascii="宋体" w:hAnsi="宋体" w:cs="宋体"/>
                <w:kern w:val="0"/>
                <w:szCs w:val="21"/>
              </w:rPr>
              <w:t>整机性能</w:t>
            </w:r>
          </w:p>
        </w:tc>
        <w:tc>
          <w:tcPr>
            <w:tcW w:w="3342" w:type="pct"/>
            <w:shd w:val="clear" w:color="auto" w:fill="auto"/>
            <w:vAlign w:val="center"/>
          </w:tcPr>
          <w:p w14:paraId="5DE40065">
            <w:pPr>
              <w:widowControl/>
              <w:rPr>
                <w:rFonts w:hint="eastAsia" w:ascii="宋体" w:hAnsi="宋体" w:cs="宋体"/>
                <w:kern w:val="0"/>
                <w:szCs w:val="21"/>
              </w:rPr>
            </w:pPr>
            <w:r>
              <w:rPr>
                <w:rFonts w:hint="eastAsia" w:ascii="宋体" w:hAnsi="宋体" w:cs="宋体"/>
                <w:kern w:val="0"/>
                <w:szCs w:val="21"/>
              </w:rPr>
              <w:t>▲采用SM2、SM3、SM4等国产密码算法，实现网络传输双向身份鉴别，通过建立基于国密算法的加密通道，终端用户数字证书身份验证支持当前的移动终端手机数字证书验证方式（提供产品功能截图）</w:t>
            </w:r>
          </w:p>
        </w:tc>
      </w:tr>
      <w:tr w14:paraId="793E97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853" w:type="pct"/>
            <w:vMerge w:val="continue"/>
            <w:shd w:val="clear" w:color="auto" w:fill="auto"/>
            <w:vAlign w:val="center"/>
          </w:tcPr>
          <w:p w14:paraId="29754B09">
            <w:pPr>
              <w:widowControl/>
              <w:jc w:val="left"/>
              <w:rPr>
                <w:rFonts w:hint="eastAsia" w:ascii="宋体" w:hAnsi="宋体" w:cs="宋体"/>
                <w:kern w:val="0"/>
                <w:szCs w:val="21"/>
              </w:rPr>
            </w:pPr>
          </w:p>
        </w:tc>
        <w:tc>
          <w:tcPr>
            <w:tcW w:w="805" w:type="pct"/>
            <w:vMerge w:val="continue"/>
            <w:shd w:val="clear" w:color="auto" w:fill="auto"/>
            <w:vAlign w:val="center"/>
          </w:tcPr>
          <w:p w14:paraId="13CC58B6">
            <w:pPr>
              <w:widowControl/>
              <w:jc w:val="left"/>
              <w:rPr>
                <w:rFonts w:hint="eastAsia" w:ascii="宋体" w:hAnsi="宋体" w:cs="宋体"/>
                <w:kern w:val="0"/>
                <w:szCs w:val="21"/>
              </w:rPr>
            </w:pPr>
          </w:p>
        </w:tc>
        <w:tc>
          <w:tcPr>
            <w:tcW w:w="3342" w:type="pct"/>
            <w:shd w:val="clear" w:color="auto" w:fill="auto"/>
            <w:vAlign w:val="center"/>
          </w:tcPr>
          <w:p w14:paraId="2173F9B0">
            <w:pPr>
              <w:widowControl/>
              <w:rPr>
                <w:rFonts w:hint="eastAsia" w:ascii="宋体" w:hAnsi="宋体" w:cs="宋体"/>
                <w:kern w:val="0"/>
                <w:szCs w:val="21"/>
              </w:rPr>
            </w:pPr>
            <w:r>
              <w:rPr>
                <w:rFonts w:hint="eastAsia" w:ascii="宋体" w:hAnsi="宋体" w:cs="宋体"/>
                <w:kern w:val="0"/>
                <w:szCs w:val="21"/>
              </w:rPr>
              <w:t>具有证书及校验文件管理模块，主要实现证书的导入及管理，负责CRL校验和证书链校验的配置管理。</w:t>
            </w:r>
          </w:p>
        </w:tc>
      </w:tr>
      <w:tr w14:paraId="41DBC2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trPr>
        <w:tc>
          <w:tcPr>
            <w:tcW w:w="853" w:type="pct"/>
            <w:vMerge w:val="continue"/>
            <w:shd w:val="clear" w:color="auto" w:fill="auto"/>
            <w:vAlign w:val="center"/>
          </w:tcPr>
          <w:p w14:paraId="71572168">
            <w:pPr>
              <w:widowControl/>
              <w:jc w:val="left"/>
              <w:rPr>
                <w:rFonts w:hint="eastAsia" w:ascii="宋体" w:hAnsi="宋体" w:cs="宋体"/>
                <w:kern w:val="0"/>
                <w:szCs w:val="21"/>
              </w:rPr>
            </w:pPr>
          </w:p>
        </w:tc>
        <w:tc>
          <w:tcPr>
            <w:tcW w:w="805" w:type="pct"/>
            <w:vMerge w:val="continue"/>
            <w:shd w:val="clear" w:color="auto" w:fill="auto"/>
            <w:vAlign w:val="center"/>
          </w:tcPr>
          <w:p w14:paraId="36A9898B">
            <w:pPr>
              <w:widowControl/>
              <w:jc w:val="left"/>
              <w:rPr>
                <w:rFonts w:hint="eastAsia" w:ascii="宋体" w:hAnsi="宋体" w:cs="宋体"/>
                <w:kern w:val="0"/>
                <w:szCs w:val="21"/>
              </w:rPr>
            </w:pPr>
          </w:p>
        </w:tc>
        <w:tc>
          <w:tcPr>
            <w:tcW w:w="3342" w:type="pct"/>
            <w:shd w:val="clear" w:color="auto" w:fill="auto"/>
            <w:vAlign w:val="center"/>
          </w:tcPr>
          <w:p w14:paraId="210E6F97">
            <w:pPr>
              <w:widowControl/>
              <w:rPr>
                <w:rFonts w:hint="eastAsia" w:ascii="宋体" w:hAnsi="宋体" w:cs="宋体"/>
                <w:kern w:val="0"/>
                <w:szCs w:val="21"/>
              </w:rPr>
            </w:pPr>
            <w:r>
              <w:rPr>
                <w:rFonts w:hint="eastAsia" w:ascii="宋体" w:hAnsi="宋体" w:cs="宋体"/>
                <w:kern w:val="0"/>
                <w:szCs w:val="21"/>
              </w:rPr>
              <w:t>具有隧道管理和代理配置模块，主要包含隧道添加和管理配置功能（包括隧道证书选择、客户端校验、加密协议及算法等配置），代理配置文件生成功能（支持ssh/sftp/telnet配置），链路启停相关操作等业务功能。</w:t>
            </w:r>
          </w:p>
        </w:tc>
      </w:tr>
      <w:tr w14:paraId="2AEAD2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853" w:type="pct"/>
            <w:vMerge w:val="continue"/>
            <w:shd w:val="clear" w:color="auto" w:fill="auto"/>
            <w:vAlign w:val="center"/>
          </w:tcPr>
          <w:p w14:paraId="26BCEADE">
            <w:pPr>
              <w:widowControl/>
              <w:jc w:val="left"/>
              <w:rPr>
                <w:rFonts w:hint="eastAsia" w:ascii="宋体" w:hAnsi="宋体" w:cs="宋体"/>
                <w:kern w:val="0"/>
                <w:szCs w:val="21"/>
              </w:rPr>
            </w:pPr>
          </w:p>
        </w:tc>
        <w:tc>
          <w:tcPr>
            <w:tcW w:w="805" w:type="pct"/>
            <w:vMerge w:val="continue"/>
            <w:shd w:val="clear" w:color="auto" w:fill="auto"/>
            <w:vAlign w:val="center"/>
          </w:tcPr>
          <w:p w14:paraId="388B0224">
            <w:pPr>
              <w:widowControl/>
              <w:jc w:val="left"/>
              <w:rPr>
                <w:rFonts w:hint="eastAsia" w:ascii="宋体" w:hAnsi="宋体" w:cs="宋体"/>
                <w:kern w:val="0"/>
                <w:szCs w:val="21"/>
              </w:rPr>
            </w:pPr>
          </w:p>
        </w:tc>
        <w:tc>
          <w:tcPr>
            <w:tcW w:w="3342" w:type="pct"/>
            <w:shd w:val="clear" w:color="auto" w:fill="auto"/>
            <w:vAlign w:val="center"/>
          </w:tcPr>
          <w:p w14:paraId="47DE0175">
            <w:pPr>
              <w:widowControl/>
              <w:rPr>
                <w:rFonts w:hint="eastAsia" w:ascii="宋体" w:hAnsi="宋体" w:cs="宋体"/>
                <w:kern w:val="0"/>
                <w:szCs w:val="21"/>
              </w:rPr>
            </w:pPr>
            <w:r>
              <w:rPr>
                <w:rFonts w:hint="eastAsia" w:ascii="宋体" w:hAnsi="宋体" w:cs="宋体"/>
                <w:kern w:val="0"/>
                <w:szCs w:val="21"/>
              </w:rPr>
              <w:t>链路加密证书管理功能：系统可实现链路加密证书的管理功能，支持RSA和SM2证书的外部直接导入和内部生成文件用户自签导入。</w:t>
            </w:r>
          </w:p>
        </w:tc>
      </w:tr>
      <w:tr w14:paraId="00EBC5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853" w:type="pct"/>
            <w:vMerge w:val="continue"/>
            <w:shd w:val="clear" w:color="auto" w:fill="auto"/>
            <w:vAlign w:val="center"/>
          </w:tcPr>
          <w:p w14:paraId="0D92A3ED">
            <w:pPr>
              <w:widowControl/>
              <w:jc w:val="left"/>
              <w:rPr>
                <w:rFonts w:hint="eastAsia" w:ascii="宋体" w:hAnsi="宋体" w:cs="宋体"/>
                <w:kern w:val="0"/>
                <w:szCs w:val="21"/>
              </w:rPr>
            </w:pPr>
          </w:p>
        </w:tc>
        <w:tc>
          <w:tcPr>
            <w:tcW w:w="805" w:type="pct"/>
            <w:vMerge w:val="continue"/>
            <w:shd w:val="clear" w:color="auto" w:fill="auto"/>
            <w:vAlign w:val="center"/>
          </w:tcPr>
          <w:p w14:paraId="4DA7674E">
            <w:pPr>
              <w:widowControl/>
              <w:jc w:val="left"/>
              <w:rPr>
                <w:rFonts w:hint="eastAsia" w:ascii="宋体" w:hAnsi="宋体" w:cs="宋体"/>
                <w:kern w:val="0"/>
                <w:szCs w:val="21"/>
              </w:rPr>
            </w:pPr>
          </w:p>
        </w:tc>
        <w:tc>
          <w:tcPr>
            <w:tcW w:w="3342" w:type="pct"/>
            <w:shd w:val="clear" w:color="auto" w:fill="auto"/>
            <w:vAlign w:val="center"/>
          </w:tcPr>
          <w:p w14:paraId="2A32FB9F">
            <w:pPr>
              <w:widowControl/>
              <w:rPr>
                <w:rFonts w:hint="eastAsia" w:ascii="宋体" w:hAnsi="宋体" w:cs="宋体"/>
                <w:kern w:val="0"/>
                <w:szCs w:val="21"/>
              </w:rPr>
            </w:pPr>
            <w:r>
              <w:rPr>
                <w:rFonts w:hint="eastAsia" w:ascii="宋体" w:hAnsi="宋体" w:cs="宋体"/>
                <w:kern w:val="0"/>
                <w:szCs w:val="21"/>
              </w:rPr>
              <w:t>CRL和证书链配置功能：支持对客户端证书、服务端证书吊销列表CRL和校验证书链的导入和管理。</w:t>
            </w:r>
          </w:p>
        </w:tc>
      </w:tr>
      <w:tr w14:paraId="404121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trPr>
        <w:tc>
          <w:tcPr>
            <w:tcW w:w="853" w:type="pct"/>
            <w:vMerge w:val="continue"/>
            <w:shd w:val="clear" w:color="auto" w:fill="auto"/>
            <w:vAlign w:val="center"/>
          </w:tcPr>
          <w:p w14:paraId="7013D8CD">
            <w:pPr>
              <w:widowControl/>
              <w:jc w:val="left"/>
              <w:rPr>
                <w:rFonts w:hint="eastAsia" w:ascii="宋体" w:hAnsi="宋体" w:cs="宋体"/>
                <w:kern w:val="0"/>
                <w:szCs w:val="21"/>
              </w:rPr>
            </w:pPr>
          </w:p>
        </w:tc>
        <w:tc>
          <w:tcPr>
            <w:tcW w:w="805" w:type="pct"/>
            <w:vMerge w:val="continue"/>
            <w:shd w:val="clear" w:color="auto" w:fill="auto"/>
            <w:vAlign w:val="center"/>
          </w:tcPr>
          <w:p w14:paraId="44711EEB">
            <w:pPr>
              <w:widowControl/>
              <w:jc w:val="left"/>
              <w:rPr>
                <w:rFonts w:hint="eastAsia" w:ascii="宋体" w:hAnsi="宋体" w:cs="宋体"/>
                <w:kern w:val="0"/>
                <w:szCs w:val="21"/>
              </w:rPr>
            </w:pPr>
          </w:p>
        </w:tc>
        <w:tc>
          <w:tcPr>
            <w:tcW w:w="3342" w:type="pct"/>
            <w:shd w:val="clear" w:color="auto" w:fill="auto"/>
            <w:vAlign w:val="center"/>
          </w:tcPr>
          <w:p w14:paraId="42BBF8B5">
            <w:pPr>
              <w:widowControl/>
              <w:rPr>
                <w:rFonts w:hint="eastAsia" w:ascii="宋体" w:hAnsi="宋体" w:cs="宋体"/>
                <w:kern w:val="0"/>
                <w:szCs w:val="21"/>
              </w:rPr>
            </w:pPr>
            <w:r>
              <w:rPr>
                <w:rFonts w:hint="eastAsia" w:ascii="宋体" w:hAnsi="宋体" w:cs="宋体"/>
                <w:kern w:val="0"/>
                <w:szCs w:val="21"/>
              </w:rPr>
              <w:t>代理配置功能：系统提供代理配置页面，可实现根据页面填写的配置生成对应链路的四层和七层代理配置文件，通过访问链路配置监听的代理路径地址访问目的地址的功能，支持对代理地址的轮询、ip_hash负载配置。</w:t>
            </w:r>
          </w:p>
        </w:tc>
      </w:tr>
      <w:tr w14:paraId="139CB4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853" w:type="pct"/>
            <w:vMerge w:val="continue"/>
            <w:shd w:val="clear" w:color="auto" w:fill="auto"/>
            <w:vAlign w:val="center"/>
          </w:tcPr>
          <w:p w14:paraId="1DB6CA17">
            <w:pPr>
              <w:widowControl/>
              <w:jc w:val="left"/>
              <w:rPr>
                <w:rFonts w:hint="eastAsia" w:ascii="宋体" w:hAnsi="宋体" w:cs="宋体"/>
                <w:kern w:val="0"/>
                <w:szCs w:val="21"/>
              </w:rPr>
            </w:pPr>
          </w:p>
        </w:tc>
        <w:tc>
          <w:tcPr>
            <w:tcW w:w="805" w:type="pct"/>
            <w:vMerge w:val="continue"/>
            <w:shd w:val="clear" w:color="auto" w:fill="auto"/>
            <w:vAlign w:val="center"/>
          </w:tcPr>
          <w:p w14:paraId="087383B7">
            <w:pPr>
              <w:widowControl/>
              <w:jc w:val="left"/>
              <w:rPr>
                <w:rFonts w:hint="eastAsia" w:ascii="宋体" w:hAnsi="宋体" w:cs="宋体"/>
                <w:kern w:val="0"/>
                <w:szCs w:val="21"/>
              </w:rPr>
            </w:pPr>
          </w:p>
        </w:tc>
        <w:tc>
          <w:tcPr>
            <w:tcW w:w="3342" w:type="pct"/>
            <w:shd w:val="clear" w:color="auto" w:fill="auto"/>
            <w:vAlign w:val="center"/>
          </w:tcPr>
          <w:p w14:paraId="5290AF2A">
            <w:pPr>
              <w:widowControl/>
              <w:rPr>
                <w:rFonts w:hint="eastAsia" w:ascii="宋体" w:hAnsi="宋体" w:cs="宋体"/>
                <w:kern w:val="0"/>
                <w:szCs w:val="21"/>
              </w:rPr>
            </w:pPr>
            <w:r>
              <w:rPr>
                <w:rFonts w:hint="eastAsia" w:ascii="宋体" w:hAnsi="宋体" w:cs="宋体"/>
                <w:kern w:val="0"/>
                <w:szCs w:val="21"/>
              </w:rPr>
              <w:t>链路操作功能：能提供通过管理页面操作链路的功能，包括启用、停用、重启访问链路以及配置文件的格式化。</w:t>
            </w:r>
          </w:p>
        </w:tc>
      </w:tr>
      <w:tr w14:paraId="39AC13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trPr>
        <w:tc>
          <w:tcPr>
            <w:tcW w:w="853" w:type="pct"/>
            <w:vMerge w:val="continue"/>
            <w:shd w:val="clear" w:color="auto" w:fill="auto"/>
            <w:vAlign w:val="center"/>
          </w:tcPr>
          <w:p w14:paraId="7DB70F9B">
            <w:pPr>
              <w:widowControl/>
              <w:jc w:val="left"/>
              <w:rPr>
                <w:rFonts w:hint="eastAsia" w:ascii="宋体" w:hAnsi="宋体" w:cs="宋体"/>
                <w:kern w:val="0"/>
                <w:szCs w:val="21"/>
              </w:rPr>
            </w:pPr>
          </w:p>
        </w:tc>
        <w:tc>
          <w:tcPr>
            <w:tcW w:w="805" w:type="pct"/>
            <w:vMerge w:val="continue"/>
            <w:shd w:val="clear" w:color="auto" w:fill="auto"/>
            <w:vAlign w:val="center"/>
          </w:tcPr>
          <w:p w14:paraId="72DEA14B">
            <w:pPr>
              <w:widowControl/>
              <w:jc w:val="left"/>
              <w:rPr>
                <w:rFonts w:hint="eastAsia" w:ascii="宋体" w:hAnsi="宋体" w:cs="宋体"/>
                <w:kern w:val="0"/>
                <w:szCs w:val="21"/>
              </w:rPr>
            </w:pPr>
          </w:p>
        </w:tc>
        <w:tc>
          <w:tcPr>
            <w:tcW w:w="3342" w:type="pct"/>
            <w:shd w:val="clear" w:color="auto" w:fill="auto"/>
            <w:vAlign w:val="center"/>
          </w:tcPr>
          <w:p w14:paraId="61DEC157">
            <w:pPr>
              <w:widowControl/>
              <w:rPr>
                <w:rFonts w:hint="eastAsia" w:ascii="宋体" w:hAnsi="宋体" w:cs="宋体"/>
                <w:kern w:val="0"/>
                <w:szCs w:val="21"/>
              </w:rPr>
            </w:pPr>
            <w:r>
              <w:rPr>
                <w:rFonts w:hint="eastAsia" w:ascii="宋体" w:hAnsi="宋体" w:cs="宋体"/>
                <w:kern w:val="0"/>
                <w:szCs w:val="21"/>
              </w:rPr>
              <w:t>隧道管理功能：提供隧道管理添加、展示的界面和功能。可通过添加隧道，整合转发链路中对应的吊销列表CRL、证书链校验、加密证书、加密算法、加密协议、转发代理等配置。生成的隧道链路支持在标准的SSL/TLS协议下实现数据加密传输。</w:t>
            </w:r>
          </w:p>
        </w:tc>
      </w:tr>
      <w:tr w14:paraId="0205E8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853" w:type="pct"/>
            <w:vMerge w:val="continue"/>
            <w:shd w:val="clear" w:color="auto" w:fill="auto"/>
            <w:vAlign w:val="center"/>
          </w:tcPr>
          <w:p w14:paraId="1979C5FB">
            <w:pPr>
              <w:widowControl/>
              <w:jc w:val="left"/>
              <w:rPr>
                <w:rFonts w:hint="eastAsia" w:ascii="宋体" w:hAnsi="宋体" w:cs="宋体"/>
                <w:kern w:val="0"/>
                <w:szCs w:val="21"/>
              </w:rPr>
            </w:pPr>
          </w:p>
        </w:tc>
        <w:tc>
          <w:tcPr>
            <w:tcW w:w="805" w:type="pct"/>
            <w:vMerge w:val="continue"/>
            <w:shd w:val="clear" w:color="auto" w:fill="auto"/>
            <w:vAlign w:val="center"/>
          </w:tcPr>
          <w:p w14:paraId="6FACF464">
            <w:pPr>
              <w:widowControl/>
              <w:jc w:val="left"/>
              <w:rPr>
                <w:rFonts w:hint="eastAsia" w:ascii="宋体" w:hAnsi="宋体" w:cs="宋体"/>
                <w:kern w:val="0"/>
                <w:szCs w:val="21"/>
              </w:rPr>
            </w:pPr>
          </w:p>
        </w:tc>
        <w:tc>
          <w:tcPr>
            <w:tcW w:w="3342" w:type="pct"/>
            <w:shd w:val="clear" w:color="auto" w:fill="auto"/>
            <w:vAlign w:val="center"/>
          </w:tcPr>
          <w:p w14:paraId="592881BC">
            <w:pPr>
              <w:widowControl/>
              <w:rPr>
                <w:rFonts w:hint="eastAsia" w:ascii="宋体" w:hAnsi="宋体" w:cs="宋体"/>
                <w:kern w:val="0"/>
                <w:szCs w:val="21"/>
              </w:rPr>
            </w:pPr>
            <w:r>
              <w:rPr>
                <w:rFonts w:hint="eastAsia" w:ascii="宋体" w:hAnsi="宋体" w:cs="宋体"/>
                <w:kern w:val="0"/>
                <w:szCs w:val="21"/>
              </w:rPr>
              <w:t>提供基于web页面操作方式的系统升级和版本更新功能</w:t>
            </w:r>
          </w:p>
        </w:tc>
      </w:tr>
      <w:tr w14:paraId="299180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853" w:type="pct"/>
            <w:vMerge w:val="continue"/>
            <w:shd w:val="clear" w:color="auto" w:fill="auto"/>
            <w:vAlign w:val="center"/>
          </w:tcPr>
          <w:p w14:paraId="37AAFE98">
            <w:pPr>
              <w:widowControl/>
              <w:jc w:val="left"/>
              <w:rPr>
                <w:rFonts w:hint="eastAsia" w:ascii="宋体" w:hAnsi="宋体" w:cs="宋体"/>
                <w:kern w:val="0"/>
                <w:szCs w:val="21"/>
              </w:rPr>
            </w:pPr>
          </w:p>
        </w:tc>
        <w:tc>
          <w:tcPr>
            <w:tcW w:w="805" w:type="pct"/>
            <w:vMerge w:val="continue"/>
            <w:shd w:val="clear" w:color="auto" w:fill="auto"/>
            <w:vAlign w:val="center"/>
          </w:tcPr>
          <w:p w14:paraId="35F5DAEC">
            <w:pPr>
              <w:widowControl/>
              <w:jc w:val="left"/>
              <w:rPr>
                <w:rFonts w:hint="eastAsia" w:ascii="宋体" w:hAnsi="宋体" w:cs="宋体"/>
                <w:kern w:val="0"/>
                <w:szCs w:val="21"/>
              </w:rPr>
            </w:pPr>
          </w:p>
        </w:tc>
        <w:tc>
          <w:tcPr>
            <w:tcW w:w="3342" w:type="pct"/>
            <w:shd w:val="clear" w:color="auto" w:fill="auto"/>
            <w:vAlign w:val="center"/>
          </w:tcPr>
          <w:p w14:paraId="33DC6813">
            <w:pPr>
              <w:widowControl/>
              <w:rPr>
                <w:rFonts w:hint="eastAsia" w:ascii="宋体" w:hAnsi="宋体" w:cs="宋体"/>
                <w:kern w:val="0"/>
                <w:szCs w:val="21"/>
              </w:rPr>
            </w:pPr>
            <w:r>
              <w:rPr>
                <w:rFonts w:hint="eastAsia" w:ascii="宋体" w:hAnsi="宋体" w:cs="宋体"/>
                <w:kern w:val="0"/>
                <w:szCs w:val="21"/>
              </w:rPr>
              <w:t>性能参数：最大并发连接  SM4-SM3不小于200000 次连接、吞吐率 SM4-SM3 不小于  800 Mbps/秒、新建连接数 SM4-SM3不小于2000次连接/秒</w:t>
            </w:r>
          </w:p>
        </w:tc>
      </w:tr>
      <w:tr w14:paraId="2ADE6B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853" w:type="pct"/>
            <w:vMerge w:val="continue"/>
            <w:shd w:val="clear" w:color="auto" w:fill="auto"/>
            <w:vAlign w:val="center"/>
          </w:tcPr>
          <w:p w14:paraId="4E01B27A">
            <w:pPr>
              <w:widowControl/>
              <w:jc w:val="left"/>
              <w:rPr>
                <w:rFonts w:hint="eastAsia" w:ascii="宋体" w:hAnsi="宋体" w:cs="宋体"/>
                <w:kern w:val="0"/>
                <w:szCs w:val="21"/>
              </w:rPr>
            </w:pPr>
          </w:p>
        </w:tc>
        <w:tc>
          <w:tcPr>
            <w:tcW w:w="805" w:type="pct"/>
            <w:vMerge w:val="continue"/>
            <w:shd w:val="clear" w:color="auto" w:fill="auto"/>
            <w:vAlign w:val="center"/>
          </w:tcPr>
          <w:p w14:paraId="3228DF6B">
            <w:pPr>
              <w:widowControl/>
              <w:jc w:val="left"/>
              <w:rPr>
                <w:rFonts w:hint="eastAsia" w:ascii="宋体" w:hAnsi="宋体" w:cs="宋体"/>
                <w:kern w:val="0"/>
                <w:szCs w:val="21"/>
              </w:rPr>
            </w:pPr>
          </w:p>
        </w:tc>
        <w:tc>
          <w:tcPr>
            <w:tcW w:w="3342" w:type="pct"/>
            <w:shd w:val="clear" w:color="auto" w:fill="auto"/>
            <w:vAlign w:val="center"/>
          </w:tcPr>
          <w:p w14:paraId="650FD154">
            <w:pPr>
              <w:widowControl/>
              <w:rPr>
                <w:rFonts w:hint="eastAsia" w:ascii="宋体" w:hAnsi="宋体" w:cs="宋体"/>
                <w:kern w:val="0"/>
                <w:szCs w:val="21"/>
              </w:rPr>
            </w:pPr>
            <w:r>
              <w:rPr>
                <w:rFonts w:hint="eastAsia" w:ascii="宋体" w:hAnsi="宋体" w:cs="宋体"/>
                <w:kern w:val="0"/>
                <w:szCs w:val="21"/>
              </w:rPr>
              <w:t>1套安全认证网关服务可支持6个应用进行估算</w:t>
            </w:r>
          </w:p>
        </w:tc>
      </w:tr>
      <w:tr w14:paraId="04D22F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853" w:type="pct"/>
            <w:vMerge w:val="continue"/>
            <w:shd w:val="clear" w:color="auto" w:fill="auto"/>
            <w:vAlign w:val="center"/>
          </w:tcPr>
          <w:p w14:paraId="31E0C483">
            <w:pPr>
              <w:widowControl/>
              <w:jc w:val="left"/>
              <w:rPr>
                <w:rFonts w:hint="eastAsia" w:ascii="宋体" w:hAnsi="宋体" w:cs="宋体"/>
                <w:kern w:val="0"/>
                <w:szCs w:val="21"/>
              </w:rPr>
            </w:pPr>
          </w:p>
        </w:tc>
        <w:tc>
          <w:tcPr>
            <w:tcW w:w="805" w:type="pct"/>
            <w:vMerge w:val="continue"/>
            <w:shd w:val="clear" w:color="auto" w:fill="auto"/>
            <w:vAlign w:val="center"/>
          </w:tcPr>
          <w:p w14:paraId="16DFB101">
            <w:pPr>
              <w:widowControl/>
              <w:jc w:val="left"/>
              <w:rPr>
                <w:rFonts w:hint="eastAsia" w:ascii="宋体" w:hAnsi="宋体" w:cs="宋体"/>
                <w:kern w:val="0"/>
                <w:szCs w:val="21"/>
              </w:rPr>
            </w:pPr>
          </w:p>
        </w:tc>
        <w:tc>
          <w:tcPr>
            <w:tcW w:w="3342" w:type="pct"/>
            <w:shd w:val="clear" w:color="auto" w:fill="auto"/>
            <w:vAlign w:val="center"/>
          </w:tcPr>
          <w:p w14:paraId="1E963DEB">
            <w:pPr>
              <w:widowControl/>
              <w:rPr>
                <w:rFonts w:hint="eastAsia" w:ascii="宋体" w:hAnsi="宋体" w:cs="宋体"/>
                <w:kern w:val="0"/>
                <w:szCs w:val="21"/>
              </w:rPr>
            </w:pPr>
            <w:r>
              <w:rPr>
                <w:rFonts w:hint="eastAsia" w:ascii="宋体" w:hAnsi="宋体" w:cs="宋体"/>
                <w:kern w:val="0"/>
                <w:szCs w:val="21"/>
              </w:rPr>
              <w:t>具备国家密码管理局商用密码检测中心颁发的商用密码产品二级或以上认证证书。</w:t>
            </w:r>
          </w:p>
        </w:tc>
      </w:tr>
      <w:tr w14:paraId="0B0E4D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853" w:type="pct"/>
            <w:vMerge w:val="restart"/>
            <w:shd w:val="clear" w:color="auto" w:fill="auto"/>
            <w:noWrap/>
            <w:vAlign w:val="center"/>
          </w:tcPr>
          <w:p w14:paraId="0E862D03">
            <w:pPr>
              <w:widowControl/>
              <w:jc w:val="center"/>
              <w:rPr>
                <w:rFonts w:hint="eastAsia" w:ascii="宋体" w:hAnsi="宋体" w:cs="宋体"/>
                <w:kern w:val="0"/>
                <w:szCs w:val="21"/>
              </w:rPr>
            </w:pPr>
            <w:r>
              <w:rPr>
                <w:rFonts w:hint="eastAsia" w:ascii="宋体" w:hAnsi="宋体" w:cs="宋体"/>
                <w:kern w:val="0"/>
                <w:szCs w:val="21"/>
              </w:rPr>
              <w:t>完整性保护工具</w:t>
            </w:r>
          </w:p>
        </w:tc>
        <w:tc>
          <w:tcPr>
            <w:tcW w:w="805" w:type="pct"/>
            <w:vMerge w:val="restart"/>
            <w:shd w:val="clear" w:color="auto" w:fill="auto"/>
            <w:noWrap/>
            <w:vAlign w:val="center"/>
          </w:tcPr>
          <w:p w14:paraId="4C797440">
            <w:pPr>
              <w:widowControl/>
              <w:jc w:val="center"/>
              <w:rPr>
                <w:rFonts w:hint="eastAsia" w:ascii="宋体" w:hAnsi="宋体" w:cs="宋体"/>
                <w:kern w:val="0"/>
                <w:szCs w:val="21"/>
              </w:rPr>
            </w:pPr>
            <w:r>
              <w:rPr>
                <w:rFonts w:hint="eastAsia" w:ascii="宋体" w:hAnsi="宋体" w:cs="宋体"/>
                <w:kern w:val="0"/>
                <w:szCs w:val="21"/>
              </w:rPr>
              <w:t>服务端</w:t>
            </w:r>
          </w:p>
        </w:tc>
        <w:tc>
          <w:tcPr>
            <w:tcW w:w="3342" w:type="pct"/>
            <w:shd w:val="clear" w:color="auto" w:fill="auto"/>
            <w:vAlign w:val="center"/>
          </w:tcPr>
          <w:p w14:paraId="6A6DA2E0">
            <w:pPr>
              <w:widowControl/>
              <w:rPr>
                <w:rFonts w:hint="eastAsia" w:ascii="宋体" w:hAnsi="宋体" w:cs="宋体"/>
                <w:kern w:val="0"/>
                <w:szCs w:val="21"/>
              </w:rPr>
            </w:pPr>
            <w:r>
              <w:rPr>
                <w:rFonts w:hint="eastAsia" w:ascii="宋体" w:hAnsi="宋体" w:cs="宋体"/>
                <w:kern w:val="0"/>
                <w:szCs w:val="21"/>
              </w:rPr>
              <w:t>具有日志管理模块，服务器日志的查询、服务器日志签名值、日志签名值验证、批量验证、管理员日志和日志审计等功能。</w:t>
            </w:r>
          </w:p>
        </w:tc>
      </w:tr>
      <w:tr w14:paraId="146DF6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853" w:type="pct"/>
            <w:vMerge w:val="continue"/>
            <w:shd w:val="clear" w:color="auto" w:fill="auto"/>
            <w:vAlign w:val="center"/>
          </w:tcPr>
          <w:p w14:paraId="3EB5B2D1">
            <w:pPr>
              <w:widowControl/>
              <w:jc w:val="left"/>
              <w:rPr>
                <w:rFonts w:hint="eastAsia" w:ascii="宋体" w:hAnsi="宋体" w:cs="宋体"/>
                <w:kern w:val="0"/>
                <w:szCs w:val="21"/>
              </w:rPr>
            </w:pPr>
          </w:p>
        </w:tc>
        <w:tc>
          <w:tcPr>
            <w:tcW w:w="805" w:type="pct"/>
            <w:vMerge w:val="continue"/>
            <w:shd w:val="clear" w:color="auto" w:fill="auto"/>
            <w:vAlign w:val="center"/>
          </w:tcPr>
          <w:p w14:paraId="5B99C25B">
            <w:pPr>
              <w:widowControl/>
              <w:jc w:val="left"/>
              <w:rPr>
                <w:rFonts w:hint="eastAsia" w:ascii="宋体" w:hAnsi="宋体" w:cs="宋体"/>
                <w:kern w:val="0"/>
                <w:szCs w:val="21"/>
              </w:rPr>
            </w:pPr>
          </w:p>
        </w:tc>
        <w:tc>
          <w:tcPr>
            <w:tcW w:w="3342" w:type="pct"/>
            <w:shd w:val="clear" w:color="auto" w:fill="auto"/>
            <w:vAlign w:val="center"/>
          </w:tcPr>
          <w:p w14:paraId="34C2135F">
            <w:pPr>
              <w:widowControl/>
              <w:rPr>
                <w:rFonts w:hint="eastAsia" w:ascii="宋体" w:hAnsi="宋体" w:cs="宋体"/>
                <w:kern w:val="0"/>
                <w:szCs w:val="21"/>
              </w:rPr>
            </w:pPr>
            <w:r>
              <w:rPr>
                <w:rFonts w:hint="eastAsia" w:ascii="宋体" w:hAnsi="宋体" w:cs="宋体"/>
                <w:kern w:val="0"/>
                <w:szCs w:val="21"/>
              </w:rPr>
              <w:t>密钥管理：可通过界面管理密钥，实现密钥的生成、更新、销毁等生命周期的维护。</w:t>
            </w:r>
          </w:p>
        </w:tc>
      </w:tr>
      <w:tr w14:paraId="545DC0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853" w:type="pct"/>
            <w:vMerge w:val="continue"/>
            <w:shd w:val="clear" w:color="auto" w:fill="auto"/>
            <w:vAlign w:val="center"/>
          </w:tcPr>
          <w:p w14:paraId="598663E9">
            <w:pPr>
              <w:widowControl/>
              <w:jc w:val="left"/>
              <w:rPr>
                <w:rFonts w:hint="eastAsia" w:ascii="宋体" w:hAnsi="宋体" w:cs="宋体"/>
                <w:kern w:val="0"/>
                <w:szCs w:val="21"/>
              </w:rPr>
            </w:pPr>
          </w:p>
        </w:tc>
        <w:tc>
          <w:tcPr>
            <w:tcW w:w="805" w:type="pct"/>
            <w:vMerge w:val="continue"/>
            <w:shd w:val="clear" w:color="auto" w:fill="auto"/>
            <w:vAlign w:val="center"/>
          </w:tcPr>
          <w:p w14:paraId="13B3CB26">
            <w:pPr>
              <w:widowControl/>
              <w:jc w:val="left"/>
              <w:rPr>
                <w:rFonts w:hint="eastAsia" w:ascii="宋体" w:hAnsi="宋体" w:cs="宋体"/>
                <w:kern w:val="0"/>
                <w:szCs w:val="21"/>
              </w:rPr>
            </w:pPr>
          </w:p>
        </w:tc>
        <w:tc>
          <w:tcPr>
            <w:tcW w:w="3342" w:type="pct"/>
            <w:shd w:val="clear" w:color="auto" w:fill="auto"/>
            <w:vAlign w:val="center"/>
          </w:tcPr>
          <w:p w14:paraId="73851AB0">
            <w:pPr>
              <w:widowControl/>
              <w:rPr>
                <w:rFonts w:hint="eastAsia" w:ascii="宋体" w:hAnsi="宋体" w:cs="宋体"/>
                <w:kern w:val="0"/>
                <w:szCs w:val="21"/>
              </w:rPr>
            </w:pPr>
            <w:r>
              <w:rPr>
                <w:rFonts w:hint="eastAsia" w:ascii="宋体" w:hAnsi="宋体" w:cs="宋体"/>
                <w:kern w:val="0"/>
                <w:szCs w:val="21"/>
              </w:rPr>
              <w:t>证书管理：可通过界面管理证书的申请，证书的签发、更新、销毁等生命周期的维护。</w:t>
            </w:r>
          </w:p>
        </w:tc>
      </w:tr>
      <w:tr w14:paraId="5AAA98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853" w:type="pct"/>
            <w:vMerge w:val="continue"/>
            <w:shd w:val="clear" w:color="auto" w:fill="auto"/>
            <w:vAlign w:val="center"/>
          </w:tcPr>
          <w:p w14:paraId="2BAA3F8D">
            <w:pPr>
              <w:widowControl/>
              <w:jc w:val="left"/>
              <w:rPr>
                <w:rFonts w:hint="eastAsia" w:ascii="宋体" w:hAnsi="宋体" w:cs="宋体"/>
                <w:kern w:val="0"/>
                <w:szCs w:val="21"/>
              </w:rPr>
            </w:pPr>
          </w:p>
        </w:tc>
        <w:tc>
          <w:tcPr>
            <w:tcW w:w="805" w:type="pct"/>
            <w:vMerge w:val="continue"/>
            <w:shd w:val="clear" w:color="auto" w:fill="auto"/>
            <w:vAlign w:val="center"/>
          </w:tcPr>
          <w:p w14:paraId="3D54D6CB">
            <w:pPr>
              <w:widowControl/>
              <w:jc w:val="left"/>
              <w:rPr>
                <w:rFonts w:hint="eastAsia" w:ascii="宋体" w:hAnsi="宋体" w:cs="宋体"/>
                <w:kern w:val="0"/>
                <w:szCs w:val="21"/>
              </w:rPr>
            </w:pPr>
          </w:p>
        </w:tc>
        <w:tc>
          <w:tcPr>
            <w:tcW w:w="3342" w:type="pct"/>
            <w:shd w:val="clear" w:color="auto" w:fill="auto"/>
            <w:vAlign w:val="center"/>
          </w:tcPr>
          <w:p w14:paraId="7AC10A07">
            <w:pPr>
              <w:widowControl/>
              <w:rPr>
                <w:rFonts w:hint="eastAsia" w:ascii="宋体" w:hAnsi="宋体" w:cs="宋体"/>
                <w:kern w:val="0"/>
                <w:szCs w:val="21"/>
              </w:rPr>
            </w:pPr>
            <w:r>
              <w:rPr>
                <w:rFonts w:hint="eastAsia" w:ascii="宋体" w:hAnsi="宋体" w:cs="宋体"/>
                <w:kern w:val="0"/>
                <w:szCs w:val="21"/>
              </w:rPr>
              <w:t>证书链配置管理：支持证书链管理功能，包括证书链的添加和删除。支持多证书链配置管理功能。</w:t>
            </w:r>
          </w:p>
        </w:tc>
      </w:tr>
      <w:tr w14:paraId="18FCE8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853" w:type="pct"/>
            <w:vMerge w:val="continue"/>
            <w:shd w:val="clear" w:color="auto" w:fill="auto"/>
            <w:vAlign w:val="center"/>
          </w:tcPr>
          <w:p w14:paraId="5D97AE3E">
            <w:pPr>
              <w:widowControl/>
              <w:jc w:val="left"/>
              <w:rPr>
                <w:rFonts w:hint="eastAsia" w:ascii="宋体" w:hAnsi="宋体" w:cs="宋体"/>
                <w:kern w:val="0"/>
                <w:szCs w:val="21"/>
              </w:rPr>
            </w:pPr>
          </w:p>
        </w:tc>
        <w:tc>
          <w:tcPr>
            <w:tcW w:w="805" w:type="pct"/>
            <w:vMerge w:val="continue"/>
            <w:shd w:val="clear" w:color="auto" w:fill="auto"/>
            <w:vAlign w:val="center"/>
          </w:tcPr>
          <w:p w14:paraId="1F046EF8">
            <w:pPr>
              <w:widowControl/>
              <w:jc w:val="left"/>
              <w:rPr>
                <w:rFonts w:hint="eastAsia" w:ascii="宋体" w:hAnsi="宋体" w:cs="宋体"/>
                <w:kern w:val="0"/>
                <w:szCs w:val="21"/>
              </w:rPr>
            </w:pPr>
          </w:p>
        </w:tc>
        <w:tc>
          <w:tcPr>
            <w:tcW w:w="3342" w:type="pct"/>
            <w:shd w:val="clear" w:color="auto" w:fill="auto"/>
            <w:vAlign w:val="center"/>
          </w:tcPr>
          <w:p w14:paraId="0821EFE5">
            <w:pPr>
              <w:widowControl/>
              <w:rPr>
                <w:rFonts w:hint="eastAsia" w:ascii="宋体" w:hAnsi="宋体" w:cs="宋体"/>
                <w:kern w:val="0"/>
                <w:szCs w:val="21"/>
              </w:rPr>
            </w:pPr>
            <w:r>
              <w:rPr>
                <w:rFonts w:hint="eastAsia" w:ascii="宋体" w:hAnsi="宋体" w:cs="宋体"/>
                <w:kern w:val="0"/>
                <w:szCs w:val="21"/>
              </w:rPr>
              <w:t>客户端插件管理，可实时查看客户端插件实例、修改、运行的客户端插件实例，以及查看实例详情和各项数据。</w:t>
            </w:r>
          </w:p>
        </w:tc>
      </w:tr>
      <w:tr w14:paraId="0246D5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853" w:type="pct"/>
            <w:vMerge w:val="continue"/>
            <w:shd w:val="clear" w:color="auto" w:fill="auto"/>
            <w:vAlign w:val="center"/>
          </w:tcPr>
          <w:p w14:paraId="397CCF2E">
            <w:pPr>
              <w:widowControl/>
              <w:jc w:val="left"/>
              <w:rPr>
                <w:rFonts w:hint="eastAsia" w:ascii="宋体" w:hAnsi="宋体" w:cs="宋体"/>
                <w:kern w:val="0"/>
                <w:szCs w:val="21"/>
              </w:rPr>
            </w:pPr>
          </w:p>
        </w:tc>
        <w:tc>
          <w:tcPr>
            <w:tcW w:w="805" w:type="pct"/>
            <w:vMerge w:val="continue"/>
            <w:shd w:val="clear" w:color="auto" w:fill="auto"/>
            <w:vAlign w:val="center"/>
          </w:tcPr>
          <w:p w14:paraId="0424DA1A">
            <w:pPr>
              <w:widowControl/>
              <w:jc w:val="left"/>
              <w:rPr>
                <w:rFonts w:hint="eastAsia" w:ascii="宋体" w:hAnsi="宋体" w:cs="宋体"/>
                <w:kern w:val="0"/>
                <w:szCs w:val="21"/>
              </w:rPr>
            </w:pPr>
          </w:p>
        </w:tc>
        <w:tc>
          <w:tcPr>
            <w:tcW w:w="3342" w:type="pct"/>
            <w:shd w:val="clear" w:color="auto" w:fill="auto"/>
            <w:vAlign w:val="center"/>
          </w:tcPr>
          <w:p w14:paraId="14CFC860">
            <w:pPr>
              <w:widowControl/>
              <w:rPr>
                <w:rFonts w:hint="eastAsia" w:ascii="宋体" w:hAnsi="宋体" w:cs="宋体"/>
                <w:kern w:val="0"/>
                <w:szCs w:val="21"/>
              </w:rPr>
            </w:pPr>
            <w:r>
              <w:rPr>
                <w:rFonts w:hint="eastAsia" w:ascii="宋体" w:hAnsi="宋体" w:cs="宋体"/>
                <w:kern w:val="0"/>
                <w:szCs w:val="21"/>
              </w:rPr>
              <w:t>客户端插件版本管理，插件上传，修改，版本发布。</w:t>
            </w:r>
          </w:p>
        </w:tc>
      </w:tr>
      <w:tr w14:paraId="790896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853" w:type="pct"/>
            <w:vMerge w:val="continue"/>
            <w:shd w:val="clear" w:color="auto" w:fill="auto"/>
            <w:vAlign w:val="center"/>
          </w:tcPr>
          <w:p w14:paraId="72850BE3">
            <w:pPr>
              <w:widowControl/>
              <w:jc w:val="left"/>
              <w:rPr>
                <w:rFonts w:hint="eastAsia" w:ascii="宋体" w:hAnsi="宋体" w:cs="宋体"/>
                <w:kern w:val="0"/>
                <w:szCs w:val="21"/>
              </w:rPr>
            </w:pPr>
          </w:p>
        </w:tc>
        <w:tc>
          <w:tcPr>
            <w:tcW w:w="805" w:type="pct"/>
            <w:vMerge w:val="continue"/>
            <w:shd w:val="clear" w:color="auto" w:fill="auto"/>
            <w:vAlign w:val="center"/>
          </w:tcPr>
          <w:p w14:paraId="7525EB51">
            <w:pPr>
              <w:widowControl/>
              <w:jc w:val="left"/>
              <w:rPr>
                <w:rFonts w:hint="eastAsia" w:ascii="宋体" w:hAnsi="宋体" w:cs="宋体"/>
                <w:kern w:val="0"/>
                <w:szCs w:val="21"/>
              </w:rPr>
            </w:pPr>
          </w:p>
        </w:tc>
        <w:tc>
          <w:tcPr>
            <w:tcW w:w="3342" w:type="pct"/>
            <w:shd w:val="clear" w:color="auto" w:fill="auto"/>
            <w:vAlign w:val="center"/>
          </w:tcPr>
          <w:p w14:paraId="4AC169E7">
            <w:pPr>
              <w:widowControl/>
              <w:rPr>
                <w:rFonts w:hint="eastAsia" w:ascii="宋体" w:hAnsi="宋体" w:cs="宋体"/>
                <w:kern w:val="0"/>
                <w:szCs w:val="21"/>
              </w:rPr>
            </w:pPr>
            <w:r>
              <w:rPr>
                <w:rFonts w:hint="eastAsia" w:ascii="宋体" w:hAnsi="宋体" w:cs="宋体"/>
                <w:kern w:val="0"/>
                <w:szCs w:val="21"/>
              </w:rPr>
              <w:t>客户端插件策略配置，配置客户端采集日志的时间，黑白名单，算法使用策略等。</w:t>
            </w:r>
          </w:p>
        </w:tc>
      </w:tr>
      <w:tr w14:paraId="0BACB8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trPr>
        <w:tc>
          <w:tcPr>
            <w:tcW w:w="853" w:type="pct"/>
            <w:vMerge w:val="continue"/>
            <w:shd w:val="clear" w:color="auto" w:fill="auto"/>
            <w:vAlign w:val="center"/>
          </w:tcPr>
          <w:p w14:paraId="59925A3C">
            <w:pPr>
              <w:widowControl/>
              <w:jc w:val="left"/>
              <w:rPr>
                <w:rFonts w:hint="eastAsia" w:ascii="宋体" w:hAnsi="宋体" w:cs="宋体"/>
                <w:kern w:val="0"/>
                <w:szCs w:val="21"/>
              </w:rPr>
            </w:pPr>
          </w:p>
        </w:tc>
        <w:tc>
          <w:tcPr>
            <w:tcW w:w="805" w:type="pct"/>
            <w:vMerge w:val="continue"/>
            <w:shd w:val="clear" w:color="auto" w:fill="auto"/>
            <w:vAlign w:val="center"/>
          </w:tcPr>
          <w:p w14:paraId="5E9C97B9">
            <w:pPr>
              <w:widowControl/>
              <w:jc w:val="left"/>
              <w:rPr>
                <w:rFonts w:hint="eastAsia" w:ascii="宋体" w:hAnsi="宋体" w:cs="宋体"/>
                <w:kern w:val="0"/>
                <w:szCs w:val="21"/>
              </w:rPr>
            </w:pPr>
          </w:p>
        </w:tc>
        <w:tc>
          <w:tcPr>
            <w:tcW w:w="3342" w:type="pct"/>
            <w:shd w:val="clear" w:color="auto" w:fill="auto"/>
            <w:vAlign w:val="center"/>
          </w:tcPr>
          <w:p w14:paraId="38756B93">
            <w:pPr>
              <w:widowControl/>
              <w:rPr>
                <w:rFonts w:hint="eastAsia" w:ascii="宋体" w:hAnsi="宋体" w:cs="宋体"/>
                <w:kern w:val="0"/>
                <w:szCs w:val="21"/>
              </w:rPr>
            </w:pPr>
            <w:r>
              <w:rPr>
                <w:rFonts w:hint="eastAsia" w:ascii="宋体" w:hAnsi="宋体" w:cs="宋体"/>
                <w:kern w:val="0"/>
                <w:szCs w:val="21"/>
              </w:rPr>
              <w:t>支持通过服务端程序进行各类算法（MD5、SHA1、SHA256、包括国密算法SM3）的摘要计算，签名，验签，对称加密，非对称加密等计算。以及支持外接签名验签服务器，对接包括国密算法在内的签名、验签、加密、解密等计算</w:t>
            </w:r>
          </w:p>
        </w:tc>
      </w:tr>
      <w:tr w14:paraId="61DFE6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853" w:type="pct"/>
            <w:vMerge w:val="continue"/>
            <w:shd w:val="clear" w:color="auto" w:fill="auto"/>
            <w:vAlign w:val="center"/>
          </w:tcPr>
          <w:p w14:paraId="7C2729E7">
            <w:pPr>
              <w:widowControl/>
              <w:jc w:val="left"/>
              <w:rPr>
                <w:rFonts w:hint="eastAsia" w:ascii="宋体" w:hAnsi="宋体" w:cs="宋体"/>
                <w:kern w:val="0"/>
                <w:szCs w:val="21"/>
              </w:rPr>
            </w:pPr>
          </w:p>
        </w:tc>
        <w:tc>
          <w:tcPr>
            <w:tcW w:w="805" w:type="pct"/>
            <w:vMerge w:val="continue"/>
            <w:shd w:val="clear" w:color="auto" w:fill="auto"/>
            <w:vAlign w:val="center"/>
          </w:tcPr>
          <w:p w14:paraId="057F6B26">
            <w:pPr>
              <w:widowControl/>
              <w:jc w:val="left"/>
              <w:rPr>
                <w:rFonts w:hint="eastAsia" w:ascii="宋体" w:hAnsi="宋体" w:cs="宋体"/>
                <w:kern w:val="0"/>
                <w:szCs w:val="21"/>
              </w:rPr>
            </w:pPr>
          </w:p>
        </w:tc>
        <w:tc>
          <w:tcPr>
            <w:tcW w:w="3342" w:type="pct"/>
            <w:shd w:val="clear" w:color="auto" w:fill="auto"/>
            <w:vAlign w:val="center"/>
          </w:tcPr>
          <w:p w14:paraId="043E3766">
            <w:pPr>
              <w:widowControl/>
              <w:rPr>
                <w:rFonts w:hint="eastAsia" w:ascii="宋体" w:hAnsi="宋体" w:cs="宋体"/>
                <w:kern w:val="0"/>
                <w:szCs w:val="21"/>
              </w:rPr>
            </w:pPr>
            <w:r>
              <w:rPr>
                <w:rFonts w:hint="eastAsia" w:ascii="宋体" w:hAnsi="宋体" w:cs="宋体"/>
                <w:kern w:val="0"/>
                <w:szCs w:val="21"/>
              </w:rPr>
              <w:t>提供独立的维护子系统，对各客户端实例资源（包括CPU、内存、存储空间、应用运行状态等）信息的展示。</w:t>
            </w:r>
          </w:p>
        </w:tc>
      </w:tr>
      <w:tr w14:paraId="116117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853" w:type="pct"/>
            <w:vMerge w:val="continue"/>
            <w:shd w:val="clear" w:color="auto" w:fill="auto"/>
            <w:vAlign w:val="center"/>
          </w:tcPr>
          <w:p w14:paraId="658A2C36">
            <w:pPr>
              <w:widowControl/>
              <w:jc w:val="left"/>
              <w:rPr>
                <w:rFonts w:hint="eastAsia" w:ascii="宋体" w:hAnsi="宋体" w:cs="宋体"/>
                <w:kern w:val="0"/>
                <w:szCs w:val="21"/>
              </w:rPr>
            </w:pPr>
          </w:p>
        </w:tc>
        <w:tc>
          <w:tcPr>
            <w:tcW w:w="805" w:type="pct"/>
            <w:vMerge w:val="continue"/>
            <w:shd w:val="clear" w:color="auto" w:fill="auto"/>
            <w:vAlign w:val="center"/>
          </w:tcPr>
          <w:p w14:paraId="00CEEE22">
            <w:pPr>
              <w:widowControl/>
              <w:jc w:val="left"/>
              <w:rPr>
                <w:rFonts w:hint="eastAsia" w:ascii="宋体" w:hAnsi="宋体" w:cs="宋体"/>
                <w:kern w:val="0"/>
                <w:szCs w:val="21"/>
              </w:rPr>
            </w:pPr>
          </w:p>
        </w:tc>
        <w:tc>
          <w:tcPr>
            <w:tcW w:w="3342" w:type="pct"/>
            <w:shd w:val="clear" w:color="auto" w:fill="auto"/>
            <w:vAlign w:val="center"/>
          </w:tcPr>
          <w:p w14:paraId="1D925204">
            <w:pPr>
              <w:widowControl/>
              <w:rPr>
                <w:rFonts w:hint="eastAsia" w:ascii="宋体" w:hAnsi="宋体" w:cs="宋体"/>
                <w:kern w:val="0"/>
                <w:szCs w:val="21"/>
              </w:rPr>
            </w:pPr>
            <w:r>
              <w:rPr>
                <w:rFonts w:hint="eastAsia" w:ascii="宋体" w:hAnsi="宋体" w:cs="宋体"/>
                <w:kern w:val="0"/>
                <w:szCs w:val="21"/>
              </w:rPr>
              <w:t>提供备份恢复功能，可对指定客户端日志文件及文件夹做服务端备份恢复</w:t>
            </w:r>
          </w:p>
        </w:tc>
      </w:tr>
      <w:tr w14:paraId="08BBB1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853" w:type="pct"/>
            <w:vMerge w:val="continue"/>
            <w:shd w:val="clear" w:color="auto" w:fill="auto"/>
            <w:vAlign w:val="center"/>
          </w:tcPr>
          <w:p w14:paraId="54D92436">
            <w:pPr>
              <w:widowControl/>
              <w:jc w:val="left"/>
              <w:rPr>
                <w:rFonts w:hint="eastAsia" w:ascii="宋体" w:hAnsi="宋体" w:cs="宋体"/>
                <w:kern w:val="0"/>
                <w:szCs w:val="21"/>
              </w:rPr>
            </w:pPr>
          </w:p>
        </w:tc>
        <w:tc>
          <w:tcPr>
            <w:tcW w:w="805" w:type="pct"/>
            <w:vMerge w:val="restart"/>
            <w:shd w:val="clear" w:color="auto" w:fill="auto"/>
            <w:noWrap/>
            <w:vAlign w:val="center"/>
          </w:tcPr>
          <w:p w14:paraId="294F0CB0">
            <w:pPr>
              <w:widowControl/>
              <w:jc w:val="center"/>
              <w:rPr>
                <w:rFonts w:hint="eastAsia" w:ascii="宋体" w:hAnsi="宋体" w:cs="宋体"/>
                <w:kern w:val="0"/>
                <w:szCs w:val="21"/>
              </w:rPr>
            </w:pPr>
            <w:r>
              <w:rPr>
                <w:rFonts w:hint="eastAsia" w:ascii="宋体" w:hAnsi="宋体" w:cs="宋体"/>
                <w:kern w:val="0"/>
                <w:szCs w:val="21"/>
              </w:rPr>
              <w:t>客户端</w:t>
            </w:r>
          </w:p>
        </w:tc>
        <w:tc>
          <w:tcPr>
            <w:tcW w:w="3342" w:type="pct"/>
            <w:shd w:val="clear" w:color="auto" w:fill="auto"/>
            <w:vAlign w:val="center"/>
          </w:tcPr>
          <w:p w14:paraId="58A68EA8">
            <w:pPr>
              <w:widowControl/>
              <w:rPr>
                <w:rFonts w:hint="eastAsia" w:ascii="宋体" w:hAnsi="宋体" w:cs="宋体"/>
                <w:kern w:val="0"/>
                <w:szCs w:val="21"/>
              </w:rPr>
            </w:pPr>
            <w:r>
              <w:rPr>
                <w:rFonts w:hint="eastAsia" w:ascii="宋体" w:hAnsi="宋体" w:cs="宋体"/>
                <w:kern w:val="0"/>
                <w:szCs w:val="21"/>
              </w:rPr>
              <w:t>客户端身份认证，支持证书登录和服务端鉴权登录</w:t>
            </w:r>
          </w:p>
        </w:tc>
      </w:tr>
      <w:tr w14:paraId="3BE1EE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853" w:type="pct"/>
            <w:vMerge w:val="continue"/>
            <w:shd w:val="clear" w:color="auto" w:fill="auto"/>
            <w:vAlign w:val="center"/>
          </w:tcPr>
          <w:p w14:paraId="238BC582">
            <w:pPr>
              <w:widowControl/>
              <w:jc w:val="left"/>
              <w:rPr>
                <w:rFonts w:hint="eastAsia" w:ascii="宋体" w:hAnsi="宋体" w:cs="宋体"/>
                <w:kern w:val="0"/>
                <w:szCs w:val="21"/>
              </w:rPr>
            </w:pPr>
          </w:p>
        </w:tc>
        <w:tc>
          <w:tcPr>
            <w:tcW w:w="805" w:type="pct"/>
            <w:vMerge w:val="continue"/>
            <w:shd w:val="clear" w:color="auto" w:fill="auto"/>
            <w:vAlign w:val="center"/>
          </w:tcPr>
          <w:p w14:paraId="4424DD39">
            <w:pPr>
              <w:widowControl/>
              <w:jc w:val="left"/>
              <w:rPr>
                <w:rFonts w:hint="eastAsia" w:ascii="宋体" w:hAnsi="宋体" w:cs="宋体"/>
                <w:kern w:val="0"/>
                <w:szCs w:val="21"/>
              </w:rPr>
            </w:pPr>
          </w:p>
        </w:tc>
        <w:tc>
          <w:tcPr>
            <w:tcW w:w="3342" w:type="pct"/>
            <w:shd w:val="clear" w:color="auto" w:fill="auto"/>
            <w:vAlign w:val="center"/>
          </w:tcPr>
          <w:p w14:paraId="5547BB1B">
            <w:pPr>
              <w:widowControl/>
              <w:rPr>
                <w:rFonts w:hint="eastAsia" w:ascii="宋体" w:hAnsi="宋体" w:cs="宋体"/>
                <w:kern w:val="0"/>
                <w:szCs w:val="21"/>
              </w:rPr>
            </w:pPr>
            <w:r>
              <w:rPr>
                <w:rFonts w:hint="eastAsia" w:ascii="宋体" w:hAnsi="宋体" w:cs="宋体"/>
                <w:kern w:val="0"/>
                <w:szCs w:val="21"/>
              </w:rPr>
              <w:t>日志文件采集，按照策略采集指定路径下的文件或指定路径下的文件夹</w:t>
            </w:r>
          </w:p>
        </w:tc>
      </w:tr>
      <w:tr w14:paraId="259FBD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trPr>
        <w:tc>
          <w:tcPr>
            <w:tcW w:w="853" w:type="pct"/>
            <w:vMerge w:val="continue"/>
            <w:shd w:val="clear" w:color="auto" w:fill="auto"/>
            <w:vAlign w:val="center"/>
          </w:tcPr>
          <w:p w14:paraId="65790A01">
            <w:pPr>
              <w:widowControl/>
              <w:jc w:val="left"/>
              <w:rPr>
                <w:rFonts w:hint="eastAsia" w:ascii="宋体" w:hAnsi="宋体" w:cs="宋体"/>
                <w:kern w:val="0"/>
                <w:szCs w:val="21"/>
              </w:rPr>
            </w:pPr>
          </w:p>
        </w:tc>
        <w:tc>
          <w:tcPr>
            <w:tcW w:w="805" w:type="pct"/>
            <w:vMerge w:val="continue"/>
            <w:shd w:val="clear" w:color="auto" w:fill="auto"/>
            <w:vAlign w:val="center"/>
          </w:tcPr>
          <w:p w14:paraId="6F81B408">
            <w:pPr>
              <w:widowControl/>
              <w:jc w:val="left"/>
              <w:rPr>
                <w:rFonts w:hint="eastAsia" w:ascii="宋体" w:hAnsi="宋体" w:cs="宋体"/>
                <w:kern w:val="0"/>
                <w:szCs w:val="21"/>
              </w:rPr>
            </w:pPr>
          </w:p>
        </w:tc>
        <w:tc>
          <w:tcPr>
            <w:tcW w:w="3342" w:type="pct"/>
            <w:shd w:val="clear" w:color="auto" w:fill="auto"/>
            <w:vAlign w:val="center"/>
          </w:tcPr>
          <w:p w14:paraId="5DE497C8">
            <w:pPr>
              <w:widowControl/>
              <w:rPr>
                <w:rFonts w:hint="eastAsia" w:ascii="宋体" w:hAnsi="宋体" w:cs="宋体"/>
                <w:kern w:val="0"/>
                <w:szCs w:val="21"/>
              </w:rPr>
            </w:pPr>
            <w:r>
              <w:rPr>
                <w:rFonts w:hint="eastAsia" w:ascii="宋体" w:hAnsi="宋体" w:cs="宋体"/>
                <w:kern w:val="0"/>
                <w:szCs w:val="21"/>
              </w:rPr>
              <w:t>支持通过服务端配置的密钥在本地直接进行各类算法（MD5、SHA1、SHA256、包括国密算法SM3）的摘要计算，签名，验签，对称加密，非对称加密等计算。</w:t>
            </w:r>
          </w:p>
        </w:tc>
      </w:tr>
      <w:tr w14:paraId="0597A3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trPr>
        <w:tc>
          <w:tcPr>
            <w:tcW w:w="853" w:type="pct"/>
            <w:vMerge w:val="continue"/>
            <w:shd w:val="clear" w:color="auto" w:fill="auto"/>
            <w:vAlign w:val="center"/>
          </w:tcPr>
          <w:p w14:paraId="7C3C96DF">
            <w:pPr>
              <w:widowControl/>
              <w:jc w:val="left"/>
              <w:rPr>
                <w:rFonts w:hint="eastAsia" w:ascii="宋体" w:hAnsi="宋体" w:cs="宋体"/>
                <w:kern w:val="0"/>
                <w:szCs w:val="21"/>
              </w:rPr>
            </w:pPr>
          </w:p>
        </w:tc>
        <w:tc>
          <w:tcPr>
            <w:tcW w:w="805" w:type="pct"/>
            <w:vMerge w:val="continue"/>
            <w:shd w:val="clear" w:color="auto" w:fill="auto"/>
            <w:vAlign w:val="center"/>
          </w:tcPr>
          <w:p w14:paraId="3B74E0F9">
            <w:pPr>
              <w:widowControl/>
              <w:jc w:val="left"/>
              <w:rPr>
                <w:rFonts w:hint="eastAsia" w:ascii="宋体" w:hAnsi="宋体" w:cs="宋体"/>
                <w:kern w:val="0"/>
                <w:szCs w:val="21"/>
              </w:rPr>
            </w:pPr>
          </w:p>
        </w:tc>
        <w:tc>
          <w:tcPr>
            <w:tcW w:w="3342" w:type="pct"/>
            <w:shd w:val="clear" w:color="auto" w:fill="auto"/>
            <w:vAlign w:val="center"/>
          </w:tcPr>
          <w:p w14:paraId="0DE782F5">
            <w:pPr>
              <w:widowControl/>
              <w:rPr>
                <w:rFonts w:hint="eastAsia" w:ascii="宋体" w:hAnsi="宋体" w:cs="宋体"/>
                <w:kern w:val="0"/>
                <w:szCs w:val="21"/>
              </w:rPr>
            </w:pPr>
            <w:r>
              <w:rPr>
                <w:rFonts w:hint="eastAsia" w:ascii="宋体" w:hAnsi="宋体" w:cs="宋体"/>
                <w:kern w:val="0"/>
                <w:szCs w:val="21"/>
              </w:rPr>
              <w:t>日志防篡改，支持根据服务端配置的策略指定防篡改的文件或文件夹，对日志文件内容数据和指定文件夹及其所有子文件夹和文件做防篡改处理。</w:t>
            </w:r>
          </w:p>
        </w:tc>
      </w:tr>
      <w:tr w14:paraId="5AC930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853" w:type="pct"/>
            <w:vMerge w:val="continue"/>
            <w:shd w:val="clear" w:color="auto" w:fill="auto"/>
            <w:vAlign w:val="center"/>
          </w:tcPr>
          <w:p w14:paraId="2579B543">
            <w:pPr>
              <w:widowControl/>
              <w:jc w:val="left"/>
              <w:rPr>
                <w:rFonts w:hint="eastAsia" w:ascii="宋体" w:hAnsi="宋体" w:cs="宋体"/>
                <w:kern w:val="0"/>
                <w:szCs w:val="21"/>
              </w:rPr>
            </w:pPr>
          </w:p>
        </w:tc>
        <w:tc>
          <w:tcPr>
            <w:tcW w:w="805" w:type="pct"/>
            <w:vMerge w:val="continue"/>
            <w:shd w:val="clear" w:color="auto" w:fill="auto"/>
            <w:vAlign w:val="center"/>
          </w:tcPr>
          <w:p w14:paraId="492B9B37">
            <w:pPr>
              <w:widowControl/>
              <w:jc w:val="left"/>
              <w:rPr>
                <w:rFonts w:hint="eastAsia" w:ascii="宋体" w:hAnsi="宋体" w:cs="宋体"/>
                <w:kern w:val="0"/>
                <w:szCs w:val="21"/>
              </w:rPr>
            </w:pPr>
          </w:p>
        </w:tc>
        <w:tc>
          <w:tcPr>
            <w:tcW w:w="3342" w:type="pct"/>
            <w:shd w:val="clear" w:color="auto" w:fill="auto"/>
            <w:vAlign w:val="center"/>
          </w:tcPr>
          <w:p w14:paraId="28EE5896">
            <w:pPr>
              <w:widowControl/>
              <w:rPr>
                <w:rFonts w:hint="eastAsia" w:ascii="宋体" w:hAnsi="宋体" w:cs="宋体"/>
                <w:kern w:val="0"/>
                <w:szCs w:val="21"/>
              </w:rPr>
            </w:pPr>
            <w:r>
              <w:rPr>
                <w:rFonts w:hint="eastAsia" w:ascii="宋体" w:hAnsi="宋体" w:cs="宋体"/>
                <w:kern w:val="0"/>
                <w:szCs w:val="21"/>
              </w:rPr>
              <w:t>支持客户端插件自更新的处理，根据后台发布实时更新，无需手动更新</w:t>
            </w:r>
          </w:p>
        </w:tc>
      </w:tr>
      <w:tr w14:paraId="4E6F74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853" w:type="pct"/>
            <w:vMerge w:val="continue"/>
            <w:shd w:val="clear" w:color="auto" w:fill="auto"/>
            <w:vAlign w:val="center"/>
          </w:tcPr>
          <w:p w14:paraId="7357BA87">
            <w:pPr>
              <w:widowControl/>
              <w:jc w:val="left"/>
              <w:rPr>
                <w:rFonts w:hint="eastAsia" w:ascii="宋体" w:hAnsi="宋体" w:cs="宋体"/>
                <w:kern w:val="0"/>
                <w:szCs w:val="21"/>
              </w:rPr>
            </w:pPr>
          </w:p>
        </w:tc>
        <w:tc>
          <w:tcPr>
            <w:tcW w:w="805" w:type="pct"/>
            <w:vMerge w:val="continue"/>
            <w:shd w:val="clear" w:color="auto" w:fill="auto"/>
            <w:vAlign w:val="center"/>
          </w:tcPr>
          <w:p w14:paraId="079BC72E">
            <w:pPr>
              <w:widowControl/>
              <w:jc w:val="left"/>
              <w:rPr>
                <w:rFonts w:hint="eastAsia" w:ascii="宋体" w:hAnsi="宋体" w:cs="宋体"/>
                <w:kern w:val="0"/>
                <w:szCs w:val="21"/>
              </w:rPr>
            </w:pPr>
          </w:p>
        </w:tc>
        <w:tc>
          <w:tcPr>
            <w:tcW w:w="3342" w:type="pct"/>
            <w:shd w:val="clear" w:color="auto" w:fill="auto"/>
            <w:vAlign w:val="center"/>
          </w:tcPr>
          <w:p w14:paraId="7E34E62E">
            <w:pPr>
              <w:widowControl/>
              <w:rPr>
                <w:rFonts w:hint="eastAsia" w:ascii="宋体" w:hAnsi="宋体" w:cs="宋体"/>
                <w:kern w:val="0"/>
                <w:szCs w:val="21"/>
              </w:rPr>
            </w:pPr>
            <w:r>
              <w:rPr>
                <w:rFonts w:hint="eastAsia" w:ascii="宋体" w:hAnsi="宋体" w:cs="宋体"/>
                <w:kern w:val="0"/>
                <w:szCs w:val="21"/>
              </w:rPr>
              <w:t>支持客户端所在服务器离线状态下客户端仍持续运行、自动抓取日志、数据日志加密存储等操作</w:t>
            </w:r>
          </w:p>
        </w:tc>
      </w:tr>
      <w:tr w14:paraId="7C5C9D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853" w:type="pct"/>
            <w:vMerge w:val="continue"/>
            <w:shd w:val="clear" w:color="auto" w:fill="auto"/>
            <w:vAlign w:val="center"/>
          </w:tcPr>
          <w:p w14:paraId="24E5E957">
            <w:pPr>
              <w:widowControl/>
              <w:jc w:val="left"/>
              <w:rPr>
                <w:rFonts w:hint="eastAsia" w:ascii="宋体" w:hAnsi="宋体" w:cs="宋体"/>
                <w:kern w:val="0"/>
                <w:szCs w:val="21"/>
              </w:rPr>
            </w:pPr>
          </w:p>
        </w:tc>
        <w:tc>
          <w:tcPr>
            <w:tcW w:w="805" w:type="pct"/>
            <w:vMerge w:val="continue"/>
            <w:shd w:val="clear" w:color="auto" w:fill="auto"/>
            <w:vAlign w:val="center"/>
          </w:tcPr>
          <w:p w14:paraId="23357364">
            <w:pPr>
              <w:widowControl/>
              <w:jc w:val="left"/>
              <w:rPr>
                <w:rFonts w:hint="eastAsia" w:ascii="宋体" w:hAnsi="宋体" w:cs="宋体"/>
                <w:kern w:val="0"/>
                <w:szCs w:val="21"/>
              </w:rPr>
            </w:pPr>
          </w:p>
        </w:tc>
        <w:tc>
          <w:tcPr>
            <w:tcW w:w="3342" w:type="pct"/>
            <w:shd w:val="clear" w:color="auto" w:fill="auto"/>
            <w:vAlign w:val="center"/>
          </w:tcPr>
          <w:p w14:paraId="5498936D">
            <w:pPr>
              <w:widowControl/>
              <w:rPr>
                <w:rFonts w:hint="eastAsia" w:ascii="宋体" w:hAnsi="宋体" w:cs="宋体"/>
                <w:kern w:val="0"/>
                <w:szCs w:val="21"/>
              </w:rPr>
            </w:pPr>
            <w:r>
              <w:rPr>
                <w:rFonts w:hint="eastAsia" w:ascii="宋体" w:hAnsi="宋体" w:cs="宋体"/>
                <w:kern w:val="0"/>
                <w:szCs w:val="21"/>
              </w:rPr>
              <w:t>支持调用服务端时数据和文件加密传输处理</w:t>
            </w:r>
          </w:p>
        </w:tc>
      </w:tr>
      <w:tr w14:paraId="2AA379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853" w:type="pct"/>
            <w:vMerge w:val="continue"/>
            <w:shd w:val="clear" w:color="auto" w:fill="auto"/>
            <w:vAlign w:val="center"/>
          </w:tcPr>
          <w:p w14:paraId="0803ECDA">
            <w:pPr>
              <w:widowControl/>
              <w:jc w:val="left"/>
              <w:rPr>
                <w:rFonts w:hint="eastAsia" w:ascii="宋体" w:hAnsi="宋体" w:cs="宋体"/>
                <w:kern w:val="0"/>
                <w:szCs w:val="21"/>
              </w:rPr>
            </w:pPr>
          </w:p>
        </w:tc>
        <w:tc>
          <w:tcPr>
            <w:tcW w:w="805" w:type="pct"/>
            <w:vMerge w:val="continue"/>
            <w:shd w:val="clear" w:color="auto" w:fill="auto"/>
            <w:vAlign w:val="center"/>
          </w:tcPr>
          <w:p w14:paraId="19A22B28">
            <w:pPr>
              <w:widowControl/>
              <w:jc w:val="left"/>
              <w:rPr>
                <w:rFonts w:hint="eastAsia" w:ascii="宋体" w:hAnsi="宋体" w:cs="宋体"/>
                <w:kern w:val="0"/>
                <w:szCs w:val="21"/>
              </w:rPr>
            </w:pPr>
          </w:p>
        </w:tc>
        <w:tc>
          <w:tcPr>
            <w:tcW w:w="3342" w:type="pct"/>
            <w:shd w:val="clear" w:color="auto" w:fill="auto"/>
            <w:vAlign w:val="center"/>
          </w:tcPr>
          <w:p w14:paraId="7D5E6DB3">
            <w:pPr>
              <w:widowControl/>
              <w:rPr>
                <w:rFonts w:hint="eastAsia" w:ascii="宋体" w:hAnsi="宋体" w:cs="宋体"/>
                <w:kern w:val="0"/>
                <w:szCs w:val="21"/>
              </w:rPr>
            </w:pPr>
            <w:r>
              <w:rPr>
                <w:rFonts w:hint="eastAsia" w:ascii="宋体" w:hAnsi="宋体" w:cs="宋体"/>
                <w:kern w:val="0"/>
                <w:szCs w:val="21"/>
              </w:rPr>
              <w:t>客户端插件程序完整性及安全性自检测功能</w:t>
            </w:r>
          </w:p>
        </w:tc>
      </w:tr>
      <w:tr w14:paraId="16D0D5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853" w:type="pct"/>
            <w:vMerge w:val="continue"/>
            <w:shd w:val="clear" w:color="auto" w:fill="auto"/>
            <w:vAlign w:val="center"/>
          </w:tcPr>
          <w:p w14:paraId="5C870DA4">
            <w:pPr>
              <w:widowControl/>
              <w:jc w:val="left"/>
              <w:rPr>
                <w:rFonts w:hint="eastAsia" w:ascii="宋体" w:hAnsi="宋体" w:cs="宋体"/>
                <w:kern w:val="0"/>
                <w:szCs w:val="21"/>
              </w:rPr>
            </w:pPr>
          </w:p>
        </w:tc>
        <w:tc>
          <w:tcPr>
            <w:tcW w:w="805" w:type="pct"/>
            <w:vMerge w:val="continue"/>
            <w:shd w:val="clear" w:color="auto" w:fill="auto"/>
            <w:vAlign w:val="center"/>
          </w:tcPr>
          <w:p w14:paraId="44233E2B">
            <w:pPr>
              <w:widowControl/>
              <w:jc w:val="left"/>
              <w:rPr>
                <w:rFonts w:hint="eastAsia" w:ascii="宋体" w:hAnsi="宋体" w:cs="宋体"/>
                <w:kern w:val="0"/>
                <w:szCs w:val="21"/>
              </w:rPr>
            </w:pPr>
          </w:p>
        </w:tc>
        <w:tc>
          <w:tcPr>
            <w:tcW w:w="3342" w:type="pct"/>
            <w:shd w:val="clear" w:color="auto" w:fill="auto"/>
            <w:vAlign w:val="center"/>
          </w:tcPr>
          <w:p w14:paraId="1714DF8D">
            <w:pPr>
              <w:widowControl/>
              <w:rPr>
                <w:rFonts w:hint="eastAsia" w:ascii="宋体" w:hAnsi="宋体" w:cs="宋体"/>
                <w:kern w:val="0"/>
                <w:szCs w:val="21"/>
              </w:rPr>
            </w:pPr>
            <w:r>
              <w:rPr>
                <w:rFonts w:hint="eastAsia" w:ascii="宋体" w:hAnsi="宋体" w:cs="宋体"/>
                <w:kern w:val="0"/>
                <w:szCs w:val="21"/>
              </w:rPr>
              <w:t>日志签名处理速率：大于等于2300次/秒，</w:t>
            </w:r>
          </w:p>
        </w:tc>
      </w:tr>
      <w:tr w14:paraId="04C1A9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853" w:type="pct"/>
            <w:vMerge w:val="continue"/>
            <w:shd w:val="clear" w:color="auto" w:fill="auto"/>
            <w:vAlign w:val="center"/>
          </w:tcPr>
          <w:p w14:paraId="6490E3F7">
            <w:pPr>
              <w:widowControl/>
              <w:jc w:val="left"/>
              <w:rPr>
                <w:rFonts w:hint="eastAsia" w:ascii="宋体" w:hAnsi="宋体" w:cs="宋体"/>
                <w:kern w:val="0"/>
                <w:szCs w:val="21"/>
              </w:rPr>
            </w:pPr>
          </w:p>
        </w:tc>
        <w:tc>
          <w:tcPr>
            <w:tcW w:w="805" w:type="pct"/>
            <w:vMerge w:val="continue"/>
            <w:shd w:val="clear" w:color="auto" w:fill="auto"/>
            <w:vAlign w:val="center"/>
          </w:tcPr>
          <w:p w14:paraId="25866907">
            <w:pPr>
              <w:widowControl/>
              <w:jc w:val="left"/>
              <w:rPr>
                <w:rFonts w:hint="eastAsia" w:ascii="宋体" w:hAnsi="宋体" w:cs="宋体"/>
                <w:kern w:val="0"/>
                <w:szCs w:val="21"/>
              </w:rPr>
            </w:pPr>
          </w:p>
        </w:tc>
        <w:tc>
          <w:tcPr>
            <w:tcW w:w="3342" w:type="pct"/>
            <w:shd w:val="clear" w:color="auto" w:fill="auto"/>
            <w:vAlign w:val="center"/>
          </w:tcPr>
          <w:p w14:paraId="3077F368">
            <w:pPr>
              <w:widowControl/>
              <w:rPr>
                <w:rFonts w:hint="eastAsia" w:ascii="宋体" w:hAnsi="宋体" w:cs="宋体"/>
                <w:kern w:val="0"/>
                <w:szCs w:val="21"/>
              </w:rPr>
            </w:pPr>
            <w:r>
              <w:rPr>
                <w:rFonts w:hint="eastAsia" w:ascii="宋体" w:hAnsi="宋体" w:cs="宋体"/>
                <w:kern w:val="0"/>
                <w:szCs w:val="21"/>
              </w:rPr>
              <w:t>日志签名验证处理速率：大于等于1300次/秒</w:t>
            </w:r>
          </w:p>
        </w:tc>
      </w:tr>
      <w:tr w14:paraId="03A2D4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853" w:type="pct"/>
            <w:vMerge w:val="continue"/>
            <w:shd w:val="clear" w:color="auto" w:fill="auto"/>
            <w:vAlign w:val="center"/>
          </w:tcPr>
          <w:p w14:paraId="149679CF">
            <w:pPr>
              <w:widowControl/>
              <w:jc w:val="left"/>
              <w:rPr>
                <w:rFonts w:hint="eastAsia" w:ascii="宋体" w:hAnsi="宋体" w:cs="宋体"/>
                <w:kern w:val="0"/>
                <w:szCs w:val="21"/>
              </w:rPr>
            </w:pPr>
          </w:p>
        </w:tc>
        <w:tc>
          <w:tcPr>
            <w:tcW w:w="805" w:type="pct"/>
            <w:shd w:val="clear" w:color="auto" w:fill="auto"/>
            <w:noWrap/>
            <w:vAlign w:val="center"/>
          </w:tcPr>
          <w:p w14:paraId="6BCBC3A0">
            <w:pPr>
              <w:widowControl/>
              <w:jc w:val="center"/>
              <w:rPr>
                <w:rFonts w:hint="eastAsia" w:ascii="宋体" w:hAnsi="宋体" w:cs="宋体"/>
                <w:kern w:val="0"/>
                <w:szCs w:val="21"/>
              </w:rPr>
            </w:pPr>
            <w:r>
              <w:rPr>
                <w:rFonts w:hint="eastAsia" w:ascii="宋体" w:hAnsi="宋体" w:cs="宋体"/>
                <w:kern w:val="0"/>
                <w:szCs w:val="21"/>
              </w:rPr>
              <w:t>实配</w:t>
            </w:r>
          </w:p>
        </w:tc>
        <w:tc>
          <w:tcPr>
            <w:tcW w:w="3342" w:type="pct"/>
            <w:shd w:val="clear" w:color="auto" w:fill="auto"/>
            <w:vAlign w:val="center"/>
          </w:tcPr>
          <w:p w14:paraId="031CD1A2">
            <w:pPr>
              <w:widowControl/>
              <w:jc w:val="left"/>
              <w:rPr>
                <w:rFonts w:hint="eastAsia" w:ascii="宋体" w:hAnsi="宋体" w:cs="宋体"/>
                <w:kern w:val="0"/>
                <w:szCs w:val="21"/>
              </w:rPr>
            </w:pPr>
            <w:r>
              <w:rPr>
                <w:rFonts w:hint="eastAsia" w:ascii="宋体" w:hAnsi="宋体" w:cs="宋体"/>
                <w:kern w:val="0"/>
                <w:szCs w:val="21"/>
              </w:rPr>
              <w:t>按1套签名验签服务支持10个应用进行估算</w:t>
            </w:r>
          </w:p>
        </w:tc>
      </w:tr>
      <w:tr w14:paraId="5CBDDD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853" w:type="pct"/>
            <w:vMerge w:val="continue"/>
            <w:shd w:val="clear" w:color="auto" w:fill="auto"/>
            <w:vAlign w:val="center"/>
          </w:tcPr>
          <w:p w14:paraId="18C87344">
            <w:pPr>
              <w:widowControl/>
              <w:jc w:val="left"/>
              <w:rPr>
                <w:rFonts w:hint="eastAsia" w:ascii="宋体" w:hAnsi="宋体" w:cs="宋体"/>
                <w:kern w:val="0"/>
                <w:szCs w:val="21"/>
              </w:rPr>
            </w:pPr>
          </w:p>
        </w:tc>
        <w:tc>
          <w:tcPr>
            <w:tcW w:w="805" w:type="pct"/>
            <w:shd w:val="clear" w:color="auto" w:fill="auto"/>
            <w:noWrap/>
            <w:vAlign w:val="center"/>
          </w:tcPr>
          <w:p w14:paraId="5CFAB3EF">
            <w:pPr>
              <w:widowControl/>
              <w:jc w:val="center"/>
              <w:rPr>
                <w:rFonts w:hint="eastAsia" w:ascii="宋体" w:hAnsi="宋体" w:cs="宋体"/>
                <w:kern w:val="0"/>
                <w:szCs w:val="21"/>
              </w:rPr>
            </w:pPr>
            <w:r>
              <w:rPr>
                <w:rFonts w:hint="eastAsia" w:ascii="宋体" w:hAnsi="宋体" w:cs="宋体"/>
                <w:kern w:val="0"/>
                <w:szCs w:val="21"/>
              </w:rPr>
              <w:t>认证证书</w:t>
            </w:r>
          </w:p>
        </w:tc>
        <w:tc>
          <w:tcPr>
            <w:tcW w:w="3342" w:type="pct"/>
            <w:shd w:val="clear" w:color="auto" w:fill="auto"/>
            <w:vAlign w:val="center"/>
          </w:tcPr>
          <w:p w14:paraId="18D5CA48">
            <w:pPr>
              <w:widowControl/>
              <w:jc w:val="left"/>
              <w:rPr>
                <w:rFonts w:hint="eastAsia" w:ascii="宋体" w:hAnsi="宋体" w:cs="宋体"/>
                <w:kern w:val="0"/>
                <w:szCs w:val="21"/>
              </w:rPr>
            </w:pPr>
            <w:r>
              <w:rPr>
                <w:rFonts w:hint="eastAsia" w:ascii="宋体" w:hAnsi="宋体" w:cs="宋体"/>
                <w:kern w:val="0"/>
                <w:szCs w:val="21"/>
              </w:rPr>
              <w:t>具备国家密码管理局商用密码检测中心颁发的商用密码产品认证证书。</w:t>
            </w:r>
          </w:p>
        </w:tc>
      </w:tr>
      <w:tr w14:paraId="192476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853" w:type="pct"/>
            <w:vMerge w:val="restart"/>
            <w:shd w:val="clear" w:color="auto" w:fill="auto"/>
            <w:noWrap/>
            <w:vAlign w:val="center"/>
          </w:tcPr>
          <w:p w14:paraId="7AF6FE7F">
            <w:pPr>
              <w:widowControl/>
              <w:jc w:val="center"/>
              <w:rPr>
                <w:rFonts w:hint="eastAsia" w:ascii="宋体" w:hAnsi="宋体" w:cs="宋体"/>
                <w:kern w:val="0"/>
                <w:szCs w:val="21"/>
              </w:rPr>
            </w:pPr>
            <w:r>
              <w:rPr>
                <w:rFonts w:hint="eastAsia" w:ascii="宋体" w:hAnsi="宋体" w:cs="宋体"/>
                <w:kern w:val="0"/>
                <w:szCs w:val="21"/>
              </w:rPr>
              <w:t>数据库加密机</w:t>
            </w:r>
          </w:p>
        </w:tc>
        <w:tc>
          <w:tcPr>
            <w:tcW w:w="805" w:type="pct"/>
            <w:vMerge w:val="restart"/>
            <w:shd w:val="clear" w:color="auto" w:fill="auto"/>
            <w:vAlign w:val="center"/>
          </w:tcPr>
          <w:p w14:paraId="708E3995">
            <w:pPr>
              <w:widowControl/>
              <w:jc w:val="center"/>
              <w:rPr>
                <w:rFonts w:hint="eastAsia" w:ascii="宋体" w:hAnsi="宋体" w:cs="宋体"/>
                <w:kern w:val="0"/>
                <w:szCs w:val="21"/>
              </w:rPr>
            </w:pPr>
            <w:r>
              <w:rPr>
                <w:rFonts w:hint="eastAsia" w:ascii="宋体" w:hAnsi="宋体" w:cs="宋体"/>
                <w:kern w:val="0"/>
                <w:szCs w:val="21"/>
              </w:rPr>
              <w:t>产品资质</w:t>
            </w:r>
          </w:p>
        </w:tc>
        <w:tc>
          <w:tcPr>
            <w:tcW w:w="3342" w:type="pct"/>
            <w:shd w:val="clear" w:color="auto" w:fill="auto"/>
            <w:vAlign w:val="center"/>
          </w:tcPr>
          <w:p w14:paraId="1B43F541">
            <w:pPr>
              <w:widowControl/>
              <w:jc w:val="left"/>
              <w:rPr>
                <w:rFonts w:hint="eastAsia" w:ascii="宋体" w:hAnsi="宋体" w:cs="宋体"/>
                <w:kern w:val="0"/>
                <w:szCs w:val="21"/>
              </w:rPr>
            </w:pPr>
            <w:r>
              <w:rPr>
                <w:rFonts w:hint="eastAsia" w:ascii="宋体" w:hAnsi="宋体" w:cs="宋体"/>
                <w:kern w:val="0"/>
                <w:szCs w:val="21"/>
              </w:rPr>
              <w:t>具备商用国家密码管理局颁发的商用密码产品认证证书，其中1套密钥管理服务至少支持5套数据库，按实际数据库数量配备</w:t>
            </w:r>
          </w:p>
        </w:tc>
      </w:tr>
      <w:tr w14:paraId="3A8BD1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853" w:type="pct"/>
            <w:vMerge w:val="continue"/>
            <w:shd w:val="clear" w:color="auto" w:fill="auto"/>
            <w:vAlign w:val="center"/>
          </w:tcPr>
          <w:p w14:paraId="26DAA6C9">
            <w:pPr>
              <w:widowControl/>
              <w:jc w:val="left"/>
              <w:rPr>
                <w:rFonts w:hint="eastAsia" w:ascii="宋体" w:hAnsi="宋体" w:cs="宋体"/>
                <w:kern w:val="0"/>
                <w:szCs w:val="21"/>
              </w:rPr>
            </w:pPr>
          </w:p>
        </w:tc>
        <w:tc>
          <w:tcPr>
            <w:tcW w:w="805" w:type="pct"/>
            <w:vMerge w:val="continue"/>
            <w:shd w:val="clear" w:color="auto" w:fill="auto"/>
            <w:vAlign w:val="center"/>
          </w:tcPr>
          <w:p w14:paraId="2D3D45D0">
            <w:pPr>
              <w:widowControl/>
              <w:jc w:val="left"/>
              <w:rPr>
                <w:rFonts w:hint="eastAsia" w:ascii="宋体" w:hAnsi="宋体" w:cs="宋体"/>
                <w:kern w:val="0"/>
                <w:szCs w:val="21"/>
              </w:rPr>
            </w:pPr>
          </w:p>
        </w:tc>
        <w:tc>
          <w:tcPr>
            <w:tcW w:w="3342" w:type="pct"/>
            <w:shd w:val="clear" w:color="auto" w:fill="auto"/>
            <w:vAlign w:val="center"/>
          </w:tcPr>
          <w:p w14:paraId="22ABF968">
            <w:pPr>
              <w:widowControl/>
              <w:jc w:val="left"/>
              <w:rPr>
                <w:rFonts w:hint="eastAsia" w:ascii="宋体" w:hAnsi="宋体" w:cs="宋体"/>
                <w:kern w:val="0"/>
                <w:szCs w:val="21"/>
              </w:rPr>
            </w:pPr>
            <w:r>
              <w:rPr>
                <w:rFonts w:hint="eastAsia" w:ascii="宋体" w:hAnsi="宋体" w:cs="宋体"/>
                <w:kern w:val="0"/>
                <w:szCs w:val="21"/>
              </w:rPr>
              <w:t>国家版权局颁发的《计算机著作权登记证书》</w:t>
            </w:r>
          </w:p>
        </w:tc>
      </w:tr>
      <w:tr w14:paraId="458B31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853" w:type="pct"/>
            <w:vMerge w:val="continue"/>
            <w:shd w:val="clear" w:color="auto" w:fill="auto"/>
            <w:vAlign w:val="center"/>
          </w:tcPr>
          <w:p w14:paraId="20E31B0F">
            <w:pPr>
              <w:widowControl/>
              <w:jc w:val="left"/>
              <w:rPr>
                <w:rFonts w:hint="eastAsia" w:ascii="宋体" w:hAnsi="宋体" w:cs="宋体"/>
                <w:kern w:val="0"/>
                <w:szCs w:val="21"/>
              </w:rPr>
            </w:pPr>
          </w:p>
        </w:tc>
        <w:tc>
          <w:tcPr>
            <w:tcW w:w="805" w:type="pct"/>
            <w:vMerge w:val="continue"/>
            <w:shd w:val="clear" w:color="auto" w:fill="auto"/>
            <w:vAlign w:val="center"/>
          </w:tcPr>
          <w:p w14:paraId="4391E524">
            <w:pPr>
              <w:widowControl/>
              <w:jc w:val="left"/>
              <w:rPr>
                <w:rFonts w:hint="eastAsia" w:ascii="宋体" w:hAnsi="宋体" w:cs="宋体"/>
                <w:kern w:val="0"/>
                <w:szCs w:val="21"/>
              </w:rPr>
            </w:pPr>
          </w:p>
        </w:tc>
        <w:tc>
          <w:tcPr>
            <w:tcW w:w="3342" w:type="pct"/>
            <w:shd w:val="clear" w:color="auto" w:fill="auto"/>
            <w:vAlign w:val="center"/>
          </w:tcPr>
          <w:p w14:paraId="4F1075FC">
            <w:pPr>
              <w:widowControl/>
              <w:jc w:val="left"/>
              <w:rPr>
                <w:rFonts w:hint="eastAsia" w:ascii="宋体" w:hAnsi="宋体" w:cs="宋体"/>
                <w:kern w:val="0"/>
                <w:szCs w:val="21"/>
              </w:rPr>
            </w:pPr>
            <w:r>
              <w:rPr>
                <w:rFonts w:hint="eastAsia" w:ascii="宋体" w:hAnsi="宋体" w:cs="宋体"/>
                <w:kern w:val="0"/>
                <w:szCs w:val="21"/>
              </w:rPr>
              <w:t>其他兼容适配证书（包括但不限于办公软件，数据库等）</w:t>
            </w:r>
          </w:p>
        </w:tc>
      </w:tr>
      <w:tr w14:paraId="46D950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853" w:type="pct"/>
            <w:vMerge w:val="continue"/>
            <w:shd w:val="clear" w:color="auto" w:fill="auto"/>
            <w:vAlign w:val="center"/>
          </w:tcPr>
          <w:p w14:paraId="07F96C88">
            <w:pPr>
              <w:widowControl/>
              <w:jc w:val="left"/>
              <w:rPr>
                <w:rFonts w:hint="eastAsia" w:ascii="宋体" w:hAnsi="宋体" w:cs="宋体"/>
                <w:kern w:val="0"/>
                <w:szCs w:val="21"/>
              </w:rPr>
            </w:pPr>
          </w:p>
        </w:tc>
        <w:tc>
          <w:tcPr>
            <w:tcW w:w="805" w:type="pct"/>
            <w:shd w:val="clear" w:color="auto" w:fill="auto"/>
            <w:vAlign w:val="center"/>
          </w:tcPr>
          <w:p w14:paraId="06C5639E">
            <w:pPr>
              <w:widowControl/>
              <w:jc w:val="center"/>
              <w:rPr>
                <w:rFonts w:hint="eastAsia" w:ascii="宋体" w:hAnsi="宋体" w:cs="宋体"/>
                <w:kern w:val="0"/>
                <w:szCs w:val="21"/>
              </w:rPr>
            </w:pPr>
            <w:r>
              <w:rPr>
                <w:rFonts w:hint="eastAsia" w:ascii="宋体" w:hAnsi="宋体" w:cs="宋体"/>
                <w:kern w:val="0"/>
                <w:szCs w:val="21"/>
              </w:rPr>
              <w:t>加密算法</w:t>
            </w:r>
          </w:p>
        </w:tc>
        <w:tc>
          <w:tcPr>
            <w:tcW w:w="3342" w:type="pct"/>
            <w:shd w:val="clear" w:color="auto" w:fill="auto"/>
            <w:vAlign w:val="center"/>
          </w:tcPr>
          <w:p w14:paraId="5D8B5F71">
            <w:pPr>
              <w:widowControl/>
              <w:jc w:val="left"/>
              <w:rPr>
                <w:rFonts w:hint="eastAsia" w:ascii="宋体" w:hAnsi="宋体" w:cs="宋体"/>
                <w:kern w:val="0"/>
                <w:szCs w:val="21"/>
              </w:rPr>
            </w:pPr>
            <w:r>
              <w:rPr>
                <w:rFonts w:hint="eastAsia" w:ascii="宋体" w:hAnsi="宋体" w:cs="宋体"/>
                <w:kern w:val="0"/>
                <w:szCs w:val="21"/>
              </w:rPr>
              <w:t>支持SM1/SM2/SM3/SM4等国密算法，单节点支持配置多个不同的存储设备，支持为不同应用分配独立的存储设备</w:t>
            </w:r>
          </w:p>
        </w:tc>
      </w:tr>
      <w:tr w14:paraId="767D34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853" w:type="pct"/>
            <w:vMerge w:val="continue"/>
            <w:shd w:val="clear" w:color="auto" w:fill="auto"/>
            <w:vAlign w:val="center"/>
          </w:tcPr>
          <w:p w14:paraId="1A04B2B5">
            <w:pPr>
              <w:widowControl/>
              <w:jc w:val="left"/>
              <w:rPr>
                <w:rFonts w:hint="eastAsia" w:ascii="宋体" w:hAnsi="宋体" w:cs="宋体"/>
                <w:kern w:val="0"/>
                <w:szCs w:val="21"/>
              </w:rPr>
            </w:pPr>
          </w:p>
        </w:tc>
        <w:tc>
          <w:tcPr>
            <w:tcW w:w="805" w:type="pct"/>
            <w:vMerge w:val="restart"/>
            <w:shd w:val="clear" w:color="auto" w:fill="auto"/>
            <w:vAlign w:val="center"/>
          </w:tcPr>
          <w:p w14:paraId="41489774">
            <w:pPr>
              <w:widowControl/>
              <w:jc w:val="center"/>
              <w:rPr>
                <w:rFonts w:hint="eastAsia" w:ascii="宋体" w:hAnsi="宋体" w:cs="宋体"/>
                <w:kern w:val="0"/>
                <w:szCs w:val="21"/>
              </w:rPr>
            </w:pPr>
            <w:r>
              <w:rPr>
                <w:rFonts w:hint="eastAsia" w:ascii="宋体" w:hAnsi="宋体" w:cs="宋体"/>
                <w:kern w:val="0"/>
                <w:szCs w:val="21"/>
              </w:rPr>
              <w:t>产品功能</w:t>
            </w:r>
          </w:p>
        </w:tc>
        <w:tc>
          <w:tcPr>
            <w:tcW w:w="3342" w:type="pct"/>
            <w:shd w:val="clear" w:color="auto" w:fill="auto"/>
            <w:vAlign w:val="center"/>
          </w:tcPr>
          <w:p w14:paraId="18E724D8">
            <w:pPr>
              <w:widowControl/>
              <w:jc w:val="left"/>
              <w:rPr>
                <w:rFonts w:hint="eastAsia" w:ascii="宋体" w:hAnsi="宋体" w:cs="宋体"/>
                <w:kern w:val="0"/>
                <w:szCs w:val="21"/>
              </w:rPr>
            </w:pPr>
            <w:r>
              <w:rPr>
                <w:rFonts w:hint="eastAsia" w:ascii="宋体" w:hAnsi="宋体" w:cs="宋体"/>
                <w:kern w:val="0"/>
                <w:szCs w:val="21"/>
              </w:rPr>
              <w:t>支持兼容多种密码设备，包括加密卡、密码机、云密码机、KMS密钥管理系统等</w:t>
            </w:r>
          </w:p>
        </w:tc>
      </w:tr>
      <w:tr w14:paraId="2839BD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853" w:type="pct"/>
            <w:vMerge w:val="continue"/>
            <w:shd w:val="clear" w:color="auto" w:fill="auto"/>
            <w:vAlign w:val="center"/>
          </w:tcPr>
          <w:p w14:paraId="3C646CB9">
            <w:pPr>
              <w:widowControl/>
              <w:jc w:val="left"/>
              <w:rPr>
                <w:rFonts w:hint="eastAsia" w:ascii="宋体" w:hAnsi="宋体" w:cs="宋体"/>
                <w:kern w:val="0"/>
                <w:szCs w:val="21"/>
              </w:rPr>
            </w:pPr>
          </w:p>
        </w:tc>
        <w:tc>
          <w:tcPr>
            <w:tcW w:w="805" w:type="pct"/>
            <w:vMerge w:val="continue"/>
            <w:shd w:val="clear" w:color="auto" w:fill="auto"/>
            <w:vAlign w:val="center"/>
          </w:tcPr>
          <w:p w14:paraId="73ABBC29">
            <w:pPr>
              <w:widowControl/>
              <w:jc w:val="left"/>
              <w:rPr>
                <w:rFonts w:hint="eastAsia" w:ascii="宋体" w:hAnsi="宋体" w:cs="宋体"/>
                <w:kern w:val="0"/>
                <w:szCs w:val="21"/>
              </w:rPr>
            </w:pPr>
          </w:p>
        </w:tc>
        <w:tc>
          <w:tcPr>
            <w:tcW w:w="3342" w:type="pct"/>
            <w:shd w:val="clear" w:color="auto" w:fill="auto"/>
            <w:vAlign w:val="center"/>
          </w:tcPr>
          <w:p w14:paraId="1E5E71A0">
            <w:pPr>
              <w:widowControl/>
              <w:jc w:val="left"/>
              <w:rPr>
                <w:rFonts w:hint="eastAsia" w:ascii="宋体" w:hAnsi="宋体" w:cs="宋体"/>
                <w:kern w:val="0"/>
                <w:szCs w:val="21"/>
              </w:rPr>
            </w:pPr>
            <w:r>
              <w:rPr>
                <w:rFonts w:hint="eastAsia" w:ascii="宋体" w:hAnsi="宋体" w:cs="宋体"/>
                <w:kern w:val="0"/>
                <w:szCs w:val="21"/>
              </w:rPr>
              <w:t>支持管理员三权分立，包括系统管理员、安全管理员、审计管理员。</w:t>
            </w:r>
          </w:p>
        </w:tc>
      </w:tr>
      <w:tr w14:paraId="15E488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853" w:type="pct"/>
            <w:vMerge w:val="continue"/>
            <w:shd w:val="clear" w:color="auto" w:fill="auto"/>
            <w:vAlign w:val="center"/>
          </w:tcPr>
          <w:p w14:paraId="4A14737A">
            <w:pPr>
              <w:widowControl/>
              <w:jc w:val="left"/>
              <w:rPr>
                <w:rFonts w:hint="eastAsia" w:ascii="宋体" w:hAnsi="宋体" w:cs="宋体"/>
                <w:kern w:val="0"/>
                <w:szCs w:val="21"/>
              </w:rPr>
            </w:pPr>
          </w:p>
        </w:tc>
        <w:tc>
          <w:tcPr>
            <w:tcW w:w="805" w:type="pct"/>
            <w:vMerge w:val="continue"/>
            <w:shd w:val="clear" w:color="auto" w:fill="auto"/>
            <w:vAlign w:val="center"/>
          </w:tcPr>
          <w:p w14:paraId="0D9EFE4B">
            <w:pPr>
              <w:widowControl/>
              <w:jc w:val="left"/>
              <w:rPr>
                <w:rFonts w:hint="eastAsia" w:ascii="宋体" w:hAnsi="宋体" w:cs="宋体"/>
                <w:kern w:val="0"/>
                <w:szCs w:val="21"/>
              </w:rPr>
            </w:pPr>
          </w:p>
        </w:tc>
        <w:tc>
          <w:tcPr>
            <w:tcW w:w="3342" w:type="pct"/>
            <w:shd w:val="clear" w:color="auto" w:fill="auto"/>
            <w:vAlign w:val="center"/>
          </w:tcPr>
          <w:p w14:paraId="278E3719">
            <w:pPr>
              <w:widowControl/>
              <w:jc w:val="left"/>
              <w:rPr>
                <w:rFonts w:hint="eastAsia" w:ascii="宋体" w:hAnsi="宋体" w:cs="宋体"/>
                <w:kern w:val="0"/>
                <w:szCs w:val="21"/>
              </w:rPr>
            </w:pPr>
            <w:r>
              <w:rPr>
                <w:rFonts w:hint="eastAsia" w:ascii="宋体" w:hAnsi="宋体" w:cs="宋体"/>
                <w:kern w:val="0"/>
                <w:szCs w:val="21"/>
              </w:rPr>
              <w:t>支持密钥备份和恢复功能，支持一文一密钥加密，支持配置网页管理白名单，只有白名单内的机器能够访问管理端</w:t>
            </w:r>
          </w:p>
        </w:tc>
      </w:tr>
      <w:tr w14:paraId="00F4A8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853" w:type="pct"/>
            <w:vMerge w:val="continue"/>
            <w:shd w:val="clear" w:color="auto" w:fill="auto"/>
            <w:vAlign w:val="center"/>
          </w:tcPr>
          <w:p w14:paraId="7B4B2A94">
            <w:pPr>
              <w:widowControl/>
              <w:jc w:val="left"/>
              <w:rPr>
                <w:rFonts w:hint="eastAsia" w:ascii="宋体" w:hAnsi="宋体" w:cs="宋体"/>
                <w:kern w:val="0"/>
                <w:szCs w:val="21"/>
              </w:rPr>
            </w:pPr>
          </w:p>
        </w:tc>
        <w:tc>
          <w:tcPr>
            <w:tcW w:w="805" w:type="pct"/>
            <w:vMerge w:val="continue"/>
            <w:shd w:val="clear" w:color="auto" w:fill="auto"/>
            <w:vAlign w:val="center"/>
          </w:tcPr>
          <w:p w14:paraId="0DAD663B">
            <w:pPr>
              <w:widowControl/>
              <w:jc w:val="left"/>
              <w:rPr>
                <w:rFonts w:hint="eastAsia" w:ascii="宋体" w:hAnsi="宋体" w:cs="宋体"/>
                <w:kern w:val="0"/>
                <w:szCs w:val="21"/>
              </w:rPr>
            </w:pPr>
          </w:p>
        </w:tc>
        <w:tc>
          <w:tcPr>
            <w:tcW w:w="3342" w:type="pct"/>
            <w:shd w:val="clear" w:color="auto" w:fill="auto"/>
            <w:vAlign w:val="center"/>
          </w:tcPr>
          <w:p w14:paraId="50379FA7">
            <w:pPr>
              <w:widowControl/>
              <w:jc w:val="left"/>
              <w:rPr>
                <w:rFonts w:hint="eastAsia" w:ascii="宋体" w:hAnsi="宋体" w:cs="宋体"/>
                <w:kern w:val="0"/>
                <w:szCs w:val="21"/>
              </w:rPr>
            </w:pPr>
            <w:r>
              <w:rPr>
                <w:rFonts w:hint="eastAsia" w:ascii="宋体" w:hAnsi="宋体" w:cs="宋体"/>
                <w:kern w:val="0"/>
                <w:szCs w:val="21"/>
              </w:rPr>
              <w:t>支持兼容多种密码设备，包括加密卡、密码机、云密码机、KMS密钥管理系统等</w:t>
            </w:r>
          </w:p>
        </w:tc>
      </w:tr>
      <w:tr w14:paraId="0228F2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trPr>
        <w:tc>
          <w:tcPr>
            <w:tcW w:w="853" w:type="pct"/>
            <w:vMerge w:val="continue"/>
            <w:shd w:val="clear" w:color="auto" w:fill="auto"/>
            <w:vAlign w:val="center"/>
          </w:tcPr>
          <w:p w14:paraId="44F7DAFA">
            <w:pPr>
              <w:widowControl/>
              <w:jc w:val="left"/>
              <w:rPr>
                <w:rFonts w:hint="eastAsia" w:ascii="宋体" w:hAnsi="宋体" w:cs="宋体"/>
                <w:kern w:val="0"/>
                <w:szCs w:val="21"/>
              </w:rPr>
            </w:pPr>
          </w:p>
        </w:tc>
        <w:tc>
          <w:tcPr>
            <w:tcW w:w="805" w:type="pct"/>
            <w:vMerge w:val="continue"/>
            <w:shd w:val="clear" w:color="auto" w:fill="auto"/>
            <w:vAlign w:val="center"/>
          </w:tcPr>
          <w:p w14:paraId="73987266">
            <w:pPr>
              <w:widowControl/>
              <w:jc w:val="left"/>
              <w:rPr>
                <w:rFonts w:hint="eastAsia" w:ascii="宋体" w:hAnsi="宋体" w:cs="宋体"/>
                <w:kern w:val="0"/>
                <w:szCs w:val="21"/>
              </w:rPr>
            </w:pPr>
          </w:p>
        </w:tc>
        <w:tc>
          <w:tcPr>
            <w:tcW w:w="3342" w:type="pct"/>
            <w:shd w:val="clear" w:color="auto" w:fill="auto"/>
            <w:vAlign w:val="center"/>
          </w:tcPr>
          <w:p w14:paraId="3A69A698">
            <w:pPr>
              <w:widowControl/>
              <w:jc w:val="left"/>
              <w:rPr>
                <w:rFonts w:hint="eastAsia" w:ascii="宋体" w:hAnsi="宋体" w:cs="宋体"/>
                <w:kern w:val="0"/>
                <w:szCs w:val="21"/>
              </w:rPr>
            </w:pPr>
            <w:r>
              <w:rPr>
                <w:rFonts w:hint="eastAsia" w:ascii="宋体" w:hAnsi="宋体" w:cs="宋体"/>
                <w:kern w:val="0"/>
                <w:szCs w:val="21"/>
              </w:rPr>
              <w:t>支持为非结构化文件数据（文本文件/办公文件/音视频文件/图形图像文件）、半结构化数据（XML文件）、结构化文件数据（数据库）提供存储加密服务</w:t>
            </w:r>
          </w:p>
        </w:tc>
      </w:tr>
      <w:tr w14:paraId="6EE95C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853" w:type="pct"/>
            <w:vMerge w:val="continue"/>
            <w:shd w:val="clear" w:color="auto" w:fill="auto"/>
            <w:vAlign w:val="center"/>
          </w:tcPr>
          <w:p w14:paraId="77F1DDE9">
            <w:pPr>
              <w:widowControl/>
              <w:jc w:val="left"/>
              <w:rPr>
                <w:rFonts w:hint="eastAsia" w:ascii="宋体" w:hAnsi="宋体" w:cs="宋体"/>
                <w:kern w:val="0"/>
                <w:szCs w:val="21"/>
              </w:rPr>
            </w:pPr>
          </w:p>
        </w:tc>
        <w:tc>
          <w:tcPr>
            <w:tcW w:w="805" w:type="pct"/>
            <w:vMerge w:val="continue"/>
            <w:shd w:val="clear" w:color="auto" w:fill="auto"/>
            <w:vAlign w:val="center"/>
          </w:tcPr>
          <w:p w14:paraId="14DB2D69">
            <w:pPr>
              <w:widowControl/>
              <w:jc w:val="left"/>
              <w:rPr>
                <w:rFonts w:hint="eastAsia" w:ascii="宋体" w:hAnsi="宋体" w:cs="宋体"/>
                <w:kern w:val="0"/>
                <w:szCs w:val="21"/>
              </w:rPr>
            </w:pPr>
          </w:p>
        </w:tc>
        <w:tc>
          <w:tcPr>
            <w:tcW w:w="3342" w:type="pct"/>
            <w:shd w:val="clear" w:color="auto" w:fill="auto"/>
            <w:vAlign w:val="center"/>
          </w:tcPr>
          <w:p w14:paraId="3769BFA1">
            <w:pPr>
              <w:widowControl/>
              <w:jc w:val="left"/>
              <w:rPr>
                <w:rFonts w:hint="eastAsia" w:ascii="宋体" w:hAnsi="宋体" w:cs="宋体"/>
                <w:kern w:val="0"/>
                <w:szCs w:val="21"/>
              </w:rPr>
            </w:pPr>
            <w:r>
              <w:rPr>
                <w:rFonts w:hint="eastAsia" w:ascii="宋体" w:hAnsi="宋体" w:cs="宋体"/>
                <w:kern w:val="0"/>
                <w:szCs w:val="21"/>
              </w:rPr>
              <w:t>支持记录文件操作日志，包括文件的创建、删除和重命名等</w:t>
            </w:r>
          </w:p>
        </w:tc>
      </w:tr>
      <w:tr w14:paraId="130881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853" w:type="pct"/>
            <w:vMerge w:val="continue"/>
            <w:shd w:val="clear" w:color="auto" w:fill="auto"/>
            <w:vAlign w:val="center"/>
          </w:tcPr>
          <w:p w14:paraId="099FD1D6">
            <w:pPr>
              <w:widowControl/>
              <w:jc w:val="left"/>
              <w:rPr>
                <w:rFonts w:hint="eastAsia" w:ascii="宋体" w:hAnsi="宋体" w:cs="宋体"/>
                <w:kern w:val="0"/>
                <w:szCs w:val="21"/>
              </w:rPr>
            </w:pPr>
          </w:p>
        </w:tc>
        <w:tc>
          <w:tcPr>
            <w:tcW w:w="805" w:type="pct"/>
            <w:vMerge w:val="continue"/>
            <w:shd w:val="clear" w:color="auto" w:fill="auto"/>
            <w:vAlign w:val="center"/>
          </w:tcPr>
          <w:p w14:paraId="5341C673">
            <w:pPr>
              <w:widowControl/>
              <w:jc w:val="left"/>
              <w:rPr>
                <w:rFonts w:hint="eastAsia" w:ascii="宋体" w:hAnsi="宋体" w:cs="宋体"/>
                <w:kern w:val="0"/>
                <w:szCs w:val="21"/>
              </w:rPr>
            </w:pPr>
          </w:p>
        </w:tc>
        <w:tc>
          <w:tcPr>
            <w:tcW w:w="3342" w:type="pct"/>
            <w:shd w:val="clear" w:color="auto" w:fill="auto"/>
            <w:vAlign w:val="center"/>
          </w:tcPr>
          <w:p w14:paraId="1D66FD1A">
            <w:pPr>
              <w:widowControl/>
              <w:jc w:val="left"/>
              <w:rPr>
                <w:rFonts w:hint="eastAsia" w:ascii="宋体" w:hAnsi="宋体" w:cs="宋体"/>
                <w:kern w:val="0"/>
                <w:szCs w:val="21"/>
              </w:rPr>
            </w:pPr>
            <w:r>
              <w:rPr>
                <w:rFonts w:hint="eastAsia" w:ascii="宋体" w:hAnsi="宋体" w:cs="宋体"/>
                <w:kern w:val="0"/>
                <w:szCs w:val="21"/>
              </w:rPr>
              <w:t>支持B/S架构的远程管理，拥有良好用户交互逻辑</w:t>
            </w:r>
          </w:p>
        </w:tc>
      </w:tr>
      <w:tr w14:paraId="350599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853" w:type="pct"/>
            <w:vMerge w:val="continue"/>
            <w:shd w:val="clear" w:color="auto" w:fill="auto"/>
            <w:vAlign w:val="center"/>
          </w:tcPr>
          <w:p w14:paraId="48560D71">
            <w:pPr>
              <w:widowControl/>
              <w:jc w:val="left"/>
              <w:rPr>
                <w:rFonts w:hint="eastAsia" w:ascii="宋体" w:hAnsi="宋体" w:cs="宋体"/>
                <w:kern w:val="0"/>
                <w:szCs w:val="21"/>
              </w:rPr>
            </w:pPr>
          </w:p>
        </w:tc>
        <w:tc>
          <w:tcPr>
            <w:tcW w:w="805" w:type="pct"/>
            <w:vMerge w:val="continue"/>
            <w:shd w:val="clear" w:color="auto" w:fill="auto"/>
            <w:vAlign w:val="center"/>
          </w:tcPr>
          <w:p w14:paraId="284E7C0C">
            <w:pPr>
              <w:widowControl/>
              <w:jc w:val="left"/>
              <w:rPr>
                <w:rFonts w:hint="eastAsia" w:ascii="宋体" w:hAnsi="宋体" w:cs="宋体"/>
                <w:kern w:val="0"/>
                <w:szCs w:val="21"/>
              </w:rPr>
            </w:pPr>
          </w:p>
        </w:tc>
        <w:tc>
          <w:tcPr>
            <w:tcW w:w="3342" w:type="pct"/>
            <w:shd w:val="clear" w:color="auto" w:fill="auto"/>
            <w:vAlign w:val="center"/>
          </w:tcPr>
          <w:p w14:paraId="65F9A396">
            <w:pPr>
              <w:widowControl/>
              <w:jc w:val="left"/>
              <w:rPr>
                <w:rFonts w:hint="eastAsia" w:ascii="宋体" w:hAnsi="宋体" w:cs="宋体"/>
                <w:kern w:val="0"/>
                <w:szCs w:val="21"/>
              </w:rPr>
            </w:pPr>
            <w:r>
              <w:rPr>
                <w:rFonts w:hint="eastAsia" w:ascii="宋体" w:hAnsi="宋体" w:cs="宋体"/>
                <w:kern w:val="0"/>
                <w:szCs w:val="21"/>
              </w:rPr>
              <w:t>支持HTTPS协议，支持国密SSL，支持导入外部站点证书</w:t>
            </w:r>
          </w:p>
        </w:tc>
      </w:tr>
      <w:tr w14:paraId="10286B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853" w:type="pct"/>
            <w:vMerge w:val="continue"/>
            <w:shd w:val="clear" w:color="auto" w:fill="auto"/>
            <w:vAlign w:val="center"/>
          </w:tcPr>
          <w:p w14:paraId="32DB753D">
            <w:pPr>
              <w:widowControl/>
              <w:jc w:val="left"/>
              <w:rPr>
                <w:rFonts w:hint="eastAsia" w:ascii="宋体" w:hAnsi="宋体" w:cs="宋体"/>
                <w:kern w:val="0"/>
                <w:szCs w:val="21"/>
              </w:rPr>
            </w:pPr>
          </w:p>
        </w:tc>
        <w:tc>
          <w:tcPr>
            <w:tcW w:w="805" w:type="pct"/>
            <w:vMerge w:val="continue"/>
            <w:shd w:val="clear" w:color="auto" w:fill="auto"/>
            <w:vAlign w:val="center"/>
          </w:tcPr>
          <w:p w14:paraId="282D770F">
            <w:pPr>
              <w:widowControl/>
              <w:jc w:val="left"/>
              <w:rPr>
                <w:rFonts w:hint="eastAsia" w:ascii="宋体" w:hAnsi="宋体" w:cs="宋体"/>
                <w:kern w:val="0"/>
                <w:szCs w:val="21"/>
              </w:rPr>
            </w:pPr>
          </w:p>
        </w:tc>
        <w:tc>
          <w:tcPr>
            <w:tcW w:w="3342" w:type="pct"/>
            <w:shd w:val="clear" w:color="auto" w:fill="auto"/>
            <w:vAlign w:val="center"/>
          </w:tcPr>
          <w:p w14:paraId="733D4261">
            <w:pPr>
              <w:widowControl/>
              <w:jc w:val="left"/>
              <w:rPr>
                <w:rFonts w:hint="eastAsia" w:ascii="宋体" w:hAnsi="宋体" w:cs="宋体"/>
                <w:kern w:val="0"/>
                <w:szCs w:val="21"/>
              </w:rPr>
            </w:pPr>
            <w:r>
              <w:rPr>
                <w:rFonts w:hint="eastAsia" w:ascii="宋体" w:hAnsi="宋体" w:cs="宋体"/>
                <w:kern w:val="0"/>
                <w:szCs w:val="21"/>
              </w:rPr>
              <w:t>支持日志审计，包括管理日志、用户日志和服务日志。支持逐条日志完整性校验。</w:t>
            </w:r>
          </w:p>
        </w:tc>
      </w:tr>
      <w:tr w14:paraId="172EEE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853" w:type="pct"/>
            <w:vMerge w:val="continue"/>
            <w:shd w:val="clear" w:color="auto" w:fill="auto"/>
            <w:vAlign w:val="center"/>
          </w:tcPr>
          <w:p w14:paraId="79AF812E">
            <w:pPr>
              <w:widowControl/>
              <w:jc w:val="left"/>
              <w:rPr>
                <w:rFonts w:hint="eastAsia" w:ascii="宋体" w:hAnsi="宋体" w:cs="宋体"/>
                <w:kern w:val="0"/>
                <w:szCs w:val="21"/>
              </w:rPr>
            </w:pPr>
          </w:p>
        </w:tc>
        <w:tc>
          <w:tcPr>
            <w:tcW w:w="805" w:type="pct"/>
            <w:vMerge w:val="continue"/>
            <w:shd w:val="clear" w:color="auto" w:fill="auto"/>
            <w:vAlign w:val="center"/>
          </w:tcPr>
          <w:p w14:paraId="5CFBB074">
            <w:pPr>
              <w:widowControl/>
              <w:jc w:val="left"/>
              <w:rPr>
                <w:rFonts w:hint="eastAsia" w:ascii="宋体" w:hAnsi="宋体" w:cs="宋体"/>
                <w:kern w:val="0"/>
                <w:szCs w:val="21"/>
              </w:rPr>
            </w:pPr>
          </w:p>
        </w:tc>
        <w:tc>
          <w:tcPr>
            <w:tcW w:w="3342" w:type="pct"/>
            <w:shd w:val="clear" w:color="auto" w:fill="auto"/>
            <w:vAlign w:val="center"/>
          </w:tcPr>
          <w:p w14:paraId="3EAD3DF6">
            <w:pPr>
              <w:widowControl/>
              <w:jc w:val="left"/>
              <w:rPr>
                <w:rFonts w:hint="eastAsia" w:ascii="宋体" w:hAnsi="宋体" w:cs="宋体"/>
                <w:kern w:val="0"/>
                <w:szCs w:val="21"/>
              </w:rPr>
            </w:pPr>
            <w:r>
              <w:rPr>
                <w:rFonts w:hint="eastAsia" w:ascii="宋体" w:hAnsi="宋体" w:cs="宋体"/>
                <w:kern w:val="0"/>
                <w:szCs w:val="21"/>
              </w:rPr>
              <w:t>支持文件以密文形态进行备份和恢复，支持全量备份和增量备份，支持为不同资源定制备份策略。</w:t>
            </w:r>
          </w:p>
        </w:tc>
      </w:tr>
      <w:tr w14:paraId="0F72BA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trPr>
        <w:tc>
          <w:tcPr>
            <w:tcW w:w="853" w:type="pct"/>
            <w:vMerge w:val="continue"/>
            <w:shd w:val="clear" w:color="auto" w:fill="auto"/>
            <w:vAlign w:val="center"/>
          </w:tcPr>
          <w:p w14:paraId="7E8CA9B4">
            <w:pPr>
              <w:widowControl/>
              <w:jc w:val="left"/>
              <w:rPr>
                <w:rFonts w:hint="eastAsia" w:ascii="宋体" w:hAnsi="宋体" w:cs="宋体"/>
                <w:kern w:val="0"/>
                <w:szCs w:val="21"/>
              </w:rPr>
            </w:pPr>
          </w:p>
        </w:tc>
        <w:tc>
          <w:tcPr>
            <w:tcW w:w="805" w:type="pct"/>
            <w:vMerge w:val="continue"/>
            <w:shd w:val="clear" w:color="auto" w:fill="auto"/>
            <w:vAlign w:val="center"/>
          </w:tcPr>
          <w:p w14:paraId="7557602A">
            <w:pPr>
              <w:widowControl/>
              <w:jc w:val="left"/>
              <w:rPr>
                <w:rFonts w:hint="eastAsia" w:ascii="宋体" w:hAnsi="宋体" w:cs="宋体"/>
                <w:kern w:val="0"/>
                <w:szCs w:val="21"/>
              </w:rPr>
            </w:pPr>
          </w:p>
        </w:tc>
        <w:tc>
          <w:tcPr>
            <w:tcW w:w="3342" w:type="pct"/>
            <w:shd w:val="clear" w:color="auto" w:fill="auto"/>
            <w:vAlign w:val="center"/>
          </w:tcPr>
          <w:p w14:paraId="34111C2D">
            <w:pPr>
              <w:widowControl/>
              <w:jc w:val="left"/>
              <w:rPr>
                <w:rFonts w:hint="eastAsia" w:ascii="宋体" w:hAnsi="宋体" w:cs="宋体"/>
                <w:kern w:val="0"/>
                <w:szCs w:val="21"/>
              </w:rPr>
            </w:pPr>
            <w:r>
              <w:rPr>
                <w:rFonts w:hint="eastAsia" w:ascii="宋体" w:hAnsi="宋体" w:cs="宋体"/>
                <w:kern w:val="0"/>
                <w:szCs w:val="21"/>
              </w:rPr>
              <w:t>支持多种存储设备，包括NFS存储、SAN存储、GlusterFS等分布式存储单节点支持配置多个不同的存储设备，支持为不同应用分配独立的存储设备</w:t>
            </w:r>
          </w:p>
        </w:tc>
      </w:tr>
      <w:tr w14:paraId="02835F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trPr>
        <w:tc>
          <w:tcPr>
            <w:tcW w:w="853" w:type="pct"/>
            <w:vMerge w:val="continue"/>
            <w:shd w:val="clear" w:color="auto" w:fill="auto"/>
            <w:vAlign w:val="center"/>
          </w:tcPr>
          <w:p w14:paraId="3F5648B3">
            <w:pPr>
              <w:widowControl/>
              <w:jc w:val="left"/>
              <w:rPr>
                <w:rFonts w:hint="eastAsia" w:ascii="宋体" w:hAnsi="宋体" w:cs="宋体"/>
                <w:kern w:val="0"/>
                <w:szCs w:val="21"/>
              </w:rPr>
            </w:pPr>
          </w:p>
        </w:tc>
        <w:tc>
          <w:tcPr>
            <w:tcW w:w="805" w:type="pct"/>
            <w:shd w:val="clear" w:color="auto" w:fill="auto"/>
            <w:vAlign w:val="center"/>
          </w:tcPr>
          <w:p w14:paraId="6C2FC56E">
            <w:pPr>
              <w:widowControl/>
              <w:jc w:val="center"/>
              <w:rPr>
                <w:rFonts w:hint="eastAsia" w:ascii="宋体" w:hAnsi="宋体" w:cs="宋体"/>
                <w:kern w:val="0"/>
                <w:szCs w:val="21"/>
              </w:rPr>
            </w:pPr>
            <w:r>
              <w:rPr>
                <w:rFonts w:hint="eastAsia" w:ascii="宋体" w:hAnsi="宋体" w:cs="宋体"/>
                <w:kern w:val="0"/>
                <w:szCs w:val="21"/>
              </w:rPr>
              <w:t>性能指标</w:t>
            </w:r>
          </w:p>
        </w:tc>
        <w:tc>
          <w:tcPr>
            <w:tcW w:w="3342" w:type="pct"/>
            <w:shd w:val="clear" w:color="auto" w:fill="auto"/>
            <w:vAlign w:val="center"/>
          </w:tcPr>
          <w:p w14:paraId="7FB5F4F5">
            <w:pPr>
              <w:widowControl/>
              <w:jc w:val="left"/>
              <w:rPr>
                <w:rFonts w:hint="eastAsia" w:ascii="宋体" w:hAnsi="宋体" w:cs="宋体"/>
                <w:kern w:val="0"/>
                <w:szCs w:val="21"/>
              </w:rPr>
            </w:pPr>
            <w:r>
              <w:rPr>
                <w:rFonts w:hint="eastAsia" w:ascii="宋体" w:hAnsi="宋体" w:cs="宋体"/>
                <w:kern w:val="0"/>
                <w:szCs w:val="21"/>
              </w:rPr>
              <w:t>SM4加密128KB数据运算平均速率≥1500Mbps，SM4解密128KB数据运算平均速率≥1500Mbps；</w:t>
            </w:r>
            <w:r>
              <w:rPr>
                <w:rFonts w:hint="eastAsia" w:ascii="宋体" w:hAnsi="宋体" w:cs="宋体"/>
                <w:kern w:val="0"/>
                <w:szCs w:val="21"/>
              </w:rPr>
              <w:br w:type="textWrapping"/>
            </w:r>
            <w:r>
              <w:rPr>
                <w:rFonts w:hint="eastAsia" w:ascii="宋体" w:hAnsi="宋体" w:cs="宋体"/>
                <w:kern w:val="0"/>
                <w:szCs w:val="21"/>
              </w:rPr>
              <w:t>单台写入速率不低于2000Mbps，读取速率不低于3000Mbps</w:t>
            </w:r>
          </w:p>
        </w:tc>
      </w:tr>
      <w:tr w14:paraId="14D4FE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853" w:type="pct"/>
            <w:vMerge w:val="restart"/>
            <w:shd w:val="clear" w:color="auto" w:fill="auto"/>
            <w:vAlign w:val="center"/>
          </w:tcPr>
          <w:p w14:paraId="04FB4A3F">
            <w:pPr>
              <w:widowControl/>
              <w:jc w:val="center"/>
              <w:rPr>
                <w:rFonts w:hint="eastAsia" w:ascii="宋体" w:hAnsi="宋体" w:cs="宋体"/>
                <w:kern w:val="0"/>
                <w:szCs w:val="21"/>
              </w:rPr>
            </w:pPr>
            <w:r>
              <w:rPr>
                <w:rFonts w:hint="eastAsia" w:ascii="宋体" w:hAnsi="宋体" w:cs="宋体"/>
                <w:kern w:val="0"/>
                <w:szCs w:val="21"/>
              </w:rPr>
              <w:t>浏览器密码模块（二级）</w:t>
            </w:r>
          </w:p>
        </w:tc>
        <w:tc>
          <w:tcPr>
            <w:tcW w:w="805" w:type="pct"/>
            <w:shd w:val="clear" w:color="auto" w:fill="auto"/>
            <w:vAlign w:val="center"/>
          </w:tcPr>
          <w:p w14:paraId="375BFBCD">
            <w:pPr>
              <w:widowControl/>
              <w:jc w:val="center"/>
              <w:rPr>
                <w:rFonts w:hint="eastAsia" w:ascii="宋体" w:hAnsi="宋体" w:cs="宋体"/>
                <w:kern w:val="0"/>
                <w:szCs w:val="21"/>
              </w:rPr>
            </w:pPr>
            <w:r>
              <w:rPr>
                <w:rFonts w:hint="eastAsia" w:ascii="宋体" w:hAnsi="宋体" w:cs="宋体"/>
                <w:kern w:val="0"/>
                <w:szCs w:val="21"/>
              </w:rPr>
              <w:t>总体要求</w:t>
            </w:r>
          </w:p>
        </w:tc>
        <w:tc>
          <w:tcPr>
            <w:tcW w:w="3342" w:type="pct"/>
            <w:shd w:val="clear" w:color="auto" w:fill="auto"/>
            <w:vAlign w:val="center"/>
          </w:tcPr>
          <w:p w14:paraId="5ED7B8AF">
            <w:pPr>
              <w:widowControl/>
              <w:jc w:val="left"/>
              <w:rPr>
                <w:rFonts w:hint="eastAsia" w:ascii="宋体" w:hAnsi="宋体" w:cs="宋体"/>
                <w:kern w:val="0"/>
                <w:szCs w:val="21"/>
              </w:rPr>
            </w:pPr>
            <w:r>
              <w:rPr>
                <w:rFonts w:hint="eastAsia" w:ascii="宋体" w:hAnsi="宋体" w:cs="宋体"/>
                <w:kern w:val="0"/>
                <w:szCs w:val="21"/>
              </w:rPr>
              <w:t>配套签名验签服务使用，实现文件（操作系统、数据库及第三方软件等）及程序完整性保护</w:t>
            </w:r>
          </w:p>
        </w:tc>
      </w:tr>
      <w:tr w14:paraId="7FF784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853" w:type="pct"/>
            <w:vMerge w:val="continue"/>
            <w:shd w:val="clear" w:color="auto" w:fill="auto"/>
            <w:vAlign w:val="center"/>
          </w:tcPr>
          <w:p w14:paraId="4A37F212">
            <w:pPr>
              <w:widowControl/>
              <w:jc w:val="left"/>
              <w:rPr>
                <w:rFonts w:hint="eastAsia" w:ascii="宋体" w:hAnsi="宋体" w:cs="宋体"/>
                <w:kern w:val="0"/>
                <w:szCs w:val="21"/>
              </w:rPr>
            </w:pPr>
          </w:p>
        </w:tc>
        <w:tc>
          <w:tcPr>
            <w:tcW w:w="805" w:type="pct"/>
            <w:shd w:val="clear" w:color="auto" w:fill="auto"/>
            <w:vAlign w:val="center"/>
          </w:tcPr>
          <w:p w14:paraId="5F4E891C">
            <w:pPr>
              <w:widowControl/>
              <w:jc w:val="center"/>
              <w:rPr>
                <w:rFonts w:hint="eastAsia" w:ascii="宋体" w:hAnsi="宋体" w:cs="宋体"/>
                <w:kern w:val="0"/>
                <w:szCs w:val="21"/>
              </w:rPr>
            </w:pPr>
            <w:r>
              <w:rPr>
                <w:rFonts w:hint="eastAsia" w:ascii="宋体" w:hAnsi="宋体" w:cs="宋体"/>
                <w:kern w:val="0"/>
                <w:szCs w:val="21"/>
              </w:rPr>
              <w:t>插件管理</w:t>
            </w:r>
          </w:p>
        </w:tc>
        <w:tc>
          <w:tcPr>
            <w:tcW w:w="3342" w:type="pct"/>
            <w:shd w:val="clear" w:color="auto" w:fill="auto"/>
            <w:vAlign w:val="center"/>
          </w:tcPr>
          <w:p w14:paraId="62EED894">
            <w:pPr>
              <w:widowControl/>
              <w:jc w:val="left"/>
              <w:rPr>
                <w:rFonts w:hint="eastAsia" w:ascii="宋体" w:hAnsi="宋体" w:cs="宋体"/>
                <w:kern w:val="0"/>
                <w:szCs w:val="21"/>
              </w:rPr>
            </w:pPr>
            <w:r>
              <w:rPr>
                <w:rFonts w:hint="eastAsia" w:ascii="宋体" w:hAnsi="宋体" w:cs="宋体"/>
                <w:kern w:val="0"/>
                <w:szCs w:val="21"/>
              </w:rPr>
              <w:t>支持NPAPI、PPAPI插件。提供对插件的卸载，启用，停用等管理功能</w:t>
            </w:r>
          </w:p>
        </w:tc>
      </w:tr>
      <w:tr w14:paraId="15E0E2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trPr>
        <w:tc>
          <w:tcPr>
            <w:tcW w:w="853" w:type="pct"/>
            <w:vMerge w:val="continue"/>
            <w:shd w:val="clear" w:color="auto" w:fill="auto"/>
            <w:vAlign w:val="center"/>
          </w:tcPr>
          <w:p w14:paraId="55AAA62F">
            <w:pPr>
              <w:widowControl/>
              <w:jc w:val="left"/>
              <w:rPr>
                <w:rFonts w:hint="eastAsia" w:ascii="宋体" w:hAnsi="宋体" w:cs="宋体"/>
                <w:kern w:val="0"/>
                <w:szCs w:val="21"/>
              </w:rPr>
            </w:pPr>
          </w:p>
        </w:tc>
        <w:tc>
          <w:tcPr>
            <w:tcW w:w="805" w:type="pct"/>
            <w:shd w:val="clear" w:color="auto" w:fill="auto"/>
            <w:vAlign w:val="center"/>
          </w:tcPr>
          <w:p w14:paraId="0EB64D4B">
            <w:pPr>
              <w:widowControl/>
              <w:jc w:val="center"/>
              <w:rPr>
                <w:rFonts w:hint="eastAsia" w:ascii="宋体" w:hAnsi="宋体" w:cs="宋体"/>
                <w:kern w:val="0"/>
                <w:szCs w:val="21"/>
              </w:rPr>
            </w:pPr>
            <w:r>
              <w:rPr>
                <w:rFonts w:hint="eastAsia" w:ascii="宋体" w:hAnsi="宋体" w:cs="宋体"/>
                <w:kern w:val="0"/>
                <w:szCs w:val="21"/>
              </w:rPr>
              <w:t>数据同步</w:t>
            </w:r>
          </w:p>
        </w:tc>
        <w:tc>
          <w:tcPr>
            <w:tcW w:w="3342" w:type="pct"/>
            <w:shd w:val="clear" w:color="auto" w:fill="auto"/>
            <w:vAlign w:val="center"/>
          </w:tcPr>
          <w:p w14:paraId="02BFDF29">
            <w:pPr>
              <w:widowControl/>
              <w:jc w:val="left"/>
              <w:rPr>
                <w:rFonts w:hint="eastAsia" w:ascii="宋体" w:hAnsi="宋体" w:cs="宋体"/>
                <w:kern w:val="0"/>
                <w:szCs w:val="21"/>
              </w:rPr>
            </w:pPr>
            <w:r>
              <w:rPr>
                <w:rFonts w:hint="eastAsia" w:ascii="宋体" w:hAnsi="宋体" w:cs="宋体"/>
                <w:kern w:val="0"/>
                <w:szCs w:val="21"/>
              </w:rPr>
              <w:t>支持用户收藏夹、密码管家、选项页配置等数据同步管理，可实现切换设备后数据云端同步，支持由用户个性化设置与管理平台同步的数据类型。</w:t>
            </w:r>
          </w:p>
        </w:tc>
      </w:tr>
      <w:tr w14:paraId="0B8D13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853" w:type="pct"/>
            <w:vMerge w:val="continue"/>
            <w:shd w:val="clear" w:color="auto" w:fill="auto"/>
            <w:vAlign w:val="center"/>
          </w:tcPr>
          <w:p w14:paraId="6F4F518B">
            <w:pPr>
              <w:widowControl/>
              <w:jc w:val="left"/>
              <w:rPr>
                <w:rFonts w:hint="eastAsia" w:ascii="宋体" w:hAnsi="宋体" w:cs="宋体"/>
                <w:kern w:val="0"/>
                <w:szCs w:val="21"/>
              </w:rPr>
            </w:pPr>
          </w:p>
        </w:tc>
        <w:tc>
          <w:tcPr>
            <w:tcW w:w="805" w:type="pct"/>
            <w:shd w:val="clear" w:color="auto" w:fill="auto"/>
            <w:vAlign w:val="center"/>
          </w:tcPr>
          <w:p w14:paraId="50F83EA0">
            <w:pPr>
              <w:widowControl/>
              <w:jc w:val="center"/>
              <w:rPr>
                <w:rFonts w:hint="eastAsia" w:ascii="宋体" w:hAnsi="宋体" w:cs="宋体"/>
                <w:kern w:val="0"/>
                <w:szCs w:val="21"/>
              </w:rPr>
            </w:pPr>
            <w:r>
              <w:rPr>
                <w:rFonts w:hint="eastAsia" w:ascii="宋体" w:hAnsi="宋体" w:cs="宋体"/>
                <w:kern w:val="0"/>
                <w:szCs w:val="21"/>
              </w:rPr>
              <w:t>扩展管理</w:t>
            </w:r>
          </w:p>
        </w:tc>
        <w:tc>
          <w:tcPr>
            <w:tcW w:w="3342" w:type="pct"/>
            <w:shd w:val="clear" w:color="auto" w:fill="auto"/>
            <w:vAlign w:val="center"/>
          </w:tcPr>
          <w:p w14:paraId="5E876726">
            <w:pPr>
              <w:widowControl/>
              <w:jc w:val="left"/>
              <w:rPr>
                <w:rFonts w:hint="eastAsia" w:ascii="宋体" w:hAnsi="宋体" w:cs="宋体"/>
                <w:kern w:val="0"/>
                <w:szCs w:val="21"/>
              </w:rPr>
            </w:pPr>
            <w:r>
              <w:rPr>
                <w:rFonts w:hint="eastAsia" w:ascii="宋体" w:hAnsi="宋体" w:cs="宋体"/>
                <w:kern w:val="0"/>
                <w:szCs w:val="21"/>
              </w:rPr>
              <w:t>具备扩展商店，可通过扩展商店使用第三方扩展程序。</w:t>
            </w:r>
          </w:p>
        </w:tc>
      </w:tr>
      <w:tr w14:paraId="69EBA2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trPr>
        <w:tc>
          <w:tcPr>
            <w:tcW w:w="853" w:type="pct"/>
            <w:vMerge w:val="continue"/>
            <w:shd w:val="clear" w:color="auto" w:fill="auto"/>
            <w:vAlign w:val="center"/>
          </w:tcPr>
          <w:p w14:paraId="3E375791">
            <w:pPr>
              <w:widowControl/>
              <w:jc w:val="left"/>
              <w:rPr>
                <w:rFonts w:hint="eastAsia" w:ascii="宋体" w:hAnsi="宋体" w:cs="宋体"/>
                <w:kern w:val="0"/>
                <w:szCs w:val="21"/>
              </w:rPr>
            </w:pPr>
          </w:p>
        </w:tc>
        <w:tc>
          <w:tcPr>
            <w:tcW w:w="805" w:type="pct"/>
            <w:shd w:val="clear" w:color="auto" w:fill="auto"/>
            <w:vAlign w:val="center"/>
          </w:tcPr>
          <w:p w14:paraId="6C27191C">
            <w:pPr>
              <w:widowControl/>
              <w:jc w:val="center"/>
              <w:rPr>
                <w:rFonts w:hint="eastAsia" w:ascii="宋体" w:hAnsi="宋体" w:cs="宋体"/>
                <w:kern w:val="0"/>
                <w:szCs w:val="21"/>
              </w:rPr>
            </w:pPr>
            <w:r>
              <w:rPr>
                <w:rFonts w:hint="eastAsia" w:ascii="宋体" w:hAnsi="宋体" w:cs="宋体"/>
                <w:kern w:val="0"/>
                <w:szCs w:val="21"/>
              </w:rPr>
              <w:t>下载器</w:t>
            </w:r>
          </w:p>
        </w:tc>
        <w:tc>
          <w:tcPr>
            <w:tcW w:w="3342" w:type="pct"/>
            <w:shd w:val="clear" w:color="auto" w:fill="auto"/>
            <w:vAlign w:val="center"/>
          </w:tcPr>
          <w:p w14:paraId="32FB334B">
            <w:pPr>
              <w:widowControl/>
              <w:jc w:val="left"/>
              <w:rPr>
                <w:rFonts w:hint="eastAsia" w:ascii="宋体" w:hAnsi="宋体" w:cs="宋体"/>
                <w:kern w:val="0"/>
                <w:szCs w:val="21"/>
              </w:rPr>
            </w:pPr>
            <w:r>
              <w:rPr>
                <w:rFonts w:hint="eastAsia" w:ascii="宋体" w:hAnsi="宋体" w:cs="宋体"/>
                <w:kern w:val="0"/>
                <w:szCs w:val="21"/>
              </w:rPr>
              <w:t>内置下载器，支持对设置下载路径、下载提示音等功能</w:t>
            </w:r>
            <w:r>
              <w:rPr>
                <w:rFonts w:hint="eastAsia" w:ascii="宋体" w:hAnsi="宋体" w:cs="宋体"/>
                <w:kern w:val="0"/>
                <w:szCs w:val="21"/>
              </w:rPr>
              <w:br w:type="textWrapping"/>
            </w:r>
            <w:r>
              <w:rPr>
                <w:rFonts w:hint="eastAsia" w:ascii="宋体" w:hAnsi="宋体" w:cs="宋体"/>
                <w:kern w:val="0"/>
                <w:szCs w:val="21"/>
              </w:rPr>
              <w:t>针对部分IE业务系统，支持使用内置下载器下载。支持针对业务系统设置对应下载器</w:t>
            </w:r>
          </w:p>
        </w:tc>
      </w:tr>
      <w:tr w14:paraId="373A55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853" w:type="pct"/>
            <w:vMerge w:val="continue"/>
            <w:shd w:val="clear" w:color="auto" w:fill="auto"/>
            <w:vAlign w:val="center"/>
          </w:tcPr>
          <w:p w14:paraId="0FBD7C6D">
            <w:pPr>
              <w:widowControl/>
              <w:jc w:val="left"/>
              <w:rPr>
                <w:rFonts w:hint="eastAsia" w:ascii="宋体" w:hAnsi="宋体" w:cs="宋体"/>
                <w:kern w:val="0"/>
                <w:szCs w:val="21"/>
              </w:rPr>
            </w:pPr>
          </w:p>
        </w:tc>
        <w:tc>
          <w:tcPr>
            <w:tcW w:w="805" w:type="pct"/>
            <w:shd w:val="clear" w:color="auto" w:fill="auto"/>
            <w:vAlign w:val="center"/>
          </w:tcPr>
          <w:p w14:paraId="735B1406">
            <w:pPr>
              <w:widowControl/>
              <w:jc w:val="center"/>
              <w:rPr>
                <w:rFonts w:hint="eastAsia" w:ascii="宋体" w:hAnsi="宋体" w:cs="宋体"/>
                <w:kern w:val="0"/>
                <w:szCs w:val="21"/>
              </w:rPr>
            </w:pPr>
            <w:r>
              <w:rPr>
                <w:rFonts w:hint="eastAsia" w:ascii="宋体" w:hAnsi="宋体" w:cs="宋体"/>
                <w:kern w:val="0"/>
                <w:szCs w:val="21"/>
              </w:rPr>
              <w:t>消息通知</w:t>
            </w:r>
          </w:p>
        </w:tc>
        <w:tc>
          <w:tcPr>
            <w:tcW w:w="3342" w:type="pct"/>
            <w:shd w:val="clear" w:color="auto" w:fill="auto"/>
            <w:vAlign w:val="center"/>
          </w:tcPr>
          <w:p w14:paraId="081C0D63">
            <w:pPr>
              <w:widowControl/>
              <w:jc w:val="left"/>
              <w:rPr>
                <w:rFonts w:hint="eastAsia" w:ascii="宋体" w:hAnsi="宋体" w:cs="宋体"/>
                <w:kern w:val="0"/>
                <w:szCs w:val="21"/>
              </w:rPr>
            </w:pPr>
            <w:r>
              <w:rPr>
                <w:rFonts w:hint="eastAsia" w:ascii="宋体" w:hAnsi="宋体" w:cs="宋体"/>
                <w:kern w:val="0"/>
                <w:szCs w:val="21"/>
              </w:rPr>
              <w:t>支持查看API弱点详情，包括API弱点详细描述、请求及响应数据等内容，并提供API弱点详细信息及修复建议</w:t>
            </w:r>
          </w:p>
        </w:tc>
      </w:tr>
      <w:tr w14:paraId="4C9404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853" w:type="pct"/>
            <w:vMerge w:val="continue"/>
            <w:shd w:val="clear" w:color="auto" w:fill="auto"/>
            <w:vAlign w:val="center"/>
          </w:tcPr>
          <w:p w14:paraId="53E81A22">
            <w:pPr>
              <w:widowControl/>
              <w:jc w:val="left"/>
              <w:rPr>
                <w:rFonts w:hint="eastAsia" w:ascii="宋体" w:hAnsi="宋体" w:cs="宋体"/>
                <w:kern w:val="0"/>
                <w:szCs w:val="21"/>
              </w:rPr>
            </w:pPr>
          </w:p>
        </w:tc>
        <w:tc>
          <w:tcPr>
            <w:tcW w:w="805" w:type="pct"/>
            <w:shd w:val="clear" w:color="auto" w:fill="auto"/>
            <w:vAlign w:val="center"/>
          </w:tcPr>
          <w:p w14:paraId="0A3F610C">
            <w:pPr>
              <w:widowControl/>
              <w:jc w:val="center"/>
              <w:rPr>
                <w:rFonts w:hint="eastAsia" w:ascii="宋体" w:hAnsi="宋体" w:cs="宋体"/>
                <w:kern w:val="0"/>
                <w:szCs w:val="21"/>
              </w:rPr>
            </w:pPr>
            <w:r>
              <w:rPr>
                <w:rFonts w:hint="eastAsia" w:ascii="宋体" w:hAnsi="宋体" w:cs="宋体"/>
                <w:kern w:val="0"/>
                <w:szCs w:val="21"/>
              </w:rPr>
              <w:t>搜索引擎管理</w:t>
            </w:r>
          </w:p>
        </w:tc>
        <w:tc>
          <w:tcPr>
            <w:tcW w:w="3342" w:type="pct"/>
            <w:shd w:val="clear" w:color="auto" w:fill="auto"/>
            <w:vAlign w:val="center"/>
          </w:tcPr>
          <w:p w14:paraId="3C7AC2E8">
            <w:pPr>
              <w:widowControl/>
              <w:jc w:val="left"/>
              <w:rPr>
                <w:rFonts w:hint="eastAsia" w:ascii="宋体" w:hAnsi="宋体" w:cs="宋体"/>
                <w:kern w:val="0"/>
                <w:szCs w:val="21"/>
              </w:rPr>
            </w:pPr>
            <w:r>
              <w:rPr>
                <w:rFonts w:hint="eastAsia" w:ascii="宋体" w:hAnsi="宋体" w:cs="宋体"/>
                <w:kern w:val="0"/>
                <w:szCs w:val="21"/>
              </w:rPr>
              <w:t>支持细粒度搜索引擎管理，包括：地址栏、收藏栏、划词、鼠标右键、新标签页等</w:t>
            </w:r>
          </w:p>
        </w:tc>
      </w:tr>
      <w:tr w14:paraId="15791A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853" w:type="pct"/>
            <w:vMerge w:val="continue"/>
            <w:shd w:val="clear" w:color="auto" w:fill="auto"/>
            <w:vAlign w:val="center"/>
          </w:tcPr>
          <w:p w14:paraId="658E500A">
            <w:pPr>
              <w:widowControl/>
              <w:jc w:val="left"/>
              <w:rPr>
                <w:rFonts w:hint="eastAsia" w:ascii="宋体" w:hAnsi="宋体" w:cs="宋体"/>
                <w:kern w:val="0"/>
                <w:szCs w:val="21"/>
              </w:rPr>
            </w:pPr>
          </w:p>
        </w:tc>
        <w:tc>
          <w:tcPr>
            <w:tcW w:w="805" w:type="pct"/>
            <w:shd w:val="clear" w:color="auto" w:fill="auto"/>
            <w:vAlign w:val="center"/>
          </w:tcPr>
          <w:p w14:paraId="1FA17C35">
            <w:pPr>
              <w:widowControl/>
              <w:jc w:val="center"/>
              <w:rPr>
                <w:rFonts w:hint="eastAsia" w:ascii="宋体" w:hAnsi="宋体" w:cs="宋体"/>
                <w:kern w:val="0"/>
                <w:szCs w:val="21"/>
              </w:rPr>
            </w:pPr>
            <w:r>
              <w:rPr>
                <w:rFonts w:hint="eastAsia" w:ascii="宋体" w:hAnsi="宋体" w:cs="宋体"/>
                <w:kern w:val="0"/>
                <w:szCs w:val="21"/>
              </w:rPr>
              <w:t>鼠标手势与快捷键</w:t>
            </w:r>
          </w:p>
        </w:tc>
        <w:tc>
          <w:tcPr>
            <w:tcW w:w="3342" w:type="pct"/>
            <w:shd w:val="clear" w:color="auto" w:fill="auto"/>
            <w:vAlign w:val="center"/>
          </w:tcPr>
          <w:p w14:paraId="1126B84D">
            <w:pPr>
              <w:widowControl/>
              <w:jc w:val="left"/>
              <w:rPr>
                <w:rFonts w:hint="eastAsia" w:ascii="宋体" w:hAnsi="宋体" w:cs="宋体"/>
                <w:kern w:val="0"/>
                <w:szCs w:val="21"/>
              </w:rPr>
            </w:pPr>
            <w:r>
              <w:rPr>
                <w:rFonts w:hint="eastAsia" w:ascii="宋体" w:hAnsi="宋体" w:cs="宋体"/>
                <w:kern w:val="0"/>
                <w:szCs w:val="21"/>
              </w:rPr>
              <w:t>支持20种鼠标手势操作，27种快捷键操作</w:t>
            </w:r>
          </w:p>
        </w:tc>
      </w:tr>
      <w:tr w14:paraId="52694B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853" w:type="pct"/>
            <w:vMerge w:val="continue"/>
            <w:shd w:val="clear" w:color="auto" w:fill="auto"/>
            <w:vAlign w:val="center"/>
          </w:tcPr>
          <w:p w14:paraId="61FC25A7">
            <w:pPr>
              <w:widowControl/>
              <w:jc w:val="left"/>
              <w:rPr>
                <w:rFonts w:hint="eastAsia" w:ascii="宋体" w:hAnsi="宋体" w:cs="宋体"/>
                <w:kern w:val="0"/>
                <w:szCs w:val="21"/>
              </w:rPr>
            </w:pPr>
          </w:p>
        </w:tc>
        <w:tc>
          <w:tcPr>
            <w:tcW w:w="805" w:type="pct"/>
            <w:shd w:val="clear" w:color="auto" w:fill="auto"/>
            <w:vAlign w:val="center"/>
          </w:tcPr>
          <w:p w14:paraId="213D6BBC">
            <w:pPr>
              <w:widowControl/>
              <w:jc w:val="center"/>
              <w:rPr>
                <w:rFonts w:hint="eastAsia" w:ascii="宋体" w:hAnsi="宋体" w:cs="宋体"/>
                <w:kern w:val="0"/>
                <w:szCs w:val="21"/>
              </w:rPr>
            </w:pPr>
            <w:r>
              <w:rPr>
                <w:rFonts w:hint="eastAsia" w:ascii="宋体" w:hAnsi="宋体" w:cs="宋体"/>
                <w:kern w:val="0"/>
                <w:szCs w:val="21"/>
              </w:rPr>
              <w:t>性能加速器</w:t>
            </w:r>
          </w:p>
        </w:tc>
        <w:tc>
          <w:tcPr>
            <w:tcW w:w="3342" w:type="pct"/>
            <w:shd w:val="clear" w:color="auto" w:fill="auto"/>
            <w:vAlign w:val="center"/>
          </w:tcPr>
          <w:p w14:paraId="4C5ACCA2">
            <w:pPr>
              <w:widowControl/>
              <w:jc w:val="left"/>
              <w:rPr>
                <w:rFonts w:hint="eastAsia" w:ascii="宋体" w:hAnsi="宋体" w:cs="宋体"/>
                <w:kern w:val="0"/>
                <w:szCs w:val="21"/>
              </w:rPr>
            </w:pPr>
            <w:r>
              <w:rPr>
                <w:rFonts w:hint="eastAsia" w:ascii="宋体" w:hAnsi="宋体" w:cs="宋体"/>
                <w:kern w:val="0"/>
                <w:szCs w:val="21"/>
              </w:rPr>
              <w:t>支持加速浏览器运行，包括：内存优化、清理缓存、加速打开、加速启动等</w:t>
            </w:r>
          </w:p>
        </w:tc>
      </w:tr>
      <w:tr w14:paraId="73F253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853" w:type="pct"/>
            <w:vMerge w:val="continue"/>
            <w:shd w:val="clear" w:color="auto" w:fill="auto"/>
            <w:vAlign w:val="center"/>
          </w:tcPr>
          <w:p w14:paraId="2C890A1C">
            <w:pPr>
              <w:widowControl/>
              <w:jc w:val="left"/>
              <w:rPr>
                <w:rFonts w:hint="eastAsia" w:ascii="宋体" w:hAnsi="宋体" w:cs="宋体"/>
                <w:kern w:val="0"/>
                <w:szCs w:val="21"/>
              </w:rPr>
            </w:pPr>
          </w:p>
        </w:tc>
        <w:tc>
          <w:tcPr>
            <w:tcW w:w="805" w:type="pct"/>
            <w:shd w:val="clear" w:color="auto" w:fill="auto"/>
            <w:vAlign w:val="center"/>
          </w:tcPr>
          <w:p w14:paraId="20559AFB">
            <w:pPr>
              <w:widowControl/>
              <w:jc w:val="center"/>
              <w:rPr>
                <w:rFonts w:hint="eastAsia" w:ascii="宋体" w:hAnsi="宋体" w:cs="宋体"/>
                <w:kern w:val="0"/>
                <w:szCs w:val="21"/>
              </w:rPr>
            </w:pPr>
            <w:r>
              <w:rPr>
                <w:rFonts w:hint="eastAsia" w:ascii="宋体" w:hAnsi="宋体" w:cs="宋体"/>
                <w:kern w:val="0"/>
                <w:szCs w:val="21"/>
              </w:rPr>
              <w:t>多窗口/多标签模式切换</w:t>
            </w:r>
          </w:p>
        </w:tc>
        <w:tc>
          <w:tcPr>
            <w:tcW w:w="3342" w:type="pct"/>
            <w:shd w:val="clear" w:color="auto" w:fill="auto"/>
            <w:vAlign w:val="center"/>
          </w:tcPr>
          <w:p w14:paraId="0F275B9D">
            <w:pPr>
              <w:widowControl/>
              <w:jc w:val="left"/>
              <w:rPr>
                <w:rFonts w:hint="eastAsia" w:ascii="宋体" w:hAnsi="宋体" w:cs="宋体"/>
                <w:kern w:val="0"/>
                <w:szCs w:val="21"/>
              </w:rPr>
            </w:pPr>
            <w:r>
              <w:rPr>
                <w:rFonts w:hint="eastAsia" w:ascii="宋体" w:hAnsi="宋体" w:cs="宋体"/>
                <w:kern w:val="0"/>
                <w:szCs w:val="21"/>
              </w:rPr>
              <w:t>支持切换浏览器显示模式为多窗口模式、多标签模式</w:t>
            </w:r>
          </w:p>
        </w:tc>
      </w:tr>
      <w:tr w14:paraId="7B18A3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853" w:type="pct"/>
            <w:vMerge w:val="continue"/>
            <w:shd w:val="clear" w:color="auto" w:fill="auto"/>
            <w:vAlign w:val="center"/>
          </w:tcPr>
          <w:p w14:paraId="328D6628">
            <w:pPr>
              <w:widowControl/>
              <w:jc w:val="left"/>
              <w:rPr>
                <w:rFonts w:hint="eastAsia" w:ascii="宋体" w:hAnsi="宋体" w:cs="宋体"/>
                <w:kern w:val="0"/>
                <w:szCs w:val="21"/>
              </w:rPr>
            </w:pPr>
          </w:p>
        </w:tc>
        <w:tc>
          <w:tcPr>
            <w:tcW w:w="805" w:type="pct"/>
            <w:shd w:val="clear" w:color="auto" w:fill="auto"/>
            <w:vAlign w:val="center"/>
          </w:tcPr>
          <w:p w14:paraId="7594E492">
            <w:pPr>
              <w:widowControl/>
              <w:jc w:val="center"/>
              <w:rPr>
                <w:rFonts w:hint="eastAsia" w:ascii="宋体" w:hAnsi="宋体" w:cs="宋体"/>
                <w:kern w:val="0"/>
                <w:szCs w:val="21"/>
              </w:rPr>
            </w:pPr>
            <w:r>
              <w:rPr>
                <w:rFonts w:hint="eastAsia" w:ascii="宋体" w:hAnsi="宋体" w:cs="宋体"/>
                <w:kern w:val="0"/>
                <w:szCs w:val="21"/>
              </w:rPr>
              <w:t>翻译引擎管理</w:t>
            </w:r>
          </w:p>
        </w:tc>
        <w:tc>
          <w:tcPr>
            <w:tcW w:w="3342" w:type="pct"/>
            <w:shd w:val="clear" w:color="auto" w:fill="auto"/>
            <w:vAlign w:val="center"/>
          </w:tcPr>
          <w:p w14:paraId="6C119F49">
            <w:pPr>
              <w:widowControl/>
              <w:jc w:val="left"/>
              <w:rPr>
                <w:rFonts w:hint="eastAsia" w:ascii="宋体" w:hAnsi="宋体" w:cs="宋体"/>
                <w:kern w:val="0"/>
                <w:szCs w:val="21"/>
              </w:rPr>
            </w:pPr>
            <w:r>
              <w:rPr>
                <w:rFonts w:hint="eastAsia" w:ascii="宋体" w:hAnsi="宋体" w:cs="宋体"/>
                <w:kern w:val="0"/>
                <w:szCs w:val="21"/>
              </w:rPr>
              <w:t>支持使用内置的英译中翻译引擎。支持切换其他翻译引擎。</w:t>
            </w:r>
          </w:p>
        </w:tc>
      </w:tr>
      <w:tr w14:paraId="7ACAFC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trPr>
        <w:tc>
          <w:tcPr>
            <w:tcW w:w="853" w:type="pct"/>
            <w:vMerge w:val="continue"/>
            <w:shd w:val="clear" w:color="auto" w:fill="auto"/>
            <w:vAlign w:val="center"/>
          </w:tcPr>
          <w:p w14:paraId="7B3B2E67">
            <w:pPr>
              <w:widowControl/>
              <w:jc w:val="left"/>
              <w:rPr>
                <w:rFonts w:hint="eastAsia" w:ascii="宋体" w:hAnsi="宋体" w:cs="宋体"/>
                <w:kern w:val="0"/>
                <w:szCs w:val="21"/>
              </w:rPr>
            </w:pPr>
          </w:p>
        </w:tc>
        <w:tc>
          <w:tcPr>
            <w:tcW w:w="805" w:type="pct"/>
            <w:shd w:val="clear" w:color="auto" w:fill="auto"/>
            <w:vAlign w:val="center"/>
          </w:tcPr>
          <w:p w14:paraId="28701E21">
            <w:pPr>
              <w:widowControl/>
              <w:jc w:val="center"/>
              <w:rPr>
                <w:rFonts w:hint="eastAsia" w:ascii="宋体" w:hAnsi="宋体" w:cs="宋体"/>
                <w:kern w:val="0"/>
                <w:szCs w:val="21"/>
              </w:rPr>
            </w:pPr>
            <w:r>
              <w:rPr>
                <w:rFonts w:hint="eastAsia" w:ascii="宋体" w:hAnsi="宋体" w:cs="宋体"/>
                <w:kern w:val="0"/>
                <w:szCs w:val="21"/>
              </w:rPr>
              <w:t>兼容性检测和修复工具</w:t>
            </w:r>
          </w:p>
        </w:tc>
        <w:tc>
          <w:tcPr>
            <w:tcW w:w="3342" w:type="pct"/>
            <w:shd w:val="clear" w:color="auto" w:fill="auto"/>
            <w:vAlign w:val="center"/>
          </w:tcPr>
          <w:p w14:paraId="7040A370">
            <w:pPr>
              <w:widowControl/>
              <w:jc w:val="left"/>
              <w:rPr>
                <w:rFonts w:hint="eastAsia" w:ascii="宋体" w:hAnsi="宋体" w:cs="宋体"/>
                <w:kern w:val="0"/>
                <w:szCs w:val="21"/>
              </w:rPr>
            </w:pPr>
            <w:r>
              <w:rPr>
                <w:rFonts w:hint="eastAsia" w:ascii="宋体" w:hAnsi="宋体" w:cs="宋体"/>
                <w:kern w:val="0"/>
                <w:szCs w:val="21"/>
              </w:rPr>
              <w:t>内置浏览器兼容性问题检测和修复工具，可通过工具化、自动化的手段针对目标 web 页面基于 Chrome 内核的兼容性指标进行多维度全量检测、自动评估与报告输出，包括问题的原因解析、修复处理等方面。</w:t>
            </w:r>
          </w:p>
        </w:tc>
      </w:tr>
      <w:tr w14:paraId="261D22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853" w:type="pct"/>
            <w:vMerge w:val="restart"/>
            <w:shd w:val="clear" w:color="auto" w:fill="auto"/>
            <w:noWrap/>
            <w:vAlign w:val="center"/>
          </w:tcPr>
          <w:p w14:paraId="58464578">
            <w:pPr>
              <w:widowControl/>
              <w:jc w:val="center"/>
              <w:rPr>
                <w:rFonts w:hint="eastAsia" w:ascii="宋体" w:hAnsi="宋体" w:cs="宋体"/>
                <w:kern w:val="0"/>
                <w:szCs w:val="21"/>
              </w:rPr>
            </w:pPr>
            <w:r>
              <w:rPr>
                <w:rFonts w:hint="eastAsia" w:ascii="宋体" w:hAnsi="宋体" w:cs="宋体"/>
                <w:kern w:val="0"/>
                <w:szCs w:val="21"/>
              </w:rPr>
              <w:t>USBKEY</w:t>
            </w:r>
          </w:p>
        </w:tc>
        <w:tc>
          <w:tcPr>
            <w:tcW w:w="805" w:type="pct"/>
            <w:vMerge w:val="restart"/>
            <w:shd w:val="clear" w:color="auto" w:fill="auto"/>
            <w:noWrap/>
            <w:vAlign w:val="center"/>
          </w:tcPr>
          <w:p w14:paraId="1AE3EDA1">
            <w:pPr>
              <w:widowControl/>
              <w:jc w:val="center"/>
              <w:rPr>
                <w:rFonts w:hint="eastAsia" w:ascii="宋体" w:hAnsi="宋体" w:cs="宋体"/>
                <w:kern w:val="0"/>
                <w:szCs w:val="21"/>
              </w:rPr>
            </w:pPr>
            <w:r>
              <w:rPr>
                <w:rFonts w:hint="eastAsia" w:ascii="宋体" w:hAnsi="宋体" w:cs="宋体"/>
                <w:kern w:val="0"/>
                <w:szCs w:val="21"/>
              </w:rPr>
              <w:t>产品功能</w:t>
            </w:r>
          </w:p>
        </w:tc>
        <w:tc>
          <w:tcPr>
            <w:tcW w:w="3342" w:type="pct"/>
            <w:shd w:val="clear" w:color="auto" w:fill="auto"/>
          </w:tcPr>
          <w:p w14:paraId="351FF595">
            <w:pPr>
              <w:widowControl/>
              <w:jc w:val="left"/>
              <w:rPr>
                <w:rFonts w:hint="eastAsia" w:ascii="宋体" w:hAnsi="宋体" w:cs="宋体"/>
                <w:kern w:val="0"/>
                <w:szCs w:val="21"/>
              </w:rPr>
            </w:pPr>
            <w:r>
              <w:rPr>
                <w:rFonts w:hint="eastAsia" w:ascii="宋体" w:hAnsi="宋体" w:cs="宋体"/>
                <w:kern w:val="0"/>
                <w:szCs w:val="21"/>
              </w:rPr>
              <w:t>符合国家《中华人民共和国电子签名法》</w:t>
            </w:r>
          </w:p>
        </w:tc>
      </w:tr>
      <w:tr w14:paraId="4AC1C7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853" w:type="pct"/>
            <w:vMerge w:val="continue"/>
            <w:shd w:val="clear" w:color="auto" w:fill="auto"/>
            <w:vAlign w:val="center"/>
          </w:tcPr>
          <w:p w14:paraId="46C2873C">
            <w:pPr>
              <w:widowControl/>
              <w:jc w:val="left"/>
              <w:rPr>
                <w:rFonts w:hint="eastAsia" w:ascii="宋体" w:hAnsi="宋体" w:cs="宋体"/>
                <w:kern w:val="0"/>
                <w:szCs w:val="21"/>
              </w:rPr>
            </w:pPr>
          </w:p>
        </w:tc>
        <w:tc>
          <w:tcPr>
            <w:tcW w:w="805" w:type="pct"/>
            <w:vMerge w:val="continue"/>
            <w:shd w:val="clear" w:color="auto" w:fill="auto"/>
            <w:vAlign w:val="center"/>
          </w:tcPr>
          <w:p w14:paraId="2FCADBBE">
            <w:pPr>
              <w:widowControl/>
              <w:jc w:val="left"/>
              <w:rPr>
                <w:rFonts w:hint="eastAsia" w:ascii="宋体" w:hAnsi="宋体" w:cs="宋体"/>
                <w:kern w:val="0"/>
                <w:szCs w:val="21"/>
              </w:rPr>
            </w:pPr>
          </w:p>
        </w:tc>
        <w:tc>
          <w:tcPr>
            <w:tcW w:w="3342" w:type="pct"/>
            <w:shd w:val="clear" w:color="auto" w:fill="auto"/>
          </w:tcPr>
          <w:p w14:paraId="145CE4CA">
            <w:pPr>
              <w:widowControl/>
              <w:jc w:val="left"/>
              <w:rPr>
                <w:rFonts w:hint="eastAsia" w:ascii="宋体" w:hAnsi="宋体" w:cs="宋体"/>
                <w:kern w:val="0"/>
                <w:szCs w:val="21"/>
              </w:rPr>
            </w:pPr>
            <w:r>
              <w:rPr>
                <w:rFonts w:hint="eastAsia" w:ascii="宋体" w:hAnsi="宋体" w:cs="宋体"/>
                <w:kern w:val="0"/>
                <w:szCs w:val="21"/>
              </w:rPr>
              <w:t>符合卫生部《卫生系统数字证书介质规范（试行）》</w:t>
            </w:r>
          </w:p>
        </w:tc>
      </w:tr>
      <w:tr w14:paraId="16018B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853" w:type="pct"/>
            <w:vMerge w:val="continue"/>
            <w:shd w:val="clear" w:color="auto" w:fill="auto"/>
            <w:vAlign w:val="center"/>
          </w:tcPr>
          <w:p w14:paraId="071F2E22">
            <w:pPr>
              <w:widowControl/>
              <w:jc w:val="left"/>
              <w:rPr>
                <w:rFonts w:hint="eastAsia" w:ascii="宋体" w:hAnsi="宋体" w:cs="宋体"/>
                <w:kern w:val="0"/>
                <w:szCs w:val="21"/>
              </w:rPr>
            </w:pPr>
          </w:p>
        </w:tc>
        <w:tc>
          <w:tcPr>
            <w:tcW w:w="805" w:type="pct"/>
            <w:vMerge w:val="continue"/>
            <w:shd w:val="clear" w:color="auto" w:fill="auto"/>
            <w:vAlign w:val="center"/>
          </w:tcPr>
          <w:p w14:paraId="523984D3">
            <w:pPr>
              <w:widowControl/>
              <w:jc w:val="left"/>
              <w:rPr>
                <w:rFonts w:hint="eastAsia" w:ascii="宋体" w:hAnsi="宋体" w:cs="宋体"/>
                <w:kern w:val="0"/>
                <w:szCs w:val="21"/>
              </w:rPr>
            </w:pPr>
          </w:p>
        </w:tc>
        <w:tc>
          <w:tcPr>
            <w:tcW w:w="3342" w:type="pct"/>
            <w:shd w:val="clear" w:color="auto" w:fill="auto"/>
          </w:tcPr>
          <w:p w14:paraId="03A96E85">
            <w:pPr>
              <w:widowControl/>
              <w:jc w:val="left"/>
              <w:rPr>
                <w:rFonts w:hint="eastAsia" w:ascii="宋体" w:hAnsi="宋体" w:cs="宋体"/>
                <w:kern w:val="0"/>
                <w:szCs w:val="21"/>
              </w:rPr>
            </w:pPr>
            <w:r>
              <w:rPr>
                <w:rFonts w:hint="eastAsia" w:ascii="宋体" w:hAnsi="宋体" w:cs="宋体"/>
                <w:kern w:val="0"/>
                <w:szCs w:val="21"/>
              </w:rPr>
              <w:t>符合卫生部《卫生系统电子认证服务规范（试行）》</w:t>
            </w:r>
          </w:p>
        </w:tc>
      </w:tr>
      <w:tr w14:paraId="0B4EFC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853" w:type="pct"/>
            <w:vMerge w:val="continue"/>
            <w:shd w:val="clear" w:color="auto" w:fill="auto"/>
            <w:vAlign w:val="center"/>
          </w:tcPr>
          <w:p w14:paraId="5462ECDA">
            <w:pPr>
              <w:widowControl/>
              <w:jc w:val="left"/>
              <w:rPr>
                <w:rFonts w:hint="eastAsia" w:ascii="宋体" w:hAnsi="宋体" w:cs="宋体"/>
                <w:kern w:val="0"/>
                <w:szCs w:val="21"/>
              </w:rPr>
            </w:pPr>
          </w:p>
        </w:tc>
        <w:tc>
          <w:tcPr>
            <w:tcW w:w="805" w:type="pct"/>
            <w:vMerge w:val="continue"/>
            <w:shd w:val="clear" w:color="auto" w:fill="auto"/>
            <w:vAlign w:val="center"/>
          </w:tcPr>
          <w:p w14:paraId="72253F88">
            <w:pPr>
              <w:widowControl/>
              <w:jc w:val="left"/>
              <w:rPr>
                <w:rFonts w:hint="eastAsia" w:ascii="宋体" w:hAnsi="宋体" w:cs="宋体"/>
                <w:kern w:val="0"/>
                <w:szCs w:val="21"/>
              </w:rPr>
            </w:pPr>
          </w:p>
        </w:tc>
        <w:tc>
          <w:tcPr>
            <w:tcW w:w="3342" w:type="pct"/>
            <w:shd w:val="clear" w:color="auto" w:fill="auto"/>
          </w:tcPr>
          <w:p w14:paraId="1A034A88">
            <w:pPr>
              <w:widowControl/>
              <w:rPr>
                <w:rFonts w:hint="eastAsia" w:ascii="宋体" w:hAnsi="宋体" w:cs="宋体"/>
                <w:kern w:val="0"/>
                <w:szCs w:val="21"/>
              </w:rPr>
            </w:pPr>
            <w:r>
              <w:rPr>
                <w:rFonts w:hint="eastAsia" w:ascii="宋体" w:hAnsi="宋体" w:cs="宋体"/>
                <w:kern w:val="0"/>
                <w:szCs w:val="21"/>
              </w:rPr>
              <w:t>支持DES/3DES、RSA、SSF33、SM1、SM2、SM3、SM4、MD5、SHA1、SHA256、SHA384、SHA512等国际和国产算法。</w:t>
            </w:r>
          </w:p>
        </w:tc>
      </w:tr>
      <w:tr w14:paraId="7BA03D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853" w:type="pct"/>
            <w:vMerge w:val="continue"/>
            <w:shd w:val="clear" w:color="auto" w:fill="auto"/>
            <w:vAlign w:val="center"/>
          </w:tcPr>
          <w:p w14:paraId="70310476">
            <w:pPr>
              <w:widowControl/>
              <w:jc w:val="left"/>
              <w:rPr>
                <w:rFonts w:hint="eastAsia" w:ascii="宋体" w:hAnsi="宋体" w:cs="宋体"/>
                <w:kern w:val="0"/>
                <w:szCs w:val="21"/>
              </w:rPr>
            </w:pPr>
          </w:p>
        </w:tc>
        <w:tc>
          <w:tcPr>
            <w:tcW w:w="805" w:type="pct"/>
            <w:vMerge w:val="continue"/>
            <w:shd w:val="clear" w:color="auto" w:fill="auto"/>
            <w:vAlign w:val="center"/>
          </w:tcPr>
          <w:p w14:paraId="23850673">
            <w:pPr>
              <w:widowControl/>
              <w:jc w:val="left"/>
              <w:rPr>
                <w:rFonts w:hint="eastAsia" w:ascii="宋体" w:hAnsi="宋体" w:cs="宋体"/>
                <w:kern w:val="0"/>
                <w:szCs w:val="21"/>
              </w:rPr>
            </w:pPr>
          </w:p>
        </w:tc>
        <w:tc>
          <w:tcPr>
            <w:tcW w:w="3342" w:type="pct"/>
            <w:shd w:val="clear" w:color="auto" w:fill="auto"/>
          </w:tcPr>
          <w:p w14:paraId="41552CB0">
            <w:pPr>
              <w:widowControl/>
              <w:rPr>
                <w:rFonts w:hint="eastAsia" w:ascii="宋体" w:hAnsi="宋体" w:cs="宋体"/>
                <w:kern w:val="0"/>
                <w:szCs w:val="21"/>
              </w:rPr>
            </w:pPr>
            <w:r>
              <w:rPr>
                <w:rFonts w:hint="eastAsia" w:ascii="宋体" w:hAnsi="宋体" w:cs="宋体"/>
                <w:kern w:val="0"/>
                <w:szCs w:val="21"/>
              </w:rPr>
              <w:t>支持微软标准的 CSP 中间件以及 PKCS#11 中间件，并支持自定义二次开发接口。支持PC/SC驱动，支持智能卡登录。</w:t>
            </w:r>
          </w:p>
        </w:tc>
      </w:tr>
      <w:tr w14:paraId="6E6206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853" w:type="pct"/>
            <w:vMerge w:val="continue"/>
            <w:shd w:val="clear" w:color="auto" w:fill="auto"/>
            <w:vAlign w:val="center"/>
          </w:tcPr>
          <w:p w14:paraId="4D69B763">
            <w:pPr>
              <w:widowControl/>
              <w:jc w:val="left"/>
              <w:rPr>
                <w:rFonts w:hint="eastAsia" w:ascii="宋体" w:hAnsi="宋体" w:cs="宋体"/>
                <w:kern w:val="0"/>
                <w:szCs w:val="21"/>
              </w:rPr>
            </w:pPr>
          </w:p>
        </w:tc>
        <w:tc>
          <w:tcPr>
            <w:tcW w:w="805" w:type="pct"/>
            <w:vMerge w:val="continue"/>
            <w:shd w:val="clear" w:color="auto" w:fill="auto"/>
            <w:vAlign w:val="center"/>
          </w:tcPr>
          <w:p w14:paraId="6BAD1FB6">
            <w:pPr>
              <w:widowControl/>
              <w:jc w:val="left"/>
              <w:rPr>
                <w:rFonts w:hint="eastAsia" w:ascii="宋体" w:hAnsi="宋体" w:cs="宋体"/>
                <w:kern w:val="0"/>
                <w:szCs w:val="21"/>
              </w:rPr>
            </w:pPr>
          </w:p>
        </w:tc>
        <w:tc>
          <w:tcPr>
            <w:tcW w:w="3342" w:type="pct"/>
            <w:shd w:val="clear" w:color="auto" w:fill="auto"/>
          </w:tcPr>
          <w:p w14:paraId="6BA685A5">
            <w:pPr>
              <w:widowControl/>
              <w:rPr>
                <w:rFonts w:hint="eastAsia" w:ascii="宋体" w:hAnsi="宋体" w:cs="宋体"/>
                <w:kern w:val="0"/>
                <w:szCs w:val="21"/>
              </w:rPr>
            </w:pPr>
            <w:r>
              <w:rPr>
                <w:rFonts w:hint="eastAsia" w:ascii="宋体" w:hAnsi="宋体" w:cs="宋体"/>
                <w:kern w:val="0"/>
                <w:szCs w:val="21"/>
              </w:rPr>
              <w:t>支持ITU-T X.509 V3 标准证书存储</w:t>
            </w:r>
          </w:p>
        </w:tc>
      </w:tr>
      <w:tr w14:paraId="1E5EE8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853" w:type="pct"/>
            <w:vMerge w:val="continue"/>
            <w:shd w:val="clear" w:color="auto" w:fill="auto"/>
            <w:vAlign w:val="center"/>
          </w:tcPr>
          <w:p w14:paraId="41B1636E">
            <w:pPr>
              <w:widowControl/>
              <w:jc w:val="left"/>
              <w:rPr>
                <w:rFonts w:hint="eastAsia" w:ascii="宋体" w:hAnsi="宋体" w:cs="宋体"/>
                <w:kern w:val="0"/>
                <w:szCs w:val="21"/>
              </w:rPr>
            </w:pPr>
          </w:p>
        </w:tc>
        <w:tc>
          <w:tcPr>
            <w:tcW w:w="805" w:type="pct"/>
            <w:vMerge w:val="continue"/>
            <w:shd w:val="clear" w:color="auto" w:fill="auto"/>
            <w:vAlign w:val="center"/>
          </w:tcPr>
          <w:p w14:paraId="4D4053FE">
            <w:pPr>
              <w:widowControl/>
              <w:jc w:val="left"/>
              <w:rPr>
                <w:rFonts w:hint="eastAsia" w:ascii="宋体" w:hAnsi="宋体" w:cs="宋体"/>
                <w:kern w:val="0"/>
                <w:szCs w:val="21"/>
              </w:rPr>
            </w:pPr>
          </w:p>
        </w:tc>
        <w:tc>
          <w:tcPr>
            <w:tcW w:w="3342" w:type="pct"/>
            <w:shd w:val="clear" w:color="auto" w:fill="auto"/>
          </w:tcPr>
          <w:p w14:paraId="37E319BB">
            <w:pPr>
              <w:widowControl/>
              <w:rPr>
                <w:rFonts w:hint="eastAsia" w:ascii="宋体" w:hAnsi="宋体" w:cs="宋体"/>
                <w:kern w:val="0"/>
                <w:szCs w:val="21"/>
              </w:rPr>
            </w:pPr>
            <w:r>
              <w:rPr>
                <w:rFonts w:hint="eastAsia" w:ascii="宋体" w:hAnsi="宋体" w:cs="宋体"/>
                <w:kern w:val="0"/>
                <w:szCs w:val="21"/>
              </w:rPr>
              <w:t>具备两级PIN 码校验保护功能，管理员PIN 码仅能用于解锁用户 PIN 码，不能操作用户PIN码保护的数据</w:t>
            </w:r>
          </w:p>
        </w:tc>
      </w:tr>
      <w:tr w14:paraId="5FCA27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853" w:type="pct"/>
            <w:vMerge w:val="continue"/>
            <w:shd w:val="clear" w:color="auto" w:fill="auto"/>
            <w:vAlign w:val="center"/>
          </w:tcPr>
          <w:p w14:paraId="3A03F712">
            <w:pPr>
              <w:widowControl/>
              <w:jc w:val="left"/>
              <w:rPr>
                <w:rFonts w:hint="eastAsia" w:ascii="宋体" w:hAnsi="宋体" w:cs="宋体"/>
                <w:kern w:val="0"/>
                <w:szCs w:val="21"/>
              </w:rPr>
            </w:pPr>
          </w:p>
        </w:tc>
        <w:tc>
          <w:tcPr>
            <w:tcW w:w="805" w:type="pct"/>
            <w:vMerge w:val="continue"/>
            <w:shd w:val="clear" w:color="auto" w:fill="auto"/>
            <w:vAlign w:val="center"/>
          </w:tcPr>
          <w:p w14:paraId="452A407C">
            <w:pPr>
              <w:widowControl/>
              <w:jc w:val="left"/>
              <w:rPr>
                <w:rFonts w:hint="eastAsia" w:ascii="宋体" w:hAnsi="宋体" w:cs="宋体"/>
                <w:kern w:val="0"/>
                <w:szCs w:val="21"/>
              </w:rPr>
            </w:pPr>
          </w:p>
        </w:tc>
        <w:tc>
          <w:tcPr>
            <w:tcW w:w="3342" w:type="pct"/>
            <w:shd w:val="clear" w:color="auto" w:fill="auto"/>
          </w:tcPr>
          <w:p w14:paraId="00F8B1D0">
            <w:pPr>
              <w:widowControl/>
              <w:rPr>
                <w:rFonts w:hint="eastAsia" w:ascii="宋体" w:hAnsi="宋体" w:cs="宋体"/>
                <w:kern w:val="0"/>
                <w:szCs w:val="21"/>
              </w:rPr>
            </w:pPr>
            <w:r>
              <w:rPr>
                <w:rFonts w:hint="eastAsia" w:ascii="宋体" w:hAnsi="宋体" w:cs="宋体"/>
                <w:kern w:val="0"/>
                <w:szCs w:val="21"/>
              </w:rPr>
              <w:t>支持32 位或64 位的中文简体、中文繁体、英文Windows 2000/XP/2003/ Vista/2008/7/8/10</w:t>
            </w:r>
          </w:p>
        </w:tc>
      </w:tr>
      <w:tr w14:paraId="54F80B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853" w:type="pct"/>
            <w:vMerge w:val="continue"/>
            <w:shd w:val="clear" w:color="auto" w:fill="auto"/>
            <w:vAlign w:val="center"/>
          </w:tcPr>
          <w:p w14:paraId="694A95D7">
            <w:pPr>
              <w:widowControl/>
              <w:jc w:val="left"/>
              <w:rPr>
                <w:rFonts w:hint="eastAsia" w:ascii="宋体" w:hAnsi="宋体" w:cs="宋体"/>
                <w:kern w:val="0"/>
                <w:szCs w:val="21"/>
              </w:rPr>
            </w:pPr>
          </w:p>
        </w:tc>
        <w:tc>
          <w:tcPr>
            <w:tcW w:w="805" w:type="pct"/>
            <w:vMerge w:val="continue"/>
            <w:shd w:val="clear" w:color="auto" w:fill="auto"/>
            <w:vAlign w:val="center"/>
          </w:tcPr>
          <w:p w14:paraId="6D634167">
            <w:pPr>
              <w:widowControl/>
              <w:jc w:val="left"/>
              <w:rPr>
                <w:rFonts w:hint="eastAsia" w:ascii="宋体" w:hAnsi="宋体" w:cs="宋体"/>
                <w:kern w:val="0"/>
                <w:szCs w:val="21"/>
              </w:rPr>
            </w:pPr>
          </w:p>
        </w:tc>
        <w:tc>
          <w:tcPr>
            <w:tcW w:w="3342" w:type="pct"/>
            <w:shd w:val="clear" w:color="auto" w:fill="auto"/>
          </w:tcPr>
          <w:p w14:paraId="13D106A1">
            <w:pPr>
              <w:widowControl/>
              <w:rPr>
                <w:rFonts w:hint="eastAsia" w:ascii="宋体" w:hAnsi="宋体" w:cs="宋体"/>
                <w:kern w:val="0"/>
                <w:szCs w:val="21"/>
              </w:rPr>
            </w:pPr>
            <w:r>
              <w:rPr>
                <w:rFonts w:hint="eastAsia" w:ascii="宋体" w:hAnsi="宋体" w:cs="宋体"/>
                <w:kern w:val="0"/>
                <w:szCs w:val="21"/>
              </w:rPr>
              <w:t>数据存储时间不小于10年，可擦写50万次以上</w:t>
            </w:r>
          </w:p>
        </w:tc>
      </w:tr>
      <w:tr w14:paraId="14E757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853" w:type="pct"/>
            <w:vMerge w:val="continue"/>
            <w:shd w:val="clear" w:color="auto" w:fill="auto"/>
            <w:vAlign w:val="center"/>
          </w:tcPr>
          <w:p w14:paraId="4AEBA155">
            <w:pPr>
              <w:widowControl/>
              <w:jc w:val="left"/>
              <w:rPr>
                <w:rFonts w:hint="eastAsia" w:ascii="宋体" w:hAnsi="宋体" w:cs="宋体"/>
                <w:kern w:val="0"/>
                <w:szCs w:val="21"/>
              </w:rPr>
            </w:pPr>
          </w:p>
        </w:tc>
        <w:tc>
          <w:tcPr>
            <w:tcW w:w="805" w:type="pct"/>
            <w:vMerge w:val="continue"/>
            <w:shd w:val="clear" w:color="auto" w:fill="auto"/>
            <w:vAlign w:val="center"/>
          </w:tcPr>
          <w:p w14:paraId="4C990C60">
            <w:pPr>
              <w:widowControl/>
              <w:jc w:val="left"/>
              <w:rPr>
                <w:rFonts w:hint="eastAsia" w:ascii="宋体" w:hAnsi="宋体" w:cs="宋体"/>
                <w:kern w:val="0"/>
                <w:szCs w:val="21"/>
              </w:rPr>
            </w:pPr>
          </w:p>
        </w:tc>
        <w:tc>
          <w:tcPr>
            <w:tcW w:w="3342" w:type="pct"/>
            <w:shd w:val="clear" w:color="auto" w:fill="auto"/>
          </w:tcPr>
          <w:p w14:paraId="267C9831">
            <w:pPr>
              <w:widowControl/>
              <w:rPr>
                <w:rFonts w:hint="eastAsia" w:ascii="宋体" w:hAnsi="宋体" w:cs="宋体"/>
                <w:kern w:val="0"/>
                <w:szCs w:val="21"/>
              </w:rPr>
            </w:pPr>
            <w:r>
              <w:rPr>
                <w:rFonts w:hint="eastAsia" w:ascii="宋体" w:hAnsi="宋体" w:cs="宋体"/>
                <w:kern w:val="0"/>
                <w:szCs w:val="21"/>
              </w:rPr>
              <w:t>存储容量128K字节</w:t>
            </w:r>
          </w:p>
        </w:tc>
      </w:tr>
      <w:tr w14:paraId="4771E6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853" w:type="pct"/>
            <w:vMerge w:val="continue"/>
            <w:shd w:val="clear" w:color="auto" w:fill="auto"/>
            <w:vAlign w:val="center"/>
          </w:tcPr>
          <w:p w14:paraId="0A03AA54">
            <w:pPr>
              <w:widowControl/>
              <w:jc w:val="left"/>
              <w:rPr>
                <w:rFonts w:hint="eastAsia" w:ascii="宋体" w:hAnsi="宋体" w:cs="宋体"/>
                <w:kern w:val="0"/>
                <w:szCs w:val="21"/>
              </w:rPr>
            </w:pPr>
          </w:p>
        </w:tc>
        <w:tc>
          <w:tcPr>
            <w:tcW w:w="805" w:type="pct"/>
            <w:vMerge w:val="continue"/>
            <w:shd w:val="clear" w:color="auto" w:fill="auto"/>
            <w:vAlign w:val="center"/>
          </w:tcPr>
          <w:p w14:paraId="49A9FDC1">
            <w:pPr>
              <w:widowControl/>
              <w:jc w:val="left"/>
              <w:rPr>
                <w:rFonts w:hint="eastAsia" w:ascii="宋体" w:hAnsi="宋体" w:cs="宋体"/>
                <w:kern w:val="0"/>
                <w:szCs w:val="21"/>
              </w:rPr>
            </w:pPr>
          </w:p>
        </w:tc>
        <w:tc>
          <w:tcPr>
            <w:tcW w:w="3342" w:type="pct"/>
            <w:shd w:val="clear" w:color="auto" w:fill="auto"/>
          </w:tcPr>
          <w:p w14:paraId="1978B985">
            <w:pPr>
              <w:widowControl/>
              <w:rPr>
                <w:rFonts w:hint="eastAsia" w:ascii="宋体" w:hAnsi="宋体" w:cs="宋体"/>
                <w:kern w:val="0"/>
                <w:szCs w:val="21"/>
              </w:rPr>
            </w:pPr>
            <w:r>
              <w:rPr>
                <w:rFonts w:hint="eastAsia" w:ascii="宋体" w:hAnsi="宋体" w:cs="宋体"/>
                <w:kern w:val="0"/>
                <w:szCs w:val="21"/>
              </w:rPr>
              <w:t>CPU大于或等于16位</w:t>
            </w:r>
          </w:p>
        </w:tc>
      </w:tr>
      <w:tr w14:paraId="50BED6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853" w:type="pct"/>
            <w:vMerge w:val="continue"/>
            <w:shd w:val="clear" w:color="auto" w:fill="auto"/>
            <w:vAlign w:val="center"/>
          </w:tcPr>
          <w:p w14:paraId="77946108">
            <w:pPr>
              <w:widowControl/>
              <w:jc w:val="left"/>
              <w:rPr>
                <w:rFonts w:hint="eastAsia" w:ascii="宋体" w:hAnsi="宋体" w:cs="宋体"/>
                <w:kern w:val="0"/>
                <w:szCs w:val="21"/>
              </w:rPr>
            </w:pPr>
          </w:p>
        </w:tc>
        <w:tc>
          <w:tcPr>
            <w:tcW w:w="805" w:type="pct"/>
            <w:vMerge w:val="continue"/>
            <w:shd w:val="clear" w:color="auto" w:fill="auto"/>
            <w:vAlign w:val="center"/>
          </w:tcPr>
          <w:p w14:paraId="125B72F5">
            <w:pPr>
              <w:widowControl/>
              <w:jc w:val="left"/>
              <w:rPr>
                <w:rFonts w:hint="eastAsia" w:ascii="宋体" w:hAnsi="宋体" w:cs="宋体"/>
                <w:kern w:val="0"/>
                <w:szCs w:val="21"/>
              </w:rPr>
            </w:pPr>
          </w:p>
        </w:tc>
        <w:tc>
          <w:tcPr>
            <w:tcW w:w="3342" w:type="pct"/>
            <w:shd w:val="clear" w:color="auto" w:fill="auto"/>
          </w:tcPr>
          <w:p w14:paraId="5955EF01">
            <w:pPr>
              <w:widowControl/>
              <w:rPr>
                <w:rFonts w:hint="eastAsia" w:ascii="宋体" w:hAnsi="宋体" w:cs="宋体"/>
                <w:kern w:val="0"/>
                <w:szCs w:val="21"/>
              </w:rPr>
            </w:pPr>
            <w:r>
              <w:rPr>
                <w:rFonts w:hint="eastAsia" w:ascii="宋体" w:hAnsi="宋体" w:cs="宋体"/>
                <w:kern w:val="0"/>
                <w:szCs w:val="21"/>
              </w:rPr>
              <w:t>支持建立三级应用；支持多应用，各应用间相互独立；支持多种文件类型。</w:t>
            </w:r>
          </w:p>
        </w:tc>
      </w:tr>
      <w:tr w14:paraId="5DDE83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853" w:type="pct"/>
            <w:vMerge w:val="continue"/>
            <w:shd w:val="clear" w:color="auto" w:fill="auto"/>
            <w:vAlign w:val="center"/>
          </w:tcPr>
          <w:p w14:paraId="443A9DBE">
            <w:pPr>
              <w:widowControl/>
              <w:jc w:val="left"/>
              <w:rPr>
                <w:rFonts w:hint="eastAsia" w:ascii="宋体" w:hAnsi="宋体" w:cs="宋体"/>
                <w:kern w:val="0"/>
                <w:szCs w:val="21"/>
              </w:rPr>
            </w:pPr>
          </w:p>
        </w:tc>
        <w:tc>
          <w:tcPr>
            <w:tcW w:w="805" w:type="pct"/>
            <w:vMerge w:val="continue"/>
            <w:shd w:val="clear" w:color="auto" w:fill="auto"/>
            <w:vAlign w:val="center"/>
          </w:tcPr>
          <w:p w14:paraId="17C261C9">
            <w:pPr>
              <w:widowControl/>
              <w:jc w:val="left"/>
              <w:rPr>
                <w:rFonts w:hint="eastAsia" w:ascii="宋体" w:hAnsi="宋体" w:cs="宋体"/>
                <w:kern w:val="0"/>
                <w:szCs w:val="21"/>
              </w:rPr>
            </w:pPr>
          </w:p>
        </w:tc>
        <w:tc>
          <w:tcPr>
            <w:tcW w:w="3342" w:type="pct"/>
            <w:shd w:val="clear" w:color="auto" w:fill="auto"/>
          </w:tcPr>
          <w:p w14:paraId="172E14BE">
            <w:pPr>
              <w:widowControl/>
              <w:rPr>
                <w:rFonts w:hint="eastAsia" w:ascii="宋体" w:hAnsi="宋体" w:cs="宋体"/>
                <w:kern w:val="0"/>
                <w:szCs w:val="21"/>
              </w:rPr>
            </w:pPr>
            <w:r>
              <w:rPr>
                <w:rFonts w:hint="eastAsia" w:ascii="宋体" w:hAnsi="宋体" w:cs="宋体"/>
                <w:kern w:val="0"/>
                <w:szCs w:val="21"/>
              </w:rPr>
              <w:t>提供密码访问保护口令</w:t>
            </w:r>
          </w:p>
        </w:tc>
      </w:tr>
      <w:tr w14:paraId="39A9DD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853" w:type="pct"/>
            <w:vMerge w:val="continue"/>
            <w:shd w:val="clear" w:color="auto" w:fill="auto"/>
            <w:vAlign w:val="center"/>
          </w:tcPr>
          <w:p w14:paraId="3C716EF0">
            <w:pPr>
              <w:widowControl/>
              <w:jc w:val="left"/>
              <w:rPr>
                <w:rFonts w:hint="eastAsia" w:ascii="宋体" w:hAnsi="宋体" w:cs="宋体"/>
                <w:kern w:val="0"/>
                <w:szCs w:val="21"/>
              </w:rPr>
            </w:pPr>
          </w:p>
        </w:tc>
        <w:tc>
          <w:tcPr>
            <w:tcW w:w="805" w:type="pct"/>
            <w:vMerge w:val="continue"/>
            <w:shd w:val="clear" w:color="auto" w:fill="auto"/>
            <w:vAlign w:val="center"/>
          </w:tcPr>
          <w:p w14:paraId="66B9AF46">
            <w:pPr>
              <w:widowControl/>
              <w:jc w:val="left"/>
              <w:rPr>
                <w:rFonts w:hint="eastAsia" w:ascii="宋体" w:hAnsi="宋体" w:cs="宋体"/>
                <w:kern w:val="0"/>
                <w:szCs w:val="21"/>
              </w:rPr>
            </w:pPr>
          </w:p>
        </w:tc>
        <w:tc>
          <w:tcPr>
            <w:tcW w:w="3342" w:type="pct"/>
            <w:shd w:val="clear" w:color="auto" w:fill="auto"/>
            <w:vAlign w:val="center"/>
          </w:tcPr>
          <w:p w14:paraId="7C85F235">
            <w:pPr>
              <w:widowControl/>
              <w:jc w:val="left"/>
              <w:rPr>
                <w:rFonts w:hint="eastAsia" w:ascii="宋体" w:hAnsi="宋体" w:cs="宋体"/>
                <w:kern w:val="0"/>
                <w:szCs w:val="21"/>
              </w:rPr>
            </w:pPr>
            <w:r>
              <w:rPr>
                <w:rFonts w:hint="eastAsia" w:ascii="宋体" w:hAnsi="宋体" w:cs="宋体"/>
                <w:kern w:val="0"/>
                <w:szCs w:val="21"/>
              </w:rPr>
              <w:t>具备商密资质</w:t>
            </w:r>
          </w:p>
        </w:tc>
      </w:tr>
      <w:tr w14:paraId="379E36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853" w:type="pct"/>
            <w:vMerge w:val="restart"/>
            <w:shd w:val="clear" w:color="auto" w:fill="auto"/>
            <w:noWrap/>
            <w:vAlign w:val="center"/>
          </w:tcPr>
          <w:p w14:paraId="44914676">
            <w:pPr>
              <w:widowControl/>
              <w:jc w:val="center"/>
              <w:rPr>
                <w:rFonts w:hint="eastAsia" w:ascii="宋体" w:hAnsi="宋体" w:cs="宋体"/>
                <w:kern w:val="0"/>
                <w:szCs w:val="21"/>
              </w:rPr>
            </w:pPr>
            <w:r>
              <w:rPr>
                <w:rFonts w:hint="eastAsia" w:ascii="宋体" w:hAnsi="宋体" w:cs="宋体"/>
                <w:kern w:val="0"/>
                <w:szCs w:val="21"/>
              </w:rPr>
              <w:t>站点证书</w:t>
            </w:r>
          </w:p>
        </w:tc>
        <w:tc>
          <w:tcPr>
            <w:tcW w:w="805" w:type="pct"/>
            <w:vMerge w:val="restart"/>
            <w:shd w:val="clear" w:color="auto" w:fill="auto"/>
            <w:noWrap/>
            <w:vAlign w:val="center"/>
          </w:tcPr>
          <w:p w14:paraId="1448EC72">
            <w:pPr>
              <w:widowControl/>
              <w:jc w:val="center"/>
              <w:rPr>
                <w:rFonts w:hint="eastAsia" w:ascii="宋体" w:hAnsi="宋体" w:cs="宋体"/>
                <w:kern w:val="0"/>
                <w:szCs w:val="21"/>
              </w:rPr>
            </w:pPr>
            <w:r>
              <w:rPr>
                <w:rFonts w:hint="eastAsia" w:ascii="宋体" w:hAnsi="宋体" w:cs="宋体"/>
                <w:kern w:val="0"/>
                <w:szCs w:val="21"/>
              </w:rPr>
              <w:t>产品功能</w:t>
            </w:r>
          </w:p>
        </w:tc>
        <w:tc>
          <w:tcPr>
            <w:tcW w:w="3342" w:type="pct"/>
            <w:shd w:val="clear" w:color="auto" w:fill="auto"/>
            <w:vAlign w:val="center"/>
          </w:tcPr>
          <w:p w14:paraId="4CA38125">
            <w:pPr>
              <w:widowControl/>
              <w:rPr>
                <w:rFonts w:hint="eastAsia" w:ascii="宋体" w:hAnsi="宋体" w:cs="宋体"/>
                <w:kern w:val="0"/>
                <w:szCs w:val="21"/>
              </w:rPr>
            </w:pPr>
            <w:r>
              <w:rPr>
                <w:rFonts w:hint="eastAsia" w:ascii="宋体" w:hAnsi="宋体" w:cs="宋体"/>
                <w:kern w:val="0"/>
                <w:szCs w:val="21"/>
              </w:rPr>
              <w:t>确保网络服务在部署SSL证书后，可启用https协议，保证网络通讯的安全（防止数据在传输过程中被窃听、篡改和仿冒）和服务端身份有效识别。</w:t>
            </w:r>
          </w:p>
        </w:tc>
      </w:tr>
      <w:tr w14:paraId="79545A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trPr>
        <w:tc>
          <w:tcPr>
            <w:tcW w:w="853" w:type="pct"/>
            <w:vMerge w:val="continue"/>
            <w:shd w:val="clear" w:color="auto" w:fill="auto"/>
            <w:vAlign w:val="center"/>
          </w:tcPr>
          <w:p w14:paraId="4BAF895B">
            <w:pPr>
              <w:widowControl/>
              <w:jc w:val="left"/>
              <w:rPr>
                <w:rFonts w:hint="eastAsia" w:ascii="宋体" w:hAnsi="宋体" w:cs="宋体"/>
                <w:kern w:val="0"/>
                <w:szCs w:val="21"/>
              </w:rPr>
            </w:pPr>
          </w:p>
        </w:tc>
        <w:tc>
          <w:tcPr>
            <w:tcW w:w="805" w:type="pct"/>
            <w:vMerge w:val="continue"/>
            <w:shd w:val="clear" w:color="auto" w:fill="auto"/>
            <w:vAlign w:val="center"/>
          </w:tcPr>
          <w:p w14:paraId="283549EB">
            <w:pPr>
              <w:widowControl/>
              <w:jc w:val="left"/>
              <w:rPr>
                <w:rFonts w:hint="eastAsia" w:ascii="宋体" w:hAnsi="宋体" w:cs="宋体"/>
                <w:kern w:val="0"/>
                <w:szCs w:val="21"/>
              </w:rPr>
            </w:pPr>
          </w:p>
        </w:tc>
        <w:tc>
          <w:tcPr>
            <w:tcW w:w="3342" w:type="pct"/>
            <w:shd w:val="clear" w:color="auto" w:fill="auto"/>
            <w:vAlign w:val="center"/>
          </w:tcPr>
          <w:p w14:paraId="1F617864">
            <w:pPr>
              <w:widowControl/>
              <w:rPr>
                <w:rFonts w:hint="eastAsia" w:ascii="宋体" w:hAnsi="宋体" w:cs="宋体"/>
                <w:kern w:val="0"/>
                <w:szCs w:val="21"/>
              </w:rPr>
            </w:pPr>
            <w:r>
              <w:rPr>
                <w:rFonts w:hint="eastAsia" w:ascii="宋体" w:hAnsi="宋体" w:cs="宋体"/>
                <w:kern w:val="0"/>
                <w:szCs w:val="21"/>
              </w:rPr>
              <w:t>证书兼容性及安全性要求：RSA算法兼容目前主流的浏览器和平台，Firefox 6.0及以上、Android 4.0及以上、IOS 5及以上、java 6u45及以上、Windows XP及以上、OS X 10.9及以上，要求证书为国产自主品牌（提供商标注册证），具备自主管理、审核、签发证书的能力，审核数据不能出境，提供签发界面截图。以上两点必须同时具备。</w:t>
            </w:r>
          </w:p>
        </w:tc>
      </w:tr>
      <w:tr w14:paraId="430212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853" w:type="pct"/>
            <w:vMerge w:val="continue"/>
            <w:shd w:val="clear" w:color="auto" w:fill="auto"/>
            <w:vAlign w:val="center"/>
          </w:tcPr>
          <w:p w14:paraId="342ABACA">
            <w:pPr>
              <w:widowControl/>
              <w:jc w:val="left"/>
              <w:rPr>
                <w:rFonts w:hint="eastAsia" w:ascii="宋体" w:hAnsi="宋体" w:cs="宋体"/>
                <w:kern w:val="0"/>
                <w:szCs w:val="21"/>
              </w:rPr>
            </w:pPr>
          </w:p>
        </w:tc>
        <w:tc>
          <w:tcPr>
            <w:tcW w:w="805" w:type="pct"/>
            <w:vMerge w:val="continue"/>
            <w:shd w:val="clear" w:color="auto" w:fill="auto"/>
            <w:vAlign w:val="center"/>
          </w:tcPr>
          <w:p w14:paraId="664CAA07">
            <w:pPr>
              <w:widowControl/>
              <w:jc w:val="left"/>
              <w:rPr>
                <w:rFonts w:hint="eastAsia" w:ascii="宋体" w:hAnsi="宋体" w:cs="宋体"/>
                <w:kern w:val="0"/>
                <w:szCs w:val="21"/>
              </w:rPr>
            </w:pPr>
          </w:p>
        </w:tc>
        <w:tc>
          <w:tcPr>
            <w:tcW w:w="3342" w:type="pct"/>
            <w:shd w:val="clear" w:color="auto" w:fill="auto"/>
            <w:vAlign w:val="center"/>
          </w:tcPr>
          <w:p w14:paraId="2623B5CC">
            <w:pPr>
              <w:widowControl/>
              <w:rPr>
                <w:rFonts w:hint="eastAsia" w:ascii="宋体" w:hAnsi="宋体" w:cs="宋体"/>
                <w:kern w:val="0"/>
                <w:szCs w:val="21"/>
              </w:rPr>
            </w:pPr>
            <w:r>
              <w:rPr>
                <w:rFonts w:hint="eastAsia" w:ascii="宋体" w:hAnsi="宋体" w:cs="宋体"/>
                <w:kern w:val="0"/>
                <w:szCs w:val="21"/>
              </w:rPr>
              <w:t>SM2算法数字证书兼容360安全浏览器、奇安信可信浏览器、海泰安全浏览器、赢达信安全浏览器。</w:t>
            </w:r>
          </w:p>
        </w:tc>
      </w:tr>
      <w:tr w14:paraId="502397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853" w:type="pct"/>
            <w:vMerge w:val="continue"/>
            <w:shd w:val="clear" w:color="auto" w:fill="auto"/>
            <w:vAlign w:val="center"/>
          </w:tcPr>
          <w:p w14:paraId="417E2640">
            <w:pPr>
              <w:widowControl/>
              <w:jc w:val="left"/>
              <w:rPr>
                <w:rFonts w:hint="eastAsia" w:ascii="宋体" w:hAnsi="宋体" w:cs="宋体"/>
                <w:kern w:val="0"/>
                <w:szCs w:val="21"/>
              </w:rPr>
            </w:pPr>
          </w:p>
        </w:tc>
        <w:tc>
          <w:tcPr>
            <w:tcW w:w="805" w:type="pct"/>
            <w:vMerge w:val="continue"/>
            <w:shd w:val="clear" w:color="auto" w:fill="auto"/>
            <w:vAlign w:val="center"/>
          </w:tcPr>
          <w:p w14:paraId="1F8E29D0">
            <w:pPr>
              <w:widowControl/>
              <w:jc w:val="left"/>
              <w:rPr>
                <w:rFonts w:hint="eastAsia" w:ascii="宋体" w:hAnsi="宋体" w:cs="宋体"/>
                <w:kern w:val="0"/>
                <w:szCs w:val="21"/>
              </w:rPr>
            </w:pPr>
          </w:p>
        </w:tc>
        <w:tc>
          <w:tcPr>
            <w:tcW w:w="3342" w:type="pct"/>
            <w:shd w:val="clear" w:color="auto" w:fill="auto"/>
            <w:vAlign w:val="center"/>
          </w:tcPr>
          <w:p w14:paraId="2BE6CBC2">
            <w:pPr>
              <w:widowControl/>
              <w:rPr>
                <w:rFonts w:hint="eastAsia" w:ascii="宋体" w:hAnsi="宋体" w:cs="宋体"/>
                <w:kern w:val="0"/>
                <w:szCs w:val="21"/>
              </w:rPr>
            </w:pPr>
            <w:r>
              <w:rPr>
                <w:rFonts w:hint="eastAsia" w:ascii="宋体" w:hAnsi="宋体" w:cs="宋体"/>
                <w:kern w:val="0"/>
                <w:szCs w:val="21"/>
              </w:rPr>
              <w:t>支持RSA、SM2算法，提供RSA/SM2双算法自适应方案。</w:t>
            </w:r>
          </w:p>
        </w:tc>
      </w:tr>
      <w:tr w14:paraId="63E7C1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853" w:type="pct"/>
            <w:vMerge w:val="continue"/>
            <w:shd w:val="clear" w:color="auto" w:fill="auto"/>
            <w:vAlign w:val="center"/>
          </w:tcPr>
          <w:p w14:paraId="008A7578">
            <w:pPr>
              <w:widowControl/>
              <w:jc w:val="left"/>
              <w:rPr>
                <w:rFonts w:hint="eastAsia" w:ascii="宋体" w:hAnsi="宋体" w:cs="宋体"/>
                <w:kern w:val="0"/>
                <w:szCs w:val="21"/>
              </w:rPr>
            </w:pPr>
          </w:p>
        </w:tc>
        <w:tc>
          <w:tcPr>
            <w:tcW w:w="805" w:type="pct"/>
            <w:vMerge w:val="continue"/>
            <w:shd w:val="clear" w:color="auto" w:fill="auto"/>
            <w:vAlign w:val="center"/>
          </w:tcPr>
          <w:p w14:paraId="5AC924AE">
            <w:pPr>
              <w:widowControl/>
              <w:jc w:val="left"/>
              <w:rPr>
                <w:rFonts w:hint="eastAsia" w:ascii="宋体" w:hAnsi="宋体" w:cs="宋体"/>
                <w:kern w:val="0"/>
                <w:szCs w:val="21"/>
              </w:rPr>
            </w:pPr>
          </w:p>
        </w:tc>
        <w:tc>
          <w:tcPr>
            <w:tcW w:w="3342" w:type="pct"/>
            <w:shd w:val="clear" w:color="auto" w:fill="auto"/>
            <w:vAlign w:val="center"/>
          </w:tcPr>
          <w:p w14:paraId="719107DE">
            <w:pPr>
              <w:widowControl/>
              <w:rPr>
                <w:rFonts w:hint="eastAsia" w:ascii="宋体" w:hAnsi="宋体" w:cs="宋体"/>
                <w:kern w:val="0"/>
                <w:szCs w:val="21"/>
              </w:rPr>
            </w:pPr>
            <w:r>
              <w:rPr>
                <w:rFonts w:hint="eastAsia" w:ascii="宋体" w:hAnsi="宋体" w:cs="宋体"/>
                <w:kern w:val="0"/>
                <w:szCs w:val="21"/>
              </w:rPr>
              <w:t>提供SSL证书申请、审核、签发、安装、备份、故障处理的全程一对一VIP人工服务。</w:t>
            </w:r>
          </w:p>
        </w:tc>
      </w:tr>
      <w:tr w14:paraId="3A489A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853" w:type="pct"/>
            <w:vMerge w:val="continue"/>
            <w:shd w:val="clear" w:color="auto" w:fill="auto"/>
            <w:vAlign w:val="center"/>
          </w:tcPr>
          <w:p w14:paraId="4CE7697E">
            <w:pPr>
              <w:widowControl/>
              <w:jc w:val="left"/>
              <w:rPr>
                <w:rFonts w:hint="eastAsia" w:ascii="宋体" w:hAnsi="宋体" w:cs="宋体"/>
                <w:kern w:val="0"/>
                <w:szCs w:val="21"/>
              </w:rPr>
            </w:pPr>
          </w:p>
        </w:tc>
        <w:tc>
          <w:tcPr>
            <w:tcW w:w="805" w:type="pct"/>
            <w:vMerge w:val="continue"/>
            <w:shd w:val="clear" w:color="auto" w:fill="auto"/>
            <w:vAlign w:val="center"/>
          </w:tcPr>
          <w:p w14:paraId="64C6F451">
            <w:pPr>
              <w:widowControl/>
              <w:jc w:val="left"/>
              <w:rPr>
                <w:rFonts w:hint="eastAsia" w:ascii="宋体" w:hAnsi="宋体" w:cs="宋体"/>
                <w:kern w:val="0"/>
                <w:szCs w:val="21"/>
              </w:rPr>
            </w:pPr>
          </w:p>
        </w:tc>
        <w:tc>
          <w:tcPr>
            <w:tcW w:w="3342" w:type="pct"/>
            <w:shd w:val="clear" w:color="auto" w:fill="auto"/>
            <w:vAlign w:val="center"/>
          </w:tcPr>
          <w:p w14:paraId="3F97B6B2">
            <w:pPr>
              <w:widowControl/>
              <w:rPr>
                <w:rFonts w:hint="eastAsia" w:ascii="宋体" w:hAnsi="宋体" w:cs="宋体"/>
                <w:kern w:val="0"/>
                <w:szCs w:val="21"/>
              </w:rPr>
            </w:pPr>
            <w:r>
              <w:rPr>
                <w:rFonts w:hint="eastAsia" w:ascii="宋体" w:hAnsi="宋体" w:cs="宋体"/>
                <w:kern w:val="0"/>
                <w:szCs w:val="21"/>
              </w:rPr>
              <w:t>签发SSL证书的关键信息基础设施均应在国内有机房、数据库支持，保证整体证书签发业务可用性需大于99.95%。</w:t>
            </w:r>
          </w:p>
        </w:tc>
      </w:tr>
      <w:tr w14:paraId="59A0F0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853" w:type="pct"/>
            <w:vMerge w:val="continue"/>
            <w:shd w:val="clear" w:color="auto" w:fill="auto"/>
            <w:vAlign w:val="center"/>
          </w:tcPr>
          <w:p w14:paraId="0E57ABFF">
            <w:pPr>
              <w:widowControl/>
              <w:jc w:val="left"/>
              <w:rPr>
                <w:rFonts w:hint="eastAsia" w:ascii="宋体" w:hAnsi="宋体" w:cs="宋体"/>
                <w:kern w:val="0"/>
                <w:szCs w:val="21"/>
              </w:rPr>
            </w:pPr>
          </w:p>
        </w:tc>
        <w:tc>
          <w:tcPr>
            <w:tcW w:w="805" w:type="pct"/>
            <w:vMerge w:val="continue"/>
            <w:shd w:val="clear" w:color="auto" w:fill="auto"/>
            <w:vAlign w:val="center"/>
          </w:tcPr>
          <w:p w14:paraId="546E1BEB">
            <w:pPr>
              <w:widowControl/>
              <w:jc w:val="left"/>
              <w:rPr>
                <w:rFonts w:hint="eastAsia" w:ascii="宋体" w:hAnsi="宋体" w:cs="宋体"/>
                <w:kern w:val="0"/>
                <w:szCs w:val="21"/>
              </w:rPr>
            </w:pPr>
          </w:p>
        </w:tc>
        <w:tc>
          <w:tcPr>
            <w:tcW w:w="3342" w:type="pct"/>
            <w:shd w:val="clear" w:color="auto" w:fill="auto"/>
            <w:vAlign w:val="center"/>
          </w:tcPr>
          <w:p w14:paraId="1F31EEC0">
            <w:pPr>
              <w:widowControl/>
              <w:rPr>
                <w:rFonts w:hint="eastAsia" w:ascii="宋体" w:hAnsi="宋体" w:cs="宋体"/>
                <w:kern w:val="0"/>
                <w:szCs w:val="21"/>
              </w:rPr>
            </w:pPr>
            <w:r>
              <w:rPr>
                <w:rFonts w:hint="eastAsia" w:ascii="宋体" w:hAnsi="宋体" w:cs="宋体"/>
                <w:kern w:val="0"/>
                <w:szCs w:val="21"/>
              </w:rPr>
              <w:t>SSL证书后台有OCSP\CRL不间断服务，支持国内的OCSP\CRL查询，服务均受国内网络优化，可用性需大于99.99%。</w:t>
            </w:r>
          </w:p>
        </w:tc>
      </w:tr>
      <w:tr w14:paraId="5762E2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853" w:type="pct"/>
            <w:vMerge w:val="continue"/>
            <w:shd w:val="clear" w:color="auto" w:fill="auto"/>
            <w:vAlign w:val="center"/>
          </w:tcPr>
          <w:p w14:paraId="0E2BB410">
            <w:pPr>
              <w:widowControl/>
              <w:jc w:val="left"/>
              <w:rPr>
                <w:rFonts w:hint="eastAsia" w:ascii="宋体" w:hAnsi="宋体" w:cs="宋体"/>
                <w:kern w:val="0"/>
                <w:szCs w:val="21"/>
              </w:rPr>
            </w:pPr>
          </w:p>
        </w:tc>
        <w:tc>
          <w:tcPr>
            <w:tcW w:w="805" w:type="pct"/>
            <w:vMerge w:val="continue"/>
            <w:shd w:val="clear" w:color="auto" w:fill="auto"/>
            <w:vAlign w:val="center"/>
          </w:tcPr>
          <w:p w14:paraId="3DA793FE">
            <w:pPr>
              <w:widowControl/>
              <w:jc w:val="left"/>
              <w:rPr>
                <w:rFonts w:hint="eastAsia" w:ascii="宋体" w:hAnsi="宋体" w:cs="宋体"/>
                <w:kern w:val="0"/>
                <w:szCs w:val="21"/>
              </w:rPr>
            </w:pPr>
          </w:p>
        </w:tc>
        <w:tc>
          <w:tcPr>
            <w:tcW w:w="3342" w:type="pct"/>
            <w:shd w:val="clear" w:color="auto" w:fill="auto"/>
            <w:vAlign w:val="center"/>
          </w:tcPr>
          <w:p w14:paraId="60E54A5E">
            <w:pPr>
              <w:widowControl/>
              <w:rPr>
                <w:rFonts w:hint="eastAsia" w:ascii="宋体" w:hAnsi="宋体" w:cs="宋体"/>
                <w:kern w:val="0"/>
                <w:szCs w:val="21"/>
              </w:rPr>
            </w:pPr>
            <w:r>
              <w:rPr>
                <w:rFonts w:hint="eastAsia" w:ascii="宋体" w:hAnsi="宋体" w:cs="宋体"/>
                <w:kern w:val="0"/>
                <w:szCs w:val="21"/>
              </w:rPr>
              <w:t>须具备工信部颁发有效的电子认证服务许可证和国家密码局颁发的电子认证服务密码许可证、电子政务电子认证服务机构相关证明。</w:t>
            </w:r>
          </w:p>
        </w:tc>
      </w:tr>
      <w:tr w14:paraId="03FBD3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853" w:type="pct"/>
            <w:vMerge w:val="restart"/>
            <w:shd w:val="clear" w:color="auto" w:fill="auto"/>
            <w:noWrap/>
            <w:vAlign w:val="center"/>
          </w:tcPr>
          <w:p w14:paraId="07A56B7D">
            <w:pPr>
              <w:widowControl/>
              <w:jc w:val="center"/>
              <w:rPr>
                <w:rFonts w:hint="eastAsia" w:ascii="宋体" w:hAnsi="宋体" w:cs="宋体"/>
                <w:kern w:val="0"/>
                <w:szCs w:val="21"/>
              </w:rPr>
            </w:pPr>
            <w:r>
              <w:rPr>
                <w:rFonts w:hint="eastAsia" w:ascii="宋体" w:hAnsi="宋体" w:cs="宋体"/>
                <w:kern w:val="0"/>
                <w:szCs w:val="21"/>
              </w:rPr>
              <w:t>设备证书</w:t>
            </w:r>
          </w:p>
        </w:tc>
        <w:tc>
          <w:tcPr>
            <w:tcW w:w="805" w:type="pct"/>
            <w:vMerge w:val="restart"/>
            <w:shd w:val="clear" w:color="auto" w:fill="auto"/>
            <w:noWrap/>
            <w:vAlign w:val="center"/>
          </w:tcPr>
          <w:p w14:paraId="701946EA">
            <w:pPr>
              <w:widowControl/>
              <w:jc w:val="center"/>
              <w:rPr>
                <w:rFonts w:hint="eastAsia" w:ascii="宋体" w:hAnsi="宋体" w:cs="宋体"/>
                <w:kern w:val="0"/>
                <w:szCs w:val="21"/>
              </w:rPr>
            </w:pPr>
            <w:r>
              <w:rPr>
                <w:rFonts w:hint="eastAsia" w:ascii="宋体" w:hAnsi="宋体" w:cs="宋体"/>
                <w:kern w:val="0"/>
                <w:szCs w:val="21"/>
              </w:rPr>
              <w:t>产品功能</w:t>
            </w:r>
          </w:p>
        </w:tc>
        <w:tc>
          <w:tcPr>
            <w:tcW w:w="3342" w:type="pct"/>
            <w:shd w:val="clear" w:color="auto" w:fill="auto"/>
          </w:tcPr>
          <w:p w14:paraId="14C27B2B">
            <w:pPr>
              <w:widowControl/>
              <w:jc w:val="left"/>
              <w:rPr>
                <w:rFonts w:hint="eastAsia" w:ascii="宋体" w:hAnsi="宋体" w:cs="宋体"/>
                <w:kern w:val="0"/>
                <w:szCs w:val="21"/>
              </w:rPr>
            </w:pPr>
            <w:r>
              <w:rPr>
                <w:rFonts w:hint="eastAsia" w:ascii="宋体" w:hAnsi="宋体" w:cs="宋体"/>
                <w:kern w:val="0"/>
                <w:szCs w:val="21"/>
              </w:rPr>
              <w:t>要求能实现与当前医院的证书管理系统对接，实现设备证书的本地发放和管理等业务功能。</w:t>
            </w:r>
          </w:p>
        </w:tc>
      </w:tr>
      <w:tr w14:paraId="589CFC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853" w:type="pct"/>
            <w:vMerge w:val="continue"/>
            <w:shd w:val="clear" w:color="auto" w:fill="auto"/>
            <w:vAlign w:val="center"/>
          </w:tcPr>
          <w:p w14:paraId="6EE7D60B">
            <w:pPr>
              <w:widowControl/>
              <w:jc w:val="left"/>
              <w:rPr>
                <w:rFonts w:hint="eastAsia" w:ascii="宋体" w:hAnsi="宋体" w:cs="宋体"/>
                <w:kern w:val="0"/>
                <w:szCs w:val="21"/>
              </w:rPr>
            </w:pPr>
          </w:p>
        </w:tc>
        <w:tc>
          <w:tcPr>
            <w:tcW w:w="805" w:type="pct"/>
            <w:vMerge w:val="continue"/>
            <w:shd w:val="clear" w:color="auto" w:fill="auto"/>
            <w:vAlign w:val="center"/>
          </w:tcPr>
          <w:p w14:paraId="4F0B6698">
            <w:pPr>
              <w:widowControl/>
              <w:jc w:val="left"/>
              <w:rPr>
                <w:rFonts w:hint="eastAsia" w:ascii="宋体" w:hAnsi="宋体" w:cs="宋体"/>
                <w:kern w:val="0"/>
                <w:szCs w:val="21"/>
              </w:rPr>
            </w:pPr>
          </w:p>
        </w:tc>
        <w:tc>
          <w:tcPr>
            <w:tcW w:w="3342" w:type="pct"/>
            <w:shd w:val="clear" w:color="auto" w:fill="auto"/>
          </w:tcPr>
          <w:p w14:paraId="036BC624">
            <w:pPr>
              <w:widowControl/>
              <w:jc w:val="left"/>
              <w:rPr>
                <w:rFonts w:hint="eastAsia" w:ascii="宋体" w:hAnsi="宋体" w:cs="宋体"/>
                <w:kern w:val="0"/>
                <w:szCs w:val="21"/>
              </w:rPr>
            </w:pPr>
            <w:r>
              <w:rPr>
                <w:rFonts w:hint="eastAsia" w:ascii="宋体" w:hAnsi="宋体" w:cs="宋体"/>
                <w:kern w:val="0"/>
                <w:szCs w:val="21"/>
              </w:rPr>
              <w:t>符合卫生部《卫生系统电子认证服务规范（试行）》，符合卫生部《卫生系统数字证书格式规范（试行）》</w:t>
            </w:r>
          </w:p>
        </w:tc>
      </w:tr>
      <w:tr w14:paraId="02D689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853" w:type="pct"/>
            <w:vMerge w:val="continue"/>
            <w:shd w:val="clear" w:color="auto" w:fill="auto"/>
            <w:vAlign w:val="center"/>
          </w:tcPr>
          <w:p w14:paraId="198778FA">
            <w:pPr>
              <w:widowControl/>
              <w:jc w:val="left"/>
              <w:rPr>
                <w:rFonts w:hint="eastAsia" w:ascii="宋体" w:hAnsi="宋体" w:cs="宋体"/>
                <w:kern w:val="0"/>
                <w:szCs w:val="21"/>
              </w:rPr>
            </w:pPr>
          </w:p>
        </w:tc>
        <w:tc>
          <w:tcPr>
            <w:tcW w:w="805" w:type="pct"/>
            <w:vMerge w:val="continue"/>
            <w:shd w:val="clear" w:color="auto" w:fill="auto"/>
            <w:vAlign w:val="center"/>
          </w:tcPr>
          <w:p w14:paraId="7D38DD57">
            <w:pPr>
              <w:widowControl/>
              <w:jc w:val="left"/>
              <w:rPr>
                <w:rFonts w:hint="eastAsia" w:ascii="宋体" w:hAnsi="宋体" w:cs="宋体"/>
                <w:kern w:val="0"/>
                <w:szCs w:val="21"/>
              </w:rPr>
            </w:pPr>
          </w:p>
        </w:tc>
        <w:tc>
          <w:tcPr>
            <w:tcW w:w="3342" w:type="pct"/>
            <w:shd w:val="clear" w:color="auto" w:fill="auto"/>
          </w:tcPr>
          <w:p w14:paraId="09906099">
            <w:pPr>
              <w:widowControl/>
              <w:jc w:val="left"/>
              <w:rPr>
                <w:rFonts w:hint="eastAsia" w:ascii="宋体" w:hAnsi="宋体" w:cs="宋体"/>
                <w:kern w:val="0"/>
                <w:szCs w:val="21"/>
              </w:rPr>
            </w:pPr>
            <w:r>
              <w:rPr>
                <w:rFonts w:hint="eastAsia" w:ascii="宋体" w:hAnsi="宋体" w:cs="宋体"/>
                <w:kern w:val="0"/>
                <w:szCs w:val="21"/>
              </w:rPr>
              <w:t>证书格式标准遵循X509 v3标准</w:t>
            </w:r>
          </w:p>
        </w:tc>
      </w:tr>
      <w:tr w14:paraId="200E09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853" w:type="pct"/>
            <w:vMerge w:val="continue"/>
            <w:shd w:val="clear" w:color="auto" w:fill="auto"/>
            <w:vAlign w:val="center"/>
          </w:tcPr>
          <w:p w14:paraId="7B586027">
            <w:pPr>
              <w:widowControl/>
              <w:jc w:val="left"/>
              <w:rPr>
                <w:rFonts w:hint="eastAsia" w:ascii="宋体" w:hAnsi="宋体" w:cs="宋体"/>
                <w:kern w:val="0"/>
                <w:szCs w:val="21"/>
              </w:rPr>
            </w:pPr>
          </w:p>
        </w:tc>
        <w:tc>
          <w:tcPr>
            <w:tcW w:w="805" w:type="pct"/>
            <w:vMerge w:val="continue"/>
            <w:shd w:val="clear" w:color="auto" w:fill="auto"/>
            <w:vAlign w:val="center"/>
          </w:tcPr>
          <w:p w14:paraId="086DA0D9">
            <w:pPr>
              <w:widowControl/>
              <w:jc w:val="left"/>
              <w:rPr>
                <w:rFonts w:hint="eastAsia" w:ascii="宋体" w:hAnsi="宋体" w:cs="宋体"/>
                <w:kern w:val="0"/>
                <w:szCs w:val="21"/>
              </w:rPr>
            </w:pPr>
          </w:p>
        </w:tc>
        <w:tc>
          <w:tcPr>
            <w:tcW w:w="3342" w:type="pct"/>
            <w:shd w:val="clear" w:color="auto" w:fill="auto"/>
          </w:tcPr>
          <w:p w14:paraId="70C065CB">
            <w:pPr>
              <w:widowControl/>
              <w:jc w:val="left"/>
              <w:rPr>
                <w:rFonts w:hint="eastAsia" w:ascii="宋体" w:hAnsi="宋体" w:cs="宋体"/>
                <w:kern w:val="0"/>
                <w:szCs w:val="21"/>
              </w:rPr>
            </w:pPr>
            <w:r>
              <w:rPr>
                <w:rFonts w:hint="eastAsia" w:ascii="宋体" w:hAnsi="宋体" w:cs="宋体"/>
                <w:kern w:val="0"/>
                <w:szCs w:val="21"/>
              </w:rPr>
              <w:t>标识设备数字身份</w:t>
            </w:r>
          </w:p>
        </w:tc>
      </w:tr>
      <w:tr w14:paraId="037965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853" w:type="pct"/>
            <w:vMerge w:val="continue"/>
            <w:shd w:val="clear" w:color="auto" w:fill="auto"/>
            <w:vAlign w:val="center"/>
          </w:tcPr>
          <w:p w14:paraId="557FAA5F">
            <w:pPr>
              <w:widowControl/>
              <w:jc w:val="left"/>
              <w:rPr>
                <w:rFonts w:hint="eastAsia" w:ascii="宋体" w:hAnsi="宋体" w:cs="宋体"/>
                <w:kern w:val="0"/>
                <w:szCs w:val="21"/>
              </w:rPr>
            </w:pPr>
          </w:p>
        </w:tc>
        <w:tc>
          <w:tcPr>
            <w:tcW w:w="805" w:type="pct"/>
            <w:vMerge w:val="continue"/>
            <w:shd w:val="clear" w:color="auto" w:fill="auto"/>
            <w:vAlign w:val="center"/>
          </w:tcPr>
          <w:p w14:paraId="1DB7D163">
            <w:pPr>
              <w:widowControl/>
              <w:jc w:val="left"/>
              <w:rPr>
                <w:rFonts w:hint="eastAsia" w:ascii="宋体" w:hAnsi="宋体" w:cs="宋体"/>
                <w:kern w:val="0"/>
                <w:szCs w:val="21"/>
              </w:rPr>
            </w:pPr>
          </w:p>
        </w:tc>
        <w:tc>
          <w:tcPr>
            <w:tcW w:w="3342" w:type="pct"/>
            <w:shd w:val="clear" w:color="auto" w:fill="auto"/>
          </w:tcPr>
          <w:p w14:paraId="2FE87265">
            <w:pPr>
              <w:widowControl/>
              <w:jc w:val="left"/>
              <w:rPr>
                <w:rFonts w:hint="eastAsia" w:ascii="宋体" w:hAnsi="宋体" w:cs="宋体"/>
                <w:kern w:val="0"/>
                <w:szCs w:val="21"/>
              </w:rPr>
            </w:pPr>
            <w:r>
              <w:rPr>
                <w:rFonts w:hint="eastAsia" w:ascii="宋体" w:hAnsi="宋体" w:cs="宋体"/>
                <w:kern w:val="0"/>
                <w:szCs w:val="21"/>
              </w:rPr>
              <w:t>支持自定义证书扩展域管理。</w:t>
            </w:r>
          </w:p>
        </w:tc>
      </w:tr>
      <w:tr w14:paraId="5AC87A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853" w:type="pct"/>
            <w:vMerge w:val="continue"/>
            <w:shd w:val="clear" w:color="auto" w:fill="auto"/>
            <w:vAlign w:val="center"/>
          </w:tcPr>
          <w:p w14:paraId="633FA280">
            <w:pPr>
              <w:widowControl/>
              <w:jc w:val="left"/>
              <w:rPr>
                <w:rFonts w:hint="eastAsia" w:ascii="宋体" w:hAnsi="宋体" w:cs="宋体"/>
                <w:kern w:val="0"/>
                <w:szCs w:val="21"/>
              </w:rPr>
            </w:pPr>
          </w:p>
        </w:tc>
        <w:tc>
          <w:tcPr>
            <w:tcW w:w="805" w:type="pct"/>
            <w:vMerge w:val="continue"/>
            <w:shd w:val="clear" w:color="auto" w:fill="auto"/>
            <w:vAlign w:val="center"/>
          </w:tcPr>
          <w:p w14:paraId="1B49E8DC">
            <w:pPr>
              <w:widowControl/>
              <w:jc w:val="left"/>
              <w:rPr>
                <w:rFonts w:hint="eastAsia" w:ascii="宋体" w:hAnsi="宋体" w:cs="宋体"/>
                <w:kern w:val="0"/>
                <w:szCs w:val="21"/>
              </w:rPr>
            </w:pPr>
          </w:p>
        </w:tc>
        <w:tc>
          <w:tcPr>
            <w:tcW w:w="3342" w:type="pct"/>
            <w:shd w:val="clear" w:color="auto" w:fill="auto"/>
          </w:tcPr>
          <w:p w14:paraId="7D770A06">
            <w:pPr>
              <w:widowControl/>
              <w:rPr>
                <w:rFonts w:hint="eastAsia" w:ascii="宋体" w:hAnsi="宋体" w:cs="宋体"/>
                <w:kern w:val="0"/>
                <w:szCs w:val="21"/>
              </w:rPr>
            </w:pPr>
            <w:r>
              <w:rPr>
                <w:rFonts w:hint="eastAsia" w:ascii="宋体" w:hAnsi="宋体" w:cs="宋体"/>
                <w:kern w:val="0"/>
                <w:szCs w:val="21"/>
              </w:rPr>
              <w:t>产品制造厂商须具有《电子认证服务许可证》、《电子认证服务使用密码许可证》</w:t>
            </w:r>
          </w:p>
        </w:tc>
      </w:tr>
      <w:tr w14:paraId="1D3120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853" w:type="pct"/>
            <w:vMerge w:val="continue"/>
            <w:shd w:val="clear" w:color="auto" w:fill="auto"/>
            <w:vAlign w:val="center"/>
          </w:tcPr>
          <w:p w14:paraId="5816E0F0">
            <w:pPr>
              <w:widowControl/>
              <w:jc w:val="left"/>
              <w:rPr>
                <w:rFonts w:hint="eastAsia" w:ascii="宋体" w:hAnsi="宋体" w:cs="宋体"/>
                <w:kern w:val="0"/>
                <w:szCs w:val="21"/>
              </w:rPr>
            </w:pPr>
          </w:p>
        </w:tc>
        <w:tc>
          <w:tcPr>
            <w:tcW w:w="805" w:type="pct"/>
            <w:vMerge w:val="continue"/>
            <w:shd w:val="clear" w:color="auto" w:fill="auto"/>
            <w:vAlign w:val="center"/>
          </w:tcPr>
          <w:p w14:paraId="00C049D5">
            <w:pPr>
              <w:widowControl/>
              <w:jc w:val="left"/>
              <w:rPr>
                <w:rFonts w:hint="eastAsia" w:ascii="宋体" w:hAnsi="宋体" w:cs="宋体"/>
                <w:kern w:val="0"/>
                <w:szCs w:val="21"/>
              </w:rPr>
            </w:pPr>
          </w:p>
        </w:tc>
        <w:tc>
          <w:tcPr>
            <w:tcW w:w="3342" w:type="pct"/>
            <w:shd w:val="clear" w:color="auto" w:fill="auto"/>
          </w:tcPr>
          <w:p w14:paraId="6BDD2068">
            <w:pPr>
              <w:widowControl/>
              <w:rPr>
                <w:rFonts w:hint="eastAsia" w:ascii="宋体" w:hAnsi="宋体" w:cs="宋体"/>
                <w:kern w:val="0"/>
                <w:szCs w:val="21"/>
              </w:rPr>
            </w:pPr>
            <w:r>
              <w:rPr>
                <w:rFonts w:hint="eastAsia" w:ascii="宋体" w:hAnsi="宋体" w:cs="宋体"/>
                <w:kern w:val="0"/>
                <w:szCs w:val="21"/>
              </w:rPr>
              <w:t>产品制造厂商须通过卫生部电子认证服务接入测试。</w:t>
            </w:r>
          </w:p>
        </w:tc>
      </w:tr>
      <w:tr w14:paraId="12CD3F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853" w:type="pct"/>
            <w:vMerge w:val="continue"/>
            <w:shd w:val="clear" w:color="auto" w:fill="auto"/>
            <w:vAlign w:val="center"/>
          </w:tcPr>
          <w:p w14:paraId="00AC6765">
            <w:pPr>
              <w:widowControl/>
              <w:jc w:val="left"/>
              <w:rPr>
                <w:rFonts w:hint="eastAsia" w:ascii="宋体" w:hAnsi="宋体" w:cs="宋体"/>
                <w:kern w:val="0"/>
                <w:szCs w:val="21"/>
              </w:rPr>
            </w:pPr>
          </w:p>
        </w:tc>
        <w:tc>
          <w:tcPr>
            <w:tcW w:w="805" w:type="pct"/>
            <w:vMerge w:val="continue"/>
            <w:shd w:val="clear" w:color="auto" w:fill="auto"/>
            <w:vAlign w:val="center"/>
          </w:tcPr>
          <w:p w14:paraId="710749A2">
            <w:pPr>
              <w:widowControl/>
              <w:jc w:val="left"/>
              <w:rPr>
                <w:rFonts w:hint="eastAsia" w:ascii="宋体" w:hAnsi="宋体" w:cs="宋体"/>
                <w:kern w:val="0"/>
                <w:szCs w:val="21"/>
              </w:rPr>
            </w:pPr>
          </w:p>
        </w:tc>
        <w:tc>
          <w:tcPr>
            <w:tcW w:w="3342" w:type="pct"/>
            <w:shd w:val="clear" w:color="auto" w:fill="auto"/>
          </w:tcPr>
          <w:p w14:paraId="3FA0B1AE">
            <w:pPr>
              <w:widowControl/>
              <w:rPr>
                <w:rFonts w:hint="eastAsia" w:ascii="宋体" w:hAnsi="宋体" w:cs="宋体"/>
                <w:kern w:val="0"/>
                <w:szCs w:val="21"/>
              </w:rPr>
            </w:pPr>
            <w:r>
              <w:rPr>
                <w:rFonts w:hint="eastAsia" w:ascii="宋体" w:hAnsi="宋体" w:cs="宋体"/>
                <w:kern w:val="0"/>
                <w:szCs w:val="21"/>
              </w:rPr>
              <w:t>厂家通过WebTrust认证</w:t>
            </w:r>
          </w:p>
        </w:tc>
      </w:tr>
    </w:tbl>
    <w:p w14:paraId="67190C4E">
      <w:pPr>
        <w:rPr>
          <w:rFonts w:hint="eastAsia" w:ascii="宋体" w:hAnsi="宋体"/>
          <w:sz w:val="24"/>
          <w:szCs w:val="24"/>
        </w:rPr>
      </w:pPr>
    </w:p>
    <w:p w14:paraId="46F9FD8D">
      <w:pPr>
        <w:pStyle w:val="3"/>
      </w:pPr>
      <w:r>
        <w:rPr>
          <w:rFonts w:hint="eastAsia"/>
        </w:rPr>
        <w:t>系统集成</w:t>
      </w:r>
    </w:p>
    <w:tbl>
      <w:tblPr>
        <w:tblStyle w:val="11"/>
        <w:tblW w:w="5000" w:type="pct"/>
        <w:tblInd w:w="0" w:type="dxa"/>
        <w:tblLayout w:type="autofit"/>
        <w:tblCellMar>
          <w:top w:w="0" w:type="dxa"/>
          <w:left w:w="108" w:type="dxa"/>
          <w:bottom w:w="0" w:type="dxa"/>
          <w:right w:w="108" w:type="dxa"/>
        </w:tblCellMar>
      </w:tblPr>
      <w:tblGrid>
        <w:gridCol w:w="1774"/>
        <w:gridCol w:w="2320"/>
        <w:gridCol w:w="4428"/>
      </w:tblGrid>
      <w:tr w14:paraId="461EAF6F">
        <w:tblPrEx>
          <w:tblCellMar>
            <w:top w:w="0" w:type="dxa"/>
            <w:left w:w="108" w:type="dxa"/>
            <w:bottom w:w="0" w:type="dxa"/>
            <w:right w:w="108" w:type="dxa"/>
          </w:tblCellMar>
        </w:tblPrEx>
        <w:trPr>
          <w:trHeight w:val="285" w:hRule="atLeast"/>
        </w:trPr>
        <w:tc>
          <w:tcPr>
            <w:tcW w:w="10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80F5AB">
            <w:pPr>
              <w:jc w:val="center"/>
              <w:rPr>
                <w:rFonts w:hint="eastAsia" w:ascii="宋体" w:hAnsi="宋体" w:cs="宋体"/>
                <w:b/>
                <w:bCs/>
                <w:kern w:val="0"/>
                <w:szCs w:val="21"/>
              </w:rPr>
            </w:pPr>
            <w:r>
              <w:rPr>
                <w:rFonts w:hint="eastAsia" w:ascii="宋体" w:hAnsi="宋体" w:cs="宋体"/>
                <w:b/>
                <w:bCs/>
                <w:kern w:val="0"/>
                <w:szCs w:val="21"/>
              </w:rPr>
              <w:t>服务名称</w:t>
            </w:r>
          </w:p>
        </w:tc>
        <w:tc>
          <w:tcPr>
            <w:tcW w:w="13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5D8D19">
            <w:pPr>
              <w:jc w:val="center"/>
              <w:rPr>
                <w:rFonts w:hint="eastAsia" w:ascii="宋体" w:hAnsi="宋体" w:cs="宋体"/>
                <w:b/>
                <w:bCs/>
                <w:kern w:val="0"/>
                <w:szCs w:val="21"/>
              </w:rPr>
            </w:pPr>
            <w:r>
              <w:rPr>
                <w:rFonts w:hint="eastAsia" w:ascii="宋体" w:hAnsi="宋体" w:cs="宋体"/>
                <w:b/>
                <w:bCs/>
                <w:kern w:val="0"/>
                <w:szCs w:val="21"/>
              </w:rPr>
              <w:t>指标项</w:t>
            </w:r>
          </w:p>
        </w:tc>
        <w:tc>
          <w:tcPr>
            <w:tcW w:w="25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FAA1D1">
            <w:pPr>
              <w:jc w:val="center"/>
              <w:rPr>
                <w:rFonts w:hint="eastAsia" w:ascii="宋体" w:hAnsi="宋体" w:cs="宋体"/>
                <w:b/>
                <w:bCs/>
                <w:kern w:val="0"/>
                <w:szCs w:val="21"/>
              </w:rPr>
            </w:pPr>
            <w:r>
              <w:rPr>
                <w:rFonts w:hint="eastAsia" w:ascii="宋体" w:hAnsi="宋体" w:cs="宋体"/>
                <w:b/>
                <w:bCs/>
                <w:kern w:val="0"/>
                <w:szCs w:val="21"/>
              </w:rPr>
              <w:t>参数要求</w:t>
            </w:r>
          </w:p>
        </w:tc>
      </w:tr>
      <w:tr w14:paraId="5DADD28D">
        <w:tblPrEx>
          <w:tblCellMar>
            <w:top w:w="0" w:type="dxa"/>
            <w:left w:w="108" w:type="dxa"/>
            <w:bottom w:w="0" w:type="dxa"/>
            <w:right w:w="108" w:type="dxa"/>
          </w:tblCellMar>
        </w:tblPrEx>
        <w:trPr>
          <w:trHeight w:val="285" w:hRule="atLeast"/>
        </w:trPr>
        <w:tc>
          <w:tcPr>
            <w:tcW w:w="10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3D0D5E">
            <w:pPr>
              <w:jc w:val="center"/>
              <w:rPr>
                <w:rFonts w:hint="eastAsia" w:ascii="宋体" w:hAnsi="宋体" w:cs="宋体"/>
                <w:kern w:val="0"/>
                <w:szCs w:val="21"/>
              </w:rPr>
            </w:pPr>
            <w:r>
              <w:rPr>
                <w:rFonts w:hint="eastAsia" w:ascii="宋体" w:hAnsi="宋体" w:cs="宋体"/>
                <w:kern w:val="0"/>
                <w:szCs w:val="21"/>
              </w:rPr>
              <w:t>系统集成</w:t>
            </w:r>
          </w:p>
        </w:tc>
        <w:tc>
          <w:tcPr>
            <w:tcW w:w="13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369309">
            <w:pPr>
              <w:jc w:val="center"/>
              <w:rPr>
                <w:rFonts w:hint="eastAsia" w:ascii="宋体" w:hAnsi="宋体" w:cs="宋体"/>
                <w:kern w:val="0"/>
                <w:szCs w:val="21"/>
              </w:rPr>
            </w:pPr>
            <w:r>
              <w:rPr>
                <w:rFonts w:hint="eastAsia" w:ascii="宋体" w:hAnsi="宋体" w:cs="宋体"/>
                <w:kern w:val="0"/>
                <w:szCs w:val="21"/>
              </w:rPr>
              <w:t>服务要求</w:t>
            </w:r>
          </w:p>
        </w:tc>
        <w:tc>
          <w:tcPr>
            <w:tcW w:w="25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B3897A">
            <w:pPr>
              <w:jc w:val="left"/>
              <w:rPr>
                <w:rFonts w:hint="eastAsia" w:ascii="宋体" w:hAnsi="宋体" w:cs="宋体"/>
                <w:kern w:val="0"/>
                <w:szCs w:val="21"/>
              </w:rPr>
            </w:pPr>
            <w:r>
              <w:rPr>
                <w:rFonts w:hint="eastAsia" w:ascii="宋体" w:hAnsi="宋体" w:cs="宋体"/>
                <w:kern w:val="0"/>
                <w:szCs w:val="21"/>
              </w:rPr>
              <w:t>提供信息系统项目集成设计，负责投标产品软硬件设备的安装、集成、联调、测试、技术支持等工作。</w:t>
            </w:r>
          </w:p>
        </w:tc>
      </w:tr>
    </w:tbl>
    <w:p w14:paraId="70736521">
      <w:pPr>
        <w:rPr>
          <w:rFonts w:hint="eastAsia" w:ascii="宋体" w:hAnsi="宋体"/>
          <w:sz w:val="24"/>
          <w:szCs w:val="24"/>
        </w:rPr>
      </w:pPr>
    </w:p>
    <w:p w14:paraId="24269A9B">
      <w:pPr>
        <w:pStyle w:val="3"/>
        <w:rPr>
          <w:rFonts w:hint="eastAsia" w:ascii="Arial" w:hAnsi="Arial"/>
          <w:lang w:eastAsia="zh-CN"/>
        </w:rPr>
      </w:pPr>
      <w:r>
        <w:rPr>
          <w:rFonts w:hint="eastAsia" w:ascii="Arial" w:hAnsi="Arial"/>
          <w:lang w:eastAsia="zh-CN"/>
        </w:rPr>
        <w:t>其他要求</w:t>
      </w:r>
    </w:p>
    <w:p w14:paraId="22AB78D8">
      <w:pPr>
        <w:numPr>
          <w:ilvl w:val="0"/>
          <w:numId w:val="3"/>
        </w:numPr>
        <w:spacing w:line="360" w:lineRule="auto"/>
        <w:ind w:firstLine="480" w:firstLineChars="200"/>
        <w:rPr>
          <w:rFonts w:hint="eastAsia" w:ascii="宋体" w:hAnsi="宋体"/>
          <w:sz w:val="24"/>
          <w:szCs w:val="24"/>
          <w:lang w:eastAsia="zh-CN"/>
        </w:rPr>
      </w:pPr>
      <w:r>
        <w:rPr>
          <w:rFonts w:hint="eastAsia" w:ascii="宋体" w:hAnsi="宋体"/>
          <w:sz w:val="24"/>
          <w:szCs w:val="24"/>
          <w:lang w:eastAsia="zh-CN"/>
        </w:rPr>
        <w:t>供应商具有ITSS信息技术服务标准符合性证书(运行维护)一级、ISO22301业务连续性管理体系认证证书、GB/T39204关键信息基础设施安全保护认证证书、国家信息安全测评信息安全服务资质证书(安全工程类一级）和信息安全服务资质认证证书(安全集成)的优先考虑。</w:t>
      </w:r>
    </w:p>
    <w:p w14:paraId="4129694B">
      <w:pPr>
        <w:numPr>
          <w:ilvl w:val="0"/>
          <w:numId w:val="3"/>
        </w:numPr>
        <w:spacing w:line="360" w:lineRule="auto"/>
        <w:ind w:firstLine="480" w:firstLineChars="200"/>
        <w:rPr>
          <w:rFonts w:hint="eastAsia" w:ascii="宋体" w:hAnsi="宋体"/>
          <w:sz w:val="24"/>
          <w:szCs w:val="24"/>
        </w:rPr>
      </w:pPr>
      <w:r>
        <w:rPr>
          <w:rFonts w:hint="eastAsia" w:ascii="宋体" w:hAnsi="宋体"/>
          <w:sz w:val="24"/>
          <w:szCs w:val="24"/>
          <w:lang w:eastAsia="zh-CN"/>
        </w:rPr>
        <w:t>供应商近三年承担过类似项目建设的优先考虑。</w:t>
      </w:r>
    </w:p>
    <w:p w14:paraId="2344AC65">
      <w:pPr>
        <w:numPr>
          <w:ilvl w:val="0"/>
          <w:numId w:val="3"/>
        </w:numPr>
        <w:spacing w:line="360" w:lineRule="auto"/>
        <w:ind w:firstLine="480" w:firstLineChars="200"/>
        <w:rPr>
          <w:rFonts w:hint="eastAsia" w:ascii="宋体" w:hAnsi="宋体"/>
          <w:sz w:val="24"/>
          <w:szCs w:val="24"/>
        </w:rPr>
      </w:pPr>
      <w:r>
        <w:rPr>
          <w:rFonts w:hint="eastAsia" w:ascii="宋体" w:hAnsi="宋体"/>
          <w:sz w:val="24"/>
          <w:szCs w:val="24"/>
        </w:rPr>
        <w:t>视频演示要求：</w:t>
      </w:r>
    </w:p>
    <w:p w14:paraId="1926337A">
      <w:pPr>
        <w:spacing w:line="360" w:lineRule="auto"/>
        <w:ind w:firstLine="480" w:firstLineChars="200"/>
        <w:rPr>
          <w:rFonts w:hint="eastAsia" w:ascii="宋体" w:hAnsi="宋体"/>
          <w:sz w:val="24"/>
          <w:szCs w:val="24"/>
        </w:rPr>
      </w:pPr>
      <w:r>
        <w:rPr>
          <w:rFonts w:hint="eastAsia" w:ascii="宋体" w:hAnsi="宋体"/>
          <w:sz w:val="24"/>
          <w:szCs w:val="24"/>
        </w:rPr>
        <w:t>△视频演示项：请以U盘形式递交视频证明材料，视频格式为RM / RMVB / MP4 / 3GP / AVI / MPEG / MPG / MKV / DAT / ASF / WMV / FLV / MOV等，所有的视频证明材料需要合成为一个视频文件且播放</w:t>
      </w:r>
      <w:r>
        <w:rPr>
          <w:rFonts w:hint="eastAsia" w:ascii="宋体" w:hAnsi="宋体"/>
          <w:sz w:val="24"/>
          <w:szCs w:val="24"/>
          <w:lang w:eastAsia="zh-CN"/>
        </w:rPr>
        <w:t>总</w:t>
      </w:r>
      <w:r>
        <w:rPr>
          <w:rFonts w:hint="eastAsia" w:ascii="宋体" w:hAnsi="宋体"/>
          <w:sz w:val="24"/>
          <w:szCs w:val="24"/>
        </w:rPr>
        <w:t>时长不</w:t>
      </w:r>
      <w:r>
        <w:rPr>
          <w:rFonts w:hint="eastAsia" w:ascii="宋体" w:hAnsi="宋体"/>
          <w:sz w:val="24"/>
          <w:szCs w:val="24"/>
          <w:lang w:eastAsia="zh-CN"/>
        </w:rPr>
        <w:t>得</w:t>
      </w:r>
      <w:r>
        <w:rPr>
          <w:rFonts w:hint="eastAsia" w:ascii="宋体" w:hAnsi="宋体"/>
          <w:sz w:val="24"/>
          <w:szCs w:val="24"/>
        </w:rPr>
        <w:t>超过5分钟，视频文件存于同一优盘中。视频演示U盘一式两份，一正一副，密封包装，封套上应载明招标项目名称、招标编号、投标人名称、日期等信息。</w:t>
      </w:r>
    </w:p>
    <w:p w14:paraId="393948B9">
      <w:pPr>
        <w:rPr>
          <w:rFonts w:hint="eastAsia" w:ascii="宋体" w:hAnsi="宋体"/>
          <w:sz w:val="24"/>
          <w:szCs w:val="24"/>
        </w:rPr>
      </w:pPr>
    </w:p>
    <w:p w14:paraId="646681F3"/>
    <w:p w14:paraId="794B8A43">
      <w:pPr>
        <w:pStyle w:val="40"/>
        <w:rPr>
          <w:rFonts w:hint="eastAsia"/>
          <w:color w:val="000000" w:themeColor="text1"/>
          <w:szCs w:val="24"/>
          <w14:textFill>
            <w14:solidFill>
              <w14:schemeClr w14:val="tx1"/>
            </w14:solidFill>
          </w14:textFill>
        </w:rPr>
      </w:pPr>
    </w:p>
    <w:sectPr>
      <w:headerReference r:id="rId3" w:type="default"/>
      <w:footerReference r:id="rId4" w:type="default"/>
      <w:pgSz w:w="11906" w:h="16838"/>
      <w:pgMar w:top="1440" w:right="1800" w:bottom="1440" w:left="1800" w:header="851" w:footer="340"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等线 Light">
    <w:altName w:val="汉仪中圆B5"/>
    <w:panose1 w:val="02010600030101010101"/>
    <w:charset w:val="86"/>
    <w:family w:val="auto"/>
    <w:pitch w:val="default"/>
    <w:sig w:usb0="00000000" w:usb1="00000000" w:usb2="00000016" w:usb3="00000000" w:csb0="0004000F" w:csb1="00000000"/>
  </w:font>
  <w:font w:name="汉仪中圆B5">
    <w:panose1 w:val="02010600000101010101"/>
    <w:charset w:val="88"/>
    <w:family w:val="auto"/>
    <w:pitch w:val="default"/>
    <w:sig w:usb0="00000001" w:usb1="080E0800" w:usb2="00000002" w:usb3="00000000" w:csb0="00100000" w:csb1="00000000"/>
  </w:font>
  <w:font w:name="Futura Bk">
    <w:altName w:val="国标宋体-超大字符集"/>
    <w:panose1 w:val="00000000000000000000"/>
    <w:charset w:val="B1"/>
    <w:family w:val="swiss"/>
    <w:pitch w:val="default"/>
    <w:sig w:usb0="00000000" w:usb1="00000000" w:usb2="00000000" w:usb3="00000000" w:csb0="000001FB" w:csb1="00000000"/>
  </w:font>
  <w:font w:name="国标宋体-超大字符集">
    <w:panose1 w:val="03000509000000000000"/>
    <w:charset w:val="86"/>
    <w:family w:val="auto"/>
    <w:pitch w:val="default"/>
    <w:sig w:usb0="00000001" w:usb1="08000000" w:usb2="00000000" w:usb3="00000000" w:csb0="00040001" w:csb1="00000000"/>
  </w:font>
  <w:font w:name="Microsoft YaHei UI">
    <w:altName w:val="文泉驿微米黑"/>
    <w:panose1 w:val="020B0503020204020204"/>
    <w:charset w:val="86"/>
    <w:family w:val="swiss"/>
    <w:pitch w:val="default"/>
    <w:sig w:usb0="00000000" w:usb1="00000000" w:usb2="00000016" w:usb3="00000000" w:csb0="0004001F" w:csb1="00000000"/>
  </w:font>
  <w:font w:name="文泉驿微米黑">
    <w:panose1 w:val="020B0606030804020204"/>
    <w:charset w:val="86"/>
    <w:family w:val="auto"/>
    <w:pitch w:val="default"/>
    <w:sig w:usb0="E10002EF" w:usb1="6BDFFCFB" w:usb2="00800036" w:usb3="00000000" w:csb0="603E019F" w:csb1="DFD70000"/>
  </w:font>
  <w:font w:name="等线">
    <w:altName w:val="Noto Sans CJK SC"/>
    <w:panose1 w:val="02010600030101010101"/>
    <w:charset w:val="86"/>
    <w:family w:val="auto"/>
    <w:pitch w:val="default"/>
    <w:sig w:usb0="00000000" w:usb1="00000000" w:usb2="00000016" w:usb3="00000000" w:csb0="0004000F" w:csb1="00000000"/>
  </w:font>
  <w:font w:name="Noto Sans CJK SC">
    <w:panose1 w:val="020B0500000000000000"/>
    <w:charset w:val="86"/>
    <w:family w:val="auto"/>
    <w:pitch w:val="default"/>
    <w:sig w:usb0="30000003" w:usb1="2BDF3C10" w:usb2="00000016" w:usb3="00000000" w:csb0="602E0107" w:csb1="00000000"/>
  </w:font>
  <w:font w:name="微软雅黑">
    <w:altName w:val="方正黑体_GBK"/>
    <w:panose1 w:val="020B0503020204020204"/>
    <w:charset w:val="86"/>
    <w:family w:val="swiss"/>
    <w:pitch w:val="default"/>
    <w:sig w:usb0="00000000" w:usb1="00000000" w:usb2="00000016" w:usb3="00000000" w:csb0="0004001F" w:csb1="00000000"/>
  </w:font>
  <w:font w:name="方正黑体_GBK">
    <w:panose1 w:val="02000000000000000000"/>
    <w:charset w:val="86"/>
    <w:family w:val="auto"/>
    <w:pitch w:val="default"/>
    <w:sig w:usb0="00000001" w:usb1="08000000" w:usb2="00000000" w:usb3="00000000" w:csb0="00040000" w:csb1="00000000"/>
  </w:font>
  <w:font w:name="MS Gothic">
    <w:altName w:val="方正书宋_GBK"/>
    <w:panose1 w:val="020B0609070205080204"/>
    <w:charset w:val="80"/>
    <w:family w:val="modern"/>
    <w:pitch w:val="default"/>
    <w:sig w:usb0="00000000" w:usb1="00000000" w:usb2="08000012" w:usb3="00000000" w:csb0="0002009F" w:csb1="00000000"/>
  </w:font>
  <w:font w:name="微软雅黑">
    <w:altName w:val="方正黑体_GBK"/>
    <w:panose1 w:val="00000000000000000000"/>
    <w:charset w:val="00"/>
    <w:family w:val="auto"/>
    <w:pitch w:val="default"/>
    <w:sig w:usb0="00000000" w:usb1="00000000" w:usb2="00000000" w:usb3="00000000" w:csb0="00000000" w:csb1="00000000"/>
  </w:font>
  <w:font w:name="Tahoma">
    <w:altName w:val="DejaVu Sans"/>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DBAD31C">
    <w:pPr>
      <w:pStyle w:val="8"/>
      <w:tabs>
        <w:tab w:val="left" w:pos="2790"/>
        <w:tab w:val="clear" w:pos="4153"/>
        <w:tab w:val="clear" w:pos="8306"/>
      </w:tabs>
    </w:pPr>
    <w:r>
      <w:tab/>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AAF0C18">
    <w:pPr>
      <w:pStyle w:val="9"/>
      <w:pBdr>
        <w:bottom w:val="none" w:color="auto" w:sz="0" w:space="0"/>
      </w:pBdr>
      <w:jc w:val="both"/>
      <w:rPr>
        <w:rFonts w:hint="eastAsia" w:ascii="宋体" w:hAnsi="宋体"/>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D5EB6B6"/>
    <w:multiLevelType w:val="singleLevel"/>
    <w:tmpl w:val="FD5EB6B6"/>
    <w:lvl w:ilvl="0" w:tentative="0">
      <w:start w:val="1"/>
      <w:numFmt w:val="decimal"/>
      <w:lvlText w:val="%1."/>
      <w:lvlJc w:val="left"/>
      <w:pPr>
        <w:tabs>
          <w:tab w:val="left" w:pos="312"/>
        </w:tabs>
      </w:pPr>
    </w:lvl>
  </w:abstractNum>
  <w:abstractNum w:abstractNumId="1">
    <w:nsid w:val="40B06B2E"/>
    <w:multiLevelType w:val="multilevel"/>
    <w:tmpl w:val="40B06B2E"/>
    <w:lvl w:ilvl="0" w:tentative="0">
      <w:start w:val="1"/>
      <w:numFmt w:val="bullet"/>
      <w:lvlText w:val=""/>
      <w:lvlJc w:val="left"/>
      <w:pPr>
        <w:ind w:left="922" w:hanging="440"/>
      </w:pPr>
      <w:rPr>
        <w:rFonts w:hint="default" w:ascii="Wingdings" w:hAnsi="Wingdings"/>
      </w:rPr>
    </w:lvl>
    <w:lvl w:ilvl="1" w:tentative="0">
      <w:start w:val="1"/>
      <w:numFmt w:val="bullet"/>
      <w:lvlText w:val=""/>
      <w:lvlJc w:val="left"/>
      <w:pPr>
        <w:ind w:left="1362" w:hanging="440"/>
      </w:pPr>
      <w:rPr>
        <w:rFonts w:hint="default" w:ascii="Wingdings" w:hAnsi="Wingdings"/>
      </w:rPr>
    </w:lvl>
    <w:lvl w:ilvl="2" w:tentative="0">
      <w:start w:val="1"/>
      <w:numFmt w:val="bullet"/>
      <w:lvlText w:val=""/>
      <w:lvlJc w:val="left"/>
      <w:pPr>
        <w:ind w:left="1802" w:hanging="440"/>
      </w:pPr>
      <w:rPr>
        <w:rFonts w:hint="default" w:ascii="Wingdings" w:hAnsi="Wingdings"/>
      </w:rPr>
    </w:lvl>
    <w:lvl w:ilvl="3" w:tentative="0">
      <w:start w:val="1"/>
      <w:numFmt w:val="bullet"/>
      <w:lvlText w:val=""/>
      <w:lvlJc w:val="left"/>
      <w:pPr>
        <w:ind w:left="2242" w:hanging="440"/>
      </w:pPr>
      <w:rPr>
        <w:rFonts w:hint="default" w:ascii="Wingdings" w:hAnsi="Wingdings"/>
      </w:rPr>
    </w:lvl>
    <w:lvl w:ilvl="4" w:tentative="0">
      <w:start w:val="1"/>
      <w:numFmt w:val="bullet"/>
      <w:lvlText w:val=""/>
      <w:lvlJc w:val="left"/>
      <w:pPr>
        <w:ind w:left="2682" w:hanging="440"/>
      </w:pPr>
      <w:rPr>
        <w:rFonts w:hint="default" w:ascii="Wingdings" w:hAnsi="Wingdings"/>
      </w:rPr>
    </w:lvl>
    <w:lvl w:ilvl="5" w:tentative="0">
      <w:start w:val="1"/>
      <w:numFmt w:val="bullet"/>
      <w:lvlText w:val=""/>
      <w:lvlJc w:val="left"/>
      <w:pPr>
        <w:ind w:left="3122" w:hanging="440"/>
      </w:pPr>
      <w:rPr>
        <w:rFonts w:hint="default" w:ascii="Wingdings" w:hAnsi="Wingdings"/>
      </w:rPr>
    </w:lvl>
    <w:lvl w:ilvl="6" w:tentative="0">
      <w:start w:val="1"/>
      <w:numFmt w:val="bullet"/>
      <w:lvlText w:val=""/>
      <w:lvlJc w:val="left"/>
      <w:pPr>
        <w:ind w:left="3562" w:hanging="440"/>
      </w:pPr>
      <w:rPr>
        <w:rFonts w:hint="default" w:ascii="Wingdings" w:hAnsi="Wingdings"/>
      </w:rPr>
    </w:lvl>
    <w:lvl w:ilvl="7" w:tentative="0">
      <w:start w:val="1"/>
      <w:numFmt w:val="bullet"/>
      <w:lvlText w:val=""/>
      <w:lvlJc w:val="left"/>
      <w:pPr>
        <w:ind w:left="4002" w:hanging="440"/>
      </w:pPr>
      <w:rPr>
        <w:rFonts w:hint="default" w:ascii="Wingdings" w:hAnsi="Wingdings"/>
      </w:rPr>
    </w:lvl>
    <w:lvl w:ilvl="8" w:tentative="0">
      <w:start w:val="1"/>
      <w:numFmt w:val="bullet"/>
      <w:lvlText w:val=""/>
      <w:lvlJc w:val="left"/>
      <w:pPr>
        <w:ind w:left="4442" w:hanging="440"/>
      </w:pPr>
      <w:rPr>
        <w:rFonts w:hint="default" w:ascii="Wingdings" w:hAnsi="Wingdings"/>
      </w:rPr>
    </w:lvl>
  </w:abstractNum>
  <w:abstractNum w:abstractNumId="2">
    <w:nsid w:val="7C8F5390"/>
    <w:multiLevelType w:val="multilevel"/>
    <w:tmpl w:val="7C8F5390"/>
    <w:lvl w:ilvl="0" w:tentative="0">
      <w:start w:val="1"/>
      <w:numFmt w:val="chineseCountingThousand"/>
      <w:pStyle w:val="2"/>
      <w:lvlText w:val="第%1章."/>
      <w:lvlJc w:val="left"/>
      <w:pPr>
        <w:tabs>
          <w:tab w:val="left" w:pos="425"/>
        </w:tabs>
        <w:ind w:left="425" w:firstLine="0"/>
      </w:pPr>
      <w:rPr>
        <w:rFonts w:hint="eastAsia"/>
        <w:b w:val="0"/>
        <w:bCs w:val="0"/>
        <w:i w:val="0"/>
        <w:iCs w:val="0"/>
        <w:caps w:val="0"/>
        <w:smallCaps w:val="0"/>
        <w:strike w:val="0"/>
        <w:dstrike w:val="0"/>
        <w:vanish w:val="0"/>
        <w:color w:val="000000"/>
        <w:spacing w:val="0"/>
        <w:position w:val="0"/>
        <w:u w:val="none"/>
        <w:vertAlign w:val="baseline"/>
        <w:lang w:val="en-US"/>
      </w:rPr>
    </w:lvl>
    <w:lvl w:ilvl="1" w:tentative="0">
      <w:start w:val="1"/>
      <w:numFmt w:val="decimal"/>
      <w:pStyle w:val="3"/>
      <w:isLgl/>
      <w:lvlText w:val="%1.%2."/>
      <w:lvlJc w:val="left"/>
      <w:pPr>
        <w:tabs>
          <w:tab w:val="left" w:pos="425"/>
        </w:tabs>
        <w:ind w:left="425" w:firstLine="0"/>
      </w:pPr>
      <w:rPr>
        <w:rFonts w:hint="eastAsia"/>
      </w:rPr>
    </w:lvl>
    <w:lvl w:ilvl="2" w:tentative="0">
      <w:start w:val="1"/>
      <w:numFmt w:val="decimal"/>
      <w:pStyle w:val="4"/>
      <w:isLgl/>
      <w:lvlText w:val="%1.%2.%3."/>
      <w:lvlJc w:val="left"/>
      <w:pPr>
        <w:tabs>
          <w:tab w:val="left" w:pos="425"/>
        </w:tabs>
        <w:ind w:left="425" w:firstLine="0"/>
      </w:pPr>
      <w:rPr>
        <w:rFonts w:hint="eastAsia"/>
      </w:rPr>
    </w:lvl>
    <w:lvl w:ilvl="3" w:tentative="0">
      <w:start w:val="1"/>
      <w:numFmt w:val="decimal"/>
      <w:pStyle w:val="5"/>
      <w:isLgl/>
      <w:lvlText w:val="%1.%2.%3.%4."/>
      <w:lvlJc w:val="left"/>
      <w:pPr>
        <w:tabs>
          <w:tab w:val="left" w:pos="425"/>
        </w:tabs>
        <w:ind w:left="425" w:firstLine="0"/>
      </w:pPr>
      <w:rPr>
        <w:rFonts w:hint="eastAsia"/>
      </w:rPr>
    </w:lvl>
    <w:lvl w:ilvl="4" w:tentative="0">
      <w:start w:val="1"/>
      <w:numFmt w:val="decimal"/>
      <w:pStyle w:val="6"/>
      <w:isLgl/>
      <w:lvlText w:val="%1.%2.%3.%4.%5."/>
      <w:lvlJc w:val="left"/>
      <w:pPr>
        <w:tabs>
          <w:tab w:val="left" w:pos="425"/>
        </w:tabs>
        <w:ind w:left="425" w:firstLine="0"/>
      </w:pPr>
      <w:rPr>
        <w:rFonts w:hint="eastAsia"/>
      </w:rPr>
    </w:lvl>
    <w:lvl w:ilvl="5" w:tentative="0">
      <w:start w:val="1"/>
      <w:numFmt w:val="decimal"/>
      <w:isLgl/>
      <w:lvlText w:val="%1.%2.%3.%4.%5.%6."/>
      <w:lvlJc w:val="left"/>
      <w:pPr>
        <w:tabs>
          <w:tab w:val="left" w:pos="425"/>
        </w:tabs>
        <w:ind w:left="425" w:firstLine="0"/>
      </w:pPr>
      <w:rPr>
        <w:rFonts w:hint="eastAsia"/>
      </w:rPr>
    </w:lvl>
    <w:lvl w:ilvl="6" w:tentative="0">
      <w:start w:val="1"/>
      <w:numFmt w:val="decimal"/>
      <w:lvlText w:val="%1.%2.%3.%4.%5.%6.%7."/>
      <w:lvlJc w:val="left"/>
      <w:pPr>
        <w:tabs>
          <w:tab w:val="left" w:pos="425"/>
        </w:tabs>
        <w:ind w:left="425" w:firstLine="0"/>
      </w:pPr>
      <w:rPr>
        <w:rFonts w:hint="eastAsia"/>
      </w:rPr>
    </w:lvl>
    <w:lvl w:ilvl="7" w:tentative="0">
      <w:start w:val="1"/>
      <w:numFmt w:val="decimal"/>
      <w:lvlText w:val="%1.%2.%3.%4.%5.%6.%7.%8."/>
      <w:lvlJc w:val="left"/>
      <w:pPr>
        <w:tabs>
          <w:tab w:val="left" w:pos="425"/>
        </w:tabs>
        <w:ind w:left="425" w:firstLine="0"/>
      </w:pPr>
      <w:rPr>
        <w:rFonts w:hint="eastAsia"/>
      </w:rPr>
    </w:lvl>
    <w:lvl w:ilvl="8" w:tentative="0">
      <w:start w:val="1"/>
      <w:numFmt w:val="decimal"/>
      <w:lvlText w:val="%1.%2.%3.%4.%5.%6.%7.%8.%9."/>
      <w:lvlJc w:val="left"/>
      <w:pPr>
        <w:tabs>
          <w:tab w:val="left" w:pos="425"/>
        </w:tabs>
        <w:ind w:left="425" w:firstLine="0"/>
      </w:pPr>
      <w:rPr>
        <w:rFonts w:hint="eastAsia"/>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isplayBackgroundShape w:val="1"/>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zQ2NjgwYzc2ODNhNDUzNzVhMjMyOTgzZDBjNjMxMmQifQ=="/>
  </w:docVars>
  <w:rsids>
    <w:rsidRoot w:val="005516D0"/>
    <w:rsid w:val="00004EA6"/>
    <w:rsid w:val="00016CEF"/>
    <w:rsid w:val="000175AD"/>
    <w:rsid w:val="00021433"/>
    <w:rsid w:val="0002322C"/>
    <w:rsid w:val="0002375B"/>
    <w:rsid w:val="00026236"/>
    <w:rsid w:val="00055DDA"/>
    <w:rsid w:val="00073983"/>
    <w:rsid w:val="00081645"/>
    <w:rsid w:val="000A2E45"/>
    <w:rsid w:val="000A5DE3"/>
    <w:rsid w:val="000B0487"/>
    <w:rsid w:val="000B0E53"/>
    <w:rsid w:val="000B1E7A"/>
    <w:rsid w:val="000B759C"/>
    <w:rsid w:val="000C6217"/>
    <w:rsid w:val="000D69CF"/>
    <w:rsid w:val="000E64DC"/>
    <w:rsid w:val="000F45F4"/>
    <w:rsid w:val="001223D4"/>
    <w:rsid w:val="00153CF4"/>
    <w:rsid w:val="00175BB8"/>
    <w:rsid w:val="001B11D1"/>
    <w:rsid w:val="001B1B56"/>
    <w:rsid w:val="001B7B4C"/>
    <w:rsid w:val="001F3D13"/>
    <w:rsid w:val="001F52C6"/>
    <w:rsid w:val="002174E1"/>
    <w:rsid w:val="00240EB9"/>
    <w:rsid w:val="002412E9"/>
    <w:rsid w:val="002809A0"/>
    <w:rsid w:val="0029294A"/>
    <w:rsid w:val="002A49C0"/>
    <w:rsid w:val="002D1F9C"/>
    <w:rsid w:val="002E0562"/>
    <w:rsid w:val="002E0D96"/>
    <w:rsid w:val="00301B6C"/>
    <w:rsid w:val="00314920"/>
    <w:rsid w:val="00323B12"/>
    <w:rsid w:val="003361B8"/>
    <w:rsid w:val="00344D7F"/>
    <w:rsid w:val="00394830"/>
    <w:rsid w:val="003A1B34"/>
    <w:rsid w:val="003A31B1"/>
    <w:rsid w:val="003B0A38"/>
    <w:rsid w:val="003B4124"/>
    <w:rsid w:val="003C31D6"/>
    <w:rsid w:val="003C3CF0"/>
    <w:rsid w:val="003C7B4A"/>
    <w:rsid w:val="003D30D6"/>
    <w:rsid w:val="003D3970"/>
    <w:rsid w:val="003E1FF4"/>
    <w:rsid w:val="003E4E4B"/>
    <w:rsid w:val="003E74AE"/>
    <w:rsid w:val="004002DE"/>
    <w:rsid w:val="004672F1"/>
    <w:rsid w:val="00476A5B"/>
    <w:rsid w:val="004776ED"/>
    <w:rsid w:val="004822A0"/>
    <w:rsid w:val="00486290"/>
    <w:rsid w:val="00491A85"/>
    <w:rsid w:val="00493F85"/>
    <w:rsid w:val="004D23D2"/>
    <w:rsid w:val="004E10B2"/>
    <w:rsid w:val="004E2322"/>
    <w:rsid w:val="00514E86"/>
    <w:rsid w:val="005259A4"/>
    <w:rsid w:val="00541856"/>
    <w:rsid w:val="005452A6"/>
    <w:rsid w:val="005516D0"/>
    <w:rsid w:val="00563131"/>
    <w:rsid w:val="00563B96"/>
    <w:rsid w:val="0056611A"/>
    <w:rsid w:val="0057349D"/>
    <w:rsid w:val="005A73E2"/>
    <w:rsid w:val="005F4791"/>
    <w:rsid w:val="00600366"/>
    <w:rsid w:val="00602E67"/>
    <w:rsid w:val="00610243"/>
    <w:rsid w:val="00616820"/>
    <w:rsid w:val="006168BD"/>
    <w:rsid w:val="00640033"/>
    <w:rsid w:val="006411DF"/>
    <w:rsid w:val="00641D28"/>
    <w:rsid w:val="00644050"/>
    <w:rsid w:val="00661C1C"/>
    <w:rsid w:val="00676500"/>
    <w:rsid w:val="00686D81"/>
    <w:rsid w:val="006922AD"/>
    <w:rsid w:val="006970EE"/>
    <w:rsid w:val="006A3759"/>
    <w:rsid w:val="006B052A"/>
    <w:rsid w:val="006B4877"/>
    <w:rsid w:val="006B70BC"/>
    <w:rsid w:val="006E587F"/>
    <w:rsid w:val="006F326E"/>
    <w:rsid w:val="00721A89"/>
    <w:rsid w:val="007227C1"/>
    <w:rsid w:val="00763573"/>
    <w:rsid w:val="00793CAB"/>
    <w:rsid w:val="007B67D2"/>
    <w:rsid w:val="007D192F"/>
    <w:rsid w:val="00804A44"/>
    <w:rsid w:val="00804F4B"/>
    <w:rsid w:val="00812256"/>
    <w:rsid w:val="00814A15"/>
    <w:rsid w:val="00835CE3"/>
    <w:rsid w:val="00840349"/>
    <w:rsid w:val="0085245E"/>
    <w:rsid w:val="008A3AAE"/>
    <w:rsid w:val="008A757A"/>
    <w:rsid w:val="008C6464"/>
    <w:rsid w:val="008E65F7"/>
    <w:rsid w:val="00901734"/>
    <w:rsid w:val="00901B9B"/>
    <w:rsid w:val="00925644"/>
    <w:rsid w:val="00955207"/>
    <w:rsid w:val="00963EE9"/>
    <w:rsid w:val="00965C91"/>
    <w:rsid w:val="00971B51"/>
    <w:rsid w:val="009C29C7"/>
    <w:rsid w:val="009C3080"/>
    <w:rsid w:val="009D3634"/>
    <w:rsid w:val="009E10F5"/>
    <w:rsid w:val="009E4701"/>
    <w:rsid w:val="00A13487"/>
    <w:rsid w:val="00A13DB4"/>
    <w:rsid w:val="00A1432B"/>
    <w:rsid w:val="00A40867"/>
    <w:rsid w:val="00A44C22"/>
    <w:rsid w:val="00A50690"/>
    <w:rsid w:val="00A5597E"/>
    <w:rsid w:val="00A672B0"/>
    <w:rsid w:val="00A756E5"/>
    <w:rsid w:val="00A761B8"/>
    <w:rsid w:val="00A825D9"/>
    <w:rsid w:val="00AA18F6"/>
    <w:rsid w:val="00AA73B7"/>
    <w:rsid w:val="00AB34E3"/>
    <w:rsid w:val="00AB6990"/>
    <w:rsid w:val="00AF04D4"/>
    <w:rsid w:val="00AF74B6"/>
    <w:rsid w:val="00B21F50"/>
    <w:rsid w:val="00B22F4D"/>
    <w:rsid w:val="00B3451E"/>
    <w:rsid w:val="00B44A43"/>
    <w:rsid w:val="00B538B7"/>
    <w:rsid w:val="00B53B55"/>
    <w:rsid w:val="00B771C9"/>
    <w:rsid w:val="00BA6D15"/>
    <w:rsid w:val="00BE56F3"/>
    <w:rsid w:val="00C16235"/>
    <w:rsid w:val="00C23862"/>
    <w:rsid w:val="00C257E6"/>
    <w:rsid w:val="00C37DD6"/>
    <w:rsid w:val="00CB7BA8"/>
    <w:rsid w:val="00D04124"/>
    <w:rsid w:val="00D10896"/>
    <w:rsid w:val="00D13ABE"/>
    <w:rsid w:val="00D32CF9"/>
    <w:rsid w:val="00D33C0A"/>
    <w:rsid w:val="00D41017"/>
    <w:rsid w:val="00D71172"/>
    <w:rsid w:val="00D7470A"/>
    <w:rsid w:val="00D74F4C"/>
    <w:rsid w:val="00D7551F"/>
    <w:rsid w:val="00D805C5"/>
    <w:rsid w:val="00D86280"/>
    <w:rsid w:val="00D929B4"/>
    <w:rsid w:val="00D961B7"/>
    <w:rsid w:val="00DD41A6"/>
    <w:rsid w:val="00E00FA4"/>
    <w:rsid w:val="00E24341"/>
    <w:rsid w:val="00E24F40"/>
    <w:rsid w:val="00E64257"/>
    <w:rsid w:val="00E64CB3"/>
    <w:rsid w:val="00E76348"/>
    <w:rsid w:val="00E8493E"/>
    <w:rsid w:val="00E87171"/>
    <w:rsid w:val="00E95DB3"/>
    <w:rsid w:val="00EA28E0"/>
    <w:rsid w:val="00EB3EB2"/>
    <w:rsid w:val="00ED5FDC"/>
    <w:rsid w:val="00EF1749"/>
    <w:rsid w:val="00F01F8B"/>
    <w:rsid w:val="00F17945"/>
    <w:rsid w:val="00F36413"/>
    <w:rsid w:val="00F54E6F"/>
    <w:rsid w:val="00F86B93"/>
    <w:rsid w:val="00F87A05"/>
    <w:rsid w:val="7D31E518"/>
    <w:rsid w:val="7EBB81B8"/>
    <w:rsid w:val="7EF3DEA7"/>
    <w:rsid w:val="9FAB176E"/>
    <w:rsid w:val="BFF7BBD3"/>
    <w:rsid w:val="F3FDAAF4"/>
    <w:rsid w:val="FFEA0FE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uiPriority="9" w:name="heading 6"/>
    <w:lsdException w:uiPriority="9" w:name="heading 7"/>
    <w:lsdException w:uiPriority="9" w:name="heading 8"/>
    <w:lsdException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qFormat="1" w:uiPriority="99" w:name="FollowedHyperlink"/>
    <w:lsdException w:unhideWhenUsed="0" w:uiPriority="22" w:semiHidden="0" w:name="Strong"/>
    <w:lsdException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1"/>
    <w:basedOn w:val="1"/>
    <w:next w:val="1"/>
    <w:link w:val="30"/>
    <w:qFormat/>
    <w:uiPriority w:val="9"/>
    <w:pPr>
      <w:keepNext/>
      <w:keepLines/>
      <w:numPr>
        <w:ilvl w:val="0"/>
        <w:numId w:val="1"/>
      </w:numPr>
      <w:adjustRightInd w:val="0"/>
      <w:spacing w:before="120" w:after="120" w:line="360" w:lineRule="auto"/>
      <w:textAlignment w:val="baseline"/>
      <w:outlineLvl w:val="0"/>
    </w:pPr>
    <w:rPr>
      <w:rFonts w:hAnsi="Arial"/>
      <w:b/>
      <w:kern w:val="44"/>
      <w:sz w:val="28"/>
    </w:rPr>
  </w:style>
  <w:style w:type="paragraph" w:styleId="3">
    <w:name w:val="heading 2"/>
    <w:basedOn w:val="1"/>
    <w:next w:val="1"/>
    <w:link w:val="31"/>
    <w:qFormat/>
    <w:uiPriority w:val="9"/>
    <w:pPr>
      <w:keepNext/>
      <w:keepLines/>
      <w:numPr>
        <w:ilvl w:val="1"/>
        <w:numId w:val="1"/>
      </w:numPr>
      <w:spacing w:before="120" w:after="120" w:line="360" w:lineRule="auto"/>
      <w:outlineLvl w:val="1"/>
    </w:pPr>
    <w:rPr>
      <w:rFonts w:ascii="Arial" w:hAnsi="Arial" w:cstheme="majorBidi"/>
      <w:b/>
      <w:sz w:val="24"/>
    </w:rPr>
  </w:style>
  <w:style w:type="paragraph" w:styleId="4">
    <w:name w:val="heading 3"/>
    <w:basedOn w:val="1"/>
    <w:next w:val="1"/>
    <w:link w:val="32"/>
    <w:qFormat/>
    <w:uiPriority w:val="0"/>
    <w:pPr>
      <w:keepNext/>
      <w:keepLines/>
      <w:numPr>
        <w:ilvl w:val="2"/>
        <w:numId w:val="1"/>
      </w:numPr>
      <w:spacing w:before="120" w:after="120" w:line="360" w:lineRule="auto"/>
      <w:outlineLvl w:val="2"/>
    </w:pPr>
    <w:rPr>
      <w:rFonts w:ascii="Arial" w:hAnsi="Arial"/>
      <w:b/>
      <w:sz w:val="22"/>
    </w:rPr>
  </w:style>
  <w:style w:type="paragraph" w:styleId="5">
    <w:name w:val="heading 4"/>
    <w:basedOn w:val="4"/>
    <w:next w:val="1"/>
    <w:link w:val="33"/>
    <w:qFormat/>
    <w:uiPriority w:val="0"/>
    <w:pPr>
      <w:keepLines w:val="0"/>
      <w:widowControl/>
      <w:numPr>
        <w:ilvl w:val="3"/>
      </w:numPr>
      <w:jc w:val="left"/>
      <w:outlineLvl w:val="3"/>
    </w:pPr>
    <w:rPr>
      <w:rFonts w:cstheme="majorBidi"/>
    </w:rPr>
  </w:style>
  <w:style w:type="paragraph" w:styleId="6">
    <w:name w:val="heading 5"/>
    <w:basedOn w:val="1"/>
    <w:next w:val="1"/>
    <w:link w:val="34"/>
    <w:qFormat/>
    <w:uiPriority w:val="0"/>
    <w:pPr>
      <w:keepNext/>
      <w:keepLines/>
      <w:numPr>
        <w:ilvl w:val="4"/>
        <w:numId w:val="1"/>
      </w:numPr>
      <w:spacing w:before="120" w:line="360" w:lineRule="auto"/>
      <w:outlineLvl w:val="4"/>
    </w:pPr>
    <w:rPr>
      <w:rFonts w:ascii="Arial" w:hAnsi="Arial"/>
      <w:b/>
    </w:rPr>
  </w:style>
  <w:style w:type="character" w:default="1" w:styleId="12">
    <w:name w:val="Default Paragraph Font"/>
    <w:semiHidden/>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7">
    <w:name w:val="annotation text"/>
    <w:basedOn w:val="1"/>
    <w:link w:val="37"/>
    <w:semiHidden/>
    <w:unhideWhenUsed/>
    <w:qFormat/>
    <w:uiPriority w:val="99"/>
    <w:pPr>
      <w:jc w:val="left"/>
    </w:pPr>
  </w:style>
  <w:style w:type="paragraph" w:styleId="8">
    <w:name w:val="footer"/>
    <w:basedOn w:val="1"/>
    <w:link w:val="18"/>
    <w:unhideWhenUsed/>
    <w:qFormat/>
    <w:uiPriority w:val="99"/>
    <w:pPr>
      <w:tabs>
        <w:tab w:val="center" w:pos="4153"/>
        <w:tab w:val="right" w:pos="8306"/>
      </w:tabs>
      <w:snapToGrid w:val="0"/>
      <w:jc w:val="left"/>
    </w:pPr>
    <w:rPr>
      <w:sz w:val="18"/>
      <w:szCs w:val="18"/>
    </w:rPr>
  </w:style>
  <w:style w:type="paragraph" w:styleId="9">
    <w:name w:val="header"/>
    <w:basedOn w:val="1"/>
    <w:link w:val="17"/>
    <w:unhideWhenUsed/>
    <w:qFormat/>
    <w:uiPriority w:val="99"/>
    <w:pPr>
      <w:pBdr>
        <w:bottom w:val="single" w:color="auto" w:sz="6" w:space="1"/>
      </w:pBdr>
      <w:tabs>
        <w:tab w:val="center" w:pos="4153"/>
        <w:tab w:val="right" w:pos="8306"/>
      </w:tabs>
      <w:snapToGrid w:val="0"/>
      <w:jc w:val="center"/>
    </w:pPr>
    <w:rPr>
      <w:sz w:val="18"/>
      <w:szCs w:val="18"/>
    </w:rPr>
  </w:style>
  <w:style w:type="paragraph" w:styleId="10">
    <w:name w:val="annotation subject"/>
    <w:basedOn w:val="7"/>
    <w:next w:val="7"/>
    <w:link w:val="38"/>
    <w:semiHidden/>
    <w:unhideWhenUsed/>
    <w:qFormat/>
    <w:uiPriority w:val="99"/>
    <w:rPr>
      <w:b/>
      <w:bCs/>
    </w:rPr>
  </w:style>
  <w:style w:type="character" w:styleId="13">
    <w:name w:val="page number"/>
    <w:basedOn w:val="12"/>
    <w:qFormat/>
    <w:uiPriority w:val="0"/>
  </w:style>
  <w:style w:type="character" w:styleId="14">
    <w:name w:val="FollowedHyperlink"/>
    <w:basedOn w:val="12"/>
    <w:semiHidden/>
    <w:unhideWhenUsed/>
    <w:qFormat/>
    <w:uiPriority w:val="99"/>
    <w:rPr>
      <w:color w:val="954F72"/>
      <w:u w:val="single"/>
    </w:rPr>
  </w:style>
  <w:style w:type="character" w:styleId="15">
    <w:name w:val="Hyperlink"/>
    <w:basedOn w:val="12"/>
    <w:semiHidden/>
    <w:unhideWhenUsed/>
    <w:qFormat/>
    <w:uiPriority w:val="99"/>
    <w:rPr>
      <w:color w:val="0563C1"/>
      <w:u w:val="single"/>
    </w:rPr>
  </w:style>
  <w:style w:type="character" w:styleId="16">
    <w:name w:val="annotation reference"/>
    <w:basedOn w:val="12"/>
    <w:semiHidden/>
    <w:unhideWhenUsed/>
    <w:qFormat/>
    <w:uiPriority w:val="99"/>
    <w:rPr>
      <w:sz w:val="21"/>
      <w:szCs w:val="21"/>
    </w:rPr>
  </w:style>
  <w:style w:type="character" w:customStyle="1" w:styleId="17">
    <w:name w:val="页眉 字符"/>
    <w:basedOn w:val="12"/>
    <w:link w:val="9"/>
    <w:qFormat/>
    <w:uiPriority w:val="99"/>
    <w:rPr>
      <w:rFonts w:ascii="Times New Roman" w:hAnsi="Times New Roman" w:eastAsia="宋体" w:cs="Times New Roman"/>
      <w:sz w:val="18"/>
      <w:szCs w:val="18"/>
    </w:rPr>
  </w:style>
  <w:style w:type="character" w:customStyle="1" w:styleId="18">
    <w:name w:val="页脚 字符"/>
    <w:basedOn w:val="12"/>
    <w:link w:val="8"/>
    <w:qFormat/>
    <w:uiPriority w:val="99"/>
    <w:rPr>
      <w:rFonts w:ascii="Times New Roman" w:hAnsi="Times New Roman" w:eastAsia="宋体" w:cs="Times New Roman"/>
      <w:sz w:val="18"/>
      <w:szCs w:val="18"/>
    </w:rPr>
  </w:style>
  <w:style w:type="paragraph" w:customStyle="1" w:styleId="19">
    <w:name w:val="表格正文-样式"/>
    <w:basedOn w:val="1"/>
    <w:link w:val="20"/>
    <w:qFormat/>
    <w:uiPriority w:val="0"/>
    <w:pPr>
      <w:spacing w:line="300" w:lineRule="exact"/>
    </w:pPr>
    <w:rPr>
      <w:rFonts w:asciiTheme="majorEastAsia" w:hAnsiTheme="majorEastAsia" w:eastAsiaTheme="majorEastAsia" w:cstheme="minorBidi"/>
      <w:szCs w:val="24"/>
    </w:rPr>
  </w:style>
  <w:style w:type="character" w:customStyle="1" w:styleId="20">
    <w:name w:val="表格正文-样式 Char"/>
    <w:basedOn w:val="12"/>
    <w:link w:val="19"/>
    <w:qFormat/>
    <w:uiPriority w:val="0"/>
    <w:rPr>
      <w:rFonts w:asciiTheme="majorEastAsia" w:hAnsiTheme="majorEastAsia" w:eastAsiaTheme="majorEastAsia" w:cstheme="minorBidi"/>
      <w:kern w:val="2"/>
      <w:sz w:val="21"/>
      <w:szCs w:val="24"/>
    </w:rPr>
  </w:style>
  <w:style w:type="paragraph" w:customStyle="1" w:styleId="21">
    <w:name w:val="无间隔1"/>
    <w:next w:val="22"/>
    <w:qFormat/>
    <w:uiPriority w:val="1"/>
    <w:pPr>
      <w:ind w:left="720"/>
      <w:jc w:val="both"/>
    </w:pPr>
    <w:rPr>
      <w:rFonts w:ascii="Times New Roman" w:hAnsi="Times New Roman" w:eastAsia="宋体" w:cs="Times New Roman"/>
      <w:lang w:val="en-AU" w:eastAsia="en-US" w:bidi="ar-SA"/>
    </w:rPr>
  </w:style>
  <w:style w:type="paragraph" w:styleId="22">
    <w:name w:val="No Spacing"/>
    <w:link w:val="35"/>
    <w:qFormat/>
    <w:uiPriority w:val="1"/>
    <w:pPr>
      <w:widowControl w:val="0"/>
      <w:jc w:val="both"/>
    </w:pPr>
    <w:rPr>
      <w:rFonts w:ascii="Times New Roman" w:hAnsi="Times New Roman" w:eastAsia="宋体" w:cs="Times New Roman"/>
      <w:kern w:val="2"/>
      <w:sz w:val="21"/>
      <w:lang w:val="en-US" w:eastAsia="zh-CN" w:bidi="ar-SA"/>
    </w:rPr>
  </w:style>
  <w:style w:type="paragraph" w:customStyle="1" w:styleId="23">
    <w:name w:val="正文-英文样式"/>
    <w:basedOn w:val="1"/>
    <w:link w:val="24"/>
    <w:qFormat/>
    <w:uiPriority w:val="0"/>
    <w:pPr>
      <w:spacing w:afterLines="50" w:line="420" w:lineRule="exact"/>
      <w:ind w:firstLine="480" w:firstLineChars="200"/>
    </w:pPr>
    <w:rPr>
      <w:sz w:val="24"/>
      <w:szCs w:val="24"/>
    </w:rPr>
  </w:style>
  <w:style w:type="character" w:customStyle="1" w:styleId="24">
    <w:name w:val="正文-英文样式 Char"/>
    <w:link w:val="23"/>
    <w:qFormat/>
    <w:uiPriority w:val="0"/>
    <w:rPr>
      <w:kern w:val="2"/>
      <w:sz w:val="24"/>
      <w:szCs w:val="24"/>
    </w:rPr>
  </w:style>
  <w:style w:type="paragraph" w:customStyle="1" w:styleId="25">
    <w:name w:val="内容正文"/>
    <w:basedOn w:val="1"/>
    <w:link w:val="26"/>
    <w:qFormat/>
    <w:uiPriority w:val="0"/>
    <w:pPr>
      <w:spacing w:beforeLines="50" w:afterLines="50" w:line="360" w:lineRule="auto"/>
      <w:ind w:firstLine="420" w:firstLineChars="200"/>
    </w:pPr>
    <w:rPr>
      <w:rFonts w:ascii="Arial" w:hAnsi="Arial"/>
      <w:szCs w:val="21"/>
    </w:rPr>
  </w:style>
  <w:style w:type="character" w:customStyle="1" w:styleId="26">
    <w:name w:val="内容正文 Char"/>
    <w:link w:val="25"/>
    <w:qFormat/>
    <w:uiPriority w:val="0"/>
    <w:rPr>
      <w:rFonts w:ascii="Arial" w:hAnsi="Arial"/>
      <w:kern w:val="2"/>
      <w:sz w:val="21"/>
      <w:szCs w:val="21"/>
    </w:rPr>
  </w:style>
  <w:style w:type="paragraph" w:customStyle="1" w:styleId="27">
    <w:name w:val="表格非标题文字"/>
    <w:link w:val="28"/>
    <w:qFormat/>
    <w:uiPriority w:val="0"/>
    <w:pPr>
      <w:snapToGrid w:val="0"/>
      <w:spacing w:before="80" w:after="40"/>
    </w:pPr>
    <w:rPr>
      <w:rFonts w:ascii="Futura Bk" w:hAnsi="Futura Bk" w:eastAsia="宋体" w:cs="Times New Roman"/>
      <w:kern w:val="2"/>
      <w:sz w:val="18"/>
      <w:szCs w:val="21"/>
      <w:lang w:val="en-US" w:eastAsia="zh-CN" w:bidi="ar-SA"/>
    </w:rPr>
  </w:style>
  <w:style w:type="character" w:customStyle="1" w:styleId="28">
    <w:name w:val="表格非标题文字 Char"/>
    <w:link w:val="27"/>
    <w:qFormat/>
    <w:uiPriority w:val="0"/>
    <w:rPr>
      <w:rFonts w:ascii="Futura Bk" w:hAnsi="Futura Bk"/>
      <w:kern w:val="2"/>
      <w:sz w:val="18"/>
      <w:szCs w:val="21"/>
    </w:rPr>
  </w:style>
  <w:style w:type="paragraph" w:customStyle="1" w:styleId="29">
    <w:name w:val="图"/>
    <w:basedOn w:val="1"/>
    <w:next w:val="1"/>
    <w:qFormat/>
    <w:uiPriority w:val="0"/>
    <w:pPr>
      <w:adjustRightInd w:val="0"/>
      <w:spacing w:before="120" w:after="80"/>
      <w:jc w:val="center"/>
    </w:pPr>
  </w:style>
  <w:style w:type="character" w:customStyle="1" w:styleId="30">
    <w:name w:val="标题 1 字符"/>
    <w:basedOn w:val="12"/>
    <w:link w:val="2"/>
    <w:qFormat/>
    <w:uiPriority w:val="9"/>
    <w:rPr>
      <w:rFonts w:hAnsi="Arial"/>
      <w:b/>
      <w:kern w:val="44"/>
      <w:sz w:val="28"/>
    </w:rPr>
  </w:style>
  <w:style w:type="character" w:customStyle="1" w:styleId="31">
    <w:name w:val="标题 2 字符"/>
    <w:basedOn w:val="12"/>
    <w:link w:val="3"/>
    <w:qFormat/>
    <w:uiPriority w:val="9"/>
    <w:rPr>
      <w:rFonts w:ascii="Arial" w:hAnsi="Arial" w:cstheme="majorBidi"/>
      <w:b/>
      <w:kern w:val="2"/>
      <w:sz w:val="24"/>
    </w:rPr>
  </w:style>
  <w:style w:type="character" w:customStyle="1" w:styleId="32">
    <w:name w:val="标题 3 字符"/>
    <w:basedOn w:val="12"/>
    <w:link w:val="4"/>
    <w:qFormat/>
    <w:uiPriority w:val="0"/>
    <w:rPr>
      <w:rFonts w:ascii="Arial" w:hAnsi="Arial"/>
      <w:b/>
      <w:kern w:val="2"/>
      <w:sz w:val="22"/>
    </w:rPr>
  </w:style>
  <w:style w:type="character" w:customStyle="1" w:styleId="33">
    <w:name w:val="标题 4 字符"/>
    <w:basedOn w:val="12"/>
    <w:link w:val="5"/>
    <w:qFormat/>
    <w:uiPriority w:val="0"/>
    <w:rPr>
      <w:rFonts w:ascii="Arial" w:hAnsi="Arial" w:cstheme="majorBidi"/>
      <w:b/>
      <w:kern w:val="2"/>
      <w:sz w:val="22"/>
    </w:rPr>
  </w:style>
  <w:style w:type="character" w:customStyle="1" w:styleId="34">
    <w:name w:val="标题 5 字符"/>
    <w:basedOn w:val="12"/>
    <w:link w:val="6"/>
    <w:qFormat/>
    <w:uiPriority w:val="0"/>
    <w:rPr>
      <w:rFonts w:ascii="Arial" w:hAnsi="Arial"/>
      <w:b/>
      <w:kern w:val="2"/>
      <w:sz w:val="21"/>
    </w:rPr>
  </w:style>
  <w:style w:type="character" w:customStyle="1" w:styleId="35">
    <w:name w:val="无间隔 字符"/>
    <w:link w:val="22"/>
    <w:qFormat/>
    <w:uiPriority w:val="1"/>
    <w:rPr>
      <w:kern w:val="2"/>
      <w:sz w:val="21"/>
    </w:rPr>
  </w:style>
  <w:style w:type="paragraph" w:customStyle="1" w:styleId="36">
    <w:name w:val="样式2"/>
    <w:basedOn w:val="1"/>
    <w:qFormat/>
    <w:uiPriority w:val="0"/>
    <w:pPr>
      <w:widowControl/>
      <w:adjustRightInd w:val="0"/>
      <w:spacing w:line="360" w:lineRule="auto"/>
      <w:ind w:firstLine="480" w:firstLineChars="200"/>
    </w:pPr>
    <w:rPr>
      <w:rFonts w:ascii="宋体" w:hAnsi="宋体"/>
      <w:kern w:val="0"/>
      <w:sz w:val="24"/>
      <w:szCs w:val="24"/>
      <w:lang w:eastAsia="en-US"/>
    </w:rPr>
  </w:style>
  <w:style w:type="character" w:customStyle="1" w:styleId="37">
    <w:name w:val="批注文字 字符"/>
    <w:basedOn w:val="12"/>
    <w:link w:val="7"/>
    <w:semiHidden/>
    <w:qFormat/>
    <w:uiPriority w:val="99"/>
    <w:rPr>
      <w:kern w:val="2"/>
      <w:sz w:val="21"/>
    </w:rPr>
  </w:style>
  <w:style w:type="character" w:customStyle="1" w:styleId="38">
    <w:name w:val="批注主题 字符"/>
    <w:basedOn w:val="37"/>
    <w:link w:val="10"/>
    <w:semiHidden/>
    <w:qFormat/>
    <w:uiPriority w:val="99"/>
    <w:rPr>
      <w:b/>
      <w:bCs/>
      <w:kern w:val="2"/>
      <w:sz w:val="21"/>
    </w:rPr>
  </w:style>
  <w:style w:type="character" w:customStyle="1" w:styleId="39">
    <w:name w:val="04-正文 Char Char"/>
    <w:link w:val="40"/>
    <w:qFormat/>
    <w:uiPriority w:val="0"/>
    <w:rPr>
      <w:rFonts w:ascii="宋体" w:hAnsi="宋体"/>
      <w:sz w:val="24"/>
    </w:rPr>
  </w:style>
  <w:style w:type="paragraph" w:customStyle="1" w:styleId="40">
    <w:name w:val="04-正文"/>
    <w:basedOn w:val="1"/>
    <w:link w:val="39"/>
    <w:qFormat/>
    <w:uiPriority w:val="0"/>
    <w:pPr>
      <w:spacing w:line="360" w:lineRule="auto"/>
      <w:ind w:firstLine="482"/>
      <w:jc w:val="left"/>
    </w:pPr>
    <w:rPr>
      <w:rFonts w:ascii="宋体" w:hAnsi="宋体"/>
      <w:kern w:val="0"/>
      <w:sz w:val="24"/>
    </w:rPr>
  </w:style>
  <w:style w:type="paragraph" w:styleId="41">
    <w:name w:val="List Paragraph"/>
    <w:basedOn w:val="1"/>
    <w:link w:val="42"/>
    <w:qFormat/>
    <w:uiPriority w:val="34"/>
    <w:pPr>
      <w:widowControl/>
      <w:spacing w:line="360" w:lineRule="auto"/>
      <w:ind w:firstLine="420" w:firstLineChars="200"/>
      <w:jc w:val="left"/>
    </w:pPr>
    <w:rPr>
      <w:rFonts w:ascii="Microsoft YaHei UI" w:hAnsi="Microsoft YaHei UI" w:cstheme="minorBidi"/>
      <w:szCs w:val="22"/>
    </w:rPr>
  </w:style>
  <w:style w:type="character" w:customStyle="1" w:styleId="42">
    <w:name w:val="列表段落 字符"/>
    <w:link w:val="41"/>
    <w:qFormat/>
    <w:uiPriority w:val="34"/>
    <w:rPr>
      <w:rFonts w:ascii="Microsoft YaHei UI" w:hAnsi="Microsoft YaHei UI" w:cstheme="minorBidi"/>
      <w:kern w:val="2"/>
      <w:sz w:val="21"/>
      <w:szCs w:val="22"/>
    </w:rPr>
  </w:style>
  <w:style w:type="paragraph" w:customStyle="1" w:styleId="43">
    <w:name w:val="msonormal"/>
    <w:basedOn w:val="1"/>
    <w:qFormat/>
    <w:uiPriority w:val="0"/>
    <w:pPr>
      <w:widowControl/>
      <w:spacing w:before="100" w:beforeAutospacing="1" w:after="100" w:afterAutospacing="1"/>
      <w:jc w:val="left"/>
    </w:pPr>
    <w:rPr>
      <w:rFonts w:ascii="宋体" w:hAnsi="宋体" w:cs="宋体"/>
      <w:kern w:val="0"/>
      <w:sz w:val="24"/>
      <w:szCs w:val="24"/>
    </w:rPr>
  </w:style>
  <w:style w:type="paragraph" w:customStyle="1" w:styleId="44">
    <w:name w:val="font5"/>
    <w:basedOn w:val="1"/>
    <w:qFormat/>
    <w:uiPriority w:val="0"/>
    <w:pPr>
      <w:widowControl/>
      <w:spacing w:before="100" w:beforeAutospacing="1" w:after="100" w:afterAutospacing="1"/>
      <w:jc w:val="left"/>
    </w:pPr>
    <w:rPr>
      <w:rFonts w:ascii="等线" w:hAnsi="等线" w:eastAsia="等线" w:cs="宋体"/>
      <w:kern w:val="0"/>
      <w:sz w:val="18"/>
      <w:szCs w:val="18"/>
    </w:rPr>
  </w:style>
  <w:style w:type="paragraph" w:customStyle="1" w:styleId="45">
    <w:name w:val="xl66"/>
    <w:basedOn w:val="1"/>
    <w:qFormat/>
    <w:uiPriority w:val="0"/>
    <w:pPr>
      <w:widowControl/>
      <w:spacing w:before="100" w:beforeAutospacing="1" w:after="100" w:afterAutospacing="1"/>
      <w:jc w:val="left"/>
    </w:pPr>
    <w:rPr>
      <w:rFonts w:ascii="宋体" w:hAnsi="宋体" w:cs="宋体"/>
      <w:kern w:val="0"/>
      <w:sz w:val="20"/>
    </w:rPr>
  </w:style>
  <w:style w:type="paragraph" w:customStyle="1" w:styleId="46">
    <w:name w:val="xl67"/>
    <w:basedOn w:val="1"/>
    <w:qFormat/>
    <w:uiPriority w:val="0"/>
    <w:pPr>
      <w:widowControl/>
      <w:spacing w:before="100" w:beforeAutospacing="1" w:after="100" w:afterAutospacing="1"/>
      <w:jc w:val="center"/>
    </w:pPr>
    <w:rPr>
      <w:rFonts w:ascii="宋体" w:hAnsi="宋体" w:cs="宋体"/>
      <w:kern w:val="0"/>
      <w:sz w:val="20"/>
    </w:rPr>
  </w:style>
  <w:style w:type="paragraph" w:customStyle="1" w:styleId="47">
    <w:name w:val="xl68"/>
    <w:basedOn w:val="1"/>
    <w:qFormat/>
    <w:uiPriority w:val="0"/>
    <w:pPr>
      <w:widowControl/>
      <w:pBdr>
        <w:top w:val="single" w:color="auto" w:sz="8"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rPr>
  </w:style>
  <w:style w:type="paragraph" w:customStyle="1" w:styleId="48">
    <w:name w:val="xl69"/>
    <w:basedOn w:val="1"/>
    <w:qFormat/>
    <w:uiPriority w:val="0"/>
    <w:pPr>
      <w:widowControl/>
      <w:pBdr>
        <w:top w:val="single" w:color="auto" w:sz="4" w:space="0"/>
        <w:left w:val="single" w:color="auto" w:sz="4" w:space="0"/>
        <w:bottom w:val="single" w:color="auto" w:sz="4" w:space="0"/>
        <w:right w:val="single" w:color="auto" w:sz="8" w:space="0"/>
      </w:pBdr>
      <w:spacing w:before="100" w:beforeAutospacing="1" w:after="100" w:afterAutospacing="1"/>
      <w:jc w:val="left"/>
    </w:pPr>
    <w:rPr>
      <w:rFonts w:ascii="宋体" w:hAnsi="宋体" w:cs="宋体"/>
      <w:kern w:val="0"/>
      <w:sz w:val="20"/>
    </w:rPr>
  </w:style>
  <w:style w:type="paragraph" w:customStyle="1" w:styleId="49">
    <w:name w:val="xl7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rPr>
  </w:style>
  <w:style w:type="paragraph" w:customStyle="1" w:styleId="50">
    <w:name w:val="xl71"/>
    <w:basedOn w:val="1"/>
    <w:qFormat/>
    <w:uiPriority w:val="0"/>
    <w:pPr>
      <w:widowControl/>
      <w:pBdr>
        <w:left w:val="single" w:color="auto" w:sz="4" w:space="0"/>
        <w:right w:val="single" w:color="auto" w:sz="4" w:space="0"/>
      </w:pBdr>
      <w:spacing w:before="100" w:beforeAutospacing="1" w:after="100" w:afterAutospacing="1"/>
      <w:jc w:val="center"/>
    </w:pPr>
    <w:rPr>
      <w:rFonts w:ascii="宋体" w:hAnsi="宋体" w:cs="宋体"/>
      <w:kern w:val="0"/>
      <w:sz w:val="20"/>
    </w:rPr>
  </w:style>
  <w:style w:type="paragraph" w:customStyle="1" w:styleId="51">
    <w:name w:val="xl72"/>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rPr>
  </w:style>
  <w:style w:type="paragraph" w:customStyle="1" w:styleId="52">
    <w:name w:val="xl73"/>
    <w:basedOn w:val="1"/>
    <w:qFormat/>
    <w:uiPriority w:val="0"/>
    <w:pPr>
      <w:widowControl/>
      <w:pBdr>
        <w:top w:val="single" w:color="auto" w:sz="8" w:space="0"/>
        <w:left w:val="single" w:color="auto" w:sz="4" w:space="0"/>
        <w:bottom w:val="single" w:color="auto" w:sz="4" w:space="0"/>
        <w:right w:val="single" w:color="auto" w:sz="8" w:space="0"/>
      </w:pBdr>
      <w:spacing w:before="100" w:beforeAutospacing="1" w:after="100" w:afterAutospacing="1"/>
      <w:jc w:val="left"/>
    </w:pPr>
    <w:rPr>
      <w:rFonts w:ascii="宋体" w:hAnsi="宋体" w:cs="宋体"/>
      <w:kern w:val="0"/>
      <w:sz w:val="20"/>
    </w:rPr>
  </w:style>
  <w:style w:type="paragraph" w:customStyle="1" w:styleId="53">
    <w:name w:val="xl74"/>
    <w:basedOn w:val="1"/>
    <w:qFormat/>
    <w:uiPriority w:val="0"/>
    <w:pPr>
      <w:widowControl/>
      <w:pBdr>
        <w:top w:val="single" w:color="auto" w:sz="4" w:space="0"/>
        <w:left w:val="single" w:color="auto" w:sz="4" w:space="0"/>
        <w:bottom w:val="single" w:color="auto" w:sz="4" w:space="0"/>
        <w:right w:val="single" w:color="auto" w:sz="8" w:space="0"/>
      </w:pBdr>
      <w:spacing w:before="100" w:beforeAutospacing="1" w:after="100" w:afterAutospacing="1"/>
      <w:jc w:val="left"/>
    </w:pPr>
    <w:rPr>
      <w:rFonts w:ascii="宋体" w:hAnsi="宋体" w:cs="宋体"/>
      <w:kern w:val="0"/>
      <w:sz w:val="20"/>
    </w:rPr>
  </w:style>
  <w:style w:type="paragraph" w:customStyle="1" w:styleId="54">
    <w:name w:val="xl75"/>
    <w:basedOn w:val="1"/>
    <w:qFormat/>
    <w:uiPriority w:val="0"/>
    <w:pPr>
      <w:widowControl/>
      <w:pBdr>
        <w:top w:val="single" w:color="auto" w:sz="8" w:space="0"/>
        <w:left w:val="single" w:color="auto" w:sz="4" w:space="0"/>
        <w:bottom w:val="single" w:color="auto" w:sz="4" w:space="0"/>
        <w:right w:val="single" w:color="auto" w:sz="8" w:space="0"/>
      </w:pBdr>
      <w:spacing w:before="100" w:beforeAutospacing="1" w:after="100" w:afterAutospacing="1"/>
      <w:jc w:val="left"/>
    </w:pPr>
    <w:rPr>
      <w:rFonts w:ascii="宋体" w:hAnsi="宋体" w:cs="宋体"/>
      <w:kern w:val="0"/>
      <w:sz w:val="20"/>
    </w:rPr>
  </w:style>
  <w:style w:type="paragraph" w:customStyle="1" w:styleId="55">
    <w:name w:val="xl76"/>
    <w:basedOn w:val="1"/>
    <w:qFormat/>
    <w:uiPriority w:val="0"/>
    <w:pPr>
      <w:widowControl/>
      <w:pBdr>
        <w:left w:val="single" w:color="auto" w:sz="4" w:space="0"/>
        <w:bottom w:val="single" w:color="auto" w:sz="4" w:space="0"/>
        <w:right w:val="single" w:color="auto" w:sz="8" w:space="0"/>
      </w:pBdr>
      <w:spacing w:before="100" w:beforeAutospacing="1" w:after="100" w:afterAutospacing="1"/>
      <w:jc w:val="left"/>
    </w:pPr>
    <w:rPr>
      <w:rFonts w:ascii="宋体" w:hAnsi="宋体" w:cs="宋体"/>
      <w:kern w:val="0"/>
      <w:sz w:val="20"/>
    </w:rPr>
  </w:style>
  <w:style w:type="paragraph" w:customStyle="1" w:styleId="56">
    <w:name w:val="xl77"/>
    <w:basedOn w:val="1"/>
    <w:qFormat/>
    <w:uiPriority w:val="0"/>
    <w:pPr>
      <w:widowControl/>
      <w:pBdr>
        <w:left w:val="single" w:color="auto" w:sz="4" w:space="0"/>
        <w:bottom w:val="single" w:color="auto" w:sz="8" w:space="0"/>
        <w:right w:val="single" w:color="auto" w:sz="4" w:space="0"/>
      </w:pBdr>
      <w:spacing w:before="100" w:beforeAutospacing="1" w:after="100" w:afterAutospacing="1"/>
      <w:jc w:val="center"/>
    </w:pPr>
    <w:rPr>
      <w:rFonts w:ascii="宋体" w:hAnsi="宋体" w:cs="宋体"/>
      <w:kern w:val="0"/>
      <w:sz w:val="20"/>
    </w:rPr>
  </w:style>
  <w:style w:type="paragraph" w:customStyle="1" w:styleId="57">
    <w:name w:val="xl78"/>
    <w:basedOn w:val="1"/>
    <w:qFormat/>
    <w:uiPriority w:val="0"/>
    <w:pPr>
      <w:widowControl/>
      <w:pBdr>
        <w:top w:val="single" w:color="auto" w:sz="4" w:space="0"/>
        <w:left w:val="single" w:color="auto" w:sz="4" w:space="0"/>
        <w:bottom w:val="single" w:color="auto" w:sz="8" w:space="0"/>
        <w:right w:val="single" w:color="auto" w:sz="8" w:space="0"/>
      </w:pBdr>
      <w:spacing w:before="100" w:beforeAutospacing="1" w:after="100" w:afterAutospacing="1"/>
      <w:jc w:val="left"/>
    </w:pPr>
    <w:rPr>
      <w:rFonts w:ascii="宋体" w:hAnsi="宋体" w:cs="宋体"/>
      <w:kern w:val="0"/>
      <w:sz w:val="20"/>
    </w:rPr>
  </w:style>
  <w:style w:type="paragraph" w:customStyle="1" w:styleId="58">
    <w:name w:val="xl7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b/>
      <w:bCs/>
      <w:kern w:val="0"/>
      <w:sz w:val="20"/>
    </w:rPr>
  </w:style>
  <w:style w:type="paragraph" w:customStyle="1" w:styleId="59">
    <w:name w:val="xl80"/>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宋体" w:hAnsi="宋体" w:cs="宋体"/>
      <w:kern w:val="0"/>
      <w:sz w:val="20"/>
    </w:rPr>
  </w:style>
  <w:style w:type="paragraph" w:customStyle="1" w:styleId="60">
    <w:name w:val="xl8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pPr>
    <w:rPr>
      <w:rFonts w:ascii="宋体" w:hAnsi="宋体" w:cs="宋体"/>
      <w:kern w:val="0"/>
      <w:sz w:val="20"/>
    </w:rPr>
  </w:style>
  <w:style w:type="paragraph" w:customStyle="1" w:styleId="61">
    <w:name w:val="xl8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rPr>
  </w:style>
  <w:style w:type="paragraph" w:customStyle="1" w:styleId="62">
    <w:name w:val="xl8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top"/>
    </w:pPr>
    <w:rPr>
      <w:rFonts w:ascii="宋体" w:hAnsi="宋体" w:cs="宋体"/>
      <w:kern w:val="0"/>
      <w:sz w:val="20"/>
    </w:rPr>
  </w:style>
  <w:style w:type="paragraph" w:customStyle="1" w:styleId="63">
    <w:name w:val="xl84"/>
    <w:basedOn w:val="1"/>
    <w:qFormat/>
    <w:uiPriority w:val="0"/>
    <w:pPr>
      <w:widowControl/>
      <w:pBdr>
        <w:top w:val="single" w:color="auto" w:sz="4" w:space="0"/>
        <w:left w:val="single" w:color="auto" w:sz="4" w:space="0"/>
        <w:bottom w:val="single" w:color="auto" w:sz="4" w:space="0"/>
      </w:pBdr>
      <w:spacing w:before="100" w:beforeAutospacing="1" w:after="100" w:afterAutospacing="1"/>
      <w:jc w:val="left"/>
    </w:pPr>
    <w:rPr>
      <w:rFonts w:ascii="宋体" w:hAnsi="宋体" w:cs="宋体"/>
      <w:kern w:val="0"/>
      <w:sz w:val="20"/>
    </w:rPr>
  </w:style>
  <w:style w:type="paragraph" w:customStyle="1" w:styleId="64">
    <w:name w:val="xl85"/>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宋体" w:hAnsi="宋体" w:cs="宋体"/>
      <w:kern w:val="0"/>
      <w:sz w:val="20"/>
    </w:rPr>
  </w:style>
  <w:style w:type="paragraph" w:customStyle="1" w:styleId="65">
    <w:name w:val="xl86"/>
    <w:basedOn w:val="1"/>
    <w:qFormat/>
    <w:uiPriority w:val="0"/>
    <w:pPr>
      <w:widowControl/>
      <w:pBdr>
        <w:top w:val="single" w:color="auto" w:sz="4" w:space="0"/>
        <w:left w:val="single" w:color="auto" w:sz="4" w:space="0"/>
        <w:right w:val="single" w:color="auto" w:sz="4" w:space="0"/>
      </w:pBdr>
      <w:spacing w:before="100" w:beforeAutospacing="1" w:after="100" w:afterAutospacing="1"/>
      <w:jc w:val="left"/>
      <w:textAlignment w:val="top"/>
    </w:pPr>
    <w:rPr>
      <w:rFonts w:ascii="宋体" w:hAnsi="宋体" w:cs="宋体"/>
      <w:kern w:val="0"/>
      <w:sz w:val="20"/>
    </w:rPr>
  </w:style>
  <w:style w:type="paragraph" w:customStyle="1" w:styleId="66">
    <w:name w:val="xl87"/>
    <w:basedOn w:val="1"/>
    <w:qFormat/>
    <w:uiPriority w:val="0"/>
    <w:pPr>
      <w:widowControl/>
      <w:pBdr>
        <w:top w:val="single" w:color="auto" w:sz="8"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rPr>
  </w:style>
  <w:style w:type="paragraph" w:customStyle="1" w:styleId="67">
    <w:name w:val="xl88"/>
    <w:basedOn w:val="1"/>
    <w:qFormat/>
    <w:uiPriority w:val="0"/>
    <w:pPr>
      <w:widowControl/>
      <w:pBdr>
        <w:top w:val="single" w:color="auto" w:sz="8" w:space="0"/>
        <w:left w:val="single" w:color="auto" w:sz="4" w:space="0"/>
        <w:bottom w:val="single" w:color="auto" w:sz="4" w:space="0"/>
        <w:right w:val="single" w:color="auto" w:sz="8" w:space="0"/>
      </w:pBdr>
      <w:spacing w:before="100" w:beforeAutospacing="1" w:after="100" w:afterAutospacing="1"/>
      <w:jc w:val="left"/>
      <w:textAlignment w:val="top"/>
    </w:pPr>
    <w:rPr>
      <w:rFonts w:ascii="宋体" w:hAnsi="宋体" w:cs="宋体"/>
      <w:kern w:val="0"/>
      <w:sz w:val="20"/>
    </w:rPr>
  </w:style>
  <w:style w:type="paragraph" w:customStyle="1" w:styleId="68">
    <w:name w:val="xl89"/>
    <w:basedOn w:val="1"/>
    <w:qFormat/>
    <w:uiPriority w:val="0"/>
    <w:pPr>
      <w:widowControl/>
      <w:pBdr>
        <w:top w:val="single" w:color="auto" w:sz="4" w:space="0"/>
        <w:left w:val="single" w:color="auto" w:sz="4" w:space="0"/>
        <w:bottom w:val="single" w:color="auto" w:sz="4" w:space="0"/>
        <w:right w:val="single" w:color="auto" w:sz="8" w:space="0"/>
      </w:pBdr>
      <w:spacing w:before="100" w:beforeAutospacing="1" w:after="100" w:afterAutospacing="1"/>
      <w:jc w:val="left"/>
      <w:textAlignment w:val="top"/>
    </w:pPr>
    <w:rPr>
      <w:rFonts w:ascii="宋体" w:hAnsi="宋体" w:cs="宋体"/>
      <w:kern w:val="0"/>
      <w:sz w:val="20"/>
    </w:rPr>
  </w:style>
  <w:style w:type="paragraph" w:customStyle="1" w:styleId="69">
    <w:name w:val="xl9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rPr>
  </w:style>
  <w:style w:type="paragraph" w:customStyle="1" w:styleId="70">
    <w:name w:val="xl91"/>
    <w:basedOn w:val="1"/>
    <w:qFormat/>
    <w:uiPriority w:val="0"/>
    <w:pPr>
      <w:widowControl/>
      <w:pBdr>
        <w:left w:val="single" w:color="auto" w:sz="4" w:space="0"/>
        <w:bottom w:val="single" w:color="auto" w:sz="4" w:space="0"/>
        <w:right w:val="single" w:color="auto" w:sz="8" w:space="0"/>
      </w:pBdr>
      <w:spacing w:before="100" w:beforeAutospacing="1" w:after="100" w:afterAutospacing="1"/>
      <w:jc w:val="left"/>
    </w:pPr>
    <w:rPr>
      <w:rFonts w:ascii="宋体" w:hAnsi="宋体" w:cs="宋体"/>
      <w:kern w:val="0"/>
      <w:sz w:val="20"/>
    </w:rPr>
  </w:style>
  <w:style w:type="paragraph" w:customStyle="1" w:styleId="71">
    <w:name w:val="xl92"/>
    <w:basedOn w:val="1"/>
    <w:qFormat/>
    <w:uiPriority w:val="0"/>
    <w:pPr>
      <w:widowControl/>
      <w:pBdr>
        <w:top w:val="single" w:color="auto" w:sz="4" w:space="0"/>
        <w:left w:val="single" w:color="auto" w:sz="4" w:space="0"/>
        <w:bottom w:val="single" w:color="auto" w:sz="8" w:space="0"/>
        <w:right w:val="single" w:color="auto" w:sz="4" w:space="0"/>
      </w:pBdr>
      <w:spacing w:before="100" w:beforeAutospacing="1" w:after="100" w:afterAutospacing="1"/>
      <w:jc w:val="center"/>
    </w:pPr>
    <w:rPr>
      <w:rFonts w:ascii="宋体" w:hAnsi="宋体" w:cs="宋体"/>
      <w:kern w:val="0"/>
      <w:sz w:val="20"/>
    </w:rPr>
  </w:style>
  <w:style w:type="paragraph" w:customStyle="1" w:styleId="72">
    <w:name w:val="xl93"/>
    <w:basedOn w:val="1"/>
    <w:qFormat/>
    <w:uiPriority w:val="0"/>
    <w:pPr>
      <w:widowControl/>
      <w:pBdr>
        <w:top w:val="single" w:color="auto" w:sz="4" w:space="0"/>
        <w:left w:val="single" w:color="auto" w:sz="4" w:space="0"/>
        <w:bottom w:val="single" w:color="auto" w:sz="8" w:space="0"/>
        <w:right w:val="single" w:color="auto" w:sz="8" w:space="0"/>
      </w:pBdr>
      <w:spacing w:before="100" w:beforeAutospacing="1" w:after="100" w:afterAutospacing="1"/>
      <w:jc w:val="left"/>
    </w:pPr>
    <w:rPr>
      <w:rFonts w:ascii="宋体" w:hAnsi="宋体" w:cs="宋体"/>
      <w:kern w:val="0"/>
      <w:sz w:val="20"/>
    </w:rPr>
  </w:style>
  <w:style w:type="paragraph" w:customStyle="1" w:styleId="73">
    <w:name w:val="xl94"/>
    <w:basedOn w:val="1"/>
    <w:qFormat/>
    <w:uiPriority w:val="0"/>
    <w:pPr>
      <w:widowControl/>
      <w:pBdr>
        <w:top w:val="single" w:color="auto" w:sz="8" w:space="0"/>
        <w:left w:val="single" w:color="auto" w:sz="4" w:space="0"/>
        <w:bottom w:val="single" w:color="auto" w:sz="4" w:space="0"/>
        <w:right w:val="single" w:color="auto" w:sz="8" w:space="0"/>
      </w:pBdr>
      <w:spacing w:before="100" w:beforeAutospacing="1" w:after="100" w:afterAutospacing="1"/>
      <w:jc w:val="left"/>
    </w:pPr>
    <w:rPr>
      <w:rFonts w:ascii="宋体" w:hAnsi="宋体" w:cs="宋体"/>
      <w:kern w:val="0"/>
      <w:sz w:val="20"/>
    </w:rPr>
  </w:style>
  <w:style w:type="paragraph" w:customStyle="1" w:styleId="74">
    <w:name w:val="xl95"/>
    <w:basedOn w:val="1"/>
    <w:qFormat/>
    <w:uiPriority w:val="0"/>
    <w:pPr>
      <w:widowControl/>
      <w:pBdr>
        <w:top w:val="single" w:color="auto" w:sz="8" w:space="0"/>
        <w:left w:val="single" w:color="auto" w:sz="8" w:space="0"/>
        <w:right w:val="single" w:color="auto" w:sz="4" w:space="0"/>
      </w:pBdr>
      <w:spacing w:before="100" w:beforeAutospacing="1" w:after="100" w:afterAutospacing="1"/>
      <w:jc w:val="center"/>
    </w:pPr>
    <w:rPr>
      <w:rFonts w:ascii="宋体" w:hAnsi="宋体" w:cs="宋体"/>
      <w:kern w:val="0"/>
      <w:sz w:val="20"/>
    </w:rPr>
  </w:style>
  <w:style w:type="paragraph" w:customStyle="1" w:styleId="75">
    <w:name w:val="xl96"/>
    <w:basedOn w:val="1"/>
    <w:qFormat/>
    <w:uiPriority w:val="0"/>
    <w:pPr>
      <w:widowControl/>
      <w:pBdr>
        <w:left w:val="single" w:color="auto" w:sz="8" w:space="0"/>
        <w:right w:val="single" w:color="auto" w:sz="4" w:space="0"/>
      </w:pBdr>
      <w:spacing w:before="100" w:beforeAutospacing="1" w:after="100" w:afterAutospacing="1"/>
      <w:jc w:val="center"/>
    </w:pPr>
    <w:rPr>
      <w:rFonts w:ascii="宋体" w:hAnsi="宋体" w:cs="宋体"/>
      <w:kern w:val="0"/>
      <w:sz w:val="20"/>
    </w:rPr>
  </w:style>
  <w:style w:type="paragraph" w:customStyle="1" w:styleId="76">
    <w:name w:val="xl97"/>
    <w:basedOn w:val="1"/>
    <w:qFormat/>
    <w:uiPriority w:val="0"/>
    <w:pPr>
      <w:widowControl/>
      <w:pBdr>
        <w:left w:val="single" w:color="auto" w:sz="8" w:space="0"/>
        <w:bottom w:val="single" w:color="auto" w:sz="8" w:space="0"/>
        <w:right w:val="single" w:color="auto" w:sz="4" w:space="0"/>
      </w:pBdr>
      <w:spacing w:before="100" w:beforeAutospacing="1" w:after="100" w:afterAutospacing="1"/>
      <w:jc w:val="center"/>
    </w:pPr>
    <w:rPr>
      <w:rFonts w:ascii="宋体" w:hAnsi="宋体" w:cs="宋体"/>
      <w:kern w:val="0"/>
      <w:sz w:val="20"/>
    </w:rPr>
  </w:style>
  <w:style w:type="paragraph" w:customStyle="1" w:styleId="77">
    <w:name w:val="xl98"/>
    <w:basedOn w:val="1"/>
    <w:qFormat/>
    <w:uiPriority w:val="0"/>
    <w:pPr>
      <w:widowControl/>
      <w:pBdr>
        <w:top w:val="single" w:color="auto" w:sz="8" w:space="0"/>
        <w:left w:val="single" w:color="auto" w:sz="8" w:space="0"/>
        <w:right w:val="single" w:color="auto" w:sz="4" w:space="0"/>
      </w:pBdr>
      <w:shd w:val="clear" w:color="000000" w:fill="FFFFFF"/>
      <w:spacing w:before="100" w:beforeAutospacing="1" w:after="100" w:afterAutospacing="1"/>
      <w:jc w:val="center"/>
    </w:pPr>
    <w:rPr>
      <w:rFonts w:ascii="宋体" w:hAnsi="宋体" w:cs="宋体"/>
      <w:kern w:val="0"/>
      <w:sz w:val="20"/>
    </w:rPr>
  </w:style>
  <w:style w:type="paragraph" w:customStyle="1" w:styleId="78">
    <w:name w:val="xl99"/>
    <w:basedOn w:val="1"/>
    <w:qFormat/>
    <w:uiPriority w:val="0"/>
    <w:pPr>
      <w:widowControl/>
      <w:pBdr>
        <w:left w:val="single" w:color="auto" w:sz="8" w:space="0"/>
        <w:right w:val="single" w:color="auto" w:sz="4" w:space="0"/>
      </w:pBdr>
      <w:shd w:val="clear" w:color="000000" w:fill="FFFFFF"/>
      <w:spacing w:before="100" w:beforeAutospacing="1" w:after="100" w:afterAutospacing="1"/>
      <w:jc w:val="center"/>
    </w:pPr>
    <w:rPr>
      <w:rFonts w:ascii="宋体" w:hAnsi="宋体" w:cs="宋体"/>
      <w:kern w:val="0"/>
      <w:sz w:val="20"/>
    </w:rPr>
  </w:style>
  <w:style w:type="paragraph" w:customStyle="1" w:styleId="79">
    <w:name w:val="xl100"/>
    <w:basedOn w:val="1"/>
    <w:qFormat/>
    <w:uiPriority w:val="0"/>
    <w:pPr>
      <w:widowControl/>
      <w:pBdr>
        <w:left w:val="single" w:color="auto" w:sz="8" w:space="0"/>
        <w:bottom w:val="single" w:color="auto" w:sz="8" w:space="0"/>
        <w:right w:val="single" w:color="auto" w:sz="4" w:space="0"/>
      </w:pBdr>
      <w:shd w:val="clear" w:color="000000" w:fill="FFFFFF"/>
      <w:spacing w:before="100" w:beforeAutospacing="1" w:after="100" w:afterAutospacing="1"/>
      <w:jc w:val="center"/>
    </w:pPr>
    <w:rPr>
      <w:rFonts w:ascii="宋体" w:hAnsi="宋体" w:cs="宋体"/>
      <w:kern w:val="0"/>
      <w:sz w:val="20"/>
    </w:rPr>
  </w:style>
  <w:style w:type="paragraph" w:customStyle="1" w:styleId="80">
    <w:name w:val="xl101"/>
    <w:basedOn w:val="1"/>
    <w:qFormat/>
    <w:uiPriority w:val="0"/>
    <w:pPr>
      <w:widowControl/>
      <w:pBdr>
        <w:top w:val="single" w:color="auto" w:sz="8" w:space="0"/>
        <w:left w:val="single" w:color="auto" w:sz="4" w:space="0"/>
        <w:right w:val="single" w:color="auto" w:sz="4" w:space="0"/>
      </w:pBdr>
      <w:spacing w:before="100" w:beforeAutospacing="1" w:after="100" w:afterAutospacing="1"/>
      <w:jc w:val="center"/>
    </w:pPr>
    <w:rPr>
      <w:rFonts w:ascii="宋体" w:hAnsi="宋体" w:cs="宋体"/>
      <w:kern w:val="0"/>
      <w:sz w:val="20"/>
    </w:rPr>
  </w:style>
  <w:style w:type="paragraph" w:customStyle="1" w:styleId="81">
    <w:name w:val="xl102"/>
    <w:basedOn w:val="1"/>
    <w:qFormat/>
    <w:uiPriority w:val="0"/>
    <w:pPr>
      <w:widowControl/>
      <w:pBdr>
        <w:top w:val="single" w:color="auto" w:sz="4" w:space="0"/>
        <w:left w:val="single" w:color="auto" w:sz="8" w:space="0"/>
        <w:right w:val="single" w:color="auto" w:sz="4" w:space="0"/>
      </w:pBdr>
      <w:spacing w:before="100" w:beforeAutospacing="1" w:after="100" w:afterAutospacing="1"/>
      <w:jc w:val="center"/>
    </w:pPr>
    <w:rPr>
      <w:rFonts w:ascii="宋体" w:hAnsi="宋体" w:cs="宋体"/>
      <w:kern w:val="0"/>
      <w:sz w:val="20"/>
    </w:rPr>
  </w:style>
  <w:style w:type="paragraph" w:customStyle="1" w:styleId="82">
    <w:name w:val="xl103"/>
    <w:basedOn w:val="1"/>
    <w:qFormat/>
    <w:uiPriority w:val="0"/>
    <w:pPr>
      <w:widowControl/>
      <w:pBdr>
        <w:left w:val="single" w:color="auto" w:sz="8" w:space="0"/>
        <w:bottom w:val="single" w:color="auto" w:sz="4" w:space="0"/>
        <w:right w:val="single" w:color="auto" w:sz="4" w:space="0"/>
      </w:pBdr>
      <w:spacing w:before="100" w:beforeAutospacing="1" w:after="100" w:afterAutospacing="1"/>
      <w:jc w:val="center"/>
    </w:pPr>
    <w:rPr>
      <w:rFonts w:ascii="宋体" w:hAnsi="宋体" w:cs="宋体"/>
      <w:kern w:val="0"/>
      <w:sz w:val="20"/>
    </w:rPr>
  </w:style>
  <w:style w:type="paragraph" w:customStyle="1" w:styleId="83">
    <w:name w:val="xl104"/>
    <w:basedOn w:val="1"/>
    <w:qFormat/>
    <w:uiPriority w:val="0"/>
    <w:pPr>
      <w:widowControl/>
      <w:pBdr>
        <w:top w:val="single" w:color="auto" w:sz="4" w:space="0"/>
        <w:right w:val="single" w:color="auto" w:sz="4" w:space="0"/>
      </w:pBdr>
      <w:spacing w:before="100" w:beforeAutospacing="1" w:after="100" w:afterAutospacing="1"/>
      <w:jc w:val="center"/>
    </w:pPr>
    <w:rPr>
      <w:rFonts w:ascii="宋体" w:hAnsi="宋体" w:cs="宋体"/>
      <w:kern w:val="0"/>
      <w:sz w:val="20"/>
    </w:rPr>
  </w:style>
  <w:style w:type="paragraph" w:customStyle="1" w:styleId="84">
    <w:name w:val="xl105"/>
    <w:basedOn w:val="1"/>
    <w:qFormat/>
    <w:uiPriority w:val="0"/>
    <w:pPr>
      <w:widowControl/>
      <w:pBdr>
        <w:right w:val="single" w:color="auto" w:sz="4" w:space="0"/>
      </w:pBdr>
      <w:spacing w:before="100" w:beforeAutospacing="1" w:after="100" w:afterAutospacing="1"/>
      <w:jc w:val="center"/>
    </w:pPr>
    <w:rPr>
      <w:rFonts w:ascii="宋体" w:hAnsi="宋体" w:cs="宋体"/>
      <w:kern w:val="0"/>
      <w:sz w:val="20"/>
    </w:rPr>
  </w:style>
  <w:style w:type="paragraph" w:customStyle="1" w:styleId="85">
    <w:name w:val="xl106"/>
    <w:basedOn w:val="1"/>
    <w:qFormat/>
    <w:uiPriority w:val="0"/>
    <w:pPr>
      <w:widowControl/>
      <w:pBdr>
        <w:bottom w:val="single" w:color="auto" w:sz="4" w:space="0"/>
        <w:right w:val="single" w:color="auto" w:sz="4" w:space="0"/>
      </w:pBdr>
      <w:spacing w:before="100" w:beforeAutospacing="1" w:after="100" w:afterAutospacing="1"/>
      <w:jc w:val="center"/>
    </w:pPr>
    <w:rPr>
      <w:rFonts w:ascii="宋体" w:hAnsi="宋体" w:cs="宋体"/>
      <w:kern w:val="0"/>
      <w:sz w:val="20"/>
    </w:rPr>
  </w:style>
  <w:style w:type="paragraph" w:customStyle="1" w:styleId="86">
    <w:name w:val="xl107"/>
    <w:basedOn w:val="1"/>
    <w:qFormat/>
    <w:uiPriority w:val="0"/>
    <w:pPr>
      <w:widowControl/>
      <w:pBdr>
        <w:left w:val="single" w:color="auto" w:sz="4" w:space="0"/>
        <w:right w:val="single" w:color="auto" w:sz="4" w:space="0"/>
      </w:pBdr>
      <w:spacing w:before="100" w:beforeAutospacing="1" w:after="100" w:afterAutospacing="1"/>
      <w:jc w:val="center"/>
    </w:pPr>
    <w:rPr>
      <w:rFonts w:ascii="宋体" w:hAnsi="宋体" w:cs="宋体"/>
      <w:kern w:val="0"/>
      <w:sz w:val="20"/>
    </w:rPr>
  </w:style>
  <w:style w:type="paragraph" w:customStyle="1" w:styleId="87">
    <w:name w:val="xl108"/>
    <w:basedOn w:val="1"/>
    <w:qFormat/>
    <w:uiPriority w:val="0"/>
    <w:pPr>
      <w:widowControl/>
      <w:pBdr>
        <w:top w:val="single" w:color="auto" w:sz="4" w:space="0"/>
        <w:bottom w:val="single" w:color="auto" w:sz="8" w:space="0"/>
      </w:pBdr>
      <w:spacing w:before="100" w:beforeAutospacing="1" w:after="100" w:afterAutospacing="1"/>
      <w:jc w:val="left"/>
    </w:pPr>
    <w:rPr>
      <w:rFonts w:ascii="宋体" w:hAnsi="宋体" w:cs="宋体"/>
      <w:b/>
      <w:bCs/>
      <w:kern w:val="0"/>
      <w:sz w:val="20"/>
    </w:rPr>
  </w:style>
  <w:style w:type="paragraph" w:customStyle="1" w:styleId="88">
    <w:name w:val="xl109"/>
    <w:basedOn w:val="1"/>
    <w:qFormat/>
    <w:uiPriority w:val="0"/>
    <w:pPr>
      <w:widowControl/>
      <w:pBdr>
        <w:top w:val="single" w:color="auto" w:sz="4" w:space="0"/>
        <w:left w:val="single" w:color="auto" w:sz="4" w:space="0"/>
        <w:bottom w:val="single" w:color="auto" w:sz="4" w:space="0"/>
      </w:pBdr>
      <w:shd w:val="clear" w:color="000000" w:fill="FFFF00"/>
      <w:spacing w:before="100" w:beforeAutospacing="1" w:after="100" w:afterAutospacing="1"/>
      <w:jc w:val="left"/>
    </w:pPr>
    <w:rPr>
      <w:rFonts w:ascii="宋体" w:hAnsi="宋体" w:cs="宋体"/>
      <w:b/>
      <w:bCs/>
      <w:kern w:val="0"/>
      <w:sz w:val="20"/>
    </w:rPr>
  </w:style>
  <w:style w:type="paragraph" w:customStyle="1" w:styleId="89">
    <w:name w:val="xl110"/>
    <w:basedOn w:val="1"/>
    <w:qFormat/>
    <w:uiPriority w:val="0"/>
    <w:pPr>
      <w:widowControl/>
      <w:pBdr>
        <w:top w:val="single" w:color="auto" w:sz="4" w:space="0"/>
        <w:bottom w:val="single" w:color="auto" w:sz="4" w:space="0"/>
      </w:pBdr>
      <w:shd w:val="clear" w:color="000000" w:fill="FFFF00"/>
      <w:spacing w:before="100" w:beforeAutospacing="1" w:after="100" w:afterAutospacing="1"/>
      <w:jc w:val="left"/>
    </w:pPr>
    <w:rPr>
      <w:rFonts w:ascii="宋体" w:hAnsi="宋体" w:cs="宋体"/>
      <w:b/>
      <w:bCs/>
      <w:kern w:val="0"/>
      <w:sz w:val="20"/>
    </w:rPr>
  </w:style>
  <w:style w:type="paragraph" w:customStyle="1" w:styleId="90">
    <w:name w:val="xl111"/>
    <w:basedOn w:val="1"/>
    <w:qFormat/>
    <w:uiPriority w:val="0"/>
    <w:pPr>
      <w:widowControl/>
      <w:pBdr>
        <w:top w:val="single" w:color="auto" w:sz="4" w:space="0"/>
        <w:bottom w:val="single" w:color="auto" w:sz="4" w:space="0"/>
        <w:right w:val="single" w:color="auto" w:sz="4" w:space="0"/>
      </w:pBdr>
      <w:shd w:val="clear" w:color="000000" w:fill="FFFF00"/>
      <w:spacing w:before="100" w:beforeAutospacing="1" w:after="100" w:afterAutospacing="1"/>
      <w:jc w:val="left"/>
    </w:pPr>
    <w:rPr>
      <w:rFonts w:ascii="宋体" w:hAnsi="宋体" w:cs="宋体"/>
      <w:b/>
      <w:bCs/>
      <w:kern w:val="0"/>
      <w:sz w:val="20"/>
    </w:rPr>
  </w:style>
  <w:style w:type="paragraph" w:customStyle="1" w:styleId="91">
    <w:name w:val="font6"/>
    <w:basedOn w:val="1"/>
    <w:qFormat/>
    <w:uiPriority w:val="0"/>
    <w:pPr>
      <w:widowControl/>
      <w:spacing w:before="100" w:beforeAutospacing="1" w:after="100" w:afterAutospacing="1"/>
      <w:jc w:val="left"/>
    </w:pPr>
    <w:rPr>
      <w:rFonts w:ascii="等线" w:hAnsi="等线" w:eastAsia="等线" w:cs="宋体"/>
      <w:color w:val="000000"/>
      <w:kern w:val="0"/>
      <w:sz w:val="20"/>
    </w:rPr>
  </w:style>
  <w:style w:type="paragraph" w:customStyle="1" w:styleId="92">
    <w:name w:val="font7"/>
    <w:basedOn w:val="1"/>
    <w:qFormat/>
    <w:uiPriority w:val="0"/>
    <w:pPr>
      <w:widowControl/>
      <w:spacing w:before="100" w:beforeAutospacing="1" w:after="100" w:afterAutospacing="1"/>
      <w:jc w:val="left"/>
    </w:pPr>
    <w:rPr>
      <w:rFonts w:ascii="等线" w:hAnsi="等线" w:eastAsia="等线" w:cs="宋体"/>
      <w:color w:val="000000"/>
      <w:kern w:val="0"/>
      <w:sz w:val="20"/>
    </w:rPr>
  </w:style>
  <w:style w:type="paragraph" w:customStyle="1" w:styleId="93">
    <w:name w:val="font8"/>
    <w:basedOn w:val="1"/>
    <w:qFormat/>
    <w:uiPriority w:val="0"/>
    <w:pPr>
      <w:widowControl/>
      <w:spacing w:before="100" w:beforeAutospacing="1" w:after="100" w:afterAutospacing="1"/>
      <w:jc w:val="left"/>
    </w:pPr>
    <w:rPr>
      <w:rFonts w:ascii="等线" w:hAnsi="等线" w:eastAsia="等线" w:cs="宋体"/>
      <w:kern w:val="0"/>
      <w:sz w:val="20"/>
    </w:rPr>
  </w:style>
  <w:style w:type="paragraph" w:customStyle="1" w:styleId="94">
    <w:name w:val="font9"/>
    <w:basedOn w:val="1"/>
    <w:qFormat/>
    <w:uiPriority w:val="0"/>
    <w:pPr>
      <w:widowControl/>
      <w:spacing w:before="100" w:beforeAutospacing="1" w:after="100" w:afterAutospacing="1"/>
      <w:jc w:val="left"/>
    </w:pPr>
    <w:rPr>
      <w:rFonts w:ascii="等线" w:hAnsi="等线" w:eastAsia="等线" w:cs="宋体"/>
      <w:color w:val="000000"/>
      <w:kern w:val="0"/>
      <w:sz w:val="20"/>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151</Pages>
  <Words>63728</Words>
  <Characters>73289</Characters>
  <Lines>6662</Lines>
  <Paragraphs>4567</Paragraphs>
  <TotalTime>45</TotalTime>
  <ScaleCrop>false</ScaleCrop>
  <LinksUpToDate>false</LinksUpToDate>
  <CharactersWithSpaces>132450</CharactersWithSpaces>
  <Application>WPS Office_12.8.2.18605_F1E327BC-269C-435d-A152-05C5408002CA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2025-05-27T21:57:00Z</dcterms:created>
  <dc:creator>user</dc:creator>
  <cp:lastModifiedBy>user</cp:lastModifiedBy>
  <dcterms:modified xsi:type="dcterms:W3CDTF">2025-05-30T09:23:29Z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2052-12.8.2.18605</vt:lpwstr>
  </property>
  <property fmtid="{D5CDD505-2E9C-101B-9397-08002B2CF9AE}" pid="3" name="ICV">
    <vt:lpwstr>E4B13B739147F072850A3868617DC8D6_43</vt:lpwstr>
  </property>
</Properties>
</file>