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47360">
      <w:pPr>
        <w:ind w:firstLine="0" w:firstLineChars="0"/>
        <w:jc w:val="center"/>
        <w:rPr>
          <w:rFonts w:hint="eastAsia" w:ascii="黑体" w:hAnsi="黑体" w:eastAsia="黑体"/>
          <w:sz w:val="48"/>
          <w:szCs w:val="48"/>
        </w:rPr>
      </w:pPr>
    </w:p>
    <w:p w14:paraId="0B2AF748">
      <w:pPr>
        <w:ind w:firstLine="0" w:firstLineChars="0"/>
        <w:jc w:val="center"/>
        <w:rPr>
          <w:rFonts w:hint="eastAsia" w:ascii="黑体" w:hAnsi="黑体" w:eastAsia="黑体"/>
          <w:sz w:val="48"/>
          <w:szCs w:val="48"/>
        </w:rPr>
      </w:pPr>
    </w:p>
    <w:p w14:paraId="0A5D2AA0">
      <w:pPr>
        <w:ind w:firstLine="0" w:firstLineChars="0"/>
        <w:jc w:val="center"/>
        <w:rPr>
          <w:rFonts w:hint="eastAsia" w:ascii="黑体" w:hAnsi="黑体" w:eastAsia="黑体"/>
          <w:sz w:val="48"/>
          <w:szCs w:val="48"/>
        </w:rPr>
      </w:pPr>
    </w:p>
    <w:p w14:paraId="3B6005BD">
      <w:pPr>
        <w:ind w:firstLine="0" w:firstLineChars="0"/>
        <w:jc w:val="center"/>
        <w:rPr>
          <w:rFonts w:hint="eastAsia" w:ascii="黑体" w:hAnsi="黑体" w:eastAsia="黑体"/>
          <w:sz w:val="52"/>
          <w:szCs w:val="52"/>
        </w:rPr>
      </w:pPr>
      <w:r>
        <w:rPr>
          <w:rFonts w:hint="eastAsia" w:ascii="黑体" w:hAnsi="黑体" w:eastAsia="黑体"/>
          <w:sz w:val="52"/>
          <w:szCs w:val="52"/>
        </w:rPr>
        <w:t>绿化林业管理大系统</w:t>
      </w:r>
    </w:p>
    <w:p w14:paraId="3338E8B5">
      <w:pPr>
        <w:ind w:firstLine="0" w:firstLineChars="0"/>
        <w:jc w:val="center"/>
        <w:rPr>
          <w:rFonts w:hint="eastAsia" w:ascii="黑体" w:hAnsi="黑体" w:eastAsia="黑体"/>
          <w:sz w:val="52"/>
          <w:szCs w:val="52"/>
        </w:rPr>
      </w:pPr>
      <w:r>
        <w:rPr>
          <w:rFonts w:hint="eastAsia" w:ascii="黑体" w:hAnsi="黑体" w:eastAsia="黑体"/>
          <w:sz w:val="52"/>
          <w:szCs w:val="52"/>
        </w:rPr>
        <w:t>（2025年升级改造）项目</w:t>
      </w:r>
    </w:p>
    <w:p w14:paraId="3B0550D9">
      <w:pPr>
        <w:ind w:firstLine="0" w:firstLineChars="0"/>
        <w:jc w:val="center"/>
        <w:rPr>
          <w:rFonts w:hint="eastAsia" w:ascii="黑体" w:hAnsi="黑体" w:eastAsia="黑体"/>
          <w:sz w:val="48"/>
          <w:szCs w:val="48"/>
        </w:rPr>
      </w:pPr>
      <w:r>
        <w:rPr>
          <w:rFonts w:hint="eastAsia" w:ascii="黑体" w:hAnsi="黑体" w:eastAsia="黑体"/>
          <w:sz w:val="48"/>
          <w:szCs w:val="48"/>
        </w:rPr>
        <w:t>采购需求</w:t>
      </w:r>
    </w:p>
    <w:p w14:paraId="55FB66F4">
      <w:pPr>
        <w:ind w:firstLine="0" w:firstLineChars="0"/>
        <w:jc w:val="center"/>
        <w:rPr>
          <w:rFonts w:hint="eastAsia" w:ascii="黑体" w:hAnsi="黑体" w:eastAsia="黑体"/>
          <w:sz w:val="52"/>
          <w:szCs w:val="52"/>
        </w:rPr>
      </w:pPr>
    </w:p>
    <w:p w14:paraId="28A97B7B">
      <w:pPr>
        <w:ind w:firstLine="1040"/>
        <w:rPr>
          <w:rFonts w:hint="eastAsia" w:ascii="黑体" w:hAnsi="黑体" w:eastAsia="黑体"/>
          <w:sz w:val="52"/>
          <w:szCs w:val="52"/>
        </w:rPr>
      </w:pPr>
    </w:p>
    <w:p w14:paraId="08F2D330">
      <w:pPr>
        <w:rPr>
          <w:rFonts w:hint="eastAsia"/>
        </w:rPr>
      </w:pPr>
    </w:p>
    <w:p w14:paraId="669C8013">
      <w:pPr>
        <w:rPr>
          <w:rFonts w:hint="eastAsia"/>
        </w:rPr>
      </w:pPr>
    </w:p>
    <w:p w14:paraId="1CEA361E">
      <w:pPr>
        <w:rPr>
          <w:rFonts w:hint="eastAsia"/>
        </w:rPr>
      </w:pPr>
    </w:p>
    <w:p w14:paraId="602ACEE0">
      <w:pPr>
        <w:rPr>
          <w:rFonts w:hint="eastAsia"/>
        </w:rPr>
      </w:pPr>
    </w:p>
    <w:p w14:paraId="654F4722">
      <w:pPr>
        <w:rPr>
          <w:rFonts w:hint="eastAsia"/>
        </w:rPr>
      </w:pPr>
    </w:p>
    <w:p w14:paraId="2D68C270">
      <w:pPr>
        <w:ind w:firstLine="1040"/>
        <w:rPr>
          <w:rFonts w:hint="eastAsia" w:ascii="黑体" w:hAnsi="黑体" w:eastAsia="黑体"/>
          <w:sz w:val="52"/>
          <w:szCs w:val="52"/>
        </w:rPr>
      </w:pPr>
    </w:p>
    <w:p w14:paraId="2397854C">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148E39B2">
      <w:pPr>
        <w:pStyle w:val="2"/>
        <w:rPr>
          <w:rFonts w:hint="eastAsia"/>
        </w:rPr>
      </w:pPr>
      <w:bookmarkStart w:id="0" w:name="_Toc63785461"/>
      <w:r>
        <w:rPr>
          <w:rFonts w:hint="eastAsia"/>
        </w:rPr>
        <w:t>项目概况</w:t>
      </w:r>
      <w:bookmarkEnd w:id="0"/>
    </w:p>
    <w:p w14:paraId="2F4823C1">
      <w:pPr>
        <w:spacing w:line="560" w:lineRule="exact"/>
        <w:rPr>
          <w:rFonts w:hint="eastAsia"/>
        </w:rPr>
      </w:pPr>
      <w:r>
        <w:rPr>
          <w:rFonts w:hint="eastAsia"/>
        </w:rPr>
        <w:t>为贯彻落实中央环保督察要求，本次项目拟对绿化林业管理大系统中林长制数字化平台以及森林防火监管平台、绿化市容遥感和地理信息系统、绿化养护管理信息系统等业务系统以及前端防火监测设备进行升级改造。旨在通过引入先进技术、完善系统功能并提升其智能化水平等措施，从而构建一个更加高效、智能、全面的绿化林业管理数字化平台。这不仅能够提高上海市林业管理的精细化、智能化水平，还将为推动城市生态文明建设、保护森林资源安全提供有力支撑。同时，该项目的实施也将为其他地区提供可借鉴的经验和模式，共同推动我国林业管理的现代化进程。同时为响应信创和国产化适配的相关精神，绿化林业管理大系统中已有的子系统需要进一步完成国产化改造和适当的功能升级。</w:t>
      </w:r>
    </w:p>
    <w:p w14:paraId="7D905E87">
      <w:pPr>
        <w:spacing w:line="560" w:lineRule="exact"/>
        <w:rPr>
          <w:rFonts w:hint="eastAsia"/>
        </w:rPr>
      </w:pPr>
      <w:r>
        <w:rPr>
          <w:rFonts w:hint="eastAsia"/>
        </w:rPr>
        <w:t>建设期限：自合同签订之日起至2026年6月30日</w:t>
      </w:r>
    </w:p>
    <w:p w14:paraId="268762D2">
      <w:pPr>
        <w:spacing w:line="560" w:lineRule="exact"/>
        <w:rPr>
          <w:rFonts w:hint="eastAsia"/>
        </w:rPr>
      </w:pPr>
      <w:r>
        <w:rPr>
          <w:rFonts w:hint="eastAsia"/>
        </w:rPr>
        <w:t>建设地点：上海市</w:t>
      </w:r>
    </w:p>
    <w:p w14:paraId="32E6DCD8">
      <w:pPr>
        <w:spacing w:line="560" w:lineRule="exact"/>
        <w:rPr>
          <w:rFonts w:hint="eastAsia"/>
        </w:rPr>
      </w:pPr>
      <w:r>
        <w:rPr>
          <w:rFonts w:hint="eastAsia"/>
        </w:rPr>
        <w:t>预算金额：11,753,850元</w:t>
      </w:r>
    </w:p>
    <w:p w14:paraId="5DB31A0B">
      <w:pPr>
        <w:spacing w:line="560" w:lineRule="exact"/>
        <w:rPr>
          <w:rFonts w:hint="eastAsia"/>
        </w:rPr>
      </w:pPr>
      <w:r>
        <w:rPr>
          <w:rFonts w:hint="eastAsia"/>
        </w:rPr>
        <w:t>最高限价：11,753,850元</w:t>
      </w:r>
    </w:p>
    <w:p w14:paraId="3AFAEE17">
      <w:pPr>
        <w:rPr>
          <w:rFonts w:hint="eastAsia"/>
        </w:rPr>
      </w:pPr>
      <w:r>
        <w:rPr>
          <w:rFonts w:hint="eastAsia"/>
        </w:rPr>
        <w:t>组织形式：集中采购</w:t>
      </w:r>
    </w:p>
    <w:p w14:paraId="478CB6E1">
      <w:pPr>
        <w:rPr>
          <w:rFonts w:hint="eastAsia"/>
        </w:rPr>
      </w:pPr>
      <w:r>
        <w:rPr>
          <w:rFonts w:hint="eastAsia"/>
        </w:rPr>
        <w:t>采购方式：公开招标</w:t>
      </w:r>
    </w:p>
    <w:p w14:paraId="7C50BD5C">
      <w:pPr>
        <w:rPr>
          <w:rFonts w:hint="eastAsia"/>
        </w:rPr>
      </w:pPr>
      <w:r>
        <w:rPr>
          <w:rFonts w:hint="eastAsia"/>
        </w:rPr>
        <w:t>是否接受联合体投标：是</w:t>
      </w:r>
    </w:p>
    <w:p w14:paraId="407D7AA4">
      <w:pPr>
        <w:rPr>
          <w:rFonts w:hint="eastAsia"/>
        </w:rPr>
      </w:pPr>
      <w:r>
        <w:t>是否按信创要求建设：是</w:t>
      </w:r>
    </w:p>
    <w:p w14:paraId="28D6C81C">
      <w:pPr>
        <w:rPr>
          <w:rFonts w:hint="eastAsia"/>
        </w:rPr>
      </w:pPr>
      <w:r>
        <w:rPr>
          <w:rFonts w:hint="eastAsia"/>
        </w:rPr>
        <w:t>运维后所属大系统：绿化林业管理大系统</w:t>
      </w:r>
    </w:p>
    <w:p w14:paraId="52C7AE8A">
      <w:pPr>
        <w:pStyle w:val="2"/>
        <w:rPr>
          <w:rFonts w:hint="eastAsia"/>
        </w:rPr>
      </w:pPr>
      <w:bookmarkStart w:id="1" w:name="_Toc47532891"/>
      <w:bookmarkEnd w:id="1"/>
      <w:bookmarkStart w:id="2" w:name="_Toc47536272"/>
      <w:bookmarkEnd w:id="2"/>
      <w:bookmarkStart w:id="3" w:name="_Toc47539070"/>
      <w:bookmarkEnd w:id="3"/>
      <w:bookmarkStart w:id="4" w:name="_Toc47531634"/>
      <w:bookmarkEnd w:id="4"/>
      <w:bookmarkStart w:id="5" w:name="_Toc47532255"/>
      <w:bookmarkEnd w:id="5"/>
      <w:bookmarkStart w:id="6" w:name="_Toc47537134"/>
      <w:bookmarkEnd w:id="6"/>
      <w:bookmarkStart w:id="7" w:name="_Toc47536644"/>
      <w:bookmarkEnd w:id="7"/>
      <w:bookmarkStart w:id="8" w:name="_Toc47533256"/>
      <w:bookmarkEnd w:id="8"/>
      <w:bookmarkStart w:id="9" w:name="_Toc63785463"/>
      <w:bookmarkStart w:id="10" w:name="_Toc48223882"/>
      <w:r>
        <w:rPr>
          <w:rFonts w:hint="eastAsia"/>
        </w:rPr>
        <w:t>建设目标</w:t>
      </w:r>
      <w:bookmarkEnd w:id="9"/>
      <w:bookmarkEnd w:id="10"/>
    </w:p>
    <w:p w14:paraId="517FD234">
      <w:pPr>
        <w:spacing w:line="560" w:lineRule="exact"/>
        <w:rPr>
          <w:rFonts w:hint="eastAsia"/>
        </w:rPr>
      </w:pPr>
      <w:r>
        <w:rPr>
          <w:rFonts w:hint="eastAsia"/>
        </w:rPr>
        <w:t>该项目拟对绿化林业管理大系统中林长制数字化平台、森林防火监管平台、绿化市容遥感和地理信息系统、绿化养护管理信息系统等业务系统以及前端防火监控设备进行升级改造。旨在通过引入先进技术、完善系统功能并提升其智能化水平等措施，从而构建一个更加高效、智能、全面的绿化林业管理数字化平台，提升林火监测与预警能力，打造全天候、全方位监测预警体系。</w:t>
      </w:r>
    </w:p>
    <w:p w14:paraId="2FAFE836">
      <w:pPr>
        <w:spacing w:line="560" w:lineRule="exact"/>
        <w:rPr>
          <w:rFonts w:hint="eastAsia"/>
        </w:rPr>
      </w:pPr>
      <w:r>
        <w:rPr>
          <w:rFonts w:hint="eastAsia"/>
        </w:rPr>
        <w:t>按规划指标参数要求，完成项目成效目标，具体规划指标参数如下表所示：</w:t>
      </w:r>
    </w:p>
    <w:tbl>
      <w:tblPr>
        <w:tblStyle w:val="35"/>
        <w:tblW w:w="5000" w:type="pct"/>
        <w:tblInd w:w="0" w:type="dxa"/>
        <w:tblLayout w:type="autofit"/>
        <w:tblCellMar>
          <w:top w:w="0" w:type="dxa"/>
          <w:left w:w="108" w:type="dxa"/>
          <w:bottom w:w="0" w:type="dxa"/>
          <w:right w:w="108" w:type="dxa"/>
        </w:tblCellMar>
      </w:tblPr>
      <w:tblGrid>
        <w:gridCol w:w="810"/>
        <w:gridCol w:w="1153"/>
        <w:gridCol w:w="1590"/>
        <w:gridCol w:w="3058"/>
        <w:gridCol w:w="1917"/>
      </w:tblGrid>
      <w:tr w14:paraId="6B5964F5">
        <w:tblPrEx>
          <w:tblCellMar>
            <w:top w:w="0" w:type="dxa"/>
            <w:left w:w="108" w:type="dxa"/>
            <w:bottom w:w="0" w:type="dxa"/>
            <w:right w:w="108" w:type="dxa"/>
          </w:tblCellMar>
        </w:tblPrEx>
        <w:trPr>
          <w:trHeight w:val="300" w:hRule="atLeast"/>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F3F8FC"/>
            <w:vAlign w:val="center"/>
          </w:tcPr>
          <w:p w14:paraId="0A6C38DC">
            <w:pPr>
              <w:widowControl/>
              <w:spacing w:line="240" w:lineRule="auto"/>
              <w:ind w:firstLine="0" w:firstLineChars="0"/>
              <w:jc w:val="center"/>
              <w:textAlignment w:val="center"/>
              <w:rPr>
                <w:rFonts w:hint="eastAsia" w:cs="仿宋_GB2312" w:asciiTheme="minorEastAsia" w:hAnsiTheme="minorEastAsia" w:eastAsiaTheme="minorEastAsia"/>
                <w:b/>
                <w:bCs/>
                <w:color w:val="000000"/>
                <w:sz w:val="21"/>
                <w:szCs w:val="21"/>
              </w:rPr>
            </w:pPr>
            <w:r>
              <w:rPr>
                <w:rFonts w:hint="eastAsia" w:cs="仿宋_GB2312" w:asciiTheme="minorEastAsia" w:hAnsiTheme="minorEastAsia" w:eastAsiaTheme="minorEastAsia"/>
                <w:b/>
                <w:bCs/>
                <w:color w:val="000000"/>
                <w:kern w:val="0"/>
                <w:sz w:val="21"/>
                <w:szCs w:val="21"/>
                <w:lang w:bidi="ar"/>
              </w:rPr>
              <w:t>规划指标参数</w:t>
            </w:r>
          </w:p>
        </w:tc>
        <w:tc>
          <w:tcPr>
            <w:tcW w:w="676" w:type="pct"/>
            <w:tcBorders>
              <w:top w:val="single" w:color="000000" w:sz="4" w:space="0"/>
              <w:left w:val="single" w:color="000000" w:sz="4" w:space="0"/>
              <w:bottom w:val="single" w:color="000000" w:sz="4" w:space="0"/>
              <w:right w:val="single" w:color="000000" w:sz="4" w:space="0"/>
            </w:tcBorders>
            <w:shd w:val="clear" w:color="auto" w:fill="F3F8FC"/>
            <w:vAlign w:val="center"/>
          </w:tcPr>
          <w:p w14:paraId="74CE1035">
            <w:pPr>
              <w:widowControl/>
              <w:spacing w:line="240" w:lineRule="auto"/>
              <w:ind w:firstLine="0" w:firstLineChars="0"/>
              <w:jc w:val="center"/>
              <w:textAlignment w:val="center"/>
              <w:rPr>
                <w:rFonts w:hint="eastAsia" w:cs="仿宋_GB2312" w:asciiTheme="minorEastAsia" w:hAnsiTheme="minorEastAsia" w:eastAsiaTheme="minorEastAsia"/>
                <w:b/>
                <w:bCs/>
                <w:color w:val="000000"/>
                <w:sz w:val="21"/>
                <w:szCs w:val="21"/>
              </w:rPr>
            </w:pPr>
            <w:r>
              <w:rPr>
                <w:rFonts w:hint="eastAsia" w:cs="仿宋_GB2312" w:asciiTheme="minorEastAsia" w:hAnsiTheme="minorEastAsia" w:eastAsiaTheme="minorEastAsia"/>
                <w:b/>
                <w:bCs/>
                <w:color w:val="000000"/>
                <w:kern w:val="0"/>
                <w:sz w:val="21"/>
                <w:szCs w:val="21"/>
                <w:lang w:bidi="ar"/>
              </w:rPr>
              <w:t>一级指标</w:t>
            </w:r>
          </w:p>
        </w:tc>
        <w:tc>
          <w:tcPr>
            <w:tcW w:w="932" w:type="pct"/>
            <w:tcBorders>
              <w:top w:val="single" w:color="000000" w:sz="4" w:space="0"/>
              <w:left w:val="single" w:color="000000" w:sz="4" w:space="0"/>
              <w:bottom w:val="single" w:color="000000" w:sz="4" w:space="0"/>
              <w:right w:val="single" w:color="000000" w:sz="4" w:space="0"/>
            </w:tcBorders>
            <w:shd w:val="clear" w:color="auto" w:fill="F3F8FC"/>
            <w:vAlign w:val="center"/>
          </w:tcPr>
          <w:p w14:paraId="2050BB9D">
            <w:pPr>
              <w:widowControl/>
              <w:spacing w:line="240" w:lineRule="auto"/>
              <w:ind w:firstLine="0" w:firstLineChars="0"/>
              <w:jc w:val="center"/>
              <w:textAlignment w:val="center"/>
              <w:rPr>
                <w:rFonts w:hint="eastAsia" w:cs="仿宋_GB2312" w:asciiTheme="minorEastAsia" w:hAnsiTheme="minorEastAsia" w:eastAsiaTheme="minorEastAsia"/>
                <w:b/>
                <w:bCs/>
                <w:color w:val="000000"/>
                <w:sz w:val="21"/>
                <w:szCs w:val="21"/>
              </w:rPr>
            </w:pPr>
            <w:r>
              <w:rPr>
                <w:rFonts w:hint="eastAsia" w:cs="仿宋_GB2312" w:asciiTheme="minorEastAsia" w:hAnsiTheme="minorEastAsia" w:eastAsiaTheme="minorEastAsia"/>
                <w:b/>
                <w:bCs/>
                <w:color w:val="000000"/>
                <w:kern w:val="0"/>
                <w:sz w:val="21"/>
                <w:szCs w:val="21"/>
                <w:lang w:bidi="ar"/>
              </w:rPr>
              <w:t>二级指标</w:t>
            </w:r>
          </w:p>
        </w:tc>
        <w:tc>
          <w:tcPr>
            <w:tcW w:w="1793" w:type="pct"/>
            <w:tcBorders>
              <w:top w:val="single" w:color="000000" w:sz="4" w:space="0"/>
              <w:left w:val="single" w:color="000000" w:sz="4" w:space="0"/>
              <w:bottom w:val="single" w:color="000000" w:sz="4" w:space="0"/>
              <w:right w:val="single" w:color="000000" w:sz="4" w:space="0"/>
            </w:tcBorders>
            <w:shd w:val="clear" w:color="auto" w:fill="F3F8FC"/>
            <w:vAlign w:val="center"/>
          </w:tcPr>
          <w:p w14:paraId="543A4156">
            <w:pPr>
              <w:widowControl/>
              <w:spacing w:line="240" w:lineRule="auto"/>
              <w:ind w:firstLine="0" w:firstLineChars="0"/>
              <w:jc w:val="left"/>
              <w:textAlignment w:val="center"/>
              <w:rPr>
                <w:rFonts w:hint="eastAsia" w:cs="仿宋_GB2312" w:asciiTheme="minorEastAsia" w:hAnsiTheme="minorEastAsia" w:eastAsiaTheme="minorEastAsia"/>
                <w:b/>
                <w:bCs/>
                <w:color w:val="000000"/>
                <w:sz w:val="21"/>
                <w:szCs w:val="21"/>
              </w:rPr>
            </w:pPr>
            <w:r>
              <w:rPr>
                <w:rFonts w:hint="eastAsia" w:cs="仿宋_GB2312" w:asciiTheme="minorEastAsia" w:hAnsiTheme="minorEastAsia" w:eastAsiaTheme="minorEastAsia"/>
                <w:b/>
                <w:bCs/>
                <w:color w:val="000000"/>
                <w:kern w:val="0"/>
                <w:sz w:val="21"/>
                <w:szCs w:val="21"/>
                <w:lang w:bidi="ar"/>
              </w:rPr>
              <w:t>三级指标</w:t>
            </w:r>
          </w:p>
        </w:tc>
        <w:tc>
          <w:tcPr>
            <w:tcW w:w="1124" w:type="pct"/>
            <w:tcBorders>
              <w:top w:val="single" w:color="000000" w:sz="4" w:space="0"/>
              <w:left w:val="single" w:color="000000" w:sz="4" w:space="0"/>
              <w:bottom w:val="single" w:color="000000" w:sz="4" w:space="0"/>
              <w:right w:val="single" w:color="000000" w:sz="4" w:space="0"/>
            </w:tcBorders>
            <w:shd w:val="clear" w:color="auto" w:fill="F3F8FC"/>
            <w:vAlign w:val="center"/>
          </w:tcPr>
          <w:p w14:paraId="59E96F23">
            <w:pPr>
              <w:widowControl/>
              <w:spacing w:line="240" w:lineRule="auto"/>
              <w:ind w:firstLine="0" w:firstLineChars="0"/>
              <w:jc w:val="center"/>
              <w:textAlignment w:val="center"/>
              <w:rPr>
                <w:rFonts w:hint="eastAsia" w:cs="仿宋_GB2312" w:asciiTheme="minorEastAsia" w:hAnsiTheme="minorEastAsia" w:eastAsiaTheme="minorEastAsia"/>
                <w:b/>
                <w:bCs/>
                <w:color w:val="000000"/>
                <w:sz w:val="21"/>
                <w:szCs w:val="21"/>
              </w:rPr>
            </w:pPr>
            <w:r>
              <w:rPr>
                <w:rFonts w:hint="eastAsia" w:cs="仿宋_GB2312" w:asciiTheme="minorEastAsia" w:hAnsiTheme="minorEastAsia" w:eastAsiaTheme="minorEastAsia"/>
                <w:b/>
                <w:bCs/>
                <w:color w:val="000000"/>
                <w:kern w:val="0"/>
                <w:sz w:val="21"/>
                <w:szCs w:val="21"/>
                <w:lang w:bidi="ar"/>
              </w:rPr>
              <w:t>目标值</w:t>
            </w:r>
          </w:p>
        </w:tc>
      </w:tr>
      <w:tr w14:paraId="15DA6A22">
        <w:tblPrEx>
          <w:tblCellMar>
            <w:top w:w="0" w:type="dxa"/>
            <w:left w:w="108" w:type="dxa"/>
            <w:bottom w:w="0" w:type="dxa"/>
            <w:right w:w="108" w:type="dxa"/>
          </w:tblCellMar>
        </w:tblPrEx>
        <w:trPr>
          <w:trHeight w:val="30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5F8303A3">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14:paraId="402F6F23">
            <w:pPr>
              <w:widowControl/>
              <w:spacing w:line="240" w:lineRule="auto"/>
              <w:ind w:firstLine="0" w:firstLineChars="0"/>
              <w:jc w:val="center"/>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通用指标</w:t>
            </w:r>
          </w:p>
        </w:tc>
        <w:tc>
          <w:tcPr>
            <w:tcW w:w="932" w:type="pct"/>
            <w:vMerge w:val="restart"/>
            <w:tcBorders>
              <w:top w:val="single" w:color="000000" w:sz="4" w:space="0"/>
              <w:left w:val="single" w:color="000000" w:sz="4" w:space="0"/>
              <w:bottom w:val="single" w:color="000000" w:sz="4" w:space="0"/>
              <w:right w:val="single" w:color="000000" w:sz="4" w:space="0"/>
            </w:tcBorders>
            <w:vAlign w:val="center"/>
          </w:tcPr>
          <w:p w14:paraId="76C77345">
            <w:pPr>
              <w:widowControl/>
              <w:spacing w:line="240" w:lineRule="auto"/>
              <w:ind w:firstLine="0" w:firstLineChars="0"/>
              <w:jc w:val="center"/>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产出数量</w:t>
            </w:r>
          </w:p>
        </w:tc>
        <w:tc>
          <w:tcPr>
            <w:tcW w:w="1793" w:type="pct"/>
            <w:tcBorders>
              <w:top w:val="single" w:color="000000" w:sz="4" w:space="0"/>
              <w:left w:val="single" w:color="000000" w:sz="4" w:space="0"/>
              <w:bottom w:val="single" w:color="000000" w:sz="4" w:space="0"/>
              <w:right w:val="single" w:color="000000" w:sz="4" w:space="0"/>
            </w:tcBorders>
            <w:vAlign w:val="center"/>
          </w:tcPr>
          <w:p w14:paraId="5C9E0AF0">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软件开发完成率</w:t>
            </w:r>
          </w:p>
        </w:tc>
        <w:tc>
          <w:tcPr>
            <w:tcW w:w="1124" w:type="pct"/>
            <w:tcBorders>
              <w:top w:val="single" w:color="000000" w:sz="4" w:space="0"/>
              <w:left w:val="single" w:color="000000" w:sz="4" w:space="0"/>
              <w:bottom w:val="single" w:color="000000" w:sz="4" w:space="0"/>
              <w:right w:val="single" w:color="000000" w:sz="4" w:space="0"/>
            </w:tcBorders>
            <w:vAlign w:val="center"/>
          </w:tcPr>
          <w:p w14:paraId="3616702E">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100%</w:t>
            </w:r>
          </w:p>
        </w:tc>
      </w:tr>
      <w:tr w14:paraId="3C0BBB4F">
        <w:tblPrEx>
          <w:tblCellMar>
            <w:top w:w="0" w:type="dxa"/>
            <w:left w:w="108" w:type="dxa"/>
            <w:bottom w:w="0" w:type="dxa"/>
            <w:right w:w="108" w:type="dxa"/>
          </w:tblCellMar>
        </w:tblPrEx>
        <w:trPr>
          <w:trHeight w:val="30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77265086">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13EC0B09">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6170108A">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233767C9">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硬件设备购置完成率</w:t>
            </w:r>
          </w:p>
        </w:tc>
        <w:tc>
          <w:tcPr>
            <w:tcW w:w="1124" w:type="pct"/>
            <w:tcBorders>
              <w:top w:val="single" w:color="000000" w:sz="4" w:space="0"/>
              <w:left w:val="single" w:color="000000" w:sz="4" w:space="0"/>
              <w:bottom w:val="single" w:color="000000" w:sz="4" w:space="0"/>
              <w:right w:val="single" w:color="000000" w:sz="4" w:space="0"/>
            </w:tcBorders>
            <w:vAlign w:val="center"/>
          </w:tcPr>
          <w:p w14:paraId="1F9541D8">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100%</w:t>
            </w:r>
          </w:p>
        </w:tc>
      </w:tr>
      <w:tr w14:paraId="057C0142">
        <w:tblPrEx>
          <w:tblCellMar>
            <w:top w:w="0" w:type="dxa"/>
            <w:left w:w="108" w:type="dxa"/>
            <w:bottom w:w="0" w:type="dxa"/>
            <w:right w:w="108" w:type="dxa"/>
          </w:tblCellMar>
        </w:tblPrEx>
        <w:trPr>
          <w:trHeight w:val="30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291D9640">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6F19D2D7">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restart"/>
            <w:tcBorders>
              <w:top w:val="single" w:color="000000" w:sz="4" w:space="0"/>
              <w:left w:val="single" w:color="000000" w:sz="4" w:space="0"/>
              <w:bottom w:val="single" w:color="000000" w:sz="4" w:space="0"/>
              <w:right w:val="single" w:color="000000" w:sz="4" w:space="0"/>
            </w:tcBorders>
            <w:vAlign w:val="center"/>
          </w:tcPr>
          <w:p w14:paraId="4CBA67C8">
            <w:pPr>
              <w:widowControl/>
              <w:spacing w:line="240" w:lineRule="auto"/>
              <w:ind w:firstLine="0" w:firstLineChars="0"/>
              <w:jc w:val="center"/>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产出质量</w:t>
            </w:r>
          </w:p>
        </w:tc>
        <w:tc>
          <w:tcPr>
            <w:tcW w:w="1793" w:type="pct"/>
            <w:tcBorders>
              <w:top w:val="single" w:color="000000" w:sz="4" w:space="0"/>
              <w:left w:val="single" w:color="000000" w:sz="4" w:space="0"/>
              <w:bottom w:val="single" w:color="000000" w:sz="4" w:space="0"/>
              <w:right w:val="single" w:color="000000" w:sz="4" w:space="0"/>
            </w:tcBorders>
            <w:vAlign w:val="center"/>
          </w:tcPr>
          <w:p w14:paraId="262C503B">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一次性验收合格率</w:t>
            </w:r>
          </w:p>
        </w:tc>
        <w:tc>
          <w:tcPr>
            <w:tcW w:w="1124" w:type="pct"/>
            <w:tcBorders>
              <w:top w:val="single" w:color="000000" w:sz="4" w:space="0"/>
              <w:left w:val="single" w:color="000000" w:sz="4" w:space="0"/>
              <w:bottom w:val="single" w:color="000000" w:sz="4" w:space="0"/>
              <w:right w:val="single" w:color="000000" w:sz="4" w:space="0"/>
            </w:tcBorders>
            <w:vAlign w:val="center"/>
          </w:tcPr>
          <w:p w14:paraId="0D0EA27B">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100%</w:t>
            </w:r>
          </w:p>
        </w:tc>
      </w:tr>
      <w:tr w14:paraId="38B54C06">
        <w:tblPrEx>
          <w:tblCellMar>
            <w:top w:w="0" w:type="dxa"/>
            <w:left w:w="108" w:type="dxa"/>
            <w:bottom w:w="0" w:type="dxa"/>
            <w:right w:w="108" w:type="dxa"/>
          </w:tblCellMar>
        </w:tblPrEx>
        <w:trPr>
          <w:trHeight w:val="30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0148F9C7">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67A2EEA1">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70A97E30">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315AEBBA">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系统稳定性</w:t>
            </w:r>
          </w:p>
        </w:tc>
        <w:tc>
          <w:tcPr>
            <w:tcW w:w="1124" w:type="pct"/>
            <w:tcBorders>
              <w:top w:val="single" w:color="000000" w:sz="4" w:space="0"/>
              <w:left w:val="single" w:color="000000" w:sz="4" w:space="0"/>
              <w:bottom w:val="single" w:color="000000" w:sz="4" w:space="0"/>
              <w:right w:val="single" w:color="000000" w:sz="4" w:space="0"/>
            </w:tcBorders>
            <w:vAlign w:val="center"/>
          </w:tcPr>
          <w:p w14:paraId="081214D1">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≥99%</w:t>
            </w:r>
          </w:p>
        </w:tc>
      </w:tr>
      <w:tr w14:paraId="0B8428B7">
        <w:tblPrEx>
          <w:tblCellMar>
            <w:top w:w="0" w:type="dxa"/>
            <w:left w:w="108" w:type="dxa"/>
            <w:bottom w:w="0" w:type="dxa"/>
            <w:right w:w="108" w:type="dxa"/>
          </w:tblCellMar>
        </w:tblPrEx>
        <w:trPr>
          <w:trHeight w:val="30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1E326191">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0DD5B3EC">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5A6419B5">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4D3B1EB4">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软件测试</w:t>
            </w:r>
          </w:p>
        </w:tc>
        <w:tc>
          <w:tcPr>
            <w:tcW w:w="1124" w:type="pct"/>
            <w:tcBorders>
              <w:top w:val="single" w:color="000000" w:sz="4" w:space="0"/>
              <w:left w:val="single" w:color="000000" w:sz="4" w:space="0"/>
              <w:bottom w:val="single" w:color="000000" w:sz="4" w:space="0"/>
              <w:right w:val="single" w:color="000000" w:sz="4" w:space="0"/>
            </w:tcBorders>
            <w:vAlign w:val="center"/>
          </w:tcPr>
          <w:p w14:paraId="7015B315">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通过</w:t>
            </w:r>
          </w:p>
        </w:tc>
      </w:tr>
      <w:tr w14:paraId="455C308D">
        <w:tblPrEx>
          <w:tblCellMar>
            <w:top w:w="0" w:type="dxa"/>
            <w:left w:w="108" w:type="dxa"/>
            <w:bottom w:w="0" w:type="dxa"/>
            <w:right w:w="108" w:type="dxa"/>
          </w:tblCellMar>
        </w:tblPrEx>
        <w:trPr>
          <w:trHeight w:val="30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681AA029">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607F4120">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0CF2489D">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45D8564C">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密码测评</w:t>
            </w:r>
          </w:p>
        </w:tc>
        <w:tc>
          <w:tcPr>
            <w:tcW w:w="1124" w:type="pct"/>
            <w:tcBorders>
              <w:top w:val="single" w:color="000000" w:sz="4" w:space="0"/>
              <w:left w:val="single" w:color="000000" w:sz="4" w:space="0"/>
              <w:bottom w:val="single" w:color="000000" w:sz="4" w:space="0"/>
              <w:right w:val="single" w:color="000000" w:sz="4" w:space="0"/>
            </w:tcBorders>
            <w:vAlign w:val="center"/>
          </w:tcPr>
          <w:p w14:paraId="17738258">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通过</w:t>
            </w:r>
          </w:p>
        </w:tc>
      </w:tr>
      <w:tr w14:paraId="07A3EFC5">
        <w:tblPrEx>
          <w:tblCellMar>
            <w:top w:w="0" w:type="dxa"/>
            <w:left w:w="108" w:type="dxa"/>
            <w:bottom w:w="0" w:type="dxa"/>
            <w:right w:w="108" w:type="dxa"/>
          </w:tblCellMar>
        </w:tblPrEx>
        <w:trPr>
          <w:trHeight w:val="30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7CBF6F1B">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57164F80">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0DF4C289">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01D7BDDE">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安全测评</w:t>
            </w:r>
          </w:p>
        </w:tc>
        <w:tc>
          <w:tcPr>
            <w:tcW w:w="1124" w:type="pct"/>
            <w:tcBorders>
              <w:top w:val="single" w:color="000000" w:sz="4" w:space="0"/>
              <w:left w:val="single" w:color="000000" w:sz="4" w:space="0"/>
              <w:bottom w:val="single" w:color="000000" w:sz="4" w:space="0"/>
              <w:right w:val="single" w:color="000000" w:sz="4" w:space="0"/>
            </w:tcBorders>
            <w:vAlign w:val="center"/>
          </w:tcPr>
          <w:p w14:paraId="4C9B94B0">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通过</w:t>
            </w:r>
          </w:p>
        </w:tc>
      </w:tr>
      <w:tr w14:paraId="7FE83FF1">
        <w:tblPrEx>
          <w:tblCellMar>
            <w:top w:w="0" w:type="dxa"/>
            <w:left w:w="108" w:type="dxa"/>
            <w:bottom w:w="0" w:type="dxa"/>
            <w:right w:w="108" w:type="dxa"/>
          </w:tblCellMar>
        </w:tblPrEx>
        <w:trPr>
          <w:trHeight w:val="30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37321C27">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186ED7DE">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tcBorders>
              <w:top w:val="single" w:color="000000" w:sz="4" w:space="0"/>
              <w:left w:val="single" w:color="000000" w:sz="4" w:space="0"/>
              <w:bottom w:val="single" w:color="000000" w:sz="4" w:space="0"/>
              <w:right w:val="single" w:color="000000" w:sz="4" w:space="0"/>
            </w:tcBorders>
            <w:vAlign w:val="center"/>
          </w:tcPr>
          <w:p w14:paraId="6F5C0F00">
            <w:pPr>
              <w:widowControl/>
              <w:spacing w:line="240" w:lineRule="auto"/>
              <w:ind w:firstLine="0" w:firstLineChars="0"/>
              <w:jc w:val="center"/>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安全事件</w:t>
            </w:r>
          </w:p>
        </w:tc>
        <w:tc>
          <w:tcPr>
            <w:tcW w:w="1793" w:type="pct"/>
            <w:tcBorders>
              <w:top w:val="single" w:color="000000" w:sz="4" w:space="0"/>
              <w:left w:val="single" w:color="000000" w:sz="4" w:space="0"/>
              <w:bottom w:val="single" w:color="000000" w:sz="4" w:space="0"/>
              <w:right w:val="single" w:color="000000" w:sz="4" w:space="0"/>
            </w:tcBorders>
            <w:vAlign w:val="center"/>
          </w:tcPr>
          <w:p w14:paraId="39B86B69">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数据安全事件发生次数</w:t>
            </w:r>
          </w:p>
        </w:tc>
        <w:tc>
          <w:tcPr>
            <w:tcW w:w="1124" w:type="pct"/>
            <w:tcBorders>
              <w:top w:val="single" w:color="000000" w:sz="4" w:space="0"/>
              <w:left w:val="single" w:color="000000" w:sz="4" w:space="0"/>
              <w:bottom w:val="single" w:color="000000" w:sz="4" w:space="0"/>
              <w:right w:val="single" w:color="000000" w:sz="4" w:space="0"/>
            </w:tcBorders>
            <w:vAlign w:val="center"/>
          </w:tcPr>
          <w:p w14:paraId="72FD7116">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0次</w:t>
            </w:r>
          </w:p>
        </w:tc>
      </w:tr>
      <w:tr w14:paraId="3212C742">
        <w:tblPrEx>
          <w:tblCellMar>
            <w:top w:w="0" w:type="dxa"/>
            <w:left w:w="108" w:type="dxa"/>
            <w:bottom w:w="0" w:type="dxa"/>
            <w:right w:w="108" w:type="dxa"/>
          </w:tblCellMar>
        </w:tblPrEx>
        <w:trPr>
          <w:trHeight w:val="33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0BE9F092">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28BED9CC">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tcBorders>
              <w:top w:val="single" w:color="000000" w:sz="4" w:space="0"/>
              <w:left w:val="single" w:color="000000" w:sz="4" w:space="0"/>
              <w:bottom w:val="single" w:color="000000" w:sz="4" w:space="0"/>
              <w:right w:val="single" w:color="000000" w:sz="4" w:space="0"/>
            </w:tcBorders>
            <w:vAlign w:val="center"/>
          </w:tcPr>
          <w:p w14:paraId="3CB628E6">
            <w:pPr>
              <w:widowControl/>
              <w:spacing w:line="240" w:lineRule="auto"/>
              <w:ind w:firstLine="0" w:firstLineChars="0"/>
              <w:jc w:val="center"/>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产出时效</w:t>
            </w:r>
          </w:p>
        </w:tc>
        <w:tc>
          <w:tcPr>
            <w:tcW w:w="1793" w:type="pct"/>
            <w:tcBorders>
              <w:top w:val="single" w:color="000000" w:sz="4" w:space="0"/>
              <w:left w:val="single" w:color="000000" w:sz="4" w:space="0"/>
              <w:bottom w:val="single" w:color="000000" w:sz="4" w:space="0"/>
              <w:right w:val="single" w:color="000000" w:sz="4" w:space="0"/>
            </w:tcBorders>
            <w:vAlign w:val="center"/>
          </w:tcPr>
          <w:p w14:paraId="334BC577">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项目建设周期</w:t>
            </w:r>
          </w:p>
        </w:tc>
        <w:tc>
          <w:tcPr>
            <w:tcW w:w="1124" w:type="pct"/>
            <w:tcBorders>
              <w:top w:val="single" w:color="000000" w:sz="4" w:space="0"/>
              <w:left w:val="single" w:color="000000" w:sz="4" w:space="0"/>
              <w:bottom w:val="single" w:color="000000" w:sz="4" w:space="0"/>
              <w:right w:val="single" w:color="000000" w:sz="4" w:space="0"/>
            </w:tcBorders>
            <w:vAlign w:val="center"/>
          </w:tcPr>
          <w:p w14:paraId="7CE32BC3">
            <w:pPr>
              <w:widowControl/>
              <w:spacing w:line="240" w:lineRule="auto"/>
              <w:ind w:firstLine="0" w:firstLineChars="0"/>
              <w:jc w:val="center"/>
              <w:textAlignment w:val="center"/>
              <w:rPr>
                <w:rFonts w:hint="eastAsia" w:cs="仿宋_GB2312" w:asciiTheme="minorEastAsia" w:hAnsiTheme="minorEastAsia" w:eastAsiaTheme="minorEastAsia"/>
                <w:color w:val="FF0000"/>
                <w:kern w:val="0"/>
                <w:sz w:val="21"/>
                <w:szCs w:val="21"/>
                <w:lang w:bidi="ar"/>
              </w:rPr>
            </w:pPr>
            <w:r>
              <w:rPr>
                <w:rFonts w:hint="eastAsia" w:cs="仿宋_GB2312" w:asciiTheme="minorEastAsia" w:hAnsiTheme="minorEastAsia" w:eastAsiaTheme="minorEastAsia"/>
                <w:kern w:val="0"/>
                <w:sz w:val="21"/>
                <w:szCs w:val="21"/>
                <w:lang w:bidi="ar"/>
              </w:rPr>
              <w:t>18个月</w:t>
            </w:r>
          </w:p>
        </w:tc>
      </w:tr>
      <w:tr w14:paraId="656E9B84">
        <w:tblPrEx>
          <w:tblCellMar>
            <w:top w:w="0" w:type="dxa"/>
            <w:left w:w="108" w:type="dxa"/>
            <w:bottom w:w="0" w:type="dxa"/>
            <w:right w:w="108" w:type="dxa"/>
          </w:tblCellMar>
        </w:tblPrEx>
        <w:trPr>
          <w:trHeight w:val="454"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15730CB7">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79BB84DF">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restart"/>
            <w:tcBorders>
              <w:top w:val="single" w:color="000000" w:sz="4" w:space="0"/>
              <w:left w:val="single" w:color="000000" w:sz="4" w:space="0"/>
              <w:bottom w:val="single" w:color="000000" w:sz="4" w:space="0"/>
              <w:right w:val="single" w:color="000000" w:sz="4" w:space="0"/>
            </w:tcBorders>
            <w:vAlign w:val="center"/>
          </w:tcPr>
          <w:p w14:paraId="29E5484A">
            <w:pPr>
              <w:widowControl/>
              <w:spacing w:line="240" w:lineRule="auto"/>
              <w:ind w:firstLine="0" w:firstLineChars="0"/>
              <w:jc w:val="center"/>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共性平台</w:t>
            </w:r>
          </w:p>
        </w:tc>
        <w:tc>
          <w:tcPr>
            <w:tcW w:w="1793" w:type="pct"/>
            <w:tcBorders>
              <w:top w:val="single" w:color="000000" w:sz="4" w:space="0"/>
              <w:left w:val="single" w:color="000000" w:sz="4" w:space="0"/>
              <w:bottom w:val="single" w:color="000000" w:sz="4" w:space="0"/>
              <w:right w:val="single" w:color="000000" w:sz="4" w:space="0"/>
            </w:tcBorders>
            <w:vAlign w:val="center"/>
          </w:tcPr>
          <w:p w14:paraId="5C12FA4D">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跨部门数据共享程度</w:t>
            </w:r>
          </w:p>
        </w:tc>
        <w:tc>
          <w:tcPr>
            <w:tcW w:w="1124" w:type="pct"/>
            <w:tcBorders>
              <w:top w:val="single" w:color="000000" w:sz="4" w:space="0"/>
              <w:left w:val="single" w:color="000000" w:sz="4" w:space="0"/>
              <w:bottom w:val="single" w:color="000000" w:sz="4" w:space="0"/>
              <w:right w:val="single" w:color="000000" w:sz="4" w:space="0"/>
            </w:tcBorders>
            <w:vAlign w:val="center"/>
          </w:tcPr>
          <w:p w14:paraId="5F193762">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≥20%</w:t>
            </w:r>
          </w:p>
        </w:tc>
      </w:tr>
      <w:tr w14:paraId="4EE5F6DA">
        <w:tblPrEx>
          <w:tblCellMar>
            <w:top w:w="0" w:type="dxa"/>
            <w:left w:w="108" w:type="dxa"/>
            <w:bottom w:w="0" w:type="dxa"/>
            <w:right w:w="108" w:type="dxa"/>
          </w:tblCellMar>
        </w:tblPrEx>
        <w:trPr>
          <w:trHeight w:val="449"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5F510CE3">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43685CEC">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15C19843">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3EFB039A">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核心数据缺失率</w:t>
            </w:r>
          </w:p>
        </w:tc>
        <w:tc>
          <w:tcPr>
            <w:tcW w:w="1124" w:type="pct"/>
            <w:tcBorders>
              <w:top w:val="single" w:color="000000" w:sz="4" w:space="0"/>
              <w:left w:val="single" w:color="000000" w:sz="4" w:space="0"/>
              <w:bottom w:val="single" w:color="000000" w:sz="4" w:space="0"/>
              <w:right w:val="single" w:color="000000" w:sz="4" w:space="0"/>
            </w:tcBorders>
            <w:vAlign w:val="center"/>
          </w:tcPr>
          <w:p w14:paraId="3EC60CCD">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≤10%</w:t>
            </w:r>
          </w:p>
        </w:tc>
      </w:tr>
      <w:tr w14:paraId="1428580B">
        <w:tblPrEx>
          <w:tblCellMar>
            <w:top w:w="0" w:type="dxa"/>
            <w:left w:w="108" w:type="dxa"/>
            <w:bottom w:w="0" w:type="dxa"/>
            <w:right w:w="108" w:type="dxa"/>
          </w:tblCellMar>
        </w:tblPrEx>
        <w:trPr>
          <w:trHeight w:val="38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673BF5FD">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0258E13A">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26C51A48">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728DF613">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覆盖部门数量</w:t>
            </w:r>
          </w:p>
        </w:tc>
        <w:tc>
          <w:tcPr>
            <w:tcW w:w="1124" w:type="pct"/>
            <w:tcBorders>
              <w:top w:val="single" w:color="000000" w:sz="4" w:space="0"/>
              <w:left w:val="single" w:color="000000" w:sz="4" w:space="0"/>
              <w:bottom w:val="single" w:color="000000" w:sz="4" w:space="0"/>
              <w:right w:val="single" w:color="000000" w:sz="4" w:space="0"/>
            </w:tcBorders>
            <w:vAlign w:val="center"/>
          </w:tcPr>
          <w:p w14:paraId="4B263767">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≥3个</w:t>
            </w:r>
          </w:p>
        </w:tc>
      </w:tr>
      <w:tr w14:paraId="5A33CBBE">
        <w:tblPrEx>
          <w:tblCellMar>
            <w:top w:w="0" w:type="dxa"/>
            <w:left w:w="108" w:type="dxa"/>
            <w:bottom w:w="0" w:type="dxa"/>
            <w:right w:w="108" w:type="dxa"/>
          </w:tblCellMar>
        </w:tblPrEx>
        <w:trPr>
          <w:trHeight w:val="367"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6AC64781">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53B211D4">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7162D67E">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77CB8FDD">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整合对接系统数量</w:t>
            </w:r>
          </w:p>
        </w:tc>
        <w:tc>
          <w:tcPr>
            <w:tcW w:w="1124" w:type="pct"/>
            <w:tcBorders>
              <w:top w:val="single" w:color="000000" w:sz="4" w:space="0"/>
              <w:left w:val="single" w:color="000000" w:sz="4" w:space="0"/>
              <w:bottom w:val="single" w:color="000000" w:sz="4" w:space="0"/>
              <w:right w:val="single" w:color="000000" w:sz="4" w:space="0"/>
            </w:tcBorders>
            <w:vAlign w:val="center"/>
          </w:tcPr>
          <w:p w14:paraId="575B074C">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≥4个</w:t>
            </w:r>
          </w:p>
        </w:tc>
      </w:tr>
      <w:tr w14:paraId="7D0F1245">
        <w:tblPrEx>
          <w:tblCellMar>
            <w:top w:w="0" w:type="dxa"/>
            <w:left w:w="108" w:type="dxa"/>
            <w:bottom w:w="0" w:type="dxa"/>
            <w:right w:w="108" w:type="dxa"/>
          </w:tblCellMar>
        </w:tblPrEx>
        <w:trPr>
          <w:trHeight w:val="458"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101C2FC3">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2461095C">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tcBorders>
              <w:top w:val="single" w:color="000000" w:sz="4" w:space="0"/>
              <w:left w:val="single" w:color="000000" w:sz="4" w:space="0"/>
              <w:bottom w:val="single" w:color="000000" w:sz="4" w:space="0"/>
              <w:right w:val="single" w:color="000000" w:sz="4" w:space="0"/>
            </w:tcBorders>
            <w:vAlign w:val="center"/>
          </w:tcPr>
          <w:p w14:paraId="39B0C6C5">
            <w:pPr>
              <w:widowControl/>
              <w:spacing w:line="240" w:lineRule="auto"/>
              <w:ind w:firstLine="0" w:firstLineChars="0"/>
              <w:jc w:val="center"/>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用户使用数量</w:t>
            </w:r>
          </w:p>
        </w:tc>
        <w:tc>
          <w:tcPr>
            <w:tcW w:w="1793" w:type="pct"/>
            <w:tcBorders>
              <w:top w:val="single" w:color="000000" w:sz="4" w:space="0"/>
              <w:left w:val="single" w:color="000000" w:sz="4" w:space="0"/>
              <w:bottom w:val="single" w:color="000000" w:sz="4" w:space="0"/>
              <w:right w:val="single" w:color="000000" w:sz="4" w:space="0"/>
            </w:tcBorders>
            <w:vAlign w:val="center"/>
          </w:tcPr>
          <w:p w14:paraId="4DC63DD2">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移动应用用户量</w:t>
            </w:r>
          </w:p>
        </w:tc>
        <w:tc>
          <w:tcPr>
            <w:tcW w:w="1124" w:type="pct"/>
            <w:tcBorders>
              <w:top w:val="single" w:color="000000" w:sz="4" w:space="0"/>
              <w:left w:val="single" w:color="000000" w:sz="4" w:space="0"/>
              <w:bottom w:val="single" w:color="000000" w:sz="4" w:space="0"/>
              <w:right w:val="single" w:color="000000" w:sz="4" w:space="0"/>
            </w:tcBorders>
            <w:vAlign w:val="center"/>
          </w:tcPr>
          <w:p w14:paraId="493E7B5A">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≥5000人</w:t>
            </w:r>
          </w:p>
        </w:tc>
      </w:tr>
      <w:tr w14:paraId="5EBE7CE1">
        <w:tblPrEx>
          <w:tblCellMar>
            <w:top w:w="0" w:type="dxa"/>
            <w:left w:w="108" w:type="dxa"/>
            <w:bottom w:w="0" w:type="dxa"/>
            <w:right w:w="108" w:type="dxa"/>
          </w:tblCellMar>
        </w:tblPrEx>
        <w:trPr>
          <w:trHeight w:val="305"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463CD475">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14:paraId="26AF5BDB">
            <w:pPr>
              <w:widowControl/>
              <w:spacing w:line="240" w:lineRule="auto"/>
              <w:ind w:firstLine="0" w:firstLineChars="0"/>
              <w:jc w:val="center"/>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业务指标</w:t>
            </w:r>
          </w:p>
        </w:tc>
        <w:tc>
          <w:tcPr>
            <w:tcW w:w="932" w:type="pct"/>
            <w:vMerge w:val="restart"/>
            <w:tcBorders>
              <w:top w:val="single" w:color="000000" w:sz="4" w:space="0"/>
              <w:left w:val="single" w:color="000000" w:sz="4" w:space="0"/>
              <w:bottom w:val="single" w:color="000000" w:sz="4" w:space="0"/>
              <w:right w:val="single" w:color="000000" w:sz="4" w:space="0"/>
            </w:tcBorders>
            <w:vAlign w:val="center"/>
          </w:tcPr>
          <w:p w14:paraId="3063A1BF">
            <w:pPr>
              <w:widowControl/>
              <w:spacing w:line="240" w:lineRule="auto"/>
              <w:ind w:firstLine="0" w:firstLineChars="0"/>
              <w:jc w:val="center"/>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产出质量</w:t>
            </w:r>
          </w:p>
        </w:tc>
        <w:tc>
          <w:tcPr>
            <w:tcW w:w="1793" w:type="pct"/>
            <w:tcBorders>
              <w:top w:val="single" w:color="000000" w:sz="4" w:space="0"/>
              <w:left w:val="single" w:color="000000" w:sz="4" w:space="0"/>
              <w:bottom w:val="single" w:color="000000" w:sz="4" w:space="0"/>
              <w:right w:val="single" w:color="000000" w:sz="4" w:space="0"/>
            </w:tcBorders>
            <w:vAlign w:val="center"/>
          </w:tcPr>
          <w:p w14:paraId="7940F746">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系统并发数</w:t>
            </w:r>
          </w:p>
        </w:tc>
        <w:tc>
          <w:tcPr>
            <w:tcW w:w="1124" w:type="pct"/>
            <w:tcBorders>
              <w:top w:val="single" w:color="000000" w:sz="4" w:space="0"/>
              <w:left w:val="single" w:color="000000" w:sz="4" w:space="0"/>
              <w:bottom w:val="single" w:color="000000" w:sz="4" w:space="0"/>
              <w:right w:val="single" w:color="000000" w:sz="4" w:space="0"/>
            </w:tcBorders>
            <w:vAlign w:val="center"/>
          </w:tcPr>
          <w:p w14:paraId="4C5B1EEE">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≥300人</w:t>
            </w:r>
          </w:p>
        </w:tc>
      </w:tr>
      <w:tr w14:paraId="74E52011">
        <w:tblPrEx>
          <w:tblCellMar>
            <w:top w:w="0" w:type="dxa"/>
            <w:left w:w="108" w:type="dxa"/>
            <w:bottom w:w="0" w:type="dxa"/>
            <w:right w:w="108" w:type="dxa"/>
          </w:tblCellMar>
        </w:tblPrEx>
        <w:trPr>
          <w:trHeight w:val="395"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4CC9BD92">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727A7136">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5E562963">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2A7EB613">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支持同时在线人数</w:t>
            </w:r>
          </w:p>
        </w:tc>
        <w:tc>
          <w:tcPr>
            <w:tcW w:w="1124" w:type="pct"/>
            <w:tcBorders>
              <w:top w:val="single" w:color="000000" w:sz="4" w:space="0"/>
              <w:left w:val="single" w:color="000000" w:sz="4" w:space="0"/>
              <w:bottom w:val="single" w:color="000000" w:sz="4" w:space="0"/>
              <w:right w:val="single" w:color="000000" w:sz="4" w:space="0"/>
            </w:tcBorders>
            <w:vAlign w:val="center"/>
          </w:tcPr>
          <w:p w14:paraId="5A1BBB16">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≥300人</w:t>
            </w:r>
          </w:p>
        </w:tc>
      </w:tr>
      <w:tr w14:paraId="63F0B837">
        <w:tblPrEx>
          <w:tblCellMar>
            <w:top w:w="0" w:type="dxa"/>
            <w:left w:w="108" w:type="dxa"/>
            <w:bottom w:w="0" w:type="dxa"/>
            <w:right w:w="108" w:type="dxa"/>
          </w:tblCellMar>
        </w:tblPrEx>
        <w:trPr>
          <w:trHeight w:val="31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150C2DA8">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0F4034B7">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2D330A2D">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1A1A34F2">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一般查询响应时间</w:t>
            </w:r>
          </w:p>
        </w:tc>
        <w:tc>
          <w:tcPr>
            <w:tcW w:w="1124" w:type="pct"/>
            <w:tcBorders>
              <w:top w:val="single" w:color="000000" w:sz="4" w:space="0"/>
              <w:left w:val="single" w:color="000000" w:sz="4" w:space="0"/>
              <w:bottom w:val="single" w:color="000000" w:sz="4" w:space="0"/>
              <w:right w:val="single" w:color="000000" w:sz="4" w:space="0"/>
            </w:tcBorders>
            <w:vAlign w:val="center"/>
          </w:tcPr>
          <w:p w14:paraId="7A6DDE29">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≤5秒</w:t>
            </w:r>
          </w:p>
        </w:tc>
      </w:tr>
      <w:tr w14:paraId="235149AC">
        <w:tblPrEx>
          <w:tblCellMar>
            <w:top w:w="0" w:type="dxa"/>
            <w:left w:w="108" w:type="dxa"/>
            <w:bottom w:w="0" w:type="dxa"/>
            <w:right w:w="108" w:type="dxa"/>
          </w:tblCellMar>
        </w:tblPrEx>
        <w:trPr>
          <w:trHeight w:val="446"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24D7F06C">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0B2F1BEE">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294F31E2">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5E397C53">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系统登录响应时间</w:t>
            </w:r>
          </w:p>
        </w:tc>
        <w:tc>
          <w:tcPr>
            <w:tcW w:w="1124" w:type="pct"/>
            <w:tcBorders>
              <w:top w:val="single" w:color="000000" w:sz="4" w:space="0"/>
              <w:left w:val="single" w:color="000000" w:sz="4" w:space="0"/>
              <w:bottom w:val="single" w:color="000000" w:sz="4" w:space="0"/>
              <w:right w:val="single" w:color="000000" w:sz="4" w:space="0"/>
            </w:tcBorders>
            <w:vAlign w:val="center"/>
          </w:tcPr>
          <w:p w14:paraId="5E635218">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≤5秒</w:t>
            </w:r>
          </w:p>
        </w:tc>
      </w:tr>
      <w:tr w14:paraId="1585C6AA">
        <w:tblPrEx>
          <w:tblCellMar>
            <w:top w:w="0" w:type="dxa"/>
            <w:left w:w="108" w:type="dxa"/>
            <w:bottom w:w="0" w:type="dxa"/>
            <w:right w:w="108" w:type="dxa"/>
          </w:tblCellMar>
        </w:tblPrEx>
        <w:trPr>
          <w:trHeight w:val="72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008414FE">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66260F04">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restart"/>
            <w:tcBorders>
              <w:top w:val="single" w:color="000000" w:sz="4" w:space="0"/>
              <w:left w:val="single" w:color="000000" w:sz="4" w:space="0"/>
              <w:bottom w:val="single" w:color="000000" w:sz="4" w:space="0"/>
              <w:right w:val="single" w:color="000000" w:sz="4" w:space="0"/>
            </w:tcBorders>
            <w:vAlign w:val="center"/>
          </w:tcPr>
          <w:p w14:paraId="5D1AF5E0">
            <w:pPr>
              <w:widowControl/>
              <w:spacing w:line="240" w:lineRule="auto"/>
              <w:ind w:firstLine="0" w:firstLineChars="0"/>
              <w:jc w:val="center"/>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产出效益</w:t>
            </w:r>
          </w:p>
        </w:tc>
        <w:tc>
          <w:tcPr>
            <w:tcW w:w="1793" w:type="pct"/>
            <w:tcBorders>
              <w:top w:val="single" w:color="000000" w:sz="4" w:space="0"/>
              <w:left w:val="single" w:color="000000" w:sz="4" w:space="0"/>
              <w:bottom w:val="single" w:color="000000" w:sz="4" w:space="0"/>
              <w:right w:val="single" w:color="000000" w:sz="4" w:space="0"/>
            </w:tcBorders>
            <w:vAlign w:val="center"/>
          </w:tcPr>
          <w:p w14:paraId="6E578D7B">
            <w:pPr>
              <w:widowControl/>
              <w:spacing w:line="240" w:lineRule="auto"/>
              <w:ind w:firstLine="0" w:firstLineChars="0"/>
              <w:jc w:val="left"/>
              <w:textAlignment w:val="center"/>
              <w:rPr>
                <w:rFonts w:hint="eastAsia"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0"/>
                <w:sz w:val="21"/>
                <w:szCs w:val="21"/>
                <w:lang w:bidi="ar"/>
              </w:rPr>
              <w:t>火情</w:t>
            </w:r>
            <w:r>
              <w:rPr>
                <w:rFonts w:hint="eastAsia" w:cs="微软雅黑" w:asciiTheme="minorEastAsia" w:hAnsiTheme="minorEastAsia" w:eastAsiaTheme="minorEastAsia"/>
                <w:color w:val="000000"/>
                <w:kern w:val="0"/>
                <w:sz w:val="21"/>
                <w:szCs w:val="21"/>
                <w:lang w:bidi="ar"/>
              </w:rPr>
              <w:t>瞭</w:t>
            </w:r>
            <w:r>
              <w:rPr>
                <w:rFonts w:hint="eastAsia" w:cs="仿宋_GB2312" w:asciiTheme="minorEastAsia" w:hAnsiTheme="minorEastAsia" w:eastAsiaTheme="minorEastAsia"/>
                <w:color w:val="000000"/>
                <w:kern w:val="0"/>
                <w:sz w:val="21"/>
                <w:szCs w:val="21"/>
                <w:lang w:bidi="ar"/>
              </w:rPr>
              <w:t>望覆盖重点区域数量</w:t>
            </w:r>
          </w:p>
        </w:tc>
        <w:tc>
          <w:tcPr>
            <w:tcW w:w="1124" w:type="pct"/>
            <w:tcBorders>
              <w:top w:val="single" w:color="000000" w:sz="4" w:space="0"/>
              <w:left w:val="single" w:color="000000" w:sz="4" w:space="0"/>
              <w:bottom w:val="single" w:color="000000" w:sz="4" w:space="0"/>
              <w:right w:val="single" w:color="000000" w:sz="4" w:space="0"/>
            </w:tcBorders>
            <w:vAlign w:val="center"/>
          </w:tcPr>
          <w:p w14:paraId="2FDB923C">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≥70个</w:t>
            </w:r>
          </w:p>
        </w:tc>
      </w:tr>
      <w:tr w14:paraId="15BB4990">
        <w:tblPrEx>
          <w:tblCellMar>
            <w:top w:w="0" w:type="dxa"/>
            <w:left w:w="108" w:type="dxa"/>
            <w:bottom w:w="0" w:type="dxa"/>
            <w:right w:w="108" w:type="dxa"/>
          </w:tblCellMar>
        </w:tblPrEx>
        <w:trPr>
          <w:trHeight w:val="565"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48232A72">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08202438">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541A32C9">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0C1B3CF0">
            <w:pPr>
              <w:widowControl/>
              <w:spacing w:line="240" w:lineRule="auto"/>
              <w:ind w:firstLine="0" w:firstLineChars="0"/>
              <w:jc w:val="left"/>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上海市森林火情监测覆盖率提升</w:t>
            </w:r>
          </w:p>
        </w:tc>
        <w:tc>
          <w:tcPr>
            <w:tcW w:w="1124" w:type="pct"/>
            <w:tcBorders>
              <w:top w:val="single" w:color="000000" w:sz="4" w:space="0"/>
              <w:left w:val="single" w:color="000000" w:sz="4" w:space="0"/>
              <w:bottom w:val="single" w:color="000000" w:sz="4" w:space="0"/>
              <w:right w:val="single" w:color="000000" w:sz="4" w:space="0"/>
            </w:tcBorders>
            <w:vAlign w:val="center"/>
          </w:tcPr>
          <w:p w14:paraId="0BFD7698">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≥53%</w:t>
            </w:r>
          </w:p>
        </w:tc>
      </w:tr>
      <w:tr w14:paraId="514C924C">
        <w:tblPrEx>
          <w:tblCellMar>
            <w:top w:w="0" w:type="dxa"/>
            <w:left w:w="108" w:type="dxa"/>
            <w:bottom w:w="0" w:type="dxa"/>
            <w:right w:w="108" w:type="dxa"/>
          </w:tblCellMar>
        </w:tblPrEx>
        <w:trPr>
          <w:trHeight w:val="33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4D01D076">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59A70CB7">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789FBE1D">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234D657C">
            <w:pPr>
              <w:widowControl/>
              <w:spacing w:line="240" w:lineRule="auto"/>
              <w:ind w:firstLine="0" w:firstLineChars="0"/>
              <w:jc w:val="left"/>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每月形成线上报表数量</w:t>
            </w:r>
          </w:p>
        </w:tc>
        <w:tc>
          <w:tcPr>
            <w:tcW w:w="1124" w:type="pct"/>
            <w:tcBorders>
              <w:top w:val="single" w:color="000000" w:sz="4" w:space="0"/>
              <w:left w:val="single" w:color="000000" w:sz="4" w:space="0"/>
              <w:bottom w:val="single" w:color="000000" w:sz="4" w:space="0"/>
              <w:right w:val="single" w:color="000000" w:sz="4" w:space="0"/>
            </w:tcBorders>
            <w:vAlign w:val="center"/>
          </w:tcPr>
          <w:p w14:paraId="6B3AFEC4">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≥15个/月</w:t>
            </w:r>
          </w:p>
        </w:tc>
      </w:tr>
      <w:tr w14:paraId="0025914A">
        <w:tblPrEx>
          <w:tblCellMar>
            <w:top w:w="0" w:type="dxa"/>
            <w:left w:w="108" w:type="dxa"/>
            <w:bottom w:w="0" w:type="dxa"/>
            <w:right w:w="108" w:type="dxa"/>
          </w:tblCellMar>
        </w:tblPrEx>
        <w:trPr>
          <w:trHeight w:val="30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0195596F">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5994B969">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3999D2EE">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5D3DB4F9">
            <w:pPr>
              <w:widowControl/>
              <w:spacing w:line="240" w:lineRule="auto"/>
              <w:ind w:firstLine="0" w:firstLineChars="0"/>
              <w:jc w:val="left"/>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线上报表占比</w:t>
            </w:r>
          </w:p>
        </w:tc>
        <w:tc>
          <w:tcPr>
            <w:tcW w:w="1124" w:type="pct"/>
            <w:tcBorders>
              <w:top w:val="single" w:color="000000" w:sz="4" w:space="0"/>
              <w:left w:val="single" w:color="000000" w:sz="4" w:space="0"/>
              <w:bottom w:val="single" w:color="000000" w:sz="4" w:space="0"/>
              <w:right w:val="single" w:color="000000" w:sz="4" w:space="0"/>
            </w:tcBorders>
            <w:vAlign w:val="center"/>
          </w:tcPr>
          <w:p w14:paraId="23549D5C">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100%</w:t>
            </w:r>
          </w:p>
        </w:tc>
      </w:tr>
      <w:tr w14:paraId="12543A1E">
        <w:tblPrEx>
          <w:tblCellMar>
            <w:top w:w="0" w:type="dxa"/>
            <w:left w:w="108" w:type="dxa"/>
            <w:bottom w:w="0" w:type="dxa"/>
            <w:right w:w="108" w:type="dxa"/>
          </w:tblCellMar>
        </w:tblPrEx>
        <w:trPr>
          <w:trHeight w:val="610" w:hRule="atLeast"/>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3C438692">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058E5BD9">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14:paraId="4166364D">
            <w:pPr>
              <w:widowControl/>
              <w:spacing w:line="240" w:lineRule="auto"/>
              <w:ind w:firstLine="0" w:firstLineChars="0"/>
              <w:jc w:val="left"/>
              <w:rPr>
                <w:rFonts w:hint="eastAsia" w:cs="仿宋_GB2312" w:asciiTheme="minorEastAsia" w:hAnsiTheme="minorEastAsia" w:eastAsiaTheme="minorEastAsia"/>
                <w:color w:val="000000"/>
                <w:sz w:val="21"/>
                <w:szCs w:val="21"/>
              </w:rPr>
            </w:pPr>
          </w:p>
        </w:tc>
        <w:tc>
          <w:tcPr>
            <w:tcW w:w="1793" w:type="pct"/>
            <w:tcBorders>
              <w:top w:val="single" w:color="000000" w:sz="4" w:space="0"/>
              <w:left w:val="single" w:color="000000" w:sz="4" w:space="0"/>
              <w:bottom w:val="single" w:color="000000" w:sz="4" w:space="0"/>
              <w:right w:val="single" w:color="000000" w:sz="4" w:space="0"/>
            </w:tcBorders>
            <w:vAlign w:val="center"/>
          </w:tcPr>
          <w:p w14:paraId="093DF0BB">
            <w:pPr>
              <w:widowControl/>
              <w:spacing w:line="240" w:lineRule="auto"/>
              <w:ind w:firstLine="0" w:firstLineChars="0"/>
              <w:jc w:val="left"/>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上海市火情监测森林覆盖面积</w:t>
            </w:r>
          </w:p>
        </w:tc>
        <w:tc>
          <w:tcPr>
            <w:tcW w:w="1124" w:type="pct"/>
            <w:tcBorders>
              <w:top w:val="single" w:color="000000" w:sz="4" w:space="0"/>
              <w:left w:val="single" w:color="000000" w:sz="4" w:space="0"/>
              <w:bottom w:val="single" w:color="000000" w:sz="4" w:space="0"/>
              <w:right w:val="single" w:color="000000" w:sz="4" w:space="0"/>
            </w:tcBorders>
            <w:vAlign w:val="center"/>
          </w:tcPr>
          <w:p w14:paraId="2848F7B9">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sz w:val="21"/>
                <w:szCs w:val="21"/>
                <w:lang w:bidi="ar"/>
              </w:rPr>
            </w:pPr>
            <w:r>
              <w:rPr>
                <w:rFonts w:hint="eastAsia" w:cs="仿宋_GB2312" w:asciiTheme="minorEastAsia" w:hAnsiTheme="minorEastAsia" w:eastAsiaTheme="minorEastAsia"/>
                <w:color w:val="000000"/>
                <w:kern w:val="0"/>
                <w:sz w:val="21"/>
                <w:szCs w:val="21"/>
                <w:lang w:bidi="ar"/>
              </w:rPr>
              <w:t>≥45000万平方米</w:t>
            </w:r>
          </w:p>
        </w:tc>
      </w:tr>
    </w:tbl>
    <w:p w14:paraId="4446566F">
      <w:pPr>
        <w:pStyle w:val="2"/>
        <w:rPr>
          <w:rFonts w:hint="eastAsia"/>
        </w:rPr>
      </w:pPr>
      <w:bookmarkStart w:id="11" w:name="_Toc47532923"/>
      <w:bookmarkEnd w:id="11"/>
      <w:bookmarkStart w:id="12" w:name="_Toc47533288"/>
      <w:bookmarkEnd w:id="12"/>
      <w:bookmarkStart w:id="13" w:name="_Toc47539102"/>
      <w:bookmarkEnd w:id="13"/>
      <w:bookmarkStart w:id="14" w:name="_Toc47536304"/>
      <w:bookmarkEnd w:id="14"/>
      <w:bookmarkStart w:id="15" w:name="_Toc47536676"/>
      <w:bookmarkEnd w:id="15"/>
      <w:bookmarkStart w:id="16" w:name="_Toc47537166"/>
      <w:bookmarkEnd w:id="16"/>
      <w:r>
        <w:rPr>
          <w:rFonts w:hint="eastAsia"/>
        </w:rPr>
        <w:t>项目建设内容</w:t>
      </w:r>
    </w:p>
    <w:p w14:paraId="596EA961">
      <w:pPr>
        <w:pStyle w:val="3"/>
        <w:rPr>
          <w:rFonts w:hint="eastAsia"/>
        </w:rPr>
      </w:pPr>
      <w:r>
        <w:rPr>
          <w:rFonts w:hint="eastAsia"/>
        </w:rPr>
        <w:t>应用系统开发</w:t>
      </w:r>
    </w:p>
    <w:p w14:paraId="0564CBE7">
      <w:pPr>
        <w:spacing w:line="560" w:lineRule="exact"/>
        <w:ind w:firstLine="420" w:firstLineChars="0"/>
        <w:rPr>
          <w:rFonts w:hint="eastAsia"/>
          <w:b/>
          <w:bCs/>
        </w:rPr>
      </w:pPr>
      <w:r>
        <w:rPr>
          <w:rFonts w:hint="eastAsia"/>
          <w:b/>
          <w:bCs/>
        </w:rPr>
        <w:t>1、林业“三防”综合信息数据库管理指挥系统及森林防火预警系统升级改造</w:t>
      </w:r>
    </w:p>
    <w:p w14:paraId="06EF1258">
      <w:pPr>
        <w:spacing w:line="560" w:lineRule="exact"/>
        <w:rPr>
          <w:rFonts w:hint="eastAsia"/>
        </w:rPr>
      </w:pPr>
      <w:r>
        <w:rPr>
          <w:rFonts w:hint="eastAsia"/>
        </w:rPr>
        <w:t>对森林防火监管平台进行信创升级，提升平台安全、易用和扩展性。加强内外部数据共享与业务协同，进一步优化火险预警处置全过程闭环管理、森林防火精细化管理和数据分析能力，提升森林防火管理工作效率和便捷性。</w:t>
      </w:r>
    </w:p>
    <w:p w14:paraId="1C9F8101">
      <w:pPr>
        <w:spacing w:line="560" w:lineRule="exact"/>
        <w:ind w:firstLine="420" w:firstLineChars="0"/>
        <w:rPr>
          <w:rFonts w:hint="eastAsia"/>
          <w:b/>
          <w:bCs/>
        </w:rPr>
      </w:pPr>
      <w:r>
        <w:rPr>
          <w:rFonts w:hint="eastAsia"/>
          <w:b/>
          <w:bCs/>
        </w:rPr>
        <w:t>2、上海市林长制数字化平台升级改造</w:t>
      </w:r>
    </w:p>
    <w:p w14:paraId="2E24BE55">
      <w:pPr>
        <w:spacing w:line="560" w:lineRule="exact"/>
        <w:rPr>
          <w:rFonts w:hint="eastAsia"/>
        </w:rPr>
      </w:pPr>
      <w:r>
        <w:rPr>
          <w:rFonts w:hint="eastAsia"/>
        </w:rPr>
        <w:t>项目从森林资源全生命周期管护、全覆盖巡查以及资源保护履职相关方面对林长制数字化系统进行升级改造。本次升级改造内容主要包括3个新建应用模块和升级3个已有模块，主要建设内容如下：</w:t>
      </w:r>
    </w:p>
    <w:p w14:paraId="52A69AD8">
      <w:pPr>
        <w:spacing w:line="560" w:lineRule="exact"/>
        <w:rPr>
          <w:rFonts w:hint="eastAsia"/>
        </w:rPr>
      </w:pPr>
      <w:r>
        <w:rPr>
          <w:rFonts w:hint="eastAsia"/>
        </w:rPr>
        <w:t>（1）新建森林资源全生命周期管理模块、公众参与应用场景、随申林长模块；</w:t>
      </w:r>
    </w:p>
    <w:p w14:paraId="5C8F33BF">
      <w:pPr>
        <w:spacing w:line="560" w:lineRule="exact"/>
        <w:rPr>
          <w:rFonts w:hint="eastAsia"/>
        </w:rPr>
      </w:pPr>
      <w:r>
        <w:rPr>
          <w:rFonts w:hint="eastAsia"/>
        </w:rPr>
        <w:t>（2）升级改造网格管理巡护模块、林长工作台模块、可视化大屏模块。</w:t>
      </w:r>
    </w:p>
    <w:p w14:paraId="7CC11A13">
      <w:pPr>
        <w:spacing w:line="560" w:lineRule="exact"/>
        <w:ind w:firstLine="420" w:firstLineChars="0"/>
        <w:rPr>
          <w:rFonts w:hint="eastAsia"/>
          <w:b/>
          <w:bCs/>
        </w:rPr>
      </w:pPr>
      <w:r>
        <w:rPr>
          <w:rFonts w:hint="eastAsia"/>
          <w:b/>
          <w:bCs/>
        </w:rPr>
        <w:t>3、上海市绿化市容遥感和地理信息系统升级改造</w:t>
      </w:r>
    </w:p>
    <w:p w14:paraId="17123621">
      <w:pPr>
        <w:rPr>
          <w:rFonts w:hint="eastAsia"/>
        </w:rPr>
      </w:pPr>
      <w:r>
        <w:rPr>
          <w:rFonts w:hint="eastAsia"/>
        </w:rPr>
        <w:t>本次升级改造内容主要包括3个应用模块和升级改造3个子系统，主要建设内容如下：</w:t>
      </w:r>
    </w:p>
    <w:p w14:paraId="30B340C5">
      <w:pPr>
        <w:rPr>
          <w:rFonts w:hint="eastAsia"/>
        </w:rPr>
      </w:pPr>
      <w:r>
        <w:rPr>
          <w:rFonts w:hint="eastAsia"/>
        </w:rPr>
        <w:t>（1）新建定制报表模块、新建数据自动纠错模块</w:t>
      </w:r>
      <w:r>
        <w:rPr>
          <w:rFonts w:hint="eastAsia"/>
        </w:rPr>
        <w:tab/>
      </w:r>
      <w:r>
        <w:rPr>
          <w:rFonts w:hint="eastAsia"/>
        </w:rPr>
        <w:t>、新建“历年遥感解译对比”模块；</w:t>
      </w:r>
    </w:p>
    <w:p w14:paraId="67C8828E">
      <w:pPr>
        <w:rPr>
          <w:rFonts w:hint="eastAsia"/>
        </w:rPr>
      </w:pPr>
      <w:r>
        <w:rPr>
          <w:rFonts w:hint="eastAsia"/>
        </w:rPr>
        <w:t>（2）升级改造</w:t>
      </w:r>
      <w:bookmarkStart w:id="17" w:name="OLE_LINK1"/>
      <w:r>
        <w:rPr>
          <w:rFonts w:hint="eastAsia"/>
        </w:rPr>
        <w:t>绿化林业遥感与地理信息子系统、数据采集子系统</w:t>
      </w:r>
      <w:bookmarkEnd w:id="17"/>
      <w:r>
        <w:rPr>
          <w:rFonts w:hint="eastAsia"/>
        </w:rPr>
        <w:t>、环卫基础设施信息管理子系统。</w:t>
      </w:r>
    </w:p>
    <w:p w14:paraId="12457C3F">
      <w:pPr>
        <w:spacing w:line="560" w:lineRule="exact"/>
        <w:ind w:firstLine="420" w:firstLineChars="0"/>
        <w:rPr>
          <w:rFonts w:hint="eastAsia"/>
          <w:b/>
          <w:bCs/>
        </w:rPr>
      </w:pPr>
      <w:r>
        <w:rPr>
          <w:rFonts w:hint="eastAsia"/>
          <w:b/>
          <w:bCs/>
        </w:rPr>
        <w:t>4、上海市绿化养护管理信息系统升级改造</w:t>
      </w:r>
    </w:p>
    <w:p w14:paraId="0EBC3DA1">
      <w:pPr>
        <w:spacing w:line="560" w:lineRule="exact"/>
        <w:rPr>
          <w:rFonts w:hint="eastAsia"/>
        </w:rPr>
      </w:pPr>
      <w:r>
        <w:rPr>
          <w:rFonts w:hint="eastAsia"/>
        </w:rPr>
        <w:t>基于已有功能基础上，构建一个优化交互、满足业务需求且符合信创要求功能改造的上海市绿化养护管理信息系统。</w:t>
      </w:r>
    </w:p>
    <w:p w14:paraId="7C5D658A">
      <w:pPr>
        <w:spacing w:line="560" w:lineRule="exact"/>
        <w:ind w:firstLine="420" w:firstLineChars="0"/>
        <w:rPr>
          <w:rFonts w:hint="eastAsia"/>
          <w:b/>
          <w:bCs/>
        </w:rPr>
      </w:pPr>
      <w:r>
        <w:rPr>
          <w:rFonts w:hint="eastAsia"/>
          <w:b/>
          <w:bCs/>
        </w:rPr>
        <w:t>5、软件开发清单如下：</w:t>
      </w:r>
    </w:p>
    <w:tbl>
      <w:tblPr>
        <w:tblStyle w:val="35"/>
        <w:tblW w:w="5000" w:type="pct"/>
        <w:tblInd w:w="0" w:type="dxa"/>
        <w:tblLayout w:type="autofit"/>
        <w:tblCellMar>
          <w:top w:w="0" w:type="dxa"/>
          <w:left w:w="108" w:type="dxa"/>
          <w:bottom w:w="0" w:type="dxa"/>
          <w:right w:w="108" w:type="dxa"/>
        </w:tblCellMar>
      </w:tblPr>
      <w:tblGrid>
        <w:gridCol w:w="725"/>
        <w:gridCol w:w="1600"/>
        <w:gridCol w:w="2038"/>
        <w:gridCol w:w="4165"/>
      </w:tblGrid>
      <w:tr w14:paraId="1EEFB7A1">
        <w:tblPrEx>
          <w:tblCellMar>
            <w:top w:w="0" w:type="dxa"/>
            <w:left w:w="108" w:type="dxa"/>
            <w:bottom w:w="0" w:type="dxa"/>
            <w:right w:w="108" w:type="dxa"/>
          </w:tblCellMar>
        </w:tblPrEx>
        <w:trPr>
          <w:trHeight w:val="263" w:hRule="atLeast"/>
        </w:trPr>
        <w:tc>
          <w:tcPr>
            <w:tcW w:w="425" w:type="pct"/>
            <w:tcBorders>
              <w:top w:val="single" w:color="000000" w:sz="4" w:space="0"/>
              <w:left w:val="single" w:color="000000" w:sz="4" w:space="0"/>
              <w:bottom w:val="single" w:color="000000" w:sz="4" w:space="0"/>
              <w:right w:val="single" w:color="000000" w:sz="4" w:space="0"/>
            </w:tcBorders>
            <w:shd w:val="clear" w:color="auto" w:fill="F3F8FC"/>
            <w:vAlign w:val="center"/>
          </w:tcPr>
          <w:p w14:paraId="260D494F">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938" w:type="pct"/>
            <w:tcBorders>
              <w:top w:val="single" w:color="000000" w:sz="4" w:space="0"/>
              <w:left w:val="nil"/>
              <w:bottom w:val="single" w:color="000000" w:sz="4" w:space="0"/>
              <w:right w:val="nil"/>
            </w:tcBorders>
            <w:shd w:val="clear" w:color="auto" w:fill="F3F8FC"/>
            <w:vAlign w:val="center"/>
          </w:tcPr>
          <w:p w14:paraId="66C21E02">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应用系统名称</w:t>
            </w:r>
          </w:p>
        </w:tc>
        <w:tc>
          <w:tcPr>
            <w:tcW w:w="1195" w:type="pct"/>
            <w:tcBorders>
              <w:top w:val="single" w:color="000000" w:sz="4" w:space="0"/>
              <w:left w:val="single" w:color="000000" w:sz="4" w:space="0"/>
              <w:bottom w:val="single" w:color="000000" w:sz="4" w:space="0"/>
              <w:right w:val="nil"/>
            </w:tcBorders>
            <w:shd w:val="clear" w:color="auto" w:fill="F3F8FC"/>
            <w:vAlign w:val="center"/>
          </w:tcPr>
          <w:p w14:paraId="4006296A">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模块名称</w:t>
            </w:r>
          </w:p>
        </w:tc>
        <w:tc>
          <w:tcPr>
            <w:tcW w:w="2442" w:type="pct"/>
            <w:tcBorders>
              <w:top w:val="single" w:color="000000" w:sz="4" w:space="0"/>
              <w:left w:val="single" w:color="000000" w:sz="4" w:space="0"/>
              <w:bottom w:val="single" w:color="000000" w:sz="4" w:space="0"/>
              <w:right w:val="single" w:color="000000" w:sz="4" w:space="0"/>
            </w:tcBorders>
            <w:shd w:val="clear" w:color="auto" w:fill="F3F8FC"/>
            <w:vAlign w:val="center"/>
          </w:tcPr>
          <w:p w14:paraId="476F968F">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模块描述</w:t>
            </w:r>
          </w:p>
        </w:tc>
      </w:tr>
      <w:tr w14:paraId="5C6303B2">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6D64607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938" w:type="pct"/>
            <w:vMerge w:val="restart"/>
            <w:tcBorders>
              <w:top w:val="nil"/>
              <w:left w:val="single" w:color="000000" w:sz="4" w:space="0"/>
              <w:bottom w:val="single" w:color="000000" w:sz="4" w:space="0"/>
              <w:right w:val="single" w:color="000000" w:sz="4" w:space="0"/>
            </w:tcBorders>
            <w:shd w:val="clear" w:color="auto" w:fill="auto"/>
            <w:vAlign w:val="center"/>
          </w:tcPr>
          <w:p w14:paraId="3ED6CD2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上海市林业“三防”综合信息数据库管理指挥系统及森林防火预警系统</w:t>
            </w:r>
          </w:p>
        </w:tc>
        <w:tc>
          <w:tcPr>
            <w:tcW w:w="1195" w:type="pct"/>
            <w:tcBorders>
              <w:top w:val="nil"/>
              <w:left w:val="nil"/>
              <w:bottom w:val="single" w:color="000000" w:sz="4" w:space="0"/>
              <w:right w:val="nil"/>
            </w:tcBorders>
            <w:shd w:val="clear" w:color="auto" w:fill="auto"/>
            <w:vAlign w:val="center"/>
          </w:tcPr>
          <w:p w14:paraId="5188B23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监测预警子系统功能优化-火情监测</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042A0DE0">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原系统功能为依托前端智能监控，实现自动化火情监测工作。对原系统功能进行国产化环境适配，并升级功能。</w:t>
            </w:r>
          </w:p>
        </w:tc>
      </w:tr>
      <w:tr w14:paraId="0AC1729B">
        <w:tblPrEx>
          <w:tblCellMar>
            <w:top w:w="0" w:type="dxa"/>
            <w:left w:w="108" w:type="dxa"/>
            <w:bottom w:w="0" w:type="dxa"/>
            <w:right w:w="108" w:type="dxa"/>
          </w:tblCellMar>
        </w:tblPrEx>
        <w:trPr>
          <w:trHeight w:val="1050"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D919BC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w:t>
            </w:r>
          </w:p>
        </w:tc>
        <w:tc>
          <w:tcPr>
            <w:tcW w:w="938" w:type="pct"/>
            <w:vMerge w:val="continue"/>
            <w:tcBorders>
              <w:top w:val="nil"/>
              <w:left w:val="single" w:color="000000" w:sz="4" w:space="0"/>
              <w:bottom w:val="single" w:color="000000" w:sz="4" w:space="0"/>
              <w:right w:val="single" w:color="000000" w:sz="4" w:space="0"/>
            </w:tcBorders>
            <w:vAlign w:val="center"/>
          </w:tcPr>
          <w:p w14:paraId="36121283">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6E5CF0A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监测预警子系统功能优化-火情预警</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7E89E274">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原系统功能为结合前端监测系统的火情识别软件，对视频监控发现的火情异常情况进行预警，由人工识别后正式发布预警信息。对原系统功能进行国产化环境适配，并升级功能。</w:t>
            </w:r>
          </w:p>
        </w:tc>
      </w:tr>
      <w:tr w14:paraId="084F9002">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3A565E8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w:t>
            </w:r>
          </w:p>
        </w:tc>
        <w:tc>
          <w:tcPr>
            <w:tcW w:w="938" w:type="pct"/>
            <w:vMerge w:val="continue"/>
            <w:tcBorders>
              <w:top w:val="nil"/>
              <w:left w:val="single" w:color="000000" w:sz="4" w:space="0"/>
              <w:bottom w:val="single" w:color="000000" w:sz="4" w:space="0"/>
              <w:right w:val="single" w:color="000000" w:sz="4" w:space="0"/>
            </w:tcBorders>
            <w:vAlign w:val="center"/>
          </w:tcPr>
          <w:p w14:paraId="1E75400E">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32718DA">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监测预警子系统功能优化-火情处理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5DF12CC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原系统功能为通过人工判定后，将确定火情后的信息发到防火办。对原系统功能进行国产化环境适配，并升级功能。。</w:t>
            </w:r>
          </w:p>
        </w:tc>
      </w:tr>
      <w:tr w14:paraId="5555D67F">
        <w:tblPrEx>
          <w:tblCellMar>
            <w:top w:w="0" w:type="dxa"/>
            <w:left w:w="108" w:type="dxa"/>
            <w:bottom w:w="0" w:type="dxa"/>
            <w:right w:w="108" w:type="dxa"/>
          </w:tblCellMar>
        </w:tblPrEx>
        <w:trPr>
          <w:trHeight w:val="1050"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6F545BA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w:t>
            </w:r>
          </w:p>
        </w:tc>
        <w:tc>
          <w:tcPr>
            <w:tcW w:w="938" w:type="pct"/>
            <w:vMerge w:val="continue"/>
            <w:tcBorders>
              <w:top w:val="nil"/>
              <w:left w:val="single" w:color="000000" w:sz="4" w:space="0"/>
              <w:bottom w:val="single" w:color="000000" w:sz="4" w:space="0"/>
              <w:right w:val="single" w:color="000000" w:sz="4" w:space="0"/>
            </w:tcBorders>
            <w:vAlign w:val="center"/>
          </w:tcPr>
          <w:p w14:paraId="124D78C7">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411F330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管理信息子系统功能优化-防火绩效分析</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4F63B82">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通过对火情发现、火情处置、火情评价、火灾档案等过程数据和结果数据的分析统计，结合发生地、发生区以及处置人的信息，对防火绩效进行统一管理和分析。</w:t>
            </w:r>
          </w:p>
        </w:tc>
      </w:tr>
      <w:tr w14:paraId="00913FBB">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912B20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w:t>
            </w:r>
          </w:p>
        </w:tc>
        <w:tc>
          <w:tcPr>
            <w:tcW w:w="938" w:type="pct"/>
            <w:vMerge w:val="continue"/>
            <w:tcBorders>
              <w:top w:val="nil"/>
              <w:left w:val="single" w:color="000000" w:sz="4" w:space="0"/>
              <w:bottom w:val="single" w:color="000000" w:sz="4" w:space="0"/>
              <w:right w:val="single" w:color="000000" w:sz="4" w:space="0"/>
            </w:tcBorders>
            <w:vAlign w:val="center"/>
          </w:tcPr>
          <w:p w14:paraId="3D44CC53">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35F69D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管理信息子系统功能优化-火灾档案管理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4E6B2C5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原系统功能为发生火灾后形成的历史火情、扑火情况、物资消耗情况、损失情况和处罚情况的档案。对原系统功能进行国产化环境适配，并升级功能。</w:t>
            </w:r>
          </w:p>
        </w:tc>
      </w:tr>
      <w:tr w14:paraId="6A71A997">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F46A3E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w:t>
            </w:r>
          </w:p>
        </w:tc>
        <w:tc>
          <w:tcPr>
            <w:tcW w:w="938" w:type="pct"/>
            <w:vMerge w:val="continue"/>
            <w:tcBorders>
              <w:top w:val="nil"/>
              <w:left w:val="single" w:color="000000" w:sz="4" w:space="0"/>
              <w:bottom w:val="single" w:color="000000" w:sz="4" w:space="0"/>
              <w:right w:val="single" w:color="000000" w:sz="4" w:space="0"/>
            </w:tcBorders>
            <w:vAlign w:val="center"/>
          </w:tcPr>
          <w:p w14:paraId="340AACE3">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89748D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第三方预留接口</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7ED27223">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基于森林防火业务需求，预留与第三方系统的数据接口开发，包括气象数据接口、无人机和其他物联传感设备数据接口。</w:t>
            </w:r>
          </w:p>
        </w:tc>
      </w:tr>
      <w:tr w14:paraId="66F444B8">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583EFE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7</w:t>
            </w:r>
          </w:p>
        </w:tc>
        <w:tc>
          <w:tcPr>
            <w:tcW w:w="938" w:type="pct"/>
            <w:vMerge w:val="continue"/>
            <w:tcBorders>
              <w:top w:val="nil"/>
              <w:left w:val="single" w:color="000000" w:sz="4" w:space="0"/>
              <w:bottom w:val="single" w:color="000000" w:sz="4" w:space="0"/>
              <w:right w:val="single" w:color="000000" w:sz="4" w:space="0"/>
            </w:tcBorders>
            <w:vAlign w:val="center"/>
          </w:tcPr>
          <w:p w14:paraId="51966567">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1BCF20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森林防火视频汇聚共享服务-视频接入管理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189D55E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提供实时视频数据接入服务，提供了摄像头视频数据采集能力。</w:t>
            </w:r>
          </w:p>
        </w:tc>
      </w:tr>
      <w:tr w14:paraId="11EEC548">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3FD389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8</w:t>
            </w:r>
          </w:p>
        </w:tc>
        <w:tc>
          <w:tcPr>
            <w:tcW w:w="938" w:type="pct"/>
            <w:vMerge w:val="continue"/>
            <w:tcBorders>
              <w:top w:val="nil"/>
              <w:left w:val="single" w:color="000000" w:sz="4" w:space="0"/>
              <w:bottom w:val="single" w:color="000000" w:sz="4" w:space="0"/>
              <w:right w:val="single" w:color="000000" w:sz="4" w:space="0"/>
            </w:tcBorders>
            <w:vAlign w:val="center"/>
          </w:tcPr>
          <w:p w14:paraId="6470A1FD">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50035C6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森林防火视频汇聚共享服务-视频录像管理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2BFC87B4">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支持预览下级的视频和录像回放以及录像下载、下级的报警及报警复位及时上报到上级等功能。</w:t>
            </w:r>
          </w:p>
        </w:tc>
      </w:tr>
      <w:tr w14:paraId="3CC7FDEE">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10131A2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9</w:t>
            </w:r>
          </w:p>
        </w:tc>
        <w:tc>
          <w:tcPr>
            <w:tcW w:w="938" w:type="pct"/>
            <w:vMerge w:val="continue"/>
            <w:tcBorders>
              <w:top w:val="nil"/>
              <w:left w:val="single" w:color="000000" w:sz="4" w:space="0"/>
              <w:bottom w:val="single" w:color="000000" w:sz="4" w:space="0"/>
              <w:right w:val="single" w:color="000000" w:sz="4" w:space="0"/>
            </w:tcBorders>
            <w:vAlign w:val="center"/>
          </w:tcPr>
          <w:p w14:paraId="47DFDA9B">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71D2573B">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森林防火视频汇聚共享服务-云台及设备管理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2D6953FE">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支持对有云台功能的设备进行控制；提供设备档案管理功能，设置和维护视频设备的基础信息和维护信息。</w:t>
            </w:r>
          </w:p>
        </w:tc>
      </w:tr>
      <w:tr w14:paraId="279830E1">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F65785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10</w:t>
            </w:r>
          </w:p>
        </w:tc>
        <w:tc>
          <w:tcPr>
            <w:tcW w:w="938" w:type="pct"/>
            <w:vMerge w:val="continue"/>
            <w:tcBorders>
              <w:top w:val="nil"/>
              <w:left w:val="single" w:color="000000" w:sz="4" w:space="0"/>
              <w:bottom w:val="single" w:color="000000" w:sz="4" w:space="0"/>
              <w:right w:val="single" w:color="000000" w:sz="4" w:space="0"/>
            </w:tcBorders>
            <w:vAlign w:val="center"/>
          </w:tcPr>
          <w:p w14:paraId="52C581A2">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7E0B054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森林防火视频汇聚共享服务-开放共享管理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07D593EA">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提供视频资源对外共享能力。</w:t>
            </w:r>
          </w:p>
        </w:tc>
      </w:tr>
      <w:tr w14:paraId="2C361811">
        <w:tblPrEx>
          <w:tblCellMar>
            <w:top w:w="0" w:type="dxa"/>
            <w:left w:w="108" w:type="dxa"/>
            <w:bottom w:w="0" w:type="dxa"/>
            <w:right w:w="108" w:type="dxa"/>
          </w:tblCellMar>
        </w:tblPrEx>
        <w:trPr>
          <w:trHeight w:val="263"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1497FC6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11</w:t>
            </w:r>
          </w:p>
        </w:tc>
        <w:tc>
          <w:tcPr>
            <w:tcW w:w="938" w:type="pct"/>
            <w:vMerge w:val="continue"/>
            <w:tcBorders>
              <w:top w:val="nil"/>
              <w:left w:val="single" w:color="000000" w:sz="4" w:space="0"/>
              <w:bottom w:val="single" w:color="000000" w:sz="4" w:space="0"/>
              <w:right w:val="single" w:color="000000" w:sz="4" w:space="0"/>
            </w:tcBorders>
            <w:vAlign w:val="center"/>
          </w:tcPr>
          <w:p w14:paraId="25BB055D">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2C983A0">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监测预警子系统XC改造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57CB4580">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对原有的火情录入、历史火情管理功能进行XC适配。</w:t>
            </w:r>
          </w:p>
        </w:tc>
      </w:tr>
      <w:tr w14:paraId="0764DD24">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3246127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12</w:t>
            </w:r>
          </w:p>
        </w:tc>
        <w:tc>
          <w:tcPr>
            <w:tcW w:w="938" w:type="pct"/>
            <w:vMerge w:val="continue"/>
            <w:tcBorders>
              <w:top w:val="nil"/>
              <w:left w:val="single" w:color="000000" w:sz="4" w:space="0"/>
              <w:bottom w:val="single" w:color="000000" w:sz="4" w:space="0"/>
              <w:right w:val="single" w:color="000000" w:sz="4" w:space="0"/>
            </w:tcBorders>
            <w:vAlign w:val="center"/>
          </w:tcPr>
          <w:p w14:paraId="453FA50B">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35AB5EDA">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辅助决策子系统XC改造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0A62B27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对原有的日常信息管理、防火辅助决策、林火行为预测、扑火辅助决策功能进行XC适配。</w:t>
            </w:r>
          </w:p>
        </w:tc>
      </w:tr>
      <w:tr w14:paraId="7B205B6A">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3846F1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13</w:t>
            </w:r>
          </w:p>
        </w:tc>
        <w:tc>
          <w:tcPr>
            <w:tcW w:w="938" w:type="pct"/>
            <w:vMerge w:val="continue"/>
            <w:tcBorders>
              <w:top w:val="nil"/>
              <w:left w:val="single" w:color="000000" w:sz="4" w:space="0"/>
              <w:bottom w:val="single" w:color="000000" w:sz="4" w:space="0"/>
              <w:right w:val="single" w:color="000000" w:sz="4" w:space="0"/>
            </w:tcBorders>
            <w:vAlign w:val="center"/>
          </w:tcPr>
          <w:p w14:paraId="4AA79ED9">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B85D994">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管理信息子系统XC改造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78F8C812">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对原有的值班管理、防火物资管理、责任制考核功能进行XC适配。</w:t>
            </w:r>
          </w:p>
        </w:tc>
      </w:tr>
      <w:tr w14:paraId="16FC2944">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35FDB8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14</w:t>
            </w:r>
          </w:p>
        </w:tc>
        <w:tc>
          <w:tcPr>
            <w:tcW w:w="938" w:type="pct"/>
            <w:vMerge w:val="continue"/>
            <w:tcBorders>
              <w:top w:val="nil"/>
              <w:left w:val="single" w:color="000000" w:sz="4" w:space="0"/>
              <w:bottom w:val="single" w:color="000000" w:sz="4" w:space="0"/>
              <w:right w:val="single" w:color="000000" w:sz="4" w:space="0"/>
            </w:tcBorders>
            <w:vAlign w:val="center"/>
          </w:tcPr>
          <w:p w14:paraId="2F75CB25">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54FF230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外部接口XC改造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5AEED20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对原有的短信接口、GPS接口、气象信息接口、消防接口进行XC适配。</w:t>
            </w:r>
          </w:p>
        </w:tc>
      </w:tr>
      <w:tr w14:paraId="3F05E39F">
        <w:tblPrEx>
          <w:tblCellMar>
            <w:top w:w="0" w:type="dxa"/>
            <w:left w:w="108" w:type="dxa"/>
            <w:bottom w:w="0" w:type="dxa"/>
            <w:right w:w="108" w:type="dxa"/>
          </w:tblCellMar>
        </w:tblPrEx>
        <w:trPr>
          <w:trHeight w:val="263"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62C7DD8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15</w:t>
            </w:r>
          </w:p>
        </w:tc>
        <w:tc>
          <w:tcPr>
            <w:tcW w:w="938" w:type="pct"/>
            <w:vMerge w:val="continue"/>
            <w:tcBorders>
              <w:top w:val="nil"/>
              <w:left w:val="single" w:color="000000" w:sz="4" w:space="0"/>
              <w:bottom w:val="single" w:color="000000" w:sz="4" w:space="0"/>
              <w:right w:val="single" w:color="000000" w:sz="4" w:space="0"/>
            </w:tcBorders>
            <w:vAlign w:val="center"/>
          </w:tcPr>
          <w:p w14:paraId="288B9835">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0E5AFA4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数据迁移</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533F50A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森林防火相关数据迁移至国产环境。</w:t>
            </w:r>
          </w:p>
        </w:tc>
      </w:tr>
      <w:tr w14:paraId="68222172">
        <w:tblPrEx>
          <w:tblCellMar>
            <w:top w:w="0" w:type="dxa"/>
            <w:left w:w="108" w:type="dxa"/>
            <w:bottom w:w="0" w:type="dxa"/>
            <w:right w:w="108" w:type="dxa"/>
          </w:tblCellMar>
        </w:tblPrEx>
        <w:trPr>
          <w:trHeight w:val="1313"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FFA132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16</w:t>
            </w:r>
          </w:p>
        </w:tc>
        <w:tc>
          <w:tcPr>
            <w:tcW w:w="938" w:type="pct"/>
            <w:vMerge w:val="restart"/>
            <w:tcBorders>
              <w:top w:val="nil"/>
              <w:left w:val="single" w:color="000000" w:sz="4" w:space="0"/>
              <w:bottom w:val="single" w:color="000000" w:sz="4" w:space="0"/>
              <w:right w:val="single" w:color="000000" w:sz="4" w:space="0"/>
            </w:tcBorders>
            <w:shd w:val="clear" w:color="auto" w:fill="auto"/>
            <w:vAlign w:val="center"/>
          </w:tcPr>
          <w:p w14:paraId="17BD37C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上海市绿化市容遥感和地理信息系统</w:t>
            </w:r>
          </w:p>
        </w:tc>
        <w:tc>
          <w:tcPr>
            <w:tcW w:w="1195" w:type="pct"/>
            <w:tcBorders>
              <w:top w:val="nil"/>
              <w:left w:val="nil"/>
              <w:bottom w:val="single" w:color="000000" w:sz="4" w:space="0"/>
              <w:right w:val="nil"/>
            </w:tcBorders>
            <w:shd w:val="clear" w:color="auto" w:fill="auto"/>
            <w:vAlign w:val="center"/>
          </w:tcPr>
          <w:p w14:paraId="51109B43">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上海市绿化林业遥感与地理信息数据采集系统---数据编辑工具功能升级改造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0521435E">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1、对现有数据编辑工具功能进行优化完善。</w:t>
            </w:r>
            <w:r>
              <w:rPr>
                <w:rFonts w:hint="eastAsia" w:cs="宋体"/>
                <w:color w:val="000000"/>
                <w:kern w:val="0"/>
                <w:sz w:val="21"/>
                <w:szCs w:val="21"/>
              </w:rPr>
              <w:br w:type="textWrapping"/>
            </w:r>
            <w:r>
              <w:rPr>
                <w:rFonts w:hint="eastAsia" w:cs="宋体"/>
                <w:color w:val="000000"/>
                <w:kern w:val="0"/>
                <w:sz w:val="21"/>
                <w:szCs w:val="21"/>
              </w:rPr>
              <w:t>2、对现有数据编辑工具功能进行拓展。</w:t>
            </w:r>
            <w:r>
              <w:rPr>
                <w:rFonts w:hint="eastAsia" w:cs="宋体"/>
                <w:color w:val="000000"/>
                <w:kern w:val="0"/>
                <w:sz w:val="21"/>
                <w:szCs w:val="21"/>
              </w:rPr>
              <w:br w:type="textWrapping"/>
            </w:r>
            <w:r>
              <w:rPr>
                <w:rFonts w:hint="eastAsia" w:cs="宋体"/>
                <w:color w:val="000000"/>
                <w:kern w:val="0"/>
                <w:sz w:val="21"/>
                <w:szCs w:val="21"/>
              </w:rPr>
              <w:t>3、针对国产服务器、操作系统、中间件环境要求，并基于国产GIS平台，对数据编辑工具功能模块进行XC适配改造</w:t>
            </w:r>
          </w:p>
        </w:tc>
      </w:tr>
      <w:tr w14:paraId="40395024">
        <w:tblPrEx>
          <w:tblCellMar>
            <w:top w:w="0" w:type="dxa"/>
            <w:left w:w="108" w:type="dxa"/>
            <w:bottom w:w="0" w:type="dxa"/>
            <w:right w:w="108" w:type="dxa"/>
          </w:tblCellMar>
        </w:tblPrEx>
        <w:trPr>
          <w:trHeight w:val="1050"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006A0A6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17</w:t>
            </w:r>
          </w:p>
        </w:tc>
        <w:tc>
          <w:tcPr>
            <w:tcW w:w="938" w:type="pct"/>
            <w:vMerge w:val="continue"/>
            <w:tcBorders>
              <w:top w:val="nil"/>
              <w:left w:val="single" w:color="000000" w:sz="4" w:space="0"/>
              <w:bottom w:val="single" w:color="000000" w:sz="4" w:space="0"/>
              <w:right w:val="single" w:color="000000" w:sz="4" w:space="0"/>
            </w:tcBorders>
            <w:vAlign w:val="center"/>
          </w:tcPr>
          <w:p w14:paraId="7F1CD74B">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07C50F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上海市绿化林业遥感与地理信息数据采集系统---数据应用模块升级改造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0C3AA0D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1、优化数据结构，基于国产GIS平台进行适配调整。</w:t>
            </w:r>
            <w:r>
              <w:rPr>
                <w:rFonts w:hint="eastAsia" w:cs="宋体"/>
                <w:color w:val="000000"/>
                <w:kern w:val="0"/>
                <w:sz w:val="21"/>
                <w:szCs w:val="21"/>
              </w:rPr>
              <w:br w:type="textWrapping"/>
            </w:r>
            <w:r>
              <w:rPr>
                <w:rFonts w:hint="eastAsia" w:cs="宋体"/>
                <w:color w:val="000000"/>
                <w:kern w:val="0"/>
                <w:sz w:val="21"/>
                <w:szCs w:val="21"/>
              </w:rPr>
              <w:t>2、优化系统功能，包括图层控制、快捷定位等。</w:t>
            </w:r>
            <w:r>
              <w:rPr>
                <w:rFonts w:hint="eastAsia" w:cs="宋体"/>
                <w:color w:val="000000"/>
                <w:kern w:val="0"/>
                <w:sz w:val="21"/>
                <w:szCs w:val="21"/>
              </w:rPr>
              <w:br w:type="textWrapping"/>
            </w:r>
            <w:r>
              <w:rPr>
                <w:rFonts w:hint="eastAsia" w:cs="宋体"/>
                <w:color w:val="000000"/>
                <w:kern w:val="0"/>
                <w:sz w:val="21"/>
                <w:szCs w:val="21"/>
              </w:rPr>
              <w:t>3、优化专题图配图，对不同的图层要素，配置不同的特色图标、颜色。</w:t>
            </w:r>
          </w:p>
        </w:tc>
      </w:tr>
      <w:tr w14:paraId="30743D7E">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71C44E7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18</w:t>
            </w:r>
          </w:p>
        </w:tc>
        <w:tc>
          <w:tcPr>
            <w:tcW w:w="938" w:type="pct"/>
            <w:vMerge w:val="continue"/>
            <w:tcBorders>
              <w:top w:val="nil"/>
              <w:left w:val="single" w:color="000000" w:sz="4" w:space="0"/>
              <w:bottom w:val="single" w:color="000000" w:sz="4" w:space="0"/>
              <w:right w:val="single" w:color="000000" w:sz="4" w:space="0"/>
            </w:tcBorders>
            <w:vAlign w:val="center"/>
          </w:tcPr>
          <w:p w14:paraId="13031FD2">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79E8870A">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上海市绿化林业遥感与地理信息数据采集系统---数据检索模块升级改造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8917CF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1、优化原有选择条件查询功能，并新增自定义空间查询功能和业务数据快捷检索功能。</w:t>
            </w:r>
            <w:r>
              <w:rPr>
                <w:rFonts w:hint="eastAsia" w:cs="宋体"/>
                <w:color w:val="000000"/>
                <w:kern w:val="0"/>
                <w:sz w:val="21"/>
                <w:szCs w:val="21"/>
              </w:rPr>
              <w:br w:type="textWrapping"/>
            </w:r>
            <w:r>
              <w:rPr>
                <w:rFonts w:hint="eastAsia" w:cs="宋体"/>
                <w:color w:val="000000"/>
                <w:kern w:val="0"/>
                <w:sz w:val="21"/>
                <w:szCs w:val="21"/>
              </w:rPr>
              <w:t>2、地图服务迁移XC改造。</w:t>
            </w:r>
          </w:p>
        </w:tc>
      </w:tr>
      <w:tr w14:paraId="59198A46">
        <w:tblPrEx>
          <w:tblCellMar>
            <w:top w:w="0" w:type="dxa"/>
            <w:left w:w="108" w:type="dxa"/>
            <w:bottom w:w="0" w:type="dxa"/>
            <w:right w:w="108" w:type="dxa"/>
          </w:tblCellMar>
        </w:tblPrEx>
        <w:trPr>
          <w:trHeight w:val="1313"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7667C6D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19</w:t>
            </w:r>
          </w:p>
        </w:tc>
        <w:tc>
          <w:tcPr>
            <w:tcW w:w="938" w:type="pct"/>
            <w:vMerge w:val="continue"/>
            <w:tcBorders>
              <w:top w:val="nil"/>
              <w:left w:val="single" w:color="000000" w:sz="4" w:space="0"/>
              <w:bottom w:val="single" w:color="000000" w:sz="4" w:space="0"/>
              <w:right w:val="single" w:color="000000" w:sz="4" w:space="0"/>
            </w:tcBorders>
            <w:vAlign w:val="center"/>
          </w:tcPr>
          <w:p w14:paraId="0645000E">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201FBEA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上海市绿化林业遥感与地理信息系统---综合展示功能升级改造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7CE0DA0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1、针对国产服务器、操作系统、中间件环境要求，对应用服务组件改造。</w:t>
            </w:r>
            <w:r>
              <w:rPr>
                <w:rFonts w:hint="eastAsia" w:cs="宋体"/>
                <w:color w:val="000000"/>
                <w:kern w:val="0"/>
                <w:sz w:val="21"/>
                <w:szCs w:val="21"/>
              </w:rPr>
              <w:br w:type="textWrapping"/>
            </w:r>
            <w:r>
              <w:rPr>
                <w:rFonts w:hint="eastAsia" w:cs="宋体"/>
                <w:color w:val="000000"/>
                <w:kern w:val="0"/>
                <w:sz w:val="21"/>
                <w:szCs w:val="21"/>
              </w:rPr>
              <w:t>2、对现有综合展示进行优化完善，优化图层控制功能，优化权限设置功能，优化浏览工作台界面。</w:t>
            </w:r>
            <w:r>
              <w:rPr>
                <w:rFonts w:hint="eastAsia" w:cs="宋体"/>
                <w:color w:val="000000"/>
                <w:kern w:val="0"/>
                <w:sz w:val="21"/>
                <w:szCs w:val="21"/>
              </w:rPr>
              <w:br w:type="textWrapping"/>
            </w:r>
            <w:r>
              <w:rPr>
                <w:rFonts w:hint="eastAsia" w:cs="宋体"/>
                <w:color w:val="000000"/>
                <w:kern w:val="0"/>
                <w:sz w:val="21"/>
                <w:szCs w:val="21"/>
              </w:rPr>
              <w:t>3、预留与第三方地图服务的接入接口。</w:t>
            </w:r>
          </w:p>
        </w:tc>
      </w:tr>
      <w:tr w14:paraId="21E998E4">
        <w:tblPrEx>
          <w:tblCellMar>
            <w:top w:w="0" w:type="dxa"/>
            <w:left w:w="108" w:type="dxa"/>
            <w:bottom w:w="0" w:type="dxa"/>
            <w:right w:w="108" w:type="dxa"/>
          </w:tblCellMar>
        </w:tblPrEx>
        <w:trPr>
          <w:trHeight w:val="1313"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3DA74C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20</w:t>
            </w:r>
          </w:p>
        </w:tc>
        <w:tc>
          <w:tcPr>
            <w:tcW w:w="938" w:type="pct"/>
            <w:vMerge w:val="continue"/>
            <w:tcBorders>
              <w:top w:val="nil"/>
              <w:left w:val="single" w:color="000000" w:sz="4" w:space="0"/>
              <w:bottom w:val="single" w:color="000000" w:sz="4" w:space="0"/>
              <w:right w:val="single" w:color="000000" w:sz="4" w:space="0"/>
            </w:tcBorders>
            <w:vAlign w:val="center"/>
          </w:tcPr>
          <w:p w14:paraId="2EBEA580">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62DFE39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上海市绿化林业遥感与地理信息系统---数据查询功能升级改造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422BB5C8">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1、对现有数据查询功能进行升级改造，优化数据查询统计功能、优化图像数据输出功能、新增二次统计分析功能。</w:t>
            </w:r>
            <w:r>
              <w:rPr>
                <w:rFonts w:hint="eastAsia" w:cs="宋体"/>
                <w:color w:val="000000"/>
                <w:kern w:val="0"/>
                <w:sz w:val="21"/>
                <w:szCs w:val="21"/>
              </w:rPr>
              <w:br w:type="textWrapping"/>
            </w:r>
            <w:r>
              <w:rPr>
                <w:rFonts w:hint="eastAsia" w:cs="宋体"/>
                <w:color w:val="000000"/>
                <w:kern w:val="0"/>
                <w:sz w:val="21"/>
                <w:szCs w:val="21"/>
              </w:rPr>
              <w:t>2、针对国产服务器、操作系统、中间件、基础GIS平台环境要求，对现有系统改造、适配。</w:t>
            </w:r>
          </w:p>
        </w:tc>
      </w:tr>
      <w:tr w14:paraId="26FF96EB">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199B378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21</w:t>
            </w:r>
          </w:p>
        </w:tc>
        <w:tc>
          <w:tcPr>
            <w:tcW w:w="938" w:type="pct"/>
            <w:vMerge w:val="continue"/>
            <w:tcBorders>
              <w:top w:val="nil"/>
              <w:left w:val="single" w:color="000000" w:sz="4" w:space="0"/>
              <w:bottom w:val="single" w:color="000000" w:sz="4" w:space="0"/>
              <w:right w:val="single" w:color="000000" w:sz="4" w:space="0"/>
            </w:tcBorders>
            <w:vAlign w:val="center"/>
          </w:tcPr>
          <w:p w14:paraId="72ACE6B7">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6E1BE3AD">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上海市绿化林业遥感与地理信息系统---绿化专题功能升级改造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3EFA64F3">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1、结合原有的功能菜单，针对UI界面进行优化升级。</w:t>
            </w:r>
            <w:r>
              <w:rPr>
                <w:rFonts w:hint="eastAsia" w:cs="宋体"/>
                <w:color w:val="000000"/>
                <w:kern w:val="0"/>
                <w:sz w:val="21"/>
                <w:szCs w:val="21"/>
              </w:rPr>
              <w:br w:type="textWrapping"/>
            </w:r>
            <w:r>
              <w:rPr>
                <w:rFonts w:hint="eastAsia" w:cs="宋体"/>
                <w:color w:val="000000"/>
                <w:kern w:val="0"/>
                <w:sz w:val="21"/>
                <w:szCs w:val="21"/>
              </w:rPr>
              <w:t>2、针对国产服务器、操作系统、中间件环境要求，对专题服务组件、对数据库组件改造。</w:t>
            </w:r>
          </w:p>
        </w:tc>
      </w:tr>
      <w:tr w14:paraId="27B1A247">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364D8AA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22</w:t>
            </w:r>
          </w:p>
        </w:tc>
        <w:tc>
          <w:tcPr>
            <w:tcW w:w="938" w:type="pct"/>
            <w:vMerge w:val="continue"/>
            <w:tcBorders>
              <w:top w:val="nil"/>
              <w:left w:val="single" w:color="000000" w:sz="4" w:space="0"/>
              <w:bottom w:val="single" w:color="000000" w:sz="4" w:space="0"/>
              <w:right w:val="single" w:color="000000" w:sz="4" w:space="0"/>
            </w:tcBorders>
            <w:vAlign w:val="center"/>
          </w:tcPr>
          <w:p w14:paraId="57CC842D">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5BF7A0F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上海市绿化林业遥感与地理信息系统---林业专题功能升级改造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45E61B4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1、结合原有的功能菜单，针对UI界面进行优化升级。</w:t>
            </w:r>
            <w:r>
              <w:rPr>
                <w:rFonts w:hint="eastAsia" w:cs="宋体"/>
                <w:color w:val="000000"/>
                <w:kern w:val="0"/>
                <w:sz w:val="21"/>
                <w:szCs w:val="21"/>
              </w:rPr>
              <w:br w:type="textWrapping"/>
            </w:r>
            <w:r>
              <w:rPr>
                <w:rFonts w:hint="eastAsia" w:cs="宋体"/>
                <w:color w:val="000000"/>
                <w:kern w:val="0"/>
                <w:sz w:val="21"/>
                <w:szCs w:val="21"/>
              </w:rPr>
              <w:t>2、针对国产服务器、操作系统、中间件环境要求，对专题服务组件、数据库组件改造。</w:t>
            </w:r>
          </w:p>
        </w:tc>
      </w:tr>
      <w:tr w14:paraId="4977990B">
        <w:tblPrEx>
          <w:tblCellMar>
            <w:top w:w="0" w:type="dxa"/>
            <w:left w:w="108" w:type="dxa"/>
            <w:bottom w:w="0" w:type="dxa"/>
            <w:right w:w="108" w:type="dxa"/>
          </w:tblCellMar>
        </w:tblPrEx>
        <w:trPr>
          <w:trHeight w:val="183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64AB40B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23</w:t>
            </w:r>
          </w:p>
        </w:tc>
        <w:tc>
          <w:tcPr>
            <w:tcW w:w="938" w:type="pct"/>
            <w:vMerge w:val="continue"/>
            <w:tcBorders>
              <w:top w:val="nil"/>
              <w:left w:val="single" w:color="000000" w:sz="4" w:space="0"/>
              <w:bottom w:val="single" w:color="000000" w:sz="4" w:space="0"/>
              <w:right w:val="single" w:color="000000" w:sz="4" w:space="0"/>
            </w:tcBorders>
            <w:vAlign w:val="center"/>
          </w:tcPr>
          <w:p w14:paraId="18DE1B1A">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BC26287">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上海市绿化林业遥感与地理信息系统---数据管理模块升级改造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0B4AA3B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1、梳理绿化、环卫两大条线及其16个区级单位的数据维护流程，针对国产数据库标准要求，对现有数据结构进行二次设计。</w:t>
            </w:r>
            <w:r>
              <w:rPr>
                <w:rFonts w:hint="eastAsia" w:cs="宋体"/>
                <w:color w:val="000000"/>
                <w:kern w:val="0"/>
                <w:sz w:val="21"/>
                <w:szCs w:val="21"/>
              </w:rPr>
              <w:br w:type="textWrapping"/>
            </w:r>
            <w:r>
              <w:rPr>
                <w:rFonts w:hint="eastAsia" w:cs="宋体"/>
                <w:color w:val="000000"/>
                <w:kern w:val="0"/>
                <w:sz w:val="21"/>
                <w:szCs w:val="21"/>
              </w:rPr>
              <w:t>2、辅助制定数据收集机制、数据维护标准、数据服务接口规范标准。</w:t>
            </w:r>
            <w:r>
              <w:rPr>
                <w:rFonts w:hint="eastAsia" w:cs="宋体"/>
                <w:color w:val="000000"/>
                <w:kern w:val="0"/>
                <w:sz w:val="21"/>
                <w:szCs w:val="21"/>
              </w:rPr>
              <w:br w:type="textWrapping"/>
            </w:r>
            <w:r>
              <w:rPr>
                <w:rFonts w:hint="eastAsia" w:cs="宋体"/>
                <w:color w:val="000000"/>
                <w:kern w:val="0"/>
                <w:sz w:val="21"/>
                <w:szCs w:val="21"/>
              </w:rPr>
              <w:t>3、新增与“大数据中心数据资源湖”前置机的数据服务接口。</w:t>
            </w:r>
          </w:p>
        </w:tc>
      </w:tr>
      <w:tr w14:paraId="448BE54D">
        <w:tblPrEx>
          <w:tblCellMar>
            <w:top w:w="0" w:type="dxa"/>
            <w:left w:w="108" w:type="dxa"/>
            <w:bottom w:w="0" w:type="dxa"/>
            <w:right w:w="108" w:type="dxa"/>
          </w:tblCellMar>
        </w:tblPrEx>
        <w:trPr>
          <w:trHeight w:val="1313"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0C37149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24</w:t>
            </w:r>
          </w:p>
        </w:tc>
        <w:tc>
          <w:tcPr>
            <w:tcW w:w="938" w:type="pct"/>
            <w:vMerge w:val="continue"/>
            <w:tcBorders>
              <w:top w:val="nil"/>
              <w:left w:val="single" w:color="000000" w:sz="4" w:space="0"/>
              <w:bottom w:val="single" w:color="000000" w:sz="4" w:space="0"/>
              <w:right w:val="single" w:color="000000" w:sz="4" w:space="0"/>
            </w:tcBorders>
            <w:vAlign w:val="center"/>
          </w:tcPr>
          <w:p w14:paraId="381E87CE">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064CA93B">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环卫基础设施信息管理子系统升级改造</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4604E32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 xml:space="preserve">1、应用服务组件XC适配改造。 </w:t>
            </w:r>
            <w:r>
              <w:rPr>
                <w:rFonts w:hint="eastAsia" w:cs="宋体"/>
                <w:color w:val="000000"/>
                <w:kern w:val="0"/>
                <w:sz w:val="21"/>
                <w:szCs w:val="21"/>
              </w:rPr>
              <w:br w:type="textWrapping"/>
            </w:r>
            <w:r>
              <w:rPr>
                <w:rFonts w:hint="eastAsia" w:cs="宋体"/>
                <w:color w:val="000000"/>
                <w:kern w:val="0"/>
                <w:sz w:val="21"/>
                <w:szCs w:val="21"/>
              </w:rPr>
              <w:t>2、地图服务XC迁移适配改造。</w:t>
            </w:r>
            <w:r>
              <w:rPr>
                <w:rFonts w:hint="eastAsia" w:cs="宋体"/>
                <w:color w:val="000000"/>
                <w:kern w:val="0"/>
                <w:sz w:val="21"/>
                <w:szCs w:val="21"/>
              </w:rPr>
              <w:br w:type="textWrapping"/>
            </w:r>
            <w:r>
              <w:rPr>
                <w:rFonts w:hint="eastAsia" w:cs="宋体"/>
                <w:color w:val="000000"/>
                <w:kern w:val="0"/>
                <w:sz w:val="21"/>
                <w:szCs w:val="21"/>
              </w:rPr>
              <w:t>3、图形&amp;业务数据库组件XC适配改造。</w:t>
            </w:r>
            <w:r>
              <w:rPr>
                <w:rFonts w:hint="eastAsia" w:cs="宋体"/>
                <w:color w:val="000000"/>
                <w:kern w:val="0"/>
                <w:sz w:val="21"/>
                <w:szCs w:val="21"/>
              </w:rPr>
              <w:br w:type="textWrapping"/>
            </w:r>
            <w:r>
              <w:rPr>
                <w:rFonts w:hint="eastAsia" w:cs="宋体"/>
                <w:color w:val="000000"/>
                <w:kern w:val="0"/>
                <w:sz w:val="21"/>
                <w:szCs w:val="21"/>
              </w:rPr>
              <w:t>4、数据编辑工具XC适配改造。</w:t>
            </w:r>
            <w:r>
              <w:rPr>
                <w:rFonts w:hint="eastAsia" w:cs="宋体"/>
                <w:color w:val="000000"/>
                <w:kern w:val="0"/>
                <w:sz w:val="21"/>
                <w:szCs w:val="21"/>
              </w:rPr>
              <w:br w:type="textWrapping"/>
            </w:r>
            <w:r>
              <w:rPr>
                <w:rFonts w:hint="eastAsia" w:cs="宋体"/>
                <w:color w:val="000000"/>
                <w:kern w:val="0"/>
                <w:sz w:val="21"/>
                <w:szCs w:val="21"/>
              </w:rPr>
              <w:t>5、统计报表组件XC适配改造。</w:t>
            </w:r>
          </w:p>
        </w:tc>
      </w:tr>
      <w:tr w14:paraId="19812BBF">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5E89E6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25</w:t>
            </w:r>
          </w:p>
        </w:tc>
        <w:tc>
          <w:tcPr>
            <w:tcW w:w="938" w:type="pct"/>
            <w:vMerge w:val="continue"/>
            <w:tcBorders>
              <w:top w:val="nil"/>
              <w:left w:val="single" w:color="000000" w:sz="4" w:space="0"/>
              <w:bottom w:val="single" w:color="000000" w:sz="4" w:space="0"/>
              <w:right w:val="single" w:color="000000" w:sz="4" w:space="0"/>
            </w:tcBorders>
            <w:vAlign w:val="center"/>
          </w:tcPr>
          <w:p w14:paraId="0811B0AF">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29B3E63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定制报表模块-绿地面积报表新建</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7592BD9D">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1、可自定义年份，对各类绿地面积进行统计分析。</w:t>
            </w:r>
            <w:r>
              <w:rPr>
                <w:rFonts w:hint="eastAsia" w:cs="宋体"/>
                <w:color w:val="000000"/>
                <w:kern w:val="0"/>
                <w:sz w:val="21"/>
                <w:szCs w:val="21"/>
              </w:rPr>
              <w:br w:type="textWrapping"/>
            </w:r>
            <w:r>
              <w:rPr>
                <w:rFonts w:hint="eastAsia" w:cs="宋体"/>
                <w:color w:val="000000"/>
                <w:kern w:val="0"/>
                <w:sz w:val="21"/>
                <w:szCs w:val="21"/>
              </w:rPr>
              <w:t>2、可自定义区县，对各类绿地面积进行统计分析，并可查询该区下属街道的各类绿地面积。</w:t>
            </w:r>
          </w:p>
        </w:tc>
      </w:tr>
      <w:tr w14:paraId="2E819276">
        <w:tblPrEx>
          <w:tblCellMar>
            <w:top w:w="0" w:type="dxa"/>
            <w:left w:w="108" w:type="dxa"/>
            <w:bottom w:w="0" w:type="dxa"/>
            <w:right w:w="108" w:type="dxa"/>
          </w:tblCellMar>
        </w:tblPrEx>
        <w:trPr>
          <w:trHeight w:val="1313"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0B77EDA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26</w:t>
            </w:r>
          </w:p>
        </w:tc>
        <w:tc>
          <w:tcPr>
            <w:tcW w:w="938" w:type="pct"/>
            <w:vMerge w:val="continue"/>
            <w:tcBorders>
              <w:top w:val="nil"/>
              <w:left w:val="single" w:color="000000" w:sz="4" w:space="0"/>
              <w:bottom w:val="single" w:color="000000" w:sz="4" w:space="0"/>
              <w:right w:val="single" w:color="000000" w:sz="4" w:space="0"/>
            </w:tcBorders>
            <w:vAlign w:val="center"/>
          </w:tcPr>
          <w:p w14:paraId="12E58434">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0A0D728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定制报表模块-道路清扫类报表新建</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40EF1190">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1、具体分为“道路清扫(表一)”、“道路清扫(表二)”、“清道工人休息场所”、“环卫停车场” 4份子报表。</w:t>
            </w:r>
            <w:r>
              <w:rPr>
                <w:rFonts w:hint="eastAsia" w:cs="宋体"/>
                <w:color w:val="000000"/>
                <w:kern w:val="0"/>
                <w:sz w:val="21"/>
                <w:szCs w:val="21"/>
              </w:rPr>
              <w:br w:type="textWrapping"/>
            </w:r>
            <w:r>
              <w:rPr>
                <w:rFonts w:hint="eastAsia" w:cs="宋体"/>
                <w:color w:val="000000"/>
                <w:kern w:val="0"/>
                <w:sz w:val="21"/>
                <w:szCs w:val="21"/>
              </w:rPr>
              <w:t>2、可自定义年份，对各区路段、长度、面积进行统计分析。</w:t>
            </w:r>
          </w:p>
        </w:tc>
      </w:tr>
      <w:tr w14:paraId="2674EAF7">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3BDC87D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27</w:t>
            </w:r>
          </w:p>
        </w:tc>
        <w:tc>
          <w:tcPr>
            <w:tcW w:w="938" w:type="pct"/>
            <w:vMerge w:val="continue"/>
            <w:tcBorders>
              <w:top w:val="nil"/>
              <w:left w:val="single" w:color="000000" w:sz="4" w:space="0"/>
              <w:bottom w:val="single" w:color="000000" w:sz="4" w:space="0"/>
              <w:right w:val="single" w:color="000000" w:sz="4" w:space="0"/>
            </w:tcBorders>
            <w:vAlign w:val="center"/>
          </w:tcPr>
          <w:p w14:paraId="16542E2E">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367C63D8">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定制报表模块-公共厕所类报表新建</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5D0F13B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1、具体分为“公共厕所（全部）”、“公共厕所（环卫）”、“公共厕所（社会）”3份子报表。</w:t>
            </w:r>
            <w:r>
              <w:rPr>
                <w:rFonts w:hint="eastAsia" w:cs="宋体"/>
                <w:color w:val="000000"/>
                <w:kern w:val="0"/>
                <w:sz w:val="21"/>
                <w:szCs w:val="21"/>
              </w:rPr>
              <w:br w:type="textWrapping"/>
            </w:r>
            <w:r>
              <w:rPr>
                <w:rFonts w:hint="eastAsia" w:cs="宋体"/>
                <w:color w:val="000000"/>
                <w:kern w:val="0"/>
                <w:sz w:val="21"/>
                <w:szCs w:val="21"/>
              </w:rPr>
              <w:t>2、可自定义年份，对各区公共厕所进行统计分析。</w:t>
            </w:r>
          </w:p>
        </w:tc>
      </w:tr>
      <w:tr w14:paraId="32F87DFE">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6E66CD2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28</w:t>
            </w:r>
          </w:p>
        </w:tc>
        <w:tc>
          <w:tcPr>
            <w:tcW w:w="938" w:type="pct"/>
            <w:vMerge w:val="continue"/>
            <w:tcBorders>
              <w:top w:val="nil"/>
              <w:left w:val="single" w:color="000000" w:sz="4" w:space="0"/>
              <w:bottom w:val="single" w:color="000000" w:sz="4" w:space="0"/>
              <w:right w:val="single" w:color="000000" w:sz="4" w:space="0"/>
            </w:tcBorders>
            <w:vAlign w:val="center"/>
          </w:tcPr>
          <w:p w14:paraId="78D89586">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27ED1F68">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定制报表模块-粪便处理类报表新建</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4EDA97A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1、具体分为“倒粪站”、“化粪池”、“粪便预处理场”3份子报表。</w:t>
            </w:r>
            <w:r>
              <w:rPr>
                <w:rFonts w:hint="eastAsia" w:cs="宋体"/>
                <w:color w:val="000000"/>
                <w:kern w:val="0"/>
                <w:sz w:val="21"/>
                <w:szCs w:val="21"/>
              </w:rPr>
              <w:br w:type="textWrapping"/>
            </w:r>
            <w:r>
              <w:rPr>
                <w:rFonts w:hint="eastAsia" w:cs="宋体"/>
                <w:color w:val="000000"/>
                <w:kern w:val="0"/>
                <w:sz w:val="21"/>
                <w:szCs w:val="21"/>
              </w:rPr>
              <w:t>2、可自定义年份，对各区公共厕所进行统计分析。</w:t>
            </w:r>
          </w:p>
        </w:tc>
      </w:tr>
      <w:tr w14:paraId="7F2EEA76">
        <w:tblPrEx>
          <w:tblCellMar>
            <w:top w:w="0" w:type="dxa"/>
            <w:left w:w="108" w:type="dxa"/>
            <w:bottom w:w="0" w:type="dxa"/>
            <w:right w:w="108" w:type="dxa"/>
          </w:tblCellMar>
        </w:tblPrEx>
        <w:trPr>
          <w:trHeight w:val="1050"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0206461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29</w:t>
            </w:r>
          </w:p>
        </w:tc>
        <w:tc>
          <w:tcPr>
            <w:tcW w:w="938" w:type="pct"/>
            <w:vMerge w:val="continue"/>
            <w:tcBorders>
              <w:top w:val="nil"/>
              <w:left w:val="single" w:color="000000" w:sz="4" w:space="0"/>
              <w:bottom w:val="single" w:color="000000" w:sz="4" w:space="0"/>
              <w:right w:val="single" w:color="000000" w:sz="4" w:space="0"/>
            </w:tcBorders>
            <w:vAlign w:val="center"/>
          </w:tcPr>
          <w:p w14:paraId="45BB27B6">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37EF3EA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定制报表模块-垃圾处理类报表新建</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704416E3">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1、具体分为“生活垃圾收集点”、"生活垃圾压缩收集站" 、“生活垃圾生化处理收集站” 、“垃圾中转站”、“生活垃圾处置场”5份子报表。</w:t>
            </w:r>
            <w:r>
              <w:rPr>
                <w:rFonts w:hint="eastAsia" w:cs="宋体"/>
                <w:color w:val="000000"/>
                <w:kern w:val="0"/>
                <w:sz w:val="21"/>
                <w:szCs w:val="21"/>
              </w:rPr>
              <w:br w:type="textWrapping"/>
            </w:r>
            <w:r>
              <w:rPr>
                <w:rFonts w:hint="eastAsia" w:cs="宋体"/>
                <w:color w:val="000000"/>
                <w:kern w:val="0"/>
                <w:sz w:val="21"/>
                <w:szCs w:val="21"/>
              </w:rPr>
              <w:t>2、可自定义年份，对各区公共厕所进行统计分析。</w:t>
            </w:r>
          </w:p>
        </w:tc>
      </w:tr>
      <w:tr w14:paraId="0756E6BD">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5E5B59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30</w:t>
            </w:r>
          </w:p>
        </w:tc>
        <w:tc>
          <w:tcPr>
            <w:tcW w:w="938" w:type="pct"/>
            <w:vMerge w:val="continue"/>
            <w:tcBorders>
              <w:top w:val="nil"/>
              <w:left w:val="single" w:color="000000" w:sz="4" w:space="0"/>
              <w:bottom w:val="single" w:color="000000" w:sz="4" w:space="0"/>
              <w:right w:val="single" w:color="000000" w:sz="4" w:space="0"/>
            </w:tcBorders>
            <w:vAlign w:val="center"/>
          </w:tcPr>
          <w:p w14:paraId="18734987">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9D88F52">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新增数据自动纠错功能</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23FEF703">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新增数据自动纠错功能，辅助数据编辑人员纠正错误数据，提高数据准确性。</w:t>
            </w:r>
          </w:p>
        </w:tc>
      </w:tr>
      <w:tr w14:paraId="1B8F4CCA">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BDEA06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31</w:t>
            </w:r>
          </w:p>
        </w:tc>
        <w:tc>
          <w:tcPr>
            <w:tcW w:w="938" w:type="pct"/>
            <w:vMerge w:val="continue"/>
            <w:tcBorders>
              <w:top w:val="nil"/>
              <w:left w:val="single" w:color="000000" w:sz="4" w:space="0"/>
              <w:bottom w:val="single" w:color="000000" w:sz="4" w:space="0"/>
              <w:right w:val="single" w:color="000000" w:sz="4" w:space="0"/>
            </w:tcBorders>
            <w:vAlign w:val="center"/>
          </w:tcPr>
          <w:p w14:paraId="16BD3F2E">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752D896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新增“历年遥感解译对比”模块</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EFDD98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新增“历年遥感解译对比”功能。</w:t>
            </w:r>
          </w:p>
        </w:tc>
      </w:tr>
      <w:tr w14:paraId="03F2557E">
        <w:tblPrEx>
          <w:tblCellMar>
            <w:top w:w="0" w:type="dxa"/>
            <w:left w:w="108" w:type="dxa"/>
            <w:bottom w:w="0" w:type="dxa"/>
            <w:right w:w="108" w:type="dxa"/>
          </w:tblCellMar>
        </w:tblPrEx>
        <w:trPr>
          <w:trHeight w:val="1050"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6381AA2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32</w:t>
            </w:r>
          </w:p>
        </w:tc>
        <w:tc>
          <w:tcPr>
            <w:tcW w:w="938" w:type="pct"/>
            <w:vMerge w:val="continue"/>
            <w:tcBorders>
              <w:top w:val="nil"/>
              <w:left w:val="single" w:color="000000" w:sz="4" w:space="0"/>
              <w:bottom w:val="single" w:color="000000" w:sz="4" w:space="0"/>
              <w:right w:val="single" w:color="000000" w:sz="4" w:space="0"/>
            </w:tcBorders>
            <w:vAlign w:val="center"/>
          </w:tcPr>
          <w:p w14:paraId="0068E8DF">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53BA528E">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存量数据迁移适配</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2DFDFD7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1、提供对存量图形及业务数据迁移服务，并对图形及业务数据库数据库对象进行兼容适配。</w:t>
            </w:r>
            <w:r>
              <w:rPr>
                <w:rFonts w:hint="eastAsia" w:cs="宋体"/>
                <w:color w:val="000000"/>
                <w:kern w:val="0"/>
                <w:sz w:val="21"/>
                <w:szCs w:val="21"/>
              </w:rPr>
              <w:br w:type="textWrapping"/>
            </w:r>
            <w:r>
              <w:rPr>
                <w:rFonts w:hint="eastAsia" w:cs="宋体"/>
                <w:color w:val="000000"/>
                <w:kern w:val="0"/>
                <w:sz w:val="21"/>
                <w:szCs w:val="21"/>
              </w:rPr>
              <w:t>2、提供数据质量检查与校核服务、数据拓扑检查与校核服务。</w:t>
            </w:r>
          </w:p>
        </w:tc>
      </w:tr>
      <w:tr w14:paraId="53362172">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02C6754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33</w:t>
            </w:r>
          </w:p>
        </w:tc>
        <w:tc>
          <w:tcPr>
            <w:tcW w:w="938" w:type="pct"/>
            <w:vMerge w:val="restart"/>
            <w:tcBorders>
              <w:top w:val="nil"/>
              <w:left w:val="single" w:color="000000" w:sz="4" w:space="0"/>
              <w:bottom w:val="single" w:color="000000" w:sz="4" w:space="0"/>
              <w:right w:val="single" w:color="000000" w:sz="4" w:space="0"/>
            </w:tcBorders>
            <w:shd w:val="clear" w:color="auto" w:fill="auto"/>
            <w:vAlign w:val="center"/>
          </w:tcPr>
          <w:p w14:paraId="128DE89B">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上海绿化养护管理信息系统</w:t>
            </w:r>
          </w:p>
        </w:tc>
        <w:tc>
          <w:tcPr>
            <w:tcW w:w="1195" w:type="pct"/>
            <w:tcBorders>
              <w:top w:val="nil"/>
              <w:left w:val="nil"/>
              <w:bottom w:val="single" w:color="000000" w:sz="4" w:space="0"/>
              <w:right w:val="nil"/>
            </w:tcBorders>
            <w:shd w:val="clear" w:color="auto" w:fill="auto"/>
            <w:vAlign w:val="center"/>
          </w:tcPr>
          <w:p w14:paraId="6921448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上海绿化养护管理信息系统XC改造-首页</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3C4F8F38">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展示各类数据的统计图表，包含成果统计、巡查统计、问题类型统计等，XC适配。</w:t>
            </w:r>
          </w:p>
        </w:tc>
      </w:tr>
      <w:tr w14:paraId="2BB51F2A">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EAE04E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34</w:t>
            </w:r>
          </w:p>
        </w:tc>
        <w:tc>
          <w:tcPr>
            <w:tcW w:w="938" w:type="pct"/>
            <w:vMerge w:val="continue"/>
            <w:tcBorders>
              <w:top w:val="nil"/>
              <w:left w:val="single" w:color="000000" w:sz="4" w:space="0"/>
              <w:bottom w:val="single" w:color="000000" w:sz="4" w:space="0"/>
              <w:right w:val="single" w:color="000000" w:sz="4" w:space="0"/>
            </w:tcBorders>
            <w:vAlign w:val="center"/>
          </w:tcPr>
          <w:p w14:paraId="54FF00BC">
            <w:pPr>
              <w:widowControl/>
              <w:spacing w:line="240" w:lineRule="auto"/>
              <w:ind w:firstLine="0" w:firstLineChars="0"/>
              <w:jc w:val="left"/>
              <w:rPr>
                <w:rFonts w:hint="eastAsia" w:cs="宋体"/>
                <w:color w:val="000000"/>
                <w:kern w:val="0"/>
                <w:sz w:val="22"/>
                <w:szCs w:val="22"/>
              </w:rPr>
            </w:pPr>
          </w:p>
        </w:tc>
        <w:tc>
          <w:tcPr>
            <w:tcW w:w="1195" w:type="pct"/>
            <w:tcBorders>
              <w:top w:val="nil"/>
              <w:left w:val="nil"/>
              <w:bottom w:val="single" w:color="000000" w:sz="4" w:space="0"/>
              <w:right w:val="nil"/>
            </w:tcBorders>
            <w:shd w:val="clear" w:color="auto" w:fill="auto"/>
            <w:vAlign w:val="center"/>
          </w:tcPr>
          <w:p w14:paraId="55CC1EF0">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上海绿化养护管理信息系统XC改造-空间信息管理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12CBB39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在天地图底图上，叠加各类专题图层，可进行面积测量、距离测量和面积累计操作，XC适配。</w:t>
            </w:r>
          </w:p>
        </w:tc>
      </w:tr>
      <w:tr w14:paraId="1358F0B3">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E79656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35</w:t>
            </w:r>
          </w:p>
        </w:tc>
        <w:tc>
          <w:tcPr>
            <w:tcW w:w="938" w:type="pct"/>
            <w:vMerge w:val="continue"/>
            <w:tcBorders>
              <w:top w:val="nil"/>
              <w:left w:val="single" w:color="000000" w:sz="4" w:space="0"/>
              <w:bottom w:val="single" w:color="000000" w:sz="4" w:space="0"/>
              <w:right w:val="single" w:color="000000" w:sz="4" w:space="0"/>
            </w:tcBorders>
            <w:vAlign w:val="center"/>
          </w:tcPr>
          <w:p w14:paraId="7233DD68">
            <w:pPr>
              <w:widowControl/>
              <w:spacing w:line="240" w:lineRule="auto"/>
              <w:ind w:firstLine="0" w:firstLineChars="0"/>
              <w:jc w:val="left"/>
              <w:rPr>
                <w:rFonts w:hint="eastAsia" w:cs="宋体"/>
                <w:color w:val="000000"/>
                <w:kern w:val="0"/>
                <w:sz w:val="22"/>
                <w:szCs w:val="22"/>
              </w:rPr>
            </w:pPr>
          </w:p>
        </w:tc>
        <w:tc>
          <w:tcPr>
            <w:tcW w:w="1195" w:type="pct"/>
            <w:tcBorders>
              <w:top w:val="nil"/>
              <w:left w:val="nil"/>
              <w:bottom w:val="single" w:color="000000" w:sz="4" w:space="0"/>
              <w:right w:val="nil"/>
            </w:tcBorders>
            <w:shd w:val="clear" w:color="auto" w:fill="auto"/>
            <w:vAlign w:val="center"/>
          </w:tcPr>
          <w:p w14:paraId="4AC1D970">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上海绿化养护管理信息系统XC改造-古树名木管理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09BF84DE">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包含巡查动态管理、养护管理、技措示范功能、基础数据管理、水位监测、建设期管理等功能，XC适配。</w:t>
            </w:r>
          </w:p>
        </w:tc>
      </w:tr>
      <w:tr w14:paraId="7233FFEB">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616B16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36</w:t>
            </w:r>
          </w:p>
        </w:tc>
        <w:tc>
          <w:tcPr>
            <w:tcW w:w="938" w:type="pct"/>
            <w:vMerge w:val="continue"/>
            <w:tcBorders>
              <w:top w:val="nil"/>
              <w:left w:val="single" w:color="000000" w:sz="4" w:space="0"/>
              <w:bottom w:val="single" w:color="000000" w:sz="4" w:space="0"/>
              <w:right w:val="single" w:color="000000" w:sz="4" w:space="0"/>
            </w:tcBorders>
            <w:vAlign w:val="center"/>
          </w:tcPr>
          <w:p w14:paraId="3FA0CD54">
            <w:pPr>
              <w:widowControl/>
              <w:spacing w:line="240" w:lineRule="auto"/>
              <w:ind w:firstLine="0" w:firstLineChars="0"/>
              <w:jc w:val="left"/>
              <w:rPr>
                <w:rFonts w:hint="eastAsia" w:cs="宋体"/>
                <w:color w:val="000000"/>
                <w:kern w:val="0"/>
                <w:sz w:val="22"/>
                <w:szCs w:val="22"/>
              </w:rPr>
            </w:pPr>
          </w:p>
        </w:tc>
        <w:tc>
          <w:tcPr>
            <w:tcW w:w="1195" w:type="pct"/>
            <w:tcBorders>
              <w:top w:val="nil"/>
              <w:left w:val="nil"/>
              <w:bottom w:val="single" w:color="000000" w:sz="4" w:space="0"/>
              <w:right w:val="nil"/>
            </w:tcBorders>
            <w:shd w:val="clear" w:color="auto" w:fill="auto"/>
            <w:vAlign w:val="center"/>
          </w:tcPr>
          <w:p w14:paraId="16F1F49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上海绿化养护管理信息系统XC改造-公共绿地</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5B41465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包含养护与巡查、公共绿地巡查地图等功能，XC适配。</w:t>
            </w:r>
          </w:p>
        </w:tc>
      </w:tr>
      <w:tr w14:paraId="2519197C">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FEDE0C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37</w:t>
            </w:r>
          </w:p>
        </w:tc>
        <w:tc>
          <w:tcPr>
            <w:tcW w:w="938" w:type="pct"/>
            <w:vMerge w:val="continue"/>
            <w:tcBorders>
              <w:top w:val="nil"/>
              <w:left w:val="single" w:color="000000" w:sz="4" w:space="0"/>
              <w:bottom w:val="single" w:color="000000" w:sz="4" w:space="0"/>
              <w:right w:val="single" w:color="000000" w:sz="4" w:space="0"/>
            </w:tcBorders>
            <w:vAlign w:val="center"/>
          </w:tcPr>
          <w:p w14:paraId="73D5A07D">
            <w:pPr>
              <w:widowControl/>
              <w:spacing w:line="240" w:lineRule="auto"/>
              <w:ind w:firstLine="0" w:firstLineChars="0"/>
              <w:jc w:val="left"/>
              <w:rPr>
                <w:rFonts w:hint="eastAsia" w:cs="宋体"/>
                <w:color w:val="000000"/>
                <w:kern w:val="0"/>
                <w:sz w:val="22"/>
                <w:szCs w:val="22"/>
              </w:rPr>
            </w:pPr>
          </w:p>
        </w:tc>
        <w:tc>
          <w:tcPr>
            <w:tcW w:w="1195" w:type="pct"/>
            <w:tcBorders>
              <w:top w:val="nil"/>
              <w:left w:val="nil"/>
              <w:bottom w:val="single" w:color="000000" w:sz="4" w:space="0"/>
              <w:right w:val="nil"/>
            </w:tcBorders>
            <w:shd w:val="clear" w:color="auto" w:fill="auto"/>
            <w:vAlign w:val="center"/>
          </w:tcPr>
          <w:p w14:paraId="657AC5F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上海绿化养护管理信息系统XC改造-社会绿地管理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32092D3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包含社会绿地巡查功能，XC适配。</w:t>
            </w:r>
          </w:p>
        </w:tc>
      </w:tr>
      <w:tr w14:paraId="43C3CDC3">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EF376D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38</w:t>
            </w:r>
          </w:p>
        </w:tc>
        <w:tc>
          <w:tcPr>
            <w:tcW w:w="938" w:type="pct"/>
            <w:vMerge w:val="continue"/>
            <w:tcBorders>
              <w:top w:val="nil"/>
              <w:left w:val="single" w:color="000000" w:sz="4" w:space="0"/>
              <w:bottom w:val="single" w:color="000000" w:sz="4" w:space="0"/>
              <w:right w:val="single" w:color="000000" w:sz="4" w:space="0"/>
            </w:tcBorders>
            <w:vAlign w:val="center"/>
          </w:tcPr>
          <w:p w14:paraId="6D2343A3">
            <w:pPr>
              <w:widowControl/>
              <w:spacing w:line="240" w:lineRule="auto"/>
              <w:ind w:firstLine="0" w:firstLineChars="0"/>
              <w:jc w:val="left"/>
              <w:rPr>
                <w:rFonts w:hint="eastAsia" w:cs="宋体"/>
                <w:color w:val="000000"/>
                <w:kern w:val="0"/>
                <w:sz w:val="22"/>
                <w:szCs w:val="22"/>
              </w:rPr>
            </w:pPr>
          </w:p>
        </w:tc>
        <w:tc>
          <w:tcPr>
            <w:tcW w:w="1195" w:type="pct"/>
            <w:tcBorders>
              <w:top w:val="nil"/>
              <w:left w:val="nil"/>
              <w:bottom w:val="single" w:color="000000" w:sz="4" w:space="0"/>
              <w:right w:val="nil"/>
            </w:tcBorders>
            <w:shd w:val="clear" w:color="auto" w:fill="auto"/>
            <w:vAlign w:val="center"/>
          </w:tcPr>
          <w:p w14:paraId="7CE6B820">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上海绿化养护管理信息系统XC改造-行道树管理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3A32A3D4">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包含防台汛管理、冬修管理、剥芽管理等功能，XC适配。</w:t>
            </w:r>
          </w:p>
        </w:tc>
      </w:tr>
      <w:tr w14:paraId="556B8ADB">
        <w:tblPrEx>
          <w:tblCellMar>
            <w:top w:w="0" w:type="dxa"/>
            <w:left w:w="108" w:type="dxa"/>
            <w:bottom w:w="0" w:type="dxa"/>
            <w:right w:w="108" w:type="dxa"/>
          </w:tblCellMar>
        </w:tblPrEx>
        <w:trPr>
          <w:trHeight w:val="263"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9B9923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39</w:t>
            </w:r>
          </w:p>
        </w:tc>
        <w:tc>
          <w:tcPr>
            <w:tcW w:w="938" w:type="pct"/>
            <w:vMerge w:val="continue"/>
            <w:tcBorders>
              <w:top w:val="nil"/>
              <w:left w:val="single" w:color="000000" w:sz="4" w:space="0"/>
              <w:bottom w:val="single" w:color="000000" w:sz="4" w:space="0"/>
              <w:right w:val="single" w:color="000000" w:sz="4" w:space="0"/>
            </w:tcBorders>
            <w:vAlign w:val="center"/>
          </w:tcPr>
          <w:p w14:paraId="6F2A78A1">
            <w:pPr>
              <w:widowControl/>
              <w:spacing w:line="240" w:lineRule="auto"/>
              <w:ind w:firstLine="0" w:firstLineChars="0"/>
              <w:jc w:val="left"/>
              <w:rPr>
                <w:rFonts w:hint="eastAsia" w:cs="宋体"/>
                <w:color w:val="000000"/>
                <w:kern w:val="0"/>
                <w:sz w:val="22"/>
                <w:szCs w:val="22"/>
              </w:rPr>
            </w:pPr>
          </w:p>
        </w:tc>
        <w:tc>
          <w:tcPr>
            <w:tcW w:w="1195" w:type="pct"/>
            <w:tcBorders>
              <w:top w:val="nil"/>
              <w:left w:val="nil"/>
              <w:bottom w:val="single" w:color="000000" w:sz="4" w:space="0"/>
              <w:right w:val="nil"/>
            </w:tcBorders>
            <w:shd w:val="clear" w:color="auto" w:fill="auto"/>
            <w:vAlign w:val="center"/>
          </w:tcPr>
          <w:p w14:paraId="4B62AAFA">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数据迁移</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234627A4">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绿化养护管理相关数据迁移至国产环境。</w:t>
            </w:r>
          </w:p>
        </w:tc>
      </w:tr>
      <w:tr w14:paraId="09535600">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19BAC9F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40</w:t>
            </w:r>
          </w:p>
        </w:tc>
        <w:tc>
          <w:tcPr>
            <w:tcW w:w="938" w:type="pct"/>
            <w:vMerge w:val="restart"/>
            <w:tcBorders>
              <w:top w:val="nil"/>
              <w:left w:val="single" w:color="000000" w:sz="4" w:space="0"/>
              <w:bottom w:val="single" w:color="000000" w:sz="4" w:space="0"/>
              <w:right w:val="single" w:color="000000" w:sz="4" w:space="0"/>
            </w:tcBorders>
            <w:shd w:val="clear" w:color="auto" w:fill="auto"/>
            <w:vAlign w:val="center"/>
          </w:tcPr>
          <w:p w14:paraId="2DE259A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上海市林长制数字化平台子系统</w:t>
            </w:r>
          </w:p>
        </w:tc>
        <w:tc>
          <w:tcPr>
            <w:tcW w:w="1195" w:type="pct"/>
            <w:tcBorders>
              <w:top w:val="nil"/>
              <w:left w:val="nil"/>
              <w:bottom w:val="single" w:color="000000" w:sz="4" w:space="0"/>
              <w:right w:val="nil"/>
            </w:tcBorders>
            <w:shd w:val="clear" w:color="auto" w:fill="auto"/>
            <w:vAlign w:val="center"/>
          </w:tcPr>
          <w:p w14:paraId="5F9718FD">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森林资源全生命周期管理模块-线索“码上”发现</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42A68544">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通过与上海市林业总站和森林防火平台对接，获取遥感变化分析图斑和森林防火事件，将其作为线索图斑进行核查和整改，确保林地资源的安全和稳定。</w:t>
            </w:r>
          </w:p>
        </w:tc>
      </w:tr>
      <w:tr w14:paraId="4CAC719C">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D16FEB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41</w:t>
            </w:r>
          </w:p>
        </w:tc>
        <w:tc>
          <w:tcPr>
            <w:tcW w:w="938" w:type="pct"/>
            <w:vMerge w:val="continue"/>
            <w:tcBorders>
              <w:top w:val="nil"/>
              <w:left w:val="single" w:color="000000" w:sz="4" w:space="0"/>
              <w:bottom w:val="single" w:color="000000" w:sz="4" w:space="0"/>
              <w:right w:val="single" w:color="000000" w:sz="4" w:space="0"/>
            </w:tcBorders>
            <w:vAlign w:val="center"/>
          </w:tcPr>
          <w:p w14:paraId="5637701A">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27D46E50">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森林资源全生命周期管理模块-线索“码上”分析</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1B98B6E0">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对接收到的线索图斑进行预处理、分类、专题图展示与检索，并利用AI线索目标自动分类模型对问题图斑进行自动识别和分类，提高处理效率。</w:t>
            </w:r>
          </w:p>
        </w:tc>
      </w:tr>
      <w:tr w14:paraId="32690D65">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0E8F5D6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42</w:t>
            </w:r>
          </w:p>
        </w:tc>
        <w:tc>
          <w:tcPr>
            <w:tcW w:w="938" w:type="pct"/>
            <w:vMerge w:val="continue"/>
            <w:tcBorders>
              <w:top w:val="nil"/>
              <w:left w:val="single" w:color="000000" w:sz="4" w:space="0"/>
              <w:bottom w:val="single" w:color="000000" w:sz="4" w:space="0"/>
              <w:right w:val="single" w:color="000000" w:sz="4" w:space="0"/>
            </w:tcBorders>
            <w:vAlign w:val="center"/>
          </w:tcPr>
          <w:p w14:paraId="2CFE9880">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3E2D31CE">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森林资源全生命周期管理模块-线索“码上”处置</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6DC745D">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提供线索总览、线索图斑与小班抽査联动处置、AI线索处理辅助评价模型等功能，确保问题图斑得到及时有效的处理，并对违法图斑进行预警和联动处置。</w:t>
            </w:r>
          </w:p>
        </w:tc>
      </w:tr>
      <w:tr w14:paraId="26959AA1">
        <w:tblPrEx>
          <w:tblCellMar>
            <w:top w:w="0" w:type="dxa"/>
            <w:left w:w="108" w:type="dxa"/>
            <w:bottom w:w="0" w:type="dxa"/>
            <w:right w:w="108" w:type="dxa"/>
          </w:tblCellMar>
        </w:tblPrEx>
        <w:trPr>
          <w:trHeight w:val="1050"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0333ADF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43</w:t>
            </w:r>
          </w:p>
        </w:tc>
        <w:tc>
          <w:tcPr>
            <w:tcW w:w="938" w:type="pct"/>
            <w:vMerge w:val="continue"/>
            <w:tcBorders>
              <w:top w:val="nil"/>
              <w:left w:val="single" w:color="000000" w:sz="4" w:space="0"/>
              <w:bottom w:val="single" w:color="000000" w:sz="4" w:space="0"/>
              <w:right w:val="single" w:color="000000" w:sz="4" w:space="0"/>
            </w:tcBorders>
            <w:vAlign w:val="center"/>
          </w:tcPr>
          <w:p w14:paraId="70A5A123">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D23B5B4">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森林资源全生命周期管理模块-小班“码上”管理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7DFE79DA">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通过空间化、业务化、时序化图斑数据，进行数据关联分析，实现图斑动态变化原因分析和溯源功能，提供林地资源专题图和图斑点击展示功能，以及森林资源数据动态趋势预测。</w:t>
            </w:r>
          </w:p>
        </w:tc>
      </w:tr>
      <w:tr w14:paraId="297FEA61">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459E4D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44</w:t>
            </w:r>
          </w:p>
        </w:tc>
        <w:tc>
          <w:tcPr>
            <w:tcW w:w="938" w:type="pct"/>
            <w:vMerge w:val="continue"/>
            <w:tcBorders>
              <w:top w:val="nil"/>
              <w:left w:val="single" w:color="000000" w:sz="4" w:space="0"/>
              <w:bottom w:val="single" w:color="000000" w:sz="4" w:space="0"/>
              <w:right w:val="single" w:color="000000" w:sz="4" w:space="0"/>
            </w:tcBorders>
            <w:vAlign w:val="center"/>
          </w:tcPr>
          <w:p w14:paraId="17ACB11F">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5713C1C2">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森林资源全生命周期管理模块-小班抽查</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2BFD24F7">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支持手动和自动提取抽查图斑，形成抽查图斑一览表，进行现地核实和下发处置，支持优先级管理和报表生成，提供抽查图斑情况总览。</w:t>
            </w:r>
          </w:p>
        </w:tc>
      </w:tr>
      <w:tr w14:paraId="5B18BA26">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B4F4C2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45</w:t>
            </w:r>
          </w:p>
        </w:tc>
        <w:tc>
          <w:tcPr>
            <w:tcW w:w="938" w:type="pct"/>
            <w:vMerge w:val="continue"/>
            <w:tcBorders>
              <w:top w:val="nil"/>
              <w:left w:val="single" w:color="000000" w:sz="4" w:space="0"/>
              <w:bottom w:val="single" w:color="000000" w:sz="4" w:space="0"/>
              <w:right w:val="single" w:color="000000" w:sz="4" w:space="0"/>
            </w:tcBorders>
            <w:vAlign w:val="center"/>
          </w:tcPr>
          <w:p w14:paraId="1C284D01">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511EEFF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公众参与-林长制建设成效</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2AE9817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展示林长风采、街镇风采和林长制成效，宣传林业资源保护工作的突出成果和创新做法。</w:t>
            </w:r>
          </w:p>
        </w:tc>
      </w:tr>
      <w:tr w14:paraId="6DD99521">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EAA30A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46</w:t>
            </w:r>
          </w:p>
        </w:tc>
        <w:tc>
          <w:tcPr>
            <w:tcW w:w="938" w:type="pct"/>
            <w:vMerge w:val="continue"/>
            <w:tcBorders>
              <w:top w:val="nil"/>
              <w:left w:val="single" w:color="000000" w:sz="4" w:space="0"/>
              <w:bottom w:val="single" w:color="000000" w:sz="4" w:space="0"/>
              <w:right w:val="single" w:color="000000" w:sz="4" w:space="0"/>
            </w:tcBorders>
            <w:vAlign w:val="center"/>
          </w:tcPr>
          <w:p w14:paraId="421A33C4">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0240B4A8">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公众参与-公众科普模块</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075F4B54">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提供植物智鉴、林木百科、休闲林地导览和趣味问答等功能，增强公众对林业资源的了解和兴趣。</w:t>
            </w:r>
          </w:p>
        </w:tc>
      </w:tr>
      <w:tr w14:paraId="5FD2847B">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F3B0BF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47</w:t>
            </w:r>
          </w:p>
        </w:tc>
        <w:tc>
          <w:tcPr>
            <w:tcW w:w="938" w:type="pct"/>
            <w:vMerge w:val="continue"/>
            <w:tcBorders>
              <w:top w:val="nil"/>
              <w:left w:val="single" w:color="000000" w:sz="4" w:space="0"/>
              <w:bottom w:val="single" w:color="000000" w:sz="4" w:space="0"/>
              <w:right w:val="single" w:color="000000" w:sz="4" w:space="0"/>
            </w:tcBorders>
            <w:vAlign w:val="center"/>
          </w:tcPr>
          <w:p w14:paraId="2747C0F4">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06C21488">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公众参与-公众问题上报</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5E9A483F">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允许公众上报毁林占林或相关林业问题，填写事件信息和位置，系统转送至对应网格的林长办进行处置并反馈结果。</w:t>
            </w:r>
          </w:p>
        </w:tc>
      </w:tr>
      <w:tr w14:paraId="5A88B406">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A315C9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48</w:t>
            </w:r>
          </w:p>
        </w:tc>
        <w:tc>
          <w:tcPr>
            <w:tcW w:w="938" w:type="pct"/>
            <w:vMerge w:val="continue"/>
            <w:tcBorders>
              <w:top w:val="nil"/>
              <w:left w:val="single" w:color="000000" w:sz="4" w:space="0"/>
              <w:bottom w:val="single" w:color="000000" w:sz="4" w:space="0"/>
              <w:right w:val="single" w:color="000000" w:sz="4" w:space="0"/>
            </w:tcBorders>
            <w:vAlign w:val="center"/>
          </w:tcPr>
          <w:p w14:paraId="42B9FB00">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73DF094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公众参与-公众信息管理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4E743100">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提供公众个人信息的管理与验证、授权管理、信息更新维护等功能，增强用户隐私保护和管理。</w:t>
            </w:r>
          </w:p>
        </w:tc>
      </w:tr>
      <w:tr w14:paraId="4BD44D95">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96F410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49</w:t>
            </w:r>
          </w:p>
        </w:tc>
        <w:tc>
          <w:tcPr>
            <w:tcW w:w="938" w:type="pct"/>
            <w:vMerge w:val="continue"/>
            <w:tcBorders>
              <w:top w:val="nil"/>
              <w:left w:val="single" w:color="000000" w:sz="4" w:space="0"/>
              <w:bottom w:val="single" w:color="000000" w:sz="4" w:space="0"/>
              <w:right w:val="single" w:color="000000" w:sz="4" w:space="0"/>
            </w:tcBorders>
            <w:vAlign w:val="center"/>
          </w:tcPr>
          <w:p w14:paraId="4C1E1370">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38DC997D">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随申林长</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01F9162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集成森林资源、园林绿化、野生动物、重要湿地、古树名木等数据，展示林长网格、巡查处置、考核结果、工作动态、森林防火和防台防汛等信息。</w:t>
            </w:r>
          </w:p>
        </w:tc>
      </w:tr>
      <w:tr w14:paraId="5D872D6C">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AB11E6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50</w:t>
            </w:r>
          </w:p>
        </w:tc>
        <w:tc>
          <w:tcPr>
            <w:tcW w:w="938" w:type="pct"/>
            <w:vMerge w:val="continue"/>
            <w:tcBorders>
              <w:top w:val="nil"/>
              <w:left w:val="single" w:color="000000" w:sz="4" w:space="0"/>
              <w:bottom w:val="single" w:color="000000" w:sz="4" w:space="0"/>
              <w:right w:val="single" w:color="000000" w:sz="4" w:space="0"/>
            </w:tcBorders>
            <w:vAlign w:val="center"/>
          </w:tcPr>
          <w:p w14:paraId="67E92F82">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77D08E5A">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网格管理巡护模块优化-巡查功能模块提升</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16F203C4">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通过设置巡查点和巡护任务，提升巡查效率和管理水平，支持巡查记录的筛选和导出。</w:t>
            </w:r>
          </w:p>
        </w:tc>
      </w:tr>
      <w:tr w14:paraId="5C566469">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5E6836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51</w:t>
            </w:r>
          </w:p>
        </w:tc>
        <w:tc>
          <w:tcPr>
            <w:tcW w:w="938" w:type="pct"/>
            <w:vMerge w:val="continue"/>
            <w:tcBorders>
              <w:top w:val="nil"/>
              <w:left w:val="single" w:color="000000" w:sz="4" w:space="0"/>
              <w:bottom w:val="single" w:color="000000" w:sz="4" w:space="0"/>
              <w:right w:val="single" w:color="000000" w:sz="4" w:space="0"/>
            </w:tcBorders>
            <w:vAlign w:val="center"/>
          </w:tcPr>
          <w:p w14:paraId="174C6B07">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69B2A622">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网格管理巡护模块优化-事件功能模块提升</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059C683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支持事件优先级管理和处置管理提升，对即将超时和已超时的事件进行自动提醒和督办</w:t>
            </w:r>
          </w:p>
        </w:tc>
      </w:tr>
      <w:tr w14:paraId="2B87C34B">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795701F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52</w:t>
            </w:r>
          </w:p>
        </w:tc>
        <w:tc>
          <w:tcPr>
            <w:tcW w:w="938" w:type="pct"/>
            <w:vMerge w:val="continue"/>
            <w:tcBorders>
              <w:top w:val="nil"/>
              <w:left w:val="single" w:color="000000" w:sz="4" w:space="0"/>
              <w:bottom w:val="single" w:color="000000" w:sz="4" w:space="0"/>
              <w:right w:val="single" w:color="000000" w:sz="4" w:space="0"/>
            </w:tcBorders>
            <w:vAlign w:val="center"/>
          </w:tcPr>
          <w:p w14:paraId="19F310D6">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CD9ACE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网格管理巡护模块优化-开放休闲林地、标准林长办公室、公示牌管理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5CAAE2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支持开放休闲林地、标准林长办公室和公示牌信息的编辑、统计和地图交互。</w:t>
            </w:r>
          </w:p>
        </w:tc>
      </w:tr>
      <w:tr w14:paraId="182F26B4">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125BE5C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53</w:t>
            </w:r>
          </w:p>
        </w:tc>
        <w:tc>
          <w:tcPr>
            <w:tcW w:w="938" w:type="pct"/>
            <w:vMerge w:val="continue"/>
            <w:tcBorders>
              <w:top w:val="nil"/>
              <w:left w:val="single" w:color="000000" w:sz="4" w:space="0"/>
              <w:bottom w:val="single" w:color="000000" w:sz="4" w:space="0"/>
              <w:right w:val="single" w:color="000000" w:sz="4" w:space="0"/>
            </w:tcBorders>
            <w:vAlign w:val="center"/>
          </w:tcPr>
          <w:p w14:paraId="6A8A8204">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5EAAD048">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网格管理巡护模块优化-林长足迹升级</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5A054B8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实现林长任务的全流程管理，包括林长巡查任务下发和巡林清单展示。</w:t>
            </w:r>
          </w:p>
        </w:tc>
      </w:tr>
      <w:tr w14:paraId="5F82FCA5">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63EC84C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54</w:t>
            </w:r>
          </w:p>
        </w:tc>
        <w:tc>
          <w:tcPr>
            <w:tcW w:w="938" w:type="pct"/>
            <w:vMerge w:val="continue"/>
            <w:tcBorders>
              <w:top w:val="nil"/>
              <w:left w:val="single" w:color="000000" w:sz="4" w:space="0"/>
              <w:bottom w:val="single" w:color="000000" w:sz="4" w:space="0"/>
              <w:right w:val="single" w:color="000000" w:sz="4" w:space="0"/>
            </w:tcBorders>
            <w:vAlign w:val="center"/>
          </w:tcPr>
          <w:p w14:paraId="03ADD741">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3F2784BF">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网格管理巡护模块优化-问题督办清单</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A1C6CB3">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对多路径发现的问题事件进行督办，确保问题得到及时有效处理。</w:t>
            </w:r>
          </w:p>
        </w:tc>
      </w:tr>
      <w:tr w14:paraId="3AE991D4">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3F233C2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55</w:t>
            </w:r>
          </w:p>
        </w:tc>
        <w:tc>
          <w:tcPr>
            <w:tcW w:w="938" w:type="pct"/>
            <w:vMerge w:val="continue"/>
            <w:tcBorders>
              <w:top w:val="nil"/>
              <w:left w:val="single" w:color="000000" w:sz="4" w:space="0"/>
              <w:bottom w:val="single" w:color="000000" w:sz="4" w:space="0"/>
              <w:right w:val="single" w:color="000000" w:sz="4" w:space="0"/>
            </w:tcBorders>
            <w:vAlign w:val="center"/>
          </w:tcPr>
          <w:p w14:paraId="45C87C50">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3755ED78">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网格管理巡护模块优化-森林防火事件处置</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7683D75A">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接收森林防火预警事件，推送至相关人员进行核查和处置，并跟踪处置结果。</w:t>
            </w:r>
          </w:p>
        </w:tc>
      </w:tr>
      <w:tr w14:paraId="3C67E01F">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D8C4ED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56</w:t>
            </w:r>
          </w:p>
        </w:tc>
        <w:tc>
          <w:tcPr>
            <w:tcW w:w="938" w:type="pct"/>
            <w:vMerge w:val="continue"/>
            <w:tcBorders>
              <w:top w:val="nil"/>
              <w:left w:val="single" w:color="000000" w:sz="4" w:space="0"/>
              <w:bottom w:val="single" w:color="000000" w:sz="4" w:space="0"/>
              <w:right w:val="single" w:color="000000" w:sz="4" w:space="0"/>
            </w:tcBorders>
            <w:vAlign w:val="center"/>
          </w:tcPr>
          <w:p w14:paraId="7AB9DD0E">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47625673">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网格管理巡护模块优化-火情档案</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229B571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:为防火负责人提供火情信息查看和管理功能，包括火灾情况、损失、物资消耗等。</w:t>
            </w:r>
          </w:p>
        </w:tc>
      </w:tr>
      <w:tr w14:paraId="144BED91">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780DE0E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57</w:t>
            </w:r>
          </w:p>
        </w:tc>
        <w:tc>
          <w:tcPr>
            <w:tcW w:w="938" w:type="pct"/>
            <w:vMerge w:val="continue"/>
            <w:tcBorders>
              <w:top w:val="nil"/>
              <w:left w:val="single" w:color="000000" w:sz="4" w:space="0"/>
              <w:bottom w:val="single" w:color="000000" w:sz="4" w:space="0"/>
              <w:right w:val="single" w:color="000000" w:sz="4" w:space="0"/>
            </w:tcBorders>
            <w:vAlign w:val="center"/>
          </w:tcPr>
          <w:p w14:paraId="4779B703">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236ED7D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网格管理巡护模块优化-防火物资</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E5A2BB7">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为防火队伍提供防火物资库存管理功能，支持物资库存查看和分类汇总。</w:t>
            </w:r>
          </w:p>
        </w:tc>
      </w:tr>
      <w:tr w14:paraId="365510FF">
        <w:tblPrEx>
          <w:tblCellMar>
            <w:top w:w="0" w:type="dxa"/>
            <w:left w:w="108" w:type="dxa"/>
            <w:bottom w:w="0" w:type="dxa"/>
            <w:right w:w="108" w:type="dxa"/>
          </w:tblCellMar>
        </w:tblPrEx>
        <w:trPr>
          <w:trHeight w:val="788"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3FE57E4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58</w:t>
            </w:r>
          </w:p>
        </w:tc>
        <w:tc>
          <w:tcPr>
            <w:tcW w:w="938" w:type="pct"/>
            <w:vMerge w:val="continue"/>
            <w:tcBorders>
              <w:top w:val="nil"/>
              <w:left w:val="single" w:color="000000" w:sz="4" w:space="0"/>
              <w:bottom w:val="single" w:color="000000" w:sz="4" w:space="0"/>
              <w:right w:val="single" w:color="000000" w:sz="4" w:space="0"/>
            </w:tcBorders>
            <w:vAlign w:val="center"/>
          </w:tcPr>
          <w:p w14:paraId="622B8419">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3A77A66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林长工作台模块优化-森林资源数据管理</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1B375F70">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将历年森林资源一体化监测数据接入平台，进行数据整理与入库、网格叠加赋码与数据提取，并提供基础数据服务。</w:t>
            </w:r>
          </w:p>
        </w:tc>
      </w:tr>
      <w:tr w14:paraId="6B568461">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7879E12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59</w:t>
            </w:r>
          </w:p>
        </w:tc>
        <w:tc>
          <w:tcPr>
            <w:tcW w:w="938" w:type="pct"/>
            <w:vMerge w:val="continue"/>
            <w:tcBorders>
              <w:top w:val="nil"/>
              <w:left w:val="single" w:color="000000" w:sz="4" w:space="0"/>
              <w:bottom w:val="single" w:color="000000" w:sz="4" w:space="0"/>
              <w:right w:val="single" w:color="000000" w:sz="4" w:space="0"/>
            </w:tcBorders>
            <w:vAlign w:val="center"/>
          </w:tcPr>
          <w:p w14:paraId="76BF58D3">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25BF97C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林长工作台模块优化-全生命周期监管数据统计分析</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422D9FC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对森林资源变化进行不同类别动态分析与展示，包括森林覆盖率、公益林变化演替等。</w:t>
            </w:r>
          </w:p>
        </w:tc>
      </w:tr>
      <w:tr w14:paraId="0418B7B3">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7121723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60</w:t>
            </w:r>
          </w:p>
        </w:tc>
        <w:tc>
          <w:tcPr>
            <w:tcW w:w="938" w:type="pct"/>
            <w:vMerge w:val="continue"/>
            <w:tcBorders>
              <w:top w:val="nil"/>
              <w:left w:val="single" w:color="000000" w:sz="4" w:space="0"/>
              <w:bottom w:val="single" w:color="000000" w:sz="4" w:space="0"/>
              <w:right w:val="single" w:color="000000" w:sz="4" w:space="0"/>
            </w:tcBorders>
            <w:vAlign w:val="center"/>
          </w:tcPr>
          <w:p w14:paraId="2B26FD33">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1CC4BF2">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林长工作台模块优化-空间叠加分析基础服务能力</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58A4227">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建立空间网格编码索引，提供空间关联分析算法和多期专题数据专题图制作与叠加功能。</w:t>
            </w:r>
          </w:p>
        </w:tc>
      </w:tr>
      <w:tr w14:paraId="50317043">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34C063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61</w:t>
            </w:r>
          </w:p>
        </w:tc>
        <w:tc>
          <w:tcPr>
            <w:tcW w:w="938" w:type="pct"/>
            <w:vMerge w:val="continue"/>
            <w:tcBorders>
              <w:top w:val="nil"/>
              <w:left w:val="single" w:color="000000" w:sz="4" w:space="0"/>
              <w:bottom w:val="single" w:color="000000" w:sz="4" w:space="0"/>
              <w:right w:val="single" w:color="000000" w:sz="4" w:space="0"/>
            </w:tcBorders>
            <w:vAlign w:val="center"/>
          </w:tcPr>
          <w:p w14:paraId="56979B63">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131074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林长工作台模块优化-事件抽查指导升级</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20F0C7E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支持事件抽查全流程管理，自动生成抽查任务，生成指导建议和抽查报告。</w:t>
            </w:r>
          </w:p>
        </w:tc>
      </w:tr>
      <w:tr w14:paraId="6881FA9D">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13AC8C8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62</w:t>
            </w:r>
          </w:p>
        </w:tc>
        <w:tc>
          <w:tcPr>
            <w:tcW w:w="938" w:type="pct"/>
            <w:vMerge w:val="continue"/>
            <w:tcBorders>
              <w:top w:val="nil"/>
              <w:left w:val="single" w:color="000000" w:sz="4" w:space="0"/>
              <w:bottom w:val="single" w:color="000000" w:sz="4" w:space="0"/>
              <w:right w:val="single" w:color="000000" w:sz="4" w:space="0"/>
            </w:tcBorders>
            <w:vAlign w:val="center"/>
          </w:tcPr>
          <w:p w14:paraId="5D984793">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35FEAA2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林长工作台模块优化-在线培训模块</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05D21BD2">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:提供试题库管理、智能组卷与评分、学习进度管理等功能，支持在线培训和考试</w:t>
            </w:r>
          </w:p>
        </w:tc>
      </w:tr>
      <w:tr w14:paraId="364486A5">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5D78432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63</w:t>
            </w:r>
          </w:p>
        </w:tc>
        <w:tc>
          <w:tcPr>
            <w:tcW w:w="938" w:type="pct"/>
            <w:vMerge w:val="continue"/>
            <w:tcBorders>
              <w:top w:val="nil"/>
              <w:left w:val="single" w:color="000000" w:sz="4" w:space="0"/>
              <w:bottom w:val="single" w:color="000000" w:sz="4" w:space="0"/>
              <w:right w:val="single" w:color="000000" w:sz="4" w:space="0"/>
            </w:tcBorders>
            <w:vAlign w:val="center"/>
          </w:tcPr>
          <w:p w14:paraId="69B450FB">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4593A10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可视化大屏模块优化-指挥调度体系</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4B9535FA">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展示上海市森林覆盖率年度增量动态变化，支持指挥调度决策。</w:t>
            </w:r>
          </w:p>
        </w:tc>
      </w:tr>
      <w:tr w14:paraId="298152FF">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7DEE451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64</w:t>
            </w:r>
          </w:p>
        </w:tc>
        <w:tc>
          <w:tcPr>
            <w:tcW w:w="938" w:type="pct"/>
            <w:vMerge w:val="continue"/>
            <w:tcBorders>
              <w:top w:val="nil"/>
              <w:left w:val="single" w:color="000000" w:sz="4" w:space="0"/>
              <w:bottom w:val="single" w:color="000000" w:sz="4" w:space="0"/>
              <w:right w:val="single" w:color="000000" w:sz="4" w:space="0"/>
            </w:tcBorders>
            <w:vAlign w:val="center"/>
          </w:tcPr>
          <w:p w14:paraId="38DCE1A3">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0CC90E3F">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可视化大屏模块优化-今日事件</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18344D2C">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实时更新并展示各类事件，提供筛选功能和详细信息面板，标出事件发生点位。</w:t>
            </w:r>
          </w:p>
        </w:tc>
      </w:tr>
      <w:tr w14:paraId="1401B219">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6159DB7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65</w:t>
            </w:r>
          </w:p>
        </w:tc>
        <w:tc>
          <w:tcPr>
            <w:tcW w:w="938" w:type="pct"/>
            <w:vMerge w:val="continue"/>
            <w:tcBorders>
              <w:top w:val="nil"/>
              <w:left w:val="single" w:color="000000" w:sz="4" w:space="0"/>
              <w:bottom w:val="single" w:color="000000" w:sz="4" w:space="0"/>
              <w:right w:val="single" w:color="000000" w:sz="4" w:space="0"/>
            </w:tcBorders>
            <w:vAlign w:val="center"/>
          </w:tcPr>
          <w:p w14:paraId="4F44AA4F">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1846893F">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可视化大屏模块优化-管护网格</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50BE29E">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集成巡查和事件数据，展示各区管护率，对异常巡查和事件进行预警处理。</w:t>
            </w:r>
          </w:p>
        </w:tc>
      </w:tr>
      <w:tr w14:paraId="4B9DD46D">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01A35B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66</w:t>
            </w:r>
          </w:p>
        </w:tc>
        <w:tc>
          <w:tcPr>
            <w:tcW w:w="938" w:type="pct"/>
            <w:vMerge w:val="continue"/>
            <w:tcBorders>
              <w:top w:val="nil"/>
              <w:left w:val="single" w:color="000000" w:sz="4" w:space="0"/>
              <w:bottom w:val="single" w:color="000000" w:sz="4" w:space="0"/>
              <w:right w:val="single" w:color="000000" w:sz="4" w:space="0"/>
            </w:tcBorders>
            <w:vAlign w:val="center"/>
          </w:tcPr>
          <w:p w14:paraId="288C402B">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2786876A">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可视化大屏模块优化-全生命周期监管数据大屏</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F05C68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展示数据总量、类型分布、地理分布、热力图等，提供时间序列分析和历史数据变化展示。</w:t>
            </w:r>
          </w:p>
        </w:tc>
      </w:tr>
      <w:tr w14:paraId="710D31D1">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00EB3A0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67</w:t>
            </w:r>
          </w:p>
        </w:tc>
        <w:tc>
          <w:tcPr>
            <w:tcW w:w="938" w:type="pct"/>
            <w:vMerge w:val="continue"/>
            <w:tcBorders>
              <w:top w:val="nil"/>
              <w:left w:val="single" w:color="000000" w:sz="4" w:space="0"/>
              <w:bottom w:val="single" w:color="000000" w:sz="4" w:space="0"/>
              <w:right w:val="single" w:color="000000" w:sz="4" w:space="0"/>
            </w:tcBorders>
            <w:vAlign w:val="center"/>
          </w:tcPr>
          <w:p w14:paraId="5B1E15FA">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2C3E0631">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可视化大屏模块优化-森林防火一张图</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2805A18">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展示森林防火应急指挥体系、监控概览、告警分析统计等功能，支持无人机视频巡检和应急指挥。</w:t>
            </w:r>
          </w:p>
        </w:tc>
      </w:tr>
      <w:tr w14:paraId="6792641B">
        <w:tblPrEx>
          <w:tblCellMar>
            <w:top w:w="0" w:type="dxa"/>
            <w:left w:w="108" w:type="dxa"/>
            <w:bottom w:w="0" w:type="dxa"/>
            <w:right w:w="108" w:type="dxa"/>
          </w:tblCellMar>
        </w:tblPrEx>
        <w:trPr>
          <w:trHeight w:val="263"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23D1CB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68</w:t>
            </w:r>
          </w:p>
        </w:tc>
        <w:tc>
          <w:tcPr>
            <w:tcW w:w="938" w:type="pct"/>
            <w:vMerge w:val="restart"/>
            <w:tcBorders>
              <w:top w:val="nil"/>
              <w:left w:val="single" w:color="000000" w:sz="4" w:space="0"/>
              <w:bottom w:val="single" w:color="000000" w:sz="4" w:space="0"/>
              <w:right w:val="single" w:color="000000" w:sz="4" w:space="0"/>
            </w:tcBorders>
            <w:shd w:val="clear" w:color="auto" w:fill="auto"/>
            <w:vAlign w:val="center"/>
          </w:tcPr>
          <w:p w14:paraId="1D840AE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密码应用改造</w:t>
            </w:r>
          </w:p>
        </w:tc>
        <w:tc>
          <w:tcPr>
            <w:tcW w:w="1195" w:type="pct"/>
            <w:tcBorders>
              <w:top w:val="nil"/>
              <w:left w:val="nil"/>
              <w:bottom w:val="single" w:color="000000" w:sz="4" w:space="0"/>
              <w:right w:val="nil"/>
            </w:tcBorders>
            <w:shd w:val="clear" w:color="auto" w:fill="auto"/>
            <w:vAlign w:val="center"/>
          </w:tcPr>
          <w:p w14:paraId="6DA1FE27">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用户身份认证机制模块</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7AA002A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用户身份认证机制模块。</w:t>
            </w:r>
          </w:p>
        </w:tc>
      </w:tr>
      <w:tr w14:paraId="248A7086">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76175CD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69</w:t>
            </w:r>
          </w:p>
        </w:tc>
        <w:tc>
          <w:tcPr>
            <w:tcW w:w="938" w:type="pct"/>
            <w:vMerge w:val="continue"/>
            <w:tcBorders>
              <w:top w:val="nil"/>
              <w:left w:val="single" w:color="000000" w:sz="4" w:space="0"/>
              <w:bottom w:val="single" w:color="000000" w:sz="4" w:space="0"/>
              <w:right w:val="single" w:color="000000" w:sz="4" w:space="0"/>
            </w:tcBorders>
            <w:vAlign w:val="center"/>
          </w:tcPr>
          <w:p w14:paraId="79526A31">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69C0C6D2">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业务重要数据安全传输模块</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23984B38">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业务重要数据安全传输模块。</w:t>
            </w:r>
          </w:p>
        </w:tc>
      </w:tr>
      <w:tr w14:paraId="1EF0327B">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6E0B7B9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70</w:t>
            </w:r>
          </w:p>
        </w:tc>
        <w:tc>
          <w:tcPr>
            <w:tcW w:w="938" w:type="pct"/>
            <w:vMerge w:val="continue"/>
            <w:tcBorders>
              <w:top w:val="nil"/>
              <w:left w:val="single" w:color="000000" w:sz="4" w:space="0"/>
              <w:bottom w:val="single" w:color="000000" w:sz="4" w:space="0"/>
              <w:right w:val="single" w:color="000000" w:sz="4" w:space="0"/>
            </w:tcBorders>
            <w:vAlign w:val="center"/>
          </w:tcPr>
          <w:p w14:paraId="4991A241">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730A733F">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服务器虚拟机设备日志/访问控制信息完整性模块</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72F43DB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服务器虚拟机设备日志/访问控制信息完整性模块。</w:t>
            </w:r>
          </w:p>
        </w:tc>
      </w:tr>
      <w:tr w14:paraId="4E40AF0A">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7FCD578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71</w:t>
            </w:r>
          </w:p>
        </w:tc>
        <w:tc>
          <w:tcPr>
            <w:tcW w:w="938" w:type="pct"/>
            <w:vMerge w:val="continue"/>
            <w:tcBorders>
              <w:top w:val="nil"/>
              <w:left w:val="single" w:color="000000" w:sz="4" w:space="0"/>
              <w:bottom w:val="single" w:color="000000" w:sz="4" w:space="0"/>
              <w:right w:val="single" w:color="000000" w:sz="4" w:space="0"/>
            </w:tcBorders>
            <w:vAlign w:val="center"/>
          </w:tcPr>
          <w:p w14:paraId="03A47EEA">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58A57D98">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重要可执行程序签名验签模块</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5FD01EF6">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重要可执行程序签名验签模块。</w:t>
            </w:r>
          </w:p>
        </w:tc>
      </w:tr>
      <w:tr w14:paraId="60B89EE1">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287ED2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72</w:t>
            </w:r>
          </w:p>
        </w:tc>
        <w:tc>
          <w:tcPr>
            <w:tcW w:w="938" w:type="pct"/>
            <w:vMerge w:val="continue"/>
            <w:tcBorders>
              <w:top w:val="nil"/>
              <w:left w:val="single" w:color="000000" w:sz="4" w:space="0"/>
              <w:bottom w:val="single" w:color="000000" w:sz="4" w:space="0"/>
              <w:right w:val="single" w:color="000000" w:sz="4" w:space="0"/>
            </w:tcBorders>
            <w:vAlign w:val="center"/>
          </w:tcPr>
          <w:p w14:paraId="53A18E77">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77E345E4">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用户访问控制信息签名验签模块</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64FD33C9">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用户访问控制信息签名验签模块。</w:t>
            </w:r>
          </w:p>
        </w:tc>
      </w:tr>
      <w:tr w14:paraId="3EF816F2">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25B3F70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73</w:t>
            </w:r>
          </w:p>
        </w:tc>
        <w:tc>
          <w:tcPr>
            <w:tcW w:w="938" w:type="pct"/>
            <w:vMerge w:val="continue"/>
            <w:tcBorders>
              <w:top w:val="nil"/>
              <w:left w:val="single" w:color="000000" w:sz="4" w:space="0"/>
              <w:bottom w:val="single" w:color="000000" w:sz="4" w:space="0"/>
              <w:right w:val="single" w:color="000000" w:sz="4" w:space="0"/>
            </w:tcBorders>
            <w:vAlign w:val="center"/>
          </w:tcPr>
          <w:p w14:paraId="04199B59">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65694ED7">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应用系统重要数据加解密模块</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14028013">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应用系统重要数据加解密模块。</w:t>
            </w:r>
          </w:p>
        </w:tc>
      </w:tr>
      <w:tr w14:paraId="3D57809D">
        <w:tblPrEx>
          <w:tblCellMar>
            <w:top w:w="0" w:type="dxa"/>
            <w:left w:w="108" w:type="dxa"/>
            <w:bottom w:w="0" w:type="dxa"/>
            <w:right w:w="108" w:type="dxa"/>
          </w:tblCellMar>
        </w:tblPrEx>
        <w:trPr>
          <w:trHeight w:val="525"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14:paraId="4E9504A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74</w:t>
            </w:r>
          </w:p>
        </w:tc>
        <w:tc>
          <w:tcPr>
            <w:tcW w:w="938" w:type="pct"/>
            <w:vMerge w:val="continue"/>
            <w:tcBorders>
              <w:top w:val="nil"/>
              <w:left w:val="single" w:color="000000" w:sz="4" w:space="0"/>
              <w:bottom w:val="single" w:color="000000" w:sz="4" w:space="0"/>
              <w:right w:val="single" w:color="000000" w:sz="4" w:space="0"/>
            </w:tcBorders>
            <w:vAlign w:val="center"/>
          </w:tcPr>
          <w:p w14:paraId="45E1349E">
            <w:pPr>
              <w:widowControl/>
              <w:spacing w:line="240" w:lineRule="auto"/>
              <w:ind w:firstLine="0" w:firstLineChars="0"/>
              <w:jc w:val="left"/>
              <w:rPr>
                <w:rFonts w:hint="eastAsia" w:cs="宋体"/>
                <w:color w:val="000000"/>
                <w:kern w:val="0"/>
                <w:sz w:val="21"/>
                <w:szCs w:val="21"/>
              </w:rPr>
            </w:pPr>
          </w:p>
        </w:tc>
        <w:tc>
          <w:tcPr>
            <w:tcW w:w="1195" w:type="pct"/>
            <w:tcBorders>
              <w:top w:val="nil"/>
              <w:left w:val="nil"/>
              <w:bottom w:val="single" w:color="000000" w:sz="4" w:space="0"/>
              <w:right w:val="nil"/>
            </w:tcBorders>
            <w:shd w:val="clear" w:color="auto" w:fill="auto"/>
            <w:vAlign w:val="center"/>
          </w:tcPr>
          <w:p w14:paraId="6BAC6E15">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应用系统重要数据签名验签模块</w:t>
            </w:r>
          </w:p>
        </w:tc>
        <w:tc>
          <w:tcPr>
            <w:tcW w:w="2442" w:type="pct"/>
            <w:tcBorders>
              <w:top w:val="nil"/>
              <w:left w:val="single" w:color="000000" w:sz="4" w:space="0"/>
              <w:bottom w:val="single" w:color="000000" w:sz="4" w:space="0"/>
              <w:right w:val="single" w:color="000000" w:sz="4" w:space="0"/>
            </w:tcBorders>
            <w:shd w:val="clear" w:color="auto" w:fill="auto"/>
            <w:vAlign w:val="center"/>
          </w:tcPr>
          <w:p w14:paraId="51080FEB">
            <w:pPr>
              <w:widowControl/>
              <w:spacing w:line="240" w:lineRule="auto"/>
              <w:ind w:firstLine="0" w:firstLineChars="0"/>
              <w:jc w:val="left"/>
              <w:rPr>
                <w:rFonts w:hint="eastAsia" w:cs="宋体"/>
                <w:color w:val="000000"/>
                <w:kern w:val="0"/>
                <w:sz w:val="21"/>
                <w:szCs w:val="21"/>
              </w:rPr>
            </w:pPr>
            <w:r>
              <w:rPr>
                <w:rFonts w:hint="eastAsia" w:cs="宋体"/>
                <w:color w:val="000000"/>
                <w:kern w:val="0"/>
                <w:sz w:val="21"/>
                <w:szCs w:val="21"/>
              </w:rPr>
              <w:t>应用系统重要数据签名验签模块。</w:t>
            </w:r>
          </w:p>
        </w:tc>
      </w:tr>
    </w:tbl>
    <w:p w14:paraId="213D5E86">
      <w:pPr>
        <w:pStyle w:val="3"/>
        <w:rPr>
          <w:rFonts w:hint="eastAsia"/>
        </w:rPr>
      </w:pPr>
      <w:r>
        <w:rPr>
          <w:rFonts w:hint="eastAsia"/>
        </w:rPr>
        <w:t>硬件设备购置</w:t>
      </w:r>
    </w:p>
    <w:p w14:paraId="4A5FF6EC">
      <w:pPr>
        <w:spacing w:line="560" w:lineRule="exact"/>
        <w:rPr>
          <w:rFonts w:hint="eastAsia"/>
        </w:rPr>
      </w:pPr>
      <w:r>
        <w:rPr>
          <w:rFonts w:hint="eastAsia"/>
        </w:rPr>
        <w:t>本次项目将对森林防火监控点位结合上海市重点林区的变化和监控设备的有效监控范围进行调整优化，具体内容主要包括通过购买43套前端智能视频监控设备，对原有森林防火系统29个高清防火监控点进行升级改造，并新增14个智能防火监控点。</w:t>
      </w:r>
    </w:p>
    <w:p w14:paraId="4FBE67B8">
      <w:pPr>
        <w:spacing w:line="560" w:lineRule="exact"/>
        <w:ind w:firstLine="482"/>
        <w:rPr>
          <w:rFonts w:hint="eastAsia"/>
          <w:b/>
          <w:bCs/>
        </w:rPr>
      </w:pPr>
      <w:r>
        <w:rPr>
          <w:rFonts w:hint="eastAsia"/>
          <w:b/>
          <w:bCs/>
        </w:rPr>
        <w:t>备注：前端智能视频监控设备供应商须承诺按照用户要求无条件开放接口参数，将报警事件接入森林防火监管平台，接入标准基于《LY/T 2582—2016》和《GA/T 1400.4-2017》森林防火扩展。</w:t>
      </w:r>
    </w:p>
    <w:p w14:paraId="0202FED9">
      <w:pPr>
        <w:spacing w:line="560" w:lineRule="exact"/>
        <w:ind w:firstLine="482"/>
        <w:rPr>
          <w:rFonts w:hint="eastAsia"/>
          <w:b/>
          <w:bCs/>
        </w:rPr>
      </w:pPr>
      <w:r>
        <w:rPr>
          <w:rFonts w:hint="eastAsia"/>
          <w:b/>
          <w:bCs/>
        </w:rPr>
        <w:t>硬件购置清单：</w:t>
      </w:r>
    </w:p>
    <w:tbl>
      <w:tblPr>
        <w:tblStyle w:val="35"/>
        <w:tblW w:w="5000" w:type="pct"/>
        <w:tblInd w:w="0" w:type="dxa"/>
        <w:tblLayout w:type="autofit"/>
        <w:tblCellMar>
          <w:top w:w="0" w:type="dxa"/>
          <w:left w:w="108" w:type="dxa"/>
          <w:bottom w:w="0" w:type="dxa"/>
          <w:right w:w="108" w:type="dxa"/>
        </w:tblCellMar>
      </w:tblPr>
      <w:tblGrid>
        <w:gridCol w:w="683"/>
        <w:gridCol w:w="689"/>
        <w:gridCol w:w="879"/>
        <w:gridCol w:w="5131"/>
        <w:gridCol w:w="636"/>
        <w:gridCol w:w="510"/>
      </w:tblGrid>
      <w:tr w14:paraId="2345CE2D">
        <w:tblPrEx>
          <w:tblCellMar>
            <w:top w:w="0" w:type="dxa"/>
            <w:left w:w="108" w:type="dxa"/>
            <w:bottom w:w="0" w:type="dxa"/>
            <w:right w:w="108" w:type="dxa"/>
          </w:tblCellMar>
        </w:tblPrEx>
        <w:trPr>
          <w:trHeight w:val="480" w:hRule="atLeast"/>
        </w:trPr>
        <w:tc>
          <w:tcPr>
            <w:tcW w:w="407" w:type="pct"/>
            <w:tcBorders>
              <w:top w:val="single" w:color="auto" w:sz="4" w:space="0"/>
              <w:left w:val="single" w:color="auto" w:sz="4" w:space="0"/>
              <w:bottom w:val="single" w:color="auto" w:sz="4" w:space="0"/>
              <w:right w:val="single" w:color="auto" w:sz="4" w:space="0"/>
            </w:tcBorders>
            <w:shd w:val="clear" w:color="auto" w:fill="F3F8FC"/>
            <w:vAlign w:val="center"/>
          </w:tcPr>
          <w:p w14:paraId="490043F6">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序号</w:t>
            </w:r>
          </w:p>
        </w:tc>
        <w:tc>
          <w:tcPr>
            <w:tcW w:w="410" w:type="pct"/>
            <w:tcBorders>
              <w:top w:val="single" w:color="auto" w:sz="4" w:space="0"/>
              <w:left w:val="nil"/>
              <w:bottom w:val="single" w:color="auto" w:sz="4" w:space="0"/>
              <w:right w:val="single" w:color="auto" w:sz="4" w:space="0"/>
            </w:tcBorders>
            <w:shd w:val="clear" w:color="auto" w:fill="F3F8FC"/>
            <w:vAlign w:val="center"/>
          </w:tcPr>
          <w:p w14:paraId="2A3C061E">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名称</w:t>
            </w:r>
          </w:p>
        </w:tc>
        <w:tc>
          <w:tcPr>
            <w:tcW w:w="521" w:type="pct"/>
            <w:tcBorders>
              <w:top w:val="single" w:color="auto" w:sz="4" w:space="0"/>
              <w:left w:val="nil"/>
              <w:bottom w:val="single" w:color="auto" w:sz="4" w:space="0"/>
              <w:right w:val="single" w:color="auto" w:sz="4" w:space="0"/>
            </w:tcBorders>
            <w:shd w:val="clear" w:color="auto" w:fill="F3F8FC"/>
            <w:vAlign w:val="center"/>
          </w:tcPr>
          <w:p w14:paraId="5BC366E4">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类别</w:t>
            </w:r>
          </w:p>
        </w:tc>
        <w:tc>
          <w:tcPr>
            <w:tcW w:w="3014" w:type="pct"/>
            <w:tcBorders>
              <w:top w:val="single" w:color="auto" w:sz="4" w:space="0"/>
              <w:left w:val="nil"/>
              <w:bottom w:val="single" w:color="auto" w:sz="4" w:space="0"/>
              <w:right w:val="single" w:color="auto" w:sz="4" w:space="0"/>
            </w:tcBorders>
            <w:shd w:val="clear" w:color="auto" w:fill="F3F8FC"/>
            <w:vAlign w:val="center"/>
          </w:tcPr>
          <w:p w14:paraId="724F294B">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设备参考配置要求</w:t>
            </w:r>
          </w:p>
        </w:tc>
        <w:tc>
          <w:tcPr>
            <w:tcW w:w="343" w:type="pct"/>
            <w:tcBorders>
              <w:top w:val="single" w:color="auto" w:sz="4" w:space="0"/>
              <w:left w:val="nil"/>
              <w:bottom w:val="single" w:color="auto" w:sz="4" w:space="0"/>
              <w:right w:val="single" w:color="auto" w:sz="4" w:space="0"/>
            </w:tcBorders>
            <w:shd w:val="clear" w:color="auto" w:fill="F3F8FC"/>
            <w:vAlign w:val="center"/>
          </w:tcPr>
          <w:p w14:paraId="61F014BC">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数量</w:t>
            </w:r>
          </w:p>
        </w:tc>
        <w:tc>
          <w:tcPr>
            <w:tcW w:w="306" w:type="pct"/>
            <w:tcBorders>
              <w:top w:val="single" w:color="auto" w:sz="4" w:space="0"/>
              <w:left w:val="nil"/>
              <w:bottom w:val="single" w:color="auto" w:sz="4" w:space="0"/>
              <w:right w:val="single" w:color="auto" w:sz="4" w:space="0"/>
            </w:tcBorders>
            <w:shd w:val="clear" w:color="auto" w:fill="F3F8FC"/>
            <w:vAlign w:val="center"/>
          </w:tcPr>
          <w:p w14:paraId="52585F1D">
            <w:pPr>
              <w:widowControl/>
              <w:spacing w:line="240" w:lineRule="auto"/>
              <w:ind w:firstLine="0" w:firstLineChars="0"/>
              <w:jc w:val="left"/>
              <w:rPr>
                <w:rFonts w:hint="eastAsia" w:cs="宋体"/>
                <w:b/>
                <w:bCs/>
                <w:kern w:val="0"/>
                <w:sz w:val="21"/>
                <w:szCs w:val="21"/>
              </w:rPr>
            </w:pPr>
            <w:r>
              <w:rPr>
                <w:rFonts w:hint="eastAsia" w:cs="宋体"/>
                <w:b/>
                <w:bCs/>
                <w:kern w:val="0"/>
                <w:sz w:val="21"/>
                <w:szCs w:val="21"/>
              </w:rPr>
              <w:t>单位</w:t>
            </w:r>
          </w:p>
        </w:tc>
      </w:tr>
      <w:tr w14:paraId="5EE543D4">
        <w:tblPrEx>
          <w:tblCellMar>
            <w:top w:w="0" w:type="dxa"/>
            <w:left w:w="108" w:type="dxa"/>
            <w:bottom w:w="0" w:type="dxa"/>
            <w:right w:w="108" w:type="dxa"/>
          </w:tblCellMar>
        </w:tblPrEx>
        <w:trPr>
          <w:trHeight w:val="556" w:hRule="atLeast"/>
        </w:trPr>
        <w:tc>
          <w:tcPr>
            <w:tcW w:w="407" w:type="pct"/>
            <w:tcBorders>
              <w:top w:val="nil"/>
              <w:left w:val="single" w:color="auto" w:sz="4" w:space="0"/>
              <w:bottom w:val="single" w:color="auto" w:sz="4" w:space="0"/>
              <w:right w:val="single" w:color="auto" w:sz="4" w:space="0"/>
            </w:tcBorders>
            <w:shd w:val="clear" w:color="auto" w:fill="auto"/>
            <w:vAlign w:val="center"/>
          </w:tcPr>
          <w:p w14:paraId="48036ABD">
            <w:pPr>
              <w:widowControl/>
              <w:spacing w:line="240" w:lineRule="auto"/>
              <w:ind w:firstLine="0" w:firstLineChars="0"/>
              <w:jc w:val="center"/>
              <w:rPr>
                <w:rFonts w:hint="eastAsia" w:cs="宋体"/>
                <w:kern w:val="0"/>
                <w:sz w:val="21"/>
                <w:szCs w:val="21"/>
              </w:rPr>
            </w:pPr>
            <w:r>
              <w:rPr>
                <w:rFonts w:hint="eastAsia" w:cs="宋体"/>
                <w:kern w:val="0"/>
                <w:sz w:val="21"/>
                <w:szCs w:val="21"/>
              </w:rPr>
              <w:t>1</w:t>
            </w:r>
          </w:p>
        </w:tc>
        <w:tc>
          <w:tcPr>
            <w:tcW w:w="410" w:type="pct"/>
            <w:tcBorders>
              <w:top w:val="nil"/>
              <w:left w:val="nil"/>
              <w:bottom w:val="single" w:color="auto" w:sz="4" w:space="0"/>
              <w:right w:val="single" w:color="auto" w:sz="4" w:space="0"/>
            </w:tcBorders>
            <w:shd w:val="clear" w:color="auto" w:fill="auto"/>
            <w:vAlign w:val="center"/>
          </w:tcPr>
          <w:p w14:paraId="4622BF0F">
            <w:pPr>
              <w:widowControl/>
              <w:spacing w:line="240" w:lineRule="auto"/>
              <w:ind w:firstLine="0" w:firstLineChars="0"/>
              <w:jc w:val="center"/>
              <w:rPr>
                <w:rFonts w:hint="eastAsia" w:cs="宋体"/>
                <w:kern w:val="0"/>
                <w:sz w:val="21"/>
                <w:szCs w:val="21"/>
              </w:rPr>
            </w:pPr>
            <w:r>
              <w:rPr>
                <w:rFonts w:hint="eastAsia" w:cs="宋体"/>
                <w:kern w:val="0"/>
                <w:sz w:val="21"/>
                <w:szCs w:val="21"/>
              </w:rPr>
              <w:t>音视频监控设备</w:t>
            </w:r>
          </w:p>
        </w:tc>
        <w:tc>
          <w:tcPr>
            <w:tcW w:w="521" w:type="pct"/>
            <w:tcBorders>
              <w:top w:val="nil"/>
              <w:left w:val="nil"/>
              <w:bottom w:val="single" w:color="auto" w:sz="4" w:space="0"/>
              <w:right w:val="single" w:color="auto" w:sz="4" w:space="0"/>
            </w:tcBorders>
            <w:shd w:val="clear" w:color="auto" w:fill="auto"/>
            <w:vAlign w:val="center"/>
          </w:tcPr>
          <w:p w14:paraId="3E087997">
            <w:pPr>
              <w:widowControl/>
              <w:spacing w:line="240" w:lineRule="auto"/>
              <w:ind w:firstLine="0" w:firstLineChars="0"/>
              <w:jc w:val="center"/>
              <w:rPr>
                <w:rFonts w:hint="eastAsia" w:cs="宋体"/>
                <w:kern w:val="0"/>
                <w:sz w:val="21"/>
                <w:szCs w:val="21"/>
              </w:rPr>
            </w:pPr>
            <w:r>
              <w:rPr>
                <w:rFonts w:hint="eastAsia" w:cs="宋体"/>
                <w:kern w:val="0"/>
                <w:sz w:val="21"/>
                <w:szCs w:val="21"/>
              </w:rPr>
              <w:t>可变镜头</w:t>
            </w:r>
          </w:p>
        </w:tc>
        <w:tc>
          <w:tcPr>
            <w:tcW w:w="3014" w:type="pct"/>
            <w:tcBorders>
              <w:top w:val="nil"/>
              <w:left w:val="nil"/>
              <w:bottom w:val="single" w:color="auto" w:sz="4" w:space="0"/>
              <w:right w:val="single" w:color="auto" w:sz="4" w:space="0"/>
            </w:tcBorders>
            <w:shd w:val="clear" w:color="auto" w:fill="auto"/>
            <w:vAlign w:val="center"/>
          </w:tcPr>
          <w:p w14:paraId="662D7935">
            <w:pPr>
              <w:widowControl/>
              <w:spacing w:line="240" w:lineRule="auto"/>
              <w:ind w:firstLine="0" w:firstLineChars="0"/>
              <w:jc w:val="left"/>
              <w:rPr>
                <w:rFonts w:hint="eastAsia" w:cs="宋体"/>
                <w:kern w:val="0"/>
                <w:sz w:val="21"/>
                <w:szCs w:val="21"/>
              </w:rPr>
            </w:pPr>
            <w:r>
              <w:rPr>
                <w:rFonts w:hint="eastAsia" w:cs="宋体"/>
                <w:kern w:val="0"/>
                <w:sz w:val="21"/>
                <w:szCs w:val="21"/>
              </w:rPr>
              <w:t>1.可见光摄像机；</w:t>
            </w:r>
            <w:r>
              <w:rPr>
                <w:rFonts w:hint="eastAsia" w:cs="宋体"/>
                <w:kern w:val="0"/>
                <w:sz w:val="21"/>
                <w:szCs w:val="21"/>
              </w:rPr>
              <w:br w:type="textWrapping"/>
            </w:r>
            <w:r>
              <w:rPr>
                <w:rFonts w:hint="eastAsia" w:cs="宋体"/>
                <w:kern w:val="0"/>
                <w:sz w:val="21"/>
                <w:szCs w:val="21"/>
              </w:rPr>
              <w:t>a）可见光图像传感器靶面尺寸≥1/2”；</w:t>
            </w:r>
            <w:r>
              <w:rPr>
                <w:rFonts w:hint="eastAsia" w:cs="宋体"/>
                <w:kern w:val="0"/>
                <w:sz w:val="21"/>
                <w:szCs w:val="21"/>
              </w:rPr>
              <w:br w:type="textWrapping"/>
            </w:r>
            <w:r>
              <w:rPr>
                <w:rFonts w:hint="eastAsia" w:cs="宋体"/>
                <w:kern w:val="0"/>
                <w:sz w:val="21"/>
                <w:szCs w:val="21"/>
              </w:rPr>
              <w:t>b）可见光图像分辨率≥2688*1520P@25fps，400万像素，实时全高清；</w:t>
            </w:r>
            <w:r>
              <w:rPr>
                <w:rFonts w:hint="eastAsia" w:cs="宋体"/>
                <w:kern w:val="0"/>
                <w:sz w:val="21"/>
                <w:szCs w:val="21"/>
              </w:rPr>
              <w:br w:type="textWrapping"/>
            </w:r>
            <w:r>
              <w:rPr>
                <w:rFonts w:hint="eastAsia" w:cs="宋体"/>
                <w:kern w:val="0"/>
                <w:sz w:val="21"/>
                <w:szCs w:val="21"/>
              </w:rPr>
              <w:t>c)可见光照度：彩色：≤0.005Lux/F1.0，黑白：≤0.001Lux/F1.0；</w:t>
            </w:r>
            <w:r>
              <w:rPr>
                <w:rFonts w:hint="eastAsia" w:cs="宋体"/>
                <w:kern w:val="0"/>
                <w:sz w:val="21"/>
                <w:szCs w:val="21"/>
              </w:rPr>
              <w:br w:type="textWrapping"/>
            </w:r>
            <w:r>
              <w:rPr>
                <w:rFonts w:hint="eastAsia" w:cs="宋体"/>
                <w:kern w:val="0"/>
                <w:sz w:val="21"/>
                <w:szCs w:val="21"/>
              </w:rPr>
              <w:t>d)可见光镜头光学焦距≥300mm，连续半角，电动调焦，F值≤1.5；</w:t>
            </w:r>
            <w:r>
              <w:rPr>
                <w:rFonts w:hint="eastAsia" w:cs="宋体"/>
                <w:kern w:val="0"/>
                <w:sz w:val="21"/>
                <w:szCs w:val="21"/>
              </w:rPr>
              <w:br w:type="textWrapping"/>
            </w:r>
            <w:r>
              <w:rPr>
                <w:rFonts w:hint="eastAsia" w:cs="宋体"/>
                <w:kern w:val="0"/>
                <w:sz w:val="21"/>
                <w:szCs w:val="21"/>
              </w:rPr>
              <w:t>e)▲镜头图像同轴度：同轴度不大于1/6；</w:t>
            </w:r>
            <w:r>
              <w:rPr>
                <w:rFonts w:hint="eastAsia" w:cs="宋体"/>
                <w:kern w:val="0"/>
                <w:sz w:val="21"/>
                <w:szCs w:val="21"/>
              </w:rPr>
              <w:br w:type="textWrapping"/>
            </w:r>
            <w:r>
              <w:rPr>
                <w:rFonts w:hint="eastAsia" w:cs="宋体"/>
                <w:kern w:val="0"/>
                <w:sz w:val="21"/>
                <w:szCs w:val="21"/>
              </w:rPr>
              <w:t>f)镜头变焦重复精度：允许误差在±1%之内；</w:t>
            </w:r>
            <w:r>
              <w:rPr>
                <w:rFonts w:hint="eastAsia" w:cs="宋体"/>
                <w:kern w:val="0"/>
                <w:sz w:val="21"/>
                <w:szCs w:val="21"/>
              </w:rPr>
              <w:br w:type="textWrapping"/>
            </w:r>
            <w:r>
              <w:rPr>
                <w:rFonts w:hint="eastAsia" w:cs="宋体"/>
                <w:kern w:val="0"/>
                <w:sz w:val="21"/>
                <w:szCs w:val="21"/>
              </w:rPr>
              <w:t>g)▲可见光透雾：支持电子透雾或光学透雾；</w:t>
            </w:r>
            <w:r>
              <w:rPr>
                <w:rFonts w:hint="eastAsia" w:cs="宋体"/>
                <w:kern w:val="0"/>
                <w:sz w:val="21"/>
                <w:szCs w:val="21"/>
              </w:rPr>
              <w:br w:type="textWrapping"/>
            </w:r>
            <w:r>
              <w:rPr>
                <w:rFonts w:hint="eastAsia" w:cs="宋体"/>
                <w:kern w:val="0"/>
                <w:sz w:val="21"/>
                <w:szCs w:val="21"/>
              </w:rPr>
              <w:t>2.热成像系统</w:t>
            </w:r>
            <w:r>
              <w:rPr>
                <w:rFonts w:hint="eastAsia" w:cs="宋体"/>
                <w:kern w:val="0"/>
                <w:sz w:val="21"/>
                <w:szCs w:val="21"/>
              </w:rPr>
              <w:br w:type="textWrapping"/>
            </w:r>
            <w:r>
              <w:rPr>
                <w:rFonts w:hint="eastAsia" w:cs="宋体"/>
                <w:kern w:val="0"/>
                <w:sz w:val="21"/>
                <w:szCs w:val="21"/>
              </w:rPr>
              <w:t>a)热成像传感器：氧化钒非制冷焦平面探测器；</w:t>
            </w:r>
            <w:r>
              <w:rPr>
                <w:rFonts w:hint="eastAsia" w:cs="宋体"/>
                <w:kern w:val="0"/>
                <w:sz w:val="21"/>
                <w:szCs w:val="21"/>
              </w:rPr>
              <w:br w:type="textWrapping"/>
            </w:r>
            <w:r>
              <w:rPr>
                <w:rFonts w:hint="eastAsia" w:cs="宋体"/>
                <w:kern w:val="0"/>
                <w:sz w:val="21"/>
                <w:szCs w:val="21"/>
              </w:rPr>
              <w:t>b)红外热成像图像分辨率≥384*288像素；</w:t>
            </w:r>
            <w:r>
              <w:rPr>
                <w:rFonts w:hint="eastAsia" w:cs="宋体"/>
                <w:kern w:val="0"/>
                <w:sz w:val="21"/>
                <w:szCs w:val="21"/>
              </w:rPr>
              <w:br w:type="textWrapping"/>
            </w:r>
            <w:r>
              <w:rPr>
                <w:rFonts w:hint="eastAsia" w:cs="宋体"/>
                <w:kern w:val="0"/>
                <w:sz w:val="21"/>
                <w:szCs w:val="21"/>
              </w:rPr>
              <w:t>c)像元尺寸不大于17μm；</w:t>
            </w:r>
            <w:r>
              <w:rPr>
                <w:rFonts w:hint="eastAsia" w:cs="宋体"/>
                <w:kern w:val="0"/>
                <w:sz w:val="21"/>
                <w:szCs w:val="21"/>
              </w:rPr>
              <w:br w:type="textWrapping"/>
            </w:r>
            <w:r>
              <w:rPr>
                <w:rFonts w:hint="eastAsia" w:cs="宋体"/>
                <w:kern w:val="0"/>
                <w:sz w:val="21"/>
                <w:szCs w:val="21"/>
              </w:rPr>
              <w:t>d)热成像镜头焦距≥75mm   F值≤1.0；</w:t>
            </w:r>
            <w:r>
              <w:rPr>
                <w:rFonts w:hint="eastAsia" w:cs="宋体"/>
                <w:kern w:val="0"/>
                <w:sz w:val="21"/>
                <w:szCs w:val="21"/>
              </w:rPr>
              <w:br w:type="textWrapping"/>
            </w:r>
            <w:r>
              <w:rPr>
                <w:rFonts w:hint="eastAsia" w:cs="宋体"/>
                <w:kern w:val="0"/>
                <w:sz w:val="21"/>
                <w:szCs w:val="21"/>
              </w:rPr>
              <w:t>e) ▲噪声等效温差NETD：≤50mk ；</w:t>
            </w:r>
            <w:r>
              <w:rPr>
                <w:rFonts w:hint="eastAsia" w:cs="宋体"/>
                <w:kern w:val="0"/>
                <w:sz w:val="21"/>
                <w:szCs w:val="21"/>
              </w:rPr>
              <w:br w:type="textWrapping"/>
            </w:r>
            <w:r>
              <w:rPr>
                <w:rFonts w:hint="eastAsia" w:cs="宋体"/>
                <w:kern w:val="0"/>
                <w:sz w:val="21"/>
                <w:szCs w:val="21"/>
              </w:rPr>
              <w:t>f)非均匀性校正：应具有快门校正和背景校正功能，需电动控制，应具有开启/关闭自动快门校正功能；</w:t>
            </w:r>
            <w:r>
              <w:rPr>
                <w:rFonts w:hint="eastAsia" w:cs="宋体"/>
                <w:kern w:val="0"/>
                <w:sz w:val="21"/>
                <w:szCs w:val="21"/>
              </w:rPr>
              <w:br w:type="textWrapping"/>
            </w:r>
            <w:r>
              <w:rPr>
                <w:rFonts w:hint="eastAsia" w:cs="宋体"/>
                <w:kern w:val="0"/>
                <w:sz w:val="21"/>
                <w:szCs w:val="21"/>
              </w:rPr>
              <w:t>g)红外热像仪自动保护：具有强光探测及红外传感器遮挡功能；</w:t>
            </w:r>
            <w:r>
              <w:rPr>
                <w:rFonts w:hint="eastAsia" w:cs="宋体"/>
                <w:kern w:val="0"/>
                <w:sz w:val="21"/>
                <w:szCs w:val="21"/>
              </w:rPr>
              <w:br w:type="textWrapping"/>
            </w:r>
            <w:r>
              <w:rPr>
                <w:rFonts w:hint="eastAsia" w:cs="宋体"/>
                <w:kern w:val="0"/>
                <w:sz w:val="21"/>
                <w:szCs w:val="21"/>
              </w:rPr>
              <w:t>h)光谱响应范围：8 μm～14 μm；</w:t>
            </w:r>
            <w:r>
              <w:rPr>
                <w:rFonts w:hint="eastAsia" w:cs="宋体"/>
                <w:kern w:val="0"/>
                <w:sz w:val="21"/>
                <w:szCs w:val="21"/>
              </w:rPr>
              <w:br w:type="textWrapping"/>
            </w:r>
            <w:r>
              <w:rPr>
                <w:rFonts w:hint="eastAsia" w:cs="宋体"/>
                <w:kern w:val="0"/>
                <w:sz w:val="21"/>
                <w:szCs w:val="21"/>
              </w:rPr>
              <w:t>i)热成像防抖：电子防抖；</w:t>
            </w:r>
            <w:r>
              <w:rPr>
                <w:rFonts w:hint="eastAsia" w:cs="宋体"/>
                <w:kern w:val="0"/>
                <w:sz w:val="21"/>
                <w:szCs w:val="21"/>
              </w:rPr>
              <w:br w:type="textWrapping"/>
            </w:r>
            <w:r>
              <w:rPr>
                <w:rFonts w:hint="eastAsia" w:cs="宋体"/>
                <w:kern w:val="0"/>
                <w:sz w:val="21"/>
                <w:szCs w:val="21"/>
              </w:rPr>
              <w:t>j）热值回传：最高温热值及像素坐标、次高温热值及像素坐标实时回传。</w:t>
            </w:r>
          </w:p>
        </w:tc>
        <w:tc>
          <w:tcPr>
            <w:tcW w:w="343" w:type="pct"/>
            <w:tcBorders>
              <w:top w:val="nil"/>
              <w:left w:val="nil"/>
              <w:bottom w:val="single" w:color="auto" w:sz="4" w:space="0"/>
              <w:right w:val="single" w:color="auto" w:sz="4" w:space="0"/>
            </w:tcBorders>
            <w:shd w:val="clear" w:color="auto" w:fill="auto"/>
            <w:vAlign w:val="center"/>
          </w:tcPr>
          <w:p w14:paraId="798FE0E9">
            <w:pPr>
              <w:widowControl/>
              <w:spacing w:line="240" w:lineRule="auto"/>
              <w:ind w:firstLine="0" w:firstLineChars="0"/>
              <w:jc w:val="center"/>
              <w:rPr>
                <w:rFonts w:hint="eastAsia" w:cs="宋体"/>
                <w:kern w:val="0"/>
                <w:sz w:val="21"/>
                <w:szCs w:val="21"/>
              </w:rPr>
            </w:pPr>
            <w:r>
              <w:rPr>
                <w:rFonts w:hint="eastAsia" w:cs="宋体"/>
                <w:kern w:val="0"/>
                <w:sz w:val="21"/>
                <w:szCs w:val="21"/>
              </w:rPr>
              <w:t>43</w:t>
            </w:r>
          </w:p>
        </w:tc>
        <w:tc>
          <w:tcPr>
            <w:tcW w:w="306" w:type="pct"/>
            <w:vMerge w:val="restart"/>
            <w:tcBorders>
              <w:top w:val="nil"/>
              <w:left w:val="nil"/>
              <w:right w:val="single" w:color="auto" w:sz="4" w:space="0"/>
            </w:tcBorders>
            <w:shd w:val="clear" w:color="auto" w:fill="auto"/>
            <w:vAlign w:val="center"/>
          </w:tcPr>
          <w:p w14:paraId="1FB431C0">
            <w:pPr>
              <w:widowControl/>
              <w:spacing w:line="240" w:lineRule="auto"/>
              <w:ind w:firstLine="0" w:firstLineChars="0"/>
              <w:jc w:val="left"/>
              <w:rPr>
                <w:rFonts w:hint="eastAsia" w:cs="宋体"/>
                <w:kern w:val="0"/>
                <w:sz w:val="21"/>
                <w:szCs w:val="21"/>
              </w:rPr>
            </w:pPr>
            <w:r>
              <w:rPr>
                <w:rFonts w:hint="eastAsia" w:cs="宋体"/>
                <w:kern w:val="0"/>
                <w:sz w:val="21"/>
                <w:szCs w:val="21"/>
              </w:rPr>
              <w:t>套</w:t>
            </w:r>
          </w:p>
        </w:tc>
      </w:tr>
      <w:tr w14:paraId="56BBA2AA">
        <w:tblPrEx>
          <w:tblCellMar>
            <w:top w:w="0" w:type="dxa"/>
            <w:left w:w="108" w:type="dxa"/>
            <w:bottom w:w="0" w:type="dxa"/>
            <w:right w:w="108" w:type="dxa"/>
          </w:tblCellMar>
        </w:tblPrEx>
        <w:trPr>
          <w:trHeight w:val="5255" w:hRule="atLeast"/>
        </w:trPr>
        <w:tc>
          <w:tcPr>
            <w:tcW w:w="407" w:type="pct"/>
            <w:tcBorders>
              <w:top w:val="nil"/>
              <w:left w:val="single" w:color="auto" w:sz="4" w:space="0"/>
              <w:bottom w:val="single" w:color="auto" w:sz="4" w:space="0"/>
              <w:right w:val="single" w:color="auto" w:sz="4" w:space="0"/>
            </w:tcBorders>
            <w:shd w:val="clear" w:color="auto" w:fill="auto"/>
            <w:vAlign w:val="center"/>
          </w:tcPr>
          <w:p w14:paraId="1C67F4E2">
            <w:pPr>
              <w:widowControl/>
              <w:spacing w:line="240" w:lineRule="auto"/>
              <w:ind w:firstLine="0" w:firstLineChars="0"/>
              <w:jc w:val="center"/>
              <w:rPr>
                <w:rFonts w:hint="eastAsia" w:cs="宋体"/>
                <w:kern w:val="0"/>
                <w:sz w:val="21"/>
                <w:szCs w:val="21"/>
              </w:rPr>
            </w:pPr>
            <w:r>
              <w:rPr>
                <w:rFonts w:hint="eastAsia" w:cs="宋体"/>
                <w:kern w:val="0"/>
                <w:sz w:val="21"/>
                <w:szCs w:val="21"/>
              </w:rPr>
              <w:t>2</w:t>
            </w:r>
          </w:p>
        </w:tc>
        <w:tc>
          <w:tcPr>
            <w:tcW w:w="410" w:type="pct"/>
            <w:tcBorders>
              <w:top w:val="nil"/>
              <w:left w:val="nil"/>
              <w:bottom w:val="single" w:color="auto" w:sz="4" w:space="0"/>
              <w:right w:val="single" w:color="auto" w:sz="4" w:space="0"/>
            </w:tcBorders>
            <w:shd w:val="clear" w:color="auto" w:fill="auto"/>
            <w:vAlign w:val="center"/>
          </w:tcPr>
          <w:p w14:paraId="5B2A45E9">
            <w:pPr>
              <w:widowControl/>
              <w:spacing w:line="240" w:lineRule="auto"/>
              <w:ind w:firstLine="0" w:firstLineChars="0"/>
              <w:jc w:val="center"/>
              <w:rPr>
                <w:rFonts w:hint="eastAsia" w:cs="宋体"/>
                <w:kern w:val="0"/>
                <w:sz w:val="21"/>
                <w:szCs w:val="21"/>
              </w:rPr>
            </w:pPr>
            <w:r>
              <w:rPr>
                <w:rFonts w:hint="eastAsia" w:cs="宋体"/>
                <w:kern w:val="0"/>
                <w:sz w:val="21"/>
                <w:szCs w:val="21"/>
              </w:rPr>
              <w:t>音视频监控设备</w:t>
            </w:r>
          </w:p>
        </w:tc>
        <w:tc>
          <w:tcPr>
            <w:tcW w:w="521" w:type="pct"/>
            <w:tcBorders>
              <w:top w:val="nil"/>
              <w:left w:val="nil"/>
              <w:bottom w:val="single" w:color="auto" w:sz="4" w:space="0"/>
              <w:right w:val="single" w:color="auto" w:sz="4" w:space="0"/>
            </w:tcBorders>
            <w:shd w:val="clear" w:color="auto" w:fill="auto"/>
            <w:vAlign w:val="center"/>
          </w:tcPr>
          <w:p w14:paraId="7FC8E43E">
            <w:pPr>
              <w:widowControl/>
              <w:spacing w:line="240" w:lineRule="auto"/>
              <w:ind w:firstLine="0" w:firstLineChars="0"/>
              <w:jc w:val="center"/>
              <w:rPr>
                <w:rFonts w:hint="eastAsia" w:cs="宋体"/>
                <w:kern w:val="0"/>
                <w:sz w:val="21"/>
                <w:szCs w:val="21"/>
              </w:rPr>
            </w:pPr>
            <w:r>
              <w:rPr>
                <w:rFonts w:hint="eastAsia" w:cs="宋体"/>
                <w:kern w:val="0"/>
                <w:sz w:val="21"/>
                <w:szCs w:val="21"/>
              </w:rPr>
              <w:t>一体化云台防护罩</w:t>
            </w:r>
          </w:p>
        </w:tc>
        <w:tc>
          <w:tcPr>
            <w:tcW w:w="3014" w:type="pct"/>
            <w:tcBorders>
              <w:top w:val="nil"/>
              <w:left w:val="nil"/>
              <w:bottom w:val="single" w:color="auto" w:sz="4" w:space="0"/>
              <w:right w:val="single" w:color="auto" w:sz="4" w:space="0"/>
            </w:tcBorders>
            <w:shd w:val="clear" w:color="auto" w:fill="auto"/>
            <w:vAlign w:val="center"/>
          </w:tcPr>
          <w:p w14:paraId="58E90E3E">
            <w:pPr>
              <w:widowControl/>
              <w:spacing w:line="240" w:lineRule="auto"/>
              <w:ind w:firstLine="0" w:firstLineChars="0"/>
              <w:jc w:val="left"/>
              <w:rPr>
                <w:rFonts w:hint="eastAsia" w:cs="宋体"/>
                <w:kern w:val="0"/>
                <w:sz w:val="21"/>
                <w:szCs w:val="21"/>
              </w:rPr>
            </w:pPr>
            <w:r>
              <w:rPr>
                <w:rFonts w:hint="eastAsia" w:cs="宋体"/>
                <w:kern w:val="0"/>
                <w:sz w:val="21"/>
                <w:szCs w:val="21"/>
              </w:rPr>
              <w:t>▲1.水平旋转范围：360°无限位；</w:t>
            </w:r>
            <w:r>
              <w:rPr>
                <w:rFonts w:hint="eastAsia" w:cs="宋体"/>
                <w:kern w:val="0"/>
                <w:sz w:val="21"/>
                <w:szCs w:val="21"/>
              </w:rPr>
              <w:br w:type="textWrapping"/>
            </w:r>
            <w:r>
              <w:rPr>
                <w:rFonts w:hint="eastAsia" w:cs="宋体"/>
                <w:kern w:val="0"/>
                <w:sz w:val="21"/>
                <w:szCs w:val="21"/>
              </w:rPr>
              <w:t>▲2.水平旋转速度：0.1°—30°/s；</w:t>
            </w:r>
            <w:r>
              <w:rPr>
                <w:rFonts w:hint="eastAsia" w:cs="宋体"/>
                <w:kern w:val="0"/>
                <w:sz w:val="21"/>
                <w:szCs w:val="21"/>
              </w:rPr>
              <w:br w:type="textWrapping"/>
            </w:r>
            <w:r>
              <w:rPr>
                <w:rFonts w:hint="eastAsia" w:cs="宋体"/>
                <w:kern w:val="0"/>
                <w:sz w:val="21"/>
                <w:szCs w:val="21"/>
              </w:rPr>
              <w:t>▲3.垂直旋转范围：-45°—+45°；</w:t>
            </w:r>
            <w:r>
              <w:rPr>
                <w:rFonts w:hint="eastAsia" w:cs="宋体"/>
                <w:kern w:val="0"/>
                <w:sz w:val="21"/>
                <w:szCs w:val="21"/>
              </w:rPr>
              <w:br w:type="textWrapping"/>
            </w:r>
            <w:r>
              <w:rPr>
                <w:rFonts w:hint="eastAsia" w:cs="宋体"/>
                <w:kern w:val="0"/>
                <w:sz w:val="21"/>
                <w:szCs w:val="21"/>
              </w:rPr>
              <w:t>▲4.垂直旋转速度：0.1°—15°/s；</w:t>
            </w:r>
            <w:r>
              <w:rPr>
                <w:rFonts w:hint="eastAsia" w:cs="宋体"/>
                <w:kern w:val="0"/>
                <w:sz w:val="21"/>
                <w:szCs w:val="21"/>
              </w:rPr>
              <w:br w:type="textWrapping"/>
            </w:r>
            <w:r>
              <w:rPr>
                <w:rFonts w:hint="eastAsia" w:cs="宋体"/>
                <w:kern w:val="0"/>
                <w:sz w:val="21"/>
                <w:szCs w:val="21"/>
              </w:rPr>
              <w:t>▲5.定位精度：0.04°；</w:t>
            </w:r>
            <w:r>
              <w:rPr>
                <w:rFonts w:hint="eastAsia" w:cs="宋体"/>
                <w:kern w:val="0"/>
                <w:sz w:val="21"/>
                <w:szCs w:val="21"/>
              </w:rPr>
              <w:br w:type="textWrapping"/>
            </w:r>
            <w:r>
              <w:rPr>
                <w:rFonts w:hint="eastAsia" w:cs="宋体"/>
                <w:kern w:val="0"/>
                <w:sz w:val="21"/>
                <w:szCs w:val="21"/>
              </w:rPr>
              <w:t>▲6.角度回传：实时回传；</w:t>
            </w:r>
            <w:r>
              <w:rPr>
                <w:rFonts w:hint="eastAsia" w:cs="宋体"/>
                <w:kern w:val="0"/>
                <w:sz w:val="21"/>
                <w:szCs w:val="21"/>
              </w:rPr>
              <w:br w:type="textWrapping"/>
            </w:r>
            <w:r>
              <w:rPr>
                <w:rFonts w:hint="eastAsia" w:cs="宋体"/>
                <w:kern w:val="0"/>
                <w:sz w:val="21"/>
                <w:szCs w:val="21"/>
              </w:rPr>
              <w:t>▲7.最大负载：≥40kg；</w:t>
            </w:r>
            <w:r>
              <w:rPr>
                <w:rFonts w:hint="eastAsia" w:cs="宋体"/>
                <w:kern w:val="0"/>
                <w:sz w:val="21"/>
                <w:szCs w:val="21"/>
              </w:rPr>
              <w:br w:type="textWrapping"/>
            </w:r>
            <w:r>
              <w:rPr>
                <w:rFonts w:hint="eastAsia" w:cs="宋体"/>
                <w:kern w:val="0"/>
                <w:sz w:val="21"/>
                <w:szCs w:val="21"/>
              </w:rPr>
              <w:t>▲8.防护等级：整机IP66（云台IP66,摄像机护罩IP67）；</w:t>
            </w:r>
            <w:r>
              <w:rPr>
                <w:rFonts w:hint="eastAsia" w:cs="宋体"/>
                <w:kern w:val="0"/>
                <w:sz w:val="21"/>
                <w:szCs w:val="21"/>
              </w:rPr>
              <w:br w:type="textWrapping"/>
            </w:r>
            <w:r>
              <w:rPr>
                <w:rFonts w:hint="eastAsia" w:cs="宋体"/>
                <w:kern w:val="0"/>
                <w:sz w:val="21"/>
                <w:szCs w:val="21"/>
              </w:rPr>
              <w:t>▲9.工作温度：-40℃—+70℃＜90% RH；</w:t>
            </w:r>
            <w:r>
              <w:rPr>
                <w:rFonts w:hint="eastAsia" w:cs="宋体"/>
                <w:kern w:val="0"/>
                <w:sz w:val="21"/>
                <w:szCs w:val="21"/>
              </w:rPr>
              <w:br w:type="textWrapping"/>
            </w:r>
            <w:r>
              <w:rPr>
                <w:rFonts w:hint="eastAsia" w:cs="宋体"/>
                <w:kern w:val="0"/>
                <w:sz w:val="21"/>
                <w:szCs w:val="21"/>
              </w:rPr>
              <w:t>▲10.工作湿度：＜90% RH；</w:t>
            </w:r>
            <w:r>
              <w:rPr>
                <w:rFonts w:hint="eastAsia" w:cs="宋体"/>
                <w:kern w:val="0"/>
                <w:sz w:val="21"/>
                <w:szCs w:val="21"/>
              </w:rPr>
              <w:br w:type="textWrapping"/>
            </w:r>
            <w:r>
              <w:rPr>
                <w:rFonts w:hint="eastAsia" w:cs="宋体"/>
                <w:kern w:val="0"/>
                <w:sz w:val="21"/>
                <w:szCs w:val="21"/>
              </w:rPr>
              <w:t>11.摄像机护罩：双舱密封防护罩，双视窗，热成像舱配红外成像专用光学玻璃；</w:t>
            </w:r>
            <w:r>
              <w:rPr>
                <w:rFonts w:hint="eastAsia" w:cs="宋体"/>
                <w:kern w:val="0"/>
                <w:sz w:val="21"/>
                <w:szCs w:val="21"/>
              </w:rPr>
              <w:br w:type="textWrapping"/>
            </w:r>
            <w:r>
              <w:rPr>
                <w:rFonts w:hint="eastAsia" w:cs="宋体"/>
                <w:kern w:val="0"/>
                <w:sz w:val="21"/>
                <w:szCs w:val="21"/>
              </w:rPr>
              <w:t>12.整机功耗&gt;200W；</w:t>
            </w:r>
            <w:r>
              <w:rPr>
                <w:rFonts w:hint="eastAsia" w:cs="宋体"/>
                <w:kern w:val="0"/>
                <w:sz w:val="21"/>
                <w:szCs w:val="21"/>
              </w:rPr>
              <w:br w:type="textWrapping"/>
            </w:r>
            <w:r>
              <w:rPr>
                <w:rFonts w:hint="eastAsia" w:cs="宋体"/>
                <w:kern w:val="0"/>
                <w:sz w:val="21"/>
                <w:szCs w:val="21"/>
              </w:rPr>
              <w:t>13.支持多点联动；</w:t>
            </w:r>
            <w:r>
              <w:rPr>
                <w:rFonts w:hint="eastAsia" w:cs="宋体"/>
                <w:kern w:val="0"/>
                <w:sz w:val="21"/>
                <w:szCs w:val="21"/>
              </w:rPr>
              <w:br w:type="textWrapping"/>
            </w:r>
            <w:r>
              <w:rPr>
                <w:rFonts w:hint="eastAsia" w:cs="宋体"/>
                <w:kern w:val="0"/>
                <w:sz w:val="21"/>
                <w:szCs w:val="21"/>
              </w:rPr>
              <w:t>14.巡航周期：无漏点巡航，全区域巡航周期小于10分钟。</w:t>
            </w:r>
          </w:p>
        </w:tc>
        <w:tc>
          <w:tcPr>
            <w:tcW w:w="343" w:type="pct"/>
            <w:tcBorders>
              <w:top w:val="nil"/>
              <w:left w:val="nil"/>
              <w:bottom w:val="single" w:color="auto" w:sz="4" w:space="0"/>
              <w:right w:val="single" w:color="auto" w:sz="4" w:space="0"/>
            </w:tcBorders>
            <w:shd w:val="clear" w:color="auto" w:fill="auto"/>
            <w:vAlign w:val="center"/>
          </w:tcPr>
          <w:p w14:paraId="7FD433C4">
            <w:pPr>
              <w:widowControl/>
              <w:spacing w:line="240" w:lineRule="auto"/>
              <w:ind w:firstLine="0" w:firstLineChars="0"/>
              <w:jc w:val="center"/>
              <w:rPr>
                <w:rFonts w:hint="eastAsia" w:cs="宋体"/>
                <w:kern w:val="0"/>
                <w:sz w:val="21"/>
                <w:szCs w:val="21"/>
              </w:rPr>
            </w:pPr>
            <w:r>
              <w:rPr>
                <w:rFonts w:hint="eastAsia" w:cs="宋体"/>
                <w:kern w:val="0"/>
                <w:sz w:val="21"/>
                <w:szCs w:val="21"/>
              </w:rPr>
              <w:t>43</w:t>
            </w:r>
          </w:p>
        </w:tc>
        <w:tc>
          <w:tcPr>
            <w:tcW w:w="306" w:type="pct"/>
            <w:vMerge w:val="continue"/>
            <w:tcBorders>
              <w:left w:val="nil"/>
              <w:right w:val="single" w:color="auto" w:sz="4" w:space="0"/>
            </w:tcBorders>
            <w:shd w:val="clear" w:color="auto" w:fill="auto"/>
            <w:vAlign w:val="center"/>
          </w:tcPr>
          <w:p w14:paraId="0AD2DED7">
            <w:pPr>
              <w:spacing w:line="240" w:lineRule="auto"/>
              <w:ind w:firstLine="420"/>
              <w:jc w:val="left"/>
              <w:rPr>
                <w:rFonts w:hint="eastAsia" w:cs="宋体"/>
                <w:kern w:val="0"/>
                <w:sz w:val="21"/>
                <w:szCs w:val="21"/>
              </w:rPr>
            </w:pPr>
          </w:p>
        </w:tc>
      </w:tr>
      <w:tr w14:paraId="6156F377">
        <w:tblPrEx>
          <w:tblCellMar>
            <w:top w:w="0" w:type="dxa"/>
            <w:left w:w="108" w:type="dxa"/>
            <w:bottom w:w="0" w:type="dxa"/>
            <w:right w:w="108" w:type="dxa"/>
          </w:tblCellMar>
        </w:tblPrEx>
        <w:trPr>
          <w:trHeight w:val="7499" w:hRule="atLeast"/>
        </w:trPr>
        <w:tc>
          <w:tcPr>
            <w:tcW w:w="407" w:type="pct"/>
            <w:tcBorders>
              <w:top w:val="nil"/>
              <w:left w:val="single" w:color="auto" w:sz="4" w:space="0"/>
              <w:bottom w:val="single" w:color="auto" w:sz="4" w:space="0"/>
              <w:right w:val="single" w:color="auto" w:sz="4" w:space="0"/>
            </w:tcBorders>
            <w:shd w:val="clear" w:color="auto" w:fill="auto"/>
            <w:vAlign w:val="center"/>
          </w:tcPr>
          <w:p w14:paraId="775C3550">
            <w:pPr>
              <w:widowControl/>
              <w:spacing w:line="240" w:lineRule="auto"/>
              <w:ind w:firstLine="0" w:firstLineChars="0"/>
              <w:jc w:val="center"/>
              <w:rPr>
                <w:rFonts w:hint="eastAsia" w:cs="宋体"/>
                <w:kern w:val="0"/>
                <w:sz w:val="21"/>
                <w:szCs w:val="21"/>
              </w:rPr>
            </w:pPr>
            <w:r>
              <w:rPr>
                <w:rFonts w:hint="eastAsia" w:cs="宋体"/>
                <w:kern w:val="0"/>
                <w:sz w:val="21"/>
                <w:szCs w:val="21"/>
              </w:rPr>
              <w:t>3</w:t>
            </w:r>
          </w:p>
        </w:tc>
        <w:tc>
          <w:tcPr>
            <w:tcW w:w="410" w:type="pct"/>
            <w:tcBorders>
              <w:top w:val="nil"/>
              <w:left w:val="nil"/>
              <w:bottom w:val="single" w:color="auto" w:sz="4" w:space="0"/>
              <w:right w:val="single" w:color="auto" w:sz="4" w:space="0"/>
            </w:tcBorders>
            <w:shd w:val="clear" w:color="auto" w:fill="auto"/>
            <w:vAlign w:val="center"/>
          </w:tcPr>
          <w:p w14:paraId="27762AEF">
            <w:pPr>
              <w:widowControl/>
              <w:spacing w:line="240" w:lineRule="auto"/>
              <w:ind w:firstLine="0" w:firstLineChars="0"/>
              <w:jc w:val="center"/>
              <w:rPr>
                <w:rFonts w:hint="eastAsia" w:cs="宋体"/>
                <w:kern w:val="0"/>
                <w:sz w:val="21"/>
                <w:szCs w:val="21"/>
              </w:rPr>
            </w:pPr>
            <w:r>
              <w:rPr>
                <w:rFonts w:hint="eastAsia" w:cs="宋体"/>
                <w:kern w:val="0"/>
                <w:sz w:val="21"/>
                <w:szCs w:val="21"/>
              </w:rPr>
              <w:t>音视频监控设备</w:t>
            </w:r>
          </w:p>
        </w:tc>
        <w:tc>
          <w:tcPr>
            <w:tcW w:w="521" w:type="pct"/>
            <w:tcBorders>
              <w:top w:val="nil"/>
              <w:left w:val="nil"/>
              <w:bottom w:val="single" w:color="auto" w:sz="4" w:space="0"/>
              <w:right w:val="single" w:color="auto" w:sz="4" w:space="0"/>
            </w:tcBorders>
            <w:shd w:val="clear" w:color="auto" w:fill="auto"/>
            <w:vAlign w:val="center"/>
          </w:tcPr>
          <w:p w14:paraId="7B59E9D0">
            <w:pPr>
              <w:widowControl/>
              <w:spacing w:line="240" w:lineRule="auto"/>
              <w:ind w:firstLine="0" w:firstLineChars="0"/>
              <w:jc w:val="center"/>
              <w:rPr>
                <w:rFonts w:hint="eastAsia" w:cs="宋体"/>
                <w:kern w:val="0"/>
                <w:sz w:val="21"/>
                <w:szCs w:val="21"/>
              </w:rPr>
            </w:pPr>
            <w:r>
              <w:rPr>
                <w:rFonts w:hint="eastAsia" w:cs="宋体"/>
                <w:kern w:val="0"/>
                <w:sz w:val="21"/>
                <w:szCs w:val="21"/>
              </w:rPr>
              <w:t>网络音视频服务器</w:t>
            </w:r>
          </w:p>
        </w:tc>
        <w:tc>
          <w:tcPr>
            <w:tcW w:w="3014" w:type="pct"/>
            <w:tcBorders>
              <w:top w:val="nil"/>
              <w:left w:val="nil"/>
              <w:bottom w:val="single" w:color="auto" w:sz="4" w:space="0"/>
              <w:right w:val="single" w:color="auto" w:sz="4" w:space="0"/>
            </w:tcBorders>
            <w:shd w:val="clear" w:color="auto" w:fill="auto"/>
            <w:vAlign w:val="center"/>
          </w:tcPr>
          <w:p w14:paraId="436BCC58">
            <w:pPr>
              <w:widowControl/>
              <w:spacing w:line="240" w:lineRule="auto"/>
              <w:ind w:firstLine="0" w:firstLineChars="0"/>
              <w:jc w:val="left"/>
              <w:rPr>
                <w:rFonts w:hint="eastAsia" w:cs="宋体"/>
                <w:kern w:val="0"/>
                <w:sz w:val="21"/>
                <w:szCs w:val="21"/>
              </w:rPr>
            </w:pPr>
            <w:r>
              <w:rPr>
                <w:rFonts w:hint="eastAsia" w:cs="宋体"/>
                <w:kern w:val="0"/>
                <w:sz w:val="21"/>
                <w:szCs w:val="21"/>
              </w:rPr>
              <w:t>1.可见光烟火识别：</w:t>
            </w:r>
            <w:r>
              <w:rPr>
                <w:rFonts w:hint="eastAsia" w:cs="宋体"/>
                <w:kern w:val="0"/>
                <w:sz w:val="21"/>
                <w:szCs w:val="21"/>
              </w:rPr>
              <w:br w:type="textWrapping"/>
            </w:r>
            <w:r>
              <w:rPr>
                <w:rFonts w:hint="eastAsia" w:cs="宋体"/>
                <w:kern w:val="0"/>
                <w:sz w:val="21"/>
                <w:szCs w:val="21"/>
              </w:rPr>
              <w:t>▲a)具有可见光烟火自动识别能力，通过配备的可见光烟火自动识别算法进行24 h自动巡航；系统应能有效过滤雾、霾、雪、云、阴影、光线、树枝晃动等因素引起的环境变化干扰。</w:t>
            </w:r>
            <w:r>
              <w:rPr>
                <w:rFonts w:hint="eastAsia" w:cs="宋体"/>
                <w:kern w:val="0"/>
                <w:sz w:val="21"/>
                <w:szCs w:val="21"/>
              </w:rPr>
              <w:br w:type="textWrapping"/>
            </w:r>
            <w:r>
              <w:rPr>
                <w:rFonts w:hint="eastAsia" w:cs="宋体"/>
                <w:kern w:val="0"/>
                <w:sz w:val="21"/>
                <w:szCs w:val="21"/>
              </w:rPr>
              <w:t>b)可见光烟火识别系统和红外烟火识别系统，均应能智能识别监控范围内工矿企业、居民点、农田内的烟火等常规火情，避免对上述火情的反复报警。</w:t>
            </w:r>
            <w:r>
              <w:rPr>
                <w:rFonts w:hint="eastAsia" w:cs="宋体"/>
                <w:kern w:val="0"/>
                <w:sz w:val="21"/>
                <w:szCs w:val="21"/>
              </w:rPr>
              <w:br w:type="textWrapping"/>
            </w:r>
            <w:r>
              <w:rPr>
                <w:rFonts w:hint="eastAsia" w:cs="宋体"/>
                <w:kern w:val="0"/>
                <w:sz w:val="21"/>
                <w:szCs w:val="21"/>
              </w:rPr>
              <w:t>c)基于1080P及以上高清分辨率图像进行分析，最小识别烟、火面积不大于6×6像素，5km距离可见光烟火识别最小识别烟、火面积≤4㎡（等同换算）</w:t>
            </w:r>
            <w:r>
              <w:rPr>
                <w:rFonts w:hint="eastAsia" w:cs="宋体"/>
                <w:kern w:val="0"/>
                <w:sz w:val="21"/>
                <w:szCs w:val="21"/>
              </w:rPr>
              <w:br w:type="textWrapping"/>
            </w:r>
            <w:r>
              <w:rPr>
                <w:rFonts w:hint="eastAsia" w:cs="宋体"/>
                <w:kern w:val="0"/>
                <w:sz w:val="21"/>
                <w:szCs w:val="21"/>
              </w:rPr>
              <w:t>2.红外热成像烟火识别：</w:t>
            </w:r>
            <w:r>
              <w:rPr>
                <w:rFonts w:hint="eastAsia" w:cs="宋体"/>
                <w:kern w:val="0"/>
                <w:sz w:val="21"/>
                <w:szCs w:val="21"/>
              </w:rPr>
              <w:br w:type="textWrapping"/>
            </w:r>
            <w:r>
              <w:rPr>
                <w:rFonts w:hint="eastAsia" w:cs="宋体"/>
                <w:kern w:val="0"/>
                <w:sz w:val="21"/>
                <w:szCs w:val="21"/>
              </w:rPr>
              <w:t>a)具有红外烟火自动识别能力，通过配备的红外烟火自动识别算法进行24h自动巡航；系统应能有效过滤建筑、水体、车辆等热源引起的环境变化干扰。</w:t>
            </w:r>
            <w:r>
              <w:rPr>
                <w:rFonts w:hint="eastAsia" w:cs="宋体"/>
                <w:kern w:val="0"/>
                <w:sz w:val="21"/>
                <w:szCs w:val="21"/>
              </w:rPr>
              <w:br w:type="textWrapping"/>
            </w:r>
            <w:r>
              <w:rPr>
                <w:rFonts w:hint="eastAsia" w:cs="宋体"/>
                <w:kern w:val="0"/>
                <w:sz w:val="21"/>
                <w:szCs w:val="21"/>
              </w:rPr>
              <w:t>b)红外热成像最小识别烟、火面积不大于2×1像素,5km距离可见光烟火识别最小识别烟、火面积≤4㎡（等同换算）</w:t>
            </w:r>
            <w:r>
              <w:rPr>
                <w:rFonts w:hint="eastAsia" w:cs="宋体"/>
                <w:kern w:val="0"/>
                <w:sz w:val="21"/>
                <w:szCs w:val="21"/>
              </w:rPr>
              <w:br w:type="textWrapping"/>
            </w:r>
            <w:r>
              <w:rPr>
                <w:rFonts w:hint="eastAsia" w:cs="宋体"/>
                <w:kern w:val="0"/>
                <w:sz w:val="21"/>
                <w:szCs w:val="21"/>
              </w:rPr>
              <w:t>3.报警及定位：支持火警上报、多点联动，火点定位精度≤100米</w:t>
            </w:r>
            <w:r>
              <w:rPr>
                <w:rFonts w:hint="eastAsia" w:cs="宋体"/>
                <w:kern w:val="0"/>
                <w:sz w:val="21"/>
                <w:szCs w:val="21"/>
              </w:rPr>
              <w:br w:type="textWrapping"/>
            </w:r>
            <w:r>
              <w:rPr>
                <w:rFonts w:hint="eastAsia" w:cs="宋体"/>
                <w:kern w:val="0"/>
                <w:sz w:val="21"/>
                <w:szCs w:val="21"/>
              </w:rPr>
              <w:t>▲4.火情识别率：漏报率不大于0.01%；万公顷日误报次数不大于2</w:t>
            </w:r>
            <w:r>
              <w:rPr>
                <w:rFonts w:hint="eastAsia" w:cs="宋体"/>
                <w:kern w:val="0"/>
                <w:sz w:val="21"/>
                <w:szCs w:val="21"/>
              </w:rPr>
              <w:br w:type="textWrapping"/>
            </w:r>
            <w:r>
              <w:rPr>
                <w:rFonts w:hint="eastAsia" w:cs="宋体"/>
                <w:kern w:val="0"/>
                <w:sz w:val="21"/>
                <w:szCs w:val="21"/>
              </w:rPr>
              <w:t>5.云台摄像机安装支架：含不锈钢/热镀锌定制安装固定件</w:t>
            </w:r>
          </w:p>
        </w:tc>
        <w:tc>
          <w:tcPr>
            <w:tcW w:w="343" w:type="pct"/>
            <w:tcBorders>
              <w:top w:val="nil"/>
              <w:left w:val="nil"/>
              <w:bottom w:val="single" w:color="auto" w:sz="4" w:space="0"/>
              <w:right w:val="single" w:color="auto" w:sz="4" w:space="0"/>
            </w:tcBorders>
            <w:shd w:val="clear" w:color="auto" w:fill="auto"/>
            <w:vAlign w:val="center"/>
          </w:tcPr>
          <w:p w14:paraId="198B2882">
            <w:pPr>
              <w:widowControl/>
              <w:spacing w:line="240" w:lineRule="auto"/>
              <w:ind w:firstLine="0" w:firstLineChars="0"/>
              <w:jc w:val="center"/>
              <w:rPr>
                <w:rFonts w:hint="eastAsia" w:cs="宋体"/>
                <w:kern w:val="0"/>
                <w:sz w:val="21"/>
                <w:szCs w:val="21"/>
              </w:rPr>
            </w:pPr>
            <w:r>
              <w:rPr>
                <w:rFonts w:hint="eastAsia" w:cs="宋体"/>
                <w:kern w:val="0"/>
                <w:sz w:val="21"/>
                <w:szCs w:val="21"/>
              </w:rPr>
              <w:t>43</w:t>
            </w:r>
          </w:p>
        </w:tc>
        <w:tc>
          <w:tcPr>
            <w:tcW w:w="306" w:type="pct"/>
            <w:vMerge w:val="continue"/>
            <w:tcBorders>
              <w:left w:val="nil"/>
              <w:bottom w:val="single" w:color="auto" w:sz="4" w:space="0"/>
              <w:right w:val="single" w:color="auto" w:sz="4" w:space="0"/>
            </w:tcBorders>
            <w:shd w:val="clear" w:color="auto" w:fill="auto"/>
            <w:vAlign w:val="center"/>
          </w:tcPr>
          <w:p w14:paraId="0A9DC338">
            <w:pPr>
              <w:widowControl/>
              <w:spacing w:line="240" w:lineRule="auto"/>
              <w:ind w:firstLine="0" w:firstLineChars="0"/>
              <w:jc w:val="left"/>
              <w:rPr>
                <w:rFonts w:hint="eastAsia" w:cs="宋体"/>
                <w:kern w:val="0"/>
                <w:sz w:val="21"/>
                <w:szCs w:val="21"/>
              </w:rPr>
            </w:pPr>
          </w:p>
        </w:tc>
      </w:tr>
      <w:tr w14:paraId="69291458">
        <w:tblPrEx>
          <w:tblCellMar>
            <w:top w:w="0" w:type="dxa"/>
            <w:left w:w="108" w:type="dxa"/>
            <w:bottom w:w="0" w:type="dxa"/>
            <w:right w:w="108" w:type="dxa"/>
          </w:tblCellMar>
        </w:tblPrEx>
        <w:trPr>
          <w:trHeight w:val="525" w:hRule="atLeast"/>
        </w:trPr>
        <w:tc>
          <w:tcPr>
            <w:tcW w:w="407" w:type="pct"/>
            <w:tcBorders>
              <w:top w:val="nil"/>
              <w:left w:val="single" w:color="auto" w:sz="4" w:space="0"/>
              <w:bottom w:val="single" w:color="auto" w:sz="4" w:space="0"/>
              <w:right w:val="single" w:color="auto" w:sz="4" w:space="0"/>
            </w:tcBorders>
            <w:shd w:val="clear" w:color="auto" w:fill="auto"/>
            <w:vAlign w:val="center"/>
          </w:tcPr>
          <w:p w14:paraId="5FC6F7F1">
            <w:pPr>
              <w:widowControl/>
              <w:spacing w:line="240" w:lineRule="auto"/>
              <w:ind w:firstLine="0" w:firstLineChars="0"/>
              <w:jc w:val="center"/>
              <w:rPr>
                <w:rFonts w:hint="eastAsia" w:cs="宋体"/>
                <w:kern w:val="0"/>
                <w:sz w:val="21"/>
                <w:szCs w:val="21"/>
              </w:rPr>
            </w:pPr>
            <w:r>
              <w:rPr>
                <w:rFonts w:hint="eastAsia" w:cs="宋体"/>
                <w:kern w:val="0"/>
                <w:sz w:val="21"/>
                <w:szCs w:val="21"/>
              </w:rPr>
              <w:t>4</w:t>
            </w:r>
          </w:p>
        </w:tc>
        <w:tc>
          <w:tcPr>
            <w:tcW w:w="410" w:type="pct"/>
            <w:tcBorders>
              <w:top w:val="nil"/>
              <w:left w:val="nil"/>
              <w:bottom w:val="single" w:color="auto" w:sz="4" w:space="0"/>
              <w:right w:val="single" w:color="auto" w:sz="4" w:space="0"/>
            </w:tcBorders>
            <w:shd w:val="clear" w:color="auto" w:fill="auto"/>
            <w:vAlign w:val="center"/>
          </w:tcPr>
          <w:p w14:paraId="6F22BEFA">
            <w:pPr>
              <w:widowControl/>
              <w:spacing w:line="240" w:lineRule="auto"/>
              <w:ind w:firstLine="0" w:firstLineChars="0"/>
              <w:jc w:val="center"/>
              <w:rPr>
                <w:rFonts w:hint="eastAsia" w:cs="宋体"/>
                <w:kern w:val="0"/>
                <w:sz w:val="21"/>
                <w:szCs w:val="21"/>
              </w:rPr>
            </w:pPr>
            <w:r>
              <w:rPr>
                <w:rFonts w:hint="eastAsia" w:cs="宋体"/>
                <w:kern w:val="0"/>
                <w:sz w:val="21"/>
                <w:szCs w:val="21"/>
              </w:rPr>
              <w:t>网络设备</w:t>
            </w:r>
          </w:p>
        </w:tc>
        <w:tc>
          <w:tcPr>
            <w:tcW w:w="521" w:type="pct"/>
            <w:tcBorders>
              <w:top w:val="nil"/>
              <w:left w:val="nil"/>
              <w:bottom w:val="single" w:color="auto" w:sz="4" w:space="0"/>
              <w:right w:val="single" w:color="auto" w:sz="4" w:space="0"/>
            </w:tcBorders>
            <w:shd w:val="clear" w:color="auto" w:fill="auto"/>
            <w:vAlign w:val="center"/>
          </w:tcPr>
          <w:p w14:paraId="23056246">
            <w:pPr>
              <w:widowControl/>
              <w:spacing w:line="240" w:lineRule="auto"/>
              <w:ind w:firstLine="0" w:firstLineChars="0"/>
              <w:jc w:val="center"/>
              <w:rPr>
                <w:rFonts w:hint="eastAsia" w:cs="宋体"/>
                <w:kern w:val="0"/>
                <w:sz w:val="21"/>
                <w:szCs w:val="21"/>
              </w:rPr>
            </w:pPr>
            <w:r>
              <w:rPr>
                <w:rFonts w:hint="eastAsia" w:cs="宋体"/>
                <w:kern w:val="0"/>
                <w:sz w:val="21"/>
                <w:szCs w:val="21"/>
              </w:rPr>
              <w:t>交换机</w:t>
            </w:r>
          </w:p>
        </w:tc>
        <w:tc>
          <w:tcPr>
            <w:tcW w:w="3014" w:type="pct"/>
            <w:tcBorders>
              <w:top w:val="nil"/>
              <w:left w:val="nil"/>
              <w:bottom w:val="single" w:color="auto" w:sz="4" w:space="0"/>
              <w:right w:val="single" w:color="auto" w:sz="4" w:space="0"/>
            </w:tcBorders>
            <w:shd w:val="clear" w:color="auto" w:fill="auto"/>
            <w:vAlign w:val="center"/>
          </w:tcPr>
          <w:p w14:paraId="2097EF2C">
            <w:pPr>
              <w:widowControl/>
              <w:spacing w:line="240" w:lineRule="auto"/>
              <w:ind w:firstLine="0" w:firstLineChars="0"/>
              <w:jc w:val="left"/>
              <w:rPr>
                <w:rFonts w:hint="eastAsia" w:cs="宋体"/>
                <w:kern w:val="0"/>
                <w:sz w:val="21"/>
                <w:szCs w:val="21"/>
              </w:rPr>
            </w:pPr>
            <w:r>
              <w:rPr>
                <w:rFonts w:hint="eastAsia" w:cs="宋体"/>
                <w:kern w:val="0"/>
                <w:sz w:val="21"/>
                <w:szCs w:val="21"/>
              </w:rPr>
              <w:t>8口企业级交换机，支持远程升级，远程管理，支持全双工/半双工。</w:t>
            </w:r>
          </w:p>
        </w:tc>
        <w:tc>
          <w:tcPr>
            <w:tcW w:w="343" w:type="pct"/>
            <w:tcBorders>
              <w:top w:val="nil"/>
              <w:left w:val="nil"/>
              <w:bottom w:val="single" w:color="auto" w:sz="4" w:space="0"/>
              <w:right w:val="single" w:color="auto" w:sz="4" w:space="0"/>
            </w:tcBorders>
            <w:shd w:val="clear" w:color="auto" w:fill="auto"/>
            <w:vAlign w:val="center"/>
          </w:tcPr>
          <w:p w14:paraId="7FBF395B">
            <w:pPr>
              <w:widowControl/>
              <w:spacing w:line="240" w:lineRule="auto"/>
              <w:ind w:firstLine="0" w:firstLineChars="0"/>
              <w:jc w:val="center"/>
              <w:rPr>
                <w:rFonts w:hint="eastAsia" w:cs="宋体"/>
                <w:kern w:val="0"/>
                <w:sz w:val="21"/>
                <w:szCs w:val="21"/>
              </w:rPr>
            </w:pPr>
            <w:r>
              <w:rPr>
                <w:rFonts w:hint="eastAsia" w:cs="宋体"/>
                <w:kern w:val="0"/>
                <w:sz w:val="21"/>
                <w:szCs w:val="21"/>
              </w:rPr>
              <w:t>43</w:t>
            </w:r>
          </w:p>
        </w:tc>
        <w:tc>
          <w:tcPr>
            <w:tcW w:w="306" w:type="pct"/>
            <w:tcBorders>
              <w:top w:val="nil"/>
              <w:left w:val="nil"/>
              <w:bottom w:val="single" w:color="auto" w:sz="4" w:space="0"/>
              <w:right w:val="single" w:color="auto" w:sz="4" w:space="0"/>
            </w:tcBorders>
            <w:shd w:val="clear" w:color="auto" w:fill="auto"/>
            <w:vAlign w:val="center"/>
          </w:tcPr>
          <w:p w14:paraId="6608581C">
            <w:pPr>
              <w:widowControl/>
              <w:spacing w:line="240" w:lineRule="auto"/>
              <w:ind w:firstLine="0" w:firstLineChars="0"/>
              <w:jc w:val="left"/>
              <w:rPr>
                <w:rFonts w:hint="eastAsia" w:cs="宋体"/>
                <w:kern w:val="0"/>
                <w:sz w:val="21"/>
                <w:szCs w:val="21"/>
              </w:rPr>
            </w:pPr>
            <w:r>
              <w:rPr>
                <w:rFonts w:hint="eastAsia" w:cs="宋体"/>
                <w:kern w:val="0"/>
                <w:sz w:val="21"/>
                <w:szCs w:val="21"/>
              </w:rPr>
              <w:t>台</w:t>
            </w:r>
          </w:p>
        </w:tc>
      </w:tr>
      <w:tr w14:paraId="0A63AFF8">
        <w:tblPrEx>
          <w:tblCellMar>
            <w:top w:w="0" w:type="dxa"/>
            <w:left w:w="108" w:type="dxa"/>
            <w:bottom w:w="0" w:type="dxa"/>
            <w:right w:w="108" w:type="dxa"/>
          </w:tblCellMar>
        </w:tblPrEx>
        <w:trPr>
          <w:trHeight w:val="525" w:hRule="atLeast"/>
        </w:trPr>
        <w:tc>
          <w:tcPr>
            <w:tcW w:w="407" w:type="pct"/>
            <w:tcBorders>
              <w:top w:val="nil"/>
              <w:left w:val="single" w:color="auto" w:sz="4" w:space="0"/>
              <w:bottom w:val="single" w:color="auto" w:sz="4" w:space="0"/>
              <w:right w:val="single" w:color="auto" w:sz="4" w:space="0"/>
            </w:tcBorders>
            <w:shd w:val="clear" w:color="auto" w:fill="auto"/>
            <w:vAlign w:val="center"/>
          </w:tcPr>
          <w:p w14:paraId="67FE5C91">
            <w:pPr>
              <w:widowControl/>
              <w:spacing w:line="240" w:lineRule="auto"/>
              <w:ind w:firstLine="0" w:firstLineChars="0"/>
              <w:jc w:val="center"/>
              <w:rPr>
                <w:rFonts w:hint="eastAsia" w:cs="宋体"/>
                <w:kern w:val="0"/>
                <w:sz w:val="21"/>
                <w:szCs w:val="21"/>
              </w:rPr>
            </w:pPr>
            <w:r>
              <w:rPr>
                <w:rFonts w:hint="eastAsia" w:cs="宋体"/>
                <w:kern w:val="0"/>
                <w:sz w:val="21"/>
                <w:szCs w:val="21"/>
              </w:rPr>
              <w:t>5</w:t>
            </w:r>
          </w:p>
        </w:tc>
        <w:tc>
          <w:tcPr>
            <w:tcW w:w="410" w:type="pct"/>
            <w:tcBorders>
              <w:top w:val="nil"/>
              <w:left w:val="nil"/>
              <w:bottom w:val="single" w:color="auto" w:sz="4" w:space="0"/>
              <w:right w:val="single" w:color="auto" w:sz="4" w:space="0"/>
            </w:tcBorders>
            <w:shd w:val="clear" w:color="auto" w:fill="auto"/>
            <w:vAlign w:val="center"/>
          </w:tcPr>
          <w:p w14:paraId="24321665">
            <w:pPr>
              <w:widowControl/>
              <w:spacing w:line="240" w:lineRule="auto"/>
              <w:ind w:firstLine="0" w:firstLineChars="0"/>
              <w:jc w:val="center"/>
              <w:rPr>
                <w:rFonts w:hint="eastAsia" w:cs="宋体"/>
                <w:kern w:val="0"/>
                <w:sz w:val="21"/>
                <w:szCs w:val="21"/>
              </w:rPr>
            </w:pPr>
            <w:r>
              <w:rPr>
                <w:rFonts w:hint="eastAsia" w:cs="宋体"/>
                <w:kern w:val="0"/>
                <w:sz w:val="21"/>
                <w:szCs w:val="21"/>
              </w:rPr>
              <w:t>音视频监控设备</w:t>
            </w:r>
          </w:p>
        </w:tc>
        <w:tc>
          <w:tcPr>
            <w:tcW w:w="521" w:type="pct"/>
            <w:tcBorders>
              <w:top w:val="nil"/>
              <w:left w:val="nil"/>
              <w:bottom w:val="single" w:color="auto" w:sz="4" w:space="0"/>
              <w:right w:val="single" w:color="auto" w:sz="4" w:space="0"/>
            </w:tcBorders>
            <w:shd w:val="clear" w:color="auto" w:fill="auto"/>
            <w:vAlign w:val="center"/>
          </w:tcPr>
          <w:p w14:paraId="3091F3DD">
            <w:pPr>
              <w:widowControl/>
              <w:spacing w:line="240" w:lineRule="auto"/>
              <w:ind w:firstLine="0" w:firstLineChars="0"/>
              <w:jc w:val="center"/>
              <w:rPr>
                <w:rFonts w:hint="eastAsia" w:cs="宋体"/>
                <w:kern w:val="0"/>
                <w:sz w:val="21"/>
                <w:szCs w:val="21"/>
              </w:rPr>
            </w:pPr>
            <w:r>
              <w:rPr>
                <w:rFonts w:hint="eastAsia" w:cs="宋体"/>
                <w:kern w:val="0"/>
                <w:sz w:val="21"/>
                <w:szCs w:val="21"/>
              </w:rPr>
              <w:t>硬盘录象机</w:t>
            </w:r>
          </w:p>
        </w:tc>
        <w:tc>
          <w:tcPr>
            <w:tcW w:w="3014" w:type="pct"/>
            <w:tcBorders>
              <w:top w:val="nil"/>
              <w:left w:val="nil"/>
              <w:bottom w:val="single" w:color="auto" w:sz="4" w:space="0"/>
              <w:right w:val="single" w:color="auto" w:sz="4" w:space="0"/>
            </w:tcBorders>
            <w:shd w:val="clear" w:color="auto" w:fill="auto"/>
            <w:vAlign w:val="center"/>
          </w:tcPr>
          <w:p w14:paraId="6A453096">
            <w:pPr>
              <w:widowControl/>
              <w:spacing w:line="240" w:lineRule="auto"/>
              <w:ind w:firstLine="0" w:firstLineChars="0"/>
              <w:jc w:val="left"/>
              <w:rPr>
                <w:rFonts w:hint="eastAsia" w:cs="宋体"/>
                <w:kern w:val="0"/>
                <w:sz w:val="21"/>
                <w:szCs w:val="21"/>
              </w:rPr>
            </w:pPr>
            <w:r>
              <w:rPr>
                <w:rFonts w:hint="eastAsia" w:cs="宋体"/>
                <w:kern w:val="0"/>
                <w:sz w:val="21"/>
                <w:szCs w:val="21"/>
              </w:rPr>
              <w:t>4路智能硬盘录像机，支持入侵检测报警</w:t>
            </w:r>
            <w:r>
              <w:rPr>
                <w:rFonts w:hint="eastAsia" w:cs="宋体"/>
                <w:kern w:val="0"/>
                <w:sz w:val="21"/>
                <w:szCs w:val="21"/>
              </w:rPr>
              <w:br w:type="textWrapping"/>
            </w:r>
            <w:r>
              <w:rPr>
                <w:rFonts w:hint="eastAsia" w:cs="宋体"/>
                <w:kern w:val="0"/>
                <w:sz w:val="21"/>
                <w:szCs w:val="21"/>
              </w:rPr>
              <w:t>含3TB专用监控级硬盘。</w:t>
            </w:r>
          </w:p>
        </w:tc>
        <w:tc>
          <w:tcPr>
            <w:tcW w:w="343" w:type="pct"/>
            <w:tcBorders>
              <w:top w:val="nil"/>
              <w:left w:val="nil"/>
              <w:bottom w:val="single" w:color="auto" w:sz="4" w:space="0"/>
              <w:right w:val="single" w:color="auto" w:sz="4" w:space="0"/>
            </w:tcBorders>
            <w:shd w:val="clear" w:color="auto" w:fill="auto"/>
            <w:vAlign w:val="center"/>
          </w:tcPr>
          <w:p w14:paraId="7B65D962">
            <w:pPr>
              <w:widowControl/>
              <w:spacing w:line="240" w:lineRule="auto"/>
              <w:ind w:firstLine="0" w:firstLineChars="0"/>
              <w:jc w:val="center"/>
              <w:rPr>
                <w:rFonts w:hint="eastAsia" w:cs="宋体"/>
                <w:kern w:val="0"/>
                <w:sz w:val="21"/>
                <w:szCs w:val="21"/>
              </w:rPr>
            </w:pPr>
            <w:r>
              <w:rPr>
                <w:rFonts w:hint="eastAsia" w:cs="宋体"/>
                <w:kern w:val="0"/>
                <w:sz w:val="21"/>
                <w:szCs w:val="21"/>
              </w:rPr>
              <w:t>43</w:t>
            </w:r>
          </w:p>
        </w:tc>
        <w:tc>
          <w:tcPr>
            <w:tcW w:w="306" w:type="pct"/>
            <w:tcBorders>
              <w:top w:val="nil"/>
              <w:left w:val="nil"/>
              <w:bottom w:val="single" w:color="auto" w:sz="4" w:space="0"/>
              <w:right w:val="single" w:color="auto" w:sz="4" w:space="0"/>
            </w:tcBorders>
            <w:shd w:val="clear" w:color="auto" w:fill="auto"/>
            <w:vAlign w:val="center"/>
          </w:tcPr>
          <w:p w14:paraId="0D517E37">
            <w:pPr>
              <w:widowControl/>
              <w:spacing w:line="240" w:lineRule="auto"/>
              <w:ind w:firstLine="0" w:firstLineChars="0"/>
              <w:jc w:val="left"/>
              <w:rPr>
                <w:rFonts w:hint="eastAsia" w:cs="宋体"/>
                <w:kern w:val="0"/>
                <w:sz w:val="21"/>
                <w:szCs w:val="21"/>
              </w:rPr>
            </w:pPr>
            <w:r>
              <w:rPr>
                <w:rFonts w:hint="eastAsia" w:cs="宋体"/>
                <w:kern w:val="0"/>
                <w:sz w:val="21"/>
                <w:szCs w:val="21"/>
              </w:rPr>
              <w:t>台</w:t>
            </w:r>
          </w:p>
        </w:tc>
      </w:tr>
      <w:tr w14:paraId="1F1BC8B2">
        <w:tblPrEx>
          <w:tblCellMar>
            <w:top w:w="0" w:type="dxa"/>
            <w:left w:w="108" w:type="dxa"/>
            <w:bottom w:w="0" w:type="dxa"/>
            <w:right w:w="108" w:type="dxa"/>
          </w:tblCellMar>
        </w:tblPrEx>
        <w:trPr>
          <w:trHeight w:val="1313" w:hRule="atLeast"/>
        </w:trPr>
        <w:tc>
          <w:tcPr>
            <w:tcW w:w="407" w:type="pct"/>
            <w:tcBorders>
              <w:top w:val="nil"/>
              <w:left w:val="single" w:color="auto" w:sz="4" w:space="0"/>
              <w:bottom w:val="single" w:color="auto" w:sz="4" w:space="0"/>
              <w:right w:val="single" w:color="auto" w:sz="4" w:space="0"/>
            </w:tcBorders>
            <w:shd w:val="clear" w:color="auto" w:fill="auto"/>
            <w:vAlign w:val="center"/>
          </w:tcPr>
          <w:p w14:paraId="2D62621C">
            <w:pPr>
              <w:widowControl/>
              <w:spacing w:line="240" w:lineRule="auto"/>
              <w:ind w:firstLine="0" w:firstLineChars="0"/>
              <w:jc w:val="center"/>
              <w:rPr>
                <w:rFonts w:hint="eastAsia" w:cs="宋体"/>
                <w:kern w:val="0"/>
                <w:sz w:val="21"/>
                <w:szCs w:val="21"/>
              </w:rPr>
            </w:pPr>
            <w:r>
              <w:rPr>
                <w:rFonts w:hint="eastAsia" w:cs="宋体"/>
                <w:kern w:val="0"/>
                <w:sz w:val="21"/>
                <w:szCs w:val="21"/>
              </w:rPr>
              <w:t>6</w:t>
            </w:r>
          </w:p>
        </w:tc>
        <w:tc>
          <w:tcPr>
            <w:tcW w:w="410" w:type="pct"/>
            <w:tcBorders>
              <w:top w:val="nil"/>
              <w:left w:val="nil"/>
              <w:bottom w:val="single" w:color="auto" w:sz="4" w:space="0"/>
              <w:right w:val="single" w:color="auto" w:sz="4" w:space="0"/>
            </w:tcBorders>
            <w:shd w:val="clear" w:color="auto" w:fill="auto"/>
            <w:vAlign w:val="center"/>
          </w:tcPr>
          <w:p w14:paraId="325A9BAC">
            <w:pPr>
              <w:widowControl/>
              <w:spacing w:line="240" w:lineRule="auto"/>
              <w:ind w:firstLine="0" w:firstLineChars="0"/>
              <w:jc w:val="center"/>
              <w:rPr>
                <w:rFonts w:hint="eastAsia" w:cs="宋体"/>
                <w:kern w:val="0"/>
                <w:sz w:val="21"/>
                <w:szCs w:val="21"/>
              </w:rPr>
            </w:pPr>
            <w:r>
              <w:rPr>
                <w:rFonts w:hint="eastAsia" w:cs="宋体"/>
                <w:kern w:val="0"/>
                <w:sz w:val="21"/>
                <w:szCs w:val="21"/>
              </w:rPr>
              <w:t>音视频监控设备</w:t>
            </w:r>
          </w:p>
        </w:tc>
        <w:tc>
          <w:tcPr>
            <w:tcW w:w="521" w:type="pct"/>
            <w:tcBorders>
              <w:top w:val="nil"/>
              <w:left w:val="nil"/>
              <w:bottom w:val="single" w:color="auto" w:sz="4" w:space="0"/>
              <w:right w:val="single" w:color="auto" w:sz="4" w:space="0"/>
            </w:tcBorders>
            <w:shd w:val="clear" w:color="auto" w:fill="auto"/>
            <w:vAlign w:val="center"/>
          </w:tcPr>
          <w:p w14:paraId="5912E49C">
            <w:pPr>
              <w:widowControl/>
              <w:spacing w:line="240" w:lineRule="auto"/>
              <w:ind w:firstLine="0" w:firstLineChars="0"/>
              <w:jc w:val="center"/>
              <w:rPr>
                <w:rFonts w:hint="eastAsia" w:cs="宋体"/>
                <w:kern w:val="0"/>
                <w:sz w:val="21"/>
                <w:szCs w:val="21"/>
              </w:rPr>
            </w:pPr>
            <w:r>
              <w:rPr>
                <w:rFonts w:hint="eastAsia" w:cs="宋体"/>
                <w:kern w:val="0"/>
                <w:sz w:val="21"/>
                <w:szCs w:val="21"/>
              </w:rPr>
              <w:t>摄像机</w:t>
            </w:r>
          </w:p>
        </w:tc>
        <w:tc>
          <w:tcPr>
            <w:tcW w:w="3014" w:type="pct"/>
            <w:tcBorders>
              <w:top w:val="nil"/>
              <w:left w:val="nil"/>
              <w:bottom w:val="single" w:color="auto" w:sz="4" w:space="0"/>
              <w:right w:val="single" w:color="auto" w:sz="4" w:space="0"/>
            </w:tcBorders>
            <w:shd w:val="clear" w:color="auto" w:fill="auto"/>
            <w:vAlign w:val="center"/>
          </w:tcPr>
          <w:p w14:paraId="44D90751">
            <w:pPr>
              <w:widowControl/>
              <w:spacing w:line="240" w:lineRule="auto"/>
              <w:ind w:firstLine="0" w:firstLineChars="0"/>
              <w:jc w:val="left"/>
              <w:rPr>
                <w:rFonts w:hint="eastAsia" w:cs="宋体"/>
                <w:kern w:val="0"/>
                <w:sz w:val="21"/>
                <w:szCs w:val="21"/>
              </w:rPr>
            </w:pPr>
            <w:r>
              <w:rPr>
                <w:rFonts w:hint="eastAsia" w:cs="宋体"/>
                <w:kern w:val="0"/>
                <w:sz w:val="21"/>
                <w:szCs w:val="21"/>
              </w:rPr>
              <w:t>1.图像及分辨率：2688 x 1520@25fps，400万实时高清，f=2.7-8mm,最低照度：彩色：0.005 Lux @（F1.2，AGC ON），0 Lux with IR,支持入侵报警，防护等级：IP66,含电源。</w:t>
            </w:r>
            <w:r>
              <w:rPr>
                <w:rFonts w:hint="eastAsia" w:cs="宋体"/>
                <w:kern w:val="0"/>
                <w:sz w:val="21"/>
                <w:szCs w:val="21"/>
              </w:rPr>
              <w:br w:type="textWrapping"/>
            </w:r>
            <w:r>
              <w:rPr>
                <w:rFonts w:hint="eastAsia" w:cs="宋体"/>
                <w:kern w:val="0"/>
                <w:sz w:val="21"/>
                <w:szCs w:val="21"/>
              </w:rPr>
              <w:t>2.防盗摄像机安装支架：含不锈钢/热镀锌安装固定件</w:t>
            </w:r>
          </w:p>
        </w:tc>
        <w:tc>
          <w:tcPr>
            <w:tcW w:w="343" w:type="pct"/>
            <w:tcBorders>
              <w:top w:val="nil"/>
              <w:left w:val="nil"/>
              <w:bottom w:val="single" w:color="auto" w:sz="4" w:space="0"/>
              <w:right w:val="single" w:color="auto" w:sz="4" w:space="0"/>
            </w:tcBorders>
            <w:shd w:val="clear" w:color="auto" w:fill="auto"/>
            <w:vAlign w:val="center"/>
          </w:tcPr>
          <w:p w14:paraId="54FA95AD">
            <w:pPr>
              <w:widowControl/>
              <w:spacing w:line="240" w:lineRule="auto"/>
              <w:ind w:firstLine="0" w:firstLineChars="0"/>
              <w:jc w:val="center"/>
              <w:rPr>
                <w:rFonts w:hint="eastAsia" w:cs="宋体"/>
                <w:kern w:val="0"/>
                <w:sz w:val="21"/>
                <w:szCs w:val="21"/>
              </w:rPr>
            </w:pPr>
            <w:r>
              <w:rPr>
                <w:rFonts w:hint="eastAsia" w:cs="宋体"/>
                <w:kern w:val="0"/>
                <w:sz w:val="21"/>
                <w:szCs w:val="21"/>
              </w:rPr>
              <w:t>43</w:t>
            </w:r>
          </w:p>
        </w:tc>
        <w:tc>
          <w:tcPr>
            <w:tcW w:w="306" w:type="pct"/>
            <w:tcBorders>
              <w:top w:val="nil"/>
              <w:left w:val="nil"/>
              <w:bottom w:val="single" w:color="auto" w:sz="4" w:space="0"/>
              <w:right w:val="single" w:color="auto" w:sz="4" w:space="0"/>
            </w:tcBorders>
            <w:shd w:val="clear" w:color="auto" w:fill="auto"/>
            <w:vAlign w:val="center"/>
          </w:tcPr>
          <w:p w14:paraId="2C4CF33A">
            <w:pPr>
              <w:widowControl/>
              <w:spacing w:line="240" w:lineRule="auto"/>
              <w:ind w:firstLine="0" w:firstLineChars="0"/>
              <w:jc w:val="left"/>
              <w:rPr>
                <w:rFonts w:hint="eastAsia" w:cs="宋体"/>
                <w:kern w:val="0"/>
                <w:sz w:val="21"/>
                <w:szCs w:val="21"/>
              </w:rPr>
            </w:pPr>
            <w:r>
              <w:rPr>
                <w:rFonts w:hint="eastAsia" w:cs="宋体"/>
                <w:kern w:val="0"/>
                <w:sz w:val="21"/>
                <w:szCs w:val="21"/>
              </w:rPr>
              <w:t>套</w:t>
            </w:r>
          </w:p>
        </w:tc>
      </w:tr>
      <w:tr w14:paraId="3543872E">
        <w:tblPrEx>
          <w:tblCellMar>
            <w:top w:w="0" w:type="dxa"/>
            <w:left w:w="108" w:type="dxa"/>
            <w:bottom w:w="0" w:type="dxa"/>
            <w:right w:w="108" w:type="dxa"/>
          </w:tblCellMar>
        </w:tblPrEx>
        <w:trPr>
          <w:trHeight w:val="788" w:hRule="atLeast"/>
        </w:trPr>
        <w:tc>
          <w:tcPr>
            <w:tcW w:w="407" w:type="pct"/>
            <w:tcBorders>
              <w:top w:val="nil"/>
              <w:left w:val="single" w:color="auto" w:sz="4" w:space="0"/>
              <w:bottom w:val="single" w:color="auto" w:sz="4" w:space="0"/>
              <w:right w:val="single" w:color="auto" w:sz="4" w:space="0"/>
            </w:tcBorders>
            <w:shd w:val="clear" w:color="auto" w:fill="auto"/>
            <w:vAlign w:val="center"/>
          </w:tcPr>
          <w:p w14:paraId="07EF193A">
            <w:pPr>
              <w:widowControl/>
              <w:spacing w:line="240" w:lineRule="auto"/>
              <w:ind w:firstLine="0" w:firstLineChars="0"/>
              <w:jc w:val="center"/>
              <w:rPr>
                <w:rFonts w:hint="eastAsia" w:cs="宋体"/>
                <w:kern w:val="0"/>
                <w:sz w:val="21"/>
                <w:szCs w:val="21"/>
              </w:rPr>
            </w:pPr>
            <w:r>
              <w:rPr>
                <w:rFonts w:hint="eastAsia" w:cs="宋体"/>
                <w:kern w:val="0"/>
                <w:sz w:val="21"/>
                <w:szCs w:val="21"/>
              </w:rPr>
              <w:t>7</w:t>
            </w:r>
          </w:p>
        </w:tc>
        <w:tc>
          <w:tcPr>
            <w:tcW w:w="410" w:type="pct"/>
            <w:tcBorders>
              <w:top w:val="nil"/>
              <w:left w:val="nil"/>
              <w:bottom w:val="single" w:color="auto" w:sz="4" w:space="0"/>
              <w:right w:val="single" w:color="auto" w:sz="4" w:space="0"/>
            </w:tcBorders>
            <w:shd w:val="clear" w:color="auto" w:fill="auto"/>
            <w:vAlign w:val="center"/>
          </w:tcPr>
          <w:p w14:paraId="7AA78143">
            <w:pPr>
              <w:widowControl/>
              <w:spacing w:line="240" w:lineRule="auto"/>
              <w:ind w:firstLine="0" w:firstLineChars="0"/>
              <w:jc w:val="center"/>
              <w:rPr>
                <w:rFonts w:hint="eastAsia" w:cs="宋体"/>
                <w:kern w:val="0"/>
                <w:sz w:val="21"/>
                <w:szCs w:val="21"/>
              </w:rPr>
            </w:pPr>
            <w:r>
              <w:rPr>
                <w:rFonts w:hint="eastAsia" w:cs="宋体"/>
                <w:kern w:val="0"/>
                <w:sz w:val="21"/>
                <w:szCs w:val="21"/>
              </w:rPr>
              <w:t>音视频监控设备</w:t>
            </w:r>
          </w:p>
        </w:tc>
        <w:tc>
          <w:tcPr>
            <w:tcW w:w="521" w:type="pct"/>
            <w:tcBorders>
              <w:top w:val="nil"/>
              <w:left w:val="nil"/>
              <w:bottom w:val="single" w:color="auto" w:sz="4" w:space="0"/>
              <w:right w:val="single" w:color="auto" w:sz="4" w:space="0"/>
            </w:tcBorders>
            <w:shd w:val="clear" w:color="auto" w:fill="auto"/>
            <w:vAlign w:val="center"/>
          </w:tcPr>
          <w:p w14:paraId="0716D437">
            <w:pPr>
              <w:widowControl/>
              <w:spacing w:line="240" w:lineRule="auto"/>
              <w:ind w:firstLine="0" w:firstLineChars="0"/>
              <w:jc w:val="center"/>
              <w:rPr>
                <w:rFonts w:hint="eastAsia" w:cs="宋体"/>
                <w:kern w:val="0"/>
                <w:sz w:val="21"/>
                <w:szCs w:val="21"/>
              </w:rPr>
            </w:pPr>
            <w:r>
              <w:rPr>
                <w:rFonts w:hint="eastAsia" w:cs="宋体"/>
                <w:kern w:val="0"/>
                <w:sz w:val="21"/>
                <w:szCs w:val="21"/>
              </w:rPr>
              <w:t>防雷器</w:t>
            </w:r>
          </w:p>
        </w:tc>
        <w:tc>
          <w:tcPr>
            <w:tcW w:w="3014" w:type="pct"/>
            <w:tcBorders>
              <w:top w:val="nil"/>
              <w:left w:val="nil"/>
              <w:bottom w:val="single" w:color="auto" w:sz="4" w:space="0"/>
              <w:right w:val="single" w:color="auto" w:sz="4" w:space="0"/>
            </w:tcBorders>
            <w:shd w:val="clear" w:color="auto" w:fill="auto"/>
            <w:vAlign w:val="center"/>
          </w:tcPr>
          <w:p w14:paraId="11D7F29D">
            <w:pPr>
              <w:widowControl/>
              <w:spacing w:line="240" w:lineRule="auto"/>
              <w:ind w:firstLine="0" w:firstLineChars="0"/>
              <w:jc w:val="left"/>
              <w:rPr>
                <w:rFonts w:hint="eastAsia" w:cs="宋体"/>
                <w:kern w:val="0"/>
                <w:sz w:val="21"/>
                <w:szCs w:val="21"/>
              </w:rPr>
            </w:pPr>
            <w:r>
              <w:rPr>
                <w:rFonts w:hint="eastAsia" w:cs="宋体"/>
                <w:kern w:val="0"/>
                <w:sz w:val="21"/>
                <w:szCs w:val="21"/>
              </w:rPr>
              <w:t>1.强电防雷：市电（220V)接入电源防雷</w:t>
            </w:r>
            <w:r>
              <w:rPr>
                <w:rFonts w:hint="eastAsia" w:cs="宋体"/>
                <w:kern w:val="0"/>
                <w:sz w:val="21"/>
                <w:szCs w:val="21"/>
              </w:rPr>
              <w:br w:type="textWrapping"/>
            </w:r>
            <w:r>
              <w:rPr>
                <w:rFonts w:hint="eastAsia" w:cs="宋体"/>
                <w:kern w:val="0"/>
                <w:sz w:val="21"/>
                <w:szCs w:val="21"/>
              </w:rPr>
              <w:t>2.弱电防雷：设备供电系统防雷和通信链路防雷</w:t>
            </w:r>
            <w:r>
              <w:rPr>
                <w:rFonts w:hint="eastAsia" w:cs="宋体"/>
                <w:kern w:val="0"/>
                <w:sz w:val="21"/>
                <w:szCs w:val="21"/>
              </w:rPr>
              <w:br w:type="textWrapping"/>
            </w:r>
            <w:r>
              <w:rPr>
                <w:rFonts w:hint="eastAsia" w:cs="宋体"/>
                <w:kern w:val="0"/>
                <w:sz w:val="21"/>
                <w:szCs w:val="21"/>
              </w:rPr>
              <w:t>3.接地线缆：10²无氧铜多股线缆,含接线端子</w:t>
            </w:r>
            <w:r>
              <w:rPr>
                <w:rFonts w:cs="宋体"/>
                <w:kern w:val="0"/>
                <w:sz w:val="21"/>
                <w:szCs w:val="21"/>
              </w:rPr>
              <w:t>及</w:t>
            </w:r>
            <w:r>
              <w:rPr>
                <w:rFonts w:hint="eastAsia" w:cs="宋体"/>
                <w:kern w:val="0"/>
                <w:sz w:val="21"/>
                <w:szCs w:val="21"/>
              </w:rPr>
              <w:t>接地排</w:t>
            </w:r>
          </w:p>
        </w:tc>
        <w:tc>
          <w:tcPr>
            <w:tcW w:w="343" w:type="pct"/>
            <w:tcBorders>
              <w:top w:val="nil"/>
              <w:left w:val="nil"/>
              <w:bottom w:val="single" w:color="auto" w:sz="4" w:space="0"/>
              <w:right w:val="single" w:color="auto" w:sz="4" w:space="0"/>
            </w:tcBorders>
            <w:shd w:val="clear" w:color="auto" w:fill="auto"/>
            <w:vAlign w:val="center"/>
          </w:tcPr>
          <w:p w14:paraId="24832018">
            <w:pPr>
              <w:widowControl/>
              <w:spacing w:line="240" w:lineRule="auto"/>
              <w:ind w:firstLine="0" w:firstLineChars="0"/>
              <w:jc w:val="center"/>
              <w:rPr>
                <w:rFonts w:hint="eastAsia" w:cs="宋体"/>
                <w:kern w:val="0"/>
                <w:sz w:val="21"/>
                <w:szCs w:val="21"/>
              </w:rPr>
            </w:pPr>
            <w:r>
              <w:rPr>
                <w:rFonts w:hint="eastAsia" w:cs="宋体"/>
                <w:kern w:val="0"/>
                <w:sz w:val="21"/>
                <w:szCs w:val="21"/>
              </w:rPr>
              <w:t>14</w:t>
            </w:r>
          </w:p>
        </w:tc>
        <w:tc>
          <w:tcPr>
            <w:tcW w:w="306" w:type="pct"/>
            <w:tcBorders>
              <w:top w:val="nil"/>
              <w:left w:val="nil"/>
              <w:bottom w:val="single" w:color="auto" w:sz="4" w:space="0"/>
              <w:right w:val="single" w:color="auto" w:sz="4" w:space="0"/>
            </w:tcBorders>
            <w:shd w:val="clear" w:color="auto" w:fill="auto"/>
            <w:vAlign w:val="center"/>
          </w:tcPr>
          <w:p w14:paraId="5572EEE4">
            <w:pPr>
              <w:widowControl/>
              <w:spacing w:line="240" w:lineRule="auto"/>
              <w:ind w:firstLine="0" w:firstLineChars="0"/>
              <w:jc w:val="left"/>
              <w:rPr>
                <w:rFonts w:hint="eastAsia" w:cs="宋体"/>
                <w:kern w:val="0"/>
                <w:sz w:val="21"/>
                <w:szCs w:val="21"/>
              </w:rPr>
            </w:pPr>
            <w:r>
              <w:rPr>
                <w:rFonts w:hint="eastAsia" w:cs="宋体"/>
                <w:kern w:val="0"/>
                <w:sz w:val="21"/>
                <w:szCs w:val="21"/>
              </w:rPr>
              <w:t>套</w:t>
            </w:r>
          </w:p>
        </w:tc>
      </w:tr>
      <w:tr w14:paraId="3B0DD098">
        <w:tblPrEx>
          <w:tblCellMar>
            <w:top w:w="0" w:type="dxa"/>
            <w:left w:w="108" w:type="dxa"/>
            <w:bottom w:w="0" w:type="dxa"/>
            <w:right w:w="108" w:type="dxa"/>
          </w:tblCellMar>
        </w:tblPrEx>
        <w:trPr>
          <w:trHeight w:val="1575" w:hRule="atLeast"/>
        </w:trPr>
        <w:tc>
          <w:tcPr>
            <w:tcW w:w="407" w:type="pct"/>
            <w:tcBorders>
              <w:top w:val="nil"/>
              <w:left w:val="single" w:color="auto" w:sz="4" w:space="0"/>
              <w:bottom w:val="single" w:color="auto" w:sz="4" w:space="0"/>
              <w:right w:val="single" w:color="auto" w:sz="4" w:space="0"/>
            </w:tcBorders>
            <w:shd w:val="clear" w:color="auto" w:fill="auto"/>
            <w:vAlign w:val="center"/>
          </w:tcPr>
          <w:p w14:paraId="7AA5CE31">
            <w:pPr>
              <w:widowControl/>
              <w:spacing w:line="240" w:lineRule="auto"/>
              <w:ind w:firstLine="0" w:firstLineChars="0"/>
              <w:jc w:val="center"/>
              <w:rPr>
                <w:rFonts w:hint="eastAsia" w:cs="宋体"/>
                <w:kern w:val="0"/>
                <w:sz w:val="21"/>
                <w:szCs w:val="21"/>
              </w:rPr>
            </w:pPr>
            <w:r>
              <w:rPr>
                <w:rFonts w:hint="eastAsia" w:cs="宋体"/>
                <w:kern w:val="0"/>
                <w:sz w:val="21"/>
                <w:szCs w:val="21"/>
              </w:rPr>
              <w:t>8</w:t>
            </w:r>
          </w:p>
        </w:tc>
        <w:tc>
          <w:tcPr>
            <w:tcW w:w="410" w:type="pct"/>
            <w:tcBorders>
              <w:top w:val="nil"/>
              <w:left w:val="nil"/>
              <w:bottom w:val="single" w:color="auto" w:sz="4" w:space="0"/>
              <w:right w:val="single" w:color="auto" w:sz="4" w:space="0"/>
            </w:tcBorders>
            <w:shd w:val="clear" w:color="auto" w:fill="auto"/>
            <w:vAlign w:val="center"/>
          </w:tcPr>
          <w:p w14:paraId="45E42FE0">
            <w:pPr>
              <w:widowControl/>
              <w:spacing w:line="240" w:lineRule="auto"/>
              <w:ind w:firstLine="0" w:firstLineChars="0"/>
              <w:jc w:val="center"/>
              <w:rPr>
                <w:rFonts w:hint="eastAsia" w:cs="宋体"/>
                <w:kern w:val="0"/>
                <w:sz w:val="21"/>
                <w:szCs w:val="21"/>
              </w:rPr>
            </w:pPr>
            <w:r>
              <w:rPr>
                <w:rFonts w:hint="eastAsia" w:cs="宋体"/>
                <w:kern w:val="0"/>
                <w:sz w:val="21"/>
                <w:szCs w:val="21"/>
              </w:rPr>
              <w:t>机房建设</w:t>
            </w:r>
          </w:p>
        </w:tc>
        <w:tc>
          <w:tcPr>
            <w:tcW w:w="521" w:type="pct"/>
            <w:tcBorders>
              <w:top w:val="nil"/>
              <w:left w:val="nil"/>
              <w:bottom w:val="single" w:color="auto" w:sz="4" w:space="0"/>
              <w:right w:val="single" w:color="auto" w:sz="4" w:space="0"/>
            </w:tcBorders>
            <w:shd w:val="clear" w:color="auto" w:fill="auto"/>
            <w:vAlign w:val="center"/>
          </w:tcPr>
          <w:p w14:paraId="5E0D8ACD">
            <w:pPr>
              <w:widowControl/>
              <w:spacing w:line="240" w:lineRule="auto"/>
              <w:ind w:firstLine="0" w:firstLineChars="0"/>
              <w:jc w:val="center"/>
              <w:rPr>
                <w:rFonts w:hint="eastAsia" w:cs="宋体"/>
                <w:kern w:val="0"/>
                <w:sz w:val="21"/>
                <w:szCs w:val="21"/>
              </w:rPr>
            </w:pPr>
            <w:r>
              <w:rPr>
                <w:rFonts w:hint="eastAsia" w:cs="宋体"/>
                <w:kern w:val="0"/>
                <w:sz w:val="21"/>
                <w:szCs w:val="21"/>
              </w:rPr>
              <w:t>机柜</w:t>
            </w:r>
          </w:p>
        </w:tc>
        <w:tc>
          <w:tcPr>
            <w:tcW w:w="3014" w:type="pct"/>
            <w:tcBorders>
              <w:top w:val="nil"/>
              <w:left w:val="nil"/>
              <w:bottom w:val="single" w:color="auto" w:sz="4" w:space="0"/>
              <w:right w:val="single" w:color="auto" w:sz="4" w:space="0"/>
            </w:tcBorders>
            <w:shd w:val="clear" w:color="auto" w:fill="auto"/>
            <w:vAlign w:val="center"/>
          </w:tcPr>
          <w:p w14:paraId="4892BFED">
            <w:pPr>
              <w:widowControl/>
              <w:spacing w:line="240" w:lineRule="auto"/>
              <w:ind w:firstLine="0" w:firstLineChars="0"/>
              <w:jc w:val="left"/>
              <w:rPr>
                <w:rFonts w:hint="eastAsia" w:cs="宋体"/>
                <w:kern w:val="0"/>
                <w:sz w:val="21"/>
                <w:szCs w:val="21"/>
              </w:rPr>
            </w:pPr>
            <w:r>
              <w:rPr>
                <w:rFonts w:hint="eastAsia" w:cs="宋体"/>
                <w:kern w:val="0"/>
                <w:sz w:val="21"/>
                <w:szCs w:val="21"/>
              </w:rPr>
              <w:t>1.不锈钢材质，850*600*500，三层固定板，内置散热风扇，内置机架，支持19“标准设备安装</w:t>
            </w:r>
            <w:r>
              <w:rPr>
                <w:rFonts w:hint="eastAsia" w:cs="宋体"/>
                <w:kern w:val="0"/>
                <w:sz w:val="21"/>
                <w:szCs w:val="21"/>
              </w:rPr>
              <w:br w:type="textWrapping"/>
            </w:r>
            <w:r>
              <w:rPr>
                <w:rFonts w:hint="eastAsia" w:cs="宋体"/>
                <w:kern w:val="0"/>
                <w:sz w:val="21"/>
                <w:szCs w:val="21"/>
              </w:rPr>
              <w:t>户外浇筑混凝土/砖混结构，900*700*300（含管线预埋）</w:t>
            </w:r>
            <w:r>
              <w:rPr>
                <w:rFonts w:hint="eastAsia" w:cs="宋体"/>
                <w:kern w:val="0"/>
                <w:sz w:val="21"/>
                <w:szCs w:val="21"/>
              </w:rPr>
              <w:br w:type="textWrapping"/>
            </w:r>
            <w:r>
              <w:rPr>
                <w:rFonts w:hint="eastAsia" w:cs="宋体"/>
                <w:kern w:val="0"/>
                <w:sz w:val="21"/>
                <w:szCs w:val="21"/>
              </w:rPr>
              <w:t>2.机架式远程电源智能控制器：一进8出，支持远程管理，支持TCP/IP协议</w:t>
            </w:r>
            <w:r>
              <w:rPr>
                <w:rFonts w:hint="eastAsia" w:cs="宋体"/>
                <w:kern w:val="0"/>
                <w:sz w:val="21"/>
                <w:szCs w:val="21"/>
              </w:rPr>
              <w:br w:type="textWrapping"/>
            </w:r>
            <w:r>
              <w:rPr>
                <w:rFonts w:hint="eastAsia" w:cs="宋体"/>
                <w:kern w:val="0"/>
                <w:sz w:val="21"/>
                <w:szCs w:val="21"/>
              </w:rPr>
              <w:t>3.电源逆变器，1500w。</w:t>
            </w:r>
          </w:p>
        </w:tc>
        <w:tc>
          <w:tcPr>
            <w:tcW w:w="343" w:type="pct"/>
            <w:tcBorders>
              <w:top w:val="nil"/>
              <w:left w:val="nil"/>
              <w:bottom w:val="single" w:color="auto" w:sz="4" w:space="0"/>
              <w:right w:val="single" w:color="auto" w:sz="4" w:space="0"/>
            </w:tcBorders>
            <w:shd w:val="clear" w:color="auto" w:fill="auto"/>
            <w:vAlign w:val="center"/>
          </w:tcPr>
          <w:p w14:paraId="40D9BEB0">
            <w:pPr>
              <w:widowControl/>
              <w:spacing w:line="240" w:lineRule="auto"/>
              <w:ind w:firstLine="0" w:firstLineChars="0"/>
              <w:jc w:val="center"/>
              <w:rPr>
                <w:rFonts w:hint="eastAsia" w:cs="宋体"/>
                <w:kern w:val="0"/>
                <w:sz w:val="21"/>
                <w:szCs w:val="21"/>
              </w:rPr>
            </w:pPr>
            <w:r>
              <w:rPr>
                <w:rFonts w:hint="eastAsia" w:cs="宋体"/>
                <w:kern w:val="0"/>
                <w:sz w:val="21"/>
                <w:szCs w:val="21"/>
              </w:rPr>
              <w:t>14</w:t>
            </w:r>
          </w:p>
        </w:tc>
        <w:tc>
          <w:tcPr>
            <w:tcW w:w="306" w:type="pct"/>
            <w:tcBorders>
              <w:top w:val="nil"/>
              <w:left w:val="nil"/>
              <w:bottom w:val="single" w:color="auto" w:sz="4" w:space="0"/>
              <w:right w:val="single" w:color="auto" w:sz="4" w:space="0"/>
            </w:tcBorders>
            <w:shd w:val="clear" w:color="auto" w:fill="auto"/>
            <w:vAlign w:val="center"/>
          </w:tcPr>
          <w:p w14:paraId="7C754CBC">
            <w:pPr>
              <w:widowControl/>
              <w:spacing w:line="240" w:lineRule="auto"/>
              <w:ind w:firstLine="0" w:firstLineChars="0"/>
              <w:jc w:val="left"/>
              <w:rPr>
                <w:rFonts w:hint="eastAsia" w:cs="宋体"/>
                <w:kern w:val="0"/>
                <w:sz w:val="21"/>
                <w:szCs w:val="21"/>
              </w:rPr>
            </w:pPr>
            <w:r>
              <w:rPr>
                <w:rFonts w:hint="eastAsia" w:cs="宋体"/>
                <w:kern w:val="0"/>
                <w:sz w:val="21"/>
                <w:szCs w:val="21"/>
              </w:rPr>
              <w:t>套</w:t>
            </w:r>
          </w:p>
        </w:tc>
      </w:tr>
      <w:tr w14:paraId="5BEF2F75">
        <w:tblPrEx>
          <w:tblCellMar>
            <w:top w:w="0" w:type="dxa"/>
            <w:left w:w="108" w:type="dxa"/>
            <w:bottom w:w="0" w:type="dxa"/>
            <w:right w:w="108" w:type="dxa"/>
          </w:tblCellMar>
        </w:tblPrEx>
        <w:trPr>
          <w:trHeight w:val="263" w:hRule="atLeast"/>
        </w:trPr>
        <w:tc>
          <w:tcPr>
            <w:tcW w:w="407" w:type="pct"/>
            <w:tcBorders>
              <w:top w:val="nil"/>
              <w:left w:val="single" w:color="auto" w:sz="4" w:space="0"/>
              <w:bottom w:val="single" w:color="auto" w:sz="4" w:space="0"/>
              <w:right w:val="single" w:color="auto" w:sz="4" w:space="0"/>
            </w:tcBorders>
            <w:shd w:val="clear" w:color="auto" w:fill="auto"/>
            <w:vAlign w:val="center"/>
          </w:tcPr>
          <w:p w14:paraId="1C081A48">
            <w:pPr>
              <w:widowControl/>
              <w:spacing w:line="240" w:lineRule="auto"/>
              <w:ind w:firstLine="0" w:firstLineChars="0"/>
              <w:jc w:val="center"/>
              <w:rPr>
                <w:rFonts w:hint="eastAsia" w:cs="宋体"/>
                <w:kern w:val="0"/>
                <w:sz w:val="21"/>
                <w:szCs w:val="21"/>
              </w:rPr>
            </w:pPr>
            <w:r>
              <w:rPr>
                <w:rFonts w:hint="eastAsia" w:cs="宋体"/>
                <w:kern w:val="0"/>
                <w:sz w:val="21"/>
                <w:szCs w:val="21"/>
              </w:rPr>
              <w:t>9</w:t>
            </w:r>
          </w:p>
        </w:tc>
        <w:tc>
          <w:tcPr>
            <w:tcW w:w="410" w:type="pct"/>
            <w:tcBorders>
              <w:top w:val="nil"/>
              <w:left w:val="nil"/>
              <w:bottom w:val="single" w:color="auto" w:sz="4" w:space="0"/>
              <w:right w:val="single" w:color="auto" w:sz="4" w:space="0"/>
            </w:tcBorders>
            <w:shd w:val="clear" w:color="auto" w:fill="auto"/>
            <w:vAlign w:val="center"/>
          </w:tcPr>
          <w:p w14:paraId="7DE5056F">
            <w:pPr>
              <w:widowControl/>
              <w:spacing w:line="240" w:lineRule="auto"/>
              <w:ind w:firstLine="0" w:firstLineChars="0"/>
              <w:jc w:val="center"/>
              <w:rPr>
                <w:rFonts w:hint="eastAsia" w:cs="宋体"/>
                <w:kern w:val="0"/>
                <w:sz w:val="21"/>
                <w:szCs w:val="21"/>
              </w:rPr>
            </w:pPr>
            <w:r>
              <w:rPr>
                <w:rFonts w:hint="eastAsia" w:cs="宋体"/>
                <w:kern w:val="0"/>
                <w:sz w:val="21"/>
                <w:szCs w:val="21"/>
              </w:rPr>
              <w:t>综合布线</w:t>
            </w:r>
          </w:p>
        </w:tc>
        <w:tc>
          <w:tcPr>
            <w:tcW w:w="521" w:type="pct"/>
            <w:tcBorders>
              <w:top w:val="nil"/>
              <w:left w:val="nil"/>
              <w:bottom w:val="single" w:color="auto" w:sz="4" w:space="0"/>
              <w:right w:val="single" w:color="auto" w:sz="4" w:space="0"/>
            </w:tcBorders>
            <w:shd w:val="clear" w:color="auto" w:fill="auto"/>
            <w:vAlign w:val="center"/>
          </w:tcPr>
          <w:p w14:paraId="560E65E3">
            <w:pPr>
              <w:widowControl/>
              <w:spacing w:line="240" w:lineRule="auto"/>
              <w:ind w:firstLine="0" w:firstLineChars="0"/>
              <w:jc w:val="center"/>
              <w:rPr>
                <w:rFonts w:hint="eastAsia" w:cs="宋体"/>
                <w:kern w:val="0"/>
                <w:sz w:val="21"/>
                <w:szCs w:val="21"/>
              </w:rPr>
            </w:pPr>
            <w:r>
              <w:rPr>
                <w:rFonts w:hint="eastAsia" w:cs="宋体"/>
                <w:kern w:val="0"/>
                <w:sz w:val="21"/>
                <w:szCs w:val="21"/>
              </w:rPr>
              <w:t>屏蔽线缆</w:t>
            </w:r>
          </w:p>
        </w:tc>
        <w:tc>
          <w:tcPr>
            <w:tcW w:w="3014" w:type="pct"/>
            <w:tcBorders>
              <w:top w:val="nil"/>
              <w:left w:val="nil"/>
              <w:bottom w:val="single" w:color="auto" w:sz="4" w:space="0"/>
              <w:right w:val="single" w:color="auto" w:sz="4" w:space="0"/>
            </w:tcBorders>
            <w:shd w:val="clear" w:color="auto" w:fill="auto"/>
            <w:vAlign w:val="center"/>
          </w:tcPr>
          <w:p w14:paraId="0167AB55">
            <w:pPr>
              <w:widowControl/>
              <w:spacing w:line="240" w:lineRule="auto"/>
              <w:ind w:firstLine="0" w:firstLineChars="0"/>
              <w:jc w:val="left"/>
              <w:rPr>
                <w:rFonts w:hint="eastAsia" w:cs="宋体"/>
                <w:kern w:val="0"/>
                <w:sz w:val="21"/>
                <w:szCs w:val="21"/>
              </w:rPr>
            </w:pPr>
            <w:r>
              <w:rPr>
                <w:rFonts w:hint="eastAsia" w:cs="宋体"/>
                <w:kern w:val="0"/>
                <w:sz w:val="21"/>
                <w:szCs w:val="21"/>
              </w:rPr>
              <w:t>室外网线：双层超五类室外专用防水网络双绞线</w:t>
            </w:r>
          </w:p>
        </w:tc>
        <w:tc>
          <w:tcPr>
            <w:tcW w:w="343" w:type="pct"/>
            <w:tcBorders>
              <w:top w:val="nil"/>
              <w:left w:val="nil"/>
              <w:bottom w:val="single" w:color="auto" w:sz="4" w:space="0"/>
              <w:right w:val="single" w:color="auto" w:sz="4" w:space="0"/>
            </w:tcBorders>
            <w:shd w:val="clear" w:color="auto" w:fill="auto"/>
            <w:vAlign w:val="center"/>
          </w:tcPr>
          <w:p w14:paraId="012484A5">
            <w:pPr>
              <w:widowControl/>
              <w:spacing w:line="240" w:lineRule="auto"/>
              <w:ind w:firstLine="0" w:firstLineChars="0"/>
              <w:jc w:val="center"/>
              <w:rPr>
                <w:rFonts w:hint="eastAsia" w:cs="宋体"/>
                <w:kern w:val="0"/>
                <w:sz w:val="21"/>
                <w:szCs w:val="21"/>
              </w:rPr>
            </w:pPr>
            <w:r>
              <w:rPr>
                <w:rFonts w:hint="eastAsia" w:cs="宋体"/>
                <w:kern w:val="0"/>
                <w:sz w:val="21"/>
                <w:szCs w:val="21"/>
              </w:rPr>
              <w:t>3100</w:t>
            </w:r>
          </w:p>
        </w:tc>
        <w:tc>
          <w:tcPr>
            <w:tcW w:w="306" w:type="pct"/>
            <w:tcBorders>
              <w:top w:val="nil"/>
              <w:left w:val="nil"/>
              <w:bottom w:val="single" w:color="auto" w:sz="4" w:space="0"/>
              <w:right w:val="single" w:color="auto" w:sz="4" w:space="0"/>
            </w:tcBorders>
            <w:shd w:val="clear" w:color="auto" w:fill="auto"/>
            <w:vAlign w:val="center"/>
          </w:tcPr>
          <w:p w14:paraId="71015A39">
            <w:pPr>
              <w:widowControl/>
              <w:spacing w:line="240" w:lineRule="auto"/>
              <w:ind w:firstLine="0" w:firstLineChars="0"/>
              <w:jc w:val="left"/>
              <w:rPr>
                <w:rFonts w:hint="eastAsia" w:cs="宋体"/>
                <w:kern w:val="0"/>
                <w:sz w:val="21"/>
                <w:szCs w:val="21"/>
              </w:rPr>
            </w:pPr>
            <w:r>
              <w:rPr>
                <w:rFonts w:hint="eastAsia" w:cs="宋体"/>
                <w:kern w:val="0"/>
                <w:sz w:val="21"/>
                <w:szCs w:val="21"/>
              </w:rPr>
              <w:t>　米</w:t>
            </w:r>
          </w:p>
        </w:tc>
      </w:tr>
      <w:tr w14:paraId="3158410C">
        <w:tblPrEx>
          <w:tblCellMar>
            <w:top w:w="0" w:type="dxa"/>
            <w:left w:w="108" w:type="dxa"/>
            <w:bottom w:w="0" w:type="dxa"/>
            <w:right w:w="108" w:type="dxa"/>
          </w:tblCellMar>
        </w:tblPrEx>
        <w:trPr>
          <w:trHeight w:val="263" w:hRule="atLeast"/>
        </w:trPr>
        <w:tc>
          <w:tcPr>
            <w:tcW w:w="407" w:type="pct"/>
            <w:tcBorders>
              <w:top w:val="nil"/>
              <w:left w:val="single" w:color="auto" w:sz="4" w:space="0"/>
              <w:bottom w:val="single" w:color="auto" w:sz="4" w:space="0"/>
              <w:right w:val="single" w:color="auto" w:sz="4" w:space="0"/>
            </w:tcBorders>
            <w:shd w:val="clear" w:color="auto" w:fill="auto"/>
            <w:vAlign w:val="center"/>
          </w:tcPr>
          <w:p w14:paraId="01FC78A5">
            <w:pPr>
              <w:widowControl/>
              <w:spacing w:line="240" w:lineRule="auto"/>
              <w:ind w:firstLine="0" w:firstLineChars="0"/>
              <w:jc w:val="center"/>
              <w:rPr>
                <w:rFonts w:hint="eastAsia" w:cs="宋体"/>
                <w:kern w:val="0"/>
                <w:sz w:val="21"/>
                <w:szCs w:val="21"/>
              </w:rPr>
            </w:pPr>
            <w:r>
              <w:rPr>
                <w:rFonts w:hint="eastAsia" w:cs="宋体"/>
                <w:kern w:val="0"/>
                <w:sz w:val="21"/>
                <w:szCs w:val="21"/>
              </w:rPr>
              <w:t>10</w:t>
            </w:r>
          </w:p>
        </w:tc>
        <w:tc>
          <w:tcPr>
            <w:tcW w:w="410" w:type="pct"/>
            <w:tcBorders>
              <w:top w:val="nil"/>
              <w:left w:val="nil"/>
              <w:bottom w:val="single" w:color="auto" w:sz="4" w:space="0"/>
              <w:right w:val="single" w:color="auto" w:sz="4" w:space="0"/>
            </w:tcBorders>
            <w:shd w:val="clear" w:color="auto" w:fill="auto"/>
            <w:vAlign w:val="center"/>
          </w:tcPr>
          <w:p w14:paraId="4DACFCF3">
            <w:pPr>
              <w:widowControl/>
              <w:spacing w:line="240" w:lineRule="auto"/>
              <w:ind w:firstLine="0" w:firstLineChars="0"/>
              <w:jc w:val="center"/>
              <w:rPr>
                <w:rFonts w:hint="eastAsia" w:cs="宋体"/>
                <w:kern w:val="0"/>
                <w:sz w:val="21"/>
                <w:szCs w:val="21"/>
              </w:rPr>
            </w:pPr>
            <w:r>
              <w:rPr>
                <w:rFonts w:hint="eastAsia" w:cs="宋体"/>
                <w:kern w:val="0"/>
                <w:sz w:val="21"/>
                <w:szCs w:val="21"/>
              </w:rPr>
              <w:t>综合布线</w:t>
            </w:r>
          </w:p>
        </w:tc>
        <w:tc>
          <w:tcPr>
            <w:tcW w:w="521" w:type="pct"/>
            <w:tcBorders>
              <w:top w:val="nil"/>
              <w:left w:val="nil"/>
              <w:bottom w:val="single" w:color="auto" w:sz="4" w:space="0"/>
              <w:right w:val="single" w:color="auto" w:sz="4" w:space="0"/>
            </w:tcBorders>
            <w:shd w:val="clear" w:color="auto" w:fill="auto"/>
            <w:vAlign w:val="center"/>
          </w:tcPr>
          <w:p w14:paraId="0070DA2A">
            <w:pPr>
              <w:widowControl/>
              <w:spacing w:line="240" w:lineRule="auto"/>
              <w:ind w:firstLine="0" w:firstLineChars="0"/>
              <w:jc w:val="center"/>
              <w:rPr>
                <w:rFonts w:hint="eastAsia" w:cs="宋体"/>
                <w:kern w:val="0"/>
                <w:sz w:val="21"/>
                <w:szCs w:val="21"/>
              </w:rPr>
            </w:pPr>
            <w:r>
              <w:rPr>
                <w:rFonts w:hint="eastAsia" w:cs="宋体"/>
                <w:kern w:val="0"/>
                <w:sz w:val="21"/>
                <w:szCs w:val="21"/>
              </w:rPr>
              <w:t>线缆</w:t>
            </w:r>
          </w:p>
        </w:tc>
        <w:tc>
          <w:tcPr>
            <w:tcW w:w="3014" w:type="pct"/>
            <w:tcBorders>
              <w:top w:val="nil"/>
              <w:left w:val="nil"/>
              <w:bottom w:val="single" w:color="auto" w:sz="4" w:space="0"/>
              <w:right w:val="single" w:color="auto" w:sz="4" w:space="0"/>
            </w:tcBorders>
            <w:shd w:val="clear" w:color="auto" w:fill="auto"/>
            <w:vAlign w:val="center"/>
          </w:tcPr>
          <w:p w14:paraId="046E263F">
            <w:pPr>
              <w:widowControl/>
              <w:spacing w:line="240" w:lineRule="auto"/>
              <w:ind w:firstLine="0" w:firstLineChars="0"/>
              <w:jc w:val="left"/>
              <w:rPr>
                <w:rFonts w:hint="eastAsia" w:cs="宋体"/>
                <w:kern w:val="0"/>
                <w:sz w:val="21"/>
                <w:szCs w:val="21"/>
              </w:rPr>
            </w:pPr>
            <w:r>
              <w:rPr>
                <w:rFonts w:hint="eastAsia" w:cs="宋体"/>
                <w:kern w:val="0"/>
                <w:sz w:val="21"/>
                <w:szCs w:val="21"/>
              </w:rPr>
              <w:t>室外电源线：3*2.5²多股室外防水专用电缆。</w:t>
            </w:r>
          </w:p>
        </w:tc>
        <w:tc>
          <w:tcPr>
            <w:tcW w:w="343" w:type="pct"/>
            <w:tcBorders>
              <w:top w:val="nil"/>
              <w:left w:val="nil"/>
              <w:bottom w:val="single" w:color="auto" w:sz="4" w:space="0"/>
              <w:right w:val="single" w:color="auto" w:sz="4" w:space="0"/>
            </w:tcBorders>
            <w:shd w:val="clear" w:color="auto" w:fill="auto"/>
            <w:vAlign w:val="center"/>
          </w:tcPr>
          <w:p w14:paraId="10BE0014">
            <w:pPr>
              <w:widowControl/>
              <w:spacing w:line="240" w:lineRule="auto"/>
              <w:ind w:firstLine="0" w:firstLineChars="0"/>
              <w:jc w:val="center"/>
              <w:rPr>
                <w:rFonts w:hint="eastAsia" w:cs="宋体"/>
                <w:kern w:val="0"/>
                <w:sz w:val="21"/>
                <w:szCs w:val="21"/>
              </w:rPr>
            </w:pPr>
            <w:r>
              <w:rPr>
                <w:rFonts w:hint="eastAsia" w:cs="宋体"/>
                <w:kern w:val="0"/>
                <w:sz w:val="21"/>
                <w:szCs w:val="21"/>
              </w:rPr>
              <w:t>2500</w:t>
            </w:r>
          </w:p>
        </w:tc>
        <w:tc>
          <w:tcPr>
            <w:tcW w:w="306" w:type="pct"/>
            <w:tcBorders>
              <w:top w:val="nil"/>
              <w:left w:val="nil"/>
              <w:bottom w:val="single" w:color="auto" w:sz="4" w:space="0"/>
              <w:right w:val="single" w:color="auto" w:sz="4" w:space="0"/>
            </w:tcBorders>
            <w:shd w:val="clear" w:color="auto" w:fill="auto"/>
            <w:vAlign w:val="center"/>
          </w:tcPr>
          <w:p w14:paraId="6415BF49">
            <w:pPr>
              <w:widowControl/>
              <w:spacing w:line="240" w:lineRule="auto"/>
              <w:ind w:firstLine="0" w:firstLineChars="0"/>
              <w:jc w:val="left"/>
              <w:rPr>
                <w:rFonts w:hint="eastAsia" w:cs="宋体"/>
                <w:kern w:val="0"/>
                <w:sz w:val="21"/>
                <w:szCs w:val="21"/>
              </w:rPr>
            </w:pPr>
            <w:r>
              <w:rPr>
                <w:rFonts w:hint="eastAsia" w:cs="宋体"/>
                <w:kern w:val="0"/>
                <w:sz w:val="21"/>
                <w:szCs w:val="21"/>
              </w:rPr>
              <w:t>　米</w:t>
            </w:r>
          </w:p>
        </w:tc>
      </w:tr>
      <w:tr w14:paraId="4F473589">
        <w:tblPrEx>
          <w:tblCellMar>
            <w:top w:w="0" w:type="dxa"/>
            <w:left w:w="108" w:type="dxa"/>
            <w:bottom w:w="0" w:type="dxa"/>
            <w:right w:w="108" w:type="dxa"/>
          </w:tblCellMar>
        </w:tblPrEx>
        <w:trPr>
          <w:trHeight w:val="788" w:hRule="atLeast"/>
        </w:trPr>
        <w:tc>
          <w:tcPr>
            <w:tcW w:w="407" w:type="pct"/>
            <w:tcBorders>
              <w:top w:val="nil"/>
              <w:left w:val="single" w:color="auto" w:sz="4" w:space="0"/>
              <w:bottom w:val="single" w:color="auto" w:sz="4" w:space="0"/>
              <w:right w:val="single" w:color="auto" w:sz="4" w:space="0"/>
            </w:tcBorders>
            <w:shd w:val="clear" w:color="auto" w:fill="auto"/>
            <w:vAlign w:val="center"/>
          </w:tcPr>
          <w:p w14:paraId="21C43A22">
            <w:pPr>
              <w:widowControl/>
              <w:spacing w:line="240" w:lineRule="auto"/>
              <w:ind w:firstLine="0" w:firstLineChars="0"/>
              <w:jc w:val="center"/>
              <w:rPr>
                <w:rFonts w:hint="eastAsia" w:cs="宋体"/>
                <w:kern w:val="0"/>
                <w:sz w:val="21"/>
                <w:szCs w:val="21"/>
              </w:rPr>
            </w:pPr>
            <w:r>
              <w:rPr>
                <w:rFonts w:hint="eastAsia" w:cs="宋体"/>
                <w:kern w:val="0"/>
                <w:sz w:val="21"/>
                <w:szCs w:val="21"/>
              </w:rPr>
              <w:t>11</w:t>
            </w:r>
          </w:p>
        </w:tc>
        <w:tc>
          <w:tcPr>
            <w:tcW w:w="410" w:type="pct"/>
            <w:tcBorders>
              <w:top w:val="nil"/>
              <w:left w:val="nil"/>
              <w:bottom w:val="single" w:color="auto" w:sz="4" w:space="0"/>
              <w:right w:val="single" w:color="auto" w:sz="4" w:space="0"/>
            </w:tcBorders>
            <w:shd w:val="clear" w:color="auto" w:fill="auto"/>
            <w:vAlign w:val="center"/>
          </w:tcPr>
          <w:p w14:paraId="7FF6FCD8">
            <w:pPr>
              <w:widowControl/>
              <w:spacing w:line="240" w:lineRule="auto"/>
              <w:ind w:firstLine="0" w:firstLineChars="0"/>
              <w:jc w:val="center"/>
              <w:rPr>
                <w:rFonts w:hint="eastAsia" w:cs="宋体"/>
                <w:kern w:val="0"/>
                <w:sz w:val="21"/>
                <w:szCs w:val="21"/>
              </w:rPr>
            </w:pPr>
            <w:r>
              <w:rPr>
                <w:rFonts w:hint="eastAsia" w:cs="宋体"/>
                <w:kern w:val="0"/>
                <w:sz w:val="21"/>
                <w:szCs w:val="21"/>
              </w:rPr>
              <w:t>综合布线</w:t>
            </w:r>
          </w:p>
        </w:tc>
        <w:tc>
          <w:tcPr>
            <w:tcW w:w="521" w:type="pct"/>
            <w:tcBorders>
              <w:top w:val="nil"/>
              <w:left w:val="nil"/>
              <w:bottom w:val="single" w:color="auto" w:sz="4" w:space="0"/>
              <w:right w:val="single" w:color="auto" w:sz="4" w:space="0"/>
            </w:tcBorders>
            <w:shd w:val="clear" w:color="auto" w:fill="auto"/>
            <w:vAlign w:val="center"/>
          </w:tcPr>
          <w:p w14:paraId="414EEA26">
            <w:pPr>
              <w:widowControl/>
              <w:spacing w:line="240" w:lineRule="auto"/>
              <w:ind w:firstLine="0" w:firstLineChars="0"/>
              <w:jc w:val="center"/>
              <w:rPr>
                <w:rFonts w:hint="eastAsia" w:cs="宋体"/>
                <w:kern w:val="0"/>
                <w:sz w:val="21"/>
                <w:szCs w:val="21"/>
              </w:rPr>
            </w:pPr>
            <w:r>
              <w:rPr>
                <w:rFonts w:hint="eastAsia" w:cs="宋体"/>
                <w:kern w:val="0"/>
                <w:sz w:val="21"/>
                <w:szCs w:val="21"/>
              </w:rPr>
              <w:t>PVC线管</w:t>
            </w:r>
          </w:p>
        </w:tc>
        <w:tc>
          <w:tcPr>
            <w:tcW w:w="3014" w:type="pct"/>
            <w:tcBorders>
              <w:top w:val="nil"/>
              <w:left w:val="nil"/>
              <w:bottom w:val="single" w:color="auto" w:sz="4" w:space="0"/>
              <w:right w:val="single" w:color="auto" w:sz="4" w:space="0"/>
            </w:tcBorders>
            <w:shd w:val="clear" w:color="auto" w:fill="auto"/>
            <w:vAlign w:val="center"/>
          </w:tcPr>
          <w:p w14:paraId="0B797B11">
            <w:pPr>
              <w:widowControl/>
              <w:spacing w:line="240" w:lineRule="auto"/>
              <w:ind w:firstLine="0" w:firstLineChars="0"/>
              <w:jc w:val="left"/>
              <w:rPr>
                <w:rFonts w:hint="eastAsia" w:cs="宋体"/>
                <w:kern w:val="0"/>
                <w:sz w:val="21"/>
                <w:szCs w:val="21"/>
              </w:rPr>
            </w:pPr>
            <w:r>
              <w:rPr>
                <w:rFonts w:hint="eastAsia" w:cs="宋体"/>
                <w:kern w:val="0"/>
                <w:sz w:val="21"/>
                <w:szCs w:val="21"/>
              </w:rPr>
              <w:t>1.PVC线管：25mmPVC专用线管</w:t>
            </w:r>
            <w:r>
              <w:rPr>
                <w:rFonts w:hint="eastAsia" w:cs="宋体"/>
                <w:kern w:val="0"/>
                <w:sz w:val="21"/>
                <w:szCs w:val="21"/>
              </w:rPr>
              <w:br w:type="textWrapping"/>
            </w:r>
            <w:r>
              <w:rPr>
                <w:rFonts w:hint="eastAsia" w:cs="宋体"/>
                <w:kern w:val="0"/>
                <w:sz w:val="21"/>
                <w:szCs w:val="21"/>
              </w:rPr>
              <w:t xml:space="preserve">2.波纹软管  </w:t>
            </w:r>
            <w:r>
              <w:rPr>
                <w:rFonts w:hint="eastAsia" w:cs="宋体"/>
                <w:kern w:val="0"/>
                <w:sz w:val="21"/>
                <w:szCs w:val="21"/>
              </w:rPr>
              <w:br w:type="textWrapping"/>
            </w:r>
            <w:r>
              <w:rPr>
                <w:rFonts w:hint="eastAsia" w:cs="宋体"/>
                <w:kern w:val="0"/>
                <w:sz w:val="21"/>
                <w:szCs w:val="21"/>
              </w:rPr>
              <w:t>3.室外防水接线盒</w:t>
            </w:r>
          </w:p>
        </w:tc>
        <w:tc>
          <w:tcPr>
            <w:tcW w:w="343" w:type="pct"/>
            <w:tcBorders>
              <w:top w:val="nil"/>
              <w:left w:val="nil"/>
              <w:bottom w:val="single" w:color="auto" w:sz="4" w:space="0"/>
              <w:right w:val="single" w:color="auto" w:sz="4" w:space="0"/>
            </w:tcBorders>
            <w:shd w:val="clear" w:color="auto" w:fill="auto"/>
            <w:vAlign w:val="center"/>
          </w:tcPr>
          <w:p w14:paraId="4E72E4AF">
            <w:pPr>
              <w:widowControl/>
              <w:spacing w:line="240" w:lineRule="auto"/>
              <w:ind w:firstLine="0" w:firstLineChars="0"/>
              <w:jc w:val="center"/>
              <w:rPr>
                <w:rFonts w:hint="eastAsia" w:cs="宋体"/>
                <w:kern w:val="0"/>
                <w:sz w:val="21"/>
                <w:szCs w:val="21"/>
              </w:rPr>
            </w:pPr>
            <w:r>
              <w:rPr>
                <w:rFonts w:hint="eastAsia" w:cs="宋体"/>
                <w:kern w:val="0"/>
                <w:sz w:val="21"/>
                <w:szCs w:val="21"/>
              </w:rPr>
              <w:t>1500</w:t>
            </w:r>
          </w:p>
        </w:tc>
        <w:tc>
          <w:tcPr>
            <w:tcW w:w="306" w:type="pct"/>
            <w:tcBorders>
              <w:top w:val="nil"/>
              <w:left w:val="nil"/>
              <w:bottom w:val="single" w:color="auto" w:sz="4" w:space="0"/>
              <w:right w:val="single" w:color="auto" w:sz="4" w:space="0"/>
            </w:tcBorders>
            <w:shd w:val="clear" w:color="auto" w:fill="auto"/>
            <w:vAlign w:val="center"/>
          </w:tcPr>
          <w:p w14:paraId="28BBFF8B">
            <w:pPr>
              <w:widowControl/>
              <w:spacing w:line="240" w:lineRule="auto"/>
              <w:ind w:firstLine="0" w:firstLineChars="0"/>
              <w:jc w:val="left"/>
              <w:rPr>
                <w:rFonts w:hint="eastAsia" w:cs="宋体"/>
                <w:kern w:val="0"/>
                <w:sz w:val="21"/>
                <w:szCs w:val="21"/>
              </w:rPr>
            </w:pPr>
            <w:r>
              <w:rPr>
                <w:rFonts w:hint="eastAsia" w:cs="宋体"/>
                <w:kern w:val="0"/>
                <w:sz w:val="21"/>
                <w:szCs w:val="21"/>
              </w:rPr>
              <w:t>　米</w:t>
            </w:r>
          </w:p>
        </w:tc>
      </w:tr>
    </w:tbl>
    <w:p w14:paraId="48FE71F6">
      <w:pPr>
        <w:pStyle w:val="3"/>
        <w:rPr>
          <w:rFonts w:hint="eastAsia"/>
        </w:rPr>
      </w:pPr>
      <w:r>
        <w:rPr>
          <w:rFonts w:hint="eastAsia"/>
        </w:rPr>
        <w:t>系统集成</w:t>
      </w:r>
    </w:p>
    <w:p w14:paraId="6466C734">
      <w:pPr>
        <w:spacing w:line="560" w:lineRule="exact"/>
        <w:rPr>
          <w:rFonts w:hint="eastAsia"/>
        </w:rPr>
      </w:pPr>
      <w:r>
        <w:rPr>
          <w:rFonts w:hint="eastAsia"/>
        </w:rPr>
        <w:t>本项目是在原系统基础上对43处前端防火监控点进行升级改造，主要包含音视频监控设备、网络设备、机房建设、综合布线相关类目设备（详见硬件购置清单），其中29处在原高清视频防火监控点基础上进行升级改造，需拆除原防火点前端高清视频防火点设备及配套设施材料，重新安装双光谱防火监测预警摄像机及配套设施。新建14处前端防火监控点，在用户指定的14处通信铁塔安装双光谱防火监测预警摄像机及配套设施。</w:t>
      </w:r>
    </w:p>
    <w:p w14:paraId="55F4F1C0">
      <w:pPr>
        <w:spacing w:line="560" w:lineRule="exact"/>
        <w:rPr>
          <w:rFonts w:hint="eastAsia"/>
        </w:rPr>
      </w:pPr>
      <w:r>
        <w:rPr>
          <w:rFonts w:hint="eastAsia"/>
        </w:rPr>
        <w:t>安装完成后的43个防火监控点须通过专用网络传输链路接入森林防火监管平台，供应商须进行森林防火监管平台接入的调试，直至满足项目需求。</w:t>
      </w:r>
    </w:p>
    <w:p w14:paraId="15BE3555">
      <w:pPr>
        <w:spacing w:line="560" w:lineRule="exact"/>
        <w:rPr>
          <w:rFonts w:hint="eastAsia"/>
        </w:rPr>
      </w:pPr>
      <w:r>
        <w:rPr>
          <w:rFonts w:hint="eastAsia"/>
        </w:rPr>
        <w:t>43处前端防火监控点具体地址信息如下：</w:t>
      </w:r>
    </w:p>
    <w:tbl>
      <w:tblPr>
        <w:tblStyle w:val="35"/>
        <w:tblW w:w="5000" w:type="pct"/>
        <w:tblInd w:w="0" w:type="dxa"/>
        <w:tblLayout w:type="autofit"/>
        <w:tblCellMar>
          <w:top w:w="0" w:type="dxa"/>
          <w:left w:w="108" w:type="dxa"/>
          <w:bottom w:w="0" w:type="dxa"/>
          <w:right w:w="108" w:type="dxa"/>
        </w:tblCellMar>
      </w:tblPr>
      <w:tblGrid>
        <w:gridCol w:w="938"/>
        <w:gridCol w:w="938"/>
        <w:gridCol w:w="1764"/>
        <w:gridCol w:w="2260"/>
        <w:gridCol w:w="2628"/>
      </w:tblGrid>
      <w:tr w14:paraId="3829C9AC">
        <w:tblPrEx>
          <w:tblCellMar>
            <w:top w:w="0" w:type="dxa"/>
            <w:left w:w="108" w:type="dxa"/>
            <w:bottom w:w="0" w:type="dxa"/>
            <w:right w:w="108" w:type="dxa"/>
          </w:tblCellMar>
        </w:tblPrEx>
        <w:trPr>
          <w:trHeight w:val="540" w:hRule="atLeast"/>
        </w:trPr>
        <w:tc>
          <w:tcPr>
            <w:tcW w:w="550" w:type="pct"/>
            <w:tcBorders>
              <w:top w:val="single" w:color="auto" w:sz="4" w:space="0"/>
              <w:left w:val="single" w:color="auto" w:sz="4" w:space="0"/>
              <w:bottom w:val="single" w:color="auto" w:sz="4" w:space="0"/>
              <w:right w:val="single" w:color="auto" w:sz="4" w:space="0"/>
            </w:tcBorders>
            <w:shd w:val="clear" w:color="auto" w:fill="F3F8FC"/>
            <w:vAlign w:val="center"/>
          </w:tcPr>
          <w:p w14:paraId="4D1400BF">
            <w:pPr>
              <w:widowControl/>
              <w:spacing w:line="240" w:lineRule="auto"/>
              <w:ind w:firstLine="0" w:firstLineChars="0"/>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序号</w:t>
            </w:r>
          </w:p>
        </w:tc>
        <w:tc>
          <w:tcPr>
            <w:tcW w:w="550" w:type="pct"/>
            <w:tcBorders>
              <w:top w:val="single" w:color="auto" w:sz="4" w:space="0"/>
              <w:left w:val="nil"/>
              <w:bottom w:val="single" w:color="auto" w:sz="4" w:space="0"/>
              <w:right w:val="single" w:color="auto" w:sz="4" w:space="0"/>
            </w:tcBorders>
            <w:shd w:val="clear" w:color="auto" w:fill="F3F8FC"/>
            <w:vAlign w:val="center"/>
          </w:tcPr>
          <w:p w14:paraId="136D77BB">
            <w:pPr>
              <w:widowControl/>
              <w:spacing w:line="240" w:lineRule="auto"/>
              <w:ind w:firstLine="0" w:firstLineChars="0"/>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类目</w:t>
            </w:r>
          </w:p>
        </w:tc>
        <w:tc>
          <w:tcPr>
            <w:tcW w:w="1034" w:type="pct"/>
            <w:tcBorders>
              <w:top w:val="single" w:color="auto" w:sz="4" w:space="0"/>
              <w:left w:val="nil"/>
              <w:bottom w:val="single" w:color="auto" w:sz="4" w:space="0"/>
              <w:right w:val="single" w:color="auto" w:sz="4" w:space="0"/>
            </w:tcBorders>
            <w:shd w:val="clear" w:color="auto" w:fill="F3F8FC"/>
            <w:vAlign w:val="center"/>
          </w:tcPr>
          <w:p w14:paraId="6996FA54">
            <w:pPr>
              <w:widowControl/>
              <w:spacing w:line="240" w:lineRule="auto"/>
              <w:ind w:firstLine="0" w:firstLineChars="0"/>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站址说明</w:t>
            </w:r>
          </w:p>
        </w:tc>
        <w:tc>
          <w:tcPr>
            <w:tcW w:w="1325" w:type="pct"/>
            <w:tcBorders>
              <w:top w:val="single" w:color="auto" w:sz="4" w:space="0"/>
              <w:left w:val="nil"/>
              <w:bottom w:val="single" w:color="auto" w:sz="4" w:space="0"/>
              <w:right w:val="single" w:color="auto" w:sz="4" w:space="0"/>
            </w:tcBorders>
            <w:shd w:val="clear" w:color="auto" w:fill="F3F8FC"/>
            <w:vAlign w:val="center"/>
          </w:tcPr>
          <w:p w14:paraId="600E4799">
            <w:pPr>
              <w:widowControl/>
              <w:spacing w:line="240" w:lineRule="auto"/>
              <w:ind w:firstLine="0" w:firstLineChars="0"/>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防火点名称</w:t>
            </w:r>
          </w:p>
        </w:tc>
        <w:tc>
          <w:tcPr>
            <w:tcW w:w="1541" w:type="pct"/>
            <w:tcBorders>
              <w:top w:val="single" w:color="auto" w:sz="4" w:space="0"/>
              <w:left w:val="nil"/>
              <w:bottom w:val="single" w:color="auto" w:sz="4" w:space="0"/>
              <w:right w:val="single" w:color="auto" w:sz="4" w:space="0"/>
            </w:tcBorders>
            <w:shd w:val="clear" w:color="auto" w:fill="F3F8FC"/>
            <w:vAlign w:val="center"/>
          </w:tcPr>
          <w:p w14:paraId="1EDDA5AE">
            <w:pPr>
              <w:widowControl/>
              <w:spacing w:line="240" w:lineRule="auto"/>
              <w:ind w:firstLine="0" w:firstLineChars="0"/>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建设地址</w:t>
            </w:r>
          </w:p>
        </w:tc>
      </w:tr>
      <w:tr w14:paraId="1F091D81">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362A8D92">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1985FBD3">
            <w:pPr>
              <w:widowControl/>
              <w:spacing w:line="240" w:lineRule="auto"/>
              <w:ind w:firstLine="0" w:firstLineChars="0"/>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升级点位</w:t>
            </w:r>
          </w:p>
        </w:tc>
        <w:tc>
          <w:tcPr>
            <w:tcW w:w="1034" w:type="pct"/>
            <w:tcBorders>
              <w:top w:val="nil"/>
              <w:left w:val="nil"/>
              <w:bottom w:val="single" w:color="auto" w:sz="4" w:space="0"/>
              <w:right w:val="single" w:color="auto" w:sz="4" w:space="0"/>
            </w:tcBorders>
            <w:shd w:val="clear" w:color="auto" w:fill="auto"/>
            <w:vAlign w:val="center"/>
          </w:tcPr>
          <w:p w14:paraId="441A82B4">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4814FDF2">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嘉北郊野公园生态林防火点</w:t>
            </w:r>
          </w:p>
        </w:tc>
        <w:tc>
          <w:tcPr>
            <w:tcW w:w="1541" w:type="pct"/>
            <w:tcBorders>
              <w:top w:val="nil"/>
              <w:left w:val="nil"/>
              <w:bottom w:val="single" w:color="auto" w:sz="4" w:space="0"/>
              <w:right w:val="single" w:color="auto" w:sz="4" w:space="0"/>
            </w:tcBorders>
            <w:shd w:val="clear" w:color="auto" w:fill="auto"/>
            <w:vAlign w:val="center"/>
          </w:tcPr>
          <w:p w14:paraId="685EFC7C">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嘉定区彭门中心路菊乡路（嘉北郊野公园）铁嘉郊彭铁塔</w:t>
            </w:r>
          </w:p>
        </w:tc>
      </w:tr>
      <w:tr w14:paraId="377A938E">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3BBDAC64">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768B3996">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562D37B6">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1FBF23A6">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芦茂路沿海防护林防火点</w:t>
            </w:r>
          </w:p>
        </w:tc>
        <w:tc>
          <w:tcPr>
            <w:tcW w:w="1541" w:type="pct"/>
            <w:tcBorders>
              <w:top w:val="nil"/>
              <w:left w:val="nil"/>
              <w:bottom w:val="single" w:color="auto" w:sz="4" w:space="0"/>
              <w:right w:val="single" w:color="auto" w:sz="4" w:space="0"/>
            </w:tcBorders>
            <w:shd w:val="clear" w:color="auto" w:fill="auto"/>
            <w:vAlign w:val="center"/>
          </w:tcPr>
          <w:p w14:paraId="02C76BAE">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浦东新区芦茂路老芦公路果园-2铁塔</w:t>
            </w:r>
          </w:p>
        </w:tc>
      </w:tr>
      <w:tr w14:paraId="31BF377C">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747B81E8">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41339186">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72629F6A">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4C8A8843">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塘下公路沿海防护林防火点</w:t>
            </w:r>
          </w:p>
        </w:tc>
        <w:tc>
          <w:tcPr>
            <w:tcW w:w="1541" w:type="pct"/>
            <w:tcBorders>
              <w:top w:val="nil"/>
              <w:left w:val="nil"/>
              <w:bottom w:val="single" w:color="auto" w:sz="4" w:space="0"/>
              <w:right w:val="single" w:color="auto" w:sz="4" w:space="0"/>
            </w:tcBorders>
            <w:shd w:val="clear" w:color="auto" w:fill="auto"/>
            <w:vAlign w:val="center"/>
          </w:tcPr>
          <w:p w14:paraId="799A5BC3">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浦东新区塘下公路书塘路南塘下铁塔</w:t>
            </w:r>
          </w:p>
        </w:tc>
      </w:tr>
      <w:tr w14:paraId="73A3A4FF">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0FC05C67">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61A5926A">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27EED2C9">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1019408A">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妙香路沿海防护林防火点</w:t>
            </w:r>
          </w:p>
        </w:tc>
        <w:tc>
          <w:tcPr>
            <w:tcW w:w="1541" w:type="pct"/>
            <w:tcBorders>
              <w:top w:val="nil"/>
              <w:left w:val="nil"/>
              <w:bottom w:val="single" w:color="auto" w:sz="4" w:space="0"/>
              <w:right w:val="single" w:color="auto" w:sz="4" w:space="0"/>
            </w:tcBorders>
            <w:shd w:val="clear" w:color="auto" w:fill="auto"/>
            <w:vAlign w:val="center"/>
          </w:tcPr>
          <w:p w14:paraId="33CDA79B">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浦东新区妙香路沧海路口南海香铁塔</w:t>
            </w:r>
          </w:p>
        </w:tc>
      </w:tr>
      <w:tr w14:paraId="5434746B">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67FDB39C">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5</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0AE053F2">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5B013072">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57AC74D5">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东大公路沿海防护林防火点</w:t>
            </w:r>
          </w:p>
        </w:tc>
        <w:tc>
          <w:tcPr>
            <w:tcW w:w="1541" w:type="pct"/>
            <w:tcBorders>
              <w:top w:val="nil"/>
              <w:left w:val="nil"/>
              <w:bottom w:val="single" w:color="auto" w:sz="4" w:space="0"/>
              <w:right w:val="single" w:color="auto" w:sz="4" w:space="0"/>
            </w:tcBorders>
            <w:shd w:val="clear" w:color="auto" w:fill="auto"/>
            <w:vAlign w:val="center"/>
          </w:tcPr>
          <w:p w14:paraId="0E0AED0B">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东大公路滨果路西南角50米处南港桥铁塔</w:t>
            </w:r>
          </w:p>
        </w:tc>
      </w:tr>
      <w:tr w14:paraId="6A395A47">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7B631A43">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6</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23F38409">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501D254F">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092D31F4">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朱桥路生态片林防火点</w:t>
            </w:r>
          </w:p>
        </w:tc>
        <w:tc>
          <w:tcPr>
            <w:tcW w:w="1541" w:type="pct"/>
            <w:tcBorders>
              <w:top w:val="nil"/>
              <w:left w:val="nil"/>
              <w:bottom w:val="single" w:color="auto" w:sz="4" w:space="0"/>
              <w:right w:val="single" w:color="auto" w:sz="4" w:space="0"/>
            </w:tcBorders>
            <w:shd w:val="clear" w:color="auto" w:fill="auto"/>
            <w:vAlign w:val="center"/>
          </w:tcPr>
          <w:p w14:paraId="25E2007C">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奉贤区朱桥路奉朱桥铁塔</w:t>
            </w:r>
          </w:p>
        </w:tc>
      </w:tr>
      <w:tr w14:paraId="7E2BE202">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35494FB4">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7</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5883742C">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460C9646">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6BEDD08C">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金汇镇申亚生态林防火点</w:t>
            </w:r>
          </w:p>
        </w:tc>
        <w:tc>
          <w:tcPr>
            <w:tcW w:w="1541" w:type="pct"/>
            <w:tcBorders>
              <w:top w:val="nil"/>
              <w:left w:val="nil"/>
              <w:bottom w:val="single" w:color="auto" w:sz="4" w:space="0"/>
              <w:right w:val="single" w:color="auto" w:sz="4" w:space="0"/>
            </w:tcBorders>
            <w:shd w:val="clear" w:color="auto" w:fill="auto"/>
            <w:vAlign w:val="center"/>
          </w:tcPr>
          <w:p w14:paraId="1D6671E3">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奉贤区明星路与沿浦公路奉铁明浦铁塔</w:t>
            </w:r>
          </w:p>
        </w:tc>
      </w:tr>
      <w:tr w14:paraId="7599B88A">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748A710B">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8</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7E1F98D2">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1D36AACD">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55432D59">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西渡黄浦江水源涵养林防火点</w:t>
            </w:r>
          </w:p>
        </w:tc>
        <w:tc>
          <w:tcPr>
            <w:tcW w:w="1541" w:type="pct"/>
            <w:tcBorders>
              <w:top w:val="nil"/>
              <w:left w:val="nil"/>
              <w:bottom w:val="single" w:color="auto" w:sz="4" w:space="0"/>
              <w:right w:val="single" w:color="auto" w:sz="4" w:space="0"/>
            </w:tcBorders>
            <w:shd w:val="clear" w:color="auto" w:fill="auto"/>
            <w:vAlign w:val="center"/>
          </w:tcPr>
          <w:p w14:paraId="0D2F95FD">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奉贤区新北中路严家宅北奉北新铁塔</w:t>
            </w:r>
          </w:p>
        </w:tc>
      </w:tr>
      <w:tr w14:paraId="5FA383DD">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254977BA">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9</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0E82DC23">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4D43DBB8">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3F50F3BE">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北横路黄浦江水源涵养林防火点</w:t>
            </w:r>
          </w:p>
        </w:tc>
        <w:tc>
          <w:tcPr>
            <w:tcW w:w="1541" w:type="pct"/>
            <w:tcBorders>
              <w:top w:val="nil"/>
              <w:left w:val="nil"/>
              <w:bottom w:val="single" w:color="auto" w:sz="4" w:space="0"/>
              <w:right w:val="single" w:color="auto" w:sz="4" w:space="0"/>
            </w:tcBorders>
            <w:shd w:val="clear" w:color="auto" w:fill="auto"/>
            <w:vAlign w:val="center"/>
          </w:tcPr>
          <w:p w14:paraId="1FA387F5">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奉贤区北横路浦秀路行秀铁塔</w:t>
            </w:r>
          </w:p>
        </w:tc>
      </w:tr>
      <w:tr w14:paraId="2EB76EC9">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1F06A887">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10</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5D7C0474">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79C3C5EE">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668D3BF6">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汇丰西路生态片林防火点</w:t>
            </w:r>
          </w:p>
        </w:tc>
        <w:tc>
          <w:tcPr>
            <w:tcW w:w="1541" w:type="pct"/>
            <w:tcBorders>
              <w:top w:val="nil"/>
              <w:left w:val="nil"/>
              <w:bottom w:val="single" w:color="auto" w:sz="4" w:space="0"/>
              <w:right w:val="single" w:color="auto" w:sz="4" w:space="0"/>
            </w:tcBorders>
            <w:shd w:val="clear" w:color="auto" w:fill="auto"/>
            <w:vAlign w:val="center"/>
          </w:tcPr>
          <w:p w14:paraId="534239FD">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奉贤区汇丰西路上海南郊红木古典家具展馆旁奉华昌铁塔</w:t>
            </w:r>
          </w:p>
        </w:tc>
      </w:tr>
      <w:tr w14:paraId="17D1FE75">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4E21E09F">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11</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04B3182B">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65B2EC61">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1C233F60">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奉燎公路沿海防护林防火点</w:t>
            </w:r>
          </w:p>
        </w:tc>
        <w:tc>
          <w:tcPr>
            <w:tcW w:w="1541" w:type="pct"/>
            <w:tcBorders>
              <w:top w:val="nil"/>
              <w:left w:val="nil"/>
              <w:bottom w:val="single" w:color="auto" w:sz="4" w:space="0"/>
              <w:right w:val="single" w:color="auto" w:sz="4" w:space="0"/>
            </w:tcBorders>
            <w:shd w:val="clear" w:color="auto" w:fill="auto"/>
            <w:vAlign w:val="center"/>
          </w:tcPr>
          <w:p w14:paraId="0F42FC34">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奉贤区奉燎公路海民南北路奉奉燎铁塔</w:t>
            </w:r>
          </w:p>
        </w:tc>
      </w:tr>
      <w:tr w14:paraId="074DB347">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6E1B7E61">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12</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2FCC5210">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4C750F58">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41DA9383">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随塘河路沿海防护林防火点</w:t>
            </w:r>
          </w:p>
        </w:tc>
        <w:tc>
          <w:tcPr>
            <w:tcW w:w="1541" w:type="pct"/>
            <w:tcBorders>
              <w:top w:val="nil"/>
              <w:left w:val="nil"/>
              <w:bottom w:val="single" w:color="auto" w:sz="4" w:space="0"/>
              <w:right w:val="single" w:color="auto" w:sz="4" w:space="0"/>
            </w:tcBorders>
            <w:shd w:val="clear" w:color="auto" w:fill="auto"/>
            <w:vAlign w:val="center"/>
          </w:tcPr>
          <w:p w14:paraId="7959DBAF">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奉贤区随塘河路星疆路奉铁海高铁塔</w:t>
            </w:r>
          </w:p>
        </w:tc>
      </w:tr>
      <w:tr w14:paraId="7CACE759">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4AE35115">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13</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0DAA6581">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5D04B54B">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18ABD743">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化工区防污染隔离林防火点　</w:t>
            </w:r>
          </w:p>
        </w:tc>
        <w:tc>
          <w:tcPr>
            <w:tcW w:w="1541" w:type="pct"/>
            <w:tcBorders>
              <w:top w:val="nil"/>
              <w:left w:val="nil"/>
              <w:bottom w:val="single" w:color="auto" w:sz="4" w:space="0"/>
              <w:right w:val="single" w:color="auto" w:sz="4" w:space="0"/>
            </w:tcBorders>
            <w:shd w:val="clear" w:color="auto" w:fill="auto"/>
            <w:vAlign w:val="center"/>
          </w:tcPr>
          <w:p w14:paraId="136DF717">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奉贤区南海公路圣强路海思铁塔</w:t>
            </w:r>
          </w:p>
        </w:tc>
      </w:tr>
      <w:tr w14:paraId="34B931DB">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103431CD">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14</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3D6751AD">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3FB52946">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23FD2A96">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场中路沿海防护林防火点　</w:t>
            </w:r>
          </w:p>
        </w:tc>
        <w:tc>
          <w:tcPr>
            <w:tcW w:w="1541" w:type="pct"/>
            <w:tcBorders>
              <w:top w:val="nil"/>
              <w:left w:val="nil"/>
              <w:bottom w:val="single" w:color="auto" w:sz="4" w:space="0"/>
              <w:right w:val="single" w:color="auto" w:sz="4" w:space="0"/>
            </w:tcBorders>
            <w:shd w:val="clear" w:color="auto" w:fill="auto"/>
            <w:vAlign w:val="center"/>
          </w:tcPr>
          <w:p w14:paraId="42579342">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奉贤区场中路五四派出所五四农场铁塔</w:t>
            </w:r>
          </w:p>
        </w:tc>
      </w:tr>
      <w:tr w14:paraId="710DDF4F">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3FBA6118">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15</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6C2BBAF2">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64AFBEF6">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453DD6AF">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黄浦江小昆山斜塘涵养林防火点</w:t>
            </w:r>
          </w:p>
        </w:tc>
        <w:tc>
          <w:tcPr>
            <w:tcW w:w="1541" w:type="pct"/>
            <w:tcBorders>
              <w:top w:val="nil"/>
              <w:left w:val="nil"/>
              <w:bottom w:val="single" w:color="auto" w:sz="4" w:space="0"/>
              <w:right w:val="single" w:color="auto" w:sz="4" w:space="0"/>
            </w:tcBorders>
            <w:shd w:val="clear" w:color="auto" w:fill="auto"/>
            <w:vAlign w:val="center"/>
          </w:tcPr>
          <w:p w14:paraId="7061BFF4">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松江区昆泖公路西部渔村松昆泖铁塔</w:t>
            </w:r>
          </w:p>
        </w:tc>
      </w:tr>
      <w:tr w14:paraId="6E5BA829">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3C3CDAA7">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16</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059D0360">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73973105">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0A408109">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车墩黄浦江水源涵养林防火点</w:t>
            </w:r>
          </w:p>
        </w:tc>
        <w:tc>
          <w:tcPr>
            <w:tcW w:w="1541" w:type="pct"/>
            <w:tcBorders>
              <w:top w:val="nil"/>
              <w:left w:val="nil"/>
              <w:bottom w:val="single" w:color="auto" w:sz="4" w:space="0"/>
              <w:right w:val="single" w:color="auto" w:sz="4" w:space="0"/>
            </w:tcBorders>
            <w:shd w:val="clear" w:color="auto" w:fill="auto"/>
            <w:vAlign w:val="center"/>
          </w:tcPr>
          <w:p w14:paraId="67A2DF41">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松江区永福村300号永福铁塔</w:t>
            </w:r>
          </w:p>
        </w:tc>
      </w:tr>
      <w:tr w14:paraId="10FD9136">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4D4F2E25">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17</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71AA2804">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27CE14D8">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280271D2">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叶榭塘水源涵养林防火点</w:t>
            </w:r>
          </w:p>
        </w:tc>
        <w:tc>
          <w:tcPr>
            <w:tcW w:w="1541" w:type="pct"/>
            <w:tcBorders>
              <w:top w:val="nil"/>
              <w:left w:val="nil"/>
              <w:bottom w:val="single" w:color="auto" w:sz="4" w:space="0"/>
              <w:right w:val="single" w:color="auto" w:sz="4" w:space="0"/>
            </w:tcBorders>
            <w:shd w:val="clear" w:color="auto" w:fill="auto"/>
            <w:vAlign w:val="center"/>
          </w:tcPr>
          <w:p w14:paraId="00D5467B">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松江区东石村石兴450东石铁塔</w:t>
            </w:r>
          </w:p>
        </w:tc>
      </w:tr>
      <w:tr w14:paraId="613E39A7">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6AB884C1">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18</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43C9D809">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3171B36D">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71FD347C">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联庄村黄浦江水源涵养林防火点</w:t>
            </w:r>
          </w:p>
        </w:tc>
        <w:tc>
          <w:tcPr>
            <w:tcW w:w="1541" w:type="pct"/>
            <w:tcBorders>
              <w:top w:val="nil"/>
              <w:left w:val="nil"/>
              <w:bottom w:val="single" w:color="auto" w:sz="4" w:space="0"/>
              <w:right w:val="single" w:color="auto" w:sz="4" w:space="0"/>
            </w:tcBorders>
            <w:shd w:val="clear" w:color="auto" w:fill="auto"/>
            <w:vAlign w:val="center"/>
          </w:tcPr>
          <w:p w14:paraId="19D37BB9">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松江区联庄村283联庄铁塔</w:t>
            </w:r>
          </w:p>
        </w:tc>
      </w:tr>
      <w:tr w14:paraId="47BC09FD">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2B36A684">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19</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6A9EF08A">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6E7ECF1F">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11DCD52C">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淞南郊野公园水源涵养林防火点</w:t>
            </w:r>
          </w:p>
        </w:tc>
        <w:tc>
          <w:tcPr>
            <w:tcW w:w="1541" w:type="pct"/>
            <w:tcBorders>
              <w:top w:val="nil"/>
              <w:left w:val="nil"/>
              <w:bottom w:val="single" w:color="auto" w:sz="4" w:space="0"/>
              <w:right w:val="single" w:color="auto" w:sz="4" w:space="0"/>
            </w:tcBorders>
            <w:shd w:val="clear" w:color="auto" w:fill="auto"/>
            <w:vAlign w:val="center"/>
          </w:tcPr>
          <w:p w14:paraId="5FEAA4AA">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松江区松金公路米世渡口米市渡铁塔</w:t>
            </w:r>
          </w:p>
        </w:tc>
      </w:tr>
      <w:tr w14:paraId="460A9416">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13D80EE5">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20</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62C034D1">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02B716AA">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44ED17FA">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黄浦江松蒸公路水源涵养林防火点</w:t>
            </w:r>
          </w:p>
        </w:tc>
        <w:tc>
          <w:tcPr>
            <w:tcW w:w="1541" w:type="pct"/>
            <w:tcBorders>
              <w:top w:val="nil"/>
              <w:left w:val="nil"/>
              <w:bottom w:val="single" w:color="auto" w:sz="4" w:space="0"/>
              <w:right w:val="single" w:color="auto" w:sz="4" w:space="0"/>
            </w:tcBorders>
            <w:shd w:val="clear" w:color="auto" w:fill="auto"/>
            <w:vAlign w:val="center"/>
          </w:tcPr>
          <w:p w14:paraId="56BDAFB5">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松江区松蒸公路张庄公路陆家欢铁塔</w:t>
            </w:r>
          </w:p>
        </w:tc>
      </w:tr>
      <w:tr w14:paraId="54295289">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1EDFE7F6">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21</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0ED2854A">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3D500ED9">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43565FB1">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茹塘村生态片林防火点</w:t>
            </w:r>
          </w:p>
        </w:tc>
        <w:tc>
          <w:tcPr>
            <w:tcW w:w="1541" w:type="pct"/>
            <w:tcBorders>
              <w:top w:val="nil"/>
              <w:left w:val="nil"/>
              <w:bottom w:val="single" w:color="auto" w:sz="4" w:space="0"/>
              <w:right w:val="single" w:color="auto" w:sz="4" w:space="0"/>
            </w:tcBorders>
            <w:shd w:val="clear" w:color="auto" w:fill="auto"/>
            <w:vAlign w:val="center"/>
          </w:tcPr>
          <w:p w14:paraId="63A1E05E">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松江区茹塘公路888号茹塘铁塔</w:t>
            </w:r>
          </w:p>
        </w:tc>
      </w:tr>
      <w:tr w14:paraId="780ECD12">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50502A2F">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22</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2E6F33CD">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7B231A6F">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0CBA01CC">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石湖荡黄浦江涵养林防火点</w:t>
            </w:r>
          </w:p>
        </w:tc>
        <w:tc>
          <w:tcPr>
            <w:tcW w:w="1541" w:type="pct"/>
            <w:tcBorders>
              <w:top w:val="nil"/>
              <w:left w:val="nil"/>
              <w:bottom w:val="single" w:color="auto" w:sz="4" w:space="0"/>
              <w:right w:val="single" w:color="auto" w:sz="4" w:space="0"/>
            </w:tcBorders>
            <w:shd w:val="clear" w:color="auto" w:fill="auto"/>
            <w:vAlign w:val="center"/>
          </w:tcPr>
          <w:p w14:paraId="56E3B11F">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松江区东三路东三渡口东三铁塔</w:t>
            </w:r>
          </w:p>
        </w:tc>
      </w:tr>
      <w:tr w14:paraId="7697005C">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6ADE316F">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23</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691B5FF0">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5A3C7AB0">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5D3B9F7B">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拦路港片林防火点</w:t>
            </w:r>
          </w:p>
        </w:tc>
        <w:tc>
          <w:tcPr>
            <w:tcW w:w="1541" w:type="pct"/>
            <w:tcBorders>
              <w:top w:val="nil"/>
              <w:left w:val="nil"/>
              <w:bottom w:val="single" w:color="auto" w:sz="4" w:space="0"/>
              <w:right w:val="single" w:color="auto" w:sz="4" w:space="0"/>
            </w:tcBorders>
            <w:shd w:val="clear" w:color="auto" w:fill="auto"/>
            <w:vAlign w:val="center"/>
          </w:tcPr>
          <w:p w14:paraId="536220F4">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青浦区朱天路谢石关村青森石铁塔</w:t>
            </w:r>
          </w:p>
        </w:tc>
      </w:tr>
      <w:tr w14:paraId="0DAD80C7">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19F5D3D1">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24</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06CBBF4A">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51761C80">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3B303131">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徐李村黄浦江水源涵养林防火点</w:t>
            </w:r>
          </w:p>
        </w:tc>
        <w:tc>
          <w:tcPr>
            <w:tcW w:w="1541" w:type="pct"/>
            <w:tcBorders>
              <w:top w:val="nil"/>
              <w:left w:val="nil"/>
              <w:bottom w:val="single" w:color="auto" w:sz="4" w:space="0"/>
              <w:right w:val="single" w:color="auto" w:sz="4" w:space="0"/>
            </w:tcBorders>
            <w:shd w:val="clear" w:color="auto" w:fill="auto"/>
            <w:vAlign w:val="center"/>
          </w:tcPr>
          <w:p w14:paraId="42DC04B6">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青浦区徐李村徐联286青徐林铁塔</w:t>
            </w:r>
          </w:p>
        </w:tc>
      </w:tr>
      <w:tr w14:paraId="0F8663C9">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543210C8">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25</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1FBAB53B">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58C7537A">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71DA4E40">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钱盛村黄浦江水源涵养林防火点</w:t>
            </w:r>
          </w:p>
        </w:tc>
        <w:tc>
          <w:tcPr>
            <w:tcW w:w="1541" w:type="pct"/>
            <w:tcBorders>
              <w:top w:val="nil"/>
              <w:left w:val="nil"/>
              <w:bottom w:val="single" w:color="auto" w:sz="4" w:space="0"/>
              <w:right w:val="single" w:color="auto" w:sz="4" w:space="0"/>
            </w:tcBorders>
            <w:shd w:val="clear" w:color="auto" w:fill="auto"/>
            <w:vAlign w:val="center"/>
          </w:tcPr>
          <w:p w14:paraId="5EF8F2C5">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青浦区钱盛村太浦河北钱盛铁塔</w:t>
            </w:r>
          </w:p>
        </w:tc>
      </w:tr>
      <w:tr w14:paraId="0B27C9A5">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31AEBEEE">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26</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17DF910C">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76CC3201">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12A7367E">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淀山湖湿地防火点</w:t>
            </w:r>
          </w:p>
        </w:tc>
        <w:tc>
          <w:tcPr>
            <w:tcW w:w="1541" w:type="pct"/>
            <w:tcBorders>
              <w:top w:val="nil"/>
              <w:left w:val="nil"/>
              <w:bottom w:val="single" w:color="auto" w:sz="4" w:space="0"/>
              <w:right w:val="single" w:color="auto" w:sz="4" w:space="0"/>
            </w:tcBorders>
            <w:shd w:val="clear" w:color="auto" w:fill="auto"/>
            <w:vAlign w:val="center"/>
          </w:tcPr>
          <w:p w14:paraId="33E2496E">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青浦区上海西郊淀山湖湿地移动朱安铁塔</w:t>
            </w:r>
          </w:p>
        </w:tc>
      </w:tr>
      <w:tr w14:paraId="136F12E6">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106F79C3">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27</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1F9EF7DF">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3097EB2C">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4F25C38F">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三家村桥黄浦江水源涵养林防火点</w:t>
            </w:r>
          </w:p>
        </w:tc>
        <w:tc>
          <w:tcPr>
            <w:tcW w:w="1541" w:type="pct"/>
            <w:tcBorders>
              <w:top w:val="nil"/>
              <w:left w:val="nil"/>
              <w:bottom w:val="single" w:color="auto" w:sz="4" w:space="0"/>
              <w:right w:val="single" w:color="auto" w:sz="4" w:space="0"/>
            </w:tcBorders>
            <w:shd w:val="clear" w:color="auto" w:fill="auto"/>
            <w:vAlign w:val="center"/>
          </w:tcPr>
          <w:p w14:paraId="76CC3736">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青浦区三家村桥旁青长河铁塔</w:t>
            </w:r>
          </w:p>
        </w:tc>
      </w:tr>
      <w:tr w14:paraId="6B253EE8">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2734B3D5">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28</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2BE3C7A6">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5C6EF9E7">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28760184">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九楼路黄浦江水源涵养林防火点</w:t>
            </w:r>
          </w:p>
        </w:tc>
        <w:tc>
          <w:tcPr>
            <w:tcW w:w="1541" w:type="pct"/>
            <w:tcBorders>
              <w:top w:val="nil"/>
              <w:left w:val="nil"/>
              <w:bottom w:val="single" w:color="auto" w:sz="4" w:space="0"/>
              <w:right w:val="single" w:color="auto" w:sz="4" w:space="0"/>
            </w:tcBorders>
            <w:shd w:val="clear" w:color="auto" w:fill="auto"/>
            <w:vAlign w:val="center"/>
          </w:tcPr>
          <w:p w14:paraId="5224DC53">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青浦区九楼路四合路北200米移动蒸港-2铁塔</w:t>
            </w:r>
          </w:p>
        </w:tc>
      </w:tr>
      <w:tr w14:paraId="1092B7AC">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0EEB338F">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29</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7025B05D">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70EBE18F">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原高清点站址</w:t>
            </w:r>
          </w:p>
        </w:tc>
        <w:tc>
          <w:tcPr>
            <w:tcW w:w="1325" w:type="pct"/>
            <w:tcBorders>
              <w:top w:val="nil"/>
              <w:left w:val="nil"/>
              <w:bottom w:val="single" w:color="auto" w:sz="4" w:space="0"/>
              <w:right w:val="single" w:color="auto" w:sz="4" w:space="0"/>
            </w:tcBorders>
            <w:shd w:val="clear" w:color="auto" w:fill="auto"/>
            <w:vAlign w:val="center"/>
          </w:tcPr>
          <w:p w14:paraId="24391BDE">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共青森林公园防火点</w:t>
            </w:r>
          </w:p>
        </w:tc>
        <w:tc>
          <w:tcPr>
            <w:tcW w:w="1541" w:type="pct"/>
            <w:tcBorders>
              <w:top w:val="nil"/>
              <w:left w:val="nil"/>
              <w:bottom w:val="single" w:color="auto" w:sz="4" w:space="0"/>
              <w:right w:val="single" w:color="auto" w:sz="4" w:space="0"/>
            </w:tcBorders>
            <w:shd w:val="clear" w:color="auto" w:fill="auto"/>
            <w:vAlign w:val="center"/>
          </w:tcPr>
          <w:p w14:paraId="3DEEE34C">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杨浦区嫩江路100号（共青森林公园东大门）杨铁森林铁塔</w:t>
            </w:r>
          </w:p>
        </w:tc>
      </w:tr>
      <w:tr w14:paraId="0D051DDD">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679D0BE3">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30</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0EDDEB78">
            <w:pPr>
              <w:widowControl/>
              <w:spacing w:line="240" w:lineRule="auto"/>
              <w:ind w:firstLine="0" w:firstLineChars="0"/>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新建点位</w:t>
            </w:r>
          </w:p>
        </w:tc>
        <w:tc>
          <w:tcPr>
            <w:tcW w:w="1034" w:type="pct"/>
            <w:tcBorders>
              <w:top w:val="nil"/>
              <w:left w:val="nil"/>
              <w:bottom w:val="single" w:color="auto" w:sz="4" w:space="0"/>
              <w:right w:val="single" w:color="auto" w:sz="4" w:space="0"/>
            </w:tcBorders>
            <w:shd w:val="clear" w:color="auto" w:fill="auto"/>
            <w:vAlign w:val="center"/>
          </w:tcPr>
          <w:p w14:paraId="729F1290">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5B981273">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枫泾镇中洪村防火点</w:t>
            </w:r>
          </w:p>
        </w:tc>
        <w:tc>
          <w:tcPr>
            <w:tcW w:w="1541" w:type="pct"/>
            <w:tcBorders>
              <w:top w:val="nil"/>
              <w:left w:val="nil"/>
              <w:bottom w:val="single" w:color="auto" w:sz="4" w:space="0"/>
              <w:right w:val="single" w:color="auto" w:sz="4" w:space="0"/>
            </w:tcBorders>
            <w:shd w:val="clear" w:color="auto" w:fill="auto"/>
            <w:vAlign w:val="center"/>
          </w:tcPr>
          <w:p w14:paraId="7408B498">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枫泾镇</w:t>
            </w:r>
          </w:p>
        </w:tc>
      </w:tr>
      <w:tr w14:paraId="4ED8C6A7">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18575778">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31</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69C34233">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02CF93CB">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7065907C">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朱泾镇待泾万联防火点</w:t>
            </w:r>
          </w:p>
        </w:tc>
        <w:tc>
          <w:tcPr>
            <w:tcW w:w="1541" w:type="pct"/>
            <w:tcBorders>
              <w:top w:val="nil"/>
              <w:left w:val="nil"/>
              <w:bottom w:val="single" w:color="auto" w:sz="4" w:space="0"/>
              <w:right w:val="single" w:color="auto" w:sz="4" w:space="0"/>
            </w:tcBorders>
            <w:shd w:val="clear" w:color="auto" w:fill="auto"/>
            <w:vAlign w:val="center"/>
          </w:tcPr>
          <w:p w14:paraId="0364D8AB">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朱泾西部</w:t>
            </w:r>
          </w:p>
        </w:tc>
      </w:tr>
      <w:tr w14:paraId="7EDB0031">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6D49C6C9">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32</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425C1038">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60E71047">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1B686F21">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朱泾镇大茫民主防火点</w:t>
            </w:r>
          </w:p>
        </w:tc>
        <w:tc>
          <w:tcPr>
            <w:tcW w:w="1541" w:type="pct"/>
            <w:tcBorders>
              <w:top w:val="nil"/>
              <w:left w:val="nil"/>
              <w:bottom w:val="single" w:color="auto" w:sz="4" w:space="0"/>
              <w:right w:val="single" w:color="auto" w:sz="4" w:space="0"/>
            </w:tcBorders>
            <w:shd w:val="clear" w:color="auto" w:fill="auto"/>
            <w:vAlign w:val="center"/>
          </w:tcPr>
          <w:p w14:paraId="107BF7B8">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吕巷西部/朱泾南部</w:t>
            </w:r>
          </w:p>
        </w:tc>
      </w:tr>
      <w:tr w14:paraId="584C5E4E">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32A35A67">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33</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3FCFEBF9">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269C7F08">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5CC22BFF">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朱泾镇秀州长浜防火点</w:t>
            </w:r>
          </w:p>
        </w:tc>
        <w:tc>
          <w:tcPr>
            <w:tcW w:w="1541" w:type="pct"/>
            <w:tcBorders>
              <w:top w:val="nil"/>
              <w:left w:val="nil"/>
              <w:bottom w:val="single" w:color="auto" w:sz="4" w:space="0"/>
              <w:right w:val="single" w:color="auto" w:sz="4" w:space="0"/>
            </w:tcBorders>
            <w:shd w:val="clear" w:color="auto" w:fill="auto"/>
            <w:vAlign w:val="center"/>
          </w:tcPr>
          <w:p w14:paraId="201ECA87">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朱泾北部</w:t>
            </w:r>
          </w:p>
        </w:tc>
      </w:tr>
      <w:tr w14:paraId="14B611CF">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04CAB832">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34</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7009122E">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270B5B82">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79C25A2C">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廊下镇公益林防火点</w:t>
            </w:r>
          </w:p>
        </w:tc>
        <w:tc>
          <w:tcPr>
            <w:tcW w:w="1541" w:type="pct"/>
            <w:tcBorders>
              <w:top w:val="nil"/>
              <w:left w:val="nil"/>
              <w:bottom w:val="single" w:color="auto" w:sz="4" w:space="0"/>
              <w:right w:val="single" w:color="auto" w:sz="4" w:space="0"/>
            </w:tcBorders>
            <w:shd w:val="clear" w:color="auto" w:fill="auto"/>
            <w:vAlign w:val="center"/>
          </w:tcPr>
          <w:p w14:paraId="300A42EC">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廊下西部</w:t>
            </w:r>
          </w:p>
        </w:tc>
      </w:tr>
      <w:tr w14:paraId="44E60E1C">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27D5DCE9">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35</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52889EA6">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5E3B357F">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20803842">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亭林镇西部防火点</w:t>
            </w:r>
          </w:p>
        </w:tc>
        <w:tc>
          <w:tcPr>
            <w:tcW w:w="1541" w:type="pct"/>
            <w:tcBorders>
              <w:top w:val="nil"/>
              <w:left w:val="nil"/>
              <w:bottom w:val="single" w:color="auto" w:sz="4" w:space="0"/>
              <w:right w:val="single" w:color="auto" w:sz="4" w:space="0"/>
            </w:tcBorders>
            <w:shd w:val="clear" w:color="auto" w:fill="auto"/>
            <w:vAlign w:val="center"/>
          </w:tcPr>
          <w:p w14:paraId="71FAFDC3">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亭林西部</w:t>
            </w:r>
          </w:p>
        </w:tc>
      </w:tr>
      <w:tr w14:paraId="3A82E524">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48B83425">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36</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5DB53F77">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0D5091C6">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66F50EBA">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张堰镇百家村防火点</w:t>
            </w:r>
          </w:p>
        </w:tc>
        <w:tc>
          <w:tcPr>
            <w:tcW w:w="1541" w:type="pct"/>
            <w:tcBorders>
              <w:top w:val="nil"/>
              <w:left w:val="nil"/>
              <w:bottom w:val="single" w:color="auto" w:sz="4" w:space="0"/>
              <w:right w:val="single" w:color="auto" w:sz="4" w:space="0"/>
            </w:tcBorders>
            <w:shd w:val="clear" w:color="auto" w:fill="auto"/>
            <w:vAlign w:val="center"/>
          </w:tcPr>
          <w:p w14:paraId="6242DF71">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张堰中部</w:t>
            </w:r>
          </w:p>
        </w:tc>
      </w:tr>
      <w:tr w14:paraId="4C072590">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4A9D6FEB">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37</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14DB5C0C">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3E66EB63">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0D610332">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金山卫镇塔港村塔东路防火点</w:t>
            </w:r>
          </w:p>
        </w:tc>
        <w:tc>
          <w:tcPr>
            <w:tcW w:w="1541" w:type="pct"/>
            <w:tcBorders>
              <w:top w:val="nil"/>
              <w:left w:val="nil"/>
              <w:bottom w:val="single" w:color="auto" w:sz="4" w:space="0"/>
              <w:right w:val="single" w:color="auto" w:sz="4" w:space="0"/>
            </w:tcBorders>
            <w:shd w:val="clear" w:color="auto" w:fill="auto"/>
            <w:vAlign w:val="center"/>
          </w:tcPr>
          <w:p w14:paraId="5DC43A8D">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钱圩</w:t>
            </w:r>
          </w:p>
        </w:tc>
      </w:tr>
      <w:tr w14:paraId="13F1C152">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4938E632">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38</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26E3E0AF">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0F2F6F38">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29CA826C">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金山卫镇茸卫路防火点</w:t>
            </w:r>
          </w:p>
        </w:tc>
        <w:tc>
          <w:tcPr>
            <w:tcW w:w="1541" w:type="pct"/>
            <w:tcBorders>
              <w:top w:val="nil"/>
              <w:left w:val="nil"/>
              <w:bottom w:val="single" w:color="auto" w:sz="4" w:space="0"/>
              <w:right w:val="single" w:color="auto" w:sz="4" w:space="0"/>
            </w:tcBorders>
            <w:shd w:val="clear" w:color="auto" w:fill="auto"/>
            <w:vAlign w:val="center"/>
          </w:tcPr>
          <w:p w14:paraId="58FA4339">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金山卫</w:t>
            </w:r>
          </w:p>
        </w:tc>
      </w:tr>
      <w:tr w14:paraId="0BC9E4D1">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3C921193">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39</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4AB90360">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36C364F3">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01048769">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漕泾镇增丰村防火点</w:t>
            </w:r>
          </w:p>
        </w:tc>
        <w:tc>
          <w:tcPr>
            <w:tcW w:w="1541" w:type="pct"/>
            <w:tcBorders>
              <w:top w:val="nil"/>
              <w:left w:val="nil"/>
              <w:bottom w:val="single" w:color="auto" w:sz="4" w:space="0"/>
              <w:right w:val="single" w:color="auto" w:sz="4" w:space="0"/>
            </w:tcBorders>
            <w:shd w:val="clear" w:color="auto" w:fill="auto"/>
            <w:vAlign w:val="center"/>
          </w:tcPr>
          <w:p w14:paraId="25CB8569">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山阳东部</w:t>
            </w:r>
          </w:p>
        </w:tc>
      </w:tr>
      <w:tr w14:paraId="65748890">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5B5BD278">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40</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6CA6320D">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3EDB06D2">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73A187EB">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漕泾镇东海村防火点</w:t>
            </w:r>
          </w:p>
        </w:tc>
        <w:tc>
          <w:tcPr>
            <w:tcW w:w="1541" w:type="pct"/>
            <w:tcBorders>
              <w:top w:val="nil"/>
              <w:left w:val="nil"/>
              <w:bottom w:val="single" w:color="auto" w:sz="4" w:space="0"/>
              <w:right w:val="single" w:color="auto" w:sz="4" w:space="0"/>
            </w:tcBorders>
            <w:shd w:val="clear" w:color="auto" w:fill="auto"/>
            <w:vAlign w:val="center"/>
          </w:tcPr>
          <w:p w14:paraId="16E83637">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漕泾东南部</w:t>
            </w:r>
          </w:p>
        </w:tc>
      </w:tr>
      <w:tr w14:paraId="511AEC55">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42A7D913">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41</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3C3F82CC">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6B899E3A">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19881A46">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高新区公益林防火点</w:t>
            </w:r>
          </w:p>
        </w:tc>
        <w:tc>
          <w:tcPr>
            <w:tcW w:w="1541" w:type="pct"/>
            <w:tcBorders>
              <w:top w:val="nil"/>
              <w:left w:val="nil"/>
              <w:bottom w:val="single" w:color="auto" w:sz="4" w:space="0"/>
              <w:right w:val="single" w:color="auto" w:sz="4" w:space="0"/>
            </w:tcBorders>
            <w:shd w:val="clear" w:color="auto" w:fill="auto"/>
            <w:vAlign w:val="center"/>
          </w:tcPr>
          <w:p w14:paraId="1564A502">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漕泾北部</w:t>
            </w:r>
          </w:p>
        </w:tc>
      </w:tr>
      <w:tr w14:paraId="7B2E0C48">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10E951F9">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42</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61FA6FCF">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5FA0346F">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2008772B">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亭林镇东部防火点</w:t>
            </w:r>
          </w:p>
        </w:tc>
        <w:tc>
          <w:tcPr>
            <w:tcW w:w="1541" w:type="pct"/>
            <w:tcBorders>
              <w:top w:val="nil"/>
              <w:left w:val="nil"/>
              <w:bottom w:val="single" w:color="auto" w:sz="4" w:space="0"/>
              <w:right w:val="single" w:color="auto" w:sz="4" w:space="0"/>
            </w:tcBorders>
            <w:shd w:val="clear" w:color="auto" w:fill="auto"/>
            <w:vAlign w:val="center"/>
          </w:tcPr>
          <w:p w14:paraId="7FD07539">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亭林东部</w:t>
            </w:r>
          </w:p>
        </w:tc>
      </w:tr>
      <w:tr w14:paraId="67151A24">
        <w:tblPrEx>
          <w:tblCellMar>
            <w:top w:w="0" w:type="dxa"/>
            <w:left w:w="108" w:type="dxa"/>
            <w:bottom w:w="0" w:type="dxa"/>
            <w:right w:w="108" w:type="dxa"/>
          </w:tblCellMar>
        </w:tblPrEx>
        <w:trPr>
          <w:trHeight w:val="540" w:hRule="atLeast"/>
        </w:trPr>
        <w:tc>
          <w:tcPr>
            <w:tcW w:w="550" w:type="pct"/>
            <w:tcBorders>
              <w:top w:val="nil"/>
              <w:left w:val="single" w:color="auto" w:sz="4" w:space="0"/>
              <w:bottom w:val="single" w:color="auto" w:sz="4" w:space="0"/>
              <w:right w:val="single" w:color="auto" w:sz="4" w:space="0"/>
            </w:tcBorders>
            <w:shd w:val="clear" w:color="auto" w:fill="auto"/>
            <w:vAlign w:val="center"/>
          </w:tcPr>
          <w:p w14:paraId="309A1AAC">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43</w:t>
            </w:r>
          </w:p>
        </w:tc>
        <w:tc>
          <w:tcPr>
            <w:tcW w:w="550" w:type="pct"/>
            <w:vMerge w:val="continue"/>
            <w:tcBorders>
              <w:top w:val="nil"/>
              <w:left w:val="single" w:color="auto" w:sz="4" w:space="0"/>
              <w:bottom w:val="single" w:color="auto" w:sz="4" w:space="0"/>
              <w:right w:val="single" w:color="auto" w:sz="4" w:space="0"/>
            </w:tcBorders>
            <w:shd w:val="clear" w:color="auto" w:fill="auto"/>
            <w:vAlign w:val="center"/>
          </w:tcPr>
          <w:p w14:paraId="22FDFD58">
            <w:pPr>
              <w:widowControl/>
              <w:spacing w:line="240" w:lineRule="auto"/>
              <w:ind w:firstLine="0" w:firstLineChars="0"/>
              <w:jc w:val="left"/>
              <w:rPr>
                <w:rFonts w:hint="eastAsia" w:cs="宋体" w:asciiTheme="minorEastAsia" w:hAnsiTheme="minorEastAsia" w:eastAsiaTheme="minorEastAsia"/>
                <w:b/>
                <w:bCs/>
                <w:color w:val="000000"/>
                <w:kern w:val="0"/>
                <w:sz w:val="21"/>
                <w:szCs w:val="21"/>
              </w:rPr>
            </w:pPr>
          </w:p>
        </w:tc>
        <w:tc>
          <w:tcPr>
            <w:tcW w:w="1034" w:type="pct"/>
            <w:tcBorders>
              <w:top w:val="nil"/>
              <w:left w:val="nil"/>
              <w:bottom w:val="single" w:color="auto" w:sz="4" w:space="0"/>
              <w:right w:val="single" w:color="auto" w:sz="4" w:space="0"/>
            </w:tcBorders>
            <w:shd w:val="clear" w:color="auto" w:fill="auto"/>
            <w:vAlign w:val="center"/>
          </w:tcPr>
          <w:p w14:paraId="04ECF00A">
            <w:pPr>
              <w:widowControl/>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新增点位</w:t>
            </w:r>
          </w:p>
        </w:tc>
        <w:tc>
          <w:tcPr>
            <w:tcW w:w="1325" w:type="pct"/>
            <w:tcBorders>
              <w:top w:val="nil"/>
              <w:left w:val="nil"/>
              <w:bottom w:val="single" w:color="auto" w:sz="4" w:space="0"/>
              <w:right w:val="single" w:color="auto" w:sz="4" w:space="0"/>
            </w:tcBorders>
            <w:shd w:val="clear" w:color="auto" w:fill="auto"/>
            <w:vAlign w:val="center"/>
          </w:tcPr>
          <w:p w14:paraId="10C165A9">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亭林镇中部防火点</w:t>
            </w:r>
          </w:p>
        </w:tc>
        <w:tc>
          <w:tcPr>
            <w:tcW w:w="1541" w:type="pct"/>
            <w:tcBorders>
              <w:top w:val="nil"/>
              <w:left w:val="nil"/>
              <w:bottom w:val="single" w:color="auto" w:sz="4" w:space="0"/>
              <w:right w:val="single" w:color="auto" w:sz="4" w:space="0"/>
            </w:tcBorders>
            <w:shd w:val="clear" w:color="auto" w:fill="auto"/>
            <w:vAlign w:val="center"/>
          </w:tcPr>
          <w:p w14:paraId="6665B672">
            <w:pPr>
              <w:widowControl/>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亭林西部</w:t>
            </w:r>
          </w:p>
        </w:tc>
      </w:tr>
    </w:tbl>
    <w:p w14:paraId="2F98B20B">
      <w:pPr>
        <w:pStyle w:val="2"/>
        <w:rPr>
          <w:rFonts w:hint="eastAsia"/>
        </w:rPr>
      </w:pPr>
      <w:bookmarkStart w:id="18" w:name="_Toc63785502"/>
      <w:r>
        <w:rPr>
          <w:rFonts w:hint="eastAsia"/>
        </w:rPr>
        <w:t>电子政务云资源需求</w:t>
      </w:r>
      <w:bookmarkEnd w:id="18"/>
    </w:p>
    <w:p w14:paraId="0FF3171B">
      <w:pPr>
        <w:rPr>
          <w:rFonts w:hint="eastAsia"/>
        </w:rPr>
      </w:pPr>
      <w:r>
        <w:rPr>
          <w:rFonts w:hint="eastAsia"/>
        </w:rPr>
        <w:t>根据项目前期资源现状，本次建设根据估算拟向电子政务云申请28台虚拟服务器资源，包含CPU 176核 、内存464GB、存储21500GB。</w:t>
      </w:r>
    </w:p>
    <w:p w14:paraId="7BCA28BE">
      <w:pPr>
        <w:rPr>
          <w:rFonts w:hint="eastAsia"/>
        </w:rPr>
      </w:pPr>
      <w:r>
        <w:rPr>
          <w:rFonts w:hint="eastAsia"/>
        </w:rPr>
        <w:t>另外拟申请1台推理GPU，GPU型号为V100。</w:t>
      </w:r>
    </w:p>
    <w:p w14:paraId="1589FB3C">
      <w:pPr>
        <w:rPr>
          <w:rFonts w:hint="eastAsia"/>
        </w:rPr>
      </w:pPr>
      <w:r>
        <w:rPr>
          <w:rFonts w:hint="eastAsia"/>
        </w:rPr>
        <w:t>电子政务云拟申请的PaaS服务资源清单如下：</w:t>
      </w:r>
    </w:p>
    <w:tbl>
      <w:tblPr>
        <w:tblStyle w:val="35"/>
        <w:tblW w:w="5000" w:type="pct"/>
        <w:tblInd w:w="0" w:type="dxa"/>
        <w:tblLayout w:type="autofit"/>
        <w:tblCellMar>
          <w:top w:w="0" w:type="dxa"/>
          <w:left w:w="108" w:type="dxa"/>
          <w:bottom w:w="0" w:type="dxa"/>
          <w:right w:w="108" w:type="dxa"/>
        </w:tblCellMar>
      </w:tblPr>
      <w:tblGrid>
        <w:gridCol w:w="990"/>
        <w:gridCol w:w="3983"/>
        <w:gridCol w:w="1138"/>
        <w:gridCol w:w="2417"/>
      </w:tblGrid>
      <w:tr w14:paraId="1D1D9E8E">
        <w:tblPrEx>
          <w:tblCellMar>
            <w:top w:w="0" w:type="dxa"/>
            <w:left w:w="108" w:type="dxa"/>
            <w:bottom w:w="0" w:type="dxa"/>
            <w:right w:w="108" w:type="dxa"/>
          </w:tblCellMar>
        </w:tblPrEx>
        <w:trPr>
          <w:trHeight w:val="570" w:hRule="atLeast"/>
        </w:trPr>
        <w:tc>
          <w:tcPr>
            <w:tcW w:w="581" w:type="pct"/>
            <w:tcBorders>
              <w:top w:val="single" w:color="auto" w:sz="4" w:space="0"/>
              <w:left w:val="single" w:color="auto" w:sz="4" w:space="0"/>
              <w:bottom w:val="single" w:color="auto" w:sz="4" w:space="0"/>
              <w:right w:val="single" w:color="auto" w:sz="4" w:space="0"/>
            </w:tcBorders>
            <w:shd w:val="clear" w:color="auto" w:fill="F3F8FC"/>
            <w:vAlign w:val="center"/>
          </w:tcPr>
          <w:p w14:paraId="6977EA29">
            <w:pPr>
              <w:widowControl/>
              <w:spacing w:line="240" w:lineRule="auto"/>
              <w:ind w:firstLine="0" w:firstLineChars="0"/>
              <w:jc w:val="center"/>
              <w:textAlignment w:val="center"/>
              <w:rPr>
                <w:rFonts w:hint="eastAsia" w:cs="宋体"/>
                <w:b/>
                <w:bCs/>
                <w:color w:val="000000"/>
                <w:kern w:val="0"/>
                <w:sz w:val="22"/>
                <w:szCs w:val="22"/>
              </w:rPr>
            </w:pPr>
            <w:r>
              <w:rPr>
                <w:rFonts w:hint="eastAsia" w:cs="宋体"/>
                <w:b/>
                <w:bCs/>
                <w:color w:val="000000"/>
                <w:kern w:val="0"/>
                <w:sz w:val="22"/>
                <w:szCs w:val="22"/>
              </w:rPr>
              <w:t>序号</w:t>
            </w:r>
          </w:p>
        </w:tc>
        <w:tc>
          <w:tcPr>
            <w:tcW w:w="2335" w:type="pct"/>
            <w:tcBorders>
              <w:top w:val="single" w:color="auto" w:sz="4" w:space="0"/>
              <w:left w:val="nil"/>
              <w:bottom w:val="single" w:color="auto" w:sz="4" w:space="0"/>
              <w:right w:val="single" w:color="auto" w:sz="4" w:space="0"/>
            </w:tcBorders>
            <w:shd w:val="clear" w:color="auto" w:fill="F3F8FC"/>
            <w:vAlign w:val="center"/>
          </w:tcPr>
          <w:p w14:paraId="385F1E08">
            <w:pPr>
              <w:widowControl/>
              <w:spacing w:line="240" w:lineRule="auto"/>
              <w:ind w:firstLine="0" w:firstLineChars="0"/>
              <w:jc w:val="center"/>
              <w:textAlignment w:val="center"/>
              <w:rPr>
                <w:rFonts w:hint="eastAsia" w:cs="宋体"/>
                <w:b/>
                <w:bCs/>
                <w:color w:val="000000"/>
                <w:kern w:val="0"/>
                <w:sz w:val="22"/>
                <w:szCs w:val="22"/>
              </w:rPr>
            </w:pPr>
            <w:r>
              <w:rPr>
                <w:rFonts w:hint="eastAsia" w:cs="宋体"/>
                <w:b/>
                <w:bCs/>
                <w:color w:val="000000"/>
                <w:kern w:val="0"/>
                <w:sz w:val="22"/>
                <w:szCs w:val="22"/>
              </w:rPr>
              <w:t>资源名称</w:t>
            </w:r>
          </w:p>
        </w:tc>
        <w:tc>
          <w:tcPr>
            <w:tcW w:w="667" w:type="pct"/>
            <w:tcBorders>
              <w:top w:val="single" w:color="auto" w:sz="4" w:space="0"/>
              <w:left w:val="nil"/>
              <w:bottom w:val="single" w:color="auto" w:sz="4" w:space="0"/>
              <w:right w:val="single" w:color="auto" w:sz="4" w:space="0"/>
            </w:tcBorders>
            <w:shd w:val="clear" w:color="auto" w:fill="F3F8FC"/>
            <w:vAlign w:val="center"/>
          </w:tcPr>
          <w:p w14:paraId="340FEB67">
            <w:pPr>
              <w:widowControl/>
              <w:spacing w:line="240" w:lineRule="auto"/>
              <w:ind w:firstLine="0" w:firstLineChars="0"/>
              <w:jc w:val="center"/>
              <w:textAlignment w:val="center"/>
              <w:rPr>
                <w:rFonts w:hint="eastAsia" w:cs="宋体"/>
                <w:b/>
                <w:bCs/>
                <w:color w:val="000000"/>
                <w:kern w:val="0"/>
                <w:sz w:val="22"/>
                <w:szCs w:val="22"/>
              </w:rPr>
            </w:pPr>
            <w:r>
              <w:rPr>
                <w:rFonts w:hint="eastAsia" w:cs="宋体"/>
                <w:b/>
                <w:bCs/>
                <w:color w:val="000000"/>
                <w:kern w:val="0"/>
                <w:sz w:val="22"/>
                <w:szCs w:val="22"/>
              </w:rPr>
              <w:t>数量</w:t>
            </w:r>
          </w:p>
        </w:tc>
        <w:tc>
          <w:tcPr>
            <w:tcW w:w="1417" w:type="pct"/>
            <w:tcBorders>
              <w:top w:val="single" w:color="auto" w:sz="4" w:space="0"/>
              <w:left w:val="nil"/>
              <w:bottom w:val="single" w:color="auto" w:sz="4" w:space="0"/>
              <w:right w:val="single" w:color="auto" w:sz="4" w:space="0"/>
            </w:tcBorders>
            <w:shd w:val="clear" w:color="auto" w:fill="F3F8FC"/>
            <w:vAlign w:val="center"/>
          </w:tcPr>
          <w:p w14:paraId="61C6A7BB">
            <w:pPr>
              <w:widowControl/>
              <w:spacing w:line="240" w:lineRule="auto"/>
              <w:ind w:firstLine="0" w:firstLineChars="0"/>
              <w:jc w:val="center"/>
              <w:textAlignment w:val="center"/>
              <w:rPr>
                <w:rFonts w:hint="eastAsia" w:cs="宋体"/>
                <w:b/>
                <w:bCs/>
                <w:color w:val="000000"/>
                <w:kern w:val="0"/>
                <w:sz w:val="22"/>
                <w:szCs w:val="22"/>
              </w:rPr>
            </w:pPr>
            <w:r>
              <w:rPr>
                <w:rFonts w:hint="eastAsia" w:cs="宋体"/>
                <w:b/>
                <w:bCs/>
                <w:color w:val="000000"/>
                <w:kern w:val="0"/>
                <w:sz w:val="22"/>
                <w:szCs w:val="22"/>
              </w:rPr>
              <w:t>单位</w:t>
            </w:r>
          </w:p>
        </w:tc>
      </w:tr>
      <w:tr w14:paraId="45A7D59C">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14587D7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2335" w:type="pct"/>
            <w:tcBorders>
              <w:top w:val="single" w:color="auto" w:sz="4" w:space="0"/>
              <w:left w:val="nil"/>
              <w:bottom w:val="single" w:color="auto" w:sz="4" w:space="0"/>
              <w:right w:val="single" w:color="auto" w:sz="4" w:space="0"/>
            </w:tcBorders>
            <w:shd w:val="clear" w:color="auto" w:fill="auto"/>
            <w:vAlign w:val="center"/>
          </w:tcPr>
          <w:p w14:paraId="21D1E37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操作系统</w:t>
            </w:r>
          </w:p>
        </w:tc>
        <w:tc>
          <w:tcPr>
            <w:tcW w:w="667" w:type="pct"/>
            <w:tcBorders>
              <w:top w:val="nil"/>
              <w:left w:val="nil"/>
              <w:bottom w:val="single" w:color="auto" w:sz="4" w:space="0"/>
              <w:right w:val="single" w:color="auto" w:sz="4" w:space="0"/>
            </w:tcBorders>
            <w:shd w:val="clear" w:color="auto" w:fill="auto"/>
            <w:vAlign w:val="center"/>
          </w:tcPr>
          <w:p w14:paraId="0C10570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27</w:t>
            </w:r>
          </w:p>
        </w:tc>
        <w:tc>
          <w:tcPr>
            <w:tcW w:w="1417" w:type="pct"/>
            <w:tcBorders>
              <w:top w:val="single" w:color="auto" w:sz="4" w:space="0"/>
              <w:left w:val="nil"/>
              <w:bottom w:val="single" w:color="auto" w:sz="4" w:space="0"/>
              <w:right w:val="single" w:color="auto" w:sz="4" w:space="0"/>
            </w:tcBorders>
            <w:shd w:val="clear" w:color="auto" w:fill="auto"/>
            <w:vAlign w:val="center"/>
          </w:tcPr>
          <w:p w14:paraId="69E65DC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套*年</w:t>
            </w:r>
          </w:p>
        </w:tc>
      </w:tr>
      <w:tr w14:paraId="34FEF1AB">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52BA9E5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w:t>
            </w:r>
          </w:p>
        </w:tc>
        <w:tc>
          <w:tcPr>
            <w:tcW w:w="2335" w:type="pct"/>
            <w:tcBorders>
              <w:top w:val="single" w:color="auto" w:sz="4" w:space="0"/>
              <w:left w:val="nil"/>
              <w:bottom w:val="single" w:color="auto" w:sz="4" w:space="0"/>
              <w:right w:val="single" w:color="auto" w:sz="4" w:space="0"/>
            </w:tcBorders>
            <w:shd w:val="clear" w:color="auto" w:fill="auto"/>
            <w:vAlign w:val="center"/>
          </w:tcPr>
          <w:p w14:paraId="5C59FD5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中间件</w:t>
            </w:r>
          </w:p>
        </w:tc>
        <w:tc>
          <w:tcPr>
            <w:tcW w:w="667" w:type="pct"/>
            <w:tcBorders>
              <w:top w:val="nil"/>
              <w:left w:val="nil"/>
              <w:bottom w:val="single" w:color="auto" w:sz="4" w:space="0"/>
              <w:right w:val="single" w:color="auto" w:sz="4" w:space="0"/>
            </w:tcBorders>
            <w:shd w:val="clear" w:color="auto" w:fill="auto"/>
            <w:vAlign w:val="center"/>
          </w:tcPr>
          <w:p w14:paraId="0359159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w:t>
            </w:r>
          </w:p>
        </w:tc>
        <w:tc>
          <w:tcPr>
            <w:tcW w:w="1417" w:type="pct"/>
            <w:tcBorders>
              <w:top w:val="single" w:color="auto" w:sz="4" w:space="0"/>
              <w:left w:val="nil"/>
              <w:bottom w:val="single" w:color="auto" w:sz="4" w:space="0"/>
              <w:right w:val="single" w:color="auto" w:sz="4" w:space="0"/>
            </w:tcBorders>
            <w:shd w:val="clear" w:color="auto" w:fill="auto"/>
            <w:vAlign w:val="center"/>
          </w:tcPr>
          <w:p w14:paraId="0B9D84D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套*年</w:t>
            </w:r>
          </w:p>
        </w:tc>
      </w:tr>
      <w:tr w14:paraId="2E1365B5">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338A0FB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w:t>
            </w:r>
          </w:p>
        </w:tc>
        <w:tc>
          <w:tcPr>
            <w:tcW w:w="2335" w:type="pct"/>
            <w:tcBorders>
              <w:top w:val="single" w:color="auto" w:sz="4" w:space="0"/>
              <w:left w:val="nil"/>
              <w:bottom w:val="single" w:color="auto" w:sz="4" w:space="0"/>
              <w:right w:val="single" w:color="auto" w:sz="4" w:space="0"/>
            </w:tcBorders>
            <w:shd w:val="clear" w:color="auto" w:fill="auto"/>
            <w:vAlign w:val="center"/>
          </w:tcPr>
          <w:p w14:paraId="528A2DE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数据库服务</w:t>
            </w:r>
          </w:p>
        </w:tc>
        <w:tc>
          <w:tcPr>
            <w:tcW w:w="667" w:type="pct"/>
            <w:tcBorders>
              <w:top w:val="nil"/>
              <w:left w:val="nil"/>
              <w:bottom w:val="single" w:color="auto" w:sz="4" w:space="0"/>
              <w:right w:val="single" w:color="auto" w:sz="4" w:space="0"/>
            </w:tcBorders>
            <w:shd w:val="clear" w:color="auto" w:fill="auto"/>
            <w:vAlign w:val="center"/>
          </w:tcPr>
          <w:p w14:paraId="1A10073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9</w:t>
            </w:r>
          </w:p>
        </w:tc>
        <w:tc>
          <w:tcPr>
            <w:tcW w:w="1417" w:type="pct"/>
            <w:tcBorders>
              <w:top w:val="single" w:color="auto" w:sz="4" w:space="0"/>
              <w:left w:val="nil"/>
              <w:bottom w:val="single" w:color="auto" w:sz="4" w:space="0"/>
              <w:right w:val="single" w:color="auto" w:sz="4" w:space="0"/>
            </w:tcBorders>
            <w:shd w:val="clear" w:color="auto" w:fill="auto"/>
            <w:vAlign w:val="center"/>
          </w:tcPr>
          <w:p w14:paraId="73F2362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套*年</w:t>
            </w:r>
          </w:p>
        </w:tc>
      </w:tr>
      <w:tr w14:paraId="7B2C3E6A">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3931A2C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w:t>
            </w:r>
          </w:p>
        </w:tc>
        <w:tc>
          <w:tcPr>
            <w:tcW w:w="2335" w:type="pct"/>
            <w:tcBorders>
              <w:top w:val="single" w:color="auto" w:sz="4" w:space="0"/>
              <w:left w:val="nil"/>
              <w:bottom w:val="single" w:color="auto" w:sz="4" w:space="0"/>
              <w:right w:val="single" w:color="auto" w:sz="4" w:space="0"/>
            </w:tcBorders>
            <w:shd w:val="clear" w:color="auto" w:fill="auto"/>
            <w:vAlign w:val="center"/>
          </w:tcPr>
          <w:p w14:paraId="403F685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安全认证网关服务</w:t>
            </w:r>
          </w:p>
        </w:tc>
        <w:tc>
          <w:tcPr>
            <w:tcW w:w="667" w:type="pct"/>
            <w:tcBorders>
              <w:top w:val="nil"/>
              <w:left w:val="nil"/>
              <w:bottom w:val="single" w:color="auto" w:sz="4" w:space="0"/>
              <w:right w:val="single" w:color="auto" w:sz="4" w:space="0"/>
            </w:tcBorders>
            <w:shd w:val="clear" w:color="auto" w:fill="auto"/>
            <w:vAlign w:val="center"/>
          </w:tcPr>
          <w:p w14:paraId="5B92B19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417" w:type="pct"/>
            <w:tcBorders>
              <w:top w:val="single" w:color="auto" w:sz="4" w:space="0"/>
              <w:left w:val="nil"/>
              <w:bottom w:val="single" w:color="auto" w:sz="4" w:space="0"/>
              <w:right w:val="single" w:color="auto" w:sz="4" w:space="0"/>
            </w:tcBorders>
            <w:shd w:val="clear" w:color="auto" w:fill="auto"/>
            <w:vAlign w:val="center"/>
          </w:tcPr>
          <w:p w14:paraId="25B3BB7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套*年</w:t>
            </w:r>
          </w:p>
        </w:tc>
      </w:tr>
      <w:tr w14:paraId="1AC4D9C0">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6B63557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w:t>
            </w:r>
          </w:p>
        </w:tc>
        <w:tc>
          <w:tcPr>
            <w:tcW w:w="2335" w:type="pct"/>
            <w:tcBorders>
              <w:top w:val="single" w:color="auto" w:sz="4" w:space="0"/>
              <w:left w:val="nil"/>
              <w:bottom w:val="single" w:color="auto" w:sz="4" w:space="0"/>
              <w:right w:val="single" w:color="auto" w:sz="4" w:space="0"/>
            </w:tcBorders>
            <w:shd w:val="clear" w:color="auto" w:fill="auto"/>
            <w:vAlign w:val="center"/>
          </w:tcPr>
          <w:p w14:paraId="5CD2212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签名验签服务</w:t>
            </w:r>
          </w:p>
        </w:tc>
        <w:tc>
          <w:tcPr>
            <w:tcW w:w="667" w:type="pct"/>
            <w:tcBorders>
              <w:top w:val="nil"/>
              <w:left w:val="nil"/>
              <w:bottom w:val="single" w:color="auto" w:sz="4" w:space="0"/>
              <w:right w:val="single" w:color="auto" w:sz="4" w:space="0"/>
            </w:tcBorders>
            <w:shd w:val="clear" w:color="auto" w:fill="auto"/>
            <w:vAlign w:val="center"/>
          </w:tcPr>
          <w:p w14:paraId="044F93B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w:t>
            </w:r>
          </w:p>
        </w:tc>
        <w:tc>
          <w:tcPr>
            <w:tcW w:w="1417" w:type="pct"/>
            <w:tcBorders>
              <w:top w:val="single" w:color="auto" w:sz="4" w:space="0"/>
              <w:left w:val="nil"/>
              <w:bottom w:val="single" w:color="auto" w:sz="4" w:space="0"/>
              <w:right w:val="single" w:color="auto" w:sz="4" w:space="0"/>
            </w:tcBorders>
            <w:shd w:val="clear" w:color="auto" w:fill="auto"/>
            <w:vAlign w:val="center"/>
          </w:tcPr>
          <w:p w14:paraId="7BE1A6B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套*年</w:t>
            </w:r>
          </w:p>
        </w:tc>
      </w:tr>
      <w:tr w14:paraId="34E88F40">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0CE2619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w:t>
            </w:r>
          </w:p>
        </w:tc>
        <w:tc>
          <w:tcPr>
            <w:tcW w:w="2335" w:type="pct"/>
            <w:tcBorders>
              <w:top w:val="single" w:color="auto" w:sz="4" w:space="0"/>
              <w:left w:val="nil"/>
              <w:bottom w:val="single" w:color="auto" w:sz="4" w:space="0"/>
              <w:right w:val="single" w:color="auto" w:sz="4" w:space="0"/>
            </w:tcBorders>
            <w:shd w:val="clear" w:color="auto" w:fill="auto"/>
            <w:vAlign w:val="center"/>
          </w:tcPr>
          <w:p w14:paraId="63C5776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数字证书服务 - SSL证书-单域名</w:t>
            </w:r>
          </w:p>
        </w:tc>
        <w:tc>
          <w:tcPr>
            <w:tcW w:w="667" w:type="pct"/>
            <w:tcBorders>
              <w:top w:val="nil"/>
              <w:left w:val="nil"/>
              <w:bottom w:val="single" w:color="auto" w:sz="4" w:space="0"/>
              <w:right w:val="single" w:color="auto" w:sz="4" w:space="0"/>
            </w:tcBorders>
            <w:shd w:val="clear" w:color="auto" w:fill="auto"/>
            <w:vAlign w:val="center"/>
          </w:tcPr>
          <w:p w14:paraId="2981823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w:t>
            </w:r>
          </w:p>
        </w:tc>
        <w:tc>
          <w:tcPr>
            <w:tcW w:w="1417" w:type="pct"/>
            <w:tcBorders>
              <w:top w:val="single" w:color="auto" w:sz="4" w:space="0"/>
              <w:left w:val="nil"/>
              <w:bottom w:val="single" w:color="auto" w:sz="4" w:space="0"/>
              <w:right w:val="single" w:color="auto" w:sz="4" w:space="0"/>
            </w:tcBorders>
            <w:shd w:val="clear" w:color="auto" w:fill="auto"/>
            <w:vAlign w:val="center"/>
          </w:tcPr>
          <w:p w14:paraId="686CE70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张*年</w:t>
            </w:r>
          </w:p>
        </w:tc>
      </w:tr>
      <w:tr w14:paraId="6C9309A6">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58CC668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7</w:t>
            </w:r>
          </w:p>
        </w:tc>
        <w:tc>
          <w:tcPr>
            <w:tcW w:w="2335" w:type="pct"/>
            <w:tcBorders>
              <w:top w:val="single" w:color="auto" w:sz="4" w:space="0"/>
              <w:left w:val="nil"/>
              <w:bottom w:val="single" w:color="auto" w:sz="4" w:space="0"/>
              <w:right w:val="single" w:color="auto" w:sz="4" w:space="0"/>
            </w:tcBorders>
            <w:shd w:val="clear" w:color="auto" w:fill="auto"/>
            <w:vAlign w:val="center"/>
          </w:tcPr>
          <w:p w14:paraId="348773C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数字证书服务 - SSL证书-通配符</w:t>
            </w:r>
          </w:p>
        </w:tc>
        <w:tc>
          <w:tcPr>
            <w:tcW w:w="667" w:type="pct"/>
            <w:tcBorders>
              <w:top w:val="nil"/>
              <w:left w:val="nil"/>
              <w:bottom w:val="single" w:color="auto" w:sz="4" w:space="0"/>
              <w:right w:val="single" w:color="auto" w:sz="4" w:space="0"/>
            </w:tcBorders>
            <w:shd w:val="clear" w:color="auto" w:fill="auto"/>
            <w:vAlign w:val="center"/>
          </w:tcPr>
          <w:p w14:paraId="4B70C45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w:t>
            </w:r>
          </w:p>
        </w:tc>
        <w:tc>
          <w:tcPr>
            <w:tcW w:w="1417" w:type="pct"/>
            <w:tcBorders>
              <w:top w:val="single" w:color="auto" w:sz="4" w:space="0"/>
              <w:left w:val="nil"/>
              <w:bottom w:val="single" w:color="auto" w:sz="4" w:space="0"/>
              <w:right w:val="single" w:color="auto" w:sz="4" w:space="0"/>
            </w:tcBorders>
            <w:shd w:val="clear" w:color="auto" w:fill="auto"/>
            <w:vAlign w:val="center"/>
          </w:tcPr>
          <w:p w14:paraId="40287EB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张*年</w:t>
            </w:r>
          </w:p>
        </w:tc>
      </w:tr>
      <w:tr w14:paraId="053787CD">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5FE6223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8</w:t>
            </w:r>
          </w:p>
        </w:tc>
        <w:tc>
          <w:tcPr>
            <w:tcW w:w="2335" w:type="pct"/>
            <w:tcBorders>
              <w:top w:val="single" w:color="auto" w:sz="4" w:space="0"/>
              <w:left w:val="nil"/>
              <w:bottom w:val="single" w:color="auto" w:sz="4" w:space="0"/>
              <w:right w:val="single" w:color="auto" w:sz="4" w:space="0"/>
            </w:tcBorders>
            <w:shd w:val="clear" w:color="auto" w:fill="auto"/>
            <w:vAlign w:val="center"/>
          </w:tcPr>
          <w:p w14:paraId="1ABB43A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安全防病毒(服务器端)</w:t>
            </w:r>
          </w:p>
        </w:tc>
        <w:tc>
          <w:tcPr>
            <w:tcW w:w="667" w:type="pct"/>
            <w:tcBorders>
              <w:top w:val="nil"/>
              <w:left w:val="nil"/>
              <w:bottom w:val="single" w:color="auto" w:sz="4" w:space="0"/>
              <w:right w:val="single" w:color="auto" w:sz="4" w:space="0"/>
            </w:tcBorders>
            <w:shd w:val="clear" w:color="auto" w:fill="auto"/>
            <w:vAlign w:val="center"/>
          </w:tcPr>
          <w:p w14:paraId="1D1FA6A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19</w:t>
            </w:r>
          </w:p>
        </w:tc>
        <w:tc>
          <w:tcPr>
            <w:tcW w:w="1417" w:type="pct"/>
            <w:tcBorders>
              <w:top w:val="single" w:color="auto" w:sz="4" w:space="0"/>
              <w:left w:val="nil"/>
              <w:bottom w:val="single" w:color="auto" w:sz="4" w:space="0"/>
              <w:right w:val="single" w:color="auto" w:sz="4" w:space="0"/>
            </w:tcBorders>
            <w:shd w:val="clear" w:color="auto" w:fill="auto"/>
            <w:vAlign w:val="center"/>
          </w:tcPr>
          <w:p w14:paraId="6248281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套*年</w:t>
            </w:r>
          </w:p>
        </w:tc>
      </w:tr>
      <w:tr w14:paraId="466F9608">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3E617DD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9</w:t>
            </w:r>
          </w:p>
        </w:tc>
        <w:tc>
          <w:tcPr>
            <w:tcW w:w="2335" w:type="pct"/>
            <w:tcBorders>
              <w:top w:val="single" w:color="auto" w:sz="4" w:space="0"/>
              <w:left w:val="nil"/>
              <w:bottom w:val="single" w:color="auto" w:sz="4" w:space="0"/>
              <w:right w:val="single" w:color="auto" w:sz="4" w:space="0"/>
            </w:tcBorders>
            <w:shd w:val="clear" w:color="auto" w:fill="auto"/>
            <w:vAlign w:val="center"/>
          </w:tcPr>
          <w:p w14:paraId="3D258E0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短信服务</w:t>
            </w:r>
          </w:p>
        </w:tc>
        <w:tc>
          <w:tcPr>
            <w:tcW w:w="667" w:type="pct"/>
            <w:tcBorders>
              <w:top w:val="nil"/>
              <w:left w:val="nil"/>
              <w:bottom w:val="single" w:color="auto" w:sz="4" w:space="0"/>
              <w:right w:val="single" w:color="auto" w:sz="4" w:space="0"/>
            </w:tcBorders>
            <w:shd w:val="clear" w:color="auto" w:fill="auto"/>
            <w:vAlign w:val="center"/>
          </w:tcPr>
          <w:p w14:paraId="64C7669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55000</w:t>
            </w:r>
          </w:p>
        </w:tc>
        <w:tc>
          <w:tcPr>
            <w:tcW w:w="1417" w:type="pct"/>
            <w:tcBorders>
              <w:top w:val="single" w:color="auto" w:sz="4" w:space="0"/>
              <w:left w:val="nil"/>
              <w:bottom w:val="single" w:color="auto" w:sz="4" w:space="0"/>
              <w:right w:val="single" w:color="auto" w:sz="4" w:space="0"/>
            </w:tcBorders>
            <w:shd w:val="clear" w:color="auto" w:fill="auto"/>
            <w:vAlign w:val="center"/>
          </w:tcPr>
          <w:p w14:paraId="50B8390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条</w:t>
            </w:r>
          </w:p>
        </w:tc>
      </w:tr>
      <w:tr w14:paraId="53042D11">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41DB935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10</w:t>
            </w:r>
          </w:p>
        </w:tc>
        <w:tc>
          <w:tcPr>
            <w:tcW w:w="2335" w:type="pct"/>
            <w:tcBorders>
              <w:top w:val="single" w:color="auto" w:sz="4" w:space="0"/>
              <w:left w:val="nil"/>
              <w:bottom w:val="single" w:color="auto" w:sz="4" w:space="0"/>
              <w:right w:val="single" w:color="auto" w:sz="4" w:space="0"/>
            </w:tcBorders>
            <w:shd w:val="clear" w:color="auto" w:fill="auto"/>
            <w:vAlign w:val="center"/>
          </w:tcPr>
          <w:p w14:paraId="1FB1243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表格存储服务</w:t>
            </w:r>
          </w:p>
        </w:tc>
        <w:tc>
          <w:tcPr>
            <w:tcW w:w="667" w:type="pct"/>
            <w:tcBorders>
              <w:top w:val="nil"/>
              <w:left w:val="nil"/>
              <w:bottom w:val="single" w:color="auto" w:sz="4" w:space="0"/>
              <w:right w:val="single" w:color="auto" w:sz="4" w:space="0"/>
            </w:tcBorders>
            <w:shd w:val="clear" w:color="auto" w:fill="auto"/>
            <w:vAlign w:val="center"/>
          </w:tcPr>
          <w:p w14:paraId="69C6114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w:t>
            </w:r>
          </w:p>
        </w:tc>
        <w:tc>
          <w:tcPr>
            <w:tcW w:w="1417" w:type="pct"/>
            <w:tcBorders>
              <w:top w:val="single" w:color="auto" w:sz="4" w:space="0"/>
              <w:left w:val="nil"/>
              <w:bottom w:val="single" w:color="auto" w:sz="4" w:space="0"/>
              <w:right w:val="single" w:color="auto" w:sz="4" w:space="0"/>
            </w:tcBorders>
            <w:shd w:val="clear" w:color="auto" w:fill="auto"/>
            <w:vAlign w:val="center"/>
          </w:tcPr>
          <w:p w14:paraId="6E9130A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TB</w:t>
            </w:r>
          </w:p>
        </w:tc>
      </w:tr>
      <w:tr w14:paraId="66260559">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6241BA3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11</w:t>
            </w:r>
          </w:p>
        </w:tc>
        <w:tc>
          <w:tcPr>
            <w:tcW w:w="2335" w:type="pct"/>
            <w:tcBorders>
              <w:top w:val="single" w:color="auto" w:sz="4" w:space="0"/>
              <w:left w:val="nil"/>
              <w:bottom w:val="single" w:color="auto" w:sz="4" w:space="0"/>
              <w:right w:val="single" w:color="auto" w:sz="4" w:space="0"/>
            </w:tcBorders>
            <w:shd w:val="clear" w:color="auto" w:fill="auto"/>
            <w:vAlign w:val="center"/>
          </w:tcPr>
          <w:p w14:paraId="0E91D66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内存数据库服务（集群版）</w:t>
            </w:r>
          </w:p>
        </w:tc>
        <w:tc>
          <w:tcPr>
            <w:tcW w:w="667" w:type="pct"/>
            <w:tcBorders>
              <w:top w:val="nil"/>
              <w:left w:val="nil"/>
              <w:bottom w:val="single" w:color="auto" w:sz="4" w:space="0"/>
              <w:right w:val="single" w:color="auto" w:sz="4" w:space="0"/>
            </w:tcBorders>
            <w:shd w:val="clear" w:color="auto" w:fill="auto"/>
            <w:vAlign w:val="center"/>
          </w:tcPr>
          <w:p w14:paraId="0BDB020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417" w:type="pct"/>
            <w:tcBorders>
              <w:top w:val="single" w:color="auto" w:sz="4" w:space="0"/>
              <w:left w:val="nil"/>
              <w:bottom w:val="single" w:color="auto" w:sz="4" w:space="0"/>
              <w:right w:val="single" w:color="auto" w:sz="4" w:space="0"/>
            </w:tcBorders>
            <w:shd w:val="clear" w:color="auto" w:fill="auto"/>
            <w:vAlign w:val="center"/>
          </w:tcPr>
          <w:p w14:paraId="6BE909B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实例</w:t>
            </w:r>
          </w:p>
        </w:tc>
      </w:tr>
      <w:tr w14:paraId="1D7CB293">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5BA801C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12</w:t>
            </w:r>
          </w:p>
        </w:tc>
        <w:tc>
          <w:tcPr>
            <w:tcW w:w="2335" w:type="pct"/>
            <w:tcBorders>
              <w:top w:val="single" w:color="auto" w:sz="4" w:space="0"/>
              <w:left w:val="nil"/>
              <w:bottom w:val="single" w:color="auto" w:sz="4" w:space="0"/>
              <w:right w:val="single" w:color="auto" w:sz="4" w:space="0"/>
            </w:tcBorders>
            <w:shd w:val="clear" w:color="auto" w:fill="auto"/>
            <w:vAlign w:val="center"/>
          </w:tcPr>
          <w:p w14:paraId="5758C59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关系型数据库服务</w:t>
            </w:r>
          </w:p>
        </w:tc>
        <w:tc>
          <w:tcPr>
            <w:tcW w:w="667" w:type="pct"/>
            <w:tcBorders>
              <w:top w:val="nil"/>
              <w:left w:val="nil"/>
              <w:bottom w:val="single" w:color="auto" w:sz="4" w:space="0"/>
              <w:right w:val="single" w:color="auto" w:sz="4" w:space="0"/>
            </w:tcBorders>
            <w:shd w:val="clear" w:color="auto" w:fill="auto"/>
            <w:vAlign w:val="center"/>
          </w:tcPr>
          <w:p w14:paraId="03A2438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417" w:type="pct"/>
            <w:tcBorders>
              <w:top w:val="single" w:color="auto" w:sz="4" w:space="0"/>
              <w:left w:val="nil"/>
              <w:bottom w:val="single" w:color="auto" w:sz="4" w:space="0"/>
              <w:right w:val="single" w:color="auto" w:sz="4" w:space="0"/>
            </w:tcBorders>
            <w:shd w:val="clear" w:color="auto" w:fill="auto"/>
            <w:vAlign w:val="center"/>
          </w:tcPr>
          <w:p w14:paraId="0306231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实例</w:t>
            </w:r>
          </w:p>
        </w:tc>
      </w:tr>
      <w:tr w14:paraId="7D1F9936">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53DB71F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13</w:t>
            </w:r>
          </w:p>
        </w:tc>
        <w:tc>
          <w:tcPr>
            <w:tcW w:w="2335" w:type="pct"/>
            <w:tcBorders>
              <w:top w:val="single" w:color="auto" w:sz="4" w:space="0"/>
              <w:left w:val="nil"/>
              <w:bottom w:val="single" w:color="auto" w:sz="4" w:space="0"/>
              <w:right w:val="single" w:color="auto" w:sz="4" w:space="0"/>
            </w:tcBorders>
            <w:shd w:val="clear" w:color="auto" w:fill="auto"/>
            <w:vAlign w:val="center"/>
          </w:tcPr>
          <w:p w14:paraId="24B0FDC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数据传输工具服务</w:t>
            </w:r>
          </w:p>
        </w:tc>
        <w:tc>
          <w:tcPr>
            <w:tcW w:w="667" w:type="pct"/>
            <w:tcBorders>
              <w:top w:val="nil"/>
              <w:left w:val="nil"/>
              <w:bottom w:val="single" w:color="auto" w:sz="4" w:space="0"/>
              <w:right w:val="single" w:color="auto" w:sz="4" w:space="0"/>
            </w:tcBorders>
            <w:shd w:val="clear" w:color="auto" w:fill="auto"/>
            <w:vAlign w:val="center"/>
          </w:tcPr>
          <w:p w14:paraId="3504B9B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20</w:t>
            </w:r>
          </w:p>
        </w:tc>
        <w:tc>
          <w:tcPr>
            <w:tcW w:w="1417" w:type="pct"/>
            <w:tcBorders>
              <w:top w:val="single" w:color="auto" w:sz="4" w:space="0"/>
              <w:left w:val="nil"/>
              <w:bottom w:val="single" w:color="auto" w:sz="4" w:space="0"/>
              <w:right w:val="single" w:color="auto" w:sz="4" w:space="0"/>
            </w:tcBorders>
            <w:shd w:val="clear" w:color="auto" w:fill="auto"/>
            <w:vAlign w:val="center"/>
          </w:tcPr>
          <w:p w14:paraId="1154CBE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链路</w:t>
            </w:r>
          </w:p>
        </w:tc>
      </w:tr>
      <w:tr w14:paraId="363789AC">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4045983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14</w:t>
            </w:r>
          </w:p>
        </w:tc>
        <w:tc>
          <w:tcPr>
            <w:tcW w:w="2335" w:type="pct"/>
            <w:tcBorders>
              <w:top w:val="single" w:color="auto" w:sz="4" w:space="0"/>
              <w:left w:val="nil"/>
              <w:bottom w:val="single" w:color="auto" w:sz="4" w:space="0"/>
              <w:right w:val="single" w:color="auto" w:sz="4" w:space="0"/>
            </w:tcBorders>
            <w:shd w:val="clear" w:color="auto" w:fill="auto"/>
            <w:vAlign w:val="center"/>
          </w:tcPr>
          <w:p w14:paraId="48ED498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实时计算服务</w:t>
            </w:r>
          </w:p>
        </w:tc>
        <w:tc>
          <w:tcPr>
            <w:tcW w:w="667" w:type="pct"/>
            <w:tcBorders>
              <w:top w:val="nil"/>
              <w:left w:val="nil"/>
              <w:bottom w:val="single" w:color="auto" w:sz="4" w:space="0"/>
              <w:right w:val="single" w:color="auto" w:sz="4" w:space="0"/>
            </w:tcBorders>
            <w:shd w:val="clear" w:color="auto" w:fill="auto"/>
            <w:vAlign w:val="center"/>
          </w:tcPr>
          <w:p w14:paraId="522A87D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417" w:type="pct"/>
            <w:tcBorders>
              <w:top w:val="single" w:color="auto" w:sz="4" w:space="0"/>
              <w:left w:val="nil"/>
              <w:bottom w:val="single" w:color="auto" w:sz="4" w:space="0"/>
              <w:right w:val="single" w:color="auto" w:sz="4" w:space="0"/>
            </w:tcBorders>
            <w:shd w:val="clear" w:color="auto" w:fill="auto"/>
            <w:vAlign w:val="center"/>
          </w:tcPr>
          <w:p w14:paraId="44A983F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实例</w:t>
            </w:r>
          </w:p>
        </w:tc>
      </w:tr>
      <w:tr w14:paraId="362CA059">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0BA94C2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15</w:t>
            </w:r>
          </w:p>
        </w:tc>
        <w:tc>
          <w:tcPr>
            <w:tcW w:w="2335" w:type="pct"/>
            <w:tcBorders>
              <w:top w:val="single" w:color="auto" w:sz="4" w:space="0"/>
              <w:left w:val="nil"/>
              <w:bottom w:val="single" w:color="auto" w:sz="4" w:space="0"/>
              <w:right w:val="single" w:color="auto" w:sz="4" w:space="0"/>
            </w:tcBorders>
            <w:shd w:val="clear" w:color="auto" w:fill="auto"/>
            <w:vAlign w:val="center"/>
          </w:tcPr>
          <w:p w14:paraId="78DB1E4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数据通道服务</w:t>
            </w:r>
          </w:p>
        </w:tc>
        <w:tc>
          <w:tcPr>
            <w:tcW w:w="667" w:type="pct"/>
            <w:tcBorders>
              <w:top w:val="nil"/>
              <w:left w:val="nil"/>
              <w:bottom w:val="single" w:color="auto" w:sz="4" w:space="0"/>
              <w:right w:val="single" w:color="auto" w:sz="4" w:space="0"/>
            </w:tcBorders>
            <w:shd w:val="clear" w:color="auto" w:fill="auto"/>
            <w:vAlign w:val="center"/>
          </w:tcPr>
          <w:p w14:paraId="092566C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20</w:t>
            </w:r>
          </w:p>
        </w:tc>
        <w:tc>
          <w:tcPr>
            <w:tcW w:w="1417" w:type="pct"/>
            <w:tcBorders>
              <w:top w:val="single" w:color="auto" w:sz="4" w:space="0"/>
              <w:left w:val="nil"/>
              <w:bottom w:val="single" w:color="auto" w:sz="4" w:space="0"/>
              <w:right w:val="single" w:color="auto" w:sz="4" w:space="0"/>
            </w:tcBorders>
            <w:shd w:val="clear" w:color="auto" w:fill="auto"/>
            <w:vAlign w:val="center"/>
          </w:tcPr>
          <w:p w14:paraId="7AE4CA2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主题表（Topic）</w:t>
            </w:r>
          </w:p>
        </w:tc>
      </w:tr>
      <w:tr w14:paraId="3267769F">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6910502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16</w:t>
            </w:r>
          </w:p>
        </w:tc>
        <w:tc>
          <w:tcPr>
            <w:tcW w:w="2335" w:type="pct"/>
            <w:tcBorders>
              <w:top w:val="single" w:color="auto" w:sz="4" w:space="0"/>
              <w:left w:val="nil"/>
              <w:bottom w:val="single" w:color="auto" w:sz="4" w:space="0"/>
              <w:right w:val="single" w:color="auto" w:sz="4" w:space="0"/>
            </w:tcBorders>
            <w:shd w:val="clear" w:color="auto" w:fill="auto"/>
            <w:vAlign w:val="center"/>
          </w:tcPr>
          <w:p w14:paraId="31E079A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大数据离线计算服务</w:t>
            </w:r>
          </w:p>
        </w:tc>
        <w:tc>
          <w:tcPr>
            <w:tcW w:w="667" w:type="pct"/>
            <w:tcBorders>
              <w:top w:val="nil"/>
              <w:left w:val="nil"/>
              <w:bottom w:val="single" w:color="auto" w:sz="4" w:space="0"/>
              <w:right w:val="single" w:color="auto" w:sz="4" w:space="0"/>
            </w:tcBorders>
            <w:shd w:val="clear" w:color="auto" w:fill="auto"/>
            <w:vAlign w:val="center"/>
          </w:tcPr>
          <w:p w14:paraId="0BA7FB6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417" w:type="pct"/>
            <w:tcBorders>
              <w:top w:val="single" w:color="auto" w:sz="4" w:space="0"/>
              <w:left w:val="nil"/>
              <w:bottom w:val="single" w:color="auto" w:sz="4" w:space="0"/>
              <w:right w:val="single" w:color="auto" w:sz="4" w:space="0"/>
            </w:tcBorders>
            <w:shd w:val="clear" w:color="auto" w:fill="auto"/>
            <w:vAlign w:val="center"/>
          </w:tcPr>
          <w:p w14:paraId="46652C7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实例</w:t>
            </w:r>
          </w:p>
        </w:tc>
      </w:tr>
      <w:tr w14:paraId="09939A2A">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463E7DB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17</w:t>
            </w:r>
          </w:p>
        </w:tc>
        <w:tc>
          <w:tcPr>
            <w:tcW w:w="2335" w:type="pct"/>
            <w:tcBorders>
              <w:top w:val="single" w:color="auto" w:sz="4" w:space="0"/>
              <w:left w:val="nil"/>
              <w:bottom w:val="single" w:color="auto" w:sz="4" w:space="0"/>
              <w:right w:val="single" w:color="auto" w:sz="4" w:space="0"/>
            </w:tcBorders>
            <w:shd w:val="clear" w:color="auto" w:fill="auto"/>
            <w:vAlign w:val="center"/>
          </w:tcPr>
          <w:p w14:paraId="666A9C8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全文检索服务</w:t>
            </w:r>
          </w:p>
        </w:tc>
        <w:tc>
          <w:tcPr>
            <w:tcW w:w="667" w:type="pct"/>
            <w:tcBorders>
              <w:top w:val="nil"/>
              <w:left w:val="nil"/>
              <w:bottom w:val="single" w:color="auto" w:sz="4" w:space="0"/>
              <w:right w:val="single" w:color="auto" w:sz="4" w:space="0"/>
            </w:tcBorders>
            <w:shd w:val="clear" w:color="auto" w:fill="auto"/>
            <w:vAlign w:val="center"/>
          </w:tcPr>
          <w:p w14:paraId="2304550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417" w:type="pct"/>
            <w:tcBorders>
              <w:top w:val="single" w:color="auto" w:sz="4" w:space="0"/>
              <w:left w:val="nil"/>
              <w:bottom w:val="single" w:color="auto" w:sz="4" w:space="0"/>
              <w:right w:val="single" w:color="auto" w:sz="4" w:space="0"/>
            </w:tcBorders>
            <w:shd w:val="clear" w:color="auto" w:fill="auto"/>
            <w:vAlign w:val="center"/>
          </w:tcPr>
          <w:p w14:paraId="783E501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实例</w:t>
            </w:r>
          </w:p>
        </w:tc>
      </w:tr>
      <w:tr w14:paraId="1AA1AD98">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7E8DF10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18</w:t>
            </w:r>
          </w:p>
        </w:tc>
        <w:tc>
          <w:tcPr>
            <w:tcW w:w="2335" w:type="pct"/>
            <w:tcBorders>
              <w:top w:val="single" w:color="auto" w:sz="4" w:space="0"/>
              <w:left w:val="nil"/>
              <w:bottom w:val="single" w:color="auto" w:sz="4" w:space="0"/>
              <w:right w:val="single" w:color="auto" w:sz="4" w:space="0"/>
            </w:tcBorders>
            <w:shd w:val="clear" w:color="auto" w:fill="auto"/>
            <w:vAlign w:val="center"/>
          </w:tcPr>
          <w:p w14:paraId="2664AD7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数字证书服务 - 公务人员证书（key）</w:t>
            </w:r>
          </w:p>
        </w:tc>
        <w:tc>
          <w:tcPr>
            <w:tcW w:w="667" w:type="pct"/>
            <w:tcBorders>
              <w:top w:val="nil"/>
              <w:left w:val="nil"/>
              <w:bottom w:val="single" w:color="auto" w:sz="4" w:space="0"/>
              <w:right w:val="single" w:color="auto" w:sz="4" w:space="0"/>
            </w:tcBorders>
            <w:shd w:val="clear" w:color="auto" w:fill="auto"/>
            <w:vAlign w:val="center"/>
          </w:tcPr>
          <w:p w14:paraId="7F5F043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w:t>
            </w:r>
          </w:p>
        </w:tc>
        <w:tc>
          <w:tcPr>
            <w:tcW w:w="1417" w:type="pct"/>
            <w:tcBorders>
              <w:top w:val="single" w:color="auto" w:sz="4" w:space="0"/>
              <w:left w:val="nil"/>
              <w:bottom w:val="single" w:color="auto" w:sz="4" w:space="0"/>
              <w:right w:val="single" w:color="auto" w:sz="4" w:space="0"/>
            </w:tcBorders>
            <w:shd w:val="clear" w:color="auto" w:fill="auto"/>
            <w:vAlign w:val="center"/>
          </w:tcPr>
          <w:p w14:paraId="7B30CFD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张*年</w:t>
            </w:r>
          </w:p>
        </w:tc>
      </w:tr>
      <w:tr w14:paraId="3E6C6967">
        <w:tblPrEx>
          <w:tblCellMar>
            <w:top w:w="0" w:type="dxa"/>
            <w:left w:w="108" w:type="dxa"/>
            <w:bottom w:w="0" w:type="dxa"/>
            <w:right w:w="108" w:type="dxa"/>
          </w:tblCellMar>
        </w:tblPrEx>
        <w:trPr>
          <w:trHeight w:val="263" w:hRule="atLeast"/>
        </w:trPr>
        <w:tc>
          <w:tcPr>
            <w:tcW w:w="581" w:type="pct"/>
            <w:tcBorders>
              <w:top w:val="nil"/>
              <w:left w:val="single" w:color="auto" w:sz="4" w:space="0"/>
              <w:bottom w:val="single" w:color="auto" w:sz="4" w:space="0"/>
              <w:right w:val="single" w:color="auto" w:sz="4" w:space="0"/>
            </w:tcBorders>
            <w:shd w:val="clear" w:color="auto" w:fill="auto"/>
            <w:vAlign w:val="center"/>
          </w:tcPr>
          <w:p w14:paraId="478D4EE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19</w:t>
            </w:r>
          </w:p>
        </w:tc>
        <w:tc>
          <w:tcPr>
            <w:tcW w:w="2335" w:type="pct"/>
            <w:tcBorders>
              <w:top w:val="single" w:color="auto" w:sz="4" w:space="0"/>
              <w:left w:val="nil"/>
              <w:bottom w:val="single" w:color="auto" w:sz="4" w:space="0"/>
              <w:right w:val="single" w:color="auto" w:sz="4" w:space="0"/>
            </w:tcBorders>
            <w:shd w:val="clear" w:color="auto" w:fill="auto"/>
            <w:vAlign w:val="center"/>
          </w:tcPr>
          <w:p w14:paraId="1318AD9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数字证书服务 - 证书介质（key）</w:t>
            </w:r>
          </w:p>
        </w:tc>
        <w:tc>
          <w:tcPr>
            <w:tcW w:w="667" w:type="pct"/>
            <w:tcBorders>
              <w:top w:val="nil"/>
              <w:left w:val="nil"/>
              <w:bottom w:val="single" w:color="auto" w:sz="4" w:space="0"/>
              <w:right w:val="single" w:color="auto" w:sz="4" w:space="0"/>
            </w:tcBorders>
            <w:shd w:val="clear" w:color="auto" w:fill="auto"/>
            <w:vAlign w:val="center"/>
          </w:tcPr>
          <w:p w14:paraId="34C934A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w:t>
            </w:r>
          </w:p>
        </w:tc>
        <w:tc>
          <w:tcPr>
            <w:tcW w:w="1417" w:type="pct"/>
            <w:tcBorders>
              <w:top w:val="single" w:color="auto" w:sz="4" w:space="0"/>
              <w:left w:val="nil"/>
              <w:bottom w:val="single" w:color="auto" w:sz="4" w:space="0"/>
              <w:right w:val="single" w:color="auto" w:sz="4" w:space="0"/>
            </w:tcBorders>
            <w:shd w:val="clear" w:color="auto" w:fill="auto"/>
            <w:vAlign w:val="center"/>
          </w:tcPr>
          <w:p w14:paraId="25F4E11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个</w:t>
            </w:r>
          </w:p>
        </w:tc>
      </w:tr>
    </w:tbl>
    <w:p w14:paraId="60146EC8">
      <w:pPr>
        <w:pStyle w:val="2"/>
        <w:rPr>
          <w:rFonts w:hint="eastAsia"/>
        </w:rPr>
      </w:pPr>
      <w:bookmarkStart w:id="19" w:name="_Toc63785503"/>
      <w:r>
        <w:rPr>
          <w:rFonts w:hint="eastAsia"/>
        </w:rPr>
        <w:t>其他工作要求</w:t>
      </w:r>
      <w:bookmarkEnd w:id="19"/>
    </w:p>
    <w:p w14:paraId="0AEACABF">
      <w:pPr>
        <w:keepNext/>
        <w:keepLines/>
        <w:numPr>
          <w:ilvl w:val="1"/>
          <w:numId w:val="4"/>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20" w:name="_Toc62209488"/>
      <w:bookmarkEnd w:id="20"/>
      <w:bookmarkStart w:id="21" w:name="_Toc61968111"/>
      <w:bookmarkEnd w:id="21"/>
      <w:bookmarkStart w:id="22" w:name="_Toc63762370"/>
      <w:bookmarkEnd w:id="22"/>
      <w:bookmarkStart w:id="23" w:name="_Toc63585480"/>
      <w:bookmarkEnd w:id="23"/>
      <w:bookmarkStart w:id="24" w:name="_Toc62219358"/>
      <w:bookmarkEnd w:id="24"/>
      <w:bookmarkStart w:id="25" w:name="_Toc63785439"/>
      <w:bookmarkEnd w:id="25"/>
      <w:bookmarkStart w:id="26" w:name="_Toc63785504"/>
      <w:bookmarkEnd w:id="26"/>
      <w:bookmarkStart w:id="27" w:name="_Toc63151871"/>
      <w:bookmarkEnd w:id="27"/>
    </w:p>
    <w:p w14:paraId="1A53DDFC">
      <w:pPr>
        <w:pStyle w:val="61"/>
        <w:keepNext/>
        <w:keepLines/>
        <w:numPr>
          <w:ilvl w:val="0"/>
          <w:numId w:val="5"/>
        </w:numPr>
        <w:spacing w:before="120" w:after="120"/>
        <w:ind w:firstLineChars="0"/>
        <w:outlineLvl w:val="1"/>
        <w:rPr>
          <w:rFonts w:hint="eastAsia" w:ascii="宋体" w:hAnsi="宋体"/>
          <w:b/>
          <w:bCs/>
          <w:vanish/>
          <w:sz w:val="30"/>
          <w:szCs w:val="32"/>
        </w:rPr>
      </w:pPr>
      <w:bookmarkStart w:id="28" w:name="_Toc63785505"/>
    </w:p>
    <w:p w14:paraId="73FD0D1D">
      <w:pPr>
        <w:pStyle w:val="61"/>
        <w:keepNext/>
        <w:keepLines/>
        <w:numPr>
          <w:ilvl w:val="0"/>
          <w:numId w:val="5"/>
        </w:numPr>
        <w:spacing w:before="120" w:after="120"/>
        <w:ind w:firstLineChars="0"/>
        <w:outlineLvl w:val="1"/>
        <w:rPr>
          <w:rFonts w:hint="eastAsia" w:ascii="宋体" w:hAnsi="宋体"/>
          <w:b/>
          <w:bCs/>
          <w:vanish/>
          <w:sz w:val="30"/>
          <w:szCs w:val="32"/>
        </w:rPr>
      </w:pPr>
    </w:p>
    <w:p w14:paraId="1B38AC8D">
      <w:pPr>
        <w:pStyle w:val="61"/>
        <w:keepNext/>
        <w:keepLines/>
        <w:numPr>
          <w:ilvl w:val="0"/>
          <w:numId w:val="5"/>
        </w:numPr>
        <w:spacing w:before="120" w:after="120"/>
        <w:ind w:firstLineChars="0"/>
        <w:outlineLvl w:val="1"/>
        <w:rPr>
          <w:rFonts w:hint="eastAsia" w:ascii="宋体" w:hAnsi="宋体"/>
          <w:b/>
          <w:bCs/>
          <w:vanish/>
          <w:sz w:val="30"/>
          <w:szCs w:val="32"/>
        </w:rPr>
      </w:pPr>
    </w:p>
    <w:p w14:paraId="6C70BDED">
      <w:pPr>
        <w:pStyle w:val="3"/>
        <w:numPr>
          <w:ilvl w:val="1"/>
          <w:numId w:val="5"/>
        </w:numPr>
        <w:rPr>
          <w:rFonts w:hint="eastAsia"/>
        </w:rPr>
      </w:pPr>
      <w:r>
        <w:rPr>
          <w:rFonts w:hint="eastAsia"/>
        </w:rPr>
        <w:t>售后服务要求</w:t>
      </w:r>
      <w:bookmarkEnd w:id="28"/>
    </w:p>
    <w:p w14:paraId="3C33244F">
      <w:pPr>
        <w:pStyle w:val="106"/>
        <w:snapToGrid w:val="0"/>
        <w:spacing w:line="360" w:lineRule="auto"/>
        <w:ind w:firstLine="480"/>
        <w:rPr>
          <w:rFonts w:hint="eastAsia" w:ascii="宋体" w:hAnsi="宋体"/>
          <w:sz w:val="24"/>
          <w:szCs w:val="24"/>
        </w:rPr>
      </w:pPr>
      <w:r>
        <w:rPr>
          <w:rFonts w:hint="eastAsia" w:ascii="宋体" w:hAnsi="宋体"/>
          <w:sz w:val="24"/>
          <w:szCs w:val="24"/>
        </w:rPr>
        <w:t>本项目质量保证期为从系统验收通过之日起不少于1年，其中软件部分不少于</w:t>
      </w:r>
      <w:r>
        <w:rPr>
          <w:rFonts w:ascii="宋体" w:hAnsi="宋体"/>
          <w:sz w:val="24"/>
          <w:szCs w:val="24"/>
        </w:rPr>
        <w:t>1年</w:t>
      </w:r>
      <w:r>
        <w:rPr>
          <w:rFonts w:hint="eastAsia" w:ascii="宋体" w:hAnsi="宋体"/>
          <w:sz w:val="24"/>
          <w:szCs w:val="24"/>
        </w:rPr>
        <w:t>，硬件部分不少于</w:t>
      </w:r>
      <w:r>
        <w:rPr>
          <w:rFonts w:ascii="宋体" w:hAnsi="宋体"/>
          <w:sz w:val="24"/>
          <w:szCs w:val="24"/>
        </w:rPr>
        <w:t>3年</w:t>
      </w:r>
      <w:r>
        <w:rPr>
          <w:rFonts w:hint="eastAsia" w:ascii="宋体" w:hAnsi="宋体"/>
          <w:sz w:val="24"/>
          <w:szCs w:val="24"/>
        </w:rPr>
        <w:t>。质量保证期内提供</w:t>
      </w:r>
      <w:r>
        <w:rPr>
          <w:rFonts w:ascii="宋体" w:hAnsi="宋体"/>
          <w:sz w:val="24"/>
          <w:szCs w:val="24"/>
        </w:rPr>
        <w:t>7*24小时免费技术支持</w:t>
      </w:r>
      <w:r>
        <w:rPr>
          <w:rFonts w:hint="eastAsia" w:ascii="宋体" w:hAnsi="宋体"/>
          <w:sz w:val="24"/>
          <w:szCs w:val="24"/>
        </w:rPr>
        <w:t>和售后服务。</w:t>
      </w:r>
    </w:p>
    <w:p w14:paraId="1104C43E">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7EE93452">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软件功能模块（本次项目建设内容）的运行保障，按照采购人的要求进行的系统升级（操作系统、中间件、数据库等的安全漏洞、应用漏洞的修复，支持性系统和软件的重要安全补丁升级等），按照采购人要求进行应急预案演练，根据采购人的具体要求，在重大节假日提供远程或者现场的保障服务。</w:t>
      </w:r>
    </w:p>
    <w:p w14:paraId="538917A9">
      <w:pPr>
        <w:pStyle w:val="106"/>
        <w:snapToGrid w:val="0"/>
        <w:spacing w:line="360" w:lineRule="auto"/>
        <w:ind w:firstLine="480"/>
        <w:rPr>
          <w:rFonts w:hint="eastAsia" w:ascii="宋体" w:hAnsi="宋体"/>
          <w:sz w:val="24"/>
          <w:szCs w:val="24"/>
        </w:rPr>
      </w:pPr>
      <w:r>
        <w:rPr>
          <w:rFonts w:hint="eastAsia" w:ascii="宋体" w:hAnsi="宋体"/>
          <w:sz w:val="24"/>
          <w:szCs w:val="24"/>
        </w:rPr>
        <w:t>本项目范围内实施升级改造的应用系统，</w:t>
      </w:r>
      <w:bookmarkStart w:id="29" w:name="_Hlk184585215"/>
      <w:r>
        <w:rPr>
          <w:rFonts w:hint="eastAsia" w:ascii="宋体" w:hAnsi="宋体"/>
          <w:sz w:val="24"/>
          <w:szCs w:val="24"/>
        </w:rPr>
        <w:t>供应商</w:t>
      </w:r>
      <w:bookmarkEnd w:id="29"/>
      <w:r>
        <w:rPr>
          <w:rFonts w:hint="eastAsia" w:ascii="宋体" w:hAnsi="宋体"/>
          <w:sz w:val="24"/>
          <w:szCs w:val="24"/>
        </w:rPr>
        <w:t>须保证在项目实施期间原有应用系统软件也能够</w:t>
      </w:r>
      <w:r>
        <w:rPr>
          <w:rFonts w:ascii="宋体" w:hAnsi="宋体"/>
          <w:sz w:val="24"/>
          <w:szCs w:val="24"/>
        </w:rPr>
        <w:t>7*24</w:t>
      </w:r>
      <w:r>
        <w:rPr>
          <w:rFonts w:hint="eastAsia" w:ascii="宋体" w:hAnsi="宋体"/>
          <w:sz w:val="24"/>
          <w:szCs w:val="24"/>
        </w:rPr>
        <w:t>保持稳定运行，无安全事故，并按照用户的要求完成日常维护的工作。</w:t>
      </w:r>
    </w:p>
    <w:p w14:paraId="4D5DA18F">
      <w:pPr>
        <w:pStyle w:val="3"/>
        <w:numPr>
          <w:ilvl w:val="1"/>
          <w:numId w:val="5"/>
        </w:numPr>
        <w:rPr>
          <w:rFonts w:hint="eastAsia"/>
        </w:rPr>
      </w:pPr>
      <w:bookmarkStart w:id="30" w:name="_Toc63785506"/>
      <w:r>
        <w:rPr>
          <w:rFonts w:hint="eastAsia"/>
        </w:rPr>
        <w:t>应急响应要求</w:t>
      </w:r>
      <w:bookmarkEnd w:id="30"/>
    </w:p>
    <w:p w14:paraId="1C0BCBC2">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0B949F08">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5FA5A94E">
      <w:pPr>
        <w:pStyle w:val="106"/>
        <w:numPr>
          <w:ilvl w:val="0"/>
          <w:numId w:val="6"/>
        </w:numPr>
        <w:snapToGrid w:val="0"/>
        <w:spacing w:line="360" w:lineRule="auto"/>
        <w:ind w:left="0" w:firstLine="482" w:firstLineChars="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715D0666">
      <w:pPr>
        <w:pStyle w:val="106"/>
        <w:numPr>
          <w:ilvl w:val="0"/>
          <w:numId w:val="6"/>
        </w:numPr>
        <w:snapToGrid w:val="0"/>
        <w:spacing w:line="360" w:lineRule="auto"/>
        <w:ind w:left="0" w:firstLine="482" w:firstLineChars="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18CB7AEE">
      <w:pPr>
        <w:pStyle w:val="106"/>
        <w:numPr>
          <w:ilvl w:val="0"/>
          <w:numId w:val="6"/>
        </w:numPr>
        <w:snapToGrid w:val="0"/>
        <w:spacing w:line="360" w:lineRule="auto"/>
        <w:ind w:left="0" w:firstLine="482" w:firstLineChars="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5137CA50">
      <w:pPr>
        <w:pStyle w:val="3"/>
        <w:numPr>
          <w:ilvl w:val="1"/>
          <w:numId w:val="5"/>
        </w:numPr>
        <w:rPr>
          <w:rFonts w:hint="eastAsia"/>
        </w:rPr>
      </w:pPr>
      <w:bookmarkStart w:id="31" w:name="_Toc63785507"/>
      <w:r>
        <w:rPr>
          <w:rFonts w:hint="eastAsia"/>
        </w:rPr>
        <w:t>培训要求</w:t>
      </w:r>
      <w:bookmarkEnd w:id="31"/>
    </w:p>
    <w:p w14:paraId="64592E56">
      <w:pPr>
        <w:rPr>
          <w:rFonts w:hint="eastAsia"/>
        </w:rPr>
      </w:pPr>
      <w:r>
        <w:rPr>
          <w:rFonts w:hint="eastAsia"/>
        </w:rPr>
        <w:t>对系统使用单位提供业务操作培训，应提供详细培训方案。</w:t>
      </w:r>
    </w:p>
    <w:p w14:paraId="4C5379D3">
      <w:pPr>
        <w:rPr>
          <w:rFonts w:hint="eastAsia"/>
        </w:rPr>
      </w:pPr>
      <w:r>
        <w:rPr>
          <w:rFonts w:hint="eastAsia"/>
        </w:rPr>
        <w:t>(1)在12个月的质量保证期内，提供2次与项目相关的必要培训。</w:t>
      </w:r>
    </w:p>
    <w:p w14:paraId="397572AA">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69BCA385">
      <w:pPr>
        <w:rPr>
          <w:rFonts w:hint="eastAsia"/>
        </w:rPr>
      </w:pPr>
      <w:r>
        <w:rPr>
          <w:rFonts w:hint="eastAsia"/>
        </w:rPr>
        <w:t>(3)供应商应提供一般用户的基础操作培训和部门信息管理员的日常应用维护的培训，确保用户对象能够掌握对应的操作技能。</w:t>
      </w:r>
    </w:p>
    <w:p w14:paraId="04DA1543">
      <w:pPr>
        <w:pStyle w:val="3"/>
        <w:numPr>
          <w:ilvl w:val="1"/>
          <w:numId w:val="5"/>
        </w:numPr>
        <w:rPr>
          <w:rFonts w:hint="eastAsia"/>
        </w:rPr>
      </w:pPr>
      <w:bookmarkStart w:id="32" w:name="_Toc63785508"/>
      <w:r>
        <w:rPr>
          <w:rFonts w:hint="eastAsia"/>
        </w:rPr>
        <w:t>验收要求</w:t>
      </w:r>
      <w:bookmarkEnd w:id="32"/>
    </w:p>
    <w:p w14:paraId="3D6E6D0D">
      <w:pPr>
        <w:rPr>
          <w:rFonts w:hint="eastAsia"/>
          <w:szCs w:val="21"/>
        </w:rPr>
      </w:pPr>
      <w:r>
        <w:rPr>
          <w:rFonts w:hint="eastAsia"/>
          <w:szCs w:val="21"/>
        </w:rPr>
        <w:t>本项目按下述方式开展验收。</w:t>
      </w:r>
    </w:p>
    <w:p w14:paraId="505A7106">
      <w:pPr>
        <w:rPr>
          <w:rFonts w:hint="eastAsia"/>
          <w:szCs w:val="21"/>
        </w:rPr>
      </w:pPr>
      <w:r>
        <w:rPr>
          <w:rFonts w:hint="eastAsia"/>
          <w:szCs w:val="21"/>
        </w:rPr>
        <w:t>（</w:t>
      </w:r>
      <w:r>
        <w:rPr>
          <w:szCs w:val="21"/>
        </w:rPr>
        <w:t>1）验收分初验和终验。</w:t>
      </w:r>
    </w:p>
    <w:p w14:paraId="38AEE333">
      <w:pPr>
        <w:rPr>
          <w:rFonts w:hint="eastAsia"/>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szCs w:val="21"/>
        </w:rPr>
        <w:t>采购人</w:t>
      </w:r>
      <w:r>
        <w:rPr>
          <w:szCs w:val="21"/>
        </w:rPr>
        <w:t>递交初验通知书。</w:t>
      </w:r>
      <w:r>
        <w:rPr>
          <w:rFonts w:hint="eastAsia"/>
          <w:szCs w:val="21"/>
        </w:rPr>
        <w:t>采购人</w:t>
      </w:r>
      <w:r>
        <w:rPr>
          <w:szCs w:val="21"/>
        </w:rPr>
        <w:t>应当在接到通知后的5个工作日内确定初验的具体日期，由双方按照本项目的约定完成本项目的初验。</w:t>
      </w:r>
      <w:r>
        <w:rPr>
          <w:rFonts w:hint="eastAsia"/>
          <w:szCs w:val="21"/>
        </w:rPr>
        <w:t>采购人</w:t>
      </w:r>
      <w:r>
        <w:rPr>
          <w:szCs w:val="21"/>
        </w:rPr>
        <w:t>有权委托第三方检测机构进行验收，对此供应商应当配合。</w:t>
      </w:r>
    </w:p>
    <w:p w14:paraId="284EE436">
      <w:pPr>
        <w:rPr>
          <w:rFonts w:hint="eastAsia"/>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szCs w:val="21"/>
        </w:rPr>
        <w:t>采购人</w:t>
      </w:r>
      <w:r>
        <w:rPr>
          <w:szCs w:val="21"/>
        </w:rPr>
        <w:t>应向供应商出具书面报告，陈述需要改进的缺陷。供应商应立即严格依照</w:t>
      </w:r>
      <w:r>
        <w:rPr>
          <w:rFonts w:hint="eastAsia"/>
          <w:szCs w:val="21"/>
        </w:rPr>
        <w:t>采购人</w:t>
      </w:r>
      <w:r>
        <w:rPr>
          <w:szCs w:val="21"/>
        </w:rPr>
        <w:t>的书面报告中的要求改进缺陷，并再次进行初验。</w:t>
      </w:r>
    </w:p>
    <w:p w14:paraId="7595A66F">
      <w:pPr>
        <w:rPr>
          <w:rFonts w:hint="eastAsia"/>
          <w:szCs w:val="21"/>
        </w:rPr>
      </w:pPr>
      <w:r>
        <w:rPr>
          <w:rFonts w:hint="eastAsia"/>
          <w:szCs w:val="21"/>
        </w:rPr>
        <w:t>（</w:t>
      </w:r>
      <w:r>
        <w:rPr>
          <w:szCs w:val="21"/>
        </w:rPr>
        <w:t>4）自初验通过之日起，</w:t>
      </w:r>
      <w:r>
        <w:rPr>
          <w:rFonts w:hint="eastAsia"/>
          <w:szCs w:val="21"/>
        </w:rPr>
        <w:t>采购人</w:t>
      </w:r>
      <w:r>
        <w:rPr>
          <w:szCs w:val="21"/>
        </w:rPr>
        <w:t>享有供应商免费提供的</w:t>
      </w:r>
      <w:r>
        <w:rPr>
          <w:rFonts w:hint="eastAsia"/>
          <w:szCs w:val="21"/>
        </w:rPr>
        <w:t>30</w:t>
      </w:r>
      <w:r>
        <w:rPr>
          <w:szCs w:val="21"/>
        </w:rPr>
        <w:t>天的信息系统试运行现场驻场服务期。该期间内，供应商应当按照</w:t>
      </w:r>
      <w:r>
        <w:rPr>
          <w:rFonts w:hint="eastAsia"/>
          <w:szCs w:val="21"/>
        </w:rPr>
        <w:t>采购人</w:t>
      </w:r>
      <w:r>
        <w:rPr>
          <w:szCs w:val="21"/>
        </w:rPr>
        <w:t>的要求提供现场技术支持服务，解决信息系统试运行期间可能出现的各类问题，或进一步提高与完善信息系统运行水平。</w:t>
      </w:r>
    </w:p>
    <w:p w14:paraId="091EE0B8">
      <w:pPr>
        <w:rPr>
          <w:rFonts w:hint="eastAsia"/>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w:t>
      </w:r>
      <w:r>
        <w:rPr>
          <w:rFonts w:hint="eastAsia"/>
          <w:szCs w:val="21"/>
        </w:rPr>
        <w:t>采购人</w:t>
      </w:r>
      <w:r>
        <w:rPr>
          <w:szCs w:val="21"/>
        </w:rPr>
        <w:t>信息系统已准备就绪等待终验。</w:t>
      </w:r>
      <w:r>
        <w:rPr>
          <w:rFonts w:hint="eastAsia"/>
          <w:szCs w:val="21"/>
        </w:rPr>
        <w:t>采购人</w:t>
      </w:r>
      <w:r>
        <w:rPr>
          <w:szCs w:val="21"/>
        </w:rPr>
        <w:t>在收到终验通知后的</w:t>
      </w:r>
      <w:r>
        <w:rPr>
          <w:rFonts w:hint="eastAsia"/>
          <w:szCs w:val="21"/>
        </w:rPr>
        <w:t>10</w:t>
      </w:r>
      <w:r>
        <w:rPr>
          <w:szCs w:val="21"/>
        </w:rPr>
        <w:t>个工作日内发起组织专家验收会。</w:t>
      </w:r>
    </w:p>
    <w:p w14:paraId="009FB802">
      <w:pPr>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0A62CAF2">
      <w:pPr>
        <w:rPr>
          <w:rFonts w:hint="eastAsia"/>
          <w:szCs w:val="21"/>
        </w:rPr>
      </w:pPr>
      <w:r>
        <w:rPr>
          <w:rFonts w:hint="eastAsia"/>
          <w:szCs w:val="21"/>
        </w:rPr>
        <w:t>（7</w:t>
      </w:r>
      <w:r>
        <w:rPr>
          <w:szCs w:val="21"/>
        </w:rPr>
        <w:t>）如果由于</w:t>
      </w:r>
      <w:r>
        <w:rPr>
          <w:rFonts w:hint="eastAsia"/>
          <w:szCs w:val="21"/>
        </w:rPr>
        <w:t>采购人</w:t>
      </w:r>
      <w:r>
        <w:rPr>
          <w:szCs w:val="21"/>
        </w:rPr>
        <w:t>原因导致本项目在终验通过前出现故障或问题，供应商应及时配合排除该方面的故障或问题。</w:t>
      </w:r>
    </w:p>
    <w:p w14:paraId="0B104B75">
      <w:pPr>
        <w:rPr>
          <w:rFonts w:hint="eastAsia"/>
          <w:szCs w:val="21"/>
        </w:rPr>
      </w:pPr>
      <w:r>
        <w:rPr>
          <w:rFonts w:hint="eastAsia"/>
          <w:szCs w:val="21"/>
        </w:rPr>
        <w:t>（8</w:t>
      </w:r>
      <w:r>
        <w:rPr>
          <w:szCs w:val="21"/>
        </w:rPr>
        <w:t>）如本项目连续3次验收未通过（含初验未通过或终验未通过），</w:t>
      </w:r>
      <w:r>
        <w:rPr>
          <w:rFonts w:hint="eastAsia"/>
          <w:szCs w:val="21"/>
        </w:rPr>
        <w:t>采购人</w:t>
      </w:r>
      <w:r>
        <w:rPr>
          <w:szCs w:val="21"/>
        </w:rPr>
        <w:t>有权解除项目，并有权依照本项目约定的违约条款追究供应商的违约责任。</w:t>
      </w:r>
    </w:p>
    <w:p w14:paraId="0B2B868F">
      <w:pPr>
        <w:pStyle w:val="3"/>
        <w:numPr>
          <w:ilvl w:val="1"/>
          <w:numId w:val="5"/>
        </w:numPr>
        <w:rPr>
          <w:rFonts w:hint="eastAsia"/>
        </w:rPr>
      </w:pPr>
      <w:bookmarkStart w:id="33" w:name="_Toc63785509"/>
      <w:r>
        <w:rPr>
          <w:rFonts w:hint="eastAsia"/>
        </w:rPr>
        <w:t>进度要求</w:t>
      </w:r>
      <w:bookmarkEnd w:id="33"/>
    </w:p>
    <w:p w14:paraId="1FD5DCE0">
      <w:pPr>
        <w:rPr>
          <w:rFonts w:hint="eastAsia"/>
        </w:rPr>
      </w:pPr>
      <w:r>
        <w:rPr>
          <w:rFonts w:hint="eastAsia"/>
        </w:rPr>
        <w:t>供应商应根据建设内容，分阶段制定合理的时间进度，并且应根据采购方要求进行调整和细化。</w:t>
      </w:r>
    </w:p>
    <w:p w14:paraId="6A87530E">
      <w:pPr>
        <w:rPr>
          <w:rFonts w:hint="eastAsia"/>
        </w:rPr>
      </w:pPr>
      <w:r>
        <w:rPr>
          <w:rFonts w:hint="eastAsia"/>
        </w:rPr>
        <w:t>本项目要求自合同签订之日起至2026年6月30日前完成通过验收，分为6个阶段。</w:t>
      </w:r>
    </w:p>
    <w:p w14:paraId="648A21D4">
      <w:pPr>
        <w:rPr>
          <w:rFonts w:hint="eastAsia"/>
        </w:rPr>
      </w:pPr>
      <w:r>
        <w:rPr>
          <w:rFonts w:hint="eastAsia"/>
        </w:rPr>
        <w:t>第一阶段为15天，完成相关合同的签订。</w:t>
      </w:r>
    </w:p>
    <w:p w14:paraId="2240AD2A">
      <w:pPr>
        <w:rPr>
          <w:rFonts w:hint="eastAsia"/>
        </w:rPr>
      </w:pPr>
      <w:r>
        <w:rPr>
          <w:rFonts w:hint="eastAsia"/>
        </w:rPr>
        <w:t>第二阶段为60天，完成项目有关业务、系统和需求的调研，形成总体设计方案，完成系统架构、基础资源、功能等详细设计，提供主体建设内容的部分系统原型，完成硬件设备的采购到货。</w:t>
      </w:r>
    </w:p>
    <w:p w14:paraId="263FF45C">
      <w:pPr>
        <w:rPr>
          <w:rFonts w:hint="eastAsia"/>
        </w:rPr>
      </w:pPr>
      <w:r>
        <w:rPr>
          <w:rFonts w:hint="eastAsia"/>
        </w:rPr>
        <w:t>第三阶段为210天，主要完成资源申请和各模块的开发与内部测试，完成系统联调与部署，发布 beta 测试版本，完成硬件设备的安装调试。</w:t>
      </w:r>
    </w:p>
    <w:p w14:paraId="7E8E2790">
      <w:pPr>
        <w:rPr>
          <w:rFonts w:hint="eastAsia"/>
        </w:rPr>
      </w:pPr>
      <w:r>
        <w:rPr>
          <w:rFonts w:hint="eastAsia"/>
        </w:rPr>
        <w:t>第四阶段为50天，进行集中测试，修正测试中出现的问题，完成系统完善和功能迭代，直至发布正式运行版本。</w:t>
      </w:r>
    </w:p>
    <w:p w14:paraId="2E90BDB8">
      <w:pPr>
        <w:rPr>
          <w:rFonts w:hint="eastAsia"/>
        </w:rPr>
      </w:pPr>
      <w:r>
        <w:rPr>
          <w:rFonts w:hint="eastAsia"/>
        </w:rPr>
        <w:t>第五阶段为30天，启动项目的正式运行，根据项目运行情况和验收要求开展项目测评、功能优化和绩效评价等工作。</w:t>
      </w:r>
    </w:p>
    <w:p w14:paraId="01CAFFCF">
      <w:pPr>
        <w:rPr>
          <w:rFonts w:hint="eastAsia"/>
        </w:rPr>
      </w:pPr>
      <w:r>
        <w:rPr>
          <w:rFonts w:hint="eastAsia"/>
        </w:rPr>
        <w:t>第六阶段，2026年6月30日前完成通过验收。</w:t>
      </w:r>
    </w:p>
    <w:p w14:paraId="7D8AFE34">
      <w:pPr>
        <w:pStyle w:val="3"/>
        <w:numPr>
          <w:ilvl w:val="1"/>
          <w:numId w:val="5"/>
        </w:numPr>
        <w:rPr>
          <w:rFonts w:hint="eastAsia"/>
        </w:rPr>
      </w:pPr>
      <w:bookmarkStart w:id="34" w:name="_Toc63785510"/>
      <w:r>
        <w:rPr>
          <w:rFonts w:hint="eastAsia"/>
        </w:rPr>
        <w:t>项目团队及驻场人员要求</w:t>
      </w:r>
      <w:bookmarkEnd w:id="34"/>
    </w:p>
    <w:p w14:paraId="5846FBD0">
      <w:pPr>
        <w:ind w:firstLineChars="0"/>
        <w:rPr>
          <w:rFonts w:hint="eastAsia"/>
        </w:rPr>
      </w:pPr>
      <w:r>
        <w:rPr>
          <w:rFonts w:hint="eastAsia"/>
        </w:rPr>
        <w:t>1）供应商须具有稳定的在职技术保障力量，能够提供及时的技术支援或服务。供应商的相关服务人员需具备相应的服务能力，并提供最近一季度任意一个月依法缴纳社保费的证明。</w:t>
      </w:r>
    </w:p>
    <w:p w14:paraId="36373C32">
      <w:pPr>
        <w:ind w:firstLineChars="0"/>
        <w:rPr>
          <w:rFonts w:hint="eastAsia"/>
        </w:rPr>
      </w:pPr>
      <w:r>
        <w:rPr>
          <w:rFonts w:hint="eastAsia"/>
        </w:rPr>
        <w:t>2）项目服务团队人员要求：应针对本项目提供不少于31人的项目服务团队（包括项目经理、技术负责人、产品经理、系统架构师、研发工程师、网络工程师等），具体要求如下：</w:t>
      </w:r>
    </w:p>
    <w:tbl>
      <w:tblPr>
        <w:tblStyle w:val="35"/>
        <w:tblW w:w="5119" w:type="pct"/>
        <w:tblInd w:w="0" w:type="dxa"/>
        <w:tblLayout w:type="autofit"/>
        <w:tblCellMar>
          <w:top w:w="0" w:type="dxa"/>
          <w:left w:w="108" w:type="dxa"/>
          <w:bottom w:w="0" w:type="dxa"/>
          <w:right w:w="108" w:type="dxa"/>
        </w:tblCellMar>
      </w:tblPr>
      <w:tblGrid>
        <w:gridCol w:w="1598"/>
        <w:gridCol w:w="2620"/>
        <w:gridCol w:w="789"/>
        <w:gridCol w:w="2438"/>
        <w:gridCol w:w="1286"/>
      </w:tblGrid>
      <w:tr w14:paraId="215C10FA">
        <w:tblPrEx>
          <w:tblCellMar>
            <w:top w:w="0" w:type="dxa"/>
            <w:left w:w="108" w:type="dxa"/>
            <w:bottom w:w="0" w:type="dxa"/>
            <w:right w:w="108" w:type="dxa"/>
          </w:tblCellMar>
        </w:tblPrEx>
        <w:trPr>
          <w:trHeight w:val="278" w:hRule="atLeast"/>
        </w:trPr>
        <w:tc>
          <w:tcPr>
            <w:tcW w:w="915" w:type="pct"/>
            <w:tcBorders>
              <w:top w:val="single" w:color="auto" w:sz="4" w:space="0"/>
              <w:left w:val="single" w:color="auto" w:sz="4" w:space="0"/>
              <w:bottom w:val="single" w:color="auto" w:sz="4" w:space="0"/>
              <w:right w:val="single" w:color="auto" w:sz="4" w:space="0"/>
            </w:tcBorders>
            <w:shd w:val="clear" w:color="auto" w:fill="F3F8FC"/>
            <w:vAlign w:val="center"/>
          </w:tcPr>
          <w:p w14:paraId="000D17A5">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角色</w:t>
            </w:r>
          </w:p>
        </w:tc>
        <w:tc>
          <w:tcPr>
            <w:tcW w:w="1500" w:type="pct"/>
            <w:tcBorders>
              <w:top w:val="single" w:color="auto" w:sz="4" w:space="0"/>
              <w:left w:val="nil"/>
              <w:bottom w:val="single" w:color="auto" w:sz="4" w:space="0"/>
              <w:right w:val="single" w:color="auto" w:sz="4" w:space="0"/>
            </w:tcBorders>
            <w:shd w:val="clear" w:color="auto" w:fill="F3F8FC"/>
            <w:vAlign w:val="center"/>
          </w:tcPr>
          <w:p w14:paraId="1150C161">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主要职责</w:t>
            </w:r>
          </w:p>
        </w:tc>
        <w:tc>
          <w:tcPr>
            <w:tcW w:w="452" w:type="pct"/>
            <w:tcBorders>
              <w:top w:val="single" w:color="auto" w:sz="4" w:space="0"/>
              <w:left w:val="nil"/>
              <w:bottom w:val="single" w:color="auto" w:sz="4" w:space="0"/>
              <w:right w:val="single" w:color="auto" w:sz="4" w:space="0"/>
            </w:tcBorders>
            <w:shd w:val="clear" w:color="auto" w:fill="F3F8FC"/>
            <w:vAlign w:val="center"/>
          </w:tcPr>
          <w:p w14:paraId="62174EB3">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人员数量</w:t>
            </w:r>
          </w:p>
        </w:tc>
        <w:tc>
          <w:tcPr>
            <w:tcW w:w="1396" w:type="pct"/>
            <w:tcBorders>
              <w:top w:val="single" w:color="auto" w:sz="4" w:space="0"/>
              <w:left w:val="nil"/>
              <w:bottom w:val="single" w:color="auto" w:sz="4" w:space="0"/>
              <w:right w:val="single" w:color="auto" w:sz="4" w:space="0"/>
            </w:tcBorders>
            <w:shd w:val="clear" w:color="auto" w:fill="F3F8FC"/>
            <w:vAlign w:val="center"/>
          </w:tcPr>
          <w:p w14:paraId="333313D2">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人员要求</w:t>
            </w:r>
          </w:p>
        </w:tc>
        <w:tc>
          <w:tcPr>
            <w:tcW w:w="736" w:type="pct"/>
            <w:tcBorders>
              <w:top w:val="single" w:color="auto" w:sz="4" w:space="0"/>
              <w:left w:val="nil"/>
              <w:bottom w:val="single" w:color="auto" w:sz="4" w:space="0"/>
              <w:right w:val="single" w:color="auto" w:sz="4" w:space="0"/>
            </w:tcBorders>
            <w:shd w:val="clear" w:color="auto" w:fill="F3F8FC"/>
            <w:vAlign w:val="center"/>
          </w:tcPr>
          <w:p w14:paraId="498C2B0B">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驻场要求</w:t>
            </w:r>
          </w:p>
        </w:tc>
      </w:tr>
      <w:tr w14:paraId="620F0EA5">
        <w:tblPrEx>
          <w:tblCellMar>
            <w:top w:w="0" w:type="dxa"/>
            <w:left w:w="108" w:type="dxa"/>
            <w:bottom w:w="0" w:type="dxa"/>
            <w:right w:w="108" w:type="dxa"/>
          </w:tblCellMar>
        </w:tblPrEx>
        <w:trPr>
          <w:trHeight w:val="1200"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64040156">
            <w:pPr>
              <w:widowControl/>
              <w:spacing w:line="240" w:lineRule="auto"/>
              <w:ind w:firstLine="0" w:firstLineChars="0"/>
              <w:rPr>
                <w:rFonts w:hint="eastAsia" w:cs="宋体"/>
                <w:kern w:val="0"/>
                <w:sz w:val="21"/>
                <w:szCs w:val="21"/>
              </w:rPr>
            </w:pPr>
            <w:r>
              <w:rPr>
                <w:rFonts w:hint="eastAsia" w:cs="宋体"/>
                <w:kern w:val="0"/>
                <w:sz w:val="21"/>
                <w:szCs w:val="21"/>
              </w:rPr>
              <w:t>项目经理</w:t>
            </w:r>
          </w:p>
        </w:tc>
        <w:tc>
          <w:tcPr>
            <w:tcW w:w="1500" w:type="pct"/>
            <w:tcBorders>
              <w:top w:val="nil"/>
              <w:left w:val="nil"/>
              <w:bottom w:val="single" w:color="auto" w:sz="4" w:space="0"/>
              <w:right w:val="single" w:color="auto" w:sz="4" w:space="0"/>
            </w:tcBorders>
            <w:shd w:val="clear" w:color="auto" w:fill="auto"/>
            <w:vAlign w:val="center"/>
          </w:tcPr>
          <w:p w14:paraId="08B43B21">
            <w:pPr>
              <w:widowControl/>
              <w:spacing w:line="240" w:lineRule="auto"/>
              <w:ind w:firstLine="0" w:firstLineChars="0"/>
              <w:rPr>
                <w:rFonts w:hint="eastAsia" w:cs="宋体"/>
                <w:kern w:val="0"/>
                <w:sz w:val="21"/>
                <w:szCs w:val="21"/>
              </w:rPr>
            </w:pPr>
            <w:r>
              <w:rPr>
                <w:rFonts w:hint="eastAsia" w:cs="宋体"/>
                <w:kern w:val="0"/>
                <w:sz w:val="21"/>
                <w:szCs w:val="21"/>
              </w:rPr>
              <w:t>负责项目沟通管理；组织并推进项目进度；把控项目质量；项目安全管理等。</w:t>
            </w:r>
          </w:p>
        </w:tc>
        <w:tc>
          <w:tcPr>
            <w:tcW w:w="452" w:type="pct"/>
            <w:tcBorders>
              <w:top w:val="nil"/>
              <w:left w:val="nil"/>
              <w:bottom w:val="single" w:color="auto" w:sz="4" w:space="0"/>
              <w:right w:val="single" w:color="auto" w:sz="4" w:space="0"/>
            </w:tcBorders>
            <w:shd w:val="clear" w:color="auto" w:fill="auto"/>
            <w:vAlign w:val="center"/>
          </w:tcPr>
          <w:p w14:paraId="054D1046">
            <w:pPr>
              <w:widowControl/>
              <w:spacing w:line="240" w:lineRule="auto"/>
              <w:ind w:firstLine="0" w:firstLineChars="0"/>
              <w:jc w:val="center"/>
              <w:rPr>
                <w:rFonts w:hint="eastAsia" w:cs="宋体"/>
                <w:kern w:val="0"/>
                <w:sz w:val="21"/>
                <w:szCs w:val="21"/>
              </w:rPr>
            </w:pPr>
            <w:r>
              <w:rPr>
                <w:rFonts w:hint="eastAsia" w:cs="宋体"/>
                <w:kern w:val="0"/>
                <w:sz w:val="21"/>
                <w:szCs w:val="21"/>
              </w:rPr>
              <w:t>1</w:t>
            </w:r>
          </w:p>
        </w:tc>
        <w:tc>
          <w:tcPr>
            <w:tcW w:w="1396" w:type="pct"/>
            <w:tcBorders>
              <w:top w:val="nil"/>
              <w:left w:val="nil"/>
              <w:bottom w:val="single" w:color="auto" w:sz="4" w:space="0"/>
              <w:right w:val="single" w:color="auto" w:sz="4" w:space="0"/>
            </w:tcBorders>
            <w:shd w:val="clear" w:color="auto" w:fill="auto"/>
            <w:vAlign w:val="center"/>
          </w:tcPr>
          <w:p w14:paraId="7875F224">
            <w:pPr>
              <w:widowControl/>
              <w:spacing w:line="240" w:lineRule="auto"/>
              <w:ind w:firstLine="0" w:firstLineChars="0"/>
              <w:rPr>
                <w:rFonts w:hint="eastAsia" w:cs="宋体"/>
                <w:kern w:val="0"/>
                <w:sz w:val="21"/>
                <w:szCs w:val="21"/>
              </w:rPr>
            </w:pPr>
            <w:r>
              <w:rPr>
                <w:rFonts w:hint="eastAsia" w:cs="宋体"/>
                <w:kern w:val="0"/>
                <w:sz w:val="21"/>
                <w:szCs w:val="21"/>
              </w:rPr>
              <w:t>计算机相关专业本科及以上学历，具备信息系统项目管理师证书，具备软件开发相关工作经验。</w:t>
            </w:r>
          </w:p>
        </w:tc>
        <w:tc>
          <w:tcPr>
            <w:tcW w:w="736" w:type="pct"/>
            <w:tcBorders>
              <w:top w:val="nil"/>
              <w:left w:val="nil"/>
              <w:bottom w:val="single" w:color="auto" w:sz="4" w:space="0"/>
              <w:right w:val="single" w:color="auto" w:sz="4" w:space="0"/>
            </w:tcBorders>
            <w:shd w:val="clear" w:color="auto" w:fill="auto"/>
            <w:vAlign w:val="center"/>
          </w:tcPr>
          <w:p w14:paraId="5FD74F6E">
            <w:pPr>
              <w:widowControl/>
              <w:spacing w:line="240" w:lineRule="auto"/>
              <w:ind w:firstLine="0" w:firstLineChars="0"/>
              <w:rPr>
                <w:rFonts w:hint="eastAsia" w:cs="宋体"/>
                <w:kern w:val="0"/>
                <w:sz w:val="21"/>
                <w:szCs w:val="21"/>
              </w:rPr>
            </w:pPr>
            <w:r>
              <w:rPr>
                <w:rFonts w:hint="eastAsia" w:cs="宋体"/>
                <w:kern w:val="0"/>
                <w:sz w:val="21"/>
                <w:szCs w:val="21"/>
              </w:rPr>
              <w:t>不驻场</w:t>
            </w:r>
          </w:p>
        </w:tc>
      </w:tr>
      <w:tr w14:paraId="68915097">
        <w:tblPrEx>
          <w:tblCellMar>
            <w:top w:w="0" w:type="dxa"/>
            <w:left w:w="108" w:type="dxa"/>
            <w:bottom w:w="0" w:type="dxa"/>
            <w:right w:w="108" w:type="dxa"/>
          </w:tblCellMar>
        </w:tblPrEx>
        <w:trPr>
          <w:trHeight w:val="1200"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76B1A80E">
            <w:pPr>
              <w:widowControl/>
              <w:spacing w:line="240" w:lineRule="auto"/>
              <w:ind w:firstLine="0" w:firstLineChars="0"/>
              <w:rPr>
                <w:rFonts w:hint="eastAsia" w:cs="宋体"/>
                <w:kern w:val="0"/>
                <w:sz w:val="21"/>
                <w:szCs w:val="21"/>
              </w:rPr>
            </w:pPr>
            <w:r>
              <w:rPr>
                <w:rFonts w:hint="eastAsia" w:cs="宋体"/>
                <w:kern w:val="0"/>
                <w:sz w:val="21"/>
                <w:szCs w:val="21"/>
              </w:rPr>
              <w:t>技术负责人</w:t>
            </w:r>
          </w:p>
        </w:tc>
        <w:tc>
          <w:tcPr>
            <w:tcW w:w="1500" w:type="pct"/>
            <w:tcBorders>
              <w:top w:val="nil"/>
              <w:left w:val="nil"/>
              <w:bottom w:val="single" w:color="auto" w:sz="4" w:space="0"/>
              <w:right w:val="single" w:color="auto" w:sz="4" w:space="0"/>
            </w:tcBorders>
            <w:shd w:val="clear" w:color="auto" w:fill="auto"/>
            <w:vAlign w:val="center"/>
          </w:tcPr>
          <w:p w14:paraId="1889124E">
            <w:pPr>
              <w:widowControl/>
              <w:spacing w:line="240" w:lineRule="auto"/>
              <w:ind w:firstLine="0" w:firstLineChars="0"/>
              <w:rPr>
                <w:rFonts w:hint="eastAsia" w:cs="宋体"/>
                <w:kern w:val="0"/>
                <w:sz w:val="21"/>
                <w:szCs w:val="21"/>
              </w:rPr>
            </w:pPr>
            <w:r>
              <w:rPr>
                <w:rFonts w:hint="eastAsia" w:cs="宋体"/>
                <w:kern w:val="0"/>
                <w:sz w:val="21"/>
                <w:szCs w:val="21"/>
              </w:rPr>
              <w:t>负责项目整体技术路线的把控。</w:t>
            </w:r>
          </w:p>
        </w:tc>
        <w:tc>
          <w:tcPr>
            <w:tcW w:w="452" w:type="pct"/>
            <w:tcBorders>
              <w:top w:val="nil"/>
              <w:left w:val="nil"/>
              <w:bottom w:val="single" w:color="auto" w:sz="4" w:space="0"/>
              <w:right w:val="single" w:color="auto" w:sz="4" w:space="0"/>
            </w:tcBorders>
            <w:shd w:val="clear" w:color="auto" w:fill="auto"/>
            <w:vAlign w:val="center"/>
          </w:tcPr>
          <w:p w14:paraId="5D8FFF7E">
            <w:pPr>
              <w:widowControl/>
              <w:spacing w:line="240" w:lineRule="auto"/>
              <w:ind w:firstLine="0" w:firstLineChars="0"/>
              <w:jc w:val="center"/>
              <w:rPr>
                <w:rFonts w:hint="eastAsia" w:cs="宋体"/>
                <w:kern w:val="0"/>
                <w:sz w:val="21"/>
                <w:szCs w:val="21"/>
              </w:rPr>
            </w:pPr>
            <w:r>
              <w:rPr>
                <w:rFonts w:hint="eastAsia" w:cs="宋体"/>
                <w:kern w:val="0"/>
                <w:sz w:val="21"/>
                <w:szCs w:val="21"/>
              </w:rPr>
              <w:t>1</w:t>
            </w:r>
          </w:p>
        </w:tc>
        <w:tc>
          <w:tcPr>
            <w:tcW w:w="1396" w:type="pct"/>
            <w:tcBorders>
              <w:top w:val="nil"/>
              <w:left w:val="nil"/>
              <w:bottom w:val="single" w:color="auto" w:sz="4" w:space="0"/>
              <w:right w:val="single" w:color="auto" w:sz="4" w:space="0"/>
            </w:tcBorders>
            <w:shd w:val="clear" w:color="auto" w:fill="auto"/>
            <w:vAlign w:val="center"/>
          </w:tcPr>
          <w:p w14:paraId="784977B6">
            <w:pPr>
              <w:widowControl/>
              <w:spacing w:line="240" w:lineRule="auto"/>
              <w:ind w:firstLine="0" w:firstLineChars="0"/>
              <w:rPr>
                <w:rFonts w:hint="eastAsia" w:cs="宋体"/>
                <w:kern w:val="0"/>
                <w:sz w:val="21"/>
                <w:szCs w:val="21"/>
              </w:rPr>
            </w:pPr>
            <w:r>
              <w:rPr>
                <w:rFonts w:hint="eastAsia" w:cs="宋体"/>
                <w:kern w:val="0"/>
                <w:sz w:val="21"/>
                <w:szCs w:val="21"/>
              </w:rPr>
              <w:t>计算机相关专业本科及以上学历，具备信息系统项目管理师证书，具备软件开发相关工作经验。</w:t>
            </w:r>
          </w:p>
        </w:tc>
        <w:tc>
          <w:tcPr>
            <w:tcW w:w="736" w:type="pct"/>
            <w:tcBorders>
              <w:top w:val="nil"/>
              <w:left w:val="nil"/>
              <w:bottom w:val="single" w:color="auto" w:sz="4" w:space="0"/>
              <w:right w:val="single" w:color="auto" w:sz="4" w:space="0"/>
            </w:tcBorders>
            <w:shd w:val="clear" w:color="auto" w:fill="auto"/>
            <w:vAlign w:val="center"/>
          </w:tcPr>
          <w:p w14:paraId="35827362">
            <w:pPr>
              <w:widowControl/>
              <w:spacing w:line="240" w:lineRule="auto"/>
              <w:ind w:firstLine="0" w:firstLineChars="0"/>
              <w:rPr>
                <w:rFonts w:hint="eastAsia" w:cs="宋体"/>
                <w:kern w:val="0"/>
                <w:sz w:val="21"/>
                <w:szCs w:val="21"/>
              </w:rPr>
            </w:pPr>
            <w:r>
              <w:rPr>
                <w:rFonts w:hint="eastAsia" w:cs="宋体"/>
                <w:kern w:val="0"/>
                <w:sz w:val="21"/>
                <w:szCs w:val="21"/>
              </w:rPr>
              <w:t>不驻场</w:t>
            </w:r>
          </w:p>
        </w:tc>
      </w:tr>
      <w:tr w14:paraId="403E3397">
        <w:trPr>
          <w:trHeight w:val="525"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29CD9077">
            <w:pPr>
              <w:widowControl/>
              <w:spacing w:line="240" w:lineRule="auto"/>
              <w:ind w:firstLine="0" w:firstLineChars="0"/>
              <w:rPr>
                <w:rFonts w:hint="eastAsia" w:cs="宋体"/>
                <w:kern w:val="0"/>
                <w:sz w:val="21"/>
                <w:szCs w:val="21"/>
              </w:rPr>
            </w:pPr>
            <w:r>
              <w:rPr>
                <w:rFonts w:hint="eastAsia" w:cs="宋体"/>
                <w:kern w:val="0"/>
                <w:sz w:val="21"/>
                <w:szCs w:val="21"/>
              </w:rPr>
              <w:t>系统架构师</w:t>
            </w:r>
          </w:p>
        </w:tc>
        <w:tc>
          <w:tcPr>
            <w:tcW w:w="1500" w:type="pct"/>
            <w:tcBorders>
              <w:top w:val="nil"/>
              <w:left w:val="nil"/>
              <w:bottom w:val="single" w:color="auto" w:sz="4" w:space="0"/>
              <w:right w:val="single" w:color="auto" w:sz="4" w:space="0"/>
            </w:tcBorders>
            <w:shd w:val="clear" w:color="auto" w:fill="auto"/>
            <w:vAlign w:val="center"/>
          </w:tcPr>
          <w:p w14:paraId="4E2BF661">
            <w:pPr>
              <w:widowControl/>
              <w:spacing w:line="240" w:lineRule="auto"/>
              <w:ind w:firstLine="0" w:firstLineChars="0"/>
              <w:rPr>
                <w:rFonts w:hint="eastAsia" w:cs="宋体"/>
                <w:kern w:val="0"/>
                <w:sz w:val="21"/>
                <w:szCs w:val="21"/>
              </w:rPr>
            </w:pPr>
            <w:r>
              <w:rPr>
                <w:rFonts w:hint="eastAsia" w:cs="宋体"/>
                <w:kern w:val="0"/>
                <w:sz w:val="21"/>
                <w:szCs w:val="21"/>
              </w:rPr>
              <w:t>设计、优化、维护信息化系统架构。</w:t>
            </w:r>
          </w:p>
        </w:tc>
        <w:tc>
          <w:tcPr>
            <w:tcW w:w="452" w:type="pct"/>
            <w:tcBorders>
              <w:top w:val="nil"/>
              <w:left w:val="nil"/>
              <w:bottom w:val="single" w:color="auto" w:sz="4" w:space="0"/>
              <w:right w:val="single" w:color="auto" w:sz="4" w:space="0"/>
            </w:tcBorders>
            <w:shd w:val="clear" w:color="auto" w:fill="auto"/>
            <w:vAlign w:val="center"/>
          </w:tcPr>
          <w:p w14:paraId="0797B637">
            <w:pPr>
              <w:widowControl/>
              <w:spacing w:line="240" w:lineRule="auto"/>
              <w:ind w:firstLine="0" w:firstLineChars="0"/>
              <w:jc w:val="center"/>
              <w:rPr>
                <w:rFonts w:hint="eastAsia" w:cs="宋体"/>
                <w:kern w:val="0"/>
                <w:sz w:val="21"/>
                <w:szCs w:val="21"/>
              </w:rPr>
            </w:pPr>
            <w:r>
              <w:rPr>
                <w:rFonts w:hint="eastAsia" w:cs="宋体"/>
                <w:kern w:val="0"/>
                <w:sz w:val="21"/>
                <w:szCs w:val="21"/>
              </w:rPr>
              <w:t>2</w:t>
            </w:r>
          </w:p>
        </w:tc>
        <w:tc>
          <w:tcPr>
            <w:tcW w:w="1396" w:type="pct"/>
            <w:tcBorders>
              <w:top w:val="nil"/>
              <w:left w:val="nil"/>
              <w:bottom w:val="single" w:color="auto" w:sz="4" w:space="0"/>
              <w:right w:val="single" w:color="auto" w:sz="4" w:space="0"/>
            </w:tcBorders>
            <w:shd w:val="clear" w:color="auto" w:fill="auto"/>
            <w:vAlign w:val="center"/>
          </w:tcPr>
          <w:p w14:paraId="623620B0">
            <w:pPr>
              <w:widowControl/>
              <w:spacing w:line="240" w:lineRule="auto"/>
              <w:ind w:firstLine="0" w:firstLineChars="0"/>
              <w:rPr>
                <w:rFonts w:hint="eastAsia" w:cs="宋体"/>
                <w:kern w:val="0"/>
                <w:sz w:val="21"/>
                <w:szCs w:val="21"/>
              </w:rPr>
            </w:pPr>
            <w:r>
              <w:rPr>
                <w:rFonts w:hint="eastAsia" w:cs="宋体"/>
                <w:kern w:val="0"/>
                <w:sz w:val="21"/>
                <w:szCs w:val="21"/>
              </w:rPr>
              <w:t>本科及以上学历，均具备系统架构师证书。</w:t>
            </w:r>
          </w:p>
        </w:tc>
        <w:tc>
          <w:tcPr>
            <w:tcW w:w="736" w:type="pct"/>
            <w:tcBorders>
              <w:top w:val="nil"/>
              <w:left w:val="nil"/>
              <w:bottom w:val="single" w:color="auto" w:sz="4" w:space="0"/>
              <w:right w:val="single" w:color="auto" w:sz="4" w:space="0"/>
            </w:tcBorders>
            <w:shd w:val="clear" w:color="auto" w:fill="auto"/>
            <w:vAlign w:val="center"/>
          </w:tcPr>
          <w:p w14:paraId="5190EF6E">
            <w:pPr>
              <w:widowControl/>
              <w:spacing w:line="240" w:lineRule="auto"/>
              <w:ind w:firstLine="0" w:firstLineChars="0"/>
              <w:rPr>
                <w:rFonts w:hint="eastAsia" w:cs="宋体"/>
                <w:kern w:val="0"/>
                <w:sz w:val="21"/>
                <w:szCs w:val="21"/>
              </w:rPr>
            </w:pPr>
            <w:r>
              <w:rPr>
                <w:rFonts w:hint="eastAsia" w:cs="宋体"/>
                <w:kern w:val="0"/>
                <w:sz w:val="21"/>
                <w:szCs w:val="21"/>
              </w:rPr>
              <w:t>不驻场</w:t>
            </w:r>
          </w:p>
        </w:tc>
      </w:tr>
      <w:tr w14:paraId="3D38AA82">
        <w:tblPrEx>
          <w:tblCellMar>
            <w:top w:w="0" w:type="dxa"/>
            <w:left w:w="108" w:type="dxa"/>
            <w:bottom w:w="0" w:type="dxa"/>
            <w:right w:w="108" w:type="dxa"/>
          </w:tblCellMar>
        </w:tblPrEx>
        <w:trPr>
          <w:trHeight w:val="525"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2D4DFF86">
            <w:pPr>
              <w:widowControl/>
              <w:spacing w:line="240" w:lineRule="auto"/>
              <w:ind w:firstLine="0" w:firstLineChars="0"/>
              <w:rPr>
                <w:rFonts w:hint="eastAsia" w:cs="宋体"/>
                <w:kern w:val="0"/>
                <w:sz w:val="21"/>
                <w:szCs w:val="21"/>
              </w:rPr>
            </w:pPr>
            <w:r>
              <w:rPr>
                <w:rFonts w:hint="eastAsia" w:cs="宋体"/>
                <w:kern w:val="0"/>
                <w:sz w:val="21"/>
                <w:szCs w:val="21"/>
              </w:rPr>
              <w:t>产品经理</w:t>
            </w:r>
          </w:p>
        </w:tc>
        <w:tc>
          <w:tcPr>
            <w:tcW w:w="1500" w:type="pct"/>
            <w:tcBorders>
              <w:top w:val="nil"/>
              <w:left w:val="nil"/>
              <w:bottom w:val="single" w:color="auto" w:sz="4" w:space="0"/>
              <w:right w:val="single" w:color="auto" w:sz="4" w:space="0"/>
            </w:tcBorders>
            <w:shd w:val="clear" w:color="auto" w:fill="auto"/>
            <w:vAlign w:val="center"/>
          </w:tcPr>
          <w:p w14:paraId="24507F17">
            <w:pPr>
              <w:widowControl/>
              <w:spacing w:line="240" w:lineRule="auto"/>
              <w:ind w:firstLine="0" w:firstLineChars="0"/>
              <w:rPr>
                <w:rFonts w:hint="eastAsia" w:cs="宋体"/>
                <w:kern w:val="0"/>
                <w:sz w:val="21"/>
                <w:szCs w:val="21"/>
              </w:rPr>
            </w:pPr>
            <w:r>
              <w:rPr>
                <w:rFonts w:hint="eastAsia" w:cs="宋体"/>
                <w:kern w:val="0"/>
                <w:sz w:val="21"/>
                <w:szCs w:val="21"/>
              </w:rPr>
              <w:t>负责项目需求评估与产品设计。</w:t>
            </w:r>
          </w:p>
        </w:tc>
        <w:tc>
          <w:tcPr>
            <w:tcW w:w="452" w:type="pct"/>
            <w:tcBorders>
              <w:top w:val="nil"/>
              <w:left w:val="nil"/>
              <w:bottom w:val="single" w:color="auto" w:sz="4" w:space="0"/>
              <w:right w:val="single" w:color="auto" w:sz="4" w:space="0"/>
            </w:tcBorders>
            <w:shd w:val="clear" w:color="auto" w:fill="auto"/>
            <w:vAlign w:val="center"/>
          </w:tcPr>
          <w:p w14:paraId="3F284CCE">
            <w:pPr>
              <w:widowControl/>
              <w:spacing w:line="240" w:lineRule="auto"/>
              <w:ind w:firstLine="0" w:firstLineChars="0"/>
              <w:jc w:val="center"/>
              <w:rPr>
                <w:rFonts w:hint="eastAsia" w:cs="宋体"/>
                <w:kern w:val="0"/>
                <w:sz w:val="21"/>
                <w:szCs w:val="21"/>
              </w:rPr>
            </w:pPr>
            <w:r>
              <w:rPr>
                <w:rFonts w:hint="eastAsia" w:cs="宋体"/>
                <w:kern w:val="0"/>
                <w:sz w:val="21"/>
                <w:szCs w:val="21"/>
              </w:rPr>
              <w:t>1</w:t>
            </w:r>
          </w:p>
        </w:tc>
        <w:tc>
          <w:tcPr>
            <w:tcW w:w="1396" w:type="pct"/>
            <w:tcBorders>
              <w:top w:val="nil"/>
              <w:left w:val="nil"/>
              <w:bottom w:val="single" w:color="auto" w:sz="4" w:space="0"/>
              <w:right w:val="single" w:color="auto" w:sz="4" w:space="0"/>
            </w:tcBorders>
            <w:shd w:val="clear" w:color="auto" w:fill="auto"/>
            <w:vAlign w:val="center"/>
          </w:tcPr>
          <w:p w14:paraId="08173E33">
            <w:pPr>
              <w:widowControl/>
              <w:spacing w:line="240" w:lineRule="auto"/>
              <w:ind w:firstLine="0" w:firstLineChars="0"/>
              <w:rPr>
                <w:rFonts w:hint="eastAsia" w:cs="宋体"/>
                <w:kern w:val="0"/>
                <w:sz w:val="21"/>
                <w:szCs w:val="21"/>
              </w:rPr>
            </w:pPr>
            <w:r>
              <w:rPr>
                <w:rFonts w:hint="eastAsia" w:cs="宋体"/>
                <w:kern w:val="0"/>
                <w:sz w:val="21"/>
                <w:szCs w:val="21"/>
              </w:rPr>
              <w:t>本科及以上学历，具备系统集成项目管理工程师证书。</w:t>
            </w:r>
          </w:p>
        </w:tc>
        <w:tc>
          <w:tcPr>
            <w:tcW w:w="736" w:type="pct"/>
            <w:tcBorders>
              <w:top w:val="nil"/>
              <w:left w:val="nil"/>
              <w:bottom w:val="single" w:color="auto" w:sz="4" w:space="0"/>
              <w:right w:val="single" w:color="auto" w:sz="4" w:space="0"/>
            </w:tcBorders>
            <w:shd w:val="clear" w:color="auto" w:fill="auto"/>
            <w:vAlign w:val="center"/>
          </w:tcPr>
          <w:p w14:paraId="7EB9E950">
            <w:pPr>
              <w:widowControl/>
              <w:spacing w:line="240" w:lineRule="auto"/>
              <w:ind w:firstLine="0" w:firstLineChars="0"/>
              <w:rPr>
                <w:rFonts w:hint="eastAsia" w:cs="宋体"/>
                <w:kern w:val="0"/>
                <w:sz w:val="21"/>
                <w:szCs w:val="21"/>
              </w:rPr>
            </w:pPr>
            <w:r>
              <w:rPr>
                <w:rFonts w:hint="eastAsia" w:cs="宋体"/>
                <w:kern w:val="0"/>
                <w:sz w:val="21"/>
                <w:szCs w:val="21"/>
              </w:rPr>
              <w:t>驻场</w:t>
            </w:r>
          </w:p>
        </w:tc>
      </w:tr>
      <w:tr w14:paraId="411D5EAD">
        <w:tblPrEx>
          <w:tblCellMar>
            <w:top w:w="0" w:type="dxa"/>
            <w:left w:w="108" w:type="dxa"/>
            <w:bottom w:w="0" w:type="dxa"/>
            <w:right w:w="108" w:type="dxa"/>
          </w:tblCellMar>
        </w:tblPrEx>
        <w:trPr>
          <w:trHeight w:val="525"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41F20E39">
            <w:pPr>
              <w:widowControl/>
              <w:spacing w:line="240" w:lineRule="auto"/>
              <w:ind w:firstLine="0" w:firstLineChars="0"/>
              <w:rPr>
                <w:rFonts w:hint="eastAsia" w:cs="宋体"/>
                <w:kern w:val="0"/>
                <w:sz w:val="21"/>
                <w:szCs w:val="21"/>
              </w:rPr>
            </w:pPr>
            <w:r>
              <w:rPr>
                <w:rFonts w:hint="eastAsia" w:cs="宋体"/>
                <w:kern w:val="0"/>
                <w:sz w:val="21"/>
                <w:szCs w:val="21"/>
              </w:rPr>
              <w:t>软件设计师</w:t>
            </w:r>
          </w:p>
        </w:tc>
        <w:tc>
          <w:tcPr>
            <w:tcW w:w="1500" w:type="pct"/>
            <w:tcBorders>
              <w:top w:val="nil"/>
              <w:left w:val="nil"/>
              <w:bottom w:val="single" w:color="auto" w:sz="4" w:space="0"/>
              <w:right w:val="single" w:color="auto" w:sz="4" w:space="0"/>
            </w:tcBorders>
            <w:shd w:val="clear" w:color="auto" w:fill="auto"/>
            <w:vAlign w:val="center"/>
          </w:tcPr>
          <w:p w14:paraId="7E18881B">
            <w:pPr>
              <w:widowControl/>
              <w:spacing w:line="240" w:lineRule="auto"/>
              <w:ind w:firstLine="0" w:firstLineChars="0"/>
              <w:rPr>
                <w:rFonts w:hint="eastAsia" w:cs="宋体"/>
                <w:kern w:val="0"/>
                <w:sz w:val="21"/>
                <w:szCs w:val="21"/>
              </w:rPr>
            </w:pPr>
            <w:r>
              <w:rPr>
                <w:rFonts w:hint="eastAsia" w:cs="宋体"/>
                <w:kern w:val="0"/>
                <w:sz w:val="21"/>
                <w:szCs w:val="21"/>
              </w:rPr>
              <w:t>设计、开发、优化软件产品。</w:t>
            </w:r>
          </w:p>
        </w:tc>
        <w:tc>
          <w:tcPr>
            <w:tcW w:w="452" w:type="pct"/>
            <w:tcBorders>
              <w:top w:val="nil"/>
              <w:left w:val="nil"/>
              <w:bottom w:val="single" w:color="auto" w:sz="4" w:space="0"/>
              <w:right w:val="single" w:color="auto" w:sz="4" w:space="0"/>
            </w:tcBorders>
            <w:shd w:val="clear" w:color="auto" w:fill="auto"/>
            <w:vAlign w:val="center"/>
          </w:tcPr>
          <w:p w14:paraId="0E2A6720">
            <w:pPr>
              <w:widowControl/>
              <w:spacing w:line="240" w:lineRule="auto"/>
              <w:ind w:firstLine="0" w:firstLineChars="0"/>
              <w:jc w:val="center"/>
              <w:rPr>
                <w:rFonts w:hint="eastAsia" w:cs="宋体"/>
                <w:kern w:val="0"/>
                <w:sz w:val="21"/>
                <w:szCs w:val="21"/>
              </w:rPr>
            </w:pPr>
            <w:r>
              <w:rPr>
                <w:rFonts w:hint="eastAsia" w:cs="宋体"/>
                <w:kern w:val="0"/>
                <w:sz w:val="21"/>
                <w:szCs w:val="21"/>
              </w:rPr>
              <w:t>2</w:t>
            </w:r>
          </w:p>
        </w:tc>
        <w:tc>
          <w:tcPr>
            <w:tcW w:w="1396" w:type="pct"/>
            <w:tcBorders>
              <w:top w:val="nil"/>
              <w:left w:val="nil"/>
              <w:bottom w:val="single" w:color="auto" w:sz="4" w:space="0"/>
              <w:right w:val="single" w:color="auto" w:sz="4" w:space="0"/>
            </w:tcBorders>
            <w:shd w:val="clear" w:color="auto" w:fill="auto"/>
            <w:vAlign w:val="center"/>
          </w:tcPr>
          <w:p w14:paraId="0BC2FF16">
            <w:pPr>
              <w:widowControl/>
              <w:spacing w:line="240" w:lineRule="auto"/>
              <w:ind w:firstLine="0" w:firstLineChars="0"/>
              <w:rPr>
                <w:rFonts w:hint="eastAsia" w:cs="宋体"/>
                <w:kern w:val="0"/>
                <w:sz w:val="21"/>
                <w:szCs w:val="21"/>
              </w:rPr>
            </w:pPr>
            <w:r>
              <w:rPr>
                <w:rFonts w:hint="eastAsia" w:cs="宋体"/>
                <w:kern w:val="0"/>
                <w:sz w:val="21"/>
                <w:szCs w:val="21"/>
              </w:rPr>
              <w:t>本科及以上学历，均具备软件设计师证书。</w:t>
            </w:r>
          </w:p>
        </w:tc>
        <w:tc>
          <w:tcPr>
            <w:tcW w:w="736" w:type="pct"/>
            <w:tcBorders>
              <w:top w:val="nil"/>
              <w:left w:val="nil"/>
              <w:bottom w:val="single" w:color="auto" w:sz="4" w:space="0"/>
              <w:right w:val="single" w:color="auto" w:sz="4" w:space="0"/>
            </w:tcBorders>
            <w:shd w:val="clear" w:color="auto" w:fill="auto"/>
            <w:vAlign w:val="center"/>
          </w:tcPr>
          <w:p w14:paraId="52C094E8">
            <w:pPr>
              <w:widowControl/>
              <w:spacing w:line="240" w:lineRule="auto"/>
              <w:ind w:firstLine="0" w:firstLineChars="0"/>
              <w:rPr>
                <w:rFonts w:hint="eastAsia" w:cs="宋体"/>
                <w:kern w:val="0"/>
                <w:sz w:val="21"/>
                <w:szCs w:val="21"/>
              </w:rPr>
            </w:pPr>
            <w:r>
              <w:rPr>
                <w:rFonts w:hint="eastAsia" w:cs="宋体"/>
                <w:kern w:val="0"/>
                <w:sz w:val="21"/>
                <w:szCs w:val="21"/>
              </w:rPr>
              <w:t>不驻场</w:t>
            </w:r>
          </w:p>
        </w:tc>
      </w:tr>
      <w:tr w14:paraId="77CB462A">
        <w:tblPrEx>
          <w:tblCellMar>
            <w:top w:w="0" w:type="dxa"/>
            <w:left w:w="108" w:type="dxa"/>
            <w:bottom w:w="0" w:type="dxa"/>
            <w:right w:w="108" w:type="dxa"/>
          </w:tblCellMar>
        </w:tblPrEx>
        <w:trPr>
          <w:trHeight w:val="525"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1EC5D6E3">
            <w:pPr>
              <w:widowControl/>
              <w:spacing w:line="240" w:lineRule="auto"/>
              <w:ind w:firstLine="0" w:firstLineChars="0"/>
              <w:rPr>
                <w:rFonts w:hint="eastAsia" w:cs="宋体"/>
                <w:kern w:val="0"/>
                <w:sz w:val="21"/>
                <w:szCs w:val="21"/>
              </w:rPr>
            </w:pPr>
            <w:r>
              <w:rPr>
                <w:rFonts w:hint="eastAsia" w:cs="宋体"/>
                <w:kern w:val="0"/>
                <w:sz w:val="21"/>
                <w:szCs w:val="21"/>
              </w:rPr>
              <w:t>研发工程师</w:t>
            </w:r>
          </w:p>
        </w:tc>
        <w:tc>
          <w:tcPr>
            <w:tcW w:w="1500" w:type="pct"/>
            <w:tcBorders>
              <w:top w:val="nil"/>
              <w:left w:val="nil"/>
              <w:bottom w:val="single" w:color="auto" w:sz="4" w:space="0"/>
              <w:right w:val="single" w:color="auto" w:sz="4" w:space="0"/>
            </w:tcBorders>
            <w:shd w:val="clear" w:color="auto" w:fill="auto"/>
            <w:vAlign w:val="center"/>
          </w:tcPr>
          <w:p w14:paraId="26D1733F">
            <w:pPr>
              <w:widowControl/>
              <w:spacing w:line="240" w:lineRule="auto"/>
              <w:ind w:firstLine="0" w:firstLineChars="0"/>
              <w:rPr>
                <w:rFonts w:hint="eastAsia" w:cs="宋体"/>
                <w:kern w:val="0"/>
                <w:sz w:val="21"/>
                <w:szCs w:val="21"/>
              </w:rPr>
            </w:pPr>
            <w:r>
              <w:rPr>
                <w:rFonts w:hint="eastAsia" w:cs="宋体"/>
                <w:kern w:val="0"/>
                <w:sz w:val="21"/>
                <w:szCs w:val="21"/>
              </w:rPr>
              <w:t>负责软件具体开发。</w:t>
            </w:r>
          </w:p>
        </w:tc>
        <w:tc>
          <w:tcPr>
            <w:tcW w:w="452" w:type="pct"/>
            <w:tcBorders>
              <w:top w:val="nil"/>
              <w:left w:val="nil"/>
              <w:bottom w:val="single" w:color="auto" w:sz="4" w:space="0"/>
              <w:right w:val="single" w:color="auto" w:sz="4" w:space="0"/>
            </w:tcBorders>
            <w:shd w:val="clear" w:color="auto" w:fill="auto"/>
            <w:vAlign w:val="center"/>
          </w:tcPr>
          <w:p w14:paraId="4C3EF4E1">
            <w:pPr>
              <w:widowControl/>
              <w:spacing w:line="240" w:lineRule="auto"/>
              <w:ind w:firstLine="0" w:firstLineChars="0"/>
              <w:jc w:val="center"/>
              <w:rPr>
                <w:rFonts w:hint="eastAsia" w:cs="宋体"/>
                <w:kern w:val="0"/>
                <w:sz w:val="21"/>
                <w:szCs w:val="21"/>
              </w:rPr>
            </w:pPr>
            <w:r>
              <w:rPr>
                <w:rFonts w:hint="eastAsia" w:cs="宋体"/>
                <w:kern w:val="0"/>
                <w:sz w:val="21"/>
                <w:szCs w:val="21"/>
              </w:rPr>
              <w:t>16</w:t>
            </w:r>
          </w:p>
        </w:tc>
        <w:tc>
          <w:tcPr>
            <w:tcW w:w="1396" w:type="pct"/>
            <w:tcBorders>
              <w:top w:val="nil"/>
              <w:left w:val="nil"/>
              <w:bottom w:val="single" w:color="auto" w:sz="4" w:space="0"/>
              <w:right w:val="single" w:color="auto" w:sz="4" w:space="0"/>
            </w:tcBorders>
            <w:shd w:val="clear" w:color="auto" w:fill="auto"/>
            <w:vAlign w:val="center"/>
          </w:tcPr>
          <w:p w14:paraId="26453009">
            <w:pPr>
              <w:widowControl/>
              <w:spacing w:line="240" w:lineRule="auto"/>
              <w:ind w:firstLine="0" w:firstLineChars="0"/>
              <w:rPr>
                <w:rFonts w:hint="eastAsia" w:cs="宋体"/>
                <w:kern w:val="0"/>
                <w:sz w:val="21"/>
                <w:szCs w:val="21"/>
              </w:rPr>
            </w:pPr>
            <w:r>
              <w:rPr>
                <w:rFonts w:hint="eastAsia" w:cs="宋体"/>
                <w:kern w:val="0"/>
                <w:sz w:val="21"/>
                <w:szCs w:val="21"/>
              </w:rPr>
              <w:t>本科及以上学历，具备相关工作经验。</w:t>
            </w:r>
          </w:p>
        </w:tc>
        <w:tc>
          <w:tcPr>
            <w:tcW w:w="736" w:type="pct"/>
            <w:tcBorders>
              <w:top w:val="nil"/>
              <w:left w:val="nil"/>
              <w:bottom w:val="single" w:color="auto" w:sz="4" w:space="0"/>
              <w:right w:val="single" w:color="auto" w:sz="4" w:space="0"/>
            </w:tcBorders>
            <w:shd w:val="clear" w:color="auto" w:fill="auto"/>
            <w:vAlign w:val="center"/>
          </w:tcPr>
          <w:p w14:paraId="47508A02">
            <w:pPr>
              <w:widowControl/>
              <w:spacing w:line="240" w:lineRule="auto"/>
              <w:ind w:firstLine="0" w:firstLineChars="0"/>
              <w:rPr>
                <w:rFonts w:hint="eastAsia" w:cs="宋体"/>
                <w:kern w:val="0"/>
                <w:sz w:val="21"/>
                <w:szCs w:val="21"/>
              </w:rPr>
            </w:pPr>
            <w:r>
              <w:rPr>
                <w:rFonts w:hint="eastAsia" w:cs="宋体"/>
                <w:kern w:val="0"/>
                <w:sz w:val="21"/>
                <w:szCs w:val="21"/>
              </w:rPr>
              <w:t>不驻场</w:t>
            </w:r>
          </w:p>
        </w:tc>
      </w:tr>
      <w:tr w14:paraId="73A19833">
        <w:trPr>
          <w:trHeight w:val="525"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4C4FB87C">
            <w:pPr>
              <w:widowControl/>
              <w:spacing w:line="240" w:lineRule="auto"/>
              <w:ind w:firstLine="0" w:firstLineChars="0"/>
              <w:rPr>
                <w:rFonts w:hint="eastAsia" w:cs="宋体"/>
                <w:kern w:val="0"/>
                <w:sz w:val="21"/>
                <w:szCs w:val="21"/>
              </w:rPr>
            </w:pPr>
            <w:r>
              <w:rPr>
                <w:rFonts w:hint="eastAsia" w:cs="宋体"/>
                <w:kern w:val="0"/>
                <w:sz w:val="21"/>
                <w:szCs w:val="21"/>
              </w:rPr>
              <w:t>软件工程师</w:t>
            </w:r>
          </w:p>
        </w:tc>
        <w:tc>
          <w:tcPr>
            <w:tcW w:w="1500" w:type="pct"/>
            <w:tcBorders>
              <w:top w:val="nil"/>
              <w:left w:val="nil"/>
              <w:bottom w:val="single" w:color="auto" w:sz="4" w:space="0"/>
              <w:right w:val="single" w:color="auto" w:sz="4" w:space="0"/>
            </w:tcBorders>
            <w:shd w:val="clear" w:color="auto" w:fill="auto"/>
            <w:vAlign w:val="center"/>
          </w:tcPr>
          <w:p w14:paraId="2965575F">
            <w:pPr>
              <w:widowControl/>
              <w:spacing w:line="240" w:lineRule="auto"/>
              <w:ind w:firstLine="0" w:firstLineChars="0"/>
              <w:rPr>
                <w:rFonts w:hint="eastAsia" w:cs="宋体"/>
                <w:kern w:val="0"/>
                <w:sz w:val="21"/>
                <w:szCs w:val="21"/>
              </w:rPr>
            </w:pPr>
            <w:r>
              <w:rPr>
                <w:rFonts w:hint="eastAsia" w:cs="宋体"/>
                <w:kern w:val="0"/>
                <w:sz w:val="21"/>
                <w:szCs w:val="21"/>
              </w:rPr>
              <w:t>负责软件部署、实施与测试，并负责原有系统现场运维。</w:t>
            </w:r>
          </w:p>
        </w:tc>
        <w:tc>
          <w:tcPr>
            <w:tcW w:w="452" w:type="pct"/>
            <w:tcBorders>
              <w:top w:val="nil"/>
              <w:left w:val="nil"/>
              <w:bottom w:val="single" w:color="auto" w:sz="4" w:space="0"/>
              <w:right w:val="single" w:color="auto" w:sz="4" w:space="0"/>
            </w:tcBorders>
            <w:shd w:val="clear" w:color="auto" w:fill="auto"/>
            <w:vAlign w:val="center"/>
          </w:tcPr>
          <w:p w14:paraId="2FD5A7B0">
            <w:pPr>
              <w:widowControl/>
              <w:spacing w:line="240" w:lineRule="auto"/>
              <w:ind w:firstLine="0" w:firstLineChars="0"/>
              <w:jc w:val="center"/>
              <w:rPr>
                <w:rFonts w:hint="eastAsia" w:cs="宋体"/>
                <w:kern w:val="0"/>
                <w:sz w:val="21"/>
                <w:szCs w:val="21"/>
              </w:rPr>
            </w:pPr>
            <w:r>
              <w:rPr>
                <w:rFonts w:hint="eastAsia" w:cs="宋体"/>
                <w:kern w:val="0"/>
                <w:sz w:val="21"/>
                <w:szCs w:val="21"/>
              </w:rPr>
              <w:t>3</w:t>
            </w:r>
          </w:p>
        </w:tc>
        <w:tc>
          <w:tcPr>
            <w:tcW w:w="1396" w:type="pct"/>
            <w:tcBorders>
              <w:top w:val="nil"/>
              <w:left w:val="nil"/>
              <w:bottom w:val="single" w:color="auto" w:sz="4" w:space="0"/>
              <w:right w:val="single" w:color="auto" w:sz="4" w:space="0"/>
            </w:tcBorders>
            <w:shd w:val="clear" w:color="auto" w:fill="auto"/>
            <w:vAlign w:val="center"/>
          </w:tcPr>
          <w:p w14:paraId="328ECC0D">
            <w:pPr>
              <w:widowControl/>
              <w:spacing w:line="240" w:lineRule="auto"/>
              <w:ind w:firstLine="0" w:firstLineChars="0"/>
              <w:rPr>
                <w:rFonts w:hint="eastAsia" w:cs="宋体"/>
                <w:kern w:val="0"/>
                <w:sz w:val="21"/>
                <w:szCs w:val="21"/>
              </w:rPr>
            </w:pPr>
            <w:r>
              <w:rPr>
                <w:rFonts w:hint="eastAsia" w:cs="宋体"/>
                <w:kern w:val="0"/>
                <w:sz w:val="21"/>
                <w:szCs w:val="21"/>
              </w:rPr>
              <w:t>本科及以上学历，具备相关工作经验。</w:t>
            </w:r>
          </w:p>
        </w:tc>
        <w:tc>
          <w:tcPr>
            <w:tcW w:w="736" w:type="pct"/>
            <w:tcBorders>
              <w:top w:val="nil"/>
              <w:left w:val="nil"/>
              <w:bottom w:val="single" w:color="auto" w:sz="4" w:space="0"/>
              <w:right w:val="single" w:color="auto" w:sz="4" w:space="0"/>
            </w:tcBorders>
            <w:shd w:val="clear" w:color="auto" w:fill="auto"/>
            <w:vAlign w:val="center"/>
          </w:tcPr>
          <w:p w14:paraId="2B36E2A5">
            <w:pPr>
              <w:widowControl/>
              <w:spacing w:line="240" w:lineRule="auto"/>
              <w:ind w:firstLine="0" w:firstLineChars="0"/>
              <w:rPr>
                <w:rFonts w:hint="eastAsia" w:cs="宋体"/>
                <w:kern w:val="0"/>
                <w:sz w:val="21"/>
                <w:szCs w:val="21"/>
              </w:rPr>
            </w:pPr>
            <w:r>
              <w:rPr>
                <w:rFonts w:hint="eastAsia" w:cs="宋体"/>
                <w:kern w:val="0"/>
                <w:sz w:val="21"/>
                <w:szCs w:val="21"/>
              </w:rPr>
              <w:t>驻场</w:t>
            </w:r>
          </w:p>
        </w:tc>
      </w:tr>
      <w:tr w14:paraId="6F2DD6CF">
        <w:tblPrEx>
          <w:tblCellMar>
            <w:top w:w="0" w:type="dxa"/>
            <w:left w:w="108" w:type="dxa"/>
            <w:bottom w:w="0" w:type="dxa"/>
            <w:right w:w="108" w:type="dxa"/>
          </w:tblCellMar>
        </w:tblPrEx>
        <w:trPr>
          <w:trHeight w:val="955"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1958C894">
            <w:pPr>
              <w:widowControl/>
              <w:spacing w:line="240" w:lineRule="auto"/>
              <w:ind w:firstLine="0" w:firstLineChars="0"/>
              <w:rPr>
                <w:rFonts w:hint="eastAsia" w:cs="宋体"/>
                <w:kern w:val="0"/>
                <w:sz w:val="21"/>
                <w:szCs w:val="21"/>
              </w:rPr>
            </w:pPr>
            <w:r>
              <w:rPr>
                <w:rFonts w:hint="eastAsia" w:cs="宋体"/>
                <w:kern w:val="0"/>
                <w:sz w:val="21"/>
                <w:szCs w:val="21"/>
              </w:rPr>
              <w:t>现场施工经理</w:t>
            </w:r>
          </w:p>
        </w:tc>
        <w:tc>
          <w:tcPr>
            <w:tcW w:w="1500" w:type="pct"/>
            <w:tcBorders>
              <w:top w:val="nil"/>
              <w:left w:val="nil"/>
              <w:bottom w:val="single" w:color="auto" w:sz="4" w:space="0"/>
              <w:right w:val="single" w:color="auto" w:sz="4" w:space="0"/>
            </w:tcBorders>
            <w:shd w:val="clear" w:color="auto" w:fill="auto"/>
            <w:vAlign w:val="center"/>
          </w:tcPr>
          <w:p w14:paraId="7E13868A">
            <w:pPr>
              <w:widowControl/>
              <w:spacing w:line="240" w:lineRule="auto"/>
              <w:ind w:firstLine="0" w:firstLineChars="0"/>
              <w:rPr>
                <w:rFonts w:hint="eastAsia" w:cs="宋体"/>
                <w:kern w:val="0"/>
                <w:sz w:val="21"/>
                <w:szCs w:val="21"/>
              </w:rPr>
            </w:pPr>
            <w:r>
              <w:rPr>
                <w:rFonts w:hint="eastAsia" w:cs="宋体"/>
                <w:kern w:val="0"/>
                <w:sz w:val="21"/>
                <w:szCs w:val="21"/>
              </w:rPr>
              <w:t>负责项目系统集成的整体实施。</w:t>
            </w:r>
          </w:p>
        </w:tc>
        <w:tc>
          <w:tcPr>
            <w:tcW w:w="452" w:type="pct"/>
            <w:tcBorders>
              <w:top w:val="nil"/>
              <w:left w:val="nil"/>
              <w:bottom w:val="single" w:color="auto" w:sz="4" w:space="0"/>
              <w:right w:val="single" w:color="auto" w:sz="4" w:space="0"/>
            </w:tcBorders>
            <w:shd w:val="clear" w:color="auto" w:fill="auto"/>
            <w:vAlign w:val="center"/>
          </w:tcPr>
          <w:p w14:paraId="4E1D65DA">
            <w:pPr>
              <w:widowControl/>
              <w:spacing w:line="240" w:lineRule="auto"/>
              <w:ind w:firstLine="0" w:firstLineChars="0"/>
              <w:jc w:val="center"/>
              <w:rPr>
                <w:rFonts w:hint="eastAsia" w:cs="宋体"/>
                <w:kern w:val="0"/>
                <w:sz w:val="21"/>
                <w:szCs w:val="21"/>
              </w:rPr>
            </w:pPr>
            <w:r>
              <w:rPr>
                <w:rFonts w:hint="eastAsia" w:cs="宋体"/>
                <w:kern w:val="0"/>
                <w:sz w:val="21"/>
                <w:szCs w:val="21"/>
              </w:rPr>
              <w:t>1</w:t>
            </w:r>
          </w:p>
        </w:tc>
        <w:tc>
          <w:tcPr>
            <w:tcW w:w="1396" w:type="pct"/>
            <w:tcBorders>
              <w:top w:val="nil"/>
              <w:left w:val="nil"/>
              <w:bottom w:val="single" w:color="auto" w:sz="4" w:space="0"/>
              <w:right w:val="single" w:color="auto" w:sz="4" w:space="0"/>
            </w:tcBorders>
            <w:shd w:val="clear" w:color="auto" w:fill="auto"/>
            <w:vAlign w:val="center"/>
          </w:tcPr>
          <w:p w14:paraId="58D930A3">
            <w:pPr>
              <w:widowControl/>
              <w:spacing w:line="240" w:lineRule="auto"/>
              <w:ind w:firstLine="0" w:firstLineChars="0"/>
              <w:rPr>
                <w:rFonts w:hint="eastAsia" w:cs="宋体"/>
                <w:kern w:val="0"/>
                <w:sz w:val="21"/>
                <w:szCs w:val="21"/>
              </w:rPr>
            </w:pPr>
            <w:r>
              <w:rPr>
                <w:rFonts w:hint="eastAsia" w:cs="宋体"/>
                <w:kern w:val="0"/>
                <w:sz w:val="21"/>
                <w:szCs w:val="21"/>
              </w:rPr>
              <w:t>专科及以上学历，同时具备建造师资质证书（二级或以上）和网络工程师（中级）证书。</w:t>
            </w:r>
          </w:p>
        </w:tc>
        <w:tc>
          <w:tcPr>
            <w:tcW w:w="736" w:type="pct"/>
            <w:tcBorders>
              <w:top w:val="nil"/>
              <w:left w:val="nil"/>
              <w:bottom w:val="single" w:color="auto" w:sz="4" w:space="0"/>
              <w:right w:val="single" w:color="auto" w:sz="4" w:space="0"/>
            </w:tcBorders>
            <w:shd w:val="clear" w:color="auto" w:fill="auto"/>
            <w:vAlign w:val="center"/>
          </w:tcPr>
          <w:p w14:paraId="1F2BD241">
            <w:pPr>
              <w:widowControl/>
              <w:spacing w:line="240" w:lineRule="auto"/>
              <w:ind w:firstLine="0" w:firstLineChars="0"/>
              <w:rPr>
                <w:rFonts w:hint="eastAsia" w:cs="宋体"/>
                <w:kern w:val="0"/>
                <w:sz w:val="21"/>
                <w:szCs w:val="21"/>
              </w:rPr>
            </w:pPr>
            <w:r>
              <w:rPr>
                <w:rFonts w:hint="eastAsia" w:cs="宋体"/>
                <w:kern w:val="0"/>
                <w:sz w:val="21"/>
                <w:szCs w:val="21"/>
              </w:rPr>
              <w:t>驻场</w:t>
            </w:r>
          </w:p>
        </w:tc>
      </w:tr>
      <w:tr w14:paraId="1A3DB6A5">
        <w:tblPrEx>
          <w:tblCellMar>
            <w:top w:w="0" w:type="dxa"/>
            <w:left w:w="108" w:type="dxa"/>
            <w:bottom w:w="0" w:type="dxa"/>
            <w:right w:w="108" w:type="dxa"/>
          </w:tblCellMar>
        </w:tblPrEx>
        <w:trPr>
          <w:trHeight w:val="735"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4C96C32D">
            <w:pPr>
              <w:widowControl/>
              <w:spacing w:line="240" w:lineRule="auto"/>
              <w:ind w:firstLine="0" w:firstLineChars="0"/>
              <w:rPr>
                <w:rFonts w:hint="eastAsia" w:cs="宋体"/>
                <w:kern w:val="0"/>
                <w:sz w:val="21"/>
                <w:szCs w:val="21"/>
              </w:rPr>
            </w:pPr>
            <w:r>
              <w:rPr>
                <w:rFonts w:hint="eastAsia" w:cs="宋体"/>
                <w:kern w:val="0"/>
                <w:sz w:val="21"/>
                <w:szCs w:val="21"/>
              </w:rPr>
              <w:t>网络工程师</w:t>
            </w:r>
          </w:p>
        </w:tc>
        <w:tc>
          <w:tcPr>
            <w:tcW w:w="1500" w:type="pct"/>
            <w:tcBorders>
              <w:top w:val="nil"/>
              <w:left w:val="nil"/>
              <w:bottom w:val="single" w:color="auto" w:sz="4" w:space="0"/>
              <w:right w:val="single" w:color="auto" w:sz="4" w:space="0"/>
            </w:tcBorders>
            <w:shd w:val="clear" w:color="auto" w:fill="auto"/>
            <w:vAlign w:val="center"/>
          </w:tcPr>
          <w:p w14:paraId="4ECA787A">
            <w:pPr>
              <w:widowControl/>
              <w:spacing w:line="240" w:lineRule="auto"/>
              <w:ind w:firstLine="0" w:firstLineChars="0"/>
              <w:rPr>
                <w:rFonts w:hint="eastAsia" w:cs="宋体"/>
                <w:kern w:val="0"/>
                <w:sz w:val="21"/>
                <w:szCs w:val="21"/>
              </w:rPr>
            </w:pPr>
            <w:r>
              <w:rPr>
                <w:rFonts w:hint="eastAsia" w:cs="宋体"/>
                <w:kern w:val="0"/>
                <w:sz w:val="21"/>
                <w:szCs w:val="21"/>
              </w:rPr>
              <w:t>负责森林防火监控系统网络调试。</w:t>
            </w:r>
          </w:p>
        </w:tc>
        <w:tc>
          <w:tcPr>
            <w:tcW w:w="452" w:type="pct"/>
            <w:tcBorders>
              <w:top w:val="nil"/>
              <w:left w:val="nil"/>
              <w:bottom w:val="single" w:color="auto" w:sz="4" w:space="0"/>
              <w:right w:val="single" w:color="auto" w:sz="4" w:space="0"/>
            </w:tcBorders>
            <w:shd w:val="clear" w:color="auto" w:fill="auto"/>
            <w:vAlign w:val="center"/>
          </w:tcPr>
          <w:p w14:paraId="487CC613">
            <w:pPr>
              <w:widowControl/>
              <w:spacing w:line="240" w:lineRule="auto"/>
              <w:ind w:firstLine="0" w:firstLineChars="0"/>
              <w:jc w:val="center"/>
              <w:rPr>
                <w:rFonts w:hint="eastAsia" w:cs="宋体"/>
                <w:kern w:val="0"/>
                <w:sz w:val="21"/>
                <w:szCs w:val="21"/>
              </w:rPr>
            </w:pPr>
            <w:r>
              <w:rPr>
                <w:rFonts w:hint="eastAsia" w:cs="宋体"/>
                <w:kern w:val="0"/>
                <w:sz w:val="21"/>
                <w:szCs w:val="21"/>
              </w:rPr>
              <w:t>1</w:t>
            </w:r>
          </w:p>
        </w:tc>
        <w:tc>
          <w:tcPr>
            <w:tcW w:w="1396" w:type="pct"/>
            <w:tcBorders>
              <w:top w:val="nil"/>
              <w:left w:val="nil"/>
              <w:bottom w:val="single" w:color="auto" w:sz="4" w:space="0"/>
              <w:right w:val="single" w:color="auto" w:sz="4" w:space="0"/>
            </w:tcBorders>
            <w:shd w:val="clear" w:color="auto" w:fill="auto"/>
            <w:vAlign w:val="center"/>
          </w:tcPr>
          <w:p w14:paraId="75C79400">
            <w:pPr>
              <w:widowControl/>
              <w:spacing w:line="240" w:lineRule="auto"/>
              <w:ind w:firstLine="0" w:firstLineChars="0"/>
              <w:rPr>
                <w:rFonts w:hint="eastAsia" w:cs="宋体"/>
                <w:kern w:val="0"/>
                <w:sz w:val="21"/>
                <w:szCs w:val="21"/>
              </w:rPr>
            </w:pPr>
            <w:r>
              <w:rPr>
                <w:rFonts w:hint="eastAsia" w:cs="宋体"/>
                <w:kern w:val="0"/>
                <w:sz w:val="21"/>
                <w:szCs w:val="21"/>
              </w:rPr>
              <w:t>计算机相关专业本科及以上学历。</w:t>
            </w:r>
          </w:p>
        </w:tc>
        <w:tc>
          <w:tcPr>
            <w:tcW w:w="736" w:type="pct"/>
            <w:tcBorders>
              <w:top w:val="nil"/>
              <w:left w:val="nil"/>
              <w:bottom w:val="single" w:color="auto" w:sz="4" w:space="0"/>
              <w:right w:val="single" w:color="auto" w:sz="4" w:space="0"/>
            </w:tcBorders>
            <w:shd w:val="clear" w:color="auto" w:fill="auto"/>
            <w:vAlign w:val="center"/>
          </w:tcPr>
          <w:p w14:paraId="0485C0AF">
            <w:pPr>
              <w:widowControl/>
              <w:spacing w:line="240" w:lineRule="auto"/>
              <w:ind w:firstLine="0" w:firstLineChars="0"/>
              <w:rPr>
                <w:rFonts w:hint="eastAsia" w:cs="宋体"/>
                <w:kern w:val="0"/>
                <w:sz w:val="21"/>
                <w:szCs w:val="21"/>
              </w:rPr>
            </w:pPr>
            <w:r>
              <w:rPr>
                <w:rFonts w:hint="eastAsia" w:cs="宋体"/>
                <w:kern w:val="0"/>
                <w:sz w:val="21"/>
                <w:szCs w:val="21"/>
              </w:rPr>
              <w:t>不驻场</w:t>
            </w:r>
          </w:p>
        </w:tc>
      </w:tr>
      <w:tr w14:paraId="26977228">
        <w:tblPrEx>
          <w:tblCellMar>
            <w:top w:w="0" w:type="dxa"/>
            <w:left w:w="108" w:type="dxa"/>
            <w:bottom w:w="0" w:type="dxa"/>
            <w:right w:w="108" w:type="dxa"/>
          </w:tblCellMar>
        </w:tblPrEx>
        <w:trPr>
          <w:trHeight w:val="698"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4C948CD7">
            <w:pPr>
              <w:widowControl/>
              <w:spacing w:line="240" w:lineRule="auto"/>
              <w:ind w:firstLine="0" w:firstLineChars="0"/>
              <w:rPr>
                <w:rFonts w:hint="eastAsia" w:cs="宋体"/>
                <w:kern w:val="0"/>
                <w:sz w:val="21"/>
                <w:szCs w:val="21"/>
              </w:rPr>
            </w:pPr>
            <w:r>
              <w:rPr>
                <w:rFonts w:hint="eastAsia" w:cs="宋体"/>
                <w:kern w:val="0"/>
                <w:sz w:val="21"/>
                <w:szCs w:val="21"/>
              </w:rPr>
              <w:t>弱电工程师</w:t>
            </w:r>
          </w:p>
        </w:tc>
        <w:tc>
          <w:tcPr>
            <w:tcW w:w="1500" w:type="pct"/>
            <w:tcBorders>
              <w:top w:val="nil"/>
              <w:left w:val="nil"/>
              <w:bottom w:val="single" w:color="auto" w:sz="4" w:space="0"/>
              <w:right w:val="single" w:color="auto" w:sz="4" w:space="0"/>
            </w:tcBorders>
            <w:shd w:val="clear" w:color="auto" w:fill="auto"/>
            <w:vAlign w:val="center"/>
          </w:tcPr>
          <w:p w14:paraId="79EBF715">
            <w:pPr>
              <w:widowControl/>
              <w:spacing w:line="240" w:lineRule="auto"/>
              <w:ind w:firstLine="0" w:firstLineChars="0"/>
              <w:rPr>
                <w:rFonts w:hint="eastAsia" w:cs="宋体"/>
                <w:kern w:val="0"/>
                <w:sz w:val="21"/>
                <w:szCs w:val="21"/>
              </w:rPr>
            </w:pPr>
            <w:r>
              <w:rPr>
                <w:rFonts w:hint="eastAsia" w:cs="宋体"/>
                <w:kern w:val="0"/>
                <w:sz w:val="21"/>
                <w:szCs w:val="21"/>
              </w:rPr>
              <w:t>负责森林防火监控系统视频监控设备安装调试。</w:t>
            </w:r>
          </w:p>
        </w:tc>
        <w:tc>
          <w:tcPr>
            <w:tcW w:w="452" w:type="pct"/>
            <w:tcBorders>
              <w:top w:val="nil"/>
              <w:left w:val="nil"/>
              <w:bottom w:val="single" w:color="auto" w:sz="4" w:space="0"/>
              <w:right w:val="single" w:color="auto" w:sz="4" w:space="0"/>
            </w:tcBorders>
            <w:shd w:val="clear" w:color="auto" w:fill="auto"/>
            <w:vAlign w:val="center"/>
          </w:tcPr>
          <w:p w14:paraId="6C72DECE">
            <w:pPr>
              <w:widowControl/>
              <w:spacing w:line="240" w:lineRule="auto"/>
              <w:ind w:firstLine="0" w:firstLineChars="0"/>
              <w:jc w:val="center"/>
              <w:rPr>
                <w:rFonts w:hint="eastAsia" w:cs="宋体"/>
                <w:kern w:val="0"/>
                <w:sz w:val="21"/>
                <w:szCs w:val="21"/>
              </w:rPr>
            </w:pPr>
            <w:r>
              <w:rPr>
                <w:rFonts w:hint="eastAsia" w:cs="宋体"/>
                <w:kern w:val="0"/>
                <w:sz w:val="21"/>
                <w:szCs w:val="21"/>
              </w:rPr>
              <w:t>1</w:t>
            </w:r>
          </w:p>
        </w:tc>
        <w:tc>
          <w:tcPr>
            <w:tcW w:w="1396" w:type="pct"/>
            <w:tcBorders>
              <w:top w:val="nil"/>
              <w:left w:val="nil"/>
              <w:bottom w:val="single" w:color="auto" w:sz="4" w:space="0"/>
              <w:right w:val="single" w:color="auto" w:sz="4" w:space="0"/>
            </w:tcBorders>
            <w:shd w:val="clear" w:color="auto" w:fill="auto"/>
            <w:vAlign w:val="center"/>
          </w:tcPr>
          <w:p w14:paraId="0DDA808C">
            <w:pPr>
              <w:widowControl/>
              <w:spacing w:line="240" w:lineRule="auto"/>
              <w:ind w:firstLine="0" w:firstLineChars="0"/>
              <w:rPr>
                <w:rFonts w:hint="eastAsia" w:cs="宋体"/>
                <w:kern w:val="0"/>
                <w:sz w:val="21"/>
                <w:szCs w:val="21"/>
              </w:rPr>
            </w:pPr>
            <w:r>
              <w:rPr>
                <w:rFonts w:hint="eastAsia" w:cs="宋体"/>
                <w:kern w:val="0"/>
                <w:sz w:val="21"/>
                <w:szCs w:val="21"/>
              </w:rPr>
              <w:t>专科及以上学历，具备建造师资质证书（二级或以上）。</w:t>
            </w:r>
          </w:p>
        </w:tc>
        <w:tc>
          <w:tcPr>
            <w:tcW w:w="736" w:type="pct"/>
            <w:tcBorders>
              <w:top w:val="nil"/>
              <w:left w:val="nil"/>
              <w:bottom w:val="single" w:color="auto" w:sz="4" w:space="0"/>
              <w:right w:val="single" w:color="auto" w:sz="4" w:space="0"/>
            </w:tcBorders>
            <w:shd w:val="clear" w:color="auto" w:fill="auto"/>
            <w:vAlign w:val="center"/>
          </w:tcPr>
          <w:p w14:paraId="12822A24">
            <w:pPr>
              <w:widowControl/>
              <w:spacing w:line="240" w:lineRule="auto"/>
              <w:ind w:firstLine="0" w:firstLineChars="0"/>
              <w:rPr>
                <w:rFonts w:hint="eastAsia" w:cs="宋体"/>
                <w:kern w:val="0"/>
                <w:sz w:val="21"/>
                <w:szCs w:val="21"/>
              </w:rPr>
            </w:pPr>
            <w:r>
              <w:rPr>
                <w:rFonts w:hint="eastAsia" w:cs="宋体"/>
                <w:kern w:val="0"/>
                <w:sz w:val="21"/>
                <w:szCs w:val="21"/>
              </w:rPr>
              <w:t>不驻场</w:t>
            </w:r>
          </w:p>
        </w:tc>
      </w:tr>
      <w:tr w14:paraId="107CB0C5">
        <w:trPr>
          <w:trHeight w:val="707"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1B034286">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安全员</w:t>
            </w:r>
          </w:p>
        </w:tc>
        <w:tc>
          <w:tcPr>
            <w:tcW w:w="1500" w:type="pct"/>
            <w:tcBorders>
              <w:top w:val="nil"/>
              <w:left w:val="nil"/>
              <w:bottom w:val="single" w:color="auto" w:sz="4" w:space="0"/>
              <w:right w:val="single" w:color="auto" w:sz="4" w:space="0"/>
            </w:tcBorders>
            <w:shd w:val="clear" w:color="auto" w:fill="auto"/>
            <w:vAlign w:val="center"/>
          </w:tcPr>
          <w:p w14:paraId="671BC7EC">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负责项目整体施工安全。</w:t>
            </w:r>
          </w:p>
        </w:tc>
        <w:tc>
          <w:tcPr>
            <w:tcW w:w="452" w:type="pct"/>
            <w:tcBorders>
              <w:top w:val="nil"/>
              <w:left w:val="nil"/>
              <w:bottom w:val="single" w:color="auto" w:sz="4" w:space="0"/>
              <w:right w:val="single" w:color="auto" w:sz="4" w:space="0"/>
            </w:tcBorders>
            <w:shd w:val="clear" w:color="auto" w:fill="auto"/>
            <w:vAlign w:val="center"/>
          </w:tcPr>
          <w:p w14:paraId="2FD1A03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396" w:type="pct"/>
            <w:tcBorders>
              <w:top w:val="nil"/>
              <w:left w:val="nil"/>
              <w:bottom w:val="single" w:color="auto" w:sz="4" w:space="0"/>
              <w:right w:val="single" w:color="auto" w:sz="4" w:space="0"/>
            </w:tcBorders>
            <w:shd w:val="clear" w:color="auto" w:fill="auto"/>
            <w:vAlign w:val="center"/>
          </w:tcPr>
          <w:p w14:paraId="17FD5FDD">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专科及以上学历，具备安全员证书。</w:t>
            </w:r>
          </w:p>
        </w:tc>
        <w:tc>
          <w:tcPr>
            <w:tcW w:w="736" w:type="pct"/>
            <w:tcBorders>
              <w:top w:val="nil"/>
              <w:left w:val="nil"/>
              <w:bottom w:val="single" w:color="auto" w:sz="4" w:space="0"/>
              <w:right w:val="single" w:color="auto" w:sz="4" w:space="0"/>
            </w:tcBorders>
            <w:shd w:val="clear" w:color="auto" w:fill="auto"/>
            <w:vAlign w:val="center"/>
          </w:tcPr>
          <w:p w14:paraId="6E5365FE">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不驻场</w:t>
            </w:r>
          </w:p>
        </w:tc>
      </w:tr>
      <w:tr w14:paraId="2A83AAB8">
        <w:tblPrEx>
          <w:tblCellMar>
            <w:top w:w="0" w:type="dxa"/>
            <w:left w:w="108" w:type="dxa"/>
            <w:bottom w:w="0" w:type="dxa"/>
            <w:right w:w="108" w:type="dxa"/>
          </w:tblCellMar>
        </w:tblPrEx>
        <w:trPr>
          <w:trHeight w:val="870" w:hRule="atLeast"/>
        </w:trPr>
        <w:tc>
          <w:tcPr>
            <w:tcW w:w="915" w:type="pct"/>
            <w:tcBorders>
              <w:top w:val="nil"/>
              <w:left w:val="single" w:color="auto" w:sz="4" w:space="0"/>
              <w:bottom w:val="single" w:color="auto" w:sz="4" w:space="0"/>
              <w:right w:val="single" w:color="auto" w:sz="4" w:space="0"/>
            </w:tcBorders>
            <w:shd w:val="clear" w:color="auto" w:fill="auto"/>
            <w:vAlign w:val="center"/>
          </w:tcPr>
          <w:p w14:paraId="1A9633D6">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资料员</w:t>
            </w:r>
          </w:p>
        </w:tc>
        <w:tc>
          <w:tcPr>
            <w:tcW w:w="1500" w:type="pct"/>
            <w:tcBorders>
              <w:top w:val="nil"/>
              <w:left w:val="nil"/>
              <w:bottom w:val="single" w:color="auto" w:sz="4" w:space="0"/>
              <w:right w:val="single" w:color="auto" w:sz="4" w:space="0"/>
            </w:tcBorders>
            <w:shd w:val="clear" w:color="auto" w:fill="auto"/>
            <w:vAlign w:val="center"/>
          </w:tcPr>
          <w:p w14:paraId="0F4F4A0C">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项目文档资料收集、审核、汇总。</w:t>
            </w:r>
          </w:p>
        </w:tc>
        <w:tc>
          <w:tcPr>
            <w:tcW w:w="452" w:type="pct"/>
            <w:tcBorders>
              <w:top w:val="nil"/>
              <w:left w:val="nil"/>
              <w:bottom w:val="single" w:color="auto" w:sz="4" w:space="0"/>
              <w:right w:val="single" w:color="auto" w:sz="4" w:space="0"/>
            </w:tcBorders>
            <w:shd w:val="clear" w:color="auto" w:fill="auto"/>
            <w:vAlign w:val="center"/>
          </w:tcPr>
          <w:p w14:paraId="6FD875C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396" w:type="pct"/>
            <w:tcBorders>
              <w:top w:val="nil"/>
              <w:left w:val="nil"/>
              <w:bottom w:val="single" w:color="auto" w:sz="4" w:space="0"/>
              <w:right w:val="single" w:color="auto" w:sz="4" w:space="0"/>
            </w:tcBorders>
            <w:shd w:val="clear" w:color="auto" w:fill="auto"/>
            <w:vAlign w:val="center"/>
          </w:tcPr>
          <w:p w14:paraId="5E2ABE03">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专科及以上学历，具备资料员证书。</w:t>
            </w:r>
          </w:p>
        </w:tc>
        <w:tc>
          <w:tcPr>
            <w:tcW w:w="736" w:type="pct"/>
            <w:tcBorders>
              <w:top w:val="nil"/>
              <w:left w:val="nil"/>
              <w:bottom w:val="single" w:color="auto" w:sz="4" w:space="0"/>
              <w:right w:val="single" w:color="auto" w:sz="4" w:space="0"/>
            </w:tcBorders>
            <w:shd w:val="clear" w:color="auto" w:fill="auto"/>
            <w:vAlign w:val="center"/>
          </w:tcPr>
          <w:p w14:paraId="28C862D1">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不驻场</w:t>
            </w:r>
          </w:p>
        </w:tc>
      </w:tr>
    </w:tbl>
    <w:p w14:paraId="603D353C">
      <w:pPr>
        <w:rPr>
          <w:rFonts w:hint="eastAsia"/>
        </w:rPr>
      </w:pPr>
      <w:r>
        <w:t>2）</w:t>
      </w:r>
      <w:r>
        <w:rPr>
          <w:rFonts w:hint="eastAsia"/>
        </w:rPr>
        <w:t>供应商</w:t>
      </w:r>
      <w:r>
        <w:t>应针对本项目提供不少于</w:t>
      </w:r>
      <w:r>
        <w:rPr>
          <w:rFonts w:hint="eastAsia"/>
        </w:rPr>
        <w:t>6</w:t>
      </w:r>
      <w:r>
        <w:t>人的质保期间支撑团队（其中技术</w:t>
      </w:r>
      <w:r>
        <w:rPr>
          <w:rFonts w:hint="eastAsia"/>
        </w:rPr>
        <w:t>负责人1</w:t>
      </w:r>
      <w:r>
        <w:t>人，产品经理</w:t>
      </w:r>
      <w:r>
        <w:rPr>
          <w:rFonts w:hint="eastAsia"/>
        </w:rPr>
        <w:t>1</w:t>
      </w:r>
      <w:r>
        <w:t>人，技术工程师不少于</w:t>
      </w:r>
      <w:r>
        <w:rPr>
          <w:rFonts w:hint="eastAsia"/>
        </w:rPr>
        <w:t>4</w:t>
      </w:r>
      <w:r>
        <w:t>人）；</w:t>
      </w:r>
      <w:r>
        <w:rPr>
          <w:rFonts w:hint="eastAsia"/>
        </w:rPr>
        <w:t>供应商</w:t>
      </w:r>
      <w:r>
        <w:t>的相关服务人员需具备相应的服务能力，需提供相关证明（最近</w:t>
      </w:r>
      <w:r>
        <w:rPr>
          <w:rFonts w:hint="eastAsia"/>
        </w:rPr>
        <w:t>一季度任意一个月</w:t>
      </w:r>
      <w:r>
        <w:t>依法缴纳社保费的证明）。</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991"/>
        <w:gridCol w:w="1138"/>
        <w:gridCol w:w="2590"/>
        <w:gridCol w:w="1392"/>
      </w:tblGrid>
      <w:tr w14:paraId="6A31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1" w:type="pct"/>
            <w:shd w:val="clear" w:color="auto" w:fill="F3F8FC"/>
            <w:vAlign w:val="center"/>
          </w:tcPr>
          <w:p w14:paraId="27301F3B">
            <w:pPr>
              <w:widowControl/>
              <w:spacing w:line="240" w:lineRule="auto"/>
              <w:ind w:firstLine="0" w:firstLineChars="0"/>
              <w:jc w:val="center"/>
              <w:rPr>
                <w:rFonts w:hint="eastAsia"/>
                <w:b/>
                <w:sz w:val="21"/>
                <w:szCs w:val="21"/>
              </w:rPr>
            </w:pPr>
            <w:r>
              <w:rPr>
                <w:rFonts w:hint="eastAsia"/>
                <w:b/>
                <w:sz w:val="21"/>
                <w:szCs w:val="21"/>
              </w:rPr>
              <w:t>角色</w:t>
            </w:r>
          </w:p>
        </w:tc>
        <w:tc>
          <w:tcPr>
            <w:tcW w:w="1167" w:type="pct"/>
            <w:shd w:val="clear" w:color="auto" w:fill="F3F8FC"/>
            <w:vAlign w:val="center"/>
          </w:tcPr>
          <w:p w14:paraId="7C2AEB81">
            <w:pPr>
              <w:widowControl/>
              <w:spacing w:line="240" w:lineRule="auto"/>
              <w:ind w:firstLine="0" w:firstLineChars="0"/>
              <w:jc w:val="center"/>
              <w:rPr>
                <w:rFonts w:hint="eastAsia"/>
                <w:b/>
                <w:sz w:val="21"/>
                <w:szCs w:val="21"/>
              </w:rPr>
            </w:pPr>
            <w:r>
              <w:rPr>
                <w:rFonts w:hint="eastAsia"/>
                <w:b/>
                <w:sz w:val="21"/>
                <w:szCs w:val="21"/>
              </w:rPr>
              <w:t>主要职责</w:t>
            </w:r>
          </w:p>
        </w:tc>
        <w:tc>
          <w:tcPr>
            <w:tcW w:w="667" w:type="pct"/>
            <w:shd w:val="clear" w:color="auto" w:fill="F3F8FC"/>
            <w:vAlign w:val="center"/>
          </w:tcPr>
          <w:p w14:paraId="1599A23C">
            <w:pPr>
              <w:widowControl/>
              <w:spacing w:line="240" w:lineRule="auto"/>
              <w:ind w:firstLine="0" w:firstLineChars="0"/>
              <w:jc w:val="center"/>
              <w:rPr>
                <w:rFonts w:hint="eastAsia"/>
                <w:b/>
                <w:sz w:val="21"/>
                <w:szCs w:val="21"/>
              </w:rPr>
            </w:pPr>
            <w:r>
              <w:rPr>
                <w:rFonts w:hint="eastAsia"/>
                <w:b/>
                <w:sz w:val="21"/>
                <w:szCs w:val="21"/>
              </w:rPr>
              <w:t>人员数量</w:t>
            </w:r>
          </w:p>
        </w:tc>
        <w:tc>
          <w:tcPr>
            <w:tcW w:w="1518" w:type="pct"/>
            <w:shd w:val="clear" w:color="auto" w:fill="F3F8FC"/>
            <w:vAlign w:val="center"/>
          </w:tcPr>
          <w:p w14:paraId="41F1A0B4">
            <w:pPr>
              <w:widowControl/>
              <w:spacing w:line="240" w:lineRule="auto"/>
              <w:ind w:firstLine="0" w:firstLineChars="0"/>
              <w:jc w:val="center"/>
              <w:rPr>
                <w:rFonts w:hint="eastAsia"/>
                <w:b/>
                <w:sz w:val="21"/>
                <w:szCs w:val="21"/>
              </w:rPr>
            </w:pPr>
            <w:r>
              <w:rPr>
                <w:rFonts w:hint="eastAsia"/>
                <w:b/>
                <w:sz w:val="21"/>
                <w:szCs w:val="21"/>
              </w:rPr>
              <w:t>人员要求</w:t>
            </w:r>
          </w:p>
        </w:tc>
        <w:tc>
          <w:tcPr>
            <w:tcW w:w="816" w:type="pct"/>
            <w:shd w:val="clear" w:color="auto" w:fill="F3F8FC"/>
            <w:vAlign w:val="center"/>
          </w:tcPr>
          <w:p w14:paraId="6DAEE91D">
            <w:pPr>
              <w:widowControl/>
              <w:spacing w:line="240" w:lineRule="auto"/>
              <w:ind w:firstLine="0" w:firstLineChars="0"/>
              <w:jc w:val="center"/>
              <w:rPr>
                <w:rFonts w:hint="eastAsia"/>
                <w:b/>
                <w:sz w:val="21"/>
                <w:szCs w:val="21"/>
              </w:rPr>
            </w:pPr>
            <w:r>
              <w:rPr>
                <w:rFonts w:hint="eastAsia"/>
                <w:b/>
                <w:sz w:val="21"/>
                <w:szCs w:val="21"/>
              </w:rPr>
              <w:t>驻场要求</w:t>
            </w:r>
          </w:p>
        </w:tc>
      </w:tr>
      <w:tr w14:paraId="19FB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1" w:type="pct"/>
            <w:shd w:val="clear" w:color="auto" w:fill="auto"/>
            <w:vAlign w:val="center"/>
          </w:tcPr>
          <w:p w14:paraId="16A73E09">
            <w:pPr>
              <w:widowControl/>
              <w:spacing w:line="240" w:lineRule="auto"/>
              <w:ind w:firstLine="0" w:firstLineChars="0"/>
              <w:jc w:val="left"/>
              <w:rPr>
                <w:rFonts w:hint="eastAsia"/>
                <w:sz w:val="21"/>
                <w:szCs w:val="21"/>
              </w:rPr>
            </w:pPr>
            <w:r>
              <w:rPr>
                <w:rFonts w:hint="eastAsia"/>
                <w:sz w:val="21"/>
                <w:szCs w:val="21"/>
              </w:rPr>
              <w:t>技术负责人</w:t>
            </w:r>
          </w:p>
        </w:tc>
        <w:tc>
          <w:tcPr>
            <w:tcW w:w="1167" w:type="pct"/>
            <w:shd w:val="clear" w:color="auto" w:fill="auto"/>
            <w:vAlign w:val="center"/>
          </w:tcPr>
          <w:p w14:paraId="2903A840">
            <w:pPr>
              <w:widowControl/>
              <w:spacing w:line="240" w:lineRule="auto"/>
              <w:ind w:firstLine="0" w:firstLineChars="0"/>
              <w:jc w:val="left"/>
              <w:rPr>
                <w:rFonts w:hint="eastAsia"/>
                <w:sz w:val="21"/>
                <w:szCs w:val="21"/>
              </w:rPr>
            </w:pPr>
            <w:r>
              <w:rPr>
                <w:rFonts w:hint="eastAsia"/>
                <w:sz w:val="21"/>
                <w:szCs w:val="21"/>
              </w:rPr>
              <w:t>负责项目质量和进度控制</w:t>
            </w:r>
          </w:p>
        </w:tc>
        <w:tc>
          <w:tcPr>
            <w:tcW w:w="667" w:type="pct"/>
            <w:shd w:val="clear" w:color="auto" w:fill="auto"/>
            <w:vAlign w:val="center"/>
          </w:tcPr>
          <w:p w14:paraId="0C5A75F2">
            <w:pPr>
              <w:widowControl/>
              <w:spacing w:line="240" w:lineRule="auto"/>
              <w:ind w:firstLine="0" w:firstLineChars="0"/>
              <w:jc w:val="center"/>
              <w:rPr>
                <w:rFonts w:hint="eastAsia"/>
                <w:sz w:val="21"/>
                <w:szCs w:val="21"/>
              </w:rPr>
            </w:pPr>
            <w:r>
              <w:rPr>
                <w:rFonts w:hint="eastAsia"/>
                <w:sz w:val="21"/>
                <w:szCs w:val="21"/>
              </w:rPr>
              <w:t>1</w:t>
            </w:r>
          </w:p>
        </w:tc>
        <w:tc>
          <w:tcPr>
            <w:tcW w:w="1518" w:type="pct"/>
            <w:shd w:val="clear" w:color="auto" w:fill="auto"/>
            <w:vAlign w:val="center"/>
          </w:tcPr>
          <w:p w14:paraId="056B7E77">
            <w:pPr>
              <w:widowControl/>
              <w:spacing w:line="240" w:lineRule="auto"/>
              <w:ind w:firstLine="0" w:firstLineChars="0"/>
              <w:jc w:val="left"/>
              <w:rPr>
                <w:rFonts w:hint="eastAsia"/>
                <w:sz w:val="21"/>
                <w:szCs w:val="21"/>
              </w:rPr>
            </w:pPr>
            <w:r>
              <w:rPr>
                <w:rFonts w:hint="eastAsia" w:cs="宋体"/>
                <w:kern w:val="0"/>
                <w:sz w:val="21"/>
                <w:szCs w:val="21"/>
              </w:rPr>
              <w:t>计算机相关专业本科及以上学历，具备信息系统项目管理师证书，具备软件开发相关工作经验。</w:t>
            </w:r>
          </w:p>
        </w:tc>
        <w:tc>
          <w:tcPr>
            <w:tcW w:w="816" w:type="pct"/>
            <w:shd w:val="clear" w:color="auto" w:fill="auto"/>
            <w:vAlign w:val="center"/>
          </w:tcPr>
          <w:p w14:paraId="07DF3B87">
            <w:pPr>
              <w:widowControl/>
              <w:spacing w:line="240" w:lineRule="auto"/>
              <w:ind w:firstLine="0" w:firstLineChars="0"/>
              <w:jc w:val="left"/>
              <w:rPr>
                <w:rFonts w:hint="eastAsia"/>
                <w:sz w:val="21"/>
                <w:szCs w:val="21"/>
              </w:rPr>
            </w:pPr>
            <w:r>
              <w:rPr>
                <w:rFonts w:hint="eastAsia"/>
                <w:sz w:val="21"/>
                <w:szCs w:val="21"/>
              </w:rPr>
              <w:t>不驻场</w:t>
            </w:r>
          </w:p>
        </w:tc>
      </w:tr>
      <w:tr w14:paraId="33D3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1" w:type="pct"/>
            <w:shd w:val="clear" w:color="auto" w:fill="auto"/>
            <w:vAlign w:val="center"/>
          </w:tcPr>
          <w:p w14:paraId="5CE615FA">
            <w:pPr>
              <w:widowControl/>
              <w:spacing w:line="240" w:lineRule="auto"/>
              <w:ind w:firstLine="0" w:firstLineChars="0"/>
              <w:jc w:val="left"/>
              <w:rPr>
                <w:rFonts w:hint="eastAsia"/>
                <w:sz w:val="21"/>
                <w:szCs w:val="21"/>
              </w:rPr>
            </w:pPr>
            <w:r>
              <w:rPr>
                <w:rFonts w:hint="eastAsia"/>
                <w:sz w:val="21"/>
                <w:szCs w:val="21"/>
              </w:rPr>
              <w:t>产品经理</w:t>
            </w:r>
          </w:p>
        </w:tc>
        <w:tc>
          <w:tcPr>
            <w:tcW w:w="1167" w:type="pct"/>
            <w:shd w:val="clear" w:color="auto" w:fill="auto"/>
            <w:vAlign w:val="center"/>
          </w:tcPr>
          <w:p w14:paraId="01E5F93B">
            <w:pPr>
              <w:widowControl/>
              <w:spacing w:line="240" w:lineRule="auto"/>
              <w:ind w:firstLine="0" w:firstLineChars="0"/>
              <w:jc w:val="left"/>
              <w:rPr>
                <w:rFonts w:hint="eastAsia"/>
                <w:sz w:val="21"/>
                <w:szCs w:val="21"/>
              </w:rPr>
            </w:pPr>
            <w:r>
              <w:rPr>
                <w:rFonts w:hint="eastAsia"/>
                <w:sz w:val="21"/>
                <w:szCs w:val="21"/>
              </w:rPr>
              <w:t>负责项目需求评估与产品设计</w:t>
            </w:r>
          </w:p>
        </w:tc>
        <w:tc>
          <w:tcPr>
            <w:tcW w:w="667" w:type="pct"/>
            <w:shd w:val="clear" w:color="auto" w:fill="auto"/>
            <w:vAlign w:val="center"/>
          </w:tcPr>
          <w:p w14:paraId="6E970500">
            <w:pPr>
              <w:widowControl/>
              <w:spacing w:line="240" w:lineRule="auto"/>
              <w:ind w:firstLine="0" w:firstLineChars="0"/>
              <w:jc w:val="center"/>
              <w:rPr>
                <w:rFonts w:hint="eastAsia"/>
                <w:sz w:val="21"/>
                <w:szCs w:val="21"/>
              </w:rPr>
            </w:pPr>
            <w:r>
              <w:rPr>
                <w:rFonts w:hint="eastAsia"/>
                <w:sz w:val="21"/>
                <w:szCs w:val="21"/>
              </w:rPr>
              <w:t>1</w:t>
            </w:r>
          </w:p>
        </w:tc>
        <w:tc>
          <w:tcPr>
            <w:tcW w:w="1518" w:type="pct"/>
            <w:shd w:val="clear" w:color="auto" w:fill="auto"/>
            <w:vAlign w:val="center"/>
          </w:tcPr>
          <w:p w14:paraId="32A7D687">
            <w:pPr>
              <w:widowControl/>
              <w:spacing w:line="240" w:lineRule="auto"/>
              <w:ind w:firstLine="0" w:firstLineChars="0"/>
              <w:jc w:val="left"/>
              <w:rPr>
                <w:rFonts w:hint="eastAsia"/>
                <w:sz w:val="21"/>
                <w:szCs w:val="21"/>
              </w:rPr>
            </w:pPr>
            <w:r>
              <w:rPr>
                <w:rFonts w:hint="eastAsia" w:cs="宋体"/>
                <w:kern w:val="0"/>
                <w:sz w:val="21"/>
                <w:szCs w:val="21"/>
              </w:rPr>
              <w:t>本科及以上学历，具备系统集成项目管理工程师证书。</w:t>
            </w:r>
          </w:p>
        </w:tc>
        <w:tc>
          <w:tcPr>
            <w:tcW w:w="816" w:type="pct"/>
            <w:shd w:val="clear" w:color="auto" w:fill="auto"/>
            <w:vAlign w:val="center"/>
          </w:tcPr>
          <w:p w14:paraId="6BDDB775">
            <w:pPr>
              <w:widowControl/>
              <w:spacing w:line="240" w:lineRule="auto"/>
              <w:ind w:firstLine="0" w:firstLineChars="0"/>
              <w:jc w:val="left"/>
              <w:rPr>
                <w:rFonts w:hint="eastAsia"/>
                <w:sz w:val="21"/>
                <w:szCs w:val="21"/>
              </w:rPr>
            </w:pPr>
            <w:r>
              <w:rPr>
                <w:rFonts w:hint="eastAsia"/>
                <w:sz w:val="21"/>
                <w:szCs w:val="21"/>
              </w:rPr>
              <w:t>不驻场</w:t>
            </w:r>
          </w:p>
        </w:tc>
      </w:tr>
      <w:tr w14:paraId="6816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1" w:type="pct"/>
            <w:shd w:val="clear" w:color="auto" w:fill="auto"/>
            <w:vAlign w:val="center"/>
          </w:tcPr>
          <w:p w14:paraId="63A29656">
            <w:pPr>
              <w:widowControl/>
              <w:spacing w:line="240" w:lineRule="auto"/>
              <w:ind w:firstLine="0" w:firstLineChars="0"/>
              <w:jc w:val="left"/>
              <w:rPr>
                <w:rFonts w:hint="eastAsia"/>
                <w:sz w:val="21"/>
                <w:szCs w:val="21"/>
              </w:rPr>
            </w:pPr>
            <w:r>
              <w:rPr>
                <w:rFonts w:hint="eastAsia"/>
                <w:sz w:val="21"/>
                <w:szCs w:val="21"/>
              </w:rPr>
              <w:t>技术工程师</w:t>
            </w:r>
          </w:p>
        </w:tc>
        <w:tc>
          <w:tcPr>
            <w:tcW w:w="1167" w:type="pct"/>
            <w:shd w:val="clear" w:color="auto" w:fill="auto"/>
            <w:vAlign w:val="center"/>
          </w:tcPr>
          <w:p w14:paraId="6F6E3FCD">
            <w:pPr>
              <w:widowControl/>
              <w:spacing w:line="240" w:lineRule="auto"/>
              <w:ind w:firstLine="0" w:firstLineChars="0"/>
              <w:jc w:val="left"/>
              <w:rPr>
                <w:rFonts w:hint="eastAsia"/>
                <w:sz w:val="21"/>
                <w:szCs w:val="21"/>
              </w:rPr>
            </w:pPr>
            <w:r>
              <w:rPr>
                <w:rFonts w:hint="eastAsia"/>
                <w:sz w:val="21"/>
                <w:szCs w:val="21"/>
              </w:rPr>
              <w:t>负责软件开发迭代更新加固等</w:t>
            </w:r>
          </w:p>
        </w:tc>
        <w:tc>
          <w:tcPr>
            <w:tcW w:w="667" w:type="pct"/>
            <w:shd w:val="clear" w:color="auto" w:fill="auto"/>
            <w:vAlign w:val="center"/>
          </w:tcPr>
          <w:p w14:paraId="73927E27">
            <w:pPr>
              <w:widowControl/>
              <w:spacing w:line="240" w:lineRule="auto"/>
              <w:ind w:firstLine="0" w:firstLineChars="0"/>
              <w:jc w:val="center"/>
              <w:rPr>
                <w:rFonts w:hint="eastAsia"/>
                <w:sz w:val="21"/>
                <w:szCs w:val="21"/>
              </w:rPr>
            </w:pPr>
            <w:r>
              <w:rPr>
                <w:rFonts w:hint="eastAsia"/>
                <w:sz w:val="21"/>
                <w:szCs w:val="21"/>
              </w:rPr>
              <w:t>2</w:t>
            </w:r>
          </w:p>
        </w:tc>
        <w:tc>
          <w:tcPr>
            <w:tcW w:w="1518" w:type="pct"/>
            <w:shd w:val="clear" w:color="auto" w:fill="auto"/>
            <w:vAlign w:val="center"/>
          </w:tcPr>
          <w:p w14:paraId="55FE808C">
            <w:pPr>
              <w:widowControl/>
              <w:spacing w:line="240" w:lineRule="auto"/>
              <w:ind w:firstLine="0" w:firstLineChars="0"/>
              <w:jc w:val="left"/>
              <w:rPr>
                <w:rFonts w:hint="eastAsia"/>
                <w:sz w:val="21"/>
                <w:szCs w:val="21"/>
              </w:rPr>
            </w:pPr>
            <w:r>
              <w:rPr>
                <w:rFonts w:hint="eastAsia" w:cs="宋体"/>
                <w:kern w:val="0"/>
                <w:sz w:val="21"/>
                <w:szCs w:val="21"/>
              </w:rPr>
              <w:t>本科及以上学历，具备相关工作经验。</w:t>
            </w:r>
          </w:p>
        </w:tc>
        <w:tc>
          <w:tcPr>
            <w:tcW w:w="816" w:type="pct"/>
            <w:shd w:val="clear" w:color="auto" w:fill="auto"/>
            <w:vAlign w:val="center"/>
          </w:tcPr>
          <w:p w14:paraId="1F9667BC">
            <w:pPr>
              <w:widowControl/>
              <w:spacing w:line="240" w:lineRule="auto"/>
              <w:ind w:firstLine="0" w:firstLineChars="0"/>
              <w:jc w:val="left"/>
              <w:rPr>
                <w:rFonts w:hint="eastAsia"/>
                <w:sz w:val="21"/>
                <w:szCs w:val="21"/>
              </w:rPr>
            </w:pPr>
            <w:r>
              <w:rPr>
                <w:rFonts w:hint="eastAsia"/>
                <w:sz w:val="21"/>
                <w:szCs w:val="21"/>
              </w:rPr>
              <w:t>不驻场</w:t>
            </w:r>
          </w:p>
        </w:tc>
      </w:tr>
      <w:tr w14:paraId="5375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1" w:type="pct"/>
            <w:shd w:val="clear" w:color="auto" w:fill="auto"/>
            <w:vAlign w:val="center"/>
          </w:tcPr>
          <w:p w14:paraId="39CF44A5">
            <w:pPr>
              <w:widowControl/>
              <w:spacing w:line="240" w:lineRule="auto"/>
              <w:ind w:firstLine="0" w:firstLineChars="0"/>
              <w:jc w:val="left"/>
              <w:rPr>
                <w:rFonts w:hint="eastAsia"/>
                <w:sz w:val="21"/>
                <w:szCs w:val="21"/>
              </w:rPr>
            </w:pPr>
            <w:r>
              <w:rPr>
                <w:rFonts w:hint="eastAsia"/>
                <w:sz w:val="21"/>
                <w:szCs w:val="21"/>
              </w:rPr>
              <w:t>技术工程师</w:t>
            </w:r>
          </w:p>
        </w:tc>
        <w:tc>
          <w:tcPr>
            <w:tcW w:w="1167" w:type="pct"/>
            <w:shd w:val="clear" w:color="auto" w:fill="auto"/>
            <w:vAlign w:val="center"/>
          </w:tcPr>
          <w:p w14:paraId="5F894E99">
            <w:pPr>
              <w:widowControl/>
              <w:spacing w:line="240" w:lineRule="auto"/>
              <w:ind w:firstLine="0" w:firstLineChars="0"/>
              <w:jc w:val="left"/>
              <w:rPr>
                <w:rFonts w:hint="eastAsia"/>
                <w:sz w:val="21"/>
                <w:szCs w:val="21"/>
              </w:rPr>
            </w:pPr>
            <w:r>
              <w:rPr>
                <w:rFonts w:hint="eastAsia"/>
                <w:sz w:val="21"/>
                <w:szCs w:val="21"/>
              </w:rPr>
              <w:t>负责系统日常运维运维</w:t>
            </w:r>
          </w:p>
        </w:tc>
        <w:tc>
          <w:tcPr>
            <w:tcW w:w="667" w:type="pct"/>
            <w:shd w:val="clear" w:color="auto" w:fill="auto"/>
            <w:vAlign w:val="center"/>
          </w:tcPr>
          <w:p w14:paraId="31992990">
            <w:pPr>
              <w:widowControl/>
              <w:spacing w:line="240" w:lineRule="auto"/>
              <w:ind w:firstLine="0" w:firstLineChars="0"/>
              <w:jc w:val="center"/>
              <w:rPr>
                <w:rFonts w:hint="eastAsia"/>
                <w:sz w:val="21"/>
                <w:szCs w:val="21"/>
              </w:rPr>
            </w:pPr>
            <w:r>
              <w:rPr>
                <w:rFonts w:hint="eastAsia"/>
                <w:sz w:val="21"/>
                <w:szCs w:val="21"/>
              </w:rPr>
              <w:t>2</w:t>
            </w:r>
          </w:p>
        </w:tc>
        <w:tc>
          <w:tcPr>
            <w:tcW w:w="1518" w:type="pct"/>
            <w:shd w:val="clear" w:color="auto" w:fill="auto"/>
            <w:vAlign w:val="center"/>
          </w:tcPr>
          <w:p w14:paraId="5BDC34F4">
            <w:pPr>
              <w:widowControl/>
              <w:spacing w:line="240" w:lineRule="auto"/>
              <w:ind w:firstLine="0" w:firstLineChars="0"/>
              <w:jc w:val="left"/>
              <w:rPr>
                <w:rFonts w:hint="eastAsia"/>
                <w:sz w:val="21"/>
                <w:szCs w:val="21"/>
              </w:rPr>
            </w:pPr>
            <w:r>
              <w:rPr>
                <w:rFonts w:hint="eastAsia" w:cs="宋体"/>
                <w:kern w:val="0"/>
                <w:sz w:val="21"/>
                <w:szCs w:val="21"/>
              </w:rPr>
              <w:t>本科及以上学历，具备相关工作经验。</w:t>
            </w:r>
          </w:p>
        </w:tc>
        <w:tc>
          <w:tcPr>
            <w:tcW w:w="816" w:type="pct"/>
            <w:shd w:val="clear" w:color="auto" w:fill="auto"/>
            <w:vAlign w:val="center"/>
          </w:tcPr>
          <w:p w14:paraId="29E864F6">
            <w:pPr>
              <w:widowControl/>
              <w:spacing w:line="240" w:lineRule="auto"/>
              <w:ind w:firstLine="0" w:firstLineChars="0"/>
              <w:jc w:val="left"/>
              <w:rPr>
                <w:rFonts w:hint="eastAsia"/>
                <w:sz w:val="21"/>
                <w:szCs w:val="21"/>
              </w:rPr>
            </w:pPr>
            <w:r>
              <w:rPr>
                <w:rFonts w:hint="eastAsia"/>
                <w:sz w:val="21"/>
                <w:szCs w:val="21"/>
              </w:rPr>
              <w:t>驻场</w:t>
            </w:r>
          </w:p>
        </w:tc>
      </w:tr>
    </w:tbl>
    <w:p w14:paraId="466B4A58">
      <w:pPr>
        <w:ind w:firstLineChars="0"/>
        <w:rPr>
          <w:rFonts w:hint="eastAsia"/>
        </w:rPr>
      </w:pPr>
      <w:bookmarkStart w:id="35" w:name="_Toc63785511"/>
      <w:r>
        <w:rPr>
          <w:rFonts w:hint="eastAsia"/>
        </w:rPr>
        <w:t>3）供应商具有信息安全管理体系认证(GB/T22080-2016或ISO/IEC 27001:20</w:t>
      </w:r>
      <w:r>
        <w:t>22</w:t>
      </w:r>
      <w:r>
        <w:rPr>
          <w:rFonts w:hint="eastAsia"/>
        </w:rPr>
        <w:t>)、质量管理体系认证(GB/T19001-2016或IS09001:2015 认证)、信息技术服务管理体系认证(ISO/IEC20000:2018认证)的优先考虑。</w:t>
      </w:r>
    </w:p>
    <w:p w14:paraId="6E7411A5">
      <w:pPr>
        <w:pStyle w:val="3"/>
        <w:numPr>
          <w:ilvl w:val="1"/>
          <w:numId w:val="5"/>
        </w:numPr>
        <w:rPr>
          <w:rFonts w:hint="eastAsia"/>
        </w:rPr>
      </w:pPr>
      <w:r>
        <w:t>等级保护要求</w:t>
      </w:r>
      <w:bookmarkEnd w:id="35"/>
    </w:p>
    <w:p w14:paraId="75D5D8D4">
      <w:pPr>
        <w:rPr>
          <w:rFonts w:hint="eastAsia"/>
        </w:rPr>
      </w:pPr>
      <w:r>
        <w:t>本项目等级保护要求：</w:t>
      </w:r>
      <w:r>
        <w:rPr>
          <w:rFonts w:hint="eastAsia"/>
        </w:rPr>
        <w:t>符合等保二级要求。</w:t>
      </w:r>
    </w:p>
    <w:p w14:paraId="27EC40D1">
      <w:pPr>
        <w:pStyle w:val="3"/>
        <w:numPr>
          <w:ilvl w:val="1"/>
          <w:numId w:val="5"/>
        </w:numPr>
        <w:rPr>
          <w:rFonts w:hint="eastAsia"/>
        </w:rPr>
      </w:pPr>
      <w:r>
        <w:rPr>
          <w:rFonts w:hint="eastAsia"/>
        </w:rPr>
        <w:t>商业密码应用需求</w:t>
      </w:r>
    </w:p>
    <w:p w14:paraId="2D7F58E2">
      <w:pPr>
        <w:rPr>
          <w:rFonts w:hint="eastAsia"/>
        </w:rPr>
      </w:pPr>
      <w:r>
        <w:rPr>
          <w:rFonts w:hint="eastAsia"/>
        </w:rPr>
        <w:t>依据GB/T</w:t>
      </w:r>
      <w:r>
        <w:t xml:space="preserve">  </w:t>
      </w:r>
      <w:r>
        <w:rPr>
          <w:rFonts w:hint="eastAsia"/>
        </w:rPr>
        <w:t>39786—2021《信息安全技术信息系统密码应用基本要求》，结合本系统风险控制需求分析结果，本系统的主要密码应用需求包括：</w:t>
      </w:r>
    </w:p>
    <w:tbl>
      <w:tblPr>
        <w:tblStyle w:val="35"/>
        <w:tblW w:w="8292" w:type="dxa"/>
        <w:jc w:val="center"/>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847"/>
        <w:gridCol w:w="3136"/>
        <w:gridCol w:w="1867"/>
      </w:tblGrid>
      <w:tr w14:paraId="293AA777">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42" w:type="dxa"/>
            <w:shd w:val="clear" w:color="auto" w:fill="F3F8FC"/>
            <w:vAlign w:val="center"/>
          </w:tcPr>
          <w:p w14:paraId="4F5BA151">
            <w:pPr>
              <w:widowControl/>
              <w:ind w:firstLine="0" w:firstLineChars="0"/>
              <w:rPr>
                <w:rFonts w:hint="eastAsia"/>
                <w:sz w:val="21"/>
                <w:szCs w:val="21"/>
              </w:rPr>
            </w:pPr>
            <w:r>
              <w:rPr>
                <w:sz w:val="21"/>
                <w:szCs w:val="21"/>
              </w:rPr>
              <w:t>指标要求</w:t>
            </w:r>
          </w:p>
        </w:tc>
        <w:tc>
          <w:tcPr>
            <w:tcW w:w="1847" w:type="dxa"/>
            <w:shd w:val="clear" w:color="auto" w:fill="F3F8FC"/>
            <w:vAlign w:val="center"/>
          </w:tcPr>
          <w:p w14:paraId="09488356">
            <w:pPr>
              <w:widowControl/>
              <w:ind w:firstLine="0" w:firstLineChars="0"/>
              <w:rPr>
                <w:rFonts w:hint="eastAsia"/>
                <w:sz w:val="21"/>
                <w:szCs w:val="21"/>
              </w:rPr>
            </w:pPr>
            <w:r>
              <w:rPr>
                <w:sz w:val="21"/>
                <w:szCs w:val="21"/>
              </w:rPr>
              <w:t>密码技术应用点</w:t>
            </w:r>
          </w:p>
        </w:tc>
        <w:tc>
          <w:tcPr>
            <w:tcW w:w="3136" w:type="dxa"/>
            <w:shd w:val="clear" w:color="auto" w:fill="F3F8FC"/>
            <w:vAlign w:val="center"/>
          </w:tcPr>
          <w:p w14:paraId="3DE324BA">
            <w:pPr>
              <w:widowControl/>
              <w:ind w:firstLine="0" w:firstLineChars="0"/>
              <w:rPr>
                <w:rFonts w:hint="eastAsia"/>
                <w:sz w:val="21"/>
                <w:szCs w:val="21"/>
              </w:rPr>
            </w:pPr>
            <w:r>
              <w:rPr>
                <w:rFonts w:hint="eastAsia"/>
                <w:sz w:val="21"/>
                <w:szCs w:val="21"/>
              </w:rPr>
              <w:t>密码应用需求</w:t>
            </w:r>
          </w:p>
        </w:tc>
        <w:tc>
          <w:tcPr>
            <w:tcW w:w="1867" w:type="dxa"/>
            <w:shd w:val="clear" w:color="auto" w:fill="F3F8FC"/>
            <w:vAlign w:val="center"/>
          </w:tcPr>
          <w:p w14:paraId="4E04CD09">
            <w:pPr>
              <w:widowControl/>
              <w:ind w:firstLine="0" w:firstLineChars="0"/>
              <w:rPr>
                <w:rFonts w:hint="eastAsia"/>
                <w:sz w:val="21"/>
                <w:szCs w:val="21"/>
              </w:rPr>
            </w:pPr>
            <w:r>
              <w:rPr>
                <w:sz w:val="21"/>
                <w:szCs w:val="21"/>
              </w:rPr>
              <w:t>说明</w:t>
            </w:r>
          </w:p>
        </w:tc>
      </w:tr>
      <w:tr w14:paraId="2D55A6B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restart"/>
            <w:vAlign w:val="center"/>
          </w:tcPr>
          <w:p w14:paraId="4A3747DD">
            <w:pPr>
              <w:widowControl/>
              <w:ind w:firstLine="0" w:firstLineChars="0"/>
              <w:rPr>
                <w:rFonts w:hint="eastAsia"/>
                <w:sz w:val="21"/>
                <w:szCs w:val="21"/>
              </w:rPr>
            </w:pPr>
            <w:r>
              <w:rPr>
                <w:sz w:val="21"/>
                <w:szCs w:val="21"/>
              </w:rPr>
              <w:t>物理和环境安全</w:t>
            </w:r>
          </w:p>
        </w:tc>
        <w:tc>
          <w:tcPr>
            <w:tcW w:w="1847" w:type="dxa"/>
            <w:vAlign w:val="center"/>
          </w:tcPr>
          <w:p w14:paraId="45CCB5A3">
            <w:pPr>
              <w:pStyle w:val="115"/>
              <w:ind w:firstLine="0" w:firstLineChars="0"/>
              <w:rPr>
                <w:rFonts w:hint="eastAsia" w:hAnsi="宋体" w:cs="Times New Roman"/>
                <w:kern w:val="2"/>
                <w:szCs w:val="21"/>
              </w:rPr>
            </w:pPr>
            <w:r>
              <w:rPr>
                <w:rFonts w:hint="eastAsia" w:hAnsi="宋体" w:cs="Times New Roman"/>
                <w:kern w:val="2"/>
                <w:szCs w:val="21"/>
              </w:rPr>
              <w:t>身份鉴别</w:t>
            </w:r>
          </w:p>
        </w:tc>
        <w:tc>
          <w:tcPr>
            <w:tcW w:w="3136" w:type="dxa"/>
            <w:vMerge w:val="restart"/>
            <w:vAlign w:val="center"/>
          </w:tcPr>
          <w:p w14:paraId="59610B93">
            <w:pPr>
              <w:widowControl/>
              <w:ind w:firstLine="420"/>
              <w:jc w:val="center"/>
              <w:rPr>
                <w:rFonts w:hint="eastAsia"/>
                <w:sz w:val="21"/>
                <w:szCs w:val="21"/>
              </w:rPr>
            </w:pPr>
            <w:r>
              <w:rPr>
                <w:rFonts w:hint="eastAsia"/>
                <w:sz w:val="21"/>
                <w:szCs w:val="21"/>
              </w:rPr>
              <w:t>系统的物理和环境安全由云平台提供安全保障，不适用。</w:t>
            </w:r>
          </w:p>
        </w:tc>
        <w:tc>
          <w:tcPr>
            <w:tcW w:w="1867" w:type="dxa"/>
            <w:vMerge w:val="restart"/>
            <w:vAlign w:val="center"/>
          </w:tcPr>
          <w:p w14:paraId="7B05ECAD">
            <w:pPr>
              <w:widowControl/>
              <w:ind w:firstLine="0" w:firstLineChars="0"/>
              <w:rPr>
                <w:rFonts w:hint="eastAsia"/>
                <w:sz w:val="21"/>
                <w:szCs w:val="21"/>
              </w:rPr>
            </w:pPr>
            <w:r>
              <w:rPr>
                <w:rFonts w:hint="eastAsia"/>
                <w:sz w:val="21"/>
                <w:szCs w:val="21"/>
              </w:rPr>
              <w:t>云平台通过密评</w:t>
            </w:r>
          </w:p>
        </w:tc>
      </w:tr>
      <w:tr w14:paraId="2D42E7F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49EA0D67">
            <w:pPr>
              <w:widowControl/>
              <w:ind w:firstLine="420"/>
              <w:jc w:val="left"/>
              <w:rPr>
                <w:rFonts w:hint="eastAsia"/>
                <w:sz w:val="21"/>
                <w:szCs w:val="21"/>
              </w:rPr>
            </w:pPr>
          </w:p>
        </w:tc>
        <w:tc>
          <w:tcPr>
            <w:tcW w:w="1847" w:type="dxa"/>
            <w:vAlign w:val="center"/>
          </w:tcPr>
          <w:p w14:paraId="33110E79">
            <w:pPr>
              <w:pStyle w:val="115"/>
              <w:ind w:firstLine="0" w:firstLineChars="0"/>
              <w:rPr>
                <w:rFonts w:hint="eastAsia" w:hAnsi="宋体" w:cs="Times New Roman"/>
                <w:kern w:val="2"/>
                <w:szCs w:val="21"/>
              </w:rPr>
            </w:pPr>
            <w:r>
              <w:rPr>
                <w:rFonts w:hint="eastAsia" w:hAnsi="宋体" w:cs="Times New Roman"/>
                <w:kern w:val="2"/>
                <w:szCs w:val="21"/>
              </w:rPr>
              <w:t>电子门禁记录数据完整性</w:t>
            </w:r>
          </w:p>
        </w:tc>
        <w:tc>
          <w:tcPr>
            <w:tcW w:w="3136" w:type="dxa"/>
            <w:vMerge w:val="continue"/>
            <w:vAlign w:val="center"/>
          </w:tcPr>
          <w:p w14:paraId="3064FA92">
            <w:pPr>
              <w:ind w:firstLine="420"/>
              <w:jc w:val="center"/>
              <w:rPr>
                <w:rFonts w:hint="eastAsia"/>
                <w:sz w:val="21"/>
                <w:szCs w:val="21"/>
              </w:rPr>
            </w:pPr>
          </w:p>
        </w:tc>
        <w:tc>
          <w:tcPr>
            <w:tcW w:w="1867" w:type="dxa"/>
            <w:vMerge w:val="continue"/>
            <w:vAlign w:val="center"/>
          </w:tcPr>
          <w:p w14:paraId="2CED78E0">
            <w:pPr>
              <w:widowControl/>
              <w:ind w:firstLine="420"/>
              <w:jc w:val="center"/>
              <w:rPr>
                <w:rFonts w:hint="eastAsia"/>
                <w:sz w:val="21"/>
                <w:szCs w:val="21"/>
              </w:rPr>
            </w:pPr>
          </w:p>
        </w:tc>
      </w:tr>
      <w:tr w14:paraId="1E039AD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7AC8D5B9">
            <w:pPr>
              <w:widowControl/>
              <w:ind w:firstLine="420"/>
              <w:jc w:val="left"/>
              <w:rPr>
                <w:rFonts w:hint="eastAsia"/>
                <w:sz w:val="21"/>
                <w:szCs w:val="21"/>
              </w:rPr>
            </w:pPr>
          </w:p>
        </w:tc>
        <w:tc>
          <w:tcPr>
            <w:tcW w:w="1847" w:type="dxa"/>
            <w:vAlign w:val="center"/>
          </w:tcPr>
          <w:p w14:paraId="05BC1DDC">
            <w:pPr>
              <w:pStyle w:val="115"/>
              <w:ind w:firstLine="0" w:firstLineChars="0"/>
              <w:rPr>
                <w:rFonts w:hint="eastAsia" w:hAnsi="宋体" w:cs="Times New Roman"/>
                <w:kern w:val="2"/>
                <w:szCs w:val="21"/>
              </w:rPr>
            </w:pPr>
            <w:r>
              <w:rPr>
                <w:rFonts w:hint="eastAsia" w:hAnsi="宋体" w:cs="Times New Roman"/>
                <w:kern w:val="2"/>
                <w:szCs w:val="21"/>
              </w:rPr>
              <w:t>视频监控记录数据完整性</w:t>
            </w:r>
          </w:p>
        </w:tc>
        <w:tc>
          <w:tcPr>
            <w:tcW w:w="3136" w:type="dxa"/>
            <w:vMerge w:val="continue"/>
            <w:vAlign w:val="center"/>
          </w:tcPr>
          <w:p w14:paraId="1CD239F2">
            <w:pPr>
              <w:widowControl/>
              <w:ind w:firstLine="420"/>
              <w:jc w:val="center"/>
              <w:rPr>
                <w:rFonts w:hint="eastAsia"/>
                <w:sz w:val="21"/>
                <w:szCs w:val="21"/>
              </w:rPr>
            </w:pPr>
          </w:p>
        </w:tc>
        <w:tc>
          <w:tcPr>
            <w:tcW w:w="1867" w:type="dxa"/>
            <w:vMerge w:val="continue"/>
            <w:vAlign w:val="center"/>
          </w:tcPr>
          <w:p w14:paraId="4805B528">
            <w:pPr>
              <w:widowControl/>
              <w:ind w:firstLine="420"/>
              <w:jc w:val="center"/>
              <w:rPr>
                <w:rFonts w:hint="eastAsia"/>
                <w:sz w:val="21"/>
                <w:szCs w:val="21"/>
              </w:rPr>
            </w:pPr>
          </w:p>
        </w:tc>
      </w:tr>
      <w:tr w14:paraId="50E1F015">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0B59209A">
            <w:pPr>
              <w:widowControl/>
              <w:ind w:firstLine="420"/>
              <w:jc w:val="left"/>
              <w:rPr>
                <w:rFonts w:hint="eastAsia"/>
                <w:sz w:val="21"/>
                <w:szCs w:val="21"/>
              </w:rPr>
            </w:pPr>
          </w:p>
        </w:tc>
        <w:tc>
          <w:tcPr>
            <w:tcW w:w="1847" w:type="dxa"/>
            <w:vAlign w:val="center"/>
          </w:tcPr>
          <w:p w14:paraId="75446146">
            <w:pPr>
              <w:pStyle w:val="115"/>
              <w:ind w:firstLine="0" w:firstLineChars="0"/>
              <w:rPr>
                <w:rFonts w:hint="eastAsia" w:hAnsi="宋体" w:cs="Times New Roman"/>
                <w:kern w:val="2"/>
                <w:szCs w:val="21"/>
              </w:rPr>
            </w:pPr>
            <w:r>
              <w:rPr>
                <w:rFonts w:hint="eastAsia" w:hAnsi="宋体" w:cs="Times New Roman"/>
                <w:kern w:val="2"/>
                <w:szCs w:val="21"/>
              </w:rPr>
              <w:t>密码服务</w:t>
            </w:r>
          </w:p>
        </w:tc>
        <w:tc>
          <w:tcPr>
            <w:tcW w:w="3136" w:type="dxa"/>
            <w:vMerge w:val="continue"/>
            <w:vAlign w:val="center"/>
          </w:tcPr>
          <w:p w14:paraId="5B54B682">
            <w:pPr>
              <w:widowControl/>
              <w:ind w:firstLine="420"/>
              <w:jc w:val="center"/>
              <w:rPr>
                <w:rFonts w:hint="eastAsia"/>
                <w:sz w:val="21"/>
                <w:szCs w:val="21"/>
              </w:rPr>
            </w:pPr>
          </w:p>
        </w:tc>
        <w:tc>
          <w:tcPr>
            <w:tcW w:w="1867" w:type="dxa"/>
            <w:vMerge w:val="continue"/>
            <w:vAlign w:val="center"/>
          </w:tcPr>
          <w:p w14:paraId="5BEA91A3">
            <w:pPr>
              <w:widowControl/>
              <w:ind w:firstLine="420"/>
              <w:jc w:val="center"/>
              <w:rPr>
                <w:rFonts w:hint="eastAsia"/>
                <w:sz w:val="21"/>
                <w:szCs w:val="21"/>
              </w:rPr>
            </w:pPr>
          </w:p>
        </w:tc>
      </w:tr>
      <w:tr w14:paraId="201D53E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06C4359E">
            <w:pPr>
              <w:widowControl/>
              <w:ind w:firstLine="420"/>
              <w:jc w:val="left"/>
              <w:rPr>
                <w:rFonts w:hint="eastAsia"/>
                <w:sz w:val="21"/>
                <w:szCs w:val="21"/>
              </w:rPr>
            </w:pPr>
          </w:p>
        </w:tc>
        <w:tc>
          <w:tcPr>
            <w:tcW w:w="1847" w:type="dxa"/>
            <w:vAlign w:val="center"/>
          </w:tcPr>
          <w:p w14:paraId="304995AA">
            <w:pPr>
              <w:pStyle w:val="115"/>
              <w:ind w:firstLine="0" w:firstLineChars="0"/>
              <w:rPr>
                <w:rFonts w:hint="eastAsia" w:hAnsi="宋体" w:cs="Times New Roman"/>
                <w:kern w:val="2"/>
                <w:szCs w:val="21"/>
              </w:rPr>
            </w:pPr>
            <w:r>
              <w:rPr>
                <w:rFonts w:hint="eastAsia" w:hAnsi="宋体" w:cs="Times New Roman"/>
                <w:kern w:val="2"/>
                <w:szCs w:val="21"/>
              </w:rPr>
              <w:t>密码产品</w:t>
            </w:r>
          </w:p>
        </w:tc>
        <w:tc>
          <w:tcPr>
            <w:tcW w:w="3136" w:type="dxa"/>
            <w:vMerge w:val="continue"/>
            <w:vAlign w:val="center"/>
          </w:tcPr>
          <w:p w14:paraId="11FF5521">
            <w:pPr>
              <w:widowControl/>
              <w:ind w:firstLine="420"/>
              <w:jc w:val="center"/>
              <w:rPr>
                <w:rFonts w:hint="eastAsia"/>
                <w:sz w:val="21"/>
                <w:szCs w:val="21"/>
              </w:rPr>
            </w:pPr>
          </w:p>
        </w:tc>
        <w:tc>
          <w:tcPr>
            <w:tcW w:w="1867" w:type="dxa"/>
            <w:vMerge w:val="continue"/>
            <w:vAlign w:val="center"/>
          </w:tcPr>
          <w:p w14:paraId="0B719993">
            <w:pPr>
              <w:widowControl/>
              <w:ind w:firstLine="420"/>
              <w:jc w:val="center"/>
              <w:rPr>
                <w:rFonts w:hint="eastAsia"/>
                <w:sz w:val="21"/>
                <w:szCs w:val="21"/>
              </w:rPr>
            </w:pPr>
          </w:p>
        </w:tc>
      </w:tr>
      <w:tr w14:paraId="50AE011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restart"/>
            <w:vAlign w:val="center"/>
          </w:tcPr>
          <w:p w14:paraId="2029756E">
            <w:pPr>
              <w:widowControl/>
              <w:ind w:firstLine="0" w:firstLineChars="0"/>
              <w:rPr>
                <w:rFonts w:hint="eastAsia"/>
                <w:sz w:val="21"/>
                <w:szCs w:val="21"/>
              </w:rPr>
            </w:pPr>
            <w:r>
              <w:rPr>
                <w:sz w:val="21"/>
                <w:szCs w:val="21"/>
              </w:rPr>
              <w:t>网络和通信安全</w:t>
            </w:r>
          </w:p>
        </w:tc>
        <w:tc>
          <w:tcPr>
            <w:tcW w:w="1847" w:type="dxa"/>
            <w:vAlign w:val="center"/>
          </w:tcPr>
          <w:p w14:paraId="718AB7A1">
            <w:pPr>
              <w:pStyle w:val="115"/>
              <w:ind w:firstLine="0" w:firstLineChars="0"/>
              <w:rPr>
                <w:rFonts w:hint="eastAsia" w:hAnsi="宋体" w:cs="Times New Roman"/>
                <w:kern w:val="2"/>
                <w:szCs w:val="21"/>
              </w:rPr>
            </w:pPr>
            <w:r>
              <w:rPr>
                <w:rFonts w:hint="eastAsia" w:hAnsi="宋体" w:cs="Times New Roman"/>
                <w:kern w:val="2"/>
                <w:szCs w:val="21"/>
              </w:rPr>
              <w:t>身份鉴别</w:t>
            </w:r>
          </w:p>
        </w:tc>
        <w:tc>
          <w:tcPr>
            <w:tcW w:w="3136" w:type="dxa"/>
            <w:vAlign w:val="center"/>
          </w:tcPr>
          <w:p w14:paraId="71B37DF1">
            <w:pPr>
              <w:widowControl/>
              <w:ind w:firstLine="0" w:firstLineChars="0"/>
              <w:rPr>
                <w:rFonts w:hint="eastAsia"/>
                <w:sz w:val="21"/>
                <w:szCs w:val="21"/>
              </w:rPr>
            </w:pPr>
            <w:r>
              <w:rPr>
                <w:rFonts w:hint="eastAsia"/>
                <w:sz w:val="21"/>
                <w:szCs w:val="21"/>
              </w:rPr>
              <w:t>确认服务端的身份真实性，防止与假冒实体进行通信</w:t>
            </w:r>
          </w:p>
        </w:tc>
        <w:tc>
          <w:tcPr>
            <w:tcW w:w="1867" w:type="dxa"/>
            <w:vAlign w:val="center"/>
          </w:tcPr>
          <w:p w14:paraId="0DF37A78">
            <w:pPr>
              <w:widowControl/>
              <w:ind w:firstLine="420"/>
              <w:jc w:val="center"/>
              <w:rPr>
                <w:rFonts w:hint="eastAsia"/>
                <w:sz w:val="21"/>
                <w:szCs w:val="21"/>
              </w:rPr>
            </w:pPr>
          </w:p>
        </w:tc>
      </w:tr>
      <w:tr w14:paraId="23782AAC">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3E6BE136">
            <w:pPr>
              <w:widowControl/>
              <w:ind w:firstLine="420"/>
              <w:jc w:val="left"/>
              <w:rPr>
                <w:rFonts w:hint="eastAsia"/>
                <w:sz w:val="21"/>
                <w:szCs w:val="21"/>
              </w:rPr>
            </w:pPr>
          </w:p>
        </w:tc>
        <w:tc>
          <w:tcPr>
            <w:tcW w:w="1847" w:type="dxa"/>
            <w:vAlign w:val="center"/>
          </w:tcPr>
          <w:p w14:paraId="4BABAE02">
            <w:pPr>
              <w:pStyle w:val="115"/>
              <w:ind w:firstLine="0" w:firstLineChars="0"/>
              <w:rPr>
                <w:rFonts w:hint="eastAsia" w:hAnsi="宋体" w:cs="Times New Roman"/>
                <w:kern w:val="2"/>
                <w:szCs w:val="21"/>
              </w:rPr>
            </w:pPr>
            <w:r>
              <w:rPr>
                <w:rFonts w:hint="eastAsia" w:hAnsi="宋体" w:cs="Times New Roman"/>
                <w:kern w:val="2"/>
                <w:szCs w:val="21"/>
              </w:rPr>
              <w:t>通信数据完整性</w:t>
            </w:r>
          </w:p>
        </w:tc>
        <w:tc>
          <w:tcPr>
            <w:tcW w:w="3136" w:type="dxa"/>
            <w:vAlign w:val="center"/>
          </w:tcPr>
          <w:p w14:paraId="143F50F4">
            <w:pPr>
              <w:widowControl/>
              <w:ind w:firstLine="0" w:firstLineChars="0"/>
              <w:rPr>
                <w:rFonts w:hint="eastAsia"/>
                <w:sz w:val="21"/>
                <w:szCs w:val="21"/>
              </w:rPr>
            </w:pPr>
            <w:r>
              <w:rPr>
                <w:rFonts w:hint="eastAsia"/>
                <w:sz w:val="21"/>
                <w:szCs w:val="21"/>
              </w:rPr>
              <w:t>防止重要数据在传输过程中被非法篡改</w:t>
            </w:r>
          </w:p>
        </w:tc>
        <w:tc>
          <w:tcPr>
            <w:tcW w:w="1867" w:type="dxa"/>
            <w:vAlign w:val="center"/>
          </w:tcPr>
          <w:p w14:paraId="5C116C64">
            <w:pPr>
              <w:widowControl/>
              <w:ind w:firstLine="420"/>
              <w:jc w:val="center"/>
              <w:rPr>
                <w:rFonts w:hint="eastAsia"/>
                <w:sz w:val="21"/>
                <w:szCs w:val="21"/>
              </w:rPr>
            </w:pPr>
          </w:p>
        </w:tc>
      </w:tr>
      <w:tr w14:paraId="1FB5D13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5409C301">
            <w:pPr>
              <w:widowControl/>
              <w:ind w:firstLine="420"/>
              <w:jc w:val="left"/>
              <w:rPr>
                <w:rFonts w:hint="eastAsia"/>
                <w:sz w:val="21"/>
                <w:szCs w:val="21"/>
              </w:rPr>
            </w:pPr>
          </w:p>
        </w:tc>
        <w:tc>
          <w:tcPr>
            <w:tcW w:w="1847" w:type="dxa"/>
            <w:vAlign w:val="center"/>
          </w:tcPr>
          <w:p w14:paraId="158AD1E3">
            <w:pPr>
              <w:pStyle w:val="115"/>
              <w:ind w:firstLine="0" w:firstLineChars="0"/>
              <w:rPr>
                <w:rFonts w:hint="eastAsia" w:hAnsi="宋体" w:cs="Times New Roman"/>
                <w:kern w:val="2"/>
                <w:szCs w:val="21"/>
              </w:rPr>
            </w:pPr>
            <w:r>
              <w:rPr>
                <w:rFonts w:hint="eastAsia" w:hAnsi="宋体" w:cs="Times New Roman"/>
                <w:kern w:val="2"/>
                <w:szCs w:val="21"/>
              </w:rPr>
              <w:t>通信过程中重要数据的机密性</w:t>
            </w:r>
          </w:p>
        </w:tc>
        <w:tc>
          <w:tcPr>
            <w:tcW w:w="3136" w:type="dxa"/>
            <w:vAlign w:val="center"/>
          </w:tcPr>
          <w:p w14:paraId="09A2A0C0">
            <w:pPr>
              <w:widowControl/>
              <w:ind w:firstLine="0" w:firstLineChars="0"/>
              <w:rPr>
                <w:rFonts w:hint="eastAsia"/>
                <w:sz w:val="21"/>
                <w:szCs w:val="21"/>
              </w:rPr>
            </w:pPr>
            <w:r>
              <w:rPr>
                <w:rFonts w:hint="eastAsia"/>
                <w:sz w:val="21"/>
                <w:szCs w:val="21"/>
              </w:rPr>
              <w:t>防止管理员身份鉴别信息等重要数据在传输过程中被非法窃取</w:t>
            </w:r>
          </w:p>
        </w:tc>
        <w:tc>
          <w:tcPr>
            <w:tcW w:w="1867" w:type="dxa"/>
            <w:vAlign w:val="center"/>
          </w:tcPr>
          <w:p w14:paraId="3EFD8A77">
            <w:pPr>
              <w:widowControl/>
              <w:ind w:firstLine="420"/>
              <w:jc w:val="center"/>
              <w:rPr>
                <w:rFonts w:hint="eastAsia"/>
                <w:sz w:val="21"/>
                <w:szCs w:val="21"/>
              </w:rPr>
            </w:pPr>
          </w:p>
        </w:tc>
      </w:tr>
      <w:tr w14:paraId="7B40407A">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1D2830F4">
            <w:pPr>
              <w:widowControl/>
              <w:ind w:firstLine="420"/>
              <w:jc w:val="left"/>
              <w:rPr>
                <w:rFonts w:hint="eastAsia"/>
                <w:sz w:val="21"/>
                <w:szCs w:val="21"/>
              </w:rPr>
            </w:pPr>
          </w:p>
        </w:tc>
        <w:tc>
          <w:tcPr>
            <w:tcW w:w="1847" w:type="dxa"/>
            <w:vAlign w:val="center"/>
          </w:tcPr>
          <w:p w14:paraId="29EAD1CA">
            <w:pPr>
              <w:pStyle w:val="115"/>
              <w:ind w:firstLine="0" w:firstLineChars="0"/>
              <w:rPr>
                <w:rFonts w:hint="eastAsia" w:hAnsi="宋体" w:cs="Times New Roman"/>
                <w:kern w:val="2"/>
                <w:szCs w:val="21"/>
              </w:rPr>
            </w:pPr>
            <w:r>
              <w:rPr>
                <w:rFonts w:hint="eastAsia" w:hAnsi="宋体" w:cs="Times New Roman"/>
                <w:kern w:val="2"/>
                <w:szCs w:val="21"/>
              </w:rPr>
              <w:t>网络边界访问控制信息的完整性</w:t>
            </w:r>
          </w:p>
        </w:tc>
        <w:tc>
          <w:tcPr>
            <w:tcW w:w="3136" w:type="dxa"/>
            <w:vAlign w:val="center"/>
          </w:tcPr>
          <w:p w14:paraId="307F015C">
            <w:pPr>
              <w:widowControl/>
              <w:ind w:firstLine="0" w:firstLineChars="0"/>
              <w:rPr>
                <w:rFonts w:hint="eastAsia"/>
                <w:sz w:val="21"/>
                <w:szCs w:val="21"/>
              </w:rPr>
            </w:pPr>
            <w:r>
              <w:rPr>
                <w:rFonts w:hint="eastAsia"/>
                <w:sz w:val="21"/>
                <w:szCs w:val="21"/>
              </w:rPr>
              <w:t>系统网络拓扑中不同区域网络边界访问控制信息的完整性保护由云平台提供，不适用。</w:t>
            </w:r>
          </w:p>
        </w:tc>
        <w:tc>
          <w:tcPr>
            <w:tcW w:w="1867" w:type="dxa"/>
            <w:vAlign w:val="center"/>
          </w:tcPr>
          <w:p w14:paraId="1363EB22">
            <w:pPr>
              <w:widowControl/>
              <w:ind w:firstLine="0" w:firstLineChars="0"/>
              <w:rPr>
                <w:rFonts w:hint="eastAsia"/>
                <w:sz w:val="21"/>
                <w:szCs w:val="21"/>
              </w:rPr>
            </w:pPr>
            <w:r>
              <w:rPr>
                <w:rFonts w:hint="eastAsia"/>
                <w:sz w:val="21"/>
                <w:szCs w:val="21"/>
              </w:rPr>
              <w:t>云平台通过密评</w:t>
            </w:r>
          </w:p>
        </w:tc>
      </w:tr>
      <w:tr w14:paraId="34538D5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6AF6934F">
            <w:pPr>
              <w:widowControl/>
              <w:ind w:firstLine="420"/>
              <w:jc w:val="left"/>
              <w:rPr>
                <w:rFonts w:hint="eastAsia"/>
                <w:sz w:val="21"/>
                <w:szCs w:val="21"/>
              </w:rPr>
            </w:pPr>
          </w:p>
        </w:tc>
        <w:tc>
          <w:tcPr>
            <w:tcW w:w="1847" w:type="dxa"/>
            <w:vAlign w:val="center"/>
          </w:tcPr>
          <w:p w14:paraId="107E3BCF">
            <w:pPr>
              <w:pStyle w:val="115"/>
              <w:ind w:firstLine="0" w:firstLineChars="0"/>
              <w:rPr>
                <w:rFonts w:hint="eastAsia" w:hAnsi="宋体" w:cs="Times New Roman"/>
                <w:kern w:val="2"/>
                <w:szCs w:val="21"/>
              </w:rPr>
            </w:pPr>
            <w:r>
              <w:rPr>
                <w:rFonts w:hint="eastAsia" w:hAnsi="宋体" w:cs="Times New Roman"/>
                <w:kern w:val="2"/>
                <w:szCs w:val="21"/>
              </w:rPr>
              <w:t>安全接入认证</w:t>
            </w:r>
          </w:p>
        </w:tc>
        <w:tc>
          <w:tcPr>
            <w:tcW w:w="3136" w:type="dxa"/>
            <w:vAlign w:val="center"/>
          </w:tcPr>
          <w:p w14:paraId="55C91C49">
            <w:pPr>
              <w:widowControl/>
              <w:ind w:firstLine="0" w:firstLineChars="0"/>
              <w:rPr>
                <w:rFonts w:hint="eastAsia"/>
                <w:sz w:val="21"/>
                <w:szCs w:val="21"/>
              </w:rPr>
            </w:pPr>
            <w:r>
              <w:rPr>
                <w:rFonts w:hint="eastAsia"/>
                <w:sz w:val="21"/>
                <w:szCs w:val="21"/>
              </w:rPr>
              <w:t>不适用</w:t>
            </w:r>
          </w:p>
        </w:tc>
        <w:tc>
          <w:tcPr>
            <w:tcW w:w="1867" w:type="dxa"/>
            <w:vAlign w:val="center"/>
          </w:tcPr>
          <w:p w14:paraId="1F4EFD2E">
            <w:pPr>
              <w:widowControl/>
              <w:ind w:firstLine="0" w:firstLineChars="0"/>
              <w:rPr>
                <w:rFonts w:hint="eastAsia"/>
                <w:sz w:val="21"/>
                <w:szCs w:val="21"/>
              </w:rPr>
            </w:pPr>
            <w:r>
              <w:rPr>
                <w:rFonts w:hint="eastAsia"/>
                <w:sz w:val="21"/>
                <w:szCs w:val="21"/>
              </w:rPr>
              <w:t>无外部接入设备</w:t>
            </w:r>
          </w:p>
        </w:tc>
      </w:tr>
      <w:tr w14:paraId="70E0254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restart"/>
            <w:vAlign w:val="center"/>
          </w:tcPr>
          <w:p w14:paraId="04618B2A">
            <w:pPr>
              <w:widowControl/>
              <w:ind w:firstLine="0" w:firstLineChars="0"/>
              <w:rPr>
                <w:rFonts w:hint="eastAsia"/>
                <w:sz w:val="21"/>
                <w:szCs w:val="21"/>
              </w:rPr>
            </w:pPr>
            <w:r>
              <w:rPr>
                <w:sz w:val="21"/>
                <w:szCs w:val="21"/>
              </w:rPr>
              <w:t>设备和计算安全</w:t>
            </w:r>
          </w:p>
        </w:tc>
        <w:tc>
          <w:tcPr>
            <w:tcW w:w="1847" w:type="dxa"/>
            <w:vAlign w:val="center"/>
          </w:tcPr>
          <w:p w14:paraId="2D246DDA">
            <w:pPr>
              <w:pStyle w:val="115"/>
              <w:ind w:firstLine="0" w:firstLineChars="0"/>
              <w:rPr>
                <w:rFonts w:hint="eastAsia" w:hAnsi="宋体" w:cs="Times New Roman"/>
                <w:kern w:val="2"/>
                <w:szCs w:val="21"/>
              </w:rPr>
            </w:pPr>
            <w:r>
              <w:rPr>
                <w:rFonts w:hint="eastAsia" w:hAnsi="宋体" w:cs="Times New Roman"/>
                <w:kern w:val="2"/>
                <w:szCs w:val="21"/>
              </w:rPr>
              <w:t>身份鉴别</w:t>
            </w:r>
          </w:p>
        </w:tc>
        <w:tc>
          <w:tcPr>
            <w:tcW w:w="3136" w:type="dxa"/>
            <w:vAlign w:val="center"/>
          </w:tcPr>
          <w:p w14:paraId="69970262">
            <w:pPr>
              <w:widowControl/>
              <w:ind w:firstLine="0" w:firstLineChars="0"/>
              <w:rPr>
                <w:rFonts w:hint="eastAsia"/>
                <w:sz w:val="21"/>
                <w:szCs w:val="21"/>
              </w:rPr>
            </w:pPr>
            <w:r>
              <w:rPr>
                <w:rFonts w:hint="eastAsia"/>
                <w:sz w:val="21"/>
                <w:szCs w:val="21"/>
              </w:rPr>
              <w:t>对远程登录设备的用户身份真实性进行鉴别，防止假冒用户登录</w:t>
            </w:r>
          </w:p>
        </w:tc>
        <w:tc>
          <w:tcPr>
            <w:tcW w:w="1867" w:type="dxa"/>
            <w:vAlign w:val="center"/>
          </w:tcPr>
          <w:p w14:paraId="614360A9">
            <w:pPr>
              <w:widowControl/>
              <w:ind w:firstLine="420"/>
              <w:jc w:val="center"/>
              <w:rPr>
                <w:rFonts w:hint="eastAsia"/>
                <w:sz w:val="21"/>
                <w:szCs w:val="21"/>
              </w:rPr>
            </w:pPr>
          </w:p>
        </w:tc>
      </w:tr>
      <w:tr w14:paraId="6CCE7AC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62033EF4">
            <w:pPr>
              <w:widowControl/>
              <w:ind w:firstLine="420"/>
              <w:jc w:val="left"/>
              <w:rPr>
                <w:rFonts w:hint="eastAsia"/>
                <w:sz w:val="21"/>
                <w:szCs w:val="21"/>
              </w:rPr>
            </w:pPr>
          </w:p>
        </w:tc>
        <w:tc>
          <w:tcPr>
            <w:tcW w:w="1847" w:type="dxa"/>
            <w:vAlign w:val="center"/>
          </w:tcPr>
          <w:p w14:paraId="319303F6">
            <w:pPr>
              <w:pStyle w:val="115"/>
              <w:ind w:firstLine="0" w:firstLineChars="0"/>
              <w:rPr>
                <w:rFonts w:hint="eastAsia" w:hAnsi="宋体" w:cs="Times New Roman"/>
                <w:kern w:val="2"/>
                <w:szCs w:val="21"/>
              </w:rPr>
            </w:pPr>
            <w:r>
              <w:rPr>
                <w:rFonts w:hint="eastAsia" w:hAnsi="宋体" w:cs="Times New Roman"/>
                <w:kern w:val="2"/>
                <w:szCs w:val="21"/>
              </w:rPr>
              <w:t>远程管理通道安全</w:t>
            </w:r>
          </w:p>
        </w:tc>
        <w:tc>
          <w:tcPr>
            <w:tcW w:w="3136" w:type="dxa"/>
            <w:vAlign w:val="center"/>
          </w:tcPr>
          <w:p w14:paraId="700BCEBA">
            <w:pPr>
              <w:widowControl/>
              <w:ind w:firstLine="0" w:firstLineChars="0"/>
              <w:rPr>
                <w:rFonts w:hint="eastAsia"/>
                <w:sz w:val="21"/>
                <w:szCs w:val="21"/>
              </w:rPr>
            </w:pPr>
            <w:r>
              <w:rPr>
                <w:rFonts w:hint="eastAsia"/>
                <w:sz w:val="21"/>
                <w:szCs w:val="21"/>
              </w:rPr>
              <w:t>远程管理时保护管理员身份鉴别信息等重要数据被非法窃取或非法篡改</w:t>
            </w:r>
          </w:p>
        </w:tc>
        <w:tc>
          <w:tcPr>
            <w:tcW w:w="1867" w:type="dxa"/>
            <w:vAlign w:val="center"/>
          </w:tcPr>
          <w:p w14:paraId="1006B806">
            <w:pPr>
              <w:widowControl/>
              <w:ind w:firstLine="420"/>
              <w:jc w:val="center"/>
              <w:rPr>
                <w:rFonts w:hint="eastAsia"/>
                <w:sz w:val="21"/>
                <w:szCs w:val="21"/>
              </w:rPr>
            </w:pPr>
          </w:p>
        </w:tc>
      </w:tr>
      <w:tr w14:paraId="1CDE702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4849BBED">
            <w:pPr>
              <w:widowControl/>
              <w:ind w:firstLine="420"/>
              <w:jc w:val="left"/>
              <w:rPr>
                <w:rFonts w:hint="eastAsia"/>
                <w:sz w:val="21"/>
                <w:szCs w:val="21"/>
              </w:rPr>
            </w:pPr>
          </w:p>
        </w:tc>
        <w:tc>
          <w:tcPr>
            <w:tcW w:w="1847" w:type="dxa"/>
            <w:vAlign w:val="center"/>
          </w:tcPr>
          <w:p w14:paraId="4FBB4871">
            <w:pPr>
              <w:pStyle w:val="115"/>
              <w:ind w:firstLine="0" w:firstLineChars="0"/>
              <w:rPr>
                <w:rFonts w:hint="eastAsia" w:hAnsi="宋体" w:cs="Times New Roman"/>
                <w:kern w:val="2"/>
                <w:szCs w:val="21"/>
              </w:rPr>
            </w:pPr>
            <w:r>
              <w:rPr>
                <w:rFonts w:hint="eastAsia" w:hAnsi="宋体" w:cs="Times New Roman"/>
                <w:kern w:val="2"/>
                <w:szCs w:val="21"/>
              </w:rPr>
              <w:t>系统资源访问控制信息完整性</w:t>
            </w:r>
          </w:p>
        </w:tc>
        <w:tc>
          <w:tcPr>
            <w:tcW w:w="3136" w:type="dxa"/>
            <w:vAlign w:val="center"/>
          </w:tcPr>
          <w:p w14:paraId="5ED6EC9E">
            <w:pPr>
              <w:widowControl/>
              <w:ind w:firstLine="0" w:firstLineChars="0"/>
              <w:rPr>
                <w:rFonts w:hint="eastAsia"/>
                <w:sz w:val="21"/>
                <w:szCs w:val="21"/>
              </w:rPr>
            </w:pPr>
            <w:r>
              <w:rPr>
                <w:rFonts w:hint="eastAsia"/>
                <w:sz w:val="21"/>
                <w:szCs w:val="21"/>
              </w:rPr>
              <w:t>保护系统资源访问控制信息免受非法篡改</w:t>
            </w:r>
          </w:p>
        </w:tc>
        <w:tc>
          <w:tcPr>
            <w:tcW w:w="1867" w:type="dxa"/>
            <w:vAlign w:val="center"/>
          </w:tcPr>
          <w:p w14:paraId="764053DE">
            <w:pPr>
              <w:widowControl/>
              <w:ind w:firstLine="420"/>
              <w:jc w:val="center"/>
              <w:rPr>
                <w:rFonts w:hint="eastAsia"/>
                <w:sz w:val="21"/>
                <w:szCs w:val="21"/>
              </w:rPr>
            </w:pPr>
          </w:p>
        </w:tc>
      </w:tr>
      <w:tr w14:paraId="356DAB5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1C803480">
            <w:pPr>
              <w:widowControl/>
              <w:ind w:firstLine="420"/>
              <w:jc w:val="left"/>
              <w:rPr>
                <w:rFonts w:hint="eastAsia"/>
                <w:sz w:val="21"/>
                <w:szCs w:val="21"/>
              </w:rPr>
            </w:pPr>
          </w:p>
        </w:tc>
        <w:tc>
          <w:tcPr>
            <w:tcW w:w="1847" w:type="dxa"/>
            <w:vAlign w:val="center"/>
          </w:tcPr>
          <w:p w14:paraId="7D6AC0CD">
            <w:pPr>
              <w:pStyle w:val="115"/>
              <w:ind w:firstLine="0" w:firstLineChars="0"/>
              <w:rPr>
                <w:rFonts w:hint="eastAsia" w:hAnsi="宋体" w:cs="Times New Roman"/>
                <w:kern w:val="2"/>
                <w:szCs w:val="21"/>
              </w:rPr>
            </w:pPr>
            <w:r>
              <w:rPr>
                <w:rFonts w:hint="eastAsia" w:hAnsi="宋体" w:cs="Times New Roman"/>
                <w:kern w:val="2"/>
                <w:szCs w:val="21"/>
              </w:rPr>
              <w:t>重要信息资源安全标记的完整性</w:t>
            </w:r>
          </w:p>
        </w:tc>
        <w:tc>
          <w:tcPr>
            <w:tcW w:w="3136" w:type="dxa"/>
            <w:vAlign w:val="center"/>
          </w:tcPr>
          <w:p w14:paraId="0373826B">
            <w:pPr>
              <w:widowControl/>
              <w:ind w:firstLine="0" w:firstLineChars="0"/>
              <w:rPr>
                <w:rFonts w:hint="eastAsia"/>
                <w:sz w:val="21"/>
                <w:szCs w:val="21"/>
              </w:rPr>
            </w:pPr>
            <w:r>
              <w:rPr>
                <w:rFonts w:hint="eastAsia"/>
                <w:sz w:val="21"/>
                <w:szCs w:val="21"/>
              </w:rPr>
              <w:t>不适用</w:t>
            </w:r>
          </w:p>
        </w:tc>
        <w:tc>
          <w:tcPr>
            <w:tcW w:w="1867" w:type="dxa"/>
            <w:vAlign w:val="center"/>
          </w:tcPr>
          <w:p w14:paraId="015F05C9">
            <w:pPr>
              <w:widowControl/>
              <w:ind w:firstLine="0" w:firstLineChars="0"/>
              <w:rPr>
                <w:rFonts w:hint="eastAsia"/>
                <w:sz w:val="21"/>
                <w:szCs w:val="21"/>
              </w:rPr>
            </w:pPr>
            <w:r>
              <w:rPr>
                <w:rFonts w:hint="eastAsia"/>
                <w:sz w:val="21"/>
                <w:szCs w:val="21"/>
              </w:rPr>
              <w:t>无重要信息资源安全标记</w:t>
            </w:r>
          </w:p>
        </w:tc>
      </w:tr>
      <w:tr w14:paraId="61D2B585">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4B53E33B">
            <w:pPr>
              <w:widowControl/>
              <w:ind w:firstLine="420"/>
              <w:jc w:val="left"/>
              <w:rPr>
                <w:rFonts w:hint="eastAsia"/>
                <w:sz w:val="21"/>
                <w:szCs w:val="21"/>
              </w:rPr>
            </w:pPr>
          </w:p>
        </w:tc>
        <w:tc>
          <w:tcPr>
            <w:tcW w:w="1847" w:type="dxa"/>
            <w:vAlign w:val="center"/>
          </w:tcPr>
          <w:p w14:paraId="6C412892">
            <w:pPr>
              <w:pStyle w:val="115"/>
              <w:ind w:firstLine="0" w:firstLineChars="0"/>
              <w:rPr>
                <w:rFonts w:hint="eastAsia" w:hAnsi="宋体" w:cs="Times New Roman"/>
                <w:kern w:val="2"/>
                <w:szCs w:val="21"/>
              </w:rPr>
            </w:pPr>
            <w:r>
              <w:rPr>
                <w:rFonts w:hint="eastAsia" w:hAnsi="宋体" w:cs="Times New Roman"/>
                <w:kern w:val="2"/>
                <w:szCs w:val="21"/>
              </w:rPr>
              <w:t>日志记录完整性</w:t>
            </w:r>
          </w:p>
        </w:tc>
        <w:tc>
          <w:tcPr>
            <w:tcW w:w="3136" w:type="dxa"/>
            <w:vAlign w:val="center"/>
          </w:tcPr>
          <w:p w14:paraId="1ABE5696">
            <w:pPr>
              <w:widowControl/>
              <w:ind w:firstLine="0" w:firstLineChars="0"/>
              <w:rPr>
                <w:rFonts w:hint="eastAsia"/>
                <w:sz w:val="21"/>
                <w:szCs w:val="21"/>
              </w:rPr>
            </w:pPr>
            <w:r>
              <w:rPr>
                <w:rFonts w:hint="eastAsia"/>
                <w:sz w:val="21"/>
                <w:szCs w:val="21"/>
              </w:rPr>
              <w:t>保护重要日志记录信息免受非法篡改</w:t>
            </w:r>
          </w:p>
        </w:tc>
        <w:tc>
          <w:tcPr>
            <w:tcW w:w="1867" w:type="dxa"/>
            <w:vAlign w:val="center"/>
          </w:tcPr>
          <w:p w14:paraId="130C818D">
            <w:pPr>
              <w:widowControl/>
              <w:ind w:firstLine="420"/>
              <w:jc w:val="center"/>
              <w:rPr>
                <w:rFonts w:hint="eastAsia"/>
                <w:sz w:val="21"/>
                <w:szCs w:val="21"/>
              </w:rPr>
            </w:pPr>
          </w:p>
        </w:tc>
      </w:tr>
      <w:tr w14:paraId="4EF33FF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6B8A8B1A">
            <w:pPr>
              <w:widowControl/>
              <w:ind w:firstLine="420"/>
              <w:jc w:val="left"/>
              <w:rPr>
                <w:rFonts w:hint="eastAsia"/>
                <w:sz w:val="21"/>
                <w:szCs w:val="21"/>
              </w:rPr>
            </w:pPr>
          </w:p>
        </w:tc>
        <w:tc>
          <w:tcPr>
            <w:tcW w:w="1847" w:type="dxa"/>
            <w:vAlign w:val="center"/>
          </w:tcPr>
          <w:p w14:paraId="3D0751D7">
            <w:pPr>
              <w:pStyle w:val="115"/>
              <w:ind w:firstLine="0" w:firstLineChars="0"/>
              <w:rPr>
                <w:rFonts w:hint="eastAsia" w:hAnsi="宋体" w:cs="Times New Roman"/>
                <w:kern w:val="2"/>
                <w:szCs w:val="21"/>
              </w:rPr>
            </w:pPr>
            <w:r>
              <w:rPr>
                <w:rFonts w:hint="eastAsia" w:hAnsi="宋体" w:cs="Times New Roman"/>
                <w:kern w:val="2"/>
                <w:szCs w:val="21"/>
              </w:rPr>
              <w:t>重要可执行程序完整性、重要可执行程序来源真实性</w:t>
            </w:r>
          </w:p>
        </w:tc>
        <w:tc>
          <w:tcPr>
            <w:tcW w:w="3136" w:type="dxa"/>
            <w:vAlign w:val="center"/>
          </w:tcPr>
          <w:p w14:paraId="5CDB8670">
            <w:pPr>
              <w:widowControl/>
              <w:ind w:firstLine="0" w:firstLineChars="0"/>
              <w:rPr>
                <w:rFonts w:hint="eastAsia"/>
                <w:sz w:val="21"/>
                <w:szCs w:val="21"/>
              </w:rPr>
            </w:pPr>
            <w:r>
              <w:rPr>
                <w:rFonts w:hint="eastAsia"/>
                <w:sz w:val="21"/>
                <w:szCs w:val="21"/>
              </w:rPr>
              <w:t>保护重要可执行程序免受非法篡改</w:t>
            </w:r>
          </w:p>
        </w:tc>
        <w:tc>
          <w:tcPr>
            <w:tcW w:w="1867" w:type="dxa"/>
            <w:vAlign w:val="center"/>
          </w:tcPr>
          <w:p w14:paraId="6CC14EA7">
            <w:pPr>
              <w:widowControl/>
              <w:ind w:firstLine="420"/>
              <w:jc w:val="center"/>
              <w:rPr>
                <w:rFonts w:hint="eastAsia"/>
                <w:sz w:val="21"/>
                <w:szCs w:val="21"/>
              </w:rPr>
            </w:pPr>
          </w:p>
        </w:tc>
      </w:tr>
      <w:tr w14:paraId="47DEA91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restart"/>
            <w:vAlign w:val="center"/>
          </w:tcPr>
          <w:p w14:paraId="64E91AAD">
            <w:pPr>
              <w:widowControl/>
              <w:ind w:firstLine="0" w:firstLineChars="0"/>
              <w:rPr>
                <w:rFonts w:hint="eastAsia"/>
                <w:sz w:val="21"/>
                <w:szCs w:val="21"/>
              </w:rPr>
            </w:pPr>
            <w:r>
              <w:rPr>
                <w:sz w:val="21"/>
                <w:szCs w:val="21"/>
              </w:rPr>
              <w:t>应用和数据安全</w:t>
            </w:r>
          </w:p>
        </w:tc>
        <w:tc>
          <w:tcPr>
            <w:tcW w:w="1847" w:type="dxa"/>
            <w:vAlign w:val="center"/>
          </w:tcPr>
          <w:p w14:paraId="5DB15109">
            <w:pPr>
              <w:pStyle w:val="115"/>
              <w:ind w:firstLine="0" w:firstLineChars="0"/>
              <w:rPr>
                <w:rFonts w:hint="eastAsia" w:hAnsi="宋体" w:cs="Times New Roman"/>
                <w:kern w:val="2"/>
                <w:szCs w:val="21"/>
              </w:rPr>
            </w:pPr>
            <w:r>
              <w:rPr>
                <w:rFonts w:hint="eastAsia" w:hAnsi="宋体" w:cs="Times New Roman"/>
                <w:kern w:val="2"/>
                <w:szCs w:val="21"/>
              </w:rPr>
              <w:t>身份鉴别</w:t>
            </w:r>
          </w:p>
        </w:tc>
        <w:tc>
          <w:tcPr>
            <w:tcW w:w="3136" w:type="dxa"/>
            <w:vAlign w:val="center"/>
          </w:tcPr>
          <w:p w14:paraId="767EBF93">
            <w:pPr>
              <w:widowControl/>
              <w:ind w:firstLine="0" w:firstLineChars="0"/>
              <w:rPr>
                <w:rFonts w:hint="eastAsia"/>
                <w:sz w:val="21"/>
                <w:szCs w:val="21"/>
              </w:rPr>
            </w:pPr>
            <w:r>
              <w:rPr>
                <w:rFonts w:hint="eastAsia"/>
                <w:sz w:val="21"/>
                <w:szCs w:val="21"/>
              </w:rPr>
              <w:t>保护执行关键操作或访问重要数据的用户身份真实性，防止假冒用户访问</w:t>
            </w:r>
          </w:p>
        </w:tc>
        <w:tc>
          <w:tcPr>
            <w:tcW w:w="1867" w:type="dxa"/>
            <w:vAlign w:val="center"/>
          </w:tcPr>
          <w:p w14:paraId="77886D86">
            <w:pPr>
              <w:widowControl/>
              <w:ind w:firstLine="420"/>
              <w:jc w:val="center"/>
              <w:rPr>
                <w:rFonts w:hint="eastAsia"/>
                <w:sz w:val="21"/>
                <w:szCs w:val="21"/>
              </w:rPr>
            </w:pPr>
          </w:p>
        </w:tc>
      </w:tr>
      <w:tr w14:paraId="6CE1049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44099120">
            <w:pPr>
              <w:widowControl/>
              <w:ind w:firstLine="420"/>
              <w:jc w:val="left"/>
              <w:rPr>
                <w:rFonts w:hint="eastAsia"/>
                <w:sz w:val="21"/>
                <w:szCs w:val="21"/>
              </w:rPr>
            </w:pPr>
          </w:p>
        </w:tc>
        <w:tc>
          <w:tcPr>
            <w:tcW w:w="1847" w:type="dxa"/>
            <w:vAlign w:val="center"/>
          </w:tcPr>
          <w:p w14:paraId="3E115430">
            <w:pPr>
              <w:pStyle w:val="115"/>
              <w:ind w:firstLine="0" w:firstLineChars="0"/>
              <w:rPr>
                <w:rFonts w:hint="eastAsia" w:hAnsi="宋体" w:cs="Times New Roman"/>
                <w:kern w:val="2"/>
                <w:szCs w:val="21"/>
              </w:rPr>
            </w:pPr>
            <w:r>
              <w:rPr>
                <w:rFonts w:hint="eastAsia" w:hAnsi="宋体" w:cs="Times New Roman"/>
                <w:kern w:val="2"/>
                <w:szCs w:val="21"/>
              </w:rPr>
              <w:t>访问控制信息完整性</w:t>
            </w:r>
          </w:p>
        </w:tc>
        <w:tc>
          <w:tcPr>
            <w:tcW w:w="3136" w:type="dxa"/>
            <w:vAlign w:val="center"/>
          </w:tcPr>
          <w:p w14:paraId="39D78DEE">
            <w:pPr>
              <w:widowControl/>
              <w:ind w:firstLine="0" w:firstLineChars="0"/>
              <w:rPr>
                <w:rFonts w:hint="eastAsia"/>
                <w:sz w:val="21"/>
                <w:szCs w:val="21"/>
              </w:rPr>
            </w:pPr>
            <w:r>
              <w:rPr>
                <w:rFonts w:hint="eastAsia"/>
                <w:sz w:val="21"/>
                <w:szCs w:val="21"/>
              </w:rPr>
              <w:t>保护应用系统的访问控制信息免受非法篡改</w:t>
            </w:r>
          </w:p>
        </w:tc>
        <w:tc>
          <w:tcPr>
            <w:tcW w:w="1867" w:type="dxa"/>
            <w:vAlign w:val="center"/>
          </w:tcPr>
          <w:p w14:paraId="1D6CAACC">
            <w:pPr>
              <w:widowControl/>
              <w:ind w:firstLine="420"/>
              <w:jc w:val="center"/>
              <w:rPr>
                <w:rFonts w:hint="eastAsia"/>
                <w:sz w:val="21"/>
                <w:szCs w:val="21"/>
              </w:rPr>
            </w:pPr>
          </w:p>
        </w:tc>
      </w:tr>
      <w:tr w14:paraId="5FD44F05">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0F79DC57">
            <w:pPr>
              <w:widowControl/>
              <w:ind w:firstLine="420"/>
              <w:jc w:val="left"/>
              <w:rPr>
                <w:rFonts w:hint="eastAsia"/>
                <w:sz w:val="21"/>
                <w:szCs w:val="21"/>
              </w:rPr>
            </w:pPr>
          </w:p>
        </w:tc>
        <w:tc>
          <w:tcPr>
            <w:tcW w:w="1847" w:type="dxa"/>
            <w:vAlign w:val="center"/>
          </w:tcPr>
          <w:p w14:paraId="5106B42B">
            <w:pPr>
              <w:pStyle w:val="115"/>
              <w:ind w:firstLine="0" w:firstLineChars="0"/>
              <w:rPr>
                <w:rFonts w:hint="eastAsia" w:hAnsi="宋体" w:cs="Times New Roman"/>
                <w:kern w:val="2"/>
                <w:szCs w:val="21"/>
              </w:rPr>
            </w:pPr>
            <w:r>
              <w:rPr>
                <w:rFonts w:hint="eastAsia" w:hAnsi="宋体" w:cs="Times New Roman"/>
                <w:kern w:val="2"/>
                <w:szCs w:val="21"/>
              </w:rPr>
              <w:t>重要信息资源安全标记完整性</w:t>
            </w:r>
          </w:p>
        </w:tc>
        <w:tc>
          <w:tcPr>
            <w:tcW w:w="3136" w:type="dxa"/>
            <w:vAlign w:val="center"/>
          </w:tcPr>
          <w:p w14:paraId="093AC92A">
            <w:pPr>
              <w:widowControl/>
              <w:ind w:firstLine="0" w:firstLineChars="0"/>
              <w:rPr>
                <w:rFonts w:hint="eastAsia"/>
                <w:sz w:val="21"/>
                <w:szCs w:val="21"/>
              </w:rPr>
            </w:pPr>
            <w:r>
              <w:rPr>
                <w:rFonts w:hint="eastAsia"/>
                <w:sz w:val="21"/>
                <w:szCs w:val="21"/>
              </w:rPr>
              <w:t>不适用</w:t>
            </w:r>
          </w:p>
        </w:tc>
        <w:tc>
          <w:tcPr>
            <w:tcW w:w="1867" w:type="dxa"/>
            <w:vAlign w:val="center"/>
          </w:tcPr>
          <w:p w14:paraId="2F44072E">
            <w:pPr>
              <w:widowControl/>
              <w:ind w:firstLine="0" w:firstLineChars="0"/>
              <w:rPr>
                <w:rFonts w:hint="eastAsia"/>
                <w:sz w:val="21"/>
                <w:szCs w:val="21"/>
              </w:rPr>
            </w:pPr>
            <w:r>
              <w:rPr>
                <w:rFonts w:hint="eastAsia"/>
                <w:sz w:val="21"/>
                <w:szCs w:val="21"/>
              </w:rPr>
              <w:t>无重要信息资源安全标记</w:t>
            </w:r>
          </w:p>
        </w:tc>
      </w:tr>
      <w:tr w14:paraId="4773807E">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6EE84E73">
            <w:pPr>
              <w:widowControl/>
              <w:ind w:firstLine="420"/>
              <w:jc w:val="left"/>
              <w:rPr>
                <w:rFonts w:hint="eastAsia"/>
                <w:sz w:val="21"/>
                <w:szCs w:val="21"/>
              </w:rPr>
            </w:pPr>
          </w:p>
        </w:tc>
        <w:tc>
          <w:tcPr>
            <w:tcW w:w="1847" w:type="dxa"/>
            <w:vAlign w:val="center"/>
          </w:tcPr>
          <w:p w14:paraId="61169799">
            <w:pPr>
              <w:pStyle w:val="115"/>
              <w:ind w:firstLine="0" w:firstLineChars="0"/>
              <w:rPr>
                <w:rFonts w:hint="eastAsia" w:hAnsi="宋体" w:cs="Times New Roman"/>
                <w:kern w:val="2"/>
                <w:szCs w:val="21"/>
              </w:rPr>
            </w:pPr>
            <w:r>
              <w:rPr>
                <w:rFonts w:hint="eastAsia" w:hAnsi="宋体" w:cs="Times New Roman"/>
                <w:kern w:val="2"/>
                <w:szCs w:val="21"/>
              </w:rPr>
              <w:t>重要数据传输机密性</w:t>
            </w:r>
          </w:p>
        </w:tc>
        <w:tc>
          <w:tcPr>
            <w:tcW w:w="3136" w:type="dxa"/>
            <w:vAlign w:val="center"/>
          </w:tcPr>
          <w:p w14:paraId="3AC2B24E">
            <w:pPr>
              <w:widowControl/>
              <w:ind w:firstLine="0" w:firstLineChars="0"/>
              <w:rPr>
                <w:rFonts w:hint="eastAsia"/>
                <w:sz w:val="21"/>
                <w:szCs w:val="21"/>
              </w:rPr>
            </w:pPr>
            <w:r>
              <w:rPr>
                <w:rFonts w:hint="eastAsia"/>
                <w:sz w:val="21"/>
                <w:szCs w:val="21"/>
              </w:rPr>
              <w:t>保护用户鉴别信息等重要数据传输的机密性</w:t>
            </w:r>
          </w:p>
        </w:tc>
        <w:tc>
          <w:tcPr>
            <w:tcW w:w="1867" w:type="dxa"/>
            <w:vAlign w:val="center"/>
          </w:tcPr>
          <w:p w14:paraId="5A3F3F7D">
            <w:pPr>
              <w:widowControl/>
              <w:ind w:firstLine="420"/>
              <w:jc w:val="center"/>
              <w:rPr>
                <w:rFonts w:hint="eastAsia"/>
                <w:sz w:val="21"/>
                <w:szCs w:val="21"/>
              </w:rPr>
            </w:pPr>
          </w:p>
        </w:tc>
      </w:tr>
      <w:tr w14:paraId="6702080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351532B2">
            <w:pPr>
              <w:widowControl/>
              <w:ind w:firstLine="420"/>
              <w:jc w:val="left"/>
              <w:rPr>
                <w:rFonts w:hint="eastAsia"/>
                <w:sz w:val="21"/>
                <w:szCs w:val="21"/>
              </w:rPr>
            </w:pPr>
          </w:p>
        </w:tc>
        <w:tc>
          <w:tcPr>
            <w:tcW w:w="1847" w:type="dxa"/>
            <w:vAlign w:val="center"/>
          </w:tcPr>
          <w:p w14:paraId="0946B71A">
            <w:pPr>
              <w:pStyle w:val="115"/>
              <w:ind w:firstLine="0" w:firstLineChars="0"/>
              <w:rPr>
                <w:rFonts w:hint="eastAsia" w:hAnsi="宋体" w:cs="Times New Roman"/>
                <w:kern w:val="2"/>
                <w:szCs w:val="21"/>
              </w:rPr>
            </w:pPr>
            <w:r>
              <w:rPr>
                <w:rFonts w:hint="eastAsia" w:hAnsi="宋体" w:cs="Times New Roman"/>
                <w:kern w:val="2"/>
                <w:szCs w:val="21"/>
              </w:rPr>
              <w:t>重要数据存储机密性</w:t>
            </w:r>
          </w:p>
        </w:tc>
        <w:tc>
          <w:tcPr>
            <w:tcW w:w="3136" w:type="dxa"/>
            <w:vAlign w:val="center"/>
          </w:tcPr>
          <w:p w14:paraId="78EB0B27">
            <w:pPr>
              <w:widowControl/>
              <w:ind w:firstLine="0" w:firstLineChars="0"/>
              <w:rPr>
                <w:rFonts w:hint="eastAsia"/>
                <w:sz w:val="21"/>
                <w:szCs w:val="21"/>
              </w:rPr>
            </w:pPr>
            <w:r>
              <w:rPr>
                <w:rFonts w:hint="eastAsia"/>
                <w:sz w:val="21"/>
                <w:szCs w:val="21"/>
              </w:rPr>
              <w:t>保护用户鉴别信息等重要数据存储的机密性</w:t>
            </w:r>
          </w:p>
        </w:tc>
        <w:tc>
          <w:tcPr>
            <w:tcW w:w="1867" w:type="dxa"/>
            <w:vAlign w:val="center"/>
          </w:tcPr>
          <w:p w14:paraId="6C17C589">
            <w:pPr>
              <w:widowControl/>
              <w:ind w:firstLine="420"/>
              <w:jc w:val="center"/>
              <w:rPr>
                <w:rFonts w:hint="eastAsia"/>
                <w:sz w:val="21"/>
                <w:szCs w:val="21"/>
              </w:rPr>
            </w:pPr>
          </w:p>
        </w:tc>
      </w:tr>
      <w:tr w14:paraId="133BB60A">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53FB376E">
            <w:pPr>
              <w:widowControl/>
              <w:ind w:firstLine="420"/>
              <w:jc w:val="left"/>
              <w:rPr>
                <w:rFonts w:hint="eastAsia"/>
                <w:sz w:val="21"/>
                <w:szCs w:val="21"/>
              </w:rPr>
            </w:pPr>
          </w:p>
        </w:tc>
        <w:tc>
          <w:tcPr>
            <w:tcW w:w="1847" w:type="dxa"/>
            <w:vAlign w:val="center"/>
          </w:tcPr>
          <w:p w14:paraId="678A61F5">
            <w:pPr>
              <w:pStyle w:val="115"/>
              <w:ind w:firstLine="0" w:firstLineChars="0"/>
              <w:rPr>
                <w:rFonts w:hint="eastAsia" w:hAnsi="宋体" w:cs="Times New Roman"/>
                <w:kern w:val="2"/>
                <w:szCs w:val="21"/>
              </w:rPr>
            </w:pPr>
            <w:r>
              <w:rPr>
                <w:rFonts w:hint="eastAsia" w:hAnsi="宋体" w:cs="Times New Roman"/>
                <w:kern w:val="2"/>
                <w:szCs w:val="21"/>
              </w:rPr>
              <w:t>重要数据传输完整性</w:t>
            </w:r>
          </w:p>
        </w:tc>
        <w:tc>
          <w:tcPr>
            <w:tcW w:w="3136" w:type="dxa"/>
            <w:vAlign w:val="center"/>
          </w:tcPr>
          <w:p w14:paraId="42DCDC87">
            <w:pPr>
              <w:widowControl/>
              <w:ind w:firstLine="0" w:firstLineChars="0"/>
              <w:rPr>
                <w:rFonts w:hint="eastAsia"/>
                <w:sz w:val="21"/>
                <w:szCs w:val="21"/>
              </w:rPr>
            </w:pPr>
            <w:r>
              <w:rPr>
                <w:rFonts w:hint="eastAsia"/>
                <w:sz w:val="21"/>
                <w:szCs w:val="21"/>
              </w:rPr>
              <w:t>保护用户鉴别信息等重要数据传输的完整性</w:t>
            </w:r>
          </w:p>
        </w:tc>
        <w:tc>
          <w:tcPr>
            <w:tcW w:w="1867" w:type="dxa"/>
            <w:vAlign w:val="center"/>
          </w:tcPr>
          <w:p w14:paraId="2E050FCB">
            <w:pPr>
              <w:widowControl/>
              <w:ind w:firstLine="420"/>
              <w:jc w:val="center"/>
              <w:rPr>
                <w:rFonts w:hint="eastAsia"/>
                <w:sz w:val="21"/>
                <w:szCs w:val="21"/>
              </w:rPr>
            </w:pPr>
          </w:p>
        </w:tc>
      </w:tr>
      <w:tr w14:paraId="63D986F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vMerge w:val="continue"/>
            <w:vAlign w:val="center"/>
          </w:tcPr>
          <w:p w14:paraId="74C3688F">
            <w:pPr>
              <w:widowControl/>
              <w:ind w:firstLine="420"/>
              <w:jc w:val="left"/>
              <w:rPr>
                <w:rFonts w:hint="eastAsia"/>
                <w:sz w:val="21"/>
                <w:szCs w:val="21"/>
              </w:rPr>
            </w:pPr>
          </w:p>
        </w:tc>
        <w:tc>
          <w:tcPr>
            <w:tcW w:w="1847" w:type="dxa"/>
            <w:vAlign w:val="center"/>
          </w:tcPr>
          <w:p w14:paraId="078F285E">
            <w:pPr>
              <w:pStyle w:val="115"/>
              <w:ind w:firstLine="0" w:firstLineChars="0"/>
              <w:rPr>
                <w:rFonts w:hint="eastAsia" w:hAnsi="宋体" w:cs="Times New Roman"/>
                <w:kern w:val="2"/>
                <w:szCs w:val="21"/>
              </w:rPr>
            </w:pPr>
            <w:r>
              <w:rPr>
                <w:rFonts w:hint="eastAsia" w:hAnsi="宋体" w:cs="Times New Roman"/>
                <w:kern w:val="2"/>
                <w:szCs w:val="21"/>
              </w:rPr>
              <w:t>重要数据存储完整性</w:t>
            </w:r>
          </w:p>
        </w:tc>
        <w:tc>
          <w:tcPr>
            <w:tcW w:w="3136" w:type="dxa"/>
            <w:vAlign w:val="center"/>
          </w:tcPr>
          <w:p w14:paraId="1A0C5FB7">
            <w:pPr>
              <w:widowControl/>
              <w:ind w:firstLine="0" w:firstLineChars="0"/>
              <w:rPr>
                <w:rFonts w:hint="eastAsia"/>
                <w:sz w:val="21"/>
                <w:szCs w:val="21"/>
              </w:rPr>
            </w:pPr>
            <w:r>
              <w:rPr>
                <w:rFonts w:hint="eastAsia"/>
                <w:sz w:val="21"/>
                <w:szCs w:val="21"/>
              </w:rPr>
              <w:t>保护用户鉴别信息等重要数据存储的完整性</w:t>
            </w:r>
          </w:p>
        </w:tc>
        <w:tc>
          <w:tcPr>
            <w:tcW w:w="1867" w:type="dxa"/>
            <w:vAlign w:val="center"/>
          </w:tcPr>
          <w:p w14:paraId="67C0A07B">
            <w:pPr>
              <w:widowControl/>
              <w:ind w:firstLine="420"/>
              <w:jc w:val="center"/>
              <w:rPr>
                <w:rFonts w:hint="eastAsia"/>
                <w:sz w:val="21"/>
                <w:szCs w:val="21"/>
              </w:rPr>
            </w:pPr>
          </w:p>
        </w:tc>
      </w:tr>
    </w:tbl>
    <w:p w14:paraId="3B587BB2">
      <w:pPr>
        <w:pStyle w:val="3"/>
        <w:numPr>
          <w:ilvl w:val="1"/>
          <w:numId w:val="5"/>
        </w:numPr>
        <w:rPr>
          <w:rFonts w:hint="eastAsia"/>
        </w:rPr>
      </w:pPr>
      <w:bookmarkStart w:id="36" w:name="_Toc63785512"/>
      <w:r>
        <w:rPr>
          <w:rFonts w:hint="eastAsia"/>
        </w:rPr>
        <w:t>技术文件要求</w:t>
      </w:r>
    </w:p>
    <w:p w14:paraId="4C8E288A">
      <w:pPr>
        <w:rPr>
          <w:rFonts w:hint="eastAsia"/>
        </w:rPr>
      </w:pPr>
      <w:r>
        <w:rPr>
          <w:rFonts w:hint="eastAsia"/>
        </w:rPr>
        <w:t>供应商提供的书面技术资料应能确保系统正常运行所需的管理、运营及维护有关的全套文件。技术文件应该全面、完整、详细。供应商提供的技术文件至少应包括：</w:t>
      </w:r>
    </w:p>
    <w:p w14:paraId="04B61DEA">
      <w:pPr>
        <w:rPr>
          <w:rFonts w:hint="eastAsia"/>
        </w:rPr>
      </w:pPr>
      <w:r>
        <w:rPr>
          <w:rFonts w:hint="eastAsia"/>
        </w:rPr>
        <w:t>－</w:t>
      </w:r>
      <w:r>
        <w:t xml:space="preserve"> 系统说明文件； </w:t>
      </w:r>
    </w:p>
    <w:p w14:paraId="59A63D13">
      <w:pPr>
        <w:rPr>
          <w:rFonts w:hint="eastAsia"/>
        </w:rPr>
      </w:pPr>
      <w:r>
        <w:rPr>
          <w:rFonts w:hint="eastAsia"/>
        </w:rPr>
        <w:t>－</w:t>
      </w:r>
      <w:r>
        <w:t xml:space="preserve"> 技术手册(安装、测试、操作、维护、故障排除等)； </w:t>
      </w:r>
    </w:p>
    <w:p w14:paraId="5981DC0A">
      <w:pPr>
        <w:rPr>
          <w:rFonts w:hint="eastAsia"/>
        </w:rPr>
      </w:pPr>
      <w:r>
        <w:rPr>
          <w:rFonts w:hint="eastAsia"/>
        </w:rPr>
        <w:t>－</w:t>
      </w:r>
      <w:r>
        <w:t xml:space="preserve"> 项目文档，应该包括：</w:t>
      </w:r>
    </w:p>
    <w:p w14:paraId="65E3592D">
      <w:pPr>
        <w:ind w:left="360"/>
        <w:rPr>
          <w:rFonts w:hint="eastAsia"/>
        </w:rPr>
      </w:pPr>
      <w:r>
        <w:t>(1)软件需求说明书</w:t>
      </w:r>
    </w:p>
    <w:p w14:paraId="5DE1029D">
      <w:pPr>
        <w:ind w:left="360"/>
        <w:rPr>
          <w:rFonts w:hint="eastAsia"/>
        </w:rPr>
      </w:pPr>
      <w:r>
        <w:t>(2)</w:t>
      </w:r>
      <w:r>
        <w:tab/>
      </w:r>
      <w:r>
        <w:t>系统总体设计说明书</w:t>
      </w:r>
    </w:p>
    <w:p w14:paraId="1C2E3720">
      <w:pPr>
        <w:ind w:left="360"/>
        <w:rPr>
          <w:rFonts w:hint="eastAsia"/>
        </w:rPr>
      </w:pPr>
      <w:r>
        <w:t>(3)</w:t>
      </w:r>
      <w:r>
        <w:tab/>
      </w:r>
      <w:r>
        <w:t>应用软件功能清单</w:t>
      </w:r>
    </w:p>
    <w:p w14:paraId="3405844B">
      <w:pPr>
        <w:rPr>
          <w:rFonts w:hint="eastAsia"/>
        </w:rPr>
      </w:pPr>
      <w:r>
        <w:rPr>
          <w:rFonts w:hint="eastAsia"/>
        </w:rPr>
        <w:t>提供全套技术文件纸介质</w:t>
      </w:r>
      <w:r>
        <w:t>3套以及电子文件1套。</w:t>
      </w:r>
    </w:p>
    <w:p w14:paraId="66651514">
      <w:pPr>
        <w:pStyle w:val="2"/>
        <w:rPr>
          <w:rFonts w:hint="eastAsia"/>
        </w:rPr>
      </w:pPr>
      <w:r>
        <w:rPr>
          <w:rFonts w:hint="eastAsia"/>
        </w:rPr>
        <w:t>供应商管理要求</w:t>
      </w:r>
      <w:bookmarkEnd w:id="36"/>
    </w:p>
    <w:p w14:paraId="4EE69348">
      <w:pPr>
        <w:pStyle w:val="80"/>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7EAD0406">
      <w:pPr>
        <w:pStyle w:val="80"/>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4E805656">
      <w:pPr>
        <w:pStyle w:val="80"/>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2C7CFA55">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519C6798">
      <w:pPr>
        <w:pStyle w:val="80"/>
        <w:ind w:firstLine="480"/>
        <w:rPr>
          <w:rFonts w:hint="eastAsia"/>
          <w:sz w:val="24"/>
          <w:szCs w:val="24"/>
        </w:rPr>
      </w:pPr>
      <w:r>
        <w:rPr>
          <w:rFonts w:hint="eastAsia"/>
          <w:sz w:val="24"/>
          <w:szCs w:val="24"/>
        </w:rPr>
        <w:t>5、中标人在项目实施期间必须遵守采购人的规章制度并提供实施人员名单。</w:t>
      </w:r>
    </w:p>
    <w:p w14:paraId="783F0E74">
      <w:pPr>
        <w:pStyle w:val="80"/>
        <w:ind w:firstLine="480"/>
        <w:rPr>
          <w:rFonts w:hint="eastAsia"/>
          <w:sz w:val="24"/>
          <w:szCs w:val="24"/>
        </w:rPr>
      </w:pPr>
      <w:r>
        <w:rPr>
          <w:rFonts w:hint="eastAsia"/>
          <w:sz w:val="24"/>
          <w:szCs w:val="24"/>
        </w:rPr>
        <w:t>6、各供应商在投标文件中要结合本项目的特点和采购人上述的具体要求制定相应的管理措施，并在报价中列支相应的费用清单，供应商报价中未列支上述费用清单的，上述费用视为已包含在供应商的投标总报价中。</w:t>
      </w:r>
    </w:p>
    <w:p w14:paraId="261A68FC">
      <w:pPr>
        <w:pStyle w:val="80"/>
        <w:ind w:firstLine="480"/>
        <w:rPr>
          <w:rFonts w:hint="eastAsia"/>
        </w:rPr>
      </w:pPr>
      <w:r>
        <w:rPr>
          <w:rFonts w:hint="eastAsia"/>
          <w:sz w:val="24"/>
          <w:szCs w:val="24"/>
        </w:rPr>
        <w:t>7、本项目软件开发及调试将纳入采购人的管理范围，中标人在此过程中须服从上述单位的管理协调。</w:t>
      </w:r>
    </w:p>
    <w:p w14:paraId="421783A3">
      <w:pPr>
        <w:rPr>
          <w:rFonts w:hint="eastAsia"/>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BE1E">
    <w:pPr>
      <w:ind w:firstLine="0" w:firstLineChars="0"/>
      <w:jc w:val="center"/>
      <w:rPr>
        <w:rFonts w:hint="eastAsia"/>
      </w:rPr>
    </w:pPr>
    <w:r>
      <w:fldChar w:fldCharType="begin"/>
    </w:r>
    <w:r>
      <w:instrText xml:space="preserve">PAGE   \* MERGEFORMAT</w:instrText>
    </w:r>
    <w:r>
      <w:fldChar w:fldCharType="separate"/>
    </w:r>
    <w:r>
      <w:rPr>
        <w:lang w:val="zh-CN"/>
      </w:rPr>
      <w:t>20</w:t>
    </w:r>
    <w:r>
      <w:rPr>
        <w:lang w:val="zh-CN"/>
      </w:rPr>
      <w:fldChar w:fldCharType="end"/>
    </w:r>
  </w:p>
  <w:p w14:paraId="1CEC5573">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ACC4D">
    <w:pPr>
      <w:rPr>
        <w:rFonts w:hint="eastAsia"/>
      </w:rPr>
    </w:pPr>
  </w:p>
  <w:p w14:paraId="0A1C8FA0">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36040">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3DD9">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30E97FE1">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B58F">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D170">
    <w:pPr>
      <w:rPr>
        <w:rFonts w:hint="eastAsia"/>
      </w:rPr>
    </w:pPr>
  </w:p>
  <w:p w14:paraId="74DC75C0">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2DD5">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04BF2FF4"/>
    <w:multiLevelType w:val="multilevel"/>
    <w:tmpl w:val="04BF2FF4"/>
    <w:lvl w:ilvl="0" w:tentative="0">
      <w:start w:val="3"/>
      <w:numFmt w:val="decimal"/>
      <w:lvlText w:val="%1."/>
      <w:lvlJc w:val="left"/>
      <w:pPr>
        <w:ind w:left="630" w:hanging="630"/>
      </w:pPr>
      <w:rPr>
        <w:rFonts w:hint="default"/>
      </w:rPr>
    </w:lvl>
    <w:lvl w:ilvl="1" w:tentative="0">
      <w:start w:val="1"/>
      <w:numFmt w:val="decimal"/>
      <w:pStyle w:val="3"/>
      <w:lvlText w:val="%1.%2."/>
      <w:lvlJc w:val="left"/>
      <w:pPr>
        <w:ind w:left="1145" w:hanging="720"/>
      </w:pPr>
      <w:rPr>
        <w:rFonts w:hint="default"/>
      </w:rPr>
    </w:lvl>
    <w:lvl w:ilvl="2" w:tentative="0">
      <w:start w:val="1"/>
      <w:numFmt w:val="decimal"/>
      <w:lvlText w:val="%1.%2.%3."/>
      <w:lvlJc w:val="left"/>
      <w:pPr>
        <w:ind w:left="1930" w:hanging="1080"/>
      </w:pPr>
      <w:rPr>
        <w:rFonts w:hint="default"/>
      </w:rPr>
    </w:lvl>
    <w:lvl w:ilvl="3" w:tentative="0">
      <w:start w:val="1"/>
      <w:numFmt w:val="decimal"/>
      <w:lvlText w:val="%1.%2.%3.%4."/>
      <w:lvlJc w:val="left"/>
      <w:pPr>
        <w:ind w:left="2715" w:hanging="1440"/>
      </w:pPr>
      <w:rPr>
        <w:rFonts w:hint="default"/>
      </w:rPr>
    </w:lvl>
    <w:lvl w:ilvl="4" w:tentative="0">
      <w:start w:val="1"/>
      <w:numFmt w:val="decimal"/>
      <w:lvlText w:val="%1.%2.%3.%4.%5."/>
      <w:lvlJc w:val="left"/>
      <w:pPr>
        <w:ind w:left="3500" w:hanging="1800"/>
      </w:pPr>
      <w:rPr>
        <w:rFonts w:hint="default"/>
      </w:rPr>
    </w:lvl>
    <w:lvl w:ilvl="5" w:tentative="0">
      <w:start w:val="1"/>
      <w:numFmt w:val="decimal"/>
      <w:lvlText w:val="%1.%2.%3.%4.%5.%6."/>
      <w:lvlJc w:val="left"/>
      <w:pPr>
        <w:ind w:left="4285" w:hanging="2160"/>
      </w:pPr>
      <w:rPr>
        <w:rFonts w:hint="default"/>
      </w:rPr>
    </w:lvl>
    <w:lvl w:ilvl="6" w:tentative="0">
      <w:start w:val="1"/>
      <w:numFmt w:val="decimal"/>
      <w:lvlText w:val="%1.%2.%3.%4.%5.%6.%7."/>
      <w:lvlJc w:val="left"/>
      <w:pPr>
        <w:ind w:left="4710" w:hanging="2160"/>
      </w:pPr>
      <w:rPr>
        <w:rFonts w:hint="default"/>
      </w:rPr>
    </w:lvl>
    <w:lvl w:ilvl="7" w:tentative="0">
      <w:start w:val="1"/>
      <w:numFmt w:val="decimal"/>
      <w:lvlText w:val="%1.%2.%3.%4.%5.%6.%7.%8."/>
      <w:lvlJc w:val="left"/>
      <w:pPr>
        <w:ind w:left="5495" w:hanging="2520"/>
      </w:pPr>
      <w:rPr>
        <w:rFonts w:hint="default"/>
      </w:rPr>
    </w:lvl>
    <w:lvl w:ilvl="8" w:tentative="0">
      <w:start w:val="1"/>
      <w:numFmt w:val="decimal"/>
      <w:lvlText w:val="%1.%2.%3.%4.%5.%6.%7.%8.%9."/>
      <w:lvlJc w:val="left"/>
      <w:pPr>
        <w:ind w:left="6280" w:hanging="2880"/>
      </w:pPr>
      <w:rPr>
        <w:rFonts w:hint="default"/>
      </w:rPr>
    </w:lvl>
  </w:abstractNum>
  <w:abstractNum w:abstractNumId="2">
    <w:nsid w:val="2E663C78"/>
    <w:multiLevelType w:val="multilevel"/>
    <w:tmpl w:val="2E663C78"/>
    <w:lvl w:ilvl="0" w:tentative="0">
      <w:start w:val="1"/>
      <w:numFmt w:val="decimal"/>
      <w:lvlText w:val="%1)"/>
      <w:lvlJc w:val="left"/>
      <w:pPr>
        <w:ind w:left="922" w:hanging="440"/>
      </w:p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2F4AB3"/>
    <w:multiLevelType w:val="multilevel"/>
    <w:tmpl w:val="6A2F4AB3"/>
    <w:lvl w:ilvl="0" w:tentative="0">
      <w:start w:val="1"/>
      <w:numFmt w:val="chineseCountingThousand"/>
      <w:pStyle w:val="2"/>
      <w:suff w:val="nothing"/>
      <w:lvlText w:val="%1、"/>
      <w:lvlJc w:val="left"/>
      <w:pPr>
        <w:ind w:left="2410" w:hanging="425"/>
      </w:pPr>
      <w:rPr>
        <w:rFonts w:hint="eastAsia"/>
        <w:sz w:val="32"/>
        <w:szCs w:val="32"/>
      </w:rPr>
    </w:lvl>
    <w:lvl w:ilvl="1" w:tentative="0">
      <w:start w:val="1"/>
      <w:numFmt w:val="bullet"/>
      <w:lvlText w:val=""/>
      <w:lvlJc w:val="left"/>
      <w:pPr>
        <w:ind w:left="1008" w:hanging="440"/>
      </w:pPr>
      <w:rPr>
        <w:rFonts w:hint="default" w:ascii="Wingdings" w:hAnsi="Wingdings"/>
      </w:r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4"/>
  </w:num>
  <w:num w:numId="2">
    <w:abstractNumId w:val="1"/>
  </w:num>
  <w:num w:numId="3">
    <w:abstractNumId w:val="3"/>
  </w:num>
  <w:num w:numId="4">
    <w:abstractNumId w:val="0"/>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6910C0"/>
    <w:rsid w:val="0000005A"/>
    <w:rsid w:val="00000AED"/>
    <w:rsid w:val="00000BCC"/>
    <w:rsid w:val="00002EF9"/>
    <w:rsid w:val="00003516"/>
    <w:rsid w:val="0000380E"/>
    <w:rsid w:val="00005423"/>
    <w:rsid w:val="00005AFD"/>
    <w:rsid w:val="00006563"/>
    <w:rsid w:val="000074F1"/>
    <w:rsid w:val="00007797"/>
    <w:rsid w:val="00007A41"/>
    <w:rsid w:val="00007DA7"/>
    <w:rsid w:val="00012EF0"/>
    <w:rsid w:val="00015124"/>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07FF"/>
    <w:rsid w:val="00042C2A"/>
    <w:rsid w:val="000430EC"/>
    <w:rsid w:val="000447CB"/>
    <w:rsid w:val="00047915"/>
    <w:rsid w:val="00047D06"/>
    <w:rsid w:val="00050FBD"/>
    <w:rsid w:val="0005107A"/>
    <w:rsid w:val="0005192C"/>
    <w:rsid w:val="000523A4"/>
    <w:rsid w:val="00052929"/>
    <w:rsid w:val="0005299F"/>
    <w:rsid w:val="000541D7"/>
    <w:rsid w:val="0005444A"/>
    <w:rsid w:val="000545C0"/>
    <w:rsid w:val="0005586D"/>
    <w:rsid w:val="00056C0E"/>
    <w:rsid w:val="000574A8"/>
    <w:rsid w:val="000574F8"/>
    <w:rsid w:val="00057637"/>
    <w:rsid w:val="00057A49"/>
    <w:rsid w:val="00057D73"/>
    <w:rsid w:val="0006231F"/>
    <w:rsid w:val="00062A05"/>
    <w:rsid w:val="00062EE6"/>
    <w:rsid w:val="0006344E"/>
    <w:rsid w:val="000649E6"/>
    <w:rsid w:val="000659BC"/>
    <w:rsid w:val="0006794B"/>
    <w:rsid w:val="00067DCA"/>
    <w:rsid w:val="00070063"/>
    <w:rsid w:val="0007087A"/>
    <w:rsid w:val="000710EC"/>
    <w:rsid w:val="00072237"/>
    <w:rsid w:val="00072ABE"/>
    <w:rsid w:val="0007733F"/>
    <w:rsid w:val="00080B39"/>
    <w:rsid w:val="000823F4"/>
    <w:rsid w:val="00083950"/>
    <w:rsid w:val="0008452F"/>
    <w:rsid w:val="00084E8E"/>
    <w:rsid w:val="0008522B"/>
    <w:rsid w:val="00085A68"/>
    <w:rsid w:val="00090625"/>
    <w:rsid w:val="00090948"/>
    <w:rsid w:val="0009187C"/>
    <w:rsid w:val="00091CD1"/>
    <w:rsid w:val="0009460E"/>
    <w:rsid w:val="000951D4"/>
    <w:rsid w:val="0009791A"/>
    <w:rsid w:val="000A0EEF"/>
    <w:rsid w:val="000A1BAE"/>
    <w:rsid w:val="000A2146"/>
    <w:rsid w:val="000A22DB"/>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2E99"/>
    <w:rsid w:val="000C3F3C"/>
    <w:rsid w:val="000C5A75"/>
    <w:rsid w:val="000C75F7"/>
    <w:rsid w:val="000D0AB2"/>
    <w:rsid w:val="000D225C"/>
    <w:rsid w:val="000D36F2"/>
    <w:rsid w:val="000D4B26"/>
    <w:rsid w:val="000D74DB"/>
    <w:rsid w:val="000E24D6"/>
    <w:rsid w:val="000E253D"/>
    <w:rsid w:val="000E377E"/>
    <w:rsid w:val="000E42E4"/>
    <w:rsid w:val="000E6072"/>
    <w:rsid w:val="000E6D61"/>
    <w:rsid w:val="000E7A23"/>
    <w:rsid w:val="000F0CA2"/>
    <w:rsid w:val="000F1C29"/>
    <w:rsid w:val="000F1DA0"/>
    <w:rsid w:val="000F1E9E"/>
    <w:rsid w:val="000F2348"/>
    <w:rsid w:val="000F2B10"/>
    <w:rsid w:val="000F3F72"/>
    <w:rsid w:val="00103469"/>
    <w:rsid w:val="001055B2"/>
    <w:rsid w:val="001068F0"/>
    <w:rsid w:val="00106AB8"/>
    <w:rsid w:val="00106C9E"/>
    <w:rsid w:val="00106E16"/>
    <w:rsid w:val="0010768B"/>
    <w:rsid w:val="00111701"/>
    <w:rsid w:val="00112A29"/>
    <w:rsid w:val="001167F6"/>
    <w:rsid w:val="00116C86"/>
    <w:rsid w:val="0012081F"/>
    <w:rsid w:val="00121ACF"/>
    <w:rsid w:val="00121D8F"/>
    <w:rsid w:val="00122037"/>
    <w:rsid w:val="0012210C"/>
    <w:rsid w:val="00122A7F"/>
    <w:rsid w:val="00123A4D"/>
    <w:rsid w:val="00123F98"/>
    <w:rsid w:val="001242A5"/>
    <w:rsid w:val="00124531"/>
    <w:rsid w:val="00126EDF"/>
    <w:rsid w:val="00127BBE"/>
    <w:rsid w:val="00130702"/>
    <w:rsid w:val="00131D52"/>
    <w:rsid w:val="001329C1"/>
    <w:rsid w:val="00132C16"/>
    <w:rsid w:val="00136320"/>
    <w:rsid w:val="00136FFA"/>
    <w:rsid w:val="001373D2"/>
    <w:rsid w:val="00137AC6"/>
    <w:rsid w:val="00141474"/>
    <w:rsid w:val="00145512"/>
    <w:rsid w:val="001465BD"/>
    <w:rsid w:val="00146E11"/>
    <w:rsid w:val="00147661"/>
    <w:rsid w:val="00147B45"/>
    <w:rsid w:val="00150803"/>
    <w:rsid w:val="00151099"/>
    <w:rsid w:val="00151CFB"/>
    <w:rsid w:val="00151D83"/>
    <w:rsid w:val="001523EF"/>
    <w:rsid w:val="001546C9"/>
    <w:rsid w:val="0015494A"/>
    <w:rsid w:val="00154FAE"/>
    <w:rsid w:val="00155562"/>
    <w:rsid w:val="00155CCC"/>
    <w:rsid w:val="00155E77"/>
    <w:rsid w:val="00156A70"/>
    <w:rsid w:val="00160273"/>
    <w:rsid w:val="00160A61"/>
    <w:rsid w:val="00160FC0"/>
    <w:rsid w:val="00162CF1"/>
    <w:rsid w:val="0016429B"/>
    <w:rsid w:val="00164525"/>
    <w:rsid w:val="00164C50"/>
    <w:rsid w:val="00165CB2"/>
    <w:rsid w:val="001660B2"/>
    <w:rsid w:val="00166203"/>
    <w:rsid w:val="00166767"/>
    <w:rsid w:val="001707CB"/>
    <w:rsid w:val="00171477"/>
    <w:rsid w:val="00172A1A"/>
    <w:rsid w:val="00173251"/>
    <w:rsid w:val="001734B8"/>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A7D80"/>
    <w:rsid w:val="001B0230"/>
    <w:rsid w:val="001B13AB"/>
    <w:rsid w:val="001B3907"/>
    <w:rsid w:val="001B3B49"/>
    <w:rsid w:val="001B4333"/>
    <w:rsid w:val="001B4907"/>
    <w:rsid w:val="001B4DC5"/>
    <w:rsid w:val="001B5505"/>
    <w:rsid w:val="001C2180"/>
    <w:rsid w:val="001C29CC"/>
    <w:rsid w:val="001C3217"/>
    <w:rsid w:val="001C3B98"/>
    <w:rsid w:val="001C6028"/>
    <w:rsid w:val="001C6365"/>
    <w:rsid w:val="001C7085"/>
    <w:rsid w:val="001C7F57"/>
    <w:rsid w:val="001D0E79"/>
    <w:rsid w:val="001D4117"/>
    <w:rsid w:val="001D6049"/>
    <w:rsid w:val="001D7339"/>
    <w:rsid w:val="001E1D00"/>
    <w:rsid w:val="001E2750"/>
    <w:rsid w:val="001E4343"/>
    <w:rsid w:val="001E52BB"/>
    <w:rsid w:val="001E5665"/>
    <w:rsid w:val="001E660A"/>
    <w:rsid w:val="001F05D6"/>
    <w:rsid w:val="001F1C11"/>
    <w:rsid w:val="001F1C1A"/>
    <w:rsid w:val="001F1CAE"/>
    <w:rsid w:val="001F488E"/>
    <w:rsid w:val="001F5B0A"/>
    <w:rsid w:val="001F5F39"/>
    <w:rsid w:val="001F640F"/>
    <w:rsid w:val="001F6794"/>
    <w:rsid w:val="001F6F65"/>
    <w:rsid w:val="002002DF"/>
    <w:rsid w:val="002036F3"/>
    <w:rsid w:val="00203A6F"/>
    <w:rsid w:val="00205646"/>
    <w:rsid w:val="002063F7"/>
    <w:rsid w:val="002100AF"/>
    <w:rsid w:val="002115FE"/>
    <w:rsid w:val="002129E5"/>
    <w:rsid w:val="00212AA4"/>
    <w:rsid w:val="00212E13"/>
    <w:rsid w:val="0021408C"/>
    <w:rsid w:val="00215381"/>
    <w:rsid w:val="002163C8"/>
    <w:rsid w:val="002179FE"/>
    <w:rsid w:val="00220CC0"/>
    <w:rsid w:val="002210FB"/>
    <w:rsid w:val="00221A36"/>
    <w:rsid w:val="00223296"/>
    <w:rsid w:val="0022329B"/>
    <w:rsid w:val="002240F7"/>
    <w:rsid w:val="0022486F"/>
    <w:rsid w:val="00225314"/>
    <w:rsid w:val="00225DF4"/>
    <w:rsid w:val="00226C70"/>
    <w:rsid w:val="00230C8A"/>
    <w:rsid w:val="00231F98"/>
    <w:rsid w:val="002324F8"/>
    <w:rsid w:val="00233ADA"/>
    <w:rsid w:val="002348B0"/>
    <w:rsid w:val="00235CDC"/>
    <w:rsid w:val="00237262"/>
    <w:rsid w:val="00237E76"/>
    <w:rsid w:val="00240BBE"/>
    <w:rsid w:val="00241525"/>
    <w:rsid w:val="00241D87"/>
    <w:rsid w:val="002427B0"/>
    <w:rsid w:val="00242A01"/>
    <w:rsid w:val="00243074"/>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2AB2"/>
    <w:rsid w:val="0026340A"/>
    <w:rsid w:val="002654EA"/>
    <w:rsid w:val="002704EA"/>
    <w:rsid w:val="0027061A"/>
    <w:rsid w:val="002711F0"/>
    <w:rsid w:val="002719CC"/>
    <w:rsid w:val="0027239E"/>
    <w:rsid w:val="002730C5"/>
    <w:rsid w:val="0027337C"/>
    <w:rsid w:val="00274C2D"/>
    <w:rsid w:val="0027602B"/>
    <w:rsid w:val="00276431"/>
    <w:rsid w:val="00277F5E"/>
    <w:rsid w:val="00280084"/>
    <w:rsid w:val="00280490"/>
    <w:rsid w:val="0028201F"/>
    <w:rsid w:val="00283EFA"/>
    <w:rsid w:val="002843D8"/>
    <w:rsid w:val="0028556E"/>
    <w:rsid w:val="002860B8"/>
    <w:rsid w:val="00290985"/>
    <w:rsid w:val="00290A87"/>
    <w:rsid w:val="0029206E"/>
    <w:rsid w:val="00293382"/>
    <w:rsid w:val="00294F51"/>
    <w:rsid w:val="002A03E3"/>
    <w:rsid w:val="002A16C0"/>
    <w:rsid w:val="002A2342"/>
    <w:rsid w:val="002A279E"/>
    <w:rsid w:val="002A362D"/>
    <w:rsid w:val="002A4FA3"/>
    <w:rsid w:val="002B1CC6"/>
    <w:rsid w:val="002B3606"/>
    <w:rsid w:val="002B3D80"/>
    <w:rsid w:val="002B4402"/>
    <w:rsid w:val="002B4946"/>
    <w:rsid w:val="002B4C41"/>
    <w:rsid w:val="002B588D"/>
    <w:rsid w:val="002B5ADB"/>
    <w:rsid w:val="002C1839"/>
    <w:rsid w:val="002C214A"/>
    <w:rsid w:val="002C28E8"/>
    <w:rsid w:val="002C3027"/>
    <w:rsid w:val="002C519C"/>
    <w:rsid w:val="002C674D"/>
    <w:rsid w:val="002C6D18"/>
    <w:rsid w:val="002C7648"/>
    <w:rsid w:val="002C7DC4"/>
    <w:rsid w:val="002D0821"/>
    <w:rsid w:val="002D1929"/>
    <w:rsid w:val="002D1B73"/>
    <w:rsid w:val="002D3CB0"/>
    <w:rsid w:val="002D438F"/>
    <w:rsid w:val="002D4800"/>
    <w:rsid w:val="002D5B21"/>
    <w:rsid w:val="002D6F6D"/>
    <w:rsid w:val="002E1FE6"/>
    <w:rsid w:val="002E2EA7"/>
    <w:rsid w:val="002E36D2"/>
    <w:rsid w:val="002E748B"/>
    <w:rsid w:val="002E74F7"/>
    <w:rsid w:val="002F2002"/>
    <w:rsid w:val="002F335D"/>
    <w:rsid w:val="002F4E32"/>
    <w:rsid w:val="002F503F"/>
    <w:rsid w:val="002F51DD"/>
    <w:rsid w:val="002F5D08"/>
    <w:rsid w:val="002F6895"/>
    <w:rsid w:val="002F6D13"/>
    <w:rsid w:val="003021E9"/>
    <w:rsid w:val="003038D3"/>
    <w:rsid w:val="003049C7"/>
    <w:rsid w:val="00305773"/>
    <w:rsid w:val="003058F6"/>
    <w:rsid w:val="00305F0E"/>
    <w:rsid w:val="0030667A"/>
    <w:rsid w:val="003106DE"/>
    <w:rsid w:val="00311530"/>
    <w:rsid w:val="00312D31"/>
    <w:rsid w:val="00315216"/>
    <w:rsid w:val="00315ED5"/>
    <w:rsid w:val="0031691C"/>
    <w:rsid w:val="00317174"/>
    <w:rsid w:val="00317AEF"/>
    <w:rsid w:val="00317F49"/>
    <w:rsid w:val="0032089B"/>
    <w:rsid w:val="00321317"/>
    <w:rsid w:val="0032255A"/>
    <w:rsid w:val="00323450"/>
    <w:rsid w:val="00323D93"/>
    <w:rsid w:val="0032489B"/>
    <w:rsid w:val="0032525B"/>
    <w:rsid w:val="003253BF"/>
    <w:rsid w:val="00326A7A"/>
    <w:rsid w:val="00326FEE"/>
    <w:rsid w:val="003315D7"/>
    <w:rsid w:val="00332860"/>
    <w:rsid w:val="00334394"/>
    <w:rsid w:val="00334DE6"/>
    <w:rsid w:val="00335027"/>
    <w:rsid w:val="0033536D"/>
    <w:rsid w:val="003353FF"/>
    <w:rsid w:val="003366D2"/>
    <w:rsid w:val="00336E6A"/>
    <w:rsid w:val="00337C79"/>
    <w:rsid w:val="00337FEF"/>
    <w:rsid w:val="0034084C"/>
    <w:rsid w:val="00340D5E"/>
    <w:rsid w:val="003420B5"/>
    <w:rsid w:val="00343646"/>
    <w:rsid w:val="00344CCB"/>
    <w:rsid w:val="00345281"/>
    <w:rsid w:val="00345897"/>
    <w:rsid w:val="00351BFC"/>
    <w:rsid w:val="00351E1D"/>
    <w:rsid w:val="00352C41"/>
    <w:rsid w:val="0035575E"/>
    <w:rsid w:val="003565B4"/>
    <w:rsid w:val="00362E75"/>
    <w:rsid w:val="003631AA"/>
    <w:rsid w:val="003632D5"/>
    <w:rsid w:val="00363575"/>
    <w:rsid w:val="00364EF9"/>
    <w:rsid w:val="00367579"/>
    <w:rsid w:val="0036795B"/>
    <w:rsid w:val="00370A29"/>
    <w:rsid w:val="003722F9"/>
    <w:rsid w:val="00372349"/>
    <w:rsid w:val="00372CA4"/>
    <w:rsid w:val="00372CBC"/>
    <w:rsid w:val="0037388F"/>
    <w:rsid w:val="00373A61"/>
    <w:rsid w:val="00374BDE"/>
    <w:rsid w:val="00376B39"/>
    <w:rsid w:val="003772C0"/>
    <w:rsid w:val="00377BAC"/>
    <w:rsid w:val="00380142"/>
    <w:rsid w:val="00380558"/>
    <w:rsid w:val="00381D3C"/>
    <w:rsid w:val="0038223E"/>
    <w:rsid w:val="00382D92"/>
    <w:rsid w:val="00385AEF"/>
    <w:rsid w:val="003860EA"/>
    <w:rsid w:val="003877F7"/>
    <w:rsid w:val="0038781A"/>
    <w:rsid w:val="0039080B"/>
    <w:rsid w:val="0039326E"/>
    <w:rsid w:val="00394E22"/>
    <w:rsid w:val="003967A4"/>
    <w:rsid w:val="00397FA3"/>
    <w:rsid w:val="003A0B26"/>
    <w:rsid w:val="003A1596"/>
    <w:rsid w:val="003A1EA5"/>
    <w:rsid w:val="003A317E"/>
    <w:rsid w:val="003A345B"/>
    <w:rsid w:val="003A49EE"/>
    <w:rsid w:val="003A674D"/>
    <w:rsid w:val="003A7106"/>
    <w:rsid w:val="003A7123"/>
    <w:rsid w:val="003B06EC"/>
    <w:rsid w:val="003B102E"/>
    <w:rsid w:val="003B2167"/>
    <w:rsid w:val="003B5F5D"/>
    <w:rsid w:val="003B62C8"/>
    <w:rsid w:val="003C0C62"/>
    <w:rsid w:val="003C12DC"/>
    <w:rsid w:val="003C2CDA"/>
    <w:rsid w:val="003D000A"/>
    <w:rsid w:val="003D31E9"/>
    <w:rsid w:val="003D359C"/>
    <w:rsid w:val="003D544E"/>
    <w:rsid w:val="003D558F"/>
    <w:rsid w:val="003D5980"/>
    <w:rsid w:val="003D63EE"/>
    <w:rsid w:val="003E0842"/>
    <w:rsid w:val="003E13B0"/>
    <w:rsid w:val="003E2580"/>
    <w:rsid w:val="003E3DEE"/>
    <w:rsid w:val="003E3E0D"/>
    <w:rsid w:val="003E3EBB"/>
    <w:rsid w:val="003E4A4C"/>
    <w:rsid w:val="003E4CBA"/>
    <w:rsid w:val="003E4D2F"/>
    <w:rsid w:val="003E4D34"/>
    <w:rsid w:val="003E4EDC"/>
    <w:rsid w:val="003E599D"/>
    <w:rsid w:val="003E5C81"/>
    <w:rsid w:val="003E6965"/>
    <w:rsid w:val="003F00E8"/>
    <w:rsid w:val="003F1936"/>
    <w:rsid w:val="003F1BDD"/>
    <w:rsid w:val="003F3011"/>
    <w:rsid w:val="003F3BA3"/>
    <w:rsid w:val="003F3BD5"/>
    <w:rsid w:val="003F400E"/>
    <w:rsid w:val="003F4FF2"/>
    <w:rsid w:val="003F6F35"/>
    <w:rsid w:val="003F7407"/>
    <w:rsid w:val="003F7768"/>
    <w:rsid w:val="00400E8C"/>
    <w:rsid w:val="004010BC"/>
    <w:rsid w:val="004017DC"/>
    <w:rsid w:val="00401B53"/>
    <w:rsid w:val="00402668"/>
    <w:rsid w:val="00404FEC"/>
    <w:rsid w:val="0040534D"/>
    <w:rsid w:val="00405FAD"/>
    <w:rsid w:val="004117AB"/>
    <w:rsid w:val="00412B2F"/>
    <w:rsid w:val="00415281"/>
    <w:rsid w:val="00415716"/>
    <w:rsid w:val="0041604D"/>
    <w:rsid w:val="00417842"/>
    <w:rsid w:val="00417A6E"/>
    <w:rsid w:val="004220AB"/>
    <w:rsid w:val="0042285D"/>
    <w:rsid w:val="00427D2B"/>
    <w:rsid w:val="00430B13"/>
    <w:rsid w:val="00430CE5"/>
    <w:rsid w:val="0043153C"/>
    <w:rsid w:val="00431D0F"/>
    <w:rsid w:val="0043481C"/>
    <w:rsid w:val="00436FCF"/>
    <w:rsid w:val="00444307"/>
    <w:rsid w:val="0044436F"/>
    <w:rsid w:val="004443EB"/>
    <w:rsid w:val="00444432"/>
    <w:rsid w:val="00444673"/>
    <w:rsid w:val="0044621E"/>
    <w:rsid w:val="00447BF1"/>
    <w:rsid w:val="00450BA4"/>
    <w:rsid w:val="004511FC"/>
    <w:rsid w:val="00451E2D"/>
    <w:rsid w:val="00456784"/>
    <w:rsid w:val="00456DCA"/>
    <w:rsid w:val="00461140"/>
    <w:rsid w:val="004611DB"/>
    <w:rsid w:val="00461F17"/>
    <w:rsid w:val="0046223C"/>
    <w:rsid w:val="004658B0"/>
    <w:rsid w:val="0046614B"/>
    <w:rsid w:val="00467FD7"/>
    <w:rsid w:val="00470073"/>
    <w:rsid w:val="0047041E"/>
    <w:rsid w:val="004709C5"/>
    <w:rsid w:val="004730F8"/>
    <w:rsid w:val="004741F6"/>
    <w:rsid w:val="00474353"/>
    <w:rsid w:val="00474555"/>
    <w:rsid w:val="004750F4"/>
    <w:rsid w:val="00476CB1"/>
    <w:rsid w:val="00480A48"/>
    <w:rsid w:val="00482501"/>
    <w:rsid w:val="00482E7D"/>
    <w:rsid w:val="00484395"/>
    <w:rsid w:val="004865FB"/>
    <w:rsid w:val="00486C03"/>
    <w:rsid w:val="00491744"/>
    <w:rsid w:val="00491AB3"/>
    <w:rsid w:val="004969D2"/>
    <w:rsid w:val="00496D96"/>
    <w:rsid w:val="00497433"/>
    <w:rsid w:val="00497A33"/>
    <w:rsid w:val="004A1112"/>
    <w:rsid w:val="004A1DA0"/>
    <w:rsid w:val="004A1F20"/>
    <w:rsid w:val="004A2393"/>
    <w:rsid w:val="004A3569"/>
    <w:rsid w:val="004A3DDD"/>
    <w:rsid w:val="004A452A"/>
    <w:rsid w:val="004A5F2C"/>
    <w:rsid w:val="004A6A2E"/>
    <w:rsid w:val="004A6E4F"/>
    <w:rsid w:val="004A720D"/>
    <w:rsid w:val="004B00D0"/>
    <w:rsid w:val="004B46A7"/>
    <w:rsid w:val="004B6084"/>
    <w:rsid w:val="004B7AE0"/>
    <w:rsid w:val="004C0BC4"/>
    <w:rsid w:val="004C260D"/>
    <w:rsid w:val="004C2D47"/>
    <w:rsid w:val="004C4357"/>
    <w:rsid w:val="004C4477"/>
    <w:rsid w:val="004C5730"/>
    <w:rsid w:val="004C5EFF"/>
    <w:rsid w:val="004C6397"/>
    <w:rsid w:val="004C668F"/>
    <w:rsid w:val="004C682B"/>
    <w:rsid w:val="004C7DED"/>
    <w:rsid w:val="004D142C"/>
    <w:rsid w:val="004D29F7"/>
    <w:rsid w:val="004D36D8"/>
    <w:rsid w:val="004D4C5C"/>
    <w:rsid w:val="004D5AB0"/>
    <w:rsid w:val="004D5EAE"/>
    <w:rsid w:val="004D7A0E"/>
    <w:rsid w:val="004E01AB"/>
    <w:rsid w:val="004E06E7"/>
    <w:rsid w:val="004E09D9"/>
    <w:rsid w:val="004E0AE3"/>
    <w:rsid w:val="004E1190"/>
    <w:rsid w:val="004E20D3"/>
    <w:rsid w:val="004E2983"/>
    <w:rsid w:val="004E2C82"/>
    <w:rsid w:val="004E4630"/>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6DF3"/>
    <w:rsid w:val="004F7F1A"/>
    <w:rsid w:val="004F7FBB"/>
    <w:rsid w:val="00500D56"/>
    <w:rsid w:val="00502A36"/>
    <w:rsid w:val="005042B3"/>
    <w:rsid w:val="005045AB"/>
    <w:rsid w:val="0050655D"/>
    <w:rsid w:val="00507D43"/>
    <w:rsid w:val="005103F2"/>
    <w:rsid w:val="00510E2C"/>
    <w:rsid w:val="00510F2C"/>
    <w:rsid w:val="00511FDC"/>
    <w:rsid w:val="005124C6"/>
    <w:rsid w:val="00513EBC"/>
    <w:rsid w:val="00514CE1"/>
    <w:rsid w:val="00517155"/>
    <w:rsid w:val="00517DB3"/>
    <w:rsid w:val="005200DC"/>
    <w:rsid w:val="005200F2"/>
    <w:rsid w:val="005230E4"/>
    <w:rsid w:val="0052369D"/>
    <w:rsid w:val="005271DB"/>
    <w:rsid w:val="00530D2F"/>
    <w:rsid w:val="0053487C"/>
    <w:rsid w:val="005356E1"/>
    <w:rsid w:val="00535F8C"/>
    <w:rsid w:val="00536A8B"/>
    <w:rsid w:val="00540418"/>
    <w:rsid w:val="00541A96"/>
    <w:rsid w:val="00541C6A"/>
    <w:rsid w:val="00542C54"/>
    <w:rsid w:val="00546A43"/>
    <w:rsid w:val="00546C70"/>
    <w:rsid w:val="00547258"/>
    <w:rsid w:val="00550CF0"/>
    <w:rsid w:val="005515EC"/>
    <w:rsid w:val="005516D8"/>
    <w:rsid w:val="005559FE"/>
    <w:rsid w:val="00555D06"/>
    <w:rsid w:val="005560D6"/>
    <w:rsid w:val="00556698"/>
    <w:rsid w:val="00556D07"/>
    <w:rsid w:val="005611F2"/>
    <w:rsid w:val="005614C2"/>
    <w:rsid w:val="00561734"/>
    <w:rsid w:val="00561952"/>
    <w:rsid w:val="005627AA"/>
    <w:rsid w:val="00564B9A"/>
    <w:rsid w:val="00565694"/>
    <w:rsid w:val="00566DD6"/>
    <w:rsid w:val="00571360"/>
    <w:rsid w:val="005714EF"/>
    <w:rsid w:val="00571B03"/>
    <w:rsid w:val="00571CEC"/>
    <w:rsid w:val="00572FCE"/>
    <w:rsid w:val="005750DB"/>
    <w:rsid w:val="005759FC"/>
    <w:rsid w:val="00575B85"/>
    <w:rsid w:val="005765DD"/>
    <w:rsid w:val="00576DB9"/>
    <w:rsid w:val="0057738F"/>
    <w:rsid w:val="005805E4"/>
    <w:rsid w:val="00581301"/>
    <w:rsid w:val="0058202F"/>
    <w:rsid w:val="00582BA1"/>
    <w:rsid w:val="00583DC5"/>
    <w:rsid w:val="00584221"/>
    <w:rsid w:val="00584EB6"/>
    <w:rsid w:val="00586B68"/>
    <w:rsid w:val="0058774E"/>
    <w:rsid w:val="005878CF"/>
    <w:rsid w:val="00590584"/>
    <w:rsid w:val="00590CA0"/>
    <w:rsid w:val="00595B01"/>
    <w:rsid w:val="00596D98"/>
    <w:rsid w:val="005971A9"/>
    <w:rsid w:val="00597572"/>
    <w:rsid w:val="005979A5"/>
    <w:rsid w:val="005A0021"/>
    <w:rsid w:val="005A017B"/>
    <w:rsid w:val="005A04AB"/>
    <w:rsid w:val="005A2202"/>
    <w:rsid w:val="005A2AEC"/>
    <w:rsid w:val="005A3333"/>
    <w:rsid w:val="005A412D"/>
    <w:rsid w:val="005A5212"/>
    <w:rsid w:val="005B002D"/>
    <w:rsid w:val="005B0FFF"/>
    <w:rsid w:val="005B13FC"/>
    <w:rsid w:val="005B188C"/>
    <w:rsid w:val="005B19AF"/>
    <w:rsid w:val="005B258C"/>
    <w:rsid w:val="005B2A1C"/>
    <w:rsid w:val="005B61DD"/>
    <w:rsid w:val="005B6735"/>
    <w:rsid w:val="005B7831"/>
    <w:rsid w:val="005C048F"/>
    <w:rsid w:val="005C0CD6"/>
    <w:rsid w:val="005C12D9"/>
    <w:rsid w:val="005C2146"/>
    <w:rsid w:val="005C309D"/>
    <w:rsid w:val="005C413E"/>
    <w:rsid w:val="005C4DEB"/>
    <w:rsid w:val="005C544B"/>
    <w:rsid w:val="005C5916"/>
    <w:rsid w:val="005C5AEE"/>
    <w:rsid w:val="005C774A"/>
    <w:rsid w:val="005D287B"/>
    <w:rsid w:val="005D3734"/>
    <w:rsid w:val="005D4F16"/>
    <w:rsid w:val="005D5A53"/>
    <w:rsid w:val="005D5DA0"/>
    <w:rsid w:val="005D6B6D"/>
    <w:rsid w:val="005D6EB9"/>
    <w:rsid w:val="005D7FBD"/>
    <w:rsid w:val="005E19B4"/>
    <w:rsid w:val="005E1D6B"/>
    <w:rsid w:val="005E227A"/>
    <w:rsid w:val="005E2CF8"/>
    <w:rsid w:val="005E3126"/>
    <w:rsid w:val="005E6C96"/>
    <w:rsid w:val="005E6CB8"/>
    <w:rsid w:val="005E7075"/>
    <w:rsid w:val="005E75A7"/>
    <w:rsid w:val="005F2758"/>
    <w:rsid w:val="005F38E2"/>
    <w:rsid w:val="005F3EE6"/>
    <w:rsid w:val="005F6736"/>
    <w:rsid w:val="0060066E"/>
    <w:rsid w:val="00602C10"/>
    <w:rsid w:val="00602EBD"/>
    <w:rsid w:val="00604CF2"/>
    <w:rsid w:val="00606084"/>
    <w:rsid w:val="006061AC"/>
    <w:rsid w:val="00606A24"/>
    <w:rsid w:val="00606DFF"/>
    <w:rsid w:val="00606FB7"/>
    <w:rsid w:val="00610533"/>
    <w:rsid w:val="006110F6"/>
    <w:rsid w:val="0061155B"/>
    <w:rsid w:val="00611FA1"/>
    <w:rsid w:val="00612522"/>
    <w:rsid w:val="00612DA6"/>
    <w:rsid w:val="0061365B"/>
    <w:rsid w:val="006138B6"/>
    <w:rsid w:val="00614BC6"/>
    <w:rsid w:val="00614E33"/>
    <w:rsid w:val="006158B8"/>
    <w:rsid w:val="0061706D"/>
    <w:rsid w:val="006173DA"/>
    <w:rsid w:val="00617EF9"/>
    <w:rsid w:val="00620295"/>
    <w:rsid w:val="00622F8E"/>
    <w:rsid w:val="00623217"/>
    <w:rsid w:val="00626AC8"/>
    <w:rsid w:val="00626B6F"/>
    <w:rsid w:val="00627912"/>
    <w:rsid w:val="006313D5"/>
    <w:rsid w:val="0063195F"/>
    <w:rsid w:val="00634C7D"/>
    <w:rsid w:val="00636C0A"/>
    <w:rsid w:val="00637EC6"/>
    <w:rsid w:val="00642107"/>
    <w:rsid w:val="0064240C"/>
    <w:rsid w:val="00642FF5"/>
    <w:rsid w:val="006430FB"/>
    <w:rsid w:val="00643992"/>
    <w:rsid w:val="00644584"/>
    <w:rsid w:val="00644DBC"/>
    <w:rsid w:val="0064591D"/>
    <w:rsid w:val="00646160"/>
    <w:rsid w:val="00646FE6"/>
    <w:rsid w:val="006474CD"/>
    <w:rsid w:val="00647744"/>
    <w:rsid w:val="006479A0"/>
    <w:rsid w:val="006500D9"/>
    <w:rsid w:val="00653B54"/>
    <w:rsid w:val="006541A3"/>
    <w:rsid w:val="00654FAD"/>
    <w:rsid w:val="00655C9F"/>
    <w:rsid w:val="006567FF"/>
    <w:rsid w:val="00656867"/>
    <w:rsid w:val="0066109F"/>
    <w:rsid w:val="00663CD9"/>
    <w:rsid w:val="00664546"/>
    <w:rsid w:val="00664B26"/>
    <w:rsid w:val="006650AE"/>
    <w:rsid w:val="0066596B"/>
    <w:rsid w:val="00670295"/>
    <w:rsid w:val="006704F5"/>
    <w:rsid w:val="00672894"/>
    <w:rsid w:val="00674413"/>
    <w:rsid w:val="00674B47"/>
    <w:rsid w:val="00674DDC"/>
    <w:rsid w:val="0067579B"/>
    <w:rsid w:val="0067609E"/>
    <w:rsid w:val="00677749"/>
    <w:rsid w:val="00680E07"/>
    <w:rsid w:val="00682B9D"/>
    <w:rsid w:val="00683806"/>
    <w:rsid w:val="00684C36"/>
    <w:rsid w:val="00686AF9"/>
    <w:rsid w:val="006910C0"/>
    <w:rsid w:val="00691954"/>
    <w:rsid w:val="006919D2"/>
    <w:rsid w:val="0069320E"/>
    <w:rsid w:val="00693D13"/>
    <w:rsid w:val="00694F58"/>
    <w:rsid w:val="006955BC"/>
    <w:rsid w:val="006959E2"/>
    <w:rsid w:val="00696920"/>
    <w:rsid w:val="00697EB9"/>
    <w:rsid w:val="006A20D4"/>
    <w:rsid w:val="006A268D"/>
    <w:rsid w:val="006A350F"/>
    <w:rsid w:val="006A3957"/>
    <w:rsid w:val="006A39A4"/>
    <w:rsid w:val="006A3A13"/>
    <w:rsid w:val="006A41D6"/>
    <w:rsid w:val="006A669D"/>
    <w:rsid w:val="006A6E41"/>
    <w:rsid w:val="006B012F"/>
    <w:rsid w:val="006B27CF"/>
    <w:rsid w:val="006B41BD"/>
    <w:rsid w:val="006B5678"/>
    <w:rsid w:val="006B6134"/>
    <w:rsid w:val="006B62B2"/>
    <w:rsid w:val="006C1C57"/>
    <w:rsid w:val="006C5760"/>
    <w:rsid w:val="006C6D6F"/>
    <w:rsid w:val="006C7D66"/>
    <w:rsid w:val="006C7FC5"/>
    <w:rsid w:val="006D0D78"/>
    <w:rsid w:val="006D1128"/>
    <w:rsid w:val="006D1838"/>
    <w:rsid w:val="006D2848"/>
    <w:rsid w:val="006D30E0"/>
    <w:rsid w:val="006D5521"/>
    <w:rsid w:val="006D5FE9"/>
    <w:rsid w:val="006D6CBB"/>
    <w:rsid w:val="006D76A9"/>
    <w:rsid w:val="006D77F4"/>
    <w:rsid w:val="006E0898"/>
    <w:rsid w:val="006E167F"/>
    <w:rsid w:val="006E41CD"/>
    <w:rsid w:val="006E4206"/>
    <w:rsid w:val="006E4BD2"/>
    <w:rsid w:val="006F3BEC"/>
    <w:rsid w:val="00702EFE"/>
    <w:rsid w:val="00703C00"/>
    <w:rsid w:val="007057CC"/>
    <w:rsid w:val="00705CFC"/>
    <w:rsid w:val="007066F2"/>
    <w:rsid w:val="00706AE5"/>
    <w:rsid w:val="0070740A"/>
    <w:rsid w:val="00711F93"/>
    <w:rsid w:val="00712940"/>
    <w:rsid w:val="0071428C"/>
    <w:rsid w:val="007153A1"/>
    <w:rsid w:val="00715A16"/>
    <w:rsid w:val="007164B0"/>
    <w:rsid w:val="007166A1"/>
    <w:rsid w:val="007166FF"/>
    <w:rsid w:val="007260CC"/>
    <w:rsid w:val="00726543"/>
    <w:rsid w:val="00726B28"/>
    <w:rsid w:val="00731F4E"/>
    <w:rsid w:val="0073353E"/>
    <w:rsid w:val="00736633"/>
    <w:rsid w:val="00741EE7"/>
    <w:rsid w:val="00743A79"/>
    <w:rsid w:val="007444D4"/>
    <w:rsid w:val="0074594D"/>
    <w:rsid w:val="007459F3"/>
    <w:rsid w:val="00746E35"/>
    <w:rsid w:val="00746E78"/>
    <w:rsid w:val="007470E2"/>
    <w:rsid w:val="0075232F"/>
    <w:rsid w:val="007530BE"/>
    <w:rsid w:val="00753132"/>
    <w:rsid w:val="007550B3"/>
    <w:rsid w:val="00760451"/>
    <w:rsid w:val="007642E6"/>
    <w:rsid w:val="007665A9"/>
    <w:rsid w:val="0077182A"/>
    <w:rsid w:val="00771913"/>
    <w:rsid w:val="00772718"/>
    <w:rsid w:val="00775BCF"/>
    <w:rsid w:val="0077764D"/>
    <w:rsid w:val="007818AA"/>
    <w:rsid w:val="007821D6"/>
    <w:rsid w:val="00783140"/>
    <w:rsid w:val="00783792"/>
    <w:rsid w:val="007838B6"/>
    <w:rsid w:val="00783E77"/>
    <w:rsid w:val="007840CF"/>
    <w:rsid w:val="007906F1"/>
    <w:rsid w:val="007918B3"/>
    <w:rsid w:val="0079243D"/>
    <w:rsid w:val="00794399"/>
    <w:rsid w:val="00794A9B"/>
    <w:rsid w:val="0079583B"/>
    <w:rsid w:val="00796602"/>
    <w:rsid w:val="00797185"/>
    <w:rsid w:val="007976B7"/>
    <w:rsid w:val="00797A7E"/>
    <w:rsid w:val="00797D6F"/>
    <w:rsid w:val="007A1FAD"/>
    <w:rsid w:val="007A245D"/>
    <w:rsid w:val="007A4242"/>
    <w:rsid w:val="007A552A"/>
    <w:rsid w:val="007A6625"/>
    <w:rsid w:val="007A7970"/>
    <w:rsid w:val="007B014B"/>
    <w:rsid w:val="007B0D88"/>
    <w:rsid w:val="007B306F"/>
    <w:rsid w:val="007B4714"/>
    <w:rsid w:val="007B4E82"/>
    <w:rsid w:val="007B5237"/>
    <w:rsid w:val="007C1996"/>
    <w:rsid w:val="007C3773"/>
    <w:rsid w:val="007C3F1F"/>
    <w:rsid w:val="007D2798"/>
    <w:rsid w:val="007D2D0D"/>
    <w:rsid w:val="007D3325"/>
    <w:rsid w:val="007D3818"/>
    <w:rsid w:val="007D6DC5"/>
    <w:rsid w:val="007D7425"/>
    <w:rsid w:val="007E0DFD"/>
    <w:rsid w:val="007E320E"/>
    <w:rsid w:val="007E3280"/>
    <w:rsid w:val="007E35B5"/>
    <w:rsid w:val="007E4A02"/>
    <w:rsid w:val="007E595C"/>
    <w:rsid w:val="007E59A5"/>
    <w:rsid w:val="007E5B8F"/>
    <w:rsid w:val="007E72C2"/>
    <w:rsid w:val="007F204D"/>
    <w:rsid w:val="007F3B8C"/>
    <w:rsid w:val="007F41D0"/>
    <w:rsid w:val="007F41D2"/>
    <w:rsid w:val="007F4B8B"/>
    <w:rsid w:val="007F4DD1"/>
    <w:rsid w:val="007F5957"/>
    <w:rsid w:val="007F70B6"/>
    <w:rsid w:val="007F74CA"/>
    <w:rsid w:val="007F7A32"/>
    <w:rsid w:val="00800F1E"/>
    <w:rsid w:val="0080195A"/>
    <w:rsid w:val="0080239C"/>
    <w:rsid w:val="00802841"/>
    <w:rsid w:val="00803293"/>
    <w:rsid w:val="008037D5"/>
    <w:rsid w:val="0080405D"/>
    <w:rsid w:val="00805447"/>
    <w:rsid w:val="008054FA"/>
    <w:rsid w:val="0080717A"/>
    <w:rsid w:val="00807DFA"/>
    <w:rsid w:val="0081009F"/>
    <w:rsid w:val="00810152"/>
    <w:rsid w:val="008115AB"/>
    <w:rsid w:val="00812D2C"/>
    <w:rsid w:val="00813C89"/>
    <w:rsid w:val="00815896"/>
    <w:rsid w:val="008159F4"/>
    <w:rsid w:val="008167C1"/>
    <w:rsid w:val="008167C6"/>
    <w:rsid w:val="00816B8F"/>
    <w:rsid w:val="008174EF"/>
    <w:rsid w:val="00820331"/>
    <w:rsid w:val="00820BF5"/>
    <w:rsid w:val="008212B1"/>
    <w:rsid w:val="0082155A"/>
    <w:rsid w:val="0082209F"/>
    <w:rsid w:val="008223C2"/>
    <w:rsid w:val="00824490"/>
    <w:rsid w:val="008250A2"/>
    <w:rsid w:val="00825D64"/>
    <w:rsid w:val="0082650B"/>
    <w:rsid w:val="008301CE"/>
    <w:rsid w:val="00830C09"/>
    <w:rsid w:val="008312E3"/>
    <w:rsid w:val="00831D5B"/>
    <w:rsid w:val="00832DD6"/>
    <w:rsid w:val="00832F0C"/>
    <w:rsid w:val="008336F2"/>
    <w:rsid w:val="008345D9"/>
    <w:rsid w:val="008347CB"/>
    <w:rsid w:val="00835647"/>
    <w:rsid w:val="00837A2E"/>
    <w:rsid w:val="00841558"/>
    <w:rsid w:val="00841DED"/>
    <w:rsid w:val="00842A68"/>
    <w:rsid w:val="008435BA"/>
    <w:rsid w:val="0084558B"/>
    <w:rsid w:val="0084654A"/>
    <w:rsid w:val="00847654"/>
    <w:rsid w:val="00851064"/>
    <w:rsid w:val="00854078"/>
    <w:rsid w:val="00855543"/>
    <w:rsid w:val="008566B3"/>
    <w:rsid w:val="008576B7"/>
    <w:rsid w:val="00857F7B"/>
    <w:rsid w:val="008603CE"/>
    <w:rsid w:val="00863DA1"/>
    <w:rsid w:val="008654A6"/>
    <w:rsid w:val="00865D86"/>
    <w:rsid w:val="00870495"/>
    <w:rsid w:val="00870E69"/>
    <w:rsid w:val="00870EA1"/>
    <w:rsid w:val="008710C5"/>
    <w:rsid w:val="00874438"/>
    <w:rsid w:val="00874E75"/>
    <w:rsid w:val="00875543"/>
    <w:rsid w:val="008767F3"/>
    <w:rsid w:val="00876CEF"/>
    <w:rsid w:val="00877342"/>
    <w:rsid w:val="00877850"/>
    <w:rsid w:val="008803C3"/>
    <w:rsid w:val="00880980"/>
    <w:rsid w:val="00881450"/>
    <w:rsid w:val="008817C7"/>
    <w:rsid w:val="00881875"/>
    <w:rsid w:val="00881E6A"/>
    <w:rsid w:val="008848A3"/>
    <w:rsid w:val="00884AF1"/>
    <w:rsid w:val="00885F7A"/>
    <w:rsid w:val="00887A26"/>
    <w:rsid w:val="00890712"/>
    <w:rsid w:val="00890D81"/>
    <w:rsid w:val="00892955"/>
    <w:rsid w:val="00893628"/>
    <w:rsid w:val="008941EB"/>
    <w:rsid w:val="0089545A"/>
    <w:rsid w:val="00895A02"/>
    <w:rsid w:val="008A01EE"/>
    <w:rsid w:val="008A0DAC"/>
    <w:rsid w:val="008A3B78"/>
    <w:rsid w:val="008A4166"/>
    <w:rsid w:val="008A7DBF"/>
    <w:rsid w:val="008B10D5"/>
    <w:rsid w:val="008B136C"/>
    <w:rsid w:val="008B1FD4"/>
    <w:rsid w:val="008B55EF"/>
    <w:rsid w:val="008B6910"/>
    <w:rsid w:val="008B7095"/>
    <w:rsid w:val="008C0B5C"/>
    <w:rsid w:val="008C1343"/>
    <w:rsid w:val="008C229A"/>
    <w:rsid w:val="008C3912"/>
    <w:rsid w:val="008C5598"/>
    <w:rsid w:val="008C69EA"/>
    <w:rsid w:val="008C6F8B"/>
    <w:rsid w:val="008C7AB7"/>
    <w:rsid w:val="008C7FB4"/>
    <w:rsid w:val="008D2C8C"/>
    <w:rsid w:val="008D3040"/>
    <w:rsid w:val="008D396E"/>
    <w:rsid w:val="008D3ECD"/>
    <w:rsid w:val="008D5C03"/>
    <w:rsid w:val="008D7580"/>
    <w:rsid w:val="008D7AB2"/>
    <w:rsid w:val="008D7C35"/>
    <w:rsid w:val="008E0723"/>
    <w:rsid w:val="008E5698"/>
    <w:rsid w:val="008E5733"/>
    <w:rsid w:val="008E77D2"/>
    <w:rsid w:val="008E78FD"/>
    <w:rsid w:val="008F199D"/>
    <w:rsid w:val="008F318A"/>
    <w:rsid w:val="008F38A0"/>
    <w:rsid w:val="008F39C9"/>
    <w:rsid w:val="008F5EB5"/>
    <w:rsid w:val="008F678C"/>
    <w:rsid w:val="008F75A7"/>
    <w:rsid w:val="008F7E5A"/>
    <w:rsid w:val="00900A7F"/>
    <w:rsid w:val="009036EE"/>
    <w:rsid w:val="009047C0"/>
    <w:rsid w:val="00905815"/>
    <w:rsid w:val="00905D1D"/>
    <w:rsid w:val="0091016D"/>
    <w:rsid w:val="00910C98"/>
    <w:rsid w:val="00911910"/>
    <w:rsid w:val="00912A58"/>
    <w:rsid w:val="00913908"/>
    <w:rsid w:val="00913C27"/>
    <w:rsid w:val="00913D26"/>
    <w:rsid w:val="0091438B"/>
    <w:rsid w:val="009147E3"/>
    <w:rsid w:val="00920FD2"/>
    <w:rsid w:val="00921EC8"/>
    <w:rsid w:val="00923A43"/>
    <w:rsid w:val="0092439C"/>
    <w:rsid w:val="0092498E"/>
    <w:rsid w:val="00925B91"/>
    <w:rsid w:val="00934461"/>
    <w:rsid w:val="00934F7E"/>
    <w:rsid w:val="00936A1C"/>
    <w:rsid w:val="00936AA3"/>
    <w:rsid w:val="00943E35"/>
    <w:rsid w:val="00945278"/>
    <w:rsid w:val="0094658D"/>
    <w:rsid w:val="00947678"/>
    <w:rsid w:val="00947878"/>
    <w:rsid w:val="009504C2"/>
    <w:rsid w:val="0095254A"/>
    <w:rsid w:val="0095273B"/>
    <w:rsid w:val="00954961"/>
    <w:rsid w:val="009559E1"/>
    <w:rsid w:val="009568D5"/>
    <w:rsid w:val="00957CD3"/>
    <w:rsid w:val="0096269B"/>
    <w:rsid w:val="00963078"/>
    <w:rsid w:val="00963FB0"/>
    <w:rsid w:val="00964C86"/>
    <w:rsid w:val="0096547A"/>
    <w:rsid w:val="00965E82"/>
    <w:rsid w:val="009664BB"/>
    <w:rsid w:val="009669F8"/>
    <w:rsid w:val="00966F89"/>
    <w:rsid w:val="0097140D"/>
    <w:rsid w:val="00973B5D"/>
    <w:rsid w:val="0097755E"/>
    <w:rsid w:val="00977619"/>
    <w:rsid w:val="00981467"/>
    <w:rsid w:val="00981C24"/>
    <w:rsid w:val="00983960"/>
    <w:rsid w:val="009852F6"/>
    <w:rsid w:val="00985C27"/>
    <w:rsid w:val="00985DE5"/>
    <w:rsid w:val="00986254"/>
    <w:rsid w:val="0098729E"/>
    <w:rsid w:val="00990067"/>
    <w:rsid w:val="00992977"/>
    <w:rsid w:val="009937D4"/>
    <w:rsid w:val="00993C78"/>
    <w:rsid w:val="009948C7"/>
    <w:rsid w:val="00995850"/>
    <w:rsid w:val="00995D09"/>
    <w:rsid w:val="0099796C"/>
    <w:rsid w:val="009A194E"/>
    <w:rsid w:val="009A1EA2"/>
    <w:rsid w:val="009A209E"/>
    <w:rsid w:val="009A3DC1"/>
    <w:rsid w:val="009A3E6C"/>
    <w:rsid w:val="009A3FD7"/>
    <w:rsid w:val="009A5F06"/>
    <w:rsid w:val="009A6652"/>
    <w:rsid w:val="009A725C"/>
    <w:rsid w:val="009A74FD"/>
    <w:rsid w:val="009B25D8"/>
    <w:rsid w:val="009B42E3"/>
    <w:rsid w:val="009B57FF"/>
    <w:rsid w:val="009B5859"/>
    <w:rsid w:val="009C52CD"/>
    <w:rsid w:val="009C6D07"/>
    <w:rsid w:val="009C761C"/>
    <w:rsid w:val="009C7CEC"/>
    <w:rsid w:val="009D0DA0"/>
    <w:rsid w:val="009D154D"/>
    <w:rsid w:val="009D18EF"/>
    <w:rsid w:val="009D3BE8"/>
    <w:rsid w:val="009D44E0"/>
    <w:rsid w:val="009D573B"/>
    <w:rsid w:val="009D59A0"/>
    <w:rsid w:val="009D716A"/>
    <w:rsid w:val="009D7B2D"/>
    <w:rsid w:val="009E1AC4"/>
    <w:rsid w:val="009E20B8"/>
    <w:rsid w:val="009E29A0"/>
    <w:rsid w:val="009E34FE"/>
    <w:rsid w:val="009E41B5"/>
    <w:rsid w:val="009E4994"/>
    <w:rsid w:val="009E55D7"/>
    <w:rsid w:val="009E5613"/>
    <w:rsid w:val="009E627C"/>
    <w:rsid w:val="009F0914"/>
    <w:rsid w:val="009F110B"/>
    <w:rsid w:val="009F1498"/>
    <w:rsid w:val="009F1E9F"/>
    <w:rsid w:val="009F3793"/>
    <w:rsid w:val="009F54F2"/>
    <w:rsid w:val="00A0056B"/>
    <w:rsid w:val="00A01657"/>
    <w:rsid w:val="00A01C65"/>
    <w:rsid w:val="00A0213D"/>
    <w:rsid w:val="00A04C73"/>
    <w:rsid w:val="00A050F6"/>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3BA1"/>
    <w:rsid w:val="00A35DCB"/>
    <w:rsid w:val="00A3690E"/>
    <w:rsid w:val="00A37751"/>
    <w:rsid w:val="00A406B1"/>
    <w:rsid w:val="00A4113E"/>
    <w:rsid w:val="00A42435"/>
    <w:rsid w:val="00A438BA"/>
    <w:rsid w:val="00A446FD"/>
    <w:rsid w:val="00A44BBB"/>
    <w:rsid w:val="00A46F46"/>
    <w:rsid w:val="00A52CB6"/>
    <w:rsid w:val="00A52F99"/>
    <w:rsid w:val="00A538BB"/>
    <w:rsid w:val="00A54164"/>
    <w:rsid w:val="00A556DB"/>
    <w:rsid w:val="00A56737"/>
    <w:rsid w:val="00A60002"/>
    <w:rsid w:val="00A601D6"/>
    <w:rsid w:val="00A603D8"/>
    <w:rsid w:val="00A60AE2"/>
    <w:rsid w:val="00A61834"/>
    <w:rsid w:val="00A618B0"/>
    <w:rsid w:val="00A62790"/>
    <w:rsid w:val="00A6291F"/>
    <w:rsid w:val="00A63F53"/>
    <w:rsid w:val="00A66956"/>
    <w:rsid w:val="00A7111E"/>
    <w:rsid w:val="00A755B6"/>
    <w:rsid w:val="00A7592B"/>
    <w:rsid w:val="00A75B1A"/>
    <w:rsid w:val="00A80ED4"/>
    <w:rsid w:val="00A816C4"/>
    <w:rsid w:val="00A82981"/>
    <w:rsid w:val="00A84491"/>
    <w:rsid w:val="00A86F10"/>
    <w:rsid w:val="00A87AF2"/>
    <w:rsid w:val="00A90B23"/>
    <w:rsid w:val="00A92F87"/>
    <w:rsid w:val="00A93193"/>
    <w:rsid w:val="00A93C2B"/>
    <w:rsid w:val="00A93CB7"/>
    <w:rsid w:val="00A94556"/>
    <w:rsid w:val="00A974CB"/>
    <w:rsid w:val="00AA1EAC"/>
    <w:rsid w:val="00AA45E2"/>
    <w:rsid w:val="00AA578D"/>
    <w:rsid w:val="00AA6659"/>
    <w:rsid w:val="00AA7AC1"/>
    <w:rsid w:val="00AB0A7F"/>
    <w:rsid w:val="00AB4398"/>
    <w:rsid w:val="00AB6327"/>
    <w:rsid w:val="00AB67FB"/>
    <w:rsid w:val="00AB6B8F"/>
    <w:rsid w:val="00AB6DA2"/>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4882"/>
    <w:rsid w:val="00AD5A4A"/>
    <w:rsid w:val="00AD60EE"/>
    <w:rsid w:val="00AD6A2B"/>
    <w:rsid w:val="00AD6E49"/>
    <w:rsid w:val="00AD73D4"/>
    <w:rsid w:val="00AE1EA2"/>
    <w:rsid w:val="00AE2874"/>
    <w:rsid w:val="00AE2BA2"/>
    <w:rsid w:val="00AE2F98"/>
    <w:rsid w:val="00AE3602"/>
    <w:rsid w:val="00AE5342"/>
    <w:rsid w:val="00AE5987"/>
    <w:rsid w:val="00AE5DAA"/>
    <w:rsid w:val="00AE6472"/>
    <w:rsid w:val="00AE78CE"/>
    <w:rsid w:val="00AF1345"/>
    <w:rsid w:val="00AF18E8"/>
    <w:rsid w:val="00AF38A8"/>
    <w:rsid w:val="00AF63EB"/>
    <w:rsid w:val="00B00FF4"/>
    <w:rsid w:val="00B016D2"/>
    <w:rsid w:val="00B018EC"/>
    <w:rsid w:val="00B04779"/>
    <w:rsid w:val="00B060C7"/>
    <w:rsid w:val="00B1042D"/>
    <w:rsid w:val="00B11AB7"/>
    <w:rsid w:val="00B12213"/>
    <w:rsid w:val="00B1369F"/>
    <w:rsid w:val="00B13710"/>
    <w:rsid w:val="00B17A04"/>
    <w:rsid w:val="00B20FEF"/>
    <w:rsid w:val="00B22881"/>
    <w:rsid w:val="00B23EFC"/>
    <w:rsid w:val="00B24B72"/>
    <w:rsid w:val="00B25DB8"/>
    <w:rsid w:val="00B2656C"/>
    <w:rsid w:val="00B266E6"/>
    <w:rsid w:val="00B3094D"/>
    <w:rsid w:val="00B30B04"/>
    <w:rsid w:val="00B311BC"/>
    <w:rsid w:val="00B31810"/>
    <w:rsid w:val="00B31C10"/>
    <w:rsid w:val="00B3446D"/>
    <w:rsid w:val="00B344BB"/>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2731"/>
    <w:rsid w:val="00B53F86"/>
    <w:rsid w:val="00B53FDC"/>
    <w:rsid w:val="00B55431"/>
    <w:rsid w:val="00B55CAE"/>
    <w:rsid w:val="00B576C6"/>
    <w:rsid w:val="00B615F2"/>
    <w:rsid w:val="00B61A28"/>
    <w:rsid w:val="00B62A4C"/>
    <w:rsid w:val="00B65C6D"/>
    <w:rsid w:val="00B66B06"/>
    <w:rsid w:val="00B67862"/>
    <w:rsid w:val="00B70634"/>
    <w:rsid w:val="00B70BE4"/>
    <w:rsid w:val="00B73880"/>
    <w:rsid w:val="00B73CF1"/>
    <w:rsid w:val="00B745B3"/>
    <w:rsid w:val="00B7599D"/>
    <w:rsid w:val="00B75EDD"/>
    <w:rsid w:val="00B7648F"/>
    <w:rsid w:val="00B76E13"/>
    <w:rsid w:val="00B771EE"/>
    <w:rsid w:val="00B7765B"/>
    <w:rsid w:val="00B77B4B"/>
    <w:rsid w:val="00B80ABC"/>
    <w:rsid w:val="00B80C73"/>
    <w:rsid w:val="00B814C2"/>
    <w:rsid w:val="00B85261"/>
    <w:rsid w:val="00B86C60"/>
    <w:rsid w:val="00B900FE"/>
    <w:rsid w:val="00B9064C"/>
    <w:rsid w:val="00B90C93"/>
    <w:rsid w:val="00B95914"/>
    <w:rsid w:val="00BA0A14"/>
    <w:rsid w:val="00BA228D"/>
    <w:rsid w:val="00BA398D"/>
    <w:rsid w:val="00BA39D3"/>
    <w:rsid w:val="00BA5C56"/>
    <w:rsid w:val="00BA776F"/>
    <w:rsid w:val="00BB0C0D"/>
    <w:rsid w:val="00BB0D69"/>
    <w:rsid w:val="00BB366E"/>
    <w:rsid w:val="00BB3AF0"/>
    <w:rsid w:val="00BB4F70"/>
    <w:rsid w:val="00BB54D0"/>
    <w:rsid w:val="00BB5520"/>
    <w:rsid w:val="00BB613C"/>
    <w:rsid w:val="00BB67FF"/>
    <w:rsid w:val="00BC11B9"/>
    <w:rsid w:val="00BC138C"/>
    <w:rsid w:val="00BC14CF"/>
    <w:rsid w:val="00BC1659"/>
    <w:rsid w:val="00BC2C91"/>
    <w:rsid w:val="00BC3A9C"/>
    <w:rsid w:val="00BC5288"/>
    <w:rsid w:val="00BC6A71"/>
    <w:rsid w:val="00BC6B2F"/>
    <w:rsid w:val="00BD0637"/>
    <w:rsid w:val="00BD088E"/>
    <w:rsid w:val="00BD08A8"/>
    <w:rsid w:val="00BD1BAC"/>
    <w:rsid w:val="00BD1FA8"/>
    <w:rsid w:val="00BD25A6"/>
    <w:rsid w:val="00BD3014"/>
    <w:rsid w:val="00BD4C95"/>
    <w:rsid w:val="00BD6425"/>
    <w:rsid w:val="00BD65FC"/>
    <w:rsid w:val="00BD7660"/>
    <w:rsid w:val="00BE0666"/>
    <w:rsid w:val="00BE24B9"/>
    <w:rsid w:val="00BE2AE8"/>
    <w:rsid w:val="00BE2D55"/>
    <w:rsid w:val="00BE38DD"/>
    <w:rsid w:val="00BE41F0"/>
    <w:rsid w:val="00BE4AB1"/>
    <w:rsid w:val="00BE777B"/>
    <w:rsid w:val="00BF03E1"/>
    <w:rsid w:val="00BF16C3"/>
    <w:rsid w:val="00BF23E4"/>
    <w:rsid w:val="00BF38E0"/>
    <w:rsid w:val="00BF44FA"/>
    <w:rsid w:val="00BF5471"/>
    <w:rsid w:val="00BF57E1"/>
    <w:rsid w:val="00C003B4"/>
    <w:rsid w:val="00C00A5F"/>
    <w:rsid w:val="00C042E0"/>
    <w:rsid w:val="00C051D9"/>
    <w:rsid w:val="00C05AD4"/>
    <w:rsid w:val="00C06333"/>
    <w:rsid w:val="00C06F68"/>
    <w:rsid w:val="00C075BA"/>
    <w:rsid w:val="00C07DA1"/>
    <w:rsid w:val="00C10A3A"/>
    <w:rsid w:val="00C11E20"/>
    <w:rsid w:val="00C12DDE"/>
    <w:rsid w:val="00C15D16"/>
    <w:rsid w:val="00C16BF4"/>
    <w:rsid w:val="00C20015"/>
    <w:rsid w:val="00C21888"/>
    <w:rsid w:val="00C22794"/>
    <w:rsid w:val="00C247DD"/>
    <w:rsid w:val="00C25B43"/>
    <w:rsid w:val="00C26156"/>
    <w:rsid w:val="00C26A54"/>
    <w:rsid w:val="00C30C3F"/>
    <w:rsid w:val="00C3261C"/>
    <w:rsid w:val="00C3318B"/>
    <w:rsid w:val="00C3344C"/>
    <w:rsid w:val="00C33C20"/>
    <w:rsid w:val="00C33CAC"/>
    <w:rsid w:val="00C344D2"/>
    <w:rsid w:val="00C35362"/>
    <w:rsid w:val="00C356F6"/>
    <w:rsid w:val="00C357EA"/>
    <w:rsid w:val="00C3788B"/>
    <w:rsid w:val="00C379F8"/>
    <w:rsid w:val="00C37A1C"/>
    <w:rsid w:val="00C40D4A"/>
    <w:rsid w:val="00C42323"/>
    <w:rsid w:val="00C4316E"/>
    <w:rsid w:val="00C453A9"/>
    <w:rsid w:val="00C465D5"/>
    <w:rsid w:val="00C46F4A"/>
    <w:rsid w:val="00C4756A"/>
    <w:rsid w:val="00C47C39"/>
    <w:rsid w:val="00C50649"/>
    <w:rsid w:val="00C50E1F"/>
    <w:rsid w:val="00C51C09"/>
    <w:rsid w:val="00C5234B"/>
    <w:rsid w:val="00C52BB6"/>
    <w:rsid w:val="00C52DF5"/>
    <w:rsid w:val="00C53471"/>
    <w:rsid w:val="00C53C7C"/>
    <w:rsid w:val="00C54184"/>
    <w:rsid w:val="00C55143"/>
    <w:rsid w:val="00C5611B"/>
    <w:rsid w:val="00C5695E"/>
    <w:rsid w:val="00C61528"/>
    <w:rsid w:val="00C61E2E"/>
    <w:rsid w:val="00C63457"/>
    <w:rsid w:val="00C64964"/>
    <w:rsid w:val="00C6631E"/>
    <w:rsid w:val="00C67473"/>
    <w:rsid w:val="00C67AA4"/>
    <w:rsid w:val="00C7148C"/>
    <w:rsid w:val="00C71ABF"/>
    <w:rsid w:val="00C72192"/>
    <w:rsid w:val="00C732E5"/>
    <w:rsid w:val="00C73D0B"/>
    <w:rsid w:val="00C75017"/>
    <w:rsid w:val="00C765B4"/>
    <w:rsid w:val="00C76D92"/>
    <w:rsid w:val="00C80BDB"/>
    <w:rsid w:val="00C813EA"/>
    <w:rsid w:val="00C81496"/>
    <w:rsid w:val="00C82CE6"/>
    <w:rsid w:val="00C82E22"/>
    <w:rsid w:val="00C83462"/>
    <w:rsid w:val="00C840D6"/>
    <w:rsid w:val="00C84EC5"/>
    <w:rsid w:val="00C85144"/>
    <w:rsid w:val="00C851EF"/>
    <w:rsid w:val="00C85E0D"/>
    <w:rsid w:val="00C86738"/>
    <w:rsid w:val="00C86A27"/>
    <w:rsid w:val="00C91517"/>
    <w:rsid w:val="00C929BD"/>
    <w:rsid w:val="00C931A2"/>
    <w:rsid w:val="00C94A2B"/>
    <w:rsid w:val="00C97543"/>
    <w:rsid w:val="00CA02E1"/>
    <w:rsid w:val="00CA15DA"/>
    <w:rsid w:val="00CA1F46"/>
    <w:rsid w:val="00CA224E"/>
    <w:rsid w:val="00CA31D1"/>
    <w:rsid w:val="00CA3671"/>
    <w:rsid w:val="00CA41C5"/>
    <w:rsid w:val="00CA42B7"/>
    <w:rsid w:val="00CA4A53"/>
    <w:rsid w:val="00CA51F5"/>
    <w:rsid w:val="00CA5FFC"/>
    <w:rsid w:val="00CA7618"/>
    <w:rsid w:val="00CB218A"/>
    <w:rsid w:val="00CB225A"/>
    <w:rsid w:val="00CB69E6"/>
    <w:rsid w:val="00CB761B"/>
    <w:rsid w:val="00CB79E3"/>
    <w:rsid w:val="00CB7E33"/>
    <w:rsid w:val="00CC13DF"/>
    <w:rsid w:val="00CC1EEE"/>
    <w:rsid w:val="00CC562B"/>
    <w:rsid w:val="00CC5BFC"/>
    <w:rsid w:val="00CC6C15"/>
    <w:rsid w:val="00CC7FCF"/>
    <w:rsid w:val="00CD2749"/>
    <w:rsid w:val="00CD2A60"/>
    <w:rsid w:val="00CD306F"/>
    <w:rsid w:val="00CD3971"/>
    <w:rsid w:val="00CD3DAB"/>
    <w:rsid w:val="00CD7230"/>
    <w:rsid w:val="00CE0DF1"/>
    <w:rsid w:val="00CE2150"/>
    <w:rsid w:val="00CE24DE"/>
    <w:rsid w:val="00CE3786"/>
    <w:rsid w:val="00CE4027"/>
    <w:rsid w:val="00CE47CC"/>
    <w:rsid w:val="00CE68F6"/>
    <w:rsid w:val="00CE7E27"/>
    <w:rsid w:val="00CF1A36"/>
    <w:rsid w:val="00CF22AC"/>
    <w:rsid w:val="00CF2F0A"/>
    <w:rsid w:val="00CF773F"/>
    <w:rsid w:val="00CF79E8"/>
    <w:rsid w:val="00D015AA"/>
    <w:rsid w:val="00D01972"/>
    <w:rsid w:val="00D021B8"/>
    <w:rsid w:val="00D03D90"/>
    <w:rsid w:val="00D04024"/>
    <w:rsid w:val="00D043EB"/>
    <w:rsid w:val="00D05C48"/>
    <w:rsid w:val="00D06705"/>
    <w:rsid w:val="00D06A9B"/>
    <w:rsid w:val="00D0750D"/>
    <w:rsid w:val="00D07DD8"/>
    <w:rsid w:val="00D1038F"/>
    <w:rsid w:val="00D10BF7"/>
    <w:rsid w:val="00D10F4A"/>
    <w:rsid w:val="00D10FEB"/>
    <w:rsid w:val="00D140A0"/>
    <w:rsid w:val="00D203D1"/>
    <w:rsid w:val="00D2057A"/>
    <w:rsid w:val="00D21D98"/>
    <w:rsid w:val="00D2317F"/>
    <w:rsid w:val="00D231A9"/>
    <w:rsid w:val="00D24391"/>
    <w:rsid w:val="00D24427"/>
    <w:rsid w:val="00D2472B"/>
    <w:rsid w:val="00D253DD"/>
    <w:rsid w:val="00D26FFA"/>
    <w:rsid w:val="00D27F80"/>
    <w:rsid w:val="00D3215D"/>
    <w:rsid w:val="00D33352"/>
    <w:rsid w:val="00D34421"/>
    <w:rsid w:val="00D347D9"/>
    <w:rsid w:val="00D35090"/>
    <w:rsid w:val="00D35565"/>
    <w:rsid w:val="00D362CA"/>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698E"/>
    <w:rsid w:val="00D47BEB"/>
    <w:rsid w:val="00D50487"/>
    <w:rsid w:val="00D50563"/>
    <w:rsid w:val="00D506A8"/>
    <w:rsid w:val="00D50F50"/>
    <w:rsid w:val="00D5235F"/>
    <w:rsid w:val="00D52F50"/>
    <w:rsid w:val="00D5512D"/>
    <w:rsid w:val="00D55A98"/>
    <w:rsid w:val="00D56B49"/>
    <w:rsid w:val="00D6053F"/>
    <w:rsid w:val="00D6073D"/>
    <w:rsid w:val="00D613B9"/>
    <w:rsid w:val="00D618D6"/>
    <w:rsid w:val="00D62426"/>
    <w:rsid w:val="00D62804"/>
    <w:rsid w:val="00D666B9"/>
    <w:rsid w:val="00D674F8"/>
    <w:rsid w:val="00D70F55"/>
    <w:rsid w:val="00D70FA5"/>
    <w:rsid w:val="00D74171"/>
    <w:rsid w:val="00D7474C"/>
    <w:rsid w:val="00D74D37"/>
    <w:rsid w:val="00D8032C"/>
    <w:rsid w:val="00D80853"/>
    <w:rsid w:val="00D80CE2"/>
    <w:rsid w:val="00D83080"/>
    <w:rsid w:val="00D83A1A"/>
    <w:rsid w:val="00D84D5F"/>
    <w:rsid w:val="00D851E2"/>
    <w:rsid w:val="00D8695D"/>
    <w:rsid w:val="00D87FFA"/>
    <w:rsid w:val="00D90B4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788"/>
    <w:rsid w:val="00DB08C6"/>
    <w:rsid w:val="00DB1BC2"/>
    <w:rsid w:val="00DB1CBB"/>
    <w:rsid w:val="00DB31ED"/>
    <w:rsid w:val="00DB4124"/>
    <w:rsid w:val="00DB4511"/>
    <w:rsid w:val="00DB4F0C"/>
    <w:rsid w:val="00DC0176"/>
    <w:rsid w:val="00DC043F"/>
    <w:rsid w:val="00DC093E"/>
    <w:rsid w:val="00DC0E29"/>
    <w:rsid w:val="00DC0E7A"/>
    <w:rsid w:val="00DC1281"/>
    <w:rsid w:val="00DC2A65"/>
    <w:rsid w:val="00DC2A86"/>
    <w:rsid w:val="00DC3631"/>
    <w:rsid w:val="00DC37F7"/>
    <w:rsid w:val="00DC6F54"/>
    <w:rsid w:val="00DD0650"/>
    <w:rsid w:val="00DD0C00"/>
    <w:rsid w:val="00DD0F8C"/>
    <w:rsid w:val="00DD116C"/>
    <w:rsid w:val="00DD23D5"/>
    <w:rsid w:val="00DD2AF1"/>
    <w:rsid w:val="00DD32F0"/>
    <w:rsid w:val="00DD46DA"/>
    <w:rsid w:val="00DD52E0"/>
    <w:rsid w:val="00DD6072"/>
    <w:rsid w:val="00DD62BE"/>
    <w:rsid w:val="00DD77D9"/>
    <w:rsid w:val="00DD7CA4"/>
    <w:rsid w:val="00DE0613"/>
    <w:rsid w:val="00DE167C"/>
    <w:rsid w:val="00DE3B70"/>
    <w:rsid w:val="00DE5813"/>
    <w:rsid w:val="00DE7495"/>
    <w:rsid w:val="00DF10B1"/>
    <w:rsid w:val="00DF1FDA"/>
    <w:rsid w:val="00DF335E"/>
    <w:rsid w:val="00DF3DD0"/>
    <w:rsid w:val="00DF4D50"/>
    <w:rsid w:val="00DF538C"/>
    <w:rsid w:val="00E021C2"/>
    <w:rsid w:val="00E024A3"/>
    <w:rsid w:val="00E0423D"/>
    <w:rsid w:val="00E053E3"/>
    <w:rsid w:val="00E057B5"/>
    <w:rsid w:val="00E0581E"/>
    <w:rsid w:val="00E07651"/>
    <w:rsid w:val="00E079C5"/>
    <w:rsid w:val="00E07CBD"/>
    <w:rsid w:val="00E07F56"/>
    <w:rsid w:val="00E10A16"/>
    <w:rsid w:val="00E1112F"/>
    <w:rsid w:val="00E1318F"/>
    <w:rsid w:val="00E13B3B"/>
    <w:rsid w:val="00E13E29"/>
    <w:rsid w:val="00E14138"/>
    <w:rsid w:val="00E16857"/>
    <w:rsid w:val="00E16C3A"/>
    <w:rsid w:val="00E20651"/>
    <w:rsid w:val="00E20EBA"/>
    <w:rsid w:val="00E2107C"/>
    <w:rsid w:val="00E21E70"/>
    <w:rsid w:val="00E224DE"/>
    <w:rsid w:val="00E23DCE"/>
    <w:rsid w:val="00E24199"/>
    <w:rsid w:val="00E26363"/>
    <w:rsid w:val="00E272A4"/>
    <w:rsid w:val="00E305F9"/>
    <w:rsid w:val="00E306AC"/>
    <w:rsid w:val="00E330CB"/>
    <w:rsid w:val="00E34446"/>
    <w:rsid w:val="00E3602E"/>
    <w:rsid w:val="00E3633B"/>
    <w:rsid w:val="00E364FB"/>
    <w:rsid w:val="00E36870"/>
    <w:rsid w:val="00E374E1"/>
    <w:rsid w:val="00E417AB"/>
    <w:rsid w:val="00E43D48"/>
    <w:rsid w:val="00E4542D"/>
    <w:rsid w:val="00E45BE0"/>
    <w:rsid w:val="00E46CAD"/>
    <w:rsid w:val="00E47521"/>
    <w:rsid w:val="00E4760C"/>
    <w:rsid w:val="00E507A6"/>
    <w:rsid w:val="00E53548"/>
    <w:rsid w:val="00E5375C"/>
    <w:rsid w:val="00E561AD"/>
    <w:rsid w:val="00E56FB8"/>
    <w:rsid w:val="00E57FAF"/>
    <w:rsid w:val="00E60BA9"/>
    <w:rsid w:val="00E63510"/>
    <w:rsid w:val="00E635EA"/>
    <w:rsid w:val="00E655E5"/>
    <w:rsid w:val="00E65F4E"/>
    <w:rsid w:val="00E662E0"/>
    <w:rsid w:val="00E66E37"/>
    <w:rsid w:val="00E67531"/>
    <w:rsid w:val="00E67D5D"/>
    <w:rsid w:val="00E71C7A"/>
    <w:rsid w:val="00E72EAD"/>
    <w:rsid w:val="00E73119"/>
    <w:rsid w:val="00E73E1E"/>
    <w:rsid w:val="00E74F65"/>
    <w:rsid w:val="00E753B8"/>
    <w:rsid w:val="00E767FF"/>
    <w:rsid w:val="00E7755D"/>
    <w:rsid w:val="00E81D4C"/>
    <w:rsid w:val="00E8307F"/>
    <w:rsid w:val="00E84C91"/>
    <w:rsid w:val="00E84E60"/>
    <w:rsid w:val="00E8556E"/>
    <w:rsid w:val="00E86B2D"/>
    <w:rsid w:val="00E86F4D"/>
    <w:rsid w:val="00E87BA0"/>
    <w:rsid w:val="00E87D08"/>
    <w:rsid w:val="00E90D0E"/>
    <w:rsid w:val="00E91B2D"/>
    <w:rsid w:val="00E92FCA"/>
    <w:rsid w:val="00E952D5"/>
    <w:rsid w:val="00E95CAA"/>
    <w:rsid w:val="00EA0A39"/>
    <w:rsid w:val="00EA0EB2"/>
    <w:rsid w:val="00EA173F"/>
    <w:rsid w:val="00EA1F32"/>
    <w:rsid w:val="00EA236F"/>
    <w:rsid w:val="00EA3023"/>
    <w:rsid w:val="00EA336E"/>
    <w:rsid w:val="00EA35F0"/>
    <w:rsid w:val="00EA3E49"/>
    <w:rsid w:val="00EA3FC8"/>
    <w:rsid w:val="00EA58C6"/>
    <w:rsid w:val="00EA5B8C"/>
    <w:rsid w:val="00EA7799"/>
    <w:rsid w:val="00EB0DC9"/>
    <w:rsid w:val="00EB1383"/>
    <w:rsid w:val="00EB240D"/>
    <w:rsid w:val="00EB252D"/>
    <w:rsid w:val="00EB29FA"/>
    <w:rsid w:val="00EB2CCE"/>
    <w:rsid w:val="00EB385F"/>
    <w:rsid w:val="00EB3E49"/>
    <w:rsid w:val="00EB5FC3"/>
    <w:rsid w:val="00EB653A"/>
    <w:rsid w:val="00EB6DA9"/>
    <w:rsid w:val="00EC1561"/>
    <w:rsid w:val="00EC462E"/>
    <w:rsid w:val="00EC6CD8"/>
    <w:rsid w:val="00EC7004"/>
    <w:rsid w:val="00EC786F"/>
    <w:rsid w:val="00ED1866"/>
    <w:rsid w:val="00ED3134"/>
    <w:rsid w:val="00ED38E2"/>
    <w:rsid w:val="00ED5C44"/>
    <w:rsid w:val="00ED635B"/>
    <w:rsid w:val="00EE6FB3"/>
    <w:rsid w:val="00EE742D"/>
    <w:rsid w:val="00EF0A22"/>
    <w:rsid w:val="00EF0CB3"/>
    <w:rsid w:val="00EF0D10"/>
    <w:rsid w:val="00EF1267"/>
    <w:rsid w:val="00EF180C"/>
    <w:rsid w:val="00EF24A5"/>
    <w:rsid w:val="00EF3B6B"/>
    <w:rsid w:val="00EF4B43"/>
    <w:rsid w:val="00EF6750"/>
    <w:rsid w:val="00EF770B"/>
    <w:rsid w:val="00EF7B90"/>
    <w:rsid w:val="00F02836"/>
    <w:rsid w:val="00F02FB5"/>
    <w:rsid w:val="00F0534E"/>
    <w:rsid w:val="00F05C30"/>
    <w:rsid w:val="00F05E4D"/>
    <w:rsid w:val="00F0715C"/>
    <w:rsid w:val="00F10F1B"/>
    <w:rsid w:val="00F14179"/>
    <w:rsid w:val="00F15786"/>
    <w:rsid w:val="00F167C5"/>
    <w:rsid w:val="00F16A9D"/>
    <w:rsid w:val="00F20B5A"/>
    <w:rsid w:val="00F21F0B"/>
    <w:rsid w:val="00F2246B"/>
    <w:rsid w:val="00F236AB"/>
    <w:rsid w:val="00F24EA4"/>
    <w:rsid w:val="00F27087"/>
    <w:rsid w:val="00F27297"/>
    <w:rsid w:val="00F2773C"/>
    <w:rsid w:val="00F300B3"/>
    <w:rsid w:val="00F30DB9"/>
    <w:rsid w:val="00F30FB8"/>
    <w:rsid w:val="00F31D68"/>
    <w:rsid w:val="00F33152"/>
    <w:rsid w:val="00F338F2"/>
    <w:rsid w:val="00F349D3"/>
    <w:rsid w:val="00F3533E"/>
    <w:rsid w:val="00F35B84"/>
    <w:rsid w:val="00F37ED8"/>
    <w:rsid w:val="00F402B5"/>
    <w:rsid w:val="00F4072F"/>
    <w:rsid w:val="00F42839"/>
    <w:rsid w:val="00F44CC0"/>
    <w:rsid w:val="00F450BA"/>
    <w:rsid w:val="00F45FFF"/>
    <w:rsid w:val="00F4684B"/>
    <w:rsid w:val="00F46BE9"/>
    <w:rsid w:val="00F47C3B"/>
    <w:rsid w:val="00F506CA"/>
    <w:rsid w:val="00F53643"/>
    <w:rsid w:val="00F53A7A"/>
    <w:rsid w:val="00F54FCD"/>
    <w:rsid w:val="00F565CF"/>
    <w:rsid w:val="00F5785C"/>
    <w:rsid w:val="00F65E3C"/>
    <w:rsid w:val="00F67076"/>
    <w:rsid w:val="00F677FA"/>
    <w:rsid w:val="00F67C9F"/>
    <w:rsid w:val="00F67E64"/>
    <w:rsid w:val="00F7115A"/>
    <w:rsid w:val="00F717AA"/>
    <w:rsid w:val="00F72714"/>
    <w:rsid w:val="00F744C3"/>
    <w:rsid w:val="00F74D92"/>
    <w:rsid w:val="00F75EE2"/>
    <w:rsid w:val="00F75F69"/>
    <w:rsid w:val="00F76014"/>
    <w:rsid w:val="00F77CB0"/>
    <w:rsid w:val="00F802D3"/>
    <w:rsid w:val="00F8047D"/>
    <w:rsid w:val="00F80F94"/>
    <w:rsid w:val="00F81BA2"/>
    <w:rsid w:val="00F81E33"/>
    <w:rsid w:val="00F823A4"/>
    <w:rsid w:val="00F83371"/>
    <w:rsid w:val="00F8412F"/>
    <w:rsid w:val="00F84791"/>
    <w:rsid w:val="00F855C8"/>
    <w:rsid w:val="00F85995"/>
    <w:rsid w:val="00F85FC5"/>
    <w:rsid w:val="00F86C22"/>
    <w:rsid w:val="00F90C6D"/>
    <w:rsid w:val="00F90CB3"/>
    <w:rsid w:val="00F912A2"/>
    <w:rsid w:val="00F913A3"/>
    <w:rsid w:val="00F925C3"/>
    <w:rsid w:val="00F94A49"/>
    <w:rsid w:val="00F96005"/>
    <w:rsid w:val="00F9657E"/>
    <w:rsid w:val="00F9778A"/>
    <w:rsid w:val="00FA0109"/>
    <w:rsid w:val="00FA08F3"/>
    <w:rsid w:val="00FA458B"/>
    <w:rsid w:val="00FA50E8"/>
    <w:rsid w:val="00FA5EC5"/>
    <w:rsid w:val="00FA7016"/>
    <w:rsid w:val="00FA7174"/>
    <w:rsid w:val="00FA793D"/>
    <w:rsid w:val="00FB020E"/>
    <w:rsid w:val="00FB0F17"/>
    <w:rsid w:val="00FB13DC"/>
    <w:rsid w:val="00FB4B9D"/>
    <w:rsid w:val="00FB50ED"/>
    <w:rsid w:val="00FB57AE"/>
    <w:rsid w:val="00FB6594"/>
    <w:rsid w:val="00FB6733"/>
    <w:rsid w:val="00FB6E18"/>
    <w:rsid w:val="00FC144B"/>
    <w:rsid w:val="00FC2169"/>
    <w:rsid w:val="00FC28E2"/>
    <w:rsid w:val="00FC3BF6"/>
    <w:rsid w:val="00FC3D22"/>
    <w:rsid w:val="00FC6FE1"/>
    <w:rsid w:val="00FD0C3D"/>
    <w:rsid w:val="00FD20C9"/>
    <w:rsid w:val="00FD2F6B"/>
    <w:rsid w:val="00FE064A"/>
    <w:rsid w:val="00FE0B55"/>
    <w:rsid w:val="00FE0D6E"/>
    <w:rsid w:val="00FE1E98"/>
    <w:rsid w:val="00FE2452"/>
    <w:rsid w:val="00FE330D"/>
    <w:rsid w:val="00FE5469"/>
    <w:rsid w:val="00FE66C2"/>
    <w:rsid w:val="00FE684A"/>
    <w:rsid w:val="00FE6F23"/>
    <w:rsid w:val="00FF0F8C"/>
    <w:rsid w:val="00FF408B"/>
    <w:rsid w:val="00FF43E1"/>
    <w:rsid w:val="00FF4C02"/>
    <w:rsid w:val="00FF5990"/>
    <w:rsid w:val="03430854"/>
    <w:rsid w:val="039F5FA6"/>
    <w:rsid w:val="04D55C14"/>
    <w:rsid w:val="0776A8F3"/>
    <w:rsid w:val="09305ADA"/>
    <w:rsid w:val="0E8013B7"/>
    <w:rsid w:val="10D604C6"/>
    <w:rsid w:val="11B515E0"/>
    <w:rsid w:val="13A53267"/>
    <w:rsid w:val="13F970D2"/>
    <w:rsid w:val="14AA4136"/>
    <w:rsid w:val="14C50437"/>
    <w:rsid w:val="14D72CBF"/>
    <w:rsid w:val="163A420B"/>
    <w:rsid w:val="19413B26"/>
    <w:rsid w:val="1C6D3688"/>
    <w:rsid w:val="1CC63D0A"/>
    <w:rsid w:val="1DC2081A"/>
    <w:rsid w:val="1DD94266"/>
    <w:rsid w:val="1F79679C"/>
    <w:rsid w:val="1F9D0947"/>
    <w:rsid w:val="1FFB29C6"/>
    <w:rsid w:val="223B0D97"/>
    <w:rsid w:val="22AF3620"/>
    <w:rsid w:val="22E70AD4"/>
    <w:rsid w:val="24F1508D"/>
    <w:rsid w:val="266F634F"/>
    <w:rsid w:val="291059EA"/>
    <w:rsid w:val="2A1D53A8"/>
    <w:rsid w:val="2BBF12EC"/>
    <w:rsid w:val="2BC649D9"/>
    <w:rsid w:val="3515160D"/>
    <w:rsid w:val="37D824C3"/>
    <w:rsid w:val="3C7D00D8"/>
    <w:rsid w:val="3CA06C0C"/>
    <w:rsid w:val="3EA25851"/>
    <w:rsid w:val="3F6C3757"/>
    <w:rsid w:val="405D6A10"/>
    <w:rsid w:val="41DA6594"/>
    <w:rsid w:val="444C1A75"/>
    <w:rsid w:val="44A3526F"/>
    <w:rsid w:val="44B032F4"/>
    <w:rsid w:val="457D25F7"/>
    <w:rsid w:val="468341CD"/>
    <w:rsid w:val="472C2589"/>
    <w:rsid w:val="4A760AEB"/>
    <w:rsid w:val="4BA13CA3"/>
    <w:rsid w:val="4CC8456D"/>
    <w:rsid w:val="4F3162CA"/>
    <w:rsid w:val="509D170D"/>
    <w:rsid w:val="50D95873"/>
    <w:rsid w:val="526102AF"/>
    <w:rsid w:val="528444DA"/>
    <w:rsid w:val="537745D5"/>
    <w:rsid w:val="552306F6"/>
    <w:rsid w:val="56E352D5"/>
    <w:rsid w:val="57E435FE"/>
    <w:rsid w:val="582D0655"/>
    <w:rsid w:val="5951205C"/>
    <w:rsid w:val="597B6891"/>
    <w:rsid w:val="59D079E8"/>
    <w:rsid w:val="59D40847"/>
    <w:rsid w:val="5AE37F25"/>
    <w:rsid w:val="5CB23D47"/>
    <w:rsid w:val="5FAF09C4"/>
    <w:rsid w:val="608C4642"/>
    <w:rsid w:val="62795572"/>
    <w:rsid w:val="64DD6417"/>
    <w:rsid w:val="66004745"/>
    <w:rsid w:val="661B018A"/>
    <w:rsid w:val="6A567F20"/>
    <w:rsid w:val="6CD97953"/>
    <w:rsid w:val="6E3AB501"/>
    <w:rsid w:val="6ED30FD7"/>
    <w:rsid w:val="71D57626"/>
    <w:rsid w:val="727D78FD"/>
    <w:rsid w:val="73CC655F"/>
    <w:rsid w:val="74BBA128"/>
    <w:rsid w:val="75957445"/>
    <w:rsid w:val="75D01AE1"/>
    <w:rsid w:val="75EE4ECB"/>
    <w:rsid w:val="77524363"/>
    <w:rsid w:val="77B917B5"/>
    <w:rsid w:val="78703975"/>
    <w:rsid w:val="7BE420FD"/>
    <w:rsid w:val="7D0D296B"/>
    <w:rsid w:val="7D4E0B54"/>
    <w:rsid w:val="7D503E78"/>
    <w:rsid w:val="7E0160D4"/>
    <w:rsid w:val="7FDEF794"/>
    <w:rsid w:val="7FFD01E2"/>
    <w:rsid w:val="B5B1FD6A"/>
    <w:rsid w:val="F3EFA8FF"/>
    <w:rsid w:val="F7CB65DF"/>
    <w:rsid w:val="F97EAD0B"/>
    <w:rsid w:val="FFFF7E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hanging="241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2"/>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3"/>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link w:val="137"/>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可研正文"/>
    <w:basedOn w:val="1"/>
    <w:qFormat/>
    <w:uiPriority w:val="0"/>
    <w:pPr>
      <w:ind w:firstLine="200"/>
    </w:pPr>
    <w:rPr>
      <w:rFonts w:ascii="仿宋" w:hAnsi="仿宋" w:eastAsia="仿宋"/>
      <w:sz w:val="28"/>
      <w:szCs w:val="28"/>
    </w:rPr>
  </w:style>
  <w:style w:type="paragraph" w:customStyle="1" w:styleId="135">
    <w:name w:val="电建正文"/>
    <w:basedOn w:val="1"/>
    <w:qFormat/>
    <w:uiPriority w:val="0"/>
    <w:pPr>
      <w:widowControl/>
      <w:tabs>
        <w:tab w:val="left" w:pos="720"/>
      </w:tabs>
      <w:overflowPunct w:val="0"/>
      <w:autoSpaceDE w:val="0"/>
      <w:autoSpaceDN w:val="0"/>
      <w:spacing w:before="80" w:after="80"/>
      <w:ind w:left="720" w:firstLine="200"/>
      <w:jc w:val="left"/>
    </w:pPr>
    <w:rPr>
      <w:rFonts w:ascii="Tahoma" w:hAnsi="Tahoma"/>
      <w:kern w:val="0"/>
      <w:szCs w:val="22"/>
    </w:rPr>
  </w:style>
  <w:style w:type="paragraph" w:customStyle="1" w:styleId="136">
    <w:name w:val="1可研正文"/>
    <w:basedOn w:val="1"/>
    <w:qFormat/>
    <w:uiPriority w:val="0"/>
    <w:pPr>
      <w:ind w:firstLine="200"/>
    </w:pPr>
    <w:rPr>
      <w:rFonts w:ascii="仿宋" w:hAnsi="仿宋" w:eastAsia="仿宋"/>
      <w:sz w:val="28"/>
      <w:szCs w:val="28"/>
    </w:rPr>
  </w:style>
  <w:style w:type="character" w:customStyle="1" w:styleId="137">
    <w:name w:val="段 Char"/>
    <w:basedOn w:val="37"/>
    <w:link w:val="115"/>
    <w:qFormat/>
    <w:uiPriority w:val="0"/>
    <w:rPr>
      <w:rFonts w:ascii="宋体" w:cs="Calibri"/>
      <w:sz w:val="21"/>
    </w:rPr>
  </w:style>
  <w:style w:type="paragraph" w:customStyle="1" w:styleId="138">
    <w:name w:val="修订2"/>
    <w:hidden/>
    <w:unhideWhenUsed/>
    <w:qFormat/>
    <w:uiPriority w:val="99"/>
    <w:rPr>
      <w:rFonts w:ascii="宋体" w:hAnsi="宋体" w:eastAsia="宋体" w:cs="Times New Roman"/>
      <w:kern w:val="2"/>
      <w:sz w:val="24"/>
      <w:szCs w:val="24"/>
      <w:lang w:val="en-US" w:eastAsia="zh-CN" w:bidi="ar-SA"/>
    </w:rPr>
  </w:style>
  <w:style w:type="paragraph" w:customStyle="1" w:styleId="139">
    <w:name w:val="修订3"/>
    <w:hidden/>
    <w:semiHidden/>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A67684A2-3DA9-49CB-A75F-CDF0A50BF660}">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2520</Words>
  <Characters>14367</Characters>
  <Lines>119</Lines>
  <Paragraphs>33</Paragraphs>
  <TotalTime>105</TotalTime>
  <ScaleCrop>false</ScaleCrop>
  <LinksUpToDate>false</LinksUpToDate>
  <CharactersWithSpaces>16854</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2025-02-15T22:49:00Z</dcterms:created>
  <dc:creator>user</dc:creator>
  <cp:lastModifiedBy>李修辞</cp:lastModifiedBy>
  <cp:lastPrinted>2020-08-08T12:08:00Z</cp:lastPrinted>
  <dcterms:modified xsi:type="dcterms:W3CDTF">2025-02-24T10:47:42Z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8A2FD71BFEDF2ABBCEDDBB67C41F176B_43</vt:lpwstr>
  </property>
</Properties>
</file>