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137" w:rsidRDefault="00BC7137">
      <w:pPr>
        <w:spacing w:after="0" w:line="360" w:lineRule="auto"/>
        <w:ind w:left="0" w:firstLineChars="200" w:firstLine="480"/>
        <w:rPr>
          <w:rFonts w:ascii="宋体" w:eastAsia="宋体" w:hAnsi="宋体"/>
          <w:color w:val="auto"/>
          <w:sz w:val="24"/>
          <w:szCs w:val="24"/>
        </w:rPr>
      </w:pPr>
    </w:p>
    <w:p w:rsidR="00BC7137" w:rsidRDefault="000043DE">
      <w:pPr>
        <w:spacing w:after="0" w:line="360" w:lineRule="auto"/>
        <w:ind w:left="0"/>
        <w:jc w:val="center"/>
        <w:rPr>
          <w:rFonts w:ascii="宋体" w:eastAsia="宋体" w:hAnsi="宋体"/>
          <w:b/>
          <w:color w:val="auto"/>
          <w:sz w:val="36"/>
          <w:szCs w:val="36"/>
        </w:rPr>
      </w:pPr>
      <w:r>
        <w:rPr>
          <w:rFonts w:ascii="宋体" w:eastAsia="宋体" w:hAnsi="宋体" w:hint="eastAsia"/>
          <w:b/>
          <w:color w:val="auto"/>
          <w:sz w:val="36"/>
          <w:szCs w:val="36"/>
        </w:rPr>
        <w:t>上海工程技术大学松江长宁两校区2024-2026年安保服务</w:t>
      </w:r>
    </w:p>
    <w:p w:rsidR="00BC7137" w:rsidRDefault="000043DE">
      <w:pPr>
        <w:spacing w:after="0" w:line="360" w:lineRule="auto"/>
        <w:ind w:left="0"/>
        <w:jc w:val="center"/>
        <w:rPr>
          <w:rFonts w:ascii="宋体" w:eastAsia="宋体" w:hAnsi="宋体"/>
          <w:b/>
          <w:color w:val="auto"/>
          <w:sz w:val="36"/>
          <w:szCs w:val="36"/>
        </w:rPr>
      </w:pPr>
      <w:r>
        <w:rPr>
          <w:rFonts w:ascii="宋体" w:eastAsia="宋体" w:hAnsi="宋体" w:hint="eastAsia"/>
          <w:b/>
          <w:color w:val="auto"/>
          <w:sz w:val="36"/>
          <w:szCs w:val="36"/>
        </w:rPr>
        <w:t>采购需求</w:t>
      </w:r>
    </w:p>
    <w:p w:rsidR="00BC7137" w:rsidRDefault="00BC7137">
      <w:pPr>
        <w:spacing w:after="0" w:line="360" w:lineRule="auto"/>
        <w:ind w:left="0"/>
        <w:rPr>
          <w:rFonts w:ascii="宋体" w:eastAsia="宋体" w:hAnsi="宋体"/>
          <w:color w:val="auto"/>
          <w:sz w:val="24"/>
          <w:szCs w:val="24"/>
        </w:rPr>
      </w:pP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hint="eastAsia"/>
          <w:b/>
          <w:color w:val="auto"/>
          <w:sz w:val="30"/>
          <w:szCs w:val="30"/>
        </w:rPr>
        <w:t>1、</w:t>
      </w:r>
      <w:r>
        <w:rPr>
          <w:rFonts w:ascii="宋体" w:eastAsia="宋体" w:hAnsi="宋体"/>
          <w:b/>
          <w:color w:val="auto"/>
          <w:sz w:val="30"/>
          <w:szCs w:val="30"/>
        </w:rPr>
        <w:t>项目概况</w:t>
      </w:r>
    </w:p>
    <w:p w:rsidR="00BC7137" w:rsidRDefault="000043DE">
      <w:pPr>
        <w:spacing w:after="0" w:line="360" w:lineRule="auto"/>
        <w:ind w:left="0" w:firstLineChars="200" w:firstLine="602"/>
        <w:rPr>
          <w:rFonts w:ascii="宋体" w:eastAsia="宋体" w:hAnsi="宋体"/>
          <w:color w:val="auto"/>
          <w:sz w:val="30"/>
          <w:szCs w:val="30"/>
        </w:rPr>
      </w:pPr>
      <w:r>
        <w:rPr>
          <w:rFonts w:ascii="宋体" w:eastAsia="宋体" w:hAnsi="宋体"/>
          <w:b/>
          <w:color w:val="auto"/>
          <w:sz w:val="30"/>
          <w:szCs w:val="30"/>
        </w:rPr>
        <w:t>1.</w:t>
      </w:r>
      <w:r w:rsidR="00E80DCC">
        <w:rPr>
          <w:rFonts w:ascii="宋体" w:eastAsia="宋体" w:hAnsi="宋体" w:hint="eastAsia"/>
          <w:b/>
          <w:color w:val="auto"/>
          <w:sz w:val="30"/>
          <w:szCs w:val="30"/>
        </w:rPr>
        <w:t>1</w:t>
      </w:r>
      <w:r>
        <w:rPr>
          <w:rFonts w:ascii="宋体" w:eastAsia="宋体" w:hAnsi="宋体" w:hint="eastAsia"/>
          <w:b/>
          <w:color w:val="auto"/>
          <w:sz w:val="30"/>
          <w:szCs w:val="30"/>
        </w:rPr>
        <w:t>、项目内容：</w:t>
      </w:r>
      <w:r>
        <w:rPr>
          <w:rFonts w:ascii="宋体" w:eastAsia="宋体" w:hAnsi="宋体" w:hint="eastAsia"/>
          <w:color w:val="auto"/>
          <w:sz w:val="30"/>
          <w:szCs w:val="30"/>
        </w:rPr>
        <w:t>上海工程技术大学松江长宁两校区2024-2026年安保服务</w:t>
      </w:r>
    </w:p>
    <w:p w:rsidR="00BC7137" w:rsidRDefault="00E80DCC">
      <w:pPr>
        <w:spacing w:after="0" w:line="360" w:lineRule="auto"/>
        <w:ind w:left="0" w:firstLineChars="200" w:firstLine="602"/>
        <w:rPr>
          <w:rFonts w:ascii="宋体" w:eastAsia="宋体" w:hAnsi="宋体"/>
          <w:b/>
          <w:color w:val="auto"/>
          <w:sz w:val="30"/>
          <w:szCs w:val="30"/>
        </w:rPr>
      </w:pPr>
      <w:r>
        <w:rPr>
          <w:rFonts w:ascii="宋体" w:eastAsia="宋体" w:hAnsi="宋体"/>
          <w:b/>
          <w:color w:val="auto"/>
          <w:sz w:val="30"/>
          <w:szCs w:val="30"/>
        </w:rPr>
        <w:t>1.</w:t>
      </w:r>
      <w:r>
        <w:rPr>
          <w:rFonts w:ascii="宋体" w:eastAsia="宋体" w:hAnsi="宋体" w:hint="eastAsia"/>
          <w:b/>
          <w:color w:val="auto"/>
          <w:sz w:val="30"/>
          <w:szCs w:val="30"/>
        </w:rPr>
        <w:t>2</w:t>
      </w:r>
      <w:r w:rsidR="000043DE">
        <w:rPr>
          <w:rFonts w:ascii="宋体" w:eastAsia="宋体" w:hAnsi="宋体" w:hint="eastAsia"/>
          <w:b/>
          <w:color w:val="auto"/>
          <w:sz w:val="30"/>
          <w:szCs w:val="30"/>
        </w:rPr>
        <w:t>、</w:t>
      </w:r>
      <w:r w:rsidR="000043DE">
        <w:rPr>
          <w:rFonts w:ascii="宋体" w:eastAsia="宋体" w:hAnsi="宋体"/>
          <w:b/>
          <w:color w:val="auto"/>
          <w:sz w:val="30"/>
          <w:szCs w:val="30"/>
        </w:rPr>
        <w:t>岗位数与人数</w:t>
      </w:r>
    </w:p>
    <w:p w:rsidR="00E80DCC" w:rsidRDefault="00E80DCC" w:rsidP="00E80DCC">
      <w:pPr>
        <w:spacing w:after="0" w:line="360" w:lineRule="auto"/>
        <w:ind w:left="0" w:firstLineChars="200" w:firstLine="602"/>
        <w:rPr>
          <w:rFonts w:ascii="宋体" w:eastAsia="宋体" w:hAnsi="宋体"/>
          <w:color w:val="auto"/>
          <w:sz w:val="30"/>
          <w:szCs w:val="30"/>
        </w:rPr>
      </w:pPr>
      <w:r>
        <w:rPr>
          <w:rFonts w:ascii="宋体" w:eastAsia="宋体" w:hAnsi="宋体" w:hint="eastAsia"/>
          <w:b/>
          <w:color w:val="auto"/>
          <w:sz w:val="30"/>
          <w:szCs w:val="30"/>
        </w:rPr>
        <w:t>★</w:t>
      </w:r>
      <w:r w:rsidR="00F830E2" w:rsidRPr="00F830E2">
        <w:rPr>
          <w:rFonts w:ascii="宋体" w:eastAsia="宋体" w:hAnsi="宋体" w:hint="eastAsia"/>
          <w:color w:val="auto"/>
          <w:sz w:val="30"/>
          <w:szCs w:val="30"/>
        </w:rPr>
        <w:t>本项目</w:t>
      </w:r>
      <w:proofErr w:type="gramStart"/>
      <w:r w:rsidR="00F830E2" w:rsidRPr="00F830E2">
        <w:rPr>
          <w:rFonts w:ascii="宋体" w:eastAsia="宋体" w:hAnsi="宋体" w:hint="eastAsia"/>
          <w:color w:val="auto"/>
          <w:sz w:val="30"/>
          <w:szCs w:val="30"/>
        </w:rPr>
        <w:t>各类安保</w:t>
      </w:r>
      <w:proofErr w:type="gramEnd"/>
      <w:r w:rsidR="00F830E2" w:rsidRPr="00F830E2">
        <w:rPr>
          <w:rFonts w:ascii="宋体" w:eastAsia="宋体" w:hAnsi="宋体" w:hint="eastAsia"/>
          <w:color w:val="auto"/>
          <w:sz w:val="30"/>
          <w:szCs w:val="30"/>
        </w:rPr>
        <w:t>服务人员最低配置不少于</w:t>
      </w:r>
      <w:r w:rsidR="00F830E2" w:rsidRPr="00F830E2">
        <w:rPr>
          <w:rFonts w:ascii="宋体" w:eastAsia="宋体" w:hAnsi="宋体"/>
          <w:color w:val="auto"/>
          <w:sz w:val="30"/>
          <w:szCs w:val="30"/>
        </w:rPr>
        <w:t>100人。</w:t>
      </w:r>
    </w:p>
    <w:p w:rsidR="00BC7137" w:rsidRDefault="000043DE" w:rsidP="0044130B">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本项目共设100个岗位，每日工作岗位考核数85个和轮休岗15个，具体人数由投标人根据</w:t>
      </w:r>
      <w:proofErr w:type="gramStart"/>
      <w:r>
        <w:rPr>
          <w:rFonts w:ascii="宋体" w:eastAsia="宋体" w:hAnsi="宋体" w:hint="eastAsia"/>
          <w:color w:val="auto"/>
          <w:sz w:val="30"/>
          <w:szCs w:val="30"/>
        </w:rPr>
        <w:t>实际列</w:t>
      </w:r>
      <w:proofErr w:type="gramEnd"/>
      <w:r>
        <w:rPr>
          <w:rFonts w:ascii="宋体" w:eastAsia="宋体" w:hAnsi="宋体" w:hint="eastAsia"/>
          <w:color w:val="auto"/>
          <w:sz w:val="30"/>
          <w:szCs w:val="30"/>
        </w:rPr>
        <w:t>报，必须符合国家相关法律法规，</w:t>
      </w:r>
      <w:r>
        <w:rPr>
          <w:rFonts w:ascii="宋体" w:eastAsia="宋体" w:hAnsi="宋体"/>
          <w:color w:val="auto"/>
          <w:sz w:val="30"/>
          <w:szCs w:val="30"/>
        </w:rPr>
        <w:t>投标人对列报具体人数负责，投标人所列报具体人数将作为评标重要指标之一，对评标、合同签订和后期合同的执行都有着重要影响</w:t>
      </w:r>
      <w:r>
        <w:rPr>
          <w:rFonts w:ascii="宋体" w:eastAsia="宋体" w:hAnsi="宋体" w:hint="eastAsia"/>
          <w:color w:val="auto"/>
          <w:sz w:val="30"/>
          <w:szCs w:val="30"/>
        </w:rPr>
        <w:t>。</w:t>
      </w: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hint="eastAsia"/>
          <w:b/>
          <w:color w:val="auto"/>
          <w:sz w:val="30"/>
          <w:szCs w:val="30"/>
        </w:rPr>
        <w:t>1.</w:t>
      </w:r>
      <w:r w:rsidR="00E80DCC">
        <w:rPr>
          <w:rFonts w:ascii="宋体" w:eastAsia="宋体" w:hAnsi="宋体" w:hint="eastAsia"/>
          <w:b/>
          <w:color w:val="auto"/>
          <w:sz w:val="30"/>
          <w:szCs w:val="30"/>
        </w:rPr>
        <w:t>3</w:t>
      </w:r>
      <w:r>
        <w:rPr>
          <w:rFonts w:ascii="宋体" w:eastAsia="宋体" w:hAnsi="宋体" w:hint="eastAsia"/>
          <w:b/>
          <w:color w:val="auto"/>
          <w:sz w:val="30"/>
          <w:szCs w:val="30"/>
        </w:rPr>
        <w:t>、岗位设置表</w:t>
      </w:r>
    </w:p>
    <w:tbl>
      <w:tblPr>
        <w:tblW w:w="9810" w:type="dxa"/>
        <w:tblLook w:val="04A0"/>
      </w:tblPr>
      <w:tblGrid>
        <w:gridCol w:w="807"/>
        <w:gridCol w:w="1276"/>
        <w:gridCol w:w="2551"/>
        <w:gridCol w:w="992"/>
        <w:gridCol w:w="993"/>
        <w:gridCol w:w="708"/>
        <w:gridCol w:w="2483"/>
      </w:tblGrid>
      <w:tr w:rsidR="00BC7137">
        <w:trPr>
          <w:trHeight w:val="270"/>
        </w:trPr>
        <w:tc>
          <w:tcPr>
            <w:tcW w:w="8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b/>
                <w:bCs/>
                <w:color w:val="auto"/>
                <w:kern w:val="0"/>
              </w:rPr>
            </w:pPr>
            <w:r>
              <w:rPr>
                <w:rFonts w:ascii="宋体" w:eastAsia="宋体" w:hAnsi="宋体" w:cs="宋体" w:hint="eastAsia"/>
                <w:b/>
                <w:bCs/>
                <w:color w:val="auto"/>
                <w:kern w:val="0"/>
              </w:rPr>
              <w:t>校区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b/>
                <w:bCs/>
                <w:color w:val="auto"/>
                <w:kern w:val="0"/>
              </w:rPr>
            </w:pPr>
            <w:r>
              <w:rPr>
                <w:rFonts w:ascii="宋体" w:eastAsia="宋体" w:hAnsi="宋体" w:cs="宋体" w:hint="eastAsia"/>
                <w:b/>
                <w:bCs/>
                <w:color w:val="auto"/>
                <w:kern w:val="0"/>
              </w:rPr>
              <w:t>组织架构</w:t>
            </w:r>
          </w:p>
        </w:tc>
        <w:tc>
          <w:tcPr>
            <w:tcW w:w="5244" w:type="dxa"/>
            <w:gridSpan w:val="4"/>
            <w:tcBorders>
              <w:top w:val="single" w:sz="4" w:space="0" w:color="auto"/>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b/>
                <w:bCs/>
                <w:color w:val="auto"/>
                <w:kern w:val="0"/>
              </w:rPr>
            </w:pPr>
            <w:r>
              <w:rPr>
                <w:rFonts w:ascii="宋体" w:eastAsia="宋体" w:hAnsi="宋体" w:cs="宋体" w:hint="eastAsia"/>
                <w:b/>
                <w:bCs/>
                <w:color w:val="auto"/>
                <w:kern w:val="0"/>
              </w:rPr>
              <w:t>2024年-2026年</w:t>
            </w:r>
          </w:p>
        </w:tc>
        <w:tc>
          <w:tcPr>
            <w:tcW w:w="2483" w:type="dxa"/>
            <w:vMerge w:val="restart"/>
            <w:tcBorders>
              <w:top w:val="single" w:sz="4" w:space="0" w:color="auto"/>
              <w:left w:val="nil"/>
              <w:right w:val="single" w:sz="4" w:space="0" w:color="auto"/>
            </w:tcBorders>
            <w:vAlign w:val="center"/>
          </w:tcPr>
          <w:p w:rsidR="00BC7137" w:rsidRDefault="000043DE">
            <w:pPr>
              <w:spacing w:after="0" w:line="240" w:lineRule="auto"/>
              <w:ind w:left="0"/>
              <w:jc w:val="center"/>
              <w:rPr>
                <w:rFonts w:ascii="宋体" w:eastAsia="宋体" w:hAnsi="宋体" w:cs="宋体"/>
                <w:b/>
                <w:bCs/>
                <w:color w:val="auto"/>
                <w:kern w:val="0"/>
              </w:rPr>
            </w:pPr>
            <w:r>
              <w:rPr>
                <w:rFonts w:ascii="宋体" w:eastAsia="宋体" w:hAnsi="宋体" w:cs="宋体" w:hint="eastAsia"/>
                <w:b/>
                <w:bCs/>
                <w:color w:val="auto"/>
                <w:kern w:val="0"/>
              </w:rPr>
              <w:t>备注</w:t>
            </w:r>
          </w:p>
        </w:tc>
      </w:tr>
      <w:tr w:rsidR="00BC7137">
        <w:trPr>
          <w:trHeight w:val="270"/>
        </w:trPr>
        <w:tc>
          <w:tcPr>
            <w:tcW w:w="807" w:type="dxa"/>
            <w:vMerge/>
            <w:tcBorders>
              <w:top w:val="single" w:sz="4" w:space="0" w:color="auto"/>
              <w:left w:val="single" w:sz="4" w:space="0" w:color="auto"/>
              <w:bottom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b/>
                <w:bCs/>
                <w:color w:val="auto"/>
                <w:kern w:val="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b/>
                <w:bCs/>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b/>
                <w:bCs/>
                <w:color w:val="auto"/>
                <w:kern w:val="0"/>
              </w:rPr>
            </w:pPr>
            <w:r>
              <w:rPr>
                <w:rFonts w:ascii="宋体" w:eastAsia="宋体" w:hAnsi="宋体" w:cs="宋体" w:hint="eastAsia"/>
                <w:b/>
                <w:bCs/>
                <w:color w:val="auto"/>
                <w:kern w:val="0"/>
              </w:rPr>
              <w:t>岗位名称</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b/>
                <w:bCs/>
                <w:color w:val="auto"/>
                <w:kern w:val="0"/>
              </w:rPr>
            </w:pPr>
            <w:r>
              <w:rPr>
                <w:rFonts w:ascii="宋体" w:eastAsia="宋体" w:hAnsi="宋体" w:cs="宋体" w:hint="eastAsia"/>
                <w:b/>
                <w:bCs/>
                <w:color w:val="auto"/>
                <w:kern w:val="0"/>
              </w:rPr>
              <w:t>白班岗</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b/>
                <w:bCs/>
                <w:color w:val="auto"/>
                <w:kern w:val="0"/>
              </w:rPr>
            </w:pPr>
            <w:r>
              <w:rPr>
                <w:rFonts w:ascii="宋体" w:eastAsia="宋体" w:hAnsi="宋体" w:cs="宋体" w:hint="eastAsia"/>
                <w:b/>
                <w:bCs/>
                <w:color w:val="auto"/>
                <w:kern w:val="0"/>
              </w:rPr>
              <w:t>夜班岗</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b/>
                <w:bCs/>
                <w:color w:val="auto"/>
                <w:kern w:val="0"/>
              </w:rPr>
            </w:pPr>
            <w:r>
              <w:rPr>
                <w:rFonts w:ascii="宋体" w:eastAsia="宋体" w:hAnsi="宋体" w:cs="宋体" w:hint="eastAsia"/>
                <w:b/>
                <w:bCs/>
                <w:color w:val="auto"/>
                <w:kern w:val="0"/>
              </w:rPr>
              <w:t>小计</w:t>
            </w:r>
          </w:p>
        </w:tc>
        <w:tc>
          <w:tcPr>
            <w:tcW w:w="2483" w:type="dxa"/>
            <w:vMerge/>
            <w:tcBorders>
              <w:left w:val="nil"/>
              <w:bottom w:val="single" w:sz="4" w:space="0" w:color="auto"/>
              <w:right w:val="single" w:sz="4" w:space="0" w:color="auto"/>
            </w:tcBorders>
          </w:tcPr>
          <w:p w:rsidR="00BC7137" w:rsidRDefault="00BC7137">
            <w:pPr>
              <w:spacing w:after="0" w:line="240" w:lineRule="auto"/>
              <w:ind w:left="0"/>
              <w:jc w:val="center"/>
              <w:rPr>
                <w:rFonts w:ascii="宋体" w:eastAsia="宋体" w:hAnsi="宋体" w:cs="宋体"/>
                <w:b/>
                <w:bCs/>
                <w:color w:val="auto"/>
                <w:kern w:val="0"/>
              </w:rPr>
            </w:pPr>
          </w:p>
        </w:tc>
      </w:tr>
      <w:tr w:rsidR="00BC7137">
        <w:trPr>
          <w:trHeight w:val="270"/>
        </w:trPr>
        <w:tc>
          <w:tcPr>
            <w:tcW w:w="807" w:type="dxa"/>
            <w:vMerge w:val="restart"/>
            <w:tcBorders>
              <w:top w:val="nil"/>
              <w:left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松江</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管理组</w:t>
            </w: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FF0000"/>
                <w:kern w:val="0"/>
              </w:rPr>
            </w:pPr>
            <w:r w:rsidRPr="00E80DCC">
              <w:rPr>
                <w:rFonts w:ascii="宋体" w:eastAsia="宋体" w:hAnsi="宋体" w:cs="宋体" w:hint="eastAsia"/>
                <w:color w:val="auto"/>
                <w:kern w:val="0"/>
              </w:rPr>
              <w:t>驻场项目经理</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 xml:space="preserve">0　</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2483" w:type="dxa"/>
            <w:tcBorders>
              <w:top w:val="nil"/>
              <w:left w:val="nil"/>
              <w:bottom w:val="single" w:sz="4" w:space="0" w:color="auto"/>
              <w:right w:val="single" w:sz="4" w:space="0" w:color="auto"/>
            </w:tcBorders>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二级保卫管理员及以上</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消防设施操作员</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保安员上岗证</w:t>
            </w: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top w:val="nil"/>
              <w:left w:val="single" w:sz="4" w:space="0" w:color="auto"/>
              <w:bottom w:val="single" w:sz="4" w:space="0" w:color="000000"/>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队长</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2483" w:type="dxa"/>
            <w:tcBorders>
              <w:top w:val="nil"/>
              <w:left w:val="nil"/>
              <w:bottom w:val="single" w:sz="4" w:space="0" w:color="auto"/>
              <w:right w:val="single" w:sz="4" w:space="0" w:color="auto"/>
            </w:tcBorders>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三级保卫管理员及以上</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消防设施操作员</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保安员上岗证</w:t>
            </w: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top w:val="nil"/>
              <w:left w:val="single" w:sz="4" w:space="0" w:color="auto"/>
              <w:bottom w:val="single" w:sz="4" w:space="0" w:color="000000"/>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副队长</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2483" w:type="dxa"/>
            <w:tcBorders>
              <w:top w:val="nil"/>
              <w:left w:val="nil"/>
              <w:bottom w:val="single" w:sz="4" w:space="0" w:color="auto"/>
              <w:right w:val="single" w:sz="4" w:space="0" w:color="auto"/>
            </w:tcBorders>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消防设施操作员</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保安员上岗证</w:t>
            </w: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val="restart"/>
            <w:tcBorders>
              <w:top w:val="nil"/>
              <w:left w:val="single" w:sz="4" w:space="0" w:color="auto"/>
              <w:bottom w:val="nil"/>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门岗组</w:t>
            </w: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东门岗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3</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3</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6</w:t>
            </w:r>
          </w:p>
        </w:tc>
        <w:tc>
          <w:tcPr>
            <w:tcW w:w="2483" w:type="dxa"/>
            <w:tcBorders>
              <w:top w:val="nil"/>
              <w:left w:val="nil"/>
              <w:bottom w:val="single" w:sz="4" w:space="0" w:color="auto"/>
              <w:right w:val="single" w:sz="4" w:space="0" w:color="auto"/>
            </w:tcBorders>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保安员上岗证</w:t>
            </w: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top w:val="nil"/>
              <w:left w:val="single" w:sz="4" w:space="0" w:color="auto"/>
              <w:bottom w:val="nil"/>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北门岗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3</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5</w:t>
            </w:r>
          </w:p>
        </w:tc>
        <w:tc>
          <w:tcPr>
            <w:tcW w:w="2483" w:type="dxa"/>
            <w:tcBorders>
              <w:top w:val="nil"/>
              <w:left w:val="nil"/>
              <w:bottom w:val="single" w:sz="4" w:space="0" w:color="auto"/>
              <w:right w:val="single" w:sz="4" w:space="0" w:color="auto"/>
            </w:tcBorders>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保安员上岗证</w:t>
            </w: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top w:val="nil"/>
              <w:left w:val="single" w:sz="4" w:space="0" w:color="auto"/>
              <w:bottom w:val="nil"/>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南门岗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3</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5</w:t>
            </w:r>
          </w:p>
        </w:tc>
        <w:tc>
          <w:tcPr>
            <w:tcW w:w="2483" w:type="dxa"/>
            <w:tcBorders>
              <w:top w:val="nil"/>
              <w:left w:val="nil"/>
              <w:bottom w:val="single" w:sz="4" w:space="0" w:color="auto"/>
              <w:right w:val="single" w:sz="4" w:space="0" w:color="auto"/>
            </w:tcBorders>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保安员上岗证</w:t>
            </w: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top w:val="nil"/>
              <w:left w:val="single" w:sz="4" w:space="0" w:color="auto"/>
              <w:bottom w:val="nil"/>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西南门岗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1</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1</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2</w:t>
            </w:r>
          </w:p>
        </w:tc>
        <w:tc>
          <w:tcPr>
            <w:tcW w:w="2483" w:type="dxa"/>
            <w:tcBorders>
              <w:top w:val="nil"/>
              <w:left w:val="nil"/>
              <w:bottom w:val="single" w:sz="4" w:space="0" w:color="auto"/>
              <w:right w:val="single" w:sz="4" w:space="0" w:color="auto"/>
            </w:tcBorders>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保安员上岗证</w:t>
            </w: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top w:val="nil"/>
              <w:left w:val="single" w:sz="4" w:space="0" w:color="auto"/>
              <w:bottom w:val="nil"/>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西门岗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 xml:space="preserve">0　</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2483" w:type="dxa"/>
            <w:tcBorders>
              <w:top w:val="nil"/>
              <w:left w:val="nil"/>
              <w:bottom w:val="single" w:sz="4" w:space="0" w:color="auto"/>
              <w:right w:val="single" w:sz="4" w:space="0" w:color="auto"/>
            </w:tcBorders>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保安员上岗证</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夜间由片区组接管</w:t>
            </w: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top w:val="nil"/>
              <w:left w:val="single" w:sz="4" w:space="0" w:color="auto"/>
              <w:bottom w:val="nil"/>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四期3号门岗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4</w:t>
            </w:r>
          </w:p>
        </w:tc>
        <w:tc>
          <w:tcPr>
            <w:tcW w:w="2483" w:type="dxa"/>
            <w:tcBorders>
              <w:top w:val="nil"/>
              <w:left w:val="nil"/>
              <w:bottom w:val="single" w:sz="4" w:space="0" w:color="auto"/>
              <w:right w:val="single" w:sz="4" w:space="0" w:color="auto"/>
            </w:tcBorders>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保安员上岗证</w:t>
            </w: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top w:val="nil"/>
              <w:left w:val="single" w:sz="4" w:space="0" w:color="auto"/>
              <w:bottom w:val="nil"/>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四期</w:t>
            </w:r>
            <w:proofErr w:type="gramStart"/>
            <w:r>
              <w:rPr>
                <w:rFonts w:ascii="宋体" w:eastAsia="宋体" w:hAnsi="宋体" w:cs="宋体" w:hint="eastAsia"/>
                <w:color w:val="auto"/>
                <w:kern w:val="0"/>
              </w:rPr>
              <w:t>闸机岗</w:t>
            </w:r>
            <w:proofErr w:type="gramEnd"/>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3</w:t>
            </w:r>
          </w:p>
        </w:tc>
        <w:tc>
          <w:tcPr>
            <w:tcW w:w="2483" w:type="dxa"/>
            <w:tcBorders>
              <w:top w:val="nil"/>
              <w:left w:val="nil"/>
              <w:bottom w:val="single" w:sz="4" w:space="0" w:color="auto"/>
              <w:right w:val="single" w:sz="4" w:space="0" w:color="auto"/>
            </w:tcBorders>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保安员上岗证</w:t>
            </w: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片区组</w:t>
            </w: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综合保障及片区</w:t>
            </w:r>
            <w:proofErr w:type="gramStart"/>
            <w:r>
              <w:rPr>
                <w:rFonts w:ascii="宋体" w:eastAsia="宋体" w:hAnsi="宋体" w:cs="宋体" w:hint="eastAsia"/>
                <w:color w:val="auto"/>
                <w:kern w:val="0"/>
              </w:rPr>
              <w:t>巡</w:t>
            </w:r>
            <w:proofErr w:type="gramEnd"/>
            <w:r>
              <w:rPr>
                <w:rFonts w:ascii="宋体" w:eastAsia="宋体" w:hAnsi="宋体" w:cs="宋体" w:hint="eastAsia"/>
                <w:color w:val="auto"/>
                <w:kern w:val="0"/>
              </w:rPr>
              <w:t>查岗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7</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8</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r>
              <w:rPr>
                <w:rFonts w:ascii="宋体" w:eastAsia="宋体" w:hAnsi="宋体" w:cs="宋体"/>
                <w:color w:val="auto"/>
                <w:kern w:val="0"/>
              </w:rPr>
              <w:t>5</w:t>
            </w:r>
          </w:p>
        </w:tc>
        <w:tc>
          <w:tcPr>
            <w:tcW w:w="2483" w:type="dxa"/>
            <w:vMerge w:val="restart"/>
            <w:tcBorders>
              <w:top w:val="nil"/>
              <w:left w:val="nil"/>
              <w:right w:val="single" w:sz="4" w:space="0" w:color="auto"/>
            </w:tcBorders>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保安员上岗证</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lastRenderedPageBreak/>
              <w:t>安全巡查</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道路交通</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秩序维护</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应急处突</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岗位协同</w:t>
            </w: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行政</w:t>
            </w:r>
            <w:proofErr w:type="gramStart"/>
            <w:r>
              <w:rPr>
                <w:rFonts w:ascii="宋体" w:eastAsia="宋体" w:hAnsi="宋体" w:cs="宋体" w:hint="eastAsia"/>
                <w:color w:val="auto"/>
                <w:kern w:val="0"/>
              </w:rPr>
              <w:t>楼区域岗</w:t>
            </w:r>
            <w:proofErr w:type="gramEnd"/>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2483" w:type="dxa"/>
            <w:vMerge/>
            <w:tcBorders>
              <w:left w:val="nil"/>
              <w:right w:val="single" w:sz="4" w:space="0" w:color="auto"/>
            </w:tcBorders>
          </w:tcPr>
          <w:p w:rsidR="00BC7137" w:rsidRDefault="00BC7137">
            <w:pPr>
              <w:spacing w:after="0" w:line="240" w:lineRule="auto"/>
              <w:ind w:left="0"/>
              <w:jc w:val="center"/>
              <w:rPr>
                <w:rFonts w:ascii="宋体" w:eastAsia="宋体" w:hAnsi="宋体" w:cs="宋体"/>
                <w:color w:val="auto"/>
                <w:kern w:val="0"/>
              </w:rPr>
            </w:pP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图文实</w:t>
            </w:r>
            <w:proofErr w:type="gramStart"/>
            <w:r>
              <w:rPr>
                <w:rFonts w:ascii="宋体" w:eastAsia="宋体" w:hAnsi="宋体" w:cs="宋体" w:hint="eastAsia"/>
                <w:color w:val="auto"/>
                <w:kern w:val="0"/>
              </w:rPr>
              <w:t>训区域岗</w:t>
            </w:r>
            <w:proofErr w:type="gramEnd"/>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2</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4</w:t>
            </w:r>
          </w:p>
        </w:tc>
        <w:tc>
          <w:tcPr>
            <w:tcW w:w="2483" w:type="dxa"/>
            <w:vMerge/>
            <w:tcBorders>
              <w:left w:val="nil"/>
              <w:right w:val="single" w:sz="4" w:space="0" w:color="auto"/>
            </w:tcBorders>
          </w:tcPr>
          <w:p w:rsidR="00BC7137" w:rsidRDefault="00BC7137">
            <w:pPr>
              <w:spacing w:after="0" w:line="240" w:lineRule="auto"/>
              <w:ind w:left="0"/>
              <w:jc w:val="center"/>
              <w:rPr>
                <w:rFonts w:ascii="宋体" w:eastAsia="宋体" w:hAnsi="宋体" w:cs="宋体"/>
                <w:color w:val="auto"/>
                <w:kern w:val="0"/>
              </w:rPr>
            </w:pP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教学楼大食堂区域岗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 xml:space="preserve">1　</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2</w:t>
            </w:r>
          </w:p>
        </w:tc>
        <w:tc>
          <w:tcPr>
            <w:tcW w:w="2483" w:type="dxa"/>
            <w:vMerge/>
            <w:tcBorders>
              <w:left w:val="nil"/>
              <w:right w:val="single" w:sz="4" w:space="0" w:color="auto"/>
            </w:tcBorders>
          </w:tcPr>
          <w:p w:rsidR="00BC7137" w:rsidRDefault="00BC7137">
            <w:pPr>
              <w:spacing w:after="0" w:line="240" w:lineRule="auto"/>
              <w:ind w:left="0"/>
              <w:jc w:val="center"/>
              <w:rPr>
                <w:rFonts w:ascii="宋体" w:eastAsia="宋体" w:hAnsi="宋体" w:cs="宋体"/>
                <w:color w:val="auto"/>
                <w:kern w:val="0"/>
              </w:rPr>
            </w:pP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研究生楼二食堂区域岗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 xml:space="preserve">1　</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2</w:t>
            </w:r>
          </w:p>
        </w:tc>
        <w:tc>
          <w:tcPr>
            <w:tcW w:w="2483" w:type="dxa"/>
            <w:vMerge/>
            <w:tcBorders>
              <w:left w:val="nil"/>
              <w:bottom w:val="single" w:sz="4" w:space="0" w:color="auto"/>
              <w:right w:val="single" w:sz="4" w:space="0" w:color="auto"/>
            </w:tcBorders>
          </w:tcPr>
          <w:p w:rsidR="00BC7137" w:rsidRDefault="00BC7137">
            <w:pPr>
              <w:spacing w:after="0" w:line="240" w:lineRule="auto"/>
              <w:ind w:left="0"/>
              <w:jc w:val="center"/>
              <w:rPr>
                <w:rFonts w:ascii="宋体" w:eastAsia="宋体" w:hAnsi="宋体" w:cs="宋体"/>
                <w:color w:val="auto"/>
                <w:kern w:val="0"/>
              </w:rPr>
            </w:pP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消防组</w:t>
            </w: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消防岗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2483" w:type="dxa"/>
            <w:tcBorders>
              <w:top w:val="nil"/>
              <w:left w:val="nil"/>
              <w:bottom w:val="single" w:sz="4" w:space="0" w:color="auto"/>
              <w:right w:val="single" w:sz="4" w:space="0" w:color="auto"/>
            </w:tcBorders>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消防设施操作员</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保安员上岗证</w:t>
            </w: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监控组</w:t>
            </w: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监控岗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1</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1</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2</w:t>
            </w:r>
          </w:p>
        </w:tc>
        <w:tc>
          <w:tcPr>
            <w:tcW w:w="2483" w:type="dxa"/>
            <w:tcBorders>
              <w:top w:val="nil"/>
              <w:left w:val="nil"/>
              <w:bottom w:val="single" w:sz="4" w:space="0" w:color="auto"/>
              <w:right w:val="single" w:sz="4" w:space="0" w:color="auto"/>
            </w:tcBorders>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消防设施操作员</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保安员上岗证</w:t>
            </w:r>
          </w:p>
        </w:tc>
      </w:tr>
      <w:tr w:rsidR="00BC7137">
        <w:trPr>
          <w:trHeight w:val="51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val="restart"/>
            <w:tcBorders>
              <w:top w:val="nil"/>
              <w:left w:val="nil"/>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proofErr w:type="gramStart"/>
            <w:r>
              <w:rPr>
                <w:rFonts w:ascii="宋体" w:eastAsia="宋体" w:hAnsi="宋体" w:cs="宋体" w:hint="eastAsia"/>
                <w:color w:val="auto"/>
                <w:kern w:val="0"/>
              </w:rPr>
              <w:t>轮休组</w:t>
            </w:r>
            <w:proofErr w:type="gramEnd"/>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消防组轮休岗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2483" w:type="dxa"/>
            <w:vMerge w:val="restart"/>
            <w:tcBorders>
              <w:top w:val="nil"/>
              <w:left w:val="nil"/>
              <w:right w:val="single" w:sz="4" w:space="0" w:color="auto"/>
            </w:tcBorders>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消防设施操作员</w:t>
            </w:r>
          </w:p>
          <w:p w:rsidR="00BC7137" w:rsidRDefault="000043DE">
            <w:pPr>
              <w:ind w:left="0" w:firstLineChars="200" w:firstLine="440"/>
              <w:rPr>
                <w:rFonts w:ascii="宋体" w:eastAsia="宋体" w:hAnsi="宋体" w:cs="宋体"/>
                <w:color w:val="auto"/>
              </w:rPr>
            </w:pPr>
            <w:r>
              <w:rPr>
                <w:rFonts w:ascii="宋体" w:eastAsia="宋体" w:hAnsi="宋体" w:cs="宋体"/>
                <w:color w:val="auto"/>
                <w:kern w:val="0"/>
              </w:rPr>
              <w:t>保安员上岗证</w:t>
            </w:r>
          </w:p>
          <w:p w:rsidR="00BC7137" w:rsidRDefault="000043DE">
            <w:pPr>
              <w:ind w:left="0"/>
              <w:rPr>
                <w:rFonts w:ascii="宋体" w:eastAsia="宋体" w:hAnsi="宋体" w:cs="宋体"/>
                <w:color w:val="auto"/>
              </w:rPr>
            </w:pPr>
            <w:r>
              <w:rPr>
                <w:rFonts w:ascii="宋体" w:eastAsia="宋体" w:hAnsi="宋体" w:cs="宋体" w:hint="eastAsia"/>
                <w:color w:val="auto"/>
              </w:rPr>
              <w:t>保障劳动者每周一天休息和每日工作岗位考核数不缺的实际需求。</w:t>
            </w:r>
          </w:p>
        </w:tc>
      </w:tr>
      <w:tr w:rsidR="00BC7137">
        <w:trPr>
          <w:trHeight w:val="473"/>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left w:val="nil"/>
              <w:right w:val="single" w:sz="4" w:space="0" w:color="auto"/>
            </w:tcBorders>
            <w:shd w:val="clear" w:color="auto" w:fill="auto"/>
            <w:noWrap/>
            <w:vAlign w:val="center"/>
          </w:tcPr>
          <w:p w:rsidR="00BC7137" w:rsidRDefault="00BC7137">
            <w:pPr>
              <w:spacing w:after="0" w:line="240" w:lineRule="auto"/>
              <w:ind w:left="0"/>
              <w:jc w:val="center"/>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监控组轮休岗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2483" w:type="dxa"/>
            <w:vMerge/>
            <w:tcBorders>
              <w:left w:val="nil"/>
              <w:right w:val="single" w:sz="4" w:space="0" w:color="auto"/>
            </w:tcBorders>
          </w:tcPr>
          <w:p w:rsidR="00BC7137" w:rsidRDefault="00BC7137">
            <w:pPr>
              <w:spacing w:after="0" w:line="240" w:lineRule="auto"/>
              <w:ind w:left="0"/>
              <w:jc w:val="center"/>
              <w:rPr>
                <w:rFonts w:ascii="宋体" w:eastAsia="宋体" w:hAnsi="宋体" w:cs="宋体"/>
                <w:color w:val="auto"/>
                <w:kern w:val="0"/>
              </w:rPr>
            </w:pPr>
          </w:p>
        </w:tc>
      </w:tr>
      <w:tr w:rsidR="00BC7137">
        <w:trPr>
          <w:trHeight w:val="392"/>
        </w:trPr>
        <w:tc>
          <w:tcPr>
            <w:tcW w:w="807" w:type="dxa"/>
            <w:vMerge/>
            <w:tcBorders>
              <w:left w:val="single" w:sz="4" w:space="0" w:color="auto"/>
              <w:bottom w:val="single" w:sz="4" w:space="0" w:color="000000"/>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left w:val="nil"/>
              <w:bottom w:val="single" w:sz="4" w:space="0" w:color="auto"/>
              <w:right w:val="single" w:sz="4" w:space="0" w:color="auto"/>
            </w:tcBorders>
            <w:shd w:val="clear" w:color="auto" w:fill="auto"/>
            <w:noWrap/>
            <w:vAlign w:val="center"/>
          </w:tcPr>
          <w:p w:rsidR="00BC7137" w:rsidRDefault="00BC7137">
            <w:pPr>
              <w:spacing w:after="0" w:line="240" w:lineRule="auto"/>
              <w:ind w:left="0"/>
              <w:jc w:val="center"/>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门岗组与片区组轮休岗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8</w:t>
            </w:r>
          </w:p>
        </w:tc>
        <w:tc>
          <w:tcPr>
            <w:tcW w:w="2483" w:type="dxa"/>
            <w:vMerge/>
            <w:tcBorders>
              <w:left w:val="nil"/>
              <w:bottom w:val="single" w:sz="4" w:space="0" w:color="auto"/>
              <w:right w:val="single" w:sz="4" w:space="0" w:color="auto"/>
            </w:tcBorders>
          </w:tcPr>
          <w:p w:rsidR="00BC7137" w:rsidRDefault="00BC7137">
            <w:pPr>
              <w:spacing w:after="0" w:line="240" w:lineRule="auto"/>
              <w:ind w:left="0"/>
              <w:jc w:val="center"/>
              <w:rPr>
                <w:rFonts w:ascii="宋体" w:eastAsia="宋体" w:hAnsi="宋体" w:cs="宋体"/>
                <w:color w:val="auto"/>
                <w:kern w:val="0"/>
              </w:rPr>
            </w:pPr>
          </w:p>
        </w:tc>
      </w:tr>
      <w:tr w:rsidR="00BC7137">
        <w:trPr>
          <w:trHeight w:val="270"/>
        </w:trPr>
        <w:tc>
          <w:tcPr>
            <w:tcW w:w="46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松江校区合计</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33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28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71</w:t>
            </w:r>
          </w:p>
        </w:tc>
        <w:tc>
          <w:tcPr>
            <w:tcW w:w="2483" w:type="dxa"/>
            <w:tcBorders>
              <w:top w:val="single" w:sz="4" w:space="0" w:color="auto"/>
              <w:left w:val="single" w:sz="4" w:space="0" w:color="auto"/>
              <w:bottom w:val="single" w:sz="4" w:space="0" w:color="auto"/>
              <w:right w:val="single" w:sz="4" w:space="0" w:color="auto"/>
            </w:tcBorders>
          </w:tcPr>
          <w:p w:rsidR="00BC7137" w:rsidRDefault="00BC7137">
            <w:pPr>
              <w:spacing w:after="0" w:line="240" w:lineRule="auto"/>
              <w:ind w:left="0"/>
              <w:jc w:val="center"/>
              <w:rPr>
                <w:rFonts w:ascii="宋体" w:eastAsia="宋体" w:hAnsi="宋体" w:cs="宋体"/>
                <w:color w:val="auto"/>
                <w:kern w:val="0"/>
              </w:rPr>
            </w:pPr>
          </w:p>
        </w:tc>
      </w:tr>
    </w:tbl>
    <w:p w:rsidR="00BC7137" w:rsidRDefault="00BC7137">
      <w:pPr>
        <w:spacing w:after="0" w:line="360" w:lineRule="auto"/>
        <w:ind w:left="0" w:firstLineChars="200" w:firstLine="600"/>
        <w:rPr>
          <w:rFonts w:asciiTheme="minorEastAsia" w:hAnsiTheme="minorEastAsia"/>
          <w:color w:val="auto"/>
          <w:sz w:val="30"/>
          <w:szCs w:val="30"/>
        </w:rPr>
      </w:pPr>
    </w:p>
    <w:tbl>
      <w:tblPr>
        <w:tblW w:w="9810" w:type="dxa"/>
        <w:tblLook w:val="04A0"/>
      </w:tblPr>
      <w:tblGrid>
        <w:gridCol w:w="807"/>
        <w:gridCol w:w="1276"/>
        <w:gridCol w:w="2551"/>
        <w:gridCol w:w="992"/>
        <w:gridCol w:w="993"/>
        <w:gridCol w:w="708"/>
        <w:gridCol w:w="2483"/>
      </w:tblGrid>
      <w:tr w:rsidR="00BC7137">
        <w:trPr>
          <w:trHeight w:val="270"/>
        </w:trPr>
        <w:tc>
          <w:tcPr>
            <w:tcW w:w="8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b/>
                <w:bCs/>
                <w:color w:val="auto"/>
                <w:kern w:val="0"/>
              </w:rPr>
            </w:pPr>
            <w:r>
              <w:rPr>
                <w:rFonts w:ascii="宋体" w:eastAsia="宋体" w:hAnsi="宋体" w:cs="宋体" w:hint="eastAsia"/>
                <w:b/>
                <w:bCs/>
                <w:color w:val="auto"/>
                <w:kern w:val="0"/>
              </w:rPr>
              <w:t>校区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b/>
                <w:bCs/>
                <w:color w:val="auto"/>
                <w:kern w:val="0"/>
              </w:rPr>
            </w:pPr>
            <w:r>
              <w:rPr>
                <w:rFonts w:ascii="宋体" w:eastAsia="宋体" w:hAnsi="宋体" w:cs="宋体" w:hint="eastAsia"/>
                <w:b/>
                <w:bCs/>
                <w:color w:val="auto"/>
                <w:kern w:val="0"/>
              </w:rPr>
              <w:t>组织架构</w:t>
            </w:r>
          </w:p>
        </w:tc>
        <w:tc>
          <w:tcPr>
            <w:tcW w:w="5244" w:type="dxa"/>
            <w:gridSpan w:val="4"/>
            <w:tcBorders>
              <w:top w:val="single" w:sz="4" w:space="0" w:color="auto"/>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b/>
                <w:bCs/>
                <w:color w:val="auto"/>
                <w:kern w:val="0"/>
              </w:rPr>
            </w:pPr>
            <w:r>
              <w:rPr>
                <w:rFonts w:ascii="宋体" w:eastAsia="宋体" w:hAnsi="宋体" w:cs="宋体" w:hint="eastAsia"/>
                <w:b/>
                <w:bCs/>
                <w:color w:val="auto"/>
                <w:kern w:val="0"/>
              </w:rPr>
              <w:t>2024年-2026年</w:t>
            </w:r>
          </w:p>
        </w:tc>
        <w:tc>
          <w:tcPr>
            <w:tcW w:w="2483" w:type="dxa"/>
            <w:vMerge w:val="restart"/>
            <w:tcBorders>
              <w:top w:val="single" w:sz="4" w:space="0" w:color="auto"/>
              <w:left w:val="nil"/>
              <w:right w:val="single" w:sz="4" w:space="0" w:color="auto"/>
            </w:tcBorders>
            <w:vAlign w:val="center"/>
          </w:tcPr>
          <w:p w:rsidR="00BC7137" w:rsidRDefault="000043DE">
            <w:pPr>
              <w:spacing w:after="0" w:line="240" w:lineRule="auto"/>
              <w:ind w:left="0"/>
              <w:jc w:val="center"/>
              <w:rPr>
                <w:rFonts w:ascii="宋体" w:eastAsia="宋体" w:hAnsi="宋体" w:cs="宋体"/>
                <w:b/>
                <w:bCs/>
                <w:color w:val="auto"/>
                <w:kern w:val="0"/>
              </w:rPr>
            </w:pPr>
            <w:r>
              <w:rPr>
                <w:rFonts w:ascii="宋体" w:eastAsia="宋体" w:hAnsi="宋体" w:cs="宋体" w:hint="eastAsia"/>
                <w:b/>
                <w:bCs/>
                <w:color w:val="auto"/>
                <w:kern w:val="0"/>
              </w:rPr>
              <w:t>备注</w:t>
            </w:r>
          </w:p>
        </w:tc>
      </w:tr>
      <w:tr w:rsidR="00BC7137">
        <w:trPr>
          <w:trHeight w:val="270"/>
        </w:trPr>
        <w:tc>
          <w:tcPr>
            <w:tcW w:w="807" w:type="dxa"/>
            <w:vMerge/>
            <w:tcBorders>
              <w:top w:val="single" w:sz="4" w:space="0" w:color="auto"/>
              <w:left w:val="single" w:sz="4" w:space="0" w:color="auto"/>
              <w:bottom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b/>
                <w:bCs/>
                <w:color w:val="auto"/>
                <w:kern w:val="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b/>
                <w:bCs/>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b/>
                <w:bCs/>
                <w:color w:val="auto"/>
                <w:kern w:val="0"/>
              </w:rPr>
            </w:pPr>
            <w:r>
              <w:rPr>
                <w:rFonts w:ascii="宋体" w:eastAsia="宋体" w:hAnsi="宋体" w:cs="宋体" w:hint="eastAsia"/>
                <w:b/>
                <w:bCs/>
                <w:color w:val="auto"/>
                <w:kern w:val="0"/>
              </w:rPr>
              <w:t>岗位名称</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b/>
                <w:bCs/>
                <w:color w:val="auto"/>
                <w:kern w:val="0"/>
              </w:rPr>
            </w:pPr>
            <w:r>
              <w:rPr>
                <w:rFonts w:ascii="宋体" w:eastAsia="宋体" w:hAnsi="宋体" w:cs="宋体" w:hint="eastAsia"/>
                <w:b/>
                <w:bCs/>
                <w:color w:val="auto"/>
                <w:kern w:val="0"/>
              </w:rPr>
              <w:t>白班岗</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b/>
                <w:bCs/>
                <w:color w:val="auto"/>
                <w:kern w:val="0"/>
              </w:rPr>
            </w:pPr>
            <w:r>
              <w:rPr>
                <w:rFonts w:ascii="宋体" w:eastAsia="宋体" w:hAnsi="宋体" w:cs="宋体" w:hint="eastAsia"/>
                <w:b/>
                <w:bCs/>
                <w:color w:val="auto"/>
                <w:kern w:val="0"/>
              </w:rPr>
              <w:t>夜班岗</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b/>
                <w:bCs/>
                <w:color w:val="auto"/>
                <w:kern w:val="0"/>
              </w:rPr>
            </w:pPr>
            <w:r>
              <w:rPr>
                <w:rFonts w:ascii="宋体" w:eastAsia="宋体" w:hAnsi="宋体" w:cs="宋体" w:hint="eastAsia"/>
                <w:b/>
                <w:bCs/>
                <w:color w:val="auto"/>
                <w:kern w:val="0"/>
              </w:rPr>
              <w:t>小计</w:t>
            </w:r>
          </w:p>
        </w:tc>
        <w:tc>
          <w:tcPr>
            <w:tcW w:w="2483" w:type="dxa"/>
            <w:vMerge/>
            <w:tcBorders>
              <w:left w:val="nil"/>
              <w:bottom w:val="single" w:sz="4" w:space="0" w:color="auto"/>
              <w:right w:val="single" w:sz="4" w:space="0" w:color="auto"/>
            </w:tcBorders>
          </w:tcPr>
          <w:p w:rsidR="00BC7137" w:rsidRDefault="00BC7137">
            <w:pPr>
              <w:spacing w:after="0" w:line="240" w:lineRule="auto"/>
              <w:ind w:left="0"/>
              <w:jc w:val="center"/>
              <w:rPr>
                <w:rFonts w:ascii="宋体" w:eastAsia="宋体" w:hAnsi="宋体" w:cs="宋体"/>
                <w:b/>
                <w:bCs/>
                <w:color w:val="auto"/>
                <w:kern w:val="0"/>
              </w:rPr>
            </w:pPr>
          </w:p>
        </w:tc>
      </w:tr>
      <w:tr w:rsidR="00BC7137">
        <w:trPr>
          <w:trHeight w:val="270"/>
        </w:trPr>
        <w:tc>
          <w:tcPr>
            <w:tcW w:w="807" w:type="dxa"/>
            <w:vMerge w:val="restart"/>
            <w:tcBorders>
              <w:top w:val="nil"/>
              <w:left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长宁</w:t>
            </w:r>
          </w:p>
        </w:tc>
        <w:tc>
          <w:tcPr>
            <w:tcW w:w="1276" w:type="dxa"/>
            <w:vMerge w:val="restart"/>
            <w:tcBorders>
              <w:top w:val="nil"/>
              <w:left w:val="nil"/>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管理组</w:t>
            </w: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队长</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0</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2483" w:type="dxa"/>
            <w:tcBorders>
              <w:top w:val="nil"/>
              <w:left w:val="nil"/>
              <w:bottom w:val="single" w:sz="4" w:space="0" w:color="auto"/>
              <w:right w:val="single" w:sz="4" w:space="0" w:color="auto"/>
            </w:tcBorders>
          </w:tcPr>
          <w:p w:rsidR="00BC7137" w:rsidRPr="00E80DCC" w:rsidRDefault="000043DE">
            <w:pPr>
              <w:spacing w:after="0" w:line="240" w:lineRule="auto"/>
              <w:ind w:left="0"/>
              <w:jc w:val="center"/>
              <w:rPr>
                <w:rFonts w:ascii="宋体" w:eastAsia="宋体" w:hAnsi="宋体" w:cs="宋体"/>
                <w:color w:val="auto"/>
                <w:kern w:val="0"/>
              </w:rPr>
            </w:pPr>
            <w:r w:rsidRPr="00E80DCC">
              <w:rPr>
                <w:rFonts w:ascii="宋体" w:eastAsia="宋体" w:hAnsi="宋体" w:cs="宋体" w:hint="eastAsia"/>
                <w:color w:val="auto"/>
                <w:kern w:val="0"/>
              </w:rPr>
              <w:t>二级保卫管理员及以上</w:t>
            </w:r>
          </w:p>
          <w:p w:rsidR="00BC7137" w:rsidRPr="00E80DCC" w:rsidRDefault="000043DE">
            <w:pPr>
              <w:spacing w:after="0" w:line="240" w:lineRule="auto"/>
              <w:ind w:left="0"/>
              <w:jc w:val="center"/>
              <w:rPr>
                <w:rFonts w:ascii="宋体" w:eastAsia="宋体" w:hAnsi="宋体" w:cs="宋体"/>
                <w:color w:val="auto"/>
                <w:kern w:val="0"/>
              </w:rPr>
            </w:pPr>
            <w:r w:rsidRPr="00E80DCC">
              <w:rPr>
                <w:rFonts w:ascii="宋体" w:eastAsia="宋体" w:hAnsi="宋体" w:cs="宋体" w:hint="eastAsia"/>
                <w:color w:val="auto"/>
                <w:kern w:val="0"/>
              </w:rPr>
              <w:t>消防设施操作员</w:t>
            </w:r>
          </w:p>
          <w:p w:rsidR="00BC7137" w:rsidRPr="00E80DCC" w:rsidRDefault="000043DE">
            <w:pPr>
              <w:spacing w:after="0" w:line="240" w:lineRule="auto"/>
              <w:ind w:left="0"/>
              <w:jc w:val="center"/>
              <w:rPr>
                <w:rFonts w:ascii="宋体" w:eastAsia="宋体" w:hAnsi="宋体" w:cs="宋体"/>
                <w:color w:val="auto"/>
                <w:kern w:val="0"/>
              </w:rPr>
            </w:pPr>
            <w:r w:rsidRPr="00E80DCC">
              <w:rPr>
                <w:rFonts w:ascii="宋体" w:eastAsia="宋体" w:hAnsi="宋体" w:cs="宋体"/>
                <w:color w:val="auto"/>
                <w:kern w:val="0"/>
              </w:rPr>
              <w:t>保安员上岗证</w:t>
            </w:r>
          </w:p>
        </w:tc>
      </w:tr>
      <w:tr w:rsidR="00BC7137">
        <w:trPr>
          <w:trHeight w:val="270"/>
        </w:trPr>
        <w:tc>
          <w:tcPr>
            <w:tcW w:w="807" w:type="dxa"/>
            <w:vMerge/>
            <w:tcBorders>
              <w:left w:val="single" w:sz="4" w:space="0" w:color="auto"/>
              <w:right w:val="single" w:sz="4" w:space="0" w:color="auto"/>
            </w:tcBorders>
            <w:shd w:val="clear" w:color="auto" w:fill="auto"/>
            <w:noWrap/>
            <w:vAlign w:val="center"/>
          </w:tcPr>
          <w:p w:rsidR="00BC7137" w:rsidRDefault="00BC7137">
            <w:pPr>
              <w:spacing w:after="0" w:line="240" w:lineRule="auto"/>
              <w:ind w:left="0"/>
              <w:jc w:val="center"/>
              <w:rPr>
                <w:rFonts w:ascii="宋体" w:eastAsia="宋体" w:hAnsi="宋体" w:cs="宋体"/>
                <w:color w:val="auto"/>
                <w:kern w:val="0"/>
              </w:rPr>
            </w:pPr>
          </w:p>
        </w:tc>
        <w:tc>
          <w:tcPr>
            <w:tcW w:w="1276" w:type="dxa"/>
            <w:vMerge/>
            <w:tcBorders>
              <w:left w:val="nil"/>
              <w:bottom w:val="single" w:sz="4" w:space="0" w:color="auto"/>
              <w:right w:val="single" w:sz="4" w:space="0" w:color="auto"/>
            </w:tcBorders>
            <w:shd w:val="clear" w:color="auto" w:fill="auto"/>
            <w:noWrap/>
            <w:vAlign w:val="center"/>
          </w:tcPr>
          <w:p w:rsidR="00BC7137" w:rsidRDefault="00BC7137">
            <w:pPr>
              <w:spacing w:after="0" w:line="240" w:lineRule="auto"/>
              <w:ind w:left="0"/>
              <w:jc w:val="center"/>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副队长</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2483" w:type="dxa"/>
            <w:tcBorders>
              <w:top w:val="nil"/>
              <w:left w:val="nil"/>
              <w:bottom w:val="single" w:sz="4" w:space="0" w:color="auto"/>
              <w:right w:val="single" w:sz="4" w:space="0" w:color="auto"/>
            </w:tcBorders>
          </w:tcPr>
          <w:p w:rsidR="00BC7137" w:rsidRPr="00E80DCC" w:rsidRDefault="000043DE">
            <w:pPr>
              <w:spacing w:after="0" w:line="240" w:lineRule="auto"/>
              <w:ind w:left="0"/>
              <w:jc w:val="center"/>
              <w:rPr>
                <w:rFonts w:ascii="宋体" w:eastAsia="宋体" w:hAnsi="宋体" w:cs="宋体"/>
                <w:color w:val="auto"/>
                <w:kern w:val="0"/>
              </w:rPr>
            </w:pPr>
            <w:r w:rsidRPr="00E80DCC">
              <w:rPr>
                <w:rFonts w:ascii="宋体" w:eastAsia="宋体" w:hAnsi="宋体" w:cs="宋体" w:hint="eastAsia"/>
                <w:color w:val="auto"/>
                <w:kern w:val="0"/>
              </w:rPr>
              <w:t>三级保卫管理员及以上</w:t>
            </w:r>
          </w:p>
          <w:p w:rsidR="00BC7137" w:rsidRPr="00E80DCC" w:rsidRDefault="000043DE">
            <w:pPr>
              <w:spacing w:after="0" w:line="240" w:lineRule="auto"/>
              <w:ind w:left="0"/>
              <w:jc w:val="center"/>
              <w:rPr>
                <w:rFonts w:ascii="宋体" w:eastAsia="宋体" w:hAnsi="宋体" w:cs="宋体"/>
                <w:color w:val="auto"/>
                <w:kern w:val="0"/>
              </w:rPr>
            </w:pPr>
            <w:r w:rsidRPr="00E80DCC">
              <w:rPr>
                <w:rFonts w:ascii="宋体" w:eastAsia="宋体" w:hAnsi="宋体" w:cs="宋体" w:hint="eastAsia"/>
                <w:color w:val="auto"/>
                <w:kern w:val="0"/>
              </w:rPr>
              <w:t>消防设施操作员</w:t>
            </w:r>
          </w:p>
          <w:p w:rsidR="00BC7137" w:rsidRPr="00E80DCC" w:rsidRDefault="000043DE">
            <w:pPr>
              <w:spacing w:after="0" w:line="240" w:lineRule="auto"/>
              <w:ind w:left="0"/>
              <w:jc w:val="center"/>
              <w:rPr>
                <w:rFonts w:ascii="宋体" w:eastAsia="宋体" w:hAnsi="宋体" w:cs="宋体"/>
                <w:color w:val="auto"/>
                <w:kern w:val="0"/>
              </w:rPr>
            </w:pPr>
            <w:r w:rsidRPr="00E80DCC">
              <w:rPr>
                <w:rFonts w:ascii="宋体" w:eastAsia="宋体" w:hAnsi="宋体" w:cs="宋体"/>
                <w:color w:val="auto"/>
                <w:kern w:val="0"/>
              </w:rPr>
              <w:t>保安员上岗证</w:t>
            </w: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门岗组</w:t>
            </w: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北门岗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3</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5</w:t>
            </w:r>
          </w:p>
        </w:tc>
        <w:tc>
          <w:tcPr>
            <w:tcW w:w="2483" w:type="dxa"/>
            <w:tcBorders>
              <w:top w:val="nil"/>
              <w:left w:val="nil"/>
              <w:bottom w:val="single" w:sz="4" w:space="0" w:color="auto"/>
              <w:right w:val="single" w:sz="4" w:space="0" w:color="auto"/>
            </w:tcBorders>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保安员上岗证</w:t>
            </w: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top w:val="nil"/>
              <w:left w:val="single" w:sz="4" w:space="0" w:color="auto"/>
              <w:bottom w:val="single" w:sz="4" w:space="0" w:color="000000"/>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南门岗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2</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4</w:t>
            </w:r>
          </w:p>
        </w:tc>
        <w:tc>
          <w:tcPr>
            <w:tcW w:w="2483" w:type="dxa"/>
            <w:tcBorders>
              <w:top w:val="nil"/>
              <w:left w:val="nil"/>
              <w:bottom w:val="single" w:sz="4" w:space="0" w:color="auto"/>
              <w:right w:val="single" w:sz="4" w:space="0" w:color="auto"/>
            </w:tcBorders>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保安员上岗证</w:t>
            </w:r>
          </w:p>
        </w:tc>
      </w:tr>
      <w:tr w:rsidR="00BC7137">
        <w:trPr>
          <w:trHeight w:val="518"/>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val="restart"/>
            <w:tcBorders>
              <w:top w:val="nil"/>
              <w:left w:val="single" w:sz="4" w:space="0" w:color="auto"/>
              <w:right w:val="single" w:sz="4" w:space="0" w:color="auto"/>
            </w:tcBorders>
            <w:shd w:val="clear" w:color="auto" w:fill="auto"/>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片区组</w:t>
            </w: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proofErr w:type="gramStart"/>
            <w:r>
              <w:rPr>
                <w:rFonts w:ascii="宋体" w:eastAsia="宋体" w:hAnsi="宋体" w:cs="宋体" w:hint="eastAsia"/>
                <w:color w:val="auto"/>
                <w:kern w:val="0"/>
              </w:rPr>
              <w:t>科创楼区域岗</w:t>
            </w:r>
            <w:proofErr w:type="gramEnd"/>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0</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2483" w:type="dxa"/>
            <w:vMerge w:val="restart"/>
            <w:tcBorders>
              <w:top w:val="nil"/>
              <w:left w:val="nil"/>
              <w:right w:val="single" w:sz="4" w:space="0" w:color="auto"/>
            </w:tcBorders>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保安员上岗证</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安全巡查</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道路交通</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秩序维护</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应急处突</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岗位协同</w:t>
            </w:r>
          </w:p>
        </w:tc>
      </w:tr>
      <w:tr w:rsidR="00BC7137">
        <w:trPr>
          <w:trHeight w:val="425"/>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产教融合大楼区域岗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2483" w:type="dxa"/>
            <w:vMerge/>
            <w:tcBorders>
              <w:left w:val="nil"/>
              <w:right w:val="single" w:sz="4" w:space="0" w:color="auto"/>
            </w:tcBorders>
          </w:tcPr>
          <w:p w:rsidR="00BC7137" w:rsidRDefault="00BC7137">
            <w:pPr>
              <w:spacing w:after="0" w:line="240" w:lineRule="auto"/>
              <w:ind w:left="0"/>
              <w:jc w:val="center"/>
              <w:rPr>
                <w:rFonts w:ascii="宋体" w:eastAsia="宋体" w:hAnsi="宋体" w:cs="宋体"/>
                <w:color w:val="auto"/>
                <w:kern w:val="0"/>
              </w:rPr>
            </w:pP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left w:val="single" w:sz="4" w:space="0" w:color="auto"/>
              <w:bottom w:val="single" w:sz="4" w:space="0" w:color="auto"/>
              <w:right w:val="single" w:sz="4" w:space="0" w:color="auto"/>
            </w:tcBorders>
            <w:shd w:val="clear" w:color="auto" w:fill="auto"/>
            <w:noWrap/>
            <w:vAlign w:val="center"/>
          </w:tcPr>
          <w:p w:rsidR="00BC7137" w:rsidRDefault="00BC7137">
            <w:pPr>
              <w:spacing w:after="0" w:line="240" w:lineRule="auto"/>
              <w:ind w:left="0"/>
              <w:jc w:val="center"/>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综合岗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2</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3</w:t>
            </w:r>
          </w:p>
        </w:tc>
        <w:tc>
          <w:tcPr>
            <w:tcW w:w="2483" w:type="dxa"/>
            <w:vMerge/>
            <w:tcBorders>
              <w:left w:val="nil"/>
              <w:bottom w:val="single" w:sz="4" w:space="0" w:color="auto"/>
              <w:right w:val="single" w:sz="4" w:space="0" w:color="auto"/>
            </w:tcBorders>
          </w:tcPr>
          <w:p w:rsidR="00BC7137" w:rsidRDefault="00BC7137">
            <w:pPr>
              <w:spacing w:after="0" w:line="240" w:lineRule="auto"/>
              <w:ind w:left="0"/>
              <w:rPr>
                <w:rFonts w:ascii="宋体" w:eastAsia="宋体" w:hAnsi="宋体" w:cs="宋体"/>
                <w:color w:val="auto"/>
                <w:kern w:val="0"/>
              </w:rPr>
            </w:pP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tcBorders>
              <w:left w:val="single" w:sz="4" w:space="0" w:color="auto"/>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消防组</w:t>
            </w: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消防岗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2483" w:type="dxa"/>
            <w:tcBorders>
              <w:top w:val="nil"/>
              <w:left w:val="nil"/>
              <w:bottom w:val="single" w:sz="4" w:space="0" w:color="auto"/>
              <w:right w:val="single" w:sz="4" w:space="0" w:color="auto"/>
            </w:tcBorders>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消防设施操作员</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保安员上岗证</w:t>
            </w:r>
          </w:p>
        </w:tc>
      </w:tr>
      <w:tr w:rsidR="00BC7137">
        <w:trPr>
          <w:trHeight w:val="270"/>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监控组</w:t>
            </w: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监控岗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2</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4</w:t>
            </w:r>
          </w:p>
        </w:tc>
        <w:tc>
          <w:tcPr>
            <w:tcW w:w="2483" w:type="dxa"/>
            <w:tcBorders>
              <w:top w:val="nil"/>
              <w:left w:val="nil"/>
              <w:bottom w:val="single" w:sz="4" w:space="0" w:color="auto"/>
              <w:right w:val="single" w:sz="4" w:space="0" w:color="auto"/>
            </w:tcBorders>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消防设施操作员</w:t>
            </w:r>
          </w:p>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保安员上岗证</w:t>
            </w:r>
          </w:p>
        </w:tc>
      </w:tr>
      <w:tr w:rsidR="00BC7137">
        <w:trPr>
          <w:trHeight w:val="472"/>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val="restart"/>
            <w:tcBorders>
              <w:top w:val="nil"/>
              <w:left w:val="nil"/>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proofErr w:type="gramStart"/>
            <w:r>
              <w:rPr>
                <w:rFonts w:ascii="宋体" w:eastAsia="宋体" w:hAnsi="宋体" w:cs="宋体" w:hint="eastAsia"/>
                <w:color w:val="auto"/>
                <w:kern w:val="0"/>
              </w:rPr>
              <w:t>轮休组</w:t>
            </w:r>
            <w:proofErr w:type="gramEnd"/>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消防组轮休岗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2483" w:type="dxa"/>
            <w:vMerge w:val="restart"/>
            <w:tcBorders>
              <w:top w:val="nil"/>
              <w:left w:val="nil"/>
              <w:right w:val="single" w:sz="4" w:space="0" w:color="auto"/>
            </w:tcBorders>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消防设施操作员</w:t>
            </w:r>
          </w:p>
          <w:p w:rsidR="00BC7137" w:rsidRDefault="000043DE">
            <w:pPr>
              <w:ind w:left="0" w:firstLineChars="200" w:firstLine="440"/>
              <w:rPr>
                <w:rFonts w:ascii="宋体" w:eastAsia="宋体" w:hAnsi="宋体" w:cs="宋体"/>
                <w:color w:val="auto"/>
              </w:rPr>
            </w:pPr>
            <w:r>
              <w:rPr>
                <w:rFonts w:ascii="宋体" w:eastAsia="宋体" w:hAnsi="宋体" w:cs="宋体"/>
                <w:color w:val="auto"/>
                <w:kern w:val="0"/>
              </w:rPr>
              <w:t>保安员上岗证</w:t>
            </w:r>
          </w:p>
          <w:p w:rsidR="00BC7137" w:rsidRDefault="000043DE">
            <w:pPr>
              <w:spacing w:after="0" w:line="240" w:lineRule="auto"/>
              <w:ind w:left="0"/>
              <w:rPr>
                <w:rFonts w:ascii="宋体" w:eastAsia="宋体" w:hAnsi="宋体" w:cs="宋体"/>
                <w:color w:val="auto"/>
                <w:kern w:val="0"/>
              </w:rPr>
            </w:pPr>
            <w:r>
              <w:rPr>
                <w:rFonts w:ascii="宋体" w:eastAsia="宋体" w:hAnsi="宋体" w:cs="宋体" w:hint="eastAsia"/>
                <w:color w:val="auto"/>
              </w:rPr>
              <w:t>保障劳动者每周一天休息和每日工作岗位考核数不缺的实际需求。</w:t>
            </w:r>
          </w:p>
        </w:tc>
      </w:tr>
      <w:tr w:rsidR="00BC7137">
        <w:trPr>
          <w:trHeight w:val="454"/>
        </w:trPr>
        <w:tc>
          <w:tcPr>
            <w:tcW w:w="807" w:type="dxa"/>
            <w:vMerge/>
            <w:tcBorders>
              <w:left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left w:val="nil"/>
              <w:right w:val="single" w:sz="4" w:space="0" w:color="auto"/>
            </w:tcBorders>
            <w:shd w:val="clear" w:color="auto" w:fill="auto"/>
            <w:noWrap/>
            <w:vAlign w:val="center"/>
          </w:tcPr>
          <w:p w:rsidR="00BC7137" w:rsidRDefault="00BC7137">
            <w:pPr>
              <w:spacing w:after="0" w:line="240" w:lineRule="auto"/>
              <w:ind w:left="0"/>
              <w:jc w:val="center"/>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监控组轮休岗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1</w:t>
            </w:r>
          </w:p>
        </w:tc>
        <w:tc>
          <w:tcPr>
            <w:tcW w:w="2483" w:type="dxa"/>
            <w:vMerge/>
            <w:tcBorders>
              <w:left w:val="nil"/>
              <w:right w:val="single" w:sz="4" w:space="0" w:color="auto"/>
            </w:tcBorders>
          </w:tcPr>
          <w:p w:rsidR="00BC7137" w:rsidRDefault="00BC7137">
            <w:pPr>
              <w:spacing w:after="0" w:line="240" w:lineRule="auto"/>
              <w:ind w:left="0"/>
              <w:jc w:val="center"/>
              <w:rPr>
                <w:rFonts w:ascii="宋体" w:eastAsia="宋体" w:hAnsi="宋体" w:cs="宋体"/>
                <w:color w:val="auto"/>
                <w:kern w:val="0"/>
              </w:rPr>
            </w:pPr>
          </w:p>
        </w:tc>
      </w:tr>
      <w:tr w:rsidR="00BC7137">
        <w:trPr>
          <w:trHeight w:val="428"/>
        </w:trPr>
        <w:tc>
          <w:tcPr>
            <w:tcW w:w="807" w:type="dxa"/>
            <w:vMerge/>
            <w:tcBorders>
              <w:left w:val="single" w:sz="4" w:space="0" w:color="auto"/>
              <w:bottom w:val="single" w:sz="4" w:space="0" w:color="auto"/>
              <w:right w:val="single" w:sz="4" w:space="0" w:color="auto"/>
            </w:tcBorders>
            <w:vAlign w:val="center"/>
          </w:tcPr>
          <w:p w:rsidR="00BC7137" w:rsidRDefault="00BC7137">
            <w:pPr>
              <w:spacing w:after="0" w:line="240" w:lineRule="auto"/>
              <w:ind w:left="0"/>
              <w:jc w:val="left"/>
              <w:rPr>
                <w:rFonts w:ascii="宋体" w:eastAsia="宋体" w:hAnsi="宋体" w:cs="宋体"/>
                <w:color w:val="auto"/>
                <w:kern w:val="0"/>
              </w:rPr>
            </w:pPr>
          </w:p>
        </w:tc>
        <w:tc>
          <w:tcPr>
            <w:tcW w:w="1276" w:type="dxa"/>
            <w:vMerge/>
            <w:tcBorders>
              <w:left w:val="nil"/>
              <w:bottom w:val="single" w:sz="4" w:space="0" w:color="auto"/>
              <w:right w:val="single" w:sz="4" w:space="0" w:color="auto"/>
            </w:tcBorders>
            <w:shd w:val="clear" w:color="auto" w:fill="auto"/>
            <w:noWrap/>
            <w:vAlign w:val="center"/>
          </w:tcPr>
          <w:p w:rsidR="00BC7137" w:rsidRDefault="00BC7137">
            <w:pPr>
              <w:spacing w:after="0" w:line="240" w:lineRule="auto"/>
              <w:ind w:left="0"/>
              <w:jc w:val="center"/>
              <w:rPr>
                <w:rFonts w:ascii="宋体" w:eastAsia="宋体" w:hAnsi="宋体" w:cs="宋体"/>
                <w:color w:val="auto"/>
                <w:kern w:val="0"/>
              </w:rPr>
            </w:pPr>
          </w:p>
        </w:tc>
        <w:tc>
          <w:tcPr>
            <w:tcW w:w="2551"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left"/>
              <w:rPr>
                <w:rFonts w:ascii="宋体" w:eastAsia="宋体" w:hAnsi="宋体" w:cs="宋体"/>
                <w:color w:val="auto"/>
                <w:kern w:val="0"/>
              </w:rPr>
            </w:pPr>
            <w:r>
              <w:rPr>
                <w:rFonts w:ascii="宋体" w:eastAsia="宋体" w:hAnsi="宋体" w:cs="宋体" w:hint="eastAsia"/>
                <w:color w:val="auto"/>
                <w:kern w:val="0"/>
              </w:rPr>
              <w:t>门岗组和片区组轮休岗</w:t>
            </w:r>
          </w:p>
        </w:tc>
        <w:tc>
          <w:tcPr>
            <w:tcW w:w="992"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w:t>
            </w:r>
          </w:p>
        </w:tc>
        <w:tc>
          <w:tcPr>
            <w:tcW w:w="993"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w:t>
            </w:r>
          </w:p>
        </w:tc>
        <w:tc>
          <w:tcPr>
            <w:tcW w:w="708" w:type="dxa"/>
            <w:tcBorders>
              <w:top w:val="nil"/>
              <w:left w:val="nil"/>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3</w:t>
            </w:r>
          </w:p>
        </w:tc>
        <w:tc>
          <w:tcPr>
            <w:tcW w:w="2483" w:type="dxa"/>
            <w:vMerge/>
            <w:tcBorders>
              <w:left w:val="nil"/>
              <w:bottom w:val="single" w:sz="4" w:space="0" w:color="auto"/>
              <w:right w:val="single" w:sz="4" w:space="0" w:color="auto"/>
            </w:tcBorders>
          </w:tcPr>
          <w:p w:rsidR="00BC7137" w:rsidRDefault="00BC7137">
            <w:pPr>
              <w:spacing w:after="0" w:line="240" w:lineRule="auto"/>
              <w:ind w:left="0"/>
              <w:jc w:val="center"/>
              <w:rPr>
                <w:rFonts w:ascii="宋体" w:eastAsia="宋体" w:hAnsi="宋体" w:cs="宋体"/>
                <w:color w:val="auto"/>
                <w:kern w:val="0"/>
              </w:rPr>
            </w:pPr>
          </w:p>
        </w:tc>
      </w:tr>
      <w:tr w:rsidR="00BC7137">
        <w:trPr>
          <w:trHeight w:val="270"/>
        </w:trPr>
        <w:tc>
          <w:tcPr>
            <w:tcW w:w="46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hint="eastAsia"/>
                <w:color w:val="auto"/>
                <w:kern w:val="0"/>
              </w:rPr>
              <w:t>长宁校区合计</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14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10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7137" w:rsidRDefault="000043DE">
            <w:pPr>
              <w:spacing w:after="0" w:line="240" w:lineRule="auto"/>
              <w:ind w:left="0"/>
              <w:jc w:val="center"/>
              <w:rPr>
                <w:rFonts w:ascii="宋体" w:eastAsia="宋体" w:hAnsi="宋体" w:cs="宋体"/>
                <w:color w:val="auto"/>
                <w:kern w:val="0"/>
              </w:rPr>
            </w:pPr>
            <w:r>
              <w:rPr>
                <w:rFonts w:ascii="宋体" w:eastAsia="宋体" w:hAnsi="宋体" w:cs="宋体"/>
                <w:color w:val="auto"/>
                <w:kern w:val="0"/>
              </w:rPr>
              <w:t>29</w:t>
            </w:r>
          </w:p>
        </w:tc>
        <w:tc>
          <w:tcPr>
            <w:tcW w:w="2483" w:type="dxa"/>
            <w:tcBorders>
              <w:top w:val="single" w:sz="4" w:space="0" w:color="auto"/>
              <w:left w:val="single" w:sz="4" w:space="0" w:color="auto"/>
              <w:bottom w:val="single" w:sz="4" w:space="0" w:color="auto"/>
              <w:right w:val="single" w:sz="4" w:space="0" w:color="auto"/>
            </w:tcBorders>
          </w:tcPr>
          <w:p w:rsidR="00BC7137" w:rsidRDefault="00BC7137">
            <w:pPr>
              <w:spacing w:after="0" w:line="240" w:lineRule="auto"/>
              <w:ind w:left="0"/>
              <w:jc w:val="center"/>
              <w:rPr>
                <w:rFonts w:ascii="宋体" w:eastAsia="宋体" w:hAnsi="宋体" w:cs="宋体"/>
                <w:color w:val="auto"/>
                <w:kern w:val="0"/>
              </w:rPr>
            </w:pPr>
          </w:p>
        </w:tc>
      </w:tr>
    </w:tbl>
    <w:p w:rsidR="00BC7137" w:rsidRDefault="00BC7137" w:rsidP="00E80DCC">
      <w:pPr>
        <w:spacing w:after="0" w:line="360" w:lineRule="auto"/>
        <w:ind w:left="0"/>
        <w:rPr>
          <w:rFonts w:asciiTheme="minorEastAsia" w:hAnsiTheme="minorEastAsia"/>
          <w:color w:val="auto"/>
          <w:sz w:val="30"/>
          <w:szCs w:val="30"/>
        </w:rPr>
      </w:pP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hint="eastAsia"/>
          <w:b/>
          <w:color w:val="auto"/>
          <w:sz w:val="30"/>
          <w:szCs w:val="30"/>
        </w:rPr>
        <w:lastRenderedPageBreak/>
        <w:t>1.</w:t>
      </w:r>
      <w:r w:rsidR="00E80DCC">
        <w:rPr>
          <w:rFonts w:ascii="宋体" w:eastAsia="宋体" w:hAnsi="宋体" w:hint="eastAsia"/>
          <w:b/>
          <w:color w:val="auto"/>
          <w:sz w:val="30"/>
          <w:szCs w:val="30"/>
        </w:rPr>
        <w:t>4</w:t>
      </w:r>
      <w:r>
        <w:rPr>
          <w:rFonts w:ascii="宋体" w:eastAsia="宋体" w:hAnsi="宋体" w:hint="eastAsia"/>
          <w:b/>
          <w:color w:val="auto"/>
          <w:sz w:val="30"/>
          <w:szCs w:val="30"/>
        </w:rPr>
        <w:t>、服务范围区域</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根据学校发展与整体安排，未来项目范围变更须予服从。</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1</w:t>
      </w:r>
      <w:r>
        <w:rPr>
          <w:rFonts w:ascii="宋体" w:eastAsia="宋体" w:hAnsi="宋体"/>
          <w:color w:val="auto"/>
          <w:sz w:val="30"/>
          <w:szCs w:val="30"/>
        </w:rPr>
        <w:t>.</w:t>
      </w:r>
      <w:r w:rsidR="00E80DCC">
        <w:rPr>
          <w:rFonts w:ascii="宋体" w:eastAsia="宋体" w:hAnsi="宋体" w:hint="eastAsia"/>
          <w:color w:val="auto"/>
          <w:sz w:val="30"/>
          <w:szCs w:val="30"/>
        </w:rPr>
        <w:t>4</w:t>
      </w:r>
      <w:r>
        <w:rPr>
          <w:rFonts w:ascii="宋体" w:eastAsia="宋体" w:hAnsi="宋体"/>
          <w:color w:val="auto"/>
          <w:sz w:val="30"/>
          <w:szCs w:val="30"/>
        </w:rPr>
        <w:t>.1</w:t>
      </w:r>
      <w:r>
        <w:rPr>
          <w:rFonts w:ascii="宋体" w:eastAsia="宋体" w:hAnsi="宋体" w:hint="eastAsia"/>
          <w:color w:val="auto"/>
          <w:sz w:val="30"/>
          <w:szCs w:val="30"/>
        </w:rPr>
        <w:t>、松江校园，由校区与学生公寓生活区两部分组成。在校师生和工作人员约20000人，由在册学生、在职教职工、第三</w:t>
      </w:r>
      <w:proofErr w:type="gramStart"/>
      <w:r>
        <w:rPr>
          <w:rFonts w:ascii="宋体" w:eastAsia="宋体" w:hAnsi="宋体" w:hint="eastAsia"/>
          <w:color w:val="auto"/>
          <w:sz w:val="30"/>
          <w:szCs w:val="30"/>
        </w:rPr>
        <w:t>方保障</w:t>
      </w:r>
      <w:proofErr w:type="gramEnd"/>
      <w:r>
        <w:rPr>
          <w:rFonts w:ascii="宋体" w:eastAsia="宋体" w:hAnsi="宋体" w:hint="eastAsia"/>
          <w:color w:val="auto"/>
          <w:sz w:val="30"/>
          <w:szCs w:val="30"/>
        </w:rPr>
        <w:t>人员、经营商户工作人员组成。</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校区占地约1300亩（含3条水域），大门3个，大小马路通道33条，大小河道桥梁10座，跨路天桥1座，校内建筑23个（其中5个建有地下空间），户外广场16个，户外运动区6块，规模不同的机动车停放场所共28个（含3个地下车库）。</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松江校区学生公寓生活区共占地约350亩。</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三期学生公寓生活区（文汇路800弄）具备我校单独单一管理环境。对外通行大门2个，含建筑17栋，其中16栋公寓楼，1幢综合楼内设超市、宾馆、商户等服务设施。建筑物呈横纵向排列，与公寓通道形成井字状，人员密度高。</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四期学生公寓生活区（文汇路1000弄）与另外两所高校共处一个区域。归为本项目管理的大门1个（</w:t>
      </w:r>
      <w:proofErr w:type="gramStart"/>
      <w:r>
        <w:rPr>
          <w:rFonts w:ascii="宋体" w:eastAsia="宋体" w:hAnsi="宋体" w:hint="eastAsia"/>
          <w:color w:val="auto"/>
          <w:sz w:val="30"/>
          <w:szCs w:val="30"/>
        </w:rPr>
        <w:t>临龙源</w:t>
      </w:r>
      <w:proofErr w:type="gramEnd"/>
      <w:r>
        <w:rPr>
          <w:rFonts w:ascii="宋体" w:eastAsia="宋体" w:hAnsi="宋体" w:hint="eastAsia"/>
          <w:color w:val="auto"/>
          <w:sz w:val="30"/>
          <w:szCs w:val="30"/>
        </w:rPr>
        <w:t>路，称四期3号门），建筑18栋，其中16栋公寓楼，1条生活街，1幢综合楼，内有超市、零散商户。建筑物呈横纵向排列，与公寓通道形成井字状，人员密度高。</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color w:val="auto"/>
          <w:sz w:val="30"/>
          <w:szCs w:val="30"/>
        </w:rPr>
        <w:t>1.</w:t>
      </w:r>
      <w:r w:rsidR="00E80DCC">
        <w:rPr>
          <w:rFonts w:ascii="宋体" w:eastAsia="宋体" w:hAnsi="宋体" w:hint="eastAsia"/>
          <w:color w:val="auto"/>
          <w:sz w:val="30"/>
          <w:szCs w:val="30"/>
        </w:rPr>
        <w:t>4</w:t>
      </w:r>
      <w:r>
        <w:rPr>
          <w:rFonts w:ascii="宋体" w:eastAsia="宋体" w:hAnsi="宋体"/>
          <w:color w:val="auto"/>
          <w:sz w:val="30"/>
          <w:szCs w:val="30"/>
        </w:rPr>
        <w:t>.2</w:t>
      </w:r>
      <w:r>
        <w:rPr>
          <w:rFonts w:ascii="宋体" w:eastAsia="宋体" w:hAnsi="宋体" w:hint="eastAsia"/>
          <w:color w:val="auto"/>
          <w:sz w:val="30"/>
          <w:szCs w:val="30"/>
        </w:rPr>
        <w:t>、长宁校区在校师生和工作人员约1</w:t>
      </w:r>
      <w:r>
        <w:rPr>
          <w:rFonts w:ascii="宋体" w:eastAsia="宋体" w:hAnsi="宋体"/>
          <w:color w:val="auto"/>
          <w:sz w:val="30"/>
          <w:szCs w:val="30"/>
        </w:rPr>
        <w:t>4</w:t>
      </w:r>
      <w:r>
        <w:rPr>
          <w:rFonts w:ascii="宋体" w:eastAsia="宋体" w:hAnsi="宋体" w:hint="eastAsia"/>
          <w:color w:val="auto"/>
          <w:sz w:val="30"/>
          <w:szCs w:val="30"/>
        </w:rPr>
        <w:t>00人（含留学生），国家大学科技园区企业员工约1000人。由在校学生、在职教职工、第三</w:t>
      </w:r>
      <w:proofErr w:type="gramStart"/>
      <w:r>
        <w:rPr>
          <w:rFonts w:ascii="宋体" w:eastAsia="宋体" w:hAnsi="宋体" w:hint="eastAsia"/>
          <w:color w:val="auto"/>
          <w:sz w:val="30"/>
          <w:szCs w:val="30"/>
        </w:rPr>
        <w:t>方保障</w:t>
      </w:r>
      <w:proofErr w:type="gramEnd"/>
      <w:r>
        <w:rPr>
          <w:rFonts w:ascii="宋体" w:eastAsia="宋体" w:hAnsi="宋体" w:hint="eastAsia"/>
          <w:color w:val="auto"/>
          <w:sz w:val="30"/>
          <w:szCs w:val="30"/>
        </w:rPr>
        <w:t>人员、科技园区各企业工作人员组成。</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长宁校区占地约82.6亩，大门2个，临时出入口1个，校内建筑群9个，室内运动区1块，户外运动区1块，在建即将投入使用建筑群1处（产教融合发展项目），路面机动车停车位约100个。</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lastRenderedPageBreak/>
        <w:t>学生公寓占地约14000平米，共2栋，分别位于校内东南（新学生公寓）、西北（老学生公寓），因长宁校区产教融合发展工程项目在建，新学生公寓人员出入</w:t>
      </w:r>
      <w:proofErr w:type="gramStart"/>
      <w:r>
        <w:rPr>
          <w:rFonts w:ascii="宋体" w:eastAsia="宋体" w:hAnsi="宋体" w:hint="eastAsia"/>
          <w:color w:val="auto"/>
          <w:sz w:val="30"/>
          <w:szCs w:val="30"/>
        </w:rPr>
        <w:t>暂时由虹古路</w:t>
      </w:r>
      <w:proofErr w:type="gramEnd"/>
      <w:r>
        <w:rPr>
          <w:rFonts w:ascii="宋体" w:eastAsia="宋体" w:hAnsi="宋体" w:hint="eastAsia"/>
          <w:color w:val="auto"/>
          <w:sz w:val="30"/>
          <w:szCs w:val="30"/>
        </w:rPr>
        <w:t>100号进出。</w:t>
      </w: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hint="eastAsia"/>
          <w:b/>
          <w:color w:val="auto"/>
          <w:sz w:val="30"/>
          <w:szCs w:val="30"/>
        </w:rPr>
        <w:t>1.</w:t>
      </w:r>
      <w:r w:rsidR="00E80DCC">
        <w:rPr>
          <w:rFonts w:ascii="宋体" w:eastAsia="宋体" w:hAnsi="宋体" w:hint="eastAsia"/>
          <w:b/>
          <w:color w:val="auto"/>
          <w:sz w:val="30"/>
          <w:szCs w:val="30"/>
        </w:rPr>
        <w:t>5</w:t>
      </w:r>
      <w:r>
        <w:rPr>
          <w:rFonts w:ascii="宋体" w:eastAsia="宋体" w:hAnsi="宋体" w:hint="eastAsia"/>
          <w:b/>
          <w:color w:val="auto"/>
          <w:sz w:val="30"/>
          <w:szCs w:val="30"/>
        </w:rPr>
        <w:t>、招标人为中标人提供</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两校区办公房和保安员休息室各1间。</w:t>
      </w:r>
    </w:p>
    <w:p w:rsidR="00BC7137" w:rsidRDefault="00BC7137">
      <w:pPr>
        <w:spacing w:after="0" w:line="360" w:lineRule="auto"/>
        <w:ind w:left="0" w:firstLineChars="200" w:firstLine="600"/>
        <w:rPr>
          <w:rFonts w:ascii="宋体" w:eastAsia="宋体" w:hAnsi="宋体"/>
          <w:color w:val="auto"/>
          <w:sz w:val="30"/>
          <w:szCs w:val="30"/>
        </w:rPr>
      </w:pP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b/>
          <w:color w:val="auto"/>
          <w:sz w:val="30"/>
          <w:szCs w:val="30"/>
        </w:rPr>
        <w:t>2</w:t>
      </w:r>
      <w:r>
        <w:rPr>
          <w:rFonts w:ascii="宋体" w:eastAsia="宋体" w:hAnsi="宋体" w:hint="eastAsia"/>
          <w:b/>
          <w:color w:val="auto"/>
          <w:sz w:val="30"/>
          <w:szCs w:val="30"/>
        </w:rPr>
        <w:t xml:space="preserve">、服务内容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本次招标范围内的安保服务的内容包括但不仅限于以下事项：</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全面负责上海工程技术大学松江长宁两校区门卫管理、监控（消控）室值班、消防管理、校园交通疏导和车辆停放、防恐防暴、昼夜治安巡逻守护、外来施工人员车辆登记和施工场所安保管理保卫校园安全稳定，协助学校交通管理、重点场所守护、秩序维护与管理等，按要求做好防火、防盗、治安、消防、监控、交通管理和重大活动保障、突发事件应急处置等工作，维护校园的安全稳定，及时发现和消除安全隐患，为上海工程技术大学平安校园建设提供安全有序的保障。</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（1）依照学校规定与管理要求和安全保卫工作实际情况，制订切实可行的安全保卫工作整体方案、年度计划和工作总结报保卫部门审批，开展专业化安全防范业务。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（2）负责对外来的机动车辆、人员、进行检查、登记等门卫值勤工作。</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（3）对学校日常开放的校门实行 </w:t>
      </w:r>
      <w:r>
        <w:rPr>
          <w:rFonts w:ascii="宋体" w:eastAsia="宋体" w:hAnsi="宋体"/>
          <w:color w:val="auto"/>
          <w:sz w:val="30"/>
          <w:szCs w:val="30"/>
        </w:rPr>
        <w:t xml:space="preserve">24 </w:t>
      </w:r>
      <w:r>
        <w:rPr>
          <w:rFonts w:ascii="宋体" w:eastAsia="宋体" w:hAnsi="宋体" w:hint="eastAsia"/>
          <w:color w:val="auto"/>
          <w:sz w:val="30"/>
          <w:szCs w:val="30"/>
        </w:rPr>
        <w:t xml:space="preserve">小时门卫管理，确保校门区域出入畅通。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（4）配合保卫处执行学校相关管理制度，维护校园内教学、科研、生活秩序。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lastRenderedPageBreak/>
        <w:t>（5）负责组织治安巡逻消防巡查，及时发现和报告各类安全隐患，制止不文明举止，发现和制止恐怖、暴力事件，随时准备为师生提供紧急救助。</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（6）负责安保人员使用的</w:t>
      </w:r>
      <w:proofErr w:type="gramStart"/>
      <w:r>
        <w:rPr>
          <w:rFonts w:ascii="宋体" w:eastAsia="宋体" w:hAnsi="宋体" w:hint="eastAsia"/>
          <w:color w:val="auto"/>
          <w:sz w:val="30"/>
          <w:szCs w:val="30"/>
        </w:rPr>
        <w:t>技防物防</w:t>
      </w:r>
      <w:proofErr w:type="gramEnd"/>
      <w:r>
        <w:rPr>
          <w:rFonts w:ascii="宋体" w:eastAsia="宋体" w:hAnsi="宋体" w:hint="eastAsia"/>
          <w:color w:val="auto"/>
          <w:sz w:val="30"/>
          <w:szCs w:val="30"/>
        </w:rPr>
        <w:t xml:space="preserve">设备、设施、器材，开展每班交接检查，发现损坏及时上报，并做好应急人防措施。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7</w:t>
      </w:r>
      <w:r>
        <w:rPr>
          <w:rFonts w:ascii="宋体" w:eastAsia="宋体" w:hAnsi="宋体" w:hint="eastAsia"/>
          <w:color w:val="auto"/>
          <w:sz w:val="30"/>
          <w:szCs w:val="30"/>
        </w:rPr>
        <w:t xml:space="preserve">）配合保卫部门开展专项治理或采取专项措施等，强化校园安全管理。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8</w:t>
      </w:r>
      <w:r>
        <w:rPr>
          <w:rFonts w:ascii="宋体" w:eastAsia="宋体" w:hAnsi="宋体" w:hint="eastAsia"/>
          <w:color w:val="auto"/>
          <w:sz w:val="30"/>
          <w:szCs w:val="30"/>
        </w:rPr>
        <w:t xml:space="preserve">）配合做好学校承办的各类重大活动、重要接待任务的安全保卫、交通管理、消防巡查和秩序维护工作。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9</w:t>
      </w:r>
      <w:r>
        <w:rPr>
          <w:rFonts w:ascii="宋体" w:eastAsia="宋体" w:hAnsi="宋体" w:hint="eastAsia"/>
          <w:color w:val="auto"/>
          <w:sz w:val="30"/>
          <w:szCs w:val="30"/>
        </w:rPr>
        <w:t xml:space="preserve">）负责校内防火、防盗、防破坏、防事故等安全保卫工作。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10</w:t>
      </w:r>
      <w:r>
        <w:rPr>
          <w:rFonts w:ascii="宋体" w:eastAsia="宋体" w:hAnsi="宋体" w:hint="eastAsia"/>
          <w:color w:val="auto"/>
          <w:sz w:val="30"/>
          <w:szCs w:val="30"/>
        </w:rPr>
        <w:t xml:space="preserve">）配合相关部门打击校园内部与周边的违法犯罪活动。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（1</w:t>
      </w:r>
      <w:r>
        <w:rPr>
          <w:rFonts w:ascii="宋体" w:eastAsia="宋体" w:hAnsi="宋体"/>
          <w:color w:val="auto"/>
          <w:sz w:val="30"/>
          <w:szCs w:val="30"/>
        </w:rPr>
        <w:t>1</w:t>
      </w:r>
      <w:r>
        <w:rPr>
          <w:rFonts w:ascii="宋体" w:eastAsia="宋体" w:hAnsi="宋体" w:hint="eastAsia"/>
          <w:color w:val="auto"/>
          <w:sz w:val="30"/>
          <w:szCs w:val="30"/>
        </w:rPr>
        <w:t xml:space="preserve">）日常消防管理服务和各类应急突发事件处置。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（1</w:t>
      </w:r>
      <w:r>
        <w:rPr>
          <w:rFonts w:ascii="宋体" w:eastAsia="宋体" w:hAnsi="宋体"/>
          <w:color w:val="auto"/>
          <w:sz w:val="30"/>
          <w:szCs w:val="30"/>
        </w:rPr>
        <w:t>2</w:t>
      </w:r>
      <w:r>
        <w:rPr>
          <w:rFonts w:ascii="宋体" w:eastAsia="宋体" w:hAnsi="宋体" w:hint="eastAsia"/>
          <w:color w:val="auto"/>
          <w:sz w:val="30"/>
          <w:szCs w:val="30"/>
        </w:rPr>
        <w:t xml:space="preserve">）做好前期介入和档案管理。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（1</w:t>
      </w:r>
      <w:r>
        <w:rPr>
          <w:rFonts w:ascii="宋体" w:eastAsia="宋体" w:hAnsi="宋体"/>
          <w:color w:val="auto"/>
          <w:sz w:val="30"/>
          <w:szCs w:val="30"/>
        </w:rPr>
        <w:t>3</w:t>
      </w:r>
      <w:r>
        <w:rPr>
          <w:rFonts w:ascii="宋体" w:eastAsia="宋体" w:hAnsi="宋体" w:hint="eastAsia"/>
          <w:color w:val="auto"/>
          <w:sz w:val="30"/>
          <w:szCs w:val="30"/>
        </w:rPr>
        <w:t xml:space="preserve">）保安考核办法。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（1</w:t>
      </w:r>
      <w:r>
        <w:rPr>
          <w:rFonts w:ascii="宋体" w:eastAsia="宋体" w:hAnsi="宋体"/>
          <w:color w:val="auto"/>
          <w:sz w:val="30"/>
          <w:szCs w:val="30"/>
        </w:rPr>
        <w:t>4</w:t>
      </w:r>
      <w:r>
        <w:rPr>
          <w:rFonts w:ascii="宋体" w:eastAsia="宋体" w:hAnsi="宋体" w:hint="eastAsia"/>
          <w:color w:val="auto"/>
          <w:sz w:val="30"/>
          <w:szCs w:val="30"/>
        </w:rPr>
        <w:t>）完成其他属于安保服务范围内工作以及交办的其他安保任务。</w:t>
      </w:r>
    </w:p>
    <w:p w:rsidR="00BC7137" w:rsidRDefault="00BC7137">
      <w:pPr>
        <w:spacing w:after="0" w:line="360" w:lineRule="auto"/>
        <w:ind w:left="0" w:firstLineChars="200" w:firstLine="600"/>
        <w:rPr>
          <w:rFonts w:ascii="宋体" w:eastAsia="宋体" w:hAnsi="宋体"/>
          <w:color w:val="auto"/>
          <w:sz w:val="30"/>
          <w:szCs w:val="30"/>
        </w:rPr>
      </w:pP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b/>
          <w:color w:val="auto"/>
          <w:sz w:val="30"/>
          <w:szCs w:val="30"/>
        </w:rPr>
        <w:t>3</w:t>
      </w:r>
      <w:r>
        <w:rPr>
          <w:rFonts w:ascii="宋体" w:eastAsia="宋体" w:hAnsi="宋体" w:hint="eastAsia"/>
          <w:b/>
          <w:color w:val="auto"/>
          <w:sz w:val="30"/>
          <w:szCs w:val="30"/>
        </w:rPr>
        <w:t>、服务标准及要求</w:t>
      </w: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b/>
          <w:color w:val="auto"/>
          <w:sz w:val="30"/>
          <w:szCs w:val="30"/>
        </w:rPr>
        <w:t>3.</w:t>
      </w:r>
      <w:r>
        <w:rPr>
          <w:rFonts w:ascii="宋体" w:eastAsia="宋体" w:hAnsi="宋体" w:hint="eastAsia"/>
          <w:b/>
          <w:color w:val="auto"/>
          <w:sz w:val="30"/>
          <w:szCs w:val="30"/>
        </w:rPr>
        <w:t>1、日常管理要求</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针对本项目管理日常运作要求，建立健全各项管理制度，分解细化日常工作流程。</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（1）人事管理。建立起合理、有效的人员招聘、培训、考核、激励机制。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（2）财务管理。建立起符合国家规定和合同约定的财务制度，严控管理成本。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（3）档案管理。建立严格的档案收集、分类、归档整理、使用、保存及销毁制度。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（4）装备管理。建立备品备件领用制度，做到帐、物相符。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lastRenderedPageBreak/>
        <w:t xml:space="preserve">（5）管理质量控制。参照保安管理 </w:t>
      </w:r>
      <w:r>
        <w:rPr>
          <w:rFonts w:ascii="宋体" w:eastAsia="宋体" w:hAnsi="宋体"/>
          <w:color w:val="auto"/>
          <w:sz w:val="30"/>
          <w:szCs w:val="30"/>
        </w:rPr>
        <w:t xml:space="preserve">ISO9001 </w:t>
      </w:r>
      <w:r>
        <w:rPr>
          <w:rFonts w:ascii="宋体" w:eastAsia="宋体" w:hAnsi="宋体" w:hint="eastAsia"/>
          <w:color w:val="auto"/>
          <w:sz w:val="30"/>
          <w:szCs w:val="30"/>
        </w:rPr>
        <w:t xml:space="preserve">质量管理体系的要求，建立符合实际的、具有可操作性的服务管理作业标准体系。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（6）投诉接待处理。建立投诉接待处理流程，及时处理投诉，并做好回访与记录。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（7）对外统筹与协调。同所有外部接口实现无缝衔接，配合管理方及其他相关部门共同完成保障任务。</w:t>
      </w:r>
    </w:p>
    <w:p w:rsidR="00BC7137" w:rsidRDefault="00BC7137">
      <w:pPr>
        <w:spacing w:after="0" w:line="360" w:lineRule="auto"/>
        <w:ind w:left="0" w:firstLineChars="200" w:firstLine="602"/>
        <w:rPr>
          <w:rFonts w:ascii="宋体" w:eastAsia="宋体" w:hAnsi="宋体"/>
          <w:b/>
          <w:color w:val="auto"/>
          <w:sz w:val="30"/>
          <w:szCs w:val="30"/>
        </w:rPr>
      </w:pP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b/>
          <w:color w:val="auto"/>
          <w:sz w:val="30"/>
          <w:szCs w:val="30"/>
        </w:rPr>
        <w:t>3.2</w:t>
      </w:r>
      <w:r>
        <w:rPr>
          <w:rFonts w:ascii="宋体" w:eastAsia="宋体" w:hAnsi="宋体" w:hint="eastAsia"/>
          <w:b/>
          <w:color w:val="auto"/>
          <w:sz w:val="30"/>
          <w:szCs w:val="30"/>
        </w:rPr>
        <w:t>、岗位工作要求</w:t>
      </w:r>
    </w:p>
    <w:p w:rsidR="00BC7137" w:rsidRDefault="000043DE">
      <w:pPr>
        <w:spacing w:after="0" w:line="360" w:lineRule="auto"/>
        <w:ind w:left="0" w:firstLineChars="200" w:firstLine="602"/>
        <w:rPr>
          <w:rFonts w:ascii="宋体" w:eastAsia="宋体" w:hAnsi="宋体"/>
          <w:color w:val="auto"/>
          <w:sz w:val="30"/>
          <w:szCs w:val="30"/>
        </w:rPr>
      </w:pPr>
      <w:r>
        <w:rPr>
          <w:rFonts w:ascii="宋体" w:eastAsia="宋体" w:hAnsi="宋体" w:hint="eastAsia"/>
          <w:b/>
          <w:color w:val="auto"/>
          <w:sz w:val="30"/>
          <w:szCs w:val="30"/>
        </w:rPr>
        <w:t>3</w:t>
      </w:r>
      <w:r>
        <w:rPr>
          <w:rFonts w:ascii="宋体" w:eastAsia="宋体" w:hAnsi="宋体"/>
          <w:b/>
          <w:color w:val="auto"/>
          <w:sz w:val="30"/>
          <w:szCs w:val="30"/>
        </w:rPr>
        <w:t>.2.1</w:t>
      </w:r>
      <w:r>
        <w:rPr>
          <w:rFonts w:ascii="宋体" w:eastAsia="宋体" w:hAnsi="宋体" w:hint="eastAsia"/>
          <w:b/>
          <w:color w:val="auto"/>
          <w:sz w:val="30"/>
          <w:szCs w:val="30"/>
        </w:rPr>
        <w:t>、 门岗服务</w:t>
      </w:r>
      <w:r>
        <w:rPr>
          <w:rFonts w:ascii="宋体" w:eastAsia="宋体" w:hAnsi="宋体" w:hint="eastAsia"/>
          <w:color w:val="auto"/>
          <w:sz w:val="30"/>
          <w:szCs w:val="30"/>
        </w:rPr>
        <w:t>（包括但不仅限于以下要求）</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（1）负责对进入校门外来人员进行证件登记，根据学校要求填写外来人员信息登记表。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（2）严禁闲杂人员、推销商品人员、不明身份人员进入学校。对拒不出示证件或不能证明其身份的外来人员，有权拒绝其进入学校。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（3）对进出学校的外来人员携带的可疑物品要进行查验，严禁易燃易爆、剧毒、管制刀具等危险物品进入校园。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（4）禁止装载有毒、易燃易爆物品和其他危险品的车辆进校。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（5）做好进、出车辆的管理，对离开学校的货车进行检查。</w:t>
      </w:r>
    </w:p>
    <w:p w:rsidR="00BC7137" w:rsidRDefault="000043DE">
      <w:pPr>
        <w:spacing w:after="0" w:line="360" w:lineRule="auto"/>
        <w:ind w:left="0" w:firstLineChars="200" w:firstLine="602"/>
        <w:rPr>
          <w:rFonts w:ascii="宋体" w:eastAsia="宋体" w:hAnsi="宋体"/>
          <w:color w:val="auto"/>
          <w:sz w:val="30"/>
          <w:szCs w:val="30"/>
        </w:rPr>
      </w:pPr>
      <w:r>
        <w:rPr>
          <w:rFonts w:ascii="宋体" w:eastAsia="宋体" w:hAnsi="宋体" w:hint="eastAsia"/>
          <w:b/>
          <w:color w:val="auto"/>
          <w:sz w:val="30"/>
          <w:szCs w:val="30"/>
        </w:rPr>
        <w:t>3</w:t>
      </w:r>
      <w:r>
        <w:rPr>
          <w:rFonts w:ascii="宋体" w:eastAsia="宋体" w:hAnsi="宋体"/>
          <w:b/>
          <w:color w:val="auto"/>
          <w:sz w:val="30"/>
          <w:szCs w:val="30"/>
        </w:rPr>
        <w:t>.2.2</w:t>
      </w:r>
      <w:r>
        <w:rPr>
          <w:rFonts w:ascii="宋体" w:eastAsia="宋体" w:hAnsi="宋体" w:hint="eastAsia"/>
          <w:b/>
          <w:color w:val="auto"/>
          <w:sz w:val="30"/>
          <w:szCs w:val="30"/>
        </w:rPr>
        <w:t>、 巡逻服务</w:t>
      </w:r>
      <w:r>
        <w:rPr>
          <w:rFonts w:ascii="宋体" w:eastAsia="宋体" w:hAnsi="宋体" w:hint="eastAsia"/>
          <w:color w:val="auto"/>
          <w:sz w:val="30"/>
          <w:szCs w:val="30"/>
        </w:rPr>
        <w:t xml:space="preserve">（包括但不仅限于以下要求）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（1）巡逻时间及线路安排，满足学校保卫处要求，每小时至少到预设的重点部位巡逻，提醒车主按规定停车，发现可疑人员进行盘问，发现问题要及时汇报或报警。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（2）为保证学校宁静和正常的教育教学秩序，巡逻时应规劝、教育有关不良行为的学生，杜绝喧哗、吵闹、打架和不安全的情况发生，杜绝损坏学校公共设施、破坏学校绿化的情况发生。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lastRenderedPageBreak/>
        <w:t xml:space="preserve">（3）发现无关人员进校，要及时查明情况，并护送其离开校园，若有紧急情况按有关规定进行处理。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（4）接到特殊情况报告时，</w:t>
      </w:r>
      <w:proofErr w:type="gramStart"/>
      <w:r>
        <w:rPr>
          <w:rFonts w:ascii="宋体" w:eastAsia="宋体" w:hAnsi="宋体" w:hint="eastAsia"/>
          <w:color w:val="auto"/>
          <w:sz w:val="30"/>
          <w:szCs w:val="30"/>
        </w:rPr>
        <w:t>应第一时间</w:t>
      </w:r>
      <w:proofErr w:type="gramEnd"/>
      <w:r>
        <w:rPr>
          <w:rFonts w:ascii="宋体" w:eastAsia="宋体" w:hAnsi="宋体" w:hint="eastAsia"/>
          <w:color w:val="auto"/>
          <w:sz w:val="30"/>
          <w:szCs w:val="30"/>
        </w:rPr>
        <w:t xml:space="preserve">赶到现场，负责处理相关事件，并及时向监控中心、队长或保卫处报告。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（5）劝阻进校的垂钓人员，驱离校内流浪小动物，保护校园生态环境，避免安全事故隐患。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（6）在巡逻执勤中检查门窗、灯光、自来水状况，做到随手关门锁门，节能降耗，为创建绿色低碳校园尽心尽责。</w:t>
      </w:r>
    </w:p>
    <w:p w:rsidR="00BC7137" w:rsidRDefault="000043DE" w:rsidP="00E80DCC">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（7）对学校重点部位，按照重点部位巡查要求，完成每日巡查和工作记录，发现报警或异常情况时，根据校方应急预案，及时处突。 </w:t>
      </w:r>
    </w:p>
    <w:p w:rsidR="00BC7137" w:rsidRDefault="000043DE">
      <w:pPr>
        <w:spacing w:after="0" w:line="360" w:lineRule="auto"/>
        <w:ind w:left="0" w:firstLineChars="200" w:firstLine="602"/>
        <w:rPr>
          <w:rFonts w:ascii="宋体" w:eastAsia="宋体" w:hAnsi="宋体"/>
          <w:color w:val="auto"/>
          <w:sz w:val="30"/>
          <w:szCs w:val="30"/>
        </w:rPr>
      </w:pPr>
      <w:r>
        <w:rPr>
          <w:rFonts w:ascii="宋体" w:eastAsia="宋体" w:hAnsi="宋体" w:hint="eastAsia"/>
          <w:b/>
          <w:color w:val="auto"/>
          <w:sz w:val="30"/>
          <w:szCs w:val="30"/>
        </w:rPr>
        <w:t>3</w:t>
      </w:r>
      <w:r>
        <w:rPr>
          <w:rFonts w:ascii="宋体" w:eastAsia="宋体" w:hAnsi="宋体"/>
          <w:b/>
          <w:color w:val="auto"/>
          <w:sz w:val="30"/>
          <w:szCs w:val="30"/>
        </w:rPr>
        <w:t>.2.3</w:t>
      </w:r>
      <w:r>
        <w:rPr>
          <w:rFonts w:ascii="宋体" w:eastAsia="宋体" w:hAnsi="宋体" w:hint="eastAsia"/>
          <w:b/>
          <w:color w:val="auto"/>
          <w:sz w:val="30"/>
          <w:szCs w:val="30"/>
        </w:rPr>
        <w:t>、 监控中心</w:t>
      </w:r>
      <w:r>
        <w:rPr>
          <w:rFonts w:ascii="宋体" w:eastAsia="宋体" w:hAnsi="宋体" w:hint="eastAsia"/>
          <w:color w:val="auto"/>
          <w:sz w:val="30"/>
          <w:szCs w:val="30"/>
        </w:rPr>
        <w:t xml:space="preserve">（包括但不仅限于以下要求）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（1）</w:t>
      </w:r>
      <w:r>
        <w:rPr>
          <w:rFonts w:ascii="宋体" w:eastAsia="宋体" w:hAnsi="宋体"/>
          <w:color w:val="auto"/>
          <w:sz w:val="30"/>
          <w:szCs w:val="30"/>
        </w:rPr>
        <w:t>按照国家相关规定持证上岗</w:t>
      </w:r>
      <w:r>
        <w:rPr>
          <w:rFonts w:ascii="宋体" w:eastAsia="宋体" w:hAnsi="宋体" w:hint="eastAsia"/>
          <w:color w:val="auto"/>
          <w:sz w:val="30"/>
          <w:szCs w:val="30"/>
        </w:rPr>
        <w:t>。（消防设施操作员证书和保安上岗证）</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（2）能够熟练操作使用现有监控、电梯五方通话、</w:t>
      </w:r>
      <w:proofErr w:type="gramStart"/>
      <w:r>
        <w:rPr>
          <w:rFonts w:ascii="宋体" w:eastAsia="宋体" w:hAnsi="宋体" w:hint="eastAsia"/>
          <w:color w:val="auto"/>
          <w:sz w:val="30"/>
          <w:szCs w:val="30"/>
        </w:rPr>
        <w:t>消控系统</w:t>
      </w:r>
      <w:proofErr w:type="gramEnd"/>
      <w:r>
        <w:rPr>
          <w:rFonts w:ascii="宋体" w:eastAsia="宋体" w:hAnsi="宋体" w:hint="eastAsia"/>
          <w:color w:val="auto"/>
          <w:sz w:val="30"/>
          <w:szCs w:val="30"/>
        </w:rPr>
        <w:t>软硬件。</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（3）保证各设备处于良好状态，及时记录和报告设备故障。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（4）出现报警信号时，立即呼叫巡逻队员赶到事发现场进行处理、做好记录并报告队长或保卫</w:t>
      </w:r>
      <w:proofErr w:type="gramStart"/>
      <w:r>
        <w:rPr>
          <w:rFonts w:ascii="宋体" w:eastAsia="宋体" w:hAnsi="宋体" w:hint="eastAsia"/>
          <w:color w:val="auto"/>
          <w:sz w:val="30"/>
          <w:szCs w:val="30"/>
        </w:rPr>
        <w:t>处相关</w:t>
      </w:r>
      <w:proofErr w:type="gramEnd"/>
      <w:r>
        <w:rPr>
          <w:rFonts w:ascii="宋体" w:eastAsia="宋体" w:hAnsi="宋体" w:hint="eastAsia"/>
          <w:color w:val="auto"/>
          <w:sz w:val="30"/>
          <w:szCs w:val="30"/>
        </w:rPr>
        <w:t xml:space="preserve">人员。重点部位出现报警或异常情况时，根据校方应急预案，及时处突。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（5）不得删改、破坏原始数据；不得擅自复制、提供、传播视频信息。</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（6）遵守保密制度，不得对外宣扬议论有关监控录像的内容，不许非监控室人员进入控制室，师生如查看监控须得到保卫</w:t>
      </w:r>
      <w:proofErr w:type="gramStart"/>
      <w:r>
        <w:rPr>
          <w:rFonts w:ascii="宋体" w:eastAsia="宋体" w:hAnsi="宋体" w:hint="eastAsia"/>
          <w:color w:val="auto"/>
          <w:sz w:val="30"/>
          <w:szCs w:val="30"/>
        </w:rPr>
        <w:t>处相关</w:t>
      </w:r>
      <w:proofErr w:type="gramEnd"/>
      <w:r>
        <w:rPr>
          <w:rFonts w:ascii="宋体" w:eastAsia="宋体" w:hAnsi="宋体" w:hint="eastAsia"/>
          <w:color w:val="auto"/>
          <w:sz w:val="30"/>
          <w:szCs w:val="30"/>
        </w:rPr>
        <w:t xml:space="preserve">人员同意。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（7）禁止在监控室抽烟、喝酒、吃零食等，保持室内卫生及设备清洁。</w:t>
      </w:r>
    </w:p>
    <w:p w:rsidR="00BC7137" w:rsidRDefault="000043DE">
      <w:pPr>
        <w:spacing w:after="0" w:line="360" w:lineRule="auto"/>
        <w:ind w:left="0" w:firstLineChars="200" w:firstLine="602"/>
        <w:rPr>
          <w:rFonts w:ascii="宋体" w:eastAsia="宋体" w:hAnsi="宋体"/>
          <w:color w:val="auto"/>
          <w:sz w:val="30"/>
          <w:szCs w:val="30"/>
        </w:rPr>
      </w:pPr>
      <w:r>
        <w:rPr>
          <w:rFonts w:ascii="宋体" w:eastAsia="宋体" w:hAnsi="宋体" w:hint="eastAsia"/>
          <w:b/>
          <w:color w:val="auto"/>
          <w:sz w:val="30"/>
          <w:szCs w:val="30"/>
        </w:rPr>
        <w:t>3</w:t>
      </w:r>
      <w:r>
        <w:rPr>
          <w:rFonts w:ascii="宋体" w:eastAsia="宋体" w:hAnsi="宋体"/>
          <w:b/>
          <w:color w:val="auto"/>
          <w:sz w:val="30"/>
          <w:szCs w:val="30"/>
        </w:rPr>
        <w:t>.2.4</w:t>
      </w:r>
      <w:r>
        <w:rPr>
          <w:rFonts w:ascii="宋体" w:eastAsia="宋体" w:hAnsi="宋体" w:hint="eastAsia"/>
          <w:b/>
          <w:color w:val="auto"/>
          <w:sz w:val="30"/>
          <w:szCs w:val="30"/>
        </w:rPr>
        <w:t>、 应急处理管理</w:t>
      </w:r>
      <w:r>
        <w:rPr>
          <w:rFonts w:ascii="宋体" w:eastAsia="宋体" w:hAnsi="宋体" w:hint="eastAsia"/>
          <w:color w:val="auto"/>
          <w:sz w:val="30"/>
          <w:szCs w:val="30"/>
        </w:rPr>
        <w:t xml:space="preserve">（包括但不仅限于以下要求）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lastRenderedPageBreak/>
        <w:t xml:space="preserve">（1）按照《上海市突发公共事件总体应急预案》的要求，建立现场应急指挥，制订各类突发公共事件的预防、响应、处理的应急预案，包括人员、岗位、职责、通讯方式、信息传递等内容。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（2）针对可能发生的各类突发事件，储备必需的应急物资及装备，并建立储备清单，制定并落实储备制度。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（3）每季度对人员进行应急事项处理培训，根据相关法律要求开展相应次数的应急预案演练，并保留演练记录，演练后进行总结评价。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（4）对于某些由于不可抗力（如天气）因素造成的设备事故或发生的其它意外情况，最大限度地减少损失，迅速恢复正常工作。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（5）根据不同案情，做好现场封锁、保护或自救工作，在公安、消防到现场前，保证人身安全，减少财产损失，全力协助公安部门对案件处理。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（6）对于学校突发任务以及举办大型活动应积极配合，制定专项预案，安排足够人员以确保活动的顺利开展。</w:t>
      </w:r>
    </w:p>
    <w:p w:rsidR="00BC7137" w:rsidRDefault="000043DE">
      <w:pPr>
        <w:spacing w:after="0" w:line="360" w:lineRule="auto"/>
        <w:ind w:left="0" w:firstLineChars="200" w:firstLine="602"/>
        <w:rPr>
          <w:rFonts w:ascii="宋体" w:eastAsia="宋体" w:hAnsi="宋体"/>
          <w:color w:val="auto"/>
          <w:sz w:val="30"/>
          <w:szCs w:val="30"/>
        </w:rPr>
      </w:pPr>
      <w:r>
        <w:rPr>
          <w:rFonts w:ascii="宋体" w:eastAsia="宋体" w:hAnsi="宋体" w:hint="eastAsia"/>
          <w:b/>
          <w:color w:val="auto"/>
          <w:sz w:val="30"/>
          <w:szCs w:val="30"/>
        </w:rPr>
        <w:t>3</w:t>
      </w:r>
      <w:r>
        <w:rPr>
          <w:rFonts w:ascii="宋体" w:eastAsia="宋体" w:hAnsi="宋体"/>
          <w:b/>
          <w:color w:val="auto"/>
          <w:sz w:val="30"/>
          <w:szCs w:val="30"/>
        </w:rPr>
        <w:t>.2.5</w:t>
      </w:r>
      <w:r>
        <w:rPr>
          <w:rFonts w:ascii="宋体" w:eastAsia="宋体" w:hAnsi="宋体" w:hint="eastAsia"/>
          <w:b/>
          <w:color w:val="auto"/>
          <w:sz w:val="30"/>
          <w:szCs w:val="30"/>
        </w:rPr>
        <w:t>、每日消防巡查和消防安全服务</w:t>
      </w:r>
      <w:r>
        <w:rPr>
          <w:rFonts w:ascii="宋体" w:eastAsia="宋体" w:hAnsi="宋体" w:hint="eastAsia"/>
          <w:color w:val="auto"/>
          <w:sz w:val="30"/>
          <w:szCs w:val="30"/>
        </w:rPr>
        <w:t>（包括但不仅限于以下要求）</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color w:val="auto"/>
          <w:sz w:val="30"/>
          <w:szCs w:val="30"/>
        </w:rPr>
        <w:t>按照</w:t>
      </w:r>
      <w:proofErr w:type="gramStart"/>
      <w:r>
        <w:rPr>
          <w:rFonts w:ascii="宋体" w:eastAsia="宋体" w:hAnsi="宋体"/>
          <w:color w:val="auto"/>
          <w:sz w:val="30"/>
          <w:szCs w:val="30"/>
        </w:rPr>
        <w:t>学校消防</w:t>
      </w:r>
      <w:proofErr w:type="gramEnd"/>
      <w:r>
        <w:rPr>
          <w:rFonts w:ascii="宋体" w:eastAsia="宋体" w:hAnsi="宋体"/>
          <w:color w:val="auto"/>
          <w:sz w:val="30"/>
          <w:szCs w:val="30"/>
        </w:rPr>
        <w:t>管理要求</w:t>
      </w:r>
      <w:r>
        <w:rPr>
          <w:rFonts w:ascii="宋体" w:eastAsia="宋体" w:hAnsi="宋体" w:hint="eastAsia"/>
          <w:color w:val="auto"/>
          <w:sz w:val="30"/>
          <w:szCs w:val="30"/>
        </w:rPr>
        <w:t>，巡逻巡查人员每日完成一次全</w:t>
      </w:r>
      <w:proofErr w:type="gramStart"/>
      <w:r>
        <w:rPr>
          <w:rFonts w:ascii="宋体" w:eastAsia="宋体" w:hAnsi="宋体" w:hint="eastAsia"/>
          <w:color w:val="auto"/>
          <w:sz w:val="30"/>
          <w:szCs w:val="30"/>
        </w:rPr>
        <w:t>区域消防</w:t>
      </w:r>
      <w:proofErr w:type="gramEnd"/>
      <w:r>
        <w:rPr>
          <w:rFonts w:ascii="宋体" w:eastAsia="宋体" w:hAnsi="宋体" w:hint="eastAsia"/>
          <w:color w:val="auto"/>
          <w:sz w:val="30"/>
          <w:szCs w:val="30"/>
        </w:rPr>
        <w:t>安全巡查，具体工作要求如下：</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1</w:t>
      </w:r>
      <w:r>
        <w:rPr>
          <w:rFonts w:ascii="宋体" w:eastAsia="宋体" w:hAnsi="宋体" w:hint="eastAsia"/>
          <w:color w:val="auto"/>
          <w:sz w:val="30"/>
          <w:szCs w:val="30"/>
        </w:rPr>
        <w:t>）</w:t>
      </w:r>
      <w:r>
        <w:rPr>
          <w:rFonts w:ascii="宋体" w:eastAsia="宋体" w:hAnsi="宋体"/>
          <w:color w:val="auto"/>
          <w:sz w:val="30"/>
          <w:szCs w:val="30"/>
        </w:rPr>
        <w:t>堵塞安全出口、疏散楼梯、疏散通道、消防车通道等</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2</w:t>
      </w:r>
      <w:r>
        <w:rPr>
          <w:rFonts w:ascii="宋体" w:eastAsia="宋体" w:hAnsi="宋体" w:hint="eastAsia"/>
          <w:color w:val="auto"/>
          <w:sz w:val="30"/>
          <w:szCs w:val="30"/>
        </w:rPr>
        <w:t>）</w:t>
      </w:r>
      <w:r>
        <w:rPr>
          <w:rFonts w:ascii="宋体" w:eastAsia="宋体" w:hAnsi="宋体"/>
          <w:color w:val="auto"/>
          <w:sz w:val="30"/>
          <w:szCs w:val="30"/>
        </w:rPr>
        <w:t>非集中充电点为电动自行车、电动汽车充电，室内为电动车、电瓶充电；</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3</w:t>
      </w:r>
      <w:r>
        <w:rPr>
          <w:rFonts w:ascii="宋体" w:eastAsia="宋体" w:hAnsi="宋体" w:hint="eastAsia"/>
          <w:color w:val="auto"/>
          <w:sz w:val="30"/>
          <w:szCs w:val="30"/>
        </w:rPr>
        <w:t>）</w:t>
      </w:r>
      <w:r>
        <w:rPr>
          <w:rFonts w:ascii="宋体" w:eastAsia="宋体" w:hAnsi="宋体"/>
          <w:color w:val="auto"/>
          <w:sz w:val="30"/>
          <w:szCs w:val="30"/>
        </w:rPr>
        <w:t xml:space="preserve">动火无有效动用明火审批表；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4</w:t>
      </w:r>
      <w:r>
        <w:rPr>
          <w:rFonts w:ascii="宋体" w:eastAsia="宋体" w:hAnsi="宋体" w:hint="eastAsia"/>
          <w:color w:val="auto"/>
          <w:sz w:val="30"/>
          <w:szCs w:val="30"/>
        </w:rPr>
        <w:t>）</w:t>
      </w:r>
      <w:r>
        <w:rPr>
          <w:rFonts w:ascii="宋体" w:eastAsia="宋体" w:hAnsi="宋体"/>
          <w:color w:val="auto"/>
          <w:sz w:val="30"/>
          <w:szCs w:val="30"/>
        </w:rPr>
        <w:t xml:space="preserve">包裹烟感，特别是施工区域包裹烟感；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5</w:t>
      </w:r>
      <w:r>
        <w:rPr>
          <w:rFonts w:ascii="宋体" w:eastAsia="宋体" w:hAnsi="宋体" w:hint="eastAsia"/>
          <w:color w:val="auto"/>
          <w:sz w:val="30"/>
          <w:szCs w:val="30"/>
        </w:rPr>
        <w:t>）</w:t>
      </w:r>
      <w:r>
        <w:rPr>
          <w:rFonts w:ascii="宋体" w:eastAsia="宋体" w:hAnsi="宋体"/>
          <w:color w:val="auto"/>
          <w:sz w:val="30"/>
          <w:szCs w:val="30"/>
        </w:rPr>
        <w:t xml:space="preserve">防火卷帘门下堆放物品；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6</w:t>
      </w:r>
      <w:r>
        <w:rPr>
          <w:rFonts w:ascii="宋体" w:eastAsia="宋体" w:hAnsi="宋体" w:hint="eastAsia"/>
          <w:color w:val="auto"/>
          <w:sz w:val="30"/>
          <w:szCs w:val="30"/>
        </w:rPr>
        <w:t>）</w:t>
      </w:r>
      <w:r>
        <w:rPr>
          <w:rFonts w:ascii="宋体" w:eastAsia="宋体" w:hAnsi="宋体"/>
          <w:color w:val="auto"/>
          <w:sz w:val="30"/>
          <w:szCs w:val="30"/>
        </w:rPr>
        <w:t>安全疏散指示标志、应急照明损坏；</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7</w:t>
      </w:r>
      <w:r>
        <w:rPr>
          <w:rFonts w:ascii="宋体" w:eastAsia="宋体" w:hAnsi="宋体" w:hint="eastAsia"/>
          <w:color w:val="auto"/>
          <w:sz w:val="30"/>
          <w:szCs w:val="30"/>
        </w:rPr>
        <w:t>）</w:t>
      </w:r>
      <w:r>
        <w:rPr>
          <w:rFonts w:ascii="宋体" w:eastAsia="宋体" w:hAnsi="宋体"/>
          <w:color w:val="auto"/>
          <w:sz w:val="30"/>
          <w:szCs w:val="30"/>
        </w:rPr>
        <w:t>消防安全标识、标志损坏</w:t>
      </w:r>
      <w:r>
        <w:rPr>
          <w:rFonts w:ascii="宋体" w:eastAsia="宋体" w:hAnsi="宋体" w:hint="eastAsia"/>
          <w:color w:val="auto"/>
          <w:sz w:val="30"/>
          <w:szCs w:val="30"/>
        </w:rPr>
        <w:t>；</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lastRenderedPageBreak/>
        <w:t>（</w:t>
      </w:r>
      <w:r>
        <w:rPr>
          <w:rFonts w:ascii="宋体" w:eastAsia="宋体" w:hAnsi="宋体"/>
          <w:color w:val="auto"/>
          <w:sz w:val="30"/>
          <w:szCs w:val="30"/>
        </w:rPr>
        <w:t>8</w:t>
      </w:r>
      <w:r>
        <w:rPr>
          <w:rFonts w:ascii="宋体" w:eastAsia="宋体" w:hAnsi="宋体" w:hint="eastAsia"/>
          <w:color w:val="auto"/>
          <w:sz w:val="30"/>
          <w:szCs w:val="30"/>
        </w:rPr>
        <w:t>）</w:t>
      </w:r>
      <w:r>
        <w:rPr>
          <w:rFonts w:ascii="宋体" w:eastAsia="宋体" w:hAnsi="宋体"/>
          <w:color w:val="auto"/>
          <w:sz w:val="30"/>
          <w:szCs w:val="30"/>
        </w:rPr>
        <w:t>室内外消火栓、灭火器、消防水带等损坏；圈占、遮挡、埋压、挪用消防设施等情况；消火栓、灭火器箱内《消防设施检查记录卡》每月15日前检查后签字</w:t>
      </w:r>
      <w:r>
        <w:rPr>
          <w:rFonts w:ascii="宋体" w:eastAsia="宋体" w:hAnsi="宋体" w:hint="eastAsia"/>
          <w:color w:val="auto"/>
          <w:sz w:val="30"/>
          <w:szCs w:val="30"/>
        </w:rPr>
        <w:t>；</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9</w:t>
      </w:r>
      <w:r>
        <w:rPr>
          <w:rFonts w:ascii="宋体" w:eastAsia="宋体" w:hAnsi="宋体" w:hint="eastAsia"/>
          <w:color w:val="auto"/>
          <w:sz w:val="30"/>
          <w:szCs w:val="30"/>
        </w:rPr>
        <w:t>）</w:t>
      </w:r>
      <w:r>
        <w:rPr>
          <w:rFonts w:ascii="宋体" w:eastAsia="宋体" w:hAnsi="宋体"/>
          <w:color w:val="auto"/>
          <w:sz w:val="30"/>
          <w:szCs w:val="30"/>
        </w:rPr>
        <w:t>常闭式防火门未处于关闭状态；常</w:t>
      </w:r>
      <w:proofErr w:type="gramStart"/>
      <w:r>
        <w:rPr>
          <w:rFonts w:ascii="宋体" w:eastAsia="宋体" w:hAnsi="宋体"/>
          <w:color w:val="auto"/>
          <w:sz w:val="30"/>
          <w:szCs w:val="30"/>
        </w:rPr>
        <w:t>开式</w:t>
      </w:r>
      <w:proofErr w:type="gramEnd"/>
      <w:r>
        <w:rPr>
          <w:rFonts w:ascii="宋体" w:eastAsia="宋体" w:hAnsi="宋体"/>
          <w:color w:val="auto"/>
          <w:sz w:val="30"/>
          <w:szCs w:val="30"/>
        </w:rPr>
        <w:t>防火门未处于常开状态；</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10</w:t>
      </w:r>
      <w:r>
        <w:rPr>
          <w:rFonts w:ascii="宋体" w:eastAsia="宋体" w:hAnsi="宋体" w:hint="eastAsia"/>
          <w:color w:val="auto"/>
          <w:sz w:val="30"/>
          <w:szCs w:val="30"/>
        </w:rPr>
        <w:t>）</w:t>
      </w:r>
      <w:r>
        <w:rPr>
          <w:rFonts w:ascii="宋体" w:eastAsia="宋体" w:hAnsi="宋体"/>
          <w:color w:val="auto"/>
          <w:sz w:val="30"/>
          <w:szCs w:val="30"/>
        </w:rPr>
        <w:t>占用登高作业面；</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11</w:t>
      </w:r>
      <w:r>
        <w:rPr>
          <w:rFonts w:ascii="宋体" w:eastAsia="宋体" w:hAnsi="宋体" w:hint="eastAsia"/>
          <w:color w:val="auto"/>
          <w:sz w:val="30"/>
          <w:szCs w:val="30"/>
        </w:rPr>
        <w:t>）按要求配置</w:t>
      </w:r>
      <w:r>
        <w:rPr>
          <w:rFonts w:ascii="宋体" w:eastAsia="宋体" w:hAnsi="宋体"/>
          <w:color w:val="auto"/>
          <w:sz w:val="30"/>
          <w:szCs w:val="30"/>
        </w:rPr>
        <w:t>微型消防站人员</w:t>
      </w:r>
      <w:r>
        <w:rPr>
          <w:rFonts w:ascii="宋体" w:eastAsia="宋体" w:hAnsi="宋体" w:hint="eastAsia"/>
          <w:color w:val="auto"/>
          <w:sz w:val="30"/>
          <w:szCs w:val="30"/>
        </w:rPr>
        <w:t>，</w:t>
      </w:r>
      <w:r>
        <w:rPr>
          <w:rFonts w:ascii="宋体" w:eastAsia="宋体" w:hAnsi="宋体"/>
          <w:color w:val="auto"/>
          <w:sz w:val="30"/>
          <w:szCs w:val="30"/>
        </w:rPr>
        <w:t>开展值班、训练及器材检查等工作；</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12</w:t>
      </w:r>
      <w:r>
        <w:rPr>
          <w:rFonts w:ascii="宋体" w:eastAsia="宋体" w:hAnsi="宋体" w:hint="eastAsia"/>
          <w:color w:val="auto"/>
          <w:sz w:val="30"/>
          <w:szCs w:val="30"/>
        </w:rPr>
        <w:t>）</w:t>
      </w:r>
      <w:r>
        <w:rPr>
          <w:rFonts w:ascii="宋体" w:eastAsia="宋体" w:hAnsi="宋体"/>
          <w:color w:val="auto"/>
          <w:sz w:val="30"/>
          <w:szCs w:val="30"/>
        </w:rPr>
        <w:t>区域机、泵房等建筑消防设施每日巡查并签字；</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13</w:t>
      </w:r>
      <w:r>
        <w:rPr>
          <w:rFonts w:ascii="宋体" w:eastAsia="宋体" w:hAnsi="宋体" w:hint="eastAsia"/>
          <w:color w:val="auto"/>
          <w:sz w:val="30"/>
          <w:szCs w:val="30"/>
        </w:rPr>
        <w:t>）</w:t>
      </w:r>
      <w:r>
        <w:rPr>
          <w:rFonts w:ascii="宋体" w:eastAsia="宋体" w:hAnsi="宋体"/>
          <w:color w:val="auto"/>
          <w:sz w:val="30"/>
          <w:szCs w:val="30"/>
        </w:rPr>
        <w:t>施工无违规情况（无证施工、无报备施工）；</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14</w:t>
      </w:r>
      <w:r>
        <w:rPr>
          <w:rFonts w:ascii="宋体" w:eastAsia="宋体" w:hAnsi="宋体" w:hint="eastAsia"/>
          <w:color w:val="auto"/>
          <w:sz w:val="30"/>
          <w:szCs w:val="30"/>
        </w:rPr>
        <w:t>）</w:t>
      </w:r>
      <w:r>
        <w:rPr>
          <w:rFonts w:ascii="宋体" w:eastAsia="宋体" w:hAnsi="宋体"/>
          <w:color w:val="auto"/>
          <w:sz w:val="30"/>
          <w:szCs w:val="30"/>
        </w:rPr>
        <w:t>其他保卫处要求检查的安全隐患情况；</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15</w:t>
      </w:r>
      <w:r>
        <w:rPr>
          <w:rFonts w:ascii="宋体" w:eastAsia="宋体" w:hAnsi="宋体" w:hint="eastAsia"/>
          <w:color w:val="auto"/>
          <w:sz w:val="30"/>
          <w:szCs w:val="30"/>
        </w:rPr>
        <w:t>）</w:t>
      </w:r>
      <w:r>
        <w:rPr>
          <w:rFonts w:ascii="宋体" w:eastAsia="宋体" w:hAnsi="宋体"/>
          <w:color w:val="auto"/>
          <w:sz w:val="30"/>
          <w:szCs w:val="30"/>
        </w:rPr>
        <w:t>发现以上异常情况及时向保卫</w:t>
      </w:r>
      <w:proofErr w:type="gramStart"/>
      <w:r>
        <w:rPr>
          <w:rFonts w:ascii="宋体" w:eastAsia="宋体" w:hAnsi="宋体"/>
          <w:color w:val="auto"/>
          <w:sz w:val="30"/>
          <w:szCs w:val="30"/>
        </w:rPr>
        <w:t>处相关</w:t>
      </w:r>
      <w:proofErr w:type="gramEnd"/>
      <w:r>
        <w:rPr>
          <w:rFonts w:ascii="宋体" w:eastAsia="宋体" w:hAnsi="宋体"/>
          <w:color w:val="auto"/>
          <w:sz w:val="30"/>
          <w:szCs w:val="30"/>
        </w:rPr>
        <w:t>人员报告。</w:t>
      </w:r>
    </w:p>
    <w:p w:rsidR="00E80DCC" w:rsidRDefault="00E80DCC">
      <w:pPr>
        <w:spacing w:after="0" w:line="360" w:lineRule="auto"/>
        <w:ind w:left="0" w:firstLineChars="200" w:firstLine="602"/>
        <w:rPr>
          <w:rFonts w:ascii="宋体" w:eastAsia="宋体" w:hAnsi="宋体"/>
          <w:b/>
          <w:color w:val="auto"/>
          <w:sz w:val="30"/>
          <w:szCs w:val="30"/>
        </w:rPr>
      </w:pP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b/>
          <w:color w:val="auto"/>
          <w:sz w:val="30"/>
          <w:szCs w:val="30"/>
        </w:rPr>
        <w:t>3.3</w:t>
      </w:r>
      <w:r>
        <w:rPr>
          <w:rFonts w:ascii="宋体" w:eastAsia="宋体" w:hAnsi="宋体" w:hint="eastAsia"/>
          <w:b/>
          <w:color w:val="auto"/>
          <w:sz w:val="30"/>
          <w:szCs w:val="30"/>
        </w:rPr>
        <w:t>、岗位专业技术要求</w:t>
      </w:r>
    </w:p>
    <w:p w:rsidR="00BC7137" w:rsidRPr="00E80DCC" w:rsidRDefault="000043DE">
      <w:pPr>
        <w:spacing w:after="0" w:line="360" w:lineRule="auto"/>
        <w:ind w:left="0" w:firstLineChars="200" w:firstLine="600"/>
        <w:rPr>
          <w:rFonts w:ascii="宋体" w:eastAsia="宋体" w:hAnsi="宋体"/>
          <w:color w:val="auto"/>
          <w:sz w:val="30"/>
          <w:szCs w:val="30"/>
        </w:rPr>
      </w:pPr>
      <w:r w:rsidRPr="00C911A4">
        <w:rPr>
          <w:rFonts w:ascii="宋体" w:eastAsia="宋体" w:hAnsi="宋体" w:hint="eastAsia"/>
          <w:color w:val="auto"/>
          <w:sz w:val="30"/>
          <w:szCs w:val="30"/>
        </w:rPr>
        <w:t>（1）</w:t>
      </w:r>
      <w:r w:rsidR="00C911A4" w:rsidRPr="00C911A4">
        <w:rPr>
          <w:rFonts w:ascii="宋体" w:eastAsia="宋体" w:hAnsi="宋体" w:hint="eastAsia"/>
          <w:color w:val="auto"/>
          <w:sz w:val="30"/>
          <w:szCs w:val="30"/>
        </w:rPr>
        <w:t>松江校区驻场项目经理和长宁校区队长</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从事</w:t>
      </w:r>
      <w:proofErr w:type="gramStart"/>
      <w:r>
        <w:rPr>
          <w:rFonts w:ascii="宋体" w:eastAsia="宋体" w:hAnsi="宋体" w:hint="eastAsia"/>
          <w:color w:val="auto"/>
          <w:sz w:val="30"/>
          <w:szCs w:val="30"/>
        </w:rPr>
        <w:t>保安项目</w:t>
      </w:r>
      <w:proofErr w:type="gramEnd"/>
      <w:r>
        <w:rPr>
          <w:rFonts w:ascii="宋体" w:eastAsia="宋体" w:hAnsi="宋体" w:hint="eastAsia"/>
          <w:color w:val="auto"/>
          <w:sz w:val="30"/>
          <w:szCs w:val="30"/>
        </w:rPr>
        <w:t>经理及以上职务的工作年限应不低于</w:t>
      </w:r>
      <w:r>
        <w:rPr>
          <w:rFonts w:ascii="宋体" w:eastAsia="宋体" w:hAnsi="宋体"/>
          <w:color w:val="auto"/>
          <w:sz w:val="30"/>
          <w:szCs w:val="30"/>
        </w:rPr>
        <w:t>2</w:t>
      </w:r>
      <w:r>
        <w:rPr>
          <w:rFonts w:ascii="宋体" w:eastAsia="宋体" w:hAnsi="宋体" w:hint="eastAsia"/>
          <w:color w:val="auto"/>
          <w:sz w:val="30"/>
          <w:szCs w:val="30"/>
        </w:rPr>
        <w:t>年，从事保安工作不低于5年，大专（同等学历）及以上学历、中</w:t>
      </w:r>
      <w:r w:rsidR="00065035">
        <w:rPr>
          <w:rFonts w:ascii="宋体" w:eastAsia="宋体" w:hAnsi="宋体" w:hint="eastAsia"/>
          <w:color w:val="auto"/>
          <w:sz w:val="30"/>
          <w:szCs w:val="30"/>
        </w:rPr>
        <w:t xml:space="preserve"> </w:t>
      </w:r>
      <w:r>
        <w:rPr>
          <w:rFonts w:ascii="宋体" w:eastAsia="宋体" w:hAnsi="宋体" w:hint="eastAsia"/>
          <w:color w:val="auto"/>
          <w:sz w:val="30"/>
          <w:szCs w:val="30"/>
        </w:rPr>
        <w:t>共</w:t>
      </w:r>
      <w:r w:rsidR="00065035">
        <w:rPr>
          <w:rFonts w:ascii="宋体" w:eastAsia="宋体" w:hAnsi="宋体" w:hint="eastAsia"/>
          <w:color w:val="auto"/>
          <w:sz w:val="30"/>
          <w:szCs w:val="30"/>
        </w:rPr>
        <w:t xml:space="preserve"> </w:t>
      </w:r>
      <w:r>
        <w:rPr>
          <w:rFonts w:ascii="宋体" w:eastAsia="宋体" w:hAnsi="宋体" w:hint="eastAsia"/>
          <w:color w:val="auto"/>
          <w:sz w:val="30"/>
          <w:szCs w:val="30"/>
        </w:rPr>
        <w:t>党</w:t>
      </w:r>
      <w:r w:rsidR="00065035">
        <w:rPr>
          <w:rFonts w:ascii="宋体" w:eastAsia="宋体" w:hAnsi="宋体" w:hint="eastAsia"/>
          <w:color w:val="auto"/>
          <w:sz w:val="30"/>
          <w:szCs w:val="30"/>
        </w:rPr>
        <w:t xml:space="preserve"> </w:t>
      </w:r>
      <w:r>
        <w:rPr>
          <w:rFonts w:ascii="宋体" w:eastAsia="宋体" w:hAnsi="宋体" w:hint="eastAsia"/>
          <w:color w:val="auto"/>
          <w:sz w:val="30"/>
          <w:szCs w:val="30"/>
        </w:rPr>
        <w:t>员，必须具有较高的政治思想素养和业务水平和较强的组织协调能力。</w:t>
      </w:r>
      <w:proofErr w:type="gramStart"/>
      <w:r>
        <w:rPr>
          <w:rFonts w:ascii="宋体" w:eastAsia="宋体" w:hAnsi="宋体" w:hint="eastAsia"/>
          <w:color w:val="auto"/>
          <w:sz w:val="30"/>
          <w:szCs w:val="30"/>
        </w:rPr>
        <w:t>保安项目</w:t>
      </w:r>
      <w:proofErr w:type="gramEnd"/>
      <w:r>
        <w:rPr>
          <w:rFonts w:ascii="宋体" w:eastAsia="宋体" w:hAnsi="宋体" w:hint="eastAsia"/>
          <w:color w:val="auto"/>
          <w:sz w:val="30"/>
          <w:szCs w:val="30"/>
        </w:rPr>
        <w:t xml:space="preserve">经理应具备二级保卫管理员或以上等级资格证书。退伍军人优先。 </w:t>
      </w:r>
    </w:p>
    <w:p w:rsidR="00BC7137" w:rsidRPr="00E80DCC" w:rsidRDefault="000043DE">
      <w:pPr>
        <w:spacing w:after="0" w:line="360" w:lineRule="auto"/>
        <w:ind w:left="0" w:firstLineChars="200" w:firstLine="600"/>
        <w:rPr>
          <w:rFonts w:ascii="宋体" w:eastAsia="宋体" w:hAnsi="宋体"/>
          <w:color w:val="auto"/>
          <w:sz w:val="30"/>
          <w:szCs w:val="30"/>
        </w:rPr>
      </w:pPr>
      <w:r w:rsidRPr="00C911A4">
        <w:rPr>
          <w:rFonts w:ascii="宋体" w:eastAsia="宋体" w:hAnsi="宋体" w:hint="eastAsia"/>
          <w:color w:val="auto"/>
          <w:sz w:val="30"/>
          <w:szCs w:val="30"/>
        </w:rPr>
        <w:t>（2）</w:t>
      </w:r>
      <w:r w:rsidR="00C911A4" w:rsidRPr="00C911A4">
        <w:rPr>
          <w:rFonts w:ascii="宋体" w:eastAsia="宋体" w:hAnsi="宋体" w:hint="eastAsia"/>
          <w:color w:val="auto"/>
          <w:sz w:val="30"/>
          <w:szCs w:val="30"/>
        </w:rPr>
        <w:t>松江校区队长和长宁校区副队长</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从事</w:t>
      </w:r>
      <w:proofErr w:type="gramStart"/>
      <w:r>
        <w:rPr>
          <w:rFonts w:ascii="宋体" w:eastAsia="宋体" w:hAnsi="宋体" w:hint="eastAsia"/>
          <w:color w:val="auto"/>
          <w:sz w:val="30"/>
          <w:szCs w:val="30"/>
        </w:rPr>
        <w:t>保安项目</w:t>
      </w:r>
      <w:proofErr w:type="gramEnd"/>
      <w:r>
        <w:rPr>
          <w:rFonts w:ascii="宋体" w:eastAsia="宋体" w:hAnsi="宋体" w:hint="eastAsia"/>
          <w:color w:val="auto"/>
          <w:sz w:val="30"/>
          <w:szCs w:val="30"/>
        </w:rPr>
        <w:t>队长及以上职务的工作年限应不低于</w:t>
      </w:r>
      <w:r>
        <w:rPr>
          <w:rFonts w:ascii="宋体" w:eastAsia="宋体" w:hAnsi="宋体"/>
          <w:color w:val="auto"/>
          <w:sz w:val="30"/>
          <w:szCs w:val="30"/>
        </w:rPr>
        <w:t>2</w:t>
      </w:r>
      <w:r>
        <w:rPr>
          <w:rFonts w:ascii="宋体" w:eastAsia="宋体" w:hAnsi="宋体" w:hint="eastAsia"/>
          <w:color w:val="auto"/>
          <w:sz w:val="30"/>
          <w:szCs w:val="30"/>
        </w:rPr>
        <w:t>年，从事保安工作不低于5年，高中（同等学历）及以上学历，必须具有较高的政治思想素养和业务水平和较强的组织协调能力。</w:t>
      </w:r>
      <w:proofErr w:type="gramStart"/>
      <w:r>
        <w:rPr>
          <w:rFonts w:ascii="宋体" w:eastAsia="宋体" w:hAnsi="宋体" w:hint="eastAsia"/>
          <w:color w:val="auto"/>
          <w:sz w:val="30"/>
          <w:szCs w:val="30"/>
        </w:rPr>
        <w:t>保安项目</w:t>
      </w:r>
      <w:proofErr w:type="gramEnd"/>
      <w:r>
        <w:rPr>
          <w:rFonts w:ascii="宋体" w:eastAsia="宋体" w:hAnsi="宋体" w:hint="eastAsia"/>
          <w:color w:val="auto"/>
          <w:sz w:val="30"/>
          <w:szCs w:val="30"/>
        </w:rPr>
        <w:t>队长应具备三级保卫管理员或以上等级资格证书者。退伍军人优先。</w:t>
      </w:r>
    </w:p>
    <w:p w:rsidR="00BC7137" w:rsidRPr="00E80DCC" w:rsidRDefault="000043DE">
      <w:pPr>
        <w:spacing w:after="0" w:line="360" w:lineRule="auto"/>
        <w:ind w:left="0" w:firstLineChars="200" w:firstLine="600"/>
        <w:rPr>
          <w:rFonts w:ascii="宋体" w:eastAsia="宋体" w:hAnsi="宋体"/>
          <w:color w:val="auto"/>
          <w:sz w:val="30"/>
          <w:szCs w:val="30"/>
        </w:rPr>
      </w:pPr>
      <w:r w:rsidRPr="00C911A4">
        <w:rPr>
          <w:rFonts w:ascii="宋体" w:eastAsia="宋体" w:hAnsi="宋体" w:hint="eastAsia"/>
          <w:color w:val="auto"/>
          <w:sz w:val="30"/>
          <w:szCs w:val="30"/>
        </w:rPr>
        <w:t>（3）</w:t>
      </w:r>
      <w:r w:rsidR="00C911A4" w:rsidRPr="00C911A4">
        <w:rPr>
          <w:rFonts w:ascii="宋体" w:eastAsia="宋体" w:hAnsi="宋体" w:hint="eastAsia"/>
          <w:color w:val="auto"/>
          <w:sz w:val="30"/>
          <w:szCs w:val="30"/>
        </w:rPr>
        <w:t>松江校区副队长</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lastRenderedPageBreak/>
        <w:t>从事</w:t>
      </w:r>
      <w:proofErr w:type="gramStart"/>
      <w:r>
        <w:rPr>
          <w:rFonts w:ascii="宋体" w:eastAsia="宋体" w:hAnsi="宋体" w:hint="eastAsia"/>
          <w:color w:val="auto"/>
          <w:sz w:val="30"/>
          <w:szCs w:val="30"/>
        </w:rPr>
        <w:t>保安项目</w:t>
      </w:r>
      <w:proofErr w:type="gramEnd"/>
      <w:r>
        <w:rPr>
          <w:rFonts w:ascii="宋体" w:eastAsia="宋体" w:hAnsi="宋体" w:hint="eastAsia"/>
          <w:color w:val="auto"/>
          <w:sz w:val="30"/>
          <w:szCs w:val="30"/>
        </w:rPr>
        <w:t>副队长及以上职务的工作年限应不低于</w:t>
      </w:r>
      <w:r>
        <w:rPr>
          <w:rFonts w:ascii="宋体" w:eastAsia="宋体" w:hAnsi="宋体"/>
          <w:color w:val="auto"/>
          <w:sz w:val="30"/>
          <w:szCs w:val="30"/>
        </w:rPr>
        <w:t>2</w:t>
      </w:r>
      <w:r>
        <w:rPr>
          <w:rFonts w:ascii="宋体" w:eastAsia="宋体" w:hAnsi="宋体" w:hint="eastAsia"/>
          <w:color w:val="auto"/>
          <w:sz w:val="30"/>
          <w:szCs w:val="30"/>
        </w:rPr>
        <w:t>年，从事保安工作不低于</w:t>
      </w:r>
      <w:r>
        <w:rPr>
          <w:rFonts w:ascii="宋体" w:eastAsia="宋体" w:hAnsi="宋体"/>
          <w:color w:val="auto"/>
          <w:sz w:val="30"/>
          <w:szCs w:val="30"/>
        </w:rPr>
        <w:t>5</w:t>
      </w:r>
      <w:r>
        <w:rPr>
          <w:rFonts w:ascii="宋体" w:eastAsia="宋体" w:hAnsi="宋体" w:hint="eastAsia"/>
          <w:color w:val="auto"/>
          <w:sz w:val="30"/>
          <w:szCs w:val="30"/>
        </w:rPr>
        <w:t>年，高中（同等学历）及以上学历，必须具有较高的政治思想素养和业务水平和较强的组织协调能力。</w:t>
      </w:r>
      <w:proofErr w:type="gramStart"/>
      <w:r>
        <w:rPr>
          <w:rFonts w:ascii="宋体" w:eastAsia="宋体" w:hAnsi="宋体" w:hint="eastAsia"/>
          <w:color w:val="auto"/>
          <w:sz w:val="30"/>
          <w:szCs w:val="30"/>
        </w:rPr>
        <w:t>保安项目</w:t>
      </w:r>
      <w:proofErr w:type="gramEnd"/>
      <w:r>
        <w:rPr>
          <w:rFonts w:ascii="宋体" w:eastAsia="宋体" w:hAnsi="宋体" w:hint="eastAsia"/>
          <w:color w:val="auto"/>
          <w:sz w:val="30"/>
          <w:szCs w:val="30"/>
        </w:rPr>
        <w:t>副队长应具备四级或以上</w:t>
      </w:r>
      <w:proofErr w:type="gramStart"/>
      <w:r>
        <w:rPr>
          <w:rFonts w:ascii="宋体" w:eastAsia="宋体" w:hAnsi="宋体" w:hint="eastAsia"/>
          <w:color w:val="auto"/>
          <w:sz w:val="30"/>
          <w:szCs w:val="30"/>
        </w:rPr>
        <w:t>等级消防操作</w:t>
      </w:r>
      <w:proofErr w:type="gramEnd"/>
      <w:r>
        <w:rPr>
          <w:rFonts w:ascii="宋体" w:eastAsia="宋体" w:hAnsi="宋体" w:hint="eastAsia"/>
          <w:color w:val="auto"/>
          <w:sz w:val="30"/>
          <w:szCs w:val="30"/>
        </w:rPr>
        <w:t>证书者。退伍军人优先。</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（4）消防岗和监控岗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从事</w:t>
      </w:r>
      <w:proofErr w:type="gramStart"/>
      <w:r>
        <w:rPr>
          <w:rFonts w:ascii="宋体" w:eastAsia="宋体" w:hAnsi="宋体" w:hint="eastAsia"/>
          <w:color w:val="auto"/>
          <w:sz w:val="30"/>
          <w:szCs w:val="30"/>
        </w:rPr>
        <w:t>保安项目</w:t>
      </w:r>
      <w:proofErr w:type="gramEnd"/>
      <w:r>
        <w:rPr>
          <w:rFonts w:ascii="宋体" w:eastAsia="宋体" w:hAnsi="宋体" w:hint="eastAsia"/>
          <w:color w:val="auto"/>
          <w:sz w:val="30"/>
          <w:szCs w:val="30"/>
        </w:rPr>
        <w:t>相关岗位的工作年限应不低于</w:t>
      </w:r>
      <w:r>
        <w:rPr>
          <w:rFonts w:ascii="宋体" w:eastAsia="宋体" w:hAnsi="宋体"/>
          <w:color w:val="auto"/>
          <w:sz w:val="30"/>
          <w:szCs w:val="30"/>
        </w:rPr>
        <w:t>2</w:t>
      </w:r>
      <w:r>
        <w:rPr>
          <w:rFonts w:ascii="宋体" w:eastAsia="宋体" w:hAnsi="宋体" w:hint="eastAsia"/>
          <w:color w:val="auto"/>
          <w:sz w:val="30"/>
          <w:szCs w:val="30"/>
        </w:rPr>
        <w:t>年，从事保安工作不低于</w:t>
      </w:r>
      <w:r>
        <w:rPr>
          <w:rFonts w:ascii="宋体" w:eastAsia="宋体" w:hAnsi="宋体"/>
          <w:color w:val="auto"/>
          <w:sz w:val="30"/>
          <w:szCs w:val="30"/>
        </w:rPr>
        <w:t>2</w:t>
      </w:r>
      <w:r>
        <w:rPr>
          <w:rFonts w:ascii="宋体" w:eastAsia="宋体" w:hAnsi="宋体" w:hint="eastAsia"/>
          <w:color w:val="auto"/>
          <w:sz w:val="30"/>
          <w:szCs w:val="30"/>
        </w:rPr>
        <w:t>年，初中及以上学历，必须具有较高的政治思想素养和业务水平，</w:t>
      </w:r>
      <w:proofErr w:type="gramStart"/>
      <w:r>
        <w:rPr>
          <w:rFonts w:ascii="宋体" w:eastAsia="宋体" w:hAnsi="宋体" w:hint="eastAsia"/>
          <w:color w:val="auto"/>
          <w:sz w:val="30"/>
          <w:szCs w:val="30"/>
        </w:rPr>
        <w:t>保安项目消防</w:t>
      </w:r>
      <w:proofErr w:type="gramEnd"/>
      <w:r>
        <w:rPr>
          <w:rFonts w:ascii="宋体" w:eastAsia="宋体" w:hAnsi="宋体" w:hint="eastAsia"/>
          <w:color w:val="auto"/>
          <w:sz w:val="30"/>
          <w:szCs w:val="30"/>
        </w:rPr>
        <w:t>和监控岗工作人员应具备四级及以上消防操作证书及监控操作证书。退伍军人优先。</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（5）安保队员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从事保安工作不低于</w:t>
      </w:r>
      <w:r>
        <w:rPr>
          <w:rFonts w:ascii="宋体" w:eastAsia="宋体" w:hAnsi="宋体"/>
          <w:color w:val="auto"/>
          <w:sz w:val="30"/>
          <w:szCs w:val="30"/>
        </w:rPr>
        <w:t>2</w:t>
      </w:r>
      <w:r>
        <w:rPr>
          <w:rFonts w:ascii="宋体" w:eastAsia="宋体" w:hAnsi="宋体" w:hint="eastAsia"/>
          <w:color w:val="auto"/>
          <w:sz w:val="30"/>
          <w:szCs w:val="30"/>
        </w:rPr>
        <w:t>年，初中及以上学历，能用普通话正常交流，投标人团队的所有安保队员，必须具备上海市公安局签发的安保人员上岗证书。退伍军人优先。</w:t>
      </w: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b/>
          <w:color w:val="auto"/>
          <w:sz w:val="30"/>
          <w:szCs w:val="30"/>
        </w:rPr>
        <w:t>3.4</w:t>
      </w:r>
      <w:r>
        <w:rPr>
          <w:rFonts w:ascii="宋体" w:eastAsia="宋体" w:hAnsi="宋体" w:hint="eastAsia"/>
          <w:b/>
          <w:color w:val="auto"/>
          <w:sz w:val="30"/>
          <w:szCs w:val="30"/>
        </w:rPr>
        <w:t>、团队人员结构及素质要求</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（1）首次入职年龄，</w:t>
      </w:r>
      <w:r>
        <w:rPr>
          <w:rFonts w:ascii="宋体" w:eastAsia="宋体" w:hAnsi="宋体"/>
          <w:color w:val="auto"/>
          <w:sz w:val="30"/>
          <w:szCs w:val="30"/>
        </w:rPr>
        <w:t>35</w:t>
      </w:r>
      <w:r>
        <w:rPr>
          <w:rFonts w:ascii="宋体" w:eastAsia="宋体" w:hAnsi="宋体" w:hint="eastAsia"/>
          <w:color w:val="auto"/>
          <w:sz w:val="30"/>
          <w:szCs w:val="30"/>
        </w:rPr>
        <w:t>岁以下占</w:t>
      </w:r>
      <w:r>
        <w:rPr>
          <w:rFonts w:ascii="宋体" w:eastAsia="宋体" w:hAnsi="宋体"/>
          <w:color w:val="auto"/>
          <w:sz w:val="30"/>
          <w:szCs w:val="30"/>
        </w:rPr>
        <w:t>45%</w:t>
      </w:r>
      <w:r>
        <w:rPr>
          <w:rFonts w:ascii="宋体" w:eastAsia="宋体" w:hAnsi="宋体" w:hint="eastAsia"/>
          <w:color w:val="auto"/>
          <w:sz w:val="30"/>
          <w:szCs w:val="30"/>
        </w:rPr>
        <w:t>，</w:t>
      </w:r>
      <w:r>
        <w:rPr>
          <w:rFonts w:ascii="宋体" w:eastAsia="宋体" w:hAnsi="宋体"/>
          <w:color w:val="auto"/>
          <w:sz w:val="30"/>
          <w:szCs w:val="30"/>
        </w:rPr>
        <w:t>50</w:t>
      </w:r>
      <w:r>
        <w:rPr>
          <w:rFonts w:ascii="宋体" w:eastAsia="宋体" w:hAnsi="宋体" w:hint="eastAsia"/>
          <w:color w:val="auto"/>
          <w:sz w:val="30"/>
          <w:szCs w:val="30"/>
        </w:rPr>
        <w:t>岁以上不得超过</w:t>
      </w:r>
      <w:r>
        <w:rPr>
          <w:rFonts w:ascii="宋体" w:eastAsia="宋体" w:hAnsi="宋体"/>
          <w:color w:val="auto"/>
          <w:sz w:val="30"/>
          <w:szCs w:val="30"/>
        </w:rPr>
        <w:t>10%</w:t>
      </w:r>
      <w:r>
        <w:rPr>
          <w:rFonts w:ascii="宋体" w:eastAsia="宋体" w:hAnsi="宋体" w:hint="eastAsia"/>
          <w:color w:val="auto"/>
          <w:sz w:val="30"/>
          <w:szCs w:val="30"/>
        </w:rPr>
        <w:t>。初中及以上学历，其中高中（同等学历）不低于</w:t>
      </w:r>
      <w:r>
        <w:rPr>
          <w:rFonts w:ascii="宋体" w:eastAsia="宋体" w:hAnsi="宋体"/>
          <w:color w:val="auto"/>
          <w:sz w:val="30"/>
          <w:szCs w:val="30"/>
        </w:rPr>
        <w:t>30%</w:t>
      </w:r>
      <w:r>
        <w:rPr>
          <w:rFonts w:ascii="宋体" w:eastAsia="宋体" w:hAnsi="宋体" w:hint="eastAsia"/>
          <w:color w:val="auto"/>
          <w:sz w:val="30"/>
          <w:szCs w:val="30"/>
        </w:rPr>
        <w:t>，女性最多不能超过</w:t>
      </w:r>
      <w:r>
        <w:rPr>
          <w:rFonts w:ascii="宋体" w:eastAsia="宋体" w:hAnsi="宋体"/>
          <w:color w:val="auto"/>
          <w:sz w:val="30"/>
          <w:szCs w:val="30"/>
        </w:rPr>
        <w:t>6</w:t>
      </w:r>
      <w:r>
        <w:rPr>
          <w:rFonts w:ascii="宋体" w:eastAsia="宋体" w:hAnsi="宋体" w:hint="eastAsia"/>
          <w:color w:val="auto"/>
          <w:sz w:val="30"/>
          <w:szCs w:val="30"/>
        </w:rPr>
        <w:t>人。男性身高原则上不低于</w:t>
      </w:r>
      <w:r>
        <w:rPr>
          <w:rFonts w:ascii="宋体" w:eastAsia="宋体" w:hAnsi="宋体"/>
          <w:color w:val="auto"/>
          <w:sz w:val="30"/>
          <w:szCs w:val="30"/>
        </w:rPr>
        <w:t>1.70</w:t>
      </w:r>
      <w:r>
        <w:rPr>
          <w:rFonts w:ascii="宋体" w:eastAsia="宋体" w:hAnsi="宋体" w:hint="eastAsia"/>
          <w:color w:val="auto"/>
          <w:sz w:val="30"/>
          <w:szCs w:val="30"/>
        </w:rPr>
        <w:t>米，女性身高原则上不低于</w:t>
      </w:r>
      <w:r>
        <w:rPr>
          <w:rFonts w:ascii="宋体" w:eastAsia="宋体" w:hAnsi="宋体"/>
          <w:color w:val="auto"/>
          <w:sz w:val="30"/>
          <w:szCs w:val="30"/>
        </w:rPr>
        <w:t>1.60</w:t>
      </w:r>
      <w:r>
        <w:rPr>
          <w:rFonts w:ascii="宋体" w:eastAsia="宋体" w:hAnsi="宋体" w:hint="eastAsia"/>
          <w:color w:val="auto"/>
          <w:sz w:val="30"/>
          <w:szCs w:val="30"/>
        </w:rPr>
        <w:t>米。退伍军人占总数的</w:t>
      </w:r>
      <w:r>
        <w:rPr>
          <w:rFonts w:ascii="宋体" w:eastAsia="宋体" w:hAnsi="宋体"/>
          <w:color w:val="auto"/>
          <w:sz w:val="30"/>
          <w:szCs w:val="30"/>
        </w:rPr>
        <w:t>10%</w:t>
      </w:r>
      <w:r>
        <w:rPr>
          <w:rFonts w:ascii="宋体" w:eastAsia="宋体" w:hAnsi="宋体" w:hint="eastAsia"/>
          <w:color w:val="auto"/>
          <w:sz w:val="30"/>
          <w:szCs w:val="30"/>
        </w:rPr>
        <w:t xml:space="preserve">以上。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2）投标人服务团队须提供全体服务人员的无犯罪记录证明承诺函（由投标人自行开具承诺）。中标后，中标人须提供所有人员户口所在地相关派出所出具的无违法犯罪证明，并在进驻学校上岗时全部提供完毕。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3）投标人服务团队全体人员身体健康，相貌端正，仪表大方，能用普通话正常交流，无传染疾病及精神病等不能控制自己行为能力的疾病史，必须具有《二级甲等以上公立医院入职体检报告》结果健康，并提供报告证明。</w:t>
      </w:r>
    </w:p>
    <w:p w:rsidR="00BC7137" w:rsidRDefault="000043DE">
      <w:pPr>
        <w:spacing w:after="0" w:line="360" w:lineRule="auto"/>
        <w:ind w:left="0" w:firstLineChars="200" w:firstLine="602"/>
        <w:rPr>
          <w:rFonts w:ascii="宋体" w:eastAsia="宋体" w:hAnsi="宋体"/>
          <w:b/>
          <w:color w:val="FF0000"/>
          <w:sz w:val="30"/>
          <w:szCs w:val="30"/>
        </w:rPr>
      </w:pPr>
      <w:r>
        <w:rPr>
          <w:rFonts w:ascii="宋体" w:eastAsia="宋体" w:hAnsi="宋体"/>
          <w:b/>
          <w:color w:val="auto"/>
          <w:sz w:val="30"/>
          <w:szCs w:val="30"/>
        </w:rPr>
        <w:lastRenderedPageBreak/>
        <w:t>4</w:t>
      </w:r>
      <w:r>
        <w:rPr>
          <w:rFonts w:ascii="宋体" w:eastAsia="宋体" w:hAnsi="宋体" w:hint="eastAsia"/>
          <w:b/>
          <w:color w:val="auto"/>
          <w:sz w:val="30"/>
          <w:szCs w:val="30"/>
        </w:rPr>
        <w:t>、对投标人单位的要求</w:t>
      </w: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b/>
          <w:color w:val="auto"/>
          <w:sz w:val="30"/>
          <w:szCs w:val="30"/>
        </w:rPr>
        <w:t>4.1</w:t>
      </w:r>
      <w:r>
        <w:rPr>
          <w:rFonts w:ascii="宋体" w:eastAsia="宋体" w:hAnsi="宋体" w:hint="eastAsia"/>
          <w:b/>
          <w:color w:val="auto"/>
          <w:sz w:val="30"/>
          <w:szCs w:val="30"/>
        </w:rPr>
        <w:t>、企业资质</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 （</w:t>
      </w:r>
      <w:r>
        <w:rPr>
          <w:rFonts w:ascii="宋体" w:eastAsia="宋体" w:hAnsi="宋体"/>
          <w:color w:val="auto"/>
          <w:sz w:val="30"/>
          <w:szCs w:val="30"/>
        </w:rPr>
        <w:t>1</w:t>
      </w:r>
      <w:r>
        <w:rPr>
          <w:rFonts w:ascii="宋体" w:eastAsia="宋体" w:hAnsi="宋体" w:hint="eastAsia"/>
          <w:color w:val="auto"/>
          <w:sz w:val="30"/>
          <w:szCs w:val="30"/>
        </w:rPr>
        <w:t>）</w:t>
      </w:r>
      <w:r>
        <w:rPr>
          <w:rFonts w:ascii="宋体" w:eastAsia="宋体" w:hAnsi="宋体"/>
          <w:color w:val="auto"/>
          <w:sz w:val="30"/>
          <w:szCs w:val="30"/>
        </w:rPr>
        <w:t>依据中华人民共和国法律规定设立,境内注册取得营业执照的独立法人;经营范围中包括保安服务管理,有独立承担民事责任的能力。</w:t>
      </w:r>
    </w:p>
    <w:p w:rsidR="00BC7137" w:rsidRDefault="000043DE" w:rsidP="00F830E2">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2</w:t>
      </w:r>
      <w:r>
        <w:rPr>
          <w:rFonts w:ascii="宋体" w:eastAsia="宋体" w:hAnsi="宋体" w:hint="eastAsia"/>
          <w:color w:val="auto"/>
          <w:sz w:val="30"/>
          <w:szCs w:val="30"/>
        </w:rPr>
        <w:t>）</w:t>
      </w:r>
      <w:r>
        <w:rPr>
          <w:rFonts w:ascii="宋体" w:eastAsia="宋体" w:hAnsi="宋体"/>
          <w:color w:val="auto"/>
          <w:sz w:val="30"/>
          <w:szCs w:val="30"/>
        </w:rPr>
        <w:t>投标人具有</w:t>
      </w:r>
      <w:r>
        <w:rPr>
          <w:rFonts w:ascii="宋体" w:eastAsia="宋体" w:hAnsi="宋体" w:hint="eastAsia"/>
          <w:color w:val="auto"/>
          <w:sz w:val="30"/>
          <w:szCs w:val="30"/>
        </w:rPr>
        <w:t>中华人民共和国</w:t>
      </w:r>
      <w:r>
        <w:rPr>
          <w:rFonts w:ascii="宋体" w:eastAsia="宋体" w:hAnsi="宋体"/>
          <w:color w:val="auto"/>
          <w:sz w:val="30"/>
          <w:szCs w:val="30"/>
        </w:rPr>
        <w:t xml:space="preserve">颁发的有效期内的“保安服务许可证”。 </w:t>
      </w:r>
    </w:p>
    <w:p w:rsidR="00BC7137" w:rsidRDefault="000043DE" w:rsidP="00E80DCC">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3</w:t>
      </w:r>
      <w:r>
        <w:rPr>
          <w:rFonts w:ascii="宋体" w:eastAsia="宋体" w:hAnsi="宋体" w:hint="eastAsia"/>
          <w:color w:val="auto"/>
          <w:sz w:val="30"/>
          <w:szCs w:val="30"/>
        </w:rPr>
        <w:t>）</w:t>
      </w:r>
      <w:r>
        <w:rPr>
          <w:rFonts w:ascii="宋体" w:eastAsia="宋体" w:hAnsi="宋体"/>
          <w:color w:val="auto"/>
          <w:sz w:val="30"/>
          <w:szCs w:val="30"/>
        </w:rPr>
        <w:t>具有</w:t>
      </w:r>
      <w:r>
        <w:rPr>
          <w:rFonts w:ascii="宋体" w:eastAsia="宋体" w:hAnsi="宋体" w:hint="eastAsia"/>
          <w:color w:val="auto"/>
          <w:sz w:val="30"/>
          <w:szCs w:val="30"/>
        </w:rPr>
        <w:t>中华人民共和国</w:t>
      </w:r>
      <w:r>
        <w:rPr>
          <w:rFonts w:ascii="宋体" w:eastAsia="宋体" w:hAnsi="宋体"/>
          <w:color w:val="auto"/>
          <w:sz w:val="30"/>
          <w:szCs w:val="30"/>
        </w:rPr>
        <w:t>保安服务企业</w:t>
      </w:r>
      <w:r>
        <w:rPr>
          <w:rFonts w:ascii="宋体" w:eastAsia="宋体" w:hAnsi="宋体" w:hint="eastAsia"/>
          <w:color w:val="auto"/>
          <w:sz w:val="30"/>
          <w:szCs w:val="30"/>
        </w:rPr>
        <w:t>一</w:t>
      </w:r>
      <w:r>
        <w:rPr>
          <w:rFonts w:ascii="宋体" w:eastAsia="宋体" w:hAnsi="宋体"/>
          <w:color w:val="auto"/>
          <w:sz w:val="30"/>
          <w:szCs w:val="30"/>
        </w:rPr>
        <w:t>级资质</w:t>
      </w:r>
      <w:r>
        <w:rPr>
          <w:rFonts w:ascii="宋体" w:eastAsia="宋体" w:hAnsi="宋体" w:hint="eastAsia"/>
          <w:color w:val="auto"/>
          <w:sz w:val="30"/>
          <w:szCs w:val="30"/>
        </w:rPr>
        <w:t>和高校安保管理三年以上工作经验</w:t>
      </w:r>
      <w:r w:rsidR="00E80DCC">
        <w:rPr>
          <w:rFonts w:ascii="宋体" w:eastAsia="宋体" w:hAnsi="宋体" w:hint="eastAsia"/>
          <w:color w:val="auto"/>
          <w:sz w:val="30"/>
          <w:szCs w:val="30"/>
        </w:rPr>
        <w:t>的优先考虑</w:t>
      </w:r>
      <w:r>
        <w:rPr>
          <w:rFonts w:ascii="宋体" w:eastAsia="宋体" w:hAnsi="宋体" w:hint="eastAsia"/>
          <w:color w:val="auto"/>
          <w:sz w:val="30"/>
          <w:szCs w:val="30"/>
        </w:rPr>
        <w:t>；必须直接管理，不得转包、分包或者代管。</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4</w:t>
      </w:r>
      <w:r>
        <w:rPr>
          <w:rFonts w:ascii="宋体" w:eastAsia="宋体" w:hAnsi="宋体" w:hint="eastAsia"/>
          <w:color w:val="auto"/>
          <w:sz w:val="30"/>
          <w:szCs w:val="30"/>
        </w:rPr>
        <w:t>）具有依法缴纳税收和社会保障资金的良好记录；参加此项投标活动前三年内，在经营活动中没有违法记录；在以往业务活动中无不良记录、无负面社会影响；司法机关出具的投标人无犯罪记录证明。</w:t>
      </w: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b/>
          <w:color w:val="auto"/>
          <w:sz w:val="30"/>
          <w:szCs w:val="30"/>
        </w:rPr>
        <w:t>4.2</w:t>
      </w:r>
      <w:r>
        <w:rPr>
          <w:rFonts w:ascii="宋体" w:eastAsia="宋体" w:hAnsi="宋体" w:hint="eastAsia"/>
          <w:b/>
          <w:color w:val="auto"/>
          <w:sz w:val="30"/>
          <w:szCs w:val="30"/>
        </w:rPr>
        <w:t>、队伍组建</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1</w:t>
      </w:r>
      <w:r>
        <w:rPr>
          <w:rFonts w:ascii="宋体" w:eastAsia="宋体" w:hAnsi="宋体" w:hint="eastAsia"/>
          <w:color w:val="auto"/>
          <w:sz w:val="30"/>
          <w:szCs w:val="30"/>
        </w:rPr>
        <w:t>）本项目投标人应根据上述的岗位设置及人数提供安保人员，投标人在投标时不得变动招标文件中提供的人员及各岗位数量，并制定具体的人员编制方案和服务方案。</w:t>
      </w:r>
    </w:p>
    <w:p w:rsidR="00BC7137" w:rsidRDefault="000043DE" w:rsidP="00E80DCC">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2</w:t>
      </w:r>
      <w:r>
        <w:rPr>
          <w:rFonts w:ascii="宋体" w:eastAsia="宋体" w:hAnsi="宋体" w:hint="eastAsia"/>
          <w:color w:val="auto"/>
          <w:sz w:val="30"/>
          <w:szCs w:val="30"/>
        </w:rPr>
        <w:t>）首批进驻安保人员持证（上海市公安局签发的安保人员上岗证书）上岗率在</w:t>
      </w:r>
      <w:r>
        <w:rPr>
          <w:rFonts w:ascii="宋体" w:eastAsia="宋体" w:hAnsi="宋体"/>
          <w:color w:val="auto"/>
          <w:sz w:val="30"/>
          <w:szCs w:val="30"/>
        </w:rPr>
        <w:t>80%</w:t>
      </w:r>
      <w:r>
        <w:rPr>
          <w:rFonts w:ascii="宋体" w:eastAsia="宋体" w:hAnsi="宋体" w:hint="eastAsia"/>
          <w:color w:val="auto"/>
          <w:sz w:val="30"/>
          <w:szCs w:val="30"/>
        </w:rPr>
        <w:t>，三个月后整个安保队伍持证率须达到</w:t>
      </w:r>
      <w:r>
        <w:rPr>
          <w:rFonts w:ascii="宋体" w:eastAsia="宋体" w:hAnsi="宋体"/>
          <w:color w:val="auto"/>
          <w:sz w:val="30"/>
          <w:szCs w:val="30"/>
        </w:rPr>
        <w:t>100%</w:t>
      </w:r>
      <w:r>
        <w:rPr>
          <w:rFonts w:ascii="宋体" w:eastAsia="宋体" w:hAnsi="宋体" w:hint="eastAsia"/>
          <w:color w:val="auto"/>
          <w:sz w:val="30"/>
          <w:szCs w:val="30"/>
        </w:rPr>
        <w:t xml:space="preserve">。管理岗和技术岗（消防、监控消控）人员必须按要求持证上岗。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3</w:t>
      </w:r>
      <w:r>
        <w:rPr>
          <w:rFonts w:ascii="宋体" w:eastAsia="宋体" w:hAnsi="宋体" w:hint="eastAsia"/>
          <w:color w:val="auto"/>
          <w:sz w:val="30"/>
          <w:szCs w:val="30"/>
        </w:rPr>
        <w:t xml:space="preserve">）为了保持队伍的稳定，中标人可以通过双向选择，优先吸收原有为学校提供服务的优秀安保人员（业务熟悉、个人素质好），充实到新组建的队伍中。离职人员不再返岗，未经允许不得进校。 </w:t>
      </w:r>
    </w:p>
    <w:p w:rsidR="00BC7137" w:rsidRDefault="000043DE" w:rsidP="00E80DCC">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4</w:t>
      </w:r>
      <w:r>
        <w:rPr>
          <w:rFonts w:ascii="宋体" w:eastAsia="宋体" w:hAnsi="宋体" w:hint="eastAsia"/>
          <w:color w:val="auto"/>
          <w:sz w:val="30"/>
          <w:szCs w:val="30"/>
        </w:rPr>
        <w:t>）提供保安服务班子（项目经理、队长、副队长、消防和监控操作人员）名单，如果中标，保安服务班子将提前进驻对接。</w:t>
      </w: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b/>
          <w:color w:val="auto"/>
          <w:sz w:val="30"/>
          <w:szCs w:val="30"/>
        </w:rPr>
        <w:t>4.3</w:t>
      </w:r>
      <w:r>
        <w:rPr>
          <w:rFonts w:ascii="宋体" w:eastAsia="宋体" w:hAnsi="宋体" w:hint="eastAsia"/>
          <w:b/>
          <w:color w:val="auto"/>
          <w:sz w:val="30"/>
          <w:szCs w:val="30"/>
        </w:rPr>
        <w:t>、劳动保障</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lastRenderedPageBreak/>
        <w:t>（</w:t>
      </w:r>
      <w:r>
        <w:rPr>
          <w:rFonts w:ascii="宋体" w:eastAsia="宋体" w:hAnsi="宋体"/>
          <w:color w:val="auto"/>
          <w:sz w:val="30"/>
          <w:szCs w:val="30"/>
        </w:rPr>
        <w:t>1</w:t>
      </w:r>
      <w:r>
        <w:rPr>
          <w:rFonts w:ascii="宋体" w:eastAsia="宋体" w:hAnsi="宋体" w:hint="eastAsia"/>
          <w:color w:val="auto"/>
          <w:sz w:val="30"/>
          <w:szCs w:val="30"/>
        </w:rPr>
        <w:t xml:space="preserve">）投标人提供的服务均应符合我国《保安服务管理条例》要求，并按照《劳动法》等国家法律法规的规定及上海市的有关规定，为所聘员工足额缴纳公司注册地社会保险金，支付员工合理合法的薪金报酬等。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2</w:t>
      </w:r>
      <w:r>
        <w:rPr>
          <w:rFonts w:ascii="宋体" w:eastAsia="宋体" w:hAnsi="宋体" w:hint="eastAsia"/>
          <w:color w:val="auto"/>
          <w:sz w:val="30"/>
          <w:szCs w:val="30"/>
        </w:rPr>
        <w:t xml:space="preserve">）投标人应负责办理安保服务人员在沪务工的居住证等各种证件。所有服务人员必须与投标人直接签订劳动合同，投标人需向招标人提交所有服务人员的劳动合同原件，若不满足以上要求，甲方有权取消其中标资格。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3</w:t>
      </w:r>
      <w:r>
        <w:rPr>
          <w:rFonts w:ascii="宋体" w:eastAsia="宋体" w:hAnsi="宋体" w:hint="eastAsia"/>
          <w:color w:val="auto"/>
          <w:sz w:val="30"/>
          <w:szCs w:val="30"/>
        </w:rPr>
        <w:t>）投标人应符合国家的相关法规，维护安保人员的正当权益；在工作中，发生致伤、致残、致死或者导致他人财产、人身损害的，学校不承担任何责任，由投标人承担相应责任，并负责妥善处理善后工作；因投标人原因造成的劳资纠纷，由投标人承担全部责任；学校除承担本合同规定的安保服务费用以外，不承担其它任何费用。</w:t>
      </w: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b/>
          <w:color w:val="auto"/>
          <w:sz w:val="30"/>
          <w:szCs w:val="30"/>
        </w:rPr>
        <w:t>4.4</w:t>
      </w:r>
      <w:r>
        <w:rPr>
          <w:rFonts w:ascii="宋体" w:eastAsia="宋体" w:hAnsi="宋体" w:hint="eastAsia"/>
          <w:b/>
          <w:color w:val="auto"/>
          <w:sz w:val="30"/>
          <w:szCs w:val="30"/>
        </w:rPr>
        <w:t>、工作职责</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1</w:t>
      </w:r>
      <w:r>
        <w:rPr>
          <w:rFonts w:ascii="宋体" w:eastAsia="宋体" w:hAnsi="宋体" w:hint="eastAsia"/>
          <w:color w:val="auto"/>
          <w:sz w:val="30"/>
          <w:szCs w:val="30"/>
        </w:rPr>
        <w:t xml:space="preserve">）合同期内每日 </w:t>
      </w:r>
      <w:r>
        <w:rPr>
          <w:rFonts w:ascii="宋体" w:eastAsia="宋体" w:hAnsi="宋体"/>
          <w:color w:val="auto"/>
          <w:sz w:val="30"/>
          <w:szCs w:val="30"/>
        </w:rPr>
        <w:t xml:space="preserve">24 </w:t>
      </w:r>
      <w:r>
        <w:rPr>
          <w:rFonts w:ascii="宋体" w:eastAsia="宋体" w:hAnsi="宋体" w:hint="eastAsia"/>
          <w:color w:val="auto"/>
          <w:sz w:val="30"/>
          <w:szCs w:val="30"/>
        </w:rPr>
        <w:t xml:space="preserve">小时依照合同要约为学校提供安保服务，履行安保职责。维护校内师生员工人身安全、财产安全和维护校内正常的治安秩序。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2</w:t>
      </w:r>
      <w:r>
        <w:rPr>
          <w:rFonts w:ascii="宋体" w:eastAsia="宋体" w:hAnsi="宋体" w:hint="eastAsia"/>
          <w:color w:val="auto"/>
          <w:sz w:val="30"/>
          <w:szCs w:val="30"/>
        </w:rPr>
        <w:t xml:space="preserve">）服从学校保卫处对校内安全保卫工作的指导。配合学校保卫部门和公安部门处置闹访、群体性闹事等各种突发事件。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3</w:t>
      </w:r>
      <w:r>
        <w:rPr>
          <w:rFonts w:ascii="宋体" w:eastAsia="宋体" w:hAnsi="宋体" w:hint="eastAsia"/>
          <w:color w:val="auto"/>
          <w:sz w:val="30"/>
          <w:szCs w:val="30"/>
        </w:rPr>
        <w:t xml:space="preserve">）负责实施对学校所有监控点及消防预警的监控。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4</w:t>
      </w:r>
      <w:r>
        <w:rPr>
          <w:rFonts w:ascii="宋体" w:eastAsia="宋体" w:hAnsi="宋体" w:hint="eastAsia"/>
          <w:color w:val="auto"/>
          <w:sz w:val="30"/>
          <w:szCs w:val="30"/>
        </w:rPr>
        <w:t>）开展防盗、防火、防事故、防自然灾害的安保管理。</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（5）负责校内施工人员、车辆信息采集登记和校内施工场所安保管理，保卫校园安全与稳定。</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6</w:t>
      </w:r>
      <w:r>
        <w:rPr>
          <w:rFonts w:ascii="宋体" w:eastAsia="宋体" w:hAnsi="宋体" w:hint="eastAsia"/>
          <w:color w:val="auto"/>
          <w:sz w:val="30"/>
          <w:szCs w:val="30"/>
        </w:rPr>
        <w:t>）维护校内正常的交通秩序和交通安全。</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w:t>
      </w:r>
      <w:r>
        <w:rPr>
          <w:rFonts w:ascii="宋体" w:eastAsia="宋体" w:hAnsi="宋体"/>
          <w:color w:val="auto"/>
          <w:sz w:val="30"/>
          <w:szCs w:val="30"/>
        </w:rPr>
        <w:t>7</w:t>
      </w:r>
      <w:r>
        <w:rPr>
          <w:rFonts w:ascii="宋体" w:eastAsia="宋体" w:hAnsi="宋体" w:hint="eastAsia"/>
          <w:color w:val="auto"/>
          <w:sz w:val="30"/>
          <w:szCs w:val="30"/>
        </w:rPr>
        <w:t>）配合学校完成重大活动、重要事项、重点工作等相关工作及任务。</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（8）</w:t>
      </w:r>
      <w:r>
        <w:rPr>
          <w:rFonts w:ascii="宋体" w:eastAsia="宋体" w:hAnsi="宋体"/>
          <w:color w:val="auto"/>
          <w:sz w:val="30"/>
          <w:szCs w:val="30"/>
        </w:rPr>
        <w:t>有能力驱离</w:t>
      </w:r>
      <w:r>
        <w:rPr>
          <w:rFonts w:ascii="宋体" w:eastAsia="宋体" w:hAnsi="宋体" w:hint="eastAsia"/>
          <w:color w:val="auto"/>
          <w:sz w:val="30"/>
          <w:szCs w:val="30"/>
        </w:rPr>
        <w:t>、</w:t>
      </w:r>
      <w:r>
        <w:rPr>
          <w:rFonts w:ascii="宋体" w:eastAsia="宋体" w:hAnsi="宋体"/>
          <w:color w:val="auto"/>
          <w:sz w:val="30"/>
          <w:szCs w:val="30"/>
        </w:rPr>
        <w:t>诱捕</w:t>
      </w:r>
      <w:r>
        <w:rPr>
          <w:rFonts w:ascii="宋体" w:eastAsia="宋体" w:hAnsi="宋体" w:hint="eastAsia"/>
          <w:color w:val="auto"/>
          <w:sz w:val="30"/>
          <w:szCs w:val="30"/>
        </w:rPr>
        <w:t>、移交校园内流浪小动物的治理。</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lastRenderedPageBreak/>
        <w:t>（9）投标人管理服务人员应统一着装、佩戴标志，行为规范，服务主动、热情。</w:t>
      </w: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hint="eastAsia"/>
          <w:b/>
          <w:color w:val="auto"/>
          <w:sz w:val="30"/>
          <w:szCs w:val="30"/>
        </w:rPr>
        <w:t>4.5、监督考核</w:t>
      </w:r>
    </w:p>
    <w:p w:rsidR="00BC7137" w:rsidRDefault="000043DE">
      <w:pPr>
        <w:spacing w:after="0" w:line="360" w:lineRule="auto"/>
        <w:ind w:left="0" w:firstLineChars="200" w:firstLine="600"/>
        <w:rPr>
          <w:rFonts w:ascii="宋体" w:eastAsia="宋体" w:hAnsi="宋体"/>
          <w:b/>
          <w:color w:val="auto"/>
          <w:sz w:val="30"/>
          <w:szCs w:val="30"/>
        </w:rPr>
      </w:pPr>
      <w:r>
        <w:rPr>
          <w:rFonts w:ascii="宋体" w:eastAsia="宋体" w:hAnsi="宋体" w:hint="eastAsia"/>
          <w:color w:val="auto"/>
          <w:sz w:val="30"/>
          <w:szCs w:val="30"/>
        </w:rPr>
        <w:t xml:space="preserve">（1）投标人有规范的安保服务标准和规章制度。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（2）投标人业务工作受学校保卫部门监督和指导，日常工作向保卫处汇报，若在合同期间更换项目经理、队长、副队长及消防监控岗位人员须征得甲方主管部门同意后方可进行。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（3）投标人完善保安考核机制，鼓励和调动保安的工作积极性，建议设立考核奖励基金：对年度考核优秀或工作期间发现并排除重大隐患、师生满意度高的员工进行表彰奖励；同时制定激励机制和责任追究制。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（4）甲方按照招标服务要求和日常履职表现实施对乙方的考核，每季度向中标单位反馈考核结果。</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5）考核分为季度和年度考核，每一年度合同到期前，甲方对乙方的工作进行年度考核。考核通过，双方可以续签下一年度合同，同时，需提供上一年度所有员工的社保个人缴费记录（以网上打印为准），按员工花名册制成表格（内容包括员工姓名、身份证号码、性别、年龄、缴费基数、缴费期间、缴费额等），纸质版法定代表签名、加盖公章；如果一年二次季度考核不合格，甲方有权终止合同。</w:t>
      </w: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hint="eastAsia"/>
          <w:b/>
          <w:color w:val="auto"/>
          <w:sz w:val="30"/>
          <w:szCs w:val="30"/>
        </w:rPr>
        <w:t>4.6、装备、出勤</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（1）学校负责提供校内</w:t>
      </w:r>
      <w:proofErr w:type="gramStart"/>
      <w:r>
        <w:rPr>
          <w:rFonts w:ascii="宋体" w:eastAsia="宋体" w:hAnsi="宋体" w:hint="eastAsia"/>
          <w:color w:val="auto"/>
          <w:sz w:val="30"/>
          <w:szCs w:val="30"/>
        </w:rPr>
        <w:t>微站器材</w:t>
      </w:r>
      <w:proofErr w:type="gramEnd"/>
      <w:r>
        <w:rPr>
          <w:rFonts w:ascii="宋体" w:eastAsia="宋体" w:hAnsi="宋体" w:hint="eastAsia"/>
          <w:color w:val="auto"/>
          <w:sz w:val="30"/>
          <w:szCs w:val="30"/>
        </w:rPr>
        <w:t xml:space="preserve">、铁马、路锥、警戒带等物防设施。 </w:t>
      </w:r>
    </w:p>
    <w:p w:rsidR="00BC7137" w:rsidRPr="00E80DCC" w:rsidRDefault="000043DE" w:rsidP="00E80DCC">
      <w:pPr>
        <w:spacing w:after="0" w:line="360" w:lineRule="auto"/>
        <w:ind w:left="0" w:firstLineChars="200" w:firstLine="600"/>
        <w:rPr>
          <w:rFonts w:ascii="宋体" w:eastAsia="宋体" w:hAnsi="宋体"/>
          <w:color w:val="auto"/>
          <w:sz w:val="30"/>
          <w:szCs w:val="30"/>
        </w:rPr>
      </w:pPr>
      <w:r w:rsidRPr="00E80DCC">
        <w:rPr>
          <w:rFonts w:ascii="宋体" w:eastAsia="宋体" w:hAnsi="宋体" w:hint="eastAsia"/>
          <w:color w:val="auto"/>
          <w:sz w:val="30"/>
          <w:szCs w:val="30"/>
        </w:rPr>
        <w:t>（2）投标人（中标人）负责提供及维护，安保人员服装和随身装备，具体品类、数量如下：春夏秋冬保安服装鞋帽100套、雨衣雨靴100套、反光马甲100件、多功能腰带1</w:t>
      </w:r>
      <w:r w:rsidRPr="00E80DCC">
        <w:rPr>
          <w:rFonts w:ascii="宋体" w:eastAsia="宋体" w:hAnsi="宋体"/>
          <w:color w:val="auto"/>
          <w:sz w:val="30"/>
          <w:szCs w:val="30"/>
        </w:rPr>
        <w:t>00根</w:t>
      </w:r>
      <w:r w:rsidRPr="00E80DCC">
        <w:rPr>
          <w:rFonts w:ascii="宋体" w:eastAsia="宋体" w:hAnsi="宋体" w:hint="eastAsia"/>
          <w:color w:val="auto"/>
          <w:sz w:val="30"/>
          <w:szCs w:val="30"/>
        </w:rPr>
        <w:t>、肩警灯100只、交通指挥棒100根、对讲机41套并按学校提供频率设置通话频道、强光手电33只。</w:t>
      </w:r>
      <w:r w:rsidRPr="00E80DCC">
        <w:rPr>
          <w:rFonts w:ascii="宋体" w:eastAsia="宋体" w:hAnsi="宋体"/>
          <w:color w:val="auto"/>
          <w:sz w:val="30"/>
          <w:szCs w:val="30"/>
        </w:rPr>
        <w:t xml:space="preserve"> </w:t>
      </w:r>
    </w:p>
    <w:p w:rsidR="00BC7137" w:rsidRPr="00E80DCC" w:rsidRDefault="000043DE">
      <w:pPr>
        <w:spacing w:after="0" w:line="360" w:lineRule="auto"/>
        <w:ind w:left="0" w:firstLineChars="200" w:firstLine="600"/>
        <w:rPr>
          <w:rFonts w:ascii="宋体" w:eastAsia="宋体" w:hAnsi="宋体"/>
          <w:color w:val="auto"/>
          <w:sz w:val="30"/>
          <w:szCs w:val="30"/>
        </w:rPr>
      </w:pPr>
      <w:r w:rsidRPr="00E80DCC">
        <w:rPr>
          <w:rFonts w:ascii="宋体" w:eastAsia="宋体" w:hAnsi="宋体" w:hint="eastAsia"/>
          <w:color w:val="auto"/>
          <w:sz w:val="30"/>
          <w:szCs w:val="30"/>
        </w:rPr>
        <w:lastRenderedPageBreak/>
        <w:t>（</w:t>
      </w:r>
      <w:r w:rsidRPr="00E80DCC">
        <w:rPr>
          <w:rFonts w:ascii="宋体" w:eastAsia="宋体" w:hAnsi="宋体"/>
          <w:color w:val="auto"/>
          <w:sz w:val="30"/>
          <w:szCs w:val="30"/>
        </w:rPr>
        <w:t>3</w:t>
      </w:r>
      <w:r w:rsidRPr="00E80DCC">
        <w:rPr>
          <w:rFonts w:ascii="宋体" w:eastAsia="宋体" w:hAnsi="宋体" w:hint="eastAsia"/>
          <w:color w:val="auto"/>
          <w:sz w:val="30"/>
          <w:szCs w:val="30"/>
        </w:rPr>
        <w:t>）投标人（中标人）可按照投标评分表第12条评分要求及说明，另外再提供安保人员器材与装备。品类、数量具体如下：</w:t>
      </w:r>
    </w:p>
    <w:p w:rsidR="00BC7137" w:rsidRPr="00E80DCC" w:rsidRDefault="000043DE">
      <w:pPr>
        <w:spacing w:after="0" w:line="360" w:lineRule="auto"/>
        <w:ind w:left="0" w:firstLineChars="200" w:firstLine="600"/>
        <w:rPr>
          <w:rFonts w:ascii="宋体" w:eastAsia="宋体" w:hAnsi="宋体"/>
          <w:color w:val="auto"/>
          <w:sz w:val="30"/>
          <w:szCs w:val="30"/>
        </w:rPr>
      </w:pPr>
      <w:r w:rsidRPr="00E80DCC">
        <w:rPr>
          <w:rFonts w:ascii="宋体" w:eastAsia="宋体" w:hAnsi="宋体" w:hint="eastAsia"/>
          <w:color w:val="auto"/>
          <w:sz w:val="30"/>
          <w:szCs w:val="30"/>
        </w:rPr>
        <w:t>1、配备及维护：警用防爆器材（防暴</w:t>
      </w:r>
      <w:proofErr w:type="gramStart"/>
      <w:r w:rsidRPr="00E80DCC">
        <w:rPr>
          <w:rFonts w:ascii="宋体" w:eastAsia="宋体" w:hAnsi="宋体" w:hint="eastAsia"/>
          <w:color w:val="auto"/>
          <w:sz w:val="30"/>
          <w:szCs w:val="30"/>
        </w:rPr>
        <w:t>毯</w:t>
      </w:r>
      <w:proofErr w:type="gramEnd"/>
      <w:r w:rsidRPr="00E80DCC">
        <w:rPr>
          <w:rFonts w:ascii="宋体" w:eastAsia="宋体" w:hAnsi="宋体" w:hint="eastAsia"/>
          <w:color w:val="auto"/>
          <w:sz w:val="30"/>
          <w:szCs w:val="30"/>
        </w:rPr>
        <w:t>12套、防爆桶2套）、防暴装备（头盔36只、防刺服36件、防割手套36双、盾牌24只、钢叉12只）、保安工作记录仪47套、记录仪数据采集器2套。</w:t>
      </w:r>
    </w:p>
    <w:p w:rsidR="00BC7137" w:rsidRDefault="000043DE">
      <w:pPr>
        <w:spacing w:after="0" w:line="360" w:lineRule="auto"/>
        <w:ind w:left="0" w:firstLineChars="200" w:firstLine="600"/>
        <w:rPr>
          <w:rFonts w:ascii="宋体" w:eastAsia="宋体" w:hAnsi="宋体"/>
          <w:color w:val="auto"/>
          <w:sz w:val="30"/>
          <w:szCs w:val="30"/>
        </w:rPr>
      </w:pPr>
      <w:r w:rsidRPr="00E80DCC">
        <w:rPr>
          <w:rFonts w:ascii="宋体" w:eastAsia="宋体" w:hAnsi="宋体" w:hint="eastAsia"/>
          <w:color w:val="auto"/>
          <w:sz w:val="30"/>
          <w:szCs w:val="30"/>
        </w:rPr>
        <w:t>2、</w:t>
      </w:r>
      <w:r w:rsidRPr="00E80DCC">
        <w:rPr>
          <w:rFonts w:ascii="宋体" w:eastAsia="宋体" w:hAnsi="宋体"/>
          <w:color w:val="auto"/>
          <w:sz w:val="30"/>
          <w:szCs w:val="30"/>
        </w:rPr>
        <w:t>配备</w:t>
      </w:r>
      <w:r w:rsidRPr="00E80DCC">
        <w:rPr>
          <w:rFonts w:ascii="宋体" w:eastAsia="宋体" w:hAnsi="宋体" w:hint="eastAsia"/>
          <w:color w:val="auto"/>
          <w:sz w:val="30"/>
          <w:szCs w:val="30"/>
        </w:rPr>
        <w:t>及维护：</w:t>
      </w:r>
      <w:r w:rsidRPr="00E80DCC">
        <w:rPr>
          <w:rFonts w:ascii="宋体" w:eastAsia="宋体" w:hAnsi="宋体"/>
          <w:color w:val="auto"/>
          <w:sz w:val="30"/>
          <w:szCs w:val="30"/>
        </w:rPr>
        <w:t>四轮电动巡逻车</w:t>
      </w:r>
      <w:r w:rsidRPr="00E80DCC">
        <w:rPr>
          <w:rFonts w:ascii="宋体" w:eastAsia="宋体" w:hAnsi="宋体" w:hint="eastAsia"/>
          <w:color w:val="auto"/>
          <w:sz w:val="30"/>
          <w:szCs w:val="30"/>
        </w:rPr>
        <w:t>1辆。</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（4）保安服务人员因离职、探亲假，应要提前向公司提出，由公司安排人员顶班，不得缺岗。</w:t>
      </w: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hint="eastAsia"/>
          <w:b/>
          <w:color w:val="auto"/>
          <w:sz w:val="30"/>
          <w:szCs w:val="30"/>
        </w:rPr>
        <w:t>4.7、其他</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（1）本项目服务期限为三年，期间投标人不得主动退出本项目，否则业主方有权处以合同总价</w:t>
      </w:r>
      <w:r>
        <w:rPr>
          <w:rFonts w:ascii="宋体" w:eastAsia="宋体" w:hAnsi="宋体"/>
          <w:color w:val="auto"/>
          <w:sz w:val="30"/>
          <w:szCs w:val="30"/>
        </w:rPr>
        <w:t>20%</w:t>
      </w:r>
      <w:r>
        <w:rPr>
          <w:rFonts w:ascii="宋体" w:eastAsia="宋体" w:hAnsi="宋体" w:hint="eastAsia"/>
          <w:color w:val="auto"/>
          <w:sz w:val="30"/>
          <w:szCs w:val="30"/>
        </w:rPr>
        <w:t xml:space="preserve">的违约金，并在应付合同款内直接扣除。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（2）实际服务过程中，校方举办的大型活动须增加安保服务人员，不支付额外费用。学校遇重大商业活动等须增加安保服务人员的，双方协商一致后按服务时间计算并支付相应服务费用。</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（3）实际服务过程中，受服务方有需要增加相关服务人员，将按（当年服务总价÷人数÷12个月=服务人员单价/月）方式计算出每月服务人员单价，以此为标准按聘用时间计算并支付相应费用。</w:t>
      </w:r>
    </w:p>
    <w:p w:rsidR="00BC7137" w:rsidRDefault="00BC7137">
      <w:pPr>
        <w:spacing w:after="0" w:line="360" w:lineRule="auto"/>
        <w:ind w:left="0" w:firstLineChars="200" w:firstLine="602"/>
        <w:rPr>
          <w:rFonts w:ascii="宋体" w:eastAsia="宋体" w:hAnsi="宋体"/>
          <w:b/>
          <w:color w:val="auto"/>
          <w:sz w:val="30"/>
          <w:szCs w:val="30"/>
        </w:rPr>
      </w:pP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hint="eastAsia"/>
          <w:b/>
          <w:color w:val="auto"/>
          <w:sz w:val="30"/>
          <w:szCs w:val="30"/>
        </w:rPr>
        <w:t xml:space="preserve">5 、对投标人接管、验收的要求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（1）中标后一周内，中标人应组织专门的团队进场了解情况。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（2）合同签署后，中标人服务团队管理人员须在合同签署后三天内，先期进驻迅速熟悉管理区域情况，与业主做好前期沟通工作，团队全体人员入驻后以最短的适应期进入正常工作状态，确保学校安全稳定。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lastRenderedPageBreak/>
        <w:t>（3）中标人应查验质量，共同清点设备和设施，各类附件、图纸、技术资料、产品说明等资料，经验收符合要求，由甲方递交接管验收报告。</w:t>
      </w: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hint="eastAsia"/>
          <w:b/>
          <w:color w:val="auto"/>
          <w:sz w:val="30"/>
          <w:szCs w:val="30"/>
        </w:rPr>
        <w:t xml:space="preserve">6 、报价（费用）要求 </w:t>
      </w:r>
    </w:p>
    <w:p w:rsidR="00BC7137" w:rsidRDefault="000043DE">
      <w:pPr>
        <w:spacing w:after="0" w:line="360" w:lineRule="auto"/>
        <w:ind w:left="0" w:firstLineChars="200" w:firstLine="602"/>
        <w:rPr>
          <w:rFonts w:ascii="宋体" w:eastAsia="宋体" w:hAnsi="宋体"/>
          <w:b/>
          <w:color w:val="auto"/>
          <w:sz w:val="30"/>
          <w:szCs w:val="30"/>
        </w:rPr>
      </w:pPr>
      <w:r>
        <w:rPr>
          <w:rFonts w:ascii="宋体" w:eastAsia="宋体" w:hAnsi="宋体" w:hint="eastAsia"/>
          <w:b/>
          <w:color w:val="auto"/>
          <w:sz w:val="30"/>
          <w:szCs w:val="30"/>
        </w:rPr>
        <w:t xml:space="preserve">本标的延用三年（即价格三年不变），投标人须充分考虑当年及后两年上海市政策性费用调整因素进行报价。 </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 xml:space="preserve">（1）本项目服务期限为三年，在本项目服务期限内，先签订第一年安保服务合同，年底通过考核安保服务水平达到既定目标、完成服务承诺且双方合作良好，再签次年保安服务合同，以此类推。 </w:t>
      </w:r>
    </w:p>
    <w:p w:rsidR="00BC7137" w:rsidRDefault="000043DE">
      <w:pPr>
        <w:spacing w:after="0" w:line="360" w:lineRule="auto"/>
        <w:ind w:left="0" w:firstLineChars="200" w:firstLine="600"/>
        <w:rPr>
          <w:rFonts w:ascii="宋体" w:eastAsia="宋体" w:hAnsi="宋体"/>
          <w:color w:val="auto"/>
          <w:sz w:val="30"/>
          <w:szCs w:val="30"/>
        </w:rPr>
      </w:pPr>
      <w:bookmarkStart w:id="0" w:name="_GoBack"/>
      <w:bookmarkEnd w:id="0"/>
      <w:r>
        <w:rPr>
          <w:rFonts w:ascii="宋体" w:eastAsia="宋体" w:hAnsi="宋体" w:hint="eastAsia"/>
          <w:color w:val="auto"/>
          <w:sz w:val="30"/>
          <w:szCs w:val="30"/>
        </w:rPr>
        <w:t>（2）投标人报价应是履行合同的最终价格。各投标人应根据招标内容结合自己的管理经验、水平和市场风险，充分考虑服务期限内工资及物价增长调整因素，结合本单位安保服务水平和承受能力，进行测算安保服务费用报价以及支出明细。</w:t>
      </w:r>
      <w:r w:rsidRPr="00E80DCC">
        <w:rPr>
          <w:rFonts w:ascii="宋体" w:eastAsia="宋体" w:hAnsi="宋体" w:hint="eastAsia"/>
          <w:color w:val="auto"/>
          <w:sz w:val="30"/>
          <w:szCs w:val="30"/>
        </w:rPr>
        <w:t>投标人所报保安员基本工资不得低于上海市最新出台的企业人员最低工资标准。</w:t>
      </w:r>
      <w:r>
        <w:rPr>
          <w:rFonts w:ascii="宋体" w:eastAsia="宋体" w:hAnsi="宋体" w:hint="eastAsia"/>
          <w:color w:val="auto"/>
          <w:sz w:val="30"/>
          <w:szCs w:val="30"/>
        </w:rPr>
        <w:t>投标人应以确保保安队伍质量与稳定性为原则，合理填报各项费用，尤其是保证人员薪酬的合理性。</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（3）投标报价分为薪酬类、综合费用、税费、公司管理费。在执行过程中，其中薪酬费用必须用于队员的工资、社保、加班费、补助、津贴、奖励等。</w:t>
      </w:r>
    </w:p>
    <w:p w:rsidR="00BC7137" w:rsidRDefault="000043DE">
      <w:pPr>
        <w:spacing w:after="0" w:line="360" w:lineRule="auto"/>
        <w:ind w:left="0" w:firstLineChars="200" w:firstLine="600"/>
        <w:rPr>
          <w:rFonts w:ascii="宋体" w:eastAsia="宋体" w:hAnsi="宋体"/>
          <w:color w:val="auto"/>
          <w:sz w:val="30"/>
          <w:szCs w:val="30"/>
        </w:rPr>
      </w:pPr>
      <w:r>
        <w:rPr>
          <w:rFonts w:ascii="宋体" w:eastAsia="宋体" w:hAnsi="宋体" w:hint="eastAsia"/>
          <w:color w:val="auto"/>
          <w:sz w:val="30"/>
          <w:szCs w:val="30"/>
        </w:rPr>
        <w:t>（4）为保障采购人单位工作正常开展，</w:t>
      </w:r>
      <w:r w:rsidRPr="00E80DCC">
        <w:rPr>
          <w:rFonts w:ascii="宋体" w:eastAsia="宋体" w:hAnsi="宋体" w:hint="eastAsia"/>
          <w:color w:val="auto"/>
          <w:sz w:val="30"/>
          <w:szCs w:val="30"/>
        </w:rPr>
        <w:t>自合同签订之日</w:t>
      </w:r>
      <w:r w:rsidRPr="00E80DCC">
        <w:rPr>
          <w:rFonts w:ascii="宋体" w:eastAsia="宋体" w:hAnsi="宋体"/>
          <w:color w:val="auto"/>
          <w:sz w:val="30"/>
          <w:szCs w:val="30"/>
        </w:rPr>
        <w:t>起</w:t>
      </w:r>
      <w:r>
        <w:rPr>
          <w:rFonts w:ascii="宋体" w:eastAsia="宋体" w:hAnsi="宋体"/>
          <w:color w:val="auto"/>
          <w:sz w:val="30"/>
          <w:szCs w:val="30"/>
        </w:rPr>
        <w:t>至投标人正式接手安保服务工作之日前的安保服务费用结转，以本次中标企业与采购人签订的年度安保服务价格，折算为每日服务单价，按天结算由中标企业支付给前任安保企业。</w:t>
      </w:r>
    </w:p>
    <w:sectPr w:rsidR="00BC7137" w:rsidSect="00BC7137">
      <w:pgSz w:w="11900" w:h="16820"/>
      <w:pgMar w:top="1405" w:right="902" w:bottom="1561" w:left="936"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59C" w:rsidRDefault="004B659C">
      <w:pPr>
        <w:spacing w:line="240" w:lineRule="auto"/>
      </w:pPr>
      <w:r>
        <w:separator/>
      </w:r>
    </w:p>
  </w:endnote>
  <w:endnote w:type="continuationSeparator" w:id="0">
    <w:p w:rsidR="004B659C" w:rsidRDefault="004B65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59C" w:rsidRDefault="004B659C">
      <w:pPr>
        <w:spacing w:after="0"/>
      </w:pPr>
      <w:r>
        <w:separator/>
      </w:r>
    </w:p>
  </w:footnote>
  <w:footnote w:type="continuationSeparator" w:id="0">
    <w:p w:rsidR="004B659C" w:rsidRDefault="004B659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evenAndOddHeaders/>
  <w:characterSpacingControl w:val="doNotCompress"/>
  <w:hdrShapeDefaults>
    <o:shapedefaults v:ext="edit" spidmax="7170"/>
  </w:hdrShapeDefaults>
  <w:footnotePr>
    <w:footnote w:id="-1"/>
    <w:footnote w:id="0"/>
  </w:footnotePr>
  <w:endnotePr>
    <w:endnote w:id="-1"/>
    <w:endnote w:id="0"/>
  </w:endnotePr>
  <w:compat>
    <w:useFELayout/>
  </w:compat>
  <w:docVars>
    <w:docVar w:name="commondata" w:val="eyJoZGlkIjoiZGY2NWRlNjQ4MGIwOGNiOTVjZmFjOWM3Y2Y0OTJlMTkifQ=="/>
  </w:docVars>
  <w:rsids>
    <w:rsidRoot w:val="006A40DD"/>
    <w:rsid w:val="00003556"/>
    <w:rsid w:val="000043DE"/>
    <w:rsid w:val="000120C4"/>
    <w:rsid w:val="00012575"/>
    <w:rsid w:val="00012EEA"/>
    <w:rsid w:val="000130DF"/>
    <w:rsid w:val="00014095"/>
    <w:rsid w:val="000222FB"/>
    <w:rsid w:val="00030EC8"/>
    <w:rsid w:val="00033ABD"/>
    <w:rsid w:val="0003454F"/>
    <w:rsid w:val="000363D7"/>
    <w:rsid w:val="00047AA9"/>
    <w:rsid w:val="000528BA"/>
    <w:rsid w:val="00052ADA"/>
    <w:rsid w:val="000531DC"/>
    <w:rsid w:val="000575AB"/>
    <w:rsid w:val="00060B0F"/>
    <w:rsid w:val="000614AB"/>
    <w:rsid w:val="000615BB"/>
    <w:rsid w:val="00062AB4"/>
    <w:rsid w:val="00065035"/>
    <w:rsid w:val="00070A0B"/>
    <w:rsid w:val="000723AC"/>
    <w:rsid w:val="0007452E"/>
    <w:rsid w:val="00075D8C"/>
    <w:rsid w:val="00081822"/>
    <w:rsid w:val="00083F02"/>
    <w:rsid w:val="00084083"/>
    <w:rsid w:val="00096507"/>
    <w:rsid w:val="00097943"/>
    <w:rsid w:val="000A2E1D"/>
    <w:rsid w:val="000A7688"/>
    <w:rsid w:val="000B03EC"/>
    <w:rsid w:val="000B0CEC"/>
    <w:rsid w:val="000C05F6"/>
    <w:rsid w:val="000C2BDD"/>
    <w:rsid w:val="000C619B"/>
    <w:rsid w:val="000C6F2A"/>
    <w:rsid w:val="000D15AA"/>
    <w:rsid w:val="000D2F97"/>
    <w:rsid w:val="000E0B1F"/>
    <w:rsid w:val="000E1B4D"/>
    <w:rsid w:val="000E3E05"/>
    <w:rsid w:val="000E7C7B"/>
    <w:rsid w:val="000F5271"/>
    <w:rsid w:val="000F5E33"/>
    <w:rsid w:val="001013F8"/>
    <w:rsid w:val="001074B1"/>
    <w:rsid w:val="001075EB"/>
    <w:rsid w:val="00112C00"/>
    <w:rsid w:val="00115922"/>
    <w:rsid w:val="00115B0B"/>
    <w:rsid w:val="00115CA3"/>
    <w:rsid w:val="00120B82"/>
    <w:rsid w:val="00120DB9"/>
    <w:rsid w:val="001232D9"/>
    <w:rsid w:val="00123D21"/>
    <w:rsid w:val="001249B5"/>
    <w:rsid w:val="00125262"/>
    <w:rsid w:val="0012545F"/>
    <w:rsid w:val="001257F2"/>
    <w:rsid w:val="00126A52"/>
    <w:rsid w:val="001307F7"/>
    <w:rsid w:val="001315B6"/>
    <w:rsid w:val="00131D36"/>
    <w:rsid w:val="00133FCC"/>
    <w:rsid w:val="00134EBD"/>
    <w:rsid w:val="00135A85"/>
    <w:rsid w:val="00141666"/>
    <w:rsid w:val="0014309D"/>
    <w:rsid w:val="0014325F"/>
    <w:rsid w:val="00144D32"/>
    <w:rsid w:val="00150F67"/>
    <w:rsid w:val="001511EB"/>
    <w:rsid w:val="00154B91"/>
    <w:rsid w:val="00156DD4"/>
    <w:rsid w:val="00161C6C"/>
    <w:rsid w:val="001631D9"/>
    <w:rsid w:val="001648CC"/>
    <w:rsid w:val="00166D73"/>
    <w:rsid w:val="00167626"/>
    <w:rsid w:val="00167C6E"/>
    <w:rsid w:val="00181AF0"/>
    <w:rsid w:val="00185B7A"/>
    <w:rsid w:val="00185CE4"/>
    <w:rsid w:val="0019439C"/>
    <w:rsid w:val="00194D6D"/>
    <w:rsid w:val="001B042F"/>
    <w:rsid w:val="001B257E"/>
    <w:rsid w:val="001B38E9"/>
    <w:rsid w:val="001B43F0"/>
    <w:rsid w:val="001B5D7B"/>
    <w:rsid w:val="001C2A11"/>
    <w:rsid w:val="001C6C9A"/>
    <w:rsid w:val="001D3401"/>
    <w:rsid w:val="001D6F86"/>
    <w:rsid w:val="001E5966"/>
    <w:rsid w:val="001F2BB6"/>
    <w:rsid w:val="001F3932"/>
    <w:rsid w:val="0020282E"/>
    <w:rsid w:val="00203BBE"/>
    <w:rsid w:val="00205223"/>
    <w:rsid w:val="00214434"/>
    <w:rsid w:val="00220895"/>
    <w:rsid w:val="00220E80"/>
    <w:rsid w:val="0022160F"/>
    <w:rsid w:val="0022251A"/>
    <w:rsid w:val="002229A1"/>
    <w:rsid w:val="00225304"/>
    <w:rsid w:val="00225EB2"/>
    <w:rsid w:val="00226D00"/>
    <w:rsid w:val="002322EE"/>
    <w:rsid w:val="002349F8"/>
    <w:rsid w:val="002435AC"/>
    <w:rsid w:val="00244190"/>
    <w:rsid w:val="00245023"/>
    <w:rsid w:val="0024739A"/>
    <w:rsid w:val="002530B8"/>
    <w:rsid w:val="002556AC"/>
    <w:rsid w:val="00264F1B"/>
    <w:rsid w:val="002664A6"/>
    <w:rsid w:val="00266F4F"/>
    <w:rsid w:val="002675AA"/>
    <w:rsid w:val="00267663"/>
    <w:rsid w:val="002720CD"/>
    <w:rsid w:val="00273133"/>
    <w:rsid w:val="00274115"/>
    <w:rsid w:val="00275863"/>
    <w:rsid w:val="002817D7"/>
    <w:rsid w:val="0028702E"/>
    <w:rsid w:val="002A03E0"/>
    <w:rsid w:val="002A185F"/>
    <w:rsid w:val="002A211B"/>
    <w:rsid w:val="002A7FC3"/>
    <w:rsid w:val="002B47E6"/>
    <w:rsid w:val="002B5235"/>
    <w:rsid w:val="002C2E47"/>
    <w:rsid w:val="002D4E1B"/>
    <w:rsid w:val="002D4EC1"/>
    <w:rsid w:val="002E15D5"/>
    <w:rsid w:val="002E165C"/>
    <w:rsid w:val="002E393B"/>
    <w:rsid w:val="002E4AC8"/>
    <w:rsid w:val="002E6575"/>
    <w:rsid w:val="002F157C"/>
    <w:rsid w:val="002F1ED2"/>
    <w:rsid w:val="002F52BF"/>
    <w:rsid w:val="00304C98"/>
    <w:rsid w:val="00307A52"/>
    <w:rsid w:val="00310927"/>
    <w:rsid w:val="00311AF5"/>
    <w:rsid w:val="003157D7"/>
    <w:rsid w:val="003218F6"/>
    <w:rsid w:val="003224F3"/>
    <w:rsid w:val="00331675"/>
    <w:rsid w:val="00333D53"/>
    <w:rsid w:val="00337791"/>
    <w:rsid w:val="00337876"/>
    <w:rsid w:val="003402EC"/>
    <w:rsid w:val="00343C66"/>
    <w:rsid w:val="0034502F"/>
    <w:rsid w:val="00347E58"/>
    <w:rsid w:val="00350E75"/>
    <w:rsid w:val="003539AC"/>
    <w:rsid w:val="00357DE4"/>
    <w:rsid w:val="003621E9"/>
    <w:rsid w:val="00363230"/>
    <w:rsid w:val="00366DE1"/>
    <w:rsid w:val="003730BF"/>
    <w:rsid w:val="003737BE"/>
    <w:rsid w:val="003755C5"/>
    <w:rsid w:val="0037563D"/>
    <w:rsid w:val="0037570C"/>
    <w:rsid w:val="00383E10"/>
    <w:rsid w:val="0038773B"/>
    <w:rsid w:val="00393C41"/>
    <w:rsid w:val="0039634B"/>
    <w:rsid w:val="00396352"/>
    <w:rsid w:val="003A23F4"/>
    <w:rsid w:val="003A568F"/>
    <w:rsid w:val="003A5B6E"/>
    <w:rsid w:val="003B177B"/>
    <w:rsid w:val="003B45B4"/>
    <w:rsid w:val="003B7F2E"/>
    <w:rsid w:val="003C072E"/>
    <w:rsid w:val="003C4104"/>
    <w:rsid w:val="003C5381"/>
    <w:rsid w:val="003D5726"/>
    <w:rsid w:val="003E1922"/>
    <w:rsid w:val="003E2966"/>
    <w:rsid w:val="003E68E4"/>
    <w:rsid w:val="003E74AF"/>
    <w:rsid w:val="004062FD"/>
    <w:rsid w:val="00407B24"/>
    <w:rsid w:val="0041299A"/>
    <w:rsid w:val="00425CF7"/>
    <w:rsid w:val="00434DFD"/>
    <w:rsid w:val="00435F4C"/>
    <w:rsid w:val="0044130B"/>
    <w:rsid w:val="00442589"/>
    <w:rsid w:val="00444A99"/>
    <w:rsid w:val="004470A8"/>
    <w:rsid w:val="00451E23"/>
    <w:rsid w:val="004523B1"/>
    <w:rsid w:val="00455BE1"/>
    <w:rsid w:val="00457E26"/>
    <w:rsid w:val="00461B08"/>
    <w:rsid w:val="00462BB7"/>
    <w:rsid w:val="004756A0"/>
    <w:rsid w:val="00482583"/>
    <w:rsid w:val="00482B25"/>
    <w:rsid w:val="00485463"/>
    <w:rsid w:val="00486B37"/>
    <w:rsid w:val="004A1865"/>
    <w:rsid w:val="004A5EC5"/>
    <w:rsid w:val="004B26C8"/>
    <w:rsid w:val="004B368B"/>
    <w:rsid w:val="004B4E1D"/>
    <w:rsid w:val="004B659C"/>
    <w:rsid w:val="004B6F59"/>
    <w:rsid w:val="004C0E54"/>
    <w:rsid w:val="004C4B32"/>
    <w:rsid w:val="004C5BDF"/>
    <w:rsid w:val="004C77AC"/>
    <w:rsid w:val="004D610D"/>
    <w:rsid w:val="004D7012"/>
    <w:rsid w:val="004E3191"/>
    <w:rsid w:val="004F04D3"/>
    <w:rsid w:val="004F2B27"/>
    <w:rsid w:val="004F309A"/>
    <w:rsid w:val="004F5128"/>
    <w:rsid w:val="00500CF5"/>
    <w:rsid w:val="005105DB"/>
    <w:rsid w:val="0051667B"/>
    <w:rsid w:val="00520B86"/>
    <w:rsid w:val="0052518B"/>
    <w:rsid w:val="00534349"/>
    <w:rsid w:val="005419BF"/>
    <w:rsid w:val="00545FCF"/>
    <w:rsid w:val="0054639F"/>
    <w:rsid w:val="00546E75"/>
    <w:rsid w:val="00547249"/>
    <w:rsid w:val="00547BF1"/>
    <w:rsid w:val="00555F72"/>
    <w:rsid w:val="00561482"/>
    <w:rsid w:val="005616D8"/>
    <w:rsid w:val="005640B6"/>
    <w:rsid w:val="005650B6"/>
    <w:rsid w:val="005653E9"/>
    <w:rsid w:val="00565582"/>
    <w:rsid w:val="00565ACF"/>
    <w:rsid w:val="0057051B"/>
    <w:rsid w:val="0057190C"/>
    <w:rsid w:val="0057217B"/>
    <w:rsid w:val="00574B8D"/>
    <w:rsid w:val="00576AE8"/>
    <w:rsid w:val="005942B2"/>
    <w:rsid w:val="005956B4"/>
    <w:rsid w:val="005A39D3"/>
    <w:rsid w:val="005A75FD"/>
    <w:rsid w:val="005C0E67"/>
    <w:rsid w:val="005C456E"/>
    <w:rsid w:val="005C4F14"/>
    <w:rsid w:val="005C60CC"/>
    <w:rsid w:val="005C6338"/>
    <w:rsid w:val="005C7FE7"/>
    <w:rsid w:val="005D0E74"/>
    <w:rsid w:val="005D1FF5"/>
    <w:rsid w:val="005F0D69"/>
    <w:rsid w:val="005F3356"/>
    <w:rsid w:val="00605E3E"/>
    <w:rsid w:val="00615150"/>
    <w:rsid w:val="006164CA"/>
    <w:rsid w:val="00617543"/>
    <w:rsid w:val="00620075"/>
    <w:rsid w:val="00623584"/>
    <w:rsid w:val="00630E3A"/>
    <w:rsid w:val="006349C1"/>
    <w:rsid w:val="006408ED"/>
    <w:rsid w:val="006466A9"/>
    <w:rsid w:val="006510BD"/>
    <w:rsid w:val="006516E3"/>
    <w:rsid w:val="00653956"/>
    <w:rsid w:val="006636F8"/>
    <w:rsid w:val="00684F8A"/>
    <w:rsid w:val="00685C45"/>
    <w:rsid w:val="00692A91"/>
    <w:rsid w:val="00692B44"/>
    <w:rsid w:val="00693317"/>
    <w:rsid w:val="006A2294"/>
    <w:rsid w:val="006A3FB6"/>
    <w:rsid w:val="006A40DD"/>
    <w:rsid w:val="006A49AD"/>
    <w:rsid w:val="006A5E17"/>
    <w:rsid w:val="006B2A1D"/>
    <w:rsid w:val="006B3CF4"/>
    <w:rsid w:val="006B473C"/>
    <w:rsid w:val="006B5E46"/>
    <w:rsid w:val="006C0AD3"/>
    <w:rsid w:val="006C7C62"/>
    <w:rsid w:val="006D195C"/>
    <w:rsid w:val="006D1F18"/>
    <w:rsid w:val="006D2472"/>
    <w:rsid w:val="006D5E41"/>
    <w:rsid w:val="006E17B6"/>
    <w:rsid w:val="006E1F9F"/>
    <w:rsid w:val="006E3040"/>
    <w:rsid w:val="006E3EA5"/>
    <w:rsid w:val="006E7E37"/>
    <w:rsid w:val="006F204C"/>
    <w:rsid w:val="006F5619"/>
    <w:rsid w:val="00701C18"/>
    <w:rsid w:val="00705214"/>
    <w:rsid w:val="007059B5"/>
    <w:rsid w:val="00712FB5"/>
    <w:rsid w:val="0072030A"/>
    <w:rsid w:val="007229F7"/>
    <w:rsid w:val="007268BB"/>
    <w:rsid w:val="00732013"/>
    <w:rsid w:val="007350CD"/>
    <w:rsid w:val="0074654D"/>
    <w:rsid w:val="0075064C"/>
    <w:rsid w:val="007553B7"/>
    <w:rsid w:val="0075625A"/>
    <w:rsid w:val="007570C1"/>
    <w:rsid w:val="0075752E"/>
    <w:rsid w:val="0076082E"/>
    <w:rsid w:val="007638D6"/>
    <w:rsid w:val="00764E6D"/>
    <w:rsid w:val="00773959"/>
    <w:rsid w:val="0078035B"/>
    <w:rsid w:val="00790F92"/>
    <w:rsid w:val="0079435F"/>
    <w:rsid w:val="00794F83"/>
    <w:rsid w:val="00797E01"/>
    <w:rsid w:val="007A0C61"/>
    <w:rsid w:val="007A55EE"/>
    <w:rsid w:val="007B3034"/>
    <w:rsid w:val="007C0913"/>
    <w:rsid w:val="007C6344"/>
    <w:rsid w:val="007C7B39"/>
    <w:rsid w:val="007D71E4"/>
    <w:rsid w:val="007E4008"/>
    <w:rsid w:val="007F1726"/>
    <w:rsid w:val="008016C5"/>
    <w:rsid w:val="00803F4D"/>
    <w:rsid w:val="008047A6"/>
    <w:rsid w:val="00805224"/>
    <w:rsid w:val="008061A9"/>
    <w:rsid w:val="00810E1A"/>
    <w:rsid w:val="00813905"/>
    <w:rsid w:val="00816220"/>
    <w:rsid w:val="008230C4"/>
    <w:rsid w:val="00832C20"/>
    <w:rsid w:val="00835343"/>
    <w:rsid w:val="00835AD0"/>
    <w:rsid w:val="00835BAF"/>
    <w:rsid w:val="008373AE"/>
    <w:rsid w:val="00842341"/>
    <w:rsid w:val="008429BA"/>
    <w:rsid w:val="00845E87"/>
    <w:rsid w:val="00846CA4"/>
    <w:rsid w:val="00850B6A"/>
    <w:rsid w:val="00853D53"/>
    <w:rsid w:val="00864FB6"/>
    <w:rsid w:val="00874E70"/>
    <w:rsid w:val="00881137"/>
    <w:rsid w:val="00886A1A"/>
    <w:rsid w:val="00891A32"/>
    <w:rsid w:val="00891E6C"/>
    <w:rsid w:val="008952C5"/>
    <w:rsid w:val="00895BDC"/>
    <w:rsid w:val="008B1DE4"/>
    <w:rsid w:val="008B3397"/>
    <w:rsid w:val="008B6D06"/>
    <w:rsid w:val="008D4D5A"/>
    <w:rsid w:val="008D7AE8"/>
    <w:rsid w:val="008E2C27"/>
    <w:rsid w:val="008E45CF"/>
    <w:rsid w:val="008E595E"/>
    <w:rsid w:val="008E6440"/>
    <w:rsid w:val="00903D0E"/>
    <w:rsid w:val="009042DD"/>
    <w:rsid w:val="00911CA9"/>
    <w:rsid w:val="0091483F"/>
    <w:rsid w:val="0091661F"/>
    <w:rsid w:val="00917049"/>
    <w:rsid w:val="00920A88"/>
    <w:rsid w:val="0092197B"/>
    <w:rsid w:val="009314CF"/>
    <w:rsid w:val="00933574"/>
    <w:rsid w:val="009338A8"/>
    <w:rsid w:val="00933F71"/>
    <w:rsid w:val="00936727"/>
    <w:rsid w:val="00942992"/>
    <w:rsid w:val="00946891"/>
    <w:rsid w:val="0094726C"/>
    <w:rsid w:val="0094785C"/>
    <w:rsid w:val="009507A7"/>
    <w:rsid w:val="00957A61"/>
    <w:rsid w:val="0096278E"/>
    <w:rsid w:val="009633A3"/>
    <w:rsid w:val="00965056"/>
    <w:rsid w:val="00966FC3"/>
    <w:rsid w:val="009708F7"/>
    <w:rsid w:val="0097191F"/>
    <w:rsid w:val="00973737"/>
    <w:rsid w:val="009858B9"/>
    <w:rsid w:val="00987AF5"/>
    <w:rsid w:val="00994A0B"/>
    <w:rsid w:val="009A03A8"/>
    <w:rsid w:val="009A331A"/>
    <w:rsid w:val="009A4599"/>
    <w:rsid w:val="009B3534"/>
    <w:rsid w:val="009C0CCC"/>
    <w:rsid w:val="009C21D0"/>
    <w:rsid w:val="009C35E8"/>
    <w:rsid w:val="009C5AB8"/>
    <w:rsid w:val="009C77E4"/>
    <w:rsid w:val="009D56BD"/>
    <w:rsid w:val="009D5A9C"/>
    <w:rsid w:val="009E0246"/>
    <w:rsid w:val="009E1419"/>
    <w:rsid w:val="009E1FC3"/>
    <w:rsid w:val="009E5607"/>
    <w:rsid w:val="009F0D9A"/>
    <w:rsid w:val="00A010B2"/>
    <w:rsid w:val="00A024E0"/>
    <w:rsid w:val="00A071A6"/>
    <w:rsid w:val="00A07D10"/>
    <w:rsid w:val="00A11263"/>
    <w:rsid w:val="00A11427"/>
    <w:rsid w:val="00A21377"/>
    <w:rsid w:val="00A23656"/>
    <w:rsid w:val="00A37A23"/>
    <w:rsid w:val="00A418A0"/>
    <w:rsid w:val="00A54475"/>
    <w:rsid w:val="00A61DFE"/>
    <w:rsid w:val="00A6249D"/>
    <w:rsid w:val="00A64D2D"/>
    <w:rsid w:val="00A737F0"/>
    <w:rsid w:val="00A73E02"/>
    <w:rsid w:val="00A74518"/>
    <w:rsid w:val="00A75BEE"/>
    <w:rsid w:val="00A77BDC"/>
    <w:rsid w:val="00A83A13"/>
    <w:rsid w:val="00A8402F"/>
    <w:rsid w:val="00A85459"/>
    <w:rsid w:val="00A85AD0"/>
    <w:rsid w:val="00A865C0"/>
    <w:rsid w:val="00A92B68"/>
    <w:rsid w:val="00A93696"/>
    <w:rsid w:val="00AA36BE"/>
    <w:rsid w:val="00AA4E4F"/>
    <w:rsid w:val="00AA5258"/>
    <w:rsid w:val="00AB0372"/>
    <w:rsid w:val="00AB559F"/>
    <w:rsid w:val="00AB5A42"/>
    <w:rsid w:val="00AB64FE"/>
    <w:rsid w:val="00AB75FA"/>
    <w:rsid w:val="00AB7D89"/>
    <w:rsid w:val="00AC6C1F"/>
    <w:rsid w:val="00AD3840"/>
    <w:rsid w:val="00AD6687"/>
    <w:rsid w:val="00AD7C22"/>
    <w:rsid w:val="00AE167A"/>
    <w:rsid w:val="00AE2C8A"/>
    <w:rsid w:val="00AF0A5F"/>
    <w:rsid w:val="00AF2774"/>
    <w:rsid w:val="00AF27CE"/>
    <w:rsid w:val="00AF3171"/>
    <w:rsid w:val="00AF317C"/>
    <w:rsid w:val="00AF61B7"/>
    <w:rsid w:val="00AF692A"/>
    <w:rsid w:val="00AF791A"/>
    <w:rsid w:val="00B03456"/>
    <w:rsid w:val="00B052B1"/>
    <w:rsid w:val="00B119E5"/>
    <w:rsid w:val="00B15E35"/>
    <w:rsid w:val="00B20246"/>
    <w:rsid w:val="00B22A81"/>
    <w:rsid w:val="00B34209"/>
    <w:rsid w:val="00B34270"/>
    <w:rsid w:val="00B376BD"/>
    <w:rsid w:val="00B42890"/>
    <w:rsid w:val="00B4760B"/>
    <w:rsid w:val="00B502A8"/>
    <w:rsid w:val="00B518D0"/>
    <w:rsid w:val="00B54E14"/>
    <w:rsid w:val="00B556A9"/>
    <w:rsid w:val="00B557C3"/>
    <w:rsid w:val="00B6481F"/>
    <w:rsid w:val="00B64F4F"/>
    <w:rsid w:val="00B67737"/>
    <w:rsid w:val="00B715A1"/>
    <w:rsid w:val="00B71D0E"/>
    <w:rsid w:val="00B721B4"/>
    <w:rsid w:val="00B7608F"/>
    <w:rsid w:val="00B76A12"/>
    <w:rsid w:val="00B811F9"/>
    <w:rsid w:val="00B82EA2"/>
    <w:rsid w:val="00B82F96"/>
    <w:rsid w:val="00B85BCE"/>
    <w:rsid w:val="00B90CE8"/>
    <w:rsid w:val="00B919C1"/>
    <w:rsid w:val="00B92A39"/>
    <w:rsid w:val="00BA103B"/>
    <w:rsid w:val="00BA109B"/>
    <w:rsid w:val="00BA46C6"/>
    <w:rsid w:val="00BA745F"/>
    <w:rsid w:val="00BA7BA7"/>
    <w:rsid w:val="00BB2999"/>
    <w:rsid w:val="00BC0339"/>
    <w:rsid w:val="00BC17F6"/>
    <w:rsid w:val="00BC7137"/>
    <w:rsid w:val="00BD2831"/>
    <w:rsid w:val="00BD3513"/>
    <w:rsid w:val="00BD7056"/>
    <w:rsid w:val="00BE2485"/>
    <w:rsid w:val="00C01468"/>
    <w:rsid w:val="00C06960"/>
    <w:rsid w:val="00C07AD1"/>
    <w:rsid w:val="00C13A48"/>
    <w:rsid w:val="00C15011"/>
    <w:rsid w:val="00C244EF"/>
    <w:rsid w:val="00C24D8C"/>
    <w:rsid w:val="00C25814"/>
    <w:rsid w:val="00C334F7"/>
    <w:rsid w:val="00C364AE"/>
    <w:rsid w:val="00C3799D"/>
    <w:rsid w:val="00C412FC"/>
    <w:rsid w:val="00C42E1D"/>
    <w:rsid w:val="00C432C4"/>
    <w:rsid w:val="00C4532B"/>
    <w:rsid w:val="00C50B2C"/>
    <w:rsid w:val="00C51F00"/>
    <w:rsid w:val="00C53BF9"/>
    <w:rsid w:val="00C53D39"/>
    <w:rsid w:val="00C57795"/>
    <w:rsid w:val="00C649B8"/>
    <w:rsid w:val="00C66F94"/>
    <w:rsid w:val="00C67280"/>
    <w:rsid w:val="00C67C06"/>
    <w:rsid w:val="00C716BD"/>
    <w:rsid w:val="00C7262F"/>
    <w:rsid w:val="00C73847"/>
    <w:rsid w:val="00C8063D"/>
    <w:rsid w:val="00C81110"/>
    <w:rsid w:val="00C81AB4"/>
    <w:rsid w:val="00C82E7B"/>
    <w:rsid w:val="00C911A4"/>
    <w:rsid w:val="00C91BE9"/>
    <w:rsid w:val="00C91EC2"/>
    <w:rsid w:val="00C96593"/>
    <w:rsid w:val="00CA012C"/>
    <w:rsid w:val="00CA4181"/>
    <w:rsid w:val="00CA4E4A"/>
    <w:rsid w:val="00CA5B6A"/>
    <w:rsid w:val="00CB5F33"/>
    <w:rsid w:val="00CC0F11"/>
    <w:rsid w:val="00CC3906"/>
    <w:rsid w:val="00CC3F0F"/>
    <w:rsid w:val="00CC51A4"/>
    <w:rsid w:val="00CC5911"/>
    <w:rsid w:val="00CD2953"/>
    <w:rsid w:val="00CD6BB1"/>
    <w:rsid w:val="00CF4913"/>
    <w:rsid w:val="00D02CE6"/>
    <w:rsid w:val="00D05CF3"/>
    <w:rsid w:val="00D213F4"/>
    <w:rsid w:val="00D23ECA"/>
    <w:rsid w:val="00D24075"/>
    <w:rsid w:val="00D24C5F"/>
    <w:rsid w:val="00D3015A"/>
    <w:rsid w:val="00D36D56"/>
    <w:rsid w:val="00D37146"/>
    <w:rsid w:val="00D44B86"/>
    <w:rsid w:val="00D47A59"/>
    <w:rsid w:val="00D63336"/>
    <w:rsid w:val="00D65750"/>
    <w:rsid w:val="00D66B08"/>
    <w:rsid w:val="00D74228"/>
    <w:rsid w:val="00D80208"/>
    <w:rsid w:val="00D825CE"/>
    <w:rsid w:val="00D8690E"/>
    <w:rsid w:val="00D87405"/>
    <w:rsid w:val="00D93CD6"/>
    <w:rsid w:val="00D96043"/>
    <w:rsid w:val="00DA0B18"/>
    <w:rsid w:val="00DA28A5"/>
    <w:rsid w:val="00DA5151"/>
    <w:rsid w:val="00DA616C"/>
    <w:rsid w:val="00DB57B2"/>
    <w:rsid w:val="00DB7C16"/>
    <w:rsid w:val="00DC5CAB"/>
    <w:rsid w:val="00DD07EF"/>
    <w:rsid w:val="00DD6DAF"/>
    <w:rsid w:val="00DD7DD4"/>
    <w:rsid w:val="00DE0CF9"/>
    <w:rsid w:val="00DE1608"/>
    <w:rsid w:val="00DE3D45"/>
    <w:rsid w:val="00DF0257"/>
    <w:rsid w:val="00DF586F"/>
    <w:rsid w:val="00E044C3"/>
    <w:rsid w:val="00E05D89"/>
    <w:rsid w:val="00E0644E"/>
    <w:rsid w:val="00E0780C"/>
    <w:rsid w:val="00E131D9"/>
    <w:rsid w:val="00E17811"/>
    <w:rsid w:val="00E257AF"/>
    <w:rsid w:val="00E30D3D"/>
    <w:rsid w:val="00E30FBA"/>
    <w:rsid w:val="00E31B82"/>
    <w:rsid w:val="00E31BBA"/>
    <w:rsid w:val="00E326BF"/>
    <w:rsid w:val="00E421F0"/>
    <w:rsid w:val="00E45438"/>
    <w:rsid w:val="00E45BDB"/>
    <w:rsid w:val="00E6017B"/>
    <w:rsid w:val="00E61925"/>
    <w:rsid w:val="00E7177C"/>
    <w:rsid w:val="00E7623F"/>
    <w:rsid w:val="00E80DCC"/>
    <w:rsid w:val="00E82E17"/>
    <w:rsid w:val="00E8552C"/>
    <w:rsid w:val="00E87919"/>
    <w:rsid w:val="00EA229B"/>
    <w:rsid w:val="00EA326F"/>
    <w:rsid w:val="00EA45B0"/>
    <w:rsid w:val="00EB4E3C"/>
    <w:rsid w:val="00EB6735"/>
    <w:rsid w:val="00EB7A84"/>
    <w:rsid w:val="00EC062B"/>
    <w:rsid w:val="00EC1350"/>
    <w:rsid w:val="00ED1843"/>
    <w:rsid w:val="00ED321F"/>
    <w:rsid w:val="00ED36BD"/>
    <w:rsid w:val="00ED6EDE"/>
    <w:rsid w:val="00ED7AE0"/>
    <w:rsid w:val="00EE1228"/>
    <w:rsid w:val="00EE21A7"/>
    <w:rsid w:val="00EF0736"/>
    <w:rsid w:val="00EF460A"/>
    <w:rsid w:val="00EF6DE8"/>
    <w:rsid w:val="00F01AC9"/>
    <w:rsid w:val="00F0344B"/>
    <w:rsid w:val="00F106B8"/>
    <w:rsid w:val="00F17A0C"/>
    <w:rsid w:val="00F228AA"/>
    <w:rsid w:val="00F2687F"/>
    <w:rsid w:val="00F320AD"/>
    <w:rsid w:val="00F35DB4"/>
    <w:rsid w:val="00F42E74"/>
    <w:rsid w:val="00F46A96"/>
    <w:rsid w:val="00F51134"/>
    <w:rsid w:val="00F5187A"/>
    <w:rsid w:val="00F55D61"/>
    <w:rsid w:val="00F5753A"/>
    <w:rsid w:val="00F61BDF"/>
    <w:rsid w:val="00F6481E"/>
    <w:rsid w:val="00F64C8B"/>
    <w:rsid w:val="00F661BF"/>
    <w:rsid w:val="00F66419"/>
    <w:rsid w:val="00F73888"/>
    <w:rsid w:val="00F752E5"/>
    <w:rsid w:val="00F75DE8"/>
    <w:rsid w:val="00F7666C"/>
    <w:rsid w:val="00F81147"/>
    <w:rsid w:val="00F830E2"/>
    <w:rsid w:val="00F8451B"/>
    <w:rsid w:val="00F85937"/>
    <w:rsid w:val="00F92943"/>
    <w:rsid w:val="00F96087"/>
    <w:rsid w:val="00F9669C"/>
    <w:rsid w:val="00F97965"/>
    <w:rsid w:val="00FA2ADB"/>
    <w:rsid w:val="00FB1BDA"/>
    <w:rsid w:val="00FB50DD"/>
    <w:rsid w:val="00FB6F38"/>
    <w:rsid w:val="00FC776E"/>
    <w:rsid w:val="00FC7A8F"/>
    <w:rsid w:val="00FC7C73"/>
    <w:rsid w:val="00FD0B59"/>
    <w:rsid w:val="00FD1DEE"/>
    <w:rsid w:val="00FD340E"/>
    <w:rsid w:val="00FD4867"/>
    <w:rsid w:val="00FE0D07"/>
    <w:rsid w:val="00FE377F"/>
    <w:rsid w:val="00FE3A7A"/>
    <w:rsid w:val="00FF1086"/>
    <w:rsid w:val="00FF448F"/>
    <w:rsid w:val="00FF7EA2"/>
    <w:rsid w:val="07DB331F"/>
    <w:rsid w:val="2F2F17CE"/>
    <w:rsid w:val="32FF7581"/>
    <w:rsid w:val="37BB6D74"/>
    <w:rsid w:val="7B503E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lsdException w:name="Normal Table" w:qFormat="1"/>
    <w:lsdException w:name="Balloon Text"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137"/>
    <w:pPr>
      <w:spacing w:after="5" w:line="269" w:lineRule="auto"/>
      <w:ind w:left="941"/>
      <w:jc w:val="both"/>
    </w:pPr>
    <w:rPr>
      <w:rFonts w:ascii="微软雅黑" w:eastAsia="微软雅黑" w:hAnsi="微软雅黑" w:cs="微软雅黑"/>
      <w:color w:val="000000"/>
      <w:kern w:val="2"/>
      <w:sz w:val="22"/>
      <w:szCs w:val="22"/>
    </w:rPr>
  </w:style>
  <w:style w:type="paragraph" w:styleId="1">
    <w:name w:val="heading 1"/>
    <w:next w:val="a"/>
    <w:link w:val="1Char"/>
    <w:uiPriority w:val="9"/>
    <w:unhideWhenUsed/>
    <w:qFormat/>
    <w:rsid w:val="00BC7137"/>
    <w:pPr>
      <w:keepNext/>
      <w:keepLines/>
      <w:spacing w:after="330" w:line="265" w:lineRule="auto"/>
      <w:ind w:left="3159" w:hanging="10"/>
      <w:outlineLvl w:val="0"/>
    </w:pPr>
    <w:rPr>
      <w:rFonts w:ascii="微软雅黑" w:eastAsia="微软雅黑" w:hAnsi="微软雅黑" w:cs="微软雅黑"/>
      <w:color w:val="000000"/>
      <w:kern w:val="2"/>
      <w:sz w:val="34"/>
      <w:szCs w:val="22"/>
    </w:rPr>
  </w:style>
  <w:style w:type="paragraph" w:styleId="2">
    <w:name w:val="heading 2"/>
    <w:next w:val="a"/>
    <w:link w:val="2Char"/>
    <w:uiPriority w:val="9"/>
    <w:unhideWhenUsed/>
    <w:qFormat/>
    <w:rsid w:val="00BC7137"/>
    <w:pPr>
      <w:keepNext/>
      <w:keepLines/>
      <w:spacing w:after="3" w:line="265" w:lineRule="auto"/>
      <w:ind w:left="4369" w:hanging="10"/>
      <w:outlineLvl w:val="1"/>
    </w:pPr>
    <w:rPr>
      <w:rFonts w:ascii="微软雅黑" w:eastAsia="微软雅黑" w:hAnsi="微软雅黑" w:cs="微软雅黑"/>
      <w:color w:val="000000"/>
      <w:kern w:val="2"/>
      <w:sz w:val="30"/>
      <w:szCs w:val="22"/>
    </w:rPr>
  </w:style>
  <w:style w:type="paragraph" w:styleId="3">
    <w:name w:val="heading 3"/>
    <w:next w:val="a"/>
    <w:link w:val="3Char"/>
    <w:uiPriority w:val="9"/>
    <w:unhideWhenUsed/>
    <w:qFormat/>
    <w:rsid w:val="00BC7137"/>
    <w:pPr>
      <w:keepNext/>
      <w:keepLines/>
      <w:spacing w:after="106" w:line="259" w:lineRule="auto"/>
      <w:ind w:left="1325" w:right="1253" w:hanging="10"/>
      <w:jc w:val="center"/>
      <w:outlineLvl w:val="2"/>
    </w:pPr>
    <w:rPr>
      <w:rFonts w:ascii="微软雅黑" w:eastAsia="微软雅黑" w:hAnsi="微软雅黑" w:cs="微软雅黑"/>
      <w:color w:val="000000"/>
      <w:kern w:val="2"/>
      <w:sz w:val="28"/>
      <w:szCs w:val="22"/>
    </w:rPr>
  </w:style>
  <w:style w:type="paragraph" w:styleId="4">
    <w:name w:val="heading 4"/>
    <w:next w:val="a"/>
    <w:link w:val="4Char"/>
    <w:uiPriority w:val="9"/>
    <w:unhideWhenUsed/>
    <w:qFormat/>
    <w:rsid w:val="00BC7137"/>
    <w:pPr>
      <w:keepNext/>
      <w:keepLines/>
      <w:spacing w:after="3" w:line="259" w:lineRule="auto"/>
      <w:ind w:left="1426" w:hanging="10"/>
      <w:outlineLvl w:val="3"/>
    </w:pPr>
    <w:rPr>
      <w:rFonts w:ascii="微软雅黑" w:eastAsia="微软雅黑" w:hAnsi="微软雅黑" w:cs="微软雅黑"/>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BC7137"/>
    <w:pPr>
      <w:spacing w:before="100" w:beforeAutospacing="1" w:after="100" w:afterAutospacing="1" w:line="240" w:lineRule="auto"/>
      <w:ind w:left="0"/>
      <w:jc w:val="left"/>
    </w:pPr>
    <w:rPr>
      <w:rFonts w:ascii="宋体" w:eastAsia="宋体" w:hAnsi="宋体" w:cs="宋体"/>
      <w:kern w:val="0"/>
      <w:sz w:val="24"/>
      <w:szCs w:val="24"/>
    </w:rPr>
  </w:style>
  <w:style w:type="paragraph" w:styleId="a4">
    <w:name w:val="Balloon Text"/>
    <w:basedOn w:val="a"/>
    <w:link w:val="Char0"/>
    <w:uiPriority w:val="99"/>
    <w:unhideWhenUsed/>
    <w:rsid w:val="00BC7137"/>
    <w:pPr>
      <w:spacing w:after="0" w:line="240" w:lineRule="auto"/>
    </w:pPr>
    <w:rPr>
      <w:sz w:val="18"/>
      <w:szCs w:val="18"/>
    </w:rPr>
  </w:style>
  <w:style w:type="paragraph" w:styleId="a5">
    <w:name w:val="footer"/>
    <w:basedOn w:val="a"/>
    <w:link w:val="Char1"/>
    <w:uiPriority w:val="99"/>
    <w:unhideWhenUsed/>
    <w:qFormat/>
    <w:rsid w:val="00BC7137"/>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rsid w:val="00BC7137"/>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unhideWhenUsed/>
    <w:rsid w:val="00BC7137"/>
    <w:pPr>
      <w:spacing w:before="100" w:beforeAutospacing="1" w:after="100" w:afterAutospacing="1" w:line="240" w:lineRule="auto"/>
      <w:ind w:left="0"/>
      <w:jc w:val="left"/>
    </w:pPr>
    <w:rPr>
      <w:rFonts w:ascii="宋体" w:eastAsia="宋体" w:hAnsi="宋体" w:cs="宋体"/>
      <w:kern w:val="0"/>
      <w:sz w:val="24"/>
      <w:szCs w:val="24"/>
    </w:rPr>
  </w:style>
  <w:style w:type="table" w:styleId="a8">
    <w:name w:val="Table Grid"/>
    <w:basedOn w:val="a1"/>
    <w:uiPriority w:val="39"/>
    <w:rsid w:val="00BC71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link w:val="3"/>
    <w:rsid w:val="00BC7137"/>
    <w:rPr>
      <w:rFonts w:ascii="微软雅黑" w:eastAsia="微软雅黑" w:hAnsi="微软雅黑" w:cs="微软雅黑"/>
      <w:color w:val="000000"/>
      <w:sz w:val="28"/>
    </w:rPr>
  </w:style>
  <w:style w:type="character" w:customStyle="1" w:styleId="4Char">
    <w:name w:val="标题 4 Char"/>
    <w:link w:val="4"/>
    <w:qFormat/>
    <w:rsid w:val="00BC7137"/>
    <w:rPr>
      <w:rFonts w:ascii="微软雅黑" w:eastAsia="微软雅黑" w:hAnsi="微软雅黑" w:cs="微软雅黑"/>
      <w:color w:val="000000"/>
      <w:sz w:val="24"/>
    </w:rPr>
  </w:style>
  <w:style w:type="character" w:customStyle="1" w:styleId="2Char">
    <w:name w:val="标题 2 Char"/>
    <w:link w:val="2"/>
    <w:qFormat/>
    <w:rsid w:val="00BC7137"/>
    <w:rPr>
      <w:rFonts w:ascii="微软雅黑" w:eastAsia="微软雅黑" w:hAnsi="微软雅黑" w:cs="微软雅黑"/>
      <w:color w:val="000000"/>
      <w:sz w:val="30"/>
    </w:rPr>
  </w:style>
  <w:style w:type="character" w:customStyle="1" w:styleId="1Char">
    <w:name w:val="标题 1 Char"/>
    <w:link w:val="1"/>
    <w:rsid w:val="00BC7137"/>
    <w:rPr>
      <w:rFonts w:ascii="微软雅黑" w:eastAsia="微软雅黑" w:hAnsi="微软雅黑" w:cs="微软雅黑"/>
      <w:color w:val="000000"/>
      <w:sz w:val="34"/>
    </w:rPr>
  </w:style>
  <w:style w:type="table" w:customStyle="1" w:styleId="TableGrid">
    <w:name w:val="TableGrid"/>
    <w:rsid w:val="00BC7137"/>
    <w:tblPr>
      <w:tblCellMar>
        <w:top w:w="0" w:type="dxa"/>
        <w:left w:w="0" w:type="dxa"/>
        <w:bottom w:w="0" w:type="dxa"/>
        <w:right w:w="0" w:type="dxa"/>
      </w:tblCellMar>
    </w:tblPr>
  </w:style>
  <w:style w:type="character" w:customStyle="1" w:styleId="Char0">
    <w:name w:val="批注框文本 Char"/>
    <w:basedOn w:val="a0"/>
    <w:link w:val="a4"/>
    <w:uiPriority w:val="99"/>
    <w:semiHidden/>
    <w:qFormat/>
    <w:rsid w:val="00BC7137"/>
    <w:rPr>
      <w:rFonts w:ascii="微软雅黑" w:eastAsia="微软雅黑" w:hAnsi="微软雅黑" w:cs="微软雅黑"/>
      <w:color w:val="000000"/>
      <w:kern w:val="2"/>
      <w:sz w:val="18"/>
      <w:szCs w:val="18"/>
    </w:rPr>
  </w:style>
  <w:style w:type="character" w:customStyle="1" w:styleId="Char">
    <w:name w:val="纯文本 Char"/>
    <w:basedOn w:val="a0"/>
    <w:link w:val="a3"/>
    <w:uiPriority w:val="99"/>
    <w:qFormat/>
    <w:rsid w:val="00BC7137"/>
    <w:rPr>
      <w:rFonts w:ascii="宋体" w:eastAsia="宋体" w:hAnsi="宋体" w:cs="宋体"/>
      <w:color w:val="000000"/>
      <w:sz w:val="24"/>
      <w:szCs w:val="24"/>
    </w:rPr>
  </w:style>
  <w:style w:type="paragraph" w:customStyle="1" w:styleId="10">
    <w:name w:val="列出段落1"/>
    <w:basedOn w:val="a"/>
    <w:uiPriority w:val="99"/>
    <w:unhideWhenUsed/>
    <w:qFormat/>
    <w:rsid w:val="00BC7137"/>
    <w:pPr>
      <w:ind w:firstLineChars="200" w:firstLine="420"/>
    </w:pPr>
  </w:style>
  <w:style w:type="character" w:customStyle="1" w:styleId="Char2">
    <w:name w:val="页眉 Char"/>
    <w:basedOn w:val="a0"/>
    <w:link w:val="a6"/>
    <w:uiPriority w:val="99"/>
    <w:qFormat/>
    <w:rsid w:val="00BC7137"/>
    <w:rPr>
      <w:rFonts w:ascii="微软雅黑" w:eastAsia="微软雅黑" w:hAnsi="微软雅黑" w:cs="微软雅黑"/>
      <w:color w:val="000000"/>
      <w:kern w:val="2"/>
      <w:sz w:val="18"/>
      <w:szCs w:val="18"/>
    </w:rPr>
  </w:style>
  <w:style w:type="character" w:customStyle="1" w:styleId="Char1">
    <w:name w:val="页脚 Char"/>
    <w:basedOn w:val="a0"/>
    <w:link w:val="a5"/>
    <w:uiPriority w:val="99"/>
    <w:rsid w:val="00BC7137"/>
    <w:rPr>
      <w:rFonts w:ascii="微软雅黑" w:eastAsia="微软雅黑" w:hAnsi="微软雅黑" w:cs="微软雅黑"/>
      <w:color w:val="000000"/>
      <w:kern w:val="2"/>
      <w:sz w:val="18"/>
      <w:szCs w:val="18"/>
    </w:rPr>
  </w:style>
  <w:style w:type="character" w:customStyle="1" w:styleId="a9">
    <w:name w:val="纯文本 字符"/>
    <w:qFormat/>
    <w:rsid w:val="00BC7137"/>
    <w:rPr>
      <w:rFonts w:ascii="宋体" w:eastAsia="宋体" w:hAnsi="Calibri"/>
      <w:kern w:val="2"/>
      <w:sz w:val="21"/>
      <w:szCs w:val="22"/>
    </w:rPr>
  </w:style>
  <w:style w:type="paragraph" w:customStyle="1" w:styleId="reader-word-layerreader-word-s1-15">
    <w:name w:val="reader-word-layer reader-word-s1-15"/>
    <w:basedOn w:val="a"/>
    <w:qFormat/>
    <w:rsid w:val="00BC7137"/>
    <w:pPr>
      <w:spacing w:before="100" w:beforeAutospacing="1" w:after="100" w:afterAutospacing="1" w:line="240" w:lineRule="auto"/>
      <w:ind w:left="0"/>
      <w:jc w:val="left"/>
    </w:pPr>
    <w:rPr>
      <w:rFonts w:ascii="宋体" w:eastAsia="宋体" w:hAnsi="宋体" w:cs="宋体"/>
      <w:color w:val="auto"/>
      <w:kern w:val="0"/>
      <w:sz w:val="24"/>
      <w:szCs w:val="24"/>
    </w:rPr>
  </w:style>
  <w:style w:type="paragraph" w:styleId="aa">
    <w:name w:val="List Paragraph"/>
    <w:basedOn w:val="a"/>
    <w:uiPriority w:val="99"/>
    <w:rsid w:val="00BC713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6BEFE-F5C3-4E3D-83B8-1F44F755F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1365</Words>
  <Characters>7782</Characters>
  <Application>Microsoft Office Word</Application>
  <DocSecurity>0</DocSecurity>
  <Lines>64</Lines>
  <Paragraphs>18</Paragraphs>
  <ScaleCrop>false</ScaleCrop>
  <Company>Microsoft</Company>
  <LinksUpToDate>false</LinksUpToDate>
  <CharactersWithSpaces>9129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kingsoft</dc:creator>
  <cp:lastModifiedBy>刘静</cp:lastModifiedBy>
  <cp:revision>5</cp:revision>
  <cp:lastPrinted>2020-11-19T06:34:00Z</cp:lastPrinted>
  <dcterms:created xsi:type="dcterms:W3CDTF">2024-01-25T02:50:00Z</dcterms:created>
  <dcterms:modified xsi:type="dcterms:W3CDTF">2024-01-26T01:54:00Z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EE03D020BB214FC3A0EBF94E459FDA97_12</vt:lpwstr>
  </property>
</Properties>
</file>