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3419B" w14:textId="5EC30DDF" w:rsidR="00D22E71" w:rsidRPr="00361E6F" w:rsidRDefault="00B11626">
      <w:pPr>
        <w:snapToGrid w:val="0"/>
        <w:spacing w:line="360" w:lineRule="auto"/>
        <w:jc w:val="center"/>
        <w:rPr>
          <w:rFonts w:ascii="宋体" w:hAnsi="宋体"/>
          <w:b/>
          <w:sz w:val="24"/>
        </w:rPr>
      </w:pPr>
      <w:r w:rsidRPr="00361E6F">
        <w:rPr>
          <w:rFonts w:ascii="宋体" w:hAnsi="宋体" w:hint="eastAsia"/>
          <w:b/>
          <w:sz w:val="24"/>
        </w:rPr>
        <w:t>徐汇区人民法院审判中心业务用房弱电智能化系统工程（升级改造）项目需求</w:t>
      </w:r>
    </w:p>
    <w:p w14:paraId="0EC8B9C5" w14:textId="77777777" w:rsidR="00D22E71" w:rsidRPr="00361E6F" w:rsidRDefault="00B11626">
      <w:pPr>
        <w:pStyle w:val="2"/>
        <w:numPr>
          <w:ilvl w:val="0"/>
          <w:numId w:val="3"/>
        </w:numPr>
        <w:tabs>
          <w:tab w:val="clear" w:pos="1021"/>
        </w:tabs>
        <w:spacing w:after="120"/>
        <w:rPr>
          <w:rFonts w:ascii="宋体" w:eastAsia="宋体" w:hAnsi="宋体"/>
          <w:sz w:val="24"/>
          <w:szCs w:val="24"/>
        </w:rPr>
      </w:pPr>
      <w:r w:rsidRPr="00361E6F">
        <w:rPr>
          <w:rFonts w:ascii="宋体" w:eastAsia="宋体" w:hAnsi="宋体" w:hint="eastAsia"/>
          <w:sz w:val="24"/>
          <w:szCs w:val="24"/>
        </w:rPr>
        <w:t>项目概述</w:t>
      </w:r>
    </w:p>
    <w:p w14:paraId="458B619B" w14:textId="77777777" w:rsidR="00D22E71" w:rsidRPr="00361E6F" w:rsidRDefault="00B11626">
      <w:pPr>
        <w:pStyle w:val="3"/>
        <w:numPr>
          <w:ilvl w:val="0"/>
          <w:numId w:val="0"/>
        </w:numPr>
        <w:tabs>
          <w:tab w:val="clear" w:pos="900"/>
        </w:tabs>
        <w:spacing w:before="240" w:after="100"/>
        <w:ind w:left="181"/>
        <w:rPr>
          <w:rFonts w:ascii="宋体" w:eastAsia="宋体" w:hAnsi="宋体"/>
          <w:sz w:val="24"/>
          <w:szCs w:val="24"/>
        </w:rPr>
      </w:pPr>
      <w:bookmarkStart w:id="0" w:name="_Toc365883491"/>
      <w:r w:rsidRPr="00361E6F">
        <w:rPr>
          <w:rFonts w:ascii="宋体" w:eastAsia="宋体" w:hAnsi="宋体" w:hint="eastAsia"/>
          <w:sz w:val="24"/>
          <w:szCs w:val="24"/>
        </w:rPr>
        <w:t>（一）概述</w:t>
      </w:r>
      <w:bookmarkEnd w:id="0"/>
    </w:p>
    <w:p w14:paraId="0F2C4324" w14:textId="58F53708" w:rsidR="00D22E71" w:rsidRPr="00361E6F" w:rsidRDefault="00B11626">
      <w:pPr>
        <w:spacing w:line="360" w:lineRule="auto"/>
        <w:ind w:firstLine="420"/>
        <w:contextualSpacing/>
        <w:rPr>
          <w:rFonts w:ascii="宋体" w:hAnsi="宋体"/>
          <w:sz w:val="24"/>
        </w:rPr>
      </w:pPr>
      <w:bookmarkStart w:id="1" w:name="_Toc365883492"/>
      <w:r w:rsidRPr="00361E6F">
        <w:rPr>
          <w:rFonts w:ascii="宋体" w:hAnsi="宋体" w:hint="eastAsia"/>
          <w:sz w:val="24"/>
        </w:rPr>
        <w:t>徐汇区人民法院审判中心业务用房弱电智能化系统工程（升级改造）项目中的</w:t>
      </w:r>
      <w:r w:rsidR="00253F30" w:rsidRPr="00361E6F">
        <w:rPr>
          <w:rFonts w:ascii="宋体" w:hAnsi="宋体" w:hint="eastAsia"/>
          <w:sz w:val="24"/>
        </w:rPr>
        <w:t>部分</w:t>
      </w:r>
      <w:r w:rsidR="00202DCE" w:rsidRPr="00361E6F">
        <w:rPr>
          <w:rFonts w:ascii="宋体" w:hAnsi="宋体" w:cs="Arial"/>
          <w:sz w:val="24"/>
        </w:rPr>
        <w:t>弱电智能化</w:t>
      </w:r>
      <w:r w:rsidR="00253F30" w:rsidRPr="00361E6F">
        <w:rPr>
          <w:rFonts w:ascii="宋体" w:hAnsi="宋体" w:cs="Arial" w:hint="eastAsia"/>
          <w:sz w:val="24"/>
        </w:rPr>
        <w:t>用房</w:t>
      </w:r>
      <w:r w:rsidR="004865D1" w:rsidRPr="00361E6F">
        <w:rPr>
          <w:rFonts w:ascii="宋体" w:hAnsi="宋体" w:cs="Arial" w:hint="eastAsia"/>
          <w:sz w:val="24"/>
        </w:rPr>
        <w:t>已</w:t>
      </w:r>
      <w:r w:rsidRPr="00361E6F">
        <w:rPr>
          <w:rFonts w:ascii="宋体" w:hAnsi="宋体" w:hint="eastAsia"/>
          <w:sz w:val="24"/>
        </w:rPr>
        <w:t>建成多年，其</w:t>
      </w:r>
      <w:r w:rsidR="00202DCE" w:rsidRPr="00361E6F">
        <w:rPr>
          <w:rFonts w:ascii="宋体" w:hAnsi="宋体" w:hint="eastAsia"/>
          <w:sz w:val="24"/>
        </w:rPr>
        <w:t>中空调</w:t>
      </w:r>
      <w:r w:rsidR="00AD5549" w:rsidRPr="00361E6F">
        <w:rPr>
          <w:rFonts w:ascii="宋体" w:hAnsi="宋体" w:hint="eastAsia"/>
          <w:sz w:val="24"/>
        </w:rPr>
        <w:t>设备</w:t>
      </w:r>
      <w:r w:rsidR="00202DCE" w:rsidRPr="00361E6F">
        <w:rPr>
          <w:rFonts w:ascii="宋体" w:hAnsi="宋体" w:hint="eastAsia"/>
          <w:sz w:val="24"/>
        </w:rPr>
        <w:t>、</w:t>
      </w:r>
      <w:r w:rsidR="00BA3075" w:rsidRPr="00361E6F">
        <w:rPr>
          <w:rFonts w:ascii="宋体" w:hAnsi="宋体" w:hint="eastAsia"/>
          <w:sz w:val="24"/>
        </w:rPr>
        <w:t>U</w:t>
      </w:r>
      <w:r w:rsidR="00BA3075" w:rsidRPr="00361E6F">
        <w:rPr>
          <w:rFonts w:ascii="宋体" w:hAnsi="宋体"/>
          <w:sz w:val="24"/>
        </w:rPr>
        <w:t>PS</w:t>
      </w:r>
      <w:r w:rsidR="00AD5549" w:rsidRPr="00361E6F">
        <w:rPr>
          <w:rFonts w:ascii="宋体" w:hAnsi="宋体" w:hint="eastAsia"/>
          <w:sz w:val="24"/>
        </w:rPr>
        <w:t>供电设备</w:t>
      </w:r>
      <w:r w:rsidR="00BA3075" w:rsidRPr="00361E6F">
        <w:rPr>
          <w:rFonts w:ascii="宋体" w:hAnsi="宋体" w:hint="eastAsia"/>
          <w:sz w:val="24"/>
        </w:rPr>
        <w:t>、</w:t>
      </w:r>
      <w:r w:rsidR="009A3B0C" w:rsidRPr="00361E6F">
        <w:rPr>
          <w:rFonts w:ascii="宋体" w:hAnsi="宋体" w:hint="eastAsia"/>
          <w:sz w:val="24"/>
        </w:rPr>
        <w:t>摄像设备</w:t>
      </w:r>
      <w:r w:rsidR="00BA3075" w:rsidRPr="00361E6F">
        <w:rPr>
          <w:rFonts w:ascii="宋体" w:hAnsi="宋体" w:hint="eastAsia"/>
          <w:sz w:val="24"/>
        </w:rPr>
        <w:t>、庭审存储</w:t>
      </w:r>
      <w:r w:rsidR="009A3B0C" w:rsidRPr="00361E6F">
        <w:rPr>
          <w:rFonts w:ascii="宋体" w:hAnsi="宋体" w:hint="eastAsia"/>
          <w:sz w:val="24"/>
        </w:rPr>
        <w:t>设备</w:t>
      </w:r>
      <w:r w:rsidRPr="00361E6F">
        <w:rPr>
          <w:rFonts w:ascii="宋体" w:hAnsi="宋体" w:hint="eastAsia"/>
          <w:sz w:val="24"/>
        </w:rPr>
        <w:t>等由于投入使用时间较长，系统设计以及设备老化、故障等因素影响，越来越不能满足法院业务、</w:t>
      </w:r>
      <w:r w:rsidR="00BA3075" w:rsidRPr="00361E6F">
        <w:rPr>
          <w:rFonts w:ascii="宋体" w:hAnsi="宋体" w:hint="eastAsia"/>
          <w:sz w:val="24"/>
        </w:rPr>
        <w:t>庭审</w:t>
      </w:r>
      <w:r w:rsidRPr="00361E6F">
        <w:rPr>
          <w:rFonts w:ascii="宋体" w:hAnsi="宋体" w:hint="eastAsia"/>
          <w:sz w:val="24"/>
        </w:rPr>
        <w:t>正常召开、</w:t>
      </w:r>
      <w:r w:rsidR="00BA3075" w:rsidRPr="00361E6F">
        <w:rPr>
          <w:rFonts w:ascii="宋体" w:hAnsi="宋体" w:hint="eastAsia"/>
          <w:sz w:val="24"/>
        </w:rPr>
        <w:t>对外业务</w:t>
      </w:r>
      <w:r w:rsidRPr="00361E6F">
        <w:rPr>
          <w:rFonts w:ascii="宋体" w:hAnsi="宋体" w:hint="eastAsia"/>
          <w:sz w:val="24"/>
        </w:rPr>
        <w:t>的需要，急需对</w:t>
      </w:r>
      <w:r w:rsidR="005F2BC6" w:rsidRPr="00361E6F">
        <w:rPr>
          <w:rFonts w:ascii="宋体" w:hAnsi="宋体" w:hint="eastAsia"/>
          <w:sz w:val="24"/>
        </w:rPr>
        <w:t>中心</w:t>
      </w:r>
      <w:r w:rsidR="00BA3075" w:rsidRPr="00361E6F">
        <w:rPr>
          <w:rFonts w:ascii="宋体" w:hAnsi="宋体" w:hint="eastAsia"/>
          <w:sz w:val="24"/>
        </w:rPr>
        <w:t>机房</w:t>
      </w:r>
      <w:r w:rsidRPr="00361E6F">
        <w:rPr>
          <w:rFonts w:ascii="宋体" w:hAnsi="宋体" w:hint="eastAsia"/>
          <w:sz w:val="24"/>
        </w:rPr>
        <w:t>等进行局部改造</w:t>
      </w:r>
      <w:r w:rsidR="009A3B0C" w:rsidRPr="00361E6F">
        <w:rPr>
          <w:rFonts w:ascii="宋体" w:hAnsi="宋体" w:hint="eastAsia"/>
          <w:sz w:val="24"/>
        </w:rPr>
        <w:t>。</w:t>
      </w:r>
    </w:p>
    <w:p w14:paraId="301868A9" w14:textId="77777777" w:rsidR="00D22E71" w:rsidRPr="00361E6F" w:rsidRDefault="00B11626">
      <w:pPr>
        <w:pStyle w:val="3"/>
        <w:numPr>
          <w:ilvl w:val="0"/>
          <w:numId w:val="0"/>
        </w:numPr>
        <w:tabs>
          <w:tab w:val="clear" w:pos="900"/>
        </w:tabs>
        <w:spacing w:before="240" w:after="100"/>
        <w:ind w:left="181"/>
        <w:rPr>
          <w:rFonts w:ascii="宋体" w:eastAsia="宋体" w:hAnsi="宋体"/>
          <w:sz w:val="24"/>
          <w:szCs w:val="24"/>
        </w:rPr>
      </w:pPr>
      <w:r w:rsidRPr="00361E6F">
        <w:rPr>
          <w:rFonts w:ascii="宋体" w:eastAsia="宋体" w:hAnsi="宋体" w:hint="eastAsia"/>
          <w:sz w:val="24"/>
          <w:szCs w:val="24"/>
        </w:rPr>
        <w:t>（二）</w:t>
      </w:r>
      <w:bookmarkStart w:id="2" w:name="_Toc290626167"/>
      <w:bookmarkStart w:id="3" w:name="_Toc291687375"/>
      <w:bookmarkStart w:id="4" w:name="_Toc289505004"/>
      <w:r w:rsidRPr="00361E6F">
        <w:rPr>
          <w:rFonts w:ascii="宋体" w:eastAsia="宋体" w:hAnsi="宋体" w:hint="eastAsia"/>
          <w:sz w:val="24"/>
          <w:szCs w:val="24"/>
        </w:rPr>
        <w:t>建设内容</w:t>
      </w:r>
      <w:bookmarkEnd w:id="1"/>
      <w:bookmarkEnd w:id="2"/>
      <w:bookmarkEnd w:id="3"/>
      <w:bookmarkEnd w:id="4"/>
    </w:p>
    <w:p w14:paraId="3373F828" w14:textId="2DD2A5F7" w:rsidR="00D22E71" w:rsidRPr="00361E6F" w:rsidRDefault="00B11626">
      <w:pPr>
        <w:spacing w:line="360" w:lineRule="auto"/>
        <w:ind w:firstLineChars="200" w:firstLine="480"/>
        <w:rPr>
          <w:rFonts w:ascii="宋体" w:hAnsi="宋体" w:cs="宋体"/>
          <w:sz w:val="24"/>
        </w:rPr>
      </w:pPr>
      <w:r w:rsidRPr="00361E6F">
        <w:rPr>
          <w:rFonts w:ascii="宋体" w:hAnsi="宋体" w:cs="宋体" w:hint="eastAsia"/>
          <w:sz w:val="24"/>
        </w:rPr>
        <w:t>根据徐汇法院</w:t>
      </w:r>
      <w:r w:rsidR="007F2338" w:rsidRPr="00361E6F">
        <w:rPr>
          <w:rFonts w:ascii="宋体" w:hAnsi="宋体" w:cs="宋体" w:hint="eastAsia"/>
          <w:sz w:val="24"/>
        </w:rPr>
        <w:t>智能化</w:t>
      </w:r>
      <w:r w:rsidRPr="00361E6F">
        <w:rPr>
          <w:rFonts w:ascii="宋体" w:hAnsi="宋体" w:cs="宋体" w:hint="eastAsia"/>
          <w:sz w:val="24"/>
        </w:rPr>
        <w:t>建设的要求，结合使用过程中的实际需求，</w:t>
      </w:r>
      <w:r w:rsidR="00C418A2" w:rsidRPr="00361E6F">
        <w:rPr>
          <w:rFonts w:ascii="宋体" w:hAnsi="宋体" w:cs="宋体" w:hint="eastAsia"/>
          <w:sz w:val="24"/>
        </w:rPr>
        <w:t>本项目</w:t>
      </w:r>
      <w:r w:rsidRPr="00361E6F">
        <w:rPr>
          <w:rFonts w:ascii="宋体" w:hAnsi="宋体" w:cs="宋体" w:hint="eastAsia"/>
          <w:sz w:val="24"/>
        </w:rPr>
        <w:t>重点改造内容为</w:t>
      </w:r>
      <w:r w:rsidR="007F2338" w:rsidRPr="00361E6F">
        <w:rPr>
          <w:rFonts w:ascii="宋体" w:hAnsi="宋体" w:cs="宋体" w:hint="eastAsia"/>
          <w:sz w:val="24"/>
        </w:rPr>
        <w:t>空调系统</w:t>
      </w:r>
      <w:r w:rsidR="00C418A2" w:rsidRPr="00361E6F">
        <w:rPr>
          <w:rFonts w:ascii="宋体" w:hAnsi="宋体" w:cs="宋体" w:hint="eastAsia"/>
          <w:sz w:val="24"/>
        </w:rPr>
        <w:t>、</w:t>
      </w:r>
      <w:r w:rsidR="0084182C" w:rsidRPr="00361E6F">
        <w:rPr>
          <w:rFonts w:ascii="宋体" w:hAnsi="宋体" w:cs="宋体" w:hint="eastAsia"/>
          <w:sz w:val="24"/>
        </w:rPr>
        <w:t>U</w:t>
      </w:r>
      <w:r w:rsidR="0084182C" w:rsidRPr="00361E6F">
        <w:rPr>
          <w:rFonts w:ascii="宋体" w:hAnsi="宋体" w:cs="宋体"/>
          <w:sz w:val="24"/>
        </w:rPr>
        <w:t>PS</w:t>
      </w:r>
      <w:r w:rsidR="0084182C" w:rsidRPr="00361E6F">
        <w:rPr>
          <w:rFonts w:ascii="宋体" w:hAnsi="宋体" w:cs="宋体" w:hint="eastAsia"/>
          <w:sz w:val="24"/>
        </w:rPr>
        <w:t>供电系统、摄像拾音</w:t>
      </w:r>
      <w:r w:rsidR="00C418A2" w:rsidRPr="00361E6F">
        <w:rPr>
          <w:rFonts w:ascii="宋体" w:hAnsi="宋体" w:cs="宋体" w:hint="eastAsia"/>
          <w:sz w:val="24"/>
        </w:rPr>
        <w:t>系统、</w:t>
      </w:r>
      <w:r w:rsidR="0084182C" w:rsidRPr="00361E6F">
        <w:rPr>
          <w:rFonts w:ascii="宋体" w:hAnsi="宋体" w:cs="宋体" w:hint="eastAsia"/>
          <w:sz w:val="24"/>
        </w:rPr>
        <w:t>庭审摄像系统、庭审存储系统</w:t>
      </w:r>
      <w:r w:rsidR="00C418A2" w:rsidRPr="00361E6F">
        <w:rPr>
          <w:rFonts w:ascii="宋体" w:hAnsi="宋体" w:cs="宋体" w:hint="eastAsia"/>
          <w:sz w:val="24"/>
        </w:rPr>
        <w:t>。</w:t>
      </w:r>
    </w:p>
    <w:p w14:paraId="0303EB6E" w14:textId="0FA3BFD2" w:rsidR="00D22E71" w:rsidRPr="00361E6F" w:rsidRDefault="00B11626" w:rsidP="00541C3F">
      <w:pPr>
        <w:spacing w:line="360" w:lineRule="auto"/>
        <w:ind w:firstLineChars="200" w:firstLine="480"/>
        <w:rPr>
          <w:rFonts w:ascii="宋体" w:hAnsi="宋体" w:cs="宋体"/>
          <w:sz w:val="24"/>
        </w:rPr>
      </w:pPr>
      <w:r w:rsidRPr="00361E6F">
        <w:rPr>
          <w:rFonts w:ascii="宋体" w:hAnsi="宋体" w:cs="宋体"/>
          <w:sz w:val="24"/>
        </w:rPr>
        <w:t>另外，</w:t>
      </w:r>
      <w:r w:rsidR="00541C3F" w:rsidRPr="00361E6F">
        <w:rPr>
          <w:rFonts w:ascii="宋体" w:hAnsi="宋体" w:cs="宋体"/>
          <w:sz w:val="24"/>
        </w:rPr>
        <w:t>本项目</w:t>
      </w:r>
      <w:r w:rsidR="00541C3F" w:rsidRPr="00361E6F">
        <w:rPr>
          <w:rFonts w:ascii="宋体" w:hAnsi="宋体" w:cs="宋体" w:hint="eastAsia"/>
          <w:sz w:val="24"/>
        </w:rPr>
        <w:t>需</w:t>
      </w:r>
      <w:r w:rsidR="00541C3F" w:rsidRPr="00361E6F">
        <w:rPr>
          <w:rFonts w:ascii="宋体" w:hAnsi="宋体" w:cs="宋体"/>
          <w:sz w:val="24"/>
        </w:rPr>
        <w:t>在充分考虑现有系统和设备的基础上进行设计，</w:t>
      </w:r>
      <w:proofErr w:type="gramStart"/>
      <w:r w:rsidR="008B771E" w:rsidRPr="00361E6F">
        <w:rPr>
          <w:rFonts w:ascii="宋体" w:hAnsi="宋体" w:cs="宋体" w:hint="eastAsia"/>
          <w:sz w:val="24"/>
        </w:rPr>
        <w:t>需</w:t>
      </w:r>
      <w:r w:rsidR="00541C3F" w:rsidRPr="00361E6F">
        <w:rPr>
          <w:rFonts w:ascii="宋体" w:hAnsi="宋体" w:cs="宋体"/>
          <w:sz w:val="24"/>
        </w:rPr>
        <w:t>对于</w:t>
      </w:r>
      <w:proofErr w:type="gramEnd"/>
      <w:r w:rsidR="00541C3F" w:rsidRPr="00361E6F">
        <w:rPr>
          <w:rFonts w:ascii="宋体" w:hAnsi="宋体" w:cs="宋体"/>
          <w:sz w:val="24"/>
        </w:rPr>
        <w:t>现有设备在性能、使用年限、生命周期以及兼容方面</w:t>
      </w:r>
      <w:r w:rsidR="00541C3F" w:rsidRPr="00361E6F">
        <w:rPr>
          <w:rFonts w:ascii="宋体" w:hAnsi="宋体" w:cs="宋体" w:hint="eastAsia"/>
          <w:sz w:val="24"/>
        </w:rPr>
        <w:t>进行</w:t>
      </w:r>
      <w:r w:rsidR="00541C3F" w:rsidRPr="00361E6F">
        <w:rPr>
          <w:rFonts w:ascii="宋体" w:hAnsi="宋体" w:cs="宋体"/>
          <w:sz w:val="24"/>
        </w:rPr>
        <w:t>综合评估</w:t>
      </w:r>
      <w:r w:rsidR="008B771E" w:rsidRPr="00361E6F">
        <w:rPr>
          <w:rFonts w:ascii="宋体" w:hAnsi="宋体" w:cs="宋体" w:hint="eastAsia"/>
          <w:sz w:val="24"/>
        </w:rPr>
        <w:t>并</w:t>
      </w:r>
      <w:r w:rsidR="00541C3F" w:rsidRPr="00361E6F">
        <w:rPr>
          <w:rFonts w:ascii="宋体" w:hAnsi="宋体" w:cs="宋体" w:hint="eastAsia"/>
          <w:sz w:val="24"/>
        </w:rPr>
        <w:t>确保</w:t>
      </w:r>
      <w:r w:rsidRPr="00361E6F">
        <w:rPr>
          <w:rFonts w:ascii="宋体" w:hAnsi="宋体" w:cs="宋体"/>
          <w:sz w:val="24"/>
        </w:rPr>
        <w:t>所有子系统系统紧密结合，保证</w:t>
      </w:r>
      <w:r w:rsidR="004865D1" w:rsidRPr="00361E6F">
        <w:rPr>
          <w:rFonts w:ascii="宋体" w:hAnsi="宋体" w:cs="宋体" w:hint="eastAsia"/>
          <w:sz w:val="24"/>
        </w:rPr>
        <w:t>设备</w:t>
      </w:r>
      <w:r w:rsidRPr="00361E6F">
        <w:rPr>
          <w:rFonts w:ascii="宋体" w:hAnsi="宋体" w:cs="宋体"/>
          <w:sz w:val="24"/>
        </w:rPr>
        <w:t>顺利安装实施，并且能根据</w:t>
      </w:r>
      <w:r w:rsidRPr="00361E6F">
        <w:rPr>
          <w:rFonts w:ascii="宋体" w:hAnsi="宋体" w:cs="宋体" w:hint="eastAsia"/>
          <w:sz w:val="24"/>
        </w:rPr>
        <w:t>对应的业务需求进行配合使用。</w:t>
      </w:r>
    </w:p>
    <w:p w14:paraId="486B86B8" w14:textId="77777777" w:rsidR="00D22E71" w:rsidRPr="00361E6F" w:rsidRDefault="00B11626">
      <w:pPr>
        <w:pStyle w:val="3"/>
        <w:numPr>
          <w:ilvl w:val="0"/>
          <w:numId w:val="0"/>
        </w:numPr>
        <w:tabs>
          <w:tab w:val="clear" w:pos="900"/>
        </w:tabs>
        <w:spacing w:before="240" w:after="100"/>
        <w:ind w:left="181"/>
        <w:rPr>
          <w:rFonts w:ascii="宋体" w:eastAsia="宋体" w:hAnsi="宋体"/>
          <w:sz w:val="24"/>
          <w:szCs w:val="24"/>
        </w:rPr>
      </w:pPr>
      <w:bookmarkStart w:id="5" w:name="_Toc365883493"/>
      <w:r w:rsidRPr="00361E6F">
        <w:rPr>
          <w:rFonts w:ascii="宋体" w:eastAsia="宋体" w:hAnsi="宋体" w:hint="eastAsia"/>
          <w:sz w:val="24"/>
          <w:szCs w:val="24"/>
        </w:rPr>
        <w:t>（三）建设原则</w:t>
      </w:r>
      <w:bookmarkEnd w:id="5"/>
    </w:p>
    <w:p w14:paraId="601C1DAE" w14:textId="77777777" w:rsidR="00D22E71" w:rsidRPr="00361E6F" w:rsidRDefault="00B11626">
      <w:pPr>
        <w:numPr>
          <w:ilvl w:val="0"/>
          <w:numId w:val="4"/>
        </w:numPr>
        <w:tabs>
          <w:tab w:val="left" w:pos="840"/>
        </w:tabs>
        <w:adjustRightInd w:val="0"/>
        <w:spacing w:before="60" w:after="60" w:line="360" w:lineRule="auto"/>
        <w:jc w:val="left"/>
        <w:textAlignment w:val="baseline"/>
        <w:rPr>
          <w:rFonts w:ascii="宋体" w:hAnsi="宋体"/>
          <w:bCs/>
          <w:sz w:val="24"/>
        </w:rPr>
      </w:pPr>
      <w:r w:rsidRPr="00361E6F">
        <w:rPr>
          <w:rFonts w:ascii="宋体" w:hAnsi="宋体" w:hint="eastAsia"/>
          <w:bCs/>
          <w:sz w:val="24"/>
        </w:rPr>
        <w:t>统一性原则：系统建设需符合统一性原则。统一规划，统一实施。</w:t>
      </w:r>
    </w:p>
    <w:p w14:paraId="31AB8F14" w14:textId="77777777" w:rsidR="00D22E71" w:rsidRPr="00361E6F" w:rsidRDefault="00B11626">
      <w:pPr>
        <w:numPr>
          <w:ilvl w:val="0"/>
          <w:numId w:val="4"/>
        </w:numPr>
        <w:tabs>
          <w:tab w:val="left" w:pos="840"/>
        </w:tabs>
        <w:adjustRightInd w:val="0"/>
        <w:spacing w:before="60" w:after="60" w:line="360" w:lineRule="auto"/>
        <w:jc w:val="left"/>
        <w:textAlignment w:val="baseline"/>
        <w:rPr>
          <w:rFonts w:ascii="宋体" w:hAnsi="宋体"/>
          <w:bCs/>
          <w:sz w:val="24"/>
        </w:rPr>
      </w:pPr>
      <w:r w:rsidRPr="00361E6F">
        <w:rPr>
          <w:rFonts w:ascii="宋体" w:hAnsi="宋体" w:hint="eastAsia"/>
          <w:bCs/>
          <w:sz w:val="24"/>
        </w:rPr>
        <w:t>成熟性原则：系统建设需符合成熟性原则。采用成熟可靠的技术及解决方案。</w:t>
      </w:r>
    </w:p>
    <w:p w14:paraId="1D9CB734" w14:textId="77777777" w:rsidR="00D22E71" w:rsidRPr="00361E6F" w:rsidRDefault="00B11626">
      <w:pPr>
        <w:numPr>
          <w:ilvl w:val="0"/>
          <w:numId w:val="4"/>
        </w:numPr>
        <w:tabs>
          <w:tab w:val="left" w:pos="840"/>
        </w:tabs>
        <w:adjustRightInd w:val="0"/>
        <w:spacing w:before="60" w:after="60" w:line="360" w:lineRule="auto"/>
        <w:jc w:val="left"/>
        <w:textAlignment w:val="baseline"/>
        <w:rPr>
          <w:rFonts w:ascii="宋体" w:hAnsi="宋体"/>
          <w:bCs/>
          <w:sz w:val="24"/>
        </w:rPr>
      </w:pPr>
      <w:r w:rsidRPr="00361E6F">
        <w:rPr>
          <w:rFonts w:ascii="宋体" w:hAnsi="宋体" w:hint="eastAsia"/>
          <w:bCs/>
          <w:sz w:val="24"/>
        </w:rPr>
        <w:t>信息共享原则：系统建设时，需要充分考虑各系统间的数据共享，避免信息孤岛的产生。</w:t>
      </w:r>
    </w:p>
    <w:p w14:paraId="202CFD91" w14:textId="77777777" w:rsidR="00D22E71" w:rsidRPr="00361E6F" w:rsidRDefault="00B11626">
      <w:pPr>
        <w:numPr>
          <w:ilvl w:val="0"/>
          <w:numId w:val="4"/>
        </w:numPr>
        <w:tabs>
          <w:tab w:val="left" w:pos="840"/>
        </w:tabs>
        <w:adjustRightInd w:val="0"/>
        <w:spacing w:before="60" w:after="60" w:line="360" w:lineRule="auto"/>
        <w:jc w:val="left"/>
        <w:textAlignment w:val="baseline"/>
        <w:rPr>
          <w:rFonts w:ascii="宋体" w:hAnsi="宋体"/>
          <w:bCs/>
          <w:sz w:val="24"/>
        </w:rPr>
      </w:pPr>
      <w:r w:rsidRPr="00361E6F">
        <w:rPr>
          <w:rFonts w:ascii="宋体" w:hAnsi="宋体" w:hint="eastAsia"/>
          <w:bCs/>
          <w:sz w:val="24"/>
        </w:rPr>
        <w:t>经济性原则：在满足系统建设目标的前提下，应尽可能选用性能价格比高的设备，同时需要考虑到系统的扩展经济性。</w:t>
      </w:r>
    </w:p>
    <w:p w14:paraId="79085593" w14:textId="180284F4" w:rsidR="00D22E71" w:rsidRPr="00361E6F" w:rsidRDefault="00B11626">
      <w:pPr>
        <w:numPr>
          <w:ilvl w:val="0"/>
          <w:numId w:val="4"/>
        </w:numPr>
        <w:tabs>
          <w:tab w:val="left" w:pos="840"/>
        </w:tabs>
        <w:adjustRightInd w:val="0"/>
        <w:spacing w:before="60" w:after="60" w:line="360" w:lineRule="auto"/>
        <w:jc w:val="left"/>
        <w:textAlignment w:val="baseline"/>
        <w:rPr>
          <w:rFonts w:ascii="宋体" w:hAnsi="宋体"/>
          <w:bCs/>
          <w:sz w:val="24"/>
        </w:rPr>
      </w:pPr>
      <w:r w:rsidRPr="00361E6F">
        <w:rPr>
          <w:rFonts w:ascii="宋体" w:hAnsi="宋体" w:hint="eastAsia"/>
          <w:bCs/>
          <w:sz w:val="24"/>
        </w:rPr>
        <w:t>合理性原则：系统的架构设计等需要充分考虑系统建设的合理性，实现新建系统稳定运行的同时，还要确保已有信息系统的稳定运行。</w:t>
      </w:r>
    </w:p>
    <w:p w14:paraId="4FC7E78E" w14:textId="77777777" w:rsidR="00D22E71" w:rsidRPr="00361E6F" w:rsidRDefault="00B11626">
      <w:pPr>
        <w:numPr>
          <w:ilvl w:val="0"/>
          <w:numId w:val="4"/>
        </w:numPr>
        <w:tabs>
          <w:tab w:val="left" w:pos="840"/>
        </w:tabs>
        <w:adjustRightInd w:val="0"/>
        <w:spacing w:before="60" w:after="60" w:line="360" w:lineRule="auto"/>
        <w:jc w:val="left"/>
        <w:textAlignment w:val="baseline"/>
        <w:rPr>
          <w:rFonts w:ascii="宋体" w:hAnsi="宋体"/>
          <w:bCs/>
          <w:sz w:val="24"/>
        </w:rPr>
      </w:pPr>
      <w:r w:rsidRPr="00361E6F">
        <w:rPr>
          <w:rFonts w:ascii="宋体" w:hAnsi="宋体" w:hint="eastAsia"/>
          <w:bCs/>
          <w:sz w:val="24"/>
        </w:rPr>
        <w:lastRenderedPageBreak/>
        <w:t>稳定性原则：系统应具有高度的稳定性和成熟性，具有丰富的项目案例，以确保建设完成后系统的稳定运行。</w:t>
      </w:r>
    </w:p>
    <w:p w14:paraId="430B15DE" w14:textId="77777777" w:rsidR="00D22E71" w:rsidRPr="00361E6F" w:rsidRDefault="00B11626">
      <w:pPr>
        <w:numPr>
          <w:ilvl w:val="0"/>
          <w:numId w:val="4"/>
        </w:numPr>
        <w:tabs>
          <w:tab w:val="left" w:pos="840"/>
        </w:tabs>
        <w:adjustRightInd w:val="0"/>
        <w:spacing w:before="60" w:after="60" w:line="360" w:lineRule="auto"/>
        <w:jc w:val="left"/>
        <w:textAlignment w:val="baseline"/>
        <w:rPr>
          <w:rFonts w:ascii="宋体" w:hAnsi="宋体"/>
          <w:bCs/>
          <w:sz w:val="24"/>
        </w:rPr>
      </w:pPr>
      <w:r w:rsidRPr="00361E6F">
        <w:rPr>
          <w:rFonts w:ascii="宋体" w:hAnsi="宋体" w:hint="eastAsia"/>
          <w:bCs/>
          <w:sz w:val="24"/>
        </w:rPr>
        <w:t>实用</w:t>
      </w:r>
      <w:r w:rsidRPr="00361E6F">
        <w:rPr>
          <w:rFonts w:ascii="宋体" w:hAnsi="宋体"/>
          <w:bCs/>
          <w:sz w:val="24"/>
        </w:rPr>
        <w:t>性原则</w:t>
      </w:r>
      <w:r w:rsidRPr="00361E6F">
        <w:rPr>
          <w:rFonts w:ascii="宋体" w:hAnsi="宋体" w:hint="eastAsia"/>
          <w:bCs/>
          <w:sz w:val="24"/>
        </w:rPr>
        <w:t>：显示系统硬件设备高度兼容，软件实用性强、操作简便，功能完善，</w:t>
      </w:r>
      <w:r w:rsidRPr="00361E6F">
        <w:rPr>
          <w:rFonts w:ascii="宋体" w:hAnsi="宋体"/>
          <w:bCs/>
          <w:sz w:val="24"/>
        </w:rPr>
        <w:t>以确保</w:t>
      </w:r>
      <w:r w:rsidRPr="00361E6F">
        <w:rPr>
          <w:rFonts w:ascii="宋体" w:hAnsi="宋体" w:hint="eastAsia"/>
          <w:bCs/>
          <w:sz w:val="24"/>
        </w:rPr>
        <w:t>显示</w:t>
      </w:r>
      <w:r w:rsidRPr="00361E6F">
        <w:rPr>
          <w:rFonts w:ascii="宋体" w:hAnsi="宋体"/>
          <w:bCs/>
          <w:sz w:val="24"/>
        </w:rPr>
        <w:t>系统的稳定运行</w:t>
      </w:r>
      <w:r w:rsidRPr="00361E6F">
        <w:rPr>
          <w:rFonts w:ascii="宋体" w:hAnsi="宋体" w:hint="eastAsia"/>
          <w:bCs/>
          <w:sz w:val="24"/>
        </w:rPr>
        <w:t>。</w:t>
      </w:r>
    </w:p>
    <w:p w14:paraId="1B52B2FA" w14:textId="77777777" w:rsidR="00D22E71" w:rsidRPr="00361E6F" w:rsidRDefault="00B11626">
      <w:pPr>
        <w:pStyle w:val="2"/>
        <w:numPr>
          <w:ilvl w:val="0"/>
          <w:numId w:val="3"/>
        </w:numPr>
        <w:tabs>
          <w:tab w:val="clear" w:pos="1021"/>
        </w:tabs>
        <w:spacing w:after="120"/>
        <w:rPr>
          <w:rFonts w:ascii="宋体" w:eastAsia="宋体" w:hAnsi="宋体"/>
          <w:sz w:val="24"/>
          <w:szCs w:val="24"/>
        </w:rPr>
      </w:pPr>
      <w:bookmarkStart w:id="6" w:name="_Toc365883496"/>
      <w:r w:rsidRPr="00361E6F">
        <w:rPr>
          <w:rFonts w:ascii="宋体" w:eastAsia="宋体" w:hAnsi="宋体" w:hint="eastAsia"/>
          <w:sz w:val="24"/>
          <w:szCs w:val="24"/>
        </w:rPr>
        <w:t>服务需求</w:t>
      </w:r>
      <w:bookmarkEnd w:id="6"/>
    </w:p>
    <w:p w14:paraId="40801B47" w14:textId="5AA4D0AA" w:rsidR="00D22E71" w:rsidRPr="00361E6F" w:rsidRDefault="00F97B74" w:rsidP="00DC1776">
      <w:pPr>
        <w:spacing w:line="360" w:lineRule="auto"/>
        <w:ind w:firstLineChars="200" w:firstLine="480"/>
        <w:rPr>
          <w:rFonts w:ascii="宋体" w:hAnsi="宋体" w:cs="宋体"/>
          <w:sz w:val="24"/>
        </w:rPr>
      </w:pPr>
      <w:r w:rsidRPr="00361E6F">
        <w:rPr>
          <w:rFonts w:ascii="宋体" w:hAnsi="宋体" w:cs="宋体" w:hint="eastAsia"/>
          <w:sz w:val="24"/>
        </w:rPr>
        <w:t>徐汇法院</w:t>
      </w:r>
      <w:r w:rsidR="00B11626" w:rsidRPr="00361E6F">
        <w:rPr>
          <w:rFonts w:ascii="宋体" w:hAnsi="宋体" w:hint="eastAsia"/>
          <w:sz w:val="24"/>
        </w:rPr>
        <w:t>现有设备为</w:t>
      </w:r>
      <w:r w:rsidR="004865D1" w:rsidRPr="00361E6F">
        <w:rPr>
          <w:rFonts w:ascii="宋体" w:hAnsi="宋体" w:cs="Arial"/>
          <w:sz w:val="24"/>
        </w:rPr>
        <w:t>2台精密空调机组，</w:t>
      </w:r>
      <w:r w:rsidR="00B51D7E" w:rsidRPr="00361E6F">
        <w:rPr>
          <w:rFonts w:ascii="宋体" w:hAnsi="宋体" w:cs="宋体" w:hint="eastAsia"/>
          <w:sz w:val="24"/>
        </w:rPr>
        <w:t>4台室内吸顶空调，</w:t>
      </w:r>
      <w:r w:rsidR="004865D1" w:rsidRPr="00361E6F">
        <w:rPr>
          <w:rFonts w:ascii="宋体" w:hAnsi="宋体" w:cs="宋体" w:hint="eastAsia"/>
          <w:sz w:val="24"/>
        </w:rPr>
        <w:t>经多年使用，效果已无法达到现有使用需求，维护率高，设备老化严重。</w:t>
      </w:r>
    </w:p>
    <w:p w14:paraId="737FC441" w14:textId="5230FDB2" w:rsidR="004865D1" w:rsidRPr="00361E6F" w:rsidRDefault="004865D1" w:rsidP="004865D1">
      <w:pPr>
        <w:pStyle w:val="p0"/>
        <w:snapToGrid w:val="0"/>
        <w:spacing w:line="360" w:lineRule="auto"/>
        <w:ind w:firstLineChars="200" w:firstLine="480"/>
        <w:jc w:val="left"/>
        <w:rPr>
          <w:rFonts w:ascii="宋体" w:hAnsi="宋体"/>
        </w:rPr>
      </w:pPr>
      <w:r w:rsidRPr="00361E6F">
        <w:rPr>
          <w:rFonts w:ascii="宋体" w:hAnsi="宋体" w:hint="eastAsia"/>
        </w:rPr>
        <w:t>为了保证各系统稳定可靠地工作，减少故障，延长使用寿命</w:t>
      </w:r>
      <w:r w:rsidR="00361E6F" w:rsidRPr="00361E6F">
        <w:rPr>
          <w:rFonts w:ascii="宋体" w:hAnsi="宋体" w:hint="eastAsia"/>
        </w:rPr>
        <w:t>。</w:t>
      </w:r>
    </w:p>
    <w:p w14:paraId="4D68B07B" w14:textId="0DF3C5FC" w:rsidR="00361E6F" w:rsidRPr="00361E6F" w:rsidRDefault="00361E6F" w:rsidP="004865D1">
      <w:pPr>
        <w:pStyle w:val="p0"/>
        <w:snapToGrid w:val="0"/>
        <w:spacing w:line="360" w:lineRule="auto"/>
        <w:ind w:firstLineChars="200" w:firstLine="480"/>
        <w:jc w:val="left"/>
        <w:rPr>
          <w:rFonts w:ascii="宋体" w:hAnsi="宋体" w:cs="Arial"/>
        </w:rPr>
      </w:pPr>
      <w:r w:rsidRPr="00361E6F">
        <w:rPr>
          <w:rFonts w:ascii="宋体" w:hAnsi="宋体" w:hint="eastAsia"/>
        </w:rPr>
        <w:t>改造需求如下</w:t>
      </w:r>
    </w:p>
    <w:p w14:paraId="327CA983" w14:textId="43F0AEB9" w:rsidR="004865D1" w:rsidRPr="00361E6F" w:rsidRDefault="004865D1" w:rsidP="00B51D7E">
      <w:pPr>
        <w:pStyle w:val="p0"/>
        <w:numPr>
          <w:ilvl w:val="0"/>
          <w:numId w:val="6"/>
        </w:numPr>
        <w:snapToGrid w:val="0"/>
        <w:spacing w:line="360" w:lineRule="auto"/>
        <w:jc w:val="left"/>
        <w:rPr>
          <w:rFonts w:ascii="宋体" w:hAnsi="宋体"/>
          <w:kern w:val="2"/>
        </w:rPr>
      </w:pPr>
      <w:r w:rsidRPr="00361E6F">
        <w:rPr>
          <w:rFonts w:ascii="宋体" w:hAnsi="宋体" w:hint="eastAsia"/>
          <w:kern w:val="2"/>
        </w:rPr>
        <w:t>机房使用风冷式精密空调，投标方需按照机房实际面积进行冗余设计，可采用</w:t>
      </w:r>
      <w:proofErr w:type="gramStart"/>
      <w:r w:rsidRPr="00361E6F">
        <w:rPr>
          <w:rFonts w:ascii="宋体" w:hAnsi="宋体" w:hint="eastAsia"/>
          <w:kern w:val="2"/>
        </w:rPr>
        <w:t>单机双</w:t>
      </w:r>
      <w:proofErr w:type="gramEnd"/>
      <w:r w:rsidRPr="00361E6F">
        <w:rPr>
          <w:rFonts w:ascii="宋体" w:hAnsi="宋体" w:hint="eastAsia"/>
          <w:kern w:val="2"/>
        </w:rPr>
        <w:t>制冷系统；</w:t>
      </w:r>
    </w:p>
    <w:p w14:paraId="0BBEDF30" w14:textId="0854C16D" w:rsidR="004865D1" w:rsidRPr="00361E6F" w:rsidRDefault="004865D1" w:rsidP="00B51D7E">
      <w:pPr>
        <w:pStyle w:val="p0"/>
        <w:numPr>
          <w:ilvl w:val="0"/>
          <w:numId w:val="6"/>
        </w:numPr>
        <w:snapToGrid w:val="0"/>
        <w:spacing w:line="360" w:lineRule="auto"/>
        <w:jc w:val="left"/>
        <w:rPr>
          <w:rFonts w:ascii="宋体" w:hAnsi="宋体"/>
          <w:kern w:val="2"/>
        </w:rPr>
      </w:pPr>
      <w:r w:rsidRPr="00361E6F">
        <w:rPr>
          <w:rFonts w:ascii="宋体" w:hAnsi="宋体" w:hint="eastAsia"/>
          <w:kern w:val="2"/>
        </w:rPr>
        <w:t>设计应体现高效、经济、高可用、可扩展、可维护等特性；</w:t>
      </w:r>
    </w:p>
    <w:p w14:paraId="38682A59" w14:textId="100699B1" w:rsidR="00B51D7E" w:rsidRPr="00361E6F" w:rsidRDefault="00B51D7E" w:rsidP="00B51D7E">
      <w:pPr>
        <w:pStyle w:val="p0"/>
        <w:numPr>
          <w:ilvl w:val="0"/>
          <w:numId w:val="6"/>
        </w:numPr>
        <w:snapToGrid w:val="0"/>
        <w:spacing w:line="360" w:lineRule="auto"/>
        <w:jc w:val="left"/>
        <w:rPr>
          <w:rFonts w:ascii="宋体" w:hAnsi="宋体"/>
          <w:kern w:val="2"/>
        </w:rPr>
      </w:pPr>
      <w:r w:rsidRPr="00361E6F">
        <w:rPr>
          <w:rFonts w:ascii="宋体" w:hAnsi="宋体" w:hint="eastAsia"/>
          <w:kern w:val="2"/>
        </w:rPr>
        <w:t>投标方需按实际尺寸规划空调内机、外机的摆放空间，方案需充分考虑空调的防水、排水、维护、检修等措施，排除安全隐患；</w:t>
      </w:r>
    </w:p>
    <w:p w14:paraId="6F7C9176" w14:textId="2A511DFD" w:rsidR="00D9386C" w:rsidRPr="00361E6F" w:rsidRDefault="0014147F">
      <w:pPr>
        <w:adjustRightInd w:val="0"/>
        <w:snapToGrid w:val="0"/>
        <w:spacing w:line="360" w:lineRule="auto"/>
        <w:ind w:firstLineChars="200" w:firstLine="480"/>
        <w:jc w:val="left"/>
        <w:rPr>
          <w:rFonts w:ascii="宋体" w:hAnsi="宋体" w:cs="Arial"/>
          <w:sz w:val="24"/>
        </w:rPr>
      </w:pPr>
      <w:r w:rsidRPr="00361E6F">
        <w:rPr>
          <w:rFonts w:ascii="宋体" w:hAnsi="宋体" w:cs="宋体" w:hint="eastAsia"/>
          <w:sz w:val="24"/>
        </w:rPr>
        <w:t>机房</w:t>
      </w:r>
      <w:r w:rsidR="00B11626" w:rsidRPr="00361E6F">
        <w:rPr>
          <w:rFonts w:ascii="宋体" w:hAnsi="宋体" w:cs="宋体" w:hint="eastAsia"/>
          <w:sz w:val="24"/>
        </w:rPr>
        <w:t>现有设备经多年使用</w:t>
      </w:r>
      <w:r w:rsidR="00D9386C" w:rsidRPr="00361E6F">
        <w:rPr>
          <w:rFonts w:ascii="宋体" w:hAnsi="宋体" w:cs="宋体" w:hint="eastAsia"/>
          <w:sz w:val="24"/>
        </w:rPr>
        <w:t>，由于元器件以及线路老化，故障概率过高，效果已无法达到需求，为保证智能化系统的正常运行,确保停电后一段时间内系统的稳定运行，需要对U</w:t>
      </w:r>
      <w:r w:rsidR="00D9386C" w:rsidRPr="00361E6F">
        <w:rPr>
          <w:rFonts w:ascii="宋体" w:hAnsi="宋体" w:cs="宋体"/>
          <w:sz w:val="24"/>
        </w:rPr>
        <w:t>PS</w:t>
      </w:r>
      <w:r w:rsidR="00D9386C" w:rsidRPr="00361E6F">
        <w:rPr>
          <w:rFonts w:ascii="宋体" w:hAnsi="宋体" w:cs="宋体" w:hint="eastAsia"/>
          <w:sz w:val="24"/>
        </w:rPr>
        <w:t>进行改造升级。</w:t>
      </w:r>
    </w:p>
    <w:p w14:paraId="6D17A780" w14:textId="384FFBD3" w:rsidR="00D22E71" w:rsidRPr="00361E6F" w:rsidRDefault="00B11626">
      <w:pPr>
        <w:adjustRightInd w:val="0"/>
        <w:snapToGrid w:val="0"/>
        <w:spacing w:line="360" w:lineRule="auto"/>
        <w:ind w:firstLineChars="200" w:firstLine="480"/>
        <w:jc w:val="left"/>
        <w:rPr>
          <w:rFonts w:ascii="宋体" w:hAnsi="宋体" w:cs="宋体"/>
          <w:sz w:val="24"/>
        </w:rPr>
      </w:pPr>
      <w:r w:rsidRPr="00361E6F">
        <w:rPr>
          <w:rFonts w:ascii="宋体" w:hAnsi="宋体" w:hint="eastAsia"/>
          <w:sz w:val="24"/>
        </w:rPr>
        <w:t>改造需求</w:t>
      </w:r>
      <w:r w:rsidRPr="00361E6F">
        <w:rPr>
          <w:rFonts w:ascii="宋体" w:hAnsi="宋体" w:cs="宋体" w:hint="eastAsia"/>
          <w:sz w:val="24"/>
        </w:rPr>
        <w:t>如下：</w:t>
      </w:r>
    </w:p>
    <w:p w14:paraId="05D97DBC" w14:textId="5BFF179B" w:rsidR="00637A44" w:rsidRPr="00361E6F" w:rsidRDefault="00637A44" w:rsidP="00637A44">
      <w:pPr>
        <w:pStyle w:val="p0"/>
        <w:numPr>
          <w:ilvl w:val="0"/>
          <w:numId w:val="7"/>
        </w:numPr>
        <w:snapToGrid w:val="0"/>
        <w:spacing w:line="360" w:lineRule="auto"/>
        <w:jc w:val="left"/>
        <w:rPr>
          <w:rFonts w:ascii="宋体" w:hAnsi="宋体"/>
          <w:kern w:val="2"/>
        </w:rPr>
      </w:pPr>
      <w:r w:rsidRPr="00361E6F">
        <w:rPr>
          <w:rFonts w:ascii="宋体" w:hAnsi="宋体" w:cs="Arial"/>
        </w:rPr>
        <w:t>配置</w:t>
      </w:r>
      <w:r w:rsidR="00731646" w:rsidRPr="00361E6F">
        <w:rPr>
          <w:rFonts w:ascii="宋体" w:hAnsi="宋体" w:cs="Arial" w:hint="eastAsia"/>
        </w:rPr>
        <w:t>的</w:t>
      </w:r>
      <w:r w:rsidRPr="00361E6F">
        <w:rPr>
          <w:rFonts w:ascii="宋体" w:hAnsi="宋体" w:cs="Arial"/>
        </w:rPr>
        <w:t>UPS电源配电盒及电源接线排，负责对智能化系统设备的供电</w:t>
      </w:r>
      <w:r w:rsidRPr="00361E6F">
        <w:rPr>
          <w:rFonts w:ascii="宋体" w:hAnsi="宋体" w:hint="eastAsia"/>
          <w:kern w:val="2"/>
        </w:rPr>
        <w:t>；</w:t>
      </w:r>
    </w:p>
    <w:p w14:paraId="7693A063" w14:textId="643984F3" w:rsidR="00D9386C" w:rsidRPr="00361E6F" w:rsidRDefault="00D9386C" w:rsidP="00637A44">
      <w:pPr>
        <w:pStyle w:val="p0"/>
        <w:numPr>
          <w:ilvl w:val="0"/>
          <w:numId w:val="7"/>
        </w:numPr>
        <w:snapToGrid w:val="0"/>
        <w:spacing w:line="360" w:lineRule="auto"/>
        <w:jc w:val="left"/>
        <w:rPr>
          <w:rFonts w:ascii="宋体" w:hAnsi="宋体"/>
          <w:kern w:val="2"/>
        </w:rPr>
      </w:pPr>
      <w:r w:rsidRPr="00361E6F">
        <w:rPr>
          <w:rFonts w:ascii="宋体" w:hAnsi="宋体" w:cs="Arial" w:hint="eastAsia"/>
        </w:rPr>
        <w:t>根据建设要求，投标人提供的设备系统可根据参数配置输出用户所需数据,以RS232方式与机房环境监控系统对接实现状态监控;</w:t>
      </w:r>
    </w:p>
    <w:p w14:paraId="21408145" w14:textId="43E65690" w:rsidR="00637A44" w:rsidRPr="00361E6F" w:rsidRDefault="00637A44" w:rsidP="00637A44">
      <w:pPr>
        <w:pStyle w:val="p0"/>
        <w:numPr>
          <w:ilvl w:val="0"/>
          <w:numId w:val="7"/>
        </w:numPr>
        <w:snapToGrid w:val="0"/>
        <w:spacing w:line="360" w:lineRule="auto"/>
        <w:jc w:val="left"/>
        <w:rPr>
          <w:rFonts w:ascii="宋体" w:hAnsi="宋体"/>
          <w:kern w:val="2"/>
        </w:rPr>
      </w:pPr>
      <w:r w:rsidRPr="00361E6F">
        <w:rPr>
          <w:rFonts w:ascii="宋体" w:hAnsi="宋体" w:hint="eastAsia"/>
          <w:kern w:val="2"/>
        </w:rPr>
        <w:t>投标方应体现高效、经济、高可用、可扩展、可维护等特性；</w:t>
      </w:r>
    </w:p>
    <w:p w14:paraId="3EF6CEE5" w14:textId="04F84DE1" w:rsidR="00731646" w:rsidRPr="00361E6F" w:rsidRDefault="00731646">
      <w:pPr>
        <w:adjustRightInd w:val="0"/>
        <w:snapToGrid w:val="0"/>
        <w:spacing w:line="360" w:lineRule="auto"/>
        <w:ind w:firstLineChars="200" w:firstLine="480"/>
        <w:jc w:val="left"/>
        <w:rPr>
          <w:rFonts w:ascii="宋体" w:hAnsi="宋体" w:cs="宋体"/>
          <w:sz w:val="24"/>
        </w:rPr>
      </w:pPr>
      <w:r w:rsidRPr="00361E6F">
        <w:rPr>
          <w:rFonts w:ascii="宋体" w:hAnsi="宋体" w:cs="宋体" w:hint="eastAsia"/>
          <w:sz w:val="24"/>
        </w:rPr>
        <w:t>窗口</w:t>
      </w:r>
      <w:r w:rsidR="00B11626" w:rsidRPr="00361E6F">
        <w:rPr>
          <w:rFonts w:ascii="宋体" w:hAnsi="宋体" w:cs="宋体" w:hint="eastAsia"/>
          <w:sz w:val="24"/>
        </w:rPr>
        <w:t>重点改造内容为</w:t>
      </w:r>
      <w:r w:rsidRPr="00361E6F">
        <w:rPr>
          <w:rFonts w:ascii="宋体" w:hAnsi="宋体" w:cs="宋体" w:hint="eastAsia"/>
          <w:sz w:val="24"/>
        </w:rPr>
        <w:t>摄像</w:t>
      </w:r>
      <w:r w:rsidR="00E0397D" w:rsidRPr="00361E6F">
        <w:rPr>
          <w:rFonts w:ascii="宋体" w:hAnsi="宋体" w:cs="宋体" w:hint="eastAsia"/>
          <w:sz w:val="24"/>
        </w:rPr>
        <w:t>与</w:t>
      </w:r>
      <w:r w:rsidRPr="00361E6F">
        <w:rPr>
          <w:rFonts w:ascii="宋体" w:hAnsi="宋体" w:cs="宋体" w:hint="eastAsia"/>
          <w:sz w:val="24"/>
        </w:rPr>
        <w:t>拾音系统，现有设备经多年使用，由于设备老化，效果已无法达到使用需求。</w:t>
      </w:r>
    </w:p>
    <w:p w14:paraId="6607D7AE" w14:textId="1B87ACA4" w:rsidR="00D22E71" w:rsidRPr="00361E6F" w:rsidRDefault="00B11626">
      <w:pPr>
        <w:adjustRightInd w:val="0"/>
        <w:snapToGrid w:val="0"/>
        <w:spacing w:line="360" w:lineRule="auto"/>
        <w:ind w:firstLineChars="200" w:firstLine="480"/>
        <w:jc w:val="left"/>
        <w:rPr>
          <w:rFonts w:ascii="宋体" w:hAnsi="宋体" w:cs="宋体"/>
          <w:sz w:val="24"/>
        </w:rPr>
      </w:pPr>
      <w:r w:rsidRPr="00361E6F">
        <w:rPr>
          <w:rFonts w:ascii="宋体" w:hAnsi="宋体" w:cs="宋体" w:hint="eastAsia"/>
          <w:sz w:val="24"/>
        </w:rPr>
        <w:t>详细改造需求如下：</w:t>
      </w:r>
    </w:p>
    <w:p w14:paraId="00421D05" w14:textId="3D63A509" w:rsidR="00E0397D" w:rsidRPr="00361E6F" w:rsidRDefault="00E0397D" w:rsidP="00E0397D">
      <w:pPr>
        <w:pStyle w:val="p0"/>
        <w:numPr>
          <w:ilvl w:val="0"/>
          <w:numId w:val="8"/>
        </w:numPr>
        <w:snapToGrid w:val="0"/>
        <w:spacing w:line="360" w:lineRule="auto"/>
        <w:jc w:val="left"/>
        <w:rPr>
          <w:rFonts w:ascii="宋体" w:hAnsi="宋体"/>
          <w:kern w:val="2"/>
        </w:rPr>
      </w:pPr>
      <w:r w:rsidRPr="00361E6F">
        <w:rPr>
          <w:rFonts w:ascii="宋体" w:hAnsi="宋体" w:cs="仿宋" w:hint="eastAsia"/>
        </w:rPr>
        <w:t>音视频文件统一数据格式标准，各院音视频</w:t>
      </w:r>
      <w:proofErr w:type="gramStart"/>
      <w:r w:rsidRPr="00361E6F">
        <w:rPr>
          <w:rFonts w:ascii="宋体" w:hAnsi="宋体" w:cs="仿宋" w:hint="eastAsia"/>
        </w:rPr>
        <w:t>文件本地</w:t>
      </w:r>
      <w:proofErr w:type="gramEnd"/>
      <w:r w:rsidRPr="00361E6F">
        <w:rPr>
          <w:rFonts w:ascii="宋体" w:hAnsi="宋体" w:cs="仿宋" w:hint="eastAsia"/>
        </w:rPr>
        <w:t>存储</w:t>
      </w:r>
      <w:r w:rsidR="00291CFA" w:rsidRPr="00361E6F">
        <w:rPr>
          <w:rFonts w:ascii="宋体" w:hAnsi="宋体" w:hint="eastAsia"/>
          <w:kern w:val="2"/>
        </w:rPr>
        <w:t>；</w:t>
      </w:r>
    </w:p>
    <w:p w14:paraId="75A70604" w14:textId="2CC11F86" w:rsidR="00E0397D" w:rsidRPr="00361E6F" w:rsidRDefault="00E0397D" w:rsidP="00E0397D">
      <w:pPr>
        <w:pStyle w:val="af4"/>
        <w:numPr>
          <w:ilvl w:val="0"/>
          <w:numId w:val="8"/>
        </w:numPr>
        <w:spacing w:beforeLines="0" w:afterLines="0"/>
        <w:ind w:firstLineChars="0"/>
        <w:rPr>
          <w:rFonts w:ascii="宋体" w:hAnsi="宋体" w:cs="仿宋"/>
        </w:rPr>
      </w:pPr>
      <w:r w:rsidRPr="00361E6F">
        <w:rPr>
          <w:rFonts w:ascii="宋体" w:hAnsi="宋体" w:cs="仿宋" w:hint="eastAsia"/>
        </w:rPr>
        <w:t>配置高清摄像机、拾音器等音视频采集系统，并进行网络集中存储供后期调阅</w:t>
      </w:r>
      <w:r w:rsidR="00291CFA" w:rsidRPr="00361E6F">
        <w:rPr>
          <w:rFonts w:ascii="宋体" w:hAnsi="宋体" w:hint="eastAsia"/>
        </w:rPr>
        <w:t>；</w:t>
      </w:r>
    </w:p>
    <w:p w14:paraId="37C758D0" w14:textId="2D214457" w:rsidR="00E0397D" w:rsidRPr="00361E6F" w:rsidRDefault="00E0397D" w:rsidP="00E0397D">
      <w:pPr>
        <w:pStyle w:val="p0"/>
        <w:numPr>
          <w:ilvl w:val="0"/>
          <w:numId w:val="8"/>
        </w:numPr>
        <w:snapToGrid w:val="0"/>
        <w:spacing w:line="360" w:lineRule="auto"/>
        <w:jc w:val="left"/>
        <w:rPr>
          <w:rFonts w:ascii="宋体" w:hAnsi="宋体"/>
          <w:kern w:val="2"/>
        </w:rPr>
      </w:pPr>
      <w:r w:rsidRPr="00361E6F">
        <w:rPr>
          <w:rFonts w:ascii="宋体" w:hAnsi="宋体" w:cs="仿宋" w:hint="eastAsia"/>
        </w:rPr>
        <w:lastRenderedPageBreak/>
        <w:t>立案窗口、信访窗口，设定全天定时监控录像，通过当事人身份证信息获取录像时间点，方便用户播放视频时查找对应当事人的录像</w:t>
      </w:r>
      <w:r w:rsidR="00291CFA" w:rsidRPr="00361E6F">
        <w:rPr>
          <w:rFonts w:ascii="宋体" w:hAnsi="宋体" w:hint="eastAsia"/>
          <w:kern w:val="2"/>
        </w:rPr>
        <w:t>；</w:t>
      </w:r>
    </w:p>
    <w:p w14:paraId="580B1AC2" w14:textId="0556046B" w:rsidR="00E0397D" w:rsidRPr="00361E6F" w:rsidRDefault="00E0397D" w:rsidP="00E0397D">
      <w:pPr>
        <w:pStyle w:val="af4"/>
        <w:numPr>
          <w:ilvl w:val="0"/>
          <w:numId w:val="8"/>
        </w:numPr>
        <w:spacing w:beforeLines="0" w:afterLines="0"/>
        <w:ind w:firstLineChars="0"/>
        <w:rPr>
          <w:rFonts w:ascii="宋体" w:hAnsi="宋体" w:cs="仿宋"/>
        </w:rPr>
      </w:pPr>
      <w:r w:rsidRPr="00361E6F">
        <w:rPr>
          <w:rFonts w:ascii="宋体" w:hAnsi="宋体" w:cs="仿宋" w:hint="eastAsia"/>
        </w:rPr>
        <w:t>实时监控模块，查看各录像地点部署的监控摄像头的实时监控画面，系统默认显示本院的监控画面，可根据权限的配置查看辖区院的监控视频，方便法院对院内各场所进行网络实时监督监控</w:t>
      </w:r>
      <w:r w:rsidR="00291CFA" w:rsidRPr="00361E6F">
        <w:rPr>
          <w:rFonts w:ascii="宋体" w:hAnsi="宋体" w:hint="eastAsia"/>
        </w:rPr>
        <w:t>；</w:t>
      </w:r>
    </w:p>
    <w:p w14:paraId="236E774C" w14:textId="77777777" w:rsidR="00291CFA" w:rsidRPr="00361E6F" w:rsidRDefault="00291CFA" w:rsidP="00291CFA">
      <w:pPr>
        <w:pStyle w:val="p0"/>
        <w:numPr>
          <w:ilvl w:val="0"/>
          <w:numId w:val="8"/>
        </w:numPr>
        <w:snapToGrid w:val="0"/>
        <w:spacing w:line="360" w:lineRule="auto"/>
        <w:jc w:val="left"/>
        <w:rPr>
          <w:rFonts w:ascii="宋体" w:hAnsi="宋体"/>
          <w:kern w:val="2"/>
        </w:rPr>
      </w:pPr>
      <w:r w:rsidRPr="00361E6F">
        <w:rPr>
          <w:rFonts w:ascii="宋体" w:hAnsi="宋体" w:hint="eastAsia"/>
          <w:kern w:val="2"/>
        </w:rPr>
        <w:t>投标方应体现高效、经济、高可用、可扩展、可维护等特性；</w:t>
      </w:r>
    </w:p>
    <w:p w14:paraId="072B98FB" w14:textId="6A1DF62F" w:rsidR="00E0397D" w:rsidRPr="00361E6F" w:rsidRDefault="00E0397D" w:rsidP="00E0397D">
      <w:pPr>
        <w:adjustRightInd w:val="0"/>
        <w:snapToGrid w:val="0"/>
        <w:spacing w:line="360" w:lineRule="auto"/>
        <w:ind w:firstLineChars="200" w:firstLine="480"/>
        <w:jc w:val="left"/>
        <w:rPr>
          <w:rFonts w:ascii="宋体" w:hAnsi="宋体" w:cs="宋体"/>
          <w:sz w:val="24"/>
        </w:rPr>
      </w:pPr>
      <w:r w:rsidRPr="00361E6F">
        <w:rPr>
          <w:rFonts w:ascii="宋体" w:hAnsi="宋体" w:cs="宋体" w:hint="eastAsia"/>
          <w:sz w:val="24"/>
        </w:rPr>
        <w:t>庭审用房重点改造内容为庭审摄像系统、庭审存储系统，现有设备经多年使用，由于设备老化，摄像效果已无法达到使用需求。</w:t>
      </w:r>
    </w:p>
    <w:p w14:paraId="64F1DCCA" w14:textId="77777777" w:rsidR="00E0397D" w:rsidRPr="00361E6F" w:rsidRDefault="00E0397D" w:rsidP="00E0397D">
      <w:pPr>
        <w:adjustRightInd w:val="0"/>
        <w:snapToGrid w:val="0"/>
        <w:spacing w:line="360" w:lineRule="auto"/>
        <w:ind w:firstLineChars="200" w:firstLine="480"/>
        <w:jc w:val="left"/>
        <w:rPr>
          <w:rFonts w:ascii="宋体" w:hAnsi="宋体" w:cs="宋体"/>
          <w:sz w:val="24"/>
        </w:rPr>
      </w:pPr>
      <w:r w:rsidRPr="00361E6F">
        <w:rPr>
          <w:rFonts w:ascii="宋体" w:hAnsi="宋体" w:cs="宋体" w:hint="eastAsia"/>
          <w:sz w:val="24"/>
        </w:rPr>
        <w:t>详细改造需求如下：</w:t>
      </w:r>
    </w:p>
    <w:p w14:paraId="0C17C6A0" w14:textId="4FF42D59" w:rsidR="00E0397D" w:rsidRPr="00361E6F" w:rsidRDefault="00E0397D" w:rsidP="00E0397D">
      <w:pPr>
        <w:pStyle w:val="p0"/>
        <w:numPr>
          <w:ilvl w:val="0"/>
          <w:numId w:val="9"/>
        </w:numPr>
        <w:snapToGrid w:val="0"/>
        <w:spacing w:line="360" w:lineRule="auto"/>
        <w:jc w:val="left"/>
        <w:rPr>
          <w:rFonts w:ascii="宋体" w:hAnsi="宋体" w:cs="仿宋"/>
        </w:rPr>
      </w:pPr>
      <w:r w:rsidRPr="00361E6F">
        <w:rPr>
          <w:rFonts w:ascii="宋体" w:hAnsi="宋体" w:cs="仿宋" w:hint="eastAsia"/>
        </w:rPr>
        <w:t>根据最高院、市高院关于科技法庭和高清庭审装备标准化的要求，以及《科技法庭信息化建设规范》FYB_T_54001-2021科技法庭最新建设标准的要求，在法庭中根据席位数量配置对应摄像机</w:t>
      </w:r>
      <w:r w:rsidR="00291CFA" w:rsidRPr="00361E6F">
        <w:rPr>
          <w:rFonts w:ascii="宋体" w:hAnsi="宋体" w:hint="eastAsia"/>
          <w:kern w:val="2"/>
        </w:rPr>
        <w:t>；</w:t>
      </w:r>
    </w:p>
    <w:p w14:paraId="28365B27" w14:textId="657C9D2D" w:rsidR="00E0397D" w:rsidRPr="00361E6F" w:rsidRDefault="00EC602B" w:rsidP="00E0397D">
      <w:pPr>
        <w:pStyle w:val="p0"/>
        <w:numPr>
          <w:ilvl w:val="0"/>
          <w:numId w:val="9"/>
        </w:numPr>
        <w:snapToGrid w:val="0"/>
        <w:spacing w:line="360" w:lineRule="auto"/>
        <w:jc w:val="left"/>
        <w:rPr>
          <w:rFonts w:ascii="宋体" w:hAnsi="宋体" w:cs="仿宋"/>
        </w:rPr>
      </w:pPr>
      <w:proofErr w:type="gramStart"/>
      <w:r w:rsidRPr="00361E6F">
        <w:rPr>
          <w:rFonts w:ascii="宋体" w:hAnsi="宋体" w:cs="仿宋" w:hint="eastAsia"/>
        </w:rPr>
        <w:t>需支持</w:t>
      </w:r>
      <w:proofErr w:type="gramEnd"/>
      <w:r w:rsidRPr="00361E6F">
        <w:rPr>
          <w:rFonts w:ascii="宋体" w:hAnsi="宋体" w:cs="仿宋" w:hint="eastAsia"/>
        </w:rPr>
        <w:t>4</w:t>
      </w:r>
      <w:r w:rsidRPr="00361E6F">
        <w:rPr>
          <w:rFonts w:ascii="宋体" w:hAnsi="宋体" w:cs="仿宋"/>
        </w:rPr>
        <w:t>K</w:t>
      </w:r>
      <w:r w:rsidRPr="00361E6F">
        <w:rPr>
          <w:rFonts w:ascii="宋体" w:hAnsi="宋体" w:cs="仿宋" w:hint="eastAsia"/>
        </w:rPr>
        <w:t>输出，HDMI、3G-SDI、LAN 等数字信号传输方式</w:t>
      </w:r>
      <w:r w:rsidR="00291CFA" w:rsidRPr="00361E6F">
        <w:rPr>
          <w:rFonts w:ascii="宋体" w:hAnsi="宋体" w:hint="eastAsia"/>
          <w:kern w:val="2"/>
        </w:rPr>
        <w:t>；</w:t>
      </w:r>
    </w:p>
    <w:p w14:paraId="1ACF5608" w14:textId="78A6AC20" w:rsidR="00291CFA" w:rsidRPr="00361E6F" w:rsidRDefault="00291CFA" w:rsidP="00E0397D">
      <w:pPr>
        <w:pStyle w:val="p0"/>
        <w:numPr>
          <w:ilvl w:val="0"/>
          <w:numId w:val="9"/>
        </w:numPr>
        <w:snapToGrid w:val="0"/>
        <w:spacing w:line="360" w:lineRule="auto"/>
        <w:jc w:val="left"/>
        <w:rPr>
          <w:rFonts w:ascii="宋体" w:hAnsi="宋体" w:cs="仿宋"/>
        </w:rPr>
      </w:pPr>
      <w:r w:rsidRPr="00361E6F">
        <w:rPr>
          <w:rFonts w:ascii="宋体" w:hAnsi="宋体" w:cs="仿宋" w:hint="eastAsia"/>
        </w:rPr>
        <w:t>磁盘阵列需配置不小于7</w:t>
      </w:r>
      <w:r w:rsidRPr="00361E6F">
        <w:rPr>
          <w:rFonts w:ascii="宋体" w:hAnsi="宋体" w:cs="仿宋"/>
        </w:rPr>
        <w:t>2T</w:t>
      </w:r>
      <w:r w:rsidRPr="00361E6F">
        <w:rPr>
          <w:rFonts w:ascii="宋体" w:hAnsi="宋体" w:cs="仿宋" w:hint="eastAsia"/>
        </w:rPr>
        <w:t>硬盘</w:t>
      </w:r>
      <w:r w:rsidRPr="00361E6F">
        <w:rPr>
          <w:rFonts w:ascii="宋体" w:hAnsi="宋体" w:hint="eastAsia"/>
          <w:kern w:val="2"/>
        </w:rPr>
        <w:t>；</w:t>
      </w:r>
    </w:p>
    <w:p w14:paraId="1B0A0198" w14:textId="77777777" w:rsidR="00291CFA" w:rsidRPr="00361E6F" w:rsidRDefault="00291CFA" w:rsidP="00291CFA">
      <w:pPr>
        <w:pStyle w:val="p0"/>
        <w:numPr>
          <w:ilvl w:val="0"/>
          <w:numId w:val="9"/>
        </w:numPr>
        <w:snapToGrid w:val="0"/>
        <w:spacing w:line="360" w:lineRule="auto"/>
        <w:jc w:val="left"/>
        <w:rPr>
          <w:rFonts w:ascii="宋体" w:hAnsi="宋体"/>
          <w:kern w:val="2"/>
        </w:rPr>
      </w:pPr>
      <w:r w:rsidRPr="00361E6F">
        <w:rPr>
          <w:rFonts w:ascii="宋体" w:hAnsi="宋体" w:hint="eastAsia"/>
          <w:kern w:val="2"/>
        </w:rPr>
        <w:t>投标方应体现高效、经济、高可用、可扩展、可维护等特性；</w:t>
      </w:r>
    </w:p>
    <w:p w14:paraId="1F02BAEF" w14:textId="77777777" w:rsidR="00D22E71" w:rsidRPr="00361E6F" w:rsidRDefault="00B11626">
      <w:pPr>
        <w:pStyle w:val="2"/>
        <w:numPr>
          <w:ilvl w:val="0"/>
          <w:numId w:val="3"/>
        </w:numPr>
        <w:tabs>
          <w:tab w:val="clear" w:pos="1021"/>
        </w:tabs>
        <w:spacing w:after="120"/>
        <w:rPr>
          <w:rFonts w:ascii="宋体" w:eastAsia="宋体" w:hAnsi="宋体"/>
          <w:sz w:val="24"/>
          <w:szCs w:val="24"/>
        </w:rPr>
      </w:pPr>
      <w:r w:rsidRPr="00361E6F">
        <w:rPr>
          <w:rFonts w:ascii="宋体" w:eastAsia="宋体" w:hAnsi="宋体" w:hint="eastAsia"/>
          <w:sz w:val="24"/>
          <w:szCs w:val="24"/>
        </w:rPr>
        <w:t>其他服务要求</w:t>
      </w:r>
    </w:p>
    <w:p w14:paraId="46CA3638" w14:textId="0CDA28DD" w:rsidR="00D22E71" w:rsidRPr="00361E6F" w:rsidRDefault="00B11626">
      <w:pPr>
        <w:adjustRightInd w:val="0"/>
        <w:snapToGrid w:val="0"/>
        <w:spacing w:line="360" w:lineRule="auto"/>
        <w:ind w:firstLineChars="200" w:firstLine="480"/>
        <w:jc w:val="left"/>
        <w:rPr>
          <w:rFonts w:ascii="宋体" w:hAnsi="宋体" w:cs="宋体"/>
          <w:sz w:val="24"/>
        </w:rPr>
      </w:pPr>
      <w:r w:rsidRPr="00361E6F">
        <w:rPr>
          <w:rFonts w:ascii="宋体" w:hAnsi="宋体" w:cs="宋体" w:hint="eastAsia"/>
          <w:sz w:val="24"/>
        </w:rPr>
        <w:t>1、</w:t>
      </w:r>
      <w:r w:rsidRPr="00DA6A5F">
        <w:rPr>
          <w:rFonts w:ascii="宋体" w:hAnsi="宋体" w:cs="宋体" w:hint="eastAsia"/>
          <w:b/>
          <w:bCs/>
          <w:sz w:val="24"/>
        </w:rPr>
        <w:t>投标文件需符合徐汇法院与现有系统现状对接的要求，结合徐汇法院统一的建设规划，对本次服务改造内容进行整体描述，需提供详细对接方案及保障措施。投标人在投标方案中应予以进行详细设计，其详实程度将影响投标人的需求理解得分。</w:t>
      </w:r>
    </w:p>
    <w:p w14:paraId="568EE28D" w14:textId="77777777" w:rsidR="00D22E71" w:rsidRPr="00361E6F" w:rsidRDefault="00B11626">
      <w:pPr>
        <w:adjustRightInd w:val="0"/>
        <w:snapToGrid w:val="0"/>
        <w:spacing w:line="360" w:lineRule="auto"/>
        <w:ind w:firstLineChars="200" w:firstLine="480"/>
        <w:jc w:val="left"/>
        <w:rPr>
          <w:rFonts w:ascii="宋体" w:hAnsi="宋体" w:cs="宋体"/>
          <w:sz w:val="24"/>
        </w:rPr>
      </w:pPr>
      <w:r w:rsidRPr="00361E6F">
        <w:rPr>
          <w:rFonts w:ascii="宋体" w:hAnsi="宋体" w:cs="宋体" w:hint="eastAsia"/>
          <w:sz w:val="24"/>
        </w:rPr>
        <w:t>2、工期要求：60个日历日</w:t>
      </w:r>
    </w:p>
    <w:p w14:paraId="42961DC1" w14:textId="285E5AD0" w:rsidR="00771585" w:rsidRDefault="00B11626">
      <w:pPr>
        <w:adjustRightInd w:val="0"/>
        <w:snapToGrid w:val="0"/>
        <w:spacing w:line="360" w:lineRule="auto"/>
        <w:ind w:firstLineChars="200" w:firstLine="480"/>
        <w:jc w:val="left"/>
        <w:rPr>
          <w:rFonts w:ascii="宋体" w:hAnsi="宋体" w:cs="宋体"/>
          <w:b/>
          <w:bCs/>
          <w:sz w:val="24"/>
        </w:rPr>
      </w:pPr>
      <w:r w:rsidRPr="00361E6F">
        <w:rPr>
          <w:rFonts w:ascii="宋体" w:hAnsi="宋体" w:cs="宋体" w:hint="eastAsia"/>
          <w:sz w:val="24"/>
        </w:rPr>
        <w:t>3、</w:t>
      </w:r>
      <w:r w:rsidRPr="00DA6A5F">
        <w:rPr>
          <w:rFonts w:ascii="宋体" w:hAnsi="宋体" w:cs="宋体" w:hint="eastAsia"/>
          <w:b/>
          <w:bCs/>
          <w:sz w:val="24"/>
        </w:rPr>
        <w:t>运维服务要求：在质量保证期内，如遇到设备损坏或者会议保障需要，</w:t>
      </w:r>
      <w:proofErr w:type="gramStart"/>
      <w:r w:rsidRPr="00DA6A5F">
        <w:rPr>
          <w:rFonts w:ascii="宋体" w:hAnsi="宋体" w:cs="宋体" w:hint="eastAsia"/>
          <w:b/>
          <w:bCs/>
          <w:sz w:val="24"/>
        </w:rPr>
        <w:t>投标人需能进行</w:t>
      </w:r>
      <w:proofErr w:type="gramEnd"/>
      <w:r w:rsidRPr="00DA6A5F">
        <w:rPr>
          <w:rFonts w:ascii="宋体" w:hAnsi="宋体" w:cs="宋体" w:hint="eastAsia"/>
          <w:b/>
          <w:bCs/>
          <w:sz w:val="24"/>
        </w:rPr>
        <w:t>快速响应，工作日响应时间不得超过</w:t>
      </w:r>
      <w:r w:rsidR="00FC57D6" w:rsidRPr="00DA6A5F">
        <w:rPr>
          <w:rFonts w:ascii="宋体" w:hAnsi="宋体" w:cs="宋体"/>
          <w:b/>
          <w:bCs/>
          <w:sz w:val="24"/>
        </w:rPr>
        <w:t>1</w:t>
      </w:r>
      <w:r w:rsidRPr="00DA6A5F">
        <w:rPr>
          <w:rFonts w:ascii="宋体" w:hAnsi="宋体" w:cs="宋体" w:hint="eastAsia"/>
          <w:b/>
          <w:bCs/>
          <w:sz w:val="24"/>
        </w:rPr>
        <w:t>个小时。</w:t>
      </w:r>
    </w:p>
    <w:p w14:paraId="327DCA69" w14:textId="0861F423" w:rsidR="00F71168" w:rsidRDefault="00F71168" w:rsidP="00F71168">
      <w:pPr>
        <w:adjustRightInd w:val="0"/>
        <w:snapToGrid w:val="0"/>
        <w:spacing w:line="360" w:lineRule="auto"/>
        <w:ind w:firstLineChars="200" w:firstLine="480"/>
        <w:jc w:val="left"/>
        <w:rPr>
          <w:rFonts w:ascii="宋体" w:hAnsi="宋体" w:cs="宋体"/>
          <w:sz w:val="24"/>
        </w:rPr>
      </w:pPr>
      <w:r w:rsidRPr="00DA6A5F">
        <w:rPr>
          <w:rFonts w:ascii="宋体" w:hAnsi="宋体" w:cs="宋体" w:hint="eastAsia"/>
          <w:sz w:val="24"/>
        </w:rPr>
        <w:t>4、</w:t>
      </w:r>
      <w:r w:rsidRPr="00DA6A5F">
        <w:rPr>
          <w:rFonts w:ascii="宋体" w:hAnsi="宋体" w:cs="宋体" w:hint="eastAsia"/>
          <w:sz w:val="24"/>
        </w:rPr>
        <w:t>项目负责人具备信息系统行业从业经历八年（含）以上</w:t>
      </w:r>
      <w:r>
        <w:rPr>
          <w:rFonts w:ascii="宋体" w:hAnsi="宋体" w:cs="宋体" w:hint="eastAsia"/>
          <w:sz w:val="24"/>
        </w:rPr>
        <w:t>、</w:t>
      </w:r>
      <w:r w:rsidRPr="00DA6A5F">
        <w:rPr>
          <w:rFonts w:ascii="宋体" w:hAnsi="宋体" w:cs="宋体" w:hint="eastAsia"/>
          <w:sz w:val="24"/>
        </w:rPr>
        <w:t>高级工程师职称证书并且具有一级建造师证书的</w:t>
      </w:r>
      <w:r>
        <w:rPr>
          <w:rFonts w:ascii="宋体" w:hAnsi="宋体" w:cs="宋体" w:hint="eastAsia"/>
          <w:sz w:val="24"/>
        </w:rPr>
        <w:t>优先考虑。</w:t>
      </w:r>
    </w:p>
    <w:p w14:paraId="30DF89AE" w14:textId="640F1DF7" w:rsidR="00F71168" w:rsidRPr="00DA6A5F" w:rsidRDefault="00F71168" w:rsidP="00DA6A5F">
      <w:pPr>
        <w:adjustRightInd w:val="0"/>
        <w:snapToGrid w:val="0"/>
        <w:spacing w:line="360" w:lineRule="auto"/>
        <w:ind w:firstLineChars="200" w:firstLine="480"/>
        <w:jc w:val="left"/>
        <w:rPr>
          <w:rFonts w:ascii="宋体" w:hAnsi="宋体" w:cs="宋体"/>
          <w:sz w:val="24"/>
        </w:rPr>
      </w:pPr>
      <w:r w:rsidRPr="00DA6A5F">
        <w:rPr>
          <w:rFonts w:ascii="宋体" w:hAnsi="宋体" w:cs="宋体" w:hint="eastAsia"/>
          <w:sz w:val="24"/>
        </w:rPr>
        <w:t>5、</w:t>
      </w:r>
      <w:r w:rsidRPr="00DA6A5F">
        <w:rPr>
          <w:rFonts w:ascii="宋体" w:hAnsi="宋体" w:cs="宋体" w:hint="eastAsia"/>
          <w:sz w:val="24"/>
        </w:rPr>
        <w:t>项目团队中（不包括项目负责人）具有音响相关高级工程师证书的</w:t>
      </w:r>
      <w:r w:rsidRPr="00DA6A5F">
        <w:rPr>
          <w:rFonts w:ascii="宋体" w:hAnsi="宋体" w:cs="宋体" w:hint="eastAsia"/>
          <w:sz w:val="24"/>
        </w:rPr>
        <w:t>、</w:t>
      </w:r>
      <w:r w:rsidRPr="00DA6A5F">
        <w:rPr>
          <w:rFonts w:ascii="宋体" w:hAnsi="宋体" w:cs="宋体" w:hint="eastAsia"/>
          <w:sz w:val="24"/>
        </w:rPr>
        <w:t>注册信息安全工程师证书的</w:t>
      </w:r>
      <w:r w:rsidRPr="00DA6A5F">
        <w:rPr>
          <w:rFonts w:ascii="宋体" w:hAnsi="宋体" w:cs="宋体" w:hint="eastAsia"/>
          <w:sz w:val="24"/>
        </w:rPr>
        <w:t>优先考虑。</w:t>
      </w:r>
    </w:p>
    <w:p w14:paraId="32FD7CD3" w14:textId="72A915C9" w:rsidR="00F71168" w:rsidRPr="00DA6A5F" w:rsidRDefault="00F71168" w:rsidP="00DA6A5F">
      <w:pPr>
        <w:adjustRightInd w:val="0"/>
        <w:snapToGrid w:val="0"/>
        <w:spacing w:line="360" w:lineRule="auto"/>
        <w:ind w:firstLineChars="200" w:firstLine="480"/>
        <w:jc w:val="left"/>
        <w:rPr>
          <w:rFonts w:ascii="宋体" w:hAnsi="宋体" w:cs="宋体" w:hint="eastAsia"/>
          <w:sz w:val="24"/>
        </w:rPr>
      </w:pPr>
      <w:r w:rsidRPr="00DA6A5F">
        <w:rPr>
          <w:rFonts w:ascii="宋体" w:hAnsi="宋体" w:cs="宋体" w:hint="eastAsia"/>
          <w:sz w:val="24"/>
        </w:rPr>
        <w:t>6、</w:t>
      </w:r>
      <w:proofErr w:type="gramStart"/>
      <w:r w:rsidRPr="00DA6A5F">
        <w:rPr>
          <w:rFonts w:ascii="宋体" w:hAnsi="宋体" w:cs="宋体" w:hint="eastAsia"/>
          <w:sz w:val="24"/>
        </w:rPr>
        <w:t>供应商供应商</w:t>
      </w:r>
      <w:proofErr w:type="gramEnd"/>
      <w:r w:rsidRPr="00DA6A5F">
        <w:rPr>
          <w:rFonts w:ascii="宋体" w:hAnsi="宋体" w:cs="宋体" w:hint="eastAsia"/>
          <w:sz w:val="24"/>
        </w:rPr>
        <w:t>具有ISO9001质量管理体系认证</w:t>
      </w:r>
      <w:r w:rsidRPr="00DA6A5F">
        <w:rPr>
          <w:rFonts w:ascii="宋体" w:hAnsi="宋体" w:cs="宋体" w:hint="eastAsia"/>
          <w:sz w:val="24"/>
        </w:rPr>
        <w:t>、</w:t>
      </w:r>
      <w:r w:rsidRPr="00DA6A5F">
        <w:rPr>
          <w:rFonts w:ascii="宋体" w:hAnsi="宋体" w:cs="宋体" w:hint="eastAsia"/>
          <w:sz w:val="24"/>
        </w:rPr>
        <w:t>ISO20000信息技术服务管理体系认证、ISO27001信息安全管理体系认证证书、ISO14001环境管理体系</w:t>
      </w:r>
      <w:r w:rsidRPr="00DA6A5F">
        <w:rPr>
          <w:rFonts w:ascii="宋体" w:hAnsi="宋体" w:cs="宋体" w:hint="eastAsia"/>
          <w:sz w:val="24"/>
        </w:rPr>
        <w:lastRenderedPageBreak/>
        <w:t>认证证书、ISO450001职业健康安全管理体系认证证书、ITSS信息技术服务运行维护证书、信息系统建设和服务能</w:t>
      </w:r>
      <w:bookmarkStart w:id="7" w:name="_GoBack"/>
      <w:bookmarkEnd w:id="7"/>
      <w:r w:rsidRPr="00DA6A5F">
        <w:rPr>
          <w:rFonts w:ascii="宋体" w:hAnsi="宋体" w:cs="宋体" w:hint="eastAsia"/>
          <w:sz w:val="24"/>
        </w:rPr>
        <w:t>力等级达到基本级（CS2）及以上证书</w:t>
      </w:r>
      <w:r w:rsidRPr="00DA6A5F">
        <w:rPr>
          <w:rFonts w:ascii="宋体" w:hAnsi="宋体" w:cs="宋体" w:hint="eastAsia"/>
          <w:sz w:val="24"/>
        </w:rPr>
        <w:t>的优先考虑。</w:t>
      </w:r>
    </w:p>
    <w:p w14:paraId="1400497C" w14:textId="213F16F9" w:rsidR="00D22E71" w:rsidRPr="00361E6F" w:rsidRDefault="00771585" w:rsidP="00DA6A5F">
      <w:pPr>
        <w:adjustRightInd w:val="0"/>
        <w:snapToGrid w:val="0"/>
        <w:spacing w:line="360" w:lineRule="auto"/>
        <w:ind w:firstLineChars="200" w:firstLine="480"/>
        <w:jc w:val="left"/>
        <w:rPr>
          <w:rFonts w:ascii="宋体" w:hAnsi="宋体"/>
          <w:sz w:val="24"/>
        </w:rPr>
      </w:pPr>
      <w:r w:rsidRPr="00DA6A5F">
        <w:rPr>
          <w:rFonts w:ascii="宋体" w:hAnsi="宋体" w:cs="宋体"/>
          <w:sz w:val="24"/>
        </w:rPr>
        <w:br w:type="page"/>
      </w:r>
      <w:bookmarkStart w:id="8" w:name="_Toc365883499"/>
      <w:r w:rsidR="00B11626" w:rsidRPr="00361E6F">
        <w:rPr>
          <w:rFonts w:ascii="宋体" w:hAnsi="宋体" w:hint="eastAsia"/>
          <w:sz w:val="24"/>
        </w:rPr>
        <w:lastRenderedPageBreak/>
        <w:t>主要设备技术要求</w:t>
      </w:r>
      <w:bookmarkEnd w:id="8"/>
    </w:p>
    <w:tbl>
      <w:tblPr>
        <w:tblW w:w="5000" w:type="pct"/>
        <w:jc w:val="center"/>
        <w:tblLayout w:type="fixed"/>
        <w:tblLook w:val="04A0" w:firstRow="1" w:lastRow="0" w:firstColumn="1" w:lastColumn="0" w:noHBand="0" w:noVBand="1"/>
      </w:tblPr>
      <w:tblGrid>
        <w:gridCol w:w="458"/>
        <w:gridCol w:w="1350"/>
        <w:gridCol w:w="428"/>
        <w:gridCol w:w="707"/>
        <w:gridCol w:w="5579"/>
      </w:tblGrid>
      <w:tr w:rsidR="00361E6F" w:rsidRPr="00025815" w14:paraId="6F09C836" w14:textId="77777777" w:rsidTr="00D77A0A">
        <w:trPr>
          <w:trHeight w:val="315"/>
          <w:jc w:val="center"/>
        </w:trPr>
        <w:tc>
          <w:tcPr>
            <w:tcW w:w="269"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08F32E50"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序号</w:t>
            </w:r>
          </w:p>
        </w:tc>
        <w:tc>
          <w:tcPr>
            <w:tcW w:w="792" w:type="pct"/>
            <w:tcBorders>
              <w:top w:val="single" w:sz="4" w:space="0" w:color="auto"/>
              <w:left w:val="nil"/>
              <w:bottom w:val="single" w:sz="4" w:space="0" w:color="auto"/>
              <w:right w:val="single" w:sz="4" w:space="0" w:color="auto"/>
            </w:tcBorders>
            <w:shd w:val="clear" w:color="000000" w:fill="A6A6A6"/>
            <w:vAlign w:val="center"/>
            <w:hideMark/>
          </w:tcPr>
          <w:p w14:paraId="74445D65"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设备名称</w:t>
            </w:r>
          </w:p>
        </w:tc>
        <w:tc>
          <w:tcPr>
            <w:tcW w:w="251" w:type="pct"/>
            <w:tcBorders>
              <w:top w:val="single" w:sz="4" w:space="0" w:color="auto"/>
              <w:left w:val="nil"/>
              <w:bottom w:val="single" w:sz="4" w:space="0" w:color="auto"/>
              <w:right w:val="single" w:sz="4" w:space="0" w:color="auto"/>
            </w:tcBorders>
            <w:shd w:val="clear" w:color="000000" w:fill="A6A6A6"/>
            <w:vAlign w:val="center"/>
            <w:hideMark/>
          </w:tcPr>
          <w:p w14:paraId="7DBFDD94"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单位</w:t>
            </w:r>
          </w:p>
        </w:tc>
        <w:tc>
          <w:tcPr>
            <w:tcW w:w="415" w:type="pct"/>
            <w:tcBorders>
              <w:top w:val="single" w:sz="4" w:space="0" w:color="auto"/>
              <w:left w:val="nil"/>
              <w:bottom w:val="single" w:sz="4" w:space="0" w:color="auto"/>
              <w:right w:val="single" w:sz="4" w:space="0" w:color="auto"/>
            </w:tcBorders>
            <w:shd w:val="clear" w:color="000000" w:fill="A6A6A6"/>
            <w:vAlign w:val="center"/>
            <w:hideMark/>
          </w:tcPr>
          <w:p w14:paraId="44A47A91"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数量</w:t>
            </w:r>
          </w:p>
        </w:tc>
        <w:tc>
          <w:tcPr>
            <w:tcW w:w="3273" w:type="pct"/>
            <w:tcBorders>
              <w:top w:val="single" w:sz="4" w:space="0" w:color="auto"/>
              <w:left w:val="nil"/>
              <w:bottom w:val="single" w:sz="4" w:space="0" w:color="auto"/>
              <w:right w:val="single" w:sz="4" w:space="0" w:color="auto"/>
            </w:tcBorders>
            <w:shd w:val="clear" w:color="000000" w:fill="A6A6A6"/>
            <w:vAlign w:val="center"/>
            <w:hideMark/>
          </w:tcPr>
          <w:p w14:paraId="74FED3A1" w14:textId="77777777" w:rsidR="008B771E" w:rsidRPr="008B771E" w:rsidRDefault="008B771E" w:rsidP="00897413">
            <w:pPr>
              <w:widowControl/>
              <w:rPr>
                <w:rFonts w:ascii="宋体" w:hAnsi="宋体" w:cs="宋体"/>
                <w:kern w:val="0"/>
                <w:sz w:val="24"/>
              </w:rPr>
            </w:pPr>
            <w:r w:rsidRPr="008B771E">
              <w:rPr>
                <w:rFonts w:ascii="宋体" w:hAnsi="宋体" w:cs="宋体" w:hint="eastAsia"/>
                <w:kern w:val="0"/>
                <w:sz w:val="24"/>
              </w:rPr>
              <w:t>产品性能要求</w:t>
            </w:r>
          </w:p>
        </w:tc>
      </w:tr>
      <w:tr w:rsidR="00361E6F" w:rsidRPr="00025815" w14:paraId="35FDD6AA" w14:textId="77777777" w:rsidTr="00D77A0A">
        <w:trPr>
          <w:trHeight w:val="1013"/>
          <w:jc w:val="center"/>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552C237"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1</w:t>
            </w:r>
          </w:p>
        </w:tc>
        <w:tc>
          <w:tcPr>
            <w:tcW w:w="792" w:type="pct"/>
            <w:tcBorders>
              <w:top w:val="nil"/>
              <w:left w:val="nil"/>
              <w:bottom w:val="single" w:sz="4" w:space="0" w:color="auto"/>
              <w:right w:val="single" w:sz="4" w:space="0" w:color="auto"/>
            </w:tcBorders>
            <w:shd w:val="clear" w:color="auto" w:fill="auto"/>
            <w:noWrap/>
            <w:vAlign w:val="center"/>
            <w:hideMark/>
          </w:tcPr>
          <w:p w14:paraId="32F1A8E6"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精密空调（含外机）</w:t>
            </w:r>
          </w:p>
        </w:tc>
        <w:tc>
          <w:tcPr>
            <w:tcW w:w="251" w:type="pct"/>
            <w:tcBorders>
              <w:top w:val="nil"/>
              <w:left w:val="nil"/>
              <w:bottom w:val="single" w:sz="4" w:space="0" w:color="auto"/>
              <w:right w:val="single" w:sz="4" w:space="0" w:color="auto"/>
            </w:tcBorders>
            <w:shd w:val="clear" w:color="auto" w:fill="auto"/>
            <w:noWrap/>
            <w:vAlign w:val="center"/>
            <w:hideMark/>
          </w:tcPr>
          <w:p w14:paraId="7BE94F20"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台</w:t>
            </w:r>
          </w:p>
        </w:tc>
        <w:tc>
          <w:tcPr>
            <w:tcW w:w="415" w:type="pct"/>
            <w:tcBorders>
              <w:top w:val="nil"/>
              <w:left w:val="nil"/>
              <w:bottom w:val="single" w:sz="4" w:space="0" w:color="auto"/>
              <w:right w:val="single" w:sz="4" w:space="0" w:color="auto"/>
            </w:tcBorders>
            <w:shd w:val="clear" w:color="auto" w:fill="auto"/>
            <w:noWrap/>
            <w:vAlign w:val="center"/>
            <w:hideMark/>
          </w:tcPr>
          <w:p w14:paraId="408D7B15"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2</w:t>
            </w:r>
          </w:p>
        </w:tc>
        <w:tc>
          <w:tcPr>
            <w:tcW w:w="3273" w:type="pct"/>
            <w:tcBorders>
              <w:top w:val="nil"/>
              <w:left w:val="nil"/>
              <w:bottom w:val="single" w:sz="4" w:space="0" w:color="auto"/>
              <w:right w:val="single" w:sz="4" w:space="0" w:color="auto"/>
            </w:tcBorders>
            <w:shd w:val="clear" w:color="auto" w:fill="auto"/>
            <w:vAlign w:val="center"/>
            <w:hideMark/>
          </w:tcPr>
          <w:p w14:paraId="0EB7A33B" w14:textId="01C7AAF8" w:rsidR="008B771E" w:rsidRPr="008B771E" w:rsidRDefault="008B771E" w:rsidP="00897413">
            <w:pPr>
              <w:widowControl/>
              <w:rPr>
                <w:rFonts w:ascii="宋体" w:hAnsi="宋体" w:cs="宋体"/>
                <w:kern w:val="0"/>
                <w:sz w:val="24"/>
              </w:rPr>
            </w:pPr>
            <w:r w:rsidRPr="008B771E">
              <w:rPr>
                <w:rFonts w:ascii="宋体" w:hAnsi="宋体" w:cs="宋体" w:hint="eastAsia"/>
                <w:kern w:val="0"/>
                <w:sz w:val="24"/>
              </w:rPr>
              <w:t>室内机：</w:t>
            </w:r>
            <w:r w:rsidRPr="008B771E">
              <w:rPr>
                <w:rFonts w:ascii="宋体" w:hAnsi="宋体" w:cs="宋体" w:hint="eastAsia"/>
                <w:kern w:val="0"/>
                <w:sz w:val="24"/>
              </w:rPr>
              <w:br/>
              <w:t>1、制冷型式需为：风冷，双系统，制冷量不小于52.8KW</w:t>
            </w:r>
            <w:r w:rsidRPr="008B771E">
              <w:rPr>
                <w:rFonts w:ascii="宋体" w:hAnsi="宋体" w:cs="宋体" w:hint="eastAsia"/>
                <w:kern w:val="0"/>
                <w:sz w:val="24"/>
              </w:rPr>
              <w:br/>
              <w:t>2、▲需提供投标产品</w:t>
            </w:r>
            <w:proofErr w:type="gramStart"/>
            <w:r w:rsidRPr="008B771E">
              <w:rPr>
                <w:rFonts w:ascii="宋体" w:hAnsi="宋体" w:cs="宋体" w:hint="eastAsia"/>
                <w:kern w:val="0"/>
                <w:sz w:val="24"/>
              </w:rPr>
              <w:t>房间级</w:t>
            </w:r>
            <w:proofErr w:type="gramEnd"/>
            <w:r w:rsidRPr="008B771E">
              <w:rPr>
                <w:rFonts w:ascii="宋体" w:hAnsi="宋体" w:cs="宋体" w:hint="eastAsia"/>
                <w:kern w:val="0"/>
                <w:sz w:val="24"/>
              </w:rPr>
              <w:t>精密空调的CQC节能认证证书与报告及泰尔认证证书与报告以及生产厂家应具备有效的</w:t>
            </w:r>
            <w:proofErr w:type="gramStart"/>
            <w:r w:rsidRPr="008B771E">
              <w:rPr>
                <w:rFonts w:ascii="宋体" w:hAnsi="宋体" w:cs="宋体" w:hint="eastAsia"/>
                <w:kern w:val="0"/>
                <w:sz w:val="24"/>
              </w:rPr>
              <w:t>焓</w:t>
            </w:r>
            <w:proofErr w:type="gramEnd"/>
            <w:r w:rsidRPr="008B771E">
              <w:rPr>
                <w:rFonts w:ascii="宋体" w:hAnsi="宋体" w:cs="宋体" w:hint="eastAsia"/>
                <w:kern w:val="0"/>
                <w:sz w:val="24"/>
              </w:rPr>
              <w:t>差实验室实验装置评定合格证书并加盖公章。</w:t>
            </w:r>
            <w:r w:rsidRPr="008B771E">
              <w:rPr>
                <w:rFonts w:ascii="宋体" w:hAnsi="宋体" w:cs="宋体" w:hint="eastAsia"/>
                <w:kern w:val="0"/>
                <w:sz w:val="24"/>
              </w:rPr>
              <w:br/>
              <w:t>3、全年能效比：≥4.0W/W；</w:t>
            </w:r>
            <w:r w:rsidRPr="008B771E">
              <w:rPr>
                <w:rFonts w:ascii="宋体" w:hAnsi="宋体" w:cs="宋体" w:hint="eastAsia"/>
                <w:kern w:val="0"/>
                <w:sz w:val="24"/>
              </w:rPr>
              <w:br/>
              <w:t>4、要求带有加热加湿功能。精密空调应能按要求自动调节室内温、湿度，具有制冷、除湿等功能</w:t>
            </w:r>
            <w:r w:rsidRPr="008B771E">
              <w:rPr>
                <w:rFonts w:ascii="宋体" w:hAnsi="宋体" w:cs="宋体" w:hint="eastAsia"/>
                <w:kern w:val="0"/>
                <w:sz w:val="24"/>
              </w:rPr>
              <w:br/>
              <w:t>温度调节范围：+17℃～+30℃。</w:t>
            </w:r>
            <w:r w:rsidRPr="008B771E">
              <w:rPr>
                <w:rFonts w:ascii="宋体" w:hAnsi="宋体" w:cs="宋体" w:hint="eastAsia"/>
                <w:kern w:val="0"/>
                <w:sz w:val="24"/>
              </w:rPr>
              <w:br/>
              <w:t>5、温度控制精度:±1K，湿度调节范围：20%～95%RH。</w:t>
            </w:r>
            <w:r w:rsidRPr="008B771E">
              <w:rPr>
                <w:rFonts w:ascii="宋体" w:hAnsi="宋体" w:cs="宋体" w:hint="eastAsia"/>
                <w:kern w:val="0"/>
                <w:sz w:val="24"/>
              </w:rPr>
              <w:br/>
              <w:t>6、▲湿度控制精度: ±5%,3%～10%可调整，需提供第三方技术证明文件。</w:t>
            </w:r>
            <w:r w:rsidRPr="008B771E">
              <w:rPr>
                <w:rFonts w:ascii="宋体" w:hAnsi="宋体" w:cs="宋体" w:hint="eastAsia"/>
                <w:kern w:val="0"/>
                <w:sz w:val="24"/>
              </w:rPr>
              <w:br/>
              <w:t>7、需具有声光报警系统，并记录所有报警事件，存储历史告警信息不少于3000条，采用7英寸触摸真彩屏，能显示温湿度曲线，具有图形显示机组内各组件运行状态的功能</w:t>
            </w:r>
            <w:r w:rsidRPr="008B771E">
              <w:rPr>
                <w:rFonts w:ascii="宋体" w:hAnsi="宋体" w:cs="宋体" w:hint="eastAsia"/>
                <w:kern w:val="0"/>
                <w:sz w:val="24"/>
              </w:rPr>
              <w:br/>
              <w:t>8、需具有手动开机及自动开机功能及来电自启动功能，来电自启延时时间0-600S可调。</w:t>
            </w:r>
            <w:r w:rsidRPr="008B771E">
              <w:rPr>
                <w:rFonts w:ascii="宋体" w:hAnsi="宋体" w:cs="宋体" w:hint="eastAsia"/>
                <w:kern w:val="0"/>
                <w:sz w:val="24"/>
              </w:rPr>
              <w:br/>
              <w:t>9、需具有联动及群控功能，群控应采用高速、灵活的CAN通信协议，同一区域可以将不低于32套机组进行统一控制管理。</w:t>
            </w:r>
            <w:r w:rsidRPr="008B771E">
              <w:rPr>
                <w:rFonts w:ascii="宋体" w:hAnsi="宋体" w:cs="宋体" w:hint="eastAsia"/>
                <w:kern w:val="0"/>
                <w:sz w:val="24"/>
              </w:rPr>
              <w:br/>
              <w:t>10、▲投标人须应答管理软件系统是否为投标厂家自主研发，需提供投标厂家精密空调软件著作登记证书。</w:t>
            </w:r>
            <w:r w:rsidRPr="008B771E">
              <w:rPr>
                <w:rFonts w:ascii="宋体" w:hAnsi="宋体" w:cs="宋体" w:hint="eastAsia"/>
                <w:kern w:val="0"/>
                <w:sz w:val="24"/>
              </w:rPr>
              <w:br/>
              <w:t>室外机：</w:t>
            </w:r>
            <w:r w:rsidRPr="008B771E">
              <w:rPr>
                <w:rFonts w:ascii="宋体" w:hAnsi="宋体" w:cs="宋体" w:hint="eastAsia"/>
                <w:kern w:val="0"/>
                <w:sz w:val="24"/>
              </w:rPr>
              <w:br/>
              <w:t>1、室外机组应为“耐腐蚀铝合金+表面喷涂保护”结构，并具有良好的刚性，以适应多种环境条件。</w:t>
            </w:r>
            <w:r w:rsidRPr="008B771E">
              <w:rPr>
                <w:rFonts w:ascii="宋体" w:hAnsi="宋体" w:cs="宋体" w:hint="eastAsia"/>
                <w:kern w:val="0"/>
                <w:sz w:val="24"/>
              </w:rPr>
              <w:br/>
              <w:t>2、室外机组风机应采用变频无级调速控制，能根据冷凝器管道内部压力变化自动调节风机的运转速度，</w:t>
            </w:r>
            <w:r w:rsidRPr="008B771E">
              <w:rPr>
                <w:rFonts w:ascii="宋体" w:hAnsi="宋体" w:cs="宋体" w:hint="eastAsia"/>
                <w:kern w:val="0"/>
                <w:sz w:val="24"/>
              </w:rPr>
              <w:br/>
              <w:t>室外机应能与室内机联动，当风机故障时，室内</w:t>
            </w:r>
            <w:proofErr w:type="gramStart"/>
            <w:r w:rsidRPr="008B771E">
              <w:rPr>
                <w:rFonts w:ascii="宋体" w:hAnsi="宋体" w:cs="宋体" w:hint="eastAsia"/>
                <w:kern w:val="0"/>
                <w:sz w:val="24"/>
              </w:rPr>
              <w:t>机产生</w:t>
            </w:r>
            <w:proofErr w:type="gramEnd"/>
            <w:r w:rsidRPr="008B771E">
              <w:rPr>
                <w:rFonts w:ascii="宋体" w:hAnsi="宋体" w:cs="宋体" w:hint="eastAsia"/>
                <w:kern w:val="0"/>
                <w:sz w:val="24"/>
              </w:rPr>
              <w:t>告警，当压缩机未启动时，室外机不会自动启动，以实现节能运行。</w:t>
            </w:r>
            <w:r w:rsidRPr="008B771E">
              <w:rPr>
                <w:rFonts w:ascii="宋体" w:hAnsi="宋体" w:cs="宋体" w:hint="eastAsia"/>
                <w:kern w:val="0"/>
                <w:sz w:val="24"/>
              </w:rPr>
              <w:br/>
              <w:t>3、机房专用空调机组下送风系列的风机模块应能运行于机组内部实现送风运行，并根据现场条件下沉至静电地板空间内，以提高送风效果并实现节能。</w:t>
            </w:r>
          </w:p>
        </w:tc>
      </w:tr>
      <w:tr w:rsidR="00361E6F" w:rsidRPr="00025815" w14:paraId="36A932CA" w14:textId="77777777" w:rsidTr="00D77A0A">
        <w:trPr>
          <w:trHeight w:val="600"/>
          <w:jc w:val="center"/>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621157E"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2</w:t>
            </w:r>
          </w:p>
        </w:tc>
        <w:tc>
          <w:tcPr>
            <w:tcW w:w="792" w:type="pct"/>
            <w:tcBorders>
              <w:top w:val="nil"/>
              <w:left w:val="nil"/>
              <w:bottom w:val="single" w:sz="4" w:space="0" w:color="auto"/>
              <w:right w:val="single" w:sz="4" w:space="0" w:color="auto"/>
            </w:tcBorders>
            <w:shd w:val="clear" w:color="auto" w:fill="auto"/>
            <w:noWrap/>
            <w:vAlign w:val="center"/>
            <w:hideMark/>
          </w:tcPr>
          <w:p w14:paraId="1E426588"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空调</w:t>
            </w:r>
            <w:proofErr w:type="gramStart"/>
            <w:r w:rsidRPr="008B771E">
              <w:rPr>
                <w:rFonts w:ascii="宋体" w:hAnsi="宋体" w:cs="宋体" w:hint="eastAsia"/>
                <w:kern w:val="0"/>
                <w:sz w:val="24"/>
              </w:rPr>
              <w:t>内外机</w:t>
            </w:r>
            <w:proofErr w:type="gramEnd"/>
            <w:r w:rsidRPr="008B771E">
              <w:rPr>
                <w:rFonts w:ascii="宋体" w:hAnsi="宋体" w:cs="宋体" w:hint="eastAsia"/>
                <w:kern w:val="0"/>
                <w:sz w:val="24"/>
              </w:rPr>
              <w:t>安装底座</w:t>
            </w:r>
          </w:p>
        </w:tc>
        <w:tc>
          <w:tcPr>
            <w:tcW w:w="251" w:type="pct"/>
            <w:tcBorders>
              <w:top w:val="nil"/>
              <w:left w:val="nil"/>
              <w:bottom w:val="single" w:sz="4" w:space="0" w:color="auto"/>
              <w:right w:val="single" w:sz="4" w:space="0" w:color="auto"/>
            </w:tcBorders>
            <w:shd w:val="clear" w:color="auto" w:fill="auto"/>
            <w:noWrap/>
            <w:vAlign w:val="center"/>
            <w:hideMark/>
          </w:tcPr>
          <w:p w14:paraId="743DD550"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套</w:t>
            </w:r>
          </w:p>
        </w:tc>
        <w:tc>
          <w:tcPr>
            <w:tcW w:w="415" w:type="pct"/>
            <w:tcBorders>
              <w:top w:val="nil"/>
              <w:left w:val="nil"/>
              <w:bottom w:val="single" w:sz="4" w:space="0" w:color="auto"/>
              <w:right w:val="single" w:sz="4" w:space="0" w:color="auto"/>
            </w:tcBorders>
            <w:shd w:val="clear" w:color="auto" w:fill="auto"/>
            <w:noWrap/>
            <w:vAlign w:val="center"/>
            <w:hideMark/>
          </w:tcPr>
          <w:p w14:paraId="032D6623"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2</w:t>
            </w:r>
          </w:p>
        </w:tc>
        <w:tc>
          <w:tcPr>
            <w:tcW w:w="3273" w:type="pct"/>
            <w:tcBorders>
              <w:top w:val="nil"/>
              <w:left w:val="nil"/>
              <w:bottom w:val="single" w:sz="4" w:space="0" w:color="auto"/>
              <w:right w:val="single" w:sz="4" w:space="0" w:color="auto"/>
            </w:tcBorders>
            <w:shd w:val="clear" w:color="auto" w:fill="auto"/>
            <w:vAlign w:val="center"/>
            <w:hideMark/>
          </w:tcPr>
          <w:p w14:paraId="7FB3FACB" w14:textId="77777777" w:rsidR="008B771E" w:rsidRPr="008B771E" w:rsidRDefault="008B771E" w:rsidP="00897413">
            <w:pPr>
              <w:widowControl/>
              <w:rPr>
                <w:rFonts w:ascii="宋体" w:hAnsi="宋体" w:cs="宋体"/>
                <w:kern w:val="0"/>
                <w:sz w:val="24"/>
              </w:rPr>
            </w:pPr>
            <w:r w:rsidRPr="008B771E">
              <w:rPr>
                <w:rFonts w:ascii="宋体" w:hAnsi="宋体" w:cs="宋体" w:hint="eastAsia"/>
                <w:kern w:val="0"/>
                <w:sz w:val="24"/>
              </w:rPr>
              <w:t>定制</w:t>
            </w:r>
          </w:p>
        </w:tc>
      </w:tr>
      <w:tr w:rsidR="00361E6F" w:rsidRPr="00025815" w14:paraId="3E299730" w14:textId="77777777" w:rsidTr="00D77A0A">
        <w:trPr>
          <w:trHeight w:val="600"/>
          <w:jc w:val="center"/>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40E2F4D"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lastRenderedPageBreak/>
              <w:t>3</w:t>
            </w:r>
          </w:p>
        </w:tc>
        <w:tc>
          <w:tcPr>
            <w:tcW w:w="792" w:type="pct"/>
            <w:tcBorders>
              <w:top w:val="nil"/>
              <w:left w:val="nil"/>
              <w:bottom w:val="single" w:sz="4" w:space="0" w:color="auto"/>
              <w:right w:val="single" w:sz="4" w:space="0" w:color="auto"/>
            </w:tcBorders>
            <w:shd w:val="clear" w:color="auto" w:fill="auto"/>
            <w:noWrap/>
            <w:vAlign w:val="center"/>
            <w:hideMark/>
          </w:tcPr>
          <w:p w14:paraId="7F394E1F"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室内吸顶空调（含外机）</w:t>
            </w:r>
          </w:p>
        </w:tc>
        <w:tc>
          <w:tcPr>
            <w:tcW w:w="251" w:type="pct"/>
            <w:tcBorders>
              <w:top w:val="nil"/>
              <w:left w:val="nil"/>
              <w:bottom w:val="single" w:sz="4" w:space="0" w:color="auto"/>
              <w:right w:val="single" w:sz="4" w:space="0" w:color="auto"/>
            </w:tcBorders>
            <w:shd w:val="clear" w:color="auto" w:fill="auto"/>
            <w:noWrap/>
            <w:vAlign w:val="center"/>
            <w:hideMark/>
          </w:tcPr>
          <w:p w14:paraId="54770175"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台</w:t>
            </w:r>
          </w:p>
        </w:tc>
        <w:tc>
          <w:tcPr>
            <w:tcW w:w="415" w:type="pct"/>
            <w:tcBorders>
              <w:top w:val="nil"/>
              <w:left w:val="nil"/>
              <w:bottom w:val="single" w:sz="4" w:space="0" w:color="auto"/>
              <w:right w:val="single" w:sz="4" w:space="0" w:color="auto"/>
            </w:tcBorders>
            <w:shd w:val="clear" w:color="auto" w:fill="auto"/>
            <w:noWrap/>
            <w:vAlign w:val="center"/>
            <w:hideMark/>
          </w:tcPr>
          <w:p w14:paraId="747FCBA1"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4</w:t>
            </w:r>
          </w:p>
        </w:tc>
        <w:tc>
          <w:tcPr>
            <w:tcW w:w="3273" w:type="pct"/>
            <w:tcBorders>
              <w:top w:val="nil"/>
              <w:left w:val="nil"/>
              <w:bottom w:val="single" w:sz="4" w:space="0" w:color="auto"/>
              <w:right w:val="single" w:sz="4" w:space="0" w:color="auto"/>
            </w:tcBorders>
            <w:shd w:val="clear" w:color="auto" w:fill="auto"/>
            <w:vAlign w:val="center"/>
            <w:hideMark/>
          </w:tcPr>
          <w:p w14:paraId="65B3CF6E" w14:textId="77777777" w:rsidR="008B771E" w:rsidRPr="008B771E" w:rsidRDefault="008B771E" w:rsidP="00897413">
            <w:pPr>
              <w:widowControl/>
              <w:rPr>
                <w:rFonts w:ascii="宋体" w:hAnsi="宋体" w:cs="宋体"/>
                <w:kern w:val="0"/>
                <w:sz w:val="24"/>
              </w:rPr>
            </w:pPr>
            <w:r w:rsidRPr="008B771E">
              <w:rPr>
                <w:rFonts w:ascii="宋体" w:hAnsi="宋体" w:cs="宋体" w:hint="eastAsia"/>
                <w:kern w:val="0"/>
                <w:sz w:val="24"/>
              </w:rPr>
              <w:t>需配置不小于5匹制冷空调</w:t>
            </w:r>
          </w:p>
        </w:tc>
      </w:tr>
      <w:tr w:rsidR="00361E6F" w:rsidRPr="00025815" w14:paraId="3B1911EC" w14:textId="77777777" w:rsidTr="00D77A0A">
        <w:trPr>
          <w:trHeight w:val="600"/>
          <w:jc w:val="center"/>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C99D950"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4</w:t>
            </w:r>
          </w:p>
        </w:tc>
        <w:tc>
          <w:tcPr>
            <w:tcW w:w="792" w:type="pct"/>
            <w:tcBorders>
              <w:top w:val="nil"/>
              <w:left w:val="nil"/>
              <w:bottom w:val="single" w:sz="4" w:space="0" w:color="auto"/>
              <w:right w:val="single" w:sz="4" w:space="0" w:color="auto"/>
            </w:tcBorders>
            <w:shd w:val="clear" w:color="auto" w:fill="auto"/>
            <w:noWrap/>
            <w:vAlign w:val="center"/>
            <w:hideMark/>
          </w:tcPr>
          <w:p w14:paraId="1532B9D7"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精密空调辅材</w:t>
            </w:r>
          </w:p>
        </w:tc>
        <w:tc>
          <w:tcPr>
            <w:tcW w:w="251" w:type="pct"/>
            <w:tcBorders>
              <w:top w:val="nil"/>
              <w:left w:val="nil"/>
              <w:bottom w:val="single" w:sz="4" w:space="0" w:color="auto"/>
              <w:right w:val="single" w:sz="4" w:space="0" w:color="auto"/>
            </w:tcBorders>
            <w:shd w:val="clear" w:color="auto" w:fill="auto"/>
            <w:noWrap/>
            <w:vAlign w:val="center"/>
            <w:hideMark/>
          </w:tcPr>
          <w:p w14:paraId="56103689"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套</w:t>
            </w:r>
          </w:p>
        </w:tc>
        <w:tc>
          <w:tcPr>
            <w:tcW w:w="415" w:type="pct"/>
            <w:tcBorders>
              <w:top w:val="nil"/>
              <w:left w:val="nil"/>
              <w:bottom w:val="single" w:sz="4" w:space="0" w:color="auto"/>
              <w:right w:val="single" w:sz="4" w:space="0" w:color="auto"/>
            </w:tcBorders>
            <w:shd w:val="clear" w:color="auto" w:fill="auto"/>
            <w:noWrap/>
            <w:vAlign w:val="center"/>
            <w:hideMark/>
          </w:tcPr>
          <w:p w14:paraId="4708FFE8"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1</w:t>
            </w:r>
          </w:p>
        </w:tc>
        <w:tc>
          <w:tcPr>
            <w:tcW w:w="3273" w:type="pct"/>
            <w:tcBorders>
              <w:top w:val="nil"/>
              <w:left w:val="nil"/>
              <w:bottom w:val="single" w:sz="4" w:space="0" w:color="auto"/>
              <w:right w:val="single" w:sz="4" w:space="0" w:color="auto"/>
            </w:tcBorders>
            <w:shd w:val="clear" w:color="auto" w:fill="auto"/>
            <w:vAlign w:val="center"/>
            <w:hideMark/>
          </w:tcPr>
          <w:p w14:paraId="3F4E54D4" w14:textId="77777777" w:rsidR="008B771E" w:rsidRPr="008B771E" w:rsidRDefault="008B771E" w:rsidP="00897413">
            <w:pPr>
              <w:widowControl/>
              <w:rPr>
                <w:rFonts w:ascii="宋体" w:hAnsi="宋体" w:cs="宋体"/>
                <w:kern w:val="0"/>
                <w:sz w:val="24"/>
              </w:rPr>
            </w:pPr>
            <w:r w:rsidRPr="008B771E">
              <w:rPr>
                <w:rFonts w:ascii="宋体" w:hAnsi="宋体" w:cs="宋体" w:hint="eastAsia"/>
                <w:kern w:val="0"/>
                <w:sz w:val="24"/>
              </w:rPr>
              <w:t>需配套冷媒铜管、给排水管、冷媒剂、管道连接件、强电电缆等。</w:t>
            </w:r>
          </w:p>
        </w:tc>
      </w:tr>
      <w:tr w:rsidR="00361E6F" w:rsidRPr="00025815" w14:paraId="550EBCB9" w14:textId="77777777" w:rsidTr="00D77A0A">
        <w:trPr>
          <w:trHeight w:val="600"/>
          <w:jc w:val="center"/>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BD15A75"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5</w:t>
            </w:r>
          </w:p>
        </w:tc>
        <w:tc>
          <w:tcPr>
            <w:tcW w:w="792" w:type="pct"/>
            <w:tcBorders>
              <w:top w:val="nil"/>
              <w:left w:val="nil"/>
              <w:bottom w:val="single" w:sz="4" w:space="0" w:color="auto"/>
              <w:right w:val="single" w:sz="4" w:space="0" w:color="auto"/>
            </w:tcBorders>
            <w:shd w:val="clear" w:color="auto" w:fill="auto"/>
            <w:noWrap/>
            <w:vAlign w:val="center"/>
            <w:hideMark/>
          </w:tcPr>
          <w:p w14:paraId="39881E89"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UPS主机</w:t>
            </w:r>
          </w:p>
        </w:tc>
        <w:tc>
          <w:tcPr>
            <w:tcW w:w="251" w:type="pct"/>
            <w:tcBorders>
              <w:top w:val="nil"/>
              <w:left w:val="nil"/>
              <w:bottom w:val="single" w:sz="4" w:space="0" w:color="auto"/>
              <w:right w:val="single" w:sz="4" w:space="0" w:color="auto"/>
            </w:tcBorders>
            <w:shd w:val="clear" w:color="auto" w:fill="auto"/>
            <w:noWrap/>
            <w:vAlign w:val="center"/>
            <w:hideMark/>
          </w:tcPr>
          <w:p w14:paraId="3608340E"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台</w:t>
            </w:r>
          </w:p>
        </w:tc>
        <w:tc>
          <w:tcPr>
            <w:tcW w:w="415" w:type="pct"/>
            <w:tcBorders>
              <w:top w:val="nil"/>
              <w:left w:val="nil"/>
              <w:bottom w:val="single" w:sz="4" w:space="0" w:color="auto"/>
              <w:right w:val="single" w:sz="4" w:space="0" w:color="auto"/>
            </w:tcBorders>
            <w:shd w:val="clear" w:color="auto" w:fill="auto"/>
            <w:noWrap/>
            <w:vAlign w:val="center"/>
            <w:hideMark/>
          </w:tcPr>
          <w:p w14:paraId="73C1BF18"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2</w:t>
            </w:r>
          </w:p>
        </w:tc>
        <w:tc>
          <w:tcPr>
            <w:tcW w:w="3273" w:type="pct"/>
            <w:tcBorders>
              <w:top w:val="nil"/>
              <w:left w:val="nil"/>
              <w:bottom w:val="single" w:sz="4" w:space="0" w:color="auto"/>
              <w:right w:val="single" w:sz="4" w:space="0" w:color="auto"/>
            </w:tcBorders>
            <w:shd w:val="clear" w:color="auto" w:fill="auto"/>
            <w:vAlign w:val="center"/>
            <w:hideMark/>
          </w:tcPr>
          <w:p w14:paraId="6ACCFCE5" w14:textId="77777777" w:rsidR="008B771E" w:rsidRPr="008B771E" w:rsidRDefault="008B771E" w:rsidP="00897413">
            <w:pPr>
              <w:widowControl/>
              <w:rPr>
                <w:rFonts w:ascii="宋体" w:hAnsi="宋体" w:cs="宋体"/>
                <w:kern w:val="0"/>
                <w:sz w:val="24"/>
              </w:rPr>
            </w:pPr>
            <w:r w:rsidRPr="008B771E">
              <w:rPr>
                <w:rFonts w:ascii="宋体" w:hAnsi="宋体" w:cs="宋体" w:hint="eastAsia"/>
                <w:kern w:val="0"/>
                <w:sz w:val="24"/>
              </w:rPr>
              <w:t>1、UPS容量单机容量≥160kVA/160kW，双转换纯在线式，三进三出型 UPS，≥7寸全彩触摸屏；</w:t>
            </w:r>
            <w:r w:rsidRPr="008B771E">
              <w:rPr>
                <w:rFonts w:ascii="宋体" w:hAnsi="宋体" w:cs="宋体" w:hint="eastAsia"/>
                <w:kern w:val="0"/>
                <w:sz w:val="24"/>
              </w:rPr>
              <w:br/>
              <w:t>2、</w:t>
            </w:r>
            <w:proofErr w:type="gramStart"/>
            <w:r w:rsidRPr="008B771E">
              <w:rPr>
                <w:rFonts w:ascii="宋体" w:hAnsi="宋体" w:cs="宋体" w:hint="eastAsia"/>
                <w:kern w:val="0"/>
                <w:sz w:val="24"/>
              </w:rPr>
              <w:t>需标配防火</w:t>
            </w:r>
            <w:proofErr w:type="gramEnd"/>
            <w:r w:rsidRPr="008B771E">
              <w:rPr>
                <w:rFonts w:ascii="宋体" w:hAnsi="宋体" w:cs="宋体" w:hint="eastAsia"/>
                <w:kern w:val="0"/>
                <w:sz w:val="24"/>
              </w:rPr>
              <w:t>级防尘网，且具备拆卸和清洗功能设计，防尘</w:t>
            </w:r>
            <w:proofErr w:type="gramStart"/>
            <w:r w:rsidRPr="008B771E">
              <w:rPr>
                <w:rFonts w:ascii="宋体" w:hAnsi="宋体" w:cs="宋体" w:hint="eastAsia"/>
                <w:kern w:val="0"/>
                <w:sz w:val="24"/>
              </w:rPr>
              <w:t>网符合</w:t>
            </w:r>
            <w:proofErr w:type="gramEnd"/>
            <w:r w:rsidRPr="008B771E">
              <w:rPr>
                <w:rFonts w:ascii="宋体" w:hAnsi="宋体" w:cs="宋体" w:hint="eastAsia"/>
                <w:kern w:val="0"/>
                <w:sz w:val="24"/>
              </w:rPr>
              <w:t>防火标准UL94及滤尘网标准UL 900。</w:t>
            </w:r>
            <w:r w:rsidRPr="008B771E">
              <w:rPr>
                <w:rFonts w:ascii="宋体" w:hAnsi="宋体" w:cs="宋体" w:hint="eastAsia"/>
                <w:kern w:val="0"/>
                <w:sz w:val="24"/>
              </w:rPr>
              <w:br/>
              <w:t>3、UPS操作显示屏需具备主机运行指示灯、UPS装置工作状态图、电池状态检测、负载状态检测功能；不低于1000条日志信息记录，方便对UPS和电池组进行维护。</w:t>
            </w:r>
            <w:r w:rsidRPr="008B771E">
              <w:rPr>
                <w:rFonts w:ascii="宋体" w:hAnsi="宋体" w:cs="宋体" w:hint="eastAsia"/>
                <w:kern w:val="0"/>
                <w:sz w:val="24"/>
              </w:rPr>
              <w:br/>
              <w:t>4、UPS</w:t>
            </w:r>
            <w:proofErr w:type="gramStart"/>
            <w:r w:rsidRPr="008B771E">
              <w:rPr>
                <w:rFonts w:ascii="宋体" w:hAnsi="宋体" w:cs="宋体" w:hint="eastAsia"/>
                <w:kern w:val="0"/>
                <w:sz w:val="24"/>
              </w:rPr>
              <w:t>需标配</w:t>
            </w:r>
            <w:proofErr w:type="gramEnd"/>
            <w:r w:rsidRPr="008B771E">
              <w:rPr>
                <w:rFonts w:ascii="宋体" w:hAnsi="宋体" w:cs="宋体" w:hint="eastAsia"/>
                <w:kern w:val="0"/>
                <w:sz w:val="24"/>
              </w:rPr>
              <w:t>RS232通信接口，提供协议与上位机进行通讯。</w:t>
            </w:r>
            <w:r w:rsidRPr="008B771E">
              <w:rPr>
                <w:rFonts w:ascii="宋体" w:hAnsi="宋体" w:cs="宋体" w:hint="eastAsia"/>
                <w:kern w:val="0"/>
                <w:sz w:val="24"/>
              </w:rPr>
              <w:br/>
              <w:t>5、▲UPS应具有定期对蓄电池组进行自动浮充、均充和休眠三段式循环充电相互转换。具备充电休息模式的智能充电功能，以实现延长电池寿命的特性。不允许蓄电池组长期处于浮充状态。要求提供详细的充电模式的描述及充电原理图的厂商盖章证明文件。</w:t>
            </w:r>
            <w:r w:rsidRPr="008B771E">
              <w:rPr>
                <w:rFonts w:ascii="宋体" w:hAnsi="宋体" w:cs="宋体" w:hint="eastAsia"/>
                <w:kern w:val="0"/>
                <w:sz w:val="24"/>
              </w:rPr>
              <w:br/>
              <w:t>6、▲UPS应具备内部电容健康监测及预警功能。实时监测所有输入、输出滤波电容的温度，并在电容等关键部件失效之前提供预警信息。需提供厂商盖章的描述、照片及证明文件。</w:t>
            </w:r>
            <w:r w:rsidRPr="008B771E">
              <w:rPr>
                <w:rFonts w:ascii="宋体" w:hAnsi="宋体" w:cs="宋体" w:hint="eastAsia"/>
                <w:kern w:val="0"/>
                <w:sz w:val="24"/>
              </w:rPr>
              <w:br/>
              <w:t>7、▲投标UPS产品生产厂商应具备国家级企业技术服务认证中心，并提供由权威第三方机构出具的认证证书。生产厂商应具备提供五星级售后服务的能力，并提供由权威第三方认证机构出具的售后服务认证证书。</w:t>
            </w:r>
          </w:p>
        </w:tc>
      </w:tr>
      <w:tr w:rsidR="00361E6F" w:rsidRPr="00025815" w14:paraId="26F72091" w14:textId="77777777" w:rsidTr="00D77A0A">
        <w:trPr>
          <w:trHeight w:val="600"/>
          <w:jc w:val="center"/>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16AF5D3"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6</w:t>
            </w:r>
          </w:p>
        </w:tc>
        <w:tc>
          <w:tcPr>
            <w:tcW w:w="792" w:type="pct"/>
            <w:tcBorders>
              <w:top w:val="nil"/>
              <w:left w:val="nil"/>
              <w:bottom w:val="single" w:sz="4" w:space="0" w:color="auto"/>
              <w:right w:val="single" w:sz="4" w:space="0" w:color="auto"/>
            </w:tcBorders>
            <w:shd w:val="clear" w:color="auto" w:fill="auto"/>
            <w:noWrap/>
            <w:vAlign w:val="center"/>
            <w:hideMark/>
          </w:tcPr>
          <w:p w14:paraId="6F6579B7"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UPS电池</w:t>
            </w:r>
          </w:p>
        </w:tc>
        <w:tc>
          <w:tcPr>
            <w:tcW w:w="251" w:type="pct"/>
            <w:tcBorders>
              <w:top w:val="nil"/>
              <w:left w:val="nil"/>
              <w:bottom w:val="single" w:sz="4" w:space="0" w:color="auto"/>
              <w:right w:val="single" w:sz="4" w:space="0" w:color="auto"/>
            </w:tcBorders>
            <w:shd w:val="clear" w:color="auto" w:fill="auto"/>
            <w:noWrap/>
            <w:vAlign w:val="center"/>
            <w:hideMark/>
          </w:tcPr>
          <w:p w14:paraId="22FB480F"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块</w:t>
            </w:r>
          </w:p>
        </w:tc>
        <w:tc>
          <w:tcPr>
            <w:tcW w:w="415" w:type="pct"/>
            <w:tcBorders>
              <w:top w:val="nil"/>
              <w:left w:val="nil"/>
              <w:bottom w:val="single" w:sz="4" w:space="0" w:color="auto"/>
              <w:right w:val="single" w:sz="4" w:space="0" w:color="auto"/>
            </w:tcBorders>
            <w:shd w:val="clear" w:color="auto" w:fill="auto"/>
            <w:noWrap/>
            <w:vAlign w:val="center"/>
            <w:hideMark/>
          </w:tcPr>
          <w:p w14:paraId="1D08348E"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160</w:t>
            </w:r>
          </w:p>
        </w:tc>
        <w:tc>
          <w:tcPr>
            <w:tcW w:w="3273" w:type="pct"/>
            <w:tcBorders>
              <w:top w:val="nil"/>
              <w:left w:val="nil"/>
              <w:bottom w:val="single" w:sz="4" w:space="0" w:color="auto"/>
              <w:right w:val="single" w:sz="4" w:space="0" w:color="auto"/>
            </w:tcBorders>
            <w:shd w:val="clear" w:color="auto" w:fill="auto"/>
            <w:vAlign w:val="center"/>
            <w:hideMark/>
          </w:tcPr>
          <w:p w14:paraId="5ED4DB8A" w14:textId="73603DE4" w:rsidR="008B771E" w:rsidRPr="008B771E" w:rsidRDefault="008B771E" w:rsidP="00897413">
            <w:pPr>
              <w:widowControl/>
              <w:spacing w:after="240"/>
              <w:rPr>
                <w:rFonts w:ascii="宋体" w:hAnsi="宋体" w:cs="宋体"/>
                <w:kern w:val="0"/>
                <w:sz w:val="24"/>
              </w:rPr>
            </w:pPr>
            <w:r w:rsidRPr="008B771E">
              <w:rPr>
                <w:rFonts w:ascii="宋体" w:hAnsi="宋体" w:cs="宋体" w:hint="eastAsia"/>
                <w:kern w:val="0"/>
                <w:sz w:val="24"/>
              </w:rPr>
              <w:t xml:space="preserve">1. 蓄电池应采用高性能、高可靠性的全密封阀控式铅酸蓄电池； </w:t>
            </w:r>
            <w:r w:rsidRPr="008B771E">
              <w:rPr>
                <w:rFonts w:ascii="宋体" w:hAnsi="宋体" w:cs="宋体" w:hint="eastAsia"/>
                <w:kern w:val="0"/>
                <w:sz w:val="24"/>
              </w:rPr>
              <w:br/>
              <w:t>2 .容量不低于12V200Ah,电池重量不低于54.5kg:</w:t>
            </w:r>
            <w:r w:rsidRPr="008B771E">
              <w:rPr>
                <w:rFonts w:ascii="宋体" w:hAnsi="宋体" w:cs="宋体" w:hint="eastAsia"/>
                <w:kern w:val="0"/>
                <w:sz w:val="24"/>
              </w:rPr>
              <w:br/>
              <w:t>3.蓄电池浮</w:t>
            </w:r>
            <w:proofErr w:type="gramStart"/>
            <w:r w:rsidRPr="008B771E">
              <w:rPr>
                <w:rFonts w:ascii="宋体" w:hAnsi="宋体" w:cs="宋体" w:hint="eastAsia"/>
                <w:kern w:val="0"/>
                <w:sz w:val="24"/>
              </w:rPr>
              <w:t>充设计</w:t>
            </w:r>
            <w:proofErr w:type="gramEnd"/>
            <w:r w:rsidRPr="008B771E">
              <w:rPr>
                <w:rFonts w:ascii="宋体" w:hAnsi="宋体" w:cs="宋体" w:hint="eastAsia"/>
                <w:kern w:val="0"/>
                <w:sz w:val="24"/>
              </w:rPr>
              <w:t>寿命不能低于10年（环境温度为25℃时）。</w:t>
            </w:r>
            <w:r w:rsidRPr="008B771E">
              <w:rPr>
                <w:rFonts w:ascii="宋体" w:hAnsi="宋体" w:cs="宋体" w:hint="eastAsia"/>
                <w:kern w:val="0"/>
                <w:sz w:val="24"/>
              </w:rPr>
              <w:br/>
              <w:t>4. 蓄电池端电压的均衡性：蓄电池组中个蓄电池间开路电压最高与最低差值不大于100mV;进入浮</w:t>
            </w:r>
            <w:proofErr w:type="gramStart"/>
            <w:r w:rsidRPr="008B771E">
              <w:rPr>
                <w:rFonts w:ascii="宋体" w:hAnsi="宋体" w:cs="宋体" w:hint="eastAsia"/>
                <w:kern w:val="0"/>
                <w:sz w:val="24"/>
              </w:rPr>
              <w:t>充状态</w:t>
            </w:r>
            <w:proofErr w:type="gramEnd"/>
            <w:r w:rsidRPr="008B771E">
              <w:rPr>
                <w:rFonts w:ascii="宋体" w:hAnsi="宋体" w:cs="宋体" w:hint="eastAsia"/>
                <w:kern w:val="0"/>
                <w:sz w:val="24"/>
              </w:rPr>
              <w:t>24小时后，各蓄电池间的浮充电</w:t>
            </w:r>
            <w:proofErr w:type="gramStart"/>
            <w:r w:rsidRPr="008B771E">
              <w:rPr>
                <w:rFonts w:ascii="宋体" w:hAnsi="宋体" w:cs="宋体" w:hint="eastAsia"/>
                <w:kern w:val="0"/>
                <w:sz w:val="24"/>
              </w:rPr>
              <w:t>压最高</w:t>
            </w:r>
            <w:proofErr w:type="gramEnd"/>
            <w:r w:rsidRPr="008B771E">
              <w:rPr>
                <w:rFonts w:ascii="宋体" w:hAnsi="宋体" w:cs="宋体" w:hint="eastAsia"/>
                <w:kern w:val="0"/>
                <w:sz w:val="24"/>
              </w:rPr>
              <w:t>值与最低值之差不大于350mV;</w:t>
            </w:r>
            <w:r w:rsidRPr="008B771E">
              <w:rPr>
                <w:rFonts w:ascii="宋体" w:hAnsi="宋体" w:cs="宋体" w:hint="eastAsia"/>
                <w:kern w:val="0"/>
                <w:sz w:val="24"/>
              </w:rPr>
              <w:br/>
              <w:t>5. 蓄电池要便于存储，自放电率每月不大于3%;</w:t>
            </w:r>
            <w:r w:rsidRPr="008B771E">
              <w:rPr>
                <w:rFonts w:ascii="宋体" w:hAnsi="宋体" w:cs="宋体" w:hint="eastAsia"/>
                <w:kern w:val="0"/>
                <w:sz w:val="24"/>
              </w:rPr>
              <w:br/>
              <w:t>6. 自放电损失：完全充电的蓄电池，在25±5℃的环境中，静置28天后，其容量保持率应在97%以上；</w:t>
            </w:r>
            <w:r w:rsidRPr="008B771E">
              <w:rPr>
                <w:rFonts w:ascii="宋体" w:hAnsi="宋体" w:cs="宋体" w:hint="eastAsia"/>
                <w:kern w:val="0"/>
                <w:sz w:val="24"/>
              </w:rPr>
              <w:br/>
              <w:t>7.蓄电池在正常工作中应无酸雾逸出，蓄电池在充电过程中遇有明火，内部不应引爆；</w:t>
            </w:r>
            <w:r w:rsidRPr="008B771E">
              <w:rPr>
                <w:rFonts w:ascii="宋体" w:hAnsi="宋体" w:cs="宋体" w:hint="eastAsia"/>
                <w:kern w:val="0"/>
                <w:sz w:val="24"/>
              </w:rPr>
              <w:br/>
            </w:r>
            <w:r w:rsidRPr="008B771E">
              <w:rPr>
                <w:rFonts w:ascii="宋体" w:hAnsi="宋体" w:cs="宋体" w:hint="eastAsia"/>
                <w:kern w:val="0"/>
                <w:sz w:val="24"/>
              </w:rPr>
              <w:lastRenderedPageBreak/>
              <w:t>8. 蓄电池密封反应效率应不低于96%，电池应能承受50kPa的正压或负压而不破裂，压力释放后壳体无残余变形；</w:t>
            </w:r>
            <w:r w:rsidRPr="008B771E">
              <w:rPr>
                <w:rFonts w:ascii="宋体" w:hAnsi="宋体" w:cs="宋体" w:hint="eastAsia"/>
                <w:kern w:val="0"/>
                <w:sz w:val="24"/>
              </w:rPr>
              <w:br/>
              <w:t>9.蓄电池在使用中应无渗液、漏液、</w:t>
            </w:r>
            <w:proofErr w:type="gramStart"/>
            <w:r w:rsidRPr="008B771E">
              <w:rPr>
                <w:rFonts w:ascii="宋体" w:hAnsi="宋体" w:cs="宋体" w:hint="eastAsia"/>
                <w:kern w:val="0"/>
                <w:sz w:val="24"/>
              </w:rPr>
              <w:t>爬液和</w:t>
            </w:r>
            <w:proofErr w:type="gramEnd"/>
            <w:r w:rsidRPr="008B771E">
              <w:rPr>
                <w:rFonts w:ascii="宋体" w:hAnsi="宋体" w:cs="宋体" w:hint="eastAsia"/>
                <w:kern w:val="0"/>
                <w:sz w:val="24"/>
              </w:rPr>
              <w:t>膨胀现象。极性正确，正负极性及端子有明显标志，便于连接；</w:t>
            </w:r>
            <w:r w:rsidRPr="008B771E">
              <w:rPr>
                <w:rFonts w:ascii="宋体" w:hAnsi="宋体" w:cs="宋体" w:hint="eastAsia"/>
                <w:kern w:val="0"/>
                <w:sz w:val="24"/>
              </w:rPr>
              <w:br/>
              <w:t>10.蓄电池之间连接电压降</w:t>
            </w:r>
            <w:r w:rsidRPr="008B771E">
              <w:rPr>
                <w:rFonts w:cs="Calibri"/>
                <w:kern w:val="0"/>
                <w:sz w:val="24"/>
              </w:rPr>
              <w:t>Δ</w:t>
            </w:r>
            <w:r w:rsidRPr="008B771E">
              <w:rPr>
                <w:rFonts w:ascii="宋体" w:hAnsi="宋体" w:cs="宋体" w:hint="eastAsia"/>
                <w:kern w:val="0"/>
                <w:sz w:val="24"/>
              </w:rPr>
              <w:t>U≤10mV;</w:t>
            </w:r>
          </w:p>
        </w:tc>
      </w:tr>
      <w:tr w:rsidR="00361E6F" w:rsidRPr="00025815" w14:paraId="13EE646E" w14:textId="77777777" w:rsidTr="00D77A0A">
        <w:trPr>
          <w:trHeight w:val="600"/>
          <w:jc w:val="center"/>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1A90F93"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lastRenderedPageBreak/>
              <w:t>7</w:t>
            </w:r>
          </w:p>
        </w:tc>
        <w:tc>
          <w:tcPr>
            <w:tcW w:w="792" w:type="pct"/>
            <w:tcBorders>
              <w:top w:val="nil"/>
              <w:left w:val="nil"/>
              <w:bottom w:val="single" w:sz="4" w:space="0" w:color="auto"/>
              <w:right w:val="single" w:sz="4" w:space="0" w:color="auto"/>
            </w:tcBorders>
            <w:shd w:val="clear" w:color="auto" w:fill="auto"/>
            <w:noWrap/>
            <w:vAlign w:val="center"/>
            <w:hideMark/>
          </w:tcPr>
          <w:p w14:paraId="7DC75D61"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UPS电池架</w:t>
            </w:r>
          </w:p>
        </w:tc>
        <w:tc>
          <w:tcPr>
            <w:tcW w:w="251" w:type="pct"/>
            <w:tcBorders>
              <w:top w:val="nil"/>
              <w:left w:val="nil"/>
              <w:bottom w:val="single" w:sz="4" w:space="0" w:color="auto"/>
              <w:right w:val="single" w:sz="4" w:space="0" w:color="auto"/>
            </w:tcBorders>
            <w:shd w:val="clear" w:color="auto" w:fill="auto"/>
            <w:noWrap/>
            <w:vAlign w:val="center"/>
            <w:hideMark/>
          </w:tcPr>
          <w:p w14:paraId="6456507E"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套</w:t>
            </w:r>
          </w:p>
        </w:tc>
        <w:tc>
          <w:tcPr>
            <w:tcW w:w="415" w:type="pct"/>
            <w:tcBorders>
              <w:top w:val="nil"/>
              <w:left w:val="nil"/>
              <w:bottom w:val="single" w:sz="4" w:space="0" w:color="auto"/>
              <w:right w:val="single" w:sz="4" w:space="0" w:color="auto"/>
            </w:tcBorders>
            <w:shd w:val="clear" w:color="auto" w:fill="auto"/>
            <w:noWrap/>
            <w:vAlign w:val="center"/>
            <w:hideMark/>
          </w:tcPr>
          <w:p w14:paraId="5E5ACE29"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4</w:t>
            </w:r>
          </w:p>
        </w:tc>
        <w:tc>
          <w:tcPr>
            <w:tcW w:w="3273" w:type="pct"/>
            <w:tcBorders>
              <w:top w:val="nil"/>
              <w:left w:val="nil"/>
              <w:bottom w:val="single" w:sz="4" w:space="0" w:color="auto"/>
              <w:right w:val="single" w:sz="4" w:space="0" w:color="auto"/>
            </w:tcBorders>
            <w:shd w:val="clear" w:color="auto" w:fill="auto"/>
            <w:vAlign w:val="center"/>
            <w:hideMark/>
          </w:tcPr>
          <w:p w14:paraId="5CA3D34F" w14:textId="77777777" w:rsidR="008B771E" w:rsidRPr="008B771E" w:rsidRDefault="008B771E" w:rsidP="00897413">
            <w:pPr>
              <w:widowControl/>
              <w:rPr>
                <w:rFonts w:ascii="宋体" w:hAnsi="宋体" w:cs="宋体"/>
                <w:kern w:val="0"/>
                <w:sz w:val="24"/>
              </w:rPr>
            </w:pPr>
            <w:r w:rsidRPr="008B771E">
              <w:rPr>
                <w:rFonts w:ascii="宋体" w:hAnsi="宋体" w:cs="宋体" w:hint="eastAsia"/>
                <w:kern w:val="0"/>
                <w:sz w:val="24"/>
              </w:rPr>
              <w:t>按实际情况情况定制</w:t>
            </w:r>
            <w:r w:rsidRPr="008B771E">
              <w:rPr>
                <w:rFonts w:ascii="宋体" w:hAnsi="宋体" w:cs="宋体" w:hint="eastAsia"/>
                <w:kern w:val="0"/>
                <w:sz w:val="24"/>
              </w:rPr>
              <w:br/>
            </w:r>
            <w:proofErr w:type="gramStart"/>
            <w:r w:rsidRPr="008B771E">
              <w:rPr>
                <w:rFonts w:ascii="宋体" w:hAnsi="宋体" w:cs="宋体" w:hint="eastAsia"/>
                <w:kern w:val="0"/>
                <w:sz w:val="24"/>
              </w:rPr>
              <w:t>需包括</w:t>
            </w:r>
            <w:proofErr w:type="gramEnd"/>
            <w:r w:rsidRPr="008B771E">
              <w:rPr>
                <w:rFonts w:ascii="宋体" w:hAnsi="宋体" w:cs="宋体" w:hint="eastAsia"/>
                <w:kern w:val="0"/>
                <w:sz w:val="24"/>
              </w:rPr>
              <w:t>电池连接线缆。</w:t>
            </w:r>
          </w:p>
        </w:tc>
      </w:tr>
      <w:tr w:rsidR="00361E6F" w:rsidRPr="00025815" w14:paraId="69DCCF49" w14:textId="77777777" w:rsidTr="00D77A0A">
        <w:trPr>
          <w:trHeight w:val="600"/>
          <w:jc w:val="center"/>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B8F8490"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8</w:t>
            </w:r>
          </w:p>
        </w:tc>
        <w:tc>
          <w:tcPr>
            <w:tcW w:w="792" w:type="pct"/>
            <w:tcBorders>
              <w:top w:val="nil"/>
              <w:left w:val="nil"/>
              <w:bottom w:val="single" w:sz="4" w:space="0" w:color="auto"/>
              <w:right w:val="single" w:sz="4" w:space="0" w:color="auto"/>
            </w:tcBorders>
            <w:shd w:val="clear" w:color="auto" w:fill="auto"/>
            <w:noWrap/>
            <w:vAlign w:val="center"/>
            <w:hideMark/>
          </w:tcPr>
          <w:p w14:paraId="0BDD4F6C"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UPS配电柜</w:t>
            </w:r>
          </w:p>
        </w:tc>
        <w:tc>
          <w:tcPr>
            <w:tcW w:w="251" w:type="pct"/>
            <w:tcBorders>
              <w:top w:val="nil"/>
              <w:left w:val="nil"/>
              <w:bottom w:val="single" w:sz="4" w:space="0" w:color="auto"/>
              <w:right w:val="single" w:sz="4" w:space="0" w:color="auto"/>
            </w:tcBorders>
            <w:shd w:val="clear" w:color="auto" w:fill="auto"/>
            <w:noWrap/>
            <w:vAlign w:val="center"/>
            <w:hideMark/>
          </w:tcPr>
          <w:p w14:paraId="443CA42C"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台</w:t>
            </w:r>
          </w:p>
        </w:tc>
        <w:tc>
          <w:tcPr>
            <w:tcW w:w="415" w:type="pct"/>
            <w:tcBorders>
              <w:top w:val="nil"/>
              <w:left w:val="nil"/>
              <w:bottom w:val="single" w:sz="4" w:space="0" w:color="auto"/>
              <w:right w:val="single" w:sz="4" w:space="0" w:color="auto"/>
            </w:tcBorders>
            <w:shd w:val="clear" w:color="auto" w:fill="auto"/>
            <w:noWrap/>
            <w:vAlign w:val="center"/>
            <w:hideMark/>
          </w:tcPr>
          <w:p w14:paraId="6572FFD4"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4</w:t>
            </w:r>
          </w:p>
        </w:tc>
        <w:tc>
          <w:tcPr>
            <w:tcW w:w="3273" w:type="pct"/>
            <w:tcBorders>
              <w:top w:val="nil"/>
              <w:left w:val="nil"/>
              <w:bottom w:val="single" w:sz="4" w:space="0" w:color="auto"/>
              <w:right w:val="single" w:sz="4" w:space="0" w:color="auto"/>
            </w:tcBorders>
            <w:shd w:val="clear" w:color="auto" w:fill="auto"/>
            <w:vAlign w:val="center"/>
            <w:hideMark/>
          </w:tcPr>
          <w:p w14:paraId="07CD4BAD" w14:textId="77777777" w:rsidR="008B771E" w:rsidRPr="008B771E" w:rsidRDefault="008B771E" w:rsidP="00897413">
            <w:pPr>
              <w:widowControl/>
              <w:rPr>
                <w:rFonts w:ascii="宋体" w:hAnsi="宋体" w:cs="宋体"/>
                <w:kern w:val="0"/>
                <w:sz w:val="24"/>
              </w:rPr>
            </w:pPr>
            <w:r w:rsidRPr="008B771E">
              <w:rPr>
                <w:rFonts w:ascii="宋体" w:hAnsi="宋体" w:cs="宋体" w:hint="eastAsia"/>
                <w:kern w:val="0"/>
                <w:sz w:val="24"/>
              </w:rPr>
              <w:t>直流开关≥500A DC</w:t>
            </w:r>
            <w:r w:rsidRPr="008B771E">
              <w:rPr>
                <w:rFonts w:ascii="宋体" w:hAnsi="宋体" w:cs="宋体" w:hint="eastAsia"/>
                <w:kern w:val="0"/>
                <w:sz w:val="24"/>
              </w:rPr>
              <w:br/>
              <w:t>需带箱体</w:t>
            </w:r>
            <w:r w:rsidRPr="008B771E">
              <w:rPr>
                <w:rFonts w:ascii="宋体" w:hAnsi="宋体" w:cs="宋体" w:hint="eastAsia"/>
                <w:kern w:val="0"/>
                <w:sz w:val="24"/>
              </w:rPr>
              <w:br/>
              <w:t>需带中线；</w:t>
            </w:r>
          </w:p>
        </w:tc>
      </w:tr>
      <w:tr w:rsidR="00361E6F" w:rsidRPr="00025815" w14:paraId="3E9EA64C" w14:textId="77777777" w:rsidTr="00D77A0A">
        <w:trPr>
          <w:trHeight w:val="600"/>
          <w:jc w:val="center"/>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7092080"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9</w:t>
            </w:r>
          </w:p>
        </w:tc>
        <w:tc>
          <w:tcPr>
            <w:tcW w:w="792" w:type="pct"/>
            <w:tcBorders>
              <w:top w:val="nil"/>
              <w:left w:val="nil"/>
              <w:bottom w:val="single" w:sz="4" w:space="0" w:color="auto"/>
              <w:right w:val="single" w:sz="4" w:space="0" w:color="auto"/>
            </w:tcBorders>
            <w:shd w:val="clear" w:color="auto" w:fill="auto"/>
            <w:noWrap/>
            <w:vAlign w:val="center"/>
            <w:hideMark/>
          </w:tcPr>
          <w:p w14:paraId="1430A771"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UPS钢支架</w:t>
            </w:r>
          </w:p>
        </w:tc>
        <w:tc>
          <w:tcPr>
            <w:tcW w:w="251" w:type="pct"/>
            <w:tcBorders>
              <w:top w:val="nil"/>
              <w:left w:val="nil"/>
              <w:bottom w:val="single" w:sz="4" w:space="0" w:color="auto"/>
              <w:right w:val="single" w:sz="4" w:space="0" w:color="auto"/>
            </w:tcBorders>
            <w:shd w:val="clear" w:color="auto" w:fill="auto"/>
            <w:noWrap/>
            <w:vAlign w:val="center"/>
            <w:hideMark/>
          </w:tcPr>
          <w:p w14:paraId="299464D5"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套</w:t>
            </w:r>
          </w:p>
        </w:tc>
        <w:tc>
          <w:tcPr>
            <w:tcW w:w="415" w:type="pct"/>
            <w:tcBorders>
              <w:top w:val="nil"/>
              <w:left w:val="nil"/>
              <w:bottom w:val="single" w:sz="4" w:space="0" w:color="auto"/>
              <w:right w:val="single" w:sz="4" w:space="0" w:color="auto"/>
            </w:tcBorders>
            <w:shd w:val="clear" w:color="auto" w:fill="auto"/>
            <w:noWrap/>
            <w:vAlign w:val="center"/>
            <w:hideMark/>
          </w:tcPr>
          <w:p w14:paraId="3CECFD7F"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2</w:t>
            </w:r>
          </w:p>
        </w:tc>
        <w:tc>
          <w:tcPr>
            <w:tcW w:w="3273" w:type="pct"/>
            <w:tcBorders>
              <w:top w:val="nil"/>
              <w:left w:val="nil"/>
              <w:bottom w:val="single" w:sz="4" w:space="0" w:color="auto"/>
              <w:right w:val="single" w:sz="4" w:space="0" w:color="auto"/>
            </w:tcBorders>
            <w:shd w:val="clear" w:color="auto" w:fill="auto"/>
            <w:vAlign w:val="center"/>
            <w:hideMark/>
          </w:tcPr>
          <w:p w14:paraId="6AC5BADD" w14:textId="77777777" w:rsidR="008B771E" w:rsidRPr="008B771E" w:rsidRDefault="008B771E" w:rsidP="00897413">
            <w:pPr>
              <w:widowControl/>
              <w:rPr>
                <w:rFonts w:ascii="宋体" w:hAnsi="宋体" w:cs="宋体"/>
                <w:kern w:val="0"/>
                <w:sz w:val="24"/>
              </w:rPr>
            </w:pPr>
            <w:r w:rsidRPr="008B771E">
              <w:rPr>
                <w:rFonts w:ascii="宋体" w:hAnsi="宋体" w:cs="宋体" w:hint="eastAsia"/>
                <w:kern w:val="0"/>
                <w:sz w:val="24"/>
              </w:rPr>
              <w:t>定制</w:t>
            </w:r>
          </w:p>
        </w:tc>
      </w:tr>
      <w:tr w:rsidR="00361E6F" w:rsidRPr="00025815" w14:paraId="6B09025A" w14:textId="77777777" w:rsidTr="00D77A0A">
        <w:trPr>
          <w:trHeight w:val="600"/>
          <w:jc w:val="center"/>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75E8EBE"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10</w:t>
            </w:r>
          </w:p>
        </w:tc>
        <w:tc>
          <w:tcPr>
            <w:tcW w:w="792" w:type="pct"/>
            <w:tcBorders>
              <w:top w:val="nil"/>
              <w:left w:val="nil"/>
              <w:bottom w:val="single" w:sz="4" w:space="0" w:color="auto"/>
              <w:right w:val="single" w:sz="4" w:space="0" w:color="auto"/>
            </w:tcBorders>
            <w:shd w:val="clear" w:color="auto" w:fill="auto"/>
            <w:noWrap/>
            <w:vAlign w:val="center"/>
            <w:hideMark/>
          </w:tcPr>
          <w:p w14:paraId="319706C3"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枪式摄像机</w:t>
            </w:r>
          </w:p>
        </w:tc>
        <w:tc>
          <w:tcPr>
            <w:tcW w:w="251" w:type="pct"/>
            <w:tcBorders>
              <w:top w:val="nil"/>
              <w:left w:val="nil"/>
              <w:bottom w:val="single" w:sz="4" w:space="0" w:color="auto"/>
              <w:right w:val="single" w:sz="4" w:space="0" w:color="auto"/>
            </w:tcBorders>
            <w:shd w:val="clear" w:color="auto" w:fill="auto"/>
            <w:noWrap/>
            <w:vAlign w:val="center"/>
            <w:hideMark/>
          </w:tcPr>
          <w:p w14:paraId="09EB245C"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只</w:t>
            </w:r>
          </w:p>
        </w:tc>
        <w:tc>
          <w:tcPr>
            <w:tcW w:w="415" w:type="pct"/>
            <w:tcBorders>
              <w:top w:val="nil"/>
              <w:left w:val="nil"/>
              <w:bottom w:val="single" w:sz="4" w:space="0" w:color="auto"/>
              <w:right w:val="single" w:sz="4" w:space="0" w:color="auto"/>
            </w:tcBorders>
            <w:shd w:val="clear" w:color="auto" w:fill="auto"/>
            <w:noWrap/>
            <w:vAlign w:val="center"/>
            <w:hideMark/>
          </w:tcPr>
          <w:p w14:paraId="1CDE95C5"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26</w:t>
            </w:r>
          </w:p>
        </w:tc>
        <w:tc>
          <w:tcPr>
            <w:tcW w:w="3273" w:type="pct"/>
            <w:tcBorders>
              <w:top w:val="nil"/>
              <w:left w:val="nil"/>
              <w:bottom w:val="single" w:sz="4" w:space="0" w:color="auto"/>
              <w:right w:val="single" w:sz="4" w:space="0" w:color="auto"/>
            </w:tcBorders>
            <w:shd w:val="clear" w:color="auto" w:fill="auto"/>
            <w:vAlign w:val="center"/>
            <w:hideMark/>
          </w:tcPr>
          <w:p w14:paraId="222470D3" w14:textId="77777777" w:rsidR="008B771E" w:rsidRPr="008B771E" w:rsidRDefault="008B771E" w:rsidP="00897413">
            <w:pPr>
              <w:widowControl/>
              <w:rPr>
                <w:rFonts w:ascii="宋体" w:hAnsi="宋体" w:cs="宋体"/>
                <w:kern w:val="0"/>
                <w:sz w:val="24"/>
              </w:rPr>
            </w:pPr>
            <w:r w:rsidRPr="008B771E">
              <w:rPr>
                <w:rFonts w:ascii="宋体" w:hAnsi="宋体" w:cs="宋体" w:hint="eastAsia"/>
                <w:kern w:val="0"/>
                <w:sz w:val="24"/>
              </w:rPr>
              <w:t>1、</w:t>
            </w:r>
            <w:proofErr w:type="gramStart"/>
            <w:r w:rsidRPr="008B771E">
              <w:rPr>
                <w:rFonts w:ascii="宋体" w:hAnsi="宋体" w:cs="宋体" w:hint="eastAsia"/>
                <w:kern w:val="0"/>
                <w:sz w:val="24"/>
              </w:rPr>
              <w:t>需支持</w:t>
            </w:r>
            <w:proofErr w:type="gramEnd"/>
            <w:r w:rsidRPr="008B771E">
              <w:rPr>
                <w:rFonts w:ascii="宋体" w:hAnsi="宋体" w:cs="宋体" w:hint="eastAsia"/>
                <w:kern w:val="0"/>
                <w:sz w:val="24"/>
              </w:rPr>
              <w:t>不小于200</w:t>
            </w:r>
            <w:proofErr w:type="gramStart"/>
            <w:r w:rsidRPr="008B771E">
              <w:rPr>
                <w:rFonts w:ascii="宋体" w:hAnsi="宋体" w:cs="宋体" w:hint="eastAsia"/>
                <w:kern w:val="0"/>
                <w:sz w:val="24"/>
              </w:rPr>
              <w:t>万像</w:t>
            </w:r>
            <w:proofErr w:type="gramEnd"/>
            <w:r w:rsidRPr="008B771E">
              <w:rPr>
                <w:rFonts w:ascii="宋体" w:hAnsi="宋体" w:cs="宋体" w:hint="eastAsia"/>
                <w:kern w:val="0"/>
                <w:sz w:val="24"/>
              </w:rPr>
              <w:t>素，电动变焦镜头，支持透雾、支持宽动态120 dB;</w:t>
            </w:r>
            <w:r w:rsidRPr="008B771E">
              <w:rPr>
                <w:rFonts w:ascii="宋体" w:hAnsi="宋体" w:cs="宋体" w:hint="eastAsia"/>
                <w:kern w:val="0"/>
                <w:sz w:val="24"/>
              </w:rPr>
              <w:br/>
              <w:t>2、内置1颗GPU、2个麦克风、1个扬声器，镜头焦距不小于2.7mm~13.5mm。</w:t>
            </w:r>
            <w:r w:rsidRPr="008B771E">
              <w:rPr>
                <w:rFonts w:ascii="宋体" w:hAnsi="宋体" w:cs="宋体" w:hint="eastAsia"/>
                <w:kern w:val="0"/>
                <w:sz w:val="24"/>
              </w:rPr>
              <w:br/>
              <w:t>最低照度彩色：0.0002lx，黑白:0.0001lx，灰度等级不小于11级。</w:t>
            </w:r>
            <w:r w:rsidRPr="008B771E">
              <w:rPr>
                <w:rFonts w:ascii="宋体" w:hAnsi="宋体" w:cs="宋体" w:hint="eastAsia"/>
                <w:kern w:val="0"/>
                <w:sz w:val="24"/>
              </w:rPr>
              <w:br/>
              <w:t>3、需具备智能分析抗干扰功能，当篮球滚动、狗行走、树摇晃等情况经过检测区域时，不会触发报警。</w:t>
            </w:r>
            <w:r w:rsidRPr="008B771E">
              <w:rPr>
                <w:rFonts w:ascii="宋体" w:hAnsi="宋体" w:cs="宋体" w:hint="eastAsia"/>
                <w:kern w:val="0"/>
                <w:sz w:val="24"/>
              </w:rPr>
              <w:br/>
              <w:t>4、摄像机</w:t>
            </w:r>
            <w:proofErr w:type="gramStart"/>
            <w:r w:rsidRPr="008B771E">
              <w:rPr>
                <w:rFonts w:ascii="宋体" w:hAnsi="宋体" w:cs="宋体" w:hint="eastAsia"/>
                <w:kern w:val="0"/>
                <w:sz w:val="24"/>
              </w:rPr>
              <w:t>采用鳞镜式</w:t>
            </w:r>
            <w:proofErr w:type="gramEnd"/>
            <w:r w:rsidRPr="008B771E">
              <w:rPr>
                <w:rFonts w:ascii="宋体" w:hAnsi="宋体" w:cs="宋体" w:hint="eastAsia"/>
                <w:kern w:val="0"/>
                <w:sz w:val="24"/>
              </w:rPr>
              <w:t>补光灯，设备具有耀光抑制功能，耀</w:t>
            </w:r>
            <w:proofErr w:type="gramStart"/>
            <w:r w:rsidRPr="008B771E">
              <w:rPr>
                <w:rFonts w:ascii="宋体" w:hAnsi="宋体" w:cs="宋体" w:hint="eastAsia"/>
                <w:kern w:val="0"/>
                <w:sz w:val="24"/>
              </w:rPr>
              <w:t>光区域</w:t>
            </w:r>
            <w:proofErr w:type="gramEnd"/>
            <w:r w:rsidRPr="008B771E">
              <w:rPr>
                <w:rFonts w:ascii="宋体" w:hAnsi="宋体" w:cs="宋体" w:hint="eastAsia"/>
                <w:kern w:val="0"/>
                <w:sz w:val="24"/>
              </w:rPr>
              <w:t>≤1%。</w:t>
            </w:r>
            <w:proofErr w:type="gramStart"/>
            <w:r w:rsidRPr="008B771E">
              <w:rPr>
                <w:rFonts w:ascii="宋体" w:hAnsi="宋体" w:cs="宋体" w:hint="eastAsia"/>
                <w:kern w:val="0"/>
                <w:sz w:val="24"/>
              </w:rPr>
              <w:t>需支持</w:t>
            </w:r>
            <w:proofErr w:type="gramEnd"/>
            <w:r w:rsidRPr="008B771E">
              <w:rPr>
                <w:rFonts w:ascii="宋体" w:hAnsi="宋体" w:cs="宋体" w:hint="eastAsia"/>
                <w:kern w:val="0"/>
                <w:sz w:val="24"/>
              </w:rPr>
              <w:t>声光报警功能，当报警产生时，可在布防时间内联动声音警报和/或白光闪烁；报警声音类型不小于11种，报警音量和重复次数可设置。</w:t>
            </w:r>
          </w:p>
        </w:tc>
      </w:tr>
      <w:tr w:rsidR="00361E6F" w:rsidRPr="00025815" w14:paraId="5073254D" w14:textId="77777777" w:rsidTr="00D77A0A">
        <w:trPr>
          <w:trHeight w:val="600"/>
          <w:jc w:val="center"/>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3AC1D45"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11</w:t>
            </w:r>
          </w:p>
        </w:tc>
        <w:tc>
          <w:tcPr>
            <w:tcW w:w="792" w:type="pct"/>
            <w:tcBorders>
              <w:top w:val="nil"/>
              <w:left w:val="nil"/>
              <w:bottom w:val="single" w:sz="4" w:space="0" w:color="auto"/>
              <w:right w:val="single" w:sz="4" w:space="0" w:color="auto"/>
            </w:tcBorders>
            <w:shd w:val="clear" w:color="auto" w:fill="auto"/>
            <w:noWrap/>
            <w:vAlign w:val="center"/>
            <w:hideMark/>
          </w:tcPr>
          <w:p w14:paraId="0CEBD389"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半球摄像机</w:t>
            </w:r>
          </w:p>
        </w:tc>
        <w:tc>
          <w:tcPr>
            <w:tcW w:w="251" w:type="pct"/>
            <w:tcBorders>
              <w:top w:val="nil"/>
              <w:left w:val="nil"/>
              <w:bottom w:val="single" w:sz="4" w:space="0" w:color="auto"/>
              <w:right w:val="single" w:sz="4" w:space="0" w:color="auto"/>
            </w:tcBorders>
            <w:shd w:val="clear" w:color="auto" w:fill="auto"/>
            <w:noWrap/>
            <w:vAlign w:val="center"/>
            <w:hideMark/>
          </w:tcPr>
          <w:p w14:paraId="4E1EDEB9"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只</w:t>
            </w:r>
          </w:p>
        </w:tc>
        <w:tc>
          <w:tcPr>
            <w:tcW w:w="415" w:type="pct"/>
            <w:tcBorders>
              <w:top w:val="nil"/>
              <w:left w:val="nil"/>
              <w:bottom w:val="single" w:sz="4" w:space="0" w:color="auto"/>
              <w:right w:val="single" w:sz="4" w:space="0" w:color="auto"/>
            </w:tcBorders>
            <w:shd w:val="clear" w:color="auto" w:fill="auto"/>
            <w:noWrap/>
            <w:vAlign w:val="center"/>
            <w:hideMark/>
          </w:tcPr>
          <w:p w14:paraId="115342A4"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27</w:t>
            </w:r>
          </w:p>
        </w:tc>
        <w:tc>
          <w:tcPr>
            <w:tcW w:w="3273" w:type="pct"/>
            <w:tcBorders>
              <w:top w:val="nil"/>
              <w:left w:val="nil"/>
              <w:bottom w:val="single" w:sz="4" w:space="0" w:color="auto"/>
              <w:right w:val="single" w:sz="4" w:space="0" w:color="auto"/>
            </w:tcBorders>
            <w:shd w:val="clear" w:color="auto" w:fill="auto"/>
            <w:vAlign w:val="center"/>
            <w:hideMark/>
          </w:tcPr>
          <w:p w14:paraId="4230427A" w14:textId="77777777" w:rsidR="008B771E" w:rsidRPr="008B771E" w:rsidRDefault="008B771E" w:rsidP="00897413">
            <w:pPr>
              <w:widowControl/>
              <w:rPr>
                <w:rFonts w:ascii="宋体" w:hAnsi="宋体" w:cs="宋体"/>
                <w:kern w:val="0"/>
                <w:sz w:val="24"/>
              </w:rPr>
            </w:pPr>
            <w:r w:rsidRPr="008B771E">
              <w:rPr>
                <w:rFonts w:ascii="宋体" w:hAnsi="宋体" w:cs="宋体" w:hint="eastAsia"/>
                <w:kern w:val="0"/>
                <w:sz w:val="24"/>
              </w:rPr>
              <w:t>1、</w:t>
            </w:r>
            <w:proofErr w:type="gramStart"/>
            <w:r w:rsidRPr="008B771E">
              <w:rPr>
                <w:rFonts w:ascii="宋体" w:hAnsi="宋体" w:cs="宋体" w:hint="eastAsia"/>
                <w:kern w:val="0"/>
                <w:sz w:val="24"/>
              </w:rPr>
              <w:t>需支持</w:t>
            </w:r>
            <w:proofErr w:type="gramEnd"/>
            <w:r w:rsidRPr="008B771E">
              <w:rPr>
                <w:rFonts w:ascii="宋体" w:hAnsi="宋体" w:cs="宋体" w:hint="eastAsia"/>
                <w:kern w:val="0"/>
                <w:sz w:val="24"/>
              </w:rPr>
              <w:t>不小于200</w:t>
            </w:r>
            <w:proofErr w:type="gramStart"/>
            <w:r w:rsidRPr="008B771E">
              <w:rPr>
                <w:rFonts w:ascii="宋体" w:hAnsi="宋体" w:cs="宋体" w:hint="eastAsia"/>
                <w:kern w:val="0"/>
                <w:sz w:val="24"/>
              </w:rPr>
              <w:t>万像</w:t>
            </w:r>
            <w:proofErr w:type="gramEnd"/>
            <w:r w:rsidRPr="008B771E">
              <w:rPr>
                <w:rFonts w:ascii="宋体" w:hAnsi="宋体" w:cs="宋体" w:hint="eastAsia"/>
                <w:kern w:val="0"/>
                <w:sz w:val="24"/>
              </w:rPr>
              <w:t>素，电动变焦镜头，镜头焦距不小于2.7mm~13.5mm。</w:t>
            </w:r>
            <w:r w:rsidRPr="008B771E">
              <w:rPr>
                <w:rFonts w:ascii="宋体" w:hAnsi="宋体" w:cs="宋体" w:hint="eastAsia"/>
                <w:kern w:val="0"/>
                <w:sz w:val="24"/>
              </w:rPr>
              <w:br/>
              <w:t>2、内置GPU芯片、2个麦克风、1个扬声器。</w:t>
            </w:r>
            <w:r w:rsidRPr="008B771E">
              <w:rPr>
                <w:rFonts w:ascii="宋体" w:hAnsi="宋体" w:cs="宋体" w:hint="eastAsia"/>
                <w:kern w:val="0"/>
                <w:sz w:val="24"/>
              </w:rPr>
              <w:br/>
              <w:t>3、最低照度彩色：0.0002lx，黑白:0.0001lx，灰度等级不小于11级。具备智能报警防干扰功能，当篮球滚动、狗行走、树摇晃等情况时，不触发报警。</w:t>
            </w:r>
            <w:r w:rsidRPr="008B771E">
              <w:rPr>
                <w:rFonts w:ascii="宋体" w:hAnsi="宋体" w:cs="宋体" w:hint="eastAsia"/>
                <w:kern w:val="0"/>
                <w:sz w:val="24"/>
              </w:rPr>
              <w:br/>
              <w:t>4、摄像机采用半弧形鳞片状镜面反射式补光灯，补光灯开启后，正面不可见补光灯</w:t>
            </w:r>
            <w:proofErr w:type="gramStart"/>
            <w:r w:rsidRPr="008B771E">
              <w:rPr>
                <w:rFonts w:ascii="宋体" w:hAnsi="宋体" w:cs="宋体" w:hint="eastAsia"/>
                <w:kern w:val="0"/>
                <w:sz w:val="24"/>
              </w:rPr>
              <w:t>灯</w:t>
            </w:r>
            <w:proofErr w:type="gramEnd"/>
            <w:r w:rsidRPr="008B771E">
              <w:rPr>
                <w:rFonts w:ascii="宋体" w:hAnsi="宋体" w:cs="宋体" w:hint="eastAsia"/>
                <w:kern w:val="0"/>
                <w:sz w:val="24"/>
              </w:rPr>
              <w:t>珠，灯光均匀无波纹、圆环状、麻点状、条纹状及和规则亮斑；设备具有耀光抑制功能，耀</w:t>
            </w:r>
            <w:proofErr w:type="gramStart"/>
            <w:r w:rsidRPr="008B771E">
              <w:rPr>
                <w:rFonts w:ascii="宋体" w:hAnsi="宋体" w:cs="宋体" w:hint="eastAsia"/>
                <w:kern w:val="0"/>
                <w:sz w:val="24"/>
              </w:rPr>
              <w:t>光区域</w:t>
            </w:r>
            <w:proofErr w:type="gramEnd"/>
            <w:r w:rsidRPr="008B771E">
              <w:rPr>
                <w:rFonts w:ascii="宋体" w:hAnsi="宋体" w:cs="宋体" w:hint="eastAsia"/>
                <w:kern w:val="0"/>
                <w:sz w:val="24"/>
              </w:rPr>
              <w:t>≤1%。</w:t>
            </w:r>
          </w:p>
        </w:tc>
      </w:tr>
      <w:tr w:rsidR="00361E6F" w:rsidRPr="00025815" w14:paraId="066EFB4D" w14:textId="77777777" w:rsidTr="00D77A0A">
        <w:trPr>
          <w:trHeight w:val="600"/>
          <w:jc w:val="center"/>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C6AD2C9"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12</w:t>
            </w:r>
          </w:p>
        </w:tc>
        <w:tc>
          <w:tcPr>
            <w:tcW w:w="792" w:type="pct"/>
            <w:tcBorders>
              <w:top w:val="nil"/>
              <w:left w:val="nil"/>
              <w:bottom w:val="single" w:sz="4" w:space="0" w:color="auto"/>
              <w:right w:val="single" w:sz="4" w:space="0" w:color="auto"/>
            </w:tcBorders>
            <w:shd w:val="clear" w:color="auto" w:fill="auto"/>
            <w:noWrap/>
            <w:vAlign w:val="center"/>
            <w:hideMark/>
          </w:tcPr>
          <w:p w14:paraId="592564BA"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一体化快球摄像机</w:t>
            </w:r>
          </w:p>
        </w:tc>
        <w:tc>
          <w:tcPr>
            <w:tcW w:w="251" w:type="pct"/>
            <w:tcBorders>
              <w:top w:val="nil"/>
              <w:left w:val="nil"/>
              <w:bottom w:val="single" w:sz="4" w:space="0" w:color="auto"/>
              <w:right w:val="single" w:sz="4" w:space="0" w:color="auto"/>
            </w:tcBorders>
            <w:shd w:val="clear" w:color="auto" w:fill="auto"/>
            <w:noWrap/>
            <w:vAlign w:val="center"/>
            <w:hideMark/>
          </w:tcPr>
          <w:p w14:paraId="0A960938"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只</w:t>
            </w:r>
          </w:p>
        </w:tc>
        <w:tc>
          <w:tcPr>
            <w:tcW w:w="415" w:type="pct"/>
            <w:tcBorders>
              <w:top w:val="nil"/>
              <w:left w:val="nil"/>
              <w:bottom w:val="single" w:sz="4" w:space="0" w:color="auto"/>
              <w:right w:val="single" w:sz="4" w:space="0" w:color="auto"/>
            </w:tcBorders>
            <w:shd w:val="clear" w:color="auto" w:fill="auto"/>
            <w:noWrap/>
            <w:vAlign w:val="center"/>
            <w:hideMark/>
          </w:tcPr>
          <w:p w14:paraId="38EC4E0F"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3</w:t>
            </w:r>
          </w:p>
        </w:tc>
        <w:tc>
          <w:tcPr>
            <w:tcW w:w="3273" w:type="pct"/>
            <w:tcBorders>
              <w:top w:val="nil"/>
              <w:left w:val="nil"/>
              <w:bottom w:val="single" w:sz="4" w:space="0" w:color="auto"/>
              <w:right w:val="single" w:sz="4" w:space="0" w:color="auto"/>
            </w:tcBorders>
            <w:shd w:val="clear" w:color="auto" w:fill="auto"/>
            <w:vAlign w:val="center"/>
            <w:hideMark/>
          </w:tcPr>
          <w:p w14:paraId="5C7B6F70" w14:textId="77777777" w:rsidR="008B771E" w:rsidRPr="008B771E" w:rsidRDefault="008B771E" w:rsidP="00897413">
            <w:pPr>
              <w:widowControl/>
              <w:rPr>
                <w:rFonts w:ascii="宋体" w:hAnsi="宋体" w:cs="宋体"/>
                <w:kern w:val="0"/>
                <w:sz w:val="24"/>
              </w:rPr>
            </w:pPr>
            <w:r w:rsidRPr="008B771E">
              <w:rPr>
                <w:rFonts w:ascii="宋体" w:hAnsi="宋体" w:cs="宋体" w:hint="eastAsia"/>
                <w:kern w:val="0"/>
                <w:sz w:val="24"/>
              </w:rPr>
              <w:t>1、</w:t>
            </w:r>
            <w:proofErr w:type="gramStart"/>
            <w:r w:rsidRPr="008B771E">
              <w:rPr>
                <w:rFonts w:ascii="宋体" w:hAnsi="宋体" w:cs="宋体" w:hint="eastAsia"/>
                <w:kern w:val="0"/>
                <w:sz w:val="24"/>
              </w:rPr>
              <w:t>需支持</w:t>
            </w:r>
            <w:proofErr w:type="gramEnd"/>
            <w:r w:rsidRPr="008B771E">
              <w:rPr>
                <w:rFonts w:ascii="宋体" w:hAnsi="宋体" w:cs="宋体" w:hint="eastAsia"/>
                <w:kern w:val="0"/>
                <w:sz w:val="24"/>
              </w:rPr>
              <w:t>不小于200万23倍光学变焦镜头，采用高效补光阵列，低功耗，红外补光100 m，白光补光30 m;最低照度彩色不大于0.005 lx，</w:t>
            </w:r>
            <w:proofErr w:type="gramStart"/>
            <w:r w:rsidRPr="008B771E">
              <w:rPr>
                <w:rFonts w:ascii="宋体" w:hAnsi="宋体" w:cs="宋体" w:hint="eastAsia"/>
                <w:kern w:val="0"/>
                <w:sz w:val="24"/>
              </w:rPr>
              <w:t>黑白不</w:t>
            </w:r>
            <w:proofErr w:type="gramEnd"/>
            <w:r w:rsidRPr="008B771E">
              <w:rPr>
                <w:rFonts w:ascii="宋体" w:hAnsi="宋体" w:cs="宋体" w:hint="eastAsia"/>
                <w:kern w:val="0"/>
                <w:sz w:val="24"/>
              </w:rPr>
              <w:t>大于0.001 lx；</w:t>
            </w:r>
            <w:r w:rsidRPr="008B771E">
              <w:rPr>
                <w:rFonts w:ascii="宋体" w:hAnsi="宋体" w:cs="宋体" w:hint="eastAsia"/>
                <w:kern w:val="0"/>
                <w:sz w:val="24"/>
              </w:rPr>
              <w:br/>
              <w:t>2、可对经过设定区域的行人进行人脸检测和人脸跟踪，当检测到人脸后，可抓拍人脸图片。</w:t>
            </w:r>
            <w:r w:rsidRPr="008B771E">
              <w:rPr>
                <w:rFonts w:ascii="宋体" w:hAnsi="宋体" w:cs="宋体" w:hint="eastAsia"/>
                <w:kern w:val="0"/>
                <w:sz w:val="24"/>
              </w:rPr>
              <w:br/>
            </w:r>
            <w:r w:rsidRPr="008B771E">
              <w:rPr>
                <w:rFonts w:ascii="宋体" w:hAnsi="宋体" w:cs="宋体" w:hint="eastAsia"/>
                <w:kern w:val="0"/>
                <w:sz w:val="24"/>
              </w:rPr>
              <w:lastRenderedPageBreak/>
              <w:t>3、设备</w:t>
            </w:r>
            <w:proofErr w:type="gramStart"/>
            <w:r w:rsidRPr="008B771E">
              <w:rPr>
                <w:rFonts w:ascii="宋体" w:hAnsi="宋体" w:cs="宋体" w:hint="eastAsia"/>
                <w:kern w:val="0"/>
                <w:sz w:val="24"/>
              </w:rPr>
              <w:t>需支持</w:t>
            </w:r>
            <w:proofErr w:type="gramEnd"/>
            <w:r w:rsidRPr="008B771E">
              <w:rPr>
                <w:rFonts w:ascii="宋体" w:hAnsi="宋体" w:cs="宋体" w:hint="eastAsia"/>
                <w:kern w:val="0"/>
                <w:sz w:val="24"/>
              </w:rPr>
              <w:t>接入壁装和吊装警戒配件，警戒配件支持声光警戒功能，当人或车辆进入警戒区域后，警戒配件可发出红蓝灯警示，蜂鸣器报警。</w:t>
            </w:r>
            <w:r w:rsidRPr="008B771E">
              <w:rPr>
                <w:rFonts w:ascii="宋体" w:hAnsi="宋体" w:cs="宋体" w:hint="eastAsia"/>
                <w:kern w:val="0"/>
                <w:sz w:val="24"/>
              </w:rPr>
              <w:br/>
              <w:t>4、设备</w:t>
            </w:r>
            <w:proofErr w:type="gramStart"/>
            <w:r w:rsidRPr="008B771E">
              <w:rPr>
                <w:rFonts w:ascii="宋体" w:hAnsi="宋体" w:cs="宋体" w:hint="eastAsia"/>
                <w:kern w:val="0"/>
                <w:sz w:val="24"/>
              </w:rPr>
              <w:t>需支持</w:t>
            </w:r>
            <w:proofErr w:type="gramEnd"/>
            <w:r w:rsidRPr="008B771E">
              <w:rPr>
                <w:rFonts w:ascii="宋体" w:hAnsi="宋体" w:cs="宋体" w:hint="eastAsia"/>
                <w:kern w:val="0"/>
                <w:sz w:val="24"/>
              </w:rPr>
              <w:t>白光、红外光，夜间天气晴朗无遮挡条件下，开启白光灯，可识别距离设备30m处的人体轮廓；开启红外灯可识别距离设备100m处的人体轮廓。</w:t>
            </w:r>
            <w:r w:rsidRPr="008B771E">
              <w:rPr>
                <w:rFonts w:ascii="宋体" w:hAnsi="宋体" w:cs="宋体" w:hint="eastAsia"/>
                <w:kern w:val="0"/>
                <w:sz w:val="24"/>
              </w:rPr>
              <w:br/>
              <w:t>5、设备需具有不少于1个RJ45网络接口、1路音频输入、1路音频输出、1路报警输入、1路报警输出、1个SD卡槽。设备采用220V转12V电源适配器供电。</w:t>
            </w:r>
          </w:p>
        </w:tc>
      </w:tr>
      <w:tr w:rsidR="00361E6F" w:rsidRPr="00025815" w14:paraId="1C877E53" w14:textId="77777777" w:rsidTr="00D77A0A">
        <w:trPr>
          <w:trHeight w:val="600"/>
          <w:jc w:val="center"/>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AAB63C1"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lastRenderedPageBreak/>
              <w:t>13</w:t>
            </w:r>
          </w:p>
        </w:tc>
        <w:tc>
          <w:tcPr>
            <w:tcW w:w="792" w:type="pct"/>
            <w:tcBorders>
              <w:top w:val="nil"/>
              <w:left w:val="nil"/>
              <w:bottom w:val="single" w:sz="4" w:space="0" w:color="auto"/>
              <w:right w:val="single" w:sz="4" w:space="0" w:color="auto"/>
            </w:tcBorders>
            <w:shd w:val="clear" w:color="auto" w:fill="auto"/>
            <w:noWrap/>
            <w:vAlign w:val="center"/>
            <w:hideMark/>
          </w:tcPr>
          <w:p w14:paraId="4C1ED873"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摄像机电源</w:t>
            </w:r>
          </w:p>
        </w:tc>
        <w:tc>
          <w:tcPr>
            <w:tcW w:w="251" w:type="pct"/>
            <w:tcBorders>
              <w:top w:val="nil"/>
              <w:left w:val="nil"/>
              <w:bottom w:val="single" w:sz="4" w:space="0" w:color="auto"/>
              <w:right w:val="single" w:sz="4" w:space="0" w:color="auto"/>
            </w:tcBorders>
            <w:shd w:val="clear" w:color="auto" w:fill="auto"/>
            <w:noWrap/>
            <w:vAlign w:val="center"/>
            <w:hideMark/>
          </w:tcPr>
          <w:p w14:paraId="56629ED9"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套</w:t>
            </w:r>
          </w:p>
        </w:tc>
        <w:tc>
          <w:tcPr>
            <w:tcW w:w="415" w:type="pct"/>
            <w:tcBorders>
              <w:top w:val="nil"/>
              <w:left w:val="nil"/>
              <w:bottom w:val="single" w:sz="4" w:space="0" w:color="auto"/>
              <w:right w:val="single" w:sz="4" w:space="0" w:color="auto"/>
            </w:tcBorders>
            <w:shd w:val="clear" w:color="auto" w:fill="auto"/>
            <w:noWrap/>
            <w:vAlign w:val="center"/>
            <w:hideMark/>
          </w:tcPr>
          <w:p w14:paraId="2074DA54"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57</w:t>
            </w:r>
          </w:p>
        </w:tc>
        <w:tc>
          <w:tcPr>
            <w:tcW w:w="3273" w:type="pct"/>
            <w:tcBorders>
              <w:top w:val="nil"/>
              <w:left w:val="nil"/>
              <w:bottom w:val="single" w:sz="4" w:space="0" w:color="auto"/>
              <w:right w:val="single" w:sz="4" w:space="0" w:color="auto"/>
            </w:tcBorders>
            <w:shd w:val="clear" w:color="auto" w:fill="auto"/>
            <w:vAlign w:val="center"/>
            <w:hideMark/>
          </w:tcPr>
          <w:p w14:paraId="3DE886C8" w14:textId="77777777" w:rsidR="008B771E" w:rsidRPr="008B771E" w:rsidRDefault="008B771E" w:rsidP="00897413">
            <w:pPr>
              <w:widowControl/>
              <w:rPr>
                <w:rFonts w:ascii="宋体" w:hAnsi="宋体" w:cs="宋体"/>
                <w:kern w:val="0"/>
                <w:sz w:val="24"/>
              </w:rPr>
            </w:pPr>
            <w:r w:rsidRPr="008B771E">
              <w:rPr>
                <w:rFonts w:ascii="宋体" w:hAnsi="宋体" w:cs="宋体" w:hint="eastAsia"/>
                <w:kern w:val="0"/>
                <w:sz w:val="24"/>
              </w:rPr>
              <w:t>定制</w:t>
            </w:r>
          </w:p>
        </w:tc>
      </w:tr>
      <w:tr w:rsidR="00361E6F" w:rsidRPr="00025815" w14:paraId="1217002C" w14:textId="77777777" w:rsidTr="00D77A0A">
        <w:trPr>
          <w:trHeight w:val="600"/>
          <w:jc w:val="center"/>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505FD90"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14</w:t>
            </w:r>
          </w:p>
        </w:tc>
        <w:tc>
          <w:tcPr>
            <w:tcW w:w="792" w:type="pct"/>
            <w:tcBorders>
              <w:top w:val="nil"/>
              <w:left w:val="nil"/>
              <w:bottom w:val="single" w:sz="4" w:space="0" w:color="auto"/>
              <w:right w:val="single" w:sz="4" w:space="0" w:color="auto"/>
            </w:tcBorders>
            <w:shd w:val="clear" w:color="auto" w:fill="auto"/>
            <w:noWrap/>
            <w:vAlign w:val="center"/>
            <w:hideMark/>
          </w:tcPr>
          <w:p w14:paraId="21DD34C3"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监控硬盘</w:t>
            </w:r>
          </w:p>
        </w:tc>
        <w:tc>
          <w:tcPr>
            <w:tcW w:w="251" w:type="pct"/>
            <w:tcBorders>
              <w:top w:val="nil"/>
              <w:left w:val="nil"/>
              <w:bottom w:val="single" w:sz="4" w:space="0" w:color="auto"/>
              <w:right w:val="single" w:sz="4" w:space="0" w:color="auto"/>
            </w:tcBorders>
            <w:shd w:val="clear" w:color="auto" w:fill="auto"/>
            <w:noWrap/>
            <w:vAlign w:val="center"/>
            <w:hideMark/>
          </w:tcPr>
          <w:p w14:paraId="3E3DE033"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块</w:t>
            </w:r>
          </w:p>
        </w:tc>
        <w:tc>
          <w:tcPr>
            <w:tcW w:w="415" w:type="pct"/>
            <w:tcBorders>
              <w:top w:val="nil"/>
              <w:left w:val="nil"/>
              <w:bottom w:val="single" w:sz="4" w:space="0" w:color="auto"/>
              <w:right w:val="single" w:sz="4" w:space="0" w:color="auto"/>
            </w:tcBorders>
            <w:shd w:val="clear" w:color="auto" w:fill="auto"/>
            <w:noWrap/>
            <w:vAlign w:val="center"/>
            <w:hideMark/>
          </w:tcPr>
          <w:p w14:paraId="66CEE9AE"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48</w:t>
            </w:r>
          </w:p>
        </w:tc>
        <w:tc>
          <w:tcPr>
            <w:tcW w:w="3273" w:type="pct"/>
            <w:tcBorders>
              <w:top w:val="nil"/>
              <w:left w:val="nil"/>
              <w:bottom w:val="single" w:sz="4" w:space="0" w:color="auto"/>
              <w:right w:val="single" w:sz="4" w:space="0" w:color="auto"/>
            </w:tcBorders>
            <w:shd w:val="clear" w:color="auto" w:fill="auto"/>
            <w:vAlign w:val="center"/>
            <w:hideMark/>
          </w:tcPr>
          <w:p w14:paraId="2AE79A4B" w14:textId="77777777" w:rsidR="008B771E" w:rsidRPr="008B771E" w:rsidRDefault="008B771E" w:rsidP="00897413">
            <w:pPr>
              <w:widowControl/>
              <w:rPr>
                <w:rFonts w:ascii="宋体" w:hAnsi="宋体" w:cs="宋体"/>
                <w:kern w:val="0"/>
                <w:sz w:val="24"/>
              </w:rPr>
            </w:pPr>
            <w:r w:rsidRPr="008B771E">
              <w:rPr>
                <w:rFonts w:ascii="宋体" w:hAnsi="宋体" w:cs="宋体" w:hint="eastAsia"/>
                <w:kern w:val="0"/>
                <w:sz w:val="24"/>
              </w:rPr>
              <w:t>1、需具备不小于6TB容量，3.5英寸 SATA 3.0接口，5400RPM</w:t>
            </w:r>
            <w:r w:rsidRPr="008B771E">
              <w:rPr>
                <w:rFonts w:ascii="宋体" w:hAnsi="宋体" w:cs="宋体" w:hint="eastAsia"/>
                <w:kern w:val="0"/>
                <w:sz w:val="24"/>
              </w:rPr>
              <w:br/>
              <w:t>2、单硬盘</w:t>
            </w:r>
            <w:proofErr w:type="gramStart"/>
            <w:r w:rsidRPr="008B771E">
              <w:rPr>
                <w:rFonts w:ascii="宋体" w:hAnsi="宋体" w:cs="宋体" w:hint="eastAsia"/>
                <w:kern w:val="0"/>
                <w:sz w:val="24"/>
              </w:rPr>
              <w:t>需支持</w:t>
            </w:r>
            <w:proofErr w:type="gramEnd"/>
            <w:r w:rsidRPr="008B771E">
              <w:rPr>
                <w:rFonts w:ascii="宋体" w:hAnsi="宋体" w:cs="宋体" w:hint="eastAsia"/>
                <w:kern w:val="0"/>
                <w:sz w:val="24"/>
              </w:rPr>
              <w:t>32个摄像头的高清流，256MiB缓冲区，流畅存储视频有效防止丢帧，24×7全天候高效稳定运行，年度工作负载等级为180TB/年</w:t>
            </w:r>
            <w:r w:rsidRPr="008B771E">
              <w:rPr>
                <w:rFonts w:ascii="宋体" w:hAnsi="宋体" w:cs="宋体" w:hint="eastAsia"/>
                <w:kern w:val="0"/>
                <w:sz w:val="24"/>
              </w:rPr>
              <w:br/>
              <w:t>3、</w:t>
            </w:r>
            <w:proofErr w:type="gramStart"/>
            <w:r w:rsidRPr="008B771E">
              <w:rPr>
                <w:rFonts w:ascii="宋体" w:hAnsi="宋体" w:cs="宋体" w:hint="eastAsia"/>
                <w:kern w:val="0"/>
                <w:sz w:val="24"/>
              </w:rPr>
              <w:t>需支持</w:t>
            </w:r>
            <w:proofErr w:type="gramEnd"/>
            <w:r w:rsidRPr="008B771E">
              <w:rPr>
                <w:rFonts w:ascii="宋体" w:hAnsi="宋体" w:cs="宋体" w:hint="eastAsia"/>
                <w:kern w:val="0"/>
                <w:sz w:val="24"/>
              </w:rPr>
              <w:t>高级格式（AF）512e扇区技术，保障硬盘扇区4K对齐</w:t>
            </w:r>
          </w:p>
        </w:tc>
      </w:tr>
      <w:tr w:rsidR="00361E6F" w:rsidRPr="00025815" w14:paraId="1F83E2E8" w14:textId="77777777" w:rsidTr="00D77A0A">
        <w:trPr>
          <w:trHeight w:val="600"/>
          <w:jc w:val="center"/>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76E520E"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15</w:t>
            </w:r>
          </w:p>
        </w:tc>
        <w:tc>
          <w:tcPr>
            <w:tcW w:w="792" w:type="pct"/>
            <w:tcBorders>
              <w:top w:val="nil"/>
              <w:left w:val="nil"/>
              <w:bottom w:val="single" w:sz="4" w:space="0" w:color="auto"/>
              <w:right w:val="single" w:sz="4" w:space="0" w:color="auto"/>
            </w:tcBorders>
            <w:shd w:val="clear" w:color="auto" w:fill="auto"/>
            <w:noWrap/>
            <w:vAlign w:val="center"/>
            <w:hideMark/>
          </w:tcPr>
          <w:p w14:paraId="7E4EB428"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拾音器</w:t>
            </w:r>
          </w:p>
        </w:tc>
        <w:tc>
          <w:tcPr>
            <w:tcW w:w="251" w:type="pct"/>
            <w:tcBorders>
              <w:top w:val="nil"/>
              <w:left w:val="nil"/>
              <w:bottom w:val="single" w:sz="4" w:space="0" w:color="auto"/>
              <w:right w:val="single" w:sz="4" w:space="0" w:color="auto"/>
            </w:tcBorders>
            <w:shd w:val="clear" w:color="auto" w:fill="auto"/>
            <w:noWrap/>
            <w:vAlign w:val="center"/>
            <w:hideMark/>
          </w:tcPr>
          <w:p w14:paraId="2C6250E7"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只</w:t>
            </w:r>
          </w:p>
        </w:tc>
        <w:tc>
          <w:tcPr>
            <w:tcW w:w="415" w:type="pct"/>
            <w:tcBorders>
              <w:top w:val="nil"/>
              <w:left w:val="nil"/>
              <w:bottom w:val="single" w:sz="4" w:space="0" w:color="auto"/>
              <w:right w:val="single" w:sz="4" w:space="0" w:color="auto"/>
            </w:tcBorders>
            <w:shd w:val="clear" w:color="auto" w:fill="auto"/>
            <w:noWrap/>
            <w:vAlign w:val="center"/>
            <w:hideMark/>
          </w:tcPr>
          <w:p w14:paraId="52C676D3"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57</w:t>
            </w:r>
          </w:p>
        </w:tc>
        <w:tc>
          <w:tcPr>
            <w:tcW w:w="3273" w:type="pct"/>
            <w:tcBorders>
              <w:top w:val="nil"/>
              <w:left w:val="nil"/>
              <w:bottom w:val="single" w:sz="4" w:space="0" w:color="auto"/>
              <w:right w:val="single" w:sz="4" w:space="0" w:color="auto"/>
            </w:tcBorders>
            <w:shd w:val="clear" w:color="auto" w:fill="auto"/>
            <w:vAlign w:val="center"/>
            <w:hideMark/>
          </w:tcPr>
          <w:p w14:paraId="22C94C61" w14:textId="77777777" w:rsidR="008B771E" w:rsidRPr="008B771E" w:rsidRDefault="008B771E" w:rsidP="00897413">
            <w:pPr>
              <w:widowControl/>
              <w:rPr>
                <w:rFonts w:ascii="宋体" w:hAnsi="宋体" w:cs="宋体"/>
                <w:kern w:val="0"/>
                <w:sz w:val="24"/>
              </w:rPr>
            </w:pPr>
            <w:r w:rsidRPr="008B771E">
              <w:rPr>
                <w:rFonts w:ascii="宋体" w:hAnsi="宋体" w:cs="宋体" w:hint="eastAsia"/>
                <w:kern w:val="0"/>
                <w:sz w:val="24"/>
              </w:rPr>
              <w:t>1、麦克风需不少于16个全向</w:t>
            </w:r>
            <w:proofErr w:type="gramStart"/>
            <w:r w:rsidRPr="008B771E">
              <w:rPr>
                <w:rFonts w:ascii="宋体" w:hAnsi="宋体" w:cs="宋体" w:hint="eastAsia"/>
                <w:kern w:val="0"/>
                <w:sz w:val="24"/>
              </w:rPr>
              <w:t>数字硅麦</w:t>
            </w:r>
            <w:proofErr w:type="gramEnd"/>
            <w:r w:rsidRPr="008B771E">
              <w:rPr>
                <w:rFonts w:ascii="宋体" w:hAnsi="宋体" w:cs="宋体" w:hint="eastAsia"/>
                <w:kern w:val="0"/>
                <w:sz w:val="24"/>
              </w:rPr>
              <w:br/>
              <w:t>2、动态范围: 0 dB ~105 dB，最大</w:t>
            </w:r>
            <w:proofErr w:type="gramStart"/>
            <w:r w:rsidRPr="008B771E">
              <w:rPr>
                <w:rFonts w:ascii="宋体" w:hAnsi="宋体" w:cs="宋体" w:hint="eastAsia"/>
                <w:kern w:val="0"/>
                <w:sz w:val="24"/>
              </w:rPr>
              <w:t>承受音压不</w:t>
            </w:r>
            <w:proofErr w:type="gramEnd"/>
            <w:r w:rsidRPr="008B771E">
              <w:rPr>
                <w:rFonts w:ascii="宋体" w:hAnsi="宋体" w:cs="宋体" w:hint="eastAsia"/>
                <w:kern w:val="0"/>
                <w:sz w:val="24"/>
              </w:rPr>
              <w:t xml:space="preserve">小于: 120 </w:t>
            </w:r>
            <w:proofErr w:type="spellStart"/>
            <w:r w:rsidRPr="008B771E">
              <w:rPr>
                <w:rFonts w:ascii="宋体" w:hAnsi="宋体" w:cs="宋体" w:hint="eastAsia"/>
                <w:kern w:val="0"/>
                <w:sz w:val="24"/>
              </w:rPr>
              <w:t>dBSPL</w:t>
            </w:r>
            <w:proofErr w:type="spellEnd"/>
            <w:r w:rsidRPr="008B771E">
              <w:rPr>
                <w:rFonts w:ascii="宋体" w:hAnsi="宋体" w:cs="宋体" w:hint="eastAsia"/>
                <w:kern w:val="0"/>
                <w:sz w:val="24"/>
              </w:rPr>
              <w:t xml:space="preserve">，拾音范围: 半径10 m区域内，灵敏度: -36 dB±1 </w:t>
            </w:r>
            <w:proofErr w:type="spellStart"/>
            <w:r w:rsidRPr="008B771E">
              <w:rPr>
                <w:rFonts w:ascii="宋体" w:hAnsi="宋体" w:cs="宋体" w:hint="eastAsia"/>
                <w:kern w:val="0"/>
                <w:sz w:val="24"/>
              </w:rPr>
              <w:t>dBFS</w:t>
            </w:r>
            <w:proofErr w:type="spellEnd"/>
            <w:r w:rsidRPr="008B771E">
              <w:rPr>
                <w:rFonts w:ascii="宋体" w:hAnsi="宋体" w:cs="宋体" w:hint="eastAsia"/>
                <w:kern w:val="0"/>
                <w:sz w:val="24"/>
              </w:rPr>
              <w:br/>
              <w:t>3、音频传输距离需: ≥3000 m，接口类型: Line out，Line in，DC电源输入，</w:t>
            </w:r>
            <w:proofErr w:type="gramStart"/>
            <w:r w:rsidRPr="008B771E">
              <w:rPr>
                <w:rFonts w:ascii="宋体" w:hAnsi="宋体" w:cs="宋体" w:hint="eastAsia"/>
                <w:kern w:val="0"/>
                <w:sz w:val="24"/>
              </w:rPr>
              <w:t>需支持</w:t>
            </w:r>
            <w:proofErr w:type="gramEnd"/>
            <w:r w:rsidRPr="008B771E">
              <w:rPr>
                <w:rFonts w:ascii="宋体" w:hAnsi="宋体" w:cs="宋体" w:hint="eastAsia"/>
                <w:kern w:val="0"/>
                <w:sz w:val="24"/>
              </w:rPr>
              <w:t>降噪调节</w:t>
            </w:r>
          </w:p>
        </w:tc>
      </w:tr>
      <w:tr w:rsidR="00361E6F" w:rsidRPr="00025815" w14:paraId="2DE0F720" w14:textId="77777777" w:rsidTr="00D77A0A">
        <w:trPr>
          <w:trHeight w:val="600"/>
          <w:jc w:val="center"/>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1A4A491"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16</w:t>
            </w:r>
          </w:p>
        </w:tc>
        <w:tc>
          <w:tcPr>
            <w:tcW w:w="792" w:type="pct"/>
            <w:tcBorders>
              <w:top w:val="nil"/>
              <w:left w:val="nil"/>
              <w:bottom w:val="single" w:sz="4" w:space="0" w:color="auto"/>
              <w:right w:val="single" w:sz="4" w:space="0" w:color="auto"/>
            </w:tcBorders>
            <w:shd w:val="clear" w:color="auto" w:fill="auto"/>
            <w:noWrap/>
            <w:vAlign w:val="center"/>
            <w:hideMark/>
          </w:tcPr>
          <w:p w14:paraId="444A10B0"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拾音器适配器</w:t>
            </w:r>
          </w:p>
        </w:tc>
        <w:tc>
          <w:tcPr>
            <w:tcW w:w="251" w:type="pct"/>
            <w:tcBorders>
              <w:top w:val="nil"/>
              <w:left w:val="nil"/>
              <w:bottom w:val="single" w:sz="4" w:space="0" w:color="auto"/>
              <w:right w:val="single" w:sz="4" w:space="0" w:color="auto"/>
            </w:tcBorders>
            <w:shd w:val="clear" w:color="auto" w:fill="auto"/>
            <w:noWrap/>
            <w:vAlign w:val="center"/>
            <w:hideMark/>
          </w:tcPr>
          <w:p w14:paraId="686F0AC0"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套</w:t>
            </w:r>
          </w:p>
        </w:tc>
        <w:tc>
          <w:tcPr>
            <w:tcW w:w="415" w:type="pct"/>
            <w:tcBorders>
              <w:top w:val="nil"/>
              <w:left w:val="nil"/>
              <w:bottom w:val="single" w:sz="4" w:space="0" w:color="auto"/>
              <w:right w:val="single" w:sz="4" w:space="0" w:color="auto"/>
            </w:tcBorders>
            <w:shd w:val="clear" w:color="auto" w:fill="auto"/>
            <w:noWrap/>
            <w:vAlign w:val="center"/>
            <w:hideMark/>
          </w:tcPr>
          <w:p w14:paraId="06FC474A"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57</w:t>
            </w:r>
          </w:p>
        </w:tc>
        <w:tc>
          <w:tcPr>
            <w:tcW w:w="3273" w:type="pct"/>
            <w:tcBorders>
              <w:top w:val="nil"/>
              <w:left w:val="nil"/>
              <w:bottom w:val="single" w:sz="4" w:space="0" w:color="auto"/>
              <w:right w:val="single" w:sz="4" w:space="0" w:color="auto"/>
            </w:tcBorders>
            <w:shd w:val="clear" w:color="auto" w:fill="auto"/>
            <w:vAlign w:val="center"/>
            <w:hideMark/>
          </w:tcPr>
          <w:p w14:paraId="174785B4" w14:textId="77777777" w:rsidR="008B771E" w:rsidRPr="008B771E" w:rsidRDefault="008B771E" w:rsidP="00897413">
            <w:pPr>
              <w:widowControl/>
              <w:rPr>
                <w:rFonts w:ascii="宋体" w:hAnsi="宋体" w:cs="宋体"/>
                <w:kern w:val="0"/>
                <w:sz w:val="24"/>
              </w:rPr>
            </w:pPr>
            <w:r w:rsidRPr="008B771E">
              <w:rPr>
                <w:rFonts w:ascii="宋体" w:hAnsi="宋体" w:cs="宋体" w:hint="eastAsia"/>
                <w:kern w:val="0"/>
                <w:sz w:val="24"/>
              </w:rPr>
              <w:t>定制</w:t>
            </w:r>
          </w:p>
        </w:tc>
      </w:tr>
      <w:tr w:rsidR="00361E6F" w:rsidRPr="00025815" w14:paraId="58AA58AD" w14:textId="77777777" w:rsidTr="00D77A0A">
        <w:trPr>
          <w:trHeight w:val="600"/>
          <w:jc w:val="center"/>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A754AF6"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17</w:t>
            </w:r>
          </w:p>
        </w:tc>
        <w:tc>
          <w:tcPr>
            <w:tcW w:w="792" w:type="pct"/>
            <w:tcBorders>
              <w:top w:val="nil"/>
              <w:left w:val="nil"/>
              <w:bottom w:val="single" w:sz="4" w:space="0" w:color="auto"/>
              <w:right w:val="single" w:sz="4" w:space="0" w:color="auto"/>
            </w:tcBorders>
            <w:shd w:val="clear" w:color="auto" w:fill="auto"/>
            <w:noWrap/>
            <w:vAlign w:val="center"/>
            <w:hideMark/>
          </w:tcPr>
          <w:p w14:paraId="70C98C04"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监控改造辅材</w:t>
            </w:r>
          </w:p>
        </w:tc>
        <w:tc>
          <w:tcPr>
            <w:tcW w:w="251" w:type="pct"/>
            <w:tcBorders>
              <w:top w:val="nil"/>
              <w:left w:val="nil"/>
              <w:bottom w:val="single" w:sz="4" w:space="0" w:color="auto"/>
              <w:right w:val="single" w:sz="4" w:space="0" w:color="auto"/>
            </w:tcBorders>
            <w:shd w:val="clear" w:color="auto" w:fill="auto"/>
            <w:noWrap/>
            <w:vAlign w:val="center"/>
            <w:hideMark/>
          </w:tcPr>
          <w:p w14:paraId="7F0D6EAF"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套</w:t>
            </w:r>
          </w:p>
        </w:tc>
        <w:tc>
          <w:tcPr>
            <w:tcW w:w="415" w:type="pct"/>
            <w:tcBorders>
              <w:top w:val="nil"/>
              <w:left w:val="nil"/>
              <w:bottom w:val="single" w:sz="4" w:space="0" w:color="auto"/>
              <w:right w:val="single" w:sz="4" w:space="0" w:color="auto"/>
            </w:tcBorders>
            <w:shd w:val="clear" w:color="auto" w:fill="auto"/>
            <w:noWrap/>
            <w:vAlign w:val="center"/>
            <w:hideMark/>
          </w:tcPr>
          <w:p w14:paraId="415C2BE1"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1</w:t>
            </w:r>
          </w:p>
        </w:tc>
        <w:tc>
          <w:tcPr>
            <w:tcW w:w="3273" w:type="pct"/>
            <w:tcBorders>
              <w:top w:val="nil"/>
              <w:left w:val="nil"/>
              <w:bottom w:val="single" w:sz="4" w:space="0" w:color="auto"/>
              <w:right w:val="single" w:sz="4" w:space="0" w:color="auto"/>
            </w:tcBorders>
            <w:shd w:val="clear" w:color="auto" w:fill="auto"/>
            <w:vAlign w:val="center"/>
            <w:hideMark/>
          </w:tcPr>
          <w:p w14:paraId="080C3DC5" w14:textId="77777777" w:rsidR="008B771E" w:rsidRPr="008B771E" w:rsidRDefault="008B771E" w:rsidP="00897413">
            <w:pPr>
              <w:widowControl/>
              <w:rPr>
                <w:rFonts w:ascii="宋体" w:hAnsi="宋体" w:cs="宋体"/>
                <w:kern w:val="0"/>
                <w:sz w:val="24"/>
              </w:rPr>
            </w:pPr>
            <w:r w:rsidRPr="008B771E">
              <w:rPr>
                <w:rFonts w:ascii="宋体" w:hAnsi="宋体" w:cs="宋体" w:hint="eastAsia"/>
                <w:kern w:val="0"/>
                <w:sz w:val="24"/>
              </w:rPr>
              <w:t>支架、线缆、接插件</w:t>
            </w:r>
          </w:p>
        </w:tc>
      </w:tr>
      <w:tr w:rsidR="00361E6F" w:rsidRPr="00025815" w14:paraId="5EB4B803" w14:textId="77777777" w:rsidTr="00D77A0A">
        <w:trPr>
          <w:trHeight w:val="600"/>
          <w:jc w:val="center"/>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A18C1D6"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18</w:t>
            </w:r>
          </w:p>
        </w:tc>
        <w:tc>
          <w:tcPr>
            <w:tcW w:w="792" w:type="pct"/>
            <w:tcBorders>
              <w:top w:val="nil"/>
              <w:left w:val="nil"/>
              <w:bottom w:val="single" w:sz="4" w:space="0" w:color="auto"/>
              <w:right w:val="single" w:sz="4" w:space="0" w:color="auto"/>
            </w:tcBorders>
            <w:shd w:val="clear" w:color="auto" w:fill="auto"/>
            <w:noWrap/>
            <w:vAlign w:val="center"/>
            <w:hideMark/>
          </w:tcPr>
          <w:p w14:paraId="42D0F22E"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GIS值守主机</w:t>
            </w:r>
          </w:p>
        </w:tc>
        <w:tc>
          <w:tcPr>
            <w:tcW w:w="251" w:type="pct"/>
            <w:tcBorders>
              <w:top w:val="nil"/>
              <w:left w:val="nil"/>
              <w:bottom w:val="single" w:sz="4" w:space="0" w:color="auto"/>
              <w:right w:val="single" w:sz="4" w:space="0" w:color="auto"/>
            </w:tcBorders>
            <w:shd w:val="clear" w:color="auto" w:fill="auto"/>
            <w:noWrap/>
            <w:vAlign w:val="center"/>
            <w:hideMark/>
          </w:tcPr>
          <w:p w14:paraId="64E79478"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台</w:t>
            </w:r>
          </w:p>
        </w:tc>
        <w:tc>
          <w:tcPr>
            <w:tcW w:w="415" w:type="pct"/>
            <w:tcBorders>
              <w:top w:val="nil"/>
              <w:left w:val="nil"/>
              <w:bottom w:val="single" w:sz="4" w:space="0" w:color="auto"/>
              <w:right w:val="single" w:sz="4" w:space="0" w:color="auto"/>
            </w:tcBorders>
            <w:shd w:val="clear" w:color="auto" w:fill="auto"/>
            <w:noWrap/>
            <w:vAlign w:val="center"/>
            <w:hideMark/>
          </w:tcPr>
          <w:p w14:paraId="23379D8E"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1</w:t>
            </w:r>
          </w:p>
        </w:tc>
        <w:tc>
          <w:tcPr>
            <w:tcW w:w="3273" w:type="pct"/>
            <w:tcBorders>
              <w:top w:val="nil"/>
              <w:left w:val="nil"/>
              <w:bottom w:val="single" w:sz="4" w:space="0" w:color="auto"/>
              <w:right w:val="single" w:sz="4" w:space="0" w:color="auto"/>
            </w:tcBorders>
            <w:shd w:val="clear" w:color="auto" w:fill="auto"/>
            <w:vAlign w:val="center"/>
            <w:hideMark/>
          </w:tcPr>
          <w:p w14:paraId="27A421E3" w14:textId="77777777" w:rsidR="008B771E" w:rsidRPr="008B771E" w:rsidRDefault="008B771E" w:rsidP="00897413">
            <w:pPr>
              <w:widowControl/>
              <w:rPr>
                <w:rFonts w:ascii="宋体" w:hAnsi="宋体" w:cs="宋体"/>
                <w:kern w:val="0"/>
                <w:sz w:val="24"/>
              </w:rPr>
            </w:pPr>
            <w:r w:rsidRPr="008B771E">
              <w:rPr>
                <w:rFonts w:ascii="宋体" w:hAnsi="宋体" w:cs="宋体" w:hint="eastAsia"/>
                <w:kern w:val="0"/>
                <w:sz w:val="24"/>
              </w:rPr>
              <w:t>1、需采用不小于4Cores 8Threads 4.2GHz CPU，80EU 1.3GHz GPU，8GB+128GB M2 SSD；</w:t>
            </w:r>
            <w:r w:rsidRPr="008B771E">
              <w:rPr>
                <w:rFonts w:ascii="宋体" w:hAnsi="宋体" w:cs="宋体" w:hint="eastAsia"/>
                <w:kern w:val="0"/>
                <w:sz w:val="24"/>
              </w:rPr>
              <w:br/>
              <w:t>2、</w:t>
            </w:r>
            <w:proofErr w:type="gramStart"/>
            <w:r w:rsidRPr="008B771E">
              <w:rPr>
                <w:rFonts w:ascii="宋体" w:hAnsi="宋体" w:cs="宋体" w:hint="eastAsia"/>
                <w:kern w:val="0"/>
                <w:sz w:val="24"/>
              </w:rPr>
              <w:t>需支持</w:t>
            </w:r>
            <w:proofErr w:type="gramEnd"/>
            <w:r w:rsidRPr="008B771E">
              <w:rPr>
                <w:rFonts w:ascii="宋体" w:hAnsi="宋体" w:cs="宋体" w:hint="eastAsia"/>
                <w:kern w:val="0"/>
                <w:sz w:val="24"/>
              </w:rPr>
              <w:t>≥HDMI*2，≥3G-SDI*4，≥USB3.0*4视频输入；</w:t>
            </w:r>
            <w:r w:rsidRPr="008B771E">
              <w:rPr>
                <w:rFonts w:ascii="宋体" w:hAnsi="宋体" w:cs="宋体" w:hint="eastAsia"/>
                <w:kern w:val="0"/>
                <w:sz w:val="24"/>
              </w:rPr>
              <w:br/>
              <w:t>3、</w:t>
            </w:r>
            <w:proofErr w:type="gramStart"/>
            <w:r w:rsidRPr="008B771E">
              <w:rPr>
                <w:rFonts w:ascii="宋体" w:hAnsi="宋体" w:cs="宋体" w:hint="eastAsia"/>
                <w:kern w:val="0"/>
                <w:sz w:val="24"/>
              </w:rPr>
              <w:t>需支持</w:t>
            </w:r>
            <w:proofErr w:type="gramEnd"/>
            <w:r w:rsidRPr="008B771E">
              <w:rPr>
                <w:rFonts w:ascii="宋体" w:hAnsi="宋体" w:cs="宋体" w:hint="eastAsia"/>
                <w:kern w:val="0"/>
                <w:sz w:val="24"/>
              </w:rPr>
              <w:t>≥XLR*2(带48V幻象供电)，≥Line*2音频输入；</w:t>
            </w:r>
            <w:r w:rsidRPr="008B771E">
              <w:rPr>
                <w:rFonts w:ascii="宋体" w:hAnsi="宋体" w:cs="宋体" w:hint="eastAsia"/>
                <w:kern w:val="0"/>
                <w:sz w:val="24"/>
              </w:rPr>
              <w:br/>
              <w:t>4、</w:t>
            </w:r>
            <w:proofErr w:type="gramStart"/>
            <w:r w:rsidRPr="008B771E">
              <w:rPr>
                <w:rFonts w:ascii="宋体" w:hAnsi="宋体" w:cs="宋体" w:hint="eastAsia"/>
                <w:kern w:val="0"/>
                <w:sz w:val="24"/>
              </w:rPr>
              <w:t>需支持</w:t>
            </w:r>
            <w:proofErr w:type="gramEnd"/>
            <w:r w:rsidRPr="008B771E">
              <w:rPr>
                <w:rFonts w:ascii="宋体" w:hAnsi="宋体" w:cs="宋体" w:hint="eastAsia"/>
                <w:kern w:val="0"/>
                <w:sz w:val="24"/>
              </w:rPr>
              <w:t>≥HDMI*4(最高支持4K@60Hz)视频输出；</w:t>
            </w:r>
            <w:r w:rsidRPr="008B771E">
              <w:rPr>
                <w:rFonts w:ascii="宋体" w:hAnsi="宋体" w:cs="宋体" w:hint="eastAsia"/>
                <w:kern w:val="0"/>
                <w:sz w:val="24"/>
              </w:rPr>
              <w:br/>
              <w:t>5、最大支持Line*4(2组左右声道，凤凰插)音频输出</w:t>
            </w:r>
            <w:r w:rsidRPr="008B771E">
              <w:rPr>
                <w:rFonts w:ascii="宋体" w:hAnsi="宋体" w:cs="宋体" w:hint="eastAsia"/>
                <w:kern w:val="0"/>
                <w:sz w:val="24"/>
              </w:rPr>
              <w:br/>
              <w:t>6、</w:t>
            </w:r>
            <w:proofErr w:type="gramStart"/>
            <w:r w:rsidRPr="008B771E">
              <w:rPr>
                <w:rFonts w:ascii="宋体" w:hAnsi="宋体" w:cs="宋体" w:hint="eastAsia"/>
                <w:kern w:val="0"/>
                <w:sz w:val="24"/>
              </w:rPr>
              <w:t>需支持</w:t>
            </w:r>
            <w:proofErr w:type="gramEnd"/>
            <w:r w:rsidRPr="008B771E">
              <w:rPr>
                <w:rFonts w:ascii="宋体" w:hAnsi="宋体" w:cs="宋体" w:hint="eastAsia"/>
                <w:kern w:val="0"/>
                <w:sz w:val="24"/>
              </w:rPr>
              <w:t>有线和无线网络；</w:t>
            </w:r>
            <w:r w:rsidRPr="008B771E">
              <w:rPr>
                <w:rFonts w:ascii="宋体" w:hAnsi="宋体" w:cs="宋体" w:hint="eastAsia"/>
                <w:kern w:val="0"/>
                <w:sz w:val="24"/>
              </w:rPr>
              <w:br/>
              <w:t>7、</w:t>
            </w:r>
            <w:proofErr w:type="gramStart"/>
            <w:r w:rsidRPr="008B771E">
              <w:rPr>
                <w:rFonts w:ascii="宋体" w:hAnsi="宋体" w:cs="宋体" w:hint="eastAsia"/>
                <w:kern w:val="0"/>
                <w:sz w:val="24"/>
              </w:rPr>
              <w:t>需支持</w:t>
            </w:r>
            <w:proofErr w:type="gramEnd"/>
            <w:r w:rsidRPr="008B771E">
              <w:rPr>
                <w:rFonts w:ascii="宋体" w:hAnsi="宋体" w:cs="宋体" w:hint="eastAsia"/>
                <w:kern w:val="0"/>
                <w:sz w:val="24"/>
              </w:rPr>
              <w:t>VPRO远程管理技术；</w:t>
            </w:r>
            <w:r w:rsidRPr="008B771E">
              <w:rPr>
                <w:rFonts w:ascii="宋体" w:hAnsi="宋体" w:cs="宋体" w:hint="eastAsia"/>
                <w:kern w:val="0"/>
                <w:sz w:val="24"/>
              </w:rPr>
              <w:br/>
              <w:t>8、</w:t>
            </w:r>
            <w:proofErr w:type="gramStart"/>
            <w:r w:rsidRPr="008B771E">
              <w:rPr>
                <w:rFonts w:ascii="宋体" w:hAnsi="宋体" w:cs="宋体" w:hint="eastAsia"/>
                <w:kern w:val="0"/>
                <w:sz w:val="24"/>
              </w:rPr>
              <w:t>需支持</w:t>
            </w:r>
            <w:proofErr w:type="gramEnd"/>
            <w:r w:rsidRPr="008B771E">
              <w:rPr>
                <w:rFonts w:ascii="宋体" w:hAnsi="宋体" w:cs="宋体" w:hint="eastAsia"/>
                <w:kern w:val="0"/>
                <w:sz w:val="24"/>
              </w:rPr>
              <w:t>中控电源开关控制；</w:t>
            </w:r>
            <w:r w:rsidRPr="008B771E">
              <w:rPr>
                <w:rFonts w:ascii="宋体" w:hAnsi="宋体" w:cs="宋体" w:hint="eastAsia"/>
                <w:kern w:val="0"/>
                <w:sz w:val="24"/>
              </w:rPr>
              <w:br/>
              <w:t>9、▲值守模式:讨论模式、会商模式；画面布局:1，2，3，4，1+5，1+7，1+12，1+16，2+12 等；（提供正式环境下与上下级法院连线的软件功能截图）</w:t>
            </w:r>
            <w:r w:rsidRPr="008B771E">
              <w:rPr>
                <w:rFonts w:ascii="宋体" w:hAnsi="宋体" w:cs="宋体" w:hint="eastAsia"/>
                <w:kern w:val="0"/>
                <w:sz w:val="24"/>
              </w:rPr>
              <w:br/>
            </w:r>
            <w:r w:rsidRPr="008B771E">
              <w:rPr>
                <w:rFonts w:ascii="宋体" w:hAnsi="宋体" w:cs="宋体" w:hint="eastAsia"/>
                <w:kern w:val="0"/>
                <w:sz w:val="24"/>
              </w:rPr>
              <w:lastRenderedPageBreak/>
              <w:t>10、▲为避免不必要的纠纷，配套互联网应急指挥值守平台软件需具备软件著作权证书</w:t>
            </w:r>
            <w:r w:rsidRPr="008B771E">
              <w:rPr>
                <w:rFonts w:ascii="宋体" w:hAnsi="宋体" w:cs="宋体" w:hint="eastAsia"/>
                <w:kern w:val="0"/>
                <w:sz w:val="24"/>
              </w:rPr>
              <w:br/>
              <w:t>11、▲所配套的互联网应急指挥调度服务平台需通过公安机关备案的信息系统安全等级保护三级备案证明（提供证书复印件）。</w:t>
            </w:r>
          </w:p>
        </w:tc>
      </w:tr>
      <w:tr w:rsidR="00361E6F" w:rsidRPr="00025815" w14:paraId="704AB400" w14:textId="77777777" w:rsidTr="00D77A0A">
        <w:trPr>
          <w:trHeight w:val="600"/>
          <w:jc w:val="center"/>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6042DEB"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lastRenderedPageBreak/>
              <w:t>19</w:t>
            </w:r>
          </w:p>
        </w:tc>
        <w:tc>
          <w:tcPr>
            <w:tcW w:w="792" w:type="pct"/>
            <w:tcBorders>
              <w:top w:val="nil"/>
              <w:left w:val="nil"/>
              <w:bottom w:val="single" w:sz="4" w:space="0" w:color="auto"/>
              <w:right w:val="single" w:sz="4" w:space="0" w:color="auto"/>
            </w:tcBorders>
            <w:shd w:val="clear" w:color="auto" w:fill="auto"/>
            <w:noWrap/>
            <w:vAlign w:val="center"/>
            <w:hideMark/>
          </w:tcPr>
          <w:p w14:paraId="7962809C"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法庭高清摄像机</w:t>
            </w:r>
          </w:p>
        </w:tc>
        <w:tc>
          <w:tcPr>
            <w:tcW w:w="251" w:type="pct"/>
            <w:tcBorders>
              <w:top w:val="nil"/>
              <w:left w:val="nil"/>
              <w:bottom w:val="single" w:sz="4" w:space="0" w:color="auto"/>
              <w:right w:val="single" w:sz="4" w:space="0" w:color="auto"/>
            </w:tcBorders>
            <w:shd w:val="clear" w:color="auto" w:fill="auto"/>
            <w:noWrap/>
            <w:vAlign w:val="center"/>
            <w:hideMark/>
          </w:tcPr>
          <w:p w14:paraId="52ECE49F"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只</w:t>
            </w:r>
          </w:p>
        </w:tc>
        <w:tc>
          <w:tcPr>
            <w:tcW w:w="415" w:type="pct"/>
            <w:tcBorders>
              <w:top w:val="nil"/>
              <w:left w:val="nil"/>
              <w:bottom w:val="single" w:sz="4" w:space="0" w:color="auto"/>
              <w:right w:val="single" w:sz="4" w:space="0" w:color="auto"/>
            </w:tcBorders>
            <w:shd w:val="clear" w:color="auto" w:fill="auto"/>
            <w:noWrap/>
            <w:vAlign w:val="center"/>
            <w:hideMark/>
          </w:tcPr>
          <w:p w14:paraId="650B7CA7"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104</w:t>
            </w:r>
          </w:p>
        </w:tc>
        <w:tc>
          <w:tcPr>
            <w:tcW w:w="3273" w:type="pct"/>
            <w:tcBorders>
              <w:top w:val="nil"/>
              <w:left w:val="nil"/>
              <w:bottom w:val="single" w:sz="4" w:space="0" w:color="auto"/>
              <w:right w:val="single" w:sz="4" w:space="0" w:color="auto"/>
            </w:tcBorders>
            <w:shd w:val="clear" w:color="auto" w:fill="auto"/>
            <w:vAlign w:val="center"/>
            <w:hideMark/>
          </w:tcPr>
          <w:p w14:paraId="04BA0B28" w14:textId="081E389A" w:rsidR="008B771E" w:rsidRPr="008B771E" w:rsidRDefault="008B771E" w:rsidP="00897413">
            <w:pPr>
              <w:widowControl/>
              <w:rPr>
                <w:rFonts w:ascii="宋体" w:hAnsi="宋体" w:cs="宋体"/>
                <w:kern w:val="0"/>
                <w:sz w:val="24"/>
              </w:rPr>
            </w:pPr>
            <w:r w:rsidRPr="008B771E">
              <w:rPr>
                <w:rFonts w:ascii="宋体" w:hAnsi="宋体" w:cs="宋体" w:hint="eastAsia"/>
                <w:kern w:val="0"/>
                <w:sz w:val="24"/>
              </w:rPr>
              <w:t>1.成像器件：1/2.5"CMOS 有效像素≥850万；</w:t>
            </w:r>
            <w:r w:rsidRPr="008B771E">
              <w:rPr>
                <w:rFonts w:ascii="宋体" w:hAnsi="宋体" w:cs="宋体" w:hint="eastAsia"/>
                <w:kern w:val="0"/>
                <w:sz w:val="24"/>
              </w:rPr>
              <w:br/>
              <w:t>2.</w:t>
            </w:r>
            <w:r w:rsidR="008E76F5">
              <w:rPr>
                <w:rFonts w:ascii="宋体" w:hAnsi="宋体" w:cs="宋体" w:hint="eastAsia"/>
                <w:kern w:val="0"/>
                <w:sz w:val="24"/>
              </w:rPr>
              <w:t>分辨率需</w:t>
            </w:r>
            <w:r w:rsidRPr="008B771E">
              <w:rPr>
                <w:rFonts w:ascii="宋体" w:hAnsi="宋体" w:cs="宋体" w:hint="eastAsia"/>
                <w:kern w:val="0"/>
                <w:sz w:val="24"/>
              </w:rPr>
              <w:t>≥4K (3840x2160) 超高分辨率的优质图像。</w:t>
            </w:r>
            <w:r w:rsidRPr="008B771E">
              <w:rPr>
                <w:rFonts w:ascii="宋体" w:hAnsi="宋体" w:cs="宋体" w:hint="eastAsia"/>
                <w:kern w:val="0"/>
                <w:sz w:val="24"/>
              </w:rPr>
              <w:br/>
              <w:t>3.水平角度</w:t>
            </w:r>
            <w:r w:rsidR="008E76F5">
              <w:rPr>
                <w:rFonts w:ascii="宋体" w:hAnsi="宋体" w:cs="宋体" w:hint="eastAsia"/>
                <w:kern w:val="0"/>
                <w:sz w:val="24"/>
              </w:rPr>
              <w:t>需</w:t>
            </w:r>
            <w:r w:rsidRPr="008B771E">
              <w:rPr>
                <w:rFonts w:ascii="宋体" w:hAnsi="宋体" w:cs="宋体" w:hint="eastAsia"/>
                <w:kern w:val="0"/>
                <w:sz w:val="24"/>
              </w:rPr>
              <w:t>：±170°，云台转动速度可调</w:t>
            </w:r>
            <w:r w:rsidRPr="008B771E">
              <w:rPr>
                <w:rFonts w:ascii="宋体" w:hAnsi="宋体" w:cs="宋体" w:hint="eastAsia"/>
                <w:kern w:val="0"/>
                <w:sz w:val="24"/>
              </w:rPr>
              <w:br/>
              <w:t>4.垂直角度</w:t>
            </w:r>
            <w:r w:rsidR="008E76F5">
              <w:rPr>
                <w:rFonts w:ascii="宋体" w:hAnsi="宋体" w:cs="宋体" w:hint="eastAsia"/>
                <w:kern w:val="0"/>
                <w:sz w:val="24"/>
              </w:rPr>
              <w:t>需</w:t>
            </w:r>
            <w:r w:rsidRPr="008B771E">
              <w:rPr>
                <w:rFonts w:ascii="宋体" w:hAnsi="宋体" w:cs="宋体" w:hint="eastAsia"/>
                <w:kern w:val="0"/>
                <w:sz w:val="24"/>
              </w:rPr>
              <w:t>：-30°~＋90°</w:t>
            </w:r>
            <w:r w:rsidRPr="008B771E">
              <w:rPr>
                <w:rFonts w:ascii="宋体" w:hAnsi="宋体" w:cs="宋体" w:hint="eastAsia"/>
                <w:kern w:val="0"/>
                <w:sz w:val="24"/>
              </w:rPr>
              <w:br/>
              <w:t>5.</w:t>
            </w:r>
            <w:proofErr w:type="gramStart"/>
            <w:r w:rsidRPr="008B771E">
              <w:rPr>
                <w:rFonts w:ascii="宋体" w:hAnsi="宋体" w:cs="宋体" w:hint="eastAsia"/>
                <w:kern w:val="0"/>
                <w:sz w:val="24"/>
              </w:rPr>
              <w:t>预置位</w:t>
            </w:r>
            <w:proofErr w:type="gramEnd"/>
            <w:r w:rsidR="00CA655A">
              <w:rPr>
                <w:rFonts w:ascii="宋体" w:hAnsi="宋体" w:cs="宋体" w:hint="eastAsia"/>
                <w:kern w:val="0"/>
                <w:sz w:val="24"/>
              </w:rPr>
              <w:t>不小于</w:t>
            </w:r>
            <w:r w:rsidRPr="008B771E">
              <w:rPr>
                <w:rFonts w:ascii="宋体" w:hAnsi="宋体" w:cs="宋体" w:hint="eastAsia"/>
                <w:kern w:val="0"/>
                <w:sz w:val="24"/>
              </w:rPr>
              <w:t>255个</w:t>
            </w:r>
            <w:r w:rsidRPr="008B771E">
              <w:rPr>
                <w:rFonts w:ascii="宋体" w:hAnsi="宋体" w:cs="宋体" w:hint="eastAsia"/>
                <w:kern w:val="0"/>
                <w:sz w:val="24"/>
              </w:rPr>
              <w:br/>
              <w:t>6.变倍</w:t>
            </w:r>
            <w:r w:rsidR="00CA655A">
              <w:rPr>
                <w:rFonts w:ascii="宋体" w:hAnsi="宋体" w:cs="宋体" w:hint="eastAsia"/>
                <w:kern w:val="0"/>
                <w:sz w:val="24"/>
              </w:rPr>
              <w:t>需</w:t>
            </w:r>
            <w:r w:rsidRPr="008B771E">
              <w:rPr>
                <w:rFonts w:ascii="宋体" w:hAnsi="宋体" w:cs="宋体" w:hint="eastAsia"/>
                <w:kern w:val="0"/>
                <w:sz w:val="24"/>
              </w:rPr>
              <w:t>≥12X 光学，≥16X 数字变倍，水平视场角≥70°。</w:t>
            </w:r>
            <w:r w:rsidRPr="008B771E">
              <w:rPr>
                <w:rFonts w:ascii="宋体" w:hAnsi="宋体" w:cs="宋体" w:hint="eastAsia"/>
                <w:kern w:val="0"/>
                <w:sz w:val="24"/>
              </w:rPr>
              <w:br/>
              <w:t>7.▲输出</w:t>
            </w:r>
            <w:proofErr w:type="gramStart"/>
            <w:r w:rsidR="00E41EC7">
              <w:rPr>
                <w:rFonts w:ascii="宋体" w:hAnsi="宋体" w:cs="宋体" w:hint="eastAsia"/>
                <w:kern w:val="0"/>
                <w:sz w:val="24"/>
              </w:rPr>
              <w:t>需支持</w:t>
            </w:r>
            <w:proofErr w:type="gramEnd"/>
            <w:r w:rsidRPr="008B771E">
              <w:rPr>
                <w:rFonts w:ascii="宋体" w:hAnsi="宋体" w:cs="宋体" w:hint="eastAsia"/>
                <w:kern w:val="0"/>
                <w:sz w:val="24"/>
              </w:rPr>
              <w:t xml:space="preserve"> HDMI、3G-SDI、LAN 等数字信号，HDMI视频制式最高支持3820x2160@30fps、1920*1080@60fps，向下兼容其他分辨率和</w:t>
            </w:r>
            <w:proofErr w:type="gramStart"/>
            <w:r w:rsidRPr="008B771E">
              <w:rPr>
                <w:rFonts w:ascii="宋体" w:hAnsi="宋体" w:cs="宋体" w:hint="eastAsia"/>
                <w:kern w:val="0"/>
                <w:sz w:val="24"/>
              </w:rPr>
              <w:t>帧率</w:t>
            </w:r>
            <w:proofErr w:type="gramEnd"/>
            <w:r w:rsidRPr="008B771E">
              <w:rPr>
                <w:rFonts w:ascii="宋体" w:hAnsi="宋体" w:cs="宋体" w:hint="eastAsia"/>
                <w:kern w:val="0"/>
                <w:sz w:val="24"/>
              </w:rPr>
              <w:t>。彩页</w:t>
            </w:r>
            <w:r w:rsidRPr="008B771E">
              <w:rPr>
                <w:rFonts w:ascii="宋体" w:hAnsi="宋体" w:cs="宋体" w:hint="eastAsia"/>
                <w:kern w:val="0"/>
                <w:sz w:val="24"/>
              </w:rPr>
              <w:br/>
              <w:t>8. 音频接口</w:t>
            </w:r>
            <w:r w:rsidR="00D37E26">
              <w:rPr>
                <w:rFonts w:ascii="宋体" w:hAnsi="宋体" w:cs="宋体" w:hint="eastAsia"/>
                <w:kern w:val="0"/>
                <w:sz w:val="24"/>
              </w:rPr>
              <w:t>需支持</w:t>
            </w:r>
            <w:r w:rsidRPr="008B771E">
              <w:rPr>
                <w:rFonts w:ascii="宋体" w:hAnsi="宋体" w:cs="宋体" w:hint="eastAsia"/>
                <w:kern w:val="0"/>
                <w:sz w:val="24"/>
              </w:rPr>
              <w:t>：3.5mm in接口*1；3.5mm out接口*1</w:t>
            </w:r>
            <w:r w:rsidRPr="008B771E">
              <w:rPr>
                <w:rFonts w:ascii="宋体" w:hAnsi="宋体" w:cs="宋体" w:hint="eastAsia"/>
                <w:kern w:val="0"/>
                <w:sz w:val="24"/>
              </w:rPr>
              <w:br/>
              <w:t>9.</w:t>
            </w:r>
            <w:r w:rsidR="004731F0">
              <w:rPr>
                <w:rFonts w:ascii="宋体" w:hAnsi="宋体" w:cs="宋体" w:hint="eastAsia"/>
                <w:kern w:val="0"/>
                <w:sz w:val="24"/>
              </w:rPr>
              <w:t>需通过多种</w:t>
            </w:r>
            <w:r w:rsidRPr="008B771E">
              <w:rPr>
                <w:rFonts w:ascii="宋体" w:hAnsi="宋体" w:cs="宋体" w:hint="eastAsia"/>
                <w:kern w:val="0"/>
                <w:sz w:val="24"/>
              </w:rPr>
              <w:t>控制方式：</w:t>
            </w:r>
            <w:r w:rsidR="004731F0">
              <w:rPr>
                <w:rFonts w:ascii="宋体" w:hAnsi="宋体" w:cs="宋体" w:hint="eastAsia"/>
                <w:kern w:val="0"/>
                <w:sz w:val="24"/>
              </w:rPr>
              <w:t>包括</w:t>
            </w:r>
            <w:r w:rsidRPr="008B771E">
              <w:rPr>
                <w:rFonts w:ascii="宋体" w:hAnsi="宋体" w:cs="宋体" w:hint="eastAsia"/>
                <w:kern w:val="0"/>
                <w:sz w:val="24"/>
              </w:rPr>
              <w:t>IP 控制接口 RJ45≥1路；RS-232/485控制接口≥2路；红外遥控控制。                                                       10.</w:t>
            </w:r>
            <w:proofErr w:type="gramStart"/>
            <w:r w:rsidR="004731F0">
              <w:rPr>
                <w:rFonts w:ascii="宋体" w:hAnsi="宋体" w:cs="宋体" w:hint="eastAsia"/>
                <w:kern w:val="0"/>
                <w:sz w:val="24"/>
              </w:rPr>
              <w:t>需</w:t>
            </w:r>
            <w:r w:rsidRPr="008B771E">
              <w:rPr>
                <w:rFonts w:ascii="宋体" w:hAnsi="宋体" w:cs="宋体" w:hint="eastAsia"/>
                <w:kern w:val="0"/>
                <w:sz w:val="24"/>
              </w:rPr>
              <w:t>支持</w:t>
            </w:r>
            <w:proofErr w:type="gramEnd"/>
            <w:r w:rsidRPr="008B771E">
              <w:rPr>
                <w:rFonts w:ascii="宋体" w:hAnsi="宋体" w:cs="宋体" w:hint="eastAsia"/>
                <w:kern w:val="0"/>
                <w:sz w:val="24"/>
              </w:rPr>
              <w:t xml:space="preserve"> POE 供电，一条 CAT5E/6 网线可传输摄像机电源，音视</w:t>
            </w:r>
            <w:r w:rsidRPr="008B771E">
              <w:rPr>
                <w:rFonts w:ascii="宋体" w:hAnsi="宋体" w:cs="宋体" w:hint="eastAsia"/>
                <w:kern w:val="0"/>
                <w:sz w:val="24"/>
              </w:rPr>
              <w:br/>
              <w:t xml:space="preserve">频，控制信号 </w:t>
            </w:r>
            <w:r w:rsidRPr="008B771E">
              <w:rPr>
                <w:rFonts w:ascii="宋体" w:hAnsi="宋体" w:cs="宋体" w:hint="eastAsia"/>
                <w:kern w:val="0"/>
                <w:sz w:val="24"/>
              </w:rPr>
              <w:br/>
              <w:t>11.</w:t>
            </w:r>
            <w:proofErr w:type="gramStart"/>
            <w:r w:rsidR="004731F0">
              <w:rPr>
                <w:rFonts w:ascii="宋体" w:hAnsi="宋体" w:cs="宋体" w:hint="eastAsia"/>
                <w:kern w:val="0"/>
                <w:sz w:val="24"/>
              </w:rPr>
              <w:t>需</w:t>
            </w:r>
            <w:r w:rsidRPr="008B771E">
              <w:rPr>
                <w:rFonts w:ascii="宋体" w:hAnsi="宋体" w:cs="宋体" w:hint="eastAsia"/>
                <w:kern w:val="0"/>
                <w:sz w:val="24"/>
              </w:rPr>
              <w:t>支持</w:t>
            </w:r>
            <w:proofErr w:type="gramEnd"/>
            <w:r w:rsidRPr="008B771E">
              <w:rPr>
                <w:rFonts w:ascii="宋体" w:hAnsi="宋体" w:cs="宋体" w:hint="eastAsia"/>
                <w:kern w:val="0"/>
                <w:sz w:val="24"/>
              </w:rPr>
              <w:t>本地存储功能，无需 NVR 即可实现 U 盘本地录制。</w:t>
            </w:r>
          </w:p>
        </w:tc>
      </w:tr>
      <w:tr w:rsidR="00361E6F" w:rsidRPr="00025815" w14:paraId="1B0C6074" w14:textId="77777777" w:rsidTr="00D77A0A">
        <w:trPr>
          <w:trHeight w:val="600"/>
          <w:jc w:val="center"/>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CE86639"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20</w:t>
            </w:r>
          </w:p>
        </w:tc>
        <w:tc>
          <w:tcPr>
            <w:tcW w:w="792" w:type="pct"/>
            <w:tcBorders>
              <w:top w:val="nil"/>
              <w:left w:val="nil"/>
              <w:bottom w:val="single" w:sz="4" w:space="0" w:color="auto"/>
              <w:right w:val="single" w:sz="4" w:space="0" w:color="auto"/>
            </w:tcBorders>
            <w:shd w:val="clear" w:color="auto" w:fill="auto"/>
            <w:noWrap/>
            <w:vAlign w:val="center"/>
            <w:hideMark/>
          </w:tcPr>
          <w:p w14:paraId="7AA68D38"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改造辅材</w:t>
            </w:r>
          </w:p>
        </w:tc>
        <w:tc>
          <w:tcPr>
            <w:tcW w:w="251" w:type="pct"/>
            <w:tcBorders>
              <w:top w:val="nil"/>
              <w:left w:val="nil"/>
              <w:bottom w:val="single" w:sz="4" w:space="0" w:color="auto"/>
              <w:right w:val="single" w:sz="4" w:space="0" w:color="auto"/>
            </w:tcBorders>
            <w:shd w:val="clear" w:color="auto" w:fill="auto"/>
            <w:noWrap/>
            <w:vAlign w:val="center"/>
            <w:hideMark/>
          </w:tcPr>
          <w:p w14:paraId="62848890"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套</w:t>
            </w:r>
          </w:p>
        </w:tc>
        <w:tc>
          <w:tcPr>
            <w:tcW w:w="415" w:type="pct"/>
            <w:tcBorders>
              <w:top w:val="nil"/>
              <w:left w:val="nil"/>
              <w:bottom w:val="single" w:sz="4" w:space="0" w:color="auto"/>
              <w:right w:val="single" w:sz="4" w:space="0" w:color="auto"/>
            </w:tcBorders>
            <w:shd w:val="clear" w:color="auto" w:fill="auto"/>
            <w:noWrap/>
            <w:vAlign w:val="center"/>
            <w:hideMark/>
          </w:tcPr>
          <w:p w14:paraId="1177F9D2"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1</w:t>
            </w:r>
          </w:p>
        </w:tc>
        <w:tc>
          <w:tcPr>
            <w:tcW w:w="3273" w:type="pct"/>
            <w:tcBorders>
              <w:top w:val="nil"/>
              <w:left w:val="nil"/>
              <w:bottom w:val="single" w:sz="4" w:space="0" w:color="auto"/>
              <w:right w:val="single" w:sz="4" w:space="0" w:color="auto"/>
            </w:tcBorders>
            <w:shd w:val="clear" w:color="auto" w:fill="auto"/>
            <w:vAlign w:val="center"/>
            <w:hideMark/>
          </w:tcPr>
          <w:p w14:paraId="42B7AA48" w14:textId="77777777" w:rsidR="008B771E" w:rsidRPr="008B771E" w:rsidRDefault="008B771E" w:rsidP="00897413">
            <w:pPr>
              <w:widowControl/>
              <w:rPr>
                <w:rFonts w:ascii="宋体" w:hAnsi="宋体" w:cs="宋体"/>
                <w:kern w:val="0"/>
                <w:sz w:val="24"/>
              </w:rPr>
            </w:pPr>
            <w:r w:rsidRPr="008B771E">
              <w:rPr>
                <w:rFonts w:ascii="宋体" w:hAnsi="宋体" w:cs="宋体" w:hint="eastAsia"/>
                <w:kern w:val="0"/>
                <w:sz w:val="24"/>
              </w:rPr>
              <w:t>支架、线缆、接插件</w:t>
            </w:r>
          </w:p>
        </w:tc>
      </w:tr>
      <w:tr w:rsidR="00361E6F" w:rsidRPr="00025815" w14:paraId="5CF076A6" w14:textId="77777777" w:rsidTr="00D77A0A">
        <w:trPr>
          <w:trHeight w:val="600"/>
          <w:jc w:val="center"/>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4DD02E1"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21</w:t>
            </w:r>
          </w:p>
        </w:tc>
        <w:tc>
          <w:tcPr>
            <w:tcW w:w="792" w:type="pct"/>
            <w:tcBorders>
              <w:top w:val="nil"/>
              <w:left w:val="nil"/>
              <w:bottom w:val="single" w:sz="4" w:space="0" w:color="auto"/>
              <w:right w:val="single" w:sz="4" w:space="0" w:color="auto"/>
            </w:tcBorders>
            <w:shd w:val="clear" w:color="auto" w:fill="auto"/>
            <w:noWrap/>
            <w:vAlign w:val="center"/>
            <w:hideMark/>
          </w:tcPr>
          <w:p w14:paraId="6DC4492D"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磁盘阵列</w:t>
            </w:r>
          </w:p>
        </w:tc>
        <w:tc>
          <w:tcPr>
            <w:tcW w:w="251" w:type="pct"/>
            <w:tcBorders>
              <w:top w:val="nil"/>
              <w:left w:val="nil"/>
              <w:bottom w:val="single" w:sz="4" w:space="0" w:color="auto"/>
              <w:right w:val="single" w:sz="4" w:space="0" w:color="auto"/>
            </w:tcBorders>
            <w:shd w:val="clear" w:color="auto" w:fill="auto"/>
            <w:noWrap/>
            <w:vAlign w:val="center"/>
            <w:hideMark/>
          </w:tcPr>
          <w:p w14:paraId="1E384294" w14:textId="77777777" w:rsidR="008B771E" w:rsidRPr="008B771E" w:rsidRDefault="008B771E" w:rsidP="00897413">
            <w:pPr>
              <w:widowControl/>
              <w:jc w:val="center"/>
              <w:rPr>
                <w:rFonts w:ascii="宋体" w:hAnsi="宋体" w:cs="宋体"/>
                <w:kern w:val="0"/>
                <w:sz w:val="22"/>
                <w:szCs w:val="22"/>
              </w:rPr>
            </w:pPr>
            <w:r w:rsidRPr="008B771E">
              <w:rPr>
                <w:rFonts w:ascii="宋体" w:hAnsi="宋体" w:cs="宋体" w:hint="eastAsia"/>
                <w:kern w:val="0"/>
                <w:sz w:val="22"/>
                <w:szCs w:val="22"/>
              </w:rPr>
              <w:t>台</w:t>
            </w:r>
          </w:p>
        </w:tc>
        <w:tc>
          <w:tcPr>
            <w:tcW w:w="415" w:type="pct"/>
            <w:tcBorders>
              <w:top w:val="nil"/>
              <w:left w:val="nil"/>
              <w:bottom w:val="single" w:sz="4" w:space="0" w:color="auto"/>
              <w:right w:val="single" w:sz="4" w:space="0" w:color="auto"/>
            </w:tcBorders>
            <w:shd w:val="clear" w:color="auto" w:fill="auto"/>
            <w:noWrap/>
            <w:vAlign w:val="center"/>
            <w:hideMark/>
          </w:tcPr>
          <w:p w14:paraId="6F5EEBB9" w14:textId="77777777" w:rsidR="008B771E" w:rsidRPr="008B771E" w:rsidRDefault="008B771E" w:rsidP="00897413">
            <w:pPr>
              <w:widowControl/>
              <w:jc w:val="center"/>
              <w:rPr>
                <w:rFonts w:ascii="宋体" w:hAnsi="宋体" w:cs="宋体"/>
                <w:kern w:val="0"/>
                <w:sz w:val="24"/>
              </w:rPr>
            </w:pPr>
            <w:r w:rsidRPr="008B771E">
              <w:rPr>
                <w:rFonts w:ascii="宋体" w:hAnsi="宋体" w:cs="宋体" w:hint="eastAsia"/>
                <w:kern w:val="0"/>
                <w:sz w:val="24"/>
              </w:rPr>
              <w:t>2</w:t>
            </w:r>
          </w:p>
        </w:tc>
        <w:tc>
          <w:tcPr>
            <w:tcW w:w="3273" w:type="pct"/>
            <w:tcBorders>
              <w:top w:val="nil"/>
              <w:left w:val="nil"/>
              <w:bottom w:val="single" w:sz="4" w:space="0" w:color="auto"/>
              <w:right w:val="single" w:sz="4" w:space="0" w:color="auto"/>
            </w:tcBorders>
            <w:shd w:val="clear" w:color="auto" w:fill="auto"/>
            <w:vAlign w:val="center"/>
            <w:hideMark/>
          </w:tcPr>
          <w:p w14:paraId="27860EBF" w14:textId="77777777" w:rsidR="008B771E" w:rsidRPr="008B771E" w:rsidRDefault="008B771E" w:rsidP="00897413">
            <w:pPr>
              <w:widowControl/>
              <w:rPr>
                <w:rFonts w:ascii="宋体" w:hAnsi="宋体" w:cs="宋体"/>
                <w:kern w:val="0"/>
                <w:sz w:val="24"/>
              </w:rPr>
            </w:pPr>
            <w:r w:rsidRPr="008B771E">
              <w:rPr>
                <w:rFonts w:ascii="宋体" w:hAnsi="宋体" w:cs="宋体" w:hint="eastAsia"/>
                <w:kern w:val="0"/>
                <w:sz w:val="24"/>
              </w:rPr>
              <w:t>1、需配置不小于128GB内存、2U12个3.5</w:t>
            </w:r>
            <w:proofErr w:type="gramStart"/>
            <w:r w:rsidRPr="008B771E">
              <w:rPr>
                <w:rFonts w:ascii="宋体" w:hAnsi="宋体" w:cs="宋体" w:hint="eastAsia"/>
                <w:kern w:val="0"/>
                <w:sz w:val="24"/>
              </w:rPr>
              <w:t>”</w:t>
            </w:r>
            <w:proofErr w:type="gramEnd"/>
            <w:r w:rsidRPr="008B771E">
              <w:rPr>
                <w:rFonts w:ascii="宋体" w:hAnsi="宋体" w:cs="宋体" w:hint="eastAsia"/>
                <w:kern w:val="0"/>
                <w:sz w:val="24"/>
              </w:rPr>
              <w:t>HDD</w:t>
            </w:r>
            <w:proofErr w:type="gramStart"/>
            <w:r w:rsidRPr="008B771E">
              <w:rPr>
                <w:rFonts w:ascii="宋体" w:hAnsi="宋体" w:cs="宋体" w:hint="eastAsia"/>
                <w:kern w:val="0"/>
                <w:sz w:val="24"/>
              </w:rPr>
              <w:t>盘位</w:t>
            </w:r>
            <w:proofErr w:type="gramEnd"/>
            <w:r w:rsidRPr="008B771E">
              <w:rPr>
                <w:rFonts w:ascii="宋体" w:hAnsi="宋体" w:cs="宋体" w:hint="eastAsia"/>
                <w:kern w:val="0"/>
                <w:sz w:val="24"/>
              </w:rPr>
              <w:t>(不含数据盘)、2x10GbE网络接口、2*480GB SSD、RAID卡、冗余电源。</w:t>
            </w:r>
            <w:r w:rsidRPr="008B771E">
              <w:rPr>
                <w:rFonts w:ascii="宋体" w:hAnsi="宋体" w:cs="宋体" w:hint="eastAsia"/>
                <w:kern w:val="0"/>
                <w:sz w:val="24"/>
              </w:rPr>
              <w:br/>
              <w:t>2、</w:t>
            </w:r>
            <w:proofErr w:type="gramStart"/>
            <w:r w:rsidRPr="008B771E">
              <w:rPr>
                <w:rFonts w:ascii="宋体" w:hAnsi="宋体" w:cs="宋体" w:hint="eastAsia"/>
                <w:kern w:val="0"/>
                <w:sz w:val="24"/>
              </w:rPr>
              <w:t>需支持</w:t>
            </w:r>
            <w:proofErr w:type="gramEnd"/>
            <w:r w:rsidRPr="008B771E">
              <w:rPr>
                <w:rFonts w:ascii="宋体" w:hAnsi="宋体" w:cs="宋体" w:hint="eastAsia"/>
                <w:kern w:val="0"/>
                <w:sz w:val="24"/>
              </w:rPr>
              <w:t>全对称分布式文件存储系统，最大支持1024节点，支持NFS、CIFS、POSIX、FTP协议;支持数据多副本、纠</w:t>
            </w:r>
            <w:proofErr w:type="gramStart"/>
            <w:r w:rsidRPr="008B771E">
              <w:rPr>
                <w:rFonts w:ascii="宋体" w:hAnsi="宋体" w:cs="宋体" w:hint="eastAsia"/>
                <w:kern w:val="0"/>
                <w:sz w:val="24"/>
              </w:rPr>
              <w:t>删</w:t>
            </w:r>
            <w:proofErr w:type="gramEnd"/>
            <w:r w:rsidRPr="008B771E">
              <w:rPr>
                <w:rFonts w:ascii="宋体" w:hAnsi="宋体" w:cs="宋体" w:hint="eastAsia"/>
                <w:kern w:val="0"/>
                <w:sz w:val="24"/>
              </w:rPr>
              <w:t>码;支持快照、WORM、回收站、配额、邮箱告警等功能;支持Web GUI、 CLI、API等多种管理方式。</w:t>
            </w:r>
            <w:r w:rsidRPr="008B771E">
              <w:rPr>
                <w:rFonts w:ascii="宋体" w:hAnsi="宋体" w:cs="宋体" w:hint="eastAsia"/>
                <w:kern w:val="0"/>
                <w:sz w:val="24"/>
              </w:rPr>
              <w:br/>
              <w:t>3、裸容量配置不小于72TB。</w:t>
            </w:r>
            <w:r w:rsidRPr="008B771E">
              <w:rPr>
                <w:rFonts w:ascii="宋体" w:hAnsi="宋体" w:cs="宋体" w:hint="eastAsia"/>
                <w:kern w:val="0"/>
                <w:sz w:val="24"/>
              </w:rPr>
              <w:br/>
              <w:t>4、每台需配置不小于1块双口10Gb网卡+两对光纤跳线</w:t>
            </w:r>
          </w:p>
        </w:tc>
      </w:tr>
    </w:tbl>
    <w:p w14:paraId="2C8FB035" w14:textId="230B3B30" w:rsidR="00897413" w:rsidRDefault="00897413">
      <w:pPr>
        <w:spacing w:line="360" w:lineRule="auto"/>
        <w:rPr>
          <w:rFonts w:ascii="宋体" w:hAnsi="宋体"/>
          <w:sz w:val="24"/>
        </w:rPr>
      </w:pPr>
    </w:p>
    <w:p w14:paraId="00EA72B7" w14:textId="77777777" w:rsidR="00897413" w:rsidRDefault="00897413" w:rsidP="00897413">
      <w:pPr>
        <w:pStyle w:val="a0"/>
      </w:pPr>
      <w:r>
        <w:br w:type="page"/>
      </w:r>
    </w:p>
    <w:p w14:paraId="0625A9DD" w14:textId="77777777" w:rsidR="00D22E71" w:rsidRPr="00F71168" w:rsidRDefault="00D22E71">
      <w:pPr>
        <w:spacing w:line="360" w:lineRule="auto"/>
        <w:rPr>
          <w:rFonts w:ascii="宋体" w:hAnsi="宋体"/>
          <w:sz w:val="24"/>
        </w:rPr>
      </w:pPr>
    </w:p>
    <w:sectPr w:rsidR="00D22E71" w:rsidRPr="00F711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B9147" w14:textId="77777777" w:rsidR="002433D4" w:rsidRDefault="002433D4" w:rsidP="00C418A2">
      <w:r>
        <w:separator/>
      </w:r>
    </w:p>
  </w:endnote>
  <w:endnote w:type="continuationSeparator" w:id="0">
    <w:p w14:paraId="773204B9" w14:textId="77777777" w:rsidR="002433D4" w:rsidRDefault="002433D4" w:rsidP="00C4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A01AF" w14:textId="77777777" w:rsidR="002433D4" w:rsidRDefault="002433D4" w:rsidP="00C418A2">
      <w:r>
        <w:separator/>
      </w:r>
    </w:p>
  </w:footnote>
  <w:footnote w:type="continuationSeparator" w:id="0">
    <w:p w14:paraId="559C7F06" w14:textId="77777777" w:rsidR="002433D4" w:rsidRDefault="002433D4" w:rsidP="00C41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B4AE42"/>
    <w:multiLevelType w:val="singleLevel"/>
    <w:tmpl w:val="87B4AE42"/>
    <w:lvl w:ilvl="0">
      <w:start w:val="1"/>
      <w:numFmt w:val="decimal"/>
      <w:lvlText w:val="%1."/>
      <w:lvlJc w:val="left"/>
      <w:pPr>
        <w:tabs>
          <w:tab w:val="left" w:pos="312"/>
        </w:tabs>
      </w:pPr>
    </w:lvl>
  </w:abstractNum>
  <w:abstractNum w:abstractNumId="1" w15:restartNumberingAfterBreak="0">
    <w:nsid w:val="0315620E"/>
    <w:multiLevelType w:val="multilevel"/>
    <w:tmpl w:val="0315620E"/>
    <w:lvl w:ilvl="0">
      <w:start w:val="1"/>
      <w:numFmt w:val="decimal"/>
      <w:lvlText w:val="%1"/>
      <w:lvlJc w:val="left"/>
      <w:pPr>
        <w:tabs>
          <w:tab w:val="left" w:pos="360"/>
        </w:tabs>
        <w:ind w:left="284" w:hanging="284"/>
      </w:pPr>
      <w:rPr>
        <w:rFonts w:ascii="Times New Roman" w:hAnsi="Times New Roman" w:hint="default"/>
        <w:b/>
        <w:i w:val="0"/>
        <w:sz w:val="28"/>
      </w:rPr>
    </w:lvl>
    <w:lvl w:ilvl="1">
      <w:start w:val="1"/>
      <w:numFmt w:val="decimal"/>
      <w:pStyle w:val="2"/>
      <w:lvlText w:val="%1.%2"/>
      <w:lvlJc w:val="left"/>
      <w:pPr>
        <w:tabs>
          <w:tab w:val="left" w:pos="1021"/>
        </w:tabs>
        <w:ind w:left="1021" w:hanging="596"/>
      </w:pPr>
      <w:rPr>
        <w:rFonts w:ascii="Times New Roman" w:hAnsi="Times New Roman" w:hint="default"/>
        <w:b/>
        <w:i w:val="0"/>
        <w:sz w:val="28"/>
      </w:rPr>
    </w:lvl>
    <w:lvl w:ilvl="2">
      <w:start w:val="1"/>
      <w:numFmt w:val="chineseCountingThousand"/>
      <w:pStyle w:val="3"/>
      <w:lvlText w:val="(%3)"/>
      <w:lvlJc w:val="left"/>
      <w:pPr>
        <w:ind w:left="1291" w:hanging="440"/>
      </w:pPr>
    </w:lvl>
    <w:lvl w:ilvl="3">
      <w:start w:val="1"/>
      <w:numFmt w:val="decimal"/>
      <w:lvlText w:val="%1.%2.%3.%4"/>
      <w:lvlJc w:val="left"/>
      <w:pPr>
        <w:tabs>
          <w:tab w:val="left" w:pos="2155"/>
        </w:tabs>
        <w:ind w:left="2155" w:hanging="1078"/>
      </w:pPr>
      <w:rPr>
        <w:rFonts w:ascii="Arial" w:hAnsi="Arial" w:hint="default"/>
        <w:b w:val="0"/>
        <w:i w:val="0"/>
        <w:sz w:val="24"/>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 w15:restartNumberingAfterBreak="0">
    <w:nsid w:val="0A760F1C"/>
    <w:multiLevelType w:val="multilevel"/>
    <w:tmpl w:val="0A760F1C"/>
    <w:lvl w:ilvl="0">
      <w:start w:val="1"/>
      <w:numFmt w:val="decimal"/>
      <w:pStyle w:val="1"/>
      <w:suff w:val="space"/>
      <w:lvlText w:val="第%1章"/>
      <w:lvlJc w:val="center"/>
      <w:pPr>
        <w:ind w:left="0" w:firstLine="288"/>
      </w:pPr>
      <w:rPr>
        <w:rFonts w:asciiTheme="majorEastAsia" w:eastAsiaTheme="majorEastAsia" w:hAnsiTheme="majorEastAsia"/>
        <w:b/>
        <w:bCs w:val="0"/>
        <w:i w:val="0"/>
        <w:iCs w:val="0"/>
        <w:caps w:val="0"/>
        <w:smallCaps w:val="0"/>
        <w:strike w:val="0"/>
        <w:dstrike w:val="0"/>
        <w:vanish w:val="0"/>
        <w:color w:val="000000"/>
        <w:spacing w:val="0"/>
        <w:position w:val="0"/>
        <w:u w:val="none"/>
        <w:vertAlign w:val="baseline"/>
      </w:rPr>
    </w:lvl>
    <w:lvl w:ilvl="1">
      <w:start w:val="1"/>
      <w:numFmt w:val="decimal"/>
      <w:pStyle w:val="20"/>
      <w:suff w:val="space"/>
      <w:lvlText w:val="%1.%2"/>
      <w:lvlJc w:val="left"/>
      <w:pPr>
        <w:ind w:left="0" w:firstLine="0"/>
      </w:pPr>
      <w:rPr>
        <w:rFonts w:asciiTheme="minorEastAsia" w:eastAsiaTheme="minorEastAsia" w:hAnsiTheme="minorEastAsia" w:hint="eastAsia"/>
        <w:sz w:val="32"/>
        <w:szCs w:val="32"/>
      </w:rPr>
    </w:lvl>
    <w:lvl w:ilvl="2">
      <w:start w:val="1"/>
      <w:numFmt w:val="decimal"/>
      <w:pStyle w:val="30"/>
      <w:suff w:val="space"/>
      <w:lvlText w:val="%1.%2.%3"/>
      <w:lvlJc w:val="left"/>
      <w:pPr>
        <w:ind w:left="0" w:firstLine="0"/>
      </w:pPr>
      <w:rPr>
        <w:rFonts w:ascii="黑体" w:eastAsia="黑体" w:hAnsi="黑体" w:hint="eastAsia"/>
        <w:sz w:val="28"/>
      </w:rPr>
    </w:lvl>
    <w:lvl w:ilvl="3">
      <w:start w:val="1"/>
      <w:numFmt w:val="decimal"/>
      <w:pStyle w:val="4"/>
      <w:suff w:val="space"/>
      <w:lvlText w:val="%1.%2.%3.%4"/>
      <w:lvlJc w:val="left"/>
      <w:pPr>
        <w:ind w:left="0" w:firstLine="0"/>
      </w:pPr>
      <w:rPr>
        <w:rFonts w:asciiTheme="minorEastAsia" w:eastAsiaTheme="minorEastAsia" w:hAnsiTheme="minorEastAsia" w:hint="eastAsia"/>
        <w:sz w:val="24"/>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E6D1E78"/>
    <w:multiLevelType w:val="multilevel"/>
    <w:tmpl w:val="0E6D1E78"/>
    <w:lvl w:ilvl="0">
      <w:start w:val="1"/>
      <w:numFmt w:val="chineseCountingThousand"/>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15:restartNumberingAfterBreak="0">
    <w:nsid w:val="216F5A3D"/>
    <w:multiLevelType w:val="hybridMultilevel"/>
    <w:tmpl w:val="8BDAB23E"/>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305" w:hanging="440"/>
      </w:pPr>
    </w:lvl>
    <w:lvl w:ilvl="2" w:tplc="FFFFFFFF" w:tentative="1">
      <w:start w:val="1"/>
      <w:numFmt w:val="lowerRoman"/>
      <w:lvlText w:val="%3."/>
      <w:lvlJc w:val="right"/>
      <w:pPr>
        <w:ind w:left="1745" w:hanging="440"/>
      </w:pPr>
    </w:lvl>
    <w:lvl w:ilvl="3" w:tplc="FFFFFFFF" w:tentative="1">
      <w:start w:val="1"/>
      <w:numFmt w:val="decimal"/>
      <w:lvlText w:val="%4."/>
      <w:lvlJc w:val="left"/>
      <w:pPr>
        <w:ind w:left="2185" w:hanging="440"/>
      </w:pPr>
    </w:lvl>
    <w:lvl w:ilvl="4" w:tplc="FFFFFFFF" w:tentative="1">
      <w:start w:val="1"/>
      <w:numFmt w:val="lowerLetter"/>
      <w:lvlText w:val="%5)"/>
      <w:lvlJc w:val="left"/>
      <w:pPr>
        <w:ind w:left="2625" w:hanging="440"/>
      </w:pPr>
    </w:lvl>
    <w:lvl w:ilvl="5" w:tplc="FFFFFFFF" w:tentative="1">
      <w:start w:val="1"/>
      <w:numFmt w:val="lowerRoman"/>
      <w:lvlText w:val="%6."/>
      <w:lvlJc w:val="right"/>
      <w:pPr>
        <w:ind w:left="3065" w:hanging="440"/>
      </w:pPr>
    </w:lvl>
    <w:lvl w:ilvl="6" w:tplc="FFFFFFFF" w:tentative="1">
      <w:start w:val="1"/>
      <w:numFmt w:val="decimal"/>
      <w:lvlText w:val="%7."/>
      <w:lvlJc w:val="left"/>
      <w:pPr>
        <w:ind w:left="3505" w:hanging="440"/>
      </w:pPr>
    </w:lvl>
    <w:lvl w:ilvl="7" w:tplc="FFFFFFFF" w:tentative="1">
      <w:start w:val="1"/>
      <w:numFmt w:val="lowerLetter"/>
      <w:lvlText w:val="%8)"/>
      <w:lvlJc w:val="left"/>
      <w:pPr>
        <w:ind w:left="3945" w:hanging="440"/>
      </w:pPr>
    </w:lvl>
    <w:lvl w:ilvl="8" w:tplc="FFFFFFFF" w:tentative="1">
      <w:start w:val="1"/>
      <w:numFmt w:val="lowerRoman"/>
      <w:lvlText w:val="%9."/>
      <w:lvlJc w:val="right"/>
      <w:pPr>
        <w:ind w:left="4385" w:hanging="440"/>
      </w:pPr>
    </w:lvl>
  </w:abstractNum>
  <w:abstractNum w:abstractNumId="5" w15:restartNumberingAfterBreak="0">
    <w:nsid w:val="2B7A241A"/>
    <w:multiLevelType w:val="hybridMultilevel"/>
    <w:tmpl w:val="8BDAB23E"/>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305" w:hanging="440"/>
      </w:pPr>
    </w:lvl>
    <w:lvl w:ilvl="2" w:tplc="FFFFFFFF" w:tentative="1">
      <w:start w:val="1"/>
      <w:numFmt w:val="lowerRoman"/>
      <w:lvlText w:val="%3."/>
      <w:lvlJc w:val="right"/>
      <w:pPr>
        <w:ind w:left="1745" w:hanging="440"/>
      </w:pPr>
    </w:lvl>
    <w:lvl w:ilvl="3" w:tplc="FFFFFFFF" w:tentative="1">
      <w:start w:val="1"/>
      <w:numFmt w:val="decimal"/>
      <w:lvlText w:val="%4."/>
      <w:lvlJc w:val="left"/>
      <w:pPr>
        <w:ind w:left="2185" w:hanging="440"/>
      </w:pPr>
    </w:lvl>
    <w:lvl w:ilvl="4" w:tplc="FFFFFFFF" w:tentative="1">
      <w:start w:val="1"/>
      <w:numFmt w:val="lowerLetter"/>
      <w:lvlText w:val="%5)"/>
      <w:lvlJc w:val="left"/>
      <w:pPr>
        <w:ind w:left="2625" w:hanging="440"/>
      </w:pPr>
    </w:lvl>
    <w:lvl w:ilvl="5" w:tplc="FFFFFFFF" w:tentative="1">
      <w:start w:val="1"/>
      <w:numFmt w:val="lowerRoman"/>
      <w:lvlText w:val="%6."/>
      <w:lvlJc w:val="right"/>
      <w:pPr>
        <w:ind w:left="3065" w:hanging="440"/>
      </w:pPr>
    </w:lvl>
    <w:lvl w:ilvl="6" w:tplc="FFFFFFFF" w:tentative="1">
      <w:start w:val="1"/>
      <w:numFmt w:val="decimal"/>
      <w:lvlText w:val="%7."/>
      <w:lvlJc w:val="left"/>
      <w:pPr>
        <w:ind w:left="3505" w:hanging="440"/>
      </w:pPr>
    </w:lvl>
    <w:lvl w:ilvl="7" w:tplc="FFFFFFFF" w:tentative="1">
      <w:start w:val="1"/>
      <w:numFmt w:val="lowerLetter"/>
      <w:lvlText w:val="%8)"/>
      <w:lvlJc w:val="left"/>
      <w:pPr>
        <w:ind w:left="3945" w:hanging="440"/>
      </w:pPr>
    </w:lvl>
    <w:lvl w:ilvl="8" w:tplc="FFFFFFFF" w:tentative="1">
      <w:start w:val="1"/>
      <w:numFmt w:val="lowerRoman"/>
      <w:lvlText w:val="%9."/>
      <w:lvlJc w:val="right"/>
      <w:pPr>
        <w:ind w:left="4385" w:hanging="440"/>
      </w:pPr>
    </w:lvl>
  </w:abstractNum>
  <w:abstractNum w:abstractNumId="6" w15:restartNumberingAfterBreak="0">
    <w:nsid w:val="36A058E5"/>
    <w:multiLevelType w:val="hybridMultilevel"/>
    <w:tmpl w:val="8BDAB23E"/>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305" w:hanging="440"/>
      </w:pPr>
    </w:lvl>
    <w:lvl w:ilvl="2" w:tplc="FFFFFFFF" w:tentative="1">
      <w:start w:val="1"/>
      <w:numFmt w:val="lowerRoman"/>
      <w:lvlText w:val="%3."/>
      <w:lvlJc w:val="right"/>
      <w:pPr>
        <w:ind w:left="1745" w:hanging="440"/>
      </w:pPr>
    </w:lvl>
    <w:lvl w:ilvl="3" w:tplc="FFFFFFFF" w:tentative="1">
      <w:start w:val="1"/>
      <w:numFmt w:val="decimal"/>
      <w:lvlText w:val="%4."/>
      <w:lvlJc w:val="left"/>
      <w:pPr>
        <w:ind w:left="2185" w:hanging="440"/>
      </w:pPr>
    </w:lvl>
    <w:lvl w:ilvl="4" w:tplc="FFFFFFFF" w:tentative="1">
      <w:start w:val="1"/>
      <w:numFmt w:val="lowerLetter"/>
      <w:lvlText w:val="%5)"/>
      <w:lvlJc w:val="left"/>
      <w:pPr>
        <w:ind w:left="2625" w:hanging="440"/>
      </w:pPr>
    </w:lvl>
    <w:lvl w:ilvl="5" w:tplc="FFFFFFFF" w:tentative="1">
      <w:start w:val="1"/>
      <w:numFmt w:val="lowerRoman"/>
      <w:lvlText w:val="%6."/>
      <w:lvlJc w:val="right"/>
      <w:pPr>
        <w:ind w:left="3065" w:hanging="440"/>
      </w:pPr>
    </w:lvl>
    <w:lvl w:ilvl="6" w:tplc="FFFFFFFF" w:tentative="1">
      <w:start w:val="1"/>
      <w:numFmt w:val="decimal"/>
      <w:lvlText w:val="%7."/>
      <w:lvlJc w:val="left"/>
      <w:pPr>
        <w:ind w:left="3505" w:hanging="440"/>
      </w:pPr>
    </w:lvl>
    <w:lvl w:ilvl="7" w:tplc="FFFFFFFF" w:tentative="1">
      <w:start w:val="1"/>
      <w:numFmt w:val="lowerLetter"/>
      <w:lvlText w:val="%8)"/>
      <w:lvlJc w:val="left"/>
      <w:pPr>
        <w:ind w:left="3945" w:hanging="440"/>
      </w:pPr>
    </w:lvl>
    <w:lvl w:ilvl="8" w:tplc="FFFFFFFF" w:tentative="1">
      <w:start w:val="1"/>
      <w:numFmt w:val="lowerRoman"/>
      <w:lvlText w:val="%9."/>
      <w:lvlJc w:val="right"/>
      <w:pPr>
        <w:ind w:left="4385" w:hanging="440"/>
      </w:pPr>
    </w:lvl>
  </w:abstractNum>
  <w:abstractNum w:abstractNumId="7" w15:restartNumberingAfterBreak="0">
    <w:nsid w:val="3D21566F"/>
    <w:multiLevelType w:val="hybridMultilevel"/>
    <w:tmpl w:val="8BDAB23E"/>
    <w:lvl w:ilvl="0" w:tplc="2170239C">
      <w:start w:val="1"/>
      <w:numFmt w:val="decimal"/>
      <w:lvlText w:val="%1）"/>
      <w:lvlJc w:val="left"/>
      <w:pPr>
        <w:ind w:left="785" w:hanging="36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8" w15:restartNumberingAfterBreak="0">
    <w:nsid w:val="61886BAD"/>
    <w:multiLevelType w:val="multilevel"/>
    <w:tmpl w:val="61886B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8"/>
  </w:num>
  <w:num w:numId="5">
    <w:abstractNumId w:val="0"/>
  </w:num>
  <w:num w:numId="6">
    <w:abstractNumId w:val="7"/>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JlMjUxODBiODJlMGE3YTJjNmE2YjU0NzIyMDZjNTMifQ=="/>
  </w:docVars>
  <w:rsids>
    <w:rsidRoot w:val="00A769FE"/>
    <w:rsid w:val="00024C24"/>
    <w:rsid w:val="00025815"/>
    <w:rsid w:val="00027EBE"/>
    <w:rsid w:val="0005299E"/>
    <w:rsid w:val="00063A51"/>
    <w:rsid w:val="00066F92"/>
    <w:rsid w:val="001079F0"/>
    <w:rsid w:val="00112FC9"/>
    <w:rsid w:val="0014147F"/>
    <w:rsid w:val="0015598A"/>
    <w:rsid w:val="00174F8D"/>
    <w:rsid w:val="001B6C06"/>
    <w:rsid w:val="001C4C96"/>
    <w:rsid w:val="001C4DBC"/>
    <w:rsid w:val="00202DCE"/>
    <w:rsid w:val="002433D4"/>
    <w:rsid w:val="00253F30"/>
    <w:rsid w:val="00291CFA"/>
    <w:rsid w:val="002B549E"/>
    <w:rsid w:val="002C325F"/>
    <w:rsid w:val="00307655"/>
    <w:rsid w:val="00335923"/>
    <w:rsid w:val="00340CAD"/>
    <w:rsid w:val="0034612B"/>
    <w:rsid w:val="00354C73"/>
    <w:rsid w:val="00361E6F"/>
    <w:rsid w:val="00382E7E"/>
    <w:rsid w:val="0038483A"/>
    <w:rsid w:val="00386C6C"/>
    <w:rsid w:val="0039735D"/>
    <w:rsid w:val="003A6F09"/>
    <w:rsid w:val="003C1F7E"/>
    <w:rsid w:val="003F131C"/>
    <w:rsid w:val="004071C2"/>
    <w:rsid w:val="004539BC"/>
    <w:rsid w:val="004731F0"/>
    <w:rsid w:val="0047480F"/>
    <w:rsid w:val="0048331E"/>
    <w:rsid w:val="004865D1"/>
    <w:rsid w:val="00487F3F"/>
    <w:rsid w:val="004C2A6E"/>
    <w:rsid w:val="00505CC7"/>
    <w:rsid w:val="0050731C"/>
    <w:rsid w:val="00525E7A"/>
    <w:rsid w:val="0053614D"/>
    <w:rsid w:val="00541C3F"/>
    <w:rsid w:val="00554FF6"/>
    <w:rsid w:val="00575D95"/>
    <w:rsid w:val="00582997"/>
    <w:rsid w:val="00593DB9"/>
    <w:rsid w:val="005D19AF"/>
    <w:rsid w:val="005D5C5F"/>
    <w:rsid w:val="005F1C1B"/>
    <w:rsid w:val="005F2BC6"/>
    <w:rsid w:val="0060746E"/>
    <w:rsid w:val="00612630"/>
    <w:rsid w:val="00637832"/>
    <w:rsid w:val="00637A44"/>
    <w:rsid w:val="00637B23"/>
    <w:rsid w:val="006665C1"/>
    <w:rsid w:val="006A6CCD"/>
    <w:rsid w:val="006A7E91"/>
    <w:rsid w:val="006C3140"/>
    <w:rsid w:val="006D4BF9"/>
    <w:rsid w:val="006E3F5F"/>
    <w:rsid w:val="006E61C1"/>
    <w:rsid w:val="006F6D72"/>
    <w:rsid w:val="0070371C"/>
    <w:rsid w:val="00705145"/>
    <w:rsid w:val="00707EB8"/>
    <w:rsid w:val="0072014A"/>
    <w:rsid w:val="00731038"/>
    <w:rsid w:val="00731646"/>
    <w:rsid w:val="00743495"/>
    <w:rsid w:val="007459F4"/>
    <w:rsid w:val="00771585"/>
    <w:rsid w:val="00780412"/>
    <w:rsid w:val="007961FC"/>
    <w:rsid w:val="007A3401"/>
    <w:rsid w:val="007A7347"/>
    <w:rsid w:val="007D16AF"/>
    <w:rsid w:val="007D1BF1"/>
    <w:rsid w:val="007F2338"/>
    <w:rsid w:val="008240FA"/>
    <w:rsid w:val="00827CC9"/>
    <w:rsid w:val="0084182C"/>
    <w:rsid w:val="00856B69"/>
    <w:rsid w:val="00867CC0"/>
    <w:rsid w:val="0087464F"/>
    <w:rsid w:val="00884850"/>
    <w:rsid w:val="00892988"/>
    <w:rsid w:val="00897413"/>
    <w:rsid w:val="008B771E"/>
    <w:rsid w:val="008C5F60"/>
    <w:rsid w:val="008E17AD"/>
    <w:rsid w:val="008E5952"/>
    <w:rsid w:val="008E6205"/>
    <w:rsid w:val="008E76F5"/>
    <w:rsid w:val="008F4148"/>
    <w:rsid w:val="00903885"/>
    <w:rsid w:val="00954538"/>
    <w:rsid w:val="0096524E"/>
    <w:rsid w:val="00981ABB"/>
    <w:rsid w:val="00992D8A"/>
    <w:rsid w:val="009A3B0C"/>
    <w:rsid w:val="009C1FF3"/>
    <w:rsid w:val="009C5A18"/>
    <w:rsid w:val="009F0AA5"/>
    <w:rsid w:val="00A00246"/>
    <w:rsid w:val="00A322AF"/>
    <w:rsid w:val="00A6217B"/>
    <w:rsid w:val="00A6645B"/>
    <w:rsid w:val="00A769FE"/>
    <w:rsid w:val="00AA60EE"/>
    <w:rsid w:val="00AB4AAE"/>
    <w:rsid w:val="00AC4795"/>
    <w:rsid w:val="00AC4C45"/>
    <w:rsid w:val="00AD5549"/>
    <w:rsid w:val="00AE403F"/>
    <w:rsid w:val="00B11626"/>
    <w:rsid w:val="00B1791C"/>
    <w:rsid w:val="00B26ACD"/>
    <w:rsid w:val="00B51D7E"/>
    <w:rsid w:val="00B70326"/>
    <w:rsid w:val="00BA3075"/>
    <w:rsid w:val="00BD6180"/>
    <w:rsid w:val="00C074AB"/>
    <w:rsid w:val="00C418A2"/>
    <w:rsid w:val="00C53B0F"/>
    <w:rsid w:val="00C6415F"/>
    <w:rsid w:val="00C667BE"/>
    <w:rsid w:val="00C67D91"/>
    <w:rsid w:val="00C8064D"/>
    <w:rsid w:val="00C82569"/>
    <w:rsid w:val="00C87AAF"/>
    <w:rsid w:val="00C954EF"/>
    <w:rsid w:val="00CA655A"/>
    <w:rsid w:val="00CD1626"/>
    <w:rsid w:val="00D06D73"/>
    <w:rsid w:val="00D213A2"/>
    <w:rsid w:val="00D224F7"/>
    <w:rsid w:val="00D22E71"/>
    <w:rsid w:val="00D37E26"/>
    <w:rsid w:val="00D446F5"/>
    <w:rsid w:val="00D515C6"/>
    <w:rsid w:val="00D77A0A"/>
    <w:rsid w:val="00D9386C"/>
    <w:rsid w:val="00D97FDD"/>
    <w:rsid w:val="00DA6A5F"/>
    <w:rsid w:val="00DB253E"/>
    <w:rsid w:val="00DB2A8E"/>
    <w:rsid w:val="00DC1776"/>
    <w:rsid w:val="00DF05BC"/>
    <w:rsid w:val="00E0397D"/>
    <w:rsid w:val="00E06230"/>
    <w:rsid w:val="00E41EC7"/>
    <w:rsid w:val="00E4561A"/>
    <w:rsid w:val="00E66577"/>
    <w:rsid w:val="00EA2F92"/>
    <w:rsid w:val="00EC3BE2"/>
    <w:rsid w:val="00EC513D"/>
    <w:rsid w:val="00EC602B"/>
    <w:rsid w:val="00ED65A1"/>
    <w:rsid w:val="00F23BBB"/>
    <w:rsid w:val="00F427A6"/>
    <w:rsid w:val="00F71168"/>
    <w:rsid w:val="00F84DD0"/>
    <w:rsid w:val="00F87C3C"/>
    <w:rsid w:val="00F94F21"/>
    <w:rsid w:val="00F96647"/>
    <w:rsid w:val="00F97B74"/>
    <w:rsid w:val="00FC57D6"/>
    <w:rsid w:val="00FE1DF2"/>
    <w:rsid w:val="4FB74F88"/>
    <w:rsid w:val="62BB73FC"/>
    <w:rsid w:val="66670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F8313"/>
  <w15:docId w15:val="{2F3C28A8-7A4B-45FC-9616-A901A467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4"/>
    </w:rPr>
  </w:style>
  <w:style w:type="paragraph" w:styleId="2">
    <w:name w:val="heading 2"/>
    <w:basedOn w:val="a"/>
    <w:next w:val="a"/>
    <w:link w:val="21"/>
    <w:qFormat/>
    <w:pPr>
      <w:keepNext/>
      <w:numPr>
        <w:ilvl w:val="1"/>
        <w:numId w:val="1"/>
      </w:numPr>
      <w:adjustRightInd w:val="0"/>
      <w:spacing w:before="120" w:line="360" w:lineRule="auto"/>
      <w:textAlignment w:val="baseline"/>
      <w:outlineLvl w:val="1"/>
    </w:pPr>
    <w:rPr>
      <w:rFonts w:eastAsia="黑体"/>
      <w:b/>
      <w:kern w:val="0"/>
      <w:sz w:val="28"/>
      <w:szCs w:val="20"/>
    </w:rPr>
  </w:style>
  <w:style w:type="paragraph" w:styleId="3">
    <w:name w:val="heading 3"/>
    <w:basedOn w:val="a"/>
    <w:next w:val="a"/>
    <w:link w:val="31"/>
    <w:qFormat/>
    <w:pPr>
      <w:numPr>
        <w:ilvl w:val="2"/>
        <w:numId w:val="1"/>
      </w:numPr>
      <w:tabs>
        <w:tab w:val="left" w:pos="360"/>
        <w:tab w:val="left" w:pos="900"/>
        <w:tab w:val="left" w:pos="1588"/>
      </w:tabs>
      <w:adjustRightInd w:val="0"/>
      <w:spacing w:before="120" w:line="360" w:lineRule="auto"/>
      <w:textAlignment w:val="baseline"/>
      <w:outlineLvl w:val="2"/>
    </w:pPr>
    <w:rPr>
      <w:rFonts w:eastAsia="黑体"/>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5"/>
    </w:pPr>
    <w:rPr>
      <w:szCs w:val="20"/>
    </w:rPr>
  </w:style>
  <w:style w:type="paragraph" w:styleId="a4">
    <w:name w:val="annotation text"/>
    <w:basedOn w:val="a"/>
    <w:link w:val="a5"/>
    <w:uiPriority w:val="99"/>
    <w:semiHidden/>
    <w:unhideWhenUsed/>
    <w:qFormat/>
    <w:pPr>
      <w:jc w:val="left"/>
    </w:pPr>
  </w:style>
  <w:style w:type="paragraph" w:styleId="a6">
    <w:name w:val="Plain Text"/>
    <w:basedOn w:val="a"/>
    <w:link w:val="10"/>
    <w:qFormat/>
    <w:rPr>
      <w:rFonts w:ascii="宋体" w:hAnsi="Courier New" w:cstheme="minorBidi"/>
      <w:szCs w:val="22"/>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annotation subject"/>
    <w:basedOn w:val="a4"/>
    <w:next w:val="a4"/>
    <w:link w:val="ae"/>
    <w:uiPriority w:val="99"/>
    <w:semiHidden/>
    <w:unhideWhenUsed/>
    <w:qFormat/>
    <w:rPr>
      <w:b/>
      <w:bCs/>
    </w:rPr>
  </w:style>
  <w:style w:type="table" w:styleId="af">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uiPriority w:val="22"/>
    <w:qFormat/>
    <w:rPr>
      <w:b/>
      <w:bCs/>
    </w:rPr>
  </w:style>
  <w:style w:type="character" w:styleId="af1">
    <w:name w:val="annotation reference"/>
    <w:basedOn w:val="a1"/>
    <w:uiPriority w:val="99"/>
    <w:semiHidden/>
    <w:unhideWhenUsed/>
    <w:qFormat/>
    <w:rPr>
      <w:sz w:val="21"/>
      <w:szCs w:val="21"/>
    </w:rPr>
  </w:style>
  <w:style w:type="character" w:customStyle="1" w:styleId="ac">
    <w:name w:val="页眉 字符"/>
    <w:basedOn w:val="a1"/>
    <w:link w:val="ab"/>
    <w:uiPriority w:val="99"/>
    <w:qFormat/>
    <w:rPr>
      <w:sz w:val="18"/>
      <w:szCs w:val="18"/>
    </w:rPr>
  </w:style>
  <w:style w:type="character" w:customStyle="1" w:styleId="aa">
    <w:name w:val="页脚 字符"/>
    <w:basedOn w:val="a1"/>
    <w:link w:val="a9"/>
    <w:uiPriority w:val="99"/>
    <w:qFormat/>
    <w:rPr>
      <w:sz w:val="18"/>
      <w:szCs w:val="18"/>
    </w:rPr>
  </w:style>
  <w:style w:type="character" w:customStyle="1" w:styleId="22">
    <w:name w:val="标题 2 字符"/>
    <w:basedOn w:val="a1"/>
    <w:uiPriority w:val="9"/>
    <w:semiHidden/>
    <w:qFormat/>
    <w:rPr>
      <w:rFonts w:asciiTheme="majorHAnsi" w:eastAsiaTheme="majorEastAsia" w:hAnsiTheme="majorHAnsi" w:cstheme="majorBidi"/>
      <w:b/>
      <w:bCs/>
      <w:sz w:val="32"/>
      <w:szCs w:val="32"/>
    </w:rPr>
  </w:style>
  <w:style w:type="character" w:customStyle="1" w:styleId="32">
    <w:name w:val="标题 3 字符"/>
    <w:basedOn w:val="a1"/>
    <w:uiPriority w:val="9"/>
    <w:semiHidden/>
    <w:rPr>
      <w:rFonts w:ascii="Calibri" w:eastAsia="宋体" w:hAnsi="Calibri" w:cs="Times New Roman"/>
      <w:b/>
      <w:bCs/>
      <w:sz w:val="32"/>
      <w:szCs w:val="32"/>
    </w:rPr>
  </w:style>
  <w:style w:type="character" w:customStyle="1" w:styleId="21">
    <w:name w:val="标题 2 字符1"/>
    <w:link w:val="2"/>
    <w:qFormat/>
    <w:rPr>
      <w:rFonts w:ascii="Calibri" w:eastAsia="黑体" w:hAnsi="Calibri" w:cs="Times New Roman"/>
      <w:b/>
      <w:kern w:val="0"/>
      <w:sz w:val="28"/>
      <w:szCs w:val="20"/>
    </w:rPr>
  </w:style>
  <w:style w:type="character" w:customStyle="1" w:styleId="31">
    <w:name w:val="标题 3 字符1"/>
    <w:link w:val="3"/>
    <w:qFormat/>
    <w:rPr>
      <w:rFonts w:ascii="Calibri" w:eastAsia="黑体" w:hAnsi="Calibri" w:cs="Times New Roman"/>
      <w:b/>
      <w:kern w:val="0"/>
      <w:sz w:val="28"/>
      <w:szCs w:val="20"/>
    </w:rPr>
  </w:style>
  <w:style w:type="paragraph" w:customStyle="1" w:styleId="Style13">
    <w:name w:val="_Style 13"/>
    <w:basedOn w:val="a"/>
    <w:next w:val="af2"/>
    <w:qFormat/>
    <w:pPr>
      <w:ind w:firstLineChars="200" w:firstLine="420"/>
    </w:pPr>
    <w:rPr>
      <w:szCs w:val="22"/>
    </w:rPr>
  </w:style>
  <w:style w:type="paragraph" w:styleId="af2">
    <w:name w:val="List Paragraph"/>
    <w:basedOn w:val="a"/>
    <w:uiPriority w:val="34"/>
    <w:qFormat/>
    <w:pPr>
      <w:ind w:firstLineChars="200" w:firstLine="420"/>
    </w:pPr>
  </w:style>
  <w:style w:type="character" w:customStyle="1" w:styleId="10">
    <w:name w:val="纯文本 字符1"/>
    <w:link w:val="a6"/>
    <w:qFormat/>
    <w:rPr>
      <w:rFonts w:ascii="宋体" w:eastAsia="宋体" w:hAnsi="Courier New"/>
    </w:rPr>
  </w:style>
  <w:style w:type="character" w:customStyle="1" w:styleId="af3">
    <w:name w:val="纯文本 字符"/>
    <w:basedOn w:val="a1"/>
    <w:uiPriority w:val="99"/>
    <w:semiHidden/>
    <w:qFormat/>
    <w:rPr>
      <w:rFonts w:asciiTheme="minorEastAsia" w:hAnsi="Courier New" w:cs="Courier New"/>
      <w:szCs w:val="24"/>
    </w:rPr>
  </w:style>
  <w:style w:type="paragraph" w:customStyle="1" w:styleId="1">
    <w:name w:val="1级标题"/>
    <w:basedOn w:val="af2"/>
    <w:qFormat/>
    <w:pPr>
      <w:keepLines/>
      <w:pageBreakBefore/>
      <w:numPr>
        <w:numId w:val="2"/>
      </w:numPr>
      <w:spacing w:before="240" w:after="240" w:line="360" w:lineRule="auto"/>
      <w:ind w:firstLineChars="0" w:firstLine="0"/>
      <w:contextualSpacing/>
      <w:jc w:val="center"/>
      <w:outlineLvl w:val="0"/>
    </w:pPr>
    <w:rPr>
      <w:rFonts w:ascii="微软雅黑" w:eastAsia="微软雅黑" w:hAnsi="微软雅黑" w:cstheme="minorBidi"/>
      <w:sz w:val="36"/>
      <w:lang w:eastAsia="en-US" w:bidi="en-US"/>
    </w:rPr>
  </w:style>
  <w:style w:type="paragraph" w:customStyle="1" w:styleId="20">
    <w:name w:val="2级标题"/>
    <w:basedOn w:val="af2"/>
    <w:qFormat/>
    <w:pPr>
      <w:keepLines/>
      <w:numPr>
        <w:ilvl w:val="1"/>
        <w:numId w:val="2"/>
      </w:numPr>
      <w:spacing w:before="240" w:after="120" w:line="360" w:lineRule="auto"/>
      <w:ind w:firstLineChars="0"/>
      <w:contextualSpacing/>
      <w:jc w:val="left"/>
      <w:outlineLvl w:val="1"/>
    </w:pPr>
    <w:rPr>
      <w:rFonts w:ascii="微软雅黑" w:eastAsia="微软雅黑" w:hAnsi="微软雅黑" w:cstheme="minorBidi"/>
      <w:sz w:val="32"/>
      <w:lang w:eastAsia="en-US" w:bidi="en-US"/>
    </w:rPr>
  </w:style>
  <w:style w:type="paragraph" w:customStyle="1" w:styleId="30">
    <w:name w:val="3级标题"/>
    <w:basedOn w:val="af2"/>
    <w:qFormat/>
    <w:pPr>
      <w:keepLines/>
      <w:numPr>
        <w:ilvl w:val="2"/>
        <w:numId w:val="2"/>
      </w:numPr>
      <w:spacing w:before="120" w:after="120" w:line="360" w:lineRule="auto"/>
      <w:ind w:firstLineChars="0"/>
      <w:contextualSpacing/>
      <w:jc w:val="left"/>
      <w:outlineLvl w:val="2"/>
    </w:pPr>
    <w:rPr>
      <w:rFonts w:ascii="黑体" w:eastAsia="黑体" w:hAnsi="黑体"/>
      <w:kern w:val="0"/>
      <w:sz w:val="28"/>
      <w:szCs w:val="36"/>
      <w:lang w:eastAsia="en-US" w:bidi="en-US"/>
    </w:rPr>
  </w:style>
  <w:style w:type="paragraph" w:customStyle="1" w:styleId="4">
    <w:name w:val="4级标题"/>
    <w:basedOn w:val="af2"/>
    <w:qFormat/>
    <w:pPr>
      <w:keepLines/>
      <w:numPr>
        <w:ilvl w:val="3"/>
        <w:numId w:val="2"/>
      </w:numPr>
      <w:spacing w:line="360" w:lineRule="auto"/>
      <w:ind w:firstLineChars="0"/>
      <w:contextualSpacing/>
      <w:jc w:val="left"/>
      <w:outlineLvl w:val="3"/>
    </w:pPr>
    <w:rPr>
      <w:rFonts w:ascii="黑体" w:eastAsia="黑体" w:hAnsi="黑体"/>
      <w:kern w:val="0"/>
      <w:sz w:val="24"/>
      <w:lang w:eastAsia="en-US" w:bidi="en-US"/>
    </w:rPr>
  </w:style>
  <w:style w:type="character" w:customStyle="1" w:styleId="a5">
    <w:name w:val="批注文字 字符"/>
    <w:basedOn w:val="a1"/>
    <w:link w:val="a4"/>
    <w:uiPriority w:val="99"/>
    <w:semiHidden/>
    <w:qFormat/>
    <w:rPr>
      <w:rFonts w:ascii="Calibri" w:hAnsi="Calibri"/>
      <w:kern w:val="2"/>
      <w:sz w:val="21"/>
      <w:szCs w:val="24"/>
    </w:rPr>
  </w:style>
  <w:style w:type="character" w:customStyle="1" w:styleId="ae">
    <w:name w:val="批注主题 字符"/>
    <w:basedOn w:val="a5"/>
    <w:link w:val="ad"/>
    <w:uiPriority w:val="99"/>
    <w:semiHidden/>
    <w:qFormat/>
    <w:rPr>
      <w:rFonts w:ascii="Calibri" w:hAnsi="Calibri"/>
      <w:b/>
      <w:bCs/>
      <w:kern w:val="2"/>
      <w:sz w:val="21"/>
      <w:szCs w:val="24"/>
    </w:rPr>
  </w:style>
  <w:style w:type="character" w:customStyle="1" w:styleId="a8">
    <w:name w:val="批注框文本 字符"/>
    <w:basedOn w:val="a1"/>
    <w:link w:val="a7"/>
    <w:uiPriority w:val="99"/>
    <w:semiHidden/>
    <w:qFormat/>
    <w:rPr>
      <w:rFonts w:ascii="Calibri" w:hAnsi="Calibri"/>
      <w:kern w:val="2"/>
      <w:sz w:val="18"/>
      <w:szCs w:val="18"/>
    </w:rPr>
  </w:style>
  <w:style w:type="paragraph" w:customStyle="1" w:styleId="p0">
    <w:name w:val="p0"/>
    <w:basedOn w:val="a"/>
    <w:rsid w:val="004865D1"/>
    <w:pPr>
      <w:widowControl/>
    </w:pPr>
    <w:rPr>
      <w:rFonts w:ascii="Times New Roman" w:hAnsi="Times New Roman"/>
      <w:kern w:val="0"/>
      <w:sz w:val="24"/>
    </w:rPr>
  </w:style>
  <w:style w:type="paragraph" w:customStyle="1" w:styleId="af4">
    <w:name w:val="方案文档"/>
    <w:link w:val="Char"/>
    <w:qFormat/>
    <w:rsid w:val="00E0397D"/>
    <w:pPr>
      <w:spacing w:beforeLines="50" w:before="50" w:afterLines="50" w:after="50" w:line="360" w:lineRule="auto"/>
      <w:ind w:firstLineChars="200" w:firstLine="200"/>
    </w:pPr>
    <w:rPr>
      <w:kern w:val="2"/>
      <w:sz w:val="24"/>
      <w:szCs w:val="24"/>
    </w:rPr>
  </w:style>
  <w:style w:type="character" w:customStyle="1" w:styleId="Char">
    <w:name w:val="方案文档 Char"/>
    <w:link w:val="af4"/>
    <w:qFormat/>
    <w:rsid w:val="00E0397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852472">
      <w:bodyDiv w:val="1"/>
      <w:marLeft w:val="0"/>
      <w:marRight w:val="0"/>
      <w:marTop w:val="0"/>
      <w:marBottom w:val="0"/>
      <w:divBdr>
        <w:top w:val="none" w:sz="0" w:space="0" w:color="auto"/>
        <w:left w:val="none" w:sz="0" w:space="0" w:color="auto"/>
        <w:bottom w:val="none" w:sz="0" w:space="0" w:color="auto"/>
        <w:right w:val="none" w:sz="0" w:space="0" w:color="auto"/>
      </w:divBdr>
    </w:div>
    <w:div w:id="1040131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964E4-4A32-42E5-836D-9369112D3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10</Pages>
  <Words>3184</Words>
  <Characters>3344</Characters>
  <Application>Microsoft Office Word</Application>
  <DocSecurity>0</DocSecurity>
  <Lines>257</Lines>
  <Paragraphs>163</Paragraphs>
  <ScaleCrop>false</ScaleCrop>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51362</dc:creator>
  <cp:lastModifiedBy>朱晨</cp:lastModifiedBy>
  <cp:revision>137</cp:revision>
  <dcterms:created xsi:type="dcterms:W3CDTF">2021-06-14T08:25:00Z</dcterms:created>
  <dcterms:modified xsi:type="dcterms:W3CDTF">2024-04-15T03:16:00Z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EB722018DB344706B9F8836E556FACEC_13</vt:lpwstr>
  </property>
</Properties>
</file>