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pacing w:line="360" w:lineRule="auto"/>
        <w:jc w:val="center"/>
        <w:rPr>
          <w:rFonts w:ascii="宋体" w:hAnsi="宋体"/>
          <w:b/>
          <w:color w:val="auto"/>
          <w:sz w:val="44"/>
          <w:szCs w:val="44"/>
        </w:rPr>
      </w:pPr>
      <w:r>
        <w:rPr>
          <w:rFonts w:hint="eastAsia" w:ascii="宋体" w:hAnsi="宋体"/>
          <w:b/>
          <w:color w:val="auto"/>
          <w:sz w:val="44"/>
          <w:szCs w:val="44"/>
          <w:lang w:eastAsia="zh-CN"/>
        </w:rPr>
        <w:t>2025年度长宁公安分局看守所运维服务竞争性磋商项目</w:t>
      </w:r>
      <w:r>
        <w:rPr>
          <w:rFonts w:hint="eastAsia" w:ascii="宋体" w:hAnsi="宋体"/>
          <w:b/>
          <w:color w:val="auto"/>
          <w:sz w:val="44"/>
          <w:szCs w:val="44"/>
        </w:rPr>
        <w:t>需求文件</w:t>
      </w:r>
      <w:bookmarkStart w:id="281" w:name="_GoBack"/>
      <w:bookmarkEnd w:id="281"/>
    </w:p>
    <w:p>
      <w:pPr>
        <w:keepNext/>
        <w:pageBreakBefore w:val="0"/>
        <w:widowControl w:val="0"/>
        <w:numPr>
          <w:ilvl w:val="0"/>
          <w:numId w:val="0"/>
        </w:numPr>
        <w:kinsoku/>
        <w:wordWrap/>
        <w:overflowPunct/>
        <w:topLinePunct w:val="0"/>
        <w:autoSpaceDE/>
        <w:autoSpaceDN/>
        <w:bidi w:val="0"/>
        <w:adjustRightInd/>
        <w:spacing w:before="340" w:after="330" w:line="560" w:lineRule="exact"/>
        <w:ind w:leftChars="0"/>
        <w:jc w:val="both"/>
        <w:outlineLvl w:val="0"/>
        <w:rPr>
          <w:rFonts w:ascii="宋体" w:hAnsi="宋体" w:cs="宋体"/>
          <w:b/>
          <w:bCs/>
          <w:color w:val="auto"/>
          <w:kern w:val="44"/>
          <w:sz w:val="24"/>
          <w:szCs w:val="24"/>
          <w:lang w:val="zh-CN"/>
        </w:rPr>
      </w:pPr>
      <w:bookmarkStart w:id="0" w:name="_Toc5283"/>
      <w:r>
        <w:rPr>
          <w:rFonts w:hint="eastAsia" w:ascii="宋体" w:hAnsi="宋体" w:cs="宋体"/>
          <w:b/>
          <w:bCs/>
          <w:color w:val="auto"/>
          <w:kern w:val="44"/>
          <w:sz w:val="24"/>
          <w:szCs w:val="24"/>
          <w:lang w:val="en-US" w:eastAsia="zh-CN"/>
        </w:rPr>
        <w:t>1、</w:t>
      </w:r>
      <w:r>
        <w:rPr>
          <w:rFonts w:hint="eastAsia" w:ascii="宋体" w:hAnsi="宋体" w:cs="宋体"/>
          <w:b/>
          <w:bCs/>
          <w:color w:val="auto"/>
          <w:kern w:val="44"/>
          <w:sz w:val="24"/>
          <w:szCs w:val="24"/>
          <w:lang w:val="zh-CN"/>
        </w:rPr>
        <w:t>项目</w:t>
      </w:r>
      <w:bookmarkEnd w:id="0"/>
      <w:r>
        <w:rPr>
          <w:rFonts w:hint="eastAsia" w:ascii="宋体" w:hAnsi="宋体" w:cs="宋体"/>
          <w:b/>
          <w:bCs/>
          <w:color w:val="auto"/>
          <w:kern w:val="44"/>
          <w:sz w:val="24"/>
          <w:szCs w:val="24"/>
        </w:rPr>
        <w:t>概况</w:t>
      </w:r>
    </w:p>
    <w:p>
      <w:pPr>
        <w:pageBreakBefore w:val="0"/>
        <w:widowControl w:val="0"/>
        <w:kinsoku/>
        <w:wordWrap/>
        <w:overflowPunct/>
        <w:topLinePunct w:val="0"/>
        <w:autoSpaceDE/>
        <w:autoSpaceDN/>
        <w:bidi w:val="0"/>
        <w:adjustRightInd/>
        <w:spacing w:line="560" w:lineRule="exact"/>
        <w:ind w:firstLine="240" w:firstLineChars="100"/>
        <w:jc w:val="both"/>
        <w:rPr>
          <w:rFonts w:hint="eastAsia" w:ascii="宋体" w:hAnsi="宋体" w:cs="宋体"/>
          <w:color w:val="auto"/>
          <w:kern w:val="2"/>
          <w:sz w:val="24"/>
          <w:szCs w:val="24"/>
        </w:rPr>
      </w:pPr>
      <w:bookmarkStart w:id="1" w:name="_Toc491637473"/>
      <w:bookmarkStart w:id="2" w:name="_Toc260834763"/>
      <w:r>
        <w:rPr>
          <w:rFonts w:hint="eastAsia" w:ascii="宋体" w:hAnsi="宋体" w:cs="宋体"/>
          <w:color w:val="auto"/>
          <w:kern w:val="2"/>
          <w:sz w:val="24"/>
          <w:szCs w:val="24"/>
          <w:lang w:val="en-US" w:eastAsia="zh-CN"/>
        </w:rPr>
        <w:t>1.1</w:t>
      </w:r>
      <w:r>
        <w:rPr>
          <w:rFonts w:hint="eastAsia" w:ascii="宋体" w:hAnsi="宋体" w:cs="宋体"/>
          <w:color w:val="auto"/>
          <w:kern w:val="2"/>
          <w:sz w:val="24"/>
          <w:szCs w:val="24"/>
        </w:rPr>
        <w:t>服务内容</w:t>
      </w:r>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长宁公安分局长宁区</w:t>
      </w:r>
      <w:r>
        <w:rPr>
          <w:rFonts w:hint="eastAsia" w:ascii="宋体" w:hAnsi="宋体" w:cs="宋体"/>
          <w:color w:val="auto"/>
          <w:kern w:val="2"/>
          <w:sz w:val="24"/>
          <w:szCs w:val="24"/>
          <w:lang w:eastAsia="zh-CN"/>
        </w:rPr>
        <w:t>监所</w:t>
      </w:r>
      <w:r>
        <w:rPr>
          <w:rFonts w:hint="eastAsia" w:ascii="宋体" w:hAnsi="宋体" w:cs="宋体"/>
          <w:color w:val="auto"/>
          <w:kern w:val="2"/>
          <w:sz w:val="24"/>
          <w:szCs w:val="24"/>
        </w:rPr>
        <w:t>弱电信息化系统硬件及应用系统，各类软硬件均位于长宁</w:t>
      </w:r>
      <w:r>
        <w:rPr>
          <w:rFonts w:hint="eastAsia" w:ascii="宋体" w:hAnsi="宋体" w:cs="宋体"/>
          <w:color w:val="auto"/>
          <w:kern w:val="2"/>
          <w:sz w:val="24"/>
          <w:szCs w:val="24"/>
          <w:lang w:eastAsia="zh-CN"/>
        </w:rPr>
        <w:t>区监所</w:t>
      </w:r>
      <w:r>
        <w:rPr>
          <w:rFonts w:hint="eastAsia" w:ascii="宋体" w:hAnsi="宋体" w:cs="宋体"/>
          <w:color w:val="auto"/>
          <w:kern w:val="2"/>
          <w:sz w:val="24"/>
          <w:szCs w:val="24"/>
        </w:rPr>
        <w:t>内。服务内容包括日常运维服务（驻场服务）、专业安全服务、主要硬件设备维保服务、主要应用软件系统维保服务等。</w:t>
      </w:r>
    </w:p>
    <w:p>
      <w:pPr>
        <w:pageBreakBefore w:val="0"/>
        <w:widowControl w:val="0"/>
        <w:numPr>
          <w:ilvl w:val="0"/>
          <w:numId w:val="0"/>
        </w:numPr>
        <w:kinsoku/>
        <w:wordWrap/>
        <w:overflowPunct/>
        <w:topLinePunct w:val="0"/>
        <w:autoSpaceDE/>
        <w:autoSpaceDN/>
        <w:bidi w:val="0"/>
        <w:adjustRightInd/>
        <w:snapToGrid w:val="0"/>
        <w:spacing w:line="560" w:lineRule="exact"/>
        <w:ind w:firstLine="240" w:firstLineChars="100"/>
        <w:jc w:val="both"/>
        <w:rPr>
          <w:rFonts w:hint="eastAsia" w:ascii="宋体" w:hAnsi="宋体" w:cs="宋体"/>
          <w:color w:val="auto"/>
          <w:kern w:val="2"/>
          <w:sz w:val="24"/>
          <w:szCs w:val="24"/>
          <w:lang w:eastAsia="zh-CN"/>
        </w:rPr>
      </w:pPr>
      <w:r>
        <w:rPr>
          <w:rFonts w:hint="eastAsia" w:ascii="宋体" w:hAnsi="宋体" w:cs="宋体"/>
          <w:color w:val="auto"/>
          <w:kern w:val="2"/>
          <w:sz w:val="24"/>
          <w:szCs w:val="24"/>
          <w:lang w:val="en-US" w:eastAsia="zh-CN"/>
        </w:rPr>
        <w:t>1.2</w:t>
      </w:r>
      <w:r>
        <w:rPr>
          <w:rFonts w:hint="eastAsia" w:ascii="宋体" w:hAnsi="宋体" w:cs="宋体"/>
          <w:color w:val="auto"/>
          <w:kern w:val="2"/>
          <w:sz w:val="24"/>
          <w:szCs w:val="24"/>
          <w:lang w:eastAsia="zh-CN"/>
        </w:rPr>
        <w:t>服务目标</w:t>
      </w:r>
    </w:p>
    <w:p>
      <w:pPr>
        <w:pageBreakBefore w:val="0"/>
        <w:widowControl w:val="0"/>
        <w:numPr>
          <w:ilvl w:val="0"/>
          <w:numId w:val="0"/>
        </w:numPr>
        <w:kinsoku/>
        <w:wordWrap/>
        <w:overflowPunct/>
        <w:topLinePunct w:val="0"/>
        <w:autoSpaceDE/>
        <w:autoSpaceDN/>
        <w:bidi w:val="0"/>
        <w:adjustRightInd/>
        <w:snapToGrid w:val="0"/>
        <w:spacing w:line="560" w:lineRule="exact"/>
        <w:ind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1</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保障软硬件的稳定性和可靠性；</w:t>
      </w:r>
    </w:p>
    <w:p>
      <w:pPr>
        <w:pageBreakBefore w:val="0"/>
        <w:widowControl w:val="0"/>
        <w:numPr>
          <w:ilvl w:val="0"/>
          <w:numId w:val="0"/>
        </w:numPr>
        <w:kinsoku/>
        <w:wordWrap/>
        <w:overflowPunct/>
        <w:topLinePunct w:val="0"/>
        <w:autoSpaceDE/>
        <w:autoSpaceDN/>
        <w:bidi w:val="0"/>
        <w:adjustRightInd/>
        <w:snapToGrid w:val="0"/>
        <w:spacing w:line="560" w:lineRule="exact"/>
        <w:ind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2</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保障软硬件的安全性和可恢复性；</w:t>
      </w:r>
    </w:p>
    <w:p>
      <w:pPr>
        <w:pageBreakBefore w:val="0"/>
        <w:widowControl w:val="0"/>
        <w:numPr>
          <w:ilvl w:val="0"/>
          <w:numId w:val="0"/>
        </w:numPr>
        <w:kinsoku/>
        <w:wordWrap/>
        <w:overflowPunct/>
        <w:topLinePunct w:val="0"/>
        <w:autoSpaceDE/>
        <w:autoSpaceDN/>
        <w:bidi w:val="0"/>
        <w:adjustRightInd/>
        <w:snapToGrid w:val="0"/>
        <w:spacing w:line="560" w:lineRule="exact"/>
        <w:ind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3</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故障的及时响应与修复；</w:t>
      </w:r>
    </w:p>
    <w:p>
      <w:pPr>
        <w:pageBreakBefore w:val="0"/>
        <w:widowControl w:val="0"/>
        <w:numPr>
          <w:ilvl w:val="0"/>
          <w:numId w:val="0"/>
        </w:numPr>
        <w:kinsoku/>
        <w:wordWrap/>
        <w:overflowPunct/>
        <w:topLinePunct w:val="0"/>
        <w:autoSpaceDE/>
        <w:autoSpaceDN/>
        <w:bidi w:val="0"/>
        <w:adjustRightInd/>
        <w:snapToGrid w:val="0"/>
        <w:spacing w:line="560" w:lineRule="exact"/>
        <w:ind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4</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硬件设备的维修服务；</w:t>
      </w:r>
    </w:p>
    <w:p>
      <w:pPr>
        <w:pageBreakBefore w:val="0"/>
        <w:widowControl w:val="0"/>
        <w:numPr>
          <w:ilvl w:val="0"/>
          <w:numId w:val="0"/>
        </w:numPr>
        <w:kinsoku/>
        <w:wordWrap/>
        <w:overflowPunct/>
        <w:topLinePunct w:val="0"/>
        <w:autoSpaceDE/>
        <w:autoSpaceDN/>
        <w:bidi w:val="0"/>
        <w:adjustRightInd/>
        <w:snapToGrid w:val="0"/>
        <w:spacing w:line="560" w:lineRule="exact"/>
        <w:ind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5</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人员的技术服务保障；</w:t>
      </w:r>
    </w:p>
    <w:p>
      <w:pPr>
        <w:pageBreakBefore w:val="0"/>
        <w:widowControl w:val="0"/>
        <w:numPr>
          <w:ilvl w:val="0"/>
          <w:numId w:val="0"/>
        </w:numPr>
        <w:kinsoku/>
        <w:wordWrap/>
        <w:overflowPunct/>
        <w:topLinePunct w:val="0"/>
        <w:autoSpaceDE/>
        <w:autoSpaceDN/>
        <w:bidi w:val="0"/>
        <w:adjustRightInd/>
        <w:snapToGrid w:val="0"/>
        <w:spacing w:line="560" w:lineRule="exact"/>
        <w:ind w:firstLine="240" w:firstLineChars="100"/>
        <w:jc w:val="both"/>
        <w:rPr>
          <w:rFonts w:hint="eastAsia" w:ascii="宋体" w:hAnsi="宋体" w:eastAsia="宋体" w:cs="宋体"/>
          <w:color w:val="auto"/>
          <w:kern w:val="2"/>
          <w:sz w:val="24"/>
          <w:szCs w:val="24"/>
          <w:lang w:eastAsia="zh-CN"/>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6</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提供24小时技术支持。</w:t>
      </w:r>
    </w:p>
    <w:p>
      <w:pPr>
        <w:pageBreakBefore w:val="0"/>
        <w:widowControl w:val="0"/>
        <w:kinsoku/>
        <w:wordWrap/>
        <w:overflowPunct/>
        <w:topLinePunct w:val="0"/>
        <w:autoSpaceDE/>
        <w:autoSpaceDN/>
        <w:bidi w:val="0"/>
        <w:adjustRightInd/>
        <w:spacing w:line="560" w:lineRule="exact"/>
        <w:ind w:firstLine="240" w:firstLineChars="100"/>
        <w:jc w:val="both"/>
        <w:rPr>
          <w:rFonts w:hint="eastAsia" w:ascii="宋体" w:hAnsi="宋体" w:cs="宋体"/>
          <w:color w:val="auto"/>
          <w:kern w:val="2"/>
          <w:sz w:val="24"/>
          <w:szCs w:val="24"/>
        </w:rPr>
      </w:pPr>
      <w:r>
        <w:rPr>
          <w:rFonts w:hint="eastAsia" w:ascii="宋体" w:hAnsi="宋体" w:cs="宋体"/>
          <w:color w:val="auto"/>
          <w:kern w:val="2"/>
          <w:sz w:val="24"/>
          <w:szCs w:val="24"/>
          <w:lang w:val="en-US" w:eastAsia="zh-CN"/>
        </w:rPr>
        <w:t>1.3</w:t>
      </w:r>
      <w:r>
        <w:rPr>
          <w:rFonts w:hint="eastAsia" w:ascii="宋体" w:hAnsi="宋体" w:cs="宋体"/>
          <w:color w:val="auto"/>
          <w:kern w:val="2"/>
          <w:sz w:val="24"/>
          <w:szCs w:val="24"/>
        </w:rPr>
        <w:t>服务时间</w:t>
      </w:r>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2025</w:t>
      </w:r>
      <w:r>
        <w:rPr>
          <w:rFonts w:hint="eastAsia" w:ascii="宋体" w:hAnsi="宋体" w:cs="宋体"/>
          <w:color w:val="auto"/>
          <w:kern w:val="2"/>
          <w:sz w:val="24"/>
          <w:szCs w:val="24"/>
        </w:rPr>
        <w:t>年7月至202</w:t>
      </w:r>
      <w:r>
        <w:rPr>
          <w:rFonts w:hint="eastAsia" w:ascii="宋体" w:hAnsi="宋体" w:cs="宋体"/>
          <w:color w:val="auto"/>
          <w:kern w:val="2"/>
          <w:sz w:val="24"/>
          <w:szCs w:val="24"/>
          <w:lang w:val="en-US" w:eastAsia="zh-CN"/>
        </w:rPr>
        <w:t>6</w:t>
      </w:r>
      <w:r>
        <w:rPr>
          <w:rFonts w:hint="eastAsia" w:ascii="宋体" w:hAnsi="宋体" w:cs="宋体"/>
          <w:color w:val="auto"/>
          <w:kern w:val="2"/>
          <w:sz w:val="24"/>
          <w:szCs w:val="24"/>
        </w:rPr>
        <w:t>年6月</w:t>
      </w:r>
    </w:p>
    <w:p>
      <w:pPr>
        <w:pageBreakBefore w:val="0"/>
        <w:widowControl w:val="0"/>
        <w:kinsoku/>
        <w:wordWrap/>
        <w:overflowPunct/>
        <w:topLinePunct w:val="0"/>
        <w:autoSpaceDE/>
        <w:autoSpaceDN/>
        <w:bidi w:val="0"/>
        <w:adjustRightInd/>
        <w:spacing w:line="560" w:lineRule="exact"/>
        <w:ind w:firstLine="240" w:firstLineChars="100"/>
        <w:jc w:val="both"/>
        <w:rPr>
          <w:rFonts w:hint="eastAsia" w:ascii="宋体" w:hAnsi="宋体" w:cs="宋体"/>
          <w:color w:val="auto"/>
          <w:kern w:val="2"/>
          <w:sz w:val="24"/>
          <w:szCs w:val="24"/>
        </w:rPr>
      </w:pPr>
      <w:r>
        <w:rPr>
          <w:rFonts w:hint="eastAsia" w:ascii="宋体" w:hAnsi="宋体" w:cs="宋体"/>
          <w:color w:val="auto"/>
          <w:kern w:val="2"/>
          <w:sz w:val="24"/>
          <w:szCs w:val="24"/>
          <w:lang w:val="en-US" w:eastAsia="zh-CN"/>
        </w:rPr>
        <w:t>1.4</w:t>
      </w:r>
      <w:r>
        <w:rPr>
          <w:rFonts w:hint="eastAsia" w:ascii="宋体" w:hAnsi="宋体" w:cs="宋体"/>
          <w:color w:val="auto"/>
          <w:kern w:val="2"/>
          <w:sz w:val="24"/>
          <w:szCs w:val="24"/>
        </w:rPr>
        <w:t>服务地点</w:t>
      </w:r>
    </w:p>
    <w:p>
      <w:pPr>
        <w:pageBreakBefore w:val="0"/>
        <w:widowControl w:val="0"/>
        <w:kinsoku/>
        <w:wordWrap/>
        <w:overflowPunct/>
        <w:topLinePunct w:val="0"/>
        <w:autoSpaceDE/>
        <w:autoSpaceDN/>
        <w:bidi w:val="0"/>
        <w:adjustRightInd/>
        <w:spacing w:line="560" w:lineRule="exact"/>
        <w:ind w:firstLine="480" w:firstLineChars="200"/>
        <w:jc w:val="both"/>
        <w:rPr>
          <w:rFonts w:hint="eastAsia" w:ascii="宋体" w:hAnsi="宋体" w:eastAsia="宋体" w:cs="宋体"/>
          <w:color w:val="auto"/>
          <w:kern w:val="2"/>
          <w:sz w:val="24"/>
          <w:szCs w:val="24"/>
          <w:lang w:eastAsia="zh-CN"/>
        </w:rPr>
      </w:pPr>
      <w:r>
        <w:rPr>
          <w:rFonts w:hint="eastAsia" w:ascii="宋体" w:hAnsi="宋体" w:cs="宋体"/>
          <w:color w:val="auto"/>
          <w:kern w:val="2"/>
          <w:sz w:val="24"/>
          <w:szCs w:val="24"/>
        </w:rPr>
        <w:t>长宁区</w:t>
      </w:r>
      <w:bookmarkEnd w:id="1"/>
      <w:bookmarkEnd w:id="2"/>
      <w:bookmarkStart w:id="3" w:name="_Toc31936"/>
      <w:r>
        <w:rPr>
          <w:rFonts w:hint="eastAsia" w:ascii="宋体" w:hAnsi="宋体" w:cs="宋体"/>
          <w:color w:val="auto"/>
          <w:kern w:val="2"/>
          <w:sz w:val="24"/>
          <w:szCs w:val="24"/>
          <w:lang w:eastAsia="zh-CN"/>
        </w:rPr>
        <w:t>监所</w:t>
      </w:r>
    </w:p>
    <w:p>
      <w:pPr>
        <w:pageBreakBefore w:val="0"/>
        <w:widowControl w:val="0"/>
        <w:kinsoku/>
        <w:wordWrap/>
        <w:overflowPunct/>
        <w:topLinePunct w:val="0"/>
        <w:autoSpaceDE/>
        <w:autoSpaceDN/>
        <w:bidi w:val="0"/>
        <w:adjustRightInd/>
        <w:spacing w:line="560" w:lineRule="exact"/>
        <w:ind w:firstLine="240" w:firstLineChars="100"/>
        <w:jc w:val="both"/>
        <w:rPr>
          <w:rFonts w:hint="eastAsia"/>
          <w:color w:val="auto"/>
          <w:sz w:val="24"/>
          <w:szCs w:val="24"/>
          <w:lang w:val="zh-CN"/>
        </w:rPr>
      </w:pPr>
      <w:r>
        <w:rPr>
          <w:rFonts w:hint="eastAsia" w:ascii="宋体" w:hAnsi="宋体" w:cs="宋体"/>
          <w:color w:val="auto"/>
          <w:kern w:val="2"/>
          <w:sz w:val="24"/>
          <w:szCs w:val="24"/>
          <w:lang w:val="en-US" w:eastAsia="zh-CN"/>
        </w:rPr>
        <w:t>1.5</w:t>
      </w:r>
      <w:r>
        <w:rPr>
          <w:rFonts w:hint="eastAsia"/>
          <w:color w:val="auto"/>
          <w:sz w:val="24"/>
          <w:szCs w:val="24"/>
          <w:lang w:val="zh-CN"/>
        </w:rPr>
        <w:t>维护范围</w:t>
      </w:r>
      <w:bookmarkEnd w:id="3"/>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lang w:val="zh-CN"/>
        </w:rPr>
      </w:pPr>
      <w:r>
        <w:rPr>
          <w:rFonts w:hint="eastAsia" w:ascii="宋体" w:hAnsi="宋体" w:cs="宋体"/>
          <w:color w:val="auto"/>
          <w:kern w:val="2"/>
          <w:sz w:val="24"/>
          <w:szCs w:val="24"/>
          <w:lang w:val="zh-CN"/>
        </w:rPr>
        <w:t>本项目拟对长宁区监所项目</w:t>
      </w:r>
      <w:r>
        <w:rPr>
          <w:rFonts w:hint="eastAsia" w:ascii="宋体" w:hAnsi="宋体" w:cs="宋体"/>
          <w:color w:val="auto"/>
          <w:kern w:val="2"/>
          <w:sz w:val="24"/>
          <w:szCs w:val="24"/>
        </w:rPr>
        <w:t>弱电系统</w:t>
      </w:r>
      <w:r>
        <w:rPr>
          <w:rFonts w:hint="eastAsia" w:ascii="宋体" w:hAnsi="宋体" w:cs="宋体"/>
          <w:color w:val="auto"/>
          <w:kern w:val="2"/>
          <w:sz w:val="24"/>
          <w:szCs w:val="24"/>
          <w:lang w:val="zh-CN"/>
        </w:rPr>
        <w:t>进行维护，其中</w:t>
      </w:r>
      <w:r>
        <w:rPr>
          <w:rFonts w:hint="eastAsia" w:ascii="宋体" w:hAnsi="宋体" w:cs="宋体"/>
          <w:color w:val="auto"/>
          <w:kern w:val="2"/>
          <w:sz w:val="24"/>
          <w:szCs w:val="24"/>
        </w:rPr>
        <w:t>主要系统</w:t>
      </w:r>
      <w:r>
        <w:rPr>
          <w:rFonts w:hint="eastAsia" w:ascii="宋体" w:hAnsi="宋体" w:cs="宋体"/>
          <w:color w:val="auto"/>
          <w:kern w:val="2"/>
          <w:sz w:val="24"/>
          <w:szCs w:val="24"/>
          <w:lang w:val="zh-CN"/>
        </w:rPr>
        <w:t>包括：</w:t>
      </w:r>
    </w:p>
    <w:p>
      <w:pPr>
        <w:pageBreakBefore w:val="0"/>
        <w:numPr>
          <w:ilvl w:val="0"/>
          <w:numId w:val="0"/>
        </w:numPr>
        <w:tabs>
          <w:tab w:val="left" w:pos="900"/>
        </w:tabs>
        <w:kinsoku/>
        <w:wordWrap/>
        <w:overflowPunct/>
        <w:topLinePunct w:val="0"/>
        <w:autoSpaceDE/>
        <w:autoSpaceDN/>
        <w:bidi w:val="0"/>
        <w:adjustRightInd/>
        <w:spacing w:before="78" w:beforeLines="0" w:after="78" w:afterLines="0" w:line="560" w:lineRule="exact"/>
        <w:ind w:firstLine="240" w:firstLineChars="100"/>
        <w:jc w:val="both"/>
        <w:textAlignment w:val="auto"/>
        <w:rPr>
          <w:rFonts w:hint="eastAsia" w:ascii="宋体" w:hAnsi="宋体"/>
          <w:b w:val="0"/>
          <w:bCs w:val="0"/>
          <w:color w:val="auto"/>
          <w:sz w:val="24"/>
          <w:szCs w:val="24"/>
        </w:rPr>
      </w:pPr>
      <w:r>
        <w:rPr>
          <w:rFonts w:hint="eastAsia" w:ascii="宋体" w:hAnsi="宋体"/>
          <w:b w:val="0"/>
          <w:bCs w:val="0"/>
          <w:color w:val="auto"/>
          <w:sz w:val="24"/>
          <w:szCs w:val="24"/>
          <w:lang w:eastAsia="zh-CN"/>
        </w:rPr>
        <w:t>（</w:t>
      </w:r>
      <w:r>
        <w:rPr>
          <w:rFonts w:hint="eastAsia" w:ascii="宋体" w:hAnsi="宋体"/>
          <w:b w:val="0"/>
          <w:bCs w:val="0"/>
          <w:color w:val="auto"/>
          <w:sz w:val="24"/>
          <w:szCs w:val="24"/>
          <w:lang w:val="en-US" w:eastAsia="zh-CN"/>
        </w:rPr>
        <w:t>1</w:t>
      </w:r>
      <w:r>
        <w:rPr>
          <w:rFonts w:hint="eastAsia" w:ascii="宋体" w:hAnsi="宋体"/>
          <w:b w:val="0"/>
          <w:bCs w:val="0"/>
          <w:color w:val="auto"/>
          <w:sz w:val="24"/>
          <w:szCs w:val="24"/>
          <w:lang w:eastAsia="zh-CN"/>
        </w:rPr>
        <w:t>）</w:t>
      </w:r>
      <w:r>
        <w:rPr>
          <w:rFonts w:hint="eastAsia" w:ascii="宋体" w:hAnsi="宋体"/>
          <w:b w:val="0"/>
          <w:bCs w:val="0"/>
          <w:color w:val="auto"/>
          <w:sz w:val="24"/>
          <w:szCs w:val="24"/>
        </w:rPr>
        <w:t xml:space="preserve">周界控制系统 </w:t>
      </w:r>
    </w:p>
    <w:p>
      <w:pPr>
        <w:pageBreakBefore w:val="0"/>
        <w:numPr>
          <w:ilvl w:val="0"/>
          <w:numId w:val="0"/>
        </w:numPr>
        <w:tabs>
          <w:tab w:val="left" w:pos="900"/>
        </w:tabs>
        <w:kinsoku/>
        <w:wordWrap/>
        <w:overflowPunct/>
        <w:topLinePunct w:val="0"/>
        <w:autoSpaceDE/>
        <w:autoSpaceDN/>
        <w:bidi w:val="0"/>
        <w:adjustRightInd/>
        <w:spacing w:before="78" w:beforeLines="0" w:after="78" w:afterLines="0" w:line="560" w:lineRule="exact"/>
        <w:ind w:firstLine="240" w:firstLineChars="100"/>
        <w:jc w:val="both"/>
        <w:textAlignment w:val="auto"/>
        <w:rPr>
          <w:rFonts w:hint="eastAsia" w:ascii="宋体" w:hAnsi="宋体"/>
          <w:b w:val="0"/>
          <w:bCs w:val="0"/>
          <w:color w:val="auto"/>
          <w:sz w:val="24"/>
          <w:szCs w:val="24"/>
        </w:rPr>
      </w:pPr>
      <w:r>
        <w:rPr>
          <w:rFonts w:hint="eastAsia" w:ascii="宋体" w:hAnsi="宋体"/>
          <w:b w:val="0"/>
          <w:bCs w:val="0"/>
          <w:color w:val="auto"/>
          <w:sz w:val="24"/>
          <w:szCs w:val="24"/>
          <w:lang w:eastAsia="zh-CN"/>
        </w:rPr>
        <w:t>（</w:t>
      </w:r>
      <w:r>
        <w:rPr>
          <w:rFonts w:hint="eastAsia" w:ascii="宋体" w:hAnsi="宋体"/>
          <w:b w:val="0"/>
          <w:bCs w:val="0"/>
          <w:color w:val="auto"/>
          <w:sz w:val="24"/>
          <w:szCs w:val="24"/>
          <w:lang w:val="en-US" w:eastAsia="zh-CN"/>
        </w:rPr>
        <w:t>2</w:t>
      </w:r>
      <w:r>
        <w:rPr>
          <w:rFonts w:hint="eastAsia" w:ascii="宋体" w:hAnsi="宋体"/>
          <w:b w:val="0"/>
          <w:bCs w:val="0"/>
          <w:color w:val="auto"/>
          <w:sz w:val="24"/>
          <w:szCs w:val="24"/>
          <w:lang w:eastAsia="zh-CN"/>
        </w:rPr>
        <w:t>）</w:t>
      </w:r>
      <w:r>
        <w:rPr>
          <w:rFonts w:hint="eastAsia" w:ascii="宋体" w:hAnsi="宋体"/>
          <w:b w:val="0"/>
          <w:bCs w:val="0"/>
          <w:color w:val="auto"/>
          <w:sz w:val="24"/>
          <w:szCs w:val="24"/>
        </w:rPr>
        <w:t>视频</w:t>
      </w:r>
      <w:r>
        <w:rPr>
          <w:rFonts w:hint="eastAsia" w:ascii="宋体" w:hAnsi="宋体"/>
          <w:b w:val="0"/>
          <w:bCs w:val="0"/>
          <w:color w:val="auto"/>
          <w:sz w:val="24"/>
          <w:szCs w:val="24"/>
          <w:lang w:eastAsia="zh-CN"/>
        </w:rPr>
        <w:t>查看</w:t>
      </w:r>
      <w:r>
        <w:rPr>
          <w:rFonts w:hint="eastAsia" w:ascii="宋体" w:hAnsi="宋体"/>
          <w:b w:val="0"/>
          <w:bCs w:val="0"/>
          <w:color w:val="auto"/>
          <w:sz w:val="24"/>
          <w:szCs w:val="24"/>
        </w:rPr>
        <w:t xml:space="preserve">系统 </w:t>
      </w:r>
    </w:p>
    <w:p>
      <w:pPr>
        <w:pageBreakBefore w:val="0"/>
        <w:numPr>
          <w:ilvl w:val="0"/>
          <w:numId w:val="0"/>
        </w:numPr>
        <w:tabs>
          <w:tab w:val="left" w:pos="900"/>
        </w:tabs>
        <w:kinsoku/>
        <w:wordWrap/>
        <w:overflowPunct/>
        <w:topLinePunct w:val="0"/>
        <w:autoSpaceDE/>
        <w:autoSpaceDN/>
        <w:bidi w:val="0"/>
        <w:adjustRightInd/>
        <w:spacing w:before="78" w:beforeLines="0" w:after="78" w:afterLines="0" w:line="560" w:lineRule="exact"/>
        <w:ind w:firstLine="240" w:firstLineChars="100"/>
        <w:jc w:val="both"/>
        <w:textAlignment w:val="auto"/>
        <w:rPr>
          <w:rFonts w:hint="eastAsia" w:ascii="宋体" w:hAnsi="宋体"/>
          <w:b w:val="0"/>
          <w:bCs w:val="0"/>
          <w:color w:val="auto"/>
          <w:sz w:val="24"/>
          <w:szCs w:val="24"/>
        </w:rPr>
      </w:pPr>
      <w:r>
        <w:rPr>
          <w:rFonts w:hint="eastAsia" w:ascii="宋体" w:hAnsi="宋体"/>
          <w:b w:val="0"/>
          <w:bCs w:val="0"/>
          <w:color w:val="auto"/>
          <w:sz w:val="24"/>
          <w:szCs w:val="24"/>
          <w:lang w:eastAsia="zh-CN"/>
        </w:rPr>
        <w:t>（</w:t>
      </w:r>
      <w:r>
        <w:rPr>
          <w:rFonts w:hint="eastAsia" w:ascii="宋体" w:hAnsi="宋体"/>
          <w:b w:val="0"/>
          <w:bCs w:val="0"/>
          <w:color w:val="auto"/>
          <w:sz w:val="24"/>
          <w:szCs w:val="24"/>
          <w:lang w:val="en-US" w:eastAsia="zh-CN"/>
        </w:rPr>
        <w:t>3</w:t>
      </w:r>
      <w:r>
        <w:rPr>
          <w:rFonts w:hint="eastAsia" w:ascii="宋体" w:hAnsi="宋体"/>
          <w:b w:val="0"/>
          <w:bCs w:val="0"/>
          <w:color w:val="auto"/>
          <w:sz w:val="24"/>
          <w:szCs w:val="24"/>
          <w:lang w:eastAsia="zh-CN"/>
        </w:rPr>
        <w:t>）</w:t>
      </w:r>
      <w:r>
        <w:rPr>
          <w:rFonts w:hint="eastAsia" w:ascii="宋体" w:hAnsi="宋体"/>
          <w:b w:val="0"/>
          <w:bCs w:val="0"/>
          <w:color w:val="auto"/>
          <w:sz w:val="24"/>
          <w:szCs w:val="24"/>
        </w:rPr>
        <w:t xml:space="preserve">出入口控制系统 </w:t>
      </w:r>
    </w:p>
    <w:p>
      <w:pPr>
        <w:pageBreakBefore w:val="0"/>
        <w:numPr>
          <w:ilvl w:val="0"/>
          <w:numId w:val="0"/>
        </w:numPr>
        <w:tabs>
          <w:tab w:val="left" w:pos="900"/>
        </w:tabs>
        <w:kinsoku/>
        <w:wordWrap/>
        <w:overflowPunct/>
        <w:topLinePunct w:val="0"/>
        <w:autoSpaceDE/>
        <w:autoSpaceDN/>
        <w:bidi w:val="0"/>
        <w:adjustRightInd/>
        <w:spacing w:before="78" w:beforeLines="0" w:after="78" w:afterLines="0" w:line="560" w:lineRule="exact"/>
        <w:ind w:firstLine="240" w:firstLineChars="100"/>
        <w:jc w:val="both"/>
        <w:textAlignment w:val="auto"/>
        <w:rPr>
          <w:rFonts w:hint="eastAsia" w:ascii="宋体" w:hAnsi="宋体"/>
          <w:b w:val="0"/>
          <w:bCs w:val="0"/>
          <w:color w:val="auto"/>
          <w:sz w:val="24"/>
          <w:szCs w:val="24"/>
        </w:rPr>
      </w:pPr>
      <w:r>
        <w:rPr>
          <w:rFonts w:hint="eastAsia" w:ascii="宋体" w:hAnsi="宋体"/>
          <w:b w:val="0"/>
          <w:bCs w:val="0"/>
          <w:color w:val="auto"/>
          <w:sz w:val="24"/>
          <w:szCs w:val="24"/>
          <w:lang w:eastAsia="zh-CN"/>
        </w:rPr>
        <w:t>（</w:t>
      </w:r>
      <w:r>
        <w:rPr>
          <w:rFonts w:hint="eastAsia" w:ascii="宋体" w:hAnsi="宋体"/>
          <w:b w:val="0"/>
          <w:bCs w:val="0"/>
          <w:color w:val="auto"/>
          <w:sz w:val="24"/>
          <w:szCs w:val="24"/>
          <w:lang w:val="en-US" w:eastAsia="zh-CN"/>
        </w:rPr>
        <w:t>4</w:t>
      </w:r>
      <w:r>
        <w:rPr>
          <w:rFonts w:hint="eastAsia" w:ascii="宋体" w:hAnsi="宋体"/>
          <w:b w:val="0"/>
          <w:bCs w:val="0"/>
          <w:color w:val="auto"/>
          <w:sz w:val="24"/>
          <w:szCs w:val="24"/>
          <w:lang w:eastAsia="zh-CN"/>
        </w:rPr>
        <w:t>）</w:t>
      </w:r>
      <w:r>
        <w:rPr>
          <w:rFonts w:hint="eastAsia" w:ascii="宋体" w:hAnsi="宋体"/>
          <w:b w:val="0"/>
          <w:bCs w:val="0"/>
          <w:color w:val="auto"/>
          <w:sz w:val="24"/>
          <w:szCs w:val="24"/>
        </w:rPr>
        <w:t>安全</w:t>
      </w:r>
      <w:r>
        <w:rPr>
          <w:rFonts w:hint="eastAsia" w:ascii="宋体" w:hAnsi="宋体"/>
          <w:b w:val="0"/>
          <w:bCs w:val="0"/>
          <w:color w:val="auto"/>
          <w:sz w:val="24"/>
          <w:szCs w:val="24"/>
          <w:lang w:eastAsia="zh-CN"/>
        </w:rPr>
        <w:t>评估</w:t>
      </w:r>
      <w:r>
        <w:rPr>
          <w:rFonts w:hint="eastAsia" w:ascii="宋体" w:hAnsi="宋体"/>
          <w:b w:val="0"/>
          <w:bCs w:val="0"/>
          <w:color w:val="auto"/>
          <w:sz w:val="24"/>
          <w:szCs w:val="24"/>
        </w:rPr>
        <w:t xml:space="preserve">系统 </w:t>
      </w:r>
    </w:p>
    <w:p>
      <w:pPr>
        <w:pageBreakBefore w:val="0"/>
        <w:numPr>
          <w:ilvl w:val="0"/>
          <w:numId w:val="0"/>
        </w:numPr>
        <w:tabs>
          <w:tab w:val="left" w:pos="900"/>
        </w:tabs>
        <w:kinsoku/>
        <w:wordWrap/>
        <w:overflowPunct/>
        <w:topLinePunct w:val="0"/>
        <w:autoSpaceDE/>
        <w:autoSpaceDN/>
        <w:bidi w:val="0"/>
        <w:adjustRightInd/>
        <w:spacing w:before="78" w:beforeLines="0" w:after="78" w:afterLines="0" w:line="560" w:lineRule="exact"/>
        <w:ind w:firstLine="240" w:firstLineChars="100"/>
        <w:jc w:val="both"/>
        <w:textAlignment w:val="auto"/>
        <w:rPr>
          <w:rFonts w:hint="eastAsia" w:ascii="宋体" w:hAnsi="宋体"/>
          <w:b w:val="0"/>
          <w:bCs w:val="0"/>
          <w:color w:val="auto"/>
          <w:sz w:val="24"/>
          <w:szCs w:val="24"/>
        </w:rPr>
      </w:pPr>
      <w:r>
        <w:rPr>
          <w:rFonts w:hint="eastAsia" w:ascii="宋体" w:hAnsi="宋体"/>
          <w:b w:val="0"/>
          <w:bCs w:val="0"/>
          <w:color w:val="auto"/>
          <w:sz w:val="24"/>
          <w:szCs w:val="24"/>
          <w:lang w:eastAsia="zh-CN"/>
        </w:rPr>
        <w:t>（</w:t>
      </w:r>
      <w:r>
        <w:rPr>
          <w:rFonts w:hint="eastAsia" w:ascii="宋体" w:hAnsi="宋体"/>
          <w:b w:val="0"/>
          <w:bCs w:val="0"/>
          <w:color w:val="auto"/>
          <w:sz w:val="24"/>
          <w:szCs w:val="24"/>
          <w:lang w:val="en-US" w:eastAsia="zh-CN"/>
        </w:rPr>
        <w:t>5</w:t>
      </w:r>
      <w:r>
        <w:rPr>
          <w:rFonts w:hint="eastAsia" w:ascii="宋体" w:hAnsi="宋体"/>
          <w:b w:val="0"/>
          <w:bCs w:val="0"/>
          <w:color w:val="auto"/>
          <w:sz w:val="24"/>
          <w:szCs w:val="24"/>
          <w:lang w:eastAsia="zh-CN"/>
        </w:rPr>
        <w:t>）</w:t>
      </w:r>
      <w:r>
        <w:rPr>
          <w:rFonts w:hint="eastAsia" w:ascii="宋体" w:hAnsi="宋体"/>
          <w:b w:val="0"/>
          <w:bCs w:val="0"/>
          <w:color w:val="auto"/>
          <w:sz w:val="24"/>
          <w:szCs w:val="24"/>
        </w:rPr>
        <w:t>应急</w:t>
      </w:r>
      <w:r>
        <w:rPr>
          <w:rFonts w:hint="eastAsia" w:ascii="宋体" w:hAnsi="宋体"/>
          <w:b w:val="0"/>
          <w:bCs w:val="0"/>
          <w:color w:val="auto"/>
          <w:sz w:val="24"/>
          <w:szCs w:val="24"/>
          <w:lang w:eastAsia="zh-CN"/>
        </w:rPr>
        <w:t>提醒</w:t>
      </w:r>
      <w:r>
        <w:rPr>
          <w:rFonts w:hint="eastAsia" w:ascii="宋体" w:hAnsi="宋体"/>
          <w:b w:val="0"/>
          <w:bCs w:val="0"/>
          <w:color w:val="auto"/>
          <w:sz w:val="24"/>
          <w:szCs w:val="24"/>
        </w:rPr>
        <w:t xml:space="preserve">系统 </w:t>
      </w:r>
    </w:p>
    <w:p>
      <w:pPr>
        <w:pageBreakBefore w:val="0"/>
        <w:numPr>
          <w:ilvl w:val="0"/>
          <w:numId w:val="0"/>
        </w:numPr>
        <w:tabs>
          <w:tab w:val="left" w:pos="900"/>
        </w:tabs>
        <w:kinsoku/>
        <w:wordWrap/>
        <w:overflowPunct/>
        <w:topLinePunct w:val="0"/>
        <w:autoSpaceDE/>
        <w:autoSpaceDN/>
        <w:bidi w:val="0"/>
        <w:adjustRightInd/>
        <w:spacing w:before="78" w:beforeLines="0" w:after="78" w:afterLines="0" w:line="560" w:lineRule="exact"/>
        <w:ind w:firstLine="240" w:firstLineChars="100"/>
        <w:jc w:val="both"/>
        <w:textAlignment w:val="auto"/>
        <w:rPr>
          <w:rFonts w:hint="eastAsia" w:ascii="宋体" w:hAnsi="宋体"/>
          <w:b w:val="0"/>
          <w:bCs w:val="0"/>
          <w:color w:val="auto"/>
          <w:sz w:val="24"/>
          <w:szCs w:val="24"/>
        </w:rPr>
      </w:pPr>
      <w:r>
        <w:rPr>
          <w:rFonts w:hint="eastAsia" w:ascii="宋体" w:hAnsi="宋体"/>
          <w:b w:val="0"/>
          <w:bCs w:val="0"/>
          <w:color w:val="auto"/>
          <w:sz w:val="24"/>
          <w:szCs w:val="24"/>
          <w:lang w:eastAsia="zh-CN"/>
        </w:rPr>
        <w:t>（</w:t>
      </w:r>
      <w:r>
        <w:rPr>
          <w:rFonts w:hint="eastAsia" w:ascii="宋体" w:hAnsi="宋体"/>
          <w:b w:val="0"/>
          <w:bCs w:val="0"/>
          <w:color w:val="auto"/>
          <w:sz w:val="24"/>
          <w:szCs w:val="24"/>
          <w:lang w:val="en-US" w:eastAsia="zh-CN"/>
        </w:rPr>
        <w:t>6</w:t>
      </w:r>
      <w:r>
        <w:rPr>
          <w:rFonts w:hint="eastAsia" w:ascii="宋体" w:hAnsi="宋体"/>
          <w:b w:val="0"/>
          <w:bCs w:val="0"/>
          <w:color w:val="auto"/>
          <w:sz w:val="24"/>
          <w:szCs w:val="24"/>
          <w:lang w:eastAsia="zh-CN"/>
        </w:rPr>
        <w:t>）</w:t>
      </w:r>
      <w:r>
        <w:rPr>
          <w:rFonts w:hint="eastAsia" w:ascii="宋体" w:hAnsi="宋体"/>
          <w:b w:val="0"/>
          <w:bCs w:val="0"/>
          <w:color w:val="auto"/>
          <w:sz w:val="24"/>
          <w:szCs w:val="24"/>
        </w:rPr>
        <w:t>电化</w:t>
      </w:r>
      <w:r>
        <w:rPr>
          <w:rFonts w:hint="eastAsia" w:ascii="宋体" w:hAnsi="宋体"/>
          <w:b w:val="0"/>
          <w:bCs w:val="0"/>
          <w:color w:val="auto"/>
          <w:sz w:val="24"/>
          <w:szCs w:val="24"/>
          <w:lang w:eastAsia="zh-CN"/>
        </w:rPr>
        <w:t>教育</w:t>
      </w:r>
      <w:r>
        <w:rPr>
          <w:rFonts w:hint="eastAsia" w:ascii="宋体" w:hAnsi="宋体"/>
          <w:b w:val="0"/>
          <w:bCs w:val="0"/>
          <w:color w:val="auto"/>
          <w:sz w:val="24"/>
          <w:szCs w:val="24"/>
        </w:rPr>
        <w:t xml:space="preserve">（广播）系统 </w:t>
      </w:r>
    </w:p>
    <w:p>
      <w:pPr>
        <w:pageBreakBefore w:val="0"/>
        <w:numPr>
          <w:ilvl w:val="0"/>
          <w:numId w:val="0"/>
        </w:numPr>
        <w:tabs>
          <w:tab w:val="left" w:pos="900"/>
        </w:tabs>
        <w:kinsoku/>
        <w:wordWrap/>
        <w:overflowPunct/>
        <w:topLinePunct w:val="0"/>
        <w:autoSpaceDE/>
        <w:autoSpaceDN/>
        <w:bidi w:val="0"/>
        <w:adjustRightInd/>
        <w:spacing w:before="78" w:beforeLines="0" w:after="78" w:afterLines="0" w:line="560" w:lineRule="exact"/>
        <w:ind w:firstLine="240" w:firstLineChars="100"/>
        <w:jc w:val="both"/>
        <w:textAlignment w:val="auto"/>
        <w:rPr>
          <w:rFonts w:ascii="宋体" w:hAnsi="宋体"/>
          <w:b w:val="0"/>
          <w:bCs w:val="0"/>
          <w:color w:val="auto"/>
          <w:sz w:val="24"/>
          <w:szCs w:val="24"/>
        </w:rPr>
      </w:pPr>
      <w:r>
        <w:rPr>
          <w:rFonts w:hint="eastAsia" w:ascii="宋体" w:hAnsi="宋体"/>
          <w:b w:val="0"/>
          <w:bCs w:val="0"/>
          <w:color w:val="auto"/>
          <w:sz w:val="24"/>
          <w:szCs w:val="24"/>
          <w:lang w:eastAsia="zh-CN"/>
        </w:rPr>
        <w:t>（</w:t>
      </w:r>
      <w:r>
        <w:rPr>
          <w:rFonts w:hint="eastAsia" w:ascii="宋体" w:hAnsi="宋体"/>
          <w:b w:val="0"/>
          <w:bCs w:val="0"/>
          <w:color w:val="auto"/>
          <w:sz w:val="24"/>
          <w:szCs w:val="24"/>
          <w:lang w:val="en-US" w:eastAsia="zh-CN"/>
        </w:rPr>
        <w:t>7</w:t>
      </w:r>
      <w:r>
        <w:rPr>
          <w:rFonts w:hint="eastAsia" w:ascii="宋体" w:hAnsi="宋体"/>
          <w:b w:val="0"/>
          <w:bCs w:val="0"/>
          <w:color w:val="auto"/>
          <w:sz w:val="24"/>
          <w:szCs w:val="24"/>
          <w:lang w:eastAsia="zh-CN"/>
        </w:rPr>
        <w:t>）</w:t>
      </w:r>
      <w:r>
        <w:rPr>
          <w:rFonts w:hint="eastAsia" w:ascii="宋体" w:hAnsi="宋体"/>
          <w:b w:val="0"/>
          <w:bCs w:val="0"/>
          <w:color w:val="auto"/>
          <w:sz w:val="24"/>
          <w:szCs w:val="24"/>
        </w:rPr>
        <w:t xml:space="preserve">电子巡查系统 </w:t>
      </w:r>
    </w:p>
    <w:p>
      <w:pPr>
        <w:pageBreakBefore w:val="0"/>
        <w:numPr>
          <w:ilvl w:val="0"/>
          <w:numId w:val="0"/>
        </w:numPr>
        <w:tabs>
          <w:tab w:val="left" w:pos="900"/>
        </w:tabs>
        <w:kinsoku/>
        <w:wordWrap/>
        <w:overflowPunct/>
        <w:topLinePunct w:val="0"/>
        <w:autoSpaceDE/>
        <w:autoSpaceDN/>
        <w:bidi w:val="0"/>
        <w:adjustRightInd/>
        <w:spacing w:before="78" w:beforeLines="0" w:after="78" w:afterLines="0" w:line="560" w:lineRule="exact"/>
        <w:ind w:firstLine="240" w:firstLineChars="100"/>
        <w:jc w:val="both"/>
        <w:textAlignment w:val="auto"/>
        <w:rPr>
          <w:rFonts w:hint="eastAsia" w:ascii="宋体" w:hAnsi="宋体"/>
          <w:b w:val="0"/>
          <w:bCs w:val="0"/>
          <w:color w:val="auto"/>
          <w:sz w:val="24"/>
          <w:szCs w:val="24"/>
        </w:rPr>
      </w:pPr>
      <w:r>
        <w:rPr>
          <w:rFonts w:hint="eastAsia" w:ascii="宋体" w:hAnsi="宋体"/>
          <w:b w:val="0"/>
          <w:bCs w:val="0"/>
          <w:color w:val="auto"/>
          <w:sz w:val="24"/>
          <w:szCs w:val="24"/>
          <w:lang w:eastAsia="zh-CN"/>
        </w:rPr>
        <w:t>（</w:t>
      </w:r>
      <w:r>
        <w:rPr>
          <w:rFonts w:hint="eastAsia" w:ascii="宋体" w:hAnsi="宋体"/>
          <w:b w:val="0"/>
          <w:bCs w:val="0"/>
          <w:color w:val="auto"/>
          <w:sz w:val="24"/>
          <w:szCs w:val="24"/>
          <w:lang w:val="en-US" w:eastAsia="zh-CN"/>
        </w:rPr>
        <w:t>8</w:t>
      </w:r>
      <w:r>
        <w:rPr>
          <w:rFonts w:hint="eastAsia" w:ascii="宋体" w:hAnsi="宋体"/>
          <w:b w:val="0"/>
          <w:bCs w:val="0"/>
          <w:color w:val="auto"/>
          <w:sz w:val="24"/>
          <w:szCs w:val="24"/>
          <w:lang w:eastAsia="zh-CN"/>
        </w:rPr>
        <w:t>）</w:t>
      </w:r>
      <w:r>
        <w:rPr>
          <w:rFonts w:hint="eastAsia" w:ascii="宋体" w:hAnsi="宋体"/>
          <w:b w:val="0"/>
          <w:bCs w:val="0"/>
          <w:color w:val="auto"/>
          <w:sz w:val="24"/>
          <w:szCs w:val="24"/>
        </w:rPr>
        <w:t xml:space="preserve">信息集成管理系统 </w:t>
      </w:r>
    </w:p>
    <w:p>
      <w:pPr>
        <w:pageBreakBefore w:val="0"/>
        <w:numPr>
          <w:ilvl w:val="0"/>
          <w:numId w:val="0"/>
        </w:numPr>
        <w:tabs>
          <w:tab w:val="left" w:pos="900"/>
        </w:tabs>
        <w:kinsoku/>
        <w:wordWrap/>
        <w:overflowPunct/>
        <w:topLinePunct w:val="0"/>
        <w:autoSpaceDE/>
        <w:autoSpaceDN/>
        <w:bidi w:val="0"/>
        <w:adjustRightInd/>
        <w:spacing w:before="78" w:beforeLines="0" w:after="78" w:afterLines="0" w:line="560" w:lineRule="exact"/>
        <w:ind w:firstLine="240" w:firstLineChars="100"/>
        <w:jc w:val="both"/>
        <w:textAlignment w:val="auto"/>
        <w:rPr>
          <w:rFonts w:hint="eastAsia" w:ascii="宋体" w:hAnsi="宋体"/>
          <w:b w:val="0"/>
          <w:bCs w:val="0"/>
          <w:color w:val="auto"/>
          <w:sz w:val="24"/>
          <w:szCs w:val="24"/>
        </w:rPr>
      </w:pPr>
      <w:r>
        <w:rPr>
          <w:rFonts w:hint="eastAsia" w:ascii="宋体" w:hAnsi="宋体"/>
          <w:b w:val="0"/>
          <w:bCs w:val="0"/>
          <w:color w:val="auto"/>
          <w:sz w:val="24"/>
          <w:szCs w:val="24"/>
          <w:lang w:eastAsia="zh-CN"/>
        </w:rPr>
        <w:t>（</w:t>
      </w:r>
      <w:r>
        <w:rPr>
          <w:rFonts w:hint="eastAsia" w:ascii="宋体" w:hAnsi="宋体"/>
          <w:b w:val="0"/>
          <w:bCs w:val="0"/>
          <w:color w:val="auto"/>
          <w:sz w:val="24"/>
          <w:szCs w:val="24"/>
          <w:lang w:val="en-US" w:eastAsia="zh-CN"/>
        </w:rPr>
        <w:t>9</w:t>
      </w:r>
      <w:r>
        <w:rPr>
          <w:rFonts w:hint="eastAsia" w:ascii="宋体" w:hAnsi="宋体"/>
          <w:b w:val="0"/>
          <w:bCs w:val="0"/>
          <w:color w:val="auto"/>
          <w:sz w:val="24"/>
          <w:szCs w:val="24"/>
          <w:lang w:eastAsia="zh-CN"/>
        </w:rPr>
        <w:t>）</w:t>
      </w:r>
      <w:r>
        <w:rPr>
          <w:rFonts w:hint="eastAsia" w:ascii="宋体" w:hAnsi="宋体"/>
          <w:b w:val="0"/>
          <w:bCs w:val="0"/>
          <w:color w:val="auto"/>
          <w:sz w:val="24"/>
          <w:szCs w:val="24"/>
        </w:rPr>
        <w:t>实体防护系统</w:t>
      </w:r>
    </w:p>
    <w:p>
      <w:pPr>
        <w:pageBreakBefore w:val="0"/>
        <w:numPr>
          <w:ilvl w:val="0"/>
          <w:numId w:val="0"/>
        </w:numPr>
        <w:tabs>
          <w:tab w:val="left" w:pos="900"/>
        </w:tabs>
        <w:kinsoku/>
        <w:wordWrap/>
        <w:overflowPunct/>
        <w:topLinePunct w:val="0"/>
        <w:autoSpaceDE/>
        <w:autoSpaceDN/>
        <w:bidi w:val="0"/>
        <w:adjustRightInd/>
        <w:spacing w:before="78" w:beforeLines="0" w:after="78" w:afterLines="0" w:line="560" w:lineRule="exact"/>
        <w:ind w:firstLine="240" w:firstLineChars="100"/>
        <w:jc w:val="both"/>
        <w:textAlignment w:val="auto"/>
        <w:rPr>
          <w:rFonts w:hint="eastAsia" w:ascii="宋体" w:hAnsi="宋体"/>
          <w:b w:val="0"/>
          <w:bCs w:val="0"/>
          <w:color w:val="auto"/>
          <w:sz w:val="24"/>
          <w:szCs w:val="24"/>
        </w:rPr>
      </w:pPr>
      <w:r>
        <w:rPr>
          <w:rFonts w:hint="eastAsia" w:ascii="宋体" w:hAnsi="宋体"/>
          <w:b w:val="0"/>
          <w:bCs w:val="0"/>
          <w:color w:val="auto"/>
          <w:sz w:val="24"/>
          <w:szCs w:val="24"/>
          <w:lang w:eastAsia="zh-CN"/>
        </w:rPr>
        <w:t>（</w:t>
      </w:r>
      <w:r>
        <w:rPr>
          <w:rFonts w:hint="eastAsia" w:ascii="宋体" w:hAnsi="宋体"/>
          <w:b w:val="0"/>
          <w:bCs w:val="0"/>
          <w:color w:val="auto"/>
          <w:sz w:val="24"/>
          <w:szCs w:val="24"/>
          <w:lang w:val="en-US" w:eastAsia="zh-CN"/>
        </w:rPr>
        <w:t>10</w:t>
      </w:r>
      <w:r>
        <w:rPr>
          <w:rFonts w:hint="eastAsia" w:ascii="宋体" w:hAnsi="宋体"/>
          <w:b w:val="0"/>
          <w:bCs w:val="0"/>
          <w:color w:val="auto"/>
          <w:sz w:val="24"/>
          <w:szCs w:val="24"/>
          <w:lang w:eastAsia="zh-CN"/>
        </w:rPr>
        <w:t>）</w:t>
      </w:r>
      <w:r>
        <w:rPr>
          <w:rFonts w:hint="eastAsia" w:ascii="宋体" w:hAnsi="宋体"/>
          <w:b w:val="0"/>
          <w:bCs w:val="0"/>
          <w:color w:val="auto"/>
          <w:sz w:val="24"/>
          <w:szCs w:val="24"/>
        </w:rPr>
        <w:t xml:space="preserve">通讯指挥系统 </w:t>
      </w:r>
    </w:p>
    <w:p>
      <w:pPr>
        <w:pageBreakBefore w:val="0"/>
        <w:numPr>
          <w:ilvl w:val="0"/>
          <w:numId w:val="0"/>
        </w:numPr>
        <w:tabs>
          <w:tab w:val="left" w:pos="900"/>
        </w:tabs>
        <w:kinsoku/>
        <w:wordWrap/>
        <w:overflowPunct/>
        <w:topLinePunct w:val="0"/>
        <w:autoSpaceDE/>
        <w:autoSpaceDN/>
        <w:bidi w:val="0"/>
        <w:adjustRightInd/>
        <w:spacing w:before="78" w:beforeLines="0" w:after="78" w:afterLines="0" w:line="560" w:lineRule="exact"/>
        <w:ind w:firstLine="240" w:firstLineChars="100"/>
        <w:jc w:val="both"/>
        <w:textAlignment w:val="auto"/>
        <w:rPr>
          <w:rFonts w:hint="eastAsia" w:ascii="宋体" w:hAnsi="宋体"/>
          <w:b w:val="0"/>
          <w:bCs w:val="0"/>
          <w:color w:val="auto"/>
          <w:sz w:val="24"/>
          <w:szCs w:val="24"/>
        </w:rPr>
      </w:pPr>
      <w:r>
        <w:rPr>
          <w:rFonts w:hint="eastAsia" w:ascii="宋体" w:hAnsi="宋体"/>
          <w:b w:val="0"/>
          <w:bCs w:val="0"/>
          <w:color w:val="auto"/>
          <w:sz w:val="24"/>
          <w:szCs w:val="24"/>
          <w:lang w:eastAsia="zh-CN"/>
        </w:rPr>
        <w:t>（</w:t>
      </w:r>
      <w:r>
        <w:rPr>
          <w:rFonts w:hint="eastAsia" w:ascii="宋体" w:hAnsi="宋体"/>
          <w:b w:val="0"/>
          <w:bCs w:val="0"/>
          <w:color w:val="auto"/>
          <w:sz w:val="24"/>
          <w:szCs w:val="24"/>
          <w:lang w:val="en-US" w:eastAsia="zh-CN"/>
        </w:rPr>
        <w:t>11</w:t>
      </w:r>
      <w:r>
        <w:rPr>
          <w:rFonts w:hint="eastAsia" w:ascii="宋体" w:hAnsi="宋体"/>
          <w:b w:val="0"/>
          <w:bCs w:val="0"/>
          <w:color w:val="auto"/>
          <w:sz w:val="24"/>
          <w:szCs w:val="24"/>
          <w:lang w:eastAsia="zh-CN"/>
        </w:rPr>
        <w:t>）</w:t>
      </w:r>
      <w:r>
        <w:rPr>
          <w:rFonts w:hint="eastAsia" w:ascii="宋体" w:hAnsi="宋体"/>
          <w:b w:val="0"/>
          <w:bCs w:val="0"/>
          <w:color w:val="auto"/>
          <w:sz w:val="24"/>
          <w:szCs w:val="24"/>
        </w:rPr>
        <w:t xml:space="preserve">监管信息系统 </w:t>
      </w:r>
    </w:p>
    <w:p>
      <w:pPr>
        <w:pageBreakBefore w:val="0"/>
        <w:numPr>
          <w:ilvl w:val="0"/>
          <w:numId w:val="0"/>
        </w:numPr>
        <w:tabs>
          <w:tab w:val="left" w:pos="900"/>
        </w:tabs>
        <w:kinsoku/>
        <w:wordWrap/>
        <w:overflowPunct/>
        <w:topLinePunct w:val="0"/>
        <w:autoSpaceDE/>
        <w:autoSpaceDN/>
        <w:bidi w:val="0"/>
        <w:adjustRightInd/>
        <w:spacing w:before="78" w:beforeLines="0" w:after="78" w:afterLines="0" w:line="560" w:lineRule="exact"/>
        <w:ind w:firstLine="240" w:firstLineChars="100"/>
        <w:jc w:val="both"/>
        <w:textAlignment w:val="auto"/>
        <w:rPr>
          <w:rFonts w:hint="eastAsia" w:ascii="宋体" w:hAnsi="宋体"/>
          <w:b w:val="0"/>
          <w:bCs w:val="0"/>
          <w:color w:val="auto"/>
          <w:sz w:val="24"/>
          <w:szCs w:val="24"/>
        </w:rPr>
      </w:pPr>
      <w:r>
        <w:rPr>
          <w:rFonts w:hint="eastAsia" w:ascii="宋体" w:hAnsi="宋体"/>
          <w:b w:val="0"/>
          <w:bCs w:val="0"/>
          <w:color w:val="auto"/>
          <w:sz w:val="24"/>
          <w:szCs w:val="24"/>
          <w:lang w:eastAsia="zh-CN"/>
        </w:rPr>
        <w:t>（</w:t>
      </w:r>
      <w:r>
        <w:rPr>
          <w:rFonts w:hint="eastAsia" w:ascii="宋体" w:hAnsi="宋体"/>
          <w:b w:val="0"/>
          <w:bCs w:val="0"/>
          <w:color w:val="auto"/>
          <w:sz w:val="24"/>
          <w:szCs w:val="24"/>
          <w:lang w:val="en-US" w:eastAsia="zh-CN"/>
        </w:rPr>
        <w:t>12</w:t>
      </w:r>
      <w:r>
        <w:rPr>
          <w:rFonts w:hint="eastAsia" w:ascii="宋体" w:hAnsi="宋体"/>
          <w:b w:val="0"/>
          <w:bCs w:val="0"/>
          <w:color w:val="auto"/>
          <w:sz w:val="24"/>
          <w:szCs w:val="24"/>
          <w:lang w:eastAsia="zh-CN"/>
        </w:rPr>
        <w:t>）</w:t>
      </w:r>
      <w:r>
        <w:rPr>
          <w:rFonts w:hint="eastAsia" w:ascii="宋体" w:hAnsi="宋体"/>
          <w:b w:val="0"/>
          <w:bCs w:val="0"/>
          <w:color w:val="auto"/>
          <w:sz w:val="24"/>
          <w:szCs w:val="24"/>
        </w:rPr>
        <w:t>计算机网络系统及信息系统支撑平台</w:t>
      </w:r>
    </w:p>
    <w:p>
      <w:pPr>
        <w:pageBreakBefore w:val="0"/>
        <w:numPr>
          <w:ilvl w:val="0"/>
          <w:numId w:val="0"/>
        </w:numPr>
        <w:tabs>
          <w:tab w:val="left" w:pos="900"/>
        </w:tabs>
        <w:kinsoku/>
        <w:wordWrap/>
        <w:overflowPunct/>
        <w:topLinePunct w:val="0"/>
        <w:autoSpaceDE/>
        <w:autoSpaceDN/>
        <w:bidi w:val="0"/>
        <w:adjustRightInd/>
        <w:spacing w:before="78" w:beforeLines="0" w:after="78" w:afterLines="0" w:line="560" w:lineRule="exact"/>
        <w:ind w:firstLine="240" w:firstLineChars="100"/>
        <w:jc w:val="both"/>
        <w:textAlignment w:val="auto"/>
        <w:rPr>
          <w:rFonts w:hint="eastAsia" w:ascii="宋体" w:hAnsi="宋体"/>
          <w:b w:val="0"/>
          <w:bCs w:val="0"/>
          <w:color w:val="auto"/>
          <w:sz w:val="24"/>
          <w:szCs w:val="24"/>
        </w:rPr>
      </w:pPr>
      <w:r>
        <w:rPr>
          <w:rFonts w:hint="eastAsia" w:ascii="宋体" w:hAnsi="宋体"/>
          <w:b w:val="0"/>
          <w:bCs w:val="0"/>
          <w:color w:val="auto"/>
          <w:sz w:val="24"/>
          <w:szCs w:val="24"/>
          <w:lang w:eastAsia="zh-CN"/>
        </w:rPr>
        <w:t>（</w:t>
      </w:r>
      <w:r>
        <w:rPr>
          <w:rFonts w:hint="eastAsia" w:ascii="宋体" w:hAnsi="宋体"/>
          <w:b w:val="0"/>
          <w:bCs w:val="0"/>
          <w:color w:val="auto"/>
          <w:sz w:val="24"/>
          <w:szCs w:val="24"/>
          <w:lang w:val="en-US" w:eastAsia="zh-CN"/>
        </w:rPr>
        <w:t>13</w:t>
      </w:r>
      <w:r>
        <w:rPr>
          <w:rFonts w:hint="eastAsia" w:ascii="宋体" w:hAnsi="宋体"/>
          <w:b w:val="0"/>
          <w:bCs w:val="0"/>
          <w:color w:val="auto"/>
          <w:sz w:val="24"/>
          <w:szCs w:val="24"/>
          <w:lang w:eastAsia="zh-CN"/>
        </w:rPr>
        <w:t>）人员</w:t>
      </w:r>
      <w:r>
        <w:rPr>
          <w:rFonts w:hint="eastAsia" w:ascii="宋体" w:hAnsi="宋体"/>
          <w:b w:val="0"/>
          <w:bCs w:val="0"/>
          <w:color w:val="auto"/>
          <w:sz w:val="24"/>
          <w:szCs w:val="24"/>
        </w:rPr>
        <w:t>报告系统</w:t>
      </w:r>
    </w:p>
    <w:p>
      <w:pPr>
        <w:pageBreakBefore w:val="0"/>
        <w:numPr>
          <w:ilvl w:val="0"/>
          <w:numId w:val="0"/>
        </w:numPr>
        <w:tabs>
          <w:tab w:val="left" w:pos="900"/>
        </w:tabs>
        <w:kinsoku/>
        <w:wordWrap/>
        <w:overflowPunct/>
        <w:topLinePunct w:val="0"/>
        <w:autoSpaceDE/>
        <w:autoSpaceDN/>
        <w:bidi w:val="0"/>
        <w:adjustRightInd/>
        <w:spacing w:before="78" w:beforeLines="0" w:after="78" w:afterLines="0" w:line="560" w:lineRule="exact"/>
        <w:ind w:firstLine="240" w:firstLineChars="100"/>
        <w:jc w:val="both"/>
        <w:textAlignment w:val="auto"/>
        <w:rPr>
          <w:rFonts w:hint="eastAsia" w:ascii="宋体" w:hAnsi="宋体"/>
          <w:b w:val="0"/>
          <w:bCs w:val="0"/>
          <w:color w:val="auto"/>
          <w:sz w:val="24"/>
          <w:szCs w:val="24"/>
        </w:rPr>
      </w:pPr>
      <w:r>
        <w:rPr>
          <w:rFonts w:hint="eastAsia" w:ascii="宋体" w:hAnsi="宋体"/>
          <w:b w:val="0"/>
          <w:bCs w:val="0"/>
          <w:color w:val="auto"/>
          <w:sz w:val="24"/>
          <w:szCs w:val="24"/>
          <w:lang w:eastAsia="zh-CN"/>
        </w:rPr>
        <w:t>（</w:t>
      </w:r>
      <w:r>
        <w:rPr>
          <w:rFonts w:hint="eastAsia" w:ascii="宋体" w:hAnsi="宋体"/>
          <w:b w:val="0"/>
          <w:bCs w:val="0"/>
          <w:color w:val="auto"/>
          <w:sz w:val="24"/>
          <w:szCs w:val="24"/>
          <w:lang w:val="en-US" w:eastAsia="zh-CN"/>
        </w:rPr>
        <w:t>14</w:t>
      </w:r>
      <w:r>
        <w:rPr>
          <w:rFonts w:hint="eastAsia" w:ascii="宋体" w:hAnsi="宋体"/>
          <w:b w:val="0"/>
          <w:bCs w:val="0"/>
          <w:color w:val="auto"/>
          <w:sz w:val="24"/>
          <w:szCs w:val="24"/>
          <w:lang w:eastAsia="zh-CN"/>
        </w:rPr>
        <w:t>）</w:t>
      </w:r>
      <w:r>
        <w:rPr>
          <w:rFonts w:hint="eastAsia" w:ascii="宋体" w:hAnsi="宋体"/>
          <w:b w:val="0"/>
          <w:bCs w:val="0"/>
          <w:color w:val="auto"/>
          <w:sz w:val="24"/>
          <w:szCs w:val="24"/>
        </w:rPr>
        <w:t xml:space="preserve">会见管理系统 </w:t>
      </w:r>
    </w:p>
    <w:p>
      <w:pPr>
        <w:pageBreakBefore w:val="0"/>
        <w:numPr>
          <w:ilvl w:val="0"/>
          <w:numId w:val="0"/>
        </w:numPr>
        <w:tabs>
          <w:tab w:val="left" w:pos="900"/>
        </w:tabs>
        <w:kinsoku/>
        <w:wordWrap/>
        <w:overflowPunct/>
        <w:topLinePunct w:val="0"/>
        <w:autoSpaceDE/>
        <w:autoSpaceDN/>
        <w:bidi w:val="0"/>
        <w:adjustRightInd/>
        <w:spacing w:before="78" w:beforeLines="0" w:after="78" w:afterLines="0" w:line="560" w:lineRule="exact"/>
        <w:ind w:firstLine="240" w:firstLineChars="100"/>
        <w:jc w:val="both"/>
        <w:textAlignment w:val="auto"/>
        <w:rPr>
          <w:rFonts w:hint="eastAsia" w:ascii="宋体" w:hAnsi="宋体"/>
          <w:b w:val="0"/>
          <w:bCs w:val="0"/>
          <w:color w:val="auto"/>
          <w:sz w:val="24"/>
          <w:szCs w:val="24"/>
        </w:rPr>
      </w:pPr>
      <w:r>
        <w:rPr>
          <w:rFonts w:hint="eastAsia" w:ascii="宋体" w:hAnsi="宋体"/>
          <w:b w:val="0"/>
          <w:bCs w:val="0"/>
          <w:color w:val="auto"/>
          <w:sz w:val="24"/>
          <w:szCs w:val="24"/>
          <w:lang w:eastAsia="zh-CN"/>
        </w:rPr>
        <w:t>（</w:t>
      </w:r>
      <w:r>
        <w:rPr>
          <w:rFonts w:hint="eastAsia" w:ascii="宋体" w:hAnsi="宋体"/>
          <w:b w:val="0"/>
          <w:bCs w:val="0"/>
          <w:color w:val="auto"/>
          <w:sz w:val="24"/>
          <w:szCs w:val="24"/>
          <w:lang w:val="en-US" w:eastAsia="zh-CN"/>
        </w:rPr>
        <w:t>15</w:t>
      </w:r>
      <w:r>
        <w:rPr>
          <w:rFonts w:hint="eastAsia" w:ascii="宋体" w:hAnsi="宋体"/>
          <w:b w:val="0"/>
          <w:bCs w:val="0"/>
          <w:color w:val="auto"/>
          <w:sz w:val="24"/>
          <w:szCs w:val="24"/>
          <w:lang w:eastAsia="zh-CN"/>
        </w:rPr>
        <w:t>）</w:t>
      </w:r>
      <w:r>
        <w:rPr>
          <w:rFonts w:hint="eastAsia" w:ascii="宋体" w:hAnsi="宋体"/>
          <w:b w:val="0"/>
          <w:bCs w:val="0"/>
          <w:color w:val="auto"/>
          <w:sz w:val="24"/>
          <w:szCs w:val="24"/>
        </w:rPr>
        <w:t>综合布线系统（含综合管路桥架系统）</w:t>
      </w:r>
    </w:p>
    <w:p>
      <w:pPr>
        <w:pageBreakBefore w:val="0"/>
        <w:numPr>
          <w:ilvl w:val="0"/>
          <w:numId w:val="0"/>
        </w:numPr>
        <w:tabs>
          <w:tab w:val="left" w:pos="900"/>
        </w:tabs>
        <w:kinsoku/>
        <w:wordWrap/>
        <w:overflowPunct/>
        <w:topLinePunct w:val="0"/>
        <w:autoSpaceDE/>
        <w:autoSpaceDN/>
        <w:bidi w:val="0"/>
        <w:adjustRightInd/>
        <w:spacing w:before="78" w:beforeLines="0" w:after="78" w:afterLines="0" w:line="560" w:lineRule="exact"/>
        <w:ind w:firstLine="240" w:firstLineChars="100"/>
        <w:jc w:val="both"/>
        <w:textAlignment w:val="auto"/>
        <w:rPr>
          <w:rFonts w:hint="eastAsia" w:ascii="宋体" w:hAnsi="宋体"/>
          <w:b w:val="0"/>
          <w:bCs w:val="0"/>
          <w:color w:val="auto"/>
          <w:sz w:val="24"/>
          <w:szCs w:val="24"/>
        </w:rPr>
      </w:pPr>
      <w:r>
        <w:rPr>
          <w:rFonts w:hint="eastAsia" w:ascii="宋体" w:hAnsi="宋体"/>
          <w:b w:val="0"/>
          <w:bCs w:val="0"/>
          <w:color w:val="auto"/>
          <w:sz w:val="24"/>
          <w:szCs w:val="24"/>
          <w:lang w:eastAsia="zh-CN"/>
        </w:rPr>
        <w:t>（</w:t>
      </w:r>
      <w:r>
        <w:rPr>
          <w:rFonts w:hint="eastAsia" w:ascii="宋体" w:hAnsi="宋体"/>
          <w:b w:val="0"/>
          <w:bCs w:val="0"/>
          <w:color w:val="auto"/>
          <w:sz w:val="24"/>
          <w:szCs w:val="24"/>
          <w:lang w:val="en-US" w:eastAsia="zh-CN"/>
        </w:rPr>
        <w:t>16</w:t>
      </w:r>
      <w:r>
        <w:rPr>
          <w:rFonts w:hint="eastAsia" w:ascii="宋体" w:hAnsi="宋体"/>
          <w:b w:val="0"/>
          <w:bCs w:val="0"/>
          <w:color w:val="auto"/>
          <w:sz w:val="24"/>
          <w:szCs w:val="24"/>
          <w:lang w:eastAsia="zh-CN"/>
        </w:rPr>
        <w:t>）</w:t>
      </w:r>
      <w:r>
        <w:rPr>
          <w:rFonts w:hint="eastAsia" w:ascii="宋体" w:hAnsi="宋体"/>
          <w:b w:val="0"/>
          <w:bCs w:val="0"/>
          <w:color w:val="auto"/>
          <w:sz w:val="24"/>
          <w:szCs w:val="24"/>
        </w:rPr>
        <w:t>楼宇设备自动化管理系统</w:t>
      </w:r>
    </w:p>
    <w:p>
      <w:pPr>
        <w:pageBreakBefore w:val="0"/>
        <w:numPr>
          <w:ilvl w:val="0"/>
          <w:numId w:val="0"/>
        </w:numPr>
        <w:tabs>
          <w:tab w:val="left" w:pos="900"/>
        </w:tabs>
        <w:kinsoku/>
        <w:wordWrap/>
        <w:overflowPunct/>
        <w:topLinePunct w:val="0"/>
        <w:autoSpaceDE/>
        <w:autoSpaceDN/>
        <w:bidi w:val="0"/>
        <w:adjustRightInd/>
        <w:spacing w:before="78" w:beforeLines="0" w:after="78" w:afterLines="0" w:line="560" w:lineRule="exact"/>
        <w:ind w:firstLine="240" w:firstLineChars="100"/>
        <w:jc w:val="both"/>
        <w:textAlignment w:val="auto"/>
        <w:rPr>
          <w:rFonts w:hint="eastAsia" w:ascii="宋体" w:hAnsi="宋体"/>
          <w:b w:val="0"/>
          <w:bCs w:val="0"/>
          <w:color w:val="auto"/>
          <w:sz w:val="24"/>
          <w:szCs w:val="24"/>
        </w:rPr>
      </w:pPr>
      <w:r>
        <w:rPr>
          <w:rFonts w:hint="eastAsia" w:ascii="宋体" w:hAnsi="宋体"/>
          <w:b w:val="0"/>
          <w:bCs w:val="0"/>
          <w:color w:val="auto"/>
          <w:sz w:val="24"/>
          <w:szCs w:val="24"/>
          <w:lang w:eastAsia="zh-CN"/>
        </w:rPr>
        <w:t>（</w:t>
      </w:r>
      <w:r>
        <w:rPr>
          <w:rFonts w:hint="eastAsia" w:ascii="宋体" w:hAnsi="宋体"/>
          <w:b w:val="0"/>
          <w:bCs w:val="0"/>
          <w:color w:val="auto"/>
          <w:sz w:val="24"/>
          <w:szCs w:val="24"/>
          <w:lang w:val="en-US" w:eastAsia="zh-CN"/>
        </w:rPr>
        <w:t>17</w:t>
      </w:r>
      <w:r>
        <w:rPr>
          <w:rFonts w:hint="eastAsia" w:ascii="宋体" w:hAnsi="宋体"/>
          <w:b w:val="0"/>
          <w:bCs w:val="0"/>
          <w:color w:val="auto"/>
          <w:sz w:val="24"/>
          <w:szCs w:val="24"/>
          <w:lang w:eastAsia="zh-CN"/>
        </w:rPr>
        <w:t>）</w:t>
      </w:r>
      <w:r>
        <w:rPr>
          <w:rFonts w:hint="eastAsia" w:ascii="宋体" w:hAnsi="宋体"/>
          <w:b w:val="0"/>
          <w:bCs w:val="0"/>
          <w:color w:val="auto"/>
          <w:sz w:val="24"/>
          <w:szCs w:val="24"/>
        </w:rPr>
        <w:t>多功能会议系统</w:t>
      </w:r>
    </w:p>
    <w:p>
      <w:pPr>
        <w:pageBreakBefore w:val="0"/>
        <w:numPr>
          <w:ilvl w:val="0"/>
          <w:numId w:val="0"/>
        </w:numPr>
        <w:tabs>
          <w:tab w:val="left" w:pos="900"/>
        </w:tabs>
        <w:kinsoku/>
        <w:wordWrap/>
        <w:overflowPunct/>
        <w:topLinePunct w:val="0"/>
        <w:autoSpaceDE/>
        <w:autoSpaceDN/>
        <w:bidi w:val="0"/>
        <w:adjustRightInd/>
        <w:spacing w:before="78" w:beforeLines="0" w:after="78" w:afterLines="0" w:line="560" w:lineRule="exact"/>
        <w:ind w:firstLine="240" w:firstLineChars="100"/>
        <w:jc w:val="both"/>
        <w:textAlignment w:val="auto"/>
        <w:rPr>
          <w:rFonts w:hint="eastAsia" w:ascii="宋体" w:hAnsi="宋体"/>
          <w:b w:val="0"/>
          <w:bCs w:val="0"/>
          <w:color w:val="auto"/>
          <w:sz w:val="24"/>
          <w:szCs w:val="24"/>
        </w:rPr>
      </w:pPr>
      <w:r>
        <w:rPr>
          <w:rFonts w:hint="eastAsia" w:ascii="宋体" w:hAnsi="宋体"/>
          <w:b w:val="0"/>
          <w:bCs w:val="0"/>
          <w:color w:val="auto"/>
          <w:sz w:val="24"/>
          <w:szCs w:val="24"/>
          <w:lang w:eastAsia="zh-CN"/>
        </w:rPr>
        <w:t>（</w:t>
      </w:r>
      <w:r>
        <w:rPr>
          <w:rFonts w:hint="eastAsia" w:ascii="宋体" w:hAnsi="宋体"/>
          <w:b w:val="0"/>
          <w:bCs w:val="0"/>
          <w:color w:val="auto"/>
          <w:sz w:val="24"/>
          <w:szCs w:val="24"/>
          <w:lang w:val="en-US" w:eastAsia="zh-CN"/>
        </w:rPr>
        <w:t>18</w:t>
      </w:r>
      <w:r>
        <w:rPr>
          <w:rFonts w:hint="eastAsia" w:ascii="宋体" w:hAnsi="宋体"/>
          <w:b w:val="0"/>
          <w:bCs w:val="0"/>
          <w:color w:val="auto"/>
          <w:sz w:val="24"/>
          <w:szCs w:val="24"/>
          <w:lang w:eastAsia="zh-CN"/>
        </w:rPr>
        <w:t>）</w:t>
      </w:r>
      <w:r>
        <w:rPr>
          <w:rFonts w:hint="eastAsia" w:ascii="宋体" w:hAnsi="宋体"/>
          <w:b w:val="0"/>
          <w:bCs w:val="0"/>
          <w:color w:val="auto"/>
          <w:sz w:val="24"/>
          <w:szCs w:val="24"/>
        </w:rPr>
        <w:t>信息发布与公告系统</w:t>
      </w:r>
    </w:p>
    <w:p>
      <w:pPr>
        <w:pageBreakBefore w:val="0"/>
        <w:numPr>
          <w:ilvl w:val="0"/>
          <w:numId w:val="0"/>
        </w:numPr>
        <w:tabs>
          <w:tab w:val="left" w:pos="900"/>
        </w:tabs>
        <w:kinsoku/>
        <w:wordWrap/>
        <w:overflowPunct/>
        <w:topLinePunct w:val="0"/>
        <w:autoSpaceDE/>
        <w:autoSpaceDN/>
        <w:bidi w:val="0"/>
        <w:adjustRightInd/>
        <w:spacing w:before="78" w:beforeLines="0" w:after="78" w:afterLines="0" w:line="560" w:lineRule="exact"/>
        <w:ind w:firstLine="240" w:firstLineChars="100"/>
        <w:jc w:val="both"/>
        <w:textAlignment w:val="auto"/>
        <w:rPr>
          <w:rFonts w:hint="eastAsia" w:ascii="宋体" w:hAnsi="宋体"/>
          <w:b w:val="0"/>
          <w:bCs w:val="0"/>
          <w:color w:val="auto"/>
          <w:sz w:val="24"/>
          <w:szCs w:val="24"/>
        </w:rPr>
      </w:pPr>
      <w:r>
        <w:rPr>
          <w:rFonts w:hint="eastAsia" w:ascii="宋体" w:hAnsi="宋体"/>
          <w:b w:val="0"/>
          <w:bCs w:val="0"/>
          <w:color w:val="auto"/>
          <w:sz w:val="24"/>
          <w:szCs w:val="24"/>
          <w:lang w:eastAsia="zh-CN"/>
        </w:rPr>
        <w:t>（</w:t>
      </w:r>
      <w:r>
        <w:rPr>
          <w:rFonts w:hint="eastAsia" w:ascii="宋体" w:hAnsi="宋体"/>
          <w:b w:val="0"/>
          <w:bCs w:val="0"/>
          <w:color w:val="auto"/>
          <w:sz w:val="24"/>
          <w:szCs w:val="24"/>
          <w:lang w:val="en-US" w:eastAsia="zh-CN"/>
        </w:rPr>
        <w:t>19</w:t>
      </w:r>
      <w:r>
        <w:rPr>
          <w:rFonts w:hint="eastAsia" w:ascii="宋体" w:hAnsi="宋体"/>
          <w:b w:val="0"/>
          <w:bCs w:val="0"/>
          <w:color w:val="auto"/>
          <w:sz w:val="24"/>
          <w:szCs w:val="24"/>
          <w:lang w:eastAsia="zh-CN"/>
        </w:rPr>
        <w:t>）</w:t>
      </w:r>
      <w:r>
        <w:rPr>
          <w:rFonts w:hint="eastAsia" w:ascii="宋体" w:hAnsi="宋体"/>
          <w:b w:val="0"/>
          <w:bCs w:val="0"/>
          <w:color w:val="auto"/>
          <w:sz w:val="24"/>
          <w:szCs w:val="24"/>
        </w:rPr>
        <w:t>机房与电源工程</w:t>
      </w:r>
    </w:p>
    <w:p>
      <w:pPr>
        <w:pageBreakBefore w:val="0"/>
        <w:numPr>
          <w:ilvl w:val="0"/>
          <w:numId w:val="0"/>
        </w:numPr>
        <w:tabs>
          <w:tab w:val="left" w:pos="900"/>
        </w:tabs>
        <w:kinsoku/>
        <w:wordWrap/>
        <w:overflowPunct/>
        <w:topLinePunct w:val="0"/>
        <w:autoSpaceDE/>
        <w:autoSpaceDN/>
        <w:bidi w:val="0"/>
        <w:adjustRightInd/>
        <w:spacing w:before="78" w:beforeLines="0" w:after="78" w:afterLines="0" w:line="560" w:lineRule="exact"/>
        <w:ind w:firstLine="240" w:firstLineChars="100"/>
        <w:jc w:val="both"/>
        <w:textAlignment w:val="auto"/>
        <w:rPr>
          <w:rFonts w:hint="eastAsia" w:ascii="宋体" w:hAnsi="宋体"/>
          <w:b w:val="0"/>
          <w:bCs w:val="0"/>
          <w:color w:val="auto"/>
          <w:sz w:val="24"/>
          <w:szCs w:val="24"/>
        </w:rPr>
      </w:pPr>
      <w:r>
        <w:rPr>
          <w:rFonts w:hint="eastAsia" w:ascii="宋体" w:hAnsi="宋体"/>
          <w:b w:val="0"/>
          <w:bCs w:val="0"/>
          <w:color w:val="auto"/>
          <w:sz w:val="24"/>
          <w:szCs w:val="24"/>
          <w:lang w:eastAsia="zh-CN"/>
        </w:rPr>
        <w:t>（</w:t>
      </w:r>
      <w:r>
        <w:rPr>
          <w:rFonts w:hint="eastAsia" w:ascii="宋体" w:hAnsi="宋体"/>
          <w:b w:val="0"/>
          <w:bCs w:val="0"/>
          <w:color w:val="auto"/>
          <w:sz w:val="24"/>
          <w:szCs w:val="24"/>
          <w:lang w:val="en-US" w:eastAsia="zh-CN"/>
        </w:rPr>
        <w:t>20</w:t>
      </w:r>
      <w:r>
        <w:rPr>
          <w:rFonts w:hint="eastAsia" w:ascii="宋体" w:hAnsi="宋体"/>
          <w:b w:val="0"/>
          <w:bCs w:val="0"/>
          <w:color w:val="auto"/>
          <w:sz w:val="24"/>
          <w:szCs w:val="24"/>
          <w:lang w:eastAsia="zh-CN"/>
        </w:rPr>
        <w:t>）室内</w:t>
      </w:r>
      <w:r>
        <w:rPr>
          <w:rFonts w:hint="eastAsia" w:ascii="宋体" w:hAnsi="宋体"/>
          <w:b w:val="0"/>
          <w:bCs w:val="0"/>
          <w:color w:val="auto"/>
          <w:sz w:val="24"/>
          <w:szCs w:val="24"/>
        </w:rPr>
        <w:t>门状态</w:t>
      </w:r>
      <w:r>
        <w:rPr>
          <w:rFonts w:hint="eastAsia" w:ascii="宋体" w:hAnsi="宋体"/>
          <w:b w:val="0"/>
          <w:bCs w:val="0"/>
          <w:color w:val="auto"/>
          <w:sz w:val="24"/>
          <w:szCs w:val="24"/>
          <w:lang w:eastAsia="zh-CN"/>
        </w:rPr>
        <w:t>提醒</w:t>
      </w:r>
      <w:r>
        <w:rPr>
          <w:rFonts w:hint="eastAsia" w:ascii="宋体" w:hAnsi="宋体"/>
          <w:b w:val="0"/>
          <w:bCs w:val="0"/>
          <w:color w:val="auto"/>
          <w:sz w:val="24"/>
          <w:szCs w:val="24"/>
        </w:rPr>
        <w:t>系统</w:t>
      </w:r>
    </w:p>
    <w:p>
      <w:pPr>
        <w:pageBreakBefore w:val="0"/>
        <w:numPr>
          <w:ilvl w:val="0"/>
          <w:numId w:val="0"/>
        </w:numPr>
        <w:tabs>
          <w:tab w:val="left" w:pos="900"/>
        </w:tabs>
        <w:kinsoku/>
        <w:wordWrap/>
        <w:overflowPunct/>
        <w:topLinePunct w:val="0"/>
        <w:autoSpaceDE/>
        <w:autoSpaceDN/>
        <w:bidi w:val="0"/>
        <w:adjustRightInd/>
        <w:spacing w:before="78" w:beforeLines="0" w:after="78" w:afterLines="0" w:line="560" w:lineRule="exact"/>
        <w:ind w:firstLine="240" w:firstLineChars="100"/>
        <w:jc w:val="both"/>
        <w:textAlignment w:val="auto"/>
        <w:rPr>
          <w:rFonts w:hint="eastAsia" w:ascii="宋体" w:hAnsi="宋体"/>
          <w:b w:val="0"/>
          <w:bCs w:val="0"/>
          <w:color w:val="auto"/>
          <w:sz w:val="24"/>
          <w:szCs w:val="24"/>
        </w:rPr>
      </w:pPr>
      <w:r>
        <w:rPr>
          <w:rFonts w:hint="eastAsia" w:ascii="宋体" w:hAnsi="宋体"/>
          <w:b w:val="0"/>
          <w:bCs w:val="0"/>
          <w:color w:val="auto"/>
          <w:sz w:val="24"/>
          <w:szCs w:val="24"/>
          <w:lang w:eastAsia="zh-CN"/>
        </w:rPr>
        <w:t>（</w:t>
      </w:r>
      <w:r>
        <w:rPr>
          <w:rFonts w:hint="eastAsia" w:ascii="宋体" w:hAnsi="宋体"/>
          <w:b w:val="0"/>
          <w:bCs w:val="0"/>
          <w:color w:val="auto"/>
          <w:sz w:val="24"/>
          <w:szCs w:val="24"/>
          <w:lang w:val="en-US" w:eastAsia="zh-CN"/>
        </w:rPr>
        <w:t>21</w:t>
      </w:r>
      <w:r>
        <w:rPr>
          <w:rFonts w:hint="eastAsia" w:ascii="宋体" w:hAnsi="宋体"/>
          <w:b w:val="0"/>
          <w:bCs w:val="0"/>
          <w:color w:val="auto"/>
          <w:sz w:val="24"/>
          <w:szCs w:val="24"/>
          <w:lang w:eastAsia="zh-CN"/>
        </w:rPr>
        <w:t>）室内精模三维地图应用系统</w:t>
      </w:r>
    </w:p>
    <w:p>
      <w:pPr>
        <w:pageBreakBefore w:val="0"/>
        <w:numPr>
          <w:ilvl w:val="0"/>
          <w:numId w:val="0"/>
        </w:numPr>
        <w:tabs>
          <w:tab w:val="left" w:pos="900"/>
        </w:tabs>
        <w:kinsoku/>
        <w:wordWrap/>
        <w:overflowPunct/>
        <w:topLinePunct w:val="0"/>
        <w:autoSpaceDE/>
        <w:autoSpaceDN/>
        <w:bidi w:val="0"/>
        <w:adjustRightInd/>
        <w:spacing w:before="78" w:beforeLines="0" w:after="78" w:afterLines="0" w:line="560" w:lineRule="exact"/>
        <w:ind w:firstLine="240" w:firstLineChars="100"/>
        <w:jc w:val="both"/>
        <w:textAlignment w:val="auto"/>
        <w:rPr>
          <w:rFonts w:hint="eastAsia" w:ascii="宋体" w:hAnsi="宋体"/>
          <w:b w:val="0"/>
          <w:bCs w:val="0"/>
          <w:color w:val="auto"/>
          <w:sz w:val="24"/>
          <w:szCs w:val="24"/>
        </w:rPr>
      </w:pPr>
      <w:r>
        <w:rPr>
          <w:rFonts w:hint="eastAsia" w:ascii="宋体" w:hAnsi="宋体"/>
          <w:b w:val="0"/>
          <w:bCs w:val="0"/>
          <w:color w:val="auto"/>
          <w:sz w:val="24"/>
          <w:szCs w:val="24"/>
          <w:lang w:val="en-US" w:eastAsia="zh-CN"/>
        </w:rPr>
        <w:t>（22）监仓一体机</w:t>
      </w:r>
    </w:p>
    <w:p>
      <w:pPr>
        <w:pageBreakBefore w:val="0"/>
        <w:numPr>
          <w:ilvl w:val="0"/>
          <w:numId w:val="0"/>
        </w:numPr>
        <w:tabs>
          <w:tab w:val="left" w:pos="900"/>
        </w:tabs>
        <w:kinsoku/>
        <w:wordWrap/>
        <w:overflowPunct/>
        <w:topLinePunct w:val="0"/>
        <w:autoSpaceDE/>
        <w:autoSpaceDN/>
        <w:bidi w:val="0"/>
        <w:adjustRightInd/>
        <w:spacing w:before="78" w:beforeLines="0" w:after="78" w:afterLines="0" w:line="560" w:lineRule="exact"/>
        <w:ind w:firstLine="240" w:firstLineChars="100"/>
        <w:jc w:val="both"/>
        <w:textAlignment w:val="auto"/>
        <w:rPr>
          <w:rFonts w:hint="eastAsia" w:ascii="宋体" w:hAnsi="宋体"/>
          <w:b w:val="0"/>
          <w:bCs w:val="0"/>
          <w:color w:val="auto"/>
          <w:sz w:val="24"/>
          <w:szCs w:val="24"/>
        </w:rPr>
      </w:pPr>
      <w:r>
        <w:rPr>
          <w:rFonts w:hint="eastAsia" w:ascii="宋体" w:hAnsi="宋体"/>
          <w:b w:val="0"/>
          <w:bCs w:val="0"/>
          <w:color w:val="auto"/>
          <w:sz w:val="24"/>
          <w:szCs w:val="24"/>
          <w:lang w:val="en-US" w:eastAsia="zh-CN"/>
        </w:rPr>
        <w:t>（23）室内监外屏系统</w:t>
      </w:r>
    </w:p>
    <w:p>
      <w:pPr>
        <w:pageBreakBefore w:val="0"/>
        <w:numPr>
          <w:ilvl w:val="0"/>
          <w:numId w:val="0"/>
        </w:numPr>
        <w:tabs>
          <w:tab w:val="left" w:pos="900"/>
        </w:tabs>
        <w:kinsoku/>
        <w:wordWrap/>
        <w:overflowPunct/>
        <w:topLinePunct w:val="0"/>
        <w:autoSpaceDE/>
        <w:autoSpaceDN/>
        <w:bidi w:val="0"/>
        <w:adjustRightInd/>
        <w:spacing w:before="78" w:beforeLines="0" w:after="78" w:afterLines="0" w:line="560" w:lineRule="exact"/>
        <w:ind w:firstLine="240" w:firstLineChars="100"/>
        <w:jc w:val="both"/>
        <w:textAlignment w:val="auto"/>
        <w:rPr>
          <w:rFonts w:hint="eastAsia" w:ascii="宋体" w:hAnsi="宋体"/>
          <w:b w:val="0"/>
          <w:bCs w:val="0"/>
          <w:color w:val="auto"/>
          <w:sz w:val="24"/>
          <w:szCs w:val="24"/>
        </w:rPr>
      </w:pPr>
      <w:r>
        <w:rPr>
          <w:rFonts w:hint="eastAsia" w:ascii="宋体" w:hAnsi="宋体"/>
          <w:b w:val="0"/>
          <w:bCs w:val="0"/>
          <w:color w:val="auto"/>
          <w:sz w:val="24"/>
          <w:szCs w:val="24"/>
          <w:lang w:val="en-US" w:eastAsia="zh-CN"/>
        </w:rPr>
        <w:t>（24）监所行为管理系统</w:t>
      </w:r>
    </w:p>
    <w:p>
      <w:pPr>
        <w:pageBreakBefore w:val="0"/>
        <w:numPr>
          <w:ilvl w:val="0"/>
          <w:numId w:val="0"/>
        </w:numPr>
        <w:tabs>
          <w:tab w:val="left" w:pos="900"/>
        </w:tabs>
        <w:kinsoku/>
        <w:wordWrap/>
        <w:overflowPunct/>
        <w:topLinePunct w:val="0"/>
        <w:autoSpaceDE/>
        <w:autoSpaceDN/>
        <w:bidi w:val="0"/>
        <w:adjustRightInd/>
        <w:spacing w:before="78" w:beforeLines="0" w:after="78" w:afterLines="0" w:line="560" w:lineRule="exact"/>
        <w:ind w:firstLine="240" w:firstLineChars="100"/>
        <w:jc w:val="both"/>
        <w:textAlignment w:val="auto"/>
        <w:rPr>
          <w:rFonts w:hint="eastAsia" w:ascii="宋体" w:hAnsi="宋体"/>
          <w:b w:val="0"/>
          <w:bCs w:val="0"/>
          <w:color w:val="auto"/>
          <w:sz w:val="24"/>
          <w:szCs w:val="24"/>
        </w:rPr>
      </w:pPr>
      <w:r>
        <w:rPr>
          <w:rFonts w:hint="eastAsia" w:ascii="宋体" w:hAnsi="宋体"/>
          <w:b w:val="0"/>
          <w:bCs w:val="0"/>
          <w:color w:val="auto"/>
          <w:sz w:val="24"/>
          <w:szCs w:val="24"/>
          <w:lang w:val="en-US" w:eastAsia="zh-CN"/>
        </w:rPr>
        <w:t>（25）监区AB门识别系统</w:t>
      </w:r>
    </w:p>
    <w:p>
      <w:pPr>
        <w:pageBreakBefore w:val="0"/>
        <w:numPr>
          <w:ilvl w:val="0"/>
          <w:numId w:val="0"/>
        </w:numPr>
        <w:tabs>
          <w:tab w:val="left" w:pos="900"/>
        </w:tabs>
        <w:kinsoku/>
        <w:wordWrap/>
        <w:overflowPunct/>
        <w:topLinePunct w:val="0"/>
        <w:autoSpaceDE/>
        <w:autoSpaceDN/>
        <w:bidi w:val="0"/>
        <w:adjustRightInd/>
        <w:spacing w:before="78" w:beforeLines="0" w:after="78" w:afterLines="0" w:line="560" w:lineRule="exact"/>
        <w:ind w:firstLine="240" w:firstLineChars="100"/>
        <w:jc w:val="both"/>
        <w:textAlignment w:val="auto"/>
        <w:rPr>
          <w:rFonts w:hint="eastAsia" w:ascii="宋体" w:hAnsi="宋体" w:eastAsia="宋体"/>
          <w:b w:val="0"/>
          <w:bCs w:val="0"/>
          <w:color w:val="auto"/>
          <w:sz w:val="24"/>
          <w:szCs w:val="24"/>
          <w:lang w:eastAsia="zh-CN"/>
        </w:rPr>
      </w:pPr>
      <w:r>
        <w:rPr>
          <w:rFonts w:hint="eastAsia" w:ascii="宋体" w:hAnsi="宋体"/>
          <w:b w:val="0"/>
          <w:bCs w:val="0"/>
          <w:color w:val="auto"/>
          <w:sz w:val="24"/>
          <w:szCs w:val="24"/>
          <w:lang w:eastAsia="zh-CN"/>
        </w:rPr>
        <w:t>（</w:t>
      </w:r>
      <w:r>
        <w:rPr>
          <w:rFonts w:hint="eastAsia" w:ascii="宋体" w:hAnsi="宋体"/>
          <w:b w:val="0"/>
          <w:bCs w:val="0"/>
          <w:color w:val="auto"/>
          <w:sz w:val="24"/>
          <w:szCs w:val="24"/>
          <w:lang w:val="en-US" w:eastAsia="zh-CN"/>
        </w:rPr>
        <w:t>26</w:t>
      </w:r>
      <w:r>
        <w:rPr>
          <w:rFonts w:hint="eastAsia" w:ascii="宋体" w:hAnsi="宋体"/>
          <w:b w:val="0"/>
          <w:bCs w:val="0"/>
          <w:color w:val="auto"/>
          <w:sz w:val="24"/>
          <w:szCs w:val="24"/>
          <w:lang w:eastAsia="zh-CN"/>
        </w:rPr>
        <w:t>）RFID人员管理系统</w:t>
      </w:r>
    </w:p>
    <w:p>
      <w:pPr>
        <w:pageBreakBefore w:val="0"/>
        <w:numPr>
          <w:ilvl w:val="0"/>
          <w:numId w:val="0"/>
        </w:numPr>
        <w:tabs>
          <w:tab w:val="left" w:pos="900"/>
        </w:tabs>
        <w:kinsoku/>
        <w:wordWrap/>
        <w:overflowPunct/>
        <w:topLinePunct w:val="0"/>
        <w:autoSpaceDE/>
        <w:autoSpaceDN/>
        <w:bidi w:val="0"/>
        <w:adjustRightInd/>
        <w:spacing w:before="78" w:beforeLines="0" w:after="78" w:afterLines="0" w:line="560" w:lineRule="exact"/>
        <w:ind w:firstLine="240" w:firstLineChars="100"/>
        <w:jc w:val="both"/>
        <w:textAlignment w:val="auto"/>
        <w:rPr>
          <w:rFonts w:hint="eastAsia" w:ascii="宋体" w:hAnsi="宋体" w:eastAsia="宋体"/>
          <w:b w:val="0"/>
          <w:bCs w:val="0"/>
          <w:color w:val="auto"/>
          <w:sz w:val="24"/>
          <w:szCs w:val="24"/>
          <w:lang w:eastAsia="zh-CN"/>
        </w:rPr>
      </w:pPr>
      <w:r>
        <w:rPr>
          <w:rFonts w:hint="eastAsia" w:ascii="宋体" w:hAnsi="宋体"/>
          <w:b w:val="0"/>
          <w:bCs w:val="0"/>
          <w:color w:val="auto"/>
          <w:sz w:val="24"/>
          <w:szCs w:val="24"/>
          <w:lang w:eastAsia="zh-CN"/>
        </w:rPr>
        <w:t>（</w:t>
      </w:r>
      <w:r>
        <w:rPr>
          <w:rFonts w:hint="eastAsia" w:ascii="宋体" w:hAnsi="宋体"/>
          <w:b w:val="0"/>
          <w:bCs w:val="0"/>
          <w:color w:val="auto"/>
          <w:sz w:val="24"/>
          <w:szCs w:val="24"/>
          <w:lang w:val="en-US" w:eastAsia="zh-CN"/>
        </w:rPr>
        <w:t>27</w:t>
      </w:r>
      <w:r>
        <w:rPr>
          <w:rFonts w:hint="eastAsia" w:ascii="宋体" w:hAnsi="宋体"/>
          <w:b w:val="0"/>
          <w:bCs w:val="0"/>
          <w:color w:val="auto"/>
          <w:sz w:val="24"/>
          <w:szCs w:val="24"/>
          <w:lang w:eastAsia="zh-CN"/>
        </w:rPr>
        <w:t>）人员关注摄像机系统</w:t>
      </w:r>
    </w:p>
    <w:p>
      <w:pPr>
        <w:pageBreakBefore w:val="0"/>
        <w:numPr>
          <w:ilvl w:val="0"/>
          <w:numId w:val="0"/>
        </w:numPr>
        <w:tabs>
          <w:tab w:val="left" w:pos="900"/>
        </w:tabs>
        <w:kinsoku/>
        <w:wordWrap/>
        <w:overflowPunct/>
        <w:topLinePunct w:val="0"/>
        <w:autoSpaceDE/>
        <w:autoSpaceDN/>
        <w:bidi w:val="0"/>
        <w:adjustRightInd/>
        <w:spacing w:before="78" w:beforeLines="0" w:after="78" w:afterLines="0" w:line="560" w:lineRule="exact"/>
        <w:ind w:firstLine="240" w:firstLineChars="100"/>
        <w:jc w:val="both"/>
        <w:textAlignment w:val="auto"/>
        <w:rPr>
          <w:rFonts w:hint="eastAsia" w:ascii="宋体" w:hAnsi="宋体" w:eastAsia="宋体"/>
          <w:b w:val="0"/>
          <w:bCs w:val="0"/>
          <w:color w:val="auto"/>
          <w:sz w:val="24"/>
          <w:szCs w:val="24"/>
          <w:lang w:eastAsia="zh-CN"/>
        </w:rPr>
      </w:pPr>
      <w:r>
        <w:rPr>
          <w:rFonts w:hint="eastAsia" w:ascii="宋体" w:hAnsi="宋体"/>
          <w:b w:val="0"/>
          <w:bCs w:val="0"/>
          <w:color w:val="auto"/>
          <w:sz w:val="24"/>
          <w:szCs w:val="24"/>
          <w:lang w:eastAsia="zh-CN"/>
        </w:rPr>
        <w:t>（</w:t>
      </w:r>
      <w:r>
        <w:rPr>
          <w:rFonts w:hint="eastAsia" w:ascii="宋体" w:hAnsi="宋体"/>
          <w:b w:val="0"/>
          <w:bCs w:val="0"/>
          <w:color w:val="auto"/>
          <w:sz w:val="24"/>
          <w:szCs w:val="24"/>
          <w:lang w:val="en-US" w:eastAsia="zh-CN"/>
        </w:rPr>
        <w:t>28</w:t>
      </w:r>
      <w:r>
        <w:rPr>
          <w:rFonts w:hint="eastAsia" w:ascii="宋体" w:hAnsi="宋体"/>
          <w:b w:val="0"/>
          <w:bCs w:val="0"/>
          <w:color w:val="auto"/>
          <w:sz w:val="24"/>
          <w:szCs w:val="24"/>
          <w:lang w:eastAsia="zh-CN"/>
        </w:rPr>
        <w:t>）硬件管理平台</w:t>
      </w:r>
    </w:p>
    <w:p>
      <w:pPr>
        <w:pageBreakBefore w:val="0"/>
        <w:numPr>
          <w:ilvl w:val="0"/>
          <w:numId w:val="0"/>
        </w:numPr>
        <w:tabs>
          <w:tab w:val="left" w:pos="900"/>
        </w:tabs>
        <w:kinsoku/>
        <w:wordWrap/>
        <w:overflowPunct/>
        <w:topLinePunct w:val="0"/>
        <w:autoSpaceDE/>
        <w:autoSpaceDN/>
        <w:bidi w:val="0"/>
        <w:adjustRightInd/>
        <w:spacing w:before="78" w:beforeLines="0" w:after="78" w:afterLines="0" w:line="560" w:lineRule="exact"/>
        <w:ind w:firstLine="240" w:firstLineChars="100"/>
        <w:jc w:val="both"/>
        <w:textAlignment w:val="auto"/>
        <w:rPr>
          <w:rFonts w:hint="eastAsia" w:ascii="宋体" w:hAnsi="宋体"/>
          <w:b w:val="0"/>
          <w:bCs w:val="0"/>
          <w:color w:val="auto"/>
          <w:sz w:val="24"/>
          <w:szCs w:val="24"/>
          <w:lang w:val="en-US"/>
        </w:rPr>
      </w:pPr>
      <w:r>
        <w:rPr>
          <w:rFonts w:hint="eastAsia" w:ascii="宋体" w:hAnsi="宋体"/>
          <w:b w:val="0"/>
          <w:bCs w:val="0"/>
          <w:color w:val="auto"/>
          <w:sz w:val="24"/>
          <w:szCs w:val="24"/>
          <w:lang w:eastAsia="zh-CN"/>
        </w:rPr>
        <w:t>（</w:t>
      </w:r>
      <w:r>
        <w:rPr>
          <w:rFonts w:hint="eastAsia" w:ascii="宋体" w:hAnsi="宋体"/>
          <w:b w:val="0"/>
          <w:bCs w:val="0"/>
          <w:color w:val="auto"/>
          <w:sz w:val="24"/>
          <w:szCs w:val="24"/>
          <w:lang w:val="en-US" w:eastAsia="zh-CN"/>
        </w:rPr>
        <w:t>29</w:t>
      </w:r>
      <w:r>
        <w:rPr>
          <w:rFonts w:hint="eastAsia" w:ascii="宋体" w:hAnsi="宋体"/>
          <w:b w:val="0"/>
          <w:bCs w:val="0"/>
          <w:color w:val="auto"/>
          <w:sz w:val="24"/>
          <w:szCs w:val="24"/>
          <w:lang w:eastAsia="zh-CN"/>
        </w:rPr>
        <w:t>）人员分布观察系统</w:t>
      </w:r>
      <w:r>
        <w:rPr>
          <w:rFonts w:hint="eastAsia" w:ascii="宋体" w:hAnsi="宋体"/>
          <w:b w:val="0"/>
          <w:bCs w:val="0"/>
          <w:color w:val="auto"/>
          <w:sz w:val="24"/>
          <w:szCs w:val="24"/>
          <w:lang w:val="en-US" w:eastAsia="zh-CN"/>
        </w:rPr>
        <w:t xml:space="preserve"> </w:t>
      </w:r>
    </w:p>
    <w:p>
      <w:pPr>
        <w:pageBreakBefore w:val="0"/>
        <w:numPr>
          <w:ilvl w:val="0"/>
          <w:numId w:val="0"/>
        </w:numPr>
        <w:tabs>
          <w:tab w:val="left" w:pos="900"/>
        </w:tabs>
        <w:kinsoku/>
        <w:wordWrap/>
        <w:overflowPunct/>
        <w:topLinePunct w:val="0"/>
        <w:autoSpaceDE/>
        <w:autoSpaceDN/>
        <w:bidi w:val="0"/>
        <w:adjustRightInd/>
        <w:spacing w:before="78" w:beforeLines="0" w:after="78" w:afterLines="0" w:line="560" w:lineRule="exact"/>
        <w:ind w:firstLine="240" w:firstLineChars="100"/>
        <w:jc w:val="both"/>
        <w:textAlignment w:val="auto"/>
        <w:rPr>
          <w:rFonts w:hint="eastAsia" w:ascii="宋体" w:hAnsi="宋体"/>
          <w:b w:val="0"/>
          <w:bCs w:val="0"/>
          <w:color w:val="auto"/>
          <w:sz w:val="24"/>
          <w:szCs w:val="24"/>
        </w:rPr>
      </w:pPr>
      <w:r>
        <w:rPr>
          <w:rFonts w:hint="eastAsia" w:ascii="宋体" w:hAnsi="宋体"/>
          <w:b w:val="0"/>
          <w:bCs w:val="0"/>
          <w:color w:val="auto"/>
          <w:sz w:val="24"/>
          <w:szCs w:val="24"/>
          <w:lang w:eastAsia="zh-CN"/>
        </w:rPr>
        <w:t>（</w:t>
      </w:r>
      <w:r>
        <w:rPr>
          <w:rFonts w:hint="eastAsia" w:ascii="宋体" w:hAnsi="宋体"/>
          <w:b w:val="0"/>
          <w:bCs w:val="0"/>
          <w:color w:val="auto"/>
          <w:sz w:val="24"/>
          <w:szCs w:val="24"/>
          <w:lang w:val="en-US" w:eastAsia="zh-CN"/>
        </w:rPr>
        <w:t>30</w:t>
      </w:r>
      <w:r>
        <w:rPr>
          <w:rFonts w:hint="eastAsia" w:ascii="宋体" w:hAnsi="宋体"/>
          <w:b w:val="0"/>
          <w:bCs w:val="0"/>
          <w:color w:val="auto"/>
          <w:sz w:val="24"/>
          <w:szCs w:val="24"/>
          <w:lang w:eastAsia="zh-CN"/>
        </w:rPr>
        <w:t>）人员数字相片采集系统</w:t>
      </w:r>
    </w:p>
    <w:p>
      <w:pPr>
        <w:pageBreakBefore w:val="0"/>
        <w:numPr>
          <w:ilvl w:val="0"/>
          <w:numId w:val="0"/>
        </w:numPr>
        <w:tabs>
          <w:tab w:val="left" w:pos="900"/>
        </w:tabs>
        <w:kinsoku/>
        <w:wordWrap/>
        <w:overflowPunct/>
        <w:topLinePunct w:val="0"/>
        <w:autoSpaceDE/>
        <w:autoSpaceDN/>
        <w:bidi w:val="0"/>
        <w:adjustRightInd/>
        <w:spacing w:before="78" w:beforeLines="0" w:after="78" w:afterLines="0" w:line="560" w:lineRule="exact"/>
        <w:ind w:firstLine="240" w:firstLineChars="100"/>
        <w:jc w:val="both"/>
        <w:textAlignment w:val="auto"/>
        <w:rPr>
          <w:rFonts w:hint="eastAsia" w:ascii="宋体" w:hAnsi="宋体"/>
          <w:b w:val="0"/>
          <w:bCs w:val="0"/>
          <w:color w:val="auto"/>
          <w:sz w:val="24"/>
          <w:szCs w:val="24"/>
        </w:rPr>
      </w:pPr>
      <w:r>
        <w:rPr>
          <w:rFonts w:hint="eastAsia" w:ascii="宋体" w:hAnsi="宋体"/>
          <w:b w:val="0"/>
          <w:bCs w:val="0"/>
          <w:color w:val="auto"/>
          <w:sz w:val="24"/>
          <w:szCs w:val="24"/>
          <w:lang w:eastAsia="zh-CN"/>
        </w:rPr>
        <w:t>（</w:t>
      </w:r>
      <w:r>
        <w:rPr>
          <w:rFonts w:hint="eastAsia" w:ascii="宋体" w:hAnsi="宋体"/>
          <w:b w:val="0"/>
          <w:bCs w:val="0"/>
          <w:color w:val="auto"/>
          <w:sz w:val="24"/>
          <w:szCs w:val="24"/>
          <w:lang w:val="en-US" w:eastAsia="zh-CN"/>
        </w:rPr>
        <w:t>31</w:t>
      </w:r>
      <w:r>
        <w:rPr>
          <w:rFonts w:hint="eastAsia" w:ascii="宋体" w:hAnsi="宋体"/>
          <w:b w:val="0"/>
          <w:bCs w:val="0"/>
          <w:color w:val="auto"/>
          <w:sz w:val="24"/>
          <w:szCs w:val="24"/>
          <w:lang w:eastAsia="zh-CN"/>
        </w:rPr>
        <w:t>）</w:t>
      </w:r>
      <w:r>
        <w:rPr>
          <w:rFonts w:hint="eastAsia" w:ascii="宋体" w:hAnsi="宋体"/>
          <w:b w:val="0"/>
          <w:bCs w:val="0"/>
          <w:color w:val="auto"/>
          <w:sz w:val="24"/>
          <w:szCs w:val="24"/>
        </w:rPr>
        <w:t>远程律师视频会见系统</w:t>
      </w:r>
    </w:p>
    <w:p>
      <w:pPr>
        <w:pageBreakBefore w:val="0"/>
        <w:numPr>
          <w:ilvl w:val="0"/>
          <w:numId w:val="0"/>
        </w:numPr>
        <w:tabs>
          <w:tab w:val="left" w:pos="900"/>
        </w:tabs>
        <w:kinsoku/>
        <w:wordWrap/>
        <w:overflowPunct/>
        <w:topLinePunct w:val="0"/>
        <w:autoSpaceDE/>
        <w:autoSpaceDN/>
        <w:bidi w:val="0"/>
        <w:adjustRightInd/>
        <w:spacing w:before="78" w:beforeLines="0" w:after="78" w:afterLines="0" w:line="560" w:lineRule="exact"/>
        <w:ind w:firstLine="240" w:firstLineChars="100"/>
        <w:jc w:val="both"/>
        <w:textAlignment w:val="auto"/>
        <w:rPr>
          <w:rFonts w:hint="eastAsia" w:ascii="宋体" w:hAnsi="宋体"/>
          <w:b w:val="0"/>
          <w:bCs w:val="0"/>
          <w:color w:val="auto"/>
          <w:sz w:val="24"/>
          <w:szCs w:val="24"/>
        </w:rPr>
      </w:pPr>
      <w:r>
        <w:rPr>
          <w:rFonts w:hint="eastAsia" w:ascii="宋体" w:hAnsi="宋体"/>
          <w:b w:val="0"/>
          <w:bCs w:val="0"/>
          <w:color w:val="auto"/>
          <w:sz w:val="24"/>
          <w:szCs w:val="24"/>
          <w:lang w:eastAsia="zh-CN"/>
        </w:rPr>
        <w:t>（</w:t>
      </w:r>
      <w:r>
        <w:rPr>
          <w:rFonts w:hint="eastAsia" w:ascii="宋体" w:hAnsi="宋体"/>
          <w:b w:val="0"/>
          <w:bCs w:val="0"/>
          <w:color w:val="auto"/>
          <w:sz w:val="24"/>
          <w:szCs w:val="24"/>
          <w:lang w:val="en-US" w:eastAsia="zh-CN"/>
        </w:rPr>
        <w:t>32</w:t>
      </w:r>
      <w:r>
        <w:rPr>
          <w:rFonts w:hint="eastAsia" w:ascii="宋体" w:hAnsi="宋体"/>
          <w:b w:val="0"/>
          <w:bCs w:val="0"/>
          <w:color w:val="auto"/>
          <w:sz w:val="24"/>
          <w:szCs w:val="24"/>
          <w:lang w:eastAsia="zh-CN"/>
        </w:rPr>
        <w:t>）大院正门识别系统</w:t>
      </w:r>
    </w:p>
    <w:p>
      <w:pPr>
        <w:pageBreakBefore w:val="0"/>
        <w:numPr>
          <w:ilvl w:val="0"/>
          <w:numId w:val="0"/>
        </w:numPr>
        <w:tabs>
          <w:tab w:val="left" w:pos="900"/>
        </w:tabs>
        <w:kinsoku/>
        <w:wordWrap/>
        <w:overflowPunct/>
        <w:topLinePunct w:val="0"/>
        <w:autoSpaceDE/>
        <w:autoSpaceDN/>
        <w:bidi w:val="0"/>
        <w:adjustRightInd/>
        <w:spacing w:before="78" w:beforeLines="0" w:after="78" w:afterLines="0" w:line="560" w:lineRule="exact"/>
        <w:ind w:firstLine="240" w:firstLineChars="100"/>
        <w:jc w:val="both"/>
        <w:textAlignment w:val="auto"/>
        <w:rPr>
          <w:rFonts w:hint="eastAsia" w:ascii="宋体" w:hAnsi="宋体"/>
          <w:b w:val="0"/>
          <w:bCs w:val="0"/>
          <w:color w:val="auto"/>
          <w:sz w:val="24"/>
          <w:szCs w:val="24"/>
        </w:rPr>
      </w:pPr>
      <w:r>
        <w:rPr>
          <w:rFonts w:hint="eastAsia" w:ascii="宋体" w:hAnsi="宋体"/>
          <w:b w:val="0"/>
          <w:bCs w:val="0"/>
          <w:color w:val="auto"/>
          <w:sz w:val="24"/>
          <w:szCs w:val="24"/>
          <w:lang w:val="en-US" w:eastAsia="zh-CN"/>
        </w:rPr>
        <w:t>（33）监所提示系统</w:t>
      </w:r>
    </w:p>
    <w:p>
      <w:pPr>
        <w:pageBreakBefore w:val="0"/>
        <w:numPr>
          <w:ilvl w:val="0"/>
          <w:numId w:val="0"/>
        </w:numPr>
        <w:tabs>
          <w:tab w:val="left" w:pos="900"/>
        </w:tabs>
        <w:kinsoku/>
        <w:wordWrap/>
        <w:overflowPunct/>
        <w:topLinePunct w:val="0"/>
        <w:autoSpaceDE/>
        <w:autoSpaceDN/>
        <w:bidi w:val="0"/>
        <w:adjustRightInd/>
        <w:spacing w:before="78" w:beforeLines="0" w:after="78" w:afterLines="0" w:line="560" w:lineRule="exact"/>
        <w:ind w:firstLine="240" w:firstLineChars="100"/>
        <w:jc w:val="both"/>
        <w:textAlignment w:val="auto"/>
        <w:rPr>
          <w:rFonts w:hint="eastAsia" w:ascii="宋体" w:hAnsi="宋体" w:eastAsia="宋体"/>
          <w:b w:val="0"/>
          <w:bCs w:val="0"/>
          <w:color w:val="auto"/>
          <w:sz w:val="24"/>
          <w:szCs w:val="24"/>
          <w:lang w:eastAsia="zh-CN"/>
        </w:rPr>
      </w:pPr>
      <w:r>
        <w:rPr>
          <w:rFonts w:hint="eastAsia" w:ascii="宋体" w:hAnsi="宋体"/>
          <w:b w:val="0"/>
          <w:bCs w:val="0"/>
          <w:color w:val="auto"/>
          <w:sz w:val="24"/>
          <w:szCs w:val="24"/>
          <w:lang w:eastAsia="zh-CN"/>
        </w:rPr>
        <w:t>（</w:t>
      </w:r>
      <w:r>
        <w:rPr>
          <w:rFonts w:hint="eastAsia" w:ascii="宋体" w:hAnsi="宋体"/>
          <w:b w:val="0"/>
          <w:bCs w:val="0"/>
          <w:color w:val="auto"/>
          <w:sz w:val="24"/>
          <w:szCs w:val="24"/>
          <w:lang w:val="en-US" w:eastAsia="zh-CN"/>
        </w:rPr>
        <w:t>34</w:t>
      </w:r>
      <w:r>
        <w:rPr>
          <w:rFonts w:hint="eastAsia" w:ascii="宋体" w:hAnsi="宋体"/>
          <w:b w:val="0"/>
          <w:bCs w:val="0"/>
          <w:color w:val="auto"/>
          <w:sz w:val="24"/>
          <w:szCs w:val="24"/>
          <w:lang w:eastAsia="zh-CN"/>
        </w:rPr>
        <w:t>）电子设备管理和电控联动人行道闸巡检</w:t>
      </w:r>
    </w:p>
    <w:p>
      <w:pPr>
        <w:pageBreakBefore w:val="0"/>
        <w:numPr>
          <w:ilvl w:val="0"/>
          <w:numId w:val="0"/>
        </w:numPr>
        <w:tabs>
          <w:tab w:val="left" w:pos="900"/>
        </w:tabs>
        <w:kinsoku/>
        <w:wordWrap/>
        <w:overflowPunct/>
        <w:topLinePunct w:val="0"/>
        <w:autoSpaceDE/>
        <w:autoSpaceDN/>
        <w:bidi w:val="0"/>
        <w:adjustRightInd/>
        <w:spacing w:before="78" w:beforeLines="0" w:after="78" w:afterLines="0" w:line="560" w:lineRule="exact"/>
        <w:ind w:firstLine="240" w:firstLineChars="100"/>
        <w:jc w:val="both"/>
        <w:textAlignment w:val="auto"/>
        <w:rPr>
          <w:rFonts w:hint="eastAsia" w:ascii="宋体" w:hAnsi="宋体"/>
          <w:b w:val="0"/>
          <w:bCs w:val="0"/>
          <w:color w:val="auto"/>
          <w:sz w:val="24"/>
          <w:szCs w:val="24"/>
        </w:rPr>
      </w:pPr>
      <w:r>
        <w:rPr>
          <w:rFonts w:hint="eastAsia" w:ascii="宋体" w:hAnsi="宋体"/>
          <w:b w:val="0"/>
          <w:bCs w:val="0"/>
          <w:color w:val="auto"/>
          <w:sz w:val="24"/>
          <w:szCs w:val="24"/>
          <w:lang w:eastAsia="zh-CN"/>
        </w:rPr>
        <w:t>（</w:t>
      </w:r>
      <w:r>
        <w:rPr>
          <w:rFonts w:hint="eastAsia" w:ascii="宋体" w:hAnsi="宋体"/>
          <w:b w:val="0"/>
          <w:bCs w:val="0"/>
          <w:color w:val="auto"/>
          <w:sz w:val="24"/>
          <w:szCs w:val="24"/>
          <w:lang w:val="en-US" w:eastAsia="zh-CN"/>
        </w:rPr>
        <w:t>35</w:t>
      </w:r>
      <w:r>
        <w:rPr>
          <w:rFonts w:hint="eastAsia" w:ascii="宋体" w:hAnsi="宋体"/>
          <w:b w:val="0"/>
          <w:bCs w:val="0"/>
          <w:color w:val="auto"/>
          <w:sz w:val="24"/>
          <w:szCs w:val="24"/>
          <w:lang w:eastAsia="zh-CN"/>
        </w:rPr>
        <w:t>）</w:t>
      </w:r>
      <w:r>
        <w:rPr>
          <w:rFonts w:hint="eastAsia" w:ascii="宋体" w:hAnsi="宋体"/>
          <w:b w:val="0"/>
          <w:bCs w:val="0"/>
          <w:color w:val="auto"/>
          <w:sz w:val="24"/>
          <w:szCs w:val="24"/>
        </w:rPr>
        <w:t>灯控系统软件</w:t>
      </w:r>
    </w:p>
    <w:p>
      <w:pPr>
        <w:keepNext/>
        <w:pageBreakBefore w:val="0"/>
        <w:widowControl w:val="0"/>
        <w:numPr>
          <w:ilvl w:val="0"/>
          <w:numId w:val="0"/>
        </w:numPr>
        <w:kinsoku/>
        <w:wordWrap/>
        <w:overflowPunct/>
        <w:topLinePunct w:val="0"/>
        <w:autoSpaceDE/>
        <w:autoSpaceDN/>
        <w:bidi w:val="0"/>
        <w:adjustRightInd/>
        <w:spacing w:before="340" w:after="330" w:line="560" w:lineRule="exact"/>
        <w:ind w:leftChars="0"/>
        <w:jc w:val="both"/>
        <w:outlineLvl w:val="0"/>
        <w:rPr>
          <w:rFonts w:hint="eastAsia" w:ascii="宋体" w:hAnsi="宋体" w:cs="宋体"/>
          <w:b/>
          <w:bCs/>
          <w:color w:val="auto"/>
          <w:kern w:val="44"/>
          <w:sz w:val="24"/>
          <w:szCs w:val="24"/>
          <w:lang w:val="zh-CN"/>
        </w:rPr>
      </w:pPr>
      <w:r>
        <w:rPr>
          <w:rFonts w:hint="eastAsia" w:ascii="宋体" w:hAnsi="宋体" w:cs="宋体"/>
          <w:b/>
          <w:bCs/>
          <w:color w:val="auto"/>
          <w:kern w:val="44"/>
          <w:sz w:val="24"/>
          <w:szCs w:val="24"/>
          <w:lang w:val="en-US" w:eastAsia="zh-CN"/>
        </w:rPr>
        <w:t>2、</w:t>
      </w:r>
      <w:r>
        <w:rPr>
          <w:rFonts w:hint="eastAsia" w:ascii="宋体" w:hAnsi="宋体" w:cs="宋体"/>
          <w:b/>
          <w:bCs/>
          <w:color w:val="auto"/>
          <w:kern w:val="44"/>
          <w:sz w:val="24"/>
          <w:szCs w:val="24"/>
          <w:lang w:val="zh-CN"/>
        </w:rPr>
        <w:t>服务内容及要求</w:t>
      </w:r>
    </w:p>
    <w:p>
      <w:pPr>
        <w:pStyle w:val="3"/>
        <w:pageBreakBefore w:val="0"/>
        <w:numPr>
          <w:ilvl w:val="1"/>
          <w:numId w:val="0"/>
        </w:numPr>
        <w:kinsoku/>
        <w:wordWrap/>
        <w:overflowPunct/>
        <w:topLinePunct w:val="0"/>
        <w:autoSpaceDE/>
        <w:autoSpaceDN/>
        <w:bidi w:val="0"/>
        <w:adjustRightInd/>
        <w:spacing w:line="560" w:lineRule="exact"/>
        <w:ind w:firstLine="240" w:firstLineChars="100"/>
        <w:rPr>
          <w:rFonts w:hint="eastAsia"/>
          <w:color w:val="auto"/>
          <w:sz w:val="24"/>
          <w:szCs w:val="24"/>
          <w:lang w:val="zh-CN"/>
        </w:rPr>
      </w:pPr>
      <w:bookmarkStart w:id="4" w:name="_Toc22366"/>
      <w:bookmarkStart w:id="5" w:name="_Toc21843"/>
      <w:r>
        <w:rPr>
          <w:rFonts w:hint="eastAsia" w:ascii="宋体" w:hAnsi="宋体" w:eastAsia="宋体" w:cs="宋体"/>
          <w:b w:val="0"/>
          <w:bCs w:val="0"/>
          <w:color w:val="auto"/>
          <w:sz w:val="24"/>
          <w:szCs w:val="24"/>
          <w:lang w:val="en-US" w:eastAsia="zh-CN"/>
        </w:rPr>
        <w:t>2.1</w:t>
      </w:r>
      <w:r>
        <w:rPr>
          <w:rFonts w:hint="eastAsia" w:ascii="宋体" w:hAnsi="宋体" w:eastAsia="宋体" w:cs="宋体"/>
          <w:b w:val="0"/>
          <w:bCs w:val="0"/>
          <w:color w:val="auto"/>
          <w:sz w:val="24"/>
          <w:szCs w:val="24"/>
          <w:lang w:val="zh-CN"/>
        </w:rPr>
        <w:t>周界控制系统</w:t>
      </w:r>
      <w:bookmarkEnd w:id="4"/>
      <w:bookmarkEnd w:id="5"/>
      <w:r>
        <w:rPr>
          <w:rFonts w:hint="eastAsia"/>
          <w:color w:val="auto"/>
          <w:sz w:val="24"/>
          <w:szCs w:val="24"/>
          <w:lang w:val="zh-CN"/>
        </w:rPr>
        <w:t xml:space="preserve"> </w:t>
      </w:r>
    </w:p>
    <w:p>
      <w:pPr>
        <w:pStyle w:val="4"/>
        <w:pageBreakBefore w:val="0"/>
        <w:numPr>
          <w:ilvl w:val="2"/>
          <w:numId w:val="0"/>
        </w:numPr>
        <w:kinsoku/>
        <w:wordWrap/>
        <w:overflowPunct/>
        <w:topLinePunct w:val="0"/>
        <w:autoSpaceDE/>
        <w:autoSpaceDN/>
        <w:bidi w:val="0"/>
        <w:adjustRightInd/>
        <w:spacing w:line="560" w:lineRule="exact"/>
        <w:ind w:leftChars="0" w:firstLine="480" w:firstLineChars="200"/>
        <w:outlineLvl w:val="2"/>
        <w:rPr>
          <w:rFonts w:hint="eastAsia" w:ascii="宋体" w:hAnsi="宋体" w:eastAsia="宋体" w:cs="宋体"/>
          <w:b w:val="0"/>
          <w:bCs w:val="0"/>
          <w:color w:val="auto"/>
          <w:sz w:val="24"/>
          <w:szCs w:val="24"/>
          <w:lang w:val="zh-CN"/>
        </w:rPr>
      </w:pPr>
      <w:bookmarkStart w:id="6" w:name="_Toc26678"/>
      <w:bookmarkStart w:id="7" w:name="_Toc4507"/>
      <w:r>
        <w:rPr>
          <w:rFonts w:hint="eastAsia" w:ascii="宋体" w:hAnsi="宋体" w:eastAsia="宋体" w:cs="宋体"/>
          <w:b w:val="0"/>
          <w:bCs w:val="0"/>
          <w:color w:val="auto"/>
          <w:sz w:val="24"/>
          <w:szCs w:val="24"/>
          <w:lang w:val="en-US" w:eastAsia="zh-CN"/>
        </w:rPr>
        <w:t>2.1.1</w:t>
      </w:r>
      <w:r>
        <w:rPr>
          <w:rFonts w:hint="eastAsia" w:ascii="宋体" w:hAnsi="宋体" w:eastAsia="宋体" w:cs="宋体"/>
          <w:b w:val="0"/>
          <w:bCs w:val="0"/>
          <w:color w:val="auto"/>
          <w:sz w:val="24"/>
          <w:szCs w:val="24"/>
          <w:lang w:val="zh-CN"/>
        </w:rPr>
        <w:t>维护范围</w:t>
      </w:r>
      <w:bookmarkEnd w:id="6"/>
      <w:bookmarkEnd w:id="7"/>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b/>
          <w:bCs/>
          <w:color w:val="auto"/>
          <w:kern w:val="2"/>
          <w:sz w:val="24"/>
          <w:szCs w:val="24"/>
        </w:rPr>
      </w:pPr>
      <w:r>
        <w:rPr>
          <w:rFonts w:hint="eastAsia" w:ascii="宋体" w:hAnsi="宋体" w:cs="宋体"/>
          <w:color w:val="auto"/>
          <w:kern w:val="2"/>
          <w:sz w:val="24"/>
          <w:szCs w:val="24"/>
          <w:lang w:val="zh-CN"/>
        </w:rPr>
        <w:t>本项目维护将对长宁区监所迁建工程弱电配套项目的</w:t>
      </w:r>
      <w:r>
        <w:rPr>
          <w:rFonts w:hint="eastAsia" w:ascii="宋体" w:hAnsi="宋体" w:cs="宋体"/>
          <w:color w:val="auto"/>
          <w:kern w:val="2"/>
          <w:sz w:val="24"/>
          <w:szCs w:val="24"/>
        </w:rPr>
        <w:t>周界控制系统</w:t>
      </w:r>
      <w:r>
        <w:rPr>
          <w:rFonts w:hint="eastAsia" w:ascii="宋体" w:hAnsi="宋体" w:cs="宋体"/>
          <w:color w:val="auto"/>
          <w:kern w:val="2"/>
          <w:sz w:val="24"/>
          <w:szCs w:val="24"/>
          <w:lang w:val="zh-CN"/>
        </w:rPr>
        <w:t>设备进行巡检。</w:t>
      </w:r>
      <w:r>
        <w:rPr>
          <w:rFonts w:hint="eastAsia" w:ascii="宋体" w:hAnsi="宋体" w:cs="宋体"/>
          <w:color w:val="auto"/>
          <w:kern w:val="2"/>
          <w:sz w:val="24"/>
          <w:szCs w:val="24"/>
        </w:rPr>
        <w:t>巡检</w:t>
      </w:r>
      <w:r>
        <w:rPr>
          <w:rFonts w:hint="eastAsia" w:ascii="宋体" w:hAnsi="宋体" w:cs="宋体"/>
          <w:color w:val="auto"/>
          <w:kern w:val="2"/>
          <w:sz w:val="24"/>
          <w:szCs w:val="24"/>
          <w:lang w:val="zh-CN"/>
        </w:rPr>
        <w:t>范围包含：</w:t>
      </w:r>
      <w:r>
        <w:rPr>
          <w:rFonts w:hint="eastAsia" w:ascii="宋体" w:hAnsi="宋体" w:cs="宋体"/>
          <w:color w:val="auto"/>
          <w:kern w:val="2"/>
          <w:sz w:val="24"/>
          <w:szCs w:val="24"/>
          <w:lang w:eastAsia="zh-CN"/>
        </w:rPr>
        <w:t>监所</w:t>
      </w:r>
      <w:r>
        <w:rPr>
          <w:rFonts w:hint="eastAsia" w:ascii="宋体" w:hAnsi="宋体" w:cs="宋体"/>
          <w:color w:val="auto"/>
          <w:kern w:val="2"/>
          <w:sz w:val="24"/>
          <w:szCs w:val="24"/>
        </w:rPr>
        <w:t>围墙高压电网一套，包含电网主机1台、升压器4台。</w:t>
      </w:r>
      <w:r>
        <w:rPr>
          <w:rFonts w:hint="eastAsia" w:ascii="宋体" w:hAnsi="宋体" w:cs="宋体"/>
          <w:color w:val="auto"/>
          <w:kern w:val="2"/>
          <w:sz w:val="24"/>
          <w:szCs w:val="24"/>
          <w:lang w:eastAsia="zh-CN"/>
        </w:rPr>
        <w:t>监所</w:t>
      </w:r>
      <w:r>
        <w:rPr>
          <w:rFonts w:hint="eastAsia" w:ascii="宋体" w:hAnsi="宋体" w:cs="宋体"/>
          <w:color w:val="auto"/>
          <w:kern w:val="2"/>
          <w:sz w:val="24"/>
          <w:szCs w:val="24"/>
        </w:rPr>
        <w:t>围墙</w:t>
      </w:r>
      <w:r>
        <w:rPr>
          <w:rFonts w:hint="eastAsia" w:ascii="宋体" w:hAnsi="宋体" w:cs="宋体"/>
          <w:color w:val="auto"/>
          <w:kern w:val="2"/>
          <w:sz w:val="24"/>
          <w:szCs w:val="24"/>
          <w:lang w:eastAsia="zh-CN"/>
        </w:rPr>
        <w:t>安全屏障</w:t>
      </w:r>
      <w:r>
        <w:rPr>
          <w:rFonts w:hint="eastAsia" w:ascii="宋体" w:hAnsi="宋体" w:cs="宋体"/>
          <w:color w:val="auto"/>
          <w:kern w:val="2"/>
          <w:sz w:val="24"/>
          <w:szCs w:val="24"/>
        </w:rPr>
        <w:t>一套，包含128路</w:t>
      </w:r>
      <w:r>
        <w:rPr>
          <w:rFonts w:hint="eastAsia" w:ascii="宋体" w:hAnsi="宋体" w:cs="宋体"/>
          <w:color w:val="auto"/>
          <w:kern w:val="2"/>
          <w:sz w:val="24"/>
          <w:szCs w:val="24"/>
          <w:lang w:eastAsia="zh-CN"/>
        </w:rPr>
        <w:t>提醒</w:t>
      </w:r>
      <w:r>
        <w:rPr>
          <w:rFonts w:hint="eastAsia" w:ascii="宋体" w:hAnsi="宋体" w:cs="宋体"/>
          <w:color w:val="auto"/>
          <w:kern w:val="2"/>
          <w:sz w:val="24"/>
          <w:szCs w:val="24"/>
        </w:rPr>
        <w:t>主机1台、防区模块8个、电子地图</w:t>
      </w:r>
      <w:r>
        <w:rPr>
          <w:rFonts w:hint="eastAsia" w:ascii="宋体" w:hAnsi="宋体" w:cs="宋体"/>
          <w:color w:val="auto"/>
          <w:kern w:val="2"/>
          <w:sz w:val="24"/>
          <w:szCs w:val="24"/>
          <w:lang w:val="en-US" w:eastAsia="zh-CN"/>
        </w:rPr>
        <w:t>1</w:t>
      </w:r>
      <w:r>
        <w:rPr>
          <w:rFonts w:hint="eastAsia" w:ascii="宋体" w:hAnsi="宋体" w:cs="宋体"/>
          <w:color w:val="auto"/>
          <w:kern w:val="2"/>
          <w:sz w:val="24"/>
          <w:szCs w:val="24"/>
        </w:rPr>
        <w:t>个、六线脉冲</w:t>
      </w:r>
      <w:r>
        <w:rPr>
          <w:rFonts w:hint="eastAsia" w:ascii="宋体" w:hAnsi="宋体" w:cs="宋体"/>
          <w:color w:val="auto"/>
          <w:kern w:val="2"/>
          <w:sz w:val="24"/>
          <w:szCs w:val="24"/>
          <w:lang w:eastAsia="zh-CN"/>
        </w:rPr>
        <w:t>安全屏障</w:t>
      </w:r>
      <w:r>
        <w:rPr>
          <w:rFonts w:hint="eastAsia" w:ascii="宋体" w:hAnsi="宋体" w:cs="宋体"/>
          <w:color w:val="auto"/>
          <w:kern w:val="2"/>
          <w:sz w:val="24"/>
          <w:szCs w:val="24"/>
        </w:rPr>
        <w:t>主机5台等设备。</w:t>
      </w:r>
      <w:r>
        <w:rPr>
          <w:rFonts w:hint="eastAsia" w:ascii="宋体" w:hAnsi="宋体" w:cs="宋体"/>
          <w:b/>
          <w:bCs/>
          <w:color w:val="auto"/>
          <w:kern w:val="2"/>
          <w:sz w:val="24"/>
          <w:szCs w:val="24"/>
        </w:rPr>
        <w:t>本系统针对日常巡检。设备损坏维修不在本次采购范围之内。</w:t>
      </w:r>
    </w:p>
    <w:p>
      <w:pPr>
        <w:pStyle w:val="4"/>
        <w:pageBreakBefore w:val="0"/>
        <w:numPr>
          <w:ilvl w:val="2"/>
          <w:numId w:val="0"/>
        </w:numPr>
        <w:kinsoku/>
        <w:wordWrap/>
        <w:overflowPunct/>
        <w:topLinePunct w:val="0"/>
        <w:autoSpaceDE/>
        <w:autoSpaceDN/>
        <w:bidi w:val="0"/>
        <w:adjustRightInd/>
        <w:spacing w:line="560" w:lineRule="exact"/>
        <w:ind w:leftChars="0" w:firstLine="480" w:firstLineChars="200"/>
        <w:outlineLvl w:val="2"/>
        <w:rPr>
          <w:rFonts w:hint="eastAsia"/>
          <w:color w:val="auto"/>
          <w:sz w:val="24"/>
          <w:szCs w:val="24"/>
          <w:lang w:val="zh-CN"/>
        </w:rPr>
      </w:pPr>
      <w:bookmarkStart w:id="8" w:name="_Toc8634"/>
      <w:bookmarkStart w:id="9" w:name="_Toc9930"/>
      <w:r>
        <w:rPr>
          <w:rFonts w:hint="eastAsia" w:ascii="宋体" w:hAnsi="宋体" w:eastAsia="宋体" w:cs="宋体"/>
          <w:b w:val="0"/>
          <w:bCs w:val="0"/>
          <w:color w:val="auto"/>
          <w:sz w:val="24"/>
          <w:szCs w:val="24"/>
          <w:lang w:val="en-US" w:eastAsia="zh-CN"/>
        </w:rPr>
        <w:t>2.1.2</w:t>
      </w:r>
      <w:r>
        <w:rPr>
          <w:rFonts w:hint="eastAsia" w:ascii="宋体" w:hAnsi="宋体" w:eastAsia="宋体" w:cs="宋体"/>
          <w:b w:val="0"/>
          <w:bCs w:val="0"/>
          <w:color w:val="auto"/>
          <w:sz w:val="24"/>
          <w:szCs w:val="24"/>
          <w:lang w:val="zh-CN"/>
        </w:rPr>
        <w:t>巡视评估内容</w:t>
      </w:r>
      <w:bookmarkEnd w:id="8"/>
      <w:bookmarkEnd w:id="9"/>
    </w:p>
    <w:p>
      <w:pPr>
        <w:pageBreakBefore w:val="0"/>
        <w:widowControl w:val="0"/>
        <w:numPr>
          <w:ilvl w:val="0"/>
          <w:numId w:val="0"/>
        </w:numPr>
        <w:kinsoku/>
        <w:wordWrap/>
        <w:overflowPunct/>
        <w:topLinePunct w:val="0"/>
        <w:autoSpaceDE/>
        <w:autoSpaceDN/>
        <w:bidi w:val="0"/>
        <w:adjustRightInd/>
        <w:spacing w:line="560" w:lineRule="exact"/>
        <w:ind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1</w:t>
      </w:r>
      <w:r>
        <w:rPr>
          <w:rFonts w:hint="eastAsia" w:ascii="宋体" w:hAnsi="宋体" w:cs="宋体"/>
          <w:color w:val="auto"/>
          <w:kern w:val="2"/>
          <w:sz w:val="24"/>
          <w:szCs w:val="24"/>
          <w:lang w:eastAsia="zh-CN"/>
        </w:rPr>
        <w:t>）评估</w:t>
      </w:r>
      <w:r>
        <w:rPr>
          <w:rFonts w:hint="eastAsia" w:ascii="宋体" w:hAnsi="宋体" w:cs="宋体"/>
          <w:color w:val="auto"/>
          <w:kern w:val="2"/>
          <w:sz w:val="24"/>
          <w:szCs w:val="24"/>
        </w:rPr>
        <w:t>脉冲</w:t>
      </w:r>
      <w:r>
        <w:rPr>
          <w:rFonts w:hint="eastAsia" w:ascii="宋体" w:hAnsi="宋体" w:cs="宋体"/>
          <w:color w:val="auto"/>
          <w:kern w:val="2"/>
          <w:sz w:val="24"/>
          <w:szCs w:val="24"/>
          <w:lang w:eastAsia="zh-CN"/>
        </w:rPr>
        <w:t>安全屏障</w:t>
      </w:r>
      <w:r>
        <w:rPr>
          <w:rFonts w:hint="eastAsia" w:ascii="宋体" w:hAnsi="宋体" w:cs="宋体"/>
          <w:color w:val="auto"/>
          <w:kern w:val="2"/>
          <w:sz w:val="24"/>
          <w:szCs w:val="24"/>
        </w:rPr>
        <w:t>前段设备是否完好。包括：挂线杆、支架、绝缘子、合金导线、绝缘线、接地桩、警示标识及其它零部件。</w:t>
      </w:r>
    </w:p>
    <w:p>
      <w:pPr>
        <w:pageBreakBefore w:val="0"/>
        <w:widowControl w:val="0"/>
        <w:numPr>
          <w:ilvl w:val="0"/>
          <w:numId w:val="0"/>
        </w:numPr>
        <w:kinsoku/>
        <w:wordWrap/>
        <w:overflowPunct/>
        <w:topLinePunct w:val="0"/>
        <w:autoSpaceDE/>
        <w:autoSpaceDN/>
        <w:bidi w:val="0"/>
        <w:adjustRightInd/>
        <w:spacing w:line="560" w:lineRule="exact"/>
        <w:ind w:leftChars="0"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2</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更换断裂、老化锈蚀严重的设备，如破损的绝缘子。</w:t>
      </w:r>
    </w:p>
    <w:p>
      <w:pPr>
        <w:pageBreakBefore w:val="0"/>
        <w:widowControl w:val="0"/>
        <w:numPr>
          <w:ilvl w:val="0"/>
          <w:numId w:val="0"/>
        </w:numPr>
        <w:kinsoku/>
        <w:wordWrap/>
        <w:overflowPunct/>
        <w:topLinePunct w:val="0"/>
        <w:autoSpaceDE/>
        <w:autoSpaceDN/>
        <w:bidi w:val="0"/>
        <w:adjustRightInd/>
        <w:spacing w:line="560" w:lineRule="exact"/>
        <w:ind w:leftChars="0"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3</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紧固合金导线和挂线杆、支架等连接装置的连接处。注意合金导线要松紧适宜，应考虑环境温度引起的热胀冷缩。</w:t>
      </w:r>
    </w:p>
    <w:p>
      <w:pPr>
        <w:pageBreakBefore w:val="0"/>
        <w:widowControl w:val="0"/>
        <w:numPr>
          <w:ilvl w:val="0"/>
          <w:numId w:val="0"/>
        </w:numPr>
        <w:kinsoku/>
        <w:wordWrap/>
        <w:overflowPunct/>
        <w:topLinePunct w:val="0"/>
        <w:autoSpaceDE/>
        <w:autoSpaceDN/>
        <w:bidi w:val="0"/>
        <w:adjustRightInd/>
        <w:spacing w:line="560" w:lineRule="exact"/>
        <w:ind w:leftChars="0"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4）</w:t>
      </w:r>
      <w:r>
        <w:rPr>
          <w:rFonts w:hint="eastAsia" w:ascii="宋体" w:hAnsi="宋体" w:cs="宋体"/>
          <w:color w:val="auto"/>
          <w:kern w:val="2"/>
          <w:sz w:val="24"/>
          <w:szCs w:val="24"/>
          <w:lang w:eastAsia="zh-CN"/>
        </w:rPr>
        <w:t>评估</w:t>
      </w:r>
      <w:r>
        <w:rPr>
          <w:rFonts w:hint="eastAsia" w:ascii="宋体" w:hAnsi="宋体" w:cs="宋体"/>
          <w:color w:val="auto"/>
          <w:kern w:val="2"/>
          <w:sz w:val="24"/>
          <w:szCs w:val="24"/>
        </w:rPr>
        <w:t>绝缘线老化情况，是否有破损，跟换老化严重的绝缘线，对破损部位进行绝缘修复处理。</w:t>
      </w:r>
    </w:p>
    <w:p>
      <w:pPr>
        <w:pageBreakBefore w:val="0"/>
        <w:widowControl w:val="0"/>
        <w:numPr>
          <w:ilvl w:val="0"/>
          <w:numId w:val="0"/>
        </w:numPr>
        <w:kinsoku/>
        <w:wordWrap/>
        <w:overflowPunct/>
        <w:topLinePunct w:val="0"/>
        <w:autoSpaceDE/>
        <w:autoSpaceDN/>
        <w:bidi w:val="0"/>
        <w:adjustRightInd/>
        <w:spacing w:line="560" w:lineRule="exact"/>
        <w:ind w:leftChars="0"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5</w:t>
      </w:r>
      <w:r>
        <w:rPr>
          <w:rFonts w:hint="eastAsia" w:ascii="宋体" w:hAnsi="宋体" w:cs="宋体"/>
          <w:color w:val="auto"/>
          <w:kern w:val="2"/>
          <w:sz w:val="24"/>
          <w:szCs w:val="24"/>
          <w:lang w:eastAsia="zh-CN"/>
        </w:rPr>
        <w:t>）评估</w:t>
      </w:r>
      <w:r>
        <w:rPr>
          <w:rFonts w:hint="eastAsia" w:ascii="宋体" w:hAnsi="宋体" w:cs="宋体"/>
          <w:color w:val="auto"/>
          <w:kern w:val="2"/>
          <w:sz w:val="24"/>
          <w:szCs w:val="24"/>
        </w:rPr>
        <w:t>脉冲</w:t>
      </w:r>
      <w:r>
        <w:rPr>
          <w:rFonts w:hint="eastAsia" w:ascii="宋体" w:hAnsi="宋体" w:cs="宋体"/>
          <w:color w:val="auto"/>
          <w:kern w:val="2"/>
          <w:sz w:val="24"/>
          <w:szCs w:val="24"/>
          <w:lang w:eastAsia="zh-CN"/>
        </w:rPr>
        <w:t>安全屏障</w:t>
      </w:r>
      <w:r>
        <w:rPr>
          <w:rFonts w:hint="eastAsia" w:ascii="宋体" w:hAnsi="宋体" w:cs="宋体"/>
          <w:color w:val="auto"/>
          <w:kern w:val="2"/>
          <w:sz w:val="24"/>
          <w:szCs w:val="24"/>
        </w:rPr>
        <w:t>系统的接地是否可靠，测量接地电阻，应不大于10Ω。</w:t>
      </w:r>
    </w:p>
    <w:p>
      <w:pPr>
        <w:pageBreakBefore w:val="0"/>
        <w:widowControl w:val="0"/>
        <w:numPr>
          <w:ilvl w:val="0"/>
          <w:numId w:val="0"/>
        </w:numPr>
        <w:kinsoku/>
        <w:wordWrap/>
        <w:overflowPunct/>
        <w:topLinePunct w:val="0"/>
        <w:autoSpaceDE/>
        <w:autoSpaceDN/>
        <w:bidi w:val="0"/>
        <w:adjustRightInd/>
        <w:spacing w:line="560" w:lineRule="exact"/>
        <w:ind w:leftChars="0"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6</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定期巡视</w:t>
      </w:r>
      <w:r>
        <w:rPr>
          <w:rFonts w:hint="eastAsia" w:ascii="宋体" w:hAnsi="宋体" w:cs="宋体"/>
          <w:color w:val="auto"/>
          <w:kern w:val="2"/>
          <w:sz w:val="24"/>
          <w:szCs w:val="24"/>
          <w:lang w:eastAsia="zh-CN"/>
        </w:rPr>
        <w:t>安全屏障</w:t>
      </w:r>
      <w:r>
        <w:rPr>
          <w:rFonts w:hint="eastAsia" w:ascii="宋体" w:hAnsi="宋体" w:cs="宋体"/>
          <w:color w:val="auto"/>
          <w:kern w:val="2"/>
          <w:sz w:val="24"/>
          <w:szCs w:val="24"/>
        </w:rPr>
        <w:t>前端，有杂物应及时清理杂物。检测主机脉冲输出电压、能量（焦耳），并测试主机开路、短路</w:t>
      </w:r>
      <w:r>
        <w:rPr>
          <w:rFonts w:hint="eastAsia" w:ascii="宋体" w:hAnsi="宋体" w:cs="宋体"/>
          <w:color w:val="auto"/>
          <w:kern w:val="2"/>
          <w:sz w:val="24"/>
          <w:szCs w:val="24"/>
          <w:lang w:eastAsia="zh-CN"/>
        </w:rPr>
        <w:t>提醒</w:t>
      </w:r>
      <w:r>
        <w:rPr>
          <w:rFonts w:hint="eastAsia" w:ascii="宋体" w:hAnsi="宋体" w:cs="宋体"/>
          <w:color w:val="auto"/>
          <w:kern w:val="2"/>
          <w:sz w:val="24"/>
          <w:szCs w:val="24"/>
        </w:rPr>
        <w:t>是否正常，</w:t>
      </w:r>
      <w:r>
        <w:rPr>
          <w:rFonts w:hint="eastAsia" w:ascii="宋体" w:hAnsi="宋体" w:cs="宋体"/>
          <w:color w:val="auto"/>
          <w:kern w:val="2"/>
          <w:sz w:val="24"/>
          <w:szCs w:val="24"/>
          <w:lang w:eastAsia="zh-CN"/>
        </w:rPr>
        <w:t>评估</w:t>
      </w:r>
      <w:r>
        <w:rPr>
          <w:rFonts w:hint="eastAsia" w:ascii="宋体" w:hAnsi="宋体" w:cs="宋体"/>
          <w:color w:val="auto"/>
          <w:kern w:val="2"/>
          <w:sz w:val="24"/>
          <w:szCs w:val="24"/>
        </w:rPr>
        <w:t>复位开关是否正常。</w:t>
      </w:r>
    </w:p>
    <w:p>
      <w:pPr>
        <w:pageBreakBefore w:val="0"/>
        <w:widowControl w:val="0"/>
        <w:numPr>
          <w:ilvl w:val="0"/>
          <w:numId w:val="0"/>
        </w:numPr>
        <w:kinsoku/>
        <w:wordWrap/>
        <w:overflowPunct/>
        <w:topLinePunct w:val="0"/>
        <w:autoSpaceDE/>
        <w:autoSpaceDN/>
        <w:bidi w:val="0"/>
        <w:adjustRightInd/>
        <w:spacing w:line="560" w:lineRule="exact"/>
        <w:ind w:leftChars="0"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7</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每三个月停电检修一次，保持主机设备工作环境整洁，通风良好，注意防潮。</w:t>
      </w:r>
    </w:p>
    <w:p>
      <w:pPr>
        <w:pStyle w:val="4"/>
        <w:pageBreakBefore w:val="0"/>
        <w:numPr>
          <w:ilvl w:val="2"/>
          <w:numId w:val="0"/>
        </w:numPr>
        <w:kinsoku/>
        <w:wordWrap/>
        <w:overflowPunct/>
        <w:topLinePunct w:val="0"/>
        <w:autoSpaceDE/>
        <w:autoSpaceDN/>
        <w:bidi w:val="0"/>
        <w:adjustRightInd/>
        <w:spacing w:line="560" w:lineRule="exact"/>
        <w:ind w:firstLine="480" w:firstLineChars="200"/>
        <w:outlineLvl w:val="2"/>
        <w:rPr>
          <w:rFonts w:hint="eastAsia" w:ascii="宋体" w:hAnsi="宋体" w:eastAsia="宋体" w:cs="宋体"/>
          <w:b w:val="0"/>
          <w:bCs w:val="0"/>
          <w:color w:val="auto"/>
          <w:sz w:val="24"/>
          <w:szCs w:val="24"/>
          <w:lang w:val="zh-CN"/>
        </w:rPr>
      </w:pPr>
      <w:bookmarkStart w:id="10" w:name="_Toc9348"/>
      <w:bookmarkStart w:id="11" w:name="_Toc19394"/>
      <w:r>
        <w:rPr>
          <w:rFonts w:hint="eastAsia" w:ascii="宋体" w:hAnsi="宋体" w:eastAsia="宋体" w:cs="宋体"/>
          <w:b w:val="0"/>
          <w:bCs w:val="0"/>
          <w:color w:val="auto"/>
          <w:sz w:val="24"/>
          <w:szCs w:val="24"/>
          <w:lang w:val="en-US" w:eastAsia="zh-CN"/>
        </w:rPr>
        <w:t>2.1.3</w:t>
      </w:r>
      <w:r>
        <w:rPr>
          <w:rFonts w:hint="eastAsia" w:ascii="宋体" w:hAnsi="宋体" w:eastAsia="宋体" w:cs="宋体"/>
          <w:b w:val="0"/>
          <w:bCs w:val="0"/>
          <w:color w:val="auto"/>
          <w:sz w:val="24"/>
          <w:szCs w:val="24"/>
          <w:lang w:val="zh-CN"/>
        </w:rPr>
        <w:t>巡检频次</w:t>
      </w:r>
      <w:bookmarkEnd w:id="10"/>
      <w:bookmarkEnd w:id="11"/>
    </w:p>
    <w:p>
      <w:pPr>
        <w:pageBreakBefore w:val="0"/>
        <w:widowControl w:val="0"/>
        <w:kinsoku/>
        <w:wordWrap/>
        <w:overflowPunct/>
        <w:topLinePunct w:val="0"/>
        <w:autoSpaceDE/>
        <w:autoSpaceDN/>
        <w:bidi w:val="0"/>
        <w:adjustRightInd/>
        <w:spacing w:line="560" w:lineRule="exact"/>
        <w:ind w:firstLine="480" w:firstLineChars="200"/>
        <w:jc w:val="both"/>
        <w:rPr>
          <w:rFonts w:hint="eastAsia" w:ascii="宋体" w:hAnsi="宋体" w:cs="宋体"/>
          <w:color w:val="auto"/>
          <w:kern w:val="2"/>
          <w:sz w:val="24"/>
          <w:szCs w:val="24"/>
        </w:rPr>
      </w:pPr>
      <w:r>
        <w:rPr>
          <w:rFonts w:hint="eastAsia" w:ascii="宋体" w:hAnsi="宋体" w:cs="宋体"/>
          <w:color w:val="auto"/>
          <w:kern w:val="2"/>
          <w:sz w:val="24"/>
          <w:szCs w:val="24"/>
        </w:rPr>
        <w:t>每月一次。</w:t>
      </w:r>
    </w:p>
    <w:p>
      <w:pPr>
        <w:pageBreakBefore w:val="0"/>
        <w:widowControl w:val="0"/>
        <w:kinsoku/>
        <w:wordWrap/>
        <w:overflowPunct/>
        <w:topLinePunct w:val="0"/>
        <w:autoSpaceDE/>
        <w:autoSpaceDN/>
        <w:bidi w:val="0"/>
        <w:adjustRightInd/>
        <w:spacing w:line="560" w:lineRule="exact"/>
        <w:jc w:val="both"/>
        <w:rPr>
          <w:rFonts w:hint="eastAsia" w:ascii="宋体" w:hAnsi="宋体" w:cs="宋体"/>
          <w:color w:val="auto"/>
          <w:kern w:val="2"/>
          <w:sz w:val="24"/>
          <w:szCs w:val="24"/>
        </w:rPr>
      </w:pPr>
    </w:p>
    <w:p>
      <w:pPr>
        <w:pStyle w:val="3"/>
        <w:pageBreakBefore w:val="0"/>
        <w:numPr>
          <w:ilvl w:val="1"/>
          <w:numId w:val="0"/>
        </w:numPr>
        <w:kinsoku/>
        <w:wordWrap/>
        <w:overflowPunct/>
        <w:topLinePunct w:val="0"/>
        <w:autoSpaceDE/>
        <w:autoSpaceDN/>
        <w:bidi w:val="0"/>
        <w:adjustRightInd/>
        <w:spacing w:line="560" w:lineRule="exact"/>
        <w:ind w:leftChars="0" w:firstLine="240" w:firstLineChars="100"/>
        <w:rPr>
          <w:rFonts w:hint="eastAsia"/>
          <w:color w:val="auto"/>
          <w:sz w:val="24"/>
          <w:szCs w:val="24"/>
          <w:lang w:val="zh-CN"/>
        </w:rPr>
      </w:pPr>
      <w:bookmarkStart w:id="12" w:name="_Toc10096"/>
      <w:bookmarkStart w:id="13" w:name="_Toc29601"/>
      <w:r>
        <w:rPr>
          <w:rFonts w:hint="eastAsia" w:ascii="宋体" w:hAnsi="宋体" w:eastAsia="宋体" w:cs="宋体"/>
          <w:b w:val="0"/>
          <w:bCs w:val="0"/>
          <w:color w:val="auto"/>
          <w:sz w:val="24"/>
          <w:szCs w:val="24"/>
          <w:lang w:val="en-US" w:eastAsia="zh-CN"/>
        </w:rPr>
        <w:t>2.2</w:t>
      </w:r>
      <w:r>
        <w:rPr>
          <w:rFonts w:hint="eastAsia" w:ascii="宋体" w:hAnsi="宋体" w:eastAsia="宋体" w:cs="宋体"/>
          <w:b w:val="0"/>
          <w:bCs w:val="0"/>
          <w:color w:val="auto"/>
          <w:sz w:val="24"/>
          <w:szCs w:val="24"/>
          <w:lang w:val="zh-CN"/>
        </w:rPr>
        <w:t>视频</w:t>
      </w:r>
      <w:r>
        <w:rPr>
          <w:rFonts w:hint="eastAsia" w:ascii="宋体" w:hAnsi="宋体" w:cs="宋体"/>
          <w:b w:val="0"/>
          <w:bCs w:val="0"/>
          <w:color w:val="auto"/>
          <w:sz w:val="24"/>
          <w:szCs w:val="24"/>
          <w:lang w:val="zh-CN"/>
        </w:rPr>
        <w:t>查看</w:t>
      </w:r>
      <w:r>
        <w:rPr>
          <w:rFonts w:hint="eastAsia" w:ascii="宋体" w:hAnsi="宋体" w:eastAsia="宋体" w:cs="宋体"/>
          <w:b w:val="0"/>
          <w:bCs w:val="0"/>
          <w:color w:val="auto"/>
          <w:sz w:val="24"/>
          <w:szCs w:val="24"/>
          <w:lang w:val="zh-CN"/>
        </w:rPr>
        <w:t>系统</w:t>
      </w:r>
      <w:bookmarkEnd w:id="12"/>
      <w:bookmarkEnd w:id="13"/>
    </w:p>
    <w:p>
      <w:pPr>
        <w:pageBreakBefore w:val="0"/>
        <w:shd w:val="clear" w:color="auto" w:fill="FFFFFF"/>
        <w:kinsoku/>
        <w:wordWrap/>
        <w:overflowPunct/>
        <w:topLinePunct w:val="0"/>
        <w:autoSpaceDE/>
        <w:autoSpaceDN/>
        <w:bidi w:val="0"/>
        <w:adjustRightInd/>
        <w:spacing w:line="560" w:lineRule="exact"/>
        <w:ind w:firstLine="480" w:firstLineChars="200"/>
        <w:rPr>
          <w:rFonts w:ascii="宋体" w:hAnsi="宋体" w:cs="宋体"/>
          <w:color w:val="auto"/>
          <w:kern w:val="2"/>
          <w:sz w:val="24"/>
          <w:szCs w:val="24"/>
        </w:rPr>
      </w:pPr>
      <w:r>
        <w:rPr>
          <w:rFonts w:hint="eastAsia" w:ascii="宋体" w:hAnsi="宋体" w:cs="宋体"/>
          <w:color w:val="auto"/>
          <w:kern w:val="2"/>
          <w:sz w:val="24"/>
          <w:szCs w:val="24"/>
        </w:rPr>
        <w:t>视频</w:t>
      </w:r>
      <w:r>
        <w:rPr>
          <w:rFonts w:hint="eastAsia" w:ascii="宋体" w:hAnsi="宋体" w:cs="宋体"/>
          <w:color w:val="auto"/>
          <w:kern w:val="2"/>
          <w:sz w:val="24"/>
          <w:szCs w:val="24"/>
          <w:lang w:eastAsia="zh-CN"/>
        </w:rPr>
        <w:t>查看</w:t>
      </w:r>
      <w:r>
        <w:rPr>
          <w:rFonts w:hint="eastAsia" w:ascii="宋体" w:hAnsi="宋体" w:cs="宋体"/>
          <w:color w:val="auto"/>
          <w:kern w:val="2"/>
          <w:sz w:val="24"/>
          <w:szCs w:val="24"/>
        </w:rPr>
        <w:t>系统作为</w:t>
      </w:r>
      <w:r>
        <w:rPr>
          <w:rFonts w:hint="eastAsia" w:ascii="宋体" w:hAnsi="宋体" w:cs="宋体"/>
          <w:color w:val="auto"/>
          <w:kern w:val="2"/>
          <w:sz w:val="24"/>
          <w:szCs w:val="24"/>
          <w:lang w:eastAsia="zh-CN"/>
        </w:rPr>
        <w:t>监所</w:t>
      </w:r>
      <w:r>
        <w:rPr>
          <w:rFonts w:hint="eastAsia" w:ascii="宋体" w:hAnsi="宋体" w:cs="宋体"/>
          <w:color w:val="auto"/>
          <w:kern w:val="2"/>
          <w:sz w:val="24"/>
          <w:szCs w:val="24"/>
        </w:rPr>
        <w:t>智能信息化建设系统的主要部分，按照二级管理方式进行监管。</w:t>
      </w:r>
    </w:p>
    <w:p>
      <w:pPr>
        <w:pStyle w:val="4"/>
        <w:pageBreakBefore w:val="0"/>
        <w:numPr>
          <w:ilvl w:val="2"/>
          <w:numId w:val="0"/>
        </w:numPr>
        <w:kinsoku/>
        <w:wordWrap/>
        <w:overflowPunct/>
        <w:topLinePunct w:val="0"/>
        <w:autoSpaceDE/>
        <w:autoSpaceDN/>
        <w:bidi w:val="0"/>
        <w:adjustRightInd/>
        <w:spacing w:line="560" w:lineRule="exact"/>
        <w:ind w:leftChars="0" w:firstLine="480" w:firstLineChars="200"/>
        <w:outlineLvl w:val="2"/>
        <w:rPr>
          <w:rFonts w:hint="eastAsia" w:ascii="宋体" w:hAnsi="宋体" w:eastAsia="宋体" w:cs="宋体"/>
          <w:b w:val="0"/>
          <w:bCs w:val="0"/>
          <w:color w:val="auto"/>
          <w:sz w:val="24"/>
          <w:szCs w:val="24"/>
          <w:lang w:val="zh-CN"/>
        </w:rPr>
      </w:pPr>
      <w:bookmarkStart w:id="14" w:name="_Toc27918"/>
      <w:bookmarkStart w:id="15" w:name="_Toc11924"/>
      <w:r>
        <w:rPr>
          <w:rFonts w:hint="eastAsia" w:ascii="宋体" w:hAnsi="宋体" w:eastAsia="宋体" w:cs="宋体"/>
          <w:b w:val="0"/>
          <w:bCs w:val="0"/>
          <w:color w:val="auto"/>
          <w:sz w:val="24"/>
          <w:szCs w:val="24"/>
          <w:lang w:val="en-US" w:eastAsia="zh-CN"/>
        </w:rPr>
        <w:t>2.2.1</w:t>
      </w:r>
      <w:r>
        <w:rPr>
          <w:rFonts w:hint="eastAsia" w:ascii="宋体" w:hAnsi="宋体" w:eastAsia="宋体" w:cs="宋体"/>
          <w:b w:val="0"/>
          <w:bCs w:val="0"/>
          <w:color w:val="auto"/>
          <w:sz w:val="24"/>
          <w:szCs w:val="24"/>
          <w:lang w:val="zh-CN"/>
        </w:rPr>
        <w:t>维护范围</w:t>
      </w:r>
      <w:bookmarkEnd w:id="14"/>
      <w:bookmarkEnd w:id="15"/>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val="zh-CN"/>
        </w:rPr>
        <w:t>本项目维护将对长宁区监所迁建工程弱电配套项目的视频安防部分设备进行巡检、维护及保修。维护范围包含：</w:t>
      </w:r>
      <w:r>
        <w:rPr>
          <w:rFonts w:hint="eastAsia" w:ascii="宋体" w:hAnsi="宋体" w:cs="宋体"/>
          <w:color w:val="auto"/>
          <w:kern w:val="2"/>
          <w:sz w:val="24"/>
          <w:szCs w:val="24"/>
        </w:rPr>
        <w:t>音视频</w:t>
      </w:r>
      <w:r>
        <w:rPr>
          <w:rFonts w:hint="eastAsia" w:ascii="宋体" w:hAnsi="宋体" w:cs="宋体"/>
          <w:color w:val="auto"/>
          <w:kern w:val="2"/>
          <w:sz w:val="24"/>
          <w:szCs w:val="24"/>
          <w:lang w:eastAsia="zh-CN"/>
        </w:rPr>
        <w:t>查看</w:t>
      </w:r>
      <w:r>
        <w:rPr>
          <w:rFonts w:hint="eastAsia" w:ascii="宋体" w:hAnsi="宋体" w:cs="宋体"/>
          <w:color w:val="auto"/>
          <w:kern w:val="2"/>
          <w:sz w:val="24"/>
          <w:szCs w:val="24"/>
        </w:rPr>
        <w:t>系统、</w:t>
      </w:r>
      <w:r>
        <w:rPr>
          <w:rFonts w:hint="eastAsia" w:ascii="宋体" w:hAnsi="宋体" w:cs="宋体"/>
          <w:b w:val="0"/>
          <w:bCs w:val="0"/>
          <w:color w:val="auto"/>
          <w:kern w:val="2"/>
          <w:sz w:val="24"/>
          <w:szCs w:val="24"/>
        </w:rPr>
        <w:t>同步</w:t>
      </w:r>
      <w:r>
        <w:rPr>
          <w:rFonts w:hint="eastAsia" w:ascii="宋体" w:hAnsi="宋体" w:cs="宋体"/>
          <w:b w:val="0"/>
          <w:bCs w:val="0"/>
          <w:color w:val="auto"/>
          <w:kern w:val="2"/>
          <w:sz w:val="24"/>
          <w:szCs w:val="24"/>
          <w:lang w:eastAsia="zh-CN"/>
        </w:rPr>
        <w:t>录音录像</w:t>
      </w:r>
      <w:r>
        <w:rPr>
          <w:rFonts w:hint="eastAsia" w:ascii="宋体" w:hAnsi="宋体" w:cs="宋体"/>
          <w:b w:val="0"/>
          <w:bCs w:val="0"/>
          <w:color w:val="auto"/>
          <w:kern w:val="2"/>
          <w:sz w:val="24"/>
          <w:szCs w:val="24"/>
        </w:rPr>
        <w:t>系统63台、智能分析系统的相关设备。</w:t>
      </w:r>
      <w:r>
        <w:rPr>
          <w:rFonts w:hint="eastAsia" w:ascii="宋体" w:hAnsi="宋体" w:cs="宋体"/>
          <w:color w:val="auto"/>
          <w:kern w:val="2"/>
          <w:sz w:val="24"/>
          <w:szCs w:val="24"/>
        </w:rPr>
        <w:t>其中主要设备有：高清枪形(B)116台、高清枪形（宽动态）(C)235台、高清枪形（低照度）(D)52台、防暴高清半球摄像机（720P）(A)821台、防暴球形摄像机（720P）(E)138台、高清球形摄像机(F)4台、高清半球（广角）88台、高清半球（宽动态）110台、高清半球（广角）40台、各类拾音器共计681台、</w:t>
      </w:r>
      <w:r>
        <w:rPr>
          <w:rFonts w:hint="eastAsia" w:ascii="宋体" w:hAnsi="宋体" w:cs="宋体"/>
          <w:b w:val="0"/>
          <w:bCs w:val="0"/>
          <w:color w:val="auto"/>
          <w:kern w:val="2"/>
          <w:sz w:val="24"/>
          <w:szCs w:val="24"/>
        </w:rPr>
        <w:t>图像上传服务器及</w:t>
      </w:r>
      <w:r>
        <w:rPr>
          <w:rFonts w:hint="eastAsia" w:ascii="宋体" w:hAnsi="宋体" w:cs="宋体"/>
          <w:color w:val="auto"/>
          <w:kern w:val="2"/>
          <w:sz w:val="24"/>
          <w:szCs w:val="24"/>
        </w:rPr>
        <w:t>相关的NAS存储设备、服务器等。</w:t>
      </w:r>
    </w:p>
    <w:p>
      <w:pPr>
        <w:pStyle w:val="4"/>
        <w:pageBreakBefore w:val="0"/>
        <w:numPr>
          <w:ilvl w:val="2"/>
          <w:numId w:val="0"/>
        </w:numPr>
        <w:kinsoku/>
        <w:wordWrap/>
        <w:overflowPunct/>
        <w:topLinePunct w:val="0"/>
        <w:autoSpaceDE/>
        <w:autoSpaceDN/>
        <w:bidi w:val="0"/>
        <w:adjustRightInd/>
        <w:spacing w:line="560" w:lineRule="exact"/>
        <w:ind w:leftChars="0" w:firstLine="480" w:firstLineChars="200"/>
        <w:outlineLvl w:val="2"/>
        <w:rPr>
          <w:rFonts w:hint="eastAsia" w:ascii="宋体" w:hAnsi="宋体" w:eastAsia="宋体" w:cs="宋体"/>
          <w:b w:val="0"/>
          <w:bCs w:val="0"/>
          <w:color w:val="auto"/>
          <w:sz w:val="24"/>
          <w:szCs w:val="24"/>
          <w:lang w:val="zh-CN"/>
        </w:rPr>
      </w:pPr>
      <w:bookmarkStart w:id="16" w:name="_Toc7372"/>
      <w:bookmarkStart w:id="17" w:name="_Toc17645"/>
      <w:r>
        <w:rPr>
          <w:rFonts w:hint="eastAsia" w:ascii="宋体" w:hAnsi="宋体" w:eastAsia="宋体" w:cs="宋体"/>
          <w:b w:val="0"/>
          <w:bCs w:val="0"/>
          <w:color w:val="auto"/>
          <w:sz w:val="24"/>
          <w:szCs w:val="24"/>
          <w:lang w:val="en-US" w:eastAsia="zh-CN"/>
        </w:rPr>
        <w:t>2.2.2</w:t>
      </w:r>
      <w:r>
        <w:rPr>
          <w:rFonts w:hint="eastAsia" w:ascii="宋体" w:hAnsi="宋体" w:eastAsia="宋体" w:cs="宋体"/>
          <w:b w:val="0"/>
          <w:bCs w:val="0"/>
          <w:color w:val="auto"/>
          <w:sz w:val="24"/>
          <w:szCs w:val="24"/>
          <w:lang w:val="zh-CN"/>
        </w:rPr>
        <w:t>巡视评估内容：</w:t>
      </w:r>
      <w:bookmarkEnd w:id="16"/>
      <w:bookmarkEnd w:id="17"/>
    </w:p>
    <w:p>
      <w:pPr>
        <w:pageBreakBefore w:val="0"/>
        <w:widowControl w:val="0"/>
        <w:numPr>
          <w:ilvl w:val="0"/>
          <w:numId w:val="2"/>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要求</w:t>
      </w:r>
      <w:r>
        <w:rPr>
          <w:rFonts w:hint="eastAsia" w:ascii="宋体" w:hAnsi="宋体" w:eastAsia="宋体" w:cs="宋体"/>
          <w:b w:val="0"/>
          <w:bCs w:val="0"/>
          <w:color w:val="auto"/>
          <w:sz w:val="24"/>
          <w:szCs w:val="24"/>
          <w:lang w:val="zh-CN"/>
        </w:rPr>
        <w:t>评估</w:t>
      </w:r>
      <w:r>
        <w:rPr>
          <w:rFonts w:hint="eastAsia" w:ascii="宋体" w:hAnsi="宋体" w:cs="宋体"/>
          <w:color w:val="auto"/>
          <w:kern w:val="2"/>
          <w:sz w:val="24"/>
          <w:szCs w:val="24"/>
        </w:rPr>
        <w:t>设备的运行情况，根据</w:t>
      </w:r>
      <w:r>
        <w:rPr>
          <w:rFonts w:hint="eastAsia" w:ascii="宋体" w:hAnsi="宋体" w:cs="宋体"/>
          <w:color w:val="auto"/>
          <w:kern w:val="2"/>
          <w:sz w:val="24"/>
          <w:szCs w:val="24"/>
          <w:lang w:eastAsia="zh-CN"/>
        </w:rPr>
        <w:t>检查</w:t>
      </w:r>
      <w:r>
        <w:rPr>
          <w:rFonts w:hint="eastAsia" w:ascii="宋体" w:hAnsi="宋体" w:cs="宋体"/>
          <w:color w:val="auto"/>
          <w:kern w:val="2"/>
          <w:sz w:val="24"/>
          <w:szCs w:val="24"/>
        </w:rPr>
        <w:t>出来的故障设备情况，一般故障需在4小时内派维修工程师到现场进行检修，2小时内完成设备维护工作.因为施工性故障等客观原因导致暂时不能维修的，需书面告知维修方案及维修计划，待用户批准后，尽快修复。</w:t>
      </w:r>
    </w:p>
    <w:p>
      <w:pPr>
        <w:pageBreakBefore w:val="0"/>
        <w:widowControl w:val="0"/>
        <w:numPr>
          <w:ilvl w:val="0"/>
          <w:numId w:val="0"/>
        </w:numPr>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2</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每次巡检需制作巡检台账，以供用户方及监理方进行审核、</w:t>
      </w:r>
      <w:r>
        <w:rPr>
          <w:rFonts w:hint="eastAsia" w:ascii="宋体" w:hAnsi="宋体" w:eastAsia="宋体" w:cs="宋体"/>
          <w:b w:val="0"/>
          <w:bCs w:val="0"/>
          <w:color w:val="auto"/>
          <w:sz w:val="24"/>
          <w:szCs w:val="24"/>
          <w:lang w:val="zh-CN"/>
        </w:rPr>
        <w:t>评估</w:t>
      </w:r>
      <w:r>
        <w:rPr>
          <w:rFonts w:hint="eastAsia" w:ascii="宋体" w:hAnsi="宋体" w:cs="宋体"/>
          <w:color w:val="auto"/>
          <w:kern w:val="2"/>
          <w:sz w:val="24"/>
          <w:szCs w:val="24"/>
        </w:rPr>
        <w:t>，并按要求录入运维平台。</w:t>
      </w:r>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3</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当应急故障发生时，要求2小时内派维修工程师到现场进行检修，2小时内完成设备维护工作。因为施工性故障等客观原因导致暂时不能维修的，需书面告知维修方案及维修计划，待用户批准后，尽快修复。</w:t>
      </w:r>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4</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实时动态</w:t>
      </w:r>
      <w:r>
        <w:rPr>
          <w:rFonts w:hint="eastAsia" w:ascii="宋体" w:hAnsi="宋体" w:cs="宋体"/>
          <w:color w:val="auto"/>
          <w:kern w:val="2"/>
          <w:sz w:val="24"/>
          <w:szCs w:val="24"/>
          <w:lang w:eastAsia="zh-CN"/>
        </w:rPr>
        <w:t>查看</w:t>
      </w:r>
      <w:r>
        <w:rPr>
          <w:rFonts w:hint="eastAsia" w:ascii="宋体" w:hAnsi="宋体" w:cs="宋体"/>
          <w:color w:val="auto"/>
          <w:kern w:val="2"/>
          <w:sz w:val="24"/>
          <w:szCs w:val="24"/>
        </w:rPr>
        <w:t>功能正常。可以通过模拟键盘或多媒体工作站实现视频</w:t>
      </w:r>
      <w:r>
        <w:rPr>
          <w:rFonts w:hint="eastAsia" w:ascii="宋体" w:hAnsi="宋体" w:cs="宋体"/>
          <w:color w:val="auto"/>
          <w:kern w:val="2"/>
          <w:sz w:val="24"/>
          <w:szCs w:val="24"/>
          <w:lang w:eastAsia="zh-CN"/>
        </w:rPr>
        <w:t>查看</w:t>
      </w:r>
      <w:r>
        <w:rPr>
          <w:rFonts w:hint="eastAsia" w:ascii="宋体" w:hAnsi="宋体" w:cs="宋体"/>
          <w:color w:val="auto"/>
          <w:kern w:val="2"/>
          <w:sz w:val="24"/>
          <w:szCs w:val="24"/>
        </w:rPr>
        <w:t>系统的五大功能的操作：同时实现实时监看、云台摄像机和球机的PTZ平移缩放控制、音视频存档管理、</w:t>
      </w:r>
      <w:r>
        <w:rPr>
          <w:rFonts w:hint="eastAsia" w:ascii="宋体" w:hAnsi="宋体" w:cs="宋体"/>
          <w:color w:val="auto"/>
          <w:kern w:val="2"/>
          <w:sz w:val="24"/>
          <w:szCs w:val="24"/>
          <w:lang w:eastAsia="zh-CN"/>
        </w:rPr>
        <w:t>画面存档</w:t>
      </w:r>
      <w:r>
        <w:rPr>
          <w:rFonts w:hint="eastAsia" w:ascii="宋体" w:hAnsi="宋体" w:cs="宋体"/>
          <w:color w:val="auto"/>
          <w:kern w:val="2"/>
          <w:sz w:val="24"/>
          <w:szCs w:val="24"/>
        </w:rPr>
        <w:t>回放以及</w:t>
      </w:r>
      <w:r>
        <w:rPr>
          <w:rFonts w:hint="eastAsia" w:ascii="宋体" w:hAnsi="宋体" w:cs="宋体"/>
          <w:color w:val="auto"/>
          <w:kern w:val="2"/>
          <w:sz w:val="24"/>
          <w:szCs w:val="24"/>
          <w:lang w:eastAsia="zh-CN"/>
        </w:rPr>
        <w:t>画面存档</w:t>
      </w:r>
      <w:r>
        <w:rPr>
          <w:rFonts w:hint="eastAsia" w:ascii="宋体" w:hAnsi="宋体" w:cs="宋体"/>
          <w:color w:val="auto"/>
          <w:kern w:val="2"/>
          <w:sz w:val="24"/>
          <w:szCs w:val="24"/>
        </w:rPr>
        <w:t>存储</w:t>
      </w:r>
      <w:r>
        <w:rPr>
          <w:rFonts w:hint="eastAsia" w:ascii="宋体" w:hAnsi="宋体" w:cs="宋体"/>
          <w:color w:val="auto"/>
          <w:kern w:val="2"/>
          <w:sz w:val="24"/>
          <w:szCs w:val="24"/>
          <w:lang w:eastAsia="zh-CN"/>
        </w:rPr>
        <w:t>内容</w:t>
      </w:r>
      <w:r>
        <w:rPr>
          <w:rFonts w:hint="eastAsia" w:ascii="宋体" w:hAnsi="宋体" w:cs="宋体"/>
          <w:color w:val="auto"/>
          <w:kern w:val="2"/>
          <w:sz w:val="24"/>
          <w:szCs w:val="24"/>
        </w:rPr>
        <w:t>。</w:t>
      </w:r>
      <w:r>
        <w:rPr>
          <w:rFonts w:hint="eastAsia" w:ascii="宋体" w:hAnsi="宋体" w:cs="宋体"/>
          <w:color w:val="auto"/>
          <w:kern w:val="2"/>
          <w:sz w:val="24"/>
          <w:szCs w:val="24"/>
          <w:lang w:eastAsia="zh-CN"/>
        </w:rPr>
        <w:t>查看</w:t>
      </w:r>
      <w:r>
        <w:rPr>
          <w:rFonts w:hint="eastAsia" w:ascii="宋体" w:hAnsi="宋体" w:cs="宋体"/>
          <w:color w:val="auto"/>
          <w:kern w:val="2"/>
          <w:sz w:val="24"/>
          <w:szCs w:val="24"/>
        </w:rPr>
        <w:t>图像清晰、无雪花，</w:t>
      </w:r>
      <w:r>
        <w:rPr>
          <w:rFonts w:hint="eastAsia" w:ascii="宋体" w:hAnsi="宋体" w:cs="宋体"/>
          <w:color w:val="auto"/>
          <w:kern w:val="2"/>
          <w:sz w:val="24"/>
          <w:szCs w:val="24"/>
          <w:lang w:eastAsia="zh-CN"/>
        </w:rPr>
        <w:t>提醒</w:t>
      </w:r>
      <w:r>
        <w:rPr>
          <w:rFonts w:hint="eastAsia" w:ascii="宋体" w:hAnsi="宋体" w:cs="宋体"/>
          <w:color w:val="auto"/>
          <w:kern w:val="2"/>
          <w:sz w:val="24"/>
          <w:szCs w:val="24"/>
        </w:rPr>
        <w:t>输入、输出和联动功能正常。</w:t>
      </w:r>
    </w:p>
    <w:p>
      <w:pPr>
        <w:pageBreakBefore w:val="0"/>
        <w:widowControl w:val="0"/>
        <w:numPr>
          <w:ilvl w:val="0"/>
          <w:numId w:val="0"/>
        </w:numPr>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5</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需对</w:t>
      </w:r>
      <w:r>
        <w:rPr>
          <w:rFonts w:hint="eastAsia" w:ascii="宋体" w:hAnsi="宋体" w:cs="宋体"/>
          <w:color w:val="auto"/>
          <w:kern w:val="2"/>
          <w:sz w:val="24"/>
          <w:szCs w:val="24"/>
          <w:lang w:val="zh-CN"/>
        </w:rPr>
        <w:t>视频安防部分设备每月</w:t>
      </w:r>
      <w:r>
        <w:rPr>
          <w:rFonts w:hint="eastAsia" w:ascii="宋体" w:hAnsi="宋体" w:cs="宋体"/>
          <w:color w:val="auto"/>
          <w:kern w:val="2"/>
          <w:sz w:val="24"/>
          <w:szCs w:val="24"/>
        </w:rPr>
        <w:t>一次进行巡检，</w:t>
      </w:r>
      <w:r>
        <w:rPr>
          <w:rFonts w:hint="eastAsia" w:ascii="宋体" w:hAnsi="宋体" w:eastAsia="宋体" w:cs="宋体"/>
          <w:b w:val="0"/>
          <w:bCs w:val="0"/>
          <w:color w:val="auto"/>
          <w:sz w:val="24"/>
          <w:szCs w:val="24"/>
          <w:lang w:val="zh-CN"/>
        </w:rPr>
        <w:t>评估</w:t>
      </w:r>
      <w:r>
        <w:rPr>
          <w:rFonts w:hint="eastAsia" w:ascii="宋体" w:hAnsi="宋体" w:cs="宋体"/>
          <w:color w:val="auto"/>
          <w:kern w:val="2"/>
          <w:sz w:val="24"/>
          <w:szCs w:val="24"/>
        </w:rPr>
        <w:t>设备是否运行正常，确保系统稳定。</w:t>
      </w:r>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6</w:t>
      </w:r>
      <w:r>
        <w:rPr>
          <w:rFonts w:hint="eastAsia" w:ascii="宋体" w:hAnsi="宋体" w:cs="宋体"/>
          <w:color w:val="auto"/>
          <w:kern w:val="2"/>
          <w:sz w:val="24"/>
          <w:szCs w:val="24"/>
          <w:lang w:eastAsia="zh-CN"/>
        </w:rPr>
        <w:t>）</w:t>
      </w:r>
      <w:r>
        <w:rPr>
          <w:rFonts w:hint="eastAsia" w:ascii="宋体" w:hAnsi="宋体" w:eastAsia="宋体" w:cs="宋体"/>
          <w:b w:val="0"/>
          <w:bCs w:val="0"/>
          <w:color w:val="auto"/>
          <w:sz w:val="24"/>
          <w:szCs w:val="24"/>
          <w:lang w:val="zh-CN"/>
        </w:rPr>
        <w:t>评估</w:t>
      </w:r>
      <w:r>
        <w:rPr>
          <w:rFonts w:hint="eastAsia" w:ascii="宋体" w:hAnsi="宋体" w:cs="宋体"/>
          <w:color w:val="auto"/>
          <w:kern w:val="2"/>
          <w:sz w:val="24"/>
          <w:szCs w:val="24"/>
        </w:rPr>
        <w:t>各</w:t>
      </w:r>
      <w:r>
        <w:rPr>
          <w:rFonts w:hint="eastAsia" w:ascii="宋体" w:hAnsi="宋体" w:cs="宋体"/>
          <w:color w:val="auto"/>
          <w:kern w:val="2"/>
          <w:sz w:val="24"/>
          <w:szCs w:val="24"/>
          <w:lang w:eastAsia="zh-CN"/>
        </w:rPr>
        <w:t>音频收录</w:t>
      </w:r>
      <w:r>
        <w:rPr>
          <w:rFonts w:hint="eastAsia" w:ascii="宋体" w:hAnsi="宋体" w:cs="宋体"/>
          <w:color w:val="auto"/>
          <w:kern w:val="2"/>
          <w:sz w:val="24"/>
          <w:szCs w:val="24"/>
        </w:rPr>
        <w:t>点的声音</w:t>
      </w:r>
      <w:r>
        <w:rPr>
          <w:rFonts w:hint="eastAsia" w:ascii="宋体" w:hAnsi="宋体" w:cs="宋体"/>
          <w:color w:val="auto"/>
          <w:kern w:val="2"/>
          <w:sz w:val="24"/>
          <w:szCs w:val="24"/>
          <w:lang w:eastAsia="zh-CN"/>
        </w:rPr>
        <w:t>收录</w:t>
      </w:r>
      <w:r>
        <w:rPr>
          <w:rFonts w:hint="eastAsia" w:ascii="宋体" w:hAnsi="宋体" w:cs="宋体"/>
          <w:color w:val="auto"/>
          <w:kern w:val="2"/>
          <w:sz w:val="24"/>
          <w:szCs w:val="24"/>
        </w:rPr>
        <w:t>是否正常清楚。</w:t>
      </w:r>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7</w:t>
      </w:r>
      <w:r>
        <w:rPr>
          <w:rFonts w:hint="eastAsia" w:ascii="宋体" w:hAnsi="宋体" w:cs="宋体"/>
          <w:color w:val="auto"/>
          <w:kern w:val="2"/>
          <w:sz w:val="24"/>
          <w:szCs w:val="24"/>
          <w:lang w:eastAsia="zh-CN"/>
        </w:rPr>
        <w:t>）</w:t>
      </w:r>
      <w:r>
        <w:rPr>
          <w:rFonts w:hint="eastAsia" w:ascii="宋体" w:hAnsi="宋体" w:eastAsia="宋体" w:cs="宋体"/>
          <w:b w:val="0"/>
          <w:bCs w:val="0"/>
          <w:color w:val="auto"/>
          <w:sz w:val="24"/>
          <w:szCs w:val="24"/>
          <w:lang w:val="zh-CN"/>
        </w:rPr>
        <w:t>评估</w:t>
      </w:r>
      <w:r>
        <w:rPr>
          <w:rFonts w:hint="eastAsia" w:ascii="宋体" w:hAnsi="宋体" w:cs="宋体"/>
          <w:color w:val="auto"/>
          <w:kern w:val="2"/>
          <w:sz w:val="24"/>
          <w:szCs w:val="24"/>
        </w:rPr>
        <w:t>接入</w:t>
      </w:r>
      <w:r>
        <w:rPr>
          <w:rFonts w:hint="eastAsia" w:ascii="宋体" w:hAnsi="宋体" w:cs="宋体"/>
          <w:color w:val="auto"/>
          <w:kern w:val="2"/>
          <w:sz w:val="24"/>
          <w:szCs w:val="24"/>
          <w:lang w:eastAsia="zh-CN"/>
        </w:rPr>
        <w:t>画面存档</w:t>
      </w:r>
      <w:r>
        <w:rPr>
          <w:rFonts w:hint="eastAsia" w:ascii="宋体" w:hAnsi="宋体" w:cs="宋体"/>
          <w:color w:val="auto"/>
          <w:kern w:val="2"/>
          <w:sz w:val="24"/>
          <w:szCs w:val="24"/>
        </w:rPr>
        <w:t>设备的视频信号是否正常。</w:t>
      </w:r>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8</w:t>
      </w:r>
      <w:r>
        <w:rPr>
          <w:rFonts w:hint="eastAsia" w:ascii="宋体" w:hAnsi="宋体" w:cs="宋体"/>
          <w:color w:val="auto"/>
          <w:kern w:val="2"/>
          <w:sz w:val="24"/>
          <w:szCs w:val="24"/>
          <w:lang w:eastAsia="zh-CN"/>
        </w:rPr>
        <w:t>）</w:t>
      </w:r>
      <w:r>
        <w:rPr>
          <w:rFonts w:hint="eastAsia" w:ascii="宋体" w:hAnsi="宋体" w:eastAsia="宋体" w:cs="宋体"/>
          <w:b w:val="0"/>
          <w:bCs w:val="0"/>
          <w:color w:val="auto"/>
          <w:sz w:val="24"/>
          <w:szCs w:val="24"/>
          <w:lang w:val="zh-CN"/>
        </w:rPr>
        <w:t>评估</w:t>
      </w:r>
      <w:r>
        <w:rPr>
          <w:rFonts w:hint="eastAsia" w:ascii="宋体" w:hAnsi="宋体" w:cs="宋体"/>
          <w:color w:val="auto"/>
          <w:kern w:val="2"/>
          <w:sz w:val="24"/>
          <w:szCs w:val="24"/>
        </w:rPr>
        <w:t>硬盘</w:t>
      </w:r>
      <w:r>
        <w:rPr>
          <w:rFonts w:hint="eastAsia" w:ascii="宋体" w:hAnsi="宋体" w:cs="宋体"/>
          <w:color w:val="auto"/>
          <w:kern w:val="2"/>
          <w:sz w:val="24"/>
          <w:szCs w:val="24"/>
          <w:lang w:eastAsia="zh-CN"/>
        </w:rPr>
        <w:t>画面存档</w:t>
      </w:r>
      <w:r>
        <w:rPr>
          <w:rFonts w:hint="eastAsia" w:ascii="宋体" w:hAnsi="宋体" w:cs="宋体"/>
          <w:color w:val="auto"/>
          <w:kern w:val="2"/>
          <w:sz w:val="24"/>
          <w:szCs w:val="24"/>
        </w:rPr>
        <w:t>机和集中存储设备是否正常</w:t>
      </w:r>
      <w:r>
        <w:rPr>
          <w:rFonts w:hint="eastAsia" w:ascii="宋体" w:hAnsi="宋体" w:cs="宋体"/>
          <w:color w:val="auto"/>
          <w:kern w:val="2"/>
          <w:sz w:val="24"/>
          <w:szCs w:val="24"/>
          <w:lang w:eastAsia="zh-CN"/>
        </w:rPr>
        <w:t>画面存档</w:t>
      </w:r>
      <w:r>
        <w:rPr>
          <w:rFonts w:hint="eastAsia" w:ascii="宋体" w:hAnsi="宋体" w:cs="宋体"/>
          <w:color w:val="auto"/>
          <w:kern w:val="2"/>
          <w:sz w:val="24"/>
          <w:szCs w:val="24"/>
        </w:rPr>
        <w:t>。</w:t>
      </w:r>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9</w:t>
      </w:r>
      <w:r>
        <w:rPr>
          <w:rFonts w:hint="eastAsia" w:ascii="宋体" w:hAnsi="宋体" w:cs="宋体"/>
          <w:color w:val="auto"/>
          <w:kern w:val="2"/>
          <w:sz w:val="24"/>
          <w:szCs w:val="24"/>
          <w:lang w:eastAsia="zh-CN"/>
        </w:rPr>
        <w:t>）</w:t>
      </w:r>
      <w:r>
        <w:rPr>
          <w:rFonts w:hint="eastAsia" w:ascii="宋体" w:hAnsi="宋体" w:eastAsia="宋体" w:cs="宋体"/>
          <w:b w:val="0"/>
          <w:bCs w:val="0"/>
          <w:color w:val="auto"/>
          <w:sz w:val="24"/>
          <w:szCs w:val="24"/>
          <w:lang w:val="zh-CN"/>
        </w:rPr>
        <w:t>评估</w:t>
      </w:r>
      <w:r>
        <w:rPr>
          <w:rFonts w:hint="eastAsia" w:ascii="宋体" w:hAnsi="宋体" w:cs="宋体"/>
          <w:color w:val="auto"/>
          <w:kern w:val="2"/>
          <w:sz w:val="24"/>
          <w:szCs w:val="24"/>
        </w:rPr>
        <w:t>视频图像是否清晰正常。</w:t>
      </w:r>
    </w:p>
    <w:p>
      <w:pPr>
        <w:pageBreakBefore w:val="0"/>
        <w:widowControl w:val="0"/>
        <w:kinsoku/>
        <w:wordWrap/>
        <w:overflowPunct/>
        <w:topLinePunct w:val="0"/>
        <w:autoSpaceDE/>
        <w:autoSpaceDN/>
        <w:bidi w:val="0"/>
        <w:adjustRightInd/>
        <w:spacing w:line="560" w:lineRule="exact"/>
        <w:ind w:firstLine="480" w:firstLineChars="200"/>
        <w:jc w:val="both"/>
        <w:rPr>
          <w:rFonts w:hint="eastAsia"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10</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每季度一次对机房内的“维护范围”设备进行清洁保养工作。</w:t>
      </w:r>
      <w:bookmarkStart w:id="18" w:name="_Toc18319"/>
      <w:bookmarkStart w:id="19" w:name="_Toc4266"/>
    </w:p>
    <w:p>
      <w:pPr>
        <w:pageBreakBefore w:val="0"/>
        <w:widowControl w:val="0"/>
        <w:kinsoku/>
        <w:wordWrap/>
        <w:overflowPunct/>
        <w:topLinePunct w:val="0"/>
        <w:autoSpaceDE/>
        <w:autoSpaceDN/>
        <w:bidi w:val="0"/>
        <w:adjustRightInd/>
        <w:spacing w:line="560" w:lineRule="exact"/>
        <w:ind w:firstLine="480" w:firstLineChars="200"/>
        <w:jc w:val="both"/>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en-US" w:eastAsia="zh-CN"/>
        </w:rPr>
        <w:t>2.2.3</w:t>
      </w:r>
      <w:r>
        <w:rPr>
          <w:rFonts w:hint="eastAsia" w:ascii="宋体" w:hAnsi="宋体" w:eastAsia="宋体" w:cs="宋体"/>
          <w:b w:val="0"/>
          <w:bCs w:val="0"/>
          <w:color w:val="auto"/>
          <w:sz w:val="24"/>
          <w:szCs w:val="24"/>
          <w:lang w:val="zh-CN"/>
        </w:rPr>
        <w:t>巡检频次</w:t>
      </w:r>
      <w:bookmarkEnd w:id="18"/>
      <w:bookmarkEnd w:id="19"/>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b/>
          <w:bCs/>
          <w:color w:val="auto"/>
          <w:sz w:val="24"/>
          <w:szCs w:val="24"/>
          <w:lang w:val="zh-CN"/>
        </w:rPr>
      </w:pPr>
      <w:r>
        <w:rPr>
          <w:rFonts w:hint="eastAsia" w:ascii="宋体" w:hAnsi="宋体" w:cs="宋体"/>
          <w:color w:val="auto"/>
          <w:kern w:val="2"/>
          <w:sz w:val="24"/>
          <w:szCs w:val="24"/>
        </w:rPr>
        <w:t>每周一次。</w:t>
      </w:r>
      <w:bookmarkStart w:id="20" w:name="_Toc23856"/>
      <w:bookmarkStart w:id="21" w:name="_Toc23773"/>
    </w:p>
    <w:p>
      <w:pPr>
        <w:pStyle w:val="3"/>
        <w:pageBreakBefore w:val="0"/>
        <w:numPr>
          <w:ilvl w:val="1"/>
          <w:numId w:val="0"/>
        </w:numPr>
        <w:kinsoku/>
        <w:wordWrap/>
        <w:overflowPunct/>
        <w:topLinePunct w:val="0"/>
        <w:autoSpaceDE/>
        <w:autoSpaceDN/>
        <w:bidi w:val="0"/>
        <w:adjustRightInd/>
        <w:spacing w:line="560" w:lineRule="exact"/>
        <w:ind w:leftChars="0" w:firstLine="240" w:firstLineChars="100"/>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en-US" w:eastAsia="zh-CN"/>
        </w:rPr>
        <w:t>2.3</w:t>
      </w:r>
      <w:r>
        <w:rPr>
          <w:rFonts w:hint="eastAsia" w:ascii="宋体" w:hAnsi="宋体" w:eastAsia="宋体" w:cs="宋体"/>
          <w:b w:val="0"/>
          <w:bCs w:val="0"/>
          <w:color w:val="auto"/>
          <w:sz w:val="24"/>
          <w:szCs w:val="24"/>
          <w:lang w:val="zh-CN"/>
        </w:rPr>
        <w:t>出入口控制系统</w:t>
      </w:r>
      <w:bookmarkEnd w:id="20"/>
      <w:bookmarkEnd w:id="21"/>
    </w:p>
    <w:p>
      <w:pPr>
        <w:pStyle w:val="4"/>
        <w:pageBreakBefore w:val="0"/>
        <w:numPr>
          <w:ilvl w:val="2"/>
          <w:numId w:val="0"/>
        </w:numPr>
        <w:kinsoku/>
        <w:wordWrap/>
        <w:overflowPunct/>
        <w:topLinePunct w:val="0"/>
        <w:autoSpaceDE/>
        <w:autoSpaceDN/>
        <w:bidi w:val="0"/>
        <w:adjustRightInd/>
        <w:spacing w:line="560" w:lineRule="exact"/>
        <w:ind w:leftChars="0" w:firstLine="480" w:firstLineChars="200"/>
        <w:outlineLvl w:val="2"/>
        <w:rPr>
          <w:rFonts w:hint="eastAsia" w:ascii="宋体" w:hAnsi="宋体" w:eastAsia="宋体" w:cs="宋体"/>
          <w:b w:val="0"/>
          <w:bCs w:val="0"/>
          <w:color w:val="auto"/>
          <w:sz w:val="24"/>
          <w:szCs w:val="24"/>
          <w:lang w:val="zh-CN"/>
        </w:rPr>
      </w:pPr>
      <w:bookmarkStart w:id="22" w:name="_Toc20866"/>
      <w:bookmarkStart w:id="23" w:name="_Toc5165"/>
      <w:r>
        <w:rPr>
          <w:rFonts w:hint="eastAsia" w:ascii="宋体" w:hAnsi="宋体" w:eastAsia="宋体" w:cs="宋体"/>
          <w:b w:val="0"/>
          <w:bCs w:val="0"/>
          <w:color w:val="auto"/>
          <w:sz w:val="24"/>
          <w:szCs w:val="24"/>
          <w:lang w:val="en-US" w:eastAsia="zh-CN"/>
        </w:rPr>
        <w:t>2.3.1</w:t>
      </w:r>
      <w:r>
        <w:rPr>
          <w:rFonts w:hint="eastAsia" w:ascii="宋体" w:hAnsi="宋体" w:eastAsia="宋体" w:cs="宋体"/>
          <w:b w:val="0"/>
          <w:bCs w:val="0"/>
          <w:color w:val="auto"/>
          <w:sz w:val="24"/>
          <w:szCs w:val="24"/>
          <w:lang w:val="zh-CN"/>
        </w:rPr>
        <w:t>维护范围</w:t>
      </w:r>
      <w:bookmarkEnd w:id="22"/>
      <w:bookmarkEnd w:id="23"/>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b w:val="0"/>
          <w:bCs w:val="0"/>
          <w:color w:val="auto"/>
          <w:kern w:val="2"/>
          <w:sz w:val="24"/>
          <w:szCs w:val="24"/>
        </w:rPr>
      </w:pPr>
      <w:r>
        <w:rPr>
          <w:rFonts w:hint="eastAsia" w:ascii="宋体" w:hAnsi="宋体" w:cs="宋体"/>
          <w:color w:val="auto"/>
          <w:kern w:val="2"/>
          <w:sz w:val="24"/>
          <w:szCs w:val="24"/>
          <w:lang w:val="zh-CN"/>
        </w:rPr>
        <w:t>本项目维护将对长宁区监所弱电配套公开招标项目</w:t>
      </w:r>
      <w:r>
        <w:rPr>
          <w:rFonts w:hint="eastAsia" w:ascii="宋体" w:hAnsi="宋体" w:cs="宋体"/>
          <w:color w:val="auto"/>
          <w:kern w:val="2"/>
          <w:sz w:val="24"/>
          <w:szCs w:val="24"/>
        </w:rPr>
        <w:t>出入口控制系统</w:t>
      </w:r>
      <w:r>
        <w:rPr>
          <w:rFonts w:hint="eastAsia" w:ascii="宋体" w:hAnsi="宋体" w:cs="宋体"/>
          <w:color w:val="auto"/>
          <w:kern w:val="2"/>
          <w:sz w:val="24"/>
          <w:szCs w:val="24"/>
          <w:lang w:val="zh-CN"/>
        </w:rPr>
        <w:t>设备进行巡检、维护及保修。维护范围包</w:t>
      </w:r>
      <w:r>
        <w:rPr>
          <w:rFonts w:hint="eastAsia" w:ascii="宋体" w:hAnsi="宋体" w:cs="宋体"/>
          <w:color w:val="auto"/>
          <w:kern w:val="2"/>
          <w:sz w:val="24"/>
          <w:szCs w:val="24"/>
        </w:rPr>
        <w:t>括：四门控制器，门禁点，门禁服务器。</w:t>
      </w:r>
      <w:r>
        <w:rPr>
          <w:rFonts w:hint="eastAsia" w:ascii="宋体" w:hAnsi="宋体" w:cs="宋体"/>
          <w:b w:val="0"/>
          <w:bCs w:val="0"/>
          <w:color w:val="auto"/>
          <w:kern w:val="2"/>
          <w:sz w:val="24"/>
          <w:szCs w:val="24"/>
          <w:lang w:eastAsia="zh-CN"/>
        </w:rPr>
        <w:t>办公楼</w:t>
      </w:r>
      <w:r>
        <w:rPr>
          <w:rFonts w:hint="eastAsia" w:ascii="宋体" w:hAnsi="宋体" w:cs="宋体"/>
          <w:b w:val="0"/>
          <w:bCs w:val="0"/>
          <w:color w:val="auto"/>
          <w:kern w:val="2"/>
          <w:sz w:val="24"/>
          <w:szCs w:val="24"/>
        </w:rPr>
        <w:t>内门禁系统不在本次采购范围之内。</w:t>
      </w:r>
    </w:p>
    <w:p>
      <w:pPr>
        <w:pStyle w:val="4"/>
        <w:pageBreakBefore w:val="0"/>
        <w:numPr>
          <w:ilvl w:val="2"/>
          <w:numId w:val="0"/>
        </w:numPr>
        <w:kinsoku/>
        <w:wordWrap/>
        <w:overflowPunct/>
        <w:topLinePunct w:val="0"/>
        <w:autoSpaceDE/>
        <w:autoSpaceDN/>
        <w:bidi w:val="0"/>
        <w:adjustRightInd/>
        <w:spacing w:line="560" w:lineRule="exact"/>
        <w:ind w:leftChars="0" w:firstLine="480" w:firstLineChars="200"/>
        <w:outlineLvl w:val="2"/>
        <w:rPr>
          <w:rFonts w:hint="eastAsia"/>
          <w:color w:val="auto"/>
          <w:sz w:val="24"/>
          <w:szCs w:val="24"/>
          <w:lang w:val="zh-CN"/>
        </w:rPr>
      </w:pPr>
      <w:bookmarkStart w:id="24" w:name="_Toc29010"/>
      <w:bookmarkStart w:id="25" w:name="_Toc6842"/>
      <w:r>
        <w:rPr>
          <w:rFonts w:hint="eastAsia" w:ascii="宋体" w:hAnsi="宋体" w:eastAsia="宋体" w:cs="宋体"/>
          <w:b w:val="0"/>
          <w:bCs w:val="0"/>
          <w:color w:val="auto"/>
          <w:sz w:val="24"/>
          <w:szCs w:val="24"/>
          <w:lang w:val="en-US" w:eastAsia="zh-CN"/>
        </w:rPr>
        <w:t>2.3.2</w:t>
      </w:r>
      <w:r>
        <w:rPr>
          <w:rFonts w:hint="eastAsia" w:ascii="宋体" w:hAnsi="宋体" w:eastAsia="宋体" w:cs="宋体"/>
          <w:b w:val="0"/>
          <w:bCs w:val="0"/>
          <w:color w:val="auto"/>
          <w:sz w:val="24"/>
          <w:szCs w:val="24"/>
          <w:lang w:val="zh-CN"/>
        </w:rPr>
        <w:t>巡视评估内容</w:t>
      </w:r>
      <w:bookmarkEnd w:id="24"/>
      <w:bookmarkEnd w:id="25"/>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1</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系统主机在离线的情况下，门禁控制器独立工作的准确性、实时性和储存信息的功能；</w:t>
      </w:r>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2</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 xml:space="preserve">系统主机与门禁控制器在线控制时，门禁控制器工作的准确性、实时性和储存信息的功能； </w:t>
      </w:r>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3</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系统主机与门禁控制器在线控制时，系统主机和门禁控制器之间的信息传输及数据加密功能；</w:t>
      </w:r>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4</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检测掉电后，系统启用备用电源应急工作的准确性、实时性和信息的存储和恢复能力；</w:t>
      </w:r>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5</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通过系统主机、门禁控制器及其他控制终端，使用电子地图实时</w:t>
      </w:r>
      <w:r>
        <w:rPr>
          <w:rFonts w:hint="eastAsia" w:ascii="宋体" w:hAnsi="宋体" w:cs="宋体"/>
          <w:color w:val="auto"/>
          <w:kern w:val="2"/>
          <w:sz w:val="24"/>
          <w:szCs w:val="24"/>
          <w:lang w:eastAsia="zh-CN"/>
        </w:rPr>
        <w:t>查看</w:t>
      </w:r>
      <w:r>
        <w:rPr>
          <w:rFonts w:hint="eastAsia" w:ascii="宋体" w:hAnsi="宋体" w:cs="宋体"/>
          <w:color w:val="auto"/>
          <w:kern w:val="2"/>
          <w:sz w:val="24"/>
          <w:szCs w:val="24"/>
        </w:rPr>
        <w:t>出入控制点的人员，并防止重复迂回出入的功能及控制开闭的功能；</w:t>
      </w:r>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6</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系统对非法强行入侵及时</w:t>
      </w:r>
      <w:r>
        <w:rPr>
          <w:rFonts w:hint="eastAsia" w:ascii="宋体" w:hAnsi="宋体" w:cs="宋体"/>
          <w:color w:val="auto"/>
          <w:kern w:val="2"/>
          <w:sz w:val="24"/>
          <w:szCs w:val="24"/>
          <w:lang w:eastAsia="zh-CN"/>
        </w:rPr>
        <w:t>提醒</w:t>
      </w:r>
      <w:r>
        <w:rPr>
          <w:rFonts w:hint="eastAsia" w:ascii="宋体" w:hAnsi="宋体" w:cs="宋体"/>
          <w:color w:val="auto"/>
          <w:kern w:val="2"/>
          <w:sz w:val="24"/>
          <w:szCs w:val="24"/>
        </w:rPr>
        <w:t>的能力；</w:t>
      </w:r>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7</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系统对处理非法进入系统、非法操作、硬件失效等任何类型信息的及时</w:t>
      </w:r>
      <w:r>
        <w:rPr>
          <w:rFonts w:hint="eastAsia" w:ascii="宋体" w:hAnsi="宋体" w:cs="宋体"/>
          <w:color w:val="auto"/>
          <w:kern w:val="2"/>
          <w:sz w:val="24"/>
          <w:szCs w:val="24"/>
          <w:lang w:eastAsia="zh-CN"/>
        </w:rPr>
        <w:t>提醒</w:t>
      </w:r>
      <w:r>
        <w:rPr>
          <w:rFonts w:hint="eastAsia" w:ascii="宋体" w:hAnsi="宋体" w:cs="宋体"/>
          <w:color w:val="auto"/>
          <w:kern w:val="2"/>
          <w:sz w:val="24"/>
          <w:szCs w:val="24"/>
        </w:rPr>
        <w:t>的能力；</w:t>
      </w:r>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8</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检测与本系统相关的综合安全防范管理系统、入侵</w:t>
      </w:r>
      <w:r>
        <w:rPr>
          <w:rFonts w:hint="eastAsia" w:ascii="宋体" w:hAnsi="宋体" w:cs="宋体"/>
          <w:color w:val="auto"/>
          <w:kern w:val="2"/>
          <w:sz w:val="24"/>
          <w:szCs w:val="24"/>
          <w:lang w:eastAsia="zh-CN"/>
        </w:rPr>
        <w:t>提醒</w:t>
      </w:r>
      <w:r>
        <w:rPr>
          <w:rFonts w:hint="eastAsia" w:ascii="宋体" w:hAnsi="宋体" w:cs="宋体"/>
          <w:color w:val="auto"/>
          <w:kern w:val="2"/>
          <w:sz w:val="24"/>
          <w:szCs w:val="24"/>
        </w:rPr>
        <w:t>系统及消防系统</w:t>
      </w:r>
      <w:r>
        <w:rPr>
          <w:rFonts w:hint="eastAsia" w:ascii="宋体" w:hAnsi="宋体" w:cs="宋体"/>
          <w:color w:val="auto"/>
          <w:kern w:val="2"/>
          <w:sz w:val="24"/>
          <w:szCs w:val="24"/>
          <w:lang w:eastAsia="zh-CN"/>
        </w:rPr>
        <w:t>提醒</w:t>
      </w:r>
      <w:r>
        <w:rPr>
          <w:rFonts w:hint="eastAsia" w:ascii="宋体" w:hAnsi="宋体" w:cs="宋体"/>
          <w:color w:val="auto"/>
          <w:kern w:val="2"/>
          <w:sz w:val="24"/>
          <w:szCs w:val="24"/>
        </w:rPr>
        <w:t>时的联动功能；以及本系统</w:t>
      </w:r>
      <w:r>
        <w:rPr>
          <w:rFonts w:hint="eastAsia" w:ascii="宋体" w:hAnsi="宋体" w:cs="宋体"/>
          <w:color w:val="auto"/>
          <w:kern w:val="2"/>
          <w:sz w:val="24"/>
          <w:szCs w:val="24"/>
          <w:lang w:eastAsia="zh-CN"/>
        </w:rPr>
        <w:t>提醒</w:t>
      </w:r>
      <w:r>
        <w:rPr>
          <w:rFonts w:hint="eastAsia" w:ascii="宋体" w:hAnsi="宋体" w:cs="宋体"/>
          <w:color w:val="auto"/>
          <w:kern w:val="2"/>
          <w:sz w:val="24"/>
          <w:szCs w:val="24"/>
        </w:rPr>
        <w:t>时与电视</w:t>
      </w:r>
      <w:r>
        <w:rPr>
          <w:rFonts w:hint="eastAsia" w:ascii="宋体" w:hAnsi="宋体" w:cs="宋体"/>
          <w:color w:val="auto"/>
          <w:kern w:val="2"/>
          <w:sz w:val="24"/>
          <w:szCs w:val="24"/>
          <w:lang w:eastAsia="zh-CN"/>
        </w:rPr>
        <w:t>查看</w:t>
      </w:r>
      <w:r>
        <w:rPr>
          <w:rFonts w:hint="eastAsia" w:ascii="宋体" w:hAnsi="宋体" w:cs="宋体"/>
          <w:color w:val="auto"/>
          <w:kern w:val="2"/>
          <w:sz w:val="24"/>
          <w:szCs w:val="24"/>
        </w:rPr>
        <w:t>系统的联动功能；</w:t>
      </w:r>
    </w:p>
    <w:p>
      <w:pPr>
        <w:pStyle w:val="4"/>
        <w:pageBreakBefore w:val="0"/>
        <w:numPr>
          <w:ilvl w:val="2"/>
          <w:numId w:val="0"/>
        </w:numPr>
        <w:kinsoku/>
        <w:wordWrap/>
        <w:overflowPunct/>
        <w:topLinePunct w:val="0"/>
        <w:autoSpaceDE/>
        <w:autoSpaceDN/>
        <w:bidi w:val="0"/>
        <w:adjustRightInd/>
        <w:spacing w:line="560" w:lineRule="exact"/>
        <w:ind w:firstLine="480" w:firstLineChars="200"/>
        <w:outlineLvl w:val="2"/>
        <w:rPr>
          <w:rFonts w:hint="eastAsia"/>
          <w:color w:val="auto"/>
          <w:sz w:val="24"/>
          <w:szCs w:val="24"/>
          <w:lang w:val="zh-CN"/>
        </w:rPr>
      </w:pPr>
      <w:bookmarkStart w:id="26" w:name="_Toc16629"/>
      <w:bookmarkStart w:id="27" w:name="_Toc1619"/>
      <w:r>
        <w:rPr>
          <w:rFonts w:hint="eastAsia" w:ascii="宋体" w:hAnsi="宋体" w:eastAsia="宋体" w:cs="宋体"/>
          <w:b w:val="0"/>
          <w:bCs w:val="0"/>
          <w:color w:val="auto"/>
          <w:sz w:val="24"/>
          <w:szCs w:val="24"/>
          <w:lang w:val="en-US" w:eastAsia="zh-CN"/>
        </w:rPr>
        <w:t>2.3.3</w:t>
      </w:r>
      <w:r>
        <w:rPr>
          <w:rFonts w:hint="eastAsia" w:ascii="宋体" w:hAnsi="宋体" w:eastAsia="宋体" w:cs="宋体"/>
          <w:b w:val="0"/>
          <w:bCs w:val="0"/>
          <w:color w:val="auto"/>
          <w:sz w:val="24"/>
          <w:szCs w:val="24"/>
          <w:lang w:val="zh-CN"/>
        </w:rPr>
        <w:t>巡检频次</w:t>
      </w:r>
      <w:bookmarkEnd w:id="26"/>
      <w:bookmarkEnd w:id="27"/>
    </w:p>
    <w:p>
      <w:pPr>
        <w:pageBreakBefore w:val="0"/>
        <w:widowControl w:val="0"/>
        <w:kinsoku/>
        <w:wordWrap/>
        <w:overflowPunct/>
        <w:topLinePunct w:val="0"/>
        <w:autoSpaceDE/>
        <w:autoSpaceDN/>
        <w:bidi w:val="0"/>
        <w:adjustRightInd/>
        <w:spacing w:line="560" w:lineRule="exact"/>
        <w:ind w:firstLine="480" w:firstLineChars="200"/>
        <w:jc w:val="both"/>
        <w:rPr>
          <w:rFonts w:hint="eastAsia" w:ascii="宋体" w:hAnsi="宋体" w:cs="宋体"/>
          <w:color w:val="auto"/>
          <w:kern w:val="2"/>
          <w:sz w:val="24"/>
          <w:szCs w:val="24"/>
        </w:rPr>
      </w:pPr>
      <w:r>
        <w:rPr>
          <w:rFonts w:hint="eastAsia" w:ascii="宋体" w:hAnsi="宋体" w:cs="宋体"/>
          <w:color w:val="auto"/>
          <w:kern w:val="2"/>
          <w:sz w:val="24"/>
          <w:szCs w:val="24"/>
        </w:rPr>
        <w:t>每周一次。</w:t>
      </w:r>
    </w:p>
    <w:p>
      <w:pPr>
        <w:pageBreakBefore w:val="0"/>
        <w:widowControl w:val="0"/>
        <w:kinsoku/>
        <w:wordWrap/>
        <w:overflowPunct/>
        <w:topLinePunct w:val="0"/>
        <w:autoSpaceDE/>
        <w:autoSpaceDN/>
        <w:bidi w:val="0"/>
        <w:adjustRightInd/>
        <w:spacing w:line="560" w:lineRule="exact"/>
        <w:jc w:val="both"/>
        <w:rPr>
          <w:rFonts w:hint="eastAsia" w:ascii="宋体" w:hAnsi="宋体" w:cs="宋体"/>
          <w:color w:val="auto"/>
          <w:kern w:val="2"/>
          <w:sz w:val="24"/>
          <w:szCs w:val="24"/>
        </w:rPr>
      </w:pPr>
    </w:p>
    <w:p>
      <w:pPr>
        <w:pStyle w:val="3"/>
        <w:pageBreakBefore w:val="0"/>
        <w:numPr>
          <w:ilvl w:val="1"/>
          <w:numId w:val="0"/>
        </w:numPr>
        <w:kinsoku/>
        <w:wordWrap/>
        <w:overflowPunct/>
        <w:topLinePunct w:val="0"/>
        <w:autoSpaceDE/>
        <w:autoSpaceDN/>
        <w:bidi w:val="0"/>
        <w:adjustRightInd/>
        <w:spacing w:line="560" w:lineRule="exact"/>
        <w:ind w:leftChars="0" w:firstLine="240" w:firstLineChars="100"/>
        <w:rPr>
          <w:rFonts w:hint="eastAsia"/>
          <w:color w:val="auto"/>
          <w:sz w:val="24"/>
          <w:szCs w:val="24"/>
          <w:lang w:val="zh-CN"/>
        </w:rPr>
      </w:pPr>
      <w:bookmarkStart w:id="28" w:name="_Toc11084"/>
      <w:bookmarkStart w:id="29" w:name="_Toc24814"/>
      <w:r>
        <w:rPr>
          <w:rFonts w:hint="eastAsia" w:ascii="宋体" w:hAnsi="宋体" w:cs="宋体"/>
          <w:b w:val="0"/>
          <w:bCs w:val="0"/>
          <w:color w:val="auto"/>
          <w:sz w:val="24"/>
          <w:szCs w:val="24"/>
          <w:lang w:val="en-US" w:eastAsia="zh-CN"/>
        </w:rPr>
        <w:t>2.4</w:t>
      </w:r>
      <w:r>
        <w:rPr>
          <w:rFonts w:hint="eastAsia" w:ascii="宋体" w:hAnsi="宋体" w:eastAsia="宋体" w:cs="宋体"/>
          <w:b w:val="0"/>
          <w:bCs w:val="0"/>
          <w:color w:val="auto"/>
          <w:sz w:val="24"/>
          <w:szCs w:val="24"/>
          <w:lang w:val="zh-CN"/>
        </w:rPr>
        <w:t>安全评估系统</w:t>
      </w:r>
      <w:bookmarkEnd w:id="28"/>
      <w:bookmarkEnd w:id="29"/>
    </w:p>
    <w:p>
      <w:pPr>
        <w:pStyle w:val="4"/>
        <w:pageBreakBefore w:val="0"/>
        <w:numPr>
          <w:ilvl w:val="2"/>
          <w:numId w:val="0"/>
        </w:numPr>
        <w:kinsoku/>
        <w:wordWrap/>
        <w:overflowPunct/>
        <w:topLinePunct w:val="0"/>
        <w:autoSpaceDE/>
        <w:autoSpaceDN/>
        <w:bidi w:val="0"/>
        <w:adjustRightInd/>
        <w:spacing w:line="560" w:lineRule="exact"/>
        <w:ind w:leftChars="0" w:firstLine="480" w:firstLineChars="200"/>
        <w:outlineLvl w:val="2"/>
        <w:rPr>
          <w:rFonts w:hint="eastAsia"/>
          <w:color w:val="auto"/>
          <w:sz w:val="24"/>
          <w:szCs w:val="24"/>
          <w:lang w:val="zh-CN"/>
        </w:rPr>
      </w:pPr>
      <w:bookmarkStart w:id="30" w:name="_Toc29985"/>
      <w:bookmarkStart w:id="31" w:name="_Toc24439"/>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4</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val="zh-CN"/>
        </w:rPr>
        <w:t>维护范围</w:t>
      </w:r>
      <w:bookmarkEnd w:id="30"/>
      <w:bookmarkEnd w:id="31"/>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本系统运维包括2套车辆底盘成像设备系统。</w:t>
      </w:r>
    </w:p>
    <w:p>
      <w:pPr>
        <w:pStyle w:val="4"/>
        <w:pageBreakBefore w:val="0"/>
        <w:numPr>
          <w:ilvl w:val="2"/>
          <w:numId w:val="0"/>
        </w:numPr>
        <w:kinsoku/>
        <w:wordWrap/>
        <w:overflowPunct/>
        <w:topLinePunct w:val="0"/>
        <w:autoSpaceDE/>
        <w:autoSpaceDN/>
        <w:bidi w:val="0"/>
        <w:adjustRightInd/>
        <w:spacing w:line="560" w:lineRule="exact"/>
        <w:ind w:leftChars="0" w:firstLine="480" w:firstLineChars="200"/>
        <w:outlineLvl w:val="2"/>
        <w:rPr>
          <w:rFonts w:hint="eastAsia" w:ascii="宋体" w:hAnsi="宋体" w:eastAsia="宋体" w:cs="宋体"/>
          <w:b w:val="0"/>
          <w:bCs w:val="0"/>
          <w:color w:val="auto"/>
          <w:sz w:val="24"/>
          <w:szCs w:val="24"/>
          <w:lang w:val="zh-CN"/>
        </w:rPr>
      </w:pPr>
      <w:bookmarkStart w:id="32" w:name="_Toc23874"/>
      <w:bookmarkStart w:id="33" w:name="_Toc26434"/>
      <w:r>
        <w:rPr>
          <w:rFonts w:hint="eastAsia" w:ascii="宋体" w:hAnsi="宋体" w:cs="宋体"/>
          <w:b w:val="0"/>
          <w:bCs w:val="0"/>
          <w:color w:val="auto"/>
          <w:sz w:val="24"/>
          <w:szCs w:val="24"/>
          <w:lang w:val="en-US" w:eastAsia="zh-CN"/>
        </w:rPr>
        <w:t>2.4.2</w:t>
      </w:r>
      <w:r>
        <w:rPr>
          <w:rFonts w:hint="eastAsia" w:ascii="宋体" w:hAnsi="宋体" w:eastAsia="宋体" w:cs="宋体"/>
          <w:b w:val="0"/>
          <w:bCs w:val="0"/>
          <w:color w:val="auto"/>
          <w:sz w:val="24"/>
          <w:szCs w:val="24"/>
          <w:lang w:val="zh-CN"/>
        </w:rPr>
        <w:t>巡视评估内容</w:t>
      </w:r>
      <w:bookmarkEnd w:id="32"/>
      <w:bookmarkEnd w:id="33"/>
    </w:p>
    <w:p>
      <w:pPr>
        <w:pStyle w:val="4"/>
        <w:pageBreakBefore w:val="0"/>
        <w:numPr>
          <w:ilvl w:val="2"/>
          <w:numId w:val="0"/>
        </w:numPr>
        <w:kinsoku/>
        <w:wordWrap/>
        <w:overflowPunct/>
        <w:topLinePunct w:val="0"/>
        <w:autoSpaceDE/>
        <w:autoSpaceDN/>
        <w:bidi w:val="0"/>
        <w:adjustRightInd/>
        <w:spacing w:line="560" w:lineRule="exact"/>
        <w:ind w:firstLine="480" w:firstLineChars="200"/>
        <w:outlineLvl w:val="2"/>
        <w:rPr>
          <w:rFonts w:ascii="宋体" w:hAnsi="宋体" w:cs="宋体"/>
          <w:b w:val="0"/>
          <w:bCs w:val="0"/>
          <w:color w:val="auto"/>
          <w:kern w:val="2"/>
          <w:sz w:val="24"/>
          <w:szCs w:val="24"/>
        </w:rPr>
      </w:pPr>
      <w:r>
        <w:rPr>
          <w:rFonts w:hint="eastAsia" w:ascii="宋体" w:hAnsi="宋体" w:cs="宋体"/>
          <w:b w:val="0"/>
          <w:bCs w:val="0"/>
          <w:color w:val="auto"/>
          <w:kern w:val="2"/>
          <w:sz w:val="24"/>
          <w:szCs w:val="24"/>
          <w:lang w:eastAsia="zh-CN"/>
        </w:rPr>
        <w:t>（</w:t>
      </w:r>
      <w:r>
        <w:rPr>
          <w:rFonts w:hint="eastAsia" w:ascii="宋体" w:hAnsi="宋体" w:cs="宋体"/>
          <w:b w:val="0"/>
          <w:bCs w:val="0"/>
          <w:color w:val="auto"/>
          <w:kern w:val="2"/>
          <w:sz w:val="24"/>
          <w:szCs w:val="24"/>
          <w:lang w:val="en-US" w:eastAsia="zh-CN"/>
        </w:rPr>
        <w:t>1</w:t>
      </w:r>
      <w:r>
        <w:rPr>
          <w:rFonts w:hint="eastAsia" w:ascii="宋体" w:hAnsi="宋体" w:cs="宋体"/>
          <w:b w:val="0"/>
          <w:bCs w:val="0"/>
          <w:color w:val="auto"/>
          <w:kern w:val="2"/>
          <w:sz w:val="24"/>
          <w:szCs w:val="24"/>
          <w:lang w:eastAsia="zh-CN"/>
        </w:rPr>
        <w:t>）</w:t>
      </w:r>
      <w:r>
        <w:rPr>
          <w:rFonts w:hint="eastAsia" w:ascii="宋体" w:hAnsi="宋体" w:cs="宋体"/>
          <w:b w:val="0"/>
          <w:bCs w:val="0"/>
          <w:color w:val="auto"/>
          <w:kern w:val="2"/>
          <w:sz w:val="24"/>
          <w:szCs w:val="24"/>
        </w:rPr>
        <w:t>定期巡视管理电脑系统是否正常。</w:t>
      </w:r>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2</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定期清理无效数据。</w:t>
      </w:r>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3</w:t>
      </w:r>
      <w:r>
        <w:rPr>
          <w:rFonts w:hint="eastAsia" w:ascii="宋体" w:hAnsi="宋体" w:cs="宋体"/>
          <w:color w:val="auto"/>
          <w:kern w:val="2"/>
          <w:sz w:val="24"/>
          <w:szCs w:val="24"/>
          <w:lang w:eastAsia="zh-CN"/>
        </w:rPr>
        <w:t>）</w:t>
      </w:r>
      <w:r>
        <w:rPr>
          <w:rFonts w:hint="eastAsia" w:ascii="宋体" w:hAnsi="宋体" w:eastAsia="宋体" w:cs="宋体"/>
          <w:b w:val="0"/>
          <w:bCs w:val="0"/>
          <w:color w:val="auto"/>
          <w:sz w:val="24"/>
          <w:szCs w:val="24"/>
          <w:lang w:val="zh-CN"/>
        </w:rPr>
        <w:t>评估</w:t>
      </w:r>
      <w:r>
        <w:rPr>
          <w:rFonts w:hint="eastAsia" w:ascii="宋体" w:hAnsi="宋体" w:cs="宋体"/>
          <w:color w:val="auto"/>
          <w:kern w:val="2"/>
          <w:sz w:val="24"/>
          <w:szCs w:val="24"/>
        </w:rPr>
        <w:t>车底探测器摄像头、并进行擦拭、清灰。</w:t>
      </w:r>
    </w:p>
    <w:p>
      <w:pPr>
        <w:pStyle w:val="4"/>
        <w:pageBreakBefore w:val="0"/>
        <w:numPr>
          <w:ilvl w:val="2"/>
          <w:numId w:val="0"/>
        </w:numPr>
        <w:kinsoku/>
        <w:wordWrap/>
        <w:overflowPunct/>
        <w:topLinePunct w:val="0"/>
        <w:autoSpaceDE/>
        <w:autoSpaceDN/>
        <w:bidi w:val="0"/>
        <w:adjustRightInd/>
        <w:spacing w:line="560" w:lineRule="exact"/>
        <w:ind w:leftChars="0" w:firstLine="480" w:firstLineChars="200"/>
        <w:outlineLvl w:val="2"/>
        <w:rPr>
          <w:rFonts w:hint="eastAsia"/>
          <w:color w:val="auto"/>
          <w:sz w:val="24"/>
          <w:szCs w:val="24"/>
          <w:lang w:val="zh-CN"/>
        </w:rPr>
      </w:pPr>
      <w:bookmarkStart w:id="34" w:name="_Toc29548"/>
      <w:bookmarkStart w:id="35" w:name="_Toc31329"/>
      <w:r>
        <w:rPr>
          <w:rFonts w:hint="eastAsia" w:ascii="宋体" w:hAnsi="宋体" w:cs="宋体"/>
          <w:b w:val="0"/>
          <w:bCs w:val="0"/>
          <w:color w:val="auto"/>
          <w:sz w:val="24"/>
          <w:szCs w:val="24"/>
          <w:lang w:val="en-US" w:eastAsia="zh-CN"/>
        </w:rPr>
        <w:t>2.4.3</w:t>
      </w:r>
      <w:r>
        <w:rPr>
          <w:rFonts w:hint="eastAsia" w:ascii="宋体" w:hAnsi="宋体" w:eastAsia="宋体" w:cs="宋体"/>
          <w:b w:val="0"/>
          <w:bCs w:val="0"/>
          <w:color w:val="auto"/>
          <w:sz w:val="24"/>
          <w:szCs w:val="24"/>
          <w:lang w:val="zh-CN"/>
        </w:rPr>
        <w:t>巡检频次</w:t>
      </w:r>
      <w:bookmarkEnd w:id="34"/>
      <w:bookmarkEnd w:id="35"/>
    </w:p>
    <w:p>
      <w:pPr>
        <w:pageBreakBefore w:val="0"/>
        <w:widowControl w:val="0"/>
        <w:kinsoku/>
        <w:wordWrap/>
        <w:overflowPunct/>
        <w:topLinePunct w:val="0"/>
        <w:autoSpaceDE/>
        <w:autoSpaceDN/>
        <w:bidi w:val="0"/>
        <w:adjustRightInd/>
        <w:spacing w:line="560" w:lineRule="exact"/>
        <w:ind w:firstLine="480" w:firstLineChars="200"/>
        <w:jc w:val="both"/>
        <w:rPr>
          <w:rFonts w:hint="eastAsia" w:ascii="宋体" w:hAnsi="宋体" w:cs="宋体"/>
          <w:color w:val="auto"/>
          <w:kern w:val="2"/>
          <w:sz w:val="24"/>
          <w:szCs w:val="24"/>
        </w:rPr>
      </w:pPr>
      <w:r>
        <w:rPr>
          <w:rFonts w:hint="eastAsia" w:ascii="宋体" w:hAnsi="宋体" w:cs="宋体"/>
          <w:color w:val="auto"/>
          <w:kern w:val="2"/>
          <w:sz w:val="24"/>
          <w:szCs w:val="24"/>
        </w:rPr>
        <w:t>每周一次。</w:t>
      </w:r>
    </w:p>
    <w:p>
      <w:pPr>
        <w:pageBreakBefore w:val="0"/>
        <w:widowControl w:val="0"/>
        <w:kinsoku/>
        <w:wordWrap/>
        <w:overflowPunct/>
        <w:topLinePunct w:val="0"/>
        <w:autoSpaceDE/>
        <w:autoSpaceDN/>
        <w:bidi w:val="0"/>
        <w:adjustRightInd/>
        <w:spacing w:line="560" w:lineRule="exact"/>
        <w:jc w:val="both"/>
        <w:rPr>
          <w:rFonts w:hint="eastAsia" w:ascii="宋体" w:hAnsi="宋体" w:cs="宋体"/>
          <w:color w:val="auto"/>
          <w:kern w:val="2"/>
          <w:sz w:val="24"/>
          <w:szCs w:val="24"/>
        </w:rPr>
      </w:pPr>
    </w:p>
    <w:p>
      <w:pPr>
        <w:pStyle w:val="3"/>
        <w:pageBreakBefore w:val="0"/>
        <w:numPr>
          <w:ilvl w:val="1"/>
          <w:numId w:val="0"/>
        </w:numPr>
        <w:kinsoku/>
        <w:wordWrap/>
        <w:overflowPunct/>
        <w:topLinePunct w:val="0"/>
        <w:autoSpaceDE/>
        <w:autoSpaceDN/>
        <w:bidi w:val="0"/>
        <w:adjustRightInd/>
        <w:spacing w:line="560" w:lineRule="exact"/>
        <w:ind w:firstLine="240" w:firstLineChars="100"/>
        <w:rPr>
          <w:rFonts w:hint="eastAsia" w:ascii="宋体" w:hAnsi="宋体" w:eastAsia="宋体" w:cs="宋体"/>
          <w:b w:val="0"/>
          <w:bCs w:val="0"/>
          <w:color w:val="auto"/>
          <w:sz w:val="24"/>
          <w:szCs w:val="24"/>
          <w:lang w:val="zh-CN"/>
        </w:rPr>
      </w:pPr>
      <w:bookmarkStart w:id="36" w:name="_Toc25459"/>
      <w:bookmarkStart w:id="37" w:name="_Toc9977"/>
      <w:r>
        <w:rPr>
          <w:rFonts w:hint="eastAsia" w:ascii="宋体" w:hAnsi="宋体" w:cs="宋体"/>
          <w:b w:val="0"/>
          <w:bCs w:val="0"/>
          <w:color w:val="auto"/>
          <w:sz w:val="24"/>
          <w:szCs w:val="24"/>
          <w:lang w:val="en-US" w:eastAsia="zh-CN"/>
        </w:rPr>
        <w:t>2.5</w:t>
      </w:r>
      <w:r>
        <w:rPr>
          <w:rFonts w:hint="eastAsia" w:ascii="宋体" w:hAnsi="宋体" w:eastAsia="宋体" w:cs="宋体"/>
          <w:b w:val="0"/>
          <w:bCs w:val="0"/>
          <w:color w:val="auto"/>
          <w:sz w:val="24"/>
          <w:szCs w:val="24"/>
          <w:lang w:val="zh-CN"/>
        </w:rPr>
        <w:t>应急</w:t>
      </w:r>
      <w:r>
        <w:rPr>
          <w:rFonts w:hint="eastAsia" w:ascii="宋体" w:hAnsi="宋体" w:cs="宋体"/>
          <w:b w:val="0"/>
          <w:bCs w:val="0"/>
          <w:color w:val="auto"/>
          <w:sz w:val="24"/>
          <w:szCs w:val="24"/>
          <w:lang w:val="zh-CN"/>
        </w:rPr>
        <w:t>提醒</w:t>
      </w:r>
      <w:r>
        <w:rPr>
          <w:rFonts w:hint="eastAsia" w:ascii="宋体" w:hAnsi="宋体" w:eastAsia="宋体" w:cs="宋体"/>
          <w:b w:val="0"/>
          <w:bCs w:val="0"/>
          <w:color w:val="auto"/>
          <w:sz w:val="24"/>
          <w:szCs w:val="24"/>
          <w:lang w:val="zh-CN"/>
        </w:rPr>
        <w:t>系统</w:t>
      </w:r>
      <w:bookmarkEnd w:id="36"/>
      <w:bookmarkEnd w:id="37"/>
    </w:p>
    <w:p>
      <w:pPr>
        <w:pStyle w:val="4"/>
        <w:pageBreakBefore w:val="0"/>
        <w:numPr>
          <w:ilvl w:val="2"/>
          <w:numId w:val="0"/>
        </w:numPr>
        <w:kinsoku/>
        <w:wordWrap/>
        <w:overflowPunct/>
        <w:topLinePunct w:val="0"/>
        <w:autoSpaceDE/>
        <w:autoSpaceDN/>
        <w:bidi w:val="0"/>
        <w:adjustRightInd/>
        <w:spacing w:line="560" w:lineRule="exact"/>
        <w:ind w:firstLine="480" w:firstLineChars="200"/>
        <w:outlineLvl w:val="2"/>
        <w:rPr>
          <w:rFonts w:hint="eastAsia"/>
          <w:color w:val="auto"/>
          <w:sz w:val="24"/>
          <w:szCs w:val="24"/>
          <w:lang w:val="zh-CN"/>
        </w:rPr>
      </w:pPr>
      <w:bookmarkStart w:id="38" w:name="_Toc17700"/>
      <w:bookmarkStart w:id="39" w:name="_Toc6938"/>
      <w:r>
        <w:rPr>
          <w:rFonts w:hint="eastAsia" w:ascii="宋体" w:hAnsi="宋体" w:cs="宋体"/>
          <w:b w:val="0"/>
          <w:bCs w:val="0"/>
          <w:color w:val="auto"/>
          <w:sz w:val="24"/>
          <w:szCs w:val="24"/>
          <w:lang w:val="en-US" w:eastAsia="zh-CN"/>
        </w:rPr>
        <w:t>2.5.1</w:t>
      </w:r>
      <w:r>
        <w:rPr>
          <w:rFonts w:hint="eastAsia" w:ascii="宋体" w:hAnsi="宋体" w:eastAsia="宋体" w:cs="宋体"/>
          <w:b w:val="0"/>
          <w:bCs w:val="0"/>
          <w:color w:val="auto"/>
          <w:sz w:val="24"/>
          <w:szCs w:val="24"/>
          <w:lang w:val="zh-CN"/>
        </w:rPr>
        <w:t>维护范围</w:t>
      </w:r>
      <w:bookmarkEnd w:id="38"/>
      <w:bookmarkEnd w:id="39"/>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b/>
          <w:bCs/>
          <w:color w:val="auto"/>
          <w:kern w:val="2"/>
          <w:sz w:val="24"/>
          <w:szCs w:val="24"/>
        </w:rPr>
      </w:pPr>
      <w:r>
        <w:rPr>
          <w:rFonts w:hint="eastAsia" w:ascii="宋体" w:hAnsi="宋体" w:cs="宋体"/>
          <w:color w:val="auto"/>
          <w:kern w:val="2"/>
          <w:sz w:val="24"/>
          <w:szCs w:val="24"/>
        </w:rPr>
        <w:t>本系统运维包括</w:t>
      </w:r>
      <w:r>
        <w:rPr>
          <w:rFonts w:hint="eastAsia" w:ascii="宋体" w:hAnsi="宋体" w:cs="宋体"/>
          <w:color w:val="auto"/>
          <w:kern w:val="2"/>
          <w:sz w:val="24"/>
          <w:szCs w:val="24"/>
          <w:lang w:eastAsia="zh-CN"/>
        </w:rPr>
        <w:t>提醒</w:t>
      </w:r>
      <w:r>
        <w:rPr>
          <w:rFonts w:hint="eastAsia" w:ascii="宋体" w:hAnsi="宋体" w:cs="宋体"/>
          <w:color w:val="auto"/>
          <w:kern w:val="2"/>
          <w:sz w:val="24"/>
          <w:szCs w:val="24"/>
        </w:rPr>
        <w:t>主机、双鉴探测器</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紧急按钮、单防区总线模块、声光</w:t>
      </w:r>
      <w:r>
        <w:rPr>
          <w:rFonts w:hint="eastAsia" w:ascii="宋体" w:hAnsi="宋体" w:cs="宋体"/>
          <w:color w:val="auto"/>
          <w:kern w:val="2"/>
          <w:sz w:val="24"/>
          <w:szCs w:val="24"/>
          <w:lang w:eastAsia="zh-CN"/>
        </w:rPr>
        <w:t>提醒</w:t>
      </w:r>
      <w:r>
        <w:rPr>
          <w:rFonts w:hint="eastAsia" w:ascii="宋体" w:hAnsi="宋体" w:cs="宋体"/>
          <w:color w:val="auto"/>
          <w:kern w:val="2"/>
          <w:sz w:val="24"/>
          <w:szCs w:val="24"/>
        </w:rPr>
        <w:t>器、LED条屏设备及中心管理电脑等。</w:t>
      </w:r>
      <w:r>
        <w:rPr>
          <w:rFonts w:hint="eastAsia" w:ascii="宋体" w:hAnsi="宋体" w:cs="宋体"/>
          <w:b/>
          <w:bCs/>
          <w:color w:val="auto"/>
          <w:kern w:val="2"/>
          <w:sz w:val="24"/>
          <w:szCs w:val="24"/>
        </w:rPr>
        <w:t>本系统针对日常巡检。设备损坏维修不在本次采购范围之内。</w:t>
      </w:r>
    </w:p>
    <w:p>
      <w:pPr>
        <w:pStyle w:val="4"/>
        <w:pageBreakBefore w:val="0"/>
        <w:numPr>
          <w:ilvl w:val="2"/>
          <w:numId w:val="0"/>
        </w:numPr>
        <w:kinsoku/>
        <w:wordWrap/>
        <w:overflowPunct/>
        <w:topLinePunct w:val="0"/>
        <w:autoSpaceDE/>
        <w:autoSpaceDN/>
        <w:bidi w:val="0"/>
        <w:adjustRightInd/>
        <w:spacing w:line="560" w:lineRule="exact"/>
        <w:ind w:firstLine="480" w:firstLineChars="200"/>
        <w:outlineLvl w:val="2"/>
        <w:rPr>
          <w:rFonts w:hint="eastAsia" w:ascii="宋体" w:hAnsi="宋体" w:eastAsia="宋体" w:cs="宋体"/>
          <w:b w:val="0"/>
          <w:bCs w:val="0"/>
          <w:color w:val="auto"/>
          <w:sz w:val="24"/>
          <w:szCs w:val="24"/>
          <w:lang w:val="zh-CN"/>
        </w:rPr>
      </w:pPr>
      <w:bookmarkStart w:id="40" w:name="_Toc19711"/>
      <w:bookmarkStart w:id="41" w:name="_Toc12125"/>
      <w:r>
        <w:rPr>
          <w:rFonts w:hint="eastAsia" w:ascii="宋体" w:hAnsi="宋体" w:cs="宋体"/>
          <w:b w:val="0"/>
          <w:bCs w:val="0"/>
          <w:color w:val="auto"/>
          <w:sz w:val="24"/>
          <w:szCs w:val="24"/>
          <w:lang w:val="en-US" w:eastAsia="zh-CN"/>
        </w:rPr>
        <w:t>2.5.2</w:t>
      </w:r>
      <w:r>
        <w:rPr>
          <w:rFonts w:hint="eastAsia" w:ascii="宋体" w:hAnsi="宋体" w:eastAsia="宋体" w:cs="宋体"/>
          <w:b w:val="0"/>
          <w:bCs w:val="0"/>
          <w:color w:val="auto"/>
          <w:sz w:val="24"/>
          <w:szCs w:val="24"/>
          <w:lang w:val="zh-CN"/>
        </w:rPr>
        <w:t>巡视</w:t>
      </w:r>
      <w:r>
        <w:rPr>
          <w:rFonts w:hint="eastAsia" w:ascii="宋体" w:hAnsi="宋体" w:cs="宋体"/>
          <w:b w:val="0"/>
          <w:bCs w:val="0"/>
          <w:color w:val="auto"/>
          <w:sz w:val="24"/>
          <w:szCs w:val="24"/>
          <w:lang w:val="zh-CN"/>
        </w:rPr>
        <w:t>评估</w:t>
      </w:r>
      <w:r>
        <w:rPr>
          <w:rFonts w:hint="eastAsia" w:ascii="宋体" w:hAnsi="宋体" w:eastAsia="宋体" w:cs="宋体"/>
          <w:b w:val="0"/>
          <w:bCs w:val="0"/>
          <w:color w:val="auto"/>
          <w:sz w:val="24"/>
          <w:szCs w:val="24"/>
          <w:lang w:val="zh-CN"/>
        </w:rPr>
        <w:t>内容：</w:t>
      </w:r>
      <w:bookmarkEnd w:id="40"/>
      <w:bookmarkEnd w:id="41"/>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1</w:t>
      </w:r>
      <w:r>
        <w:rPr>
          <w:rFonts w:hint="eastAsia" w:ascii="宋体" w:hAnsi="宋体" w:cs="宋体"/>
          <w:color w:val="auto"/>
          <w:kern w:val="2"/>
          <w:sz w:val="24"/>
          <w:szCs w:val="24"/>
          <w:lang w:eastAsia="zh-CN"/>
        </w:rPr>
        <w:t>）提醒</w:t>
      </w:r>
      <w:r>
        <w:rPr>
          <w:rFonts w:hint="eastAsia" w:ascii="宋体" w:hAnsi="宋体" w:cs="宋体"/>
          <w:color w:val="auto"/>
          <w:kern w:val="2"/>
          <w:sz w:val="24"/>
          <w:szCs w:val="24"/>
        </w:rPr>
        <w:t>控制器三分之一的输入回路（但不小于四路）接上真实负载，其余各输入回路都接上等效负载。接通电源使受试样品处于正常警戒状态。</w:t>
      </w:r>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2</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使任一回路输入</w:t>
      </w:r>
      <w:r>
        <w:rPr>
          <w:rFonts w:hint="eastAsia" w:ascii="宋体" w:hAnsi="宋体" w:cs="宋体"/>
          <w:color w:val="auto"/>
          <w:kern w:val="2"/>
          <w:sz w:val="24"/>
          <w:szCs w:val="24"/>
          <w:lang w:eastAsia="zh-CN"/>
        </w:rPr>
        <w:t>提醒</w:t>
      </w:r>
      <w:r>
        <w:rPr>
          <w:rFonts w:hint="eastAsia" w:ascii="宋体" w:hAnsi="宋体" w:cs="宋体"/>
          <w:color w:val="auto"/>
          <w:kern w:val="2"/>
          <w:sz w:val="24"/>
          <w:szCs w:val="24"/>
        </w:rPr>
        <w:t>信号，出现声、光</w:t>
      </w:r>
      <w:r>
        <w:rPr>
          <w:rFonts w:hint="eastAsia" w:ascii="宋体" w:hAnsi="宋体" w:cs="宋体"/>
          <w:color w:val="auto"/>
          <w:kern w:val="2"/>
          <w:sz w:val="24"/>
          <w:szCs w:val="24"/>
          <w:lang w:eastAsia="zh-CN"/>
        </w:rPr>
        <w:t>提醒</w:t>
      </w:r>
      <w:r>
        <w:rPr>
          <w:rFonts w:hint="eastAsia" w:ascii="宋体" w:hAnsi="宋体" w:cs="宋体"/>
          <w:color w:val="auto"/>
          <w:kern w:val="2"/>
          <w:sz w:val="24"/>
          <w:szCs w:val="24"/>
        </w:rPr>
        <w:t>。再使每一回路分别输入</w:t>
      </w:r>
      <w:r>
        <w:rPr>
          <w:rFonts w:hint="eastAsia" w:ascii="宋体" w:hAnsi="宋体" w:cs="宋体"/>
          <w:color w:val="auto"/>
          <w:kern w:val="2"/>
          <w:sz w:val="24"/>
          <w:szCs w:val="24"/>
          <w:lang w:eastAsia="zh-CN"/>
        </w:rPr>
        <w:t>提醒</w:t>
      </w:r>
      <w:r>
        <w:rPr>
          <w:rFonts w:hint="eastAsia" w:ascii="宋体" w:hAnsi="宋体" w:cs="宋体"/>
          <w:color w:val="auto"/>
          <w:kern w:val="2"/>
          <w:sz w:val="24"/>
          <w:szCs w:val="24"/>
        </w:rPr>
        <w:t>信号，应发出声、光</w:t>
      </w:r>
      <w:r>
        <w:rPr>
          <w:rFonts w:hint="eastAsia" w:ascii="宋体" w:hAnsi="宋体" w:cs="宋体"/>
          <w:color w:val="auto"/>
          <w:kern w:val="2"/>
          <w:sz w:val="24"/>
          <w:szCs w:val="24"/>
          <w:lang w:eastAsia="zh-CN"/>
        </w:rPr>
        <w:t>提醒</w:t>
      </w:r>
      <w:r>
        <w:rPr>
          <w:rFonts w:hint="eastAsia" w:ascii="宋体" w:hAnsi="宋体" w:cs="宋体"/>
          <w:color w:val="auto"/>
          <w:kern w:val="2"/>
          <w:sz w:val="24"/>
          <w:szCs w:val="24"/>
        </w:rPr>
        <w:t>，然后撤消</w:t>
      </w:r>
      <w:r>
        <w:rPr>
          <w:rFonts w:hint="eastAsia" w:ascii="宋体" w:hAnsi="宋体" w:cs="宋体"/>
          <w:color w:val="auto"/>
          <w:kern w:val="2"/>
          <w:sz w:val="24"/>
          <w:szCs w:val="24"/>
          <w:lang w:eastAsia="zh-CN"/>
        </w:rPr>
        <w:t>提醒</w:t>
      </w:r>
      <w:r>
        <w:rPr>
          <w:rFonts w:hint="eastAsia" w:ascii="宋体" w:hAnsi="宋体" w:cs="宋体"/>
          <w:color w:val="auto"/>
          <w:kern w:val="2"/>
          <w:sz w:val="24"/>
          <w:szCs w:val="24"/>
        </w:rPr>
        <w:t>信号并手动复位，声、光指示应消失。</w:t>
      </w:r>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3</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观察并</w:t>
      </w:r>
      <w:r>
        <w:rPr>
          <w:rFonts w:hint="eastAsia" w:ascii="宋体" w:hAnsi="宋体" w:cs="宋体"/>
          <w:color w:val="auto"/>
          <w:kern w:val="2"/>
          <w:sz w:val="24"/>
          <w:szCs w:val="24"/>
          <w:lang w:eastAsia="zh-CN"/>
        </w:rPr>
        <w:t>收录</w:t>
      </w:r>
      <w:r>
        <w:rPr>
          <w:rFonts w:hint="eastAsia" w:ascii="宋体" w:hAnsi="宋体" w:cs="宋体"/>
          <w:color w:val="auto"/>
          <w:kern w:val="2"/>
          <w:sz w:val="24"/>
          <w:szCs w:val="24"/>
        </w:rPr>
        <w:t>受试样品声、光</w:t>
      </w:r>
      <w:r>
        <w:rPr>
          <w:rFonts w:hint="eastAsia" w:ascii="宋体" w:hAnsi="宋体" w:cs="宋体"/>
          <w:color w:val="auto"/>
          <w:kern w:val="2"/>
          <w:sz w:val="24"/>
          <w:szCs w:val="24"/>
          <w:lang w:eastAsia="zh-CN"/>
        </w:rPr>
        <w:t>提醒</w:t>
      </w:r>
      <w:r>
        <w:rPr>
          <w:rFonts w:hint="eastAsia" w:ascii="宋体" w:hAnsi="宋体" w:cs="宋体"/>
          <w:color w:val="auto"/>
          <w:kern w:val="2"/>
          <w:sz w:val="24"/>
          <w:szCs w:val="24"/>
        </w:rPr>
        <w:t>信号，并</w:t>
      </w:r>
      <w:r>
        <w:rPr>
          <w:rFonts w:hint="eastAsia" w:ascii="宋体" w:hAnsi="宋体" w:cs="宋体"/>
          <w:b w:val="0"/>
          <w:bCs w:val="0"/>
          <w:color w:val="auto"/>
          <w:sz w:val="24"/>
          <w:szCs w:val="24"/>
          <w:lang w:val="zh-CN"/>
        </w:rPr>
        <w:t>评估</w:t>
      </w:r>
      <w:r>
        <w:rPr>
          <w:rFonts w:hint="eastAsia" w:ascii="宋体" w:hAnsi="宋体" w:cs="宋体"/>
          <w:color w:val="auto"/>
          <w:kern w:val="2"/>
          <w:sz w:val="24"/>
          <w:szCs w:val="24"/>
          <w:lang w:eastAsia="zh-CN"/>
        </w:rPr>
        <w:t>提醒</w:t>
      </w:r>
      <w:r>
        <w:rPr>
          <w:rFonts w:hint="eastAsia" w:ascii="宋体" w:hAnsi="宋体" w:cs="宋体"/>
          <w:color w:val="auto"/>
          <w:kern w:val="2"/>
          <w:sz w:val="24"/>
          <w:szCs w:val="24"/>
        </w:rPr>
        <w:t>电压输出或输出接点。</w:t>
      </w:r>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4</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防盗</w:t>
      </w:r>
      <w:r>
        <w:rPr>
          <w:rFonts w:hint="eastAsia" w:ascii="宋体" w:hAnsi="宋体" w:cs="宋体"/>
          <w:color w:val="auto"/>
          <w:kern w:val="2"/>
          <w:sz w:val="24"/>
          <w:szCs w:val="24"/>
          <w:lang w:eastAsia="zh-CN"/>
        </w:rPr>
        <w:t>提醒</w:t>
      </w:r>
      <w:r>
        <w:rPr>
          <w:rFonts w:hint="eastAsia" w:ascii="宋体" w:hAnsi="宋体" w:cs="宋体"/>
          <w:color w:val="auto"/>
          <w:kern w:val="2"/>
          <w:sz w:val="24"/>
          <w:szCs w:val="24"/>
        </w:rPr>
        <w:t>控制器若有声响</w:t>
      </w:r>
      <w:r>
        <w:rPr>
          <w:rFonts w:hint="eastAsia" w:ascii="宋体" w:hAnsi="宋体" w:cs="宋体"/>
          <w:color w:val="auto"/>
          <w:kern w:val="2"/>
          <w:sz w:val="24"/>
          <w:szCs w:val="24"/>
          <w:lang w:eastAsia="zh-CN"/>
        </w:rPr>
        <w:t>提醒</w:t>
      </w:r>
      <w:r>
        <w:rPr>
          <w:rFonts w:hint="eastAsia" w:ascii="宋体" w:hAnsi="宋体" w:cs="宋体"/>
          <w:color w:val="auto"/>
          <w:kern w:val="2"/>
          <w:sz w:val="24"/>
          <w:szCs w:val="24"/>
        </w:rPr>
        <w:t>自动复位装置，则用秒表计测</w:t>
      </w:r>
      <w:r>
        <w:rPr>
          <w:rFonts w:hint="eastAsia" w:ascii="宋体" w:hAnsi="宋体" w:cs="宋体"/>
          <w:color w:val="auto"/>
          <w:kern w:val="2"/>
          <w:sz w:val="24"/>
          <w:szCs w:val="24"/>
          <w:lang w:eastAsia="zh-CN"/>
        </w:rPr>
        <w:t>提醒</w:t>
      </w:r>
      <w:r>
        <w:rPr>
          <w:rFonts w:hint="eastAsia" w:ascii="宋体" w:hAnsi="宋体" w:cs="宋体"/>
          <w:color w:val="auto"/>
          <w:kern w:val="2"/>
          <w:sz w:val="24"/>
          <w:szCs w:val="24"/>
        </w:rPr>
        <w:t>时间。</w:t>
      </w:r>
    </w:p>
    <w:p>
      <w:pPr>
        <w:pStyle w:val="4"/>
        <w:pageBreakBefore w:val="0"/>
        <w:numPr>
          <w:ilvl w:val="2"/>
          <w:numId w:val="0"/>
        </w:numPr>
        <w:kinsoku/>
        <w:wordWrap/>
        <w:overflowPunct/>
        <w:topLinePunct w:val="0"/>
        <w:autoSpaceDE/>
        <w:autoSpaceDN/>
        <w:bidi w:val="0"/>
        <w:adjustRightInd/>
        <w:spacing w:line="560" w:lineRule="exact"/>
        <w:ind w:leftChars="0" w:firstLine="480" w:firstLineChars="200"/>
        <w:outlineLvl w:val="2"/>
        <w:rPr>
          <w:rFonts w:hint="eastAsia"/>
          <w:color w:val="auto"/>
          <w:sz w:val="24"/>
          <w:szCs w:val="24"/>
          <w:lang w:val="zh-CN"/>
        </w:rPr>
      </w:pPr>
      <w:bookmarkStart w:id="42" w:name="_Toc22650"/>
      <w:bookmarkStart w:id="43" w:name="_Toc5363"/>
      <w:r>
        <w:rPr>
          <w:rFonts w:hint="eastAsia" w:ascii="宋体" w:hAnsi="宋体" w:cs="宋体"/>
          <w:b w:val="0"/>
          <w:bCs w:val="0"/>
          <w:color w:val="auto"/>
          <w:sz w:val="24"/>
          <w:szCs w:val="24"/>
          <w:lang w:val="en-US" w:eastAsia="zh-CN"/>
        </w:rPr>
        <w:t>2.5</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lang w:val="zh-CN"/>
        </w:rPr>
        <w:t>巡检频次</w:t>
      </w:r>
      <w:bookmarkEnd w:id="42"/>
      <w:bookmarkEnd w:id="43"/>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每月一次。</w:t>
      </w:r>
    </w:p>
    <w:p>
      <w:pPr>
        <w:pageBreakBefore w:val="0"/>
        <w:widowControl w:val="0"/>
        <w:kinsoku/>
        <w:wordWrap/>
        <w:overflowPunct/>
        <w:topLinePunct w:val="0"/>
        <w:autoSpaceDE/>
        <w:autoSpaceDN/>
        <w:bidi w:val="0"/>
        <w:adjustRightInd/>
        <w:spacing w:line="560" w:lineRule="exact"/>
        <w:jc w:val="both"/>
        <w:rPr>
          <w:rFonts w:ascii="宋体" w:hAnsi="宋体" w:cs="宋体"/>
          <w:color w:val="auto"/>
          <w:kern w:val="2"/>
          <w:sz w:val="24"/>
          <w:szCs w:val="24"/>
        </w:rPr>
      </w:pPr>
    </w:p>
    <w:p>
      <w:pPr>
        <w:pStyle w:val="3"/>
        <w:pageBreakBefore w:val="0"/>
        <w:numPr>
          <w:ilvl w:val="1"/>
          <w:numId w:val="0"/>
        </w:numPr>
        <w:kinsoku/>
        <w:wordWrap/>
        <w:overflowPunct/>
        <w:topLinePunct w:val="0"/>
        <w:autoSpaceDE/>
        <w:autoSpaceDN/>
        <w:bidi w:val="0"/>
        <w:adjustRightInd/>
        <w:spacing w:line="560" w:lineRule="exact"/>
        <w:ind w:leftChars="0" w:firstLine="240" w:firstLineChars="100"/>
        <w:rPr>
          <w:rFonts w:hint="eastAsia"/>
          <w:color w:val="auto"/>
          <w:sz w:val="24"/>
          <w:szCs w:val="24"/>
          <w:lang w:val="zh-CN"/>
        </w:rPr>
      </w:pPr>
      <w:bookmarkStart w:id="44" w:name="_Toc3960"/>
      <w:bookmarkStart w:id="45" w:name="_Toc24602"/>
      <w:r>
        <w:rPr>
          <w:rFonts w:hint="eastAsia" w:ascii="宋体" w:hAnsi="宋体" w:cs="宋体"/>
          <w:b w:val="0"/>
          <w:bCs w:val="0"/>
          <w:color w:val="auto"/>
          <w:sz w:val="24"/>
          <w:szCs w:val="24"/>
          <w:lang w:val="en-US" w:eastAsia="zh-CN"/>
        </w:rPr>
        <w:t>2.6</w:t>
      </w:r>
      <w:r>
        <w:rPr>
          <w:rFonts w:hint="eastAsia" w:ascii="宋体" w:hAnsi="宋体" w:eastAsia="宋体" w:cs="宋体"/>
          <w:b w:val="0"/>
          <w:bCs w:val="0"/>
          <w:color w:val="auto"/>
          <w:sz w:val="24"/>
          <w:szCs w:val="24"/>
          <w:lang w:val="zh-CN"/>
        </w:rPr>
        <w:t>电化教育（广播）系统</w:t>
      </w:r>
      <w:bookmarkEnd w:id="44"/>
      <w:bookmarkEnd w:id="45"/>
    </w:p>
    <w:p>
      <w:pPr>
        <w:pStyle w:val="4"/>
        <w:pageBreakBefore w:val="0"/>
        <w:numPr>
          <w:ilvl w:val="2"/>
          <w:numId w:val="0"/>
        </w:numPr>
        <w:kinsoku/>
        <w:wordWrap/>
        <w:overflowPunct/>
        <w:topLinePunct w:val="0"/>
        <w:autoSpaceDE/>
        <w:autoSpaceDN/>
        <w:bidi w:val="0"/>
        <w:adjustRightInd/>
        <w:spacing w:line="560" w:lineRule="exact"/>
        <w:ind w:leftChars="0" w:firstLine="480" w:firstLineChars="200"/>
        <w:outlineLvl w:val="2"/>
        <w:rPr>
          <w:rFonts w:hint="eastAsia"/>
          <w:color w:val="auto"/>
          <w:sz w:val="24"/>
          <w:szCs w:val="24"/>
          <w:lang w:val="zh-CN"/>
        </w:rPr>
      </w:pPr>
      <w:bookmarkStart w:id="46" w:name="_Toc4316"/>
      <w:bookmarkStart w:id="47" w:name="_Toc26461"/>
      <w:r>
        <w:rPr>
          <w:rFonts w:hint="eastAsia" w:ascii="宋体" w:hAnsi="宋体" w:cs="宋体"/>
          <w:b w:val="0"/>
          <w:bCs w:val="0"/>
          <w:color w:val="auto"/>
          <w:sz w:val="24"/>
          <w:szCs w:val="24"/>
          <w:lang w:val="en-US" w:eastAsia="zh-CN"/>
        </w:rPr>
        <w:t>2.6</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val="zh-CN"/>
        </w:rPr>
        <w:t>维护内容</w:t>
      </w:r>
      <w:bookmarkEnd w:id="46"/>
      <w:bookmarkEnd w:id="47"/>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本系包括两部分组成：监区广播系统、一日播报系统。广播系统主要设备包含机房内CD/MP3机、调谐器、IP网络广播服务器、IP网络分区呼叫站、机房紧急话筒各1台。前端功放设备31台、音响喇叭357台。一日播报系统主要设备包含管理服务器2台、终端设备192台。</w:t>
      </w:r>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电化</w:t>
      </w:r>
      <w:r>
        <w:rPr>
          <w:rFonts w:hint="eastAsia" w:ascii="宋体" w:hAnsi="宋体" w:cs="宋体"/>
          <w:color w:val="auto"/>
          <w:kern w:val="2"/>
          <w:sz w:val="24"/>
          <w:szCs w:val="24"/>
          <w:lang w:eastAsia="zh-CN"/>
        </w:rPr>
        <w:t>教育</w:t>
      </w:r>
      <w:r>
        <w:rPr>
          <w:rFonts w:hint="eastAsia" w:ascii="宋体" w:hAnsi="宋体" w:cs="宋体"/>
          <w:color w:val="auto"/>
          <w:kern w:val="2"/>
          <w:sz w:val="24"/>
          <w:szCs w:val="24"/>
        </w:rPr>
        <w:t>部分包括：管理电脑、流媒体点直播服务器核心软件1套、业务服务器管理软件1套及相关软件功能模块。</w:t>
      </w:r>
    </w:p>
    <w:p>
      <w:pPr>
        <w:pStyle w:val="4"/>
        <w:pageBreakBefore w:val="0"/>
        <w:numPr>
          <w:ilvl w:val="2"/>
          <w:numId w:val="0"/>
        </w:numPr>
        <w:kinsoku/>
        <w:wordWrap/>
        <w:overflowPunct/>
        <w:topLinePunct w:val="0"/>
        <w:autoSpaceDE/>
        <w:autoSpaceDN/>
        <w:bidi w:val="0"/>
        <w:adjustRightInd/>
        <w:spacing w:line="560" w:lineRule="exact"/>
        <w:ind w:leftChars="0" w:firstLine="480" w:firstLineChars="200"/>
        <w:outlineLvl w:val="2"/>
        <w:rPr>
          <w:rFonts w:hint="eastAsia" w:ascii="宋体" w:hAnsi="宋体" w:eastAsia="宋体" w:cs="宋体"/>
          <w:b w:val="0"/>
          <w:bCs w:val="0"/>
          <w:color w:val="auto"/>
          <w:sz w:val="24"/>
          <w:szCs w:val="24"/>
          <w:lang w:val="zh-CN"/>
        </w:rPr>
      </w:pPr>
      <w:bookmarkStart w:id="48" w:name="_Toc30245"/>
      <w:bookmarkStart w:id="49" w:name="_Toc3457"/>
      <w:r>
        <w:rPr>
          <w:rFonts w:hint="eastAsia" w:ascii="宋体" w:hAnsi="宋体" w:cs="宋体"/>
          <w:b w:val="0"/>
          <w:bCs w:val="0"/>
          <w:color w:val="auto"/>
          <w:sz w:val="24"/>
          <w:szCs w:val="24"/>
          <w:lang w:val="en-US" w:eastAsia="zh-CN"/>
        </w:rPr>
        <w:t>2.6</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zh-CN"/>
        </w:rPr>
        <w:t>巡视</w:t>
      </w:r>
      <w:r>
        <w:rPr>
          <w:rFonts w:hint="eastAsia" w:ascii="宋体" w:hAnsi="宋体" w:cs="宋体"/>
          <w:b w:val="0"/>
          <w:bCs w:val="0"/>
          <w:color w:val="auto"/>
          <w:sz w:val="24"/>
          <w:szCs w:val="24"/>
          <w:lang w:val="zh-CN"/>
        </w:rPr>
        <w:t>评估</w:t>
      </w:r>
      <w:r>
        <w:rPr>
          <w:rFonts w:hint="eastAsia" w:ascii="宋体" w:hAnsi="宋体" w:eastAsia="宋体" w:cs="宋体"/>
          <w:b w:val="0"/>
          <w:bCs w:val="0"/>
          <w:color w:val="auto"/>
          <w:sz w:val="24"/>
          <w:szCs w:val="24"/>
          <w:lang w:val="zh-CN"/>
        </w:rPr>
        <w:t>内容</w:t>
      </w:r>
      <w:bookmarkEnd w:id="48"/>
      <w:bookmarkEnd w:id="49"/>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1</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系统功能测试</w:t>
      </w:r>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2</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广播矩阵切换功能检测；</w:t>
      </w:r>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3</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紧急广播功能检测；</w:t>
      </w:r>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4</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功率放大器自动切换功能检测；</w:t>
      </w:r>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5</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线路、系统主机设备故障自动检测功能检测。</w:t>
      </w:r>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6</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电化</w:t>
      </w:r>
      <w:r>
        <w:rPr>
          <w:rFonts w:hint="eastAsia" w:ascii="宋体" w:hAnsi="宋体" w:cs="宋体"/>
          <w:color w:val="auto"/>
          <w:kern w:val="2"/>
          <w:sz w:val="24"/>
          <w:szCs w:val="24"/>
          <w:lang w:eastAsia="zh-CN"/>
        </w:rPr>
        <w:t>教育</w:t>
      </w:r>
      <w:r>
        <w:rPr>
          <w:rFonts w:hint="eastAsia" w:ascii="宋体" w:hAnsi="宋体" w:cs="宋体"/>
          <w:color w:val="auto"/>
          <w:kern w:val="2"/>
          <w:sz w:val="24"/>
          <w:szCs w:val="24"/>
        </w:rPr>
        <w:t>软件功能检测。</w:t>
      </w:r>
    </w:p>
    <w:p>
      <w:pPr>
        <w:pStyle w:val="4"/>
        <w:pageBreakBefore w:val="0"/>
        <w:numPr>
          <w:ilvl w:val="2"/>
          <w:numId w:val="0"/>
        </w:numPr>
        <w:kinsoku/>
        <w:wordWrap/>
        <w:overflowPunct/>
        <w:topLinePunct w:val="0"/>
        <w:autoSpaceDE/>
        <w:autoSpaceDN/>
        <w:bidi w:val="0"/>
        <w:adjustRightInd/>
        <w:spacing w:line="560" w:lineRule="exact"/>
        <w:ind w:leftChars="0" w:firstLine="480" w:firstLineChars="200"/>
        <w:outlineLvl w:val="2"/>
        <w:rPr>
          <w:rFonts w:hint="eastAsia" w:ascii="宋体" w:hAnsi="宋体" w:eastAsia="宋体" w:cs="宋体"/>
          <w:b w:val="0"/>
          <w:bCs w:val="0"/>
          <w:color w:val="auto"/>
          <w:sz w:val="24"/>
          <w:szCs w:val="24"/>
          <w:lang w:val="zh-CN"/>
        </w:rPr>
      </w:pPr>
      <w:bookmarkStart w:id="50" w:name="_Toc5391"/>
      <w:bookmarkStart w:id="51" w:name="_Toc25671"/>
      <w:r>
        <w:rPr>
          <w:rFonts w:hint="eastAsia" w:ascii="宋体" w:hAnsi="宋体" w:cs="宋体"/>
          <w:b w:val="0"/>
          <w:bCs w:val="0"/>
          <w:color w:val="auto"/>
          <w:sz w:val="24"/>
          <w:szCs w:val="24"/>
          <w:lang w:val="en-US" w:eastAsia="zh-CN"/>
        </w:rPr>
        <w:t>2.6</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lang w:val="zh-CN"/>
        </w:rPr>
        <w:t>巡检频次</w:t>
      </w:r>
      <w:bookmarkEnd w:id="50"/>
      <w:bookmarkEnd w:id="51"/>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每月一次。</w:t>
      </w:r>
    </w:p>
    <w:p>
      <w:pPr>
        <w:pageBreakBefore w:val="0"/>
        <w:widowControl w:val="0"/>
        <w:kinsoku/>
        <w:wordWrap/>
        <w:overflowPunct/>
        <w:topLinePunct w:val="0"/>
        <w:autoSpaceDE/>
        <w:autoSpaceDN/>
        <w:bidi w:val="0"/>
        <w:adjustRightInd/>
        <w:spacing w:line="560" w:lineRule="exact"/>
        <w:jc w:val="both"/>
        <w:rPr>
          <w:rFonts w:ascii="宋体" w:hAnsi="宋体" w:cs="宋体"/>
          <w:color w:val="auto"/>
          <w:kern w:val="2"/>
          <w:sz w:val="24"/>
          <w:szCs w:val="24"/>
        </w:rPr>
      </w:pPr>
    </w:p>
    <w:p>
      <w:pPr>
        <w:pStyle w:val="3"/>
        <w:pageBreakBefore w:val="0"/>
        <w:numPr>
          <w:ilvl w:val="1"/>
          <w:numId w:val="0"/>
        </w:numPr>
        <w:kinsoku/>
        <w:wordWrap/>
        <w:overflowPunct/>
        <w:topLinePunct w:val="0"/>
        <w:autoSpaceDE/>
        <w:autoSpaceDN/>
        <w:bidi w:val="0"/>
        <w:adjustRightInd/>
        <w:spacing w:line="560" w:lineRule="exact"/>
        <w:ind w:leftChars="0" w:firstLine="240" w:firstLineChars="100"/>
        <w:rPr>
          <w:rFonts w:hint="eastAsia"/>
          <w:color w:val="auto"/>
          <w:sz w:val="24"/>
          <w:szCs w:val="24"/>
          <w:lang w:val="zh-CN"/>
        </w:rPr>
      </w:pPr>
      <w:bookmarkStart w:id="52" w:name="_Toc27572"/>
      <w:bookmarkStart w:id="53" w:name="_Toc19538"/>
      <w:r>
        <w:rPr>
          <w:rFonts w:hint="eastAsia" w:ascii="宋体" w:hAnsi="宋体" w:cs="宋体"/>
          <w:b w:val="0"/>
          <w:bCs w:val="0"/>
          <w:color w:val="auto"/>
          <w:sz w:val="24"/>
          <w:szCs w:val="24"/>
          <w:lang w:val="en-US" w:eastAsia="zh-CN"/>
        </w:rPr>
        <w:t>2.7</w:t>
      </w:r>
      <w:r>
        <w:rPr>
          <w:rFonts w:hint="eastAsia" w:ascii="宋体" w:hAnsi="宋体" w:eastAsia="宋体" w:cs="宋体"/>
          <w:b w:val="0"/>
          <w:bCs w:val="0"/>
          <w:color w:val="auto"/>
          <w:sz w:val="24"/>
          <w:szCs w:val="24"/>
          <w:lang w:val="zh-CN"/>
        </w:rPr>
        <w:t>电子巡查系统</w:t>
      </w:r>
      <w:bookmarkEnd w:id="52"/>
      <w:bookmarkEnd w:id="53"/>
    </w:p>
    <w:p>
      <w:pPr>
        <w:pStyle w:val="4"/>
        <w:pageBreakBefore w:val="0"/>
        <w:numPr>
          <w:ilvl w:val="2"/>
          <w:numId w:val="0"/>
        </w:numPr>
        <w:kinsoku/>
        <w:wordWrap/>
        <w:overflowPunct/>
        <w:topLinePunct w:val="0"/>
        <w:autoSpaceDE/>
        <w:autoSpaceDN/>
        <w:bidi w:val="0"/>
        <w:adjustRightInd/>
        <w:spacing w:line="560" w:lineRule="exact"/>
        <w:ind w:leftChars="0" w:firstLine="480" w:firstLineChars="200"/>
        <w:outlineLvl w:val="2"/>
        <w:rPr>
          <w:rFonts w:hint="eastAsia" w:ascii="宋体" w:hAnsi="宋体" w:eastAsia="宋体" w:cs="宋体"/>
          <w:b w:val="0"/>
          <w:bCs w:val="0"/>
          <w:color w:val="auto"/>
          <w:sz w:val="24"/>
          <w:szCs w:val="24"/>
          <w:lang w:val="zh-CN"/>
        </w:rPr>
      </w:pPr>
      <w:bookmarkStart w:id="54" w:name="_Toc14157"/>
      <w:bookmarkStart w:id="55" w:name="_Toc11914"/>
      <w:r>
        <w:rPr>
          <w:rFonts w:hint="eastAsia" w:ascii="宋体" w:hAnsi="宋体" w:cs="宋体"/>
          <w:b w:val="0"/>
          <w:bCs w:val="0"/>
          <w:color w:val="auto"/>
          <w:sz w:val="24"/>
          <w:szCs w:val="24"/>
          <w:lang w:val="en-US" w:eastAsia="zh-CN"/>
        </w:rPr>
        <w:t>2.7</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val="zh-CN"/>
        </w:rPr>
        <w:t>维护范围</w:t>
      </w:r>
      <w:bookmarkEnd w:id="54"/>
      <w:bookmarkEnd w:id="55"/>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本系统为在线式电子巡查系统，基于门禁系统，另单独设置感应式门禁系统读卡器21个。</w:t>
      </w:r>
    </w:p>
    <w:p>
      <w:pPr>
        <w:pStyle w:val="4"/>
        <w:pageBreakBefore w:val="0"/>
        <w:numPr>
          <w:ilvl w:val="2"/>
          <w:numId w:val="0"/>
        </w:numPr>
        <w:kinsoku/>
        <w:wordWrap/>
        <w:overflowPunct/>
        <w:topLinePunct w:val="0"/>
        <w:autoSpaceDE/>
        <w:autoSpaceDN/>
        <w:bidi w:val="0"/>
        <w:adjustRightInd/>
        <w:spacing w:line="560" w:lineRule="exact"/>
        <w:ind w:leftChars="0" w:firstLine="480" w:firstLineChars="200"/>
        <w:outlineLvl w:val="2"/>
        <w:rPr>
          <w:rFonts w:hint="eastAsia" w:ascii="宋体" w:hAnsi="宋体" w:eastAsia="宋体" w:cs="宋体"/>
          <w:b w:val="0"/>
          <w:bCs w:val="0"/>
          <w:color w:val="auto"/>
          <w:sz w:val="24"/>
          <w:szCs w:val="24"/>
          <w:lang w:val="zh-CN"/>
        </w:rPr>
      </w:pPr>
      <w:bookmarkStart w:id="56" w:name="_Toc5241"/>
      <w:bookmarkStart w:id="57" w:name="_Toc12006"/>
      <w:r>
        <w:rPr>
          <w:rFonts w:hint="eastAsia" w:ascii="宋体" w:hAnsi="宋体" w:cs="宋体"/>
          <w:b w:val="0"/>
          <w:bCs w:val="0"/>
          <w:color w:val="auto"/>
          <w:sz w:val="24"/>
          <w:szCs w:val="24"/>
          <w:lang w:val="en-US" w:eastAsia="zh-CN"/>
        </w:rPr>
        <w:t>2.7</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zh-CN"/>
        </w:rPr>
        <w:t>巡视评估内容：</w:t>
      </w:r>
      <w:bookmarkEnd w:id="56"/>
      <w:bookmarkEnd w:id="57"/>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1</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系统主机在离线的情况下，门禁控制器独立工作的准确性、实时性和储存信息的功能；</w:t>
      </w:r>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2</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 xml:space="preserve">系统主机与门禁控制器在线控制时，门禁控制器工作的准确性、实时性和储存信息的功能； </w:t>
      </w:r>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3</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系统主机与门禁控制器在线控制时，系统主机和门禁控制器之间的信息传输及数据加密功能；</w:t>
      </w:r>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4</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检测掉电后，系统启用备用电源应急工作的准确性、实时性和信息的存储和恢复能力；</w:t>
      </w:r>
    </w:p>
    <w:p>
      <w:pPr>
        <w:pStyle w:val="4"/>
        <w:pageBreakBefore w:val="0"/>
        <w:numPr>
          <w:ilvl w:val="2"/>
          <w:numId w:val="0"/>
        </w:numPr>
        <w:kinsoku/>
        <w:wordWrap/>
        <w:overflowPunct/>
        <w:topLinePunct w:val="0"/>
        <w:autoSpaceDE/>
        <w:autoSpaceDN/>
        <w:bidi w:val="0"/>
        <w:adjustRightInd/>
        <w:spacing w:line="560" w:lineRule="exact"/>
        <w:ind w:leftChars="0" w:firstLine="480" w:firstLineChars="200"/>
        <w:outlineLvl w:val="2"/>
        <w:rPr>
          <w:rFonts w:hint="eastAsia"/>
          <w:color w:val="auto"/>
          <w:sz w:val="24"/>
          <w:szCs w:val="24"/>
          <w:lang w:val="zh-CN"/>
        </w:rPr>
      </w:pPr>
      <w:bookmarkStart w:id="58" w:name="_Toc15269"/>
      <w:bookmarkStart w:id="59" w:name="_Toc19530"/>
      <w:r>
        <w:rPr>
          <w:rFonts w:hint="eastAsia" w:ascii="宋体" w:hAnsi="宋体" w:cs="宋体"/>
          <w:b w:val="0"/>
          <w:bCs w:val="0"/>
          <w:color w:val="auto"/>
          <w:sz w:val="24"/>
          <w:szCs w:val="24"/>
          <w:lang w:val="en-US" w:eastAsia="zh-CN"/>
        </w:rPr>
        <w:t>2.7</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lang w:val="zh-CN"/>
        </w:rPr>
        <w:t>巡检频次</w:t>
      </w:r>
      <w:bookmarkEnd w:id="58"/>
      <w:bookmarkEnd w:id="59"/>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每月一次。</w:t>
      </w:r>
    </w:p>
    <w:p>
      <w:pPr>
        <w:pageBreakBefore w:val="0"/>
        <w:widowControl w:val="0"/>
        <w:kinsoku/>
        <w:wordWrap/>
        <w:overflowPunct/>
        <w:topLinePunct w:val="0"/>
        <w:autoSpaceDE/>
        <w:autoSpaceDN/>
        <w:bidi w:val="0"/>
        <w:adjustRightInd/>
        <w:spacing w:line="560" w:lineRule="exact"/>
        <w:jc w:val="both"/>
        <w:rPr>
          <w:rFonts w:ascii="宋体" w:hAnsi="宋体" w:cs="宋体"/>
          <w:color w:val="auto"/>
          <w:kern w:val="2"/>
          <w:sz w:val="24"/>
          <w:szCs w:val="24"/>
        </w:rPr>
      </w:pPr>
    </w:p>
    <w:p>
      <w:pPr>
        <w:pStyle w:val="3"/>
        <w:pageBreakBefore w:val="0"/>
        <w:numPr>
          <w:ilvl w:val="1"/>
          <w:numId w:val="0"/>
        </w:numPr>
        <w:kinsoku/>
        <w:wordWrap/>
        <w:overflowPunct/>
        <w:topLinePunct w:val="0"/>
        <w:autoSpaceDE/>
        <w:autoSpaceDN/>
        <w:bidi w:val="0"/>
        <w:adjustRightInd/>
        <w:spacing w:line="560" w:lineRule="exact"/>
        <w:ind w:leftChars="0" w:firstLine="240" w:firstLineChars="100"/>
        <w:rPr>
          <w:rFonts w:hint="eastAsia"/>
          <w:color w:val="auto"/>
          <w:sz w:val="24"/>
          <w:szCs w:val="24"/>
          <w:lang w:val="zh-CN"/>
        </w:rPr>
      </w:pPr>
      <w:bookmarkStart w:id="60" w:name="_Toc31177"/>
      <w:bookmarkStart w:id="61" w:name="_Toc29346"/>
      <w:r>
        <w:rPr>
          <w:rFonts w:hint="eastAsia" w:ascii="宋体" w:hAnsi="宋体" w:cs="宋体"/>
          <w:b w:val="0"/>
          <w:bCs w:val="0"/>
          <w:color w:val="auto"/>
          <w:sz w:val="24"/>
          <w:szCs w:val="24"/>
          <w:lang w:val="en-US" w:eastAsia="zh-CN"/>
        </w:rPr>
        <w:t>2.8</w:t>
      </w:r>
      <w:r>
        <w:rPr>
          <w:rFonts w:hint="eastAsia" w:ascii="宋体" w:hAnsi="宋体" w:eastAsia="宋体" w:cs="宋体"/>
          <w:b w:val="0"/>
          <w:bCs w:val="0"/>
          <w:color w:val="auto"/>
          <w:sz w:val="24"/>
          <w:szCs w:val="24"/>
          <w:lang w:val="zh-CN"/>
        </w:rPr>
        <w:t>信息集成管理系统</w:t>
      </w:r>
      <w:bookmarkEnd w:id="60"/>
      <w:bookmarkEnd w:id="61"/>
    </w:p>
    <w:p>
      <w:pPr>
        <w:pStyle w:val="4"/>
        <w:pageBreakBefore w:val="0"/>
        <w:numPr>
          <w:ilvl w:val="2"/>
          <w:numId w:val="0"/>
        </w:numPr>
        <w:kinsoku/>
        <w:wordWrap/>
        <w:overflowPunct/>
        <w:topLinePunct w:val="0"/>
        <w:autoSpaceDE/>
        <w:autoSpaceDN/>
        <w:bidi w:val="0"/>
        <w:adjustRightInd/>
        <w:spacing w:line="560" w:lineRule="exact"/>
        <w:ind w:leftChars="0" w:firstLine="480" w:firstLineChars="200"/>
        <w:outlineLvl w:val="2"/>
        <w:rPr>
          <w:rFonts w:hint="eastAsia" w:ascii="宋体" w:hAnsi="宋体" w:eastAsia="宋体" w:cs="宋体"/>
          <w:b w:val="0"/>
          <w:bCs w:val="0"/>
          <w:color w:val="auto"/>
          <w:sz w:val="24"/>
          <w:szCs w:val="24"/>
          <w:lang w:val="zh-CN"/>
        </w:rPr>
      </w:pPr>
      <w:bookmarkStart w:id="62" w:name="_Toc25069"/>
      <w:bookmarkStart w:id="63" w:name="_Toc27041"/>
      <w:r>
        <w:rPr>
          <w:rFonts w:hint="eastAsia" w:ascii="宋体" w:hAnsi="宋体" w:cs="宋体"/>
          <w:b w:val="0"/>
          <w:bCs w:val="0"/>
          <w:color w:val="auto"/>
          <w:sz w:val="24"/>
          <w:szCs w:val="24"/>
          <w:lang w:val="en-US" w:eastAsia="zh-CN"/>
        </w:rPr>
        <w:t>2.8</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val="zh-CN"/>
        </w:rPr>
        <w:t>维护范围</w:t>
      </w:r>
      <w:bookmarkEnd w:id="62"/>
      <w:bookmarkEnd w:id="63"/>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本系统为基于三维电子地图为基础的信息集成管理平台，包含集成一卡通服务系统、集成智能化综合管理系统、集成视频安防综合管理系统、集成计算机信息综合管理系统、三维可视化指挥管理平台等。</w:t>
      </w:r>
    </w:p>
    <w:p>
      <w:pPr>
        <w:pStyle w:val="4"/>
        <w:pageBreakBefore w:val="0"/>
        <w:numPr>
          <w:ilvl w:val="2"/>
          <w:numId w:val="0"/>
        </w:numPr>
        <w:kinsoku/>
        <w:wordWrap/>
        <w:overflowPunct/>
        <w:topLinePunct w:val="0"/>
        <w:autoSpaceDE/>
        <w:autoSpaceDN/>
        <w:bidi w:val="0"/>
        <w:adjustRightInd/>
        <w:spacing w:line="560" w:lineRule="exact"/>
        <w:ind w:leftChars="0" w:firstLine="480" w:firstLineChars="200"/>
        <w:outlineLvl w:val="2"/>
        <w:rPr>
          <w:rFonts w:hint="eastAsia" w:ascii="宋体" w:hAnsi="宋体" w:eastAsia="宋体" w:cs="宋体"/>
          <w:b w:val="0"/>
          <w:bCs w:val="0"/>
          <w:color w:val="auto"/>
          <w:sz w:val="24"/>
          <w:szCs w:val="24"/>
          <w:lang w:val="zh-CN"/>
        </w:rPr>
      </w:pPr>
      <w:bookmarkStart w:id="64" w:name="_Toc2960"/>
      <w:bookmarkStart w:id="65" w:name="_Toc4983"/>
      <w:r>
        <w:rPr>
          <w:rFonts w:hint="eastAsia" w:ascii="宋体" w:hAnsi="宋体" w:cs="宋体"/>
          <w:b w:val="0"/>
          <w:bCs w:val="0"/>
          <w:color w:val="auto"/>
          <w:sz w:val="24"/>
          <w:szCs w:val="24"/>
          <w:lang w:val="en-US" w:eastAsia="zh-CN"/>
        </w:rPr>
        <w:t>2.8</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zh-CN"/>
        </w:rPr>
        <w:t>巡视</w:t>
      </w:r>
      <w:r>
        <w:rPr>
          <w:rFonts w:hint="eastAsia" w:ascii="宋体" w:hAnsi="宋体" w:cs="宋体"/>
          <w:b w:val="0"/>
          <w:bCs w:val="0"/>
          <w:color w:val="auto"/>
          <w:sz w:val="24"/>
          <w:szCs w:val="24"/>
          <w:lang w:val="zh-CN"/>
        </w:rPr>
        <w:t>评估</w:t>
      </w:r>
      <w:r>
        <w:rPr>
          <w:rFonts w:hint="eastAsia" w:ascii="宋体" w:hAnsi="宋体" w:eastAsia="宋体" w:cs="宋体"/>
          <w:b w:val="0"/>
          <w:bCs w:val="0"/>
          <w:color w:val="auto"/>
          <w:sz w:val="24"/>
          <w:szCs w:val="24"/>
          <w:lang w:val="zh-CN"/>
        </w:rPr>
        <w:t>内容：</w:t>
      </w:r>
      <w:bookmarkEnd w:id="64"/>
      <w:bookmarkEnd w:id="65"/>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1</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实现对各主要安全及应用系统的运行状态</w:t>
      </w:r>
      <w:r>
        <w:rPr>
          <w:rFonts w:hint="eastAsia" w:ascii="宋体" w:hAnsi="宋体" w:cs="宋体"/>
          <w:b w:val="0"/>
          <w:bCs w:val="0"/>
          <w:color w:val="auto"/>
          <w:sz w:val="24"/>
          <w:szCs w:val="24"/>
          <w:lang w:val="zh-CN"/>
        </w:rPr>
        <w:t>评估</w:t>
      </w:r>
      <w:r>
        <w:rPr>
          <w:rFonts w:hint="eastAsia" w:ascii="宋体" w:hAnsi="宋体" w:cs="宋体"/>
          <w:color w:val="auto"/>
          <w:kern w:val="2"/>
          <w:sz w:val="24"/>
          <w:szCs w:val="24"/>
        </w:rPr>
        <w:t>,包括终端设备、关键节点设备、服务器及重要管理工作站等。</w:t>
      </w:r>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2</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实现对设备或系统</w:t>
      </w:r>
      <w:r>
        <w:rPr>
          <w:rFonts w:hint="eastAsia" w:ascii="宋体" w:hAnsi="宋体" w:cs="宋体"/>
          <w:color w:val="auto"/>
          <w:kern w:val="2"/>
          <w:sz w:val="24"/>
          <w:szCs w:val="24"/>
          <w:lang w:eastAsia="zh-CN"/>
        </w:rPr>
        <w:t>错乱</w:t>
      </w:r>
      <w:r>
        <w:rPr>
          <w:rFonts w:hint="eastAsia" w:ascii="宋体" w:hAnsi="宋体" w:cs="宋体"/>
          <w:color w:val="auto"/>
          <w:kern w:val="2"/>
          <w:sz w:val="24"/>
          <w:szCs w:val="24"/>
        </w:rPr>
        <w:t>的实时</w:t>
      </w:r>
      <w:r>
        <w:rPr>
          <w:rFonts w:hint="eastAsia" w:ascii="宋体" w:hAnsi="宋体" w:cs="宋体"/>
          <w:color w:val="auto"/>
          <w:kern w:val="2"/>
          <w:sz w:val="24"/>
          <w:szCs w:val="24"/>
          <w:lang w:eastAsia="zh-CN"/>
        </w:rPr>
        <w:t>查看</w:t>
      </w:r>
      <w:r>
        <w:rPr>
          <w:rFonts w:hint="eastAsia" w:ascii="宋体" w:hAnsi="宋体" w:cs="宋体"/>
          <w:color w:val="auto"/>
          <w:kern w:val="2"/>
          <w:sz w:val="24"/>
          <w:szCs w:val="24"/>
        </w:rPr>
        <w:t>及状态</w:t>
      </w:r>
      <w:r>
        <w:rPr>
          <w:rFonts w:hint="eastAsia" w:ascii="宋体" w:hAnsi="宋体" w:cs="宋体"/>
          <w:color w:val="auto"/>
          <w:kern w:val="2"/>
          <w:sz w:val="24"/>
          <w:szCs w:val="24"/>
          <w:lang w:eastAsia="zh-CN"/>
        </w:rPr>
        <w:t>提醒</w:t>
      </w:r>
      <w:r>
        <w:rPr>
          <w:rFonts w:hint="eastAsia" w:ascii="宋体" w:hAnsi="宋体" w:cs="宋体"/>
          <w:color w:val="auto"/>
          <w:kern w:val="2"/>
          <w:sz w:val="24"/>
          <w:szCs w:val="24"/>
        </w:rPr>
        <w:t>,并可通过声光或语音方式对系统</w:t>
      </w:r>
      <w:r>
        <w:rPr>
          <w:rFonts w:hint="eastAsia" w:ascii="宋体" w:hAnsi="宋体" w:cs="宋体"/>
          <w:color w:val="auto"/>
          <w:kern w:val="2"/>
          <w:sz w:val="24"/>
          <w:szCs w:val="24"/>
          <w:lang w:eastAsia="zh-CN"/>
        </w:rPr>
        <w:t>提醒</w:t>
      </w:r>
      <w:r>
        <w:rPr>
          <w:rFonts w:hint="eastAsia" w:ascii="宋体" w:hAnsi="宋体" w:cs="宋体"/>
          <w:color w:val="auto"/>
          <w:kern w:val="2"/>
          <w:sz w:val="24"/>
          <w:szCs w:val="24"/>
        </w:rPr>
        <w:t>进行提示。</w:t>
      </w:r>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3</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对设备的数据进行基本数据录入、存储、查询及报表统计功能。</w:t>
      </w:r>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4</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可以对故障设备的维护到重新启用的全过程进行</w:t>
      </w:r>
      <w:r>
        <w:rPr>
          <w:rFonts w:hint="eastAsia" w:ascii="宋体" w:hAnsi="宋体" w:cs="宋体"/>
          <w:color w:val="auto"/>
          <w:kern w:val="2"/>
          <w:sz w:val="24"/>
          <w:szCs w:val="24"/>
          <w:lang w:eastAsia="zh-CN"/>
        </w:rPr>
        <w:t>保存</w:t>
      </w:r>
      <w:r>
        <w:rPr>
          <w:rFonts w:hint="eastAsia" w:ascii="宋体" w:hAnsi="宋体" w:cs="宋体"/>
          <w:color w:val="auto"/>
          <w:kern w:val="2"/>
          <w:sz w:val="24"/>
          <w:szCs w:val="24"/>
        </w:rPr>
        <w:t>,并可进行相应的数据分析。</w:t>
      </w:r>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5</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可以设定针对不同类型设备的维护策略,并对进行相应的保养、</w:t>
      </w:r>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6</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维护工作进行提醒及</w:t>
      </w:r>
      <w:r>
        <w:rPr>
          <w:rFonts w:hint="eastAsia" w:ascii="宋体" w:hAnsi="宋体" w:cs="宋体"/>
          <w:color w:val="auto"/>
          <w:kern w:val="2"/>
          <w:sz w:val="24"/>
          <w:szCs w:val="24"/>
          <w:lang w:eastAsia="zh-CN"/>
        </w:rPr>
        <w:t>保存</w:t>
      </w:r>
      <w:r>
        <w:rPr>
          <w:rFonts w:hint="eastAsia" w:ascii="宋体" w:hAnsi="宋体" w:cs="宋体"/>
          <w:color w:val="auto"/>
          <w:kern w:val="2"/>
          <w:sz w:val="24"/>
          <w:szCs w:val="24"/>
        </w:rPr>
        <w:t>。</w:t>
      </w:r>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7</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可以设定设备的售后服务即将到期或过期进行提醒。</w:t>
      </w:r>
    </w:p>
    <w:p>
      <w:pPr>
        <w:pStyle w:val="4"/>
        <w:pageBreakBefore w:val="0"/>
        <w:numPr>
          <w:ilvl w:val="2"/>
          <w:numId w:val="0"/>
        </w:numPr>
        <w:kinsoku/>
        <w:wordWrap/>
        <w:overflowPunct/>
        <w:topLinePunct w:val="0"/>
        <w:autoSpaceDE/>
        <w:autoSpaceDN/>
        <w:bidi w:val="0"/>
        <w:adjustRightInd/>
        <w:spacing w:line="560" w:lineRule="exact"/>
        <w:ind w:leftChars="0" w:firstLine="480" w:firstLineChars="200"/>
        <w:outlineLvl w:val="2"/>
        <w:rPr>
          <w:rFonts w:hint="eastAsia" w:ascii="宋体" w:hAnsi="宋体" w:eastAsia="宋体" w:cs="宋体"/>
          <w:b w:val="0"/>
          <w:bCs w:val="0"/>
          <w:color w:val="auto"/>
          <w:sz w:val="24"/>
          <w:szCs w:val="24"/>
          <w:lang w:val="zh-CN"/>
        </w:rPr>
      </w:pPr>
      <w:bookmarkStart w:id="66" w:name="_Toc3077"/>
      <w:bookmarkStart w:id="67" w:name="_Toc533"/>
      <w:r>
        <w:rPr>
          <w:rFonts w:hint="eastAsia" w:ascii="宋体" w:hAnsi="宋体" w:cs="宋体"/>
          <w:b w:val="0"/>
          <w:bCs w:val="0"/>
          <w:color w:val="auto"/>
          <w:sz w:val="24"/>
          <w:szCs w:val="24"/>
          <w:lang w:val="en-US" w:eastAsia="zh-CN"/>
        </w:rPr>
        <w:t>2.8</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lang w:val="zh-CN"/>
        </w:rPr>
        <w:t>巡检频次</w:t>
      </w:r>
      <w:bookmarkEnd w:id="66"/>
      <w:bookmarkEnd w:id="67"/>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每月一次。</w:t>
      </w:r>
    </w:p>
    <w:p>
      <w:pPr>
        <w:pageBreakBefore w:val="0"/>
        <w:widowControl w:val="0"/>
        <w:kinsoku/>
        <w:wordWrap/>
        <w:overflowPunct/>
        <w:topLinePunct w:val="0"/>
        <w:autoSpaceDE/>
        <w:autoSpaceDN/>
        <w:bidi w:val="0"/>
        <w:adjustRightInd/>
        <w:spacing w:line="560" w:lineRule="exact"/>
        <w:jc w:val="both"/>
        <w:rPr>
          <w:rFonts w:ascii="宋体" w:hAnsi="宋体" w:cs="宋体"/>
          <w:color w:val="auto"/>
          <w:kern w:val="2"/>
          <w:sz w:val="24"/>
          <w:szCs w:val="24"/>
        </w:rPr>
      </w:pPr>
    </w:p>
    <w:p>
      <w:pPr>
        <w:pStyle w:val="3"/>
        <w:pageBreakBefore w:val="0"/>
        <w:numPr>
          <w:ilvl w:val="1"/>
          <w:numId w:val="0"/>
        </w:numPr>
        <w:kinsoku/>
        <w:wordWrap/>
        <w:overflowPunct/>
        <w:topLinePunct w:val="0"/>
        <w:autoSpaceDE/>
        <w:autoSpaceDN/>
        <w:bidi w:val="0"/>
        <w:adjustRightInd/>
        <w:spacing w:line="560" w:lineRule="exact"/>
        <w:ind w:leftChars="0" w:firstLine="240" w:firstLineChars="100"/>
        <w:rPr>
          <w:rFonts w:hint="eastAsia" w:ascii="宋体" w:hAnsi="宋体" w:eastAsia="宋体" w:cs="宋体"/>
          <w:b w:val="0"/>
          <w:bCs w:val="0"/>
          <w:color w:val="auto"/>
          <w:sz w:val="24"/>
          <w:szCs w:val="24"/>
          <w:lang w:val="zh-CN"/>
        </w:rPr>
      </w:pPr>
      <w:bookmarkStart w:id="68" w:name="_Toc6282"/>
      <w:bookmarkStart w:id="69" w:name="_Toc15234"/>
      <w:r>
        <w:rPr>
          <w:rFonts w:hint="eastAsia" w:ascii="宋体" w:hAnsi="宋体" w:cs="宋体"/>
          <w:b w:val="0"/>
          <w:bCs w:val="0"/>
          <w:color w:val="auto"/>
          <w:sz w:val="24"/>
          <w:szCs w:val="24"/>
          <w:lang w:val="en-US" w:eastAsia="zh-CN"/>
        </w:rPr>
        <w:t>2.9</w:t>
      </w:r>
      <w:r>
        <w:rPr>
          <w:rFonts w:hint="eastAsia" w:ascii="宋体" w:hAnsi="宋体" w:eastAsia="宋体" w:cs="宋体"/>
          <w:b w:val="0"/>
          <w:bCs w:val="0"/>
          <w:color w:val="auto"/>
          <w:sz w:val="24"/>
          <w:szCs w:val="24"/>
          <w:lang w:val="zh-CN"/>
        </w:rPr>
        <w:t>实体防护系统</w:t>
      </w:r>
      <w:bookmarkEnd w:id="68"/>
      <w:bookmarkEnd w:id="69"/>
    </w:p>
    <w:p>
      <w:pPr>
        <w:pStyle w:val="4"/>
        <w:pageBreakBefore w:val="0"/>
        <w:numPr>
          <w:ilvl w:val="2"/>
          <w:numId w:val="0"/>
        </w:numPr>
        <w:kinsoku/>
        <w:wordWrap/>
        <w:overflowPunct/>
        <w:topLinePunct w:val="0"/>
        <w:autoSpaceDE/>
        <w:autoSpaceDN/>
        <w:bidi w:val="0"/>
        <w:adjustRightInd/>
        <w:spacing w:line="560" w:lineRule="exact"/>
        <w:ind w:leftChars="0" w:firstLine="480" w:firstLineChars="200"/>
        <w:outlineLvl w:val="2"/>
        <w:rPr>
          <w:rFonts w:hint="eastAsia"/>
          <w:color w:val="auto"/>
          <w:sz w:val="24"/>
          <w:szCs w:val="24"/>
          <w:lang w:val="zh-CN"/>
        </w:rPr>
      </w:pPr>
      <w:bookmarkStart w:id="70" w:name="_Toc14307"/>
      <w:bookmarkStart w:id="71" w:name="_Toc30564"/>
      <w:r>
        <w:rPr>
          <w:rFonts w:hint="eastAsia" w:ascii="宋体" w:hAnsi="宋体" w:cs="宋体"/>
          <w:b w:val="0"/>
          <w:bCs w:val="0"/>
          <w:color w:val="auto"/>
          <w:sz w:val="24"/>
          <w:szCs w:val="24"/>
          <w:lang w:val="en-US" w:eastAsia="zh-CN"/>
        </w:rPr>
        <w:t>2.9</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val="zh-CN"/>
        </w:rPr>
        <w:t>维护范围</w:t>
      </w:r>
      <w:bookmarkEnd w:id="70"/>
      <w:bookmarkEnd w:id="71"/>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b/>
          <w:bCs/>
          <w:color w:val="auto"/>
          <w:kern w:val="2"/>
          <w:sz w:val="24"/>
          <w:szCs w:val="24"/>
        </w:rPr>
      </w:pPr>
      <w:r>
        <w:rPr>
          <w:rFonts w:hint="eastAsia" w:ascii="宋体" w:hAnsi="宋体" w:cs="宋体"/>
          <w:color w:val="auto"/>
          <w:kern w:val="2"/>
          <w:sz w:val="24"/>
          <w:szCs w:val="24"/>
        </w:rPr>
        <w:t>本系统包含AB门互锁，2套液压防撞柱，1套人行道闸。</w:t>
      </w:r>
      <w:r>
        <w:rPr>
          <w:rFonts w:hint="eastAsia" w:ascii="宋体" w:hAnsi="宋体" w:cs="宋体"/>
          <w:b/>
          <w:bCs/>
          <w:color w:val="auto"/>
          <w:kern w:val="2"/>
          <w:sz w:val="24"/>
          <w:szCs w:val="24"/>
        </w:rPr>
        <w:t>对液压防撞柱进行日常巡检。设备损坏维修不在本次采购范围之内。</w:t>
      </w:r>
    </w:p>
    <w:p>
      <w:pPr>
        <w:pStyle w:val="4"/>
        <w:pageBreakBefore w:val="0"/>
        <w:numPr>
          <w:ilvl w:val="2"/>
          <w:numId w:val="0"/>
        </w:numPr>
        <w:kinsoku/>
        <w:wordWrap/>
        <w:overflowPunct/>
        <w:topLinePunct w:val="0"/>
        <w:autoSpaceDE/>
        <w:autoSpaceDN/>
        <w:bidi w:val="0"/>
        <w:adjustRightInd/>
        <w:spacing w:line="560" w:lineRule="exact"/>
        <w:ind w:firstLine="480" w:firstLineChars="200"/>
        <w:outlineLvl w:val="2"/>
        <w:rPr>
          <w:rFonts w:hint="eastAsia" w:ascii="宋体" w:hAnsi="宋体" w:eastAsia="宋体" w:cs="宋体"/>
          <w:b w:val="0"/>
          <w:bCs w:val="0"/>
          <w:color w:val="auto"/>
          <w:sz w:val="24"/>
          <w:szCs w:val="24"/>
          <w:lang w:val="zh-CN"/>
        </w:rPr>
      </w:pPr>
      <w:bookmarkStart w:id="72" w:name="_Toc32517"/>
      <w:bookmarkStart w:id="73" w:name="_Toc22731"/>
      <w:r>
        <w:rPr>
          <w:rFonts w:hint="eastAsia" w:ascii="宋体" w:hAnsi="宋体" w:eastAsia="宋体" w:cs="宋体"/>
          <w:b w:val="0"/>
          <w:bCs w:val="0"/>
          <w:color w:val="auto"/>
          <w:sz w:val="24"/>
          <w:szCs w:val="24"/>
          <w:lang w:val="en-US" w:eastAsia="zh-CN"/>
        </w:rPr>
        <w:t>2.9.2</w:t>
      </w:r>
      <w:r>
        <w:rPr>
          <w:rFonts w:hint="eastAsia" w:ascii="宋体" w:hAnsi="宋体" w:eastAsia="宋体" w:cs="宋体"/>
          <w:b w:val="0"/>
          <w:bCs w:val="0"/>
          <w:color w:val="auto"/>
          <w:sz w:val="24"/>
          <w:szCs w:val="24"/>
          <w:lang w:val="zh-CN"/>
        </w:rPr>
        <w:t>巡视评估内容：</w:t>
      </w:r>
      <w:bookmarkEnd w:id="72"/>
      <w:bookmarkEnd w:id="73"/>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1</w:t>
      </w:r>
      <w:r>
        <w:rPr>
          <w:rFonts w:hint="eastAsia" w:ascii="宋体" w:hAnsi="宋体" w:cs="宋体"/>
          <w:color w:val="auto"/>
          <w:kern w:val="2"/>
          <w:sz w:val="24"/>
          <w:szCs w:val="24"/>
          <w:lang w:eastAsia="zh-CN"/>
        </w:rPr>
        <w:t>）评估</w:t>
      </w:r>
      <w:r>
        <w:rPr>
          <w:rFonts w:hint="eastAsia" w:ascii="宋体" w:hAnsi="宋体" w:cs="宋体"/>
          <w:color w:val="auto"/>
          <w:kern w:val="2"/>
          <w:sz w:val="24"/>
          <w:szCs w:val="24"/>
        </w:rPr>
        <w:t>AB门互锁功能。</w:t>
      </w:r>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2</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液压防撞柱油管是否由渗油、漏油。</w:t>
      </w:r>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3</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液压防撞柱升降是否</w:t>
      </w:r>
      <w:r>
        <w:rPr>
          <w:rFonts w:hint="eastAsia" w:ascii="宋体" w:hAnsi="宋体" w:cs="宋体"/>
          <w:color w:val="auto"/>
          <w:kern w:val="2"/>
          <w:sz w:val="24"/>
          <w:szCs w:val="24"/>
          <w:lang w:eastAsia="zh-CN"/>
        </w:rPr>
        <w:t>错乱</w:t>
      </w:r>
      <w:r>
        <w:rPr>
          <w:rFonts w:hint="eastAsia" w:ascii="宋体" w:hAnsi="宋体" w:cs="宋体"/>
          <w:color w:val="auto"/>
          <w:kern w:val="2"/>
          <w:sz w:val="24"/>
          <w:szCs w:val="24"/>
        </w:rPr>
        <w:t>。</w:t>
      </w:r>
    </w:p>
    <w:p>
      <w:pPr>
        <w:pStyle w:val="4"/>
        <w:pageBreakBefore w:val="0"/>
        <w:numPr>
          <w:ilvl w:val="2"/>
          <w:numId w:val="0"/>
        </w:numPr>
        <w:kinsoku/>
        <w:wordWrap/>
        <w:overflowPunct/>
        <w:topLinePunct w:val="0"/>
        <w:autoSpaceDE/>
        <w:autoSpaceDN/>
        <w:bidi w:val="0"/>
        <w:adjustRightInd/>
        <w:spacing w:line="560" w:lineRule="exact"/>
        <w:ind w:firstLine="480" w:firstLineChars="200"/>
        <w:outlineLvl w:val="2"/>
        <w:rPr>
          <w:rFonts w:hint="eastAsia"/>
          <w:color w:val="auto"/>
          <w:sz w:val="24"/>
          <w:szCs w:val="24"/>
          <w:lang w:val="zh-CN"/>
        </w:rPr>
      </w:pPr>
      <w:bookmarkStart w:id="74" w:name="_Toc22822"/>
      <w:bookmarkStart w:id="75" w:name="_Toc17282"/>
      <w:r>
        <w:rPr>
          <w:rFonts w:hint="eastAsia" w:ascii="宋体" w:hAnsi="宋体" w:eastAsia="宋体" w:cs="宋体"/>
          <w:b w:val="0"/>
          <w:bCs w:val="0"/>
          <w:color w:val="auto"/>
          <w:sz w:val="24"/>
          <w:szCs w:val="24"/>
          <w:lang w:val="en-US" w:eastAsia="zh-CN"/>
        </w:rPr>
        <w:t>2.9.3</w:t>
      </w:r>
      <w:r>
        <w:rPr>
          <w:rFonts w:hint="eastAsia" w:ascii="宋体" w:hAnsi="宋体" w:eastAsia="宋体" w:cs="宋体"/>
          <w:b w:val="0"/>
          <w:bCs w:val="0"/>
          <w:color w:val="auto"/>
          <w:sz w:val="24"/>
          <w:szCs w:val="24"/>
          <w:lang w:val="zh-CN"/>
        </w:rPr>
        <w:t>巡检频次</w:t>
      </w:r>
      <w:bookmarkEnd w:id="74"/>
      <w:bookmarkEnd w:id="75"/>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每周一次。</w:t>
      </w:r>
    </w:p>
    <w:p>
      <w:pPr>
        <w:pageBreakBefore w:val="0"/>
        <w:widowControl w:val="0"/>
        <w:kinsoku/>
        <w:wordWrap/>
        <w:overflowPunct/>
        <w:topLinePunct w:val="0"/>
        <w:autoSpaceDE/>
        <w:autoSpaceDN/>
        <w:bidi w:val="0"/>
        <w:adjustRightInd/>
        <w:spacing w:line="560" w:lineRule="exact"/>
        <w:jc w:val="both"/>
        <w:rPr>
          <w:rFonts w:ascii="宋体" w:hAnsi="宋体" w:cs="宋体"/>
          <w:color w:val="auto"/>
          <w:kern w:val="2"/>
          <w:sz w:val="24"/>
          <w:szCs w:val="24"/>
        </w:rPr>
      </w:pPr>
    </w:p>
    <w:p>
      <w:pPr>
        <w:pStyle w:val="3"/>
        <w:pageBreakBefore w:val="0"/>
        <w:numPr>
          <w:ilvl w:val="1"/>
          <w:numId w:val="0"/>
        </w:numPr>
        <w:kinsoku/>
        <w:wordWrap/>
        <w:overflowPunct/>
        <w:topLinePunct w:val="0"/>
        <w:autoSpaceDE/>
        <w:autoSpaceDN/>
        <w:bidi w:val="0"/>
        <w:adjustRightInd/>
        <w:spacing w:line="560" w:lineRule="exact"/>
        <w:ind w:leftChars="0" w:firstLine="240" w:firstLineChars="100"/>
        <w:rPr>
          <w:rFonts w:hint="eastAsia"/>
          <w:color w:val="auto"/>
          <w:sz w:val="24"/>
          <w:szCs w:val="24"/>
          <w:lang w:val="zh-CN"/>
        </w:rPr>
      </w:pPr>
      <w:bookmarkStart w:id="76" w:name="_Toc20239"/>
      <w:bookmarkStart w:id="77" w:name="_Toc14205"/>
      <w:r>
        <w:rPr>
          <w:rFonts w:hint="eastAsia" w:ascii="宋体" w:hAnsi="宋体" w:eastAsia="宋体" w:cs="宋体"/>
          <w:b w:val="0"/>
          <w:bCs w:val="0"/>
          <w:color w:val="auto"/>
          <w:sz w:val="24"/>
          <w:szCs w:val="24"/>
          <w:lang w:val="en-US" w:eastAsia="zh-CN"/>
        </w:rPr>
        <w:t>2.10</w:t>
      </w:r>
      <w:r>
        <w:rPr>
          <w:rFonts w:hint="eastAsia" w:ascii="宋体" w:hAnsi="宋体" w:eastAsia="宋体" w:cs="宋体"/>
          <w:b w:val="0"/>
          <w:bCs w:val="0"/>
          <w:color w:val="auto"/>
          <w:sz w:val="24"/>
          <w:szCs w:val="24"/>
          <w:lang w:val="zh-CN"/>
        </w:rPr>
        <w:t>通讯指挥系统</w:t>
      </w:r>
      <w:bookmarkEnd w:id="76"/>
      <w:bookmarkEnd w:id="77"/>
    </w:p>
    <w:p>
      <w:pPr>
        <w:pStyle w:val="4"/>
        <w:pageBreakBefore w:val="0"/>
        <w:numPr>
          <w:ilvl w:val="2"/>
          <w:numId w:val="0"/>
        </w:numPr>
        <w:kinsoku/>
        <w:wordWrap/>
        <w:overflowPunct/>
        <w:topLinePunct w:val="0"/>
        <w:autoSpaceDE/>
        <w:autoSpaceDN/>
        <w:bidi w:val="0"/>
        <w:adjustRightInd/>
        <w:spacing w:line="560" w:lineRule="exact"/>
        <w:ind w:leftChars="0" w:firstLine="480" w:firstLineChars="200"/>
        <w:outlineLvl w:val="2"/>
        <w:rPr>
          <w:rFonts w:hint="eastAsia" w:ascii="宋体" w:hAnsi="宋体" w:eastAsia="宋体" w:cs="宋体"/>
          <w:b w:val="0"/>
          <w:bCs w:val="0"/>
          <w:color w:val="auto"/>
          <w:sz w:val="24"/>
          <w:szCs w:val="24"/>
          <w:lang w:val="zh-CN"/>
        </w:rPr>
      </w:pPr>
      <w:bookmarkStart w:id="78" w:name="_Toc6738"/>
      <w:bookmarkStart w:id="79" w:name="_Toc654"/>
      <w:r>
        <w:rPr>
          <w:rFonts w:hint="eastAsia" w:ascii="宋体" w:hAnsi="宋体" w:eastAsia="宋体" w:cs="宋体"/>
          <w:b w:val="0"/>
          <w:bCs w:val="0"/>
          <w:color w:val="auto"/>
          <w:sz w:val="24"/>
          <w:szCs w:val="24"/>
          <w:lang w:val="en-US" w:eastAsia="zh-CN"/>
        </w:rPr>
        <w:t>2.10.1</w:t>
      </w:r>
      <w:r>
        <w:rPr>
          <w:rFonts w:hint="eastAsia" w:ascii="宋体" w:hAnsi="宋体" w:eastAsia="宋体" w:cs="宋体"/>
          <w:b w:val="0"/>
          <w:bCs w:val="0"/>
          <w:color w:val="auto"/>
          <w:sz w:val="24"/>
          <w:szCs w:val="24"/>
          <w:lang w:val="zh-CN"/>
        </w:rPr>
        <w:t>维护范围</w:t>
      </w:r>
      <w:bookmarkEnd w:id="78"/>
      <w:bookmarkEnd w:id="79"/>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本系统运维包括2台程控交换机，用于于分局连线、一台288路程控交换机用于所内部联系。</w:t>
      </w:r>
      <w:r>
        <w:rPr>
          <w:rFonts w:hint="eastAsia" w:ascii="宋体" w:hAnsi="宋体" w:cs="宋体"/>
          <w:b/>
          <w:bCs/>
          <w:color w:val="auto"/>
          <w:kern w:val="2"/>
          <w:sz w:val="24"/>
          <w:szCs w:val="24"/>
        </w:rPr>
        <w:t>系统还包括基地台及若干手持电台，用于无线通讯。</w:t>
      </w:r>
    </w:p>
    <w:p>
      <w:pPr>
        <w:pStyle w:val="4"/>
        <w:pageBreakBefore w:val="0"/>
        <w:numPr>
          <w:ilvl w:val="2"/>
          <w:numId w:val="0"/>
        </w:numPr>
        <w:kinsoku/>
        <w:wordWrap/>
        <w:overflowPunct/>
        <w:topLinePunct w:val="0"/>
        <w:autoSpaceDE/>
        <w:autoSpaceDN/>
        <w:bidi w:val="0"/>
        <w:adjustRightInd/>
        <w:spacing w:line="560" w:lineRule="exact"/>
        <w:ind w:leftChars="0" w:firstLine="480" w:firstLineChars="200"/>
        <w:outlineLvl w:val="2"/>
        <w:rPr>
          <w:rFonts w:hint="eastAsia" w:ascii="宋体" w:hAnsi="宋体" w:eastAsia="宋体" w:cs="宋体"/>
          <w:b w:val="0"/>
          <w:bCs w:val="0"/>
          <w:color w:val="auto"/>
          <w:sz w:val="24"/>
          <w:szCs w:val="24"/>
          <w:lang w:val="zh-CN"/>
        </w:rPr>
      </w:pPr>
      <w:bookmarkStart w:id="80" w:name="_Toc15299"/>
      <w:bookmarkStart w:id="81" w:name="_Toc31983"/>
      <w:r>
        <w:rPr>
          <w:rFonts w:hint="eastAsia" w:ascii="宋体" w:hAnsi="宋体" w:eastAsia="宋体" w:cs="宋体"/>
          <w:b w:val="0"/>
          <w:bCs w:val="0"/>
          <w:color w:val="auto"/>
          <w:sz w:val="24"/>
          <w:szCs w:val="24"/>
          <w:lang w:val="en-US" w:eastAsia="zh-CN"/>
        </w:rPr>
        <w:t>2.10.2</w:t>
      </w:r>
      <w:r>
        <w:rPr>
          <w:rFonts w:hint="eastAsia" w:ascii="宋体" w:hAnsi="宋体" w:eastAsia="宋体" w:cs="宋体"/>
          <w:b w:val="0"/>
          <w:bCs w:val="0"/>
          <w:color w:val="auto"/>
          <w:sz w:val="24"/>
          <w:szCs w:val="24"/>
          <w:lang w:val="zh-CN"/>
        </w:rPr>
        <w:t>巡视</w:t>
      </w:r>
      <w:r>
        <w:rPr>
          <w:rFonts w:hint="eastAsia" w:ascii="宋体" w:hAnsi="宋体" w:cs="宋体"/>
          <w:b w:val="0"/>
          <w:bCs w:val="0"/>
          <w:color w:val="auto"/>
          <w:sz w:val="24"/>
          <w:szCs w:val="24"/>
          <w:lang w:val="zh-CN"/>
        </w:rPr>
        <w:t>评估</w:t>
      </w:r>
      <w:r>
        <w:rPr>
          <w:rFonts w:hint="eastAsia" w:ascii="宋体" w:hAnsi="宋体" w:eastAsia="宋体" w:cs="宋体"/>
          <w:b w:val="0"/>
          <w:bCs w:val="0"/>
          <w:color w:val="auto"/>
          <w:sz w:val="24"/>
          <w:szCs w:val="24"/>
          <w:lang w:val="zh-CN"/>
        </w:rPr>
        <w:t>内容：</w:t>
      </w:r>
      <w:bookmarkEnd w:id="80"/>
      <w:bookmarkEnd w:id="81"/>
    </w:p>
    <w:p>
      <w:pPr>
        <w:pageBreakBefore w:val="0"/>
        <w:widowControl w:val="0"/>
        <w:numPr>
          <w:ilvl w:val="0"/>
          <w:numId w:val="0"/>
        </w:numPr>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1</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密切关注机器的运行状况，及时发现各类告警信息。</w:t>
      </w:r>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2</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重大操作后，应及时拷贝和打印交换机数据库的资料，并按规定认真保管，以备急需时使用。</w:t>
      </w:r>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3</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定期</w:t>
      </w:r>
      <w:r>
        <w:rPr>
          <w:rFonts w:hint="eastAsia" w:ascii="宋体" w:hAnsi="宋体" w:cs="宋体"/>
          <w:b w:val="0"/>
          <w:bCs w:val="0"/>
          <w:color w:val="auto"/>
          <w:sz w:val="24"/>
          <w:szCs w:val="24"/>
          <w:lang w:val="zh-CN"/>
        </w:rPr>
        <w:t>评估</w:t>
      </w:r>
      <w:r>
        <w:rPr>
          <w:rFonts w:hint="eastAsia" w:ascii="宋体" w:hAnsi="宋体" w:cs="宋体"/>
          <w:color w:val="auto"/>
          <w:kern w:val="2"/>
          <w:sz w:val="24"/>
          <w:szCs w:val="24"/>
        </w:rPr>
        <w:t>音频配线架上的防雷器件，保安排插是否有效。防止因线路故障从</w:t>
      </w:r>
      <w:r>
        <w:rPr>
          <w:rFonts w:hint="eastAsia" w:ascii="宋体" w:hAnsi="宋体" w:cs="宋体"/>
          <w:color w:val="auto"/>
          <w:kern w:val="2"/>
          <w:sz w:val="24"/>
          <w:szCs w:val="24"/>
          <w:lang w:eastAsia="zh-CN"/>
        </w:rPr>
        <w:t>其他线路</w:t>
      </w:r>
      <w:r>
        <w:rPr>
          <w:rFonts w:hint="eastAsia" w:ascii="宋体" w:hAnsi="宋体" w:cs="宋体"/>
          <w:color w:val="auto"/>
          <w:kern w:val="2"/>
          <w:sz w:val="24"/>
          <w:szCs w:val="24"/>
        </w:rPr>
        <w:t>引入交流电而损坏机器。</w:t>
      </w:r>
    </w:p>
    <w:p>
      <w:pPr>
        <w:pStyle w:val="4"/>
        <w:pageBreakBefore w:val="0"/>
        <w:numPr>
          <w:ilvl w:val="2"/>
          <w:numId w:val="0"/>
        </w:numPr>
        <w:kinsoku/>
        <w:wordWrap/>
        <w:overflowPunct/>
        <w:topLinePunct w:val="0"/>
        <w:autoSpaceDE/>
        <w:autoSpaceDN/>
        <w:bidi w:val="0"/>
        <w:adjustRightInd/>
        <w:spacing w:line="560" w:lineRule="exact"/>
        <w:ind w:firstLine="480" w:firstLineChars="200"/>
        <w:outlineLvl w:val="2"/>
        <w:rPr>
          <w:rFonts w:hint="eastAsia"/>
          <w:color w:val="auto"/>
          <w:sz w:val="24"/>
          <w:szCs w:val="24"/>
          <w:lang w:val="zh-CN"/>
        </w:rPr>
      </w:pPr>
      <w:bookmarkStart w:id="82" w:name="_Toc28467"/>
      <w:bookmarkStart w:id="83" w:name="_Toc25274"/>
      <w:r>
        <w:rPr>
          <w:rFonts w:hint="eastAsia" w:ascii="宋体" w:hAnsi="宋体" w:eastAsia="宋体" w:cs="宋体"/>
          <w:b w:val="0"/>
          <w:bCs w:val="0"/>
          <w:color w:val="auto"/>
          <w:sz w:val="24"/>
          <w:szCs w:val="24"/>
          <w:lang w:val="en-US" w:eastAsia="zh-CN"/>
        </w:rPr>
        <w:t>2.10.3</w:t>
      </w:r>
      <w:r>
        <w:rPr>
          <w:rFonts w:hint="eastAsia" w:ascii="宋体" w:hAnsi="宋体" w:eastAsia="宋体" w:cs="宋体"/>
          <w:b w:val="0"/>
          <w:bCs w:val="0"/>
          <w:color w:val="auto"/>
          <w:sz w:val="24"/>
          <w:szCs w:val="24"/>
          <w:lang w:val="zh-CN"/>
        </w:rPr>
        <w:t>巡检频次</w:t>
      </w:r>
      <w:bookmarkEnd w:id="82"/>
      <w:bookmarkEnd w:id="83"/>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每3月一次。</w:t>
      </w:r>
    </w:p>
    <w:p>
      <w:pPr>
        <w:pageBreakBefore w:val="0"/>
        <w:widowControl w:val="0"/>
        <w:kinsoku/>
        <w:wordWrap/>
        <w:overflowPunct/>
        <w:topLinePunct w:val="0"/>
        <w:autoSpaceDE/>
        <w:autoSpaceDN/>
        <w:bidi w:val="0"/>
        <w:adjustRightInd/>
        <w:spacing w:line="560" w:lineRule="exact"/>
        <w:jc w:val="both"/>
        <w:rPr>
          <w:rFonts w:ascii="宋体" w:hAnsi="宋体" w:cs="宋体"/>
          <w:color w:val="auto"/>
          <w:kern w:val="2"/>
          <w:sz w:val="24"/>
          <w:szCs w:val="24"/>
        </w:rPr>
      </w:pPr>
    </w:p>
    <w:p>
      <w:pPr>
        <w:pStyle w:val="3"/>
        <w:pageBreakBefore w:val="0"/>
        <w:numPr>
          <w:ilvl w:val="1"/>
          <w:numId w:val="0"/>
        </w:numPr>
        <w:kinsoku/>
        <w:wordWrap/>
        <w:overflowPunct/>
        <w:topLinePunct w:val="0"/>
        <w:autoSpaceDE/>
        <w:autoSpaceDN/>
        <w:bidi w:val="0"/>
        <w:adjustRightInd/>
        <w:spacing w:line="560" w:lineRule="exact"/>
        <w:ind w:leftChars="0" w:firstLine="240" w:firstLineChars="100"/>
        <w:rPr>
          <w:rFonts w:hint="eastAsia" w:ascii="宋体" w:hAnsi="宋体" w:eastAsia="宋体" w:cs="宋体"/>
          <w:b w:val="0"/>
          <w:bCs w:val="0"/>
          <w:color w:val="auto"/>
          <w:sz w:val="24"/>
          <w:szCs w:val="24"/>
          <w:lang w:val="zh-CN"/>
        </w:rPr>
      </w:pPr>
      <w:bookmarkStart w:id="84" w:name="_Toc216"/>
      <w:bookmarkStart w:id="85" w:name="_Toc26952"/>
      <w:r>
        <w:rPr>
          <w:rFonts w:hint="eastAsia" w:ascii="宋体" w:hAnsi="宋体" w:eastAsia="宋体" w:cs="宋体"/>
          <w:b w:val="0"/>
          <w:bCs w:val="0"/>
          <w:color w:val="auto"/>
          <w:sz w:val="24"/>
          <w:szCs w:val="24"/>
          <w:lang w:val="en-US" w:eastAsia="zh-CN"/>
        </w:rPr>
        <w:t>2.11</w:t>
      </w:r>
      <w:r>
        <w:rPr>
          <w:rFonts w:hint="eastAsia" w:ascii="宋体" w:hAnsi="宋体" w:eastAsia="宋体" w:cs="宋体"/>
          <w:b w:val="0"/>
          <w:bCs w:val="0"/>
          <w:color w:val="auto"/>
          <w:sz w:val="24"/>
          <w:szCs w:val="24"/>
          <w:lang w:val="zh-CN"/>
        </w:rPr>
        <w:t>监管信息管理系统</w:t>
      </w:r>
      <w:bookmarkEnd w:id="84"/>
      <w:bookmarkEnd w:id="85"/>
    </w:p>
    <w:p>
      <w:pPr>
        <w:pStyle w:val="4"/>
        <w:pageBreakBefore w:val="0"/>
        <w:numPr>
          <w:ilvl w:val="2"/>
          <w:numId w:val="0"/>
        </w:numPr>
        <w:kinsoku/>
        <w:wordWrap/>
        <w:overflowPunct/>
        <w:topLinePunct w:val="0"/>
        <w:autoSpaceDE/>
        <w:autoSpaceDN/>
        <w:bidi w:val="0"/>
        <w:adjustRightInd/>
        <w:spacing w:line="560" w:lineRule="exact"/>
        <w:ind w:leftChars="0" w:firstLine="480" w:firstLineChars="200"/>
        <w:outlineLvl w:val="2"/>
        <w:rPr>
          <w:rFonts w:hint="eastAsia"/>
          <w:color w:val="auto"/>
          <w:sz w:val="24"/>
          <w:szCs w:val="24"/>
          <w:lang w:val="zh-CN"/>
        </w:rPr>
      </w:pPr>
      <w:bookmarkStart w:id="86" w:name="_Toc21276"/>
      <w:bookmarkStart w:id="87" w:name="_Toc27334"/>
      <w:r>
        <w:rPr>
          <w:rFonts w:hint="eastAsia" w:ascii="宋体" w:hAnsi="宋体" w:eastAsia="宋体" w:cs="宋体"/>
          <w:b w:val="0"/>
          <w:bCs w:val="0"/>
          <w:color w:val="auto"/>
          <w:sz w:val="24"/>
          <w:szCs w:val="24"/>
          <w:lang w:val="en-US" w:eastAsia="zh-CN"/>
        </w:rPr>
        <w:t>2.11.1</w:t>
      </w:r>
      <w:r>
        <w:rPr>
          <w:rFonts w:hint="eastAsia" w:ascii="宋体" w:hAnsi="宋体" w:eastAsia="宋体" w:cs="宋体"/>
          <w:b w:val="0"/>
          <w:bCs w:val="0"/>
          <w:color w:val="auto"/>
          <w:sz w:val="24"/>
          <w:szCs w:val="24"/>
          <w:lang w:val="zh-CN"/>
        </w:rPr>
        <w:t>维护范围</w:t>
      </w:r>
      <w:bookmarkEnd w:id="86"/>
      <w:bookmarkEnd w:id="87"/>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本系统包含综合管理平台中</w:t>
      </w:r>
      <w:r>
        <w:rPr>
          <w:rFonts w:hint="eastAsia" w:ascii="宋体" w:hAnsi="宋体" w:cs="宋体"/>
          <w:color w:val="auto"/>
          <w:kern w:val="2"/>
          <w:sz w:val="24"/>
          <w:szCs w:val="24"/>
          <w:lang w:eastAsia="zh-CN"/>
        </w:rPr>
        <w:t>工作人员</w:t>
      </w:r>
      <w:r>
        <w:rPr>
          <w:rFonts w:hint="eastAsia" w:ascii="宋体" w:hAnsi="宋体" w:cs="宋体"/>
          <w:color w:val="auto"/>
          <w:kern w:val="2"/>
          <w:sz w:val="24"/>
          <w:szCs w:val="24"/>
        </w:rPr>
        <w:t>信息管理、</w:t>
      </w:r>
      <w:r>
        <w:rPr>
          <w:rFonts w:hint="eastAsia" w:ascii="宋体" w:hAnsi="宋体" w:cs="宋体"/>
          <w:color w:val="auto"/>
          <w:kern w:val="2"/>
          <w:sz w:val="24"/>
          <w:szCs w:val="24"/>
          <w:lang w:eastAsia="zh-CN"/>
        </w:rPr>
        <w:t>人员</w:t>
      </w:r>
      <w:r>
        <w:rPr>
          <w:rFonts w:hint="eastAsia" w:ascii="宋体" w:hAnsi="宋体" w:cs="宋体"/>
          <w:color w:val="auto"/>
          <w:kern w:val="2"/>
          <w:sz w:val="24"/>
          <w:szCs w:val="24"/>
        </w:rPr>
        <w:t>信息管理、医疗信息录入等。</w:t>
      </w:r>
    </w:p>
    <w:p>
      <w:pPr>
        <w:pStyle w:val="4"/>
        <w:pageBreakBefore w:val="0"/>
        <w:numPr>
          <w:ilvl w:val="2"/>
          <w:numId w:val="0"/>
        </w:numPr>
        <w:kinsoku/>
        <w:wordWrap/>
        <w:overflowPunct/>
        <w:topLinePunct w:val="0"/>
        <w:autoSpaceDE/>
        <w:autoSpaceDN/>
        <w:bidi w:val="0"/>
        <w:adjustRightInd/>
        <w:spacing w:line="560" w:lineRule="exact"/>
        <w:ind w:firstLine="480" w:firstLineChars="200"/>
        <w:outlineLvl w:val="2"/>
        <w:rPr>
          <w:rFonts w:hint="eastAsia" w:ascii="宋体" w:hAnsi="宋体" w:eastAsia="宋体" w:cs="宋体"/>
          <w:b w:val="0"/>
          <w:bCs w:val="0"/>
          <w:color w:val="auto"/>
          <w:sz w:val="24"/>
          <w:szCs w:val="24"/>
          <w:lang w:val="zh-CN"/>
        </w:rPr>
      </w:pPr>
      <w:bookmarkStart w:id="88" w:name="_Toc20550"/>
      <w:bookmarkStart w:id="89" w:name="_Toc14744"/>
      <w:r>
        <w:rPr>
          <w:rFonts w:hint="eastAsia" w:ascii="宋体" w:hAnsi="宋体" w:eastAsia="宋体" w:cs="宋体"/>
          <w:b w:val="0"/>
          <w:bCs w:val="0"/>
          <w:color w:val="auto"/>
          <w:sz w:val="24"/>
          <w:szCs w:val="24"/>
          <w:lang w:val="en-US" w:eastAsia="zh-CN"/>
        </w:rPr>
        <w:t>2.11.2</w:t>
      </w:r>
      <w:r>
        <w:rPr>
          <w:rFonts w:hint="eastAsia" w:ascii="宋体" w:hAnsi="宋体" w:eastAsia="宋体" w:cs="宋体"/>
          <w:b w:val="0"/>
          <w:bCs w:val="0"/>
          <w:color w:val="auto"/>
          <w:sz w:val="24"/>
          <w:szCs w:val="24"/>
          <w:lang w:val="zh-CN"/>
        </w:rPr>
        <w:t>巡视</w:t>
      </w:r>
      <w:r>
        <w:rPr>
          <w:rFonts w:hint="eastAsia" w:ascii="宋体" w:hAnsi="宋体" w:cs="宋体"/>
          <w:b w:val="0"/>
          <w:bCs w:val="0"/>
          <w:color w:val="auto"/>
          <w:sz w:val="24"/>
          <w:szCs w:val="24"/>
          <w:lang w:val="zh-CN"/>
        </w:rPr>
        <w:t>评估</w:t>
      </w:r>
      <w:r>
        <w:rPr>
          <w:rFonts w:hint="eastAsia" w:ascii="宋体" w:hAnsi="宋体" w:eastAsia="宋体" w:cs="宋体"/>
          <w:b w:val="0"/>
          <w:bCs w:val="0"/>
          <w:color w:val="auto"/>
          <w:sz w:val="24"/>
          <w:szCs w:val="24"/>
          <w:lang w:val="zh-CN"/>
        </w:rPr>
        <w:t>内容：</w:t>
      </w:r>
      <w:bookmarkEnd w:id="88"/>
      <w:bookmarkEnd w:id="89"/>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1</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实现对各主要安全及应用系统的运行状态</w:t>
      </w:r>
      <w:r>
        <w:rPr>
          <w:rFonts w:hint="eastAsia" w:ascii="宋体" w:hAnsi="宋体" w:cs="宋体"/>
          <w:b w:val="0"/>
          <w:bCs w:val="0"/>
          <w:color w:val="auto"/>
          <w:sz w:val="24"/>
          <w:szCs w:val="24"/>
          <w:lang w:val="zh-CN"/>
        </w:rPr>
        <w:t>评估</w:t>
      </w:r>
      <w:r>
        <w:rPr>
          <w:rFonts w:hint="eastAsia" w:ascii="宋体" w:hAnsi="宋体" w:cs="宋体"/>
          <w:color w:val="auto"/>
          <w:kern w:val="2"/>
          <w:sz w:val="24"/>
          <w:szCs w:val="24"/>
        </w:rPr>
        <w:t>,包括终端设备、关键节点设备、服务器及重要管理工作站等。</w:t>
      </w:r>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2</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可以对故障设备的维护到重新启用的全过程进行</w:t>
      </w:r>
      <w:r>
        <w:rPr>
          <w:rFonts w:hint="eastAsia" w:ascii="宋体" w:hAnsi="宋体" w:cs="宋体"/>
          <w:color w:val="auto"/>
          <w:kern w:val="2"/>
          <w:sz w:val="24"/>
          <w:szCs w:val="24"/>
          <w:lang w:eastAsia="zh-CN"/>
        </w:rPr>
        <w:t>保存</w:t>
      </w:r>
      <w:r>
        <w:rPr>
          <w:rFonts w:hint="eastAsia" w:ascii="宋体" w:hAnsi="宋体" w:cs="宋体"/>
          <w:color w:val="auto"/>
          <w:kern w:val="2"/>
          <w:sz w:val="24"/>
          <w:szCs w:val="24"/>
        </w:rPr>
        <w:t>,并可进行相应的数据分析。</w:t>
      </w:r>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3</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可以设定针对不同类型设备的维护策略,并对进行相应的保养、维护工作进行提醒及</w:t>
      </w:r>
      <w:r>
        <w:rPr>
          <w:rFonts w:hint="eastAsia" w:ascii="宋体" w:hAnsi="宋体" w:cs="宋体"/>
          <w:color w:val="auto"/>
          <w:kern w:val="2"/>
          <w:sz w:val="24"/>
          <w:szCs w:val="24"/>
          <w:lang w:eastAsia="zh-CN"/>
        </w:rPr>
        <w:t>保存</w:t>
      </w:r>
      <w:r>
        <w:rPr>
          <w:rFonts w:hint="eastAsia" w:ascii="宋体" w:hAnsi="宋体" w:cs="宋体"/>
          <w:color w:val="auto"/>
          <w:kern w:val="2"/>
          <w:sz w:val="24"/>
          <w:szCs w:val="24"/>
        </w:rPr>
        <w:t>。</w:t>
      </w:r>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4</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可以设定设备的售后服务即将到期或过期进行提醒。</w:t>
      </w:r>
    </w:p>
    <w:p>
      <w:pPr>
        <w:keepNext/>
        <w:pageBreakBefore w:val="0"/>
        <w:widowControl w:val="0"/>
        <w:numPr>
          <w:ilvl w:val="2"/>
          <w:numId w:val="0"/>
        </w:numPr>
        <w:kinsoku/>
        <w:wordWrap/>
        <w:overflowPunct/>
        <w:topLinePunct w:val="0"/>
        <w:autoSpaceDE/>
        <w:autoSpaceDN/>
        <w:bidi w:val="0"/>
        <w:adjustRightInd/>
        <w:snapToGrid w:val="0"/>
        <w:spacing w:line="560" w:lineRule="exact"/>
        <w:ind w:left="720" w:hanging="720"/>
        <w:jc w:val="both"/>
        <w:outlineLvl w:val="2"/>
        <w:rPr>
          <w:rFonts w:hint="eastAsia" w:cs="Times New Roman"/>
          <w:b/>
          <w:bCs/>
          <w:color w:val="auto"/>
          <w:sz w:val="24"/>
          <w:szCs w:val="24"/>
          <w:lang w:val="en-US" w:eastAsia="zh-CN" w:bidi="ar-SA"/>
        </w:rPr>
      </w:pPr>
      <w:bookmarkStart w:id="90" w:name="_Toc30279"/>
      <w:bookmarkStart w:id="91" w:name="_Toc17722"/>
    </w:p>
    <w:p>
      <w:pPr>
        <w:keepNext/>
        <w:pageBreakBefore w:val="0"/>
        <w:widowControl w:val="0"/>
        <w:numPr>
          <w:ilvl w:val="2"/>
          <w:numId w:val="0"/>
        </w:numPr>
        <w:kinsoku/>
        <w:wordWrap/>
        <w:overflowPunct/>
        <w:topLinePunct w:val="0"/>
        <w:autoSpaceDE/>
        <w:autoSpaceDN/>
        <w:bidi w:val="0"/>
        <w:adjustRightInd/>
        <w:snapToGrid w:val="0"/>
        <w:spacing w:line="560" w:lineRule="exact"/>
        <w:ind w:firstLine="480" w:firstLineChars="200"/>
        <w:jc w:val="both"/>
        <w:outlineLvl w:val="2"/>
        <w:rPr>
          <w:rFonts w:ascii="宋体" w:hAnsi="宋体" w:cs="宋体"/>
          <w:b/>
          <w:bCs/>
          <w:color w:val="auto"/>
          <w:sz w:val="24"/>
          <w:szCs w:val="24"/>
        </w:rPr>
      </w:pPr>
      <w:r>
        <w:rPr>
          <w:rFonts w:hint="eastAsia" w:ascii="宋体" w:hAnsi="宋体" w:eastAsia="宋体" w:cs="宋体"/>
          <w:b w:val="0"/>
          <w:bCs w:val="0"/>
          <w:color w:val="auto"/>
          <w:sz w:val="24"/>
          <w:szCs w:val="24"/>
          <w:lang w:val="en-US" w:eastAsia="zh-CN" w:bidi="ar-SA"/>
        </w:rPr>
        <w:t>2.</w:t>
      </w:r>
      <w:r>
        <w:rPr>
          <w:rFonts w:hint="eastAsia" w:ascii="宋体" w:hAnsi="宋体" w:eastAsia="宋体" w:cs="宋体"/>
          <w:b w:val="0"/>
          <w:bCs w:val="0"/>
          <w:color w:val="auto"/>
          <w:sz w:val="24"/>
          <w:szCs w:val="24"/>
          <w:lang w:val="zh-CN" w:eastAsia="zh-CN" w:bidi="ar-SA"/>
        </w:rPr>
        <w:t>11.</w:t>
      </w:r>
      <w:r>
        <w:rPr>
          <w:rFonts w:hint="eastAsia" w:ascii="宋体" w:hAnsi="宋体" w:eastAsia="宋体" w:cs="宋体"/>
          <w:b w:val="0"/>
          <w:bCs w:val="0"/>
          <w:color w:val="auto"/>
          <w:sz w:val="24"/>
          <w:szCs w:val="24"/>
          <w:lang w:val="en-US" w:eastAsia="zh-CN" w:bidi="ar-SA"/>
        </w:rPr>
        <w:t>3.</w:t>
      </w:r>
      <w:r>
        <w:rPr>
          <w:rFonts w:hint="eastAsia" w:ascii="宋体" w:hAnsi="宋体" w:eastAsia="宋体" w:cs="宋体"/>
          <w:b w:val="0"/>
          <w:bCs w:val="0"/>
          <w:color w:val="auto"/>
          <w:sz w:val="24"/>
          <w:szCs w:val="24"/>
        </w:rPr>
        <w:t>巡检频次</w:t>
      </w:r>
      <w:bookmarkEnd w:id="90"/>
      <w:bookmarkEnd w:id="91"/>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每月一次。</w:t>
      </w:r>
    </w:p>
    <w:p>
      <w:pPr>
        <w:pageBreakBefore w:val="0"/>
        <w:widowControl w:val="0"/>
        <w:kinsoku/>
        <w:wordWrap/>
        <w:overflowPunct/>
        <w:topLinePunct w:val="0"/>
        <w:autoSpaceDE/>
        <w:autoSpaceDN/>
        <w:bidi w:val="0"/>
        <w:adjustRightInd/>
        <w:spacing w:line="560" w:lineRule="exact"/>
        <w:jc w:val="both"/>
        <w:rPr>
          <w:rFonts w:ascii="宋体" w:hAnsi="宋体" w:cs="宋体"/>
          <w:color w:val="auto"/>
          <w:kern w:val="2"/>
          <w:sz w:val="24"/>
          <w:szCs w:val="24"/>
        </w:rPr>
      </w:pPr>
    </w:p>
    <w:p>
      <w:pPr>
        <w:pStyle w:val="3"/>
        <w:pageBreakBefore w:val="0"/>
        <w:numPr>
          <w:ilvl w:val="1"/>
          <w:numId w:val="0"/>
        </w:numPr>
        <w:kinsoku/>
        <w:wordWrap/>
        <w:overflowPunct/>
        <w:topLinePunct w:val="0"/>
        <w:autoSpaceDE/>
        <w:autoSpaceDN/>
        <w:bidi w:val="0"/>
        <w:adjustRightInd/>
        <w:spacing w:line="560" w:lineRule="exact"/>
        <w:ind w:leftChars="0" w:firstLine="240" w:firstLineChars="100"/>
        <w:rPr>
          <w:rFonts w:hint="eastAsia" w:ascii="宋体" w:hAnsi="宋体" w:eastAsia="宋体" w:cs="宋体"/>
          <w:b w:val="0"/>
          <w:bCs w:val="0"/>
          <w:color w:val="auto"/>
          <w:sz w:val="24"/>
          <w:szCs w:val="24"/>
          <w:lang w:val="zh-CN"/>
        </w:rPr>
      </w:pPr>
      <w:bookmarkStart w:id="92" w:name="_Toc31822"/>
      <w:bookmarkStart w:id="93" w:name="_Toc881"/>
      <w:r>
        <w:rPr>
          <w:rFonts w:hint="eastAsia" w:ascii="宋体" w:hAnsi="宋体" w:eastAsia="宋体" w:cs="宋体"/>
          <w:b w:val="0"/>
          <w:bCs w:val="0"/>
          <w:color w:val="auto"/>
          <w:sz w:val="24"/>
          <w:szCs w:val="24"/>
          <w:lang w:val="en-US" w:eastAsia="zh-CN"/>
        </w:rPr>
        <w:t>2.12</w:t>
      </w:r>
      <w:r>
        <w:rPr>
          <w:rFonts w:hint="eastAsia" w:ascii="宋体" w:hAnsi="宋体" w:eastAsia="宋体" w:cs="宋体"/>
          <w:b w:val="0"/>
          <w:bCs w:val="0"/>
          <w:color w:val="auto"/>
          <w:sz w:val="24"/>
          <w:szCs w:val="24"/>
          <w:lang w:val="zh-CN"/>
        </w:rPr>
        <w:t>计算机网络系统及信息系统支撑平台</w:t>
      </w:r>
      <w:bookmarkEnd w:id="92"/>
      <w:bookmarkEnd w:id="93"/>
    </w:p>
    <w:p>
      <w:pPr>
        <w:pStyle w:val="4"/>
        <w:pageBreakBefore w:val="0"/>
        <w:numPr>
          <w:ilvl w:val="2"/>
          <w:numId w:val="0"/>
        </w:numPr>
        <w:kinsoku/>
        <w:wordWrap/>
        <w:overflowPunct/>
        <w:topLinePunct w:val="0"/>
        <w:autoSpaceDE/>
        <w:autoSpaceDN/>
        <w:bidi w:val="0"/>
        <w:adjustRightInd/>
        <w:spacing w:line="560" w:lineRule="exact"/>
        <w:ind w:leftChars="0" w:firstLine="480" w:firstLineChars="200"/>
        <w:outlineLvl w:val="2"/>
        <w:rPr>
          <w:rFonts w:hint="eastAsia" w:ascii="宋体" w:hAnsi="宋体" w:eastAsia="宋体" w:cs="宋体"/>
          <w:b w:val="0"/>
          <w:bCs w:val="0"/>
          <w:color w:val="auto"/>
          <w:sz w:val="24"/>
          <w:szCs w:val="24"/>
          <w:lang w:val="zh-CN" w:eastAsia="zh-CN"/>
        </w:rPr>
      </w:pPr>
      <w:bookmarkStart w:id="94" w:name="_Toc849"/>
      <w:bookmarkStart w:id="95" w:name="_Toc5724"/>
      <w:r>
        <w:rPr>
          <w:rFonts w:hint="eastAsia" w:ascii="宋体" w:hAnsi="宋体" w:eastAsia="宋体" w:cs="宋体"/>
          <w:b w:val="0"/>
          <w:bCs w:val="0"/>
          <w:color w:val="auto"/>
          <w:sz w:val="24"/>
          <w:szCs w:val="24"/>
          <w:lang w:val="en-US" w:eastAsia="zh-CN"/>
        </w:rPr>
        <w:t>2.12.1</w:t>
      </w:r>
      <w:r>
        <w:rPr>
          <w:rFonts w:hint="eastAsia" w:ascii="宋体" w:hAnsi="宋体" w:eastAsia="宋体" w:cs="宋体"/>
          <w:b w:val="0"/>
          <w:bCs w:val="0"/>
          <w:color w:val="auto"/>
          <w:sz w:val="24"/>
          <w:szCs w:val="24"/>
          <w:lang w:val="zh-CN" w:eastAsia="zh-CN"/>
        </w:rPr>
        <w:t>维护范围</w:t>
      </w:r>
      <w:bookmarkEnd w:id="94"/>
      <w:bookmarkEnd w:id="95"/>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本系统需要维护包含</w:t>
      </w:r>
      <w:r>
        <w:rPr>
          <w:rFonts w:hint="eastAsia" w:ascii="宋体" w:hAnsi="宋体" w:cs="宋体"/>
          <w:color w:val="auto"/>
          <w:kern w:val="2"/>
          <w:sz w:val="24"/>
          <w:szCs w:val="24"/>
          <w:lang w:val="en-US" w:eastAsia="zh-CN"/>
        </w:rPr>
        <w:t>一号</w:t>
      </w:r>
      <w:r>
        <w:rPr>
          <w:rFonts w:hint="eastAsia" w:ascii="宋体" w:hAnsi="宋体" w:cs="宋体"/>
          <w:color w:val="auto"/>
          <w:kern w:val="2"/>
          <w:sz w:val="24"/>
          <w:szCs w:val="24"/>
        </w:rPr>
        <w:t>机房内核心交换机2台，汇聚交换机15台、NTP网络时间服务器1台、虚拟化服务器3台、数据库服务器2台、应用服务器1台、业务数据库和文件存储1台、光纤交换机两台。前端分控包括接入层24口交换机45台、48口接入层交换机54台、外网24口交换机2台。</w:t>
      </w:r>
    </w:p>
    <w:p>
      <w:pPr>
        <w:pStyle w:val="4"/>
        <w:pageBreakBefore w:val="0"/>
        <w:numPr>
          <w:ilvl w:val="2"/>
          <w:numId w:val="0"/>
        </w:numPr>
        <w:kinsoku/>
        <w:wordWrap/>
        <w:overflowPunct/>
        <w:topLinePunct w:val="0"/>
        <w:autoSpaceDE/>
        <w:autoSpaceDN/>
        <w:bidi w:val="0"/>
        <w:adjustRightInd/>
        <w:spacing w:line="560" w:lineRule="exact"/>
        <w:ind w:leftChars="0" w:firstLine="480" w:firstLineChars="200"/>
        <w:outlineLvl w:val="2"/>
        <w:rPr>
          <w:rFonts w:hint="eastAsia" w:ascii="宋体" w:hAnsi="宋体" w:eastAsia="宋体" w:cs="宋体"/>
          <w:b w:val="0"/>
          <w:bCs w:val="0"/>
          <w:color w:val="auto"/>
          <w:sz w:val="24"/>
          <w:szCs w:val="24"/>
          <w:lang w:val="zh-CN" w:eastAsia="zh-CN"/>
        </w:rPr>
      </w:pPr>
      <w:bookmarkStart w:id="96" w:name="_Toc19844"/>
      <w:bookmarkStart w:id="97" w:name="_Toc18068"/>
      <w:r>
        <w:rPr>
          <w:rFonts w:hint="eastAsia" w:ascii="宋体" w:hAnsi="宋体" w:eastAsia="宋体" w:cs="宋体"/>
          <w:b w:val="0"/>
          <w:bCs w:val="0"/>
          <w:color w:val="auto"/>
          <w:sz w:val="24"/>
          <w:szCs w:val="24"/>
          <w:lang w:val="en-US" w:eastAsia="zh-CN"/>
        </w:rPr>
        <w:t>2.12.2</w:t>
      </w:r>
      <w:r>
        <w:rPr>
          <w:rFonts w:hint="eastAsia" w:ascii="宋体" w:hAnsi="宋体" w:eastAsia="宋体" w:cs="宋体"/>
          <w:b w:val="0"/>
          <w:bCs w:val="0"/>
          <w:color w:val="auto"/>
          <w:sz w:val="24"/>
          <w:szCs w:val="24"/>
          <w:lang w:val="zh-CN" w:eastAsia="zh-CN"/>
        </w:rPr>
        <w:t>巡视</w:t>
      </w:r>
      <w:r>
        <w:rPr>
          <w:rFonts w:hint="eastAsia" w:ascii="宋体" w:hAnsi="宋体" w:cs="宋体"/>
          <w:b w:val="0"/>
          <w:bCs w:val="0"/>
          <w:color w:val="auto"/>
          <w:sz w:val="24"/>
          <w:szCs w:val="24"/>
          <w:lang w:val="zh-CN"/>
        </w:rPr>
        <w:t>评估</w:t>
      </w:r>
      <w:r>
        <w:rPr>
          <w:rFonts w:hint="eastAsia" w:ascii="宋体" w:hAnsi="宋体" w:eastAsia="宋体" w:cs="宋体"/>
          <w:b w:val="0"/>
          <w:bCs w:val="0"/>
          <w:color w:val="auto"/>
          <w:sz w:val="24"/>
          <w:szCs w:val="24"/>
          <w:lang w:val="zh-CN" w:eastAsia="zh-CN"/>
        </w:rPr>
        <w:t>内容：</w:t>
      </w:r>
      <w:bookmarkEnd w:id="96"/>
      <w:bookmarkEnd w:id="97"/>
    </w:p>
    <w:p>
      <w:pPr>
        <w:pStyle w:val="4"/>
        <w:pageBreakBefore w:val="0"/>
        <w:numPr>
          <w:ilvl w:val="2"/>
          <w:numId w:val="0"/>
        </w:numPr>
        <w:kinsoku/>
        <w:wordWrap/>
        <w:overflowPunct/>
        <w:topLinePunct w:val="0"/>
        <w:autoSpaceDE/>
        <w:autoSpaceDN/>
        <w:bidi w:val="0"/>
        <w:adjustRightInd/>
        <w:spacing w:line="560" w:lineRule="exact"/>
        <w:ind w:firstLine="720" w:firstLineChars="300"/>
        <w:outlineLvl w:val="2"/>
        <w:rPr>
          <w:rFonts w:hint="eastAsia"/>
          <w:color w:val="auto"/>
          <w:sz w:val="24"/>
          <w:szCs w:val="24"/>
          <w:lang w:val="zh-CN" w:eastAsia="zh-CN"/>
        </w:rPr>
      </w:pPr>
      <w:r>
        <w:rPr>
          <w:rFonts w:hint="eastAsia" w:ascii="宋体" w:hAnsi="宋体" w:eastAsia="宋体" w:cs="宋体"/>
          <w:b w:val="0"/>
          <w:bCs w:val="0"/>
          <w:color w:val="auto"/>
          <w:sz w:val="24"/>
          <w:szCs w:val="24"/>
          <w:lang w:val="en-US" w:eastAsia="zh-CN"/>
        </w:rPr>
        <w:t>2.12.2.1</w:t>
      </w:r>
      <w:r>
        <w:rPr>
          <w:rFonts w:hint="eastAsia" w:ascii="宋体" w:hAnsi="宋体" w:eastAsia="宋体" w:cs="宋体"/>
          <w:b w:val="0"/>
          <w:bCs w:val="0"/>
          <w:color w:val="auto"/>
          <w:sz w:val="24"/>
          <w:szCs w:val="24"/>
          <w:lang w:val="zh-CN" w:eastAsia="zh-CN"/>
        </w:rPr>
        <w:t>服务器维护内容</w:t>
      </w:r>
    </w:p>
    <w:p>
      <w:pPr>
        <w:pageBreakBefore w:val="0"/>
        <w:widowControl w:val="0"/>
        <w:kinsoku/>
        <w:wordWrap/>
        <w:overflowPunct/>
        <w:topLinePunct w:val="0"/>
        <w:autoSpaceDE/>
        <w:autoSpaceDN/>
        <w:bidi w:val="0"/>
        <w:adjustRightInd/>
        <w:snapToGrid w:val="0"/>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服务器系统主要包括信息处目前在用的各类服务器：数据库服务器、应用服务器、WEB/网管/备份服务器、门户网站、防病毒服务器等。具体服务内容包括：</w:t>
      </w:r>
    </w:p>
    <w:p>
      <w:pPr>
        <w:pageBreakBefore w:val="0"/>
        <w:widowControl w:val="0"/>
        <w:numPr>
          <w:ilvl w:val="0"/>
          <w:numId w:val="3"/>
        </w:numPr>
        <w:kinsoku/>
        <w:wordWrap/>
        <w:overflowPunct/>
        <w:topLinePunct w:val="0"/>
        <w:autoSpaceDE/>
        <w:autoSpaceDN/>
        <w:bidi w:val="0"/>
        <w:adjustRightInd/>
        <w:snapToGrid w:val="0"/>
        <w:spacing w:line="560" w:lineRule="exact"/>
        <w:jc w:val="both"/>
        <w:rPr>
          <w:rFonts w:ascii="宋体" w:hAnsi="宋体" w:cs="宋体"/>
          <w:color w:val="auto"/>
          <w:kern w:val="2"/>
          <w:sz w:val="24"/>
          <w:szCs w:val="24"/>
        </w:rPr>
      </w:pPr>
      <w:r>
        <w:rPr>
          <w:rFonts w:hint="eastAsia" w:ascii="宋体" w:hAnsi="宋体" w:cs="宋体"/>
          <w:color w:val="auto"/>
          <w:kern w:val="2"/>
          <w:sz w:val="24"/>
          <w:szCs w:val="24"/>
        </w:rPr>
        <w:t>服务器硬件状态</w:t>
      </w:r>
      <w:r>
        <w:rPr>
          <w:rFonts w:hint="eastAsia" w:ascii="宋体" w:hAnsi="宋体" w:cs="宋体"/>
          <w:b w:val="0"/>
          <w:bCs w:val="0"/>
          <w:color w:val="auto"/>
          <w:sz w:val="24"/>
          <w:szCs w:val="24"/>
          <w:lang w:val="zh-CN"/>
        </w:rPr>
        <w:t>评估</w:t>
      </w:r>
    </w:p>
    <w:p>
      <w:pPr>
        <w:pageBreakBefore w:val="0"/>
        <w:widowControl w:val="0"/>
        <w:numPr>
          <w:ilvl w:val="0"/>
          <w:numId w:val="3"/>
        </w:numPr>
        <w:kinsoku/>
        <w:wordWrap/>
        <w:overflowPunct/>
        <w:topLinePunct w:val="0"/>
        <w:autoSpaceDE/>
        <w:autoSpaceDN/>
        <w:bidi w:val="0"/>
        <w:adjustRightInd/>
        <w:snapToGrid w:val="0"/>
        <w:spacing w:line="560" w:lineRule="exact"/>
        <w:jc w:val="both"/>
        <w:rPr>
          <w:rFonts w:ascii="宋体" w:hAnsi="宋体" w:cs="宋体"/>
          <w:color w:val="auto"/>
          <w:kern w:val="2"/>
          <w:sz w:val="24"/>
          <w:szCs w:val="24"/>
        </w:rPr>
      </w:pPr>
      <w:r>
        <w:rPr>
          <w:rFonts w:hint="eastAsia" w:ascii="宋体" w:hAnsi="宋体" w:cs="宋体"/>
          <w:color w:val="auto"/>
          <w:kern w:val="2"/>
          <w:sz w:val="24"/>
          <w:szCs w:val="24"/>
        </w:rPr>
        <w:t>服务器硬件安装与调整</w:t>
      </w:r>
    </w:p>
    <w:p>
      <w:pPr>
        <w:pageBreakBefore w:val="0"/>
        <w:widowControl w:val="0"/>
        <w:numPr>
          <w:ilvl w:val="0"/>
          <w:numId w:val="3"/>
        </w:numPr>
        <w:kinsoku/>
        <w:wordWrap/>
        <w:overflowPunct/>
        <w:topLinePunct w:val="0"/>
        <w:autoSpaceDE/>
        <w:autoSpaceDN/>
        <w:bidi w:val="0"/>
        <w:adjustRightInd/>
        <w:snapToGrid w:val="0"/>
        <w:spacing w:line="560" w:lineRule="exact"/>
        <w:jc w:val="both"/>
        <w:rPr>
          <w:rFonts w:ascii="宋体" w:hAnsi="宋体" w:cs="宋体"/>
          <w:color w:val="auto"/>
          <w:kern w:val="2"/>
          <w:sz w:val="24"/>
          <w:szCs w:val="24"/>
        </w:rPr>
      </w:pPr>
      <w:r>
        <w:rPr>
          <w:rFonts w:hint="eastAsia" w:ascii="宋体" w:hAnsi="宋体" w:cs="宋体"/>
          <w:color w:val="auto"/>
          <w:kern w:val="2"/>
          <w:sz w:val="24"/>
          <w:szCs w:val="24"/>
        </w:rPr>
        <w:t>服务器设备事件管理服务</w:t>
      </w:r>
    </w:p>
    <w:p>
      <w:pPr>
        <w:pageBreakBefore w:val="0"/>
        <w:widowControl w:val="0"/>
        <w:kinsoku/>
        <w:wordWrap/>
        <w:overflowPunct/>
        <w:topLinePunct w:val="0"/>
        <w:autoSpaceDE/>
        <w:autoSpaceDN/>
        <w:bidi w:val="0"/>
        <w:adjustRightInd/>
        <w:snapToGrid w:val="0"/>
        <w:spacing w:line="560" w:lineRule="exact"/>
        <w:ind w:firstLine="560"/>
        <w:jc w:val="both"/>
        <w:rPr>
          <w:rFonts w:ascii="宋体" w:hAnsi="宋体" w:cs="宋体"/>
          <w:color w:val="auto"/>
          <w:kern w:val="2"/>
          <w:sz w:val="24"/>
          <w:szCs w:val="24"/>
        </w:rPr>
      </w:pPr>
      <w:r>
        <w:rPr>
          <w:rFonts w:hint="eastAsia" w:ascii="宋体" w:hAnsi="宋体" w:cs="宋体"/>
          <w:color w:val="auto"/>
          <w:kern w:val="2"/>
          <w:sz w:val="24"/>
          <w:szCs w:val="24"/>
        </w:rPr>
        <w:t>要求运维团队根据服务器的情况制订相应的事件管理文档，由现场服务人员对服务器发生的事件进行</w:t>
      </w:r>
      <w:r>
        <w:rPr>
          <w:rFonts w:hint="eastAsia" w:ascii="宋体" w:hAnsi="宋体" w:cs="宋体"/>
          <w:color w:val="auto"/>
          <w:kern w:val="2"/>
          <w:sz w:val="24"/>
          <w:szCs w:val="24"/>
          <w:lang w:eastAsia="zh-CN"/>
        </w:rPr>
        <w:t>保存</w:t>
      </w:r>
      <w:r>
        <w:rPr>
          <w:rFonts w:hint="eastAsia" w:ascii="宋体" w:hAnsi="宋体" w:cs="宋体"/>
          <w:color w:val="auto"/>
          <w:kern w:val="2"/>
          <w:sz w:val="24"/>
          <w:szCs w:val="24"/>
        </w:rPr>
        <w:t>、</w:t>
      </w:r>
      <w:r>
        <w:rPr>
          <w:rFonts w:hint="eastAsia" w:ascii="宋体" w:hAnsi="宋体" w:cs="宋体"/>
          <w:color w:val="auto"/>
          <w:kern w:val="2"/>
          <w:sz w:val="24"/>
          <w:szCs w:val="24"/>
          <w:lang w:eastAsia="zh-CN"/>
        </w:rPr>
        <w:t>关注</w:t>
      </w:r>
      <w:r>
        <w:rPr>
          <w:rFonts w:hint="eastAsia" w:ascii="宋体" w:hAnsi="宋体" w:cs="宋体"/>
          <w:color w:val="auto"/>
          <w:kern w:val="2"/>
          <w:sz w:val="24"/>
          <w:szCs w:val="24"/>
        </w:rPr>
        <w:t>与分析，通过对事件的分析，及时发现服务器中存在的潜在问题，并进行解决或提出相应的解决方案。</w:t>
      </w:r>
    </w:p>
    <w:p>
      <w:pPr>
        <w:pageBreakBefore w:val="0"/>
        <w:widowControl w:val="0"/>
        <w:numPr>
          <w:ilvl w:val="0"/>
          <w:numId w:val="3"/>
        </w:numPr>
        <w:kinsoku/>
        <w:wordWrap/>
        <w:overflowPunct/>
        <w:topLinePunct w:val="0"/>
        <w:autoSpaceDE/>
        <w:autoSpaceDN/>
        <w:bidi w:val="0"/>
        <w:adjustRightInd/>
        <w:snapToGrid w:val="0"/>
        <w:spacing w:line="560" w:lineRule="exact"/>
        <w:jc w:val="both"/>
        <w:rPr>
          <w:rFonts w:ascii="宋体" w:hAnsi="宋体" w:cs="宋体"/>
          <w:color w:val="auto"/>
          <w:kern w:val="2"/>
          <w:sz w:val="24"/>
          <w:szCs w:val="24"/>
        </w:rPr>
      </w:pPr>
      <w:r>
        <w:rPr>
          <w:rFonts w:hint="eastAsia" w:ascii="宋体" w:hAnsi="宋体" w:cs="宋体"/>
          <w:color w:val="auto"/>
          <w:kern w:val="2"/>
          <w:sz w:val="24"/>
          <w:szCs w:val="24"/>
        </w:rPr>
        <w:t>服务器性能</w:t>
      </w:r>
      <w:r>
        <w:rPr>
          <w:rFonts w:hint="eastAsia" w:ascii="宋体" w:hAnsi="宋体" w:cs="宋体"/>
          <w:color w:val="auto"/>
          <w:kern w:val="2"/>
          <w:sz w:val="24"/>
          <w:szCs w:val="24"/>
          <w:lang w:eastAsia="zh-CN"/>
        </w:rPr>
        <w:t>查看</w:t>
      </w:r>
    </w:p>
    <w:p>
      <w:pPr>
        <w:pageBreakBefore w:val="0"/>
        <w:widowControl w:val="0"/>
        <w:kinsoku/>
        <w:wordWrap/>
        <w:overflowPunct/>
        <w:topLinePunct w:val="0"/>
        <w:autoSpaceDE/>
        <w:autoSpaceDN/>
        <w:bidi w:val="0"/>
        <w:adjustRightInd/>
        <w:snapToGrid w:val="0"/>
        <w:spacing w:line="560" w:lineRule="exact"/>
        <w:ind w:firstLine="560"/>
        <w:jc w:val="both"/>
        <w:rPr>
          <w:rFonts w:ascii="宋体" w:hAnsi="宋体" w:cs="宋体"/>
          <w:color w:val="auto"/>
          <w:kern w:val="2"/>
          <w:sz w:val="24"/>
          <w:szCs w:val="24"/>
        </w:rPr>
      </w:pPr>
      <w:r>
        <w:rPr>
          <w:rFonts w:hint="eastAsia" w:ascii="宋体" w:hAnsi="宋体" w:cs="宋体"/>
          <w:color w:val="auto"/>
          <w:kern w:val="2"/>
          <w:sz w:val="24"/>
          <w:szCs w:val="24"/>
        </w:rPr>
        <w:t>要求运维团队每天由现场服务人员根据制定的性能</w:t>
      </w:r>
      <w:r>
        <w:rPr>
          <w:rFonts w:hint="eastAsia" w:ascii="宋体" w:hAnsi="宋体" w:cs="宋体"/>
          <w:b w:val="0"/>
          <w:bCs w:val="0"/>
          <w:color w:val="auto"/>
          <w:sz w:val="24"/>
          <w:szCs w:val="24"/>
          <w:lang w:val="zh-CN"/>
        </w:rPr>
        <w:t>评估</w:t>
      </w:r>
      <w:r>
        <w:rPr>
          <w:rFonts w:hint="eastAsia" w:ascii="宋体" w:hAnsi="宋体" w:cs="宋体"/>
          <w:color w:val="auto"/>
          <w:kern w:val="2"/>
          <w:sz w:val="24"/>
          <w:szCs w:val="24"/>
        </w:rPr>
        <w:t>模板对服务器的性能</w:t>
      </w:r>
      <w:r>
        <w:rPr>
          <w:rFonts w:hint="eastAsia" w:ascii="宋体" w:hAnsi="宋体" w:cs="宋体"/>
          <w:color w:val="auto"/>
          <w:kern w:val="2"/>
          <w:sz w:val="24"/>
          <w:szCs w:val="24"/>
          <w:lang w:eastAsia="zh-CN"/>
        </w:rPr>
        <w:t>查看</w:t>
      </w:r>
      <w:r>
        <w:rPr>
          <w:rFonts w:hint="eastAsia" w:ascii="宋体" w:hAnsi="宋体" w:cs="宋体"/>
          <w:color w:val="auto"/>
          <w:kern w:val="2"/>
          <w:sz w:val="24"/>
          <w:szCs w:val="24"/>
        </w:rPr>
        <w:t>，</w:t>
      </w:r>
      <w:r>
        <w:rPr>
          <w:rFonts w:hint="eastAsia" w:ascii="宋体" w:hAnsi="宋体" w:cs="宋体"/>
          <w:color w:val="auto"/>
          <w:kern w:val="2"/>
          <w:sz w:val="24"/>
          <w:szCs w:val="24"/>
          <w:lang w:eastAsia="zh-CN"/>
        </w:rPr>
        <w:t>查看</w:t>
      </w:r>
      <w:r>
        <w:rPr>
          <w:rFonts w:hint="eastAsia" w:ascii="宋体" w:hAnsi="宋体" w:cs="宋体"/>
          <w:color w:val="auto"/>
          <w:kern w:val="2"/>
          <w:sz w:val="24"/>
          <w:szCs w:val="24"/>
        </w:rPr>
        <w:t>的参数为服务器的CPU、memory、hdd、network，并根据各服务器的应用情况，分析出服务器性能的基本基准线。</w:t>
      </w:r>
    </w:p>
    <w:p>
      <w:pPr>
        <w:pStyle w:val="4"/>
        <w:pageBreakBefore w:val="0"/>
        <w:numPr>
          <w:ilvl w:val="2"/>
          <w:numId w:val="0"/>
        </w:numPr>
        <w:kinsoku/>
        <w:wordWrap/>
        <w:overflowPunct/>
        <w:topLinePunct w:val="0"/>
        <w:autoSpaceDE/>
        <w:autoSpaceDN/>
        <w:bidi w:val="0"/>
        <w:adjustRightInd/>
        <w:spacing w:line="560" w:lineRule="exact"/>
        <w:ind w:leftChars="0" w:firstLine="720" w:firstLineChars="300"/>
        <w:outlineLvl w:val="2"/>
        <w:rPr>
          <w:rFonts w:hint="eastAsia" w:ascii="宋体" w:hAnsi="宋体" w:eastAsia="宋体" w:cs="宋体"/>
          <w:b w:val="0"/>
          <w:bCs w:val="0"/>
          <w:color w:val="auto"/>
          <w:sz w:val="24"/>
          <w:szCs w:val="24"/>
          <w:lang w:val="zh-CN" w:eastAsia="zh-CN"/>
        </w:rPr>
      </w:pPr>
      <w:r>
        <w:rPr>
          <w:rFonts w:hint="eastAsia" w:ascii="宋体" w:hAnsi="宋体" w:eastAsia="宋体" w:cs="宋体"/>
          <w:b w:val="0"/>
          <w:bCs w:val="0"/>
          <w:color w:val="auto"/>
          <w:sz w:val="24"/>
          <w:szCs w:val="24"/>
          <w:lang w:val="en-US" w:eastAsia="zh-CN"/>
        </w:rPr>
        <w:t>2.12.2.2</w:t>
      </w:r>
      <w:r>
        <w:rPr>
          <w:rFonts w:hint="eastAsia" w:ascii="宋体" w:hAnsi="宋体" w:eastAsia="宋体" w:cs="宋体"/>
          <w:b w:val="0"/>
          <w:bCs w:val="0"/>
          <w:color w:val="auto"/>
          <w:sz w:val="24"/>
          <w:szCs w:val="24"/>
          <w:lang w:val="zh-CN" w:eastAsia="zh-CN"/>
        </w:rPr>
        <w:t>存储系统维护</w:t>
      </w:r>
    </w:p>
    <w:p>
      <w:pPr>
        <w:pageBreakBefore w:val="0"/>
        <w:widowControl w:val="0"/>
        <w:kinsoku/>
        <w:wordWrap/>
        <w:overflowPunct/>
        <w:topLinePunct w:val="0"/>
        <w:autoSpaceDE/>
        <w:autoSpaceDN/>
        <w:bidi w:val="0"/>
        <w:adjustRightInd/>
        <w:snapToGrid w:val="0"/>
        <w:spacing w:line="560" w:lineRule="exact"/>
        <w:ind w:firstLine="560"/>
        <w:jc w:val="both"/>
        <w:rPr>
          <w:rFonts w:ascii="宋体" w:hAnsi="宋体" w:cs="宋体"/>
          <w:color w:val="auto"/>
          <w:kern w:val="2"/>
          <w:sz w:val="24"/>
          <w:szCs w:val="24"/>
        </w:rPr>
      </w:pPr>
      <w:r>
        <w:rPr>
          <w:rFonts w:hint="eastAsia" w:ascii="宋体" w:hAnsi="宋体" w:cs="宋体"/>
          <w:color w:val="auto"/>
          <w:kern w:val="2"/>
          <w:sz w:val="24"/>
          <w:szCs w:val="24"/>
        </w:rPr>
        <w:t>存储系统平台主要包括：SAN存储系统（接入SAN网络的服务器客户端、SAN交换机）、磁盘阵列、磁带库等的管理和维护工作。具体服务内容包括：</w:t>
      </w:r>
    </w:p>
    <w:p>
      <w:pPr>
        <w:pageBreakBefore w:val="0"/>
        <w:widowControl w:val="0"/>
        <w:numPr>
          <w:ilvl w:val="1"/>
          <w:numId w:val="4"/>
        </w:numPr>
        <w:tabs>
          <w:tab w:val="left" w:pos="1080"/>
        </w:tabs>
        <w:kinsoku/>
        <w:wordWrap/>
        <w:overflowPunct/>
        <w:topLinePunct w:val="0"/>
        <w:autoSpaceDE/>
        <w:autoSpaceDN/>
        <w:bidi w:val="0"/>
        <w:adjustRightInd/>
        <w:snapToGrid w:val="0"/>
        <w:spacing w:line="560" w:lineRule="exact"/>
        <w:ind w:left="1080"/>
        <w:jc w:val="both"/>
        <w:rPr>
          <w:rFonts w:ascii="宋体" w:hAnsi="宋体" w:cs="宋体"/>
          <w:color w:val="auto"/>
          <w:kern w:val="2"/>
          <w:sz w:val="24"/>
          <w:szCs w:val="24"/>
        </w:rPr>
      </w:pPr>
      <w:r>
        <w:rPr>
          <w:rFonts w:hint="eastAsia" w:ascii="宋体" w:hAnsi="宋体" w:cs="宋体"/>
          <w:color w:val="auto"/>
          <w:kern w:val="2"/>
          <w:sz w:val="24"/>
          <w:szCs w:val="24"/>
        </w:rPr>
        <w:t>存储设备配置管理服务</w:t>
      </w:r>
    </w:p>
    <w:p>
      <w:pPr>
        <w:pageBreakBefore w:val="0"/>
        <w:widowControl w:val="0"/>
        <w:numPr>
          <w:ilvl w:val="1"/>
          <w:numId w:val="4"/>
        </w:numPr>
        <w:tabs>
          <w:tab w:val="left" w:pos="1080"/>
        </w:tabs>
        <w:kinsoku/>
        <w:wordWrap/>
        <w:overflowPunct/>
        <w:topLinePunct w:val="0"/>
        <w:autoSpaceDE/>
        <w:autoSpaceDN/>
        <w:bidi w:val="0"/>
        <w:adjustRightInd/>
        <w:snapToGrid w:val="0"/>
        <w:spacing w:line="560" w:lineRule="exact"/>
        <w:ind w:left="1080"/>
        <w:jc w:val="both"/>
        <w:rPr>
          <w:rFonts w:ascii="宋体" w:hAnsi="宋体" w:cs="宋体"/>
          <w:color w:val="auto"/>
          <w:kern w:val="2"/>
          <w:sz w:val="24"/>
          <w:szCs w:val="24"/>
        </w:rPr>
      </w:pPr>
      <w:r>
        <w:rPr>
          <w:rFonts w:hint="eastAsia" w:ascii="宋体" w:hAnsi="宋体" w:cs="宋体"/>
          <w:color w:val="auto"/>
          <w:kern w:val="2"/>
          <w:sz w:val="24"/>
          <w:szCs w:val="24"/>
        </w:rPr>
        <w:t>备份作业</w:t>
      </w:r>
      <w:r>
        <w:rPr>
          <w:rFonts w:hint="eastAsia" w:ascii="宋体" w:hAnsi="宋体" w:cs="宋体"/>
          <w:b w:val="0"/>
          <w:bCs w:val="0"/>
          <w:color w:val="auto"/>
          <w:sz w:val="24"/>
          <w:szCs w:val="24"/>
          <w:lang w:val="zh-CN"/>
        </w:rPr>
        <w:t>评估</w:t>
      </w:r>
    </w:p>
    <w:p>
      <w:pPr>
        <w:pageBreakBefore w:val="0"/>
        <w:widowControl w:val="0"/>
        <w:numPr>
          <w:ilvl w:val="1"/>
          <w:numId w:val="4"/>
        </w:numPr>
        <w:tabs>
          <w:tab w:val="left" w:pos="1080"/>
        </w:tabs>
        <w:kinsoku/>
        <w:wordWrap/>
        <w:overflowPunct/>
        <w:topLinePunct w:val="0"/>
        <w:autoSpaceDE/>
        <w:autoSpaceDN/>
        <w:bidi w:val="0"/>
        <w:adjustRightInd/>
        <w:snapToGrid w:val="0"/>
        <w:spacing w:line="560" w:lineRule="exact"/>
        <w:ind w:left="1080"/>
        <w:jc w:val="both"/>
        <w:rPr>
          <w:rFonts w:ascii="宋体" w:hAnsi="宋体" w:cs="宋体"/>
          <w:color w:val="auto"/>
          <w:kern w:val="2"/>
          <w:sz w:val="24"/>
          <w:szCs w:val="24"/>
        </w:rPr>
      </w:pPr>
      <w:r>
        <w:rPr>
          <w:rFonts w:hint="eastAsia" w:ascii="宋体" w:hAnsi="宋体" w:cs="宋体"/>
          <w:color w:val="auto"/>
          <w:kern w:val="2"/>
          <w:sz w:val="24"/>
          <w:szCs w:val="24"/>
        </w:rPr>
        <w:t>SAN交换机日常状态</w:t>
      </w:r>
      <w:r>
        <w:rPr>
          <w:rFonts w:hint="eastAsia" w:ascii="宋体" w:hAnsi="宋体" w:cs="宋体"/>
          <w:b w:val="0"/>
          <w:bCs w:val="0"/>
          <w:color w:val="auto"/>
          <w:sz w:val="24"/>
          <w:szCs w:val="24"/>
          <w:lang w:val="zh-CN"/>
        </w:rPr>
        <w:t>评估</w:t>
      </w:r>
      <w:r>
        <w:rPr>
          <w:rFonts w:hint="eastAsia" w:ascii="宋体" w:hAnsi="宋体" w:cs="宋体"/>
          <w:color w:val="auto"/>
          <w:kern w:val="2"/>
          <w:sz w:val="24"/>
          <w:szCs w:val="24"/>
        </w:rPr>
        <w:t>维护</w:t>
      </w:r>
    </w:p>
    <w:p>
      <w:pPr>
        <w:pageBreakBefore w:val="0"/>
        <w:widowControl w:val="0"/>
        <w:numPr>
          <w:ilvl w:val="1"/>
          <w:numId w:val="4"/>
        </w:numPr>
        <w:tabs>
          <w:tab w:val="left" w:pos="1080"/>
        </w:tabs>
        <w:kinsoku/>
        <w:wordWrap/>
        <w:overflowPunct/>
        <w:topLinePunct w:val="0"/>
        <w:autoSpaceDE/>
        <w:autoSpaceDN/>
        <w:bidi w:val="0"/>
        <w:adjustRightInd/>
        <w:snapToGrid w:val="0"/>
        <w:spacing w:line="560" w:lineRule="exact"/>
        <w:ind w:left="1080"/>
        <w:jc w:val="both"/>
        <w:rPr>
          <w:rFonts w:ascii="宋体" w:hAnsi="宋体" w:cs="宋体"/>
          <w:color w:val="auto"/>
          <w:kern w:val="2"/>
          <w:sz w:val="24"/>
          <w:szCs w:val="24"/>
        </w:rPr>
      </w:pPr>
      <w:r>
        <w:rPr>
          <w:rFonts w:hint="eastAsia" w:ascii="宋体" w:hAnsi="宋体" w:cs="宋体"/>
          <w:color w:val="auto"/>
          <w:kern w:val="2"/>
          <w:sz w:val="24"/>
          <w:szCs w:val="24"/>
        </w:rPr>
        <w:t>存储设备事件管理服务</w:t>
      </w:r>
    </w:p>
    <w:p>
      <w:pPr>
        <w:pageBreakBefore w:val="0"/>
        <w:widowControl w:val="0"/>
        <w:numPr>
          <w:ilvl w:val="1"/>
          <w:numId w:val="4"/>
        </w:numPr>
        <w:tabs>
          <w:tab w:val="left" w:pos="1080"/>
        </w:tabs>
        <w:kinsoku/>
        <w:wordWrap/>
        <w:overflowPunct/>
        <w:topLinePunct w:val="0"/>
        <w:autoSpaceDE/>
        <w:autoSpaceDN/>
        <w:bidi w:val="0"/>
        <w:adjustRightInd/>
        <w:snapToGrid w:val="0"/>
        <w:spacing w:line="560" w:lineRule="exact"/>
        <w:ind w:left="1080"/>
        <w:jc w:val="both"/>
        <w:rPr>
          <w:rFonts w:ascii="宋体" w:hAnsi="宋体" w:cs="宋体"/>
          <w:color w:val="auto"/>
          <w:kern w:val="2"/>
          <w:sz w:val="24"/>
          <w:szCs w:val="24"/>
        </w:rPr>
      </w:pPr>
      <w:r>
        <w:rPr>
          <w:rFonts w:hint="eastAsia" w:ascii="宋体" w:hAnsi="宋体" w:cs="宋体"/>
          <w:color w:val="auto"/>
          <w:kern w:val="2"/>
          <w:sz w:val="24"/>
          <w:szCs w:val="24"/>
        </w:rPr>
        <w:t>备份及恢复策略制定</w:t>
      </w:r>
    </w:p>
    <w:p>
      <w:pPr>
        <w:pageBreakBefore w:val="0"/>
        <w:widowControl w:val="0"/>
        <w:numPr>
          <w:ilvl w:val="1"/>
          <w:numId w:val="4"/>
        </w:numPr>
        <w:tabs>
          <w:tab w:val="left" w:pos="1080"/>
        </w:tabs>
        <w:kinsoku/>
        <w:wordWrap/>
        <w:overflowPunct/>
        <w:topLinePunct w:val="0"/>
        <w:autoSpaceDE/>
        <w:autoSpaceDN/>
        <w:bidi w:val="0"/>
        <w:adjustRightInd/>
        <w:snapToGrid w:val="0"/>
        <w:spacing w:line="560" w:lineRule="exact"/>
        <w:ind w:left="1080"/>
        <w:jc w:val="both"/>
        <w:rPr>
          <w:rFonts w:ascii="宋体" w:hAnsi="宋体" w:cs="宋体"/>
          <w:color w:val="auto"/>
          <w:kern w:val="2"/>
          <w:sz w:val="24"/>
          <w:szCs w:val="24"/>
        </w:rPr>
      </w:pPr>
      <w:r>
        <w:rPr>
          <w:rFonts w:hint="eastAsia" w:ascii="宋体" w:hAnsi="宋体" w:cs="宋体"/>
          <w:color w:val="auto"/>
          <w:kern w:val="2"/>
          <w:sz w:val="24"/>
          <w:szCs w:val="24"/>
        </w:rPr>
        <w:t>备份介质管理</w:t>
      </w:r>
    </w:p>
    <w:p>
      <w:pPr>
        <w:pageBreakBefore w:val="0"/>
        <w:widowControl w:val="0"/>
        <w:numPr>
          <w:ilvl w:val="1"/>
          <w:numId w:val="4"/>
        </w:numPr>
        <w:tabs>
          <w:tab w:val="left" w:pos="1080"/>
        </w:tabs>
        <w:kinsoku/>
        <w:wordWrap/>
        <w:overflowPunct/>
        <w:topLinePunct w:val="0"/>
        <w:autoSpaceDE/>
        <w:autoSpaceDN/>
        <w:bidi w:val="0"/>
        <w:adjustRightInd/>
        <w:snapToGrid w:val="0"/>
        <w:spacing w:line="560" w:lineRule="exact"/>
        <w:ind w:left="1080"/>
        <w:jc w:val="both"/>
        <w:rPr>
          <w:rFonts w:ascii="宋体" w:hAnsi="宋体" w:cs="宋体"/>
          <w:color w:val="auto"/>
          <w:kern w:val="2"/>
          <w:sz w:val="24"/>
          <w:szCs w:val="24"/>
        </w:rPr>
      </w:pPr>
      <w:r>
        <w:rPr>
          <w:rFonts w:hint="eastAsia" w:ascii="宋体" w:hAnsi="宋体" w:cs="宋体"/>
          <w:color w:val="auto"/>
          <w:kern w:val="2"/>
          <w:sz w:val="24"/>
          <w:szCs w:val="24"/>
        </w:rPr>
        <w:t>备份软件维护</w:t>
      </w:r>
    </w:p>
    <w:p>
      <w:pPr>
        <w:pageBreakBefore w:val="0"/>
        <w:widowControl w:val="0"/>
        <w:numPr>
          <w:ilvl w:val="1"/>
          <w:numId w:val="4"/>
        </w:numPr>
        <w:tabs>
          <w:tab w:val="left" w:pos="1080"/>
        </w:tabs>
        <w:kinsoku/>
        <w:wordWrap/>
        <w:overflowPunct/>
        <w:topLinePunct w:val="0"/>
        <w:autoSpaceDE/>
        <w:autoSpaceDN/>
        <w:bidi w:val="0"/>
        <w:adjustRightInd/>
        <w:snapToGrid w:val="0"/>
        <w:spacing w:line="560" w:lineRule="exact"/>
        <w:ind w:left="1080"/>
        <w:jc w:val="both"/>
        <w:rPr>
          <w:rFonts w:ascii="宋体" w:hAnsi="宋体" w:cs="宋体"/>
          <w:color w:val="auto"/>
          <w:kern w:val="2"/>
          <w:sz w:val="24"/>
          <w:szCs w:val="24"/>
        </w:rPr>
      </w:pPr>
      <w:r>
        <w:rPr>
          <w:rFonts w:hint="eastAsia" w:ascii="宋体" w:hAnsi="宋体" w:cs="宋体"/>
          <w:color w:val="auto"/>
          <w:kern w:val="2"/>
          <w:sz w:val="24"/>
          <w:szCs w:val="24"/>
        </w:rPr>
        <w:t>备份数据恢复</w:t>
      </w:r>
    </w:p>
    <w:p>
      <w:pPr>
        <w:pStyle w:val="4"/>
        <w:pageBreakBefore w:val="0"/>
        <w:numPr>
          <w:ilvl w:val="2"/>
          <w:numId w:val="0"/>
        </w:numPr>
        <w:kinsoku/>
        <w:wordWrap/>
        <w:overflowPunct/>
        <w:topLinePunct w:val="0"/>
        <w:autoSpaceDE/>
        <w:autoSpaceDN/>
        <w:bidi w:val="0"/>
        <w:adjustRightInd/>
        <w:spacing w:line="560" w:lineRule="exact"/>
        <w:ind w:leftChars="0" w:firstLine="720" w:firstLineChars="300"/>
        <w:outlineLvl w:val="2"/>
        <w:rPr>
          <w:rFonts w:hint="eastAsia"/>
          <w:color w:val="auto"/>
          <w:sz w:val="24"/>
          <w:szCs w:val="24"/>
          <w:lang w:val="zh-CN" w:eastAsia="zh-CN"/>
        </w:rPr>
      </w:pPr>
      <w:r>
        <w:rPr>
          <w:rFonts w:hint="eastAsia" w:ascii="宋体" w:hAnsi="宋体" w:eastAsia="宋体" w:cs="宋体"/>
          <w:b w:val="0"/>
          <w:bCs w:val="0"/>
          <w:color w:val="auto"/>
          <w:sz w:val="24"/>
          <w:szCs w:val="24"/>
          <w:lang w:val="en-US" w:eastAsia="zh-CN"/>
        </w:rPr>
        <w:t>2.12.2.3</w:t>
      </w:r>
      <w:r>
        <w:rPr>
          <w:rFonts w:hint="eastAsia" w:ascii="宋体" w:hAnsi="宋体" w:eastAsia="宋体" w:cs="宋体"/>
          <w:b w:val="0"/>
          <w:bCs w:val="0"/>
          <w:color w:val="auto"/>
          <w:sz w:val="24"/>
          <w:szCs w:val="24"/>
          <w:lang w:val="zh-CN" w:eastAsia="zh-CN"/>
        </w:rPr>
        <w:t>网络、安全设备维护</w:t>
      </w:r>
    </w:p>
    <w:p>
      <w:pPr>
        <w:pageBreakBefore w:val="0"/>
        <w:widowControl w:val="0"/>
        <w:kinsoku/>
        <w:wordWrap/>
        <w:overflowPunct/>
        <w:topLinePunct w:val="0"/>
        <w:autoSpaceDE/>
        <w:autoSpaceDN/>
        <w:bidi w:val="0"/>
        <w:adjustRightInd/>
        <w:snapToGrid w:val="0"/>
        <w:spacing w:line="560" w:lineRule="exact"/>
        <w:ind w:firstLine="560"/>
        <w:jc w:val="both"/>
        <w:rPr>
          <w:rFonts w:ascii="宋体" w:hAnsi="宋体" w:cs="宋体"/>
          <w:color w:val="auto"/>
          <w:kern w:val="2"/>
          <w:sz w:val="24"/>
          <w:szCs w:val="24"/>
        </w:rPr>
      </w:pPr>
      <w:r>
        <w:rPr>
          <w:rFonts w:hint="eastAsia" w:ascii="宋体" w:hAnsi="宋体" w:cs="宋体"/>
          <w:color w:val="auto"/>
          <w:kern w:val="2"/>
          <w:sz w:val="24"/>
          <w:szCs w:val="24"/>
        </w:rPr>
        <w:t>网络、安全平台维护的目标是：通过网络、安全系统管理服务，降低网络设备故障率，提高网络设备的运行性能。提高</w:t>
      </w:r>
      <w:r>
        <w:rPr>
          <w:rFonts w:hint="eastAsia" w:ascii="宋体" w:hAnsi="宋体" w:cs="宋体"/>
          <w:color w:val="auto"/>
          <w:kern w:val="2"/>
          <w:sz w:val="24"/>
          <w:szCs w:val="24"/>
          <w:lang w:eastAsia="zh-CN"/>
        </w:rPr>
        <w:t>监所</w:t>
      </w:r>
      <w:r>
        <w:rPr>
          <w:rFonts w:hint="eastAsia" w:ascii="宋体" w:hAnsi="宋体" w:cs="宋体"/>
          <w:color w:val="auto"/>
          <w:kern w:val="2"/>
          <w:sz w:val="24"/>
          <w:szCs w:val="24"/>
        </w:rPr>
        <w:t>网络运行的稳定性、可靠性，以专业化运作模式解决</w:t>
      </w:r>
      <w:r>
        <w:rPr>
          <w:rFonts w:hint="eastAsia" w:ascii="宋体" w:hAnsi="宋体" w:cs="宋体"/>
          <w:color w:val="auto"/>
          <w:kern w:val="2"/>
          <w:sz w:val="24"/>
          <w:szCs w:val="24"/>
          <w:lang w:eastAsia="zh-CN"/>
        </w:rPr>
        <w:t>监所</w:t>
      </w:r>
      <w:r>
        <w:rPr>
          <w:rFonts w:hint="eastAsia" w:ascii="宋体" w:hAnsi="宋体" w:cs="宋体"/>
          <w:color w:val="auto"/>
          <w:kern w:val="2"/>
          <w:sz w:val="24"/>
          <w:szCs w:val="24"/>
        </w:rPr>
        <w:t>各类信息系统信息化发展的需求。需要提供故障诊断、远程支持、现场支持、软件升级、设备搬迁、网络优化、网络巡检、现场培训、技术交流、网络安全、网络建设建议等服务。具体服务内容如下：</w:t>
      </w:r>
    </w:p>
    <w:p>
      <w:pPr>
        <w:pageBreakBefore w:val="0"/>
        <w:widowControl w:val="0"/>
        <w:numPr>
          <w:ilvl w:val="0"/>
          <w:numId w:val="0"/>
        </w:numPr>
        <w:kinsoku/>
        <w:wordWrap/>
        <w:overflowPunct/>
        <w:topLinePunct w:val="0"/>
        <w:autoSpaceDE/>
        <w:autoSpaceDN/>
        <w:bidi w:val="0"/>
        <w:adjustRightInd/>
        <w:snapToGrid w:val="0"/>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1</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网络故障排查</w:t>
      </w:r>
    </w:p>
    <w:p>
      <w:pPr>
        <w:pageBreakBefore w:val="0"/>
        <w:widowControl w:val="0"/>
        <w:numPr>
          <w:ilvl w:val="0"/>
          <w:numId w:val="0"/>
        </w:numPr>
        <w:kinsoku/>
        <w:wordWrap/>
        <w:overflowPunct/>
        <w:topLinePunct w:val="0"/>
        <w:autoSpaceDE/>
        <w:autoSpaceDN/>
        <w:bidi w:val="0"/>
        <w:adjustRightInd/>
        <w:snapToGrid w:val="0"/>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2</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网络设备硬件状态</w:t>
      </w:r>
      <w:r>
        <w:rPr>
          <w:rFonts w:hint="eastAsia" w:ascii="宋体" w:hAnsi="宋体" w:cs="宋体"/>
          <w:b w:val="0"/>
          <w:bCs w:val="0"/>
          <w:color w:val="auto"/>
          <w:sz w:val="24"/>
          <w:szCs w:val="24"/>
          <w:lang w:val="zh-CN"/>
        </w:rPr>
        <w:t>评估</w:t>
      </w:r>
    </w:p>
    <w:p>
      <w:pPr>
        <w:pageBreakBefore w:val="0"/>
        <w:widowControl w:val="0"/>
        <w:numPr>
          <w:ilvl w:val="0"/>
          <w:numId w:val="0"/>
        </w:numPr>
        <w:tabs>
          <w:tab w:val="left" w:pos="1260"/>
        </w:tabs>
        <w:kinsoku/>
        <w:wordWrap/>
        <w:overflowPunct/>
        <w:topLinePunct w:val="0"/>
        <w:autoSpaceDE/>
        <w:autoSpaceDN/>
        <w:bidi w:val="0"/>
        <w:adjustRightInd/>
        <w:snapToGrid w:val="0"/>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3</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网络流量</w:t>
      </w:r>
      <w:r>
        <w:rPr>
          <w:rFonts w:hint="eastAsia" w:ascii="宋体" w:hAnsi="宋体" w:cs="宋体"/>
          <w:b w:val="0"/>
          <w:bCs w:val="0"/>
          <w:color w:val="auto"/>
          <w:sz w:val="24"/>
          <w:szCs w:val="24"/>
          <w:lang w:val="zh-CN"/>
        </w:rPr>
        <w:t>评估</w:t>
      </w:r>
    </w:p>
    <w:p>
      <w:pPr>
        <w:pageBreakBefore w:val="0"/>
        <w:widowControl w:val="0"/>
        <w:numPr>
          <w:ilvl w:val="0"/>
          <w:numId w:val="0"/>
        </w:numPr>
        <w:kinsoku/>
        <w:wordWrap/>
        <w:overflowPunct/>
        <w:topLinePunct w:val="0"/>
        <w:autoSpaceDE/>
        <w:autoSpaceDN/>
        <w:bidi w:val="0"/>
        <w:adjustRightInd/>
        <w:snapToGrid w:val="0"/>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4</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安全策略配置及配置优化</w:t>
      </w:r>
    </w:p>
    <w:p>
      <w:pPr>
        <w:pageBreakBefore w:val="0"/>
        <w:widowControl w:val="0"/>
        <w:numPr>
          <w:ilvl w:val="0"/>
          <w:numId w:val="0"/>
        </w:numPr>
        <w:kinsoku/>
        <w:wordWrap/>
        <w:overflowPunct/>
        <w:topLinePunct w:val="0"/>
        <w:autoSpaceDE/>
        <w:autoSpaceDN/>
        <w:bidi w:val="0"/>
        <w:adjustRightInd/>
        <w:snapToGrid w:val="0"/>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5</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网络设备配置管理服务</w:t>
      </w:r>
    </w:p>
    <w:p>
      <w:pPr>
        <w:pageBreakBefore w:val="0"/>
        <w:widowControl w:val="0"/>
        <w:numPr>
          <w:ilvl w:val="0"/>
          <w:numId w:val="0"/>
        </w:numPr>
        <w:kinsoku/>
        <w:wordWrap/>
        <w:overflowPunct/>
        <w:topLinePunct w:val="0"/>
        <w:autoSpaceDE/>
        <w:autoSpaceDN/>
        <w:bidi w:val="0"/>
        <w:adjustRightInd/>
        <w:snapToGrid w:val="0"/>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6</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网络设备资料整理，配置参数整理</w:t>
      </w:r>
    </w:p>
    <w:p>
      <w:pPr>
        <w:pageBreakBefore w:val="0"/>
        <w:widowControl w:val="0"/>
        <w:numPr>
          <w:ilvl w:val="0"/>
          <w:numId w:val="0"/>
        </w:numPr>
        <w:kinsoku/>
        <w:wordWrap/>
        <w:overflowPunct/>
        <w:topLinePunct w:val="0"/>
        <w:autoSpaceDE/>
        <w:autoSpaceDN/>
        <w:bidi w:val="0"/>
        <w:adjustRightInd/>
        <w:snapToGrid w:val="0"/>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7</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网络使用状况趋势分析及建议</w:t>
      </w:r>
    </w:p>
    <w:p>
      <w:pPr>
        <w:pStyle w:val="4"/>
        <w:pageBreakBefore w:val="0"/>
        <w:numPr>
          <w:ilvl w:val="2"/>
          <w:numId w:val="0"/>
        </w:numPr>
        <w:kinsoku/>
        <w:wordWrap/>
        <w:overflowPunct/>
        <w:topLinePunct w:val="0"/>
        <w:autoSpaceDE/>
        <w:autoSpaceDN/>
        <w:bidi w:val="0"/>
        <w:adjustRightInd/>
        <w:spacing w:line="560" w:lineRule="exact"/>
        <w:ind w:firstLine="480" w:firstLineChars="200"/>
        <w:outlineLvl w:val="2"/>
        <w:rPr>
          <w:rFonts w:hint="eastAsia" w:ascii="宋体" w:hAnsi="宋体" w:eastAsia="宋体" w:cs="宋体"/>
          <w:b w:val="0"/>
          <w:bCs w:val="0"/>
          <w:color w:val="auto"/>
          <w:sz w:val="24"/>
          <w:szCs w:val="24"/>
          <w:lang w:val="zh-CN" w:eastAsia="zh-CN"/>
        </w:rPr>
      </w:pPr>
      <w:bookmarkStart w:id="98" w:name="_Toc29302"/>
      <w:bookmarkStart w:id="99" w:name="_Toc14050"/>
      <w:r>
        <w:rPr>
          <w:rFonts w:hint="eastAsia" w:ascii="宋体" w:hAnsi="宋体" w:eastAsia="宋体" w:cs="宋体"/>
          <w:b w:val="0"/>
          <w:bCs w:val="0"/>
          <w:color w:val="auto"/>
          <w:sz w:val="24"/>
          <w:szCs w:val="24"/>
          <w:lang w:val="en-US" w:eastAsia="zh-CN"/>
        </w:rPr>
        <w:t>2.12.3</w:t>
      </w:r>
      <w:r>
        <w:rPr>
          <w:rFonts w:hint="eastAsia" w:ascii="宋体" w:hAnsi="宋体" w:eastAsia="宋体" w:cs="宋体"/>
          <w:b w:val="0"/>
          <w:bCs w:val="0"/>
          <w:color w:val="auto"/>
          <w:sz w:val="24"/>
          <w:szCs w:val="24"/>
          <w:lang w:val="zh-CN" w:eastAsia="zh-CN"/>
        </w:rPr>
        <w:t>巡检频次</w:t>
      </w:r>
      <w:bookmarkEnd w:id="98"/>
      <w:bookmarkEnd w:id="99"/>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每周一次。</w:t>
      </w:r>
    </w:p>
    <w:p>
      <w:pPr>
        <w:pageBreakBefore w:val="0"/>
        <w:widowControl w:val="0"/>
        <w:kinsoku/>
        <w:wordWrap/>
        <w:overflowPunct/>
        <w:topLinePunct w:val="0"/>
        <w:autoSpaceDE/>
        <w:autoSpaceDN/>
        <w:bidi w:val="0"/>
        <w:adjustRightInd/>
        <w:spacing w:line="560" w:lineRule="exact"/>
        <w:jc w:val="both"/>
        <w:rPr>
          <w:rFonts w:ascii="宋体" w:hAnsi="宋体" w:cs="宋体"/>
          <w:color w:val="auto"/>
          <w:kern w:val="2"/>
          <w:sz w:val="24"/>
          <w:szCs w:val="24"/>
        </w:rPr>
      </w:pPr>
    </w:p>
    <w:p>
      <w:pPr>
        <w:pStyle w:val="3"/>
        <w:pageBreakBefore w:val="0"/>
        <w:numPr>
          <w:ilvl w:val="1"/>
          <w:numId w:val="0"/>
        </w:numPr>
        <w:kinsoku/>
        <w:wordWrap/>
        <w:overflowPunct/>
        <w:topLinePunct w:val="0"/>
        <w:autoSpaceDE/>
        <w:autoSpaceDN/>
        <w:bidi w:val="0"/>
        <w:adjustRightInd/>
        <w:spacing w:line="560" w:lineRule="exact"/>
        <w:ind w:leftChars="0" w:firstLine="240" w:firstLineChars="100"/>
        <w:rPr>
          <w:rFonts w:hint="eastAsia" w:ascii="宋体" w:hAnsi="宋体" w:eastAsia="宋体" w:cs="宋体"/>
          <w:b w:val="0"/>
          <w:bCs w:val="0"/>
          <w:color w:val="auto"/>
          <w:sz w:val="24"/>
          <w:szCs w:val="24"/>
          <w:lang w:val="zh-CN"/>
        </w:rPr>
      </w:pPr>
      <w:bookmarkStart w:id="100" w:name="_Toc4833"/>
      <w:bookmarkStart w:id="101" w:name="_Toc12757"/>
      <w:r>
        <w:rPr>
          <w:rFonts w:hint="eastAsia" w:ascii="宋体" w:hAnsi="宋体" w:eastAsia="宋体" w:cs="宋体"/>
          <w:b w:val="0"/>
          <w:bCs w:val="0"/>
          <w:color w:val="auto"/>
          <w:sz w:val="24"/>
          <w:szCs w:val="24"/>
          <w:lang w:val="en-US" w:eastAsia="zh-CN"/>
        </w:rPr>
        <w:t>2.13</w:t>
      </w:r>
      <w:r>
        <w:rPr>
          <w:rFonts w:hint="eastAsia" w:ascii="宋体" w:hAnsi="宋体" w:eastAsia="宋体" w:cs="宋体"/>
          <w:b w:val="0"/>
          <w:bCs w:val="0"/>
          <w:color w:val="auto"/>
          <w:sz w:val="24"/>
          <w:szCs w:val="24"/>
          <w:lang w:val="zh-CN"/>
        </w:rPr>
        <w:t>人员报告系统</w:t>
      </w:r>
      <w:bookmarkEnd w:id="100"/>
      <w:bookmarkEnd w:id="101"/>
    </w:p>
    <w:p>
      <w:pPr>
        <w:pStyle w:val="4"/>
        <w:pageBreakBefore w:val="0"/>
        <w:numPr>
          <w:ilvl w:val="2"/>
          <w:numId w:val="0"/>
        </w:numPr>
        <w:kinsoku/>
        <w:wordWrap/>
        <w:overflowPunct/>
        <w:topLinePunct w:val="0"/>
        <w:autoSpaceDE/>
        <w:autoSpaceDN/>
        <w:bidi w:val="0"/>
        <w:adjustRightInd/>
        <w:spacing w:line="560" w:lineRule="exact"/>
        <w:ind w:leftChars="0" w:firstLine="480" w:firstLineChars="200"/>
        <w:outlineLvl w:val="2"/>
        <w:rPr>
          <w:rFonts w:hint="eastAsia" w:ascii="宋体" w:hAnsi="宋体" w:eastAsia="宋体" w:cs="宋体"/>
          <w:b w:val="0"/>
          <w:bCs w:val="0"/>
          <w:color w:val="auto"/>
          <w:sz w:val="24"/>
          <w:szCs w:val="24"/>
          <w:lang w:val="zh-CN" w:eastAsia="zh-CN"/>
        </w:rPr>
      </w:pPr>
      <w:bookmarkStart w:id="102" w:name="_Toc12042"/>
      <w:bookmarkStart w:id="103" w:name="_Toc30814"/>
      <w:r>
        <w:rPr>
          <w:rFonts w:hint="eastAsia" w:ascii="宋体" w:hAnsi="宋体" w:eastAsia="宋体" w:cs="宋体"/>
          <w:b w:val="0"/>
          <w:bCs w:val="0"/>
          <w:color w:val="auto"/>
          <w:sz w:val="24"/>
          <w:szCs w:val="24"/>
          <w:lang w:val="en-US" w:eastAsia="zh-CN"/>
        </w:rPr>
        <w:t>2.13.1</w:t>
      </w:r>
      <w:r>
        <w:rPr>
          <w:rFonts w:hint="eastAsia" w:ascii="宋体" w:hAnsi="宋体" w:eastAsia="宋体" w:cs="宋体"/>
          <w:b w:val="0"/>
          <w:bCs w:val="0"/>
          <w:color w:val="auto"/>
          <w:sz w:val="24"/>
          <w:szCs w:val="24"/>
          <w:lang w:val="zh-CN" w:eastAsia="zh-CN"/>
        </w:rPr>
        <w:t>维护范围</w:t>
      </w:r>
      <w:bookmarkEnd w:id="102"/>
      <w:bookmarkEnd w:id="103"/>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b/>
          <w:bCs/>
          <w:color w:val="auto"/>
          <w:kern w:val="2"/>
          <w:sz w:val="24"/>
          <w:szCs w:val="24"/>
        </w:rPr>
      </w:pPr>
      <w:r>
        <w:rPr>
          <w:rFonts w:hint="eastAsia" w:ascii="宋体" w:hAnsi="宋体" w:cs="宋体"/>
          <w:color w:val="auto"/>
          <w:kern w:val="2"/>
          <w:sz w:val="24"/>
          <w:szCs w:val="24"/>
        </w:rPr>
        <w:t>本系统为对讲系统，其中包含对讲主机12台。</w:t>
      </w:r>
      <w:r>
        <w:rPr>
          <w:rFonts w:hint="eastAsia" w:ascii="宋体" w:hAnsi="宋体" w:cs="宋体"/>
          <w:color w:val="auto"/>
          <w:kern w:val="2"/>
          <w:sz w:val="24"/>
          <w:szCs w:val="24"/>
          <w:lang w:eastAsia="zh-CN"/>
        </w:rPr>
        <w:t>室内房间</w:t>
      </w:r>
      <w:r>
        <w:rPr>
          <w:rFonts w:hint="eastAsia" w:ascii="宋体" w:hAnsi="宋体" w:cs="宋体"/>
          <w:color w:val="auto"/>
          <w:kern w:val="2"/>
          <w:sz w:val="24"/>
          <w:szCs w:val="24"/>
        </w:rPr>
        <w:t>内对讲分机共297台。</w:t>
      </w:r>
    </w:p>
    <w:p>
      <w:pPr>
        <w:pStyle w:val="4"/>
        <w:pageBreakBefore w:val="0"/>
        <w:numPr>
          <w:ilvl w:val="2"/>
          <w:numId w:val="0"/>
        </w:numPr>
        <w:kinsoku/>
        <w:wordWrap/>
        <w:overflowPunct/>
        <w:topLinePunct w:val="0"/>
        <w:autoSpaceDE/>
        <w:autoSpaceDN/>
        <w:bidi w:val="0"/>
        <w:adjustRightInd/>
        <w:spacing w:line="560" w:lineRule="exact"/>
        <w:ind w:firstLine="480" w:firstLineChars="200"/>
        <w:outlineLvl w:val="2"/>
        <w:rPr>
          <w:rFonts w:hint="eastAsia" w:ascii="宋体" w:hAnsi="宋体" w:eastAsia="宋体" w:cs="宋体"/>
          <w:b w:val="0"/>
          <w:bCs w:val="0"/>
          <w:color w:val="auto"/>
          <w:sz w:val="24"/>
          <w:szCs w:val="24"/>
          <w:lang w:val="zh-CN" w:eastAsia="zh-CN"/>
        </w:rPr>
      </w:pPr>
      <w:bookmarkStart w:id="104" w:name="_Toc6871"/>
      <w:bookmarkStart w:id="105" w:name="_Toc29613"/>
      <w:r>
        <w:rPr>
          <w:rFonts w:hint="eastAsia" w:ascii="宋体" w:hAnsi="宋体" w:eastAsia="宋体" w:cs="宋体"/>
          <w:b w:val="0"/>
          <w:bCs w:val="0"/>
          <w:color w:val="auto"/>
          <w:sz w:val="24"/>
          <w:szCs w:val="24"/>
          <w:lang w:val="en-US" w:eastAsia="zh-CN"/>
        </w:rPr>
        <w:t>2.13.2</w:t>
      </w:r>
      <w:r>
        <w:rPr>
          <w:rFonts w:hint="eastAsia" w:ascii="宋体" w:hAnsi="宋体" w:eastAsia="宋体" w:cs="宋体"/>
          <w:b w:val="0"/>
          <w:bCs w:val="0"/>
          <w:color w:val="auto"/>
          <w:sz w:val="24"/>
          <w:szCs w:val="24"/>
          <w:lang w:val="zh-CN" w:eastAsia="zh-CN"/>
        </w:rPr>
        <w:t>巡视评估内容</w:t>
      </w:r>
      <w:bookmarkEnd w:id="104"/>
      <w:bookmarkEnd w:id="105"/>
    </w:p>
    <w:p>
      <w:pPr>
        <w:pageBreakBefore w:val="0"/>
        <w:widowControl w:val="0"/>
        <w:numPr>
          <w:ilvl w:val="0"/>
          <w:numId w:val="5"/>
        </w:numPr>
        <w:kinsoku/>
        <w:wordWrap/>
        <w:overflowPunct/>
        <w:topLinePunct w:val="0"/>
        <w:autoSpaceDE/>
        <w:autoSpaceDN/>
        <w:bidi w:val="0"/>
        <w:adjustRightInd/>
        <w:spacing w:line="560" w:lineRule="exact"/>
        <w:ind w:firstLine="480" w:firstLineChars="200"/>
        <w:jc w:val="both"/>
        <w:rPr>
          <w:rFonts w:hint="eastAsia" w:ascii="宋体" w:hAnsi="宋体" w:cs="宋体"/>
          <w:color w:val="auto"/>
          <w:kern w:val="2"/>
          <w:sz w:val="24"/>
          <w:szCs w:val="24"/>
        </w:rPr>
      </w:pPr>
      <w:r>
        <w:rPr>
          <w:rFonts w:hint="eastAsia" w:ascii="宋体" w:hAnsi="宋体" w:cs="宋体"/>
          <w:color w:val="auto"/>
          <w:kern w:val="2"/>
          <w:sz w:val="24"/>
          <w:szCs w:val="24"/>
        </w:rPr>
        <w:t>定时</w:t>
      </w:r>
      <w:r>
        <w:rPr>
          <w:rFonts w:hint="eastAsia" w:ascii="宋体" w:hAnsi="宋体" w:eastAsia="宋体" w:cs="宋体"/>
          <w:b w:val="0"/>
          <w:bCs w:val="0"/>
          <w:color w:val="auto"/>
          <w:sz w:val="24"/>
          <w:szCs w:val="24"/>
          <w:lang w:val="zh-CN" w:eastAsia="zh-CN"/>
        </w:rPr>
        <w:t>评估</w:t>
      </w:r>
      <w:r>
        <w:rPr>
          <w:rFonts w:hint="eastAsia" w:ascii="宋体" w:hAnsi="宋体" w:cs="宋体"/>
          <w:color w:val="auto"/>
          <w:kern w:val="2"/>
          <w:sz w:val="24"/>
          <w:szCs w:val="24"/>
          <w:lang w:eastAsia="zh-CN"/>
        </w:rPr>
        <w:t>室内房间</w:t>
      </w:r>
      <w:r>
        <w:rPr>
          <w:rFonts w:hint="eastAsia" w:ascii="宋体" w:hAnsi="宋体" w:cs="宋体"/>
          <w:color w:val="auto"/>
          <w:kern w:val="2"/>
          <w:sz w:val="24"/>
          <w:szCs w:val="24"/>
        </w:rPr>
        <w:t>设备的对讲螺丝是否松动，排除安全隐患。</w:t>
      </w:r>
    </w:p>
    <w:p>
      <w:pPr>
        <w:pageBreakBefore w:val="0"/>
        <w:widowControl w:val="0"/>
        <w:numPr>
          <w:ilvl w:val="0"/>
          <w:numId w:val="5"/>
        </w:numPr>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定期</w:t>
      </w:r>
      <w:r>
        <w:rPr>
          <w:rFonts w:hint="eastAsia" w:ascii="宋体" w:hAnsi="宋体" w:eastAsia="宋体" w:cs="宋体"/>
          <w:b w:val="0"/>
          <w:bCs w:val="0"/>
          <w:color w:val="auto"/>
          <w:sz w:val="24"/>
          <w:szCs w:val="24"/>
          <w:lang w:val="zh-CN" w:eastAsia="zh-CN"/>
        </w:rPr>
        <w:t>评估</w:t>
      </w:r>
      <w:r>
        <w:rPr>
          <w:rFonts w:hint="eastAsia" w:ascii="宋体" w:hAnsi="宋体" w:cs="宋体"/>
          <w:color w:val="auto"/>
          <w:kern w:val="2"/>
          <w:sz w:val="24"/>
          <w:szCs w:val="24"/>
        </w:rPr>
        <w:t>机房内设备集中供电电源情况。</w:t>
      </w:r>
    </w:p>
    <w:p>
      <w:pPr>
        <w:pageBreakBefore w:val="0"/>
        <w:widowControl w:val="0"/>
        <w:numPr>
          <w:ilvl w:val="0"/>
          <w:numId w:val="5"/>
        </w:numPr>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机房中电源设备，主机设备定期清灰。</w:t>
      </w:r>
    </w:p>
    <w:p>
      <w:pPr>
        <w:pStyle w:val="4"/>
        <w:pageBreakBefore w:val="0"/>
        <w:numPr>
          <w:ilvl w:val="2"/>
          <w:numId w:val="0"/>
        </w:numPr>
        <w:kinsoku/>
        <w:wordWrap/>
        <w:overflowPunct/>
        <w:topLinePunct w:val="0"/>
        <w:autoSpaceDE/>
        <w:autoSpaceDN/>
        <w:bidi w:val="0"/>
        <w:adjustRightInd/>
        <w:spacing w:line="560" w:lineRule="exact"/>
        <w:ind w:leftChars="0" w:firstLine="480" w:firstLineChars="200"/>
        <w:outlineLvl w:val="2"/>
        <w:rPr>
          <w:rFonts w:hint="eastAsia" w:ascii="宋体" w:hAnsi="宋体" w:eastAsia="宋体" w:cs="宋体"/>
          <w:b w:val="0"/>
          <w:bCs w:val="0"/>
          <w:color w:val="auto"/>
          <w:sz w:val="24"/>
          <w:szCs w:val="24"/>
          <w:lang w:val="zh-CN" w:eastAsia="zh-CN"/>
        </w:rPr>
      </w:pPr>
      <w:bookmarkStart w:id="106" w:name="_Toc7594"/>
      <w:bookmarkStart w:id="107" w:name="_Toc1292"/>
      <w:r>
        <w:rPr>
          <w:rFonts w:hint="eastAsia" w:ascii="宋体" w:hAnsi="宋体" w:eastAsia="宋体" w:cs="宋体"/>
          <w:b w:val="0"/>
          <w:bCs w:val="0"/>
          <w:color w:val="auto"/>
          <w:sz w:val="24"/>
          <w:szCs w:val="24"/>
          <w:lang w:val="en-US" w:eastAsia="zh-CN"/>
        </w:rPr>
        <w:t>2.13.3</w:t>
      </w:r>
      <w:r>
        <w:rPr>
          <w:rFonts w:hint="eastAsia" w:ascii="宋体" w:hAnsi="宋体" w:eastAsia="宋体" w:cs="宋体"/>
          <w:b w:val="0"/>
          <w:bCs w:val="0"/>
          <w:color w:val="auto"/>
          <w:sz w:val="24"/>
          <w:szCs w:val="24"/>
          <w:lang w:val="zh-CN" w:eastAsia="zh-CN"/>
        </w:rPr>
        <w:t>巡检频次</w:t>
      </w:r>
      <w:bookmarkEnd w:id="106"/>
      <w:bookmarkEnd w:id="107"/>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每3月一次。</w:t>
      </w:r>
    </w:p>
    <w:p>
      <w:pPr>
        <w:pStyle w:val="3"/>
        <w:pageBreakBefore w:val="0"/>
        <w:numPr>
          <w:ilvl w:val="1"/>
          <w:numId w:val="0"/>
        </w:numPr>
        <w:kinsoku/>
        <w:wordWrap/>
        <w:overflowPunct/>
        <w:topLinePunct w:val="0"/>
        <w:autoSpaceDE/>
        <w:autoSpaceDN/>
        <w:bidi w:val="0"/>
        <w:adjustRightInd/>
        <w:spacing w:line="560" w:lineRule="exact"/>
        <w:ind w:firstLine="240" w:firstLineChars="100"/>
        <w:rPr>
          <w:rFonts w:hint="eastAsia" w:ascii="宋体" w:hAnsi="宋体" w:eastAsia="宋体" w:cs="宋体"/>
          <w:b w:val="0"/>
          <w:bCs w:val="0"/>
          <w:color w:val="auto"/>
          <w:sz w:val="24"/>
          <w:szCs w:val="24"/>
          <w:lang w:val="zh-CN"/>
        </w:rPr>
      </w:pPr>
      <w:bookmarkStart w:id="108" w:name="_Toc29170"/>
      <w:bookmarkStart w:id="109" w:name="_Toc12860"/>
      <w:r>
        <w:rPr>
          <w:rFonts w:hint="eastAsia" w:ascii="宋体" w:hAnsi="宋体" w:eastAsia="宋体" w:cs="宋体"/>
          <w:b w:val="0"/>
          <w:bCs w:val="0"/>
          <w:color w:val="auto"/>
          <w:sz w:val="24"/>
          <w:szCs w:val="24"/>
          <w:lang w:val="en-US" w:eastAsia="zh-CN"/>
        </w:rPr>
        <w:t>2.14</w:t>
      </w:r>
      <w:r>
        <w:rPr>
          <w:rFonts w:hint="eastAsia" w:ascii="宋体" w:hAnsi="宋体" w:eastAsia="宋体" w:cs="宋体"/>
          <w:b w:val="0"/>
          <w:bCs w:val="0"/>
          <w:color w:val="auto"/>
          <w:sz w:val="24"/>
          <w:szCs w:val="24"/>
          <w:lang w:val="zh-CN"/>
        </w:rPr>
        <w:t>会见管理系统</w:t>
      </w:r>
      <w:bookmarkEnd w:id="108"/>
      <w:bookmarkEnd w:id="109"/>
    </w:p>
    <w:p>
      <w:pPr>
        <w:pStyle w:val="4"/>
        <w:pageBreakBefore w:val="0"/>
        <w:numPr>
          <w:ilvl w:val="2"/>
          <w:numId w:val="0"/>
        </w:numPr>
        <w:kinsoku/>
        <w:wordWrap/>
        <w:overflowPunct/>
        <w:topLinePunct w:val="0"/>
        <w:autoSpaceDE/>
        <w:autoSpaceDN/>
        <w:bidi w:val="0"/>
        <w:adjustRightInd/>
        <w:spacing w:line="560" w:lineRule="exact"/>
        <w:ind w:leftChars="0" w:firstLine="480" w:firstLineChars="200"/>
        <w:outlineLvl w:val="2"/>
        <w:rPr>
          <w:rFonts w:hint="eastAsia" w:ascii="宋体" w:hAnsi="宋体" w:eastAsia="宋体" w:cs="宋体"/>
          <w:b w:val="0"/>
          <w:bCs w:val="0"/>
          <w:color w:val="auto"/>
          <w:sz w:val="24"/>
          <w:szCs w:val="24"/>
          <w:lang w:val="zh-CN" w:eastAsia="zh-CN"/>
        </w:rPr>
      </w:pPr>
      <w:bookmarkStart w:id="110" w:name="_Toc4239"/>
      <w:bookmarkStart w:id="111" w:name="_Toc1327"/>
      <w:r>
        <w:rPr>
          <w:rFonts w:hint="eastAsia" w:ascii="宋体" w:hAnsi="宋体" w:eastAsia="宋体" w:cs="宋体"/>
          <w:b w:val="0"/>
          <w:bCs w:val="0"/>
          <w:color w:val="auto"/>
          <w:sz w:val="24"/>
          <w:szCs w:val="24"/>
          <w:lang w:val="en-US" w:eastAsia="zh-CN"/>
        </w:rPr>
        <w:t>2.14.1</w:t>
      </w:r>
      <w:r>
        <w:rPr>
          <w:rFonts w:hint="eastAsia" w:ascii="宋体" w:hAnsi="宋体" w:eastAsia="宋体" w:cs="宋体"/>
          <w:b w:val="0"/>
          <w:bCs w:val="0"/>
          <w:color w:val="auto"/>
          <w:sz w:val="24"/>
          <w:szCs w:val="24"/>
          <w:lang w:val="zh-CN" w:eastAsia="zh-CN"/>
        </w:rPr>
        <w:t>维护范围</w:t>
      </w:r>
      <w:bookmarkEnd w:id="110"/>
      <w:bookmarkEnd w:id="111"/>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本系统位于</w:t>
      </w:r>
      <w:r>
        <w:rPr>
          <w:rFonts w:hint="eastAsia" w:ascii="宋体" w:hAnsi="宋体" w:cs="宋体"/>
          <w:color w:val="auto"/>
          <w:kern w:val="2"/>
          <w:sz w:val="24"/>
          <w:szCs w:val="24"/>
          <w:lang w:eastAsia="zh-CN"/>
        </w:rPr>
        <w:t>监所围墙外</w:t>
      </w:r>
      <w:r>
        <w:rPr>
          <w:rFonts w:hint="eastAsia" w:ascii="宋体" w:hAnsi="宋体" w:cs="宋体"/>
          <w:color w:val="auto"/>
          <w:kern w:val="2"/>
          <w:sz w:val="24"/>
          <w:szCs w:val="24"/>
        </w:rPr>
        <w:t>，</w:t>
      </w:r>
      <w:r>
        <w:rPr>
          <w:rFonts w:hint="eastAsia" w:ascii="宋体" w:hAnsi="宋体" w:cs="宋体"/>
          <w:b w:val="0"/>
          <w:bCs w:val="0"/>
          <w:color w:val="auto"/>
          <w:kern w:val="2"/>
          <w:sz w:val="24"/>
          <w:szCs w:val="24"/>
        </w:rPr>
        <w:t>包含排队叫号机1台</w:t>
      </w:r>
      <w:r>
        <w:rPr>
          <w:rFonts w:hint="eastAsia" w:ascii="宋体" w:hAnsi="宋体" w:cs="宋体"/>
          <w:color w:val="auto"/>
          <w:kern w:val="2"/>
          <w:sz w:val="24"/>
          <w:szCs w:val="24"/>
        </w:rPr>
        <w:t>、36台对讲机话机、2台</w:t>
      </w:r>
      <w:r>
        <w:rPr>
          <w:rFonts w:hint="eastAsia" w:ascii="宋体" w:hAnsi="宋体" w:cs="宋体"/>
          <w:color w:val="auto"/>
          <w:kern w:val="2"/>
          <w:sz w:val="24"/>
          <w:szCs w:val="24"/>
          <w:lang w:eastAsia="zh-CN"/>
        </w:rPr>
        <w:t>音频收录</w:t>
      </w:r>
      <w:r>
        <w:rPr>
          <w:rFonts w:hint="eastAsia" w:ascii="宋体" w:hAnsi="宋体" w:cs="宋体"/>
          <w:color w:val="auto"/>
          <w:kern w:val="2"/>
          <w:sz w:val="24"/>
          <w:szCs w:val="24"/>
        </w:rPr>
        <w:t>主机、及1台</w:t>
      </w:r>
      <w:r>
        <w:rPr>
          <w:rFonts w:hint="eastAsia" w:ascii="宋体" w:hAnsi="宋体" w:cs="宋体"/>
          <w:color w:val="auto"/>
          <w:kern w:val="2"/>
          <w:sz w:val="24"/>
          <w:szCs w:val="24"/>
          <w:lang w:eastAsia="zh-CN"/>
        </w:rPr>
        <w:t>语音存档</w:t>
      </w:r>
      <w:r>
        <w:rPr>
          <w:rFonts w:hint="eastAsia" w:ascii="宋体" w:hAnsi="宋体" w:cs="宋体"/>
          <w:color w:val="auto"/>
          <w:kern w:val="2"/>
          <w:sz w:val="24"/>
          <w:szCs w:val="24"/>
        </w:rPr>
        <w:t>服务器。</w:t>
      </w:r>
    </w:p>
    <w:p>
      <w:pPr>
        <w:pStyle w:val="4"/>
        <w:pageBreakBefore w:val="0"/>
        <w:numPr>
          <w:ilvl w:val="2"/>
          <w:numId w:val="0"/>
        </w:numPr>
        <w:kinsoku/>
        <w:wordWrap/>
        <w:overflowPunct/>
        <w:topLinePunct w:val="0"/>
        <w:autoSpaceDE/>
        <w:autoSpaceDN/>
        <w:bidi w:val="0"/>
        <w:adjustRightInd/>
        <w:spacing w:line="560" w:lineRule="exact"/>
        <w:ind w:leftChars="0" w:firstLine="480" w:firstLineChars="200"/>
        <w:outlineLvl w:val="2"/>
        <w:rPr>
          <w:rFonts w:hint="eastAsia" w:ascii="宋体" w:hAnsi="宋体" w:eastAsia="宋体" w:cs="宋体"/>
          <w:b w:val="0"/>
          <w:bCs w:val="0"/>
          <w:color w:val="auto"/>
          <w:sz w:val="24"/>
          <w:szCs w:val="24"/>
          <w:lang w:val="zh-CN" w:eastAsia="zh-CN"/>
        </w:rPr>
      </w:pPr>
      <w:bookmarkStart w:id="112" w:name="_Toc27598"/>
      <w:bookmarkStart w:id="113" w:name="_Toc25340"/>
      <w:r>
        <w:rPr>
          <w:rFonts w:hint="eastAsia" w:ascii="宋体" w:hAnsi="宋体" w:eastAsia="宋体" w:cs="宋体"/>
          <w:b w:val="0"/>
          <w:bCs w:val="0"/>
          <w:color w:val="auto"/>
          <w:sz w:val="24"/>
          <w:szCs w:val="24"/>
          <w:lang w:val="en-US" w:eastAsia="zh-CN"/>
        </w:rPr>
        <w:t>2.14.2</w:t>
      </w:r>
      <w:r>
        <w:rPr>
          <w:rFonts w:hint="eastAsia" w:ascii="宋体" w:hAnsi="宋体" w:eastAsia="宋体" w:cs="宋体"/>
          <w:b w:val="0"/>
          <w:bCs w:val="0"/>
          <w:color w:val="auto"/>
          <w:sz w:val="24"/>
          <w:szCs w:val="24"/>
          <w:lang w:val="zh-CN" w:eastAsia="zh-CN"/>
        </w:rPr>
        <w:t>巡视评估内容</w:t>
      </w:r>
      <w:bookmarkEnd w:id="112"/>
      <w:bookmarkEnd w:id="113"/>
    </w:p>
    <w:p>
      <w:pPr>
        <w:pStyle w:val="4"/>
        <w:pageBreakBefore w:val="0"/>
        <w:numPr>
          <w:ilvl w:val="2"/>
          <w:numId w:val="0"/>
        </w:numPr>
        <w:kinsoku/>
        <w:wordWrap/>
        <w:overflowPunct/>
        <w:topLinePunct w:val="0"/>
        <w:autoSpaceDE/>
        <w:autoSpaceDN/>
        <w:bidi w:val="0"/>
        <w:adjustRightInd/>
        <w:snapToGrid/>
        <w:spacing w:line="360" w:lineRule="auto"/>
        <w:ind w:leftChars="0" w:firstLine="480" w:firstLineChars="200"/>
        <w:textAlignment w:val="auto"/>
        <w:outlineLvl w:val="2"/>
        <w:rPr>
          <w:rFonts w:hint="eastAsia" w:ascii="宋体" w:hAnsi="宋体" w:cs="宋体"/>
          <w:b w:val="0"/>
          <w:bCs w:val="0"/>
          <w:color w:val="auto"/>
          <w:kern w:val="2"/>
          <w:sz w:val="24"/>
          <w:szCs w:val="24"/>
        </w:rPr>
      </w:pPr>
      <w:r>
        <w:rPr>
          <w:rFonts w:hint="eastAsia" w:ascii="宋体" w:hAnsi="宋体" w:cs="宋体"/>
          <w:b w:val="0"/>
          <w:bCs w:val="0"/>
          <w:color w:val="auto"/>
          <w:kern w:val="2"/>
          <w:sz w:val="24"/>
          <w:szCs w:val="24"/>
          <w:lang w:eastAsia="zh-CN"/>
        </w:rPr>
        <w:t>（</w:t>
      </w:r>
      <w:r>
        <w:rPr>
          <w:rFonts w:hint="eastAsia" w:ascii="宋体" w:hAnsi="宋体" w:cs="宋体"/>
          <w:b w:val="0"/>
          <w:bCs w:val="0"/>
          <w:color w:val="auto"/>
          <w:kern w:val="2"/>
          <w:sz w:val="24"/>
          <w:szCs w:val="24"/>
          <w:lang w:val="en-US" w:eastAsia="zh-CN"/>
        </w:rPr>
        <w:t>1</w:t>
      </w:r>
      <w:r>
        <w:rPr>
          <w:rFonts w:hint="eastAsia" w:ascii="宋体" w:hAnsi="宋体" w:cs="宋体"/>
          <w:b w:val="0"/>
          <w:bCs w:val="0"/>
          <w:color w:val="auto"/>
          <w:kern w:val="2"/>
          <w:sz w:val="24"/>
          <w:szCs w:val="24"/>
          <w:lang w:eastAsia="zh-CN"/>
        </w:rPr>
        <w:t>）</w:t>
      </w:r>
      <w:r>
        <w:rPr>
          <w:rFonts w:hint="eastAsia" w:ascii="宋体" w:hAnsi="宋体" w:cs="宋体"/>
          <w:b w:val="0"/>
          <w:bCs w:val="0"/>
          <w:color w:val="auto"/>
          <w:kern w:val="2"/>
          <w:sz w:val="24"/>
          <w:szCs w:val="24"/>
        </w:rPr>
        <w:t>定时对讲设备对讲螺丝是否松动，排除安全隐患。</w:t>
      </w:r>
    </w:p>
    <w:p>
      <w:pPr>
        <w:pStyle w:val="4"/>
        <w:pageBreakBefore w:val="0"/>
        <w:numPr>
          <w:ilvl w:val="2"/>
          <w:numId w:val="0"/>
        </w:numPr>
        <w:kinsoku/>
        <w:wordWrap/>
        <w:overflowPunct/>
        <w:topLinePunct w:val="0"/>
        <w:autoSpaceDE/>
        <w:autoSpaceDN/>
        <w:bidi w:val="0"/>
        <w:adjustRightInd/>
        <w:snapToGrid/>
        <w:spacing w:line="360" w:lineRule="auto"/>
        <w:ind w:leftChars="0" w:firstLine="480" w:firstLineChars="200"/>
        <w:textAlignment w:val="auto"/>
        <w:outlineLvl w:val="2"/>
        <w:rPr>
          <w:rFonts w:ascii="宋体" w:hAnsi="宋体" w:cs="宋体"/>
          <w:b w:val="0"/>
          <w:bCs w:val="0"/>
          <w:color w:val="auto"/>
          <w:kern w:val="2"/>
          <w:sz w:val="24"/>
          <w:szCs w:val="24"/>
        </w:rPr>
      </w:pPr>
      <w:r>
        <w:rPr>
          <w:rFonts w:hint="eastAsia" w:ascii="宋体" w:hAnsi="宋体" w:cs="宋体"/>
          <w:b w:val="0"/>
          <w:bCs w:val="0"/>
          <w:color w:val="auto"/>
          <w:kern w:val="2"/>
          <w:sz w:val="24"/>
          <w:szCs w:val="24"/>
          <w:lang w:eastAsia="zh-CN"/>
        </w:rPr>
        <w:t>（</w:t>
      </w:r>
      <w:r>
        <w:rPr>
          <w:rFonts w:hint="eastAsia" w:ascii="宋体" w:hAnsi="宋体" w:cs="宋体"/>
          <w:b w:val="0"/>
          <w:bCs w:val="0"/>
          <w:color w:val="auto"/>
          <w:kern w:val="2"/>
          <w:sz w:val="24"/>
          <w:szCs w:val="24"/>
          <w:lang w:val="en-US" w:eastAsia="zh-CN"/>
        </w:rPr>
        <w:t>2</w:t>
      </w:r>
      <w:r>
        <w:rPr>
          <w:rFonts w:hint="eastAsia" w:ascii="宋体" w:hAnsi="宋体" w:cs="宋体"/>
          <w:b w:val="0"/>
          <w:bCs w:val="0"/>
          <w:color w:val="auto"/>
          <w:kern w:val="2"/>
          <w:sz w:val="24"/>
          <w:szCs w:val="24"/>
          <w:lang w:eastAsia="zh-CN"/>
        </w:rPr>
        <w:t>）</w:t>
      </w:r>
      <w:r>
        <w:rPr>
          <w:rFonts w:hint="eastAsia" w:ascii="宋体" w:hAnsi="宋体" w:cs="宋体"/>
          <w:b w:val="0"/>
          <w:bCs w:val="0"/>
          <w:color w:val="auto"/>
          <w:kern w:val="2"/>
          <w:sz w:val="24"/>
          <w:szCs w:val="24"/>
        </w:rPr>
        <w:t>定期</w:t>
      </w:r>
      <w:r>
        <w:rPr>
          <w:rFonts w:hint="eastAsia" w:ascii="宋体" w:hAnsi="宋体" w:cs="宋体"/>
          <w:b w:val="0"/>
          <w:bCs w:val="0"/>
          <w:color w:val="auto"/>
          <w:kern w:val="2"/>
          <w:sz w:val="24"/>
          <w:szCs w:val="24"/>
          <w:lang w:eastAsia="zh-CN"/>
        </w:rPr>
        <w:t>评估</w:t>
      </w:r>
      <w:r>
        <w:rPr>
          <w:rFonts w:hint="eastAsia" w:ascii="宋体" w:hAnsi="宋体" w:cs="宋体"/>
          <w:b w:val="0"/>
          <w:bCs w:val="0"/>
          <w:color w:val="auto"/>
          <w:kern w:val="2"/>
          <w:sz w:val="24"/>
          <w:szCs w:val="24"/>
        </w:rPr>
        <w:t>机房内设备集中供电电源情况。</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3</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对</w:t>
      </w:r>
      <w:r>
        <w:rPr>
          <w:rFonts w:hint="eastAsia" w:ascii="宋体" w:hAnsi="宋体" w:cs="宋体"/>
          <w:color w:val="auto"/>
          <w:kern w:val="2"/>
          <w:sz w:val="24"/>
          <w:szCs w:val="24"/>
          <w:lang w:eastAsia="zh-CN"/>
        </w:rPr>
        <w:t>音频收录</w:t>
      </w:r>
      <w:r>
        <w:rPr>
          <w:rFonts w:hint="eastAsia" w:ascii="宋体" w:hAnsi="宋体" w:cs="宋体"/>
          <w:color w:val="auto"/>
          <w:kern w:val="2"/>
          <w:sz w:val="24"/>
          <w:szCs w:val="24"/>
        </w:rPr>
        <w:t>服务器进行定期清理，维护。</w:t>
      </w:r>
    </w:p>
    <w:p>
      <w:pPr>
        <w:pStyle w:val="4"/>
        <w:pageBreakBefore w:val="0"/>
        <w:numPr>
          <w:ilvl w:val="2"/>
          <w:numId w:val="0"/>
        </w:numPr>
        <w:kinsoku/>
        <w:wordWrap/>
        <w:overflowPunct/>
        <w:topLinePunct w:val="0"/>
        <w:autoSpaceDE/>
        <w:autoSpaceDN/>
        <w:bidi w:val="0"/>
        <w:adjustRightInd/>
        <w:spacing w:line="560" w:lineRule="exact"/>
        <w:ind w:leftChars="0" w:firstLine="480" w:firstLineChars="200"/>
        <w:outlineLvl w:val="2"/>
        <w:rPr>
          <w:rFonts w:hint="eastAsia"/>
          <w:color w:val="auto"/>
          <w:sz w:val="24"/>
          <w:szCs w:val="24"/>
          <w:lang w:val="zh-CN" w:eastAsia="zh-CN"/>
        </w:rPr>
      </w:pPr>
      <w:bookmarkStart w:id="114" w:name="_Toc21273"/>
      <w:bookmarkStart w:id="115" w:name="_Toc22656"/>
      <w:r>
        <w:rPr>
          <w:rFonts w:hint="eastAsia" w:ascii="宋体" w:hAnsi="宋体" w:eastAsia="宋体" w:cs="宋体"/>
          <w:b w:val="0"/>
          <w:bCs w:val="0"/>
          <w:color w:val="auto"/>
          <w:sz w:val="24"/>
          <w:szCs w:val="24"/>
          <w:lang w:val="en-US" w:eastAsia="zh-CN"/>
        </w:rPr>
        <w:t>2.14.</w:t>
      </w: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lang w:val="zh-CN" w:eastAsia="zh-CN"/>
        </w:rPr>
        <w:t>巡检频次</w:t>
      </w:r>
      <w:bookmarkEnd w:id="114"/>
      <w:bookmarkEnd w:id="115"/>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每3月一次。</w:t>
      </w:r>
    </w:p>
    <w:p>
      <w:pPr>
        <w:pStyle w:val="3"/>
        <w:pageBreakBefore w:val="0"/>
        <w:numPr>
          <w:ilvl w:val="1"/>
          <w:numId w:val="0"/>
        </w:numPr>
        <w:kinsoku/>
        <w:wordWrap/>
        <w:overflowPunct/>
        <w:topLinePunct w:val="0"/>
        <w:autoSpaceDE/>
        <w:autoSpaceDN/>
        <w:bidi w:val="0"/>
        <w:adjustRightInd/>
        <w:spacing w:line="560" w:lineRule="exact"/>
        <w:ind w:leftChars="0" w:firstLine="240" w:firstLineChars="100"/>
        <w:rPr>
          <w:rFonts w:hint="eastAsia" w:ascii="宋体" w:hAnsi="宋体" w:eastAsia="宋体" w:cs="宋体"/>
          <w:b w:val="0"/>
          <w:bCs w:val="0"/>
          <w:color w:val="auto"/>
          <w:sz w:val="24"/>
          <w:szCs w:val="24"/>
          <w:lang w:val="en-US" w:eastAsia="zh-CN"/>
        </w:rPr>
      </w:pPr>
      <w:bookmarkStart w:id="116" w:name="_Toc32234"/>
      <w:bookmarkStart w:id="117" w:name="_Toc27657"/>
    </w:p>
    <w:p>
      <w:pPr>
        <w:pStyle w:val="3"/>
        <w:pageBreakBefore w:val="0"/>
        <w:numPr>
          <w:ilvl w:val="1"/>
          <w:numId w:val="0"/>
        </w:numPr>
        <w:kinsoku/>
        <w:wordWrap/>
        <w:overflowPunct/>
        <w:topLinePunct w:val="0"/>
        <w:autoSpaceDE/>
        <w:autoSpaceDN/>
        <w:bidi w:val="0"/>
        <w:adjustRightInd/>
        <w:spacing w:line="560" w:lineRule="exact"/>
        <w:ind w:leftChars="0" w:firstLine="240" w:firstLineChars="100"/>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en-US" w:eastAsia="zh-CN"/>
        </w:rPr>
        <w:t>2.15</w:t>
      </w:r>
      <w:r>
        <w:rPr>
          <w:rFonts w:hint="eastAsia" w:ascii="宋体" w:hAnsi="宋体" w:eastAsia="宋体" w:cs="宋体"/>
          <w:b w:val="0"/>
          <w:bCs w:val="0"/>
          <w:color w:val="auto"/>
          <w:sz w:val="24"/>
          <w:szCs w:val="24"/>
          <w:lang w:val="zh-CN"/>
        </w:rPr>
        <w:t>综合布线系统</w:t>
      </w:r>
      <w:bookmarkEnd w:id="116"/>
      <w:bookmarkEnd w:id="117"/>
    </w:p>
    <w:p>
      <w:pPr>
        <w:pStyle w:val="4"/>
        <w:pageBreakBefore w:val="0"/>
        <w:numPr>
          <w:ilvl w:val="2"/>
          <w:numId w:val="0"/>
        </w:numPr>
        <w:kinsoku/>
        <w:wordWrap/>
        <w:overflowPunct/>
        <w:topLinePunct w:val="0"/>
        <w:autoSpaceDE/>
        <w:autoSpaceDN/>
        <w:bidi w:val="0"/>
        <w:adjustRightInd/>
        <w:spacing w:line="560" w:lineRule="exact"/>
        <w:ind w:leftChars="0" w:firstLine="480" w:firstLineChars="200"/>
        <w:outlineLvl w:val="2"/>
        <w:rPr>
          <w:rFonts w:hint="eastAsia"/>
          <w:color w:val="auto"/>
          <w:sz w:val="24"/>
          <w:szCs w:val="24"/>
          <w:lang w:val="zh-CN" w:eastAsia="zh-CN"/>
        </w:rPr>
      </w:pPr>
      <w:bookmarkStart w:id="118" w:name="_Toc1258"/>
      <w:bookmarkStart w:id="119" w:name="_Toc26050"/>
      <w:r>
        <w:rPr>
          <w:rFonts w:hint="eastAsia" w:ascii="宋体" w:hAnsi="宋体" w:eastAsia="宋体" w:cs="宋体"/>
          <w:b w:val="0"/>
          <w:bCs w:val="0"/>
          <w:color w:val="auto"/>
          <w:sz w:val="24"/>
          <w:szCs w:val="24"/>
          <w:lang w:val="en-US" w:eastAsia="zh-CN"/>
        </w:rPr>
        <w:t>2.15.1</w:t>
      </w:r>
      <w:r>
        <w:rPr>
          <w:rFonts w:hint="eastAsia" w:ascii="宋体" w:hAnsi="宋体" w:eastAsia="宋体" w:cs="宋体"/>
          <w:b w:val="0"/>
          <w:bCs w:val="0"/>
          <w:color w:val="auto"/>
          <w:sz w:val="24"/>
          <w:szCs w:val="24"/>
          <w:lang w:val="zh-CN" w:eastAsia="zh-CN"/>
        </w:rPr>
        <w:t>维护范围</w:t>
      </w:r>
      <w:bookmarkEnd w:id="118"/>
      <w:bookmarkEnd w:id="119"/>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本系统包含</w:t>
      </w:r>
      <w:r>
        <w:rPr>
          <w:rFonts w:hint="eastAsia" w:ascii="宋体" w:hAnsi="宋体" w:cs="宋体"/>
          <w:color w:val="auto"/>
          <w:kern w:val="2"/>
          <w:sz w:val="24"/>
          <w:szCs w:val="24"/>
          <w:lang w:eastAsia="zh-CN"/>
        </w:rPr>
        <w:t>监所</w:t>
      </w:r>
      <w:r>
        <w:rPr>
          <w:rFonts w:hint="eastAsia" w:ascii="宋体" w:hAnsi="宋体" w:cs="宋体"/>
          <w:color w:val="auto"/>
          <w:kern w:val="2"/>
          <w:sz w:val="24"/>
          <w:szCs w:val="24"/>
        </w:rPr>
        <w:t>范围内所有语音点、数据点。</w:t>
      </w:r>
    </w:p>
    <w:p>
      <w:pPr>
        <w:pStyle w:val="4"/>
        <w:pageBreakBefore w:val="0"/>
        <w:numPr>
          <w:ilvl w:val="2"/>
          <w:numId w:val="0"/>
        </w:numPr>
        <w:kinsoku/>
        <w:wordWrap/>
        <w:overflowPunct/>
        <w:topLinePunct w:val="0"/>
        <w:autoSpaceDE/>
        <w:autoSpaceDN/>
        <w:bidi w:val="0"/>
        <w:adjustRightInd/>
        <w:spacing w:line="560" w:lineRule="exact"/>
        <w:ind w:leftChars="0" w:firstLine="480" w:firstLineChars="200"/>
        <w:outlineLvl w:val="2"/>
        <w:rPr>
          <w:rFonts w:hint="eastAsia" w:ascii="宋体" w:hAnsi="宋体" w:eastAsia="宋体" w:cs="宋体"/>
          <w:b w:val="0"/>
          <w:bCs w:val="0"/>
          <w:color w:val="auto"/>
          <w:sz w:val="24"/>
          <w:szCs w:val="24"/>
          <w:lang w:val="zh-CN" w:eastAsia="zh-CN"/>
        </w:rPr>
      </w:pPr>
      <w:bookmarkStart w:id="120" w:name="_Toc22537"/>
      <w:bookmarkStart w:id="121" w:name="_Toc11968"/>
      <w:r>
        <w:rPr>
          <w:rFonts w:hint="eastAsia" w:ascii="宋体" w:hAnsi="宋体" w:eastAsia="宋体" w:cs="宋体"/>
          <w:b w:val="0"/>
          <w:bCs w:val="0"/>
          <w:color w:val="auto"/>
          <w:sz w:val="24"/>
          <w:szCs w:val="24"/>
          <w:lang w:val="en-US" w:eastAsia="zh-CN"/>
        </w:rPr>
        <w:t>2.15.2</w:t>
      </w:r>
      <w:r>
        <w:rPr>
          <w:rFonts w:hint="eastAsia" w:ascii="宋体" w:hAnsi="宋体" w:eastAsia="宋体" w:cs="宋体"/>
          <w:b w:val="0"/>
          <w:bCs w:val="0"/>
          <w:color w:val="auto"/>
          <w:sz w:val="24"/>
          <w:szCs w:val="24"/>
          <w:lang w:val="zh-CN" w:eastAsia="zh-CN"/>
        </w:rPr>
        <w:t>巡视评估内容</w:t>
      </w:r>
      <w:bookmarkEnd w:id="120"/>
      <w:bookmarkEnd w:id="121"/>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1</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常规保养服务，及时、及早发现设备的老化或损坏及时上报采购人并备好相关配件且征得采购人批准后予以更换。</w:t>
      </w:r>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2</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每季度一次对设备作必要的清扫。</w:t>
      </w:r>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3</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每月一次对设备内主要部件进行动态测试。</w:t>
      </w:r>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4</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提供系统配置变更优化等技术支持。</w:t>
      </w:r>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5</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综合布线系统改造及其他技术支持等相关配合工作。</w:t>
      </w:r>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6</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根据信息点的编号，分别将编号</w:t>
      </w:r>
      <w:r>
        <w:rPr>
          <w:rFonts w:hint="eastAsia" w:ascii="宋体" w:hAnsi="宋体" w:eastAsia="宋体" w:cs="宋体"/>
          <w:b w:val="0"/>
          <w:bCs w:val="0"/>
          <w:color w:val="auto"/>
          <w:sz w:val="24"/>
          <w:szCs w:val="24"/>
          <w:lang w:val="zh-CN" w:eastAsia="zh-CN"/>
        </w:rPr>
        <w:t>评估</w:t>
      </w:r>
      <w:r>
        <w:rPr>
          <w:rFonts w:hint="eastAsia" w:ascii="宋体" w:hAnsi="宋体" w:cs="宋体"/>
          <w:color w:val="auto"/>
          <w:kern w:val="2"/>
          <w:sz w:val="24"/>
          <w:szCs w:val="24"/>
        </w:rPr>
        <w:t>网络信息接口和语音接口，并统一建立信息点数据。通过对</w:t>
      </w:r>
      <w:r>
        <w:rPr>
          <w:rFonts w:hint="eastAsia" w:ascii="宋体" w:hAnsi="宋体" w:cs="宋体"/>
          <w:color w:val="auto"/>
          <w:kern w:val="2"/>
          <w:sz w:val="24"/>
          <w:szCs w:val="24"/>
          <w:lang w:eastAsia="zh-CN"/>
        </w:rPr>
        <w:t>监所</w:t>
      </w:r>
      <w:r>
        <w:rPr>
          <w:rFonts w:hint="eastAsia" w:ascii="宋体" w:hAnsi="宋体" w:cs="宋体"/>
          <w:color w:val="auto"/>
          <w:kern w:val="2"/>
          <w:sz w:val="24"/>
          <w:szCs w:val="24"/>
        </w:rPr>
        <w:t>的调研和了解，对各办公室的信息点做出适当调整和数据的修改。</w:t>
      </w:r>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7</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所内如有新要求，做好配合工作，包括楼层交换机调试、桌面跳线等。</w:t>
      </w:r>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8</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要求运维团队现场服务人员做好定期对网络信息点、配线架、理线架、终端模块的巡检工作。</w:t>
      </w:r>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9</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提供驻场服务。</w:t>
      </w:r>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10</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提供应急响应服务，并明确响应时间。</w:t>
      </w:r>
    </w:p>
    <w:p>
      <w:pPr>
        <w:pStyle w:val="4"/>
        <w:pageBreakBefore w:val="0"/>
        <w:numPr>
          <w:ilvl w:val="2"/>
          <w:numId w:val="0"/>
        </w:numPr>
        <w:kinsoku/>
        <w:wordWrap/>
        <w:overflowPunct/>
        <w:topLinePunct w:val="0"/>
        <w:autoSpaceDE/>
        <w:autoSpaceDN/>
        <w:bidi w:val="0"/>
        <w:adjustRightInd/>
        <w:spacing w:line="560" w:lineRule="exact"/>
        <w:ind w:leftChars="0" w:firstLine="480" w:firstLineChars="200"/>
        <w:outlineLvl w:val="2"/>
        <w:rPr>
          <w:rFonts w:hint="eastAsia" w:ascii="宋体" w:hAnsi="宋体" w:eastAsia="宋体" w:cs="宋体"/>
          <w:b w:val="0"/>
          <w:bCs w:val="0"/>
          <w:color w:val="auto"/>
          <w:sz w:val="24"/>
          <w:szCs w:val="24"/>
          <w:lang w:val="zh-CN" w:eastAsia="zh-CN"/>
        </w:rPr>
      </w:pPr>
      <w:bookmarkStart w:id="122" w:name="_Toc13613"/>
      <w:bookmarkStart w:id="123" w:name="_Toc11661"/>
      <w:r>
        <w:rPr>
          <w:rFonts w:hint="eastAsia" w:ascii="宋体" w:hAnsi="宋体" w:eastAsia="宋体" w:cs="宋体"/>
          <w:b w:val="0"/>
          <w:bCs w:val="0"/>
          <w:color w:val="auto"/>
          <w:sz w:val="24"/>
          <w:szCs w:val="24"/>
          <w:lang w:val="en-US" w:eastAsia="zh-CN"/>
        </w:rPr>
        <w:t>2.15.3</w:t>
      </w:r>
      <w:r>
        <w:rPr>
          <w:rFonts w:hint="eastAsia" w:ascii="宋体" w:hAnsi="宋体" w:eastAsia="宋体" w:cs="宋体"/>
          <w:b w:val="0"/>
          <w:bCs w:val="0"/>
          <w:color w:val="auto"/>
          <w:sz w:val="24"/>
          <w:szCs w:val="24"/>
          <w:lang w:val="zh-CN" w:eastAsia="zh-CN"/>
        </w:rPr>
        <w:t>巡检频次</w:t>
      </w:r>
      <w:bookmarkEnd w:id="122"/>
      <w:bookmarkEnd w:id="123"/>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每月一次。</w:t>
      </w:r>
    </w:p>
    <w:p>
      <w:pPr>
        <w:pageBreakBefore w:val="0"/>
        <w:widowControl w:val="0"/>
        <w:kinsoku/>
        <w:wordWrap/>
        <w:overflowPunct/>
        <w:topLinePunct w:val="0"/>
        <w:autoSpaceDE/>
        <w:autoSpaceDN/>
        <w:bidi w:val="0"/>
        <w:adjustRightInd/>
        <w:spacing w:line="560" w:lineRule="exact"/>
        <w:jc w:val="both"/>
        <w:rPr>
          <w:rFonts w:ascii="宋体" w:hAnsi="宋体" w:cs="宋体"/>
          <w:color w:val="auto"/>
          <w:kern w:val="2"/>
          <w:sz w:val="24"/>
          <w:szCs w:val="24"/>
        </w:rPr>
      </w:pPr>
    </w:p>
    <w:p>
      <w:pPr>
        <w:pStyle w:val="3"/>
        <w:pageBreakBefore w:val="0"/>
        <w:numPr>
          <w:ilvl w:val="1"/>
          <w:numId w:val="0"/>
        </w:numPr>
        <w:kinsoku/>
        <w:wordWrap/>
        <w:overflowPunct/>
        <w:topLinePunct w:val="0"/>
        <w:autoSpaceDE/>
        <w:autoSpaceDN/>
        <w:bidi w:val="0"/>
        <w:adjustRightInd/>
        <w:spacing w:line="560" w:lineRule="exact"/>
        <w:ind w:leftChars="0" w:firstLine="240" w:firstLineChars="100"/>
        <w:rPr>
          <w:rFonts w:hint="eastAsia" w:ascii="宋体" w:hAnsi="宋体" w:eastAsia="宋体" w:cs="宋体"/>
          <w:b w:val="0"/>
          <w:bCs w:val="0"/>
          <w:color w:val="auto"/>
          <w:sz w:val="24"/>
          <w:szCs w:val="24"/>
          <w:lang w:val="zh-CN"/>
        </w:rPr>
      </w:pPr>
      <w:bookmarkStart w:id="124" w:name="_Toc8485"/>
      <w:bookmarkStart w:id="125" w:name="_Toc5320"/>
      <w:r>
        <w:rPr>
          <w:rFonts w:hint="eastAsia" w:ascii="宋体" w:hAnsi="宋体" w:eastAsia="宋体" w:cs="宋体"/>
          <w:b w:val="0"/>
          <w:bCs w:val="0"/>
          <w:color w:val="auto"/>
          <w:sz w:val="24"/>
          <w:szCs w:val="24"/>
          <w:lang w:val="en-US" w:eastAsia="zh-CN"/>
        </w:rPr>
        <w:t>2.16</w:t>
      </w:r>
      <w:r>
        <w:rPr>
          <w:rFonts w:hint="eastAsia" w:ascii="宋体" w:hAnsi="宋体" w:eastAsia="宋体" w:cs="宋体"/>
          <w:b w:val="0"/>
          <w:bCs w:val="0"/>
          <w:color w:val="auto"/>
          <w:sz w:val="24"/>
          <w:szCs w:val="24"/>
          <w:lang w:val="zh-CN"/>
        </w:rPr>
        <w:t>楼宇设备自动化管理系统</w:t>
      </w:r>
      <w:bookmarkEnd w:id="124"/>
      <w:bookmarkEnd w:id="125"/>
    </w:p>
    <w:p>
      <w:pPr>
        <w:pStyle w:val="4"/>
        <w:pageBreakBefore w:val="0"/>
        <w:numPr>
          <w:ilvl w:val="2"/>
          <w:numId w:val="0"/>
        </w:numPr>
        <w:kinsoku/>
        <w:wordWrap/>
        <w:overflowPunct/>
        <w:topLinePunct w:val="0"/>
        <w:autoSpaceDE/>
        <w:autoSpaceDN/>
        <w:bidi w:val="0"/>
        <w:adjustRightInd/>
        <w:spacing w:line="560" w:lineRule="exact"/>
        <w:ind w:firstLine="480" w:firstLineChars="200"/>
        <w:outlineLvl w:val="2"/>
        <w:rPr>
          <w:rFonts w:hint="eastAsia" w:ascii="宋体" w:hAnsi="宋体" w:eastAsia="宋体" w:cs="宋体"/>
          <w:b w:val="0"/>
          <w:bCs w:val="0"/>
          <w:color w:val="auto"/>
          <w:sz w:val="24"/>
          <w:szCs w:val="24"/>
          <w:lang w:val="zh-CN" w:eastAsia="zh-CN"/>
        </w:rPr>
      </w:pPr>
      <w:bookmarkStart w:id="126" w:name="_Toc9323"/>
      <w:bookmarkStart w:id="127" w:name="_Toc24902"/>
      <w:r>
        <w:rPr>
          <w:rFonts w:hint="eastAsia" w:ascii="宋体" w:hAnsi="宋体" w:eastAsia="宋体" w:cs="宋体"/>
          <w:b w:val="0"/>
          <w:bCs w:val="0"/>
          <w:color w:val="auto"/>
          <w:sz w:val="24"/>
          <w:szCs w:val="24"/>
          <w:lang w:val="en-US" w:eastAsia="zh-CN"/>
        </w:rPr>
        <w:t>2.16.2</w:t>
      </w:r>
      <w:r>
        <w:rPr>
          <w:rFonts w:hint="eastAsia" w:ascii="宋体" w:hAnsi="宋体" w:eastAsia="宋体" w:cs="宋体"/>
          <w:b w:val="0"/>
          <w:bCs w:val="0"/>
          <w:color w:val="auto"/>
          <w:sz w:val="24"/>
          <w:szCs w:val="24"/>
          <w:lang w:val="zh-CN" w:eastAsia="zh-CN"/>
        </w:rPr>
        <w:t>维护范围</w:t>
      </w:r>
      <w:bookmarkEnd w:id="126"/>
      <w:bookmarkEnd w:id="127"/>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本系统包含管理服务器，Lon网络适配器9台，前端42个压差开关，16个液位开关。</w:t>
      </w:r>
    </w:p>
    <w:p>
      <w:pPr>
        <w:pStyle w:val="4"/>
        <w:pageBreakBefore w:val="0"/>
        <w:numPr>
          <w:ilvl w:val="2"/>
          <w:numId w:val="0"/>
        </w:numPr>
        <w:kinsoku/>
        <w:wordWrap/>
        <w:overflowPunct/>
        <w:topLinePunct w:val="0"/>
        <w:autoSpaceDE/>
        <w:autoSpaceDN/>
        <w:bidi w:val="0"/>
        <w:adjustRightInd/>
        <w:spacing w:line="560" w:lineRule="exact"/>
        <w:ind w:firstLine="480" w:firstLineChars="200"/>
        <w:outlineLvl w:val="2"/>
        <w:rPr>
          <w:rFonts w:hint="eastAsia" w:ascii="宋体" w:hAnsi="宋体" w:eastAsia="宋体" w:cs="宋体"/>
          <w:b w:val="0"/>
          <w:bCs w:val="0"/>
          <w:color w:val="auto"/>
          <w:sz w:val="24"/>
          <w:szCs w:val="24"/>
          <w:lang w:val="zh-CN" w:eastAsia="zh-CN"/>
        </w:rPr>
      </w:pPr>
      <w:bookmarkStart w:id="128" w:name="_Toc11790"/>
      <w:bookmarkStart w:id="129" w:name="_Toc8516"/>
      <w:r>
        <w:rPr>
          <w:rFonts w:hint="eastAsia" w:ascii="宋体" w:hAnsi="宋体" w:eastAsia="宋体" w:cs="宋体"/>
          <w:b w:val="0"/>
          <w:bCs w:val="0"/>
          <w:color w:val="auto"/>
          <w:sz w:val="24"/>
          <w:szCs w:val="24"/>
          <w:lang w:val="en-US" w:eastAsia="zh-CN"/>
        </w:rPr>
        <w:t>2.16.3</w:t>
      </w:r>
      <w:r>
        <w:rPr>
          <w:rFonts w:hint="eastAsia" w:ascii="宋体" w:hAnsi="宋体" w:eastAsia="宋体" w:cs="宋体"/>
          <w:b w:val="0"/>
          <w:bCs w:val="0"/>
          <w:color w:val="auto"/>
          <w:sz w:val="24"/>
          <w:szCs w:val="24"/>
          <w:lang w:val="zh-CN" w:eastAsia="zh-CN"/>
        </w:rPr>
        <w:t>巡视评估内容</w:t>
      </w:r>
      <w:bookmarkEnd w:id="128"/>
      <w:bookmarkEnd w:id="129"/>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1</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常规保养服务，及时、及早发现设备的老化或损坏及时上报采购人并备好相关配件且征得采购人批准后予以更换。</w:t>
      </w:r>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2</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每月一次对设备/布线机柜作必要的清扫。</w:t>
      </w:r>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3</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每月一次对设备内主要部件进行动态测试。</w:t>
      </w:r>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4</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系统配置变更优化等技术支持。</w:t>
      </w:r>
    </w:p>
    <w:p>
      <w:pPr>
        <w:pStyle w:val="4"/>
        <w:pageBreakBefore w:val="0"/>
        <w:numPr>
          <w:ilvl w:val="2"/>
          <w:numId w:val="0"/>
        </w:numPr>
        <w:kinsoku/>
        <w:wordWrap/>
        <w:overflowPunct/>
        <w:topLinePunct w:val="0"/>
        <w:autoSpaceDE/>
        <w:autoSpaceDN/>
        <w:bidi w:val="0"/>
        <w:adjustRightInd/>
        <w:spacing w:line="560" w:lineRule="exact"/>
        <w:ind w:firstLine="480" w:firstLineChars="200"/>
        <w:outlineLvl w:val="2"/>
        <w:rPr>
          <w:rFonts w:hint="eastAsia" w:ascii="宋体" w:hAnsi="宋体" w:eastAsia="宋体" w:cs="宋体"/>
          <w:b w:val="0"/>
          <w:bCs w:val="0"/>
          <w:color w:val="auto"/>
          <w:sz w:val="24"/>
          <w:szCs w:val="24"/>
          <w:lang w:val="zh-CN" w:eastAsia="zh-CN"/>
        </w:rPr>
      </w:pPr>
      <w:bookmarkStart w:id="130" w:name="_Toc5216"/>
      <w:bookmarkStart w:id="131" w:name="_Toc9384"/>
      <w:r>
        <w:rPr>
          <w:rFonts w:hint="eastAsia" w:ascii="宋体" w:hAnsi="宋体" w:eastAsia="宋体" w:cs="宋体"/>
          <w:b w:val="0"/>
          <w:bCs w:val="0"/>
          <w:color w:val="auto"/>
          <w:sz w:val="24"/>
          <w:szCs w:val="24"/>
          <w:lang w:val="en-US" w:eastAsia="zh-CN"/>
        </w:rPr>
        <w:t>2.16.4</w:t>
      </w:r>
      <w:r>
        <w:rPr>
          <w:rFonts w:hint="eastAsia" w:ascii="宋体" w:hAnsi="宋体" w:eastAsia="宋体" w:cs="宋体"/>
          <w:b w:val="0"/>
          <w:bCs w:val="0"/>
          <w:color w:val="auto"/>
          <w:sz w:val="24"/>
          <w:szCs w:val="24"/>
          <w:lang w:val="zh-CN" w:eastAsia="zh-CN"/>
        </w:rPr>
        <w:t>巡检频次</w:t>
      </w:r>
      <w:bookmarkEnd w:id="130"/>
      <w:bookmarkEnd w:id="131"/>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每月一次。</w:t>
      </w:r>
    </w:p>
    <w:p>
      <w:pPr>
        <w:pStyle w:val="3"/>
        <w:pageBreakBefore w:val="0"/>
        <w:numPr>
          <w:ilvl w:val="1"/>
          <w:numId w:val="0"/>
        </w:numPr>
        <w:kinsoku/>
        <w:wordWrap/>
        <w:overflowPunct/>
        <w:topLinePunct w:val="0"/>
        <w:autoSpaceDE/>
        <w:autoSpaceDN/>
        <w:bidi w:val="0"/>
        <w:adjustRightInd/>
        <w:spacing w:line="560" w:lineRule="exact"/>
        <w:ind w:leftChars="0" w:firstLine="240" w:firstLineChars="100"/>
        <w:rPr>
          <w:rFonts w:hint="eastAsia" w:ascii="宋体" w:hAnsi="宋体" w:eastAsia="宋体" w:cs="宋体"/>
          <w:b w:val="0"/>
          <w:bCs w:val="0"/>
          <w:color w:val="auto"/>
          <w:sz w:val="24"/>
          <w:szCs w:val="24"/>
          <w:lang w:val="zh-CN"/>
        </w:rPr>
      </w:pPr>
      <w:bookmarkStart w:id="132" w:name="_Toc4381"/>
      <w:bookmarkStart w:id="133" w:name="_Toc2027"/>
      <w:r>
        <w:rPr>
          <w:rFonts w:hint="eastAsia" w:ascii="宋体" w:hAnsi="宋体" w:eastAsia="宋体" w:cs="宋体"/>
          <w:b w:val="0"/>
          <w:bCs w:val="0"/>
          <w:color w:val="auto"/>
          <w:sz w:val="24"/>
          <w:szCs w:val="24"/>
          <w:lang w:val="en-US" w:eastAsia="zh-CN"/>
        </w:rPr>
        <w:t>2.17</w:t>
      </w:r>
      <w:r>
        <w:rPr>
          <w:rFonts w:hint="eastAsia" w:ascii="宋体" w:hAnsi="宋体" w:eastAsia="宋体" w:cs="宋体"/>
          <w:b w:val="0"/>
          <w:bCs w:val="0"/>
          <w:color w:val="auto"/>
          <w:sz w:val="24"/>
          <w:szCs w:val="24"/>
          <w:lang w:val="zh-CN"/>
        </w:rPr>
        <w:t>多功能会议系统运维</w:t>
      </w:r>
      <w:bookmarkEnd w:id="132"/>
      <w:bookmarkEnd w:id="133"/>
    </w:p>
    <w:p>
      <w:pPr>
        <w:pStyle w:val="4"/>
        <w:pageBreakBefore w:val="0"/>
        <w:numPr>
          <w:ilvl w:val="2"/>
          <w:numId w:val="0"/>
        </w:numPr>
        <w:kinsoku/>
        <w:wordWrap/>
        <w:overflowPunct/>
        <w:topLinePunct w:val="0"/>
        <w:autoSpaceDE/>
        <w:autoSpaceDN/>
        <w:bidi w:val="0"/>
        <w:adjustRightInd/>
        <w:spacing w:line="560" w:lineRule="exact"/>
        <w:ind w:firstLine="480" w:firstLineChars="200"/>
        <w:outlineLvl w:val="2"/>
        <w:rPr>
          <w:rFonts w:hint="eastAsia" w:ascii="宋体" w:hAnsi="宋体" w:eastAsia="宋体" w:cs="宋体"/>
          <w:b w:val="0"/>
          <w:bCs w:val="0"/>
          <w:color w:val="auto"/>
          <w:sz w:val="24"/>
          <w:szCs w:val="24"/>
          <w:lang w:val="zh-CN" w:eastAsia="zh-CN"/>
        </w:rPr>
      </w:pPr>
      <w:bookmarkStart w:id="134" w:name="_Toc2115"/>
      <w:bookmarkStart w:id="135" w:name="_Toc2749"/>
      <w:r>
        <w:rPr>
          <w:rFonts w:hint="eastAsia" w:ascii="宋体" w:hAnsi="宋体" w:eastAsia="宋体" w:cs="宋体"/>
          <w:b w:val="0"/>
          <w:bCs w:val="0"/>
          <w:color w:val="auto"/>
          <w:sz w:val="24"/>
          <w:szCs w:val="24"/>
          <w:lang w:val="en-US" w:eastAsia="zh-CN"/>
        </w:rPr>
        <w:t>2.17.1</w:t>
      </w:r>
      <w:r>
        <w:rPr>
          <w:rFonts w:hint="eastAsia" w:ascii="宋体" w:hAnsi="宋体" w:eastAsia="宋体" w:cs="宋体"/>
          <w:b w:val="0"/>
          <w:bCs w:val="0"/>
          <w:color w:val="auto"/>
          <w:sz w:val="24"/>
          <w:szCs w:val="24"/>
          <w:lang w:val="zh-CN" w:eastAsia="zh-CN"/>
        </w:rPr>
        <w:t>维护范围</w:t>
      </w:r>
      <w:bookmarkEnd w:id="134"/>
      <w:bookmarkEnd w:id="135"/>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本系统包含</w:t>
      </w:r>
      <w:r>
        <w:rPr>
          <w:rFonts w:hint="eastAsia" w:ascii="宋体" w:hAnsi="宋体" w:cs="宋体"/>
          <w:color w:val="auto"/>
          <w:kern w:val="2"/>
          <w:sz w:val="24"/>
          <w:szCs w:val="24"/>
          <w:lang w:eastAsia="zh-CN"/>
        </w:rPr>
        <w:t>所有</w:t>
      </w:r>
      <w:r>
        <w:rPr>
          <w:rFonts w:hint="eastAsia" w:ascii="宋体" w:hAnsi="宋体" w:cs="宋体"/>
          <w:color w:val="auto"/>
          <w:kern w:val="2"/>
          <w:sz w:val="24"/>
          <w:szCs w:val="24"/>
        </w:rPr>
        <w:t>会议室，</w:t>
      </w:r>
      <w:r>
        <w:rPr>
          <w:rFonts w:hint="eastAsia" w:ascii="宋体" w:hAnsi="宋体" w:cs="宋体"/>
          <w:color w:val="auto"/>
          <w:kern w:val="2"/>
          <w:sz w:val="24"/>
          <w:szCs w:val="24"/>
          <w:lang w:eastAsia="zh-CN"/>
        </w:rPr>
        <w:t>其中</w:t>
      </w:r>
      <w:r>
        <w:rPr>
          <w:rFonts w:hint="eastAsia" w:ascii="宋体" w:hAnsi="宋体" w:cs="宋体"/>
          <w:color w:val="auto"/>
          <w:kern w:val="2"/>
          <w:sz w:val="24"/>
          <w:szCs w:val="24"/>
        </w:rPr>
        <w:t>包含投影仪，电动幕、主音响、辅助音响、数字会议主控机、主席机话筒、代表机话筒、中控主机（带IPAD接口）、调音台</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吸顶音响</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吸顶音箱功等设备。</w:t>
      </w:r>
    </w:p>
    <w:p>
      <w:pPr>
        <w:pStyle w:val="4"/>
        <w:pageBreakBefore w:val="0"/>
        <w:numPr>
          <w:ilvl w:val="2"/>
          <w:numId w:val="0"/>
        </w:numPr>
        <w:kinsoku/>
        <w:wordWrap/>
        <w:overflowPunct/>
        <w:topLinePunct w:val="0"/>
        <w:autoSpaceDE/>
        <w:autoSpaceDN/>
        <w:bidi w:val="0"/>
        <w:adjustRightInd/>
        <w:spacing w:line="560" w:lineRule="exact"/>
        <w:ind w:firstLine="480" w:firstLineChars="200"/>
        <w:outlineLvl w:val="2"/>
        <w:rPr>
          <w:rFonts w:hint="eastAsia" w:ascii="宋体" w:hAnsi="宋体" w:eastAsia="宋体" w:cs="宋体"/>
          <w:b w:val="0"/>
          <w:bCs w:val="0"/>
          <w:color w:val="auto"/>
          <w:sz w:val="24"/>
          <w:szCs w:val="24"/>
          <w:lang w:val="zh-CN" w:eastAsia="zh-CN"/>
        </w:rPr>
      </w:pPr>
      <w:bookmarkStart w:id="136" w:name="_Toc4488"/>
      <w:bookmarkStart w:id="137" w:name="_Toc14422"/>
      <w:r>
        <w:rPr>
          <w:rFonts w:hint="eastAsia" w:ascii="宋体" w:hAnsi="宋体" w:eastAsia="宋体" w:cs="宋体"/>
          <w:b w:val="0"/>
          <w:bCs w:val="0"/>
          <w:color w:val="auto"/>
          <w:sz w:val="24"/>
          <w:szCs w:val="24"/>
          <w:lang w:val="en-US" w:eastAsia="zh-CN"/>
        </w:rPr>
        <w:t>2.17.2</w:t>
      </w:r>
      <w:r>
        <w:rPr>
          <w:rFonts w:hint="eastAsia" w:ascii="宋体" w:hAnsi="宋体" w:eastAsia="宋体" w:cs="宋体"/>
          <w:b w:val="0"/>
          <w:bCs w:val="0"/>
          <w:color w:val="auto"/>
          <w:sz w:val="24"/>
          <w:szCs w:val="24"/>
          <w:lang w:val="zh-CN" w:eastAsia="zh-CN"/>
        </w:rPr>
        <w:t>巡视评估内容</w:t>
      </w:r>
      <w:bookmarkEnd w:id="136"/>
      <w:bookmarkEnd w:id="137"/>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1</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常规保养服务，及时、及早发现设备的老化或损坏及时上报采购人并备好相关配件且征得采购人批准后予以更换。</w:t>
      </w:r>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2</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每月一次对设备/布线机柜作必要的清扫。</w:t>
      </w:r>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3</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每月一次对设备内主要部件进行动态测试。</w:t>
      </w:r>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4</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系统配置变更优化等技术支持。</w:t>
      </w:r>
    </w:p>
    <w:p>
      <w:pPr>
        <w:pStyle w:val="4"/>
        <w:pageBreakBefore w:val="0"/>
        <w:numPr>
          <w:ilvl w:val="2"/>
          <w:numId w:val="0"/>
        </w:numPr>
        <w:kinsoku/>
        <w:wordWrap/>
        <w:overflowPunct/>
        <w:topLinePunct w:val="0"/>
        <w:autoSpaceDE/>
        <w:autoSpaceDN/>
        <w:bidi w:val="0"/>
        <w:adjustRightInd/>
        <w:spacing w:line="560" w:lineRule="exact"/>
        <w:ind w:firstLine="480" w:firstLineChars="200"/>
        <w:outlineLvl w:val="2"/>
        <w:rPr>
          <w:rFonts w:hint="eastAsia" w:ascii="宋体" w:hAnsi="宋体" w:eastAsia="宋体" w:cs="宋体"/>
          <w:b w:val="0"/>
          <w:bCs w:val="0"/>
          <w:color w:val="auto"/>
          <w:sz w:val="24"/>
          <w:szCs w:val="24"/>
          <w:lang w:val="zh-CN" w:eastAsia="zh-CN"/>
        </w:rPr>
      </w:pPr>
      <w:bookmarkStart w:id="138" w:name="_Toc6293"/>
      <w:bookmarkStart w:id="139" w:name="_Toc13942"/>
      <w:r>
        <w:rPr>
          <w:rFonts w:hint="eastAsia" w:ascii="宋体" w:hAnsi="宋体" w:eastAsia="宋体" w:cs="宋体"/>
          <w:b w:val="0"/>
          <w:bCs w:val="0"/>
          <w:color w:val="auto"/>
          <w:sz w:val="24"/>
          <w:szCs w:val="24"/>
          <w:lang w:val="en-US" w:eastAsia="zh-CN"/>
        </w:rPr>
        <w:t>2.17.3</w:t>
      </w:r>
      <w:r>
        <w:rPr>
          <w:rFonts w:hint="eastAsia" w:ascii="宋体" w:hAnsi="宋体" w:eastAsia="宋体" w:cs="宋体"/>
          <w:b w:val="0"/>
          <w:bCs w:val="0"/>
          <w:color w:val="auto"/>
          <w:sz w:val="24"/>
          <w:szCs w:val="24"/>
          <w:lang w:val="zh-CN" w:eastAsia="zh-CN"/>
        </w:rPr>
        <w:t>巡检频次</w:t>
      </w:r>
      <w:bookmarkEnd w:id="138"/>
      <w:bookmarkEnd w:id="139"/>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每月一次。</w:t>
      </w:r>
    </w:p>
    <w:p>
      <w:pPr>
        <w:pageBreakBefore w:val="0"/>
        <w:widowControl w:val="0"/>
        <w:kinsoku/>
        <w:wordWrap/>
        <w:overflowPunct/>
        <w:topLinePunct w:val="0"/>
        <w:autoSpaceDE/>
        <w:autoSpaceDN/>
        <w:bidi w:val="0"/>
        <w:adjustRightInd/>
        <w:spacing w:line="560" w:lineRule="exact"/>
        <w:jc w:val="both"/>
        <w:rPr>
          <w:rFonts w:ascii="宋体" w:hAnsi="宋体" w:cs="宋体"/>
          <w:color w:val="auto"/>
          <w:kern w:val="2"/>
          <w:sz w:val="24"/>
          <w:szCs w:val="24"/>
        </w:rPr>
      </w:pPr>
    </w:p>
    <w:p>
      <w:pPr>
        <w:pStyle w:val="3"/>
        <w:pageBreakBefore w:val="0"/>
        <w:numPr>
          <w:ilvl w:val="1"/>
          <w:numId w:val="0"/>
        </w:numPr>
        <w:kinsoku/>
        <w:wordWrap/>
        <w:overflowPunct/>
        <w:topLinePunct w:val="0"/>
        <w:autoSpaceDE/>
        <w:autoSpaceDN/>
        <w:bidi w:val="0"/>
        <w:adjustRightInd/>
        <w:spacing w:line="560" w:lineRule="exact"/>
        <w:ind w:leftChars="0" w:firstLine="240" w:firstLineChars="100"/>
        <w:rPr>
          <w:rFonts w:hint="eastAsia"/>
          <w:color w:val="auto"/>
          <w:sz w:val="24"/>
          <w:szCs w:val="24"/>
          <w:lang w:val="zh-CN"/>
        </w:rPr>
      </w:pPr>
      <w:bookmarkStart w:id="140" w:name="_Toc27641"/>
      <w:bookmarkStart w:id="141" w:name="_Toc3535"/>
      <w:r>
        <w:rPr>
          <w:rFonts w:hint="eastAsia" w:ascii="宋体" w:hAnsi="宋体" w:eastAsia="宋体" w:cs="宋体"/>
          <w:b w:val="0"/>
          <w:bCs w:val="0"/>
          <w:color w:val="auto"/>
          <w:sz w:val="24"/>
          <w:szCs w:val="24"/>
          <w:lang w:val="en-US" w:eastAsia="zh-CN"/>
        </w:rPr>
        <w:t>2.18</w:t>
      </w:r>
      <w:r>
        <w:rPr>
          <w:rFonts w:hint="eastAsia" w:ascii="宋体" w:hAnsi="宋体" w:eastAsia="宋体" w:cs="宋体"/>
          <w:b w:val="0"/>
          <w:bCs w:val="0"/>
          <w:color w:val="auto"/>
          <w:sz w:val="24"/>
          <w:szCs w:val="24"/>
          <w:lang w:val="zh-CN"/>
        </w:rPr>
        <w:t>信息发布与公告系统</w:t>
      </w:r>
      <w:bookmarkEnd w:id="140"/>
      <w:bookmarkEnd w:id="141"/>
    </w:p>
    <w:p>
      <w:pPr>
        <w:pStyle w:val="4"/>
        <w:pageBreakBefore w:val="0"/>
        <w:numPr>
          <w:ilvl w:val="2"/>
          <w:numId w:val="0"/>
        </w:numPr>
        <w:kinsoku/>
        <w:wordWrap/>
        <w:overflowPunct/>
        <w:topLinePunct w:val="0"/>
        <w:autoSpaceDE/>
        <w:autoSpaceDN/>
        <w:bidi w:val="0"/>
        <w:adjustRightInd/>
        <w:spacing w:line="560" w:lineRule="exact"/>
        <w:ind w:firstLine="480" w:firstLineChars="200"/>
        <w:outlineLvl w:val="2"/>
        <w:rPr>
          <w:rFonts w:hint="eastAsia" w:ascii="宋体" w:hAnsi="宋体" w:eastAsia="宋体" w:cs="宋体"/>
          <w:b w:val="0"/>
          <w:bCs w:val="0"/>
          <w:color w:val="auto"/>
          <w:sz w:val="24"/>
          <w:szCs w:val="24"/>
          <w:lang w:val="zh-CN" w:eastAsia="zh-CN"/>
        </w:rPr>
      </w:pPr>
      <w:bookmarkStart w:id="142" w:name="_Toc27385"/>
      <w:bookmarkStart w:id="143" w:name="_Toc14573"/>
      <w:r>
        <w:rPr>
          <w:rFonts w:hint="eastAsia" w:ascii="宋体" w:hAnsi="宋体" w:eastAsia="宋体" w:cs="宋体"/>
          <w:b w:val="0"/>
          <w:bCs w:val="0"/>
          <w:color w:val="auto"/>
          <w:sz w:val="24"/>
          <w:szCs w:val="24"/>
          <w:lang w:val="en-US" w:eastAsia="zh-CN"/>
        </w:rPr>
        <w:t>2.18.1</w:t>
      </w:r>
      <w:r>
        <w:rPr>
          <w:rFonts w:hint="eastAsia" w:ascii="宋体" w:hAnsi="宋体" w:eastAsia="宋体" w:cs="宋体"/>
          <w:b w:val="0"/>
          <w:bCs w:val="0"/>
          <w:color w:val="auto"/>
          <w:sz w:val="24"/>
          <w:szCs w:val="24"/>
          <w:lang w:val="zh-CN" w:eastAsia="zh-CN"/>
        </w:rPr>
        <w:t>维护范围</w:t>
      </w:r>
      <w:bookmarkEnd w:id="142"/>
      <w:bookmarkEnd w:id="143"/>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b/>
          <w:bCs/>
          <w:color w:val="auto"/>
          <w:kern w:val="2"/>
          <w:sz w:val="24"/>
          <w:szCs w:val="24"/>
        </w:rPr>
      </w:pPr>
      <w:r>
        <w:rPr>
          <w:rFonts w:hint="eastAsia" w:ascii="宋体" w:hAnsi="宋体" w:cs="宋体"/>
          <w:color w:val="auto"/>
          <w:kern w:val="2"/>
          <w:sz w:val="24"/>
          <w:szCs w:val="24"/>
        </w:rPr>
        <w:t>本系统包含19套多媒体控制器及配套软件、室外双色LED显示屏1套、47寸拼接屏4台及</w:t>
      </w:r>
      <w:r>
        <w:rPr>
          <w:rFonts w:hint="eastAsia" w:ascii="宋体" w:hAnsi="宋体" w:cs="宋体"/>
          <w:b w:val="0"/>
          <w:bCs w:val="0"/>
          <w:color w:val="auto"/>
          <w:kern w:val="2"/>
          <w:sz w:val="24"/>
          <w:szCs w:val="24"/>
        </w:rPr>
        <w:t>公告屏。</w:t>
      </w:r>
    </w:p>
    <w:p>
      <w:pPr>
        <w:pStyle w:val="4"/>
        <w:pageBreakBefore w:val="0"/>
        <w:numPr>
          <w:ilvl w:val="2"/>
          <w:numId w:val="0"/>
        </w:numPr>
        <w:kinsoku/>
        <w:wordWrap/>
        <w:overflowPunct/>
        <w:topLinePunct w:val="0"/>
        <w:autoSpaceDE/>
        <w:autoSpaceDN/>
        <w:bidi w:val="0"/>
        <w:adjustRightInd/>
        <w:spacing w:line="560" w:lineRule="exact"/>
        <w:ind w:firstLine="480" w:firstLineChars="200"/>
        <w:outlineLvl w:val="2"/>
        <w:rPr>
          <w:rFonts w:hint="eastAsia" w:ascii="宋体" w:hAnsi="宋体" w:eastAsia="宋体" w:cs="宋体"/>
          <w:b w:val="0"/>
          <w:bCs w:val="0"/>
          <w:color w:val="auto"/>
          <w:sz w:val="24"/>
          <w:szCs w:val="24"/>
          <w:lang w:val="zh-CN" w:eastAsia="zh-CN"/>
        </w:rPr>
      </w:pPr>
      <w:bookmarkStart w:id="144" w:name="_Toc22884"/>
      <w:bookmarkStart w:id="145" w:name="_Toc16843"/>
      <w:r>
        <w:rPr>
          <w:rFonts w:hint="eastAsia" w:ascii="宋体" w:hAnsi="宋体" w:eastAsia="宋体" w:cs="宋体"/>
          <w:b w:val="0"/>
          <w:bCs w:val="0"/>
          <w:color w:val="auto"/>
          <w:sz w:val="24"/>
          <w:szCs w:val="24"/>
          <w:lang w:val="en-US" w:eastAsia="zh-CN"/>
        </w:rPr>
        <w:t>2.18.</w:t>
      </w: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lang w:val="zh-CN" w:eastAsia="zh-CN"/>
        </w:rPr>
        <w:t>巡视评估内容</w:t>
      </w:r>
      <w:bookmarkEnd w:id="144"/>
      <w:bookmarkEnd w:id="145"/>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1</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定时</w:t>
      </w:r>
      <w:r>
        <w:rPr>
          <w:rFonts w:hint="eastAsia" w:ascii="宋体" w:hAnsi="宋体" w:eastAsia="宋体" w:cs="宋体"/>
          <w:b w:val="0"/>
          <w:bCs w:val="0"/>
          <w:color w:val="auto"/>
          <w:sz w:val="24"/>
          <w:szCs w:val="24"/>
          <w:lang w:val="zh-CN" w:eastAsia="zh-CN"/>
        </w:rPr>
        <w:t>评估</w:t>
      </w:r>
      <w:r>
        <w:rPr>
          <w:rFonts w:hint="eastAsia" w:ascii="宋体" w:hAnsi="宋体" w:cs="宋体"/>
          <w:color w:val="auto"/>
          <w:kern w:val="2"/>
          <w:sz w:val="24"/>
          <w:szCs w:val="24"/>
        </w:rPr>
        <w:t>设备的螺丝是否松动，排除安全隐患。</w:t>
      </w:r>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2</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定期</w:t>
      </w:r>
      <w:r>
        <w:rPr>
          <w:rFonts w:hint="eastAsia" w:ascii="宋体" w:hAnsi="宋体" w:eastAsia="宋体" w:cs="宋体"/>
          <w:b w:val="0"/>
          <w:bCs w:val="0"/>
          <w:color w:val="auto"/>
          <w:sz w:val="24"/>
          <w:szCs w:val="24"/>
          <w:lang w:val="zh-CN" w:eastAsia="zh-CN"/>
        </w:rPr>
        <w:t>评估</w:t>
      </w:r>
      <w:r>
        <w:rPr>
          <w:rFonts w:hint="eastAsia" w:ascii="宋体" w:hAnsi="宋体" w:cs="宋体"/>
          <w:color w:val="auto"/>
          <w:kern w:val="2"/>
          <w:sz w:val="24"/>
          <w:szCs w:val="24"/>
        </w:rPr>
        <w:t>对多媒体控制设备系统运行情况，及时软件更新。</w:t>
      </w:r>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3</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定期</w:t>
      </w:r>
      <w:r>
        <w:rPr>
          <w:rFonts w:hint="eastAsia" w:ascii="宋体" w:hAnsi="宋体" w:eastAsia="宋体" w:cs="宋体"/>
          <w:b w:val="0"/>
          <w:bCs w:val="0"/>
          <w:color w:val="auto"/>
          <w:sz w:val="24"/>
          <w:szCs w:val="24"/>
          <w:lang w:val="zh-CN" w:eastAsia="zh-CN"/>
        </w:rPr>
        <w:t>评估</w:t>
      </w:r>
      <w:r>
        <w:rPr>
          <w:rFonts w:hint="eastAsia" w:ascii="宋体" w:hAnsi="宋体" w:cs="宋体"/>
          <w:color w:val="auto"/>
          <w:kern w:val="2"/>
          <w:sz w:val="24"/>
          <w:szCs w:val="24"/>
        </w:rPr>
        <w:t>机房内设备集中供电电源情况。</w:t>
      </w:r>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4</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机房中电源设备，主机设备定期清灰。</w:t>
      </w:r>
    </w:p>
    <w:p>
      <w:pPr>
        <w:pStyle w:val="4"/>
        <w:pageBreakBefore w:val="0"/>
        <w:numPr>
          <w:ilvl w:val="2"/>
          <w:numId w:val="0"/>
        </w:numPr>
        <w:kinsoku/>
        <w:wordWrap/>
        <w:overflowPunct/>
        <w:topLinePunct w:val="0"/>
        <w:autoSpaceDE/>
        <w:autoSpaceDN/>
        <w:bidi w:val="0"/>
        <w:adjustRightInd/>
        <w:spacing w:line="560" w:lineRule="exact"/>
        <w:ind w:firstLine="480" w:firstLineChars="200"/>
        <w:outlineLvl w:val="2"/>
        <w:rPr>
          <w:rFonts w:hint="eastAsia" w:ascii="宋体" w:hAnsi="宋体" w:eastAsia="宋体" w:cs="宋体"/>
          <w:b w:val="0"/>
          <w:bCs w:val="0"/>
          <w:color w:val="auto"/>
          <w:sz w:val="24"/>
          <w:szCs w:val="24"/>
          <w:lang w:val="zh-CN" w:eastAsia="zh-CN"/>
        </w:rPr>
      </w:pPr>
      <w:bookmarkStart w:id="146" w:name="_Toc3072"/>
      <w:bookmarkStart w:id="147" w:name="_Toc27278"/>
      <w:r>
        <w:rPr>
          <w:rFonts w:hint="eastAsia" w:ascii="宋体" w:hAnsi="宋体" w:eastAsia="宋体" w:cs="宋体"/>
          <w:b w:val="0"/>
          <w:bCs w:val="0"/>
          <w:color w:val="auto"/>
          <w:sz w:val="24"/>
          <w:szCs w:val="24"/>
          <w:lang w:val="en-US" w:eastAsia="zh-CN"/>
        </w:rPr>
        <w:t>2.18.3</w:t>
      </w:r>
      <w:r>
        <w:rPr>
          <w:rFonts w:hint="eastAsia" w:ascii="宋体" w:hAnsi="宋体" w:eastAsia="宋体" w:cs="宋体"/>
          <w:b w:val="0"/>
          <w:bCs w:val="0"/>
          <w:color w:val="auto"/>
          <w:sz w:val="24"/>
          <w:szCs w:val="24"/>
          <w:lang w:val="zh-CN" w:eastAsia="zh-CN"/>
        </w:rPr>
        <w:t>巡检频次</w:t>
      </w:r>
      <w:bookmarkEnd w:id="146"/>
      <w:bookmarkEnd w:id="147"/>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每月一次。</w:t>
      </w:r>
    </w:p>
    <w:p>
      <w:pPr>
        <w:pageBreakBefore w:val="0"/>
        <w:widowControl w:val="0"/>
        <w:kinsoku/>
        <w:wordWrap/>
        <w:overflowPunct/>
        <w:topLinePunct w:val="0"/>
        <w:autoSpaceDE/>
        <w:autoSpaceDN/>
        <w:bidi w:val="0"/>
        <w:adjustRightInd/>
        <w:spacing w:line="560" w:lineRule="exact"/>
        <w:jc w:val="both"/>
        <w:rPr>
          <w:rFonts w:ascii="宋体" w:hAnsi="宋体" w:cs="宋体"/>
          <w:color w:val="auto"/>
          <w:kern w:val="2"/>
          <w:sz w:val="24"/>
          <w:szCs w:val="24"/>
        </w:rPr>
      </w:pPr>
    </w:p>
    <w:p>
      <w:pPr>
        <w:pStyle w:val="3"/>
        <w:pageBreakBefore w:val="0"/>
        <w:numPr>
          <w:ilvl w:val="1"/>
          <w:numId w:val="0"/>
        </w:numPr>
        <w:kinsoku/>
        <w:wordWrap/>
        <w:overflowPunct/>
        <w:topLinePunct w:val="0"/>
        <w:autoSpaceDE/>
        <w:autoSpaceDN/>
        <w:bidi w:val="0"/>
        <w:adjustRightInd/>
        <w:spacing w:line="560" w:lineRule="exact"/>
        <w:ind w:leftChars="0" w:firstLine="240" w:firstLineChars="100"/>
        <w:rPr>
          <w:rFonts w:hint="eastAsia" w:ascii="宋体" w:hAnsi="宋体" w:eastAsia="宋体" w:cs="宋体"/>
          <w:b w:val="0"/>
          <w:bCs w:val="0"/>
          <w:color w:val="auto"/>
          <w:sz w:val="24"/>
          <w:szCs w:val="24"/>
          <w:lang w:val="zh-CN"/>
        </w:rPr>
      </w:pPr>
      <w:bookmarkStart w:id="148" w:name="_Toc3031"/>
      <w:r>
        <w:rPr>
          <w:rFonts w:hint="eastAsia" w:ascii="宋体" w:hAnsi="宋体" w:eastAsia="宋体" w:cs="宋体"/>
          <w:b w:val="0"/>
          <w:bCs w:val="0"/>
          <w:color w:val="auto"/>
          <w:sz w:val="24"/>
          <w:szCs w:val="24"/>
          <w:lang w:val="en-US" w:eastAsia="zh-CN"/>
        </w:rPr>
        <w:t>2.19</w:t>
      </w:r>
      <w:r>
        <w:rPr>
          <w:rFonts w:hint="eastAsia" w:ascii="宋体" w:hAnsi="宋体" w:eastAsia="宋体" w:cs="宋体"/>
          <w:b w:val="0"/>
          <w:bCs w:val="0"/>
          <w:color w:val="auto"/>
          <w:sz w:val="24"/>
          <w:szCs w:val="24"/>
          <w:lang w:val="zh-CN"/>
        </w:rPr>
        <w:t>机房与电源工程</w:t>
      </w:r>
      <w:bookmarkEnd w:id="148"/>
    </w:p>
    <w:p>
      <w:pPr>
        <w:pStyle w:val="4"/>
        <w:pageBreakBefore w:val="0"/>
        <w:numPr>
          <w:ilvl w:val="2"/>
          <w:numId w:val="0"/>
        </w:numPr>
        <w:kinsoku/>
        <w:wordWrap/>
        <w:overflowPunct/>
        <w:topLinePunct w:val="0"/>
        <w:autoSpaceDE/>
        <w:autoSpaceDN/>
        <w:bidi w:val="0"/>
        <w:adjustRightInd/>
        <w:spacing w:line="560" w:lineRule="exact"/>
        <w:ind w:leftChars="0" w:firstLine="480" w:firstLineChars="200"/>
        <w:outlineLvl w:val="2"/>
        <w:rPr>
          <w:rFonts w:hint="eastAsia"/>
          <w:color w:val="auto"/>
          <w:sz w:val="24"/>
          <w:szCs w:val="24"/>
          <w:lang w:val="zh-CN" w:eastAsia="zh-CN"/>
        </w:rPr>
      </w:pPr>
      <w:bookmarkStart w:id="149" w:name="_Toc5615"/>
      <w:bookmarkStart w:id="150" w:name="_Toc2622"/>
      <w:r>
        <w:rPr>
          <w:rFonts w:hint="eastAsia" w:ascii="宋体" w:hAnsi="宋体" w:eastAsia="宋体" w:cs="宋体"/>
          <w:b w:val="0"/>
          <w:bCs w:val="0"/>
          <w:color w:val="auto"/>
          <w:sz w:val="24"/>
          <w:szCs w:val="24"/>
          <w:lang w:val="en-US" w:eastAsia="zh-CN"/>
        </w:rPr>
        <w:t>2.19.1</w:t>
      </w:r>
      <w:r>
        <w:rPr>
          <w:rFonts w:hint="eastAsia" w:ascii="宋体" w:hAnsi="宋体" w:eastAsia="宋体" w:cs="宋体"/>
          <w:b w:val="0"/>
          <w:bCs w:val="0"/>
          <w:color w:val="auto"/>
          <w:sz w:val="24"/>
          <w:szCs w:val="24"/>
          <w:lang w:val="zh-CN" w:eastAsia="zh-CN"/>
        </w:rPr>
        <w:t>电脑、服务器终端及软件运维服务</w:t>
      </w:r>
      <w:bookmarkEnd w:id="149"/>
      <w:bookmarkEnd w:id="150"/>
    </w:p>
    <w:p>
      <w:pPr>
        <w:pStyle w:val="4"/>
        <w:pageBreakBefore w:val="0"/>
        <w:numPr>
          <w:ilvl w:val="2"/>
          <w:numId w:val="0"/>
        </w:numPr>
        <w:kinsoku/>
        <w:wordWrap/>
        <w:overflowPunct/>
        <w:topLinePunct w:val="0"/>
        <w:autoSpaceDE/>
        <w:autoSpaceDN/>
        <w:bidi w:val="0"/>
        <w:adjustRightInd/>
        <w:spacing w:line="560" w:lineRule="exact"/>
        <w:ind w:leftChars="0" w:firstLine="720" w:firstLineChars="300"/>
        <w:outlineLvl w:val="2"/>
        <w:rPr>
          <w:rFonts w:hint="eastAsia" w:ascii="宋体" w:hAnsi="宋体" w:eastAsia="宋体" w:cs="宋体"/>
          <w:b w:val="0"/>
          <w:bCs w:val="0"/>
          <w:color w:val="auto"/>
          <w:sz w:val="24"/>
          <w:szCs w:val="24"/>
          <w:lang w:val="zh-CN" w:eastAsia="zh-CN"/>
        </w:rPr>
      </w:pPr>
      <w:bookmarkStart w:id="151" w:name="_Toc15132"/>
      <w:r>
        <w:rPr>
          <w:rFonts w:hint="eastAsia" w:ascii="宋体" w:hAnsi="宋体" w:eastAsia="宋体" w:cs="宋体"/>
          <w:b w:val="0"/>
          <w:bCs w:val="0"/>
          <w:color w:val="auto"/>
          <w:sz w:val="24"/>
          <w:szCs w:val="24"/>
          <w:lang w:val="en-US" w:eastAsia="zh-CN"/>
        </w:rPr>
        <w:t>2.19.1.1</w:t>
      </w:r>
      <w:r>
        <w:rPr>
          <w:rFonts w:hint="eastAsia" w:ascii="宋体" w:hAnsi="宋体" w:eastAsia="宋体" w:cs="宋体"/>
          <w:b w:val="0"/>
          <w:bCs w:val="0"/>
          <w:color w:val="auto"/>
          <w:sz w:val="24"/>
          <w:szCs w:val="24"/>
          <w:lang w:val="zh-CN" w:eastAsia="zh-CN"/>
        </w:rPr>
        <w:t>巡视评估内容</w:t>
      </w:r>
      <w:bookmarkEnd w:id="151"/>
    </w:p>
    <w:p>
      <w:pPr>
        <w:pageBreakBefore w:val="0"/>
        <w:widowControl w:val="0"/>
        <w:kinsoku/>
        <w:wordWrap/>
        <w:overflowPunct/>
        <w:topLinePunct w:val="0"/>
        <w:autoSpaceDE/>
        <w:autoSpaceDN/>
        <w:bidi w:val="0"/>
        <w:adjustRightInd/>
        <w:snapToGrid w:val="0"/>
        <w:spacing w:line="560" w:lineRule="exact"/>
        <w:ind w:firstLine="480" w:firstLineChars="200"/>
        <w:jc w:val="both"/>
        <w:rPr>
          <w:rFonts w:hint="eastAsia" w:ascii="宋体" w:hAnsi="宋体" w:cs="宋体"/>
          <w:color w:val="auto"/>
          <w:kern w:val="2"/>
          <w:sz w:val="24"/>
          <w:szCs w:val="24"/>
        </w:rPr>
      </w:pPr>
      <w:r>
        <w:rPr>
          <w:rFonts w:hint="eastAsia" w:ascii="宋体" w:hAnsi="宋体" w:cs="宋体"/>
          <w:color w:val="auto"/>
          <w:kern w:val="2"/>
          <w:sz w:val="24"/>
          <w:szCs w:val="24"/>
        </w:rPr>
        <w:t>主要包括</w:t>
      </w:r>
      <w:r>
        <w:rPr>
          <w:rFonts w:hint="eastAsia" w:ascii="宋体" w:hAnsi="宋体" w:cs="宋体"/>
          <w:color w:val="auto"/>
          <w:kern w:val="2"/>
          <w:sz w:val="24"/>
          <w:szCs w:val="24"/>
          <w:lang w:eastAsia="zh-CN"/>
        </w:rPr>
        <w:t>监所</w:t>
      </w:r>
      <w:r>
        <w:rPr>
          <w:rFonts w:hint="eastAsia" w:ascii="宋体" w:hAnsi="宋体" w:cs="宋体"/>
          <w:color w:val="auto"/>
          <w:kern w:val="2"/>
          <w:sz w:val="24"/>
          <w:szCs w:val="24"/>
        </w:rPr>
        <w:t>工作人员的台式电脑、笔记本电脑、服务器等具体维护内容为：</w:t>
      </w:r>
    </w:p>
    <w:p>
      <w:pPr>
        <w:pageBreakBefore w:val="0"/>
        <w:widowControl w:val="0"/>
        <w:kinsoku/>
        <w:wordWrap/>
        <w:overflowPunct/>
        <w:topLinePunct w:val="0"/>
        <w:autoSpaceDE/>
        <w:autoSpaceDN/>
        <w:bidi w:val="0"/>
        <w:adjustRightInd/>
        <w:snapToGrid w:val="0"/>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1</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运维人员需进行</w:t>
      </w:r>
      <w:r>
        <w:rPr>
          <w:rFonts w:hint="eastAsia" w:ascii="宋体" w:hAnsi="宋体" w:cs="宋体"/>
          <w:color w:val="auto"/>
          <w:kern w:val="2"/>
          <w:sz w:val="24"/>
          <w:szCs w:val="24"/>
          <w:lang w:eastAsia="zh-CN"/>
        </w:rPr>
        <w:t>内网安</w:t>
      </w:r>
      <w:r>
        <w:rPr>
          <w:rFonts w:hint="eastAsia" w:ascii="宋体" w:hAnsi="宋体" w:cs="宋体"/>
          <w:color w:val="auto"/>
          <w:kern w:val="2"/>
          <w:sz w:val="24"/>
          <w:szCs w:val="24"/>
        </w:rPr>
        <w:t>全培训</w:t>
      </w:r>
    </w:p>
    <w:p>
      <w:pPr>
        <w:pageBreakBefore w:val="0"/>
        <w:widowControl w:val="0"/>
        <w:numPr>
          <w:ilvl w:val="0"/>
          <w:numId w:val="0"/>
        </w:numPr>
        <w:tabs>
          <w:tab w:val="left" w:pos="900"/>
        </w:tabs>
        <w:kinsoku/>
        <w:wordWrap/>
        <w:overflowPunct/>
        <w:topLinePunct w:val="0"/>
        <w:autoSpaceDE/>
        <w:autoSpaceDN/>
        <w:bidi w:val="0"/>
        <w:adjustRightInd/>
        <w:snapToGrid w:val="0"/>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2</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操作系统安装维护及补丁安装</w:t>
      </w:r>
    </w:p>
    <w:p>
      <w:pPr>
        <w:pageBreakBefore w:val="0"/>
        <w:widowControl w:val="0"/>
        <w:numPr>
          <w:ilvl w:val="0"/>
          <w:numId w:val="0"/>
        </w:numPr>
        <w:kinsoku/>
        <w:wordWrap/>
        <w:overflowPunct/>
        <w:topLinePunct w:val="0"/>
        <w:autoSpaceDE/>
        <w:autoSpaceDN/>
        <w:bidi w:val="0"/>
        <w:adjustRightInd/>
        <w:snapToGrid w:val="0"/>
        <w:spacing w:line="560" w:lineRule="exact"/>
        <w:ind w:firstLine="720" w:firstLineChars="400"/>
        <w:jc w:val="both"/>
        <w:rPr>
          <w:rFonts w:ascii="宋体" w:hAnsi="宋体" w:cs="宋体"/>
          <w:color w:val="auto"/>
          <w:kern w:val="2"/>
          <w:sz w:val="24"/>
          <w:szCs w:val="24"/>
        </w:rPr>
      </w:pPr>
      <w:r>
        <w:rPr>
          <w:rFonts w:hint="eastAsia" w:ascii="宋体" w:hAnsi="宋体" w:cs="宋体"/>
          <w:color w:val="auto"/>
          <w:kern w:val="2"/>
          <w:sz w:val="18"/>
          <w:szCs w:val="18"/>
          <w:lang w:eastAsia="zh-CN"/>
        </w:rPr>
        <w:t>●</w:t>
      </w:r>
      <w:r>
        <w:rPr>
          <w:rFonts w:hint="eastAsia" w:ascii="宋体" w:hAnsi="宋体" w:cs="宋体"/>
          <w:color w:val="auto"/>
          <w:kern w:val="2"/>
          <w:sz w:val="18"/>
          <w:szCs w:val="18"/>
          <w:lang w:val="en-US" w:eastAsia="zh-CN"/>
        </w:rPr>
        <w:t xml:space="preserve"> </w:t>
      </w:r>
      <w:r>
        <w:rPr>
          <w:rFonts w:hint="eastAsia" w:ascii="宋体" w:hAnsi="宋体" w:cs="宋体"/>
          <w:color w:val="auto"/>
          <w:kern w:val="2"/>
          <w:sz w:val="24"/>
          <w:szCs w:val="24"/>
        </w:rPr>
        <w:t>对终端用户的计算机的操作系统的安装与维护请求进行响应；（操作系统安装介质由信息处提供）</w:t>
      </w:r>
    </w:p>
    <w:p>
      <w:pPr>
        <w:pageBreakBefore w:val="0"/>
        <w:widowControl w:val="0"/>
        <w:numPr>
          <w:ilvl w:val="0"/>
          <w:numId w:val="0"/>
        </w:numPr>
        <w:kinsoku/>
        <w:wordWrap/>
        <w:overflowPunct/>
        <w:topLinePunct w:val="0"/>
        <w:autoSpaceDE/>
        <w:autoSpaceDN/>
        <w:bidi w:val="0"/>
        <w:adjustRightInd/>
        <w:snapToGrid w:val="0"/>
        <w:spacing w:line="560" w:lineRule="exact"/>
        <w:ind w:firstLine="720" w:firstLineChars="400"/>
        <w:jc w:val="both"/>
        <w:rPr>
          <w:rFonts w:ascii="宋体" w:hAnsi="宋体" w:cs="宋体"/>
          <w:color w:val="auto"/>
          <w:kern w:val="2"/>
          <w:sz w:val="24"/>
          <w:szCs w:val="24"/>
        </w:rPr>
      </w:pPr>
      <w:r>
        <w:rPr>
          <w:rFonts w:hint="eastAsia" w:ascii="宋体" w:hAnsi="宋体" w:cs="宋体"/>
          <w:color w:val="auto"/>
          <w:kern w:val="2"/>
          <w:sz w:val="18"/>
          <w:szCs w:val="18"/>
          <w:lang w:eastAsia="zh-CN"/>
        </w:rPr>
        <w:t>●</w:t>
      </w:r>
      <w:r>
        <w:rPr>
          <w:rFonts w:hint="eastAsia" w:ascii="宋体" w:hAnsi="宋体" w:cs="宋体"/>
          <w:color w:val="auto"/>
          <w:kern w:val="2"/>
          <w:sz w:val="18"/>
          <w:szCs w:val="18"/>
          <w:lang w:val="en-US" w:eastAsia="zh-CN"/>
        </w:rPr>
        <w:t xml:space="preserve"> </w:t>
      </w:r>
      <w:r>
        <w:rPr>
          <w:rFonts w:hint="eastAsia" w:ascii="宋体" w:hAnsi="宋体" w:cs="宋体"/>
          <w:color w:val="auto"/>
          <w:kern w:val="2"/>
          <w:sz w:val="24"/>
          <w:szCs w:val="24"/>
        </w:rPr>
        <w:t>对终端用户的计算机的操作系统的补丁安装；</w:t>
      </w:r>
    </w:p>
    <w:p>
      <w:pPr>
        <w:pageBreakBefore w:val="0"/>
        <w:widowControl w:val="0"/>
        <w:numPr>
          <w:ilvl w:val="0"/>
          <w:numId w:val="0"/>
        </w:numPr>
        <w:kinsoku/>
        <w:wordWrap/>
        <w:overflowPunct/>
        <w:topLinePunct w:val="0"/>
        <w:autoSpaceDE/>
        <w:autoSpaceDN/>
        <w:bidi w:val="0"/>
        <w:adjustRightInd/>
        <w:snapToGrid w:val="0"/>
        <w:spacing w:line="560" w:lineRule="exact"/>
        <w:ind w:firstLine="720" w:firstLineChars="400"/>
        <w:jc w:val="both"/>
        <w:rPr>
          <w:rFonts w:ascii="宋体" w:hAnsi="宋体" w:cs="宋体"/>
          <w:color w:val="auto"/>
          <w:kern w:val="2"/>
          <w:sz w:val="24"/>
          <w:szCs w:val="24"/>
        </w:rPr>
      </w:pPr>
      <w:r>
        <w:rPr>
          <w:rFonts w:hint="eastAsia" w:ascii="宋体" w:hAnsi="宋体" w:cs="宋体"/>
          <w:color w:val="auto"/>
          <w:kern w:val="2"/>
          <w:sz w:val="18"/>
          <w:szCs w:val="18"/>
          <w:lang w:eastAsia="zh-CN"/>
        </w:rPr>
        <w:t>●</w:t>
      </w:r>
      <w:r>
        <w:rPr>
          <w:rFonts w:hint="eastAsia" w:ascii="宋体" w:hAnsi="宋体" w:cs="宋体"/>
          <w:color w:val="auto"/>
          <w:kern w:val="2"/>
          <w:sz w:val="18"/>
          <w:szCs w:val="18"/>
          <w:lang w:val="en-US" w:eastAsia="zh-CN"/>
        </w:rPr>
        <w:t xml:space="preserve"> </w:t>
      </w:r>
      <w:r>
        <w:rPr>
          <w:rFonts w:hint="eastAsia" w:ascii="宋体" w:hAnsi="宋体" w:cs="宋体"/>
          <w:color w:val="auto"/>
          <w:kern w:val="2"/>
          <w:sz w:val="24"/>
          <w:szCs w:val="24"/>
        </w:rPr>
        <w:t>在重装前协助终端用户进行计算机数据的备份。</w:t>
      </w:r>
    </w:p>
    <w:p>
      <w:pPr>
        <w:pageBreakBefore w:val="0"/>
        <w:widowControl w:val="0"/>
        <w:numPr>
          <w:ilvl w:val="0"/>
          <w:numId w:val="0"/>
        </w:numPr>
        <w:tabs>
          <w:tab w:val="left" w:pos="900"/>
        </w:tabs>
        <w:kinsoku/>
        <w:wordWrap/>
        <w:overflowPunct/>
        <w:topLinePunct w:val="0"/>
        <w:autoSpaceDE/>
        <w:autoSpaceDN/>
        <w:bidi w:val="0"/>
        <w:adjustRightInd/>
        <w:snapToGrid w:val="0"/>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3</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终端防病毒软件安装及升级</w:t>
      </w:r>
    </w:p>
    <w:p>
      <w:pPr>
        <w:pageBreakBefore w:val="0"/>
        <w:widowControl w:val="0"/>
        <w:numPr>
          <w:ilvl w:val="0"/>
          <w:numId w:val="0"/>
        </w:numPr>
        <w:kinsoku/>
        <w:wordWrap/>
        <w:overflowPunct/>
        <w:topLinePunct w:val="0"/>
        <w:autoSpaceDE/>
        <w:autoSpaceDN/>
        <w:bidi w:val="0"/>
        <w:adjustRightInd/>
        <w:snapToGrid w:val="0"/>
        <w:spacing w:line="560" w:lineRule="exact"/>
        <w:ind w:firstLine="720" w:firstLineChars="400"/>
        <w:jc w:val="both"/>
        <w:rPr>
          <w:rFonts w:ascii="宋体" w:hAnsi="宋体" w:cs="宋体"/>
          <w:color w:val="auto"/>
          <w:kern w:val="2"/>
          <w:sz w:val="24"/>
          <w:szCs w:val="24"/>
        </w:rPr>
      </w:pPr>
      <w:r>
        <w:rPr>
          <w:rFonts w:hint="eastAsia" w:ascii="宋体" w:hAnsi="宋体" w:cs="宋体"/>
          <w:color w:val="auto"/>
          <w:kern w:val="2"/>
          <w:sz w:val="18"/>
          <w:szCs w:val="18"/>
          <w:lang w:eastAsia="zh-CN"/>
        </w:rPr>
        <w:t>●</w:t>
      </w:r>
      <w:r>
        <w:rPr>
          <w:rFonts w:hint="eastAsia" w:ascii="宋体" w:hAnsi="宋体" w:cs="宋体"/>
          <w:color w:val="auto"/>
          <w:kern w:val="2"/>
          <w:sz w:val="18"/>
          <w:szCs w:val="18"/>
          <w:lang w:val="en-US" w:eastAsia="zh-CN"/>
        </w:rPr>
        <w:t xml:space="preserve"> </w:t>
      </w:r>
      <w:r>
        <w:rPr>
          <w:rFonts w:hint="eastAsia" w:ascii="宋体" w:hAnsi="宋体" w:cs="宋体"/>
          <w:color w:val="auto"/>
          <w:kern w:val="2"/>
          <w:sz w:val="24"/>
          <w:szCs w:val="24"/>
        </w:rPr>
        <w:t>对终端计算机的防病毒软件故障进行现场处理与解决；</w:t>
      </w:r>
    </w:p>
    <w:p>
      <w:pPr>
        <w:pageBreakBefore w:val="0"/>
        <w:widowControl w:val="0"/>
        <w:numPr>
          <w:ilvl w:val="0"/>
          <w:numId w:val="0"/>
        </w:numPr>
        <w:kinsoku/>
        <w:wordWrap/>
        <w:overflowPunct/>
        <w:topLinePunct w:val="0"/>
        <w:autoSpaceDE/>
        <w:autoSpaceDN/>
        <w:bidi w:val="0"/>
        <w:adjustRightInd/>
        <w:snapToGrid w:val="0"/>
        <w:spacing w:line="560" w:lineRule="exact"/>
        <w:ind w:firstLine="720" w:firstLineChars="400"/>
        <w:jc w:val="both"/>
        <w:rPr>
          <w:rFonts w:ascii="宋体" w:hAnsi="宋体" w:cs="宋体"/>
          <w:color w:val="auto"/>
          <w:kern w:val="2"/>
          <w:sz w:val="24"/>
          <w:szCs w:val="24"/>
        </w:rPr>
      </w:pPr>
      <w:r>
        <w:rPr>
          <w:rFonts w:hint="eastAsia" w:ascii="宋体" w:hAnsi="宋体" w:cs="宋体"/>
          <w:color w:val="auto"/>
          <w:kern w:val="2"/>
          <w:sz w:val="18"/>
          <w:szCs w:val="18"/>
          <w:lang w:eastAsia="zh-CN"/>
        </w:rPr>
        <w:t>●</w:t>
      </w:r>
      <w:r>
        <w:rPr>
          <w:rFonts w:hint="eastAsia" w:ascii="宋体" w:hAnsi="宋体" w:cs="宋体"/>
          <w:color w:val="auto"/>
          <w:kern w:val="2"/>
          <w:sz w:val="18"/>
          <w:szCs w:val="18"/>
          <w:lang w:val="en-US" w:eastAsia="zh-CN"/>
        </w:rPr>
        <w:t xml:space="preserve"> </w:t>
      </w:r>
      <w:r>
        <w:rPr>
          <w:rFonts w:hint="eastAsia" w:ascii="宋体" w:hAnsi="宋体" w:cs="宋体"/>
          <w:color w:val="auto"/>
          <w:kern w:val="2"/>
          <w:sz w:val="24"/>
          <w:szCs w:val="24"/>
        </w:rPr>
        <w:t>对其他用户的防病毒软件进行电话技术支持与问题解决。</w:t>
      </w:r>
    </w:p>
    <w:p>
      <w:pPr>
        <w:pageBreakBefore w:val="0"/>
        <w:widowControl w:val="0"/>
        <w:numPr>
          <w:ilvl w:val="0"/>
          <w:numId w:val="0"/>
        </w:numPr>
        <w:tabs>
          <w:tab w:val="left" w:pos="900"/>
        </w:tabs>
        <w:kinsoku/>
        <w:wordWrap/>
        <w:overflowPunct/>
        <w:topLinePunct w:val="0"/>
        <w:autoSpaceDE/>
        <w:autoSpaceDN/>
        <w:bidi w:val="0"/>
        <w:adjustRightInd/>
        <w:snapToGrid w:val="0"/>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4</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终端网络接入调整</w:t>
      </w:r>
    </w:p>
    <w:p>
      <w:pPr>
        <w:pageBreakBefore w:val="0"/>
        <w:widowControl w:val="0"/>
        <w:kinsoku/>
        <w:wordWrap/>
        <w:overflowPunct/>
        <w:topLinePunct w:val="0"/>
        <w:autoSpaceDE/>
        <w:autoSpaceDN/>
        <w:bidi w:val="0"/>
        <w:adjustRightInd/>
        <w:snapToGrid w:val="0"/>
        <w:spacing w:line="560" w:lineRule="exact"/>
        <w:ind w:firstLine="720" w:firstLineChars="400"/>
        <w:jc w:val="both"/>
        <w:rPr>
          <w:rFonts w:ascii="宋体" w:hAnsi="宋体" w:cs="宋体"/>
          <w:color w:val="auto"/>
          <w:kern w:val="2"/>
          <w:sz w:val="24"/>
          <w:szCs w:val="24"/>
        </w:rPr>
      </w:pPr>
      <w:r>
        <w:rPr>
          <w:rFonts w:hint="eastAsia" w:ascii="宋体" w:hAnsi="宋体" w:cs="宋体"/>
          <w:color w:val="auto"/>
          <w:kern w:val="2"/>
          <w:sz w:val="18"/>
          <w:szCs w:val="18"/>
          <w:lang w:eastAsia="zh-CN"/>
        </w:rPr>
        <w:t>●</w:t>
      </w:r>
      <w:r>
        <w:rPr>
          <w:rFonts w:hint="eastAsia" w:ascii="宋体" w:hAnsi="宋体" w:cs="宋体"/>
          <w:color w:val="auto"/>
          <w:kern w:val="2"/>
          <w:sz w:val="18"/>
          <w:szCs w:val="18"/>
          <w:lang w:val="en-US" w:eastAsia="zh-CN"/>
        </w:rPr>
        <w:t xml:space="preserve"> </w:t>
      </w:r>
      <w:r>
        <w:rPr>
          <w:rFonts w:hint="eastAsia" w:ascii="宋体" w:hAnsi="宋体" w:cs="宋体"/>
          <w:color w:val="auto"/>
          <w:kern w:val="2"/>
          <w:sz w:val="24"/>
          <w:szCs w:val="24"/>
        </w:rPr>
        <w:t>对终端计算机的网络连接的调整（不包括布线）。</w:t>
      </w:r>
    </w:p>
    <w:p>
      <w:pPr>
        <w:pageBreakBefore w:val="0"/>
        <w:widowControl w:val="0"/>
        <w:numPr>
          <w:ilvl w:val="0"/>
          <w:numId w:val="0"/>
        </w:numPr>
        <w:tabs>
          <w:tab w:val="left" w:pos="900"/>
        </w:tabs>
        <w:kinsoku/>
        <w:wordWrap/>
        <w:overflowPunct/>
        <w:topLinePunct w:val="0"/>
        <w:autoSpaceDE/>
        <w:autoSpaceDN/>
        <w:bidi w:val="0"/>
        <w:adjustRightInd/>
        <w:snapToGrid w:val="0"/>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5</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终端事件</w:t>
      </w:r>
      <w:r>
        <w:rPr>
          <w:rFonts w:hint="eastAsia" w:ascii="宋体" w:hAnsi="宋体" w:eastAsia="宋体" w:cs="宋体"/>
          <w:b w:val="0"/>
          <w:bCs w:val="0"/>
          <w:color w:val="auto"/>
          <w:sz w:val="24"/>
          <w:szCs w:val="24"/>
          <w:lang w:val="zh-CN" w:eastAsia="zh-CN"/>
        </w:rPr>
        <w:t>评估</w:t>
      </w:r>
      <w:r>
        <w:rPr>
          <w:rFonts w:hint="eastAsia" w:ascii="宋体" w:hAnsi="宋体" w:cs="宋体"/>
          <w:color w:val="auto"/>
          <w:kern w:val="2"/>
          <w:sz w:val="24"/>
          <w:szCs w:val="24"/>
        </w:rPr>
        <w:t>及排查</w:t>
      </w:r>
    </w:p>
    <w:p>
      <w:pPr>
        <w:pageBreakBefore w:val="0"/>
        <w:widowControl w:val="0"/>
        <w:kinsoku/>
        <w:wordWrap/>
        <w:overflowPunct/>
        <w:topLinePunct w:val="0"/>
        <w:autoSpaceDE/>
        <w:autoSpaceDN/>
        <w:bidi w:val="0"/>
        <w:adjustRightInd/>
        <w:snapToGrid w:val="0"/>
        <w:spacing w:line="560" w:lineRule="exact"/>
        <w:ind w:firstLine="720" w:firstLineChars="400"/>
        <w:jc w:val="both"/>
        <w:rPr>
          <w:rFonts w:ascii="宋体" w:hAnsi="宋体" w:cs="宋体"/>
          <w:color w:val="auto"/>
          <w:kern w:val="2"/>
          <w:sz w:val="24"/>
          <w:szCs w:val="24"/>
        </w:rPr>
      </w:pPr>
      <w:r>
        <w:rPr>
          <w:rFonts w:hint="eastAsia" w:ascii="宋体" w:hAnsi="宋体" w:cs="宋体"/>
          <w:color w:val="auto"/>
          <w:kern w:val="2"/>
          <w:sz w:val="18"/>
          <w:szCs w:val="18"/>
          <w:lang w:eastAsia="zh-CN"/>
        </w:rPr>
        <w:t>●</w:t>
      </w:r>
      <w:r>
        <w:rPr>
          <w:rFonts w:hint="eastAsia" w:ascii="宋体" w:hAnsi="宋体" w:cs="宋体"/>
          <w:color w:val="auto"/>
          <w:kern w:val="2"/>
          <w:sz w:val="18"/>
          <w:szCs w:val="18"/>
          <w:lang w:val="en-US" w:eastAsia="zh-CN"/>
        </w:rPr>
        <w:t xml:space="preserve"> </w:t>
      </w:r>
      <w:r>
        <w:rPr>
          <w:rFonts w:hint="eastAsia" w:ascii="宋体" w:hAnsi="宋体" w:cs="宋体"/>
          <w:color w:val="auto"/>
          <w:kern w:val="2"/>
          <w:sz w:val="24"/>
          <w:szCs w:val="24"/>
        </w:rPr>
        <w:t>对终端计算机的安全事件进行故障定位与排查；</w:t>
      </w:r>
    </w:p>
    <w:p>
      <w:pPr>
        <w:pageBreakBefore w:val="0"/>
        <w:widowControl w:val="0"/>
        <w:kinsoku/>
        <w:wordWrap/>
        <w:overflowPunct/>
        <w:topLinePunct w:val="0"/>
        <w:autoSpaceDE/>
        <w:autoSpaceDN/>
        <w:bidi w:val="0"/>
        <w:adjustRightInd/>
        <w:snapToGrid w:val="0"/>
        <w:spacing w:line="560" w:lineRule="exact"/>
        <w:ind w:firstLine="720" w:firstLineChars="400"/>
        <w:jc w:val="both"/>
        <w:rPr>
          <w:rFonts w:ascii="宋体" w:hAnsi="宋体" w:cs="宋体"/>
          <w:color w:val="auto"/>
          <w:kern w:val="2"/>
          <w:sz w:val="24"/>
          <w:szCs w:val="24"/>
        </w:rPr>
      </w:pPr>
      <w:r>
        <w:rPr>
          <w:rFonts w:hint="eastAsia" w:ascii="宋体" w:hAnsi="宋体" w:cs="宋体"/>
          <w:color w:val="auto"/>
          <w:kern w:val="2"/>
          <w:sz w:val="18"/>
          <w:szCs w:val="18"/>
          <w:lang w:eastAsia="zh-CN"/>
        </w:rPr>
        <w:t>●</w:t>
      </w:r>
      <w:r>
        <w:rPr>
          <w:rFonts w:hint="eastAsia" w:ascii="宋体" w:hAnsi="宋体" w:cs="宋体"/>
          <w:color w:val="auto"/>
          <w:kern w:val="2"/>
          <w:sz w:val="18"/>
          <w:szCs w:val="18"/>
          <w:lang w:val="en-US" w:eastAsia="zh-CN"/>
        </w:rPr>
        <w:t xml:space="preserve"> </w:t>
      </w:r>
      <w:r>
        <w:rPr>
          <w:rFonts w:hint="eastAsia" w:ascii="宋体" w:hAnsi="宋体" w:cs="宋体"/>
          <w:color w:val="auto"/>
          <w:kern w:val="2"/>
          <w:sz w:val="24"/>
          <w:szCs w:val="24"/>
        </w:rPr>
        <w:t>对终端计算机的故障事件进行故障定位与排查。</w:t>
      </w:r>
    </w:p>
    <w:p>
      <w:pPr>
        <w:pageBreakBefore w:val="0"/>
        <w:widowControl w:val="0"/>
        <w:numPr>
          <w:ilvl w:val="0"/>
          <w:numId w:val="0"/>
        </w:numPr>
        <w:tabs>
          <w:tab w:val="left" w:pos="900"/>
        </w:tabs>
        <w:kinsoku/>
        <w:wordWrap/>
        <w:overflowPunct/>
        <w:topLinePunct w:val="0"/>
        <w:autoSpaceDE/>
        <w:autoSpaceDN/>
        <w:bidi w:val="0"/>
        <w:adjustRightInd/>
        <w:snapToGrid w:val="0"/>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6</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计算机使用规范</w:t>
      </w:r>
    </w:p>
    <w:p>
      <w:pPr>
        <w:pageBreakBefore w:val="0"/>
        <w:widowControl w:val="0"/>
        <w:kinsoku/>
        <w:wordWrap/>
        <w:overflowPunct/>
        <w:topLinePunct w:val="0"/>
        <w:autoSpaceDE/>
        <w:autoSpaceDN/>
        <w:bidi w:val="0"/>
        <w:adjustRightInd/>
        <w:snapToGrid w:val="0"/>
        <w:spacing w:line="560" w:lineRule="exact"/>
        <w:ind w:firstLine="720" w:firstLineChars="400"/>
        <w:jc w:val="both"/>
        <w:rPr>
          <w:rFonts w:ascii="宋体" w:hAnsi="宋体" w:cs="宋体"/>
          <w:color w:val="auto"/>
          <w:kern w:val="2"/>
          <w:sz w:val="24"/>
          <w:szCs w:val="24"/>
        </w:rPr>
      </w:pPr>
      <w:r>
        <w:rPr>
          <w:rFonts w:hint="eastAsia" w:ascii="宋体" w:hAnsi="宋体" w:cs="宋体"/>
          <w:color w:val="auto"/>
          <w:kern w:val="2"/>
          <w:sz w:val="18"/>
          <w:szCs w:val="18"/>
          <w:lang w:eastAsia="zh-CN"/>
        </w:rPr>
        <w:t>●</w:t>
      </w:r>
      <w:r>
        <w:rPr>
          <w:rFonts w:hint="eastAsia" w:ascii="宋体" w:hAnsi="宋体" w:cs="宋体"/>
          <w:color w:val="auto"/>
          <w:kern w:val="2"/>
          <w:sz w:val="18"/>
          <w:szCs w:val="18"/>
          <w:lang w:val="en-US" w:eastAsia="zh-CN"/>
        </w:rPr>
        <w:t xml:space="preserve"> </w:t>
      </w:r>
      <w:r>
        <w:rPr>
          <w:rFonts w:hint="eastAsia" w:ascii="宋体" w:hAnsi="宋体" w:cs="宋体"/>
          <w:color w:val="auto"/>
          <w:kern w:val="2"/>
          <w:sz w:val="24"/>
          <w:szCs w:val="24"/>
        </w:rPr>
        <w:t>制定计算机的使用规范，使用规范主要包括计算机的使用注意事项、U盘的使用注意事项、计算机使用的一些小常识等，该规范主要是帮助用户了解计算机的使用常识与技巧，减少故障的发生频率。该规范可做成相应的贴示张贴在终端用户计算机的显示器或机箱上。</w:t>
      </w:r>
    </w:p>
    <w:p>
      <w:pPr>
        <w:pageBreakBefore w:val="0"/>
        <w:widowControl w:val="0"/>
        <w:numPr>
          <w:ilvl w:val="0"/>
          <w:numId w:val="0"/>
        </w:numPr>
        <w:tabs>
          <w:tab w:val="left" w:pos="900"/>
        </w:tabs>
        <w:kinsoku/>
        <w:wordWrap/>
        <w:overflowPunct/>
        <w:topLinePunct w:val="0"/>
        <w:autoSpaceDE/>
        <w:autoSpaceDN/>
        <w:bidi w:val="0"/>
        <w:adjustRightInd/>
        <w:snapToGrid w:val="0"/>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7</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计算机安装操作规范</w:t>
      </w:r>
    </w:p>
    <w:p>
      <w:pPr>
        <w:pageBreakBefore w:val="0"/>
        <w:widowControl w:val="0"/>
        <w:kinsoku/>
        <w:wordWrap/>
        <w:overflowPunct/>
        <w:topLinePunct w:val="0"/>
        <w:autoSpaceDE/>
        <w:autoSpaceDN/>
        <w:bidi w:val="0"/>
        <w:adjustRightInd/>
        <w:snapToGrid w:val="0"/>
        <w:spacing w:line="560" w:lineRule="exact"/>
        <w:ind w:firstLine="720" w:firstLineChars="400"/>
        <w:jc w:val="both"/>
        <w:rPr>
          <w:rFonts w:ascii="宋体" w:hAnsi="宋体" w:cs="宋体"/>
          <w:color w:val="auto"/>
          <w:kern w:val="2"/>
          <w:sz w:val="24"/>
          <w:szCs w:val="24"/>
        </w:rPr>
      </w:pPr>
      <w:r>
        <w:rPr>
          <w:rFonts w:hint="eastAsia" w:ascii="宋体" w:hAnsi="宋体" w:cs="宋体"/>
          <w:color w:val="auto"/>
          <w:kern w:val="2"/>
          <w:sz w:val="18"/>
          <w:szCs w:val="18"/>
          <w:lang w:eastAsia="zh-CN"/>
        </w:rPr>
        <w:t>●</w:t>
      </w:r>
      <w:r>
        <w:rPr>
          <w:rFonts w:hint="eastAsia" w:ascii="宋体" w:hAnsi="宋体" w:cs="宋体"/>
          <w:color w:val="auto"/>
          <w:kern w:val="2"/>
          <w:sz w:val="18"/>
          <w:szCs w:val="18"/>
          <w:lang w:val="en-US" w:eastAsia="zh-CN"/>
        </w:rPr>
        <w:t xml:space="preserve"> </w:t>
      </w:r>
      <w:r>
        <w:rPr>
          <w:rFonts w:hint="eastAsia" w:ascii="宋体" w:hAnsi="宋体" w:cs="宋体"/>
          <w:color w:val="auto"/>
          <w:kern w:val="2"/>
          <w:sz w:val="24"/>
          <w:szCs w:val="24"/>
        </w:rPr>
        <w:t>计算机安装规范主要是对终端用户的计算机安装过程进行规范，规定相应的文件备份地点、分区大小、补丁安装、安全加固、软件安装等方面。通过制定相应的计算机安装操作规范，以规范与保证服务人员在服务过程中的服务质量。</w:t>
      </w:r>
    </w:p>
    <w:p>
      <w:pPr>
        <w:pageBreakBefore w:val="0"/>
        <w:widowControl w:val="0"/>
        <w:numPr>
          <w:ilvl w:val="0"/>
          <w:numId w:val="0"/>
        </w:numPr>
        <w:tabs>
          <w:tab w:val="left" w:pos="900"/>
        </w:tabs>
        <w:kinsoku/>
        <w:wordWrap/>
        <w:overflowPunct/>
        <w:topLinePunct w:val="0"/>
        <w:autoSpaceDE/>
        <w:autoSpaceDN/>
        <w:bidi w:val="0"/>
        <w:adjustRightInd/>
        <w:snapToGrid w:val="0"/>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8</w:t>
      </w:r>
      <w:r>
        <w:rPr>
          <w:rFonts w:hint="eastAsia" w:ascii="宋体" w:hAnsi="宋体" w:cs="宋体"/>
          <w:color w:val="auto"/>
          <w:kern w:val="2"/>
          <w:sz w:val="24"/>
          <w:szCs w:val="24"/>
          <w:lang w:eastAsia="zh-CN"/>
        </w:rPr>
        <w:t>）内容</w:t>
      </w:r>
      <w:r>
        <w:rPr>
          <w:rFonts w:hint="eastAsia" w:ascii="宋体" w:hAnsi="宋体" w:cs="宋体"/>
          <w:color w:val="auto"/>
          <w:kern w:val="2"/>
          <w:sz w:val="24"/>
          <w:szCs w:val="24"/>
        </w:rPr>
        <w:t>与报告</w:t>
      </w:r>
    </w:p>
    <w:p>
      <w:pPr>
        <w:pageBreakBefore w:val="0"/>
        <w:widowControl w:val="0"/>
        <w:numPr>
          <w:ilvl w:val="0"/>
          <w:numId w:val="0"/>
        </w:numPr>
        <w:kinsoku/>
        <w:wordWrap/>
        <w:overflowPunct/>
        <w:topLinePunct w:val="0"/>
        <w:autoSpaceDE/>
        <w:autoSpaceDN/>
        <w:bidi w:val="0"/>
        <w:adjustRightInd/>
        <w:snapToGrid w:val="0"/>
        <w:spacing w:line="560" w:lineRule="exact"/>
        <w:ind w:firstLine="720" w:firstLineChars="400"/>
        <w:jc w:val="both"/>
        <w:rPr>
          <w:rFonts w:ascii="宋体" w:hAnsi="宋体" w:cs="宋体"/>
          <w:color w:val="auto"/>
          <w:kern w:val="2"/>
          <w:sz w:val="24"/>
          <w:szCs w:val="24"/>
        </w:rPr>
      </w:pPr>
      <w:r>
        <w:rPr>
          <w:rFonts w:hint="eastAsia" w:ascii="宋体" w:hAnsi="宋体" w:cs="宋体"/>
          <w:color w:val="auto"/>
          <w:kern w:val="2"/>
          <w:sz w:val="18"/>
          <w:szCs w:val="18"/>
          <w:lang w:eastAsia="zh-CN"/>
        </w:rPr>
        <w:t>●</w:t>
      </w:r>
      <w:r>
        <w:rPr>
          <w:rFonts w:hint="eastAsia" w:ascii="宋体" w:hAnsi="宋体" w:cs="宋体"/>
          <w:color w:val="auto"/>
          <w:kern w:val="2"/>
          <w:sz w:val="18"/>
          <w:szCs w:val="18"/>
          <w:lang w:val="en-US" w:eastAsia="zh-CN"/>
        </w:rPr>
        <w:t xml:space="preserve"> </w:t>
      </w:r>
      <w:r>
        <w:rPr>
          <w:rFonts w:hint="eastAsia" w:ascii="宋体" w:hAnsi="宋体" w:cs="宋体"/>
          <w:color w:val="auto"/>
          <w:kern w:val="2"/>
          <w:sz w:val="24"/>
          <w:szCs w:val="24"/>
        </w:rPr>
        <w:t>计算机使用规范（贴示）；</w:t>
      </w:r>
    </w:p>
    <w:p>
      <w:pPr>
        <w:pageBreakBefore w:val="0"/>
        <w:widowControl w:val="0"/>
        <w:numPr>
          <w:ilvl w:val="0"/>
          <w:numId w:val="0"/>
        </w:numPr>
        <w:kinsoku/>
        <w:wordWrap/>
        <w:overflowPunct/>
        <w:topLinePunct w:val="0"/>
        <w:autoSpaceDE/>
        <w:autoSpaceDN/>
        <w:bidi w:val="0"/>
        <w:adjustRightInd/>
        <w:snapToGrid w:val="0"/>
        <w:spacing w:line="560" w:lineRule="exact"/>
        <w:ind w:left="562" w:leftChars="0" w:firstLine="180" w:firstLineChars="100"/>
        <w:jc w:val="both"/>
        <w:rPr>
          <w:rFonts w:ascii="宋体" w:hAnsi="宋体" w:cs="宋体"/>
          <w:color w:val="auto"/>
          <w:kern w:val="2"/>
          <w:sz w:val="24"/>
          <w:szCs w:val="24"/>
        </w:rPr>
      </w:pPr>
      <w:r>
        <w:rPr>
          <w:rFonts w:hint="eastAsia" w:ascii="宋体" w:hAnsi="宋体" w:cs="宋体"/>
          <w:color w:val="auto"/>
          <w:kern w:val="2"/>
          <w:sz w:val="18"/>
          <w:szCs w:val="18"/>
          <w:lang w:eastAsia="zh-CN"/>
        </w:rPr>
        <w:t>●</w:t>
      </w:r>
      <w:r>
        <w:rPr>
          <w:rFonts w:hint="eastAsia" w:ascii="宋体" w:hAnsi="宋体" w:cs="宋体"/>
          <w:color w:val="auto"/>
          <w:kern w:val="2"/>
          <w:sz w:val="18"/>
          <w:szCs w:val="18"/>
          <w:lang w:val="en-US" w:eastAsia="zh-CN"/>
        </w:rPr>
        <w:t xml:space="preserve"> </w:t>
      </w:r>
      <w:r>
        <w:rPr>
          <w:rFonts w:hint="eastAsia" w:ascii="宋体" w:hAnsi="宋体" w:cs="宋体"/>
          <w:color w:val="auto"/>
          <w:kern w:val="2"/>
          <w:sz w:val="24"/>
          <w:szCs w:val="24"/>
        </w:rPr>
        <w:t>计算机安装操作规范；</w:t>
      </w:r>
    </w:p>
    <w:p>
      <w:pPr>
        <w:pageBreakBefore w:val="0"/>
        <w:widowControl w:val="0"/>
        <w:numPr>
          <w:ilvl w:val="0"/>
          <w:numId w:val="0"/>
        </w:numPr>
        <w:kinsoku/>
        <w:wordWrap/>
        <w:overflowPunct/>
        <w:topLinePunct w:val="0"/>
        <w:autoSpaceDE/>
        <w:autoSpaceDN/>
        <w:bidi w:val="0"/>
        <w:adjustRightInd/>
        <w:snapToGrid w:val="0"/>
        <w:spacing w:line="560" w:lineRule="exact"/>
        <w:ind w:left="562" w:leftChars="0" w:firstLine="180" w:firstLineChars="100"/>
        <w:jc w:val="both"/>
        <w:rPr>
          <w:rFonts w:ascii="宋体" w:hAnsi="宋体" w:cs="宋体"/>
          <w:color w:val="auto"/>
          <w:kern w:val="2"/>
          <w:sz w:val="24"/>
          <w:szCs w:val="24"/>
        </w:rPr>
      </w:pPr>
      <w:r>
        <w:rPr>
          <w:rFonts w:hint="eastAsia" w:ascii="宋体" w:hAnsi="宋体" w:cs="宋体"/>
          <w:color w:val="auto"/>
          <w:kern w:val="2"/>
          <w:sz w:val="18"/>
          <w:szCs w:val="18"/>
          <w:lang w:eastAsia="zh-CN"/>
        </w:rPr>
        <w:t>●</w:t>
      </w:r>
      <w:r>
        <w:rPr>
          <w:rFonts w:hint="eastAsia" w:ascii="宋体" w:hAnsi="宋体" w:cs="宋体"/>
          <w:color w:val="auto"/>
          <w:kern w:val="2"/>
          <w:sz w:val="18"/>
          <w:szCs w:val="18"/>
          <w:lang w:val="en-US" w:eastAsia="zh-CN"/>
        </w:rPr>
        <w:t xml:space="preserve"> </w:t>
      </w:r>
      <w:r>
        <w:rPr>
          <w:rFonts w:hint="eastAsia" w:ascii="宋体" w:hAnsi="宋体" w:cs="宋体"/>
          <w:color w:val="auto"/>
          <w:kern w:val="2"/>
          <w:sz w:val="24"/>
          <w:szCs w:val="24"/>
        </w:rPr>
        <w:t>服务确认单；</w:t>
      </w:r>
    </w:p>
    <w:p>
      <w:pPr>
        <w:pageBreakBefore w:val="0"/>
        <w:widowControl w:val="0"/>
        <w:numPr>
          <w:ilvl w:val="0"/>
          <w:numId w:val="0"/>
        </w:numPr>
        <w:kinsoku/>
        <w:wordWrap/>
        <w:overflowPunct/>
        <w:topLinePunct w:val="0"/>
        <w:autoSpaceDE/>
        <w:autoSpaceDN/>
        <w:bidi w:val="0"/>
        <w:adjustRightInd/>
        <w:snapToGrid w:val="0"/>
        <w:spacing w:line="560" w:lineRule="exact"/>
        <w:ind w:left="562" w:leftChars="0" w:firstLine="180" w:firstLineChars="100"/>
        <w:jc w:val="both"/>
        <w:rPr>
          <w:rFonts w:ascii="宋体" w:hAnsi="宋体" w:cs="宋体"/>
          <w:color w:val="auto"/>
          <w:kern w:val="2"/>
          <w:sz w:val="24"/>
          <w:szCs w:val="24"/>
        </w:rPr>
      </w:pPr>
      <w:r>
        <w:rPr>
          <w:rFonts w:hint="eastAsia" w:ascii="宋体" w:hAnsi="宋体" w:cs="宋体"/>
          <w:color w:val="auto"/>
          <w:kern w:val="2"/>
          <w:sz w:val="18"/>
          <w:szCs w:val="18"/>
          <w:lang w:eastAsia="zh-CN"/>
        </w:rPr>
        <w:t>●</w:t>
      </w:r>
      <w:r>
        <w:rPr>
          <w:rFonts w:hint="eastAsia" w:ascii="宋体" w:hAnsi="宋体" w:cs="宋体"/>
          <w:color w:val="auto"/>
          <w:kern w:val="2"/>
          <w:sz w:val="18"/>
          <w:szCs w:val="18"/>
          <w:lang w:val="en-US" w:eastAsia="zh-CN"/>
        </w:rPr>
        <w:t xml:space="preserve"> </w:t>
      </w:r>
      <w:r>
        <w:rPr>
          <w:rFonts w:hint="eastAsia" w:ascii="宋体" w:hAnsi="宋体" w:cs="宋体"/>
          <w:color w:val="auto"/>
          <w:kern w:val="2"/>
          <w:sz w:val="24"/>
          <w:szCs w:val="24"/>
        </w:rPr>
        <w:t>电话支持</w:t>
      </w:r>
      <w:r>
        <w:rPr>
          <w:rFonts w:hint="eastAsia" w:ascii="宋体" w:hAnsi="宋体" w:cs="宋体"/>
          <w:color w:val="auto"/>
          <w:kern w:val="2"/>
          <w:sz w:val="24"/>
          <w:szCs w:val="24"/>
          <w:lang w:eastAsia="zh-CN"/>
        </w:rPr>
        <w:t>保存</w:t>
      </w:r>
      <w:r>
        <w:rPr>
          <w:rFonts w:hint="eastAsia" w:ascii="宋体" w:hAnsi="宋体" w:cs="宋体"/>
          <w:color w:val="auto"/>
          <w:kern w:val="2"/>
          <w:sz w:val="24"/>
          <w:szCs w:val="24"/>
        </w:rPr>
        <w:t>单；</w:t>
      </w:r>
    </w:p>
    <w:p>
      <w:pPr>
        <w:pageBreakBefore w:val="0"/>
        <w:widowControl w:val="0"/>
        <w:numPr>
          <w:ilvl w:val="0"/>
          <w:numId w:val="0"/>
        </w:numPr>
        <w:kinsoku/>
        <w:wordWrap/>
        <w:overflowPunct/>
        <w:topLinePunct w:val="0"/>
        <w:autoSpaceDE/>
        <w:autoSpaceDN/>
        <w:bidi w:val="0"/>
        <w:adjustRightInd/>
        <w:snapToGrid w:val="0"/>
        <w:spacing w:line="560" w:lineRule="exact"/>
        <w:ind w:left="562" w:leftChars="0" w:firstLine="180" w:firstLineChars="100"/>
        <w:jc w:val="both"/>
        <w:rPr>
          <w:rFonts w:ascii="宋体" w:hAnsi="宋体" w:cs="宋体"/>
          <w:color w:val="auto"/>
          <w:kern w:val="2"/>
          <w:sz w:val="24"/>
          <w:szCs w:val="24"/>
        </w:rPr>
      </w:pPr>
      <w:r>
        <w:rPr>
          <w:rFonts w:hint="eastAsia" w:ascii="宋体" w:hAnsi="宋体" w:cs="宋体"/>
          <w:color w:val="auto"/>
          <w:kern w:val="2"/>
          <w:sz w:val="18"/>
          <w:szCs w:val="18"/>
          <w:lang w:eastAsia="zh-CN"/>
        </w:rPr>
        <w:t>●</w:t>
      </w:r>
      <w:r>
        <w:rPr>
          <w:rFonts w:hint="eastAsia" w:ascii="宋体" w:hAnsi="宋体" w:cs="宋体"/>
          <w:color w:val="auto"/>
          <w:kern w:val="2"/>
          <w:sz w:val="18"/>
          <w:szCs w:val="18"/>
          <w:lang w:val="en-US" w:eastAsia="zh-CN"/>
        </w:rPr>
        <w:t xml:space="preserve"> </w:t>
      </w:r>
      <w:r>
        <w:rPr>
          <w:rFonts w:hint="eastAsia" w:ascii="宋体" w:hAnsi="宋体" w:cs="宋体"/>
          <w:color w:val="auto"/>
          <w:kern w:val="2"/>
          <w:sz w:val="24"/>
          <w:szCs w:val="24"/>
        </w:rPr>
        <w:t>故障处理报告。</w:t>
      </w:r>
    </w:p>
    <w:p>
      <w:pPr>
        <w:pStyle w:val="4"/>
        <w:pageBreakBefore w:val="0"/>
        <w:numPr>
          <w:ilvl w:val="2"/>
          <w:numId w:val="0"/>
        </w:numPr>
        <w:kinsoku/>
        <w:wordWrap/>
        <w:overflowPunct/>
        <w:topLinePunct w:val="0"/>
        <w:autoSpaceDE/>
        <w:autoSpaceDN/>
        <w:bidi w:val="0"/>
        <w:adjustRightInd/>
        <w:spacing w:line="560" w:lineRule="exact"/>
        <w:ind w:firstLine="720" w:firstLineChars="300"/>
        <w:outlineLvl w:val="2"/>
        <w:rPr>
          <w:rFonts w:hint="eastAsia"/>
          <w:color w:val="auto"/>
          <w:sz w:val="24"/>
          <w:szCs w:val="24"/>
          <w:lang w:val="zh-CN" w:eastAsia="zh-CN"/>
        </w:rPr>
      </w:pPr>
      <w:bookmarkStart w:id="152" w:name="_Toc6474"/>
      <w:r>
        <w:rPr>
          <w:rFonts w:hint="eastAsia" w:ascii="宋体" w:hAnsi="宋体" w:eastAsia="宋体" w:cs="宋体"/>
          <w:b w:val="0"/>
          <w:bCs w:val="0"/>
          <w:color w:val="auto"/>
          <w:sz w:val="24"/>
          <w:szCs w:val="24"/>
          <w:lang w:val="en-US" w:eastAsia="zh-CN"/>
        </w:rPr>
        <w:t>2.19.1.2</w:t>
      </w:r>
      <w:r>
        <w:rPr>
          <w:rFonts w:hint="eastAsia" w:ascii="宋体" w:hAnsi="宋体" w:eastAsia="宋体" w:cs="宋体"/>
          <w:b w:val="0"/>
          <w:bCs w:val="0"/>
          <w:color w:val="auto"/>
          <w:sz w:val="24"/>
          <w:szCs w:val="24"/>
          <w:lang w:val="zh-CN" w:eastAsia="zh-CN"/>
        </w:rPr>
        <w:t>巡检频次</w:t>
      </w:r>
      <w:bookmarkEnd w:id="152"/>
    </w:p>
    <w:p>
      <w:pPr>
        <w:pageBreakBefore w:val="0"/>
        <w:widowControl w:val="0"/>
        <w:kinsoku/>
        <w:wordWrap/>
        <w:overflowPunct/>
        <w:topLinePunct w:val="0"/>
        <w:autoSpaceDE/>
        <w:autoSpaceDN/>
        <w:bidi w:val="0"/>
        <w:adjustRightInd/>
        <w:spacing w:line="560" w:lineRule="exact"/>
        <w:ind w:firstLine="480" w:firstLineChars="200"/>
        <w:jc w:val="both"/>
        <w:rPr>
          <w:rFonts w:hint="eastAsia" w:ascii="宋体" w:hAnsi="宋体" w:cs="宋体"/>
          <w:color w:val="auto"/>
          <w:kern w:val="2"/>
          <w:sz w:val="24"/>
          <w:szCs w:val="24"/>
        </w:rPr>
      </w:pPr>
      <w:r>
        <w:rPr>
          <w:rFonts w:hint="eastAsia" w:ascii="宋体" w:hAnsi="宋体" w:cs="宋体"/>
          <w:color w:val="auto"/>
          <w:kern w:val="2"/>
          <w:sz w:val="24"/>
          <w:szCs w:val="24"/>
        </w:rPr>
        <w:t>每月一次。</w:t>
      </w:r>
      <w:bookmarkStart w:id="153" w:name="_Toc1657"/>
      <w:bookmarkStart w:id="154" w:name="_Toc416166417"/>
      <w:bookmarkStart w:id="155" w:name="_Toc13973"/>
    </w:p>
    <w:p>
      <w:pPr>
        <w:pageBreakBefore w:val="0"/>
        <w:widowControl w:val="0"/>
        <w:kinsoku/>
        <w:wordWrap/>
        <w:overflowPunct/>
        <w:topLinePunct w:val="0"/>
        <w:autoSpaceDE/>
        <w:autoSpaceDN/>
        <w:bidi w:val="0"/>
        <w:adjustRightInd/>
        <w:spacing w:line="560" w:lineRule="exact"/>
        <w:jc w:val="both"/>
        <w:rPr>
          <w:rFonts w:hint="eastAsia" w:ascii="宋体" w:hAnsi="宋体" w:cs="宋体"/>
          <w:color w:val="auto"/>
          <w:kern w:val="2"/>
          <w:sz w:val="24"/>
          <w:szCs w:val="24"/>
        </w:rPr>
      </w:pPr>
    </w:p>
    <w:p>
      <w:pPr>
        <w:pStyle w:val="4"/>
        <w:pageBreakBefore w:val="0"/>
        <w:numPr>
          <w:ilvl w:val="2"/>
          <w:numId w:val="0"/>
        </w:numPr>
        <w:kinsoku/>
        <w:wordWrap/>
        <w:overflowPunct/>
        <w:topLinePunct w:val="0"/>
        <w:autoSpaceDE/>
        <w:autoSpaceDN/>
        <w:bidi w:val="0"/>
        <w:adjustRightInd/>
        <w:spacing w:line="560" w:lineRule="exact"/>
        <w:ind w:leftChars="0" w:firstLine="480" w:firstLineChars="200"/>
        <w:outlineLvl w:val="2"/>
        <w:rPr>
          <w:rFonts w:hint="eastAsia"/>
          <w:color w:val="auto"/>
          <w:sz w:val="24"/>
          <w:szCs w:val="24"/>
          <w:lang w:val="zh-CN" w:eastAsia="zh-CN"/>
        </w:rPr>
      </w:pPr>
      <w:r>
        <w:rPr>
          <w:rFonts w:hint="eastAsia" w:ascii="宋体" w:hAnsi="宋体" w:eastAsia="宋体" w:cs="宋体"/>
          <w:b w:val="0"/>
          <w:bCs w:val="0"/>
          <w:color w:val="auto"/>
          <w:sz w:val="24"/>
          <w:szCs w:val="24"/>
          <w:lang w:val="en-US" w:eastAsia="zh-CN"/>
        </w:rPr>
        <w:t>2.19.2</w:t>
      </w:r>
      <w:r>
        <w:rPr>
          <w:rFonts w:hint="eastAsia" w:ascii="宋体" w:hAnsi="宋体" w:eastAsia="宋体" w:cs="宋体"/>
          <w:b w:val="0"/>
          <w:bCs w:val="0"/>
          <w:color w:val="auto"/>
          <w:sz w:val="24"/>
          <w:szCs w:val="24"/>
          <w:lang w:val="zh-CN" w:eastAsia="zh-CN"/>
        </w:rPr>
        <w:t>供配电系统</w:t>
      </w:r>
      <w:bookmarkEnd w:id="153"/>
      <w:bookmarkEnd w:id="154"/>
      <w:bookmarkEnd w:id="155"/>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b/>
          <w:bCs/>
          <w:color w:val="auto"/>
          <w:kern w:val="2"/>
          <w:sz w:val="24"/>
          <w:szCs w:val="24"/>
        </w:rPr>
      </w:pPr>
      <w:r>
        <w:rPr>
          <w:rFonts w:hint="eastAsia" w:ascii="宋体" w:hAnsi="宋体" w:cs="宋体"/>
          <w:color w:val="auto"/>
          <w:kern w:val="2"/>
          <w:sz w:val="24"/>
          <w:szCs w:val="24"/>
        </w:rPr>
        <w:t>供配电系统是指通过电源由多种配电设备(或元件)和配电设施所组成直接向终端用户分配电能的一个电力网络系统。是对低压配电柜、UPS系统等的统称。</w:t>
      </w:r>
      <w:r>
        <w:rPr>
          <w:rFonts w:hint="eastAsia" w:ascii="宋体" w:hAnsi="宋体" w:cs="宋体"/>
          <w:b/>
          <w:bCs/>
          <w:color w:val="auto"/>
          <w:kern w:val="2"/>
          <w:sz w:val="24"/>
          <w:szCs w:val="24"/>
        </w:rPr>
        <w:t>其中配电箱只包含例行巡检，如有问题统一上报。</w:t>
      </w:r>
    </w:p>
    <w:p>
      <w:pPr>
        <w:pStyle w:val="4"/>
        <w:pageBreakBefore w:val="0"/>
        <w:numPr>
          <w:ilvl w:val="2"/>
          <w:numId w:val="0"/>
        </w:numPr>
        <w:kinsoku/>
        <w:wordWrap/>
        <w:overflowPunct/>
        <w:topLinePunct w:val="0"/>
        <w:autoSpaceDE/>
        <w:autoSpaceDN/>
        <w:bidi w:val="0"/>
        <w:adjustRightInd/>
        <w:spacing w:line="560" w:lineRule="exact"/>
        <w:ind w:firstLine="720" w:firstLineChars="300"/>
        <w:outlineLvl w:val="2"/>
        <w:rPr>
          <w:rFonts w:hint="eastAsia"/>
          <w:color w:val="auto"/>
          <w:sz w:val="24"/>
          <w:szCs w:val="24"/>
          <w:lang w:val="zh-CN" w:eastAsia="zh-CN"/>
        </w:rPr>
      </w:pPr>
      <w:bookmarkStart w:id="156" w:name="_Toc5218"/>
      <w:r>
        <w:rPr>
          <w:rFonts w:hint="eastAsia" w:ascii="宋体" w:hAnsi="宋体" w:eastAsia="宋体" w:cs="宋体"/>
          <w:b w:val="0"/>
          <w:bCs w:val="0"/>
          <w:color w:val="auto"/>
          <w:sz w:val="24"/>
          <w:szCs w:val="24"/>
          <w:lang w:val="en-US" w:eastAsia="zh-CN"/>
        </w:rPr>
        <w:t>2.19.2.1</w:t>
      </w:r>
      <w:r>
        <w:rPr>
          <w:rFonts w:hint="eastAsia" w:ascii="宋体" w:hAnsi="宋体" w:eastAsia="宋体" w:cs="宋体"/>
          <w:b w:val="0"/>
          <w:bCs w:val="0"/>
          <w:color w:val="auto"/>
          <w:sz w:val="24"/>
          <w:szCs w:val="24"/>
          <w:lang w:val="zh-CN" w:eastAsia="zh-CN"/>
        </w:rPr>
        <w:t>巡视评估内容</w:t>
      </w:r>
      <w:bookmarkEnd w:id="156"/>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1</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配电室环境温度、洁净度，注意有无异味、</w:t>
      </w:r>
      <w:r>
        <w:rPr>
          <w:rFonts w:hint="eastAsia" w:ascii="宋体" w:hAnsi="宋体" w:cs="宋体"/>
          <w:color w:val="auto"/>
          <w:kern w:val="2"/>
          <w:sz w:val="24"/>
          <w:szCs w:val="24"/>
          <w:lang w:eastAsia="zh-CN"/>
        </w:rPr>
        <w:t>错误</w:t>
      </w:r>
      <w:r>
        <w:rPr>
          <w:rFonts w:hint="eastAsia" w:ascii="宋体" w:hAnsi="宋体" w:cs="宋体"/>
          <w:color w:val="auto"/>
          <w:kern w:val="2"/>
          <w:sz w:val="24"/>
          <w:szCs w:val="24"/>
        </w:rPr>
        <w:t>声响等；</w:t>
      </w:r>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2</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查看各个开关的仪表显示应正常；</w:t>
      </w:r>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3</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查看各开关状态确认无误；</w:t>
      </w:r>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b w:val="0"/>
          <w:bCs w:val="0"/>
          <w:color w:val="auto"/>
          <w:sz w:val="24"/>
          <w:szCs w:val="24"/>
          <w:lang w:val="zh-CN" w:eastAsia="zh-CN"/>
        </w:rPr>
        <w:t>（</w:t>
      </w:r>
      <w:r>
        <w:rPr>
          <w:rFonts w:hint="eastAsia" w:ascii="宋体" w:hAnsi="宋体" w:cs="宋体"/>
          <w:b w:val="0"/>
          <w:bCs w:val="0"/>
          <w:color w:val="auto"/>
          <w:sz w:val="24"/>
          <w:szCs w:val="24"/>
          <w:lang w:val="en-US" w:eastAsia="zh-CN"/>
        </w:rPr>
        <w:t>4</w:t>
      </w:r>
      <w:r>
        <w:rPr>
          <w:rFonts w:hint="eastAsia" w:ascii="宋体" w:hAnsi="宋体" w:cs="宋体"/>
          <w:b w:val="0"/>
          <w:bCs w:val="0"/>
          <w:color w:val="auto"/>
          <w:sz w:val="24"/>
          <w:szCs w:val="24"/>
          <w:lang w:val="zh-CN" w:eastAsia="zh-CN"/>
        </w:rPr>
        <w:t>）</w:t>
      </w:r>
      <w:r>
        <w:rPr>
          <w:rFonts w:hint="eastAsia" w:ascii="宋体" w:hAnsi="宋体" w:eastAsia="宋体" w:cs="宋体"/>
          <w:b w:val="0"/>
          <w:bCs w:val="0"/>
          <w:color w:val="auto"/>
          <w:sz w:val="24"/>
          <w:szCs w:val="24"/>
          <w:lang w:val="zh-CN" w:eastAsia="zh-CN"/>
        </w:rPr>
        <w:t>评估</w:t>
      </w:r>
      <w:r>
        <w:rPr>
          <w:rFonts w:hint="eastAsia" w:ascii="宋体" w:hAnsi="宋体" w:cs="宋体"/>
          <w:color w:val="auto"/>
          <w:kern w:val="2"/>
          <w:sz w:val="24"/>
          <w:szCs w:val="24"/>
        </w:rPr>
        <w:t>各开关有无</w:t>
      </w:r>
      <w:r>
        <w:rPr>
          <w:rFonts w:hint="eastAsia" w:ascii="宋体" w:hAnsi="宋体" w:cs="宋体"/>
          <w:color w:val="auto"/>
          <w:kern w:val="2"/>
          <w:sz w:val="24"/>
          <w:szCs w:val="24"/>
          <w:lang w:eastAsia="zh-CN"/>
        </w:rPr>
        <w:t>错误</w:t>
      </w:r>
      <w:r>
        <w:rPr>
          <w:rFonts w:hint="eastAsia" w:ascii="宋体" w:hAnsi="宋体" w:cs="宋体"/>
          <w:color w:val="auto"/>
          <w:kern w:val="2"/>
          <w:sz w:val="24"/>
          <w:szCs w:val="24"/>
        </w:rPr>
        <w:t>声响、变形；</w:t>
      </w:r>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5</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用点温仪测量开关温度并</w:t>
      </w:r>
      <w:r>
        <w:rPr>
          <w:rFonts w:hint="eastAsia" w:ascii="宋体" w:hAnsi="宋体" w:cs="宋体"/>
          <w:color w:val="auto"/>
          <w:kern w:val="2"/>
          <w:sz w:val="24"/>
          <w:szCs w:val="24"/>
          <w:lang w:eastAsia="zh-CN"/>
        </w:rPr>
        <w:t>保存</w:t>
      </w:r>
      <w:r>
        <w:rPr>
          <w:rFonts w:hint="eastAsia" w:ascii="宋体" w:hAnsi="宋体" w:cs="宋体"/>
          <w:color w:val="auto"/>
          <w:kern w:val="2"/>
          <w:sz w:val="24"/>
          <w:szCs w:val="24"/>
        </w:rPr>
        <w:t>；</w:t>
      </w:r>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6</w:t>
      </w:r>
      <w:r>
        <w:rPr>
          <w:rFonts w:hint="eastAsia" w:ascii="宋体" w:hAnsi="宋体" w:cs="宋体"/>
          <w:color w:val="auto"/>
          <w:kern w:val="2"/>
          <w:sz w:val="24"/>
          <w:szCs w:val="24"/>
          <w:lang w:eastAsia="zh-CN"/>
        </w:rPr>
        <w:t>）</w:t>
      </w:r>
      <w:r>
        <w:rPr>
          <w:rFonts w:hint="eastAsia" w:ascii="宋体" w:hAnsi="宋体" w:eastAsia="宋体" w:cs="宋体"/>
          <w:b w:val="0"/>
          <w:bCs w:val="0"/>
          <w:color w:val="auto"/>
          <w:sz w:val="24"/>
          <w:szCs w:val="24"/>
          <w:lang w:val="zh-CN" w:eastAsia="zh-CN"/>
        </w:rPr>
        <w:t>评估</w:t>
      </w:r>
      <w:r>
        <w:rPr>
          <w:rFonts w:hint="eastAsia" w:ascii="宋体" w:hAnsi="宋体" w:cs="宋体"/>
          <w:color w:val="auto"/>
          <w:kern w:val="2"/>
          <w:sz w:val="24"/>
          <w:szCs w:val="24"/>
        </w:rPr>
        <w:t>变压器温度、声音、电压、电流、风机启动有无</w:t>
      </w:r>
      <w:r>
        <w:rPr>
          <w:rFonts w:hint="eastAsia" w:ascii="宋体" w:hAnsi="宋体" w:cs="宋体"/>
          <w:color w:val="auto"/>
          <w:kern w:val="2"/>
          <w:sz w:val="24"/>
          <w:szCs w:val="24"/>
          <w:lang w:eastAsia="zh-CN"/>
        </w:rPr>
        <w:t>错误</w:t>
      </w:r>
      <w:r>
        <w:rPr>
          <w:rFonts w:hint="eastAsia" w:ascii="宋体" w:hAnsi="宋体" w:cs="宋体"/>
          <w:color w:val="auto"/>
          <w:kern w:val="2"/>
          <w:sz w:val="24"/>
          <w:szCs w:val="24"/>
        </w:rPr>
        <w:t>；</w:t>
      </w:r>
    </w:p>
    <w:p>
      <w:pPr>
        <w:pageBreakBefore w:val="0"/>
        <w:widowControl w:val="0"/>
        <w:numPr>
          <w:ilvl w:val="0"/>
          <w:numId w:val="0"/>
        </w:numPr>
        <w:kinsoku/>
        <w:wordWrap/>
        <w:overflowPunct/>
        <w:topLinePunct w:val="0"/>
        <w:autoSpaceDE/>
        <w:autoSpaceDN/>
        <w:bidi w:val="0"/>
        <w:adjustRightInd/>
        <w:spacing w:line="560" w:lineRule="exact"/>
        <w:ind w:leftChars="0"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7</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日常巡检工作由</w:t>
      </w:r>
      <w:r>
        <w:rPr>
          <w:rFonts w:hint="eastAsia" w:ascii="宋体" w:hAnsi="宋体" w:cs="宋体"/>
          <w:color w:val="auto"/>
          <w:kern w:val="2"/>
          <w:sz w:val="24"/>
          <w:szCs w:val="24"/>
          <w:lang w:eastAsia="zh-CN"/>
        </w:rPr>
        <w:t>值班</w:t>
      </w:r>
      <w:r>
        <w:rPr>
          <w:rFonts w:hint="eastAsia" w:ascii="宋体" w:hAnsi="宋体" w:cs="宋体"/>
          <w:color w:val="auto"/>
          <w:kern w:val="2"/>
          <w:sz w:val="24"/>
          <w:szCs w:val="24"/>
        </w:rPr>
        <w:t>人员进行，巡检状况</w:t>
      </w:r>
      <w:r>
        <w:rPr>
          <w:rFonts w:hint="eastAsia" w:ascii="宋体" w:hAnsi="宋体" w:cs="宋体"/>
          <w:color w:val="auto"/>
          <w:kern w:val="2"/>
          <w:sz w:val="24"/>
          <w:szCs w:val="24"/>
          <w:lang w:eastAsia="zh-CN"/>
        </w:rPr>
        <w:t>应保存</w:t>
      </w:r>
      <w:r>
        <w:rPr>
          <w:rFonts w:hint="eastAsia" w:ascii="宋体" w:hAnsi="宋体" w:cs="宋体"/>
          <w:color w:val="auto"/>
          <w:kern w:val="2"/>
          <w:sz w:val="24"/>
          <w:szCs w:val="24"/>
        </w:rPr>
        <w:t>在《日常巡检</w:t>
      </w:r>
      <w:r>
        <w:rPr>
          <w:rFonts w:hint="eastAsia" w:ascii="宋体" w:hAnsi="宋体" w:cs="宋体"/>
          <w:color w:val="auto"/>
          <w:kern w:val="2"/>
          <w:sz w:val="24"/>
          <w:szCs w:val="24"/>
          <w:lang w:eastAsia="zh-CN"/>
        </w:rPr>
        <w:t>内容</w:t>
      </w:r>
      <w:r>
        <w:rPr>
          <w:rFonts w:hint="eastAsia" w:ascii="宋体" w:hAnsi="宋体" w:cs="宋体"/>
          <w:color w:val="auto"/>
          <w:kern w:val="2"/>
          <w:sz w:val="24"/>
          <w:szCs w:val="24"/>
        </w:rPr>
        <w:t>表中》；</w:t>
      </w:r>
    </w:p>
    <w:p>
      <w:pPr>
        <w:pStyle w:val="4"/>
        <w:pageBreakBefore w:val="0"/>
        <w:numPr>
          <w:ilvl w:val="2"/>
          <w:numId w:val="0"/>
        </w:numPr>
        <w:kinsoku/>
        <w:wordWrap/>
        <w:overflowPunct/>
        <w:topLinePunct w:val="0"/>
        <w:autoSpaceDE/>
        <w:autoSpaceDN/>
        <w:bidi w:val="0"/>
        <w:adjustRightInd/>
        <w:spacing w:line="560" w:lineRule="exact"/>
        <w:ind w:leftChars="0" w:firstLine="720" w:firstLineChars="300"/>
        <w:outlineLvl w:val="2"/>
        <w:rPr>
          <w:rFonts w:hint="eastAsia" w:ascii="宋体" w:hAnsi="宋体" w:eastAsia="宋体" w:cs="宋体"/>
          <w:b w:val="0"/>
          <w:bCs w:val="0"/>
          <w:color w:val="auto"/>
          <w:sz w:val="24"/>
          <w:szCs w:val="24"/>
          <w:lang w:val="zh-CN" w:eastAsia="zh-CN"/>
        </w:rPr>
      </w:pPr>
      <w:bookmarkStart w:id="157" w:name="_Toc606"/>
      <w:r>
        <w:rPr>
          <w:rFonts w:hint="eastAsia" w:ascii="宋体" w:hAnsi="宋体" w:eastAsia="宋体" w:cs="宋体"/>
          <w:b w:val="0"/>
          <w:bCs w:val="0"/>
          <w:color w:val="auto"/>
          <w:sz w:val="24"/>
          <w:szCs w:val="24"/>
          <w:lang w:val="en-US" w:eastAsia="zh-CN"/>
        </w:rPr>
        <w:t>2.19.2.2</w:t>
      </w:r>
      <w:r>
        <w:rPr>
          <w:rFonts w:hint="eastAsia" w:ascii="宋体" w:hAnsi="宋体" w:eastAsia="宋体" w:cs="宋体"/>
          <w:b w:val="0"/>
          <w:bCs w:val="0"/>
          <w:color w:val="auto"/>
          <w:sz w:val="24"/>
          <w:szCs w:val="24"/>
          <w:lang w:val="zh-CN" w:eastAsia="zh-CN"/>
        </w:rPr>
        <w:t>巡检频次</w:t>
      </w:r>
      <w:bookmarkEnd w:id="157"/>
    </w:p>
    <w:p>
      <w:pPr>
        <w:pageBreakBefore w:val="0"/>
        <w:widowControl w:val="0"/>
        <w:kinsoku/>
        <w:wordWrap/>
        <w:overflowPunct/>
        <w:topLinePunct w:val="0"/>
        <w:autoSpaceDE/>
        <w:autoSpaceDN/>
        <w:bidi w:val="0"/>
        <w:adjustRightInd/>
        <w:spacing w:line="560" w:lineRule="exact"/>
        <w:ind w:firstLine="480" w:firstLineChars="200"/>
        <w:jc w:val="both"/>
        <w:rPr>
          <w:rFonts w:hint="eastAsia" w:ascii="宋体" w:hAnsi="宋体" w:cs="宋体"/>
          <w:color w:val="auto"/>
          <w:kern w:val="2"/>
          <w:sz w:val="24"/>
          <w:szCs w:val="24"/>
        </w:rPr>
      </w:pPr>
      <w:r>
        <w:rPr>
          <w:rFonts w:hint="eastAsia" w:ascii="宋体" w:hAnsi="宋体" w:cs="宋体"/>
          <w:color w:val="auto"/>
          <w:kern w:val="2"/>
          <w:sz w:val="24"/>
          <w:szCs w:val="24"/>
        </w:rPr>
        <w:t>每周一次。</w:t>
      </w:r>
    </w:p>
    <w:p>
      <w:pPr>
        <w:pStyle w:val="4"/>
        <w:pageBreakBefore w:val="0"/>
        <w:numPr>
          <w:ilvl w:val="2"/>
          <w:numId w:val="0"/>
        </w:numPr>
        <w:kinsoku/>
        <w:wordWrap/>
        <w:overflowPunct/>
        <w:topLinePunct w:val="0"/>
        <w:autoSpaceDE/>
        <w:autoSpaceDN/>
        <w:bidi w:val="0"/>
        <w:adjustRightInd/>
        <w:spacing w:line="560" w:lineRule="exact"/>
        <w:ind w:leftChars="0" w:firstLine="240" w:firstLineChars="100"/>
        <w:outlineLvl w:val="2"/>
        <w:rPr>
          <w:rFonts w:hint="eastAsia"/>
          <w:color w:val="auto"/>
          <w:sz w:val="24"/>
          <w:szCs w:val="24"/>
          <w:lang w:val="zh-CN" w:eastAsia="zh-CN"/>
        </w:rPr>
      </w:pPr>
      <w:bookmarkStart w:id="158" w:name="_Toc6118"/>
      <w:bookmarkStart w:id="159" w:name="_Toc26869"/>
      <w:bookmarkStart w:id="160" w:name="_Toc416166425"/>
      <w:r>
        <w:rPr>
          <w:rFonts w:hint="eastAsia" w:ascii="宋体" w:hAnsi="宋体" w:eastAsia="宋体" w:cs="宋体"/>
          <w:b w:val="0"/>
          <w:bCs w:val="0"/>
          <w:color w:val="auto"/>
          <w:sz w:val="24"/>
          <w:szCs w:val="24"/>
          <w:lang w:val="en-US" w:eastAsia="zh-CN"/>
        </w:rPr>
        <w:t>2.19.3</w:t>
      </w:r>
      <w:r>
        <w:rPr>
          <w:rFonts w:hint="eastAsia" w:ascii="宋体" w:hAnsi="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lang w:val="zh-CN" w:eastAsia="zh-CN"/>
        </w:rPr>
        <w:t>UPS系统</w:t>
      </w:r>
      <w:bookmarkEnd w:id="158"/>
      <w:bookmarkEnd w:id="159"/>
      <w:bookmarkEnd w:id="160"/>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UPS是以逆变器为主要组成部分的恒压恒频的交流供电设备。本项目</w:t>
      </w:r>
      <w:r>
        <w:rPr>
          <w:rFonts w:hint="eastAsia" w:ascii="宋体" w:hAnsi="宋体" w:cs="宋体"/>
          <w:color w:val="auto"/>
          <w:kern w:val="2"/>
          <w:sz w:val="24"/>
          <w:szCs w:val="24"/>
          <w:lang w:eastAsia="zh-CN"/>
        </w:rPr>
        <w:t>位于二号</w:t>
      </w:r>
      <w:r>
        <w:rPr>
          <w:rFonts w:hint="eastAsia" w:ascii="宋体" w:hAnsi="宋体" w:cs="宋体"/>
          <w:color w:val="auto"/>
          <w:kern w:val="2"/>
          <w:sz w:val="24"/>
          <w:szCs w:val="24"/>
        </w:rPr>
        <w:t>机房，内有两台200KVA的UPS,后备供电为2小时。</w:t>
      </w:r>
    </w:p>
    <w:p>
      <w:pPr>
        <w:pStyle w:val="4"/>
        <w:pageBreakBefore w:val="0"/>
        <w:numPr>
          <w:ilvl w:val="2"/>
          <w:numId w:val="0"/>
        </w:numPr>
        <w:kinsoku/>
        <w:wordWrap/>
        <w:overflowPunct/>
        <w:topLinePunct w:val="0"/>
        <w:autoSpaceDE/>
        <w:autoSpaceDN/>
        <w:bidi w:val="0"/>
        <w:adjustRightInd/>
        <w:spacing w:line="560" w:lineRule="exact"/>
        <w:ind w:leftChars="0" w:firstLine="720" w:firstLineChars="300"/>
        <w:outlineLvl w:val="2"/>
        <w:rPr>
          <w:rFonts w:hint="eastAsia" w:ascii="宋体" w:hAnsi="宋体" w:eastAsia="宋体" w:cs="宋体"/>
          <w:b w:val="0"/>
          <w:bCs w:val="0"/>
          <w:color w:val="auto"/>
          <w:sz w:val="24"/>
          <w:szCs w:val="24"/>
          <w:lang w:val="zh-CN" w:eastAsia="zh-CN"/>
        </w:rPr>
      </w:pPr>
      <w:bookmarkStart w:id="161" w:name="_Toc3969"/>
      <w:bookmarkStart w:id="162" w:name="_Toc416166426"/>
      <w:r>
        <w:rPr>
          <w:rFonts w:hint="eastAsia" w:ascii="宋体" w:hAnsi="宋体" w:eastAsia="宋体" w:cs="宋体"/>
          <w:b w:val="0"/>
          <w:bCs w:val="0"/>
          <w:color w:val="auto"/>
          <w:sz w:val="24"/>
          <w:szCs w:val="24"/>
          <w:lang w:val="en-US" w:eastAsia="zh-CN"/>
        </w:rPr>
        <w:t>2.19.3.1</w:t>
      </w:r>
      <w:r>
        <w:rPr>
          <w:rFonts w:hint="eastAsia" w:ascii="宋体" w:hAnsi="宋体" w:eastAsia="宋体" w:cs="宋体"/>
          <w:b w:val="0"/>
          <w:bCs w:val="0"/>
          <w:color w:val="auto"/>
          <w:sz w:val="24"/>
          <w:szCs w:val="24"/>
          <w:lang w:val="zh-CN" w:eastAsia="zh-CN"/>
        </w:rPr>
        <w:t>日常巡检</w:t>
      </w:r>
      <w:bookmarkEnd w:id="161"/>
      <w:bookmarkEnd w:id="162"/>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b w:val="0"/>
          <w:bCs w:val="0"/>
          <w:color w:val="auto"/>
          <w:sz w:val="24"/>
          <w:szCs w:val="24"/>
          <w:lang w:val="zh-CN" w:eastAsia="zh-CN"/>
        </w:rPr>
        <w:t>（</w:t>
      </w:r>
      <w:r>
        <w:rPr>
          <w:rFonts w:hint="eastAsia" w:ascii="宋体" w:hAnsi="宋体" w:cs="宋体"/>
          <w:b w:val="0"/>
          <w:bCs w:val="0"/>
          <w:color w:val="auto"/>
          <w:sz w:val="24"/>
          <w:szCs w:val="24"/>
          <w:lang w:val="en-US" w:eastAsia="zh-CN"/>
        </w:rPr>
        <w:t>1</w:t>
      </w:r>
      <w:r>
        <w:rPr>
          <w:rFonts w:hint="eastAsia" w:ascii="宋体" w:hAnsi="宋体" w:cs="宋体"/>
          <w:b w:val="0"/>
          <w:bCs w:val="0"/>
          <w:color w:val="auto"/>
          <w:sz w:val="24"/>
          <w:szCs w:val="24"/>
          <w:lang w:val="zh-CN" w:eastAsia="zh-CN"/>
        </w:rPr>
        <w:t>）</w:t>
      </w:r>
      <w:r>
        <w:rPr>
          <w:rFonts w:hint="eastAsia" w:ascii="宋体" w:hAnsi="宋体" w:eastAsia="宋体" w:cs="宋体"/>
          <w:b w:val="0"/>
          <w:bCs w:val="0"/>
          <w:color w:val="auto"/>
          <w:sz w:val="24"/>
          <w:szCs w:val="24"/>
          <w:lang w:val="zh-CN" w:eastAsia="zh-CN"/>
        </w:rPr>
        <w:t>评估</w:t>
      </w:r>
      <w:r>
        <w:rPr>
          <w:rFonts w:hint="eastAsia" w:ascii="宋体" w:hAnsi="宋体" w:cs="宋体"/>
          <w:color w:val="auto"/>
          <w:kern w:val="2"/>
          <w:sz w:val="24"/>
          <w:szCs w:val="24"/>
        </w:rPr>
        <w:t>卫生环境、温湿度状况；</w:t>
      </w:r>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2</w:t>
      </w:r>
      <w:r>
        <w:rPr>
          <w:rFonts w:hint="eastAsia" w:ascii="宋体" w:hAnsi="宋体" w:cs="宋体"/>
          <w:color w:val="auto"/>
          <w:kern w:val="2"/>
          <w:sz w:val="24"/>
          <w:szCs w:val="24"/>
          <w:lang w:eastAsia="zh-CN"/>
        </w:rPr>
        <w:t>）</w:t>
      </w:r>
      <w:r>
        <w:rPr>
          <w:rFonts w:hint="eastAsia" w:ascii="宋体" w:hAnsi="宋体" w:eastAsia="宋体" w:cs="宋体"/>
          <w:b w:val="0"/>
          <w:bCs w:val="0"/>
          <w:color w:val="auto"/>
          <w:sz w:val="24"/>
          <w:szCs w:val="24"/>
          <w:lang w:val="zh-CN" w:eastAsia="zh-CN"/>
        </w:rPr>
        <w:t>评估</w:t>
      </w:r>
      <w:r>
        <w:rPr>
          <w:rFonts w:hint="eastAsia" w:ascii="宋体" w:hAnsi="宋体" w:cs="宋体"/>
          <w:color w:val="auto"/>
          <w:kern w:val="2"/>
          <w:sz w:val="24"/>
          <w:szCs w:val="24"/>
        </w:rPr>
        <w:t>UPS运行状态，</w:t>
      </w:r>
      <w:r>
        <w:rPr>
          <w:rFonts w:hint="eastAsia" w:ascii="宋体" w:hAnsi="宋体" w:cs="宋体"/>
          <w:color w:val="auto"/>
          <w:kern w:val="2"/>
          <w:sz w:val="24"/>
          <w:szCs w:val="24"/>
          <w:lang w:eastAsia="zh-CN"/>
        </w:rPr>
        <w:t>保存</w:t>
      </w:r>
      <w:r>
        <w:rPr>
          <w:rFonts w:hint="eastAsia" w:ascii="宋体" w:hAnsi="宋体" w:cs="宋体"/>
          <w:color w:val="auto"/>
          <w:kern w:val="2"/>
          <w:sz w:val="24"/>
          <w:szCs w:val="24"/>
        </w:rPr>
        <w:t>各种运行数据，包括电压、电流、频率、功率、带载率等；</w:t>
      </w:r>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3</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观察UPS风扇有无异响，运行是否正常；</w:t>
      </w:r>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4</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观察UPS主机内部有无异响、震动；</w:t>
      </w:r>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5</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观察UPS输入、输出柜各进出线开关状态(</w:t>
      </w:r>
      <w:r>
        <w:rPr>
          <w:rFonts w:hint="eastAsia" w:ascii="宋体" w:hAnsi="宋体" w:eastAsia="宋体" w:cs="宋体"/>
          <w:b w:val="0"/>
          <w:bCs w:val="0"/>
          <w:color w:val="auto"/>
          <w:sz w:val="24"/>
          <w:szCs w:val="24"/>
          <w:lang w:val="zh-CN" w:eastAsia="zh-CN"/>
        </w:rPr>
        <w:t>评估</w:t>
      </w:r>
      <w:r>
        <w:rPr>
          <w:rFonts w:hint="eastAsia" w:ascii="宋体" w:hAnsi="宋体" w:cs="宋体"/>
          <w:color w:val="auto"/>
          <w:kern w:val="2"/>
          <w:sz w:val="24"/>
          <w:szCs w:val="24"/>
        </w:rPr>
        <w:t>项同普通开关柜)；</w:t>
      </w:r>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6</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观察电池外观有无明显鼓胀、渗液或开裂；</w:t>
      </w:r>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7</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日常巡检工作由</w:t>
      </w:r>
      <w:r>
        <w:rPr>
          <w:rFonts w:hint="eastAsia" w:ascii="宋体" w:hAnsi="宋体" w:cs="宋体"/>
          <w:color w:val="auto"/>
          <w:kern w:val="2"/>
          <w:sz w:val="24"/>
          <w:szCs w:val="24"/>
          <w:lang w:eastAsia="zh-CN"/>
        </w:rPr>
        <w:t>值班</w:t>
      </w:r>
      <w:r>
        <w:rPr>
          <w:rFonts w:hint="eastAsia" w:ascii="宋体" w:hAnsi="宋体" w:cs="宋体"/>
          <w:color w:val="auto"/>
          <w:kern w:val="2"/>
          <w:sz w:val="24"/>
          <w:szCs w:val="24"/>
        </w:rPr>
        <w:t>人员进行，巡检状况</w:t>
      </w:r>
      <w:r>
        <w:rPr>
          <w:rFonts w:hint="eastAsia" w:ascii="宋体" w:hAnsi="宋体" w:cs="宋体"/>
          <w:color w:val="auto"/>
          <w:kern w:val="2"/>
          <w:sz w:val="24"/>
          <w:szCs w:val="24"/>
          <w:lang w:eastAsia="zh-CN"/>
        </w:rPr>
        <w:t>应保存</w:t>
      </w:r>
      <w:r>
        <w:rPr>
          <w:rFonts w:hint="eastAsia" w:ascii="宋体" w:hAnsi="宋体" w:cs="宋体"/>
          <w:color w:val="auto"/>
          <w:kern w:val="2"/>
          <w:sz w:val="24"/>
          <w:szCs w:val="24"/>
        </w:rPr>
        <w:t>在《日常巡检</w:t>
      </w:r>
      <w:r>
        <w:rPr>
          <w:rFonts w:hint="eastAsia" w:ascii="宋体" w:hAnsi="宋体" w:cs="宋体"/>
          <w:color w:val="auto"/>
          <w:kern w:val="2"/>
          <w:sz w:val="24"/>
          <w:szCs w:val="24"/>
          <w:lang w:eastAsia="zh-CN"/>
        </w:rPr>
        <w:t>内容</w:t>
      </w:r>
      <w:r>
        <w:rPr>
          <w:rFonts w:hint="eastAsia" w:ascii="宋体" w:hAnsi="宋体" w:cs="宋体"/>
          <w:color w:val="auto"/>
          <w:kern w:val="2"/>
          <w:sz w:val="24"/>
          <w:szCs w:val="24"/>
        </w:rPr>
        <w:t>表中》；</w:t>
      </w:r>
    </w:p>
    <w:p>
      <w:pPr>
        <w:pStyle w:val="4"/>
        <w:pageBreakBefore w:val="0"/>
        <w:numPr>
          <w:ilvl w:val="2"/>
          <w:numId w:val="0"/>
        </w:numPr>
        <w:kinsoku/>
        <w:wordWrap/>
        <w:overflowPunct/>
        <w:topLinePunct w:val="0"/>
        <w:autoSpaceDE/>
        <w:autoSpaceDN/>
        <w:bidi w:val="0"/>
        <w:adjustRightInd/>
        <w:spacing w:line="560" w:lineRule="exact"/>
        <w:ind w:leftChars="0" w:firstLine="720" w:firstLineChars="300"/>
        <w:outlineLvl w:val="2"/>
        <w:rPr>
          <w:rFonts w:hint="eastAsia" w:ascii="宋体" w:hAnsi="宋体" w:eastAsia="宋体" w:cs="宋体"/>
          <w:b w:val="0"/>
          <w:bCs w:val="0"/>
          <w:color w:val="auto"/>
          <w:sz w:val="24"/>
          <w:szCs w:val="24"/>
          <w:lang w:val="zh-CN" w:eastAsia="zh-CN"/>
        </w:rPr>
      </w:pPr>
      <w:bookmarkStart w:id="163" w:name="_Toc416166429"/>
      <w:bookmarkStart w:id="164" w:name="_Toc8208"/>
      <w:r>
        <w:rPr>
          <w:rFonts w:hint="eastAsia" w:ascii="宋体" w:hAnsi="宋体" w:eastAsia="宋体" w:cs="宋体"/>
          <w:b w:val="0"/>
          <w:bCs w:val="0"/>
          <w:color w:val="auto"/>
          <w:sz w:val="24"/>
          <w:szCs w:val="24"/>
          <w:lang w:val="en-US" w:eastAsia="zh-CN"/>
        </w:rPr>
        <w:t>2.19.3.2</w:t>
      </w:r>
      <w:r>
        <w:rPr>
          <w:rFonts w:hint="eastAsia" w:ascii="宋体" w:hAnsi="宋体" w:eastAsia="宋体" w:cs="宋体"/>
          <w:b w:val="0"/>
          <w:bCs w:val="0"/>
          <w:color w:val="auto"/>
          <w:sz w:val="24"/>
          <w:szCs w:val="24"/>
          <w:lang w:val="zh-CN" w:eastAsia="zh-CN"/>
        </w:rPr>
        <w:t>月维护</w:t>
      </w:r>
      <w:bookmarkEnd w:id="163"/>
      <w:bookmarkEnd w:id="164"/>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1</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除进行日常</w:t>
      </w:r>
      <w:r>
        <w:rPr>
          <w:rFonts w:hint="eastAsia" w:ascii="宋体" w:hAnsi="宋体" w:eastAsia="宋体" w:cs="宋体"/>
          <w:b w:val="0"/>
          <w:bCs w:val="0"/>
          <w:color w:val="auto"/>
          <w:sz w:val="24"/>
          <w:szCs w:val="24"/>
          <w:lang w:val="zh-CN" w:eastAsia="zh-CN"/>
        </w:rPr>
        <w:t>评估</w:t>
      </w:r>
      <w:r>
        <w:rPr>
          <w:rFonts w:hint="eastAsia" w:ascii="宋体" w:hAnsi="宋体" w:cs="宋体"/>
          <w:color w:val="auto"/>
          <w:kern w:val="2"/>
          <w:sz w:val="24"/>
          <w:szCs w:val="24"/>
        </w:rPr>
        <w:t>之外，还应</w:t>
      </w:r>
      <w:r>
        <w:rPr>
          <w:rFonts w:hint="eastAsia" w:ascii="宋体" w:hAnsi="宋体" w:eastAsia="宋体" w:cs="宋体"/>
          <w:b w:val="0"/>
          <w:bCs w:val="0"/>
          <w:color w:val="auto"/>
          <w:sz w:val="24"/>
          <w:szCs w:val="24"/>
          <w:lang w:val="zh-CN" w:eastAsia="zh-CN"/>
        </w:rPr>
        <w:t>评估</w:t>
      </w:r>
      <w:r>
        <w:rPr>
          <w:rFonts w:hint="eastAsia" w:ascii="宋体" w:hAnsi="宋体" w:cs="宋体"/>
          <w:color w:val="auto"/>
          <w:kern w:val="2"/>
          <w:sz w:val="24"/>
          <w:szCs w:val="24"/>
        </w:rPr>
        <w:t>UPS通风风扇是否完好，风扇电机无卡死、抱轴情况，风扇扇叶完好无损。</w:t>
      </w:r>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2</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风扇滤网干净，无灰尘堆积，发现不合格及时更换。</w:t>
      </w:r>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3</w:t>
      </w:r>
      <w:r>
        <w:rPr>
          <w:rFonts w:hint="eastAsia" w:ascii="宋体" w:hAnsi="宋体" w:cs="宋体"/>
          <w:color w:val="auto"/>
          <w:kern w:val="2"/>
          <w:sz w:val="24"/>
          <w:szCs w:val="24"/>
          <w:lang w:eastAsia="zh-CN"/>
        </w:rPr>
        <w:t>）保存</w:t>
      </w:r>
      <w:r>
        <w:rPr>
          <w:rFonts w:hint="eastAsia" w:ascii="宋体" w:hAnsi="宋体" w:cs="宋体"/>
          <w:color w:val="auto"/>
          <w:kern w:val="2"/>
          <w:sz w:val="24"/>
          <w:szCs w:val="24"/>
        </w:rPr>
        <w:t>UPS电压、电流、负载率相关参数。</w:t>
      </w:r>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4</w:t>
      </w:r>
      <w:r>
        <w:rPr>
          <w:rFonts w:hint="eastAsia" w:ascii="宋体" w:hAnsi="宋体" w:cs="宋体"/>
          <w:color w:val="auto"/>
          <w:kern w:val="2"/>
          <w:sz w:val="24"/>
          <w:szCs w:val="24"/>
          <w:lang w:eastAsia="zh-CN"/>
        </w:rPr>
        <w:t>）</w:t>
      </w:r>
      <w:r>
        <w:rPr>
          <w:rFonts w:hint="eastAsia" w:ascii="宋体" w:hAnsi="宋体" w:eastAsia="宋体" w:cs="宋体"/>
          <w:b w:val="0"/>
          <w:bCs w:val="0"/>
          <w:color w:val="auto"/>
          <w:sz w:val="24"/>
          <w:szCs w:val="24"/>
          <w:lang w:val="zh-CN" w:eastAsia="zh-CN"/>
        </w:rPr>
        <w:t>评估</w:t>
      </w:r>
      <w:r>
        <w:rPr>
          <w:rFonts w:hint="eastAsia" w:ascii="宋体" w:hAnsi="宋体" w:cs="宋体"/>
          <w:color w:val="auto"/>
          <w:kern w:val="2"/>
          <w:sz w:val="24"/>
          <w:szCs w:val="24"/>
        </w:rPr>
        <w:t>UPS</w:t>
      </w:r>
      <w:r>
        <w:rPr>
          <w:rFonts w:hint="eastAsia" w:ascii="宋体" w:hAnsi="宋体" w:cs="宋体"/>
          <w:color w:val="auto"/>
          <w:kern w:val="2"/>
          <w:sz w:val="24"/>
          <w:szCs w:val="24"/>
          <w:lang w:eastAsia="zh-CN"/>
        </w:rPr>
        <w:t>提醒</w:t>
      </w:r>
      <w:r>
        <w:rPr>
          <w:rFonts w:hint="eastAsia" w:ascii="宋体" w:hAnsi="宋体" w:cs="宋体"/>
          <w:color w:val="auto"/>
          <w:kern w:val="2"/>
          <w:sz w:val="24"/>
          <w:szCs w:val="24"/>
        </w:rPr>
        <w:t>情况，将UPS</w:t>
      </w:r>
      <w:r>
        <w:rPr>
          <w:rFonts w:hint="eastAsia" w:ascii="宋体" w:hAnsi="宋体" w:cs="宋体"/>
          <w:color w:val="auto"/>
          <w:kern w:val="2"/>
          <w:sz w:val="24"/>
          <w:szCs w:val="24"/>
          <w:lang w:eastAsia="zh-CN"/>
        </w:rPr>
        <w:t>提醒内容</w:t>
      </w:r>
      <w:r>
        <w:rPr>
          <w:rFonts w:hint="eastAsia" w:ascii="宋体" w:hAnsi="宋体" w:cs="宋体"/>
          <w:color w:val="auto"/>
          <w:kern w:val="2"/>
          <w:sz w:val="24"/>
          <w:szCs w:val="24"/>
        </w:rPr>
        <w:t>统计分析，判断UPS本身是否存在问题。</w:t>
      </w:r>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5</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测量并</w:t>
      </w:r>
      <w:r>
        <w:rPr>
          <w:rFonts w:hint="eastAsia" w:ascii="宋体" w:hAnsi="宋体" w:cs="宋体"/>
          <w:color w:val="auto"/>
          <w:kern w:val="2"/>
          <w:sz w:val="24"/>
          <w:szCs w:val="24"/>
          <w:lang w:eastAsia="zh-CN"/>
        </w:rPr>
        <w:t>保存</w:t>
      </w:r>
      <w:r>
        <w:rPr>
          <w:rFonts w:hint="eastAsia" w:ascii="宋体" w:hAnsi="宋体" w:cs="宋体"/>
          <w:color w:val="auto"/>
          <w:kern w:val="2"/>
          <w:sz w:val="24"/>
          <w:szCs w:val="24"/>
        </w:rPr>
        <w:t>电池组内阻、静态电压。</w:t>
      </w:r>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6</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分包服务负责人填写《UPS系统维护</w:t>
      </w:r>
      <w:r>
        <w:rPr>
          <w:rFonts w:hint="eastAsia" w:ascii="宋体" w:hAnsi="宋体" w:cs="宋体"/>
          <w:color w:val="auto"/>
          <w:kern w:val="2"/>
          <w:sz w:val="24"/>
          <w:szCs w:val="24"/>
          <w:lang w:eastAsia="zh-CN"/>
        </w:rPr>
        <w:t>内容</w:t>
      </w:r>
      <w:r>
        <w:rPr>
          <w:rFonts w:hint="eastAsia" w:ascii="宋体" w:hAnsi="宋体" w:cs="宋体"/>
          <w:color w:val="auto"/>
          <w:kern w:val="2"/>
          <w:sz w:val="24"/>
          <w:szCs w:val="24"/>
        </w:rPr>
        <w:t>》。</w:t>
      </w:r>
    </w:p>
    <w:p>
      <w:pPr>
        <w:pStyle w:val="4"/>
        <w:pageBreakBefore w:val="0"/>
        <w:numPr>
          <w:ilvl w:val="2"/>
          <w:numId w:val="0"/>
        </w:numPr>
        <w:kinsoku/>
        <w:wordWrap/>
        <w:overflowPunct/>
        <w:topLinePunct w:val="0"/>
        <w:autoSpaceDE/>
        <w:autoSpaceDN/>
        <w:bidi w:val="0"/>
        <w:adjustRightInd/>
        <w:spacing w:line="560" w:lineRule="exact"/>
        <w:ind w:leftChars="0" w:firstLine="720" w:firstLineChars="300"/>
        <w:outlineLvl w:val="2"/>
        <w:rPr>
          <w:rFonts w:hint="eastAsia"/>
          <w:color w:val="auto"/>
          <w:sz w:val="24"/>
          <w:szCs w:val="24"/>
          <w:lang w:val="zh-CN" w:eastAsia="zh-CN"/>
        </w:rPr>
      </w:pPr>
      <w:bookmarkStart w:id="165" w:name="_Toc11684"/>
      <w:bookmarkStart w:id="166" w:name="_Toc416166430"/>
      <w:r>
        <w:rPr>
          <w:rFonts w:hint="eastAsia" w:ascii="宋体" w:hAnsi="宋体" w:eastAsia="宋体" w:cs="宋体"/>
          <w:b w:val="0"/>
          <w:bCs w:val="0"/>
          <w:color w:val="auto"/>
          <w:sz w:val="24"/>
          <w:szCs w:val="24"/>
          <w:lang w:val="en-US" w:eastAsia="zh-CN"/>
        </w:rPr>
        <w:t>2.19.3.3</w:t>
      </w:r>
      <w:r>
        <w:rPr>
          <w:rFonts w:hint="eastAsia" w:ascii="宋体" w:hAnsi="宋体" w:eastAsia="宋体" w:cs="宋体"/>
          <w:b w:val="0"/>
          <w:bCs w:val="0"/>
          <w:color w:val="auto"/>
          <w:sz w:val="24"/>
          <w:szCs w:val="24"/>
          <w:lang w:val="zh-CN" w:eastAsia="zh-CN"/>
        </w:rPr>
        <w:t>季度维护(主要进行放电测试)</w:t>
      </w:r>
      <w:bookmarkEnd w:id="165"/>
      <w:bookmarkEnd w:id="166"/>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1</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除进行月维护的项目外，还应对UPS的电池进行放电。</w:t>
      </w:r>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2</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电池组应放电至额定容量的60~70%，并</w:t>
      </w:r>
      <w:r>
        <w:rPr>
          <w:rFonts w:hint="eastAsia" w:ascii="宋体" w:hAnsi="宋体" w:cs="宋体"/>
          <w:color w:val="auto"/>
          <w:kern w:val="2"/>
          <w:sz w:val="24"/>
          <w:szCs w:val="24"/>
          <w:lang w:eastAsia="zh-CN"/>
        </w:rPr>
        <w:t>保存</w:t>
      </w:r>
      <w:r>
        <w:rPr>
          <w:rFonts w:hint="eastAsia" w:ascii="宋体" w:hAnsi="宋体" w:cs="宋体"/>
          <w:color w:val="auto"/>
          <w:kern w:val="2"/>
          <w:sz w:val="24"/>
          <w:szCs w:val="24"/>
        </w:rPr>
        <w:t>放电后再次充满时的后备时间。</w:t>
      </w:r>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3</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不可同时对相同负荷的两路UPS进行放电，且放电测试间隔应大于48小时。</w:t>
      </w:r>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4</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分包服务负责人填写《UPS系统维护</w:t>
      </w:r>
      <w:r>
        <w:rPr>
          <w:rFonts w:hint="eastAsia" w:ascii="宋体" w:hAnsi="宋体" w:cs="宋体"/>
          <w:color w:val="auto"/>
          <w:kern w:val="2"/>
          <w:sz w:val="24"/>
          <w:szCs w:val="24"/>
          <w:lang w:eastAsia="zh-CN"/>
        </w:rPr>
        <w:t>内容</w:t>
      </w:r>
      <w:r>
        <w:rPr>
          <w:rFonts w:hint="eastAsia" w:ascii="宋体" w:hAnsi="宋体" w:cs="宋体"/>
          <w:color w:val="auto"/>
          <w:kern w:val="2"/>
          <w:sz w:val="24"/>
          <w:szCs w:val="24"/>
        </w:rPr>
        <w:t>》。</w:t>
      </w:r>
    </w:p>
    <w:p>
      <w:pPr>
        <w:pStyle w:val="4"/>
        <w:pageBreakBefore w:val="0"/>
        <w:numPr>
          <w:ilvl w:val="2"/>
          <w:numId w:val="0"/>
        </w:numPr>
        <w:kinsoku/>
        <w:wordWrap/>
        <w:overflowPunct/>
        <w:topLinePunct w:val="0"/>
        <w:autoSpaceDE/>
        <w:autoSpaceDN/>
        <w:bidi w:val="0"/>
        <w:adjustRightInd/>
        <w:spacing w:line="560" w:lineRule="exact"/>
        <w:ind w:leftChars="0" w:firstLine="720" w:firstLineChars="300"/>
        <w:outlineLvl w:val="2"/>
        <w:rPr>
          <w:rFonts w:hint="eastAsia" w:ascii="宋体" w:hAnsi="宋体" w:eastAsia="宋体" w:cs="宋体"/>
          <w:b w:val="0"/>
          <w:bCs w:val="0"/>
          <w:color w:val="auto"/>
          <w:sz w:val="24"/>
          <w:szCs w:val="24"/>
          <w:lang w:val="zh-CN" w:eastAsia="zh-CN"/>
        </w:rPr>
      </w:pPr>
      <w:bookmarkStart w:id="167" w:name="_Toc416166431"/>
      <w:bookmarkStart w:id="168" w:name="_Toc13408"/>
      <w:r>
        <w:rPr>
          <w:rFonts w:hint="eastAsia" w:ascii="宋体" w:hAnsi="宋体" w:eastAsia="宋体" w:cs="宋体"/>
          <w:b w:val="0"/>
          <w:bCs w:val="0"/>
          <w:color w:val="auto"/>
          <w:sz w:val="24"/>
          <w:szCs w:val="24"/>
          <w:lang w:val="en-US" w:eastAsia="zh-CN"/>
        </w:rPr>
        <w:t>2.19.3.4</w:t>
      </w:r>
      <w:r>
        <w:rPr>
          <w:rFonts w:hint="eastAsia" w:ascii="宋体" w:hAnsi="宋体" w:eastAsia="宋体" w:cs="宋体"/>
          <w:b w:val="0"/>
          <w:bCs w:val="0"/>
          <w:color w:val="auto"/>
          <w:sz w:val="24"/>
          <w:szCs w:val="24"/>
          <w:lang w:val="zh-CN" w:eastAsia="zh-CN"/>
        </w:rPr>
        <w:t>半年维护</w:t>
      </w:r>
      <w:bookmarkEnd w:id="167"/>
      <w:bookmarkEnd w:id="168"/>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1</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除进行季度</w:t>
      </w:r>
      <w:r>
        <w:rPr>
          <w:rFonts w:hint="eastAsia" w:ascii="宋体" w:hAnsi="宋体" w:eastAsia="宋体" w:cs="宋体"/>
          <w:b w:val="0"/>
          <w:bCs w:val="0"/>
          <w:color w:val="auto"/>
          <w:sz w:val="24"/>
          <w:szCs w:val="24"/>
          <w:lang w:val="zh-CN" w:eastAsia="zh-CN"/>
        </w:rPr>
        <w:t>评估</w:t>
      </w:r>
      <w:r>
        <w:rPr>
          <w:rFonts w:hint="eastAsia" w:ascii="宋体" w:hAnsi="宋体" w:cs="宋体"/>
          <w:color w:val="auto"/>
          <w:kern w:val="2"/>
          <w:sz w:val="24"/>
          <w:szCs w:val="24"/>
        </w:rPr>
        <w:t>的项目外，还应对UPS设备进行整体除尘。</w:t>
      </w:r>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2</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除尘应使用真空式吹风机，不能使用湿抹布。</w:t>
      </w:r>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3</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分包服务负责人填写《UPS系统维护</w:t>
      </w:r>
      <w:r>
        <w:rPr>
          <w:rFonts w:hint="eastAsia" w:ascii="宋体" w:hAnsi="宋体" w:cs="宋体"/>
          <w:color w:val="auto"/>
          <w:kern w:val="2"/>
          <w:sz w:val="24"/>
          <w:szCs w:val="24"/>
          <w:lang w:eastAsia="zh-CN"/>
        </w:rPr>
        <w:t>内容</w:t>
      </w:r>
      <w:r>
        <w:rPr>
          <w:rFonts w:hint="eastAsia" w:ascii="宋体" w:hAnsi="宋体" w:cs="宋体"/>
          <w:color w:val="auto"/>
          <w:kern w:val="2"/>
          <w:sz w:val="24"/>
          <w:szCs w:val="24"/>
        </w:rPr>
        <w:t>》。</w:t>
      </w:r>
    </w:p>
    <w:p>
      <w:pPr>
        <w:pStyle w:val="4"/>
        <w:pageBreakBefore w:val="0"/>
        <w:numPr>
          <w:ilvl w:val="2"/>
          <w:numId w:val="0"/>
        </w:numPr>
        <w:kinsoku/>
        <w:wordWrap/>
        <w:overflowPunct/>
        <w:topLinePunct w:val="0"/>
        <w:autoSpaceDE/>
        <w:autoSpaceDN/>
        <w:bidi w:val="0"/>
        <w:adjustRightInd/>
        <w:spacing w:line="560" w:lineRule="exact"/>
        <w:ind w:leftChars="0" w:firstLine="720" w:firstLineChars="300"/>
        <w:outlineLvl w:val="2"/>
        <w:rPr>
          <w:rFonts w:hint="eastAsia" w:ascii="宋体" w:hAnsi="宋体" w:eastAsia="宋体" w:cs="宋体"/>
          <w:b w:val="0"/>
          <w:bCs w:val="0"/>
          <w:color w:val="auto"/>
          <w:sz w:val="24"/>
          <w:szCs w:val="24"/>
          <w:lang w:val="zh-CN" w:eastAsia="zh-CN"/>
        </w:rPr>
      </w:pPr>
      <w:bookmarkStart w:id="169" w:name="_Toc23795"/>
      <w:bookmarkStart w:id="170" w:name="_Toc416166432"/>
      <w:r>
        <w:rPr>
          <w:rFonts w:hint="eastAsia" w:ascii="宋体" w:hAnsi="宋体" w:eastAsia="宋体" w:cs="宋体"/>
          <w:b w:val="0"/>
          <w:bCs w:val="0"/>
          <w:color w:val="auto"/>
          <w:sz w:val="24"/>
          <w:szCs w:val="24"/>
          <w:lang w:val="en-US" w:eastAsia="zh-CN"/>
        </w:rPr>
        <w:t>2.19.3.5</w:t>
      </w:r>
      <w:r>
        <w:rPr>
          <w:rFonts w:hint="eastAsia" w:ascii="宋体" w:hAnsi="宋体" w:eastAsia="宋体" w:cs="宋体"/>
          <w:b w:val="0"/>
          <w:bCs w:val="0"/>
          <w:color w:val="auto"/>
          <w:sz w:val="24"/>
          <w:szCs w:val="24"/>
          <w:lang w:val="zh-CN" w:eastAsia="zh-CN"/>
        </w:rPr>
        <w:t>年检维护(主要进行电气部件紧固操作)</w:t>
      </w:r>
      <w:bookmarkEnd w:id="169"/>
      <w:bookmarkEnd w:id="170"/>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1</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除进行UPS半年检的项目之外，还应对整体UPS设备进行紧固操作。</w:t>
      </w:r>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2</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联系UPS厂家对UPS的内部参数进行校对，对内部器件进行</w:t>
      </w:r>
      <w:r>
        <w:rPr>
          <w:rFonts w:hint="eastAsia" w:ascii="宋体" w:hAnsi="宋体" w:eastAsia="宋体" w:cs="宋体"/>
          <w:b w:val="0"/>
          <w:bCs w:val="0"/>
          <w:color w:val="auto"/>
          <w:sz w:val="24"/>
          <w:szCs w:val="24"/>
          <w:lang w:val="zh-CN" w:eastAsia="zh-CN"/>
        </w:rPr>
        <w:t>评估</w:t>
      </w:r>
      <w:r>
        <w:rPr>
          <w:rFonts w:hint="eastAsia" w:ascii="宋体" w:hAnsi="宋体" w:cs="宋体"/>
          <w:color w:val="auto"/>
          <w:kern w:val="2"/>
          <w:sz w:val="24"/>
          <w:szCs w:val="24"/>
        </w:rPr>
        <w:t>测试。</w:t>
      </w:r>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3</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年检操作必须关机进行，关机后应对UPS内部进行放电操作。</w:t>
      </w:r>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4</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由于旁路仍有部分带电，应对带电部分作出明显标记，以警示维护人员。</w:t>
      </w:r>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5</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分包服务负责人填写《UPS系统维护</w:t>
      </w:r>
      <w:r>
        <w:rPr>
          <w:rFonts w:hint="eastAsia" w:ascii="宋体" w:hAnsi="宋体" w:cs="宋体"/>
          <w:color w:val="auto"/>
          <w:kern w:val="2"/>
          <w:sz w:val="24"/>
          <w:szCs w:val="24"/>
          <w:lang w:eastAsia="zh-CN"/>
        </w:rPr>
        <w:t>内容</w:t>
      </w:r>
      <w:r>
        <w:rPr>
          <w:rFonts w:hint="eastAsia" w:ascii="宋体" w:hAnsi="宋体" w:cs="宋体"/>
          <w:color w:val="auto"/>
          <w:kern w:val="2"/>
          <w:sz w:val="24"/>
          <w:szCs w:val="24"/>
        </w:rPr>
        <w:t>》。</w:t>
      </w:r>
    </w:p>
    <w:p>
      <w:pPr>
        <w:pageBreakBefore w:val="0"/>
        <w:widowControl w:val="0"/>
        <w:kinsoku/>
        <w:wordWrap/>
        <w:overflowPunct/>
        <w:topLinePunct w:val="0"/>
        <w:autoSpaceDE/>
        <w:autoSpaceDN/>
        <w:bidi w:val="0"/>
        <w:adjustRightInd/>
        <w:spacing w:line="560" w:lineRule="exact"/>
        <w:ind w:firstLine="484" w:firstLineChars="202"/>
        <w:jc w:val="both"/>
        <w:rPr>
          <w:rFonts w:ascii="宋体" w:hAnsi="宋体" w:cs="宋体"/>
          <w:color w:val="auto"/>
          <w:kern w:val="2"/>
          <w:sz w:val="24"/>
          <w:szCs w:val="24"/>
        </w:rPr>
      </w:pPr>
    </w:p>
    <w:p>
      <w:pPr>
        <w:pStyle w:val="4"/>
        <w:pageBreakBefore w:val="0"/>
        <w:numPr>
          <w:ilvl w:val="2"/>
          <w:numId w:val="0"/>
        </w:numPr>
        <w:kinsoku/>
        <w:wordWrap/>
        <w:overflowPunct/>
        <w:topLinePunct w:val="0"/>
        <w:autoSpaceDE/>
        <w:autoSpaceDN/>
        <w:bidi w:val="0"/>
        <w:adjustRightInd/>
        <w:spacing w:line="560" w:lineRule="exact"/>
        <w:ind w:leftChars="0" w:firstLine="480" w:firstLineChars="200"/>
        <w:outlineLvl w:val="2"/>
        <w:rPr>
          <w:rFonts w:hint="eastAsia"/>
          <w:color w:val="auto"/>
          <w:sz w:val="24"/>
          <w:szCs w:val="24"/>
          <w:lang w:val="zh-CN" w:eastAsia="zh-CN"/>
        </w:rPr>
      </w:pPr>
      <w:bookmarkStart w:id="171" w:name="_Toc416166433"/>
      <w:bookmarkStart w:id="172" w:name="_Toc2907"/>
      <w:bookmarkStart w:id="173" w:name="_Toc19442"/>
      <w:r>
        <w:rPr>
          <w:rFonts w:hint="eastAsia" w:ascii="宋体" w:hAnsi="宋体" w:eastAsia="宋体" w:cs="宋体"/>
          <w:b w:val="0"/>
          <w:bCs w:val="0"/>
          <w:color w:val="auto"/>
          <w:sz w:val="24"/>
          <w:szCs w:val="24"/>
          <w:lang w:val="en-US" w:eastAsia="zh-CN"/>
        </w:rPr>
        <w:t>2.19.4</w:t>
      </w:r>
      <w:r>
        <w:rPr>
          <w:rFonts w:hint="eastAsia" w:ascii="宋体" w:hAnsi="宋体" w:eastAsia="宋体" w:cs="宋体"/>
          <w:b w:val="0"/>
          <w:bCs w:val="0"/>
          <w:color w:val="auto"/>
          <w:sz w:val="24"/>
          <w:szCs w:val="24"/>
          <w:lang w:val="zh-CN" w:eastAsia="zh-CN"/>
        </w:rPr>
        <w:t>精密空调系统</w:t>
      </w:r>
      <w:bookmarkEnd w:id="171"/>
      <w:bookmarkEnd w:id="172"/>
      <w:bookmarkEnd w:id="173"/>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b/>
          <w:bCs/>
          <w:color w:val="auto"/>
          <w:kern w:val="2"/>
          <w:sz w:val="24"/>
          <w:szCs w:val="24"/>
        </w:rPr>
      </w:pPr>
      <w:r>
        <w:rPr>
          <w:rFonts w:hint="eastAsia" w:ascii="宋体" w:hAnsi="宋体" w:cs="宋体"/>
          <w:color w:val="auto"/>
          <w:kern w:val="2"/>
          <w:sz w:val="24"/>
          <w:szCs w:val="24"/>
        </w:rPr>
        <w:t>机房精密空调是针对现代电子设备机房设计的专用空调，它的工作精度和可靠性较高。</w:t>
      </w:r>
      <w:r>
        <w:rPr>
          <w:rFonts w:hint="eastAsia" w:ascii="宋体" w:hAnsi="宋体" w:cs="宋体"/>
          <w:color w:val="auto"/>
          <w:kern w:val="2"/>
          <w:sz w:val="24"/>
          <w:szCs w:val="24"/>
          <w:lang w:eastAsia="zh-CN"/>
        </w:rPr>
        <w:t>一号机房</w:t>
      </w:r>
      <w:r>
        <w:rPr>
          <w:rFonts w:hint="eastAsia" w:ascii="宋体" w:hAnsi="宋体" w:cs="宋体"/>
          <w:color w:val="auto"/>
          <w:kern w:val="2"/>
          <w:sz w:val="24"/>
          <w:szCs w:val="24"/>
        </w:rPr>
        <w:t>内2台精密空调。</w:t>
      </w:r>
      <w:r>
        <w:rPr>
          <w:rFonts w:hint="eastAsia" w:ascii="宋体" w:hAnsi="宋体" w:cs="宋体"/>
          <w:b/>
          <w:bCs/>
          <w:color w:val="auto"/>
          <w:kern w:val="2"/>
          <w:sz w:val="24"/>
          <w:szCs w:val="24"/>
        </w:rPr>
        <w:t>本次招标空调部分包含例行巡检，如有问题及时上报。</w:t>
      </w:r>
    </w:p>
    <w:p>
      <w:pPr>
        <w:pStyle w:val="4"/>
        <w:pageBreakBefore w:val="0"/>
        <w:numPr>
          <w:ilvl w:val="2"/>
          <w:numId w:val="0"/>
        </w:numPr>
        <w:kinsoku/>
        <w:wordWrap/>
        <w:overflowPunct/>
        <w:topLinePunct w:val="0"/>
        <w:autoSpaceDE/>
        <w:autoSpaceDN/>
        <w:bidi w:val="0"/>
        <w:adjustRightInd/>
        <w:spacing w:line="560" w:lineRule="exact"/>
        <w:ind w:leftChars="0" w:firstLine="720" w:firstLineChars="300"/>
        <w:outlineLvl w:val="2"/>
        <w:rPr>
          <w:rFonts w:hint="eastAsia"/>
          <w:color w:val="auto"/>
          <w:sz w:val="24"/>
          <w:szCs w:val="24"/>
          <w:lang w:val="zh-CN" w:eastAsia="zh-CN"/>
        </w:rPr>
      </w:pPr>
      <w:bookmarkStart w:id="174" w:name="_Toc416166434"/>
      <w:bookmarkStart w:id="175" w:name="_Toc11373"/>
      <w:r>
        <w:rPr>
          <w:rFonts w:hint="eastAsia" w:ascii="宋体" w:hAnsi="宋体" w:eastAsia="宋体" w:cs="宋体"/>
          <w:b w:val="0"/>
          <w:bCs w:val="0"/>
          <w:color w:val="auto"/>
          <w:sz w:val="24"/>
          <w:szCs w:val="24"/>
          <w:lang w:val="en-US" w:eastAsia="zh-CN"/>
        </w:rPr>
        <w:t>2.19.4.1</w:t>
      </w:r>
      <w:r>
        <w:rPr>
          <w:rFonts w:hint="eastAsia" w:ascii="宋体" w:hAnsi="宋体" w:eastAsia="宋体" w:cs="宋体"/>
          <w:b w:val="0"/>
          <w:bCs w:val="0"/>
          <w:color w:val="auto"/>
          <w:sz w:val="24"/>
          <w:szCs w:val="24"/>
          <w:lang w:val="zh-CN" w:eastAsia="zh-CN"/>
        </w:rPr>
        <w:t>日常巡检内容</w:t>
      </w:r>
      <w:bookmarkEnd w:id="174"/>
      <w:bookmarkEnd w:id="175"/>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1</w:t>
      </w:r>
      <w:r>
        <w:rPr>
          <w:rFonts w:hint="eastAsia" w:ascii="宋体" w:hAnsi="宋体" w:cs="宋体"/>
          <w:color w:val="auto"/>
          <w:kern w:val="2"/>
          <w:sz w:val="24"/>
          <w:szCs w:val="24"/>
          <w:lang w:eastAsia="zh-CN"/>
        </w:rPr>
        <w:t>）保存</w:t>
      </w:r>
      <w:r>
        <w:rPr>
          <w:rFonts w:hint="eastAsia" w:ascii="宋体" w:hAnsi="宋体" w:cs="宋体"/>
          <w:color w:val="auto"/>
          <w:kern w:val="2"/>
          <w:sz w:val="24"/>
          <w:szCs w:val="24"/>
        </w:rPr>
        <w:t>设备机房内的回风温、湿度；</w:t>
      </w:r>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2</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查看空调机有无异响；</w:t>
      </w:r>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3</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制冷剂充注量是否合适(可以通过观察视液镜中的液体，无气泡或有少许气泡为充注量合适)；</w:t>
      </w:r>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4</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日常巡检工作由</w:t>
      </w:r>
      <w:r>
        <w:rPr>
          <w:rFonts w:hint="eastAsia" w:ascii="宋体" w:hAnsi="宋体" w:cs="宋体"/>
          <w:color w:val="auto"/>
          <w:kern w:val="2"/>
          <w:sz w:val="24"/>
          <w:szCs w:val="24"/>
          <w:lang w:eastAsia="zh-CN"/>
        </w:rPr>
        <w:t>值班</w:t>
      </w:r>
      <w:r>
        <w:rPr>
          <w:rFonts w:hint="eastAsia" w:ascii="宋体" w:hAnsi="宋体" w:cs="宋体"/>
          <w:color w:val="auto"/>
          <w:kern w:val="2"/>
          <w:sz w:val="24"/>
          <w:szCs w:val="24"/>
        </w:rPr>
        <w:t>人员进行，巡检状况</w:t>
      </w:r>
      <w:r>
        <w:rPr>
          <w:rFonts w:hint="eastAsia" w:ascii="宋体" w:hAnsi="宋体" w:cs="宋体"/>
          <w:color w:val="auto"/>
          <w:kern w:val="2"/>
          <w:sz w:val="24"/>
          <w:szCs w:val="24"/>
          <w:lang w:eastAsia="zh-CN"/>
        </w:rPr>
        <w:t>应保存</w:t>
      </w:r>
      <w:r>
        <w:rPr>
          <w:rFonts w:hint="eastAsia" w:ascii="宋体" w:hAnsi="宋体" w:cs="宋体"/>
          <w:color w:val="auto"/>
          <w:kern w:val="2"/>
          <w:sz w:val="24"/>
          <w:szCs w:val="24"/>
        </w:rPr>
        <w:t>在《日常巡检</w:t>
      </w:r>
      <w:r>
        <w:rPr>
          <w:rFonts w:hint="eastAsia" w:ascii="宋体" w:hAnsi="宋体" w:cs="宋体"/>
          <w:color w:val="auto"/>
          <w:kern w:val="2"/>
          <w:sz w:val="24"/>
          <w:szCs w:val="24"/>
          <w:lang w:eastAsia="zh-CN"/>
        </w:rPr>
        <w:t>内容</w:t>
      </w:r>
      <w:r>
        <w:rPr>
          <w:rFonts w:hint="eastAsia" w:ascii="宋体" w:hAnsi="宋体" w:cs="宋体"/>
          <w:color w:val="auto"/>
          <w:kern w:val="2"/>
          <w:sz w:val="24"/>
          <w:szCs w:val="24"/>
        </w:rPr>
        <w:t>表》。</w:t>
      </w:r>
    </w:p>
    <w:p>
      <w:pPr>
        <w:pStyle w:val="4"/>
        <w:pageBreakBefore w:val="0"/>
        <w:numPr>
          <w:ilvl w:val="2"/>
          <w:numId w:val="0"/>
        </w:numPr>
        <w:kinsoku/>
        <w:wordWrap/>
        <w:overflowPunct/>
        <w:topLinePunct w:val="0"/>
        <w:autoSpaceDE/>
        <w:autoSpaceDN/>
        <w:bidi w:val="0"/>
        <w:adjustRightInd/>
        <w:spacing w:line="560" w:lineRule="exact"/>
        <w:ind w:leftChars="0" w:firstLine="720" w:firstLineChars="300"/>
        <w:outlineLvl w:val="2"/>
        <w:rPr>
          <w:rFonts w:hint="eastAsia" w:ascii="宋体" w:hAnsi="宋体" w:eastAsia="宋体" w:cs="宋体"/>
          <w:b w:val="0"/>
          <w:bCs w:val="0"/>
          <w:color w:val="auto"/>
          <w:sz w:val="24"/>
          <w:szCs w:val="24"/>
          <w:lang w:val="zh-CN" w:eastAsia="zh-CN"/>
        </w:rPr>
      </w:pPr>
      <w:bookmarkStart w:id="176" w:name="_Toc5701"/>
      <w:bookmarkStart w:id="177" w:name="_Toc416166435"/>
      <w:r>
        <w:rPr>
          <w:rFonts w:hint="eastAsia" w:ascii="宋体" w:hAnsi="宋体" w:eastAsia="宋体" w:cs="宋体"/>
          <w:b w:val="0"/>
          <w:bCs w:val="0"/>
          <w:color w:val="auto"/>
          <w:sz w:val="24"/>
          <w:szCs w:val="24"/>
          <w:lang w:val="en-US" w:eastAsia="zh-CN"/>
        </w:rPr>
        <w:t>2.19.4.2</w:t>
      </w:r>
      <w:r>
        <w:rPr>
          <w:rFonts w:hint="eastAsia" w:ascii="宋体" w:hAnsi="宋体" w:eastAsia="宋体" w:cs="宋体"/>
          <w:b w:val="0"/>
          <w:bCs w:val="0"/>
          <w:color w:val="auto"/>
          <w:sz w:val="24"/>
          <w:szCs w:val="24"/>
          <w:lang w:val="zh-CN" w:eastAsia="zh-CN"/>
        </w:rPr>
        <w:t>日常巡检频次</w:t>
      </w:r>
      <w:bookmarkEnd w:id="176"/>
      <w:bookmarkEnd w:id="177"/>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每日一次。</w:t>
      </w:r>
    </w:p>
    <w:p>
      <w:pPr>
        <w:pageBreakBefore w:val="0"/>
        <w:widowControl w:val="0"/>
        <w:kinsoku/>
        <w:wordWrap/>
        <w:overflowPunct/>
        <w:topLinePunct w:val="0"/>
        <w:autoSpaceDE/>
        <w:autoSpaceDN/>
        <w:bidi w:val="0"/>
        <w:adjustRightInd/>
        <w:spacing w:line="560" w:lineRule="exact"/>
        <w:ind w:firstLine="484" w:firstLineChars="202"/>
        <w:jc w:val="both"/>
        <w:rPr>
          <w:rFonts w:ascii="宋体" w:hAnsi="宋体" w:cs="宋体"/>
          <w:color w:val="auto"/>
          <w:kern w:val="2"/>
          <w:sz w:val="24"/>
          <w:szCs w:val="24"/>
        </w:rPr>
      </w:pPr>
    </w:p>
    <w:p>
      <w:pPr>
        <w:pStyle w:val="3"/>
        <w:pageBreakBefore w:val="0"/>
        <w:numPr>
          <w:ilvl w:val="1"/>
          <w:numId w:val="0"/>
        </w:numPr>
        <w:kinsoku/>
        <w:wordWrap/>
        <w:overflowPunct/>
        <w:topLinePunct w:val="0"/>
        <w:autoSpaceDE/>
        <w:autoSpaceDN/>
        <w:bidi w:val="0"/>
        <w:adjustRightInd/>
        <w:spacing w:line="560" w:lineRule="exact"/>
        <w:ind w:leftChars="0" w:firstLine="240" w:firstLineChars="100"/>
        <w:rPr>
          <w:rFonts w:hint="eastAsia"/>
          <w:color w:val="auto"/>
          <w:sz w:val="24"/>
          <w:szCs w:val="24"/>
          <w:lang w:val="zh-CN"/>
        </w:rPr>
      </w:pPr>
      <w:bookmarkStart w:id="178" w:name="_Toc18117"/>
      <w:r>
        <w:rPr>
          <w:rFonts w:hint="eastAsia" w:ascii="宋体" w:hAnsi="宋体" w:eastAsia="宋体" w:cs="宋体"/>
          <w:b w:val="0"/>
          <w:bCs w:val="0"/>
          <w:color w:val="auto"/>
          <w:sz w:val="24"/>
          <w:szCs w:val="24"/>
          <w:lang w:val="en-US" w:eastAsia="zh-CN"/>
        </w:rPr>
        <w:t>2.20</w:t>
      </w:r>
      <w:r>
        <w:rPr>
          <w:rFonts w:hint="eastAsia" w:ascii="宋体" w:hAnsi="宋体" w:cs="宋体"/>
          <w:b w:val="0"/>
          <w:bCs w:val="0"/>
          <w:color w:val="auto"/>
          <w:kern w:val="2"/>
          <w:sz w:val="24"/>
          <w:szCs w:val="24"/>
          <w:lang w:eastAsia="zh-CN"/>
        </w:rPr>
        <w:t>室内房间</w:t>
      </w:r>
      <w:r>
        <w:rPr>
          <w:rFonts w:hint="eastAsia" w:ascii="宋体" w:hAnsi="宋体" w:eastAsia="宋体" w:cs="宋体"/>
          <w:b w:val="0"/>
          <w:bCs w:val="0"/>
          <w:color w:val="auto"/>
          <w:sz w:val="24"/>
          <w:szCs w:val="24"/>
          <w:lang w:val="zh-CN"/>
        </w:rPr>
        <w:t>门状态提醒系统</w:t>
      </w:r>
      <w:bookmarkEnd w:id="178"/>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本系统运维包括</w:t>
      </w:r>
      <w:r>
        <w:rPr>
          <w:rFonts w:hint="eastAsia" w:ascii="宋体" w:hAnsi="宋体" w:cs="宋体"/>
          <w:color w:val="auto"/>
          <w:kern w:val="2"/>
          <w:sz w:val="24"/>
          <w:szCs w:val="24"/>
          <w:lang w:eastAsia="zh-CN"/>
        </w:rPr>
        <w:t>提醒</w:t>
      </w:r>
      <w:r>
        <w:rPr>
          <w:rFonts w:hint="eastAsia" w:ascii="宋体" w:hAnsi="宋体" w:cs="宋体"/>
          <w:color w:val="auto"/>
          <w:kern w:val="2"/>
          <w:sz w:val="24"/>
          <w:szCs w:val="24"/>
        </w:rPr>
        <w:t>主机8台，桌面显示终端8台及142个铁门门磁。</w:t>
      </w:r>
    </w:p>
    <w:p>
      <w:pPr>
        <w:pStyle w:val="3"/>
        <w:pageBreakBefore w:val="0"/>
        <w:numPr>
          <w:ilvl w:val="1"/>
          <w:numId w:val="0"/>
        </w:numPr>
        <w:kinsoku/>
        <w:wordWrap/>
        <w:overflowPunct/>
        <w:topLinePunct w:val="0"/>
        <w:autoSpaceDE/>
        <w:autoSpaceDN/>
        <w:bidi w:val="0"/>
        <w:adjustRightInd/>
        <w:spacing w:line="560" w:lineRule="exact"/>
        <w:ind w:firstLine="480" w:firstLineChars="200"/>
        <w:rPr>
          <w:rFonts w:hint="eastAsia"/>
          <w:color w:val="auto"/>
          <w:sz w:val="24"/>
          <w:szCs w:val="24"/>
          <w:lang w:val="zh-CN"/>
        </w:rPr>
      </w:pPr>
      <w:bookmarkStart w:id="179" w:name="_Toc24985"/>
      <w:r>
        <w:rPr>
          <w:rFonts w:hint="eastAsia" w:ascii="宋体" w:hAnsi="宋体" w:eastAsia="宋体" w:cs="宋体"/>
          <w:b w:val="0"/>
          <w:bCs w:val="0"/>
          <w:color w:val="auto"/>
          <w:sz w:val="24"/>
          <w:szCs w:val="24"/>
          <w:lang w:val="en-US" w:eastAsia="zh-CN"/>
        </w:rPr>
        <w:t>2.20.1</w:t>
      </w:r>
      <w:r>
        <w:rPr>
          <w:rFonts w:hint="eastAsia" w:ascii="宋体" w:hAnsi="宋体" w:eastAsia="宋体" w:cs="宋体"/>
          <w:b w:val="0"/>
          <w:bCs w:val="0"/>
          <w:color w:val="auto"/>
          <w:sz w:val="24"/>
          <w:szCs w:val="24"/>
          <w:lang w:val="zh-CN"/>
        </w:rPr>
        <w:t>日常巡检内容</w:t>
      </w:r>
      <w:bookmarkEnd w:id="179"/>
    </w:p>
    <w:p>
      <w:pPr>
        <w:pageBreakBefore w:val="0"/>
        <w:widowControl w:val="0"/>
        <w:numPr>
          <w:ilvl w:val="0"/>
          <w:numId w:val="0"/>
        </w:numPr>
        <w:kinsoku/>
        <w:wordWrap/>
        <w:overflowPunct/>
        <w:topLinePunct w:val="0"/>
        <w:autoSpaceDE/>
        <w:autoSpaceDN/>
        <w:bidi w:val="0"/>
        <w:adjustRightInd/>
        <w:spacing w:line="560" w:lineRule="exact"/>
        <w:ind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1</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检测</w:t>
      </w:r>
      <w:r>
        <w:rPr>
          <w:rFonts w:hint="eastAsia" w:ascii="宋体" w:hAnsi="宋体" w:cs="宋体"/>
          <w:color w:val="auto"/>
          <w:kern w:val="2"/>
          <w:sz w:val="24"/>
          <w:szCs w:val="24"/>
          <w:lang w:eastAsia="zh-CN"/>
        </w:rPr>
        <w:t>内部</w:t>
      </w:r>
      <w:r>
        <w:rPr>
          <w:rFonts w:hint="eastAsia" w:ascii="宋体" w:hAnsi="宋体" w:cs="宋体"/>
          <w:color w:val="auto"/>
          <w:kern w:val="2"/>
          <w:sz w:val="24"/>
          <w:szCs w:val="24"/>
        </w:rPr>
        <w:t>门开合状态是否正常。</w:t>
      </w:r>
    </w:p>
    <w:p>
      <w:pPr>
        <w:pageBreakBefore w:val="0"/>
        <w:widowControl w:val="0"/>
        <w:numPr>
          <w:ilvl w:val="0"/>
          <w:numId w:val="0"/>
        </w:numPr>
        <w:kinsoku/>
        <w:wordWrap/>
        <w:overflowPunct/>
        <w:topLinePunct w:val="0"/>
        <w:autoSpaceDE/>
        <w:autoSpaceDN/>
        <w:bidi w:val="0"/>
        <w:adjustRightInd/>
        <w:spacing w:line="560" w:lineRule="exact"/>
        <w:ind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2</w:t>
      </w:r>
      <w:r>
        <w:rPr>
          <w:rFonts w:hint="eastAsia" w:ascii="宋体" w:hAnsi="宋体" w:cs="宋体"/>
          <w:color w:val="auto"/>
          <w:kern w:val="2"/>
          <w:sz w:val="24"/>
          <w:szCs w:val="24"/>
          <w:lang w:eastAsia="zh-CN"/>
        </w:rPr>
        <w:t>）提醒</w:t>
      </w:r>
      <w:r>
        <w:rPr>
          <w:rFonts w:hint="eastAsia" w:ascii="宋体" w:hAnsi="宋体" w:cs="宋体"/>
          <w:color w:val="auto"/>
          <w:kern w:val="2"/>
          <w:sz w:val="24"/>
          <w:szCs w:val="24"/>
        </w:rPr>
        <w:t>主机状态是否正常。</w:t>
      </w:r>
    </w:p>
    <w:p>
      <w:pPr>
        <w:pageBreakBefore w:val="0"/>
        <w:widowControl w:val="0"/>
        <w:numPr>
          <w:ilvl w:val="0"/>
          <w:numId w:val="0"/>
        </w:numPr>
        <w:kinsoku/>
        <w:wordWrap/>
        <w:overflowPunct/>
        <w:topLinePunct w:val="0"/>
        <w:autoSpaceDE/>
        <w:autoSpaceDN/>
        <w:bidi w:val="0"/>
        <w:adjustRightInd/>
        <w:spacing w:line="560" w:lineRule="exact"/>
        <w:ind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3</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显示终端</w:t>
      </w:r>
      <w:r>
        <w:rPr>
          <w:rFonts w:hint="eastAsia" w:ascii="宋体" w:hAnsi="宋体" w:cs="宋体"/>
          <w:color w:val="auto"/>
          <w:kern w:val="2"/>
          <w:sz w:val="24"/>
          <w:szCs w:val="24"/>
          <w:lang w:eastAsia="zh-CN"/>
        </w:rPr>
        <w:t>提醒</w:t>
      </w:r>
      <w:r>
        <w:rPr>
          <w:rFonts w:hint="eastAsia" w:ascii="宋体" w:hAnsi="宋体" w:cs="宋体"/>
          <w:color w:val="auto"/>
          <w:kern w:val="2"/>
          <w:sz w:val="24"/>
          <w:szCs w:val="24"/>
        </w:rPr>
        <w:t>信号是否</w:t>
      </w:r>
      <w:r>
        <w:rPr>
          <w:rFonts w:hint="eastAsia" w:ascii="宋体" w:hAnsi="宋体" w:cs="宋体"/>
          <w:color w:val="auto"/>
          <w:kern w:val="2"/>
          <w:sz w:val="24"/>
          <w:szCs w:val="24"/>
          <w:lang w:eastAsia="zh-CN"/>
        </w:rPr>
        <w:t>错误</w:t>
      </w:r>
      <w:r>
        <w:rPr>
          <w:rFonts w:hint="eastAsia" w:ascii="宋体" w:hAnsi="宋体" w:cs="宋体"/>
          <w:color w:val="auto"/>
          <w:kern w:val="2"/>
          <w:sz w:val="24"/>
          <w:szCs w:val="24"/>
        </w:rPr>
        <w:t>。</w:t>
      </w:r>
    </w:p>
    <w:p>
      <w:pPr>
        <w:pStyle w:val="3"/>
        <w:pageBreakBefore w:val="0"/>
        <w:numPr>
          <w:ilvl w:val="1"/>
          <w:numId w:val="0"/>
        </w:numPr>
        <w:kinsoku/>
        <w:wordWrap/>
        <w:overflowPunct/>
        <w:topLinePunct w:val="0"/>
        <w:autoSpaceDE/>
        <w:autoSpaceDN/>
        <w:bidi w:val="0"/>
        <w:adjustRightInd/>
        <w:spacing w:line="560" w:lineRule="exact"/>
        <w:ind w:leftChars="0" w:firstLine="480" w:firstLineChars="200"/>
        <w:rPr>
          <w:rFonts w:hint="eastAsia" w:ascii="宋体" w:hAnsi="宋体" w:eastAsia="宋体" w:cs="宋体"/>
          <w:b w:val="0"/>
          <w:bCs w:val="0"/>
          <w:color w:val="auto"/>
          <w:sz w:val="24"/>
          <w:szCs w:val="24"/>
          <w:lang w:val="zh-CN"/>
        </w:rPr>
      </w:pPr>
      <w:bookmarkStart w:id="180" w:name="_Toc16036"/>
      <w:r>
        <w:rPr>
          <w:rFonts w:hint="eastAsia" w:ascii="宋体" w:hAnsi="宋体" w:eastAsia="宋体" w:cs="宋体"/>
          <w:b w:val="0"/>
          <w:bCs w:val="0"/>
          <w:color w:val="auto"/>
          <w:sz w:val="24"/>
          <w:szCs w:val="24"/>
          <w:lang w:val="en-US" w:eastAsia="zh-CN"/>
        </w:rPr>
        <w:t>2.20.2</w:t>
      </w:r>
      <w:r>
        <w:rPr>
          <w:rFonts w:hint="eastAsia" w:ascii="宋体" w:hAnsi="宋体" w:eastAsia="宋体" w:cs="宋体"/>
          <w:b w:val="0"/>
          <w:bCs w:val="0"/>
          <w:color w:val="auto"/>
          <w:sz w:val="24"/>
          <w:szCs w:val="24"/>
          <w:lang w:val="zh-CN"/>
        </w:rPr>
        <w:t>日常巡检频次</w:t>
      </w:r>
      <w:bookmarkEnd w:id="180"/>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每周一次。</w:t>
      </w:r>
    </w:p>
    <w:p>
      <w:pPr>
        <w:pageBreakBefore w:val="0"/>
        <w:widowControl w:val="0"/>
        <w:kinsoku/>
        <w:wordWrap/>
        <w:overflowPunct/>
        <w:topLinePunct w:val="0"/>
        <w:autoSpaceDE/>
        <w:autoSpaceDN/>
        <w:bidi w:val="0"/>
        <w:adjustRightInd/>
        <w:spacing w:line="560" w:lineRule="exact"/>
        <w:ind w:firstLine="487" w:firstLineChars="202"/>
        <w:jc w:val="both"/>
        <w:rPr>
          <w:rFonts w:ascii="宋体" w:hAnsi="宋体" w:cs="宋体"/>
          <w:b/>
          <w:bCs/>
          <w:color w:val="auto"/>
          <w:sz w:val="24"/>
          <w:szCs w:val="24"/>
        </w:rPr>
      </w:pPr>
    </w:p>
    <w:p>
      <w:pPr>
        <w:pStyle w:val="3"/>
        <w:pageBreakBefore w:val="0"/>
        <w:numPr>
          <w:ilvl w:val="1"/>
          <w:numId w:val="0"/>
        </w:numPr>
        <w:kinsoku/>
        <w:wordWrap/>
        <w:overflowPunct/>
        <w:topLinePunct w:val="0"/>
        <w:autoSpaceDE/>
        <w:autoSpaceDN/>
        <w:bidi w:val="0"/>
        <w:adjustRightInd/>
        <w:spacing w:line="560" w:lineRule="exact"/>
        <w:ind w:leftChars="0" w:firstLine="240" w:firstLineChars="100"/>
        <w:rPr>
          <w:rFonts w:hint="eastAsia" w:ascii="宋体" w:hAnsi="宋体" w:eastAsia="宋体" w:cs="宋体"/>
          <w:b w:val="0"/>
          <w:bCs w:val="0"/>
          <w:color w:val="auto"/>
          <w:sz w:val="24"/>
          <w:szCs w:val="24"/>
          <w:lang w:val="zh-CN"/>
        </w:rPr>
      </w:pPr>
      <w:bookmarkStart w:id="181" w:name="_Toc28825"/>
      <w:r>
        <w:rPr>
          <w:rFonts w:hint="eastAsia" w:ascii="宋体" w:hAnsi="宋体" w:eastAsia="宋体" w:cs="宋体"/>
          <w:b w:val="0"/>
          <w:bCs w:val="0"/>
          <w:color w:val="auto"/>
          <w:sz w:val="24"/>
          <w:szCs w:val="24"/>
          <w:lang w:val="en-US" w:eastAsia="zh-CN"/>
        </w:rPr>
        <w:t>2.21</w:t>
      </w:r>
      <w:bookmarkEnd w:id="181"/>
      <w:r>
        <w:rPr>
          <w:rFonts w:hint="eastAsia" w:ascii="宋体" w:hAnsi="宋体" w:cs="宋体"/>
          <w:b w:val="0"/>
          <w:bCs w:val="0"/>
          <w:color w:val="auto"/>
          <w:sz w:val="24"/>
          <w:szCs w:val="24"/>
          <w:lang w:val="zh-CN"/>
        </w:rPr>
        <w:t>室内精模三维地图应用系统</w:t>
      </w:r>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本系统运维包括三维地图模型及部分功能，如三维巡视功能，视频联动功能、建筑物快速定位功能等。</w:t>
      </w:r>
    </w:p>
    <w:p>
      <w:pPr>
        <w:pStyle w:val="3"/>
        <w:pageBreakBefore w:val="0"/>
        <w:numPr>
          <w:ilvl w:val="1"/>
          <w:numId w:val="0"/>
        </w:numPr>
        <w:kinsoku/>
        <w:wordWrap/>
        <w:overflowPunct/>
        <w:topLinePunct w:val="0"/>
        <w:autoSpaceDE/>
        <w:autoSpaceDN/>
        <w:bidi w:val="0"/>
        <w:adjustRightInd/>
        <w:spacing w:line="560" w:lineRule="exact"/>
        <w:ind w:leftChars="0" w:firstLine="480" w:firstLineChars="200"/>
        <w:rPr>
          <w:rFonts w:hint="eastAsia" w:ascii="宋体" w:hAnsi="宋体" w:eastAsia="宋体" w:cs="宋体"/>
          <w:b w:val="0"/>
          <w:bCs w:val="0"/>
          <w:color w:val="auto"/>
          <w:sz w:val="24"/>
          <w:szCs w:val="24"/>
          <w:lang w:val="zh-CN"/>
        </w:rPr>
      </w:pPr>
      <w:bookmarkStart w:id="182" w:name="_Toc19048"/>
      <w:r>
        <w:rPr>
          <w:rFonts w:hint="eastAsia" w:ascii="宋体" w:hAnsi="宋体" w:eastAsia="宋体" w:cs="宋体"/>
          <w:b w:val="0"/>
          <w:bCs w:val="0"/>
          <w:color w:val="auto"/>
          <w:sz w:val="24"/>
          <w:szCs w:val="24"/>
          <w:lang w:val="en-US" w:eastAsia="zh-CN"/>
        </w:rPr>
        <w:t>2.21.1</w:t>
      </w:r>
      <w:r>
        <w:rPr>
          <w:rFonts w:hint="eastAsia" w:ascii="宋体" w:hAnsi="宋体" w:eastAsia="宋体" w:cs="宋体"/>
          <w:b w:val="0"/>
          <w:bCs w:val="0"/>
          <w:color w:val="auto"/>
          <w:sz w:val="24"/>
          <w:szCs w:val="24"/>
          <w:lang w:val="zh-CN"/>
        </w:rPr>
        <w:t>日常巡检内容</w:t>
      </w:r>
      <w:bookmarkEnd w:id="182"/>
    </w:p>
    <w:p>
      <w:pPr>
        <w:pageBreakBefore w:val="0"/>
        <w:widowControl w:val="0"/>
        <w:numPr>
          <w:ilvl w:val="0"/>
          <w:numId w:val="0"/>
        </w:numPr>
        <w:kinsoku/>
        <w:wordWrap/>
        <w:overflowPunct/>
        <w:topLinePunct w:val="0"/>
        <w:autoSpaceDE/>
        <w:autoSpaceDN/>
        <w:bidi w:val="0"/>
        <w:adjustRightInd/>
        <w:spacing w:line="560" w:lineRule="exact"/>
        <w:ind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1</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三维地图服务器的维护。</w:t>
      </w:r>
    </w:p>
    <w:p>
      <w:pPr>
        <w:pageBreakBefore w:val="0"/>
        <w:widowControl w:val="0"/>
        <w:numPr>
          <w:ilvl w:val="0"/>
          <w:numId w:val="0"/>
        </w:numPr>
        <w:kinsoku/>
        <w:wordWrap/>
        <w:overflowPunct/>
        <w:topLinePunct w:val="0"/>
        <w:autoSpaceDE/>
        <w:autoSpaceDN/>
        <w:bidi w:val="0"/>
        <w:adjustRightInd/>
        <w:spacing w:line="560" w:lineRule="exact"/>
        <w:ind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2</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三维巡视功能是否</w:t>
      </w:r>
      <w:r>
        <w:rPr>
          <w:rFonts w:hint="eastAsia" w:ascii="宋体" w:hAnsi="宋体" w:cs="宋体"/>
          <w:color w:val="auto"/>
          <w:kern w:val="2"/>
          <w:sz w:val="24"/>
          <w:szCs w:val="24"/>
          <w:lang w:eastAsia="zh-CN"/>
        </w:rPr>
        <w:t>错误</w:t>
      </w:r>
      <w:r>
        <w:rPr>
          <w:rFonts w:hint="eastAsia" w:ascii="宋体" w:hAnsi="宋体" w:cs="宋体"/>
          <w:color w:val="auto"/>
          <w:kern w:val="2"/>
          <w:sz w:val="24"/>
          <w:szCs w:val="24"/>
        </w:rPr>
        <w:t>。</w:t>
      </w:r>
    </w:p>
    <w:p>
      <w:pPr>
        <w:pageBreakBefore w:val="0"/>
        <w:widowControl w:val="0"/>
        <w:numPr>
          <w:ilvl w:val="0"/>
          <w:numId w:val="0"/>
        </w:numPr>
        <w:kinsoku/>
        <w:wordWrap/>
        <w:overflowPunct/>
        <w:topLinePunct w:val="0"/>
        <w:autoSpaceDE/>
        <w:autoSpaceDN/>
        <w:bidi w:val="0"/>
        <w:adjustRightInd/>
        <w:spacing w:line="560" w:lineRule="exact"/>
        <w:ind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3</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视频联动功能是否</w:t>
      </w:r>
      <w:r>
        <w:rPr>
          <w:rFonts w:hint="eastAsia" w:ascii="宋体" w:hAnsi="宋体" w:cs="宋体"/>
          <w:color w:val="auto"/>
          <w:kern w:val="2"/>
          <w:sz w:val="24"/>
          <w:szCs w:val="24"/>
          <w:lang w:eastAsia="zh-CN"/>
        </w:rPr>
        <w:t>错误</w:t>
      </w:r>
      <w:r>
        <w:rPr>
          <w:rFonts w:hint="eastAsia" w:ascii="宋体" w:hAnsi="宋体" w:cs="宋体"/>
          <w:color w:val="auto"/>
          <w:kern w:val="2"/>
          <w:sz w:val="24"/>
          <w:szCs w:val="24"/>
        </w:rPr>
        <w:t>。</w:t>
      </w:r>
    </w:p>
    <w:p>
      <w:pPr>
        <w:pageBreakBefore w:val="0"/>
        <w:widowControl w:val="0"/>
        <w:numPr>
          <w:ilvl w:val="0"/>
          <w:numId w:val="0"/>
        </w:numPr>
        <w:kinsoku/>
        <w:wordWrap/>
        <w:overflowPunct/>
        <w:topLinePunct w:val="0"/>
        <w:autoSpaceDE/>
        <w:autoSpaceDN/>
        <w:bidi w:val="0"/>
        <w:adjustRightInd/>
        <w:spacing w:line="560" w:lineRule="exact"/>
        <w:ind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4</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建筑物快速定位功能是否</w:t>
      </w:r>
      <w:r>
        <w:rPr>
          <w:rFonts w:hint="eastAsia" w:ascii="宋体" w:hAnsi="宋体" w:cs="宋体"/>
          <w:color w:val="auto"/>
          <w:kern w:val="2"/>
          <w:sz w:val="24"/>
          <w:szCs w:val="24"/>
          <w:lang w:eastAsia="zh-CN"/>
        </w:rPr>
        <w:t>错误</w:t>
      </w:r>
      <w:r>
        <w:rPr>
          <w:rFonts w:hint="eastAsia" w:ascii="宋体" w:hAnsi="宋体" w:cs="宋体"/>
          <w:color w:val="auto"/>
          <w:kern w:val="2"/>
          <w:sz w:val="24"/>
          <w:szCs w:val="24"/>
        </w:rPr>
        <w:t>。</w:t>
      </w:r>
    </w:p>
    <w:p>
      <w:pPr>
        <w:pStyle w:val="3"/>
        <w:pageBreakBefore w:val="0"/>
        <w:numPr>
          <w:ilvl w:val="1"/>
          <w:numId w:val="0"/>
        </w:numPr>
        <w:kinsoku/>
        <w:wordWrap/>
        <w:overflowPunct/>
        <w:topLinePunct w:val="0"/>
        <w:autoSpaceDE/>
        <w:autoSpaceDN/>
        <w:bidi w:val="0"/>
        <w:adjustRightInd/>
        <w:spacing w:line="560" w:lineRule="exact"/>
        <w:ind w:leftChars="0" w:firstLine="480" w:firstLineChars="200"/>
        <w:rPr>
          <w:rFonts w:hint="eastAsia" w:ascii="宋体" w:hAnsi="宋体" w:eastAsia="宋体" w:cs="宋体"/>
          <w:b w:val="0"/>
          <w:bCs w:val="0"/>
          <w:color w:val="auto"/>
          <w:sz w:val="24"/>
          <w:szCs w:val="24"/>
          <w:lang w:val="zh-CN"/>
        </w:rPr>
      </w:pPr>
      <w:bookmarkStart w:id="183" w:name="_Toc19746"/>
      <w:r>
        <w:rPr>
          <w:rFonts w:hint="eastAsia" w:ascii="宋体" w:hAnsi="宋体" w:eastAsia="宋体" w:cs="宋体"/>
          <w:b w:val="0"/>
          <w:bCs w:val="0"/>
          <w:color w:val="auto"/>
          <w:sz w:val="24"/>
          <w:szCs w:val="24"/>
          <w:lang w:val="en-US" w:eastAsia="zh-CN"/>
        </w:rPr>
        <w:t>2.21.2</w:t>
      </w:r>
      <w:r>
        <w:rPr>
          <w:rFonts w:hint="eastAsia" w:ascii="宋体" w:hAnsi="宋体" w:eastAsia="宋体" w:cs="宋体"/>
          <w:b w:val="0"/>
          <w:bCs w:val="0"/>
          <w:color w:val="auto"/>
          <w:sz w:val="24"/>
          <w:szCs w:val="24"/>
          <w:lang w:val="zh-CN"/>
        </w:rPr>
        <w:t>日常巡检频次</w:t>
      </w:r>
      <w:bookmarkEnd w:id="183"/>
    </w:p>
    <w:p>
      <w:pPr>
        <w:pageBreakBefore w:val="0"/>
        <w:widowControl w:val="0"/>
        <w:kinsoku/>
        <w:wordWrap/>
        <w:overflowPunct/>
        <w:topLinePunct w:val="0"/>
        <w:autoSpaceDE/>
        <w:autoSpaceDN/>
        <w:bidi w:val="0"/>
        <w:adjustRightInd/>
        <w:spacing w:line="560" w:lineRule="exact"/>
        <w:ind w:firstLine="484" w:firstLineChars="202"/>
        <w:jc w:val="both"/>
        <w:rPr>
          <w:rFonts w:ascii="宋体" w:hAnsi="宋体" w:cs="宋体"/>
          <w:color w:val="auto"/>
          <w:kern w:val="2"/>
          <w:sz w:val="24"/>
          <w:szCs w:val="24"/>
        </w:rPr>
      </w:pPr>
      <w:r>
        <w:rPr>
          <w:rFonts w:hint="eastAsia" w:ascii="宋体" w:hAnsi="宋体" w:cs="宋体"/>
          <w:color w:val="auto"/>
          <w:kern w:val="2"/>
          <w:sz w:val="24"/>
          <w:szCs w:val="24"/>
        </w:rPr>
        <w:t>每月一次。</w:t>
      </w:r>
    </w:p>
    <w:p>
      <w:pPr>
        <w:pageBreakBefore w:val="0"/>
        <w:widowControl w:val="0"/>
        <w:kinsoku/>
        <w:wordWrap/>
        <w:overflowPunct/>
        <w:topLinePunct w:val="0"/>
        <w:autoSpaceDE/>
        <w:autoSpaceDN/>
        <w:bidi w:val="0"/>
        <w:adjustRightInd/>
        <w:spacing w:line="560" w:lineRule="exact"/>
        <w:ind w:firstLine="484" w:firstLineChars="202"/>
        <w:jc w:val="both"/>
        <w:rPr>
          <w:rFonts w:ascii="宋体" w:hAnsi="宋体" w:cs="宋体"/>
          <w:color w:val="auto"/>
          <w:kern w:val="2"/>
          <w:sz w:val="24"/>
          <w:szCs w:val="24"/>
        </w:rPr>
      </w:pPr>
    </w:p>
    <w:p>
      <w:pPr>
        <w:pStyle w:val="3"/>
        <w:pageBreakBefore w:val="0"/>
        <w:numPr>
          <w:ilvl w:val="1"/>
          <w:numId w:val="0"/>
        </w:numPr>
        <w:kinsoku/>
        <w:wordWrap/>
        <w:overflowPunct/>
        <w:topLinePunct w:val="0"/>
        <w:autoSpaceDE/>
        <w:autoSpaceDN/>
        <w:bidi w:val="0"/>
        <w:adjustRightInd/>
        <w:spacing w:line="560" w:lineRule="exact"/>
        <w:ind w:leftChars="0" w:firstLine="240" w:firstLineChars="100"/>
        <w:rPr>
          <w:rFonts w:hint="eastAsia" w:ascii="宋体" w:hAnsi="宋体" w:eastAsia="宋体" w:cs="宋体"/>
          <w:b w:val="0"/>
          <w:bCs w:val="0"/>
          <w:color w:val="auto"/>
          <w:sz w:val="24"/>
          <w:szCs w:val="24"/>
          <w:lang w:val="zh-CN"/>
        </w:rPr>
      </w:pPr>
      <w:bookmarkStart w:id="184" w:name="_Toc14067"/>
      <w:r>
        <w:rPr>
          <w:rFonts w:hint="eastAsia" w:ascii="宋体" w:hAnsi="宋体" w:eastAsia="宋体" w:cs="宋体"/>
          <w:b w:val="0"/>
          <w:bCs w:val="0"/>
          <w:color w:val="auto"/>
          <w:sz w:val="24"/>
          <w:szCs w:val="24"/>
          <w:lang w:val="en-US" w:eastAsia="zh-CN"/>
        </w:rPr>
        <w:t>2.22</w:t>
      </w:r>
      <w:r>
        <w:rPr>
          <w:rFonts w:hint="eastAsia" w:ascii="宋体" w:hAnsi="宋体" w:eastAsia="宋体" w:cs="宋体"/>
          <w:b w:val="0"/>
          <w:bCs w:val="0"/>
          <w:color w:val="auto"/>
          <w:sz w:val="24"/>
          <w:szCs w:val="24"/>
          <w:lang w:val="zh-CN"/>
        </w:rPr>
        <w:t>监仓一体机系统</w:t>
      </w:r>
      <w:bookmarkEnd w:id="184"/>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本系统运维包括</w:t>
      </w:r>
      <w:r>
        <w:rPr>
          <w:rFonts w:hint="eastAsia" w:ascii="宋体" w:hAnsi="宋体" w:cs="宋体"/>
          <w:color w:val="auto"/>
          <w:kern w:val="2"/>
          <w:sz w:val="24"/>
          <w:szCs w:val="24"/>
          <w:lang w:eastAsia="zh-CN"/>
        </w:rPr>
        <w:t>监所内部</w:t>
      </w:r>
      <w:r>
        <w:rPr>
          <w:rFonts w:hint="eastAsia" w:ascii="宋体" w:hAnsi="宋体" w:cs="宋体"/>
          <w:color w:val="auto"/>
          <w:kern w:val="2"/>
          <w:sz w:val="24"/>
          <w:szCs w:val="24"/>
        </w:rPr>
        <w:t>的监仓一体机维护，其中包括监仓一体机日常硬件维护及软件更新。</w:t>
      </w:r>
    </w:p>
    <w:p>
      <w:pPr>
        <w:pStyle w:val="3"/>
        <w:pageBreakBefore w:val="0"/>
        <w:numPr>
          <w:ilvl w:val="1"/>
          <w:numId w:val="0"/>
        </w:numPr>
        <w:kinsoku/>
        <w:wordWrap/>
        <w:overflowPunct/>
        <w:topLinePunct w:val="0"/>
        <w:autoSpaceDE/>
        <w:autoSpaceDN/>
        <w:bidi w:val="0"/>
        <w:adjustRightInd/>
        <w:spacing w:line="560" w:lineRule="exact"/>
        <w:ind w:leftChars="0" w:firstLine="480" w:firstLineChars="200"/>
        <w:rPr>
          <w:rFonts w:hint="eastAsia"/>
          <w:color w:val="auto"/>
          <w:sz w:val="24"/>
          <w:szCs w:val="24"/>
          <w:lang w:val="zh-CN"/>
        </w:rPr>
      </w:pPr>
      <w:bookmarkStart w:id="185" w:name="_Toc31796"/>
      <w:r>
        <w:rPr>
          <w:rFonts w:hint="eastAsia" w:ascii="宋体" w:hAnsi="宋体" w:eastAsia="宋体" w:cs="宋体"/>
          <w:b w:val="0"/>
          <w:bCs w:val="0"/>
          <w:color w:val="auto"/>
          <w:sz w:val="24"/>
          <w:szCs w:val="24"/>
          <w:lang w:val="en-US" w:eastAsia="zh-CN"/>
        </w:rPr>
        <w:t>2.22.1</w:t>
      </w:r>
      <w:r>
        <w:rPr>
          <w:rFonts w:hint="eastAsia" w:ascii="宋体" w:hAnsi="宋体" w:eastAsia="宋体" w:cs="宋体"/>
          <w:b w:val="0"/>
          <w:bCs w:val="0"/>
          <w:color w:val="auto"/>
          <w:sz w:val="24"/>
          <w:szCs w:val="24"/>
          <w:lang w:val="zh-CN"/>
        </w:rPr>
        <w:t>日常巡检内容</w:t>
      </w:r>
      <w:bookmarkEnd w:id="185"/>
    </w:p>
    <w:p>
      <w:pPr>
        <w:pageBreakBefore w:val="0"/>
        <w:widowControl w:val="0"/>
        <w:numPr>
          <w:ilvl w:val="0"/>
          <w:numId w:val="0"/>
        </w:numPr>
        <w:kinsoku/>
        <w:wordWrap/>
        <w:overflowPunct/>
        <w:topLinePunct w:val="0"/>
        <w:autoSpaceDE/>
        <w:autoSpaceDN/>
        <w:bidi w:val="0"/>
        <w:adjustRightInd/>
        <w:spacing w:line="560" w:lineRule="exact"/>
        <w:ind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1</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监仓一体机服务器维护及修复。</w:t>
      </w:r>
    </w:p>
    <w:p>
      <w:pPr>
        <w:pageBreakBefore w:val="0"/>
        <w:widowControl w:val="0"/>
        <w:numPr>
          <w:ilvl w:val="0"/>
          <w:numId w:val="0"/>
        </w:numPr>
        <w:kinsoku/>
        <w:wordWrap/>
        <w:overflowPunct/>
        <w:topLinePunct w:val="0"/>
        <w:autoSpaceDE/>
        <w:autoSpaceDN/>
        <w:bidi w:val="0"/>
        <w:adjustRightInd/>
        <w:spacing w:line="560" w:lineRule="exact"/>
        <w:ind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2</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监仓一体机设备维护及修复。</w:t>
      </w:r>
    </w:p>
    <w:p>
      <w:pPr>
        <w:pageBreakBefore w:val="0"/>
        <w:widowControl w:val="0"/>
        <w:numPr>
          <w:ilvl w:val="0"/>
          <w:numId w:val="0"/>
        </w:numPr>
        <w:kinsoku/>
        <w:wordWrap/>
        <w:overflowPunct/>
        <w:topLinePunct w:val="0"/>
        <w:autoSpaceDE/>
        <w:autoSpaceDN/>
        <w:bidi w:val="0"/>
        <w:adjustRightInd/>
        <w:spacing w:line="560" w:lineRule="exact"/>
        <w:ind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3</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软件更新及修复。</w:t>
      </w:r>
    </w:p>
    <w:p>
      <w:pPr>
        <w:pStyle w:val="3"/>
        <w:pageBreakBefore w:val="0"/>
        <w:numPr>
          <w:ilvl w:val="1"/>
          <w:numId w:val="0"/>
        </w:numPr>
        <w:kinsoku/>
        <w:wordWrap/>
        <w:overflowPunct/>
        <w:topLinePunct w:val="0"/>
        <w:autoSpaceDE/>
        <w:autoSpaceDN/>
        <w:bidi w:val="0"/>
        <w:adjustRightInd/>
        <w:spacing w:line="560" w:lineRule="exact"/>
        <w:ind w:leftChars="0" w:firstLine="480" w:firstLineChars="200"/>
        <w:rPr>
          <w:rFonts w:hint="eastAsia"/>
          <w:color w:val="auto"/>
          <w:sz w:val="24"/>
          <w:szCs w:val="24"/>
          <w:lang w:val="zh-CN"/>
        </w:rPr>
      </w:pPr>
      <w:bookmarkStart w:id="186" w:name="_Toc23107"/>
      <w:r>
        <w:rPr>
          <w:rFonts w:hint="eastAsia" w:ascii="宋体" w:hAnsi="宋体" w:eastAsia="宋体" w:cs="宋体"/>
          <w:b w:val="0"/>
          <w:bCs w:val="0"/>
          <w:color w:val="auto"/>
          <w:sz w:val="24"/>
          <w:szCs w:val="24"/>
          <w:lang w:val="en-US" w:eastAsia="zh-CN"/>
        </w:rPr>
        <w:t>2.22.2</w:t>
      </w:r>
      <w:r>
        <w:rPr>
          <w:rFonts w:hint="eastAsia" w:ascii="宋体" w:hAnsi="宋体" w:eastAsia="宋体" w:cs="宋体"/>
          <w:b w:val="0"/>
          <w:bCs w:val="0"/>
          <w:color w:val="auto"/>
          <w:sz w:val="24"/>
          <w:szCs w:val="24"/>
          <w:lang w:val="zh-CN"/>
        </w:rPr>
        <w:t>日常巡检频次</w:t>
      </w:r>
      <w:bookmarkEnd w:id="186"/>
    </w:p>
    <w:p>
      <w:pPr>
        <w:pageBreakBefore w:val="0"/>
        <w:widowControl w:val="0"/>
        <w:kinsoku/>
        <w:wordWrap/>
        <w:overflowPunct/>
        <w:topLinePunct w:val="0"/>
        <w:autoSpaceDE/>
        <w:autoSpaceDN/>
        <w:bidi w:val="0"/>
        <w:adjustRightInd/>
        <w:spacing w:line="560" w:lineRule="exact"/>
        <w:ind w:firstLine="484" w:firstLineChars="202"/>
        <w:jc w:val="both"/>
        <w:rPr>
          <w:rFonts w:ascii="宋体" w:hAnsi="宋体" w:cs="宋体"/>
          <w:color w:val="auto"/>
          <w:kern w:val="2"/>
          <w:sz w:val="24"/>
          <w:szCs w:val="24"/>
        </w:rPr>
      </w:pPr>
      <w:r>
        <w:rPr>
          <w:rFonts w:hint="eastAsia" w:ascii="宋体" w:hAnsi="宋体" w:cs="宋体"/>
          <w:color w:val="auto"/>
          <w:kern w:val="2"/>
          <w:sz w:val="24"/>
          <w:szCs w:val="24"/>
        </w:rPr>
        <w:t>每两周一次。</w:t>
      </w:r>
    </w:p>
    <w:p>
      <w:pPr>
        <w:pageBreakBefore w:val="0"/>
        <w:widowControl w:val="0"/>
        <w:kinsoku/>
        <w:wordWrap/>
        <w:overflowPunct/>
        <w:topLinePunct w:val="0"/>
        <w:autoSpaceDE/>
        <w:autoSpaceDN/>
        <w:bidi w:val="0"/>
        <w:adjustRightInd/>
        <w:spacing w:line="560" w:lineRule="exact"/>
        <w:ind w:firstLine="484" w:firstLineChars="202"/>
        <w:jc w:val="both"/>
        <w:rPr>
          <w:rFonts w:ascii="宋体" w:hAnsi="宋体" w:cs="宋体"/>
          <w:color w:val="auto"/>
          <w:kern w:val="2"/>
          <w:sz w:val="24"/>
          <w:szCs w:val="24"/>
        </w:rPr>
      </w:pPr>
    </w:p>
    <w:p>
      <w:pPr>
        <w:pStyle w:val="3"/>
        <w:pageBreakBefore w:val="0"/>
        <w:numPr>
          <w:ilvl w:val="1"/>
          <w:numId w:val="0"/>
        </w:numPr>
        <w:kinsoku/>
        <w:wordWrap/>
        <w:overflowPunct/>
        <w:topLinePunct w:val="0"/>
        <w:autoSpaceDE/>
        <w:autoSpaceDN/>
        <w:bidi w:val="0"/>
        <w:adjustRightInd/>
        <w:spacing w:line="560" w:lineRule="exact"/>
        <w:ind w:leftChars="0" w:firstLine="240" w:firstLineChars="100"/>
        <w:rPr>
          <w:rFonts w:hint="eastAsia" w:ascii="宋体" w:hAnsi="宋体" w:eastAsia="宋体" w:cs="宋体"/>
          <w:b w:val="0"/>
          <w:bCs w:val="0"/>
          <w:color w:val="auto"/>
          <w:sz w:val="24"/>
          <w:szCs w:val="24"/>
          <w:lang w:val="zh-CN"/>
        </w:rPr>
      </w:pPr>
      <w:bookmarkStart w:id="187" w:name="_Toc21712"/>
      <w:r>
        <w:rPr>
          <w:rFonts w:hint="eastAsia" w:ascii="宋体" w:hAnsi="宋体" w:eastAsia="宋体" w:cs="宋体"/>
          <w:b w:val="0"/>
          <w:bCs w:val="0"/>
          <w:color w:val="auto"/>
          <w:sz w:val="24"/>
          <w:szCs w:val="24"/>
          <w:lang w:val="en-US" w:eastAsia="zh-CN"/>
        </w:rPr>
        <w:t>2.23</w:t>
      </w:r>
      <w:r>
        <w:rPr>
          <w:rFonts w:hint="eastAsia" w:ascii="宋体" w:hAnsi="宋体" w:eastAsia="宋体" w:cs="宋体"/>
          <w:b w:val="0"/>
          <w:bCs w:val="0"/>
          <w:color w:val="auto"/>
          <w:sz w:val="24"/>
          <w:szCs w:val="24"/>
          <w:lang w:val="zh-CN"/>
        </w:rPr>
        <w:t>内部监外屏系统</w:t>
      </w:r>
      <w:bookmarkEnd w:id="187"/>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本系统运维包括</w:t>
      </w:r>
      <w:r>
        <w:rPr>
          <w:rFonts w:hint="eastAsia" w:ascii="宋体" w:hAnsi="宋体" w:cs="宋体"/>
          <w:color w:val="auto"/>
          <w:kern w:val="2"/>
          <w:sz w:val="24"/>
          <w:szCs w:val="24"/>
          <w:lang w:eastAsia="zh-CN"/>
        </w:rPr>
        <w:t>监所内部</w:t>
      </w:r>
      <w:r>
        <w:rPr>
          <w:rFonts w:hint="eastAsia" w:ascii="宋体" w:hAnsi="宋体" w:cs="宋体"/>
          <w:color w:val="auto"/>
          <w:kern w:val="2"/>
          <w:sz w:val="24"/>
          <w:szCs w:val="24"/>
        </w:rPr>
        <w:t>外的一体机维护，其中包括日常硬件维护及软件更新。</w:t>
      </w:r>
    </w:p>
    <w:p>
      <w:pPr>
        <w:pStyle w:val="3"/>
        <w:pageBreakBefore w:val="0"/>
        <w:numPr>
          <w:ilvl w:val="1"/>
          <w:numId w:val="0"/>
        </w:numPr>
        <w:kinsoku/>
        <w:wordWrap/>
        <w:overflowPunct/>
        <w:topLinePunct w:val="0"/>
        <w:autoSpaceDE/>
        <w:autoSpaceDN/>
        <w:bidi w:val="0"/>
        <w:adjustRightInd/>
        <w:spacing w:line="560" w:lineRule="exact"/>
        <w:ind w:leftChars="0" w:firstLine="480" w:firstLineChars="200"/>
        <w:rPr>
          <w:rFonts w:hint="eastAsia" w:ascii="宋体" w:hAnsi="宋体" w:eastAsia="宋体" w:cs="宋体"/>
          <w:b w:val="0"/>
          <w:bCs w:val="0"/>
          <w:color w:val="auto"/>
          <w:sz w:val="24"/>
          <w:szCs w:val="24"/>
          <w:lang w:val="zh-CN"/>
        </w:rPr>
      </w:pPr>
      <w:bookmarkStart w:id="188" w:name="_Toc3178"/>
      <w:r>
        <w:rPr>
          <w:rFonts w:hint="eastAsia" w:ascii="宋体" w:hAnsi="宋体" w:eastAsia="宋体" w:cs="宋体"/>
          <w:b w:val="0"/>
          <w:bCs w:val="0"/>
          <w:color w:val="auto"/>
          <w:sz w:val="24"/>
          <w:szCs w:val="24"/>
          <w:lang w:val="en-US" w:eastAsia="zh-CN"/>
        </w:rPr>
        <w:t>2.23.1</w:t>
      </w:r>
      <w:r>
        <w:rPr>
          <w:rFonts w:hint="eastAsia" w:ascii="宋体" w:hAnsi="宋体" w:eastAsia="宋体" w:cs="宋体"/>
          <w:b w:val="0"/>
          <w:bCs w:val="0"/>
          <w:color w:val="auto"/>
          <w:sz w:val="24"/>
          <w:szCs w:val="24"/>
          <w:lang w:val="zh-CN"/>
        </w:rPr>
        <w:t>日常巡检内容</w:t>
      </w:r>
      <w:bookmarkEnd w:id="188"/>
    </w:p>
    <w:p>
      <w:pPr>
        <w:pageBreakBefore w:val="0"/>
        <w:widowControl w:val="0"/>
        <w:numPr>
          <w:ilvl w:val="0"/>
          <w:numId w:val="0"/>
        </w:numPr>
        <w:kinsoku/>
        <w:wordWrap/>
        <w:overflowPunct/>
        <w:topLinePunct w:val="0"/>
        <w:autoSpaceDE/>
        <w:autoSpaceDN/>
        <w:bidi w:val="0"/>
        <w:adjustRightInd/>
        <w:spacing w:line="560" w:lineRule="exact"/>
        <w:ind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1</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监外屏一体机服务器维护。</w:t>
      </w:r>
    </w:p>
    <w:p>
      <w:pPr>
        <w:pageBreakBefore w:val="0"/>
        <w:widowControl w:val="0"/>
        <w:numPr>
          <w:ilvl w:val="0"/>
          <w:numId w:val="0"/>
        </w:numPr>
        <w:kinsoku/>
        <w:wordWrap/>
        <w:overflowPunct/>
        <w:topLinePunct w:val="0"/>
        <w:autoSpaceDE/>
        <w:autoSpaceDN/>
        <w:bidi w:val="0"/>
        <w:adjustRightInd/>
        <w:spacing w:line="560" w:lineRule="exact"/>
        <w:ind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2</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监外屏一体机设备维护。</w:t>
      </w:r>
    </w:p>
    <w:p>
      <w:pPr>
        <w:pageBreakBefore w:val="0"/>
        <w:widowControl w:val="0"/>
        <w:numPr>
          <w:ilvl w:val="0"/>
          <w:numId w:val="0"/>
        </w:numPr>
        <w:kinsoku/>
        <w:wordWrap/>
        <w:overflowPunct/>
        <w:topLinePunct w:val="0"/>
        <w:autoSpaceDE/>
        <w:autoSpaceDN/>
        <w:bidi w:val="0"/>
        <w:adjustRightInd/>
        <w:spacing w:line="560" w:lineRule="exact"/>
        <w:ind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3</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软件更新及修复。</w:t>
      </w:r>
    </w:p>
    <w:p>
      <w:pPr>
        <w:pStyle w:val="3"/>
        <w:pageBreakBefore w:val="0"/>
        <w:numPr>
          <w:ilvl w:val="1"/>
          <w:numId w:val="0"/>
        </w:numPr>
        <w:kinsoku/>
        <w:wordWrap/>
        <w:overflowPunct/>
        <w:topLinePunct w:val="0"/>
        <w:autoSpaceDE/>
        <w:autoSpaceDN/>
        <w:bidi w:val="0"/>
        <w:adjustRightInd/>
        <w:spacing w:line="560" w:lineRule="exact"/>
        <w:ind w:leftChars="0" w:firstLine="480" w:firstLineChars="200"/>
        <w:rPr>
          <w:rFonts w:hint="eastAsia" w:ascii="宋体" w:hAnsi="宋体" w:eastAsia="宋体" w:cs="宋体"/>
          <w:b w:val="0"/>
          <w:bCs w:val="0"/>
          <w:color w:val="auto"/>
          <w:sz w:val="24"/>
          <w:szCs w:val="24"/>
          <w:lang w:val="zh-CN"/>
        </w:rPr>
      </w:pPr>
      <w:bookmarkStart w:id="189" w:name="_Toc32651"/>
      <w:r>
        <w:rPr>
          <w:rFonts w:hint="eastAsia" w:ascii="宋体" w:hAnsi="宋体" w:eastAsia="宋体" w:cs="宋体"/>
          <w:b w:val="0"/>
          <w:bCs w:val="0"/>
          <w:color w:val="auto"/>
          <w:sz w:val="24"/>
          <w:szCs w:val="24"/>
          <w:lang w:val="en-US" w:eastAsia="zh-CN"/>
        </w:rPr>
        <w:t>2.23.2</w:t>
      </w:r>
      <w:r>
        <w:rPr>
          <w:rFonts w:hint="eastAsia" w:ascii="宋体" w:hAnsi="宋体" w:eastAsia="宋体" w:cs="宋体"/>
          <w:b w:val="0"/>
          <w:bCs w:val="0"/>
          <w:color w:val="auto"/>
          <w:sz w:val="24"/>
          <w:szCs w:val="24"/>
          <w:lang w:val="zh-CN"/>
        </w:rPr>
        <w:t>日常巡检频次</w:t>
      </w:r>
      <w:bookmarkEnd w:id="189"/>
    </w:p>
    <w:p>
      <w:pPr>
        <w:pageBreakBefore w:val="0"/>
        <w:widowControl w:val="0"/>
        <w:kinsoku/>
        <w:wordWrap/>
        <w:overflowPunct/>
        <w:topLinePunct w:val="0"/>
        <w:autoSpaceDE/>
        <w:autoSpaceDN/>
        <w:bidi w:val="0"/>
        <w:adjustRightInd/>
        <w:spacing w:line="560" w:lineRule="exact"/>
        <w:ind w:firstLine="484" w:firstLineChars="202"/>
        <w:jc w:val="both"/>
        <w:rPr>
          <w:rFonts w:ascii="宋体" w:hAnsi="宋体" w:cs="宋体"/>
          <w:color w:val="auto"/>
          <w:kern w:val="2"/>
          <w:sz w:val="24"/>
          <w:szCs w:val="24"/>
        </w:rPr>
      </w:pPr>
      <w:r>
        <w:rPr>
          <w:rFonts w:hint="eastAsia" w:ascii="宋体" w:hAnsi="宋体" w:cs="宋体"/>
          <w:color w:val="auto"/>
          <w:kern w:val="2"/>
          <w:sz w:val="24"/>
          <w:szCs w:val="24"/>
        </w:rPr>
        <w:t>每两周一次。</w:t>
      </w:r>
    </w:p>
    <w:p>
      <w:pPr>
        <w:pStyle w:val="3"/>
        <w:pageBreakBefore w:val="0"/>
        <w:numPr>
          <w:ilvl w:val="1"/>
          <w:numId w:val="0"/>
        </w:numPr>
        <w:kinsoku/>
        <w:wordWrap/>
        <w:overflowPunct/>
        <w:topLinePunct w:val="0"/>
        <w:autoSpaceDE/>
        <w:autoSpaceDN/>
        <w:bidi w:val="0"/>
        <w:adjustRightInd/>
        <w:spacing w:line="560" w:lineRule="exact"/>
        <w:ind w:leftChars="0" w:firstLine="240" w:firstLineChars="100"/>
        <w:rPr>
          <w:rFonts w:hint="eastAsia"/>
          <w:color w:val="auto"/>
          <w:sz w:val="24"/>
          <w:szCs w:val="24"/>
          <w:lang w:val="zh-CN"/>
        </w:rPr>
      </w:pPr>
      <w:bookmarkStart w:id="190" w:name="_Toc26955"/>
      <w:r>
        <w:rPr>
          <w:rFonts w:hint="eastAsia" w:ascii="宋体" w:hAnsi="宋体" w:eastAsia="宋体" w:cs="宋体"/>
          <w:b w:val="0"/>
          <w:bCs w:val="0"/>
          <w:color w:val="auto"/>
          <w:sz w:val="24"/>
          <w:szCs w:val="24"/>
          <w:lang w:val="en-US" w:eastAsia="zh-CN"/>
        </w:rPr>
        <w:t>2.24</w:t>
      </w:r>
      <w:bookmarkEnd w:id="190"/>
      <w:r>
        <w:rPr>
          <w:rFonts w:hint="eastAsia" w:ascii="宋体" w:hAnsi="宋体" w:cs="宋体"/>
          <w:b w:val="0"/>
          <w:bCs w:val="0"/>
          <w:color w:val="auto"/>
          <w:sz w:val="24"/>
          <w:szCs w:val="24"/>
          <w:lang w:val="zh-CN"/>
        </w:rPr>
        <w:t>监所行为管理系统</w:t>
      </w:r>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本系统运维包括</w:t>
      </w:r>
      <w:r>
        <w:rPr>
          <w:rFonts w:hint="eastAsia" w:ascii="宋体" w:hAnsi="宋体" w:cs="宋体"/>
          <w:color w:val="auto"/>
          <w:kern w:val="2"/>
          <w:sz w:val="24"/>
          <w:szCs w:val="24"/>
          <w:lang w:eastAsia="zh-CN"/>
        </w:rPr>
        <w:t>监所室内</w:t>
      </w:r>
      <w:r>
        <w:rPr>
          <w:rFonts w:hint="eastAsia" w:ascii="宋体" w:hAnsi="宋体" w:cs="宋体"/>
          <w:color w:val="auto"/>
          <w:kern w:val="2"/>
          <w:sz w:val="24"/>
          <w:szCs w:val="24"/>
        </w:rPr>
        <w:t>的</w:t>
      </w:r>
      <w:r>
        <w:rPr>
          <w:rFonts w:hint="eastAsia" w:ascii="宋体" w:hAnsi="宋体" w:cs="宋体"/>
          <w:color w:val="auto"/>
          <w:kern w:val="2"/>
          <w:sz w:val="24"/>
          <w:szCs w:val="24"/>
          <w:lang w:eastAsia="zh-CN"/>
        </w:rPr>
        <w:t>行为管理</w:t>
      </w:r>
      <w:r>
        <w:rPr>
          <w:rFonts w:hint="eastAsia" w:ascii="宋体" w:hAnsi="宋体" w:cs="宋体"/>
          <w:color w:val="auto"/>
          <w:kern w:val="2"/>
          <w:sz w:val="24"/>
          <w:szCs w:val="24"/>
        </w:rPr>
        <w:t>系统维护，54个前端探测器，5个分区模块，其中包括日常硬件维护及软件更新。</w:t>
      </w:r>
    </w:p>
    <w:p>
      <w:pPr>
        <w:pStyle w:val="3"/>
        <w:pageBreakBefore w:val="0"/>
        <w:numPr>
          <w:ilvl w:val="1"/>
          <w:numId w:val="0"/>
        </w:numPr>
        <w:kinsoku/>
        <w:wordWrap/>
        <w:overflowPunct/>
        <w:topLinePunct w:val="0"/>
        <w:autoSpaceDE/>
        <w:autoSpaceDN/>
        <w:bidi w:val="0"/>
        <w:adjustRightInd/>
        <w:spacing w:line="560" w:lineRule="exact"/>
        <w:ind w:leftChars="0" w:firstLine="480" w:firstLineChars="200"/>
        <w:rPr>
          <w:rFonts w:hint="eastAsia"/>
          <w:color w:val="auto"/>
          <w:sz w:val="24"/>
          <w:szCs w:val="24"/>
          <w:lang w:val="zh-CN"/>
        </w:rPr>
      </w:pPr>
      <w:bookmarkStart w:id="191" w:name="_Toc28629"/>
      <w:r>
        <w:rPr>
          <w:rFonts w:hint="eastAsia" w:ascii="宋体" w:hAnsi="宋体" w:eastAsia="宋体" w:cs="宋体"/>
          <w:b w:val="0"/>
          <w:bCs w:val="0"/>
          <w:color w:val="auto"/>
          <w:sz w:val="24"/>
          <w:szCs w:val="24"/>
          <w:lang w:val="en-US" w:eastAsia="zh-CN"/>
        </w:rPr>
        <w:t>2.24.1</w:t>
      </w:r>
      <w:r>
        <w:rPr>
          <w:rFonts w:hint="eastAsia" w:ascii="宋体" w:hAnsi="宋体" w:eastAsia="宋体" w:cs="宋体"/>
          <w:b w:val="0"/>
          <w:bCs w:val="0"/>
          <w:color w:val="auto"/>
          <w:sz w:val="24"/>
          <w:szCs w:val="24"/>
          <w:lang w:val="zh-CN"/>
        </w:rPr>
        <w:t>日常巡检内容</w:t>
      </w:r>
      <w:bookmarkEnd w:id="191"/>
    </w:p>
    <w:p>
      <w:pPr>
        <w:pageBreakBefore w:val="0"/>
        <w:widowControl w:val="0"/>
        <w:numPr>
          <w:ilvl w:val="0"/>
          <w:numId w:val="0"/>
        </w:numPr>
        <w:kinsoku/>
        <w:wordWrap/>
        <w:overflowPunct/>
        <w:topLinePunct w:val="0"/>
        <w:autoSpaceDE/>
        <w:autoSpaceDN/>
        <w:bidi w:val="0"/>
        <w:adjustRightInd/>
        <w:spacing w:line="560" w:lineRule="exact"/>
        <w:ind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1</w:t>
      </w:r>
      <w:r>
        <w:rPr>
          <w:rFonts w:hint="eastAsia" w:ascii="宋体" w:hAnsi="宋体" w:cs="宋体"/>
          <w:color w:val="auto"/>
          <w:kern w:val="2"/>
          <w:sz w:val="24"/>
          <w:szCs w:val="24"/>
          <w:lang w:eastAsia="zh-CN"/>
        </w:rPr>
        <w:t>）监所行为管理</w:t>
      </w:r>
      <w:r>
        <w:rPr>
          <w:rFonts w:hint="eastAsia" w:ascii="宋体" w:hAnsi="宋体" w:cs="宋体"/>
          <w:color w:val="auto"/>
          <w:kern w:val="2"/>
          <w:sz w:val="24"/>
          <w:szCs w:val="24"/>
        </w:rPr>
        <w:t>系统服务器维护。</w:t>
      </w:r>
    </w:p>
    <w:p>
      <w:pPr>
        <w:pageBreakBefore w:val="0"/>
        <w:widowControl w:val="0"/>
        <w:numPr>
          <w:ilvl w:val="0"/>
          <w:numId w:val="0"/>
        </w:numPr>
        <w:kinsoku/>
        <w:wordWrap/>
        <w:overflowPunct/>
        <w:topLinePunct w:val="0"/>
        <w:autoSpaceDE/>
        <w:autoSpaceDN/>
        <w:bidi w:val="0"/>
        <w:adjustRightInd/>
        <w:spacing w:line="560" w:lineRule="exact"/>
        <w:ind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2</w:t>
      </w:r>
      <w:r>
        <w:rPr>
          <w:rFonts w:hint="eastAsia" w:ascii="宋体" w:hAnsi="宋体" w:cs="宋体"/>
          <w:color w:val="auto"/>
          <w:kern w:val="2"/>
          <w:sz w:val="24"/>
          <w:szCs w:val="24"/>
          <w:lang w:eastAsia="zh-CN"/>
        </w:rPr>
        <w:t>）监所行为管理</w:t>
      </w:r>
      <w:r>
        <w:rPr>
          <w:rFonts w:hint="eastAsia" w:ascii="宋体" w:hAnsi="宋体" w:cs="宋体"/>
          <w:color w:val="auto"/>
          <w:kern w:val="2"/>
          <w:sz w:val="24"/>
          <w:szCs w:val="24"/>
        </w:rPr>
        <w:t>系统设备维护。</w:t>
      </w:r>
    </w:p>
    <w:p>
      <w:pPr>
        <w:pageBreakBefore w:val="0"/>
        <w:widowControl w:val="0"/>
        <w:numPr>
          <w:ilvl w:val="0"/>
          <w:numId w:val="0"/>
        </w:numPr>
        <w:kinsoku/>
        <w:wordWrap/>
        <w:overflowPunct/>
        <w:topLinePunct w:val="0"/>
        <w:autoSpaceDE/>
        <w:autoSpaceDN/>
        <w:bidi w:val="0"/>
        <w:adjustRightInd/>
        <w:spacing w:line="560" w:lineRule="exact"/>
        <w:ind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3</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软件更新及修复。</w:t>
      </w:r>
    </w:p>
    <w:p>
      <w:pPr>
        <w:pStyle w:val="3"/>
        <w:pageBreakBefore w:val="0"/>
        <w:numPr>
          <w:ilvl w:val="1"/>
          <w:numId w:val="0"/>
        </w:numPr>
        <w:kinsoku/>
        <w:wordWrap/>
        <w:overflowPunct/>
        <w:topLinePunct w:val="0"/>
        <w:autoSpaceDE/>
        <w:autoSpaceDN/>
        <w:bidi w:val="0"/>
        <w:adjustRightInd/>
        <w:spacing w:line="560" w:lineRule="exact"/>
        <w:ind w:leftChars="0" w:firstLine="480" w:firstLineChars="200"/>
        <w:rPr>
          <w:rFonts w:hint="eastAsia" w:ascii="宋体" w:hAnsi="宋体" w:eastAsia="宋体" w:cs="宋体"/>
          <w:b w:val="0"/>
          <w:bCs w:val="0"/>
          <w:color w:val="auto"/>
          <w:sz w:val="24"/>
          <w:szCs w:val="24"/>
          <w:lang w:val="zh-CN"/>
        </w:rPr>
      </w:pPr>
      <w:bookmarkStart w:id="192" w:name="_Toc10565"/>
      <w:r>
        <w:rPr>
          <w:rFonts w:hint="eastAsia" w:ascii="宋体" w:hAnsi="宋体" w:eastAsia="宋体" w:cs="宋体"/>
          <w:b w:val="0"/>
          <w:bCs w:val="0"/>
          <w:color w:val="auto"/>
          <w:sz w:val="24"/>
          <w:szCs w:val="24"/>
          <w:lang w:val="en-US" w:eastAsia="zh-CN"/>
        </w:rPr>
        <w:t>2.24.2</w:t>
      </w:r>
      <w:r>
        <w:rPr>
          <w:rFonts w:hint="eastAsia" w:ascii="宋体" w:hAnsi="宋体" w:eastAsia="宋体" w:cs="宋体"/>
          <w:b w:val="0"/>
          <w:bCs w:val="0"/>
          <w:color w:val="auto"/>
          <w:sz w:val="24"/>
          <w:szCs w:val="24"/>
          <w:lang w:val="zh-CN"/>
        </w:rPr>
        <w:t>日常巡检频次</w:t>
      </w:r>
      <w:bookmarkEnd w:id="192"/>
    </w:p>
    <w:p>
      <w:pPr>
        <w:pageBreakBefore w:val="0"/>
        <w:widowControl w:val="0"/>
        <w:kinsoku/>
        <w:wordWrap/>
        <w:overflowPunct/>
        <w:topLinePunct w:val="0"/>
        <w:autoSpaceDE/>
        <w:autoSpaceDN/>
        <w:bidi w:val="0"/>
        <w:adjustRightInd/>
        <w:spacing w:line="560" w:lineRule="exact"/>
        <w:ind w:firstLine="484" w:firstLineChars="202"/>
        <w:jc w:val="both"/>
        <w:rPr>
          <w:rFonts w:ascii="宋体" w:hAnsi="宋体" w:cs="宋体"/>
          <w:color w:val="auto"/>
          <w:kern w:val="2"/>
          <w:sz w:val="24"/>
          <w:szCs w:val="24"/>
        </w:rPr>
      </w:pPr>
      <w:r>
        <w:rPr>
          <w:rFonts w:hint="eastAsia" w:ascii="宋体" w:hAnsi="宋体" w:cs="宋体"/>
          <w:color w:val="auto"/>
          <w:kern w:val="2"/>
          <w:sz w:val="24"/>
          <w:szCs w:val="24"/>
        </w:rPr>
        <w:t>每月一次。</w:t>
      </w:r>
    </w:p>
    <w:p>
      <w:pPr>
        <w:pageBreakBefore w:val="0"/>
        <w:widowControl w:val="0"/>
        <w:kinsoku/>
        <w:wordWrap/>
        <w:overflowPunct/>
        <w:topLinePunct w:val="0"/>
        <w:autoSpaceDE/>
        <w:autoSpaceDN/>
        <w:bidi w:val="0"/>
        <w:adjustRightInd/>
        <w:spacing w:line="560" w:lineRule="exact"/>
        <w:ind w:firstLine="484" w:firstLineChars="202"/>
        <w:jc w:val="both"/>
        <w:rPr>
          <w:rFonts w:ascii="宋体" w:hAnsi="宋体" w:cs="宋体"/>
          <w:color w:val="auto"/>
          <w:kern w:val="2"/>
          <w:sz w:val="24"/>
          <w:szCs w:val="24"/>
        </w:rPr>
      </w:pPr>
    </w:p>
    <w:p>
      <w:pPr>
        <w:pStyle w:val="3"/>
        <w:pageBreakBefore w:val="0"/>
        <w:numPr>
          <w:ilvl w:val="1"/>
          <w:numId w:val="0"/>
        </w:numPr>
        <w:kinsoku/>
        <w:wordWrap/>
        <w:overflowPunct/>
        <w:topLinePunct w:val="0"/>
        <w:autoSpaceDE/>
        <w:autoSpaceDN/>
        <w:bidi w:val="0"/>
        <w:adjustRightInd/>
        <w:spacing w:line="560" w:lineRule="exact"/>
        <w:ind w:leftChars="0" w:firstLine="240" w:firstLineChars="100"/>
        <w:rPr>
          <w:rFonts w:hint="eastAsia" w:ascii="宋体" w:hAnsi="宋体" w:eastAsia="宋体" w:cs="宋体"/>
          <w:b w:val="0"/>
          <w:bCs w:val="0"/>
          <w:color w:val="auto"/>
          <w:sz w:val="24"/>
          <w:szCs w:val="24"/>
          <w:lang w:val="zh-CN"/>
        </w:rPr>
      </w:pPr>
      <w:bookmarkStart w:id="193" w:name="_Toc3197"/>
      <w:r>
        <w:rPr>
          <w:rFonts w:hint="eastAsia" w:ascii="宋体" w:hAnsi="宋体" w:eastAsia="宋体" w:cs="宋体"/>
          <w:b w:val="0"/>
          <w:bCs w:val="0"/>
          <w:color w:val="auto"/>
          <w:sz w:val="24"/>
          <w:szCs w:val="24"/>
          <w:lang w:val="en-US" w:eastAsia="zh-CN"/>
        </w:rPr>
        <w:t>2.25</w:t>
      </w:r>
      <w:bookmarkEnd w:id="193"/>
      <w:r>
        <w:rPr>
          <w:rFonts w:hint="eastAsia" w:ascii="宋体" w:hAnsi="宋体" w:cs="宋体"/>
          <w:b w:val="0"/>
          <w:bCs w:val="0"/>
          <w:color w:val="auto"/>
          <w:sz w:val="24"/>
          <w:szCs w:val="24"/>
          <w:lang w:val="zh-CN"/>
        </w:rPr>
        <w:t>监区AB门识别系统</w:t>
      </w:r>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本系统运维包括</w:t>
      </w:r>
      <w:r>
        <w:rPr>
          <w:rFonts w:hint="eastAsia" w:ascii="宋体" w:hAnsi="宋体" w:cs="宋体"/>
          <w:color w:val="auto"/>
          <w:kern w:val="2"/>
          <w:sz w:val="24"/>
          <w:szCs w:val="24"/>
          <w:lang w:eastAsia="zh-CN"/>
        </w:rPr>
        <w:t>监所</w:t>
      </w:r>
      <w:r>
        <w:rPr>
          <w:rFonts w:hint="eastAsia" w:ascii="宋体" w:hAnsi="宋体" w:cs="宋体"/>
          <w:color w:val="auto"/>
          <w:kern w:val="2"/>
          <w:sz w:val="24"/>
          <w:szCs w:val="24"/>
        </w:rPr>
        <w:t>AB门</w:t>
      </w:r>
      <w:r>
        <w:rPr>
          <w:rFonts w:hint="eastAsia" w:ascii="宋体" w:hAnsi="宋体" w:cs="宋体"/>
          <w:b w:val="0"/>
          <w:bCs w:val="0"/>
          <w:color w:val="auto"/>
          <w:sz w:val="24"/>
          <w:szCs w:val="24"/>
          <w:lang w:val="zh-CN"/>
        </w:rPr>
        <w:t>识别</w:t>
      </w:r>
      <w:r>
        <w:rPr>
          <w:rFonts w:hint="eastAsia" w:ascii="宋体" w:hAnsi="宋体" w:cs="宋体"/>
          <w:color w:val="auto"/>
          <w:kern w:val="2"/>
          <w:sz w:val="24"/>
          <w:szCs w:val="24"/>
        </w:rPr>
        <w:t>系统维护，其中包括日常硬件维护及软件更新。</w:t>
      </w:r>
    </w:p>
    <w:p>
      <w:pPr>
        <w:pStyle w:val="3"/>
        <w:pageBreakBefore w:val="0"/>
        <w:numPr>
          <w:ilvl w:val="1"/>
          <w:numId w:val="0"/>
        </w:numPr>
        <w:kinsoku/>
        <w:wordWrap/>
        <w:overflowPunct/>
        <w:topLinePunct w:val="0"/>
        <w:autoSpaceDE/>
        <w:autoSpaceDN/>
        <w:bidi w:val="0"/>
        <w:adjustRightInd/>
        <w:spacing w:line="560" w:lineRule="exact"/>
        <w:ind w:leftChars="0" w:firstLine="480" w:firstLineChars="200"/>
        <w:rPr>
          <w:rFonts w:hint="eastAsia" w:ascii="宋体" w:hAnsi="宋体" w:eastAsia="宋体" w:cs="宋体"/>
          <w:b w:val="0"/>
          <w:bCs w:val="0"/>
          <w:color w:val="auto"/>
          <w:sz w:val="24"/>
          <w:szCs w:val="24"/>
          <w:lang w:val="zh-CN"/>
        </w:rPr>
      </w:pPr>
      <w:bookmarkStart w:id="194" w:name="_Toc4145"/>
      <w:r>
        <w:rPr>
          <w:rFonts w:hint="eastAsia" w:ascii="宋体" w:hAnsi="宋体" w:eastAsia="宋体" w:cs="宋体"/>
          <w:b w:val="0"/>
          <w:bCs w:val="0"/>
          <w:color w:val="auto"/>
          <w:sz w:val="24"/>
          <w:szCs w:val="24"/>
          <w:lang w:val="en-US" w:eastAsia="zh-CN"/>
        </w:rPr>
        <w:t>2.25.1</w:t>
      </w:r>
      <w:r>
        <w:rPr>
          <w:rFonts w:hint="eastAsia" w:ascii="宋体" w:hAnsi="宋体" w:eastAsia="宋体" w:cs="宋体"/>
          <w:b w:val="0"/>
          <w:bCs w:val="0"/>
          <w:color w:val="auto"/>
          <w:sz w:val="24"/>
          <w:szCs w:val="24"/>
          <w:lang w:val="zh-CN"/>
        </w:rPr>
        <w:t>日常巡检内容</w:t>
      </w:r>
      <w:bookmarkEnd w:id="194"/>
    </w:p>
    <w:p>
      <w:pPr>
        <w:pageBreakBefore w:val="0"/>
        <w:widowControl w:val="0"/>
        <w:numPr>
          <w:ilvl w:val="0"/>
          <w:numId w:val="0"/>
        </w:numPr>
        <w:kinsoku/>
        <w:wordWrap/>
        <w:overflowPunct/>
        <w:topLinePunct w:val="0"/>
        <w:autoSpaceDE/>
        <w:autoSpaceDN/>
        <w:bidi w:val="0"/>
        <w:adjustRightInd/>
        <w:spacing w:line="560" w:lineRule="exact"/>
        <w:ind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1</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系统服务器维护。</w:t>
      </w:r>
    </w:p>
    <w:p>
      <w:pPr>
        <w:pageBreakBefore w:val="0"/>
        <w:widowControl w:val="0"/>
        <w:numPr>
          <w:ilvl w:val="0"/>
          <w:numId w:val="0"/>
        </w:numPr>
        <w:kinsoku/>
        <w:wordWrap/>
        <w:overflowPunct/>
        <w:topLinePunct w:val="0"/>
        <w:autoSpaceDE/>
        <w:autoSpaceDN/>
        <w:bidi w:val="0"/>
        <w:adjustRightInd/>
        <w:spacing w:line="560" w:lineRule="exact"/>
        <w:ind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2</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系统设备维护。</w:t>
      </w:r>
    </w:p>
    <w:p>
      <w:pPr>
        <w:pageBreakBefore w:val="0"/>
        <w:widowControl w:val="0"/>
        <w:numPr>
          <w:ilvl w:val="0"/>
          <w:numId w:val="0"/>
        </w:numPr>
        <w:kinsoku/>
        <w:wordWrap/>
        <w:overflowPunct/>
        <w:topLinePunct w:val="0"/>
        <w:autoSpaceDE/>
        <w:autoSpaceDN/>
        <w:bidi w:val="0"/>
        <w:adjustRightInd/>
        <w:spacing w:line="560" w:lineRule="exact"/>
        <w:ind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3</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软件更新及修复。</w:t>
      </w:r>
    </w:p>
    <w:p>
      <w:pPr>
        <w:pStyle w:val="3"/>
        <w:pageBreakBefore w:val="0"/>
        <w:numPr>
          <w:ilvl w:val="1"/>
          <w:numId w:val="0"/>
        </w:numPr>
        <w:kinsoku/>
        <w:wordWrap/>
        <w:overflowPunct/>
        <w:topLinePunct w:val="0"/>
        <w:autoSpaceDE/>
        <w:autoSpaceDN/>
        <w:bidi w:val="0"/>
        <w:adjustRightInd/>
        <w:spacing w:line="560" w:lineRule="exact"/>
        <w:ind w:leftChars="0" w:firstLine="480" w:firstLineChars="200"/>
        <w:rPr>
          <w:rFonts w:hint="eastAsia"/>
          <w:color w:val="auto"/>
          <w:sz w:val="24"/>
          <w:szCs w:val="24"/>
          <w:lang w:val="zh-CN"/>
        </w:rPr>
      </w:pPr>
      <w:bookmarkStart w:id="195" w:name="_Toc10540"/>
      <w:r>
        <w:rPr>
          <w:rFonts w:hint="eastAsia" w:ascii="宋体" w:hAnsi="宋体" w:eastAsia="宋体" w:cs="宋体"/>
          <w:b w:val="0"/>
          <w:bCs w:val="0"/>
          <w:color w:val="auto"/>
          <w:sz w:val="24"/>
          <w:szCs w:val="24"/>
          <w:lang w:val="en-US" w:eastAsia="zh-CN"/>
        </w:rPr>
        <w:t>2.25.2</w:t>
      </w:r>
      <w:r>
        <w:rPr>
          <w:rFonts w:hint="eastAsia" w:ascii="宋体" w:hAnsi="宋体" w:eastAsia="宋体" w:cs="宋体"/>
          <w:b w:val="0"/>
          <w:bCs w:val="0"/>
          <w:color w:val="auto"/>
          <w:sz w:val="24"/>
          <w:szCs w:val="24"/>
          <w:lang w:val="zh-CN"/>
        </w:rPr>
        <w:t>日常巡检频次</w:t>
      </w:r>
      <w:bookmarkEnd w:id="195"/>
    </w:p>
    <w:p>
      <w:pPr>
        <w:pageBreakBefore w:val="0"/>
        <w:widowControl w:val="0"/>
        <w:kinsoku/>
        <w:wordWrap/>
        <w:overflowPunct/>
        <w:topLinePunct w:val="0"/>
        <w:autoSpaceDE/>
        <w:autoSpaceDN/>
        <w:bidi w:val="0"/>
        <w:adjustRightInd/>
        <w:spacing w:line="560" w:lineRule="exact"/>
        <w:ind w:firstLine="484" w:firstLineChars="202"/>
        <w:jc w:val="both"/>
        <w:rPr>
          <w:rFonts w:ascii="宋体" w:hAnsi="宋体" w:cs="宋体"/>
          <w:color w:val="auto"/>
          <w:kern w:val="2"/>
          <w:sz w:val="24"/>
          <w:szCs w:val="24"/>
        </w:rPr>
      </w:pPr>
      <w:r>
        <w:rPr>
          <w:rFonts w:hint="eastAsia" w:ascii="宋体" w:hAnsi="宋体" w:cs="宋体"/>
          <w:color w:val="auto"/>
          <w:kern w:val="2"/>
          <w:sz w:val="24"/>
          <w:szCs w:val="24"/>
        </w:rPr>
        <w:t>每月一次。</w:t>
      </w:r>
    </w:p>
    <w:p>
      <w:pPr>
        <w:pageBreakBefore w:val="0"/>
        <w:widowControl w:val="0"/>
        <w:kinsoku/>
        <w:wordWrap/>
        <w:overflowPunct/>
        <w:topLinePunct w:val="0"/>
        <w:autoSpaceDE/>
        <w:autoSpaceDN/>
        <w:bidi w:val="0"/>
        <w:adjustRightInd/>
        <w:spacing w:line="560" w:lineRule="exact"/>
        <w:ind w:firstLine="484" w:firstLineChars="202"/>
        <w:jc w:val="both"/>
        <w:rPr>
          <w:rFonts w:ascii="宋体" w:hAnsi="宋体" w:cs="宋体"/>
          <w:color w:val="auto"/>
          <w:kern w:val="2"/>
          <w:sz w:val="24"/>
          <w:szCs w:val="24"/>
        </w:rPr>
      </w:pPr>
    </w:p>
    <w:p>
      <w:pPr>
        <w:pStyle w:val="3"/>
        <w:pageBreakBefore w:val="0"/>
        <w:numPr>
          <w:ilvl w:val="1"/>
          <w:numId w:val="0"/>
        </w:numPr>
        <w:kinsoku/>
        <w:wordWrap/>
        <w:overflowPunct/>
        <w:topLinePunct w:val="0"/>
        <w:autoSpaceDE/>
        <w:autoSpaceDN/>
        <w:bidi w:val="0"/>
        <w:adjustRightInd/>
        <w:spacing w:line="560" w:lineRule="exact"/>
        <w:ind w:leftChars="0" w:firstLine="240" w:firstLineChars="100"/>
        <w:rPr>
          <w:rFonts w:hint="eastAsia" w:ascii="宋体" w:hAnsi="宋体" w:eastAsia="宋体" w:cs="宋体"/>
          <w:b w:val="0"/>
          <w:bCs w:val="0"/>
          <w:color w:val="auto"/>
          <w:sz w:val="24"/>
          <w:szCs w:val="24"/>
          <w:lang w:val="zh-CN"/>
        </w:rPr>
      </w:pPr>
      <w:bookmarkStart w:id="196" w:name="_Toc11620"/>
      <w:r>
        <w:rPr>
          <w:rFonts w:hint="eastAsia" w:ascii="宋体" w:hAnsi="宋体" w:eastAsia="宋体" w:cs="宋体"/>
          <w:b w:val="0"/>
          <w:bCs w:val="0"/>
          <w:color w:val="auto"/>
          <w:sz w:val="24"/>
          <w:szCs w:val="24"/>
          <w:lang w:val="en-US" w:eastAsia="zh-CN"/>
        </w:rPr>
        <w:t>2.26</w:t>
      </w:r>
      <w:r>
        <w:rPr>
          <w:rFonts w:hint="eastAsia" w:ascii="宋体" w:hAnsi="宋体" w:cs="宋体"/>
          <w:b w:val="0"/>
          <w:bCs w:val="0"/>
          <w:color w:val="auto"/>
          <w:sz w:val="24"/>
          <w:szCs w:val="24"/>
          <w:lang w:val="en-US" w:eastAsia="zh-CN"/>
        </w:rPr>
        <w:t xml:space="preserve"> </w:t>
      </w:r>
      <w:bookmarkEnd w:id="196"/>
      <w:r>
        <w:rPr>
          <w:rFonts w:hint="eastAsia" w:ascii="宋体" w:hAnsi="宋体" w:cs="宋体"/>
          <w:b w:val="0"/>
          <w:bCs w:val="0"/>
          <w:color w:val="auto"/>
          <w:sz w:val="24"/>
          <w:szCs w:val="24"/>
          <w:lang w:val="zh-CN"/>
        </w:rPr>
        <w:t>RFID人员管理系统</w:t>
      </w:r>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本系统运维</w:t>
      </w:r>
      <w:r>
        <w:rPr>
          <w:rFonts w:hint="eastAsia" w:ascii="宋体" w:hAnsi="宋体" w:cs="宋体"/>
          <w:b w:val="0"/>
          <w:bCs w:val="0"/>
          <w:color w:val="auto"/>
          <w:sz w:val="24"/>
          <w:szCs w:val="24"/>
          <w:lang w:eastAsia="zh-CN"/>
        </w:rPr>
        <w:t>RFID人员管理系统</w:t>
      </w:r>
      <w:r>
        <w:rPr>
          <w:rFonts w:hint="eastAsia" w:ascii="宋体" w:hAnsi="宋体" w:cs="宋体"/>
          <w:color w:val="auto"/>
          <w:kern w:val="2"/>
          <w:sz w:val="24"/>
          <w:szCs w:val="24"/>
        </w:rPr>
        <w:t>维护，其中包括日常硬件维护及软件更新。</w:t>
      </w:r>
    </w:p>
    <w:p>
      <w:pPr>
        <w:pStyle w:val="3"/>
        <w:pageBreakBefore w:val="0"/>
        <w:numPr>
          <w:ilvl w:val="1"/>
          <w:numId w:val="0"/>
        </w:numPr>
        <w:kinsoku/>
        <w:wordWrap/>
        <w:overflowPunct/>
        <w:topLinePunct w:val="0"/>
        <w:autoSpaceDE/>
        <w:autoSpaceDN/>
        <w:bidi w:val="0"/>
        <w:adjustRightInd/>
        <w:spacing w:line="560" w:lineRule="exact"/>
        <w:ind w:leftChars="0" w:firstLine="480" w:firstLineChars="200"/>
        <w:rPr>
          <w:rFonts w:hint="eastAsia" w:ascii="宋体" w:hAnsi="宋体" w:eastAsia="宋体" w:cs="宋体"/>
          <w:b w:val="0"/>
          <w:bCs w:val="0"/>
          <w:color w:val="auto"/>
          <w:sz w:val="24"/>
          <w:szCs w:val="24"/>
          <w:lang w:val="zh-CN"/>
        </w:rPr>
      </w:pPr>
      <w:bookmarkStart w:id="197" w:name="_Toc16628"/>
      <w:r>
        <w:rPr>
          <w:rFonts w:hint="eastAsia" w:ascii="宋体" w:hAnsi="宋体" w:eastAsia="宋体" w:cs="宋体"/>
          <w:b w:val="0"/>
          <w:bCs w:val="0"/>
          <w:color w:val="auto"/>
          <w:sz w:val="24"/>
          <w:szCs w:val="24"/>
          <w:lang w:val="en-US" w:eastAsia="zh-CN"/>
        </w:rPr>
        <w:t>2.26.1</w:t>
      </w:r>
      <w:r>
        <w:rPr>
          <w:rFonts w:hint="eastAsia" w:ascii="宋体" w:hAnsi="宋体" w:eastAsia="宋体" w:cs="宋体"/>
          <w:b w:val="0"/>
          <w:bCs w:val="0"/>
          <w:color w:val="auto"/>
          <w:sz w:val="24"/>
          <w:szCs w:val="24"/>
          <w:lang w:val="zh-CN"/>
        </w:rPr>
        <w:t>日常巡检内容</w:t>
      </w:r>
      <w:bookmarkEnd w:id="197"/>
    </w:p>
    <w:p>
      <w:pPr>
        <w:pageBreakBefore w:val="0"/>
        <w:widowControl w:val="0"/>
        <w:numPr>
          <w:ilvl w:val="0"/>
          <w:numId w:val="0"/>
        </w:numPr>
        <w:kinsoku/>
        <w:wordWrap/>
        <w:overflowPunct/>
        <w:topLinePunct w:val="0"/>
        <w:autoSpaceDE/>
        <w:autoSpaceDN/>
        <w:bidi w:val="0"/>
        <w:adjustRightInd/>
        <w:spacing w:line="560" w:lineRule="exact"/>
        <w:ind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1</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系统服务器维护。</w:t>
      </w:r>
    </w:p>
    <w:p>
      <w:pPr>
        <w:pageBreakBefore w:val="0"/>
        <w:widowControl w:val="0"/>
        <w:numPr>
          <w:ilvl w:val="0"/>
          <w:numId w:val="0"/>
        </w:numPr>
        <w:kinsoku/>
        <w:wordWrap/>
        <w:overflowPunct/>
        <w:topLinePunct w:val="0"/>
        <w:autoSpaceDE/>
        <w:autoSpaceDN/>
        <w:bidi w:val="0"/>
        <w:adjustRightInd/>
        <w:spacing w:line="560" w:lineRule="exact"/>
        <w:ind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2</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系统设备维护。</w:t>
      </w:r>
    </w:p>
    <w:p>
      <w:pPr>
        <w:pageBreakBefore w:val="0"/>
        <w:widowControl w:val="0"/>
        <w:numPr>
          <w:ilvl w:val="0"/>
          <w:numId w:val="0"/>
        </w:numPr>
        <w:kinsoku/>
        <w:wordWrap/>
        <w:overflowPunct/>
        <w:topLinePunct w:val="0"/>
        <w:autoSpaceDE/>
        <w:autoSpaceDN/>
        <w:bidi w:val="0"/>
        <w:adjustRightInd/>
        <w:spacing w:line="560" w:lineRule="exact"/>
        <w:ind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3</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软件更新及修复。</w:t>
      </w:r>
    </w:p>
    <w:p>
      <w:pPr>
        <w:pStyle w:val="3"/>
        <w:pageBreakBefore w:val="0"/>
        <w:numPr>
          <w:ilvl w:val="1"/>
          <w:numId w:val="0"/>
        </w:numPr>
        <w:kinsoku/>
        <w:wordWrap/>
        <w:overflowPunct/>
        <w:topLinePunct w:val="0"/>
        <w:autoSpaceDE/>
        <w:autoSpaceDN/>
        <w:bidi w:val="0"/>
        <w:adjustRightInd/>
        <w:spacing w:line="560" w:lineRule="exact"/>
        <w:ind w:leftChars="0" w:firstLine="480" w:firstLineChars="200"/>
        <w:rPr>
          <w:rFonts w:hint="eastAsia" w:ascii="宋体" w:hAnsi="宋体" w:eastAsia="宋体" w:cs="宋体"/>
          <w:b w:val="0"/>
          <w:bCs w:val="0"/>
          <w:color w:val="auto"/>
          <w:sz w:val="24"/>
          <w:szCs w:val="24"/>
          <w:lang w:val="zh-CN"/>
        </w:rPr>
      </w:pPr>
      <w:bookmarkStart w:id="198" w:name="_Toc15498"/>
      <w:r>
        <w:rPr>
          <w:rFonts w:hint="eastAsia" w:ascii="宋体" w:hAnsi="宋体" w:eastAsia="宋体" w:cs="宋体"/>
          <w:b w:val="0"/>
          <w:bCs w:val="0"/>
          <w:color w:val="auto"/>
          <w:sz w:val="24"/>
          <w:szCs w:val="24"/>
          <w:lang w:val="en-US" w:eastAsia="zh-CN"/>
        </w:rPr>
        <w:t>2.26.2</w:t>
      </w:r>
      <w:r>
        <w:rPr>
          <w:rFonts w:hint="eastAsia" w:ascii="宋体" w:hAnsi="宋体" w:eastAsia="宋体" w:cs="宋体"/>
          <w:b w:val="0"/>
          <w:bCs w:val="0"/>
          <w:color w:val="auto"/>
          <w:sz w:val="24"/>
          <w:szCs w:val="24"/>
          <w:lang w:val="zh-CN"/>
        </w:rPr>
        <w:t>日常巡检频次</w:t>
      </w:r>
      <w:bookmarkEnd w:id="198"/>
    </w:p>
    <w:p>
      <w:pPr>
        <w:pageBreakBefore w:val="0"/>
        <w:widowControl w:val="0"/>
        <w:kinsoku/>
        <w:wordWrap/>
        <w:overflowPunct/>
        <w:topLinePunct w:val="0"/>
        <w:autoSpaceDE/>
        <w:autoSpaceDN/>
        <w:bidi w:val="0"/>
        <w:adjustRightInd/>
        <w:spacing w:line="560" w:lineRule="exact"/>
        <w:ind w:firstLine="484" w:firstLineChars="202"/>
        <w:jc w:val="both"/>
        <w:rPr>
          <w:rFonts w:ascii="宋体" w:hAnsi="宋体" w:cs="宋体"/>
          <w:color w:val="auto"/>
          <w:kern w:val="2"/>
          <w:sz w:val="24"/>
          <w:szCs w:val="24"/>
        </w:rPr>
      </w:pPr>
      <w:r>
        <w:rPr>
          <w:rFonts w:hint="eastAsia" w:ascii="宋体" w:hAnsi="宋体" w:cs="宋体"/>
          <w:color w:val="auto"/>
          <w:kern w:val="2"/>
          <w:sz w:val="24"/>
          <w:szCs w:val="24"/>
        </w:rPr>
        <w:t>每月一次。</w:t>
      </w:r>
    </w:p>
    <w:p>
      <w:pPr>
        <w:pageBreakBefore w:val="0"/>
        <w:widowControl w:val="0"/>
        <w:kinsoku/>
        <w:wordWrap/>
        <w:overflowPunct/>
        <w:topLinePunct w:val="0"/>
        <w:autoSpaceDE/>
        <w:autoSpaceDN/>
        <w:bidi w:val="0"/>
        <w:adjustRightInd/>
        <w:spacing w:line="560" w:lineRule="exact"/>
        <w:ind w:firstLine="484" w:firstLineChars="202"/>
        <w:jc w:val="both"/>
        <w:rPr>
          <w:rFonts w:ascii="宋体" w:hAnsi="宋体" w:cs="宋体"/>
          <w:color w:val="auto"/>
          <w:kern w:val="2"/>
          <w:sz w:val="24"/>
          <w:szCs w:val="24"/>
        </w:rPr>
      </w:pPr>
    </w:p>
    <w:p>
      <w:pPr>
        <w:pStyle w:val="3"/>
        <w:pageBreakBefore w:val="0"/>
        <w:numPr>
          <w:ilvl w:val="1"/>
          <w:numId w:val="0"/>
        </w:numPr>
        <w:kinsoku/>
        <w:wordWrap/>
        <w:overflowPunct/>
        <w:topLinePunct w:val="0"/>
        <w:autoSpaceDE/>
        <w:autoSpaceDN/>
        <w:bidi w:val="0"/>
        <w:adjustRightInd/>
        <w:spacing w:line="560" w:lineRule="exact"/>
        <w:ind w:leftChars="0" w:firstLine="240" w:firstLineChars="100"/>
        <w:rPr>
          <w:rFonts w:hint="eastAsia"/>
          <w:color w:val="auto"/>
          <w:sz w:val="24"/>
          <w:szCs w:val="24"/>
          <w:lang w:val="zh-CN"/>
        </w:rPr>
      </w:pPr>
      <w:bookmarkStart w:id="199" w:name="_Toc8746"/>
      <w:r>
        <w:rPr>
          <w:rFonts w:hint="eastAsia" w:ascii="宋体" w:hAnsi="宋体" w:eastAsia="宋体" w:cs="宋体"/>
          <w:b w:val="0"/>
          <w:bCs w:val="0"/>
          <w:color w:val="auto"/>
          <w:sz w:val="24"/>
          <w:szCs w:val="24"/>
          <w:lang w:val="en-US" w:eastAsia="zh-CN"/>
        </w:rPr>
        <w:t>2.27</w:t>
      </w:r>
      <w:bookmarkEnd w:id="199"/>
      <w:r>
        <w:rPr>
          <w:rFonts w:hint="eastAsia" w:ascii="宋体" w:hAnsi="宋体" w:cs="宋体"/>
          <w:b w:val="0"/>
          <w:bCs w:val="0"/>
          <w:color w:val="auto"/>
          <w:sz w:val="24"/>
          <w:szCs w:val="24"/>
          <w:lang w:val="zh-CN"/>
        </w:rPr>
        <w:t>人员关注摄像机系统</w:t>
      </w:r>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本系统运维包括</w:t>
      </w:r>
      <w:r>
        <w:rPr>
          <w:rFonts w:hint="eastAsia" w:ascii="宋体" w:hAnsi="宋体" w:cs="宋体"/>
          <w:color w:val="auto"/>
          <w:kern w:val="2"/>
          <w:sz w:val="24"/>
          <w:szCs w:val="24"/>
          <w:lang w:eastAsia="zh-CN"/>
        </w:rPr>
        <w:t>监所人员关注摄像机系统</w:t>
      </w:r>
      <w:r>
        <w:rPr>
          <w:rFonts w:hint="eastAsia" w:ascii="宋体" w:hAnsi="宋体" w:cs="宋体"/>
          <w:color w:val="auto"/>
          <w:kern w:val="2"/>
          <w:sz w:val="24"/>
          <w:szCs w:val="24"/>
        </w:rPr>
        <w:t>维护，其中包括日常硬件维护及软件更新。</w:t>
      </w:r>
    </w:p>
    <w:p>
      <w:pPr>
        <w:pStyle w:val="3"/>
        <w:pageBreakBefore w:val="0"/>
        <w:numPr>
          <w:ilvl w:val="1"/>
          <w:numId w:val="0"/>
        </w:numPr>
        <w:kinsoku/>
        <w:wordWrap/>
        <w:overflowPunct/>
        <w:topLinePunct w:val="0"/>
        <w:autoSpaceDE/>
        <w:autoSpaceDN/>
        <w:bidi w:val="0"/>
        <w:adjustRightInd/>
        <w:spacing w:line="560" w:lineRule="exact"/>
        <w:ind w:leftChars="0" w:firstLine="480" w:firstLineChars="200"/>
        <w:rPr>
          <w:rFonts w:hint="eastAsia" w:ascii="宋体" w:hAnsi="宋体" w:eastAsia="宋体" w:cs="宋体"/>
          <w:b w:val="0"/>
          <w:bCs w:val="0"/>
          <w:color w:val="auto"/>
          <w:sz w:val="24"/>
          <w:szCs w:val="24"/>
          <w:lang w:val="zh-CN"/>
        </w:rPr>
      </w:pPr>
      <w:bookmarkStart w:id="200" w:name="_Toc13975"/>
      <w:r>
        <w:rPr>
          <w:rFonts w:hint="eastAsia" w:ascii="宋体" w:hAnsi="宋体" w:eastAsia="宋体" w:cs="宋体"/>
          <w:b w:val="0"/>
          <w:bCs w:val="0"/>
          <w:color w:val="auto"/>
          <w:sz w:val="24"/>
          <w:szCs w:val="24"/>
          <w:lang w:val="en-US" w:eastAsia="zh-CN"/>
        </w:rPr>
        <w:t>2.27.1</w:t>
      </w:r>
      <w:r>
        <w:rPr>
          <w:rFonts w:hint="eastAsia" w:ascii="宋体" w:hAnsi="宋体" w:eastAsia="宋体" w:cs="宋体"/>
          <w:b w:val="0"/>
          <w:bCs w:val="0"/>
          <w:color w:val="auto"/>
          <w:sz w:val="24"/>
          <w:szCs w:val="24"/>
          <w:lang w:val="zh-CN"/>
        </w:rPr>
        <w:t>日常巡检内容</w:t>
      </w:r>
      <w:bookmarkEnd w:id="200"/>
    </w:p>
    <w:p>
      <w:pPr>
        <w:pageBreakBefore w:val="0"/>
        <w:widowControl w:val="0"/>
        <w:numPr>
          <w:ilvl w:val="0"/>
          <w:numId w:val="0"/>
        </w:numPr>
        <w:kinsoku/>
        <w:wordWrap/>
        <w:overflowPunct/>
        <w:topLinePunct w:val="0"/>
        <w:autoSpaceDE/>
        <w:autoSpaceDN/>
        <w:bidi w:val="0"/>
        <w:adjustRightInd/>
        <w:spacing w:line="560" w:lineRule="exact"/>
        <w:ind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1</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系统服务器维护。</w:t>
      </w:r>
    </w:p>
    <w:p>
      <w:pPr>
        <w:pageBreakBefore w:val="0"/>
        <w:widowControl w:val="0"/>
        <w:numPr>
          <w:ilvl w:val="0"/>
          <w:numId w:val="0"/>
        </w:numPr>
        <w:kinsoku/>
        <w:wordWrap/>
        <w:overflowPunct/>
        <w:topLinePunct w:val="0"/>
        <w:autoSpaceDE/>
        <w:autoSpaceDN/>
        <w:bidi w:val="0"/>
        <w:adjustRightInd/>
        <w:spacing w:line="560" w:lineRule="exact"/>
        <w:ind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2</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系统设备维护。</w:t>
      </w:r>
    </w:p>
    <w:p>
      <w:pPr>
        <w:pageBreakBefore w:val="0"/>
        <w:widowControl w:val="0"/>
        <w:numPr>
          <w:ilvl w:val="0"/>
          <w:numId w:val="0"/>
        </w:numPr>
        <w:kinsoku/>
        <w:wordWrap/>
        <w:overflowPunct/>
        <w:topLinePunct w:val="0"/>
        <w:autoSpaceDE/>
        <w:autoSpaceDN/>
        <w:bidi w:val="0"/>
        <w:adjustRightInd/>
        <w:spacing w:line="560" w:lineRule="exact"/>
        <w:ind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3</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软件更新及修复。</w:t>
      </w:r>
    </w:p>
    <w:p>
      <w:pPr>
        <w:pStyle w:val="3"/>
        <w:pageBreakBefore w:val="0"/>
        <w:numPr>
          <w:ilvl w:val="1"/>
          <w:numId w:val="0"/>
        </w:numPr>
        <w:kinsoku/>
        <w:wordWrap/>
        <w:overflowPunct/>
        <w:topLinePunct w:val="0"/>
        <w:autoSpaceDE/>
        <w:autoSpaceDN/>
        <w:bidi w:val="0"/>
        <w:adjustRightInd/>
        <w:spacing w:line="560" w:lineRule="exact"/>
        <w:ind w:leftChars="0" w:firstLine="480" w:firstLineChars="200"/>
        <w:rPr>
          <w:rFonts w:hint="eastAsia" w:ascii="宋体" w:hAnsi="宋体" w:eastAsia="宋体" w:cs="宋体"/>
          <w:b w:val="0"/>
          <w:bCs w:val="0"/>
          <w:color w:val="auto"/>
          <w:sz w:val="24"/>
          <w:szCs w:val="24"/>
          <w:lang w:val="zh-CN"/>
        </w:rPr>
      </w:pPr>
      <w:bookmarkStart w:id="201" w:name="_Toc32280"/>
      <w:r>
        <w:rPr>
          <w:rFonts w:hint="eastAsia" w:ascii="宋体" w:hAnsi="宋体" w:eastAsia="宋体" w:cs="宋体"/>
          <w:b w:val="0"/>
          <w:bCs w:val="0"/>
          <w:color w:val="auto"/>
          <w:sz w:val="24"/>
          <w:szCs w:val="24"/>
          <w:lang w:val="en-US" w:eastAsia="zh-CN"/>
        </w:rPr>
        <w:t>2.27.2</w:t>
      </w:r>
      <w:r>
        <w:rPr>
          <w:rFonts w:hint="eastAsia" w:ascii="宋体" w:hAnsi="宋体" w:eastAsia="宋体" w:cs="宋体"/>
          <w:b w:val="0"/>
          <w:bCs w:val="0"/>
          <w:color w:val="auto"/>
          <w:sz w:val="24"/>
          <w:szCs w:val="24"/>
          <w:lang w:val="zh-CN"/>
        </w:rPr>
        <w:t>日常巡检频次</w:t>
      </w:r>
      <w:bookmarkEnd w:id="201"/>
    </w:p>
    <w:p>
      <w:pPr>
        <w:pageBreakBefore w:val="0"/>
        <w:widowControl w:val="0"/>
        <w:kinsoku/>
        <w:wordWrap/>
        <w:overflowPunct/>
        <w:topLinePunct w:val="0"/>
        <w:autoSpaceDE/>
        <w:autoSpaceDN/>
        <w:bidi w:val="0"/>
        <w:adjustRightInd/>
        <w:spacing w:line="560" w:lineRule="exact"/>
        <w:ind w:firstLine="484" w:firstLineChars="202"/>
        <w:jc w:val="both"/>
        <w:rPr>
          <w:rFonts w:ascii="宋体" w:hAnsi="宋体" w:cs="宋体"/>
          <w:color w:val="auto"/>
          <w:kern w:val="2"/>
          <w:sz w:val="24"/>
          <w:szCs w:val="24"/>
        </w:rPr>
      </w:pPr>
      <w:r>
        <w:rPr>
          <w:rFonts w:hint="eastAsia" w:ascii="宋体" w:hAnsi="宋体" w:cs="宋体"/>
          <w:color w:val="auto"/>
          <w:kern w:val="2"/>
          <w:sz w:val="24"/>
          <w:szCs w:val="24"/>
        </w:rPr>
        <w:t>每月一次。</w:t>
      </w:r>
    </w:p>
    <w:p>
      <w:pPr>
        <w:pageBreakBefore w:val="0"/>
        <w:widowControl w:val="0"/>
        <w:kinsoku/>
        <w:wordWrap/>
        <w:overflowPunct/>
        <w:topLinePunct w:val="0"/>
        <w:autoSpaceDE/>
        <w:autoSpaceDN/>
        <w:bidi w:val="0"/>
        <w:adjustRightInd/>
        <w:spacing w:line="560" w:lineRule="exact"/>
        <w:ind w:firstLine="484" w:firstLineChars="202"/>
        <w:jc w:val="both"/>
        <w:rPr>
          <w:rFonts w:ascii="宋体" w:hAnsi="宋体" w:cs="宋体"/>
          <w:color w:val="auto"/>
          <w:kern w:val="2"/>
          <w:sz w:val="24"/>
          <w:szCs w:val="24"/>
        </w:rPr>
      </w:pPr>
    </w:p>
    <w:p>
      <w:pPr>
        <w:pStyle w:val="3"/>
        <w:pageBreakBefore w:val="0"/>
        <w:numPr>
          <w:ilvl w:val="1"/>
          <w:numId w:val="0"/>
        </w:numPr>
        <w:kinsoku/>
        <w:wordWrap/>
        <w:overflowPunct/>
        <w:topLinePunct w:val="0"/>
        <w:autoSpaceDE/>
        <w:autoSpaceDN/>
        <w:bidi w:val="0"/>
        <w:adjustRightInd/>
        <w:spacing w:line="560" w:lineRule="exact"/>
        <w:ind w:leftChars="0" w:firstLine="240" w:firstLineChars="100"/>
        <w:rPr>
          <w:rFonts w:hint="eastAsia" w:ascii="宋体" w:hAnsi="宋体" w:eastAsia="宋体" w:cs="宋体"/>
          <w:b w:val="0"/>
          <w:bCs w:val="0"/>
          <w:color w:val="auto"/>
          <w:sz w:val="24"/>
          <w:szCs w:val="24"/>
          <w:lang w:val="zh-CN"/>
        </w:rPr>
      </w:pPr>
      <w:bookmarkStart w:id="202" w:name="_Toc23340"/>
      <w:r>
        <w:rPr>
          <w:rFonts w:hint="eastAsia" w:ascii="宋体" w:hAnsi="宋体" w:eastAsia="宋体" w:cs="宋体"/>
          <w:b w:val="0"/>
          <w:bCs w:val="0"/>
          <w:color w:val="auto"/>
          <w:sz w:val="24"/>
          <w:szCs w:val="24"/>
          <w:lang w:val="en-US" w:eastAsia="zh-CN"/>
        </w:rPr>
        <w:t>2.28</w:t>
      </w:r>
      <w:bookmarkEnd w:id="202"/>
      <w:r>
        <w:rPr>
          <w:rFonts w:hint="eastAsia" w:ascii="宋体" w:hAnsi="宋体" w:cs="宋体"/>
          <w:b w:val="0"/>
          <w:bCs w:val="0"/>
          <w:color w:val="auto"/>
          <w:sz w:val="24"/>
          <w:szCs w:val="24"/>
          <w:lang w:val="zh-CN"/>
        </w:rPr>
        <w:t>硬件管理平台</w:t>
      </w:r>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本系统运维包括</w:t>
      </w:r>
      <w:r>
        <w:rPr>
          <w:rFonts w:hint="eastAsia" w:ascii="宋体" w:hAnsi="宋体" w:cs="宋体"/>
          <w:color w:val="auto"/>
          <w:kern w:val="2"/>
          <w:sz w:val="24"/>
          <w:szCs w:val="24"/>
          <w:lang w:eastAsia="zh-CN"/>
        </w:rPr>
        <w:t>硬件管理平台</w:t>
      </w:r>
      <w:r>
        <w:rPr>
          <w:rFonts w:hint="eastAsia" w:ascii="宋体" w:hAnsi="宋体" w:cs="宋体"/>
          <w:color w:val="auto"/>
          <w:kern w:val="2"/>
          <w:sz w:val="24"/>
          <w:szCs w:val="24"/>
        </w:rPr>
        <w:t>系统维护。其中包括日常硬件维护及软件更新。</w:t>
      </w:r>
    </w:p>
    <w:p>
      <w:pPr>
        <w:pStyle w:val="3"/>
        <w:pageBreakBefore w:val="0"/>
        <w:numPr>
          <w:ilvl w:val="1"/>
          <w:numId w:val="0"/>
        </w:numPr>
        <w:kinsoku/>
        <w:wordWrap/>
        <w:overflowPunct/>
        <w:topLinePunct w:val="0"/>
        <w:autoSpaceDE/>
        <w:autoSpaceDN/>
        <w:bidi w:val="0"/>
        <w:adjustRightInd/>
        <w:spacing w:line="560" w:lineRule="exact"/>
        <w:ind w:leftChars="0" w:firstLine="480" w:firstLineChars="200"/>
        <w:rPr>
          <w:rFonts w:hint="eastAsia" w:ascii="宋体" w:hAnsi="宋体" w:eastAsia="宋体" w:cs="宋体"/>
          <w:b w:val="0"/>
          <w:bCs w:val="0"/>
          <w:color w:val="auto"/>
          <w:sz w:val="24"/>
          <w:szCs w:val="24"/>
          <w:lang w:val="zh-CN"/>
        </w:rPr>
      </w:pPr>
      <w:bookmarkStart w:id="203" w:name="_Toc9046"/>
      <w:r>
        <w:rPr>
          <w:rFonts w:hint="eastAsia" w:ascii="宋体" w:hAnsi="宋体" w:eastAsia="宋体" w:cs="宋体"/>
          <w:b w:val="0"/>
          <w:bCs w:val="0"/>
          <w:color w:val="auto"/>
          <w:sz w:val="24"/>
          <w:szCs w:val="24"/>
          <w:lang w:val="en-US" w:eastAsia="zh-CN"/>
        </w:rPr>
        <w:t>2.28.1</w:t>
      </w:r>
      <w:r>
        <w:rPr>
          <w:rFonts w:hint="eastAsia" w:ascii="宋体" w:hAnsi="宋体" w:eastAsia="宋体" w:cs="宋体"/>
          <w:b w:val="0"/>
          <w:bCs w:val="0"/>
          <w:color w:val="auto"/>
          <w:sz w:val="24"/>
          <w:szCs w:val="24"/>
          <w:lang w:val="zh-CN"/>
        </w:rPr>
        <w:t>日常巡检内容</w:t>
      </w:r>
      <w:bookmarkEnd w:id="203"/>
    </w:p>
    <w:p>
      <w:pPr>
        <w:pageBreakBefore w:val="0"/>
        <w:widowControl w:val="0"/>
        <w:numPr>
          <w:ilvl w:val="0"/>
          <w:numId w:val="0"/>
        </w:numPr>
        <w:kinsoku/>
        <w:wordWrap/>
        <w:overflowPunct/>
        <w:topLinePunct w:val="0"/>
        <w:autoSpaceDE/>
        <w:autoSpaceDN/>
        <w:bidi w:val="0"/>
        <w:adjustRightInd/>
        <w:spacing w:line="560" w:lineRule="exact"/>
        <w:ind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1</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系统服务器维护。</w:t>
      </w:r>
    </w:p>
    <w:p>
      <w:pPr>
        <w:pageBreakBefore w:val="0"/>
        <w:widowControl w:val="0"/>
        <w:numPr>
          <w:ilvl w:val="0"/>
          <w:numId w:val="0"/>
        </w:numPr>
        <w:kinsoku/>
        <w:wordWrap/>
        <w:overflowPunct/>
        <w:topLinePunct w:val="0"/>
        <w:autoSpaceDE/>
        <w:autoSpaceDN/>
        <w:bidi w:val="0"/>
        <w:adjustRightInd/>
        <w:spacing w:line="560" w:lineRule="exact"/>
        <w:ind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2</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系统设备维护。</w:t>
      </w:r>
    </w:p>
    <w:p>
      <w:pPr>
        <w:pageBreakBefore w:val="0"/>
        <w:widowControl w:val="0"/>
        <w:numPr>
          <w:ilvl w:val="0"/>
          <w:numId w:val="0"/>
        </w:numPr>
        <w:kinsoku/>
        <w:wordWrap/>
        <w:overflowPunct/>
        <w:topLinePunct w:val="0"/>
        <w:autoSpaceDE/>
        <w:autoSpaceDN/>
        <w:bidi w:val="0"/>
        <w:adjustRightInd/>
        <w:spacing w:line="560" w:lineRule="exact"/>
        <w:ind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3</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软件更新及修复。</w:t>
      </w:r>
    </w:p>
    <w:p>
      <w:pPr>
        <w:pStyle w:val="3"/>
        <w:pageBreakBefore w:val="0"/>
        <w:numPr>
          <w:ilvl w:val="1"/>
          <w:numId w:val="0"/>
        </w:numPr>
        <w:kinsoku/>
        <w:wordWrap/>
        <w:overflowPunct/>
        <w:topLinePunct w:val="0"/>
        <w:autoSpaceDE/>
        <w:autoSpaceDN/>
        <w:bidi w:val="0"/>
        <w:adjustRightInd/>
        <w:spacing w:line="560" w:lineRule="exact"/>
        <w:ind w:leftChars="0" w:firstLine="480" w:firstLineChars="200"/>
        <w:rPr>
          <w:rFonts w:hint="eastAsia"/>
          <w:color w:val="auto"/>
          <w:sz w:val="24"/>
          <w:szCs w:val="24"/>
          <w:lang w:val="zh-CN"/>
        </w:rPr>
      </w:pPr>
      <w:bookmarkStart w:id="204" w:name="_Toc8131"/>
      <w:r>
        <w:rPr>
          <w:rFonts w:hint="eastAsia" w:ascii="宋体" w:hAnsi="宋体" w:eastAsia="宋体" w:cs="宋体"/>
          <w:b w:val="0"/>
          <w:bCs w:val="0"/>
          <w:color w:val="auto"/>
          <w:sz w:val="24"/>
          <w:szCs w:val="24"/>
          <w:lang w:val="en-US" w:eastAsia="zh-CN"/>
        </w:rPr>
        <w:t>2.28.2</w:t>
      </w:r>
      <w:r>
        <w:rPr>
          <w:rFonts w:hint="eastAsia" w:ascii="宋体" w:hAnsi="宋体" w:eastAsia="宋体" w:cs="宋体"/>
          <w:b w:val="0"/>
          <w:bCs w:val="0"/>
          <w:color w:val="auto"/>
          <w:sz w:val="24"/>
          <w:szCs w:val="24"/>
          <w:lang w:val="zh-CN"/>
        </w:rPr>
        <w:t>日常巡检频次</w:t>
      </w:r>
      <w:bookmarkEnd w:id="204"/>
    </w:p>
    <w:p>
      <w:pPr>
        <w:pageBreakBefore w:val="0"/>
        <w:widowControl w:val="0"/>
        <w:kinsoku/>
        <w:wordWrap/>
        <w:overflowPunct/>
        <w:topLinePunct w:val="0"/>
        <w:autoSpaceDE/>
        <w:autoSpaceDN/>
        <w:bidi w:val="0"/>
        <w:adjustRightInd/>
        <w:spacing w:line="560" w:lineRule="exact"/>
        <w:ind w:firstLine="484" w:firstLineChars="202"/>
        <w:jc w:val="both"/>
        <w:rPr>
          <w:rFonts w:ascii="宋体" w:hAnsi="宋体" w:cs="宋体"/>
          <w:color w:val="auto"/>
          <w:kern w:val="2"/>
          <w:sz w:val="24"/>
          <w:szCs w:val="24"/>
        </w:rPr>
      </w:pPr>
      <w:r>
        <w:rPr>
          <w:rFonts w:hint="eastAsia" w:ascii="宋体" w:hAnsi="宋体" w:cs="宋体"/>
          <w:color w:val="auto"/>
          <w:kern w:val="2"/>
          <w:sz w:val="24"/>
          <w:szCs w:val="24"/>
        </w:rPr>
        <w:t>每月一次。</w:t>
      </w:r>
    </w:p>
    <w:p>
      <w:pPr>
        <w:pageBreakBefore w:val="0"/>
        <w:widowControl w:val="0"/>
        <w:kinsoku/>
        <w:wordWrap/>
        <w:overflowPunct/>
        <w:topLinePunct w:val="0"/>
        <w:autoSpaceDE/>
        <w:autoSpaceDN/>
        <w:bidi w:val="0"/>
        <w:adjustRightInd/>
        <w:spacing w:line="560" w:lineRule="exact"/>
        <w:ind w:firstLine="484" w:firstLineChars="202"/>
        <w:jc w:val="both"/>
        <w:rPr>
          <w:rFonts w:ascii="宋体" w:hAnsi="宋体" w:cs="宋体"/>
          <w:color w:val="auto"/>
          <w:kern w:val="2"/>
          <w:sz w:val="24"/>
          <w:szCs w:val="24"/>
        </w:rPr>
      </w:pPr>
    </w:p>
    <w:p>
      <w:pPr>
        <w:pStyle w:val="3"/>
        <w:pageBreakBefore w:val="0"/>
        <w:numPr>
          <w:ilvl w:val="1"/>
          <w:numId w:val="0"/>
        </w:numPr>
        <w:kinsoku/>
        <w:wordWrap/>
        <w:overflowPunct/>
        <w:topLinePunct w:val="0"/>
        <w:autoSpaceDE/>
        <w:autoSpaceDN/>
        <w:bidi w:val="0"/>
        <w:adjustRightInd/>
        <w:spacing w:line="560" w:lineRule="exact"/>
        <w:ind w:leftChars="0" w:firstLine="240" w:firstLineChars="100"/>
        <w:rPr>
          <w:rFonts w:hint="eastAsia"/>
          <w:b w:val="0"/>
          <w:bCs w:val="0"/>
          <w:color w:val="auto"/>
          <w:sz w:val="24"/>
          <w:szCs w:val="24"/>
          <w:lang w:val="zh-CN"/>
        </w:rPr>
      </w:pPr>
      <w:bookmarkStart w:id="205" w:name="_Toc475"/>
      <w:r>
        <w:rPr>
          <w:rFonts w:hint="eastAsia" w:ascii="宋体" w:hAnsi="宋体" w:eastAsia="宋体" w:cs="宋体"/>
          <w:b w:val="0"/>
          <w:bCs w:val="0"/>
          <w:color w:val="auto"/>
          <w:sz w:val="24"/>
          <w:szCs w:val="24"/>
          <w:lang w:val="en-US" w:eastAsia="zh-CN"/>
        </w:rPr>
        <w:t>2.29</w:t>
      </w:r>
      <w:r>
        <w:rPr>
          <w:rFonts w:hint="eastAsia"/>
          <w:b w:val="0"/>
          <w:bCs w:val="0"/>
          <w:color w:val="auto"/>
          <w:sz w:val="24"/>
          <w:szCs w:val="24"/>
          <w:lang w:val="zh-CN"/>
        </w:rPr>
        <w:t>人员分布观察系统</w:t>
      </w:r>
      <w:bookmarkEnd w:id="205"/>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本系统运维包括</w:t>
      </w:r>
      <w:r>
        <w:rPr>
          <w:rFonts w:hint="eastAsia"/>
          <w:b w:val="0"/>
          <w:bCs w:val="0"/>
          <w:color w:val="auto"/>
          <w:sz w:val="24"/>
          <w:szCs w:val="24"/>
          <w:lang w:val="zh-CN"/>
        </w:rPr>
        <w:t>人员分布观察系统</w:t>
      </w:r>
      <w:r>
        <w:rPr>
          <w:rFonts w:hint="eastAsia" w:ascii="宋体" w:hAnsi="宋体" w:cs="宋体"/>
          <w:color w:val="auto"/>
          <w:kern w:val="2"/>
          <w:sz w:val="24"/>
          <w:szCs w:val="24"/>
        </w:rPr>
        <w:t>维护。其中包括日常硬件维护及软件更新。</w:t>
      </w:r>
    </w:p>
    <w:p>
      <w:pPr>
        <w:pStyle w:val="3"/>
        <w:pageBreakBefore w:val="0"/>
        <w:numPr>
          <w:ilvl w:val="1"/>
          <w:numId w:val="0"/>
        </w:numPr>
        <w:kinsoku/>
        <w:wordWrap/>
        <w:overflowPunct/>
        <w:topLinePunct w:val="0"/>
        <w:autoSpaceDE/>
        <w:autoSpaceDN/>
        <w:bidi w:val="0"/>
        <w:adjustRightInd/>
        <w:spacing w:line="560" w:lineRule="exact"/>
        <w:ind w:leftChars="0" w:firstLine="480" w:firstLineChars="200"/>
        <w:rPr>
          <w:rFonts w:hint="eastAsia" w:ascii="宋体" w:hAnsi="宋体" w:eastAsia="宋体" w:cs="宋体"/>
          <w:b w:val="0"/>
          <w:bCs w:val="0"/>
          <w:color w:val="auto"/>
          <w:sz w:val="24"/>
          <w:szCs w:val="24"/>
          <w:lang w:val="zh-CN"/>
        </w:rPr>
      </w:pPr>
      <w:bookmarkStart w:id="206" w:name="_Toc12154"/>
      <w:r>
        <w:rPr>
          <w:rFonts w:hint="eastAsia" w:ascii="宋体" w:hAnsi="宋体" w:eastAsia="宋体" w:cs="宋体"/>
          <w:b w:val="0"/>
          <w:bCs w:val="0"/>
          <w:color w:val="auto"/>
          <w:sz w:val="24"/>
          <w:szCs w:val="24"/>
          <w:lang w:val="en-US" w:eastAsia="zh-CN"/>
        </w:rPr>
        <w:t>2.29.1</w:t>
      </w:r>
      <w:r>
        <w:rPr>
          <w:rFonts w:hint="eastAsia" w:ascii="宋体" w:hAnsi="宋体" w:eastAsia="宋体" w:cs="宋体"/>
          <w:b w:val="0"/>
          <w:bCs w:val="0"/>
          <w:color w:val="auto"/>
          <w:sz w:val="24"/>
          <w:szCs w:val="24"/>
          <w:lang w:val="zh-CN"/>
        </w:rPr>
        <w:t>日常巡检内容</w:t>
      </w:r>
      <w:bookmarkEnd w:id="206"/>
    </w:p>
    <w:p>
      <w:pPr>
        <w:pageBreakBefore w:val="0"/>
        <w:widowControl w:val="0"/>
        <w:numPr>
          <w:ilvl w:val="0"/>
          <w:numId w:val="0"/>
        </w:numPr>
        <w:kinsoku/>
        <w:wordWrap/>
        <w:overflowPunct/>
        <w:topLinePunct w:val="0"/>
        <w:autoSpaceDE/>
        <w:autoSpaceDN/>
        <w:bidi w:val="0"/>
        <w:adjustRightInd/>
        <w:spacing w:line="560" w:lineRule="exact"/>
        <w:ind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1</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系统服务器维护。</w:t>
      </w:r>
    </w:p>
    <w:p>
      <w:pPr>
        <w:pageBreakBefore w:val="0"/>
        <w:widowControl w:val="0"/>
        <w:numPr>
          <w:ilvl w:val="0"/>
          <w:numId w:val="0"/>
        </w:numPr>
        <w:kinsoku/>
        <w:wordWrap/>
        <w:overflowPunct/>
        <w:topLinePunct w:val="0"/>
        <w:autoSpaceDE/>
        <w:autoSpaceDN/>
        <w:bidi w:val="0"/>
        <w:adjustRightInd/>
        <w:spacing w:line="560" w:lineRule="exact"/>
        <w:ind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2</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系统设备维护。</w:t>
      </w:r>
    </w:p>
    <w:p>
      <w:pPr>
        <w:pageBreakBefore w:val="0"/>
        <w:widowControl w:val="0"/>
        <w:numPr>
          <w:ilvl w:val="0"/>
          <w:numId w:val="0"/>
        </w:numPr>
        <w:kinsoku/>
        <w:wordWrap/>
        <w:overflowPunct/>
        <w:topLinePunct w:val="0"/>
        <w:autoSpaceDE/>
        <w:autoSpaceDN/>
        <w:bidi w:val="0"/>
        <w:adjustRightInd/>
        <w:spacing w:line="560" w:lineRule="exact"/>
        <w:ind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3</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软件更新及修复。</w:t>
      </w:r>
    </w:p>
    <w:p>
      <w:pPr>
        <w:pStyle w:val="3"/>
        <w:pageBreakBefore w:val="0"/>
        <w:numPr>
          <w:ilvl w:val="1"/>
          <w:numId w:val="0"/>
        </w:numPr>
        <w:kinsoku/>
        <w:wordWrap/>
        <w:overflowPunct/>
        <w:topLinePunct w:val="0"/>
        <w:autoSpaceDE/>
        <w:autoSpaceDN/>
        <w:bidi w:val="0"/>
        <w:adjustRightInd/>
        <w:spacing w:line="560" w:lineRule="exact"/>
        <w:ind w:leftChars="0" w:firstLine="480" w:firstLineChars="200"/>
        <w:rPr>
          <w:rFonts w:hint="eastAsia" w:ascii="宋体" w:hAnsi="宋体" w:eastAsia="宋体" w:cs="宋体"/>
          <w:b w:val="0"/>
          <w:bCs w:val="0"/>
          <w:color w:val="auto"/>
          <w:sz w:val="24"/>
          <w:szCs w:val="24"/>
          <w:lang w:val="zh-CN"/>
        </w:rPr>
      </w:pPr>
      <w:bookmarkStart w:id="207" w:name="_Toc28505"/>
      <w:r>
        <w:rPr>
          <w:rFonts w:hint="eastAsia" w:ascii="宋体" w:hAnsi="宋体" w:eastAsia="宋体" w:cs="宋体"/>
          <w:b w:val="0"/>
          <w:bCs w:val="0"/>
          <w:color w:val="auto"/>
          <w:sz w:val="24"/>
          <w:szCs w:val="24"/>
          <w:lang w:val="en-US" w:eastAsia="zh-CN"/>
        </w:rPr>
        <w:t>2.29.2</w:t>
      </w:r>
      <w:r>
        <w:rPr>
          <w:rFonts w:hint="eastAsia" w:ascii="宋体" w:hAnsi="宋体" w:eastAsia="宋体" w:cs="宋体"/>
          <w:b w:val="0"/>
          <w:bCs w:val="0"/>
          <w:color w:val="auto"/>
          <w:sz w:val="24"/>
          <w:szCs w:val="24"/>
          <w:lang w:val="zh-CN"/>
        </w:rPr>
        <w:t>日常巡检频次</w:t>
      </w:r>
      <w:bookmarkEnd w:id="207"/>
    </w:p>
    <w:p>
      <w:pPr>
        <w:pageBreakBefore w:val="0"/>
        <w:widowControl w:val="0"/>
        <w:kinsoku/>
        <w:wordWrap/>
        <w:overflowPunct/>
        <w:topLinePunct w:val="0"/>
        <w:autoSpaceDE/>
        <w:autoSpaceDN/>
        <w:bidi w:val="0"/>
        <w:adjustRightInd/>
        <w:spacing w:line="560" w:lineRule="exact"/>
        <w:ind w:firstLine="484" w:firstLineChars="202"/>
        <w:jc w:val="both"/>
        <w:rPr>
          <w:rFonts w:ascii="宋体" w:hAnsi="宋体" w:cs="宋体"/>
          <w:color w:val="auto"/>
          <w:kern w:val="2"/>
          <w:sz w:val="24"/>
          <w:szCs w:val="24"/>
        </w:rPr>
      </w:pPr>
      <w:r>
        <w:rPr>
          <w:rFonts w:hint="eastAsia" w:ascii="宋体" w:hAnsi="宋体" w:cs="宋体"/>
          <w:color w:val="auto"/>
          <w:kern w:val="2"/>
          <w:sz w:val="24"/>
          <w:szCs w:val="24"/>
        </w:rPr>
        <w:t>每月一次。</w:t>
      </w:r>
    </w:p>
    <w:p>
      <w:pPr>
        <w:pageBreakBefore w:val="0"/>
        <w:widowControl w:val="0"/>
        <w:kinsoku/>
        <w:wordWrap/>
        <w:overflowPunct/>
        <w:topLinePunct w:val="0"/>
        <w:autoSpaceDE/>
        <w:autoSpaceDN/>
        <w:bidi w:val="0"/>
        <w:adjustRightInd/>
        <w:spacing w:line="560" w:lineRule="exact"/>
        <w:ind w:firstLine="484" w:firstLineChars="202"/>
        <w:jc w:val="both"/>
        <w:rPr>
          <w:rFonts w:ascii="宋体" w:hAnsi="宋体" w:cs="宋体"/>
          <w:color w:val="auto"/>
          <w:kern w:val="2"/>
          <w:sz w:val="24"/>
          <w:szCs w:val="24"/>
        </w:rPr>
      </w:pPr>
    </w:p>
    <w:p>
      <w:pPr>
        <w:pStyle w:val="3"/>
        <w:pageBreakBefore w:val="0"/>
        <w:numPr>
          <w:ilvl w:val="1"/>
          <w:numId w:val="0"/>
        </w:numPr>
        <w:kinsoku/>
        <w:wordWrap/>
        <w:overflowPunct/>
        <w:topLinePunct w:val="0"/>
        <w:autoSpaceDE/>
        <w:autoSpaceDN/>
        <w:bidi w:val="0"/>
        <w:adjustRightInd/>
        <w:spacing w:line="560" w:lineRule="exact"/>
        <w:ind w:leftChars="0" w:firstLine="240" w:firstLineChars="100"/>
        <w:rPr>
          <w:rFonts w:hint="eastAsia" w:ascii="宋体" w:hAnsi="宋体" w:eastAsia="宋体" w:cs="宋体"/>
          <w:b w:val="0"/>
          <w:bCs w:val="0"/>
          <w:color w:val="auto"/>
          <w:sz w:val="24"/>
          <w:szCs w:val="24"/>
          <w:lang w:val="zh-CN"/>
        </w:rPr>
      </w:pPr>
      <w:bookmarkStart w:id="208" w:name="_Toc18485"/>
      <w:r>
        <w:rPr>
          <w:rFonts w:hint="eastAsia" w:ascii="宋体" w:hAnsi="宋体" w:eastAsia="宋体" w:cs="宋体"/>
          <w:b w:val="0"/>
          <w:bCs w:val="0"/>
          <w:color w:val="auto"/>
          <w:sz w:val="24"/>
          <w:szCs w:val="24"/>
          <w:lang w:val="en-US" w:eastAsia="zh-CN"/>
        </w:rPr>
        <w:t>2.30</w:t>
      </w:r>
      <w:bookmarkEnd w:id="208"/>
      <w:r>
        <w:rPr>
          <w:rFonts w:hint="eastAsia" w:ascii="宋体" w:hAnsi="宋体" w:cs="宋体"/>
          <w:b w:val="0"/>
          <w:bCs w:val="0"/>
          <w:color w:val="auto"/>
          <w:sz w:val="24"/>
          <w:szCs w:val="24"/>
          <w:lang w:val="zh-CN"/>
        </w:rPr>
        <w:t>人员数字相片采集系统</w:t>
      </w:r>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本系统运维包括</w:t>
      </w:r>
      <w:r>
        <w:rPr>
          <w:rFonts w:hint="eastAsia" w:ascii="宋体" w:hAnsi="宋体" w:cs="宋体"/>
          <w:color w:val="auto"/>
          <w:kern w:val="2"/>
          <w:sz w:val="24"/>
          <w:szCs w:val="24"/>
          <w:lang w:eastAsia="zh-CN"/>
        </w:rPr>
        <w:t>人员数字相片采集系统</w:t>
      </w:r>
      <w:r>
        <w:rPr>
          <w:rFonts w:hint="eastAsia" w:ascii="宋体" w:hAnsi="宋体" w:cs="宋体"/>
          <w:color w:val="auto"/>
          <w:kern w:val="2"/>
          <w:sz w:val="24"/>
          <w:szCs w:val="24"/>
        </w:rPr>
        <w:t>维护。其中包括日常硬件维护及软件更新。</w:t>
      </w:r>
    </w:p>
    <w:p>
      <w:pPr>
        <w:pStyle w:val="3"/>
        <w:pageBreakBefore w:val="0"/>
        <w:numPr>
          <w:ilvl w:val="1"/>
          <w:numId w:val="0"/>
        </w:numPr>
        <w:kinsoku/>
        <w:wordWrap/>
        <w:overflowPunct/>
        <w:topLinePunct w:val="0"/>
        <w:autoSpaceDE/>
        <w:autoSpaceDN/>
        <w:bidi w:val="0"/>
        <w:adjustRightInd/>
        <w:spacing w:line="560" w:lineRule="exact"/>
        <w:ind w:leftChars="0" w:firstLine="480" w:firstLineChars="200"/>
        <w:rPr>
          <w:rFonts w:hint="eastAsia" w:ascii="宋体" w:hAnsi="宋体" w:eastAsia="宋体" w:cs="宋体"/>
          <w:b w:val="0"/>
          <w:bCs w:val="0"/>
          <w:color w:val="auto"/>
          <w:sz w:val="24"/>
          <w:szCs w:val="24"/>
          <w:lang w:val="zh-CN"/>
        </w:rPr>
      </w:pPr>
      <w:bookmarkStart w:id="209" w:name="_Toc23589"/>
      <w:r>
        <w:rPr>
          <w:rFonts w:hint="eastAsia" w:ascii="宋体" w:hAnsi="宋体" w:eastAsia="宋体" w:cs="宋体"/>
          <w:b w:val="0"/>
          <w:bCs w:val="0"/>
          <w:color w:val="auto"/>
          <w:sz w:val="24"/>
          <w:szCs w:val="24"/>
          <w:lang w:val="en-US" w:eastAsia="zh-CN"/>
        </w:rPr>
        <w:t>2.30.1</w:t>
      </w:r>
      <w:r>
        <w:rPr>
          <w:rFonts w:hint="eastAsia" w:ascii="宋体" w:hAnsi="宋体" w:eastAsia="宋体" w:cs="宋体"/>
          <w:b w:val="0"/>
          <w:bCs w:val="0"/>
          <w:color w:val="auto"/>
          <w:sz w:val="24"/>
          <w:szCs w:val="24"/>
          <w:lang w:val="zh-CN"/>
        </w:rPr>
        <w:t>日常巡检内容</w:t>
      </w:r>
      <w:bookmarkEnd w:id="209"/>
    </w:p>
    <w:p>
      <w:pPr>
        <w:pageBreakBefore w:val="0"/>
        <w:widowControl w:val="0"/>
        <w:numPr>
          <w:ilvl w:val="0"/>
          <w:numId w:val="0"/>
        </w:numPr>
        <w:kinsoku/>
        <w:wordWrap/>
        <w:overflowPunct/>
        <w:topLinePunct w:val="0"/>
        <w:autoSpaceDE/>
        <w:autoSpaceDN/>
        <w:bidi w:val="0"/>
        <w:adjustRightInd/>
        <w:spacing w:line="560" w:lineRule="exact"/>
        <w:ind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1</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系统服务器维护。</w:t>
      </w:r>
    </w:p>
    <w:p>
      <w:pPr>
        <w:pageBreakBefore w:val="0"/>
        <w:widowControl w:val="0"/>
        <w:numPr>
          <w:ilvl w:val="0"/>
          <w:numId w:val="0"/>
        </w:numPr>
        <w:kinsoku/>
        <w:wordWrap/>
        <w:overflowPunct/>
        <w:topLinePunct w:val="0"/>
        <w:autoSpaceDE/>
        <w:autoSpaceDN/>
        <w:bidi w:val="0"/>
        <w:adjustRightInd/>
        <w:spacing w:line="560" w:lineRule="exact"/>
        <w:ind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2</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系统设备维护。</w:t>
      </w:r>
    </w:p>
    <w:p>
      <w:pPr>
        <w:pageBreakBefore w:val="0"/>
        <w:widowControl w:val="0"/>
        <w:numPr>
          <w:ilvl w:val="0"/>
          <w:numId w:val="0"/>
        </w:numPr>
        <w:kinsoku/>
        <w:wordWrap/>
        <w:overflowPunct/>
        <w:topLinePunct w:val="0"/>
        <w:autoSpaceDE/>
        <w:autoSpaceDN/>
        <w:bidi w:val="0"/>
        <w:adjustRightInd/>
        <w:spacing w:line="560" w:lineRule="exact"/>
        <w:ind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3</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软件更新及修复。</w:t>
      </w:r>
    </w:p>
    <w:p>
      <w:pPr>
        <w:pStyle w:val="3"/>
        <w:pageBreakBefore w:val="0"/>
        <w:numPr>
          <w:ilvl w:val="1"/>
          <w:numId w:val="0"/>
        </w:numPr>
        <w:kinsoku/>
        <w:wordWrap/>
        <w:overflowPunct/>
        <w:topLinePunct w:val="0"/>
        <w:autoSpaceDE/>
        <w:autoSpaceDN/>
        <w:bidi w:val="0"/>
        <w:adjustRightInd/>
        <w:spacing w:line="560" w:lineRule="exact"/>
        <w:ind w:leftChars="0" w:firstLine="480" w:firstLineChars="200"/>
        <w:rPr>
          <w:rFonts w:hint="eastAsia" w:ascii="宋体" w:hAnsi="宋体" w:eastAsia="宋体" w:cs="宋体"/>
          <w:b w:val="0"/>
          <w:bCs w:val="0"/>
          <w:color w:val="auto"/>
          <w:sz w:val="24"/>
          <w:szCs w:val="24"/>
          <w:lang w:val="zh-CN"/>
        </w:rPr>
      </w:pPr>
      <w:bookmarkStart w:id="210" w:name="_Toc19706"/>
      <w:r>
        <w:rPr>
          <w:rFonts w:hint="eastAsia" w:ascii="宋体" w:hAnsi="宋体" w:eastAsia="宋体" w:cs="宋体"/>
          <w:b w:val="0"/>
          <w:bCs w:val="0"/>
          <w:color w:val="auto"/>
          <w:sz w:val="24"/>
          <w:szCs w:val="24"/>
          <w:lang w:val="en-US" w:eastAsia="zh-CN"/>
        </w:rPr>
        <w:t>2.30.2</w:t>
      </w:r>
      <w:r>
        <w:rPr>
          <w:rFonts w:hint="eastAsia" w:ascii="宋体" w:hAnsi="宋体" w:eastAsia="宋体" w:cs="宋体"/>
          <w:b w:val="0"/>
          <w:bCs w:val="0"/>
          <w:color w:val="auto"/>
          <w:sz w:val="24"/>
          <w:szCs w:val="24"/>
          <w:lang w:val="zh-CN"/>
        </w:rPr>
        <w:t>日常巡检频次</w:t>
      </w:r>
      <w:bookmarkEnd w:id="210"/>
    </w:p>
    <w:p>
      <w:pPr>
        <w:pageBreakBefore w:val="0"/>
        <w:widowControl w:val="0"/>
        <w:kinsoku/>
        <w:wordWrap/>
        <w:overflowPunct/>
        <w:topLinePunct w:val="0"/>
        <w:autoSpaceDE/>
        <w:autoSpaceDN/>
        <w:bidi w:val="0"/>
        <w:adjustRightInd/>
        <w:spacing w:line="560" w:lineRule="exact"/>
        <w:ind w:firstLine="484" w:firstLineChars="202"/>
        <w:jc w:val="both"/>
        <w:rPr>
          <w:rFonts w:ascii="宋体" w:hAnsi="宋体" w:cs="宋体"/>
          <w:color w:val="auto"/>
          <w:kern w:val="2"/>
          <w:sz w:val="24"/>
          <w:szCs w:val="24"/>
        </w:rPr>
      </w:pPr>
      <w:r>
        <w:rPr>
          <w:rFonts w:hint="eastAsia" w:ascii="宋体" w:hAnsi="宋体" w:cs="宋体"/>
          <w:color w:val="auto"/>
          <w:kern w:val="2"/>
          <w:sz w:val="24"/>
          <w:szCs w:val="24"/>
        </w:rPr>
        <w:t>每月一次。</w:t>
      </w:r>
    </w:p>
    <w:p>
      <w:pPr>
        <w:pageBreakBefore w:val="0"/>
        <w:widowControl w:val="0"/>
        <w:kinsoku/>
        <w:wordWrap/>
        <w:overflowPunct/>
        <w:topLinePunct w:val="0"/>
        <w:autoSpaceDE/>
        <w:autoSpaceDN/>
        <w:bidi w:val="0"/>
        <w:adjustRightInd/>
        <w:spacing w:line="560" w:lineRule="exact"/>
        <w:ind w:firstLine="484" w:firstLineChars="202"/>
        <w:jc w:val="both"/>
        <w:rPr>
          <w:rFonts w:ascii="宋体" w:hAnsi="宋体" w:cs="宋体"/>
          <w:color w:val="auto"/>
          <w:kern w:val="2"/>
          <w:sz w:val="24"/>
          <w:szCs w:val="24"/>
        </w:rPr>
      </w:pPr>
    </w:p>
    <w:p>
      <w:pPr>
        <w:pStyle w:val="3"/>
        <w:pageBreakBefore w:val="0"/>
        <w:numPr>
          <w:ilvl w:val="1"/>
          <w:numId w:val="0"/>
        </w:numPr>
        <w:kinsoku/>
        <w:wordWrap/>
        <w:overflowPunct/>
        <w:topLinePunct w:val="0"/>
        <w:autoSpaceDE/>
        <w:autoSpaceDN/>
        <w:bidi w:val="0"/>
        <w:adjustRightInd/>
        <w:spacing w:line="560" w:lineRule="exact"/>
        <w:ind w:leftChars="0" w:firstLine="240" w:firstLineChars="100"/>
        <w:rPr>
          <w:rFonts w:hint="eastAsia"/>
          <w:color w:val="auto"/>
          <w:sz w:val="24"/>
          <w:szCs w:val="24"/>
          <w:lang w:val="zh-CN"/>
        </w:rPr>
      </w:pPr>
      <w:bookmarkStart w:id="211" w:name="_Toc7168"/>
      <w:r>
        <w:rPr>
          <w:rFonts w:hint="eastAsia" w:ascii="宋体" w:hAnsi="宋体" w:eastAsia="宋体" w:cs="宋体"/>
          <w:b w:val="0"/>
          <w:bCs w:val="0"/>
          <w:color w:val="auto"/>
          <w:sz w:val="24"/>
          <w:szCs w:val="24"/>
          <w:lang w:val="en-US" w:eastAsia="zh-CN"/>
        </w:rPr>
        <w:t>2.31</w:t>
      </w:r>
      <w:r>
        <w:rPr>
          <w:rFonts w:hint="eastAsia" w:ascii="宋体" w:hAnsi="宋体" w:eastAsia="宋体" w:cs="宋体"/>
          <w:b w:val="0"/>
          <w:bCs w:val="0"/>
          <w:color w:val="auto"/>
          <w:sz w:val="24"/>
          <w:szCs w:val="24"/>
          <w:lang w:val="zh-CN"/>
        </w:rPr>
        <w:t>远程律师视频会见系统</w:t>
      </w:r>
      <w:bookmarkEnd w:id="211"/>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本系统运维包括远程律师视频会见系统维护，其中包括日常硬件维护及软件更新。</w:t>
      </w:r>
    </w:p>
    <w:p>
      <w:pPr>
        <w:pStyle w:val="3"/>
        <w:pageBreakBefore w:val="0"/>
        <w:numPr>
          <w:ilvl w:val="1"/>
          <w:numId w:val="0"/>
        </w:numPr>
        <w:kinsoku/>
        <w:wordWrap/>
        <w:overflowPunct/>
        <w:topLinePunct w:val="0"/>
        <w:autoSpaceDE/>
        <w:autoSpaceDN/>
        <w:bidi w:val="0"/>
        <w:adjustRightInd/>
        <w:spacing w:line="560" w:lineRule="exact"/>
        <w:ind w:leftChars="0" w:firstLine="480" w:firstLineChars="200"/>
        <w:rPr>
          <w:rFonts w:hint="eastAsia" w:ascii="宋体" w:hAnsi="宋体" w:eastAsia="宋体" w:cs="宋体"/>
          <w:b w:val="0"/>
          <w:bCs w:val="0"/>
          <w:color w:val="auto"/>
          <w:sz w:val="24"/>
          <w:szCs w:val="24"/>
          <w:lang w:val="zh-CN"/>
        </w:rPr>
      </w:pPr>
      <w:bookmarkStart w:id="212" w:name="_Toc5130"/>
      <w:r>
        <w:rPr>
          <w:rFonts w:hint="eastAsia" w:ascii="宋体" w:hAnsi="宋体" w:eastAsia="宋体" w:cs="宋体"/>
          <w:b w:val="0"/>
          <w:bCs w:val="0"/>
          <w:color w:val="auto"/>
          <w:sz w:val="24"/>
          <w:szCs w:val="24"/>
          <w:lang w:val="en-US" w:eastAsia="zh-CN"/>
        </w:rPr>
        <w:t>2.31.1</w:t>
      </w:r>
      <w:r>
        <w:rPr>
          <w:rFonts w:hint="eastAsia" w:ascii="宋体" w:hAnsi="宋体" w:eastAsia="宋体" w:cs="宋体"/>
          <w:b w:val="0"/>
          <w:bCs w:val="0"/>
          <w:color w:val="auto"/>
          <w:sz w:val="24"/>
          <w:szCs w:val="24"/>
          <w:lang w:val="zh-CN"/>
        </w:rPr>
        <w:t>日常巡检内容</w:t>
      </w:r>
      <w:bookmarkEnd w:id="212"/>
    </w:p>
    <w:p>
      <w:pPr>
        <w:pageBreakBefore w:val="0"/>
        <w:widowControl w:val="0"/>
        <w:numPr>
          <w:ilvl w:val="0"/>
          <w:numId w:val="0"/>
        </w:numPr>
        <w:kinsoku/>
        <w:wordWrap/>
        <w:overflowPunct/>
        <w:topLinePunct w:val="0"/>
        <w:autoSpaceDE/>
        <w:autoSpaceDN/>
        <w:bidi w:val="0"/>
        <w:adjustRightInd/>
        <w:spacing w:line="560" w:lineRule="exact"/>
        <w:ind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1</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系统服务器维护。</w:t>
      </w:r>
    </w:p>
    <w:p>
      <w:pPr>
        <w:pageBreakBefore w:val="0"/>
        <w:widowControl w:val="0"/>
        <w:numPr>
          <w:ilvl w:val="0"/>
          <w:numId w:val="0"/>
        </w:numPr>
        <w:kinsoku/>
        <w:wordWrap/>
        <w:overflowPunct/>
        <w:topLinePunct w:val="0"/>
        <w:autoSpaceDE/>
        <w:autoSpaceDN/>
        <w:bidi w:val="0"/>
        <w:adjustRightInd/>
        <w:spacing w:line="560" w:lineRule="exact"/>
        <w:ind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2</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系统设备维护。</w:t>
      </w:r>
    </w:p>
    <w:p>
      <w:pPr>
        <w:pageBreakBefore w:val="0"/>
        <w:widowControl w:val="0"/>
        <w:numPr>
          <w:ilvl w:val="0"/>
          <w:numId w:val="0"/>
        </w:numPr>
        <w:kinsoku/>
        <w:wordWrap/>
        <w:overflowPunct/>
        <w:topLinePunct w:val="0"/>
        <w:autoSpaceDE/>
        <w:autoSpaceDN/>
        <w:bidi w:val="0"/>
        <w:adjustRightInd/>
        <w:spacing w:line="560" w:lineRule="exact"/>
        <w:ind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3</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软件更新及修复。</w:t>
      </w:r>
    </w:p>
    <w:p>
      <w:pPr>
        <w:pStyle w:val="3"/>
        <w:pageBreakBefore w:val="0"/>
        <w:numPr>
          <w:ilvl w:val="1"/>
          <w:numId w:val="0"/>
        </w:numPr>
        <w:kinsoku/>
        <w:wordWrap/>
        <w:overflowPunct/>
        <w:topLinePunct w:val="0"/>
        <w:autoSpaceDE/>
        <w:autoSpaceDN/>
        <w:bidi w:val="0"/>
        <w:adjustRightInd/>
        <w:spacing w:line="560" w:lineRule="exact"/>
        <w:ind w:leftChars="0" w:firstLine="480" w:firstLineChars="200"/>
        <w:rPr>
          <w:rFonts w:hint="eastAsia" w:ascii="宋体" w:hAnsi="宋体" w:eastAsia="宋体" w:cs="宋体"/>
          <w:b w:val="0"/>
          <w:bCs w:val="0"/>
          <w:color w:val="auto"/>
          <w:sz w:val="24"/>
          <w:szCs w:val="24"/>
          <w:lang w:val="zh-CN"/>
        </w:rPr>
      </w:pPr>
      <w:bookmarkStart w:id="213" w:name="_Toc24458"/>
      <w:r>
        <w:rPr>
          <w:rFonts w:hint="eastAsia" w:ascii="宋体" w:hAnsi="宋体" w:eastAsia="宋体" w:cs="宋体"/>
          <w:b w:val="0"/>
          <w:bCs w:val="0"/>
          <w:color w:val="auto"/>
          <w:sz w:val="24"/>
          <w:szCs w:val="24"/>
          <w:lang w:val="en-US" w:eastAsia="zh-CN"/>
        </w:rPr>
        <w:t>2.31.2</w:t>
      </w:r>
      <w:r>
        <w:rPr>
          <w:rFonts w:hint="eastAsia" w:ascii="宋体" w:hAnsi="宋体" w:eastAsia="宋体" w:cs="宋体"/>
          <w:b w:val="0"/>
          <w:bCs w:val="0"/>
          <w:color w:val="auto"/>
          <w:sz w:val="24"/>
          <w:szCs w:val="24"/>
          <w:lang w:val="zh-CN"/>
        </w:rPr>
        <w:t>日常巡检频次</w:t>
      </w:r>
      <w:bookmarkEnd w:id="213"/>
    </w:p>
    <w:p>
      <w:pPr>
        <w:pageBreakBefore w:val="0"/>
        <w:widowControl w:val="0"/>
        <w:kinsoku/>
        <w:wordWrap/>
        <w:overflowPunct/>
        <w:topLinePunct w:val="0"/>
        <w:autoSpaceDE/>
        <w:autoSpaceDN/>
        <w:bidi w:val="0"/>
        <w:adjustRightInd/>
        <w:spacing w:line="560" w:lineRule="exact"/>
        <w:ind w:firstLine="484" w:firstLineChars="202"/>
        <w:jc w:val="both"/>
        <w:rPr>
          <w:rFonts w:ascii="宋体" w:hAnsi="宋体" w:cs="宋体"/>
          <w:color w:val="auto"/>
          <w:kern w:val="2"/>
          <w:sz w:val="24"/>
          <w:szCs w:val="24"/>
        </w:rPr>
      </w:pPr>
      <w:r>
        <w:rPr>
          <w:rFonts w:hint="eastAsia" w:ascii="宋体" w:hAnsi="宋体" w:cs="宋体"/>
          <w:color w:val="auto"/>
          <w:kern w:val="2"/>
          <w:sz w:val="24"/>
          <w:szCs w:val="24"/>
        </w:rPr>
        <w:t>每月一次。</w:t>
      </w:r>
    </w:p>
    <w:p>
      <w:pPr>
        <w:pageBreakBefore w:val="0"/>
        <w:widowControl w:val="0"/>
        <w:kinsoku/>
        <w:wordWrap/>
        <w:overflowPunct/>
        <w:topLinePunct w:val="0"/>
        <w:autoSpaceDE/>
        <w:autoSpaceDN/>
        <w:bidi w:val="0"/>
        <w:adjustRightInd/>
        <w:spacing w:line="560" w:lineRule="exact"/>
        <w:ind w:firstLine="484" w:firstLineChars="202"/>
        <w:jc w:val="both"/>
        <w:rPr>
          <w:rFonts w:ascii="宋体" w:hAnsi="宋体" w:cs="宋体"/>
          <w:color w:val="auto"/>
          <w:kern w:val="2"/>
          <w:sz w:val="24"/>
          <w:szCs w:val="24"/>
        </w:rPr>
      </w:pPr>
    </w:p>
    <w:p>
      <w:pPr>
        <w:pStyle w:val="3"/>
        <w:pageBreakBefore w:val="0"/>
        <w:numPr>
          <w:ilvl w:val="1"/>
          <w:numId w:val="0"/>
        </w:numPr>
        <w:kinsoku/>
        <w:wordWrap/>
        <w:overflowPunct/>
        <w:topLinePunct w:val="0"/>
        <w:autoSpaceDE/>
        <w:autoSpaceDN/>
        <w:bidi w:val="0"/>
        <w:adjustRightInd/>
        <w:spacing w:line="560" w:lineRule="exact"/>
        <w:ind w:leftChars="0" w:firstLine="240" w:firstLineChars="100"/>
        <w:rPr>
          <w:rFonts w:hint="eastAsia" w:ascii="宋体" w:hAnsi="宋体" w:eastAsia="宋体" w:cs="宋体"/>
          <w:b w:val="0"/>
          <w:bCs w:val="0"/>
          <w:color w:val="auto"/>
          <w:sz w:val="24"/>
          <w:szCs w:val="24"/>
          <w:lang w:val="zh-CN"/>
        </w:rPr>
      </w:pPr>
      <w:bookmarkStart w:id="214" w:name="_Toc31077"/>
      <w:r>
        <w:rPr>
          <w:rFonts w:hint="eastAsia" w:ascii="宋体" w:hAnsi="宋体" w:eastAsia="宋体" w:cs="宋体"/>
          <w:b w:val="0"/>
          <w:bCs w:val="0"/>
          <w:color w:val="auto"/>
          <w:sz w:val="24"/>
          <w:szCs w:val="24"/>
          <w:lang w:val="en-US" w:eastAsia="zh-CN"/>
        </w:rPr>
        <w:t>2.3</w:t>
      </w:r>
      <w:r>
        <w:rPr>
          <w:rFonts w:hint="eastAsia" w:ascii="宋体" w:hAnsi="宋体" w:cs="宋体"/>
          <w:b w:val="0"/>
          <w:bCs w:val="0"/>
          <w:color w:val="auto"/>
          <w:sz w:val="24"/>
          <w:szCs w:val="24"/>
          <w:lang w:val="en-US" w:eastAsia="zh-CN"/>
        </w:rPr>
        <w:t>2</w:t>
      </w:r>
      <w:bookmarkEnd w:id="214"/>
      <w:r>
        <w:rPr>
          <w:rFonts w:hint="eastAsia" w:ascii="宋体" w:hAnsi="宋体" w:cs="宋体"/>
          <w:b w:val="0"/>
          <w:bCs w:val="0"/>
          <w:color w:val="auto"/>
          <w:sz w:val="24"/>
          <w:szCs w:val="24"/>
          <w:lang w:val="zh-CN"/>
        </w:rPr>
        <w:t>大院正门识别系统</w:t>
      </w:r>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本系统运维包括</w:t>
      </w:r>
      <w:r>
        <w:rPr>
          <w:rFonts w:hint="eastAsia" w:ascii="宋体" w:hAnsi="宋体" w:cs="宋体"/>
          <w:b w:val="0"/>
          <w:bCs w:val="0"/>
          <w:color w:val="auto"/>
          <w:sz w:val="24"/>
          <w:szCs w:val="24"/>
          <w:lang w:val="zh-CN"/>
        </w:rPr>
        <w:t>大院正门识别</w:t>
      </w:r>
      <w:r>
        <w:rPr>
          <w:rFonts w:hint="eastAsia" w:ascii="宋体" w:hAnsi="宋体" w:cs="宋体"/>
          <w:color w:val="auto"/>
          <w:kern w:val="2"/>
          <w:sz w:val="24"/>
          <w:szCs w:val="24"/>
        </w:rPr>
        <w:t>系统维护。其中包括前端摄像机设备、分析服务器、</w:t>
      </w:r>
      <w:r>
        <w:rPr>
          <w:rFonts w:hint="eastAsia" w:ascii="宋体" w:hAnsi="宋体" w:cs="宋体"/>
          <w:color w:val="auto"/>
          <w:kern w:val="2"/>
          <w:sz w:val="24"/>
          <w:szCs w:val="24"/>
          <w:lang w:eastAsia="zh-CN"/>
        </w:rPr>
        <w:t>面部</w:t>
      </w:r>
      <w:r>
        <w:rPr>
          <w:rFonts w:hint="eastAsia" w:ascii="宋体" w:hAnsi="宋体" w:cs="宋体"/>
          <w:color w:val="auto"/>
          <w:kern w:val="2"/>
          <w:sz w:val="24"/>
          <w:szCs w:val="24"/>
        </w:rPr>
        <w:t>服务器等设备维护及软件更新。</w:t>
      </w:r>
    </w:p>
    <w:p>
      <w:pPr>
        <w:pStyle w:val="3"/>
        <w:pageBreakBefore w:val="0"/>
        <w:numPr>
          <w:ilvl w:val="1"/>
          <w:numId w:val="0"/>
        </w:numPr>
        <w:kinsoku/>
        <w:wordWrap/>
        <w:overflowPunct/>
        <w:topLinePunct w:val="0"/>
        <w:autoSpaceDE/>
        <w:autoSpaceDN/>
        <w:bidi w:val="0"/>
        <w:adjustRightInd/>
        <w:spacing w:line="560" w:lineRule="exact"/>
        <w:ind w:leftChars="0" w:firstLine="480" w:firstLineChars="200"/>
        <w:rPr>
          <w:rFonts w:hint="eastAsia" w:ascii="宋体" w:hAnsi="宋体" w:eastAsia="宋体" w:cs="宋体"/>
          <w:b w:val="0"/>
          <w:bCs w:val="0"/>
          <w:color w:val="auto"/>
          <w:sz w:val="24"/>
          <w:szCs w:val="24"/>
          <w:lang w:val="zh-CN"/>
        </w:rPr>
      </w:pPr>
      <w:bookmarkStart w:id="215" w:name="_Toc12592"/>
      <w:r>
        <w:rPr>
          <w:rFonts w:hint="eastAsia" w:ascii="宋体" w:hAnsi="宋体" w:eastAsia="宋体" w:cs="宋体"/>
          <w:b w:val="0"/>
          <w:bCs w:val="0"/>
          <w:color w:val="auto"/>
          <w:sz w:val="24"/>
          <w:szCs w:val="24"/>
          <w:lang w:val="en-US" w:eastAsia="zh-CN"/>
        </w:rPr>
        <w:t>2.3</w:t>
      </w: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val="zh-CN"/>
        </w:rPr>
        <w:t>日常巡检内容</w:t>
      </w:r>
      <w:bookmarkEnd w:id="215"/>
    </w:p>
    <w:p>
      <w:pPr>
        <w:pageBreakBefore w:val="0"/>
        <w:widowControl w:val="0"/>
        <w:numPr>
          <w:ilvl w:val="0"/>
          <w:numId w:val="0"/>
        </w:numPr>
        <w:kinsoku/>
        <w:wordWrap/>
        <w:overflowPunct/>
        <w:topLinePunct w:val="0"/>
        <w:autoSpaceDE/>
        <w:autoSpaceDN/>
        <w:bidi w:val="0"/>
        <w:adjustRightInd/>
        <w:spacing w:line="560" w:lineRule="exact"/>
        <w:ind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1</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系统服务器维护。</w:t>
      </w:r>
    </w:p>
    <w:p>
      <w:pPr>
        <w:pageBreakBefore w:val="0"/>
        <w:widowControl w:val="0"/>
        <w:numPr>
          <w:ilvl w:val="0"/>
          <w:numId w:val="0"/>
        </w:numPr>
        <w:kinsoku/>
        <w:wordWrap/>
        <w:overflowPunct/>
        <w:topLinePunct w:val="0"/>
        <w:autoSpaceDE/>
        <w:autoSpaceDN/>
        <w:bidi w:val="0"/>
        <w:adjustRightInd/>
        <w:spacing w:line="560" w:lineRule="exact"/>
        <w:ind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2</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系统设备维护。</w:t>
      </w:r>
    </w:p>
    <w:p>
      <w:pPr>
        <w:pageBreakBefore w:val="0"/>
        <w:widowControl w:val="0"/>
        <w:numPr>
          <w:ilvl w:val="0"/>
          <w:numId w:val="0"/>
        </w:numPr>
        <w:kinsoku/>
        <w:wordWrap/>
        <w:overflowPunct/>
        <w:topLinePunct w:val="0"/>
        <w:autoSpaceDE/>
        <w:autoSpaceDN/>
        <w:bidi w:val="0"/>
        <w:adjustRightInd/>
        <w:spacing w:line="560" w:lineRule="exact"/>
        <w:ind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3</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软件更新及修复。</w:t>
      </w:r>
    </w:p>
    <w:p>
      <w:pPr>
        <w:pStyle w:val="3"/>
        <w:pageBreakBefore w:val="0"/>
        <w:numPr>
          <w:ilvl w:val="1"/>
          <w:numId w:val="0"/>
        </w:numPr>
        <w:kinsoku/>
        <w:wordWrap/>
        <w:overflowPunct/>
        <w:topLinePunct w:val="0"/>
        <w:autoSpaceDE/>
        <w:autoSpaceDN/>
        <w:bidi w:val="0"/>
        <w:adjustRightInd/>
        <w:spacing w:line="560" w:lineRule="exact"/>
        <w:ind w:leftChars="0" w:firstLine="480" w:firstLineChars="200"/>
        <w:rPr>
          <w:rFonts w:hint="eastAsia"/>
          <w:color w:val="auto"/>
          <w:sz w:val="24"/>
          <w:szCs w:val="24"/>
          <w:lang w:val="zh-CN"/>
        </w:rPr>
      </w:pPr>
      <w:bookmarkStart w:id="216" w:name="_Toc19049"/>
      <w:r>
        <w:rPr>
          <w:rFonts w:hint="eastAsia" w:ascii="宋体" w:hAnsi="宋体" w:eastAsia="宋体" w:cs="宋体"/>
          <w:b w:val="0"/>
          <w:bCs w:val="0"/>
          <w:color w:val="auto"/>
          <w:sz w:val="24"/>
          <w:szCs w:val="24"/>
          <w:lang w:val="en-US" w:eastAsia="zh-CN"/>
        </w:rPr>
        <w:t>2.3</w:t>
      </w: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zh-CN"/>
        </w:rPr>
        <w:t>日常巡检频次</w:t>
      </w:r>
      <w:bookmarkEnd w:id="216"/>
    </w:p>
    <w:p>
      <w:pPr>
        <w:pageBreakBefore w:val="0"/>
        <w:widowControl w:val="0"/>
        <w:kinsoku/>
        <w:wordWrap/>
        <w:overflowPunct/>
        <w:topLinePunct w:val="0"/>
        <w:autoSpaceDE/>
        <w:autoSpaceDN/>
        <w:bidi w:val="0"/>
        <w:adjustRightInd/>
        <w:spacing w:line="560" w:lineRule="exact"/>
        <w:ind w:firstLine="484" w:firstLineChars="202"/>
        <w:jc w:val="both"/>
        <w:rPr>
          <w:rFonts w:hint="eastAsia" w:ascii="宋体" w:hAnsi="宋体" w:cs="宋体"/>
          <w:color w:val="auto"/>
          <w:kern w:val="2"/>
          <w:sz w:val="24"/>
          <w:szCs w:val="24"/>
        </w:rPr>
      </w:pPr>
      <w:r>
        <w:rPr>
          <w:rFonts w:hint="eastAsia" w:ascii="宋体" w:hAnsi="宋体" w:cs="宋体"/>
          <w:color w:val="auto"/>
          <w:kern w:val="2"/>
          <w:sz w:val="24"/>
          <w:szCs w:val="24"/>
        </w:rPr>
        <w:t>每月一次。</w:t>
      </w:r>
    </w:p>
    <w:p>
      <w:pPr>
        <w:pStyle w:val="3"/>
        <w:pageBreakBefore w:val="0"/>
        <w:numPr>
          <w:ilvl w:val="1"/>
          <w:numId w:val="0"/>
        </w:numPr>
        <w:kinsoku/>
        <w:wordWrap/>
        <w:overflowPunct/>
        <w:topLinePunct w:val="0"/>
        <w:autoSpaceDE/>
        <w:autoSpaceDN/>
        <w:bidi w:val="0"/>
        <w:adjustRightInd/>
        <w:spacing w:line="560" w:lineRule="exact"/>
        <w:ind w:leftChars="0" w:firstLine="240" w:firstLineChars="100"/>
        <w:rPr>
          <w:rFonts w:hint="eastAsia" w:ascii="宋体" w:hAnsi="宋体" w:eastAsia="宋体" w:cs="宋体"/>
          <w:b w:val="0"/>
          <w:bCs w:val="0"/>
          <w:color w:val="auto"/>
          <w:sz w:val="24"/>
          <w:szCs w:val="24"/>
          <w:lang w:val="en-US" w:eastAsia="zh-CN"/>
        </w:rPr>
      </w:pPr>
      <w:bookmarkStart w:id="217" w:name="_Toc23379"/>
      <w:r>
        <w:rPr>
          <w:rFonts w:hint="eastAsia" w:ascii="宋体" w:hAnsi="宋体" w:eastAsia="宋体" w:cs="宋体"/>
          <w:b w:val="0"/>
          <w:bCs w:val="0"/>
          <w:color w:val="auto"/>
          <w:sz w:val="24"/>
          <w:szCs w:val="24"/>
          <w:lang w:val="en-US" w:eastAsia="zh-CN"/>
        </w:rPr>
        <w:t>2.3</w:t>
      </w: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lang w:val="en-US" w:eastAsia="zh-CN"/>
        </w:rPr>
        <w:t>监所提示系统</w:t>
      </w:r>
      <w:bookmarkEnd w:id="217"/>
    </w:p>
    <w:p>
      <w:pPr>
        <w:pStyle w:val="3"/>
        <w:pageBreakBefore w:val="0"/>
        <w:numPr>
          <w:ilvl w:val="1"/>
          <w:numId w:val="0"/>
        </w:numPr>
        <w:kinsoku/>
        <w:wordWrap/>
        <w:overflowPunct/>
        <w:topLinePunct w:val="0"/>
        <w:autoSpaceDE/>
        <w:autoSpaceDN/>
        <w:bidi w:val="0"/>
        <w:adjustRightInd/>
        <w:spacing w:line="560" w:lineRule="exact"/>
        <w:ind w:leftChars="0" w:firstLine="480" w:firstLineChars="200"/>
        <w:rPr>
          <w:rFonts w:hint="eastAsia"/>
          <w:color w:val="auto"/>
          <w:sz w:val="24"/>
          <w:szCs w:val="24"/>
          <w:lang w:val="en-US" w:eastAsia="zh-CN"/>
        </w:rPr>
      </w:pPr>
      <w:bookmarkStart w:id="218" w:name="_Toc13206"/>
      <w:r>
        <w:rPr>
          <w:rFonts w:hint="eastAsia" w:ascii="宋体" w:hAnsi="宋体" w:eastAsia="宋体" w:cs="宋体"/>
          <w:b w:val="0"/>
          <w:bCs w:val="0"/>
          <w:color w:val="auto"/>
          <w:sz w:val="24"/>
          <w:szCs w:val="24"/>
          <w:lang w:val="en-US" w:eastAsia="zh-CN"/>
        </w:rPr>
        <w:t>2.3</w:t>
      </w: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lang w:val="en-US" w:eastAsia="zh-CN"/>
        </w:rPr>
        <w:t>.1维护范围</w:t>
      </w:r>
      <w:bookmarkEnd w:id="218"/>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本系统运维包括</w:t>
      </w:r>
      <w:r>
        <w:rPr>
          <w:rFonts w:hint="eastAsia" w:ascii="宋体" w:hAnsi="宋体"/>
          <w:color w:val="auto"/>
          <w:sz w:val="24"/>
          <w:szCs w:val="24"/>
          <w:lang w:val="en-US" w:eastAsia="zh-CN"/>
        </w:rPr>
        <w:t>监所提示</w:t>
      </w:r>
      <w:r>
        <w:rPr>
          <w:rFonts w:hint="eastAsia" w:ascii="宋体" w:hAnsi="宋体" w:eastAsia="宋体"/>
          <w:color w:val="auto"/>
          <w:sz w:val="24"/>
          <w:szCs w:val="24"/>
          <w:lang w:val="en-US" w:eastAsia="zh-CN"/>
        </w:rPr>
        <w:t>系统维护。其中包括前端传感器等设备维护及软件更新。</w:t>
      </w:r>
    </w:p>
    <w:p>
      <w:pPr>
        <w:pStyle w:val="3"/>
        <w:pageBreakBefore w:val="0"/>
        <w:numPr>
          <w:ilvl w:val="1"/>
          <w:numId w:val="0"/>
        </w:numPr>
        <w:kinsoku/>
        <w:wordWrap/>
        <w:overflowPunct/>
        <w:topLinePunct w:val="0"/>
        <w:autoSpaceDE/>
        <w:autoSpaceDN/>
        <w:bidi w:val="0"/>
        <w:adjustRightInd/>
        <w:spacing w:line="560" w:lineRule="exact"/>
        <w:ind w:leftChars="0" w:firstLine="480" w:firstLineChars="200"/>
        <w:rPr>
          <w:rFonts w:hint="eastAsia" w:ascii="宋体" w:hAnsi="宋体" w:eastAsia="宋体" w:cs="宋体"/>
          <w:b w:val="0"/>
          <w:bCs w:val="0"/>
          <w:color w:val="auto"/>
          <w:sz w:val="24"/>
          <w:szCs w:val="24"/>
          <w:lang w:val="en-US" w:eastAsia="zh-CN"/>
        </w:rPr>
      </w:pPr>
      <w:bookmarkStart w:id="219" w:name="_Toc1398"/>
      <w:r>
        <w:rPr>
          <w:rFonts w:hint="eastAsia" w:ascii="宋体" w:hAnsi="宋体" w:eastAsia="宋体" w:cs="宋体"/>
          <w:b w:val="0"/>
          <w:bCs w:val="0"/>
          <w:color w:val="auto"/>
          <w:sz w:val="24"/>
          <w:szCs w:val="24"/>
          <w:lang w:val="en-US" w:eastAsia="zh-CN"/>
        </w:rPr>
        <w:t>2.3</w:t>
      </w: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lang w:val="en-US" w:eastAsia="zh-CN"/>
        </w:rPr>
        <w:t>.2日常巡检内容</w:t>
      </w:r>
      <w:bookmarkEnd w:id="219"/>
    </w:p>
    <w:p>
      <w:pPr>
        <w:pageBreakBefore w:val="0"/>
        <w:numPr>
          <w:ilvl w:val="0"/>
          <w:numId w:val="0"/>
        </w:numPr>
        <w:kinsoku/>
        <w:wordWrap/>
        <w:overflowPunct/>
        <w:topLinePunct w:val="0"/>
        <w:autoSpaceDE/>
        <w:autoSpaceDN/>
        <w:bidi w:val="0"/>
        <w:adjustRightInd/>
        <w:spacing w:line="560" w:lineRule="exact"/>
        <w:ind w:firstLine="240" w:firstLineChars="100"/>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（1）</w:t>
      </w:r>
      <w:r>
        <w:rPr>
          <w:rFonts w:hint="eastAsia" w:ascii="宋体" w:hAnsi="宋体" w:eastAsia="宋体"/>
          <w:color w:val="auto"/>
          <w:sz w:val="24"/>
          <w:szCs w:val="24"/>
          <w:lang w:val="en-US" w:eastAsia="zh-CN"/>
        </w:rPr>
        <w:t>系统</w:t>
      </w:r>
      <w:r>
        <w:rPr>
          <w:rFonts w:hint="eastAsia" w:ascii="宋体" w:hAnsi="宋体"/>
          <w:color w:val="auto"/>
          <w:sz w:val="24"/>
          <w:szCs w:val="24"/>
          <w:lang w:val="en-US" w:eastAsia="zh-CN"/>
        </w:rPr>
        <w:t>服务器维护。</w:t>
      </w:r>
    </w:p>
    <w:p>
      <w:pPr>
        <w:pageBreakBefore w:val="0"/>
        <w:numPr>
          <w:ilvl w:val="0"/>
          <w:numId w:val="0"/>
        </w:numPr>
        <w:kinsoku/>
        <w:wordWrap/>
        <w:overflowPunct/>
        <w:topLinePunct w:val="0"/>
        <w:autoSpaceDE/>
        <w:autoSpaceDN/>
        <w:bidi w:val="0"/>
        <w:adjustRightInd/>
        <w:spacing w:line="560" w:lineRule="exact"/>
        <w:ind w:firstLine="240" w:firstLineChars="100"/>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（2）</w:t>
      </w:r>
      <w:r>
        <w:rPr>
          <w:rFonts w:hint="eastAsia" w:ascii="宋体" w:hAnsi="宋体" w:eastAsia="宋体"/>
          <w:color w:val="auto"/>
          <w:sz w:val="24"/>
          <w:szCs w:val="24"/>
          <w:lang w:val="en-US" w:eastAsia="zh-CN"/>
        </w:rPr>
        <w:t>系统设备维护</w:t>
      </w:r>
      <w:r>
        <w:rPr>
          <w:rFonts w:hint="eastAsia" w:ascii="宋体" w:hAnsi="宋体"/>
          <w:color w:val="auto"/>
          <w:sz w:val="24"/>
          <w:szCs w:val="24"/>
          <w:lang w:val="en-US" w:eastAsia="zh-CN"/>
        </w:rPr>
        <w:t>。</w:t>
      </w:r>
    </w:p>
    <w:p>
      <w:pPr>
        <w:pageBreakBefore w:val="0"/>
        <w:numPr>
          <w:ilvl w:val="0"/>
          <w:numId w:val="0"/>
        </w:numPr>
        <w:kinsoku/>
        <w:wordWrap/>
        <w:overflowPunct/>
        <w:topLinePunct w:val="0"/>
        <w:autoSpaceDE/>
        <w:autoSpaceDN/>
        <w:bidi w:val="0"/>
        <w:adjustRightInd/>
        <w:spacing w:line="560" w:lineRule="exact"/>
        <w:ind w:firstLine="240" w:firstLineChars="100"/>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（3）</w:t>
      </w:r>
      <w:r>
        <w:rPr>
          <w:rFonts w:hint="eastAsia" w:ascii="宋体" w:hAnsi="宋体" w:eastAsia="宋体"/>
          <w:color w:val="auto"/>
          <w:sz w:val="24"/>
          <w:szCs w:val="24"/>
          <w:lang w:val="en-US" w:eastAsia="zh-CN"/>
        </w:rPr>
        <w:t>软件更新及修复。</w:t>
      </w:r>
    </w:p>
    <w:p>
      <w:pPr>
        <w:pStyle w:val="3"/>
        <w:pageBreakBefore w:val="0"/>
        <w:numPr>
          <w:ilvl w:val="1"/>
          <w:numId w:val="0"/>
        </w:numPr>
        <w:kinsoku/>
        <w:wordWrap/>
        <w:overflowPunct/>
        <w:topLinePunct w:val="0"/>
        <w:autoSpaceDE/>
        <w:autoSpaceDN/>
        <w:bidi w:val="0"/>
        <w:adjustRightInd/>
        <w:spacing w:line="560" w:lineRule="exact"/>
        <w:ind w:leftChars="0" w:firstLine="480" w:firstLineChars="200"/>
        <w:rPr>
          <w:rFonts w:hint="eastAsia" w:ascii="宋体" w:hAnsi="宋体" w:eastAsia="宋体" w:cs="宋体"/>
          <w:b w:val="0"/>
          <w:bCs w:val="0"/>
          <w:color w:val="auto"/>
          <w:sz w:val="24"/>
          <w:szCs w:val="24"/>
          <w:lang w:val="en-US" w:eastAsia="zh-CN"/>
        </w:rPr>
      </w:pPr>
      <w:bookmarkStart w:id="220" w:name="_Toc8843"/>
      <w:r>
        <w:rPr>
          <w:rFonts w:hint="eastAsia" w:ascii="宋体" w:hAnsi="宋体" w:eastAsia="宋体" w:cs="宋体"/>
          <w:b w:val="0"/>
          <w:bCs w:val="0"/>
          <w:color w:val="auto"/>
          <w:sz w:val="24"/>
          <w:szCs w:val="24"/>
          <w:lang w:val="en-US" w:eastAsia="zh-CN"/>
        </w:rPr>
        <w:t>2.3</w:t>
      </w: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lang w:val="en-US" w:eastAsia="zh-CN"/>
        </w:rPr>
        <w:t>.3日常巡检频次</w:t>
      </w:r>
      <w:bookmarkEnd w:id="220"/>
    </w:p>
    <w:p>
      <w:pPr>
        <w:pageBreakBefore w:val="0"/>
        <w:kinsoku/>
        <w:wordWrap/>
        <w:overflowPunct/>
        <w:topLinePunct w:val="0"/>
        <w:autoSpaceDE/>
        <w:autoSpaceDN/>
        <w:bidi w:val="0"/>
        <w:adjustRightInd/>
        <w:spacing w:line="560" w:lineRule="exact"/>
        <w:ind w:firstLine="484" w:firstLineChars="202"/>
        <w:textAlignment w:val="auto"/>
        <w:rPr>
          <w:rFonts w:hint="eastAsia" w:ascii="宋体" w:hAnsi="宋体" w:eastAsia="宋体"/>
          <w:color w:val="auto"/>
          <w:sz w:val="24"/>
          <w:szCs w:val="24"/>
        </w:rPr>
      </w:pPr>
      <w:r>
        <w:rPr>
          <w:rFonts w:hint="eastAsia" w:ascii="宋体" w:hAnsi="宋体" w:eastAsia="宋体"/>
          <w:color w:val="auto"/>
          <w:sz w:val="24"/>
          <w:szCs w:val="24"/>
        </w:rPr>
        <w:t>每</w:t>
      </w:r>
      <w:r>
        <w:rPr>
          <w:rFonts w:hint="eastAsia" w:ascii="宋体" w:hAnsi="宋体" w:eastAsia="宋体"/>
          <w:color w:val="auto"/>
          <w:sz w:val="24"/>
          <w:szCs w:val="24"/>
          <w:lang w:val="en-US" w:eastAsia="zh-CN"/>
        </w:rPr>
        <w:t>月</w:t>
      </w:r>
      <w:r>
        <w:rPr>
          <w:rFonts w:hint="eastAsia" w:ascii="宋体" w:hAnsi="宋体" w:eastAsia="宋体"/>
          <w:color w:val="auto"/>
          <w:sz w:val="24"/>
          <w:szCs w:val="24"/>
        </w:rPr>
        <w:t>一次。</w:t>
      </w:r>
    </w:p>
    <w:p>
      <w:pPr>
        <w:pageBreakBefore w:val="0"/>
        <w:kinsoku/>
        <w:wordWrap/>
        <w:overflowPunct/>
        <w:topLinePunct w:val="0"/>
        <w:autoSpaceDE/>
        <w:autoSpaceDN/>
        <w:bidi w:val="0"/>
        <w:adjustRightInd/>
        <w:spacing w:line="560" w:lineRule="exact"/>
        <w:ind w:firstLine="484" w:firstLineChars="202"/>
        <w:textAlignment w:val="auto"/>
        <w:rPr>
          <w:rFonts w:hint="eastAsia" w:ascii="宋体" w:hAnsi="宋体" w:eastAsia="宋体"/>
          <w:color w:val="auto"/>
          <w:sz w:val="24"/>
          <w:szCs w:val="24"/>
        </w:rPr>
      </w:pPr>
    </w:p>
    <w:p>
      <w:pPr>
        <w:pStyle w:val="3"/>
        <w:pageBreakBefore w:val="0"/>
        <w:numPr>
          <w:ilvl w:val="1"/>
          <w:numId w:val="0"/>
        </w:numPr>
        <w:kinsoku/>
        <w:wordWrap/>
        <w:overflowPunct/>
        <w:topLinePunct w:val="0"/>
        <w:autoSpaceDE/>
        <w:autoSpaceDN/>
        <w:bidi w:val="0"/>
        <w:adjustRightInd/>
        <w:spacing w:line="560" w:lineRule="exact"/>
        <w:ind w:leftChars="0" w:firstLine="240" w:firstLineChars="100"/>
        <w:rPr>
          <w:rFonts w:hint="eastAsia" w:ascii="宋体" w:hAnsi="宋体" w:eastAsia="宋体" w:cs="宋体"/>
          <w:b w:val="0"/>
          <w:bCs w:val="0"/>
          <w:color w:val="auto"/>
          <w:sz w:val="24"/>
          <w:szCs w:val="24"/>
          <w:lang w:val="zh-CN" w:eastAsia="zh-CN"/>
        </w:rPr>
      </w:pPr>
      <w:bookmarkStart w:id="221" w:name="_Toc23933"/>
      <w:r>
        <w:rPr>
          <w:rFonts w:hint="eastAsia" w:ascii="宋体" w:hAnsi="宋体" w:eastAsia="宋体" w:cs="宋体"/>
          <w:b w:val="0"/>
          <w:bCs w:val="0"/>
          <w:color w:val="auto"/>
          <w:sz w:val="24"/>
          <w:szCs w:val="24"/>
          <w:lang w:val="en-US" w:eastAsia="zh-CN"/>
        </w:rPr>
        <w:t>2.3</w:t>
      </w:r>
      <w:r>
        <w:rPr>
          <w:rFonts w:hint="eastAsia" w:ascii="宋体" w:hAnsi="宋体" w:cs="宋体"/>
          <w:b w:val="0"/>
          <w:bCs w:val="0"/>
          <w:color w:val="auto"/>
          <w:sz w:val="24"/>
          <w:szCs w:val="24"/>
          <w:lang w:val="en-US" w:eastAsia="zh-CN"/>
        </w:rPr>
        <w:t>4</w:t>
      </w:r>
      <w:bookmarkEnd w:id="221"/>
      <w:r>
        <w:rPr>
          <w:rFonts w:hint="eastAsia" w:ascii="宋体" w:hAnsi="宋体" w:cs="宋体"/>
          <w:b w:val="0"/>
          <w:bCs w:val="0"/>
          <w:color w:val="auto"/>
          <w:sz w:val="24"/>
          <w:szCs w:val="24"/>
          <w:lang w:val="en-US" w:eastAsia="zh-CN"/>
        </w:rPr>
        <w:t>电子设备管理和电控联动人行道闸巡检</w:t>
      </w:r>
    </w:p>
    <w:p>
      <w:pPr>
        <w:pStyle w:val="3"/>
        <w:pageBreakBefore w:val="0"/>
        <w:numPr>
          <w:ilvl w:val="1"/>
          <w:numId w:val="0"/>
        </w:numPr>
        <w:kinsoku/>
        <w:wordWrap/>
        <w:overflowPunct/>
        <w:topLinePunct w:val="0"/>
        <w:autoSpaceDE/>
        <w:autoSpaceDN/>
        <w:bidi w:val="0"/>
        <w:adjustRightInd/>
        <w:spacing w:line="560" w:lineRule="exact"/>
        <w:ind w:leftChars="0" w:firstLine="480" w:firstLineChars="200"/>
        <w:rPr>
          <w:rFonts w:hint="eastAsia" w:ascii="宋体" w:hAnsi="宋体" w:eastAsia="宋体" w:cs="宋体"/>
          <w:b w:val="0"/>
          <w:bCs w:val="0"/>
          <w:color w:val="auto"/>
          <w:sz w:val="24"/>
          <w:szCs w:val="24"/>
          <w:lang w:val="en-US" w:eastAsia="zh-CN"/>
        </w:rPr>
      </w:pPr>
      <w:bookmarkStart w:id="222" w:name="_Toc13558"/>
      <w:r>
        <w:rPr>
          <w:rFonts w:hint="eastAsia" w:ascii="宋体" w:hAnsi="宋体" w:eastAsia="宋体" w:cs="宋体"/>
          <w:b w:val="0"/>
          <w:bCs w:val="0"/>
          <w:color w:val="auto"/>
          <w:sz w:val="24"/>
          <w:szCs w:val="24"/>
          <w:lang w:val="en-US" w:eastAsia="zh-CN"/>
        </w:rPr>
        <w:t>2.3</w:t>
      </w:r>
      <w:r>
        <w:rPr>
          <w:rFonts w:hint="eastAsia" w:ascii="宋体" w:hAnsi="宋体" w:cs="宋体"/>
          <w:b w:val="0"/>
          <w:bCs w:val="0"/>
          <w:color w:val="auto"/>
          <w:sz w:val="24"/>
          <w:szCs w:val="24"/>
          <w:lang w:val="en-US" w:eastAsia="zh-CN"/>
        </w:rPr>
        <w:t>4</w:t>
      </w:r>
      <w:r>
        <w:rPr>
          <w:rFonts w:hint="eastAsia" w:ascii="宋体" w:hAnsi="宋体" w:eastAsia="宋体" w:cs="宋体"/>
          <w:b w:val="0"/>
          <w:bCs w:val="0"/>
          <w:color w:val="auto"/>
          <w:sz w:val="24"/>
          <w:szCs w:val="24"/>
          <w:lang w:val="en-US" w:eastAsia="zh-CN"/>
        </w:rPr>
        <w:t>.1维护范围</w:t>
      </w:r>
      <w:bookmarkEnd w:id="222"/>
    </w:p>
    <w:p>
      <w:pPr>
        <w:pageBreakBefore w:val="0"/>
        <w:kinsoku/>
        <w:wordWrap/>
        <w:overflowPunct/>
        <w:topLinePunct w:val="0"/>
        <w:autoSpaceDE/>
        <w:autoSpaceDN/>
        <w:bidi w:val="0"/>
        <w:adjustRightInd/>
        <w:spacing w:line="560" w:lineRule="exact"/>
        <w:ind w:firstLine="480" w:firstLineChars="200"/>
        <w:rPr>
          <w:rFonts w:hint="default"/>
          <w:color w:val="auto"/>
          <w:lang w:val="en-US" w:eastAsia="zh-CN"/>
        </w:rPr>
      </w:pPr>
      <w:r>
        <w:rPr>
          <w:rFonts w:hint="eastAsia"/>
          <w:color w:val="auto"/>
          <w:sz w:val="24"/>
          <w:szCs w:val="24"/>
          <w:lang w:val="en-US" w:eastAsia="zh-CN"/>
        </w:rPr>
        <w:t>对</w:t>
      </w:r>
      <w:r>
        <w:rPr>
          <w:rFonts w:hint="eastAsia" w:ascii="宋体" w:hAnsi="宋体" w:cs="宋体"/>
          <w:b w:val="0"/>
          <w:bCs w:val="0"/>
          <w:color w:val="auto"/>
          <w:sz w:val="24"/>
          <w:szCs w:val="24"/>
          <w:lang w:val="en-US" w:eastAsia="zh-CN"/>
        </w:rPr>
        <w:t>电子设备管理</w:t>
      </w:r>
      <w:r>
        <w:rPr>
          <w:rFonts w:hint="eastAsia"/>
          <w:color w:val="auto"/>
          <w:sz w:val="24"/>
          <w:szCs w:val="24"/>
          <w:lang w:val="en-US" w:eastAsia="zh-CN"/>
        </w:rPr>
        <w:t>和电控联动人行道闸进行定期巡检。</w:t>
      </w:r>
    </w:p>
    <w:p>
      <w:pPr>
        <w:pStyle w:val="3"/>
        <w:pageBreakBefore w:val="0"/>
        <w:numPr>
          <w:ilvl w:val="1"/>
          <w:numId w:val="0"/>
        </w:numPr>
        <w:kinsoku/>
        <w:wordWrap/>
        <w:overflowPunct/>
        <w:topLinePunct w:val="0"/>
        <w:autoSpaceDE/>
        <w:autoSpaceDN/>
        <w:bidi w:val="0"/>
        <w:adjustRightInd/>
        <w:spacing w:line="560" w:lineRule="exact"/>
        <w:ind w:leftChars="0" w:firstLine="480" w:firstLineChars="200"/>
        <w:rPr>
          <w:rFonts w:hint="eastAsia" w:ascii="宋体" w:hAnsi="宋体" w:eastAsia="宋体" w:cs="宋体"/>
          <w:b w:val="0"/>
          <w:bCs w:val="0"/>
          <w:color w:val="auto"/>
          <w:sz w:val="24"/>
          <w:szCs w:val="24"/>
          <w:lang w:val="en-US" w:eastAsia="zh-CN"/>
        </w:rPr>
      </w:pPr>
      <w:bookmarkStart w:id="223" w:name="_Toc1613"/>
      <w:r>
        <w:rPr>
          <w:rFonts w:hint="eastAsia" w:ascii="宋体" w:hAnsi="宋体" w:cs="宋体"/>
          <w:b w:val="0"/>
          <w:bCs w:val="0"/>
          <w:color w:val="auto"/>
          <w:sz w:val="24"/>
          <w:szCs w:val="24"/>
          <w:lang w:val="en-US" w:eastAsia="zh-CN"/>
        </w:rPr>
        <w:t>2.34.2</w:t>
      </w:r>
      <w:r>
        <w:rPr>
          <w:rFonts w:hint="eastAsia" w:ascii="宋体" w:hAnsi="宋体" w:eastAsia="宋体" w:cs="宋体"/>
          <w:b w:val="0"/>
          <w:bCs w:val="0"/>
          <w:color w:val="auto"/>
          <w:sz w:val="24"/>
          <w:szCs w:val="24"/>
          <w:lang w:val="en-US" w:eastAsia="zh-CN"/>
        </w:rPr>
        <w:t>巡视评估内容</w:t>
      </w:r>
      <w:bookmarkEnd w:id="223"/>
    </w:p>
    <w:p>
      <w:pPr>
        <w:pageBreakBefore w:val="0"/>
        <w:widowControl w:val="0"/>
        <w:numPr>
          <w:ilvl w:val="0"/>
          <w:numId w:val="0"/>
        </w:numPr>
        <w:kinsoku/>
        <w:wordWrap/>
        <w:overflowPunct/>
        <w:topLinePunct w:val="0"/>
        <w:autoSpaceDE/>
        <w:autoSpaceDN/>
        <w:bidi w:val="0"/>
        <w:adjustRightInd/>
        <w:spacing w:line="560" w:lineRule="exact"/>
        <w:ind w:leftChars="0"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1</w:t>
      </w:r>
      <w:r>
        <w:rPr>
          <w:rFonts w:hint="eastAsia" w:ascii="宋体" w:hAnsi="宋体" w:cs="宋体"/>
          <w:color w:val="auto"/>
          <w:kern w:val="2"/>
          <w:sz w:val="24"/>
          <w:szCs w:val="24"/>
          <w:lang w:eastAsia="zh-CN"/>
        </w:rPr>
        <w:t>）</w:t>
      </w:r>
      <w:r>
        <w:rPr>
          <w:rFonts w:hint="eastAsia" w:ascii="宋体" w:hAnsi="宋体" w:cs="宋体"/>
          <w:b w:val="0"/>
          <w:bCs w:val="0"/>
          <w:color w:val="auto"/>
          <w:sz w:val="24"/>
          <w:szCs w:val="24"/>
          <w:lang w:val="en-US" w:eastAsia="zh-CN"/>
        </w:rPr>
        <w:t>电子设备</w:t>
      </w:r>
      <w:r>
        <w:rPr>
          <w:rFonts w:hint="eastAsia" w:ascii="宋体" w:hAnsi="宋体" w:cs="宋体"/>
          <w:color w:val="auto"/>
          <w:kern w:val="2"/>
          <w:sz w:val="24"/>
          <w:szCs w:val="24"/>
        </w:rPr>
        <w:t>检测功能是否正常。</w:t>
      </w:r>
    </w:p>
    <w:p>
      <w:pPr>
        <w:pageBreakBefore w:val="0"/>
        <w:widowControl w:val="0"/>
        <w:numPr>
          <w:ilvl w:val="0"/>
          <w:numId w:val="0"/>
        </w:numPr>
        <w:kinsoku/>
        <w:wordWrap/>
        <w:overflowPunct/>
        <w:topLinePunct w:val="0"/>
        <w:autoSpaceDE/>
        <w:autoSpaceDN/>
        <w:bidi w:val="0"/>
        <w:adjustRightInd/>
        <w:spacing w:line="560" w:lineRule="exact"/>
        <w:ind w:leftChars="0"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2</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人行道闸摆门功能是否正常。</w:t>
      </w:r>
    </w:p>
    <w:p>
      <w:pPr>
        <w:pageBreakBefore w:val="0"/>
        <w:widowControl w:val="0"/>
        <w:numPr>
          <w:ilvl w:val="0"/>
          <w:numId w:val="0"/>
        </w:numPr>
        <w:kinsoku/>
        <w:wordWrap/>
        <w:overflowPunct/>
        <w:topLinePunct w:val="0"/>
        <w:autoSpaceDE/>
        <w:autoSpaceDN/>
        <w:bidi w:val="0"/>
        <w:adjustRightInd/>
        <w:spacing w:line="560" w:lineRule="exact"/>
        <w:ind w:leftChars="0"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3</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联动功能是否正常。</w:t>
      </w:r>
    </w:p>
    <w:p>
      <w:pPr>
        <w:pStyle w:val="3"/>
        <w:pageBreakBefore w:val="0"/>
        <w:numPr>
          <w:ilvl w:val="1"/>
          <w:numId w:val="0"/>
        </w:numPr>
        <w:kinsoku/>
        <w:wordWrap/>
        <w:overflowPunct/>
        <w:topLinePunct w:val="0"/>
        <w:autoSpaceDE/>
        <w:autoSpaceDN/>
        <w:bidi w:val="0"/>
        <w:adjustRightInd/>
        <w:spacing w:line="560" w:lineRule="exact"/>
        <w:ind w:leftChars="0" w:firstLine="480" w:firstLineChars="200"/>
        <w:rPr>
          <w:rFonts w:hint="eastAsia"/>
          <w:color w:val="auto"/>
          <w:sz w:val="24"/>
          <w:szCs w:val="24"/>
          <w:lang w:val="en-US" w:eastAsia="zh-CN"/>
        </w:rPr>
      </w:pPr>
      <w:bookmarkStart w:id="224" w:name="_Toc31605"/>
      <w:r>
        <w:rPr>
          <w:rFonts w:hint="eastAsia" w:ascii="宋体" w:hAnsi="宋体" w:eastAsia="宋体" w:cs="宋体"/>
          <w:b w:val="0"/>
          <w:bCs w:val="0"/>
          <w:color w:val="auto"/>
          <w:sz w:val="24"/>
          <w:szCs w:val="24"/>
          <w:lang w:val="en-US" w:eastAsia="zh-CN"/>
        </w:rPr>
        <w:t>2.3</w:t>
      </w:r>
      <w:r>
        <w:rPr>
          <w:rFonts w:hint="eastAsia" w:ascii="宋体" w:hAnsi="宋体" w:cs="宋体"/>
          <w:b w:val="0"/>
          <w:bCs w:val="0"/>
          <w:color w:val="auto"/>
          <w:sz w:val="24"/>
          <w:szCs w:val="24"/>
          <w:lang w:val="en-US" w:eastAsia="zh-CN"/>
        </w:rPr>
        <w:t>4</w:t>
      </w:r>
      <w:r>
        <w:rPr>
          <w:rFonts w:hint="eastAsia" w:ascii="宋体" w:hAnsi="宋体" w:eastAsia="宋体" w:cs="宋体"/>
          <w:b w:val="0"/>
          <w:bCs w:val="0"/>
          <w:color w:val="auto"/>
          <w:sz w:val="24"/>
          <w:szCs w:val="24"/>
          <w:lang w:val="en-US" w:eastAsia="zh-CN"/>
        </w:rPr>
        <w:t>.3巡检频次</w:t>
      </w:r>
      <w:bookmarkEnd w:id="224"/>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每月一次。</w:t>
      </w:r>
    </w:p>
    <w:p>
      <w:pPr>
        <w:pageBreakBefore w:val="0"/>
        <w:widowControl w:val="0"/>
        <w:kinsoku/>
        <w:wordWrap/>
        <w:overflowPunct/>
        <w:topLinePunct w:val="0"/>
        <w:autoSpaceDE/>
        <w:autoSpaceDN/>
        <w:bidi w:val="0"/>
        <w:adjustRightInd/>
        <w:spacing w:line="560" w:lineRule="exact"/>
        <w:jc w:val="both"/>
        <w:rPr>
          <w:rFonts w:ascii="宋体" w:hAnsi="宋体" w:cs="宋体"/>
          <w:color w:val="auto"/>
          <w:kern w:val="2"/>
          <w:sz w:val="24"/>
          <w:szCs w:val="24"/>
        </w:rPr>
      </w:pPr>
    </w:p>
    <w:p>
      <w:pPr>
        <w:pStyle w:val="3"/>
        <w:pageBreakBefore w:val="0"/>
        <w:numPr>
          <w:ilvl w:val="1"/>
          <w:numId w:val="0"/>
        </w:numPr>
        <w:kinsoku/>
        <w:wordWrap/>
        <w:overflowPunct/>
        <w:topLinePunct w:val="0"/>
        <w:autoSpaceDE/>
        <w:autoSpaceDN/>
        <w:bidi w:val="0"/>
        <w:adjustRightInd/>
        <w:spacing w:line="560" w:lineRule="exact"/>
        <w:ind w:leftChars="0" w:firstLine="240" w:firstLineChars="100"/>
        <w:rPr>
          <w:rFonts w:hint="eastAsia" w:ascii="宋体" w:hAnsi="宋体" w:eastAsia="宋体" w:cs="宋体"/>
          <w:b w:val="0"/>
          <w:bCs w:val="0"/>
          <w:color w:val="auto"/>
          <w:sz w:val="24"/>
          <w:szCs w:val="24"/>
          <w:lang w:val="en-US" w:eastAsia="zh-CN"/>
        </w:rPr>
      </w:pPr>
      <w:bookmarkStart w:id="225" w:name="_Toc20265"/>
      <w:r>
        <w:rPr>
          <w:rFonts w:hint="eastAsia" w:ascii="宋体" w:hAnsi="宋体" w:eastAsia="宋体" w:cs="宋体"/>
          <w:b w:val="0"/>
          <w:bCs w:val="0"/>
          <w:color w:val="auto"/>
          <w:sz w:val="24"/>
          <w:szCs w:val="24"/>
          <w:lang w:val="en-US" w:eastAsia="zh-CN"/>
        </w:rPr>
        <w:t>2.3</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lang w:val="en-US" w:eastAsia="zh-CN"/>
        </w:rPr>
        <w:t>灯控系统软件</w:t>
      </w:r>
      <w:bookmarkEnd w:id="225"/>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灯光控制系统管理软件维护，其中包括硬件的巡检及软件维护。</w:t>
      </w:r>
    </w:p>
    <w:p>
      <w:pPr>
        <w:pStyle w:val="3"/>
        <w:pageBreakBefore w:val="0"/>
        <w:numPr>
          <w:ilvl w:val="1"/>
          <w:numId w:val="0"/>
        </w:numPr>
        <w:kinsoku/>
        <w:wordWrap/>
        <w:overflowPunct/>
        <w:topLinePunct w:val="0"/>
        <w:autoSpaceDE/>
        <w:autoSpaceDN/>
        <w:bidi w:val="0"/>
        <w:adjustRightInd/>
        <w:spacing w:line="560" w:lineRule="exact"/>
        <w:ind w:leftChars="0" w:firstLine="480" w:firstLineChars="200"/>
        <w:rPr>
          <w:rFonts w:hint="eastAsia" w:ascii="宋体" w:hAnsi="宋体" w:eastAsia="宋体" w:cs="宋体"/>
          <w:b w:val="0"/>
          <w:bCs w:val="0"/>
          <w:color w:val="auto"/>
          <w:sz w:val="24"/>
          <w:szCs w:val="24"/>
          <w:lang w:val="en-US" w:eastAsia="zh-CN"/>
        </w:rPr>
      </w:pPr>
      <w:bookmarkStart w:id="226" w:name="_Toc11896"/>
      <w:r>
        <w:rPr>
          <w:rFonts w:hint="eastAsia" w:ascii="宋体" w:hAnsi="宋体" w:eastAsia="宋体" w:cs="宋体"/>
          <w:b w:val="0"/>
          <w:bCs w:val="0"/>
          <w:color w:val="auto"/>
          <w:sz w:val="24"/>
          <w:szCs w:val="24"/>
          <w:lang w:val="en-US" w:eastAsia="zh-CN"/>
        </w:rPr>
        <w:t>2.3</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lang w:val="en-US" w:eastAsia="zh-CN"/>
        </w:rPr>
        <w:t>.1日常巡检内容</w:t>
      </w:r>
      <w:bookmarkEnd w:id="226"/>
    </w:p>
    <w:p>
      <w:pPr>
        <w:pageBreakBefore w:val="0"/>
        <w:widowControl w:val="0"/>
        <w:numPr>
          <w:ilvl w:val="0"/>
          <w:numId w:val="0"/>
        </w:numPr>
        <w:kinsoku/>
        <w:wordWrap/>
        <w:overflowPunct/>
        <w:topLinePunct w:val="0"/>
        <w:autoSpaceDE/>
        <w:autoSpaceDN/>
        <w:bidi w:val="0"/>
        <w:adjustRightInd/>
        <w:spacing w:line="560" w:lineRule="exact"/>
        <w:ind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1</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系统服务器维护。</w:t>
      </w:r>
    </w:p>
    <w:p>
      <w:pPr>
        <w:pageBreakBefore w:val="0"/>
        <w:widowControl w:val="0"/>
        <w:numPr>
          <w:ilvl w:val="0"/>
          <w:numId w:val="0"/>
        </w:numPr>
        <w:kinsoku/>
        <w:wordWrap/>
        <w:overflowPunct/>
        <w:topLinePunct w:val="0"/>
        <w:autoSpaceDE/>
        <w:autoSpaceDN/>
        <w:bidi w:val="0"/>
        <w:adjustRightInd/>
        <w:spacing w:line="560" w:lineRule="exact"/>
        <w:ind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2</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系统设备巡检。</w:t>
      </w:r>
    </w:p>
    <w:p>
      <w:pPr>
        <w:pageBreakBefore w:val="0"/>
        <w:widowControl w:val="0"/>
        <w:numPr>
          <w:ilvl w:val="0"/>
          <w:numId w:val="0"/>
        </w:numPr>
        <w:kinsoku/>
        <w:wordWrap/>
        <w:overflowPunct/>
        <w:topLinePunct w:val="0"/>
        <w:autoSpaceDE/>
        <w:autoSpaceDN/>
        <w:bidi w:val="0"/>
        <w:adjustRightInd/>
        <w:spacing w:line="560" w:lineRule="exact"/>
        <w:ind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3</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软件更新及修复。</w:t>
      </w:r>
    </w:p>
    <w:p>
      <w:pPr>
        <w:pStyle w:val="3"/>
        <w:pageBreakBefore w:val="0"/>
        <w:numPr>
          <w:ilvl w:val="1"/>
          <w:numId w:val="0"/>
        </w:numPr>
        <w:kinsoku/>
        <w:wordWrap/>
        <w:overflowPunct/>
        <w:topLinePunct w:val="0"/>
        <w:autoSpaceDE/>
        <w:autoSpaceDN/>
        <w:bidi w:val="0"/>
        <w:adjustRightInd/>
        <w:spacing w:line="560" w:lineRule="exact"/>
        <w:ind w:leftChars="0" w:firstLine="480" w:firstLineChars="200"/>
        <w:rPr>
          <w:rFonts w:hint="eastAsia" w:ascii="宋体" w:hAnsi="宋体" w:eastAsia="宋体" w:cs="宋体"/>
          <w:b w:val="0"/>
          <w:bCs w:val="0"/>
          <w:color w:val="auto"/>
          <w:sz w:val="24"/>
          <w:szCs w:val="24"/>
          <w:lang w:val="en-US" w:eastAsia="zh-CN"/>
        </w:rPr>
      </w:pPr>
      <w:bookmarkStart w:id="227" w:name="_Toc25977"/>
      <w:r>
        <w:rPr>
          <w:rFonts w:hint="eastAsia" w:ascii="宋体" w:hAnsi="宋体" w:eastAsia="宋体" w:cs="宋体"/>
          <w:b w:val="0"/>
          <w:bCs w:val="0"/>
          <w:color w:val="auto"/>
          <w:sz w:val="24"/>
          <w:szCs w:val="24"/>
          <w:lang w:val="en-US" w:eastAsia="zh-CN"/>
        </w:rPr>
        <w:t>2.3</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lang w:val="en-US" w:eastAsia="zh-CN"/>
        </w:rPr>
        <w:t>.2日常巡检频次</w:t>
      </w:r>
      <w:bookmarkEnd w:id="227"/>
    </w:p>
    <w:p>
      <w:pPr>
        <w:pageBreakBefore w:val="0"/>
        <w:widowControl w:val="0"/>
        <w:kinsoku/>
        <w:wordWrap/>
        <w:overflowPunct/>
        <w:topLinePunct w:val="0"/>
        <w:autoSpaceDE/>
        <w:autoSpaceDN/>
        <w:bidi w:val="0"/>
        <w:adjustRightInd/>
        <w:spacing w:line="560" w:lineRule="exact"/>
        <w:ind w:firstLine="484" w:firstLineChars="202"/>
        <w:jc w:val="both"/>
        <w:rPr>
          <w:rFonts w:ascii="宋体" w:hAnsi="宋体" w:cs="宋体"/>
          <w:color w:val="auto"/>
          <w:kern w:val="2"/>
          <w:sz w:val="24"/>
          <w:szCs w:val="24"/>
        </w:rPr>
      </w:pPr>
      <w:r>
        <w:rPr>
          <w:rFonts w:hint="eastAsia" w:ascii="宋体" w:hAnsi="宋体" w:cs="宋体"/>
          <w:color w:val="auto"/>
          <w:kern w:val="2"/>
          <w:sz w:val="24"/>
          <w:szCs w:val="24"/>
        </w:rPr>
        <w:t>每月一次。</w:t>
      </w:r>
    </w:p>
    <w:p>
      <w:pPr>
        <w:pageBreakBefore w:val="0"/>
        <w:widowControl w:val="0"/>
        <w:kinsoku/>
        <w:wordWrap/>
        <w:overflowPunct/>
        <w:topLinePunct w:val="0"/>
        <w:autoSpaceDE/>
        <w:autoSpaceDN/>
        <w:bidi w:val="0"/>
        <w:adjustRightInd/>
        <w:spacing w:line="560" w:lineRule="exact"/>
        <w:ind w:firstLine="484" w:firstLineChars="202"/>
        <w:jc w:val="both"/>
        <w:rPr>
          <w:rFonts w:ascii="宋体" w:hAnsi="宋体" w:cs="宋体"/>
          <w:color w:val="auto"/>
          <w:kern w:val="2"/>
          <w:sz w:val="24"/>
          <w:szCs w:val="24"/>
        </w:rPr>
      </w:pPr>
    </w:p>
    <w:p>
      <w:pPr>
        <w:pStyle w:val="3"/>
        <w:pageBreakBefore w:val="0"/>
        <w:numPr>
          <w:ilvl w:val="1"/>
          <w:numId w:val="0"/>
        </w:numPr>
        <w:kinsoku/>
        <w:wordWrap/>
        <w:overflowPunct/>
        <w:topLinePunct w:val="0"/>
        <w:autoSpaceDE/>
        <w:autoSpaceDN/>
        <w:bidi w:val="0"/>
        <w:adjustRightInd/>
        <w:spacing w:line="560" w:lineRule="exact"/>
        <w:ind w:leftChars="0" w:firstLine="240" w:firstLineChars="100"/>
        <w:rPr>
          <w:rFonts w:hint="eastAsia"/>
          <w:color w:val="auto"/>
          <w:sz w:val="24"/>
          <w:szCs w:val="24"/>
          <w:lang w:val="en-US" w:eastAsia="zh-CN"/>
        </w:rPr>
      </w:pPr>
      <w:bookmarkStart w:id="228" w:name="_Toc491637486"/>
      <w:bookmarkStart w:id="229" w:name="_Toc21786"/>
      <w:r>
        <w:rPr>
          <w:rFonts w:hint="eastAsia" w:ascii="宋体" w:hAnsi="宋体" w:eastAsia="宋体" w:cs="宋体"/>
          <w:b w:val="0"/>
          <w:bCs w:val="0"/>
          <w:color w:val="auto"/>
          <w:sz w:val="24"/>
          <w:szCs w:val="24"/>
          <w:lang w:val="en-US" w:eastAsia="zh-CN"/>
        </w:rPr>
        <w:t>2.36服务流程要求</w:t>
      </w:r>
      <w:bookmarkEnd w:id="228"/>
      <w:bookmarkEnd w:id="229"/>
    </w:p>
    <w:p>
      <w:pPr>
        <w:pStyle w:val="3"/>
        <w:pageBreakBefore w:val="0"/>
        <w:numPr>
          <w:ilvl w:val="1"/>
          <w:numId w:val="0"/>
        </w:numPr>
        <w:kinsoku/>
        <w:wordWrap/>
        <w:overflowPunct/>
        <w:topLinePunct w:val="0"/>
        <w:autoSpaceDE/>
        <w:autoSpaceDN/>
        <w:bidi w:val="0"/>
        <w:adjustRightInd/>
        <w:spacing w:line="560" w:lineRule="exact"/>
        <w:ind w:leftChars="0" w:firstLine="480" w:firstLineChars="200"/>
        <w:rPr>
          <w:rFonts w:hint="eastAsia" w:ascii="宋体" w:hAnsi="宋体" w:eastAsia="宋体" w:cs="宋体"/>
          <w:b w:val="0"/>
          <w:bCs w:val="0"/>
          <w:color w:val="auto"/>
          <w:sz w:val="24"/>
          <w:szCs w:val="24"/>
          <w:lang w:val="en-US" w:eastAsia="zh-CN"/>
        </w:rPr>
      </w:pPr>
      <w:bookmarkStart w:id="230" w:name="_Toc19959"/>
      <w:bookmarkStart w:id="231" w:name="_Toc487627407"/>
      <w:bookmarkStart w:id="232" w:name="_Toc381495037"/>
      <w:bookmarkStart w:id="233" w:name="_Toc392023969"/>
      <w:bookmarkStart w:id="234" w:name="_Toc381168036"/>
      <w:bookmarkStart w:id="235" w:name="_Toc396531639"/>
      <w:r>
        <w:rPr>
          <w:rFonts w:hint="eastAsia" w:ascii="宋体" w:hAnsi="宋体" w:eastAsia="宋体" w:cs="宋体"/>
          <w:b w:val="0"/>
          <w:bCs w:val="0"/>
          <w:color w:val="auto"/>
          <w:sz w:val="24"/>
          <w:szCs w:val="24"/>
          <w:lang w:val="en-US" w:eastAsia="zh-CN"/>
        </w:rPr>
        <w:t>2.36.1主动式服务</w:t>
      </w:r>
      <w:bookmarkEnd w:id="230"/>
    </w:p>
    <w:p>
      <w:pPr>
        <w:pageBreakBefore w:val="0"/>
        <w:widowControl w:val="0"/>
        <w:kinsoku/>
        <w:wordWrap/>
        <w:overflowPunct/>
        <w:topLinePunct w:val="0"/>
        <w:autoSpaceDE/>
        <w:autoSpaceDN/>
        <w:bidi w:val="0"/>
        <w:adjustRightInd/>
        <w:snapToGrid w:val="0"/>
        <w:spacing w:line="560" w:lineRule="exact"/>
        <w:ind w:firstLine="240" w:firstLineChars="100"/>
        <w:jc w:val="both"/>
        <w:rPr>
          <w:rFonts w:ascii="宋体" w:hAnsi="宋体" w:cs="宋体"/>
          <w:color w:val="auto"/>
          <w:kern w:val="2"/>
          <w:sz w:val="24"/>
          <w:szCs w:val="24"/>
        </w:rPr>
      </w:pPr>
      <w:r>
        <w:rPr>
          <w:rFonts w:hint="eastAsia" w:ascii="宋体" w:hAnsi="宋体" w:cs="宋体"/>
          <w:color w:val="auto"/>
          <w:kern w:val="2"/>
          <w:sz w:val="24"/>
          <w:szCs w:val="24"/>
        </w:rPr>
        <w:t>（1）定期预防性维护服务</w:t>
      </w:r>
    </w:p>
    <w:p>
      <w:pPr>
        <w:pageBreakBefore w:val="0"/>
        <w:widowControl w:val="0"/>
        <w:kinsoku/>
        <w:wordWrap/>
        <w:overflowPunct/>
        <w:topLinePunct w:val="0"/>
        <w:autoSpaceDE/>
        <w:autoSpaceDN/>
        <w:bidi w:val="0"/>
        <w:adjustRightInd/>
        <w:snapToGrid w:val="0"/>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维护团队根据系统维护服务计划或用户要求为用户提供定期预防性维护服务。此类服务是有计划有步骤进行的，目的是为了提高系统的可使用率和高可靠性，把系统故障的可能性降低到最低。在硬件维护方面，要求维护团队工程师定期进行一次现场例行</w:t>
      </w:r>
      <w:r>
        <w:rPr>
          <w:rFonts w:hint="eastAsia" w:ascii="宋体" w:hAnsi="宋体" w:cs="宋体"/>
          <w:color w:val="auto"/>
          <w:kern w:val="2"/>
          <w:sz w:val="24"/>
          <w:szCs w:val="24"/>
          <w:lang w:eastAsia="zh-CN"/>
        </w:rPr>
        <w:t>评估</w:t>
      </w:r>
      <w:r>
        <w:rPr>
          <w:rFonts w:hint="eastAsia" w:ascii="宋体" w:hAnsi="宋体" w:cs="宋体"/>
          <w:color w:val="auto"/>
          <w:kern w:val="2"/>
          <w:sz w:val="24"/>
          <w:szCs w:val="24"/>
        </w:rPr>
        <w:t>，为用户维护硬件设备，并为用户替换工作</w:t>
      </w:r>
      <w:r>
        <w:rPr>
          <w:rFonts w:hint="eastAsia" w:ascii="宋体" w:hAnsi="宋体" w:cs="宋体"/>
          <w:color w:val="auto"/>
          <w:kern w:val="2"/>
          <w:sz w:val="24"/>
          <w:szCs w:val="24"/>
          <w:lang w:eastAsia="zh-CN"/>
        </w:rPr>
        <w:t>故障</w:t>
      </w:r>
      <w:r>
        <w:rPr>
          <w:rFonts w:hint="eastAsia" w:ascii="宋体" w:hAnsi="宋体" w:cs="宋体"/>
          <w:color w:val="auto"/>
          <w:kern w:val="2"/>
          <w:sz w:val="24"/>
          <w:szCs w:val="24"/>
        </w:rPr>
        <w:t>的部件、设备，以避免系统崩溃的情况发生，防患于未然。在系统服务方面，投标方应指定预防性服务级别，安装预防性PTF软件(补丁软件)检测系统运行状况，解决系统软件问题，使用户的系统保持良好的运行状况。</w:t>
      </w:r>
    </w:p>
    <w:p>
      <w:pPr>
        <w:pageBreakBefore w:val="0"/>
        <w:widowControl w:val="0"/>
        <w:kinsoku/>
        <w:wordWrap/>
        <w:overflowPunct/>
        <w:topLinePunct w:val="0"/>
        <w:autoSpaceDE/>
        <w:autoSpaceDN/>
        <w:bidi w:val="0"/>
        <w:adjustRightInd/>
        <w:snapToGrid w:val="0"/>
        <w:spacing w:line="560" w:lineRule="exact"/>
        <w:ind w:firstLine="240" w:firstLineChars="100"/>
        <w:jc w:val="both"/>
        <w:rPr>
          <w:rFonts w:hint="eastAsia" w:ascii="宋体" w:hAnsi="宋体" w:eastAsia="宋体" w:cs="宋体"/>
          <w:color w:val="auto"/>
          <w:kern w:val="2"/>
          <w:sz w:val="24"/>
          <w:szCs w:val="24"/>
          <w:lang w:eastAsia="zh-CN"/>
        </w:rPr>
      </w:pPr>
      <w:r>
        <w:rPr>
          <w:rFonts w:hint="eastAsia" w:ascii="宋体" w:hAnsi="宋体" w:cs="宋体"/>
          <w:color w:val="auto"/>
          <w:kern w:val="2"/>
          <w:sz w:val="24"/>
          <w:szCs w:val="24"/>
        </w:rPr>
        <w:t>（2）系统运行健康</w:t>
      </w:r>
      <w:r>
        <w:rPr>
          <w:rFonts w:hint="eastAsia" w:ascii="宋体" w:hAnsi="宋体" w:cs="宋体"/>
          <w:color w:val="auto"/>
          <w:kern w:val="2"/>
          <w:sz w:val="24"/>
          <w:szCs w:val="24"/>
          <w:lang w:eastAsia="zh-CN"/>
        </w:rPr>
        <w:t>评估</w:t>
      </w:r>
    </w:p>
    <w:p>
      <w:pPr>
        <w:pageBreakBefore w:val="0"/>
        <w:widowControl w:val="0"/>
        <w:kinsoku/>
        <w:wordWrap/>
        <w:overflowPunct/>
        <w:topLinePunct w:val="0"/>
        <w:autoSpaceDE/>
        <w:autoSpaceDN/>
        <w:bidi w:val="0"/>
        <w:adjustRightInd/>
        <w:snapToGrid w:val="0"/>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维护团队对主要系统（如安防类系统）应提供一月一次的系统运行健康</w:t>
      </w:r>
      <w:r>
        <w:rPr>
          <w:rFonts w:hint="eastAsia" w:ascii="宋体" w:hAnsi="宋体" w:cs="宋体"/>
          <w:color w:val="auto"/>
          <w:kern w:val="2"/>
          <w:sz w:val="24"/>
          <w:szCs w:val="24"/>
          <w:lang w:eastAsia="zh-CN"/>
        </w:rPr>
        <w:t>评估</w:t>
      </w:r>
      <w:r>
        <w:rPr>
          <w:rFonts w:hint="eastAsia" w:ascii="宋体" w:hAnsi="宋体" w:cs="宋体"/>
          <w:color w:val="auto"/>
          <w:kern w:val="2"/>
          <w:sz w:val="24"/>
          <w:szCs w:val="24"/>
        </w:rPr>
        <w:t>，按计划由专家定期对主机系统性能进行诊断，根据结果出具性能诊断报告，并征得用户同意后调整系统参数，使系统始终在最佳状态下运行。对可能出现的问题提供科学预测，并采取必要的预防和补救措施，防患于未然。</w:t>
      </w:r>
    </w:p>
    <w:p>
      <w:pPr>
        <w:pageBreakBefore w:val="0"/>
        <w:widowControl w:val="0"/>
        <w:kinsoku/>
        <w:wordWrap/>
        <w:overflowPunct/>
        <w:topLinePunct w:val="0"/>
        <w:autoSpaceDE/>
        <w:autoSpaceDN/>
        <w:bidi w:val="0"/>
        <w:adjustRightInd/>
        <w:snapToGrid w:val="0"/>
        <w:spacing w:line="560" w:lineRule="exact"/>
        <w:ind w:firstLine="240" w:firstLineChars="100"/>
        <w:jc w:val="both"/>
        <w:rPr>
          <w:rFonts w:ascii="宋体" w:hAnsi="宋体" w:cs="宋体"/>
          <w:color w:val="auto"/>
          <w:kern w:val="2"/>
          <w:sz w:val="24"/>
          <w:szCs w:val="24"/>
        </w:rPr>
      </w:pPr>
      <w:r>
        <w:rPr>
          <w:rFonts w:hint="eastAsia" w:ascii="宋体" w:hAnsi="宋体" w:cs="宋体"/>
          <w:color w:val="auto"/>
          <w:kern w:val="2"/>
          <w:sz w:val="24"/>
          <w:szCs w:val="24"/>
        </w:rPr>
        <w:t>（3）系统运行状况分析</w:t>
      </w:r>
    </w:p>
    <w:p>
      <w:pPr>
        <w:pageBreakBefore w:val="0"/>
        <w:widowControl w:val="0"/>
        <w:kinsoku/>
        <w:wordWrap/>
        <w:overflowPunct/>
        <w:topLinePunct w:val="0"/>
        <w:autoSpaceDE/>
        <w:autoSpaceDN/>
        <w:bidi w:val="0"/>
        <w:adjustRightInd/>
        <w:snapToGrid w:val="0"/>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每季一次对系统的运行状况分析。提供本项目各系统设备和服务器设备运行状态和性能的分析、评估服务，以提高系统的可靠性、可用性和整体性能。每年一次向用户提交详细的系统可用性、安全性、运行状况分析等预防性维护策略、报告和总结。</w:t>
      </w:r>
    </w:p>
    <w:p>
      <w:pPr>
        <w:pageBreakBefore w:val="0"/>
        <w:widowControl w:val="0"/>
        <w:kinsoku/>
        <w:wordWrap/>
        <w:overflowPunct/>
        <w:topLinePunct w:val="0"/>
        <w:autoSpaceDE/>
        <w:autoSpaceDN/>
        <w:bidi w:val="0"/>
        <w:adjustRightInd/>
        <w:snapToGrid w:val="0"/>
        <w:spacing w:line="560" w:lineRule="exact"/>
        <w:ind w:firstLine="480" w:firstLineChars="200"/>
        <w:jc w:val="both"/>
        <w:rPr>
          <w:rFonts w:ascii="宋体" w:hAnsi="宋体" w:cs="宋体"/>
          <w:color w:val="auto"/>
          <w:kern w:val="2"/>
          <w:sz w:val="24"/>
          <w:szCs w:val="24"/>
        </w:rPr>
      </w:pPr>
    </w:p>
    <w:p>
      <w:pPr>
        <w:pStyle w:val="3"/>
        <w:pageBreakBefore w:val="0"/>
        <w:numPr>
          <w:ilvl w:val="1"/>
          <w:numId w:val="0"/>
        </w:numPr>
        <w:kinsoku/>
        <w:wordWrap/>
        <w:overflowPunct/>
        <w:topLinePunct w:val="0"/>
        <w:autoSpaceDE/>
        <w:autoSpaceDN/>
        <w:bidi w:val="0"/>
        <w:adjustRightInd/>
        <w:spacing w:line="560" w:lineRule="exact"/>
        <w:ind w:leftChars="0" w:firstLine="240" w:firstLineChars="100"/>
        <w:rPr>
          <w:rFonts w:hint="eastAsia"/>
          <w:color w:val="auto"/>
          <w:sz w:val="24"/>
          <w:szCs w:val="24"/>
          <w:lang w:val="en-US" w:eastAsia="zh-CN"/>
        </w:rPr>
      </w:pPr>
      <w:bookmarkStart w:id="236" w:name="_Toc15122"/>
      <w:r>
        <w:rPr>
          <w:rFonts w:hint="eastAsia" w:ascii="宋体" w:hAnsi="宋体" w:eastAsia="宋体" w:cs="宋体"/>
          <w:b w:val="0"/>
          <w:bCs w:val="0"/>
          <w:color w:val="auto"/>
          <w:sz w:val="24"/>
          <w:szCs w:val="24"/>
          <w:lang w:val="en-US" w:eastAsia="zh-CN"/>
        </w:rPr>
        <w:t>2.36.2纠错性维护/维修服务</w:t>
      </w:r>
      <w:bookmarkEnd w:id="236"/>
    </w:p>
    <w:p>
      <w:pPr>
        <w:pageBreakBefore w:val="0"/>
        <w:widowControl w:val="0"/>
        <w:kinsoku/>
        <w:wordWrap/>
        <w:overflowPunct/>
        <w:topLinePunct w:val="0"/>
        <w:autoSpaceDE/>
        <w:autoSpaceDN/>
        <w:bidi w:val="0"/>
        <w:adjustRightInd/>
        <w:snapToGrid w:val="0"/>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维护团队应提供电话技术支持服务或到场维修服务。在部件服务方面，维护团队应及时确认故障原因，并更换故障部件，恢复系统正常运行。解决系统软件问题，恢复系统软件正常运行，作系统备份，递交系统</w:t>
      </w:r>
      <w:r>
        <w:rPr>
          <w:rFonts w:hint="eastAsia" w:ascii="宋体" w:hAnsi="宋体" w:cs="宋体"/>
          <w:color w:val="auto"/>
          <w:kern w:val="2"/>
          <w:sz w:val="24"/>
          <w:szCs w:val="24"/>
          <w:lang w:eastAsia="zh-CN"/>
        </w:rPr>
        <w:t>评估</w:t>
      </w:r>
      <w:r>
        <w:rPr>
          <w:rFonts w:hint="eastAsia" w:ascii="宋体" w:hAnsi="宋体" w:cs="宋体"/>
          <w:color w:val="auto"/>
          <w:kern w:val="2"/>
          <w:sz w:val="24"/>
          <w:szCs w:val="24"/>
        </w:rPr>
        <w:t>报告等。</w:t>
      </w:r>
    </w:p>
    <w:bookmarkEnd w:id="231"/>
    <w:bookmarkEnd w:id="232"/>
    <w:bookmarkEnd w:id="233"/>
    <w:bookmarkEnd w:id="234"/>
    <w:bookmarkEnd w:id="235"/>
    <w:p>
      <w:pPr>
        <w:pageBreakBefore w:val="0"/>
        <w:widowControl w:val="0"/>
        <w:numPr>
          <w:ilvl w:val="0"/>
          <w:numId w:val="0"/>
        </w:numPr>
        <w:kinsoku/>
        <w:wordWrap/>
        <w:overflowPunct/>
        <w:topLinePunct w:val="0"/>
        <w:autoSpaceDE/>
        <w:autoSpaceDN/>
        <w:bidi w:val="0"/>
        <w:adjustRightInd/>
        <w:spacing w:line="560" w:lineRule="exact"/>
        <w:ind w:leftChars="0"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1</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要求</w:t>
      </w:r>
      <w:r>
        <w:rPr>
          <w:rFonts w:hint="eastAsia" w:ascii="宋体" w:hAnsi="宋体" w:cs="宋体"/>
          <w:color w:val="auto"/>
          <w:kern w:val="2"/>
          <w:sz w:val="24"/>
          <w:szCs w:val="24"/>
          <w:lang w:eastAsia="zh-CN"/>
        </w:rPr>
        <w:t>评估</w:t>
      </w:r>
      <w:r>
        <w:rPr>
          <w:rFonts w:hint="eastAsia" w:ascii="宋体" w:hAnsi="宋体" w:cs="宋体"/>
          <w:color w:val="auto"/>
          <w:kern w:val="2"/>
          <w:sz w:val="24"/>
          <w:szCs w:val="24"/>
        </w:rPr>
        <w:t>设备的运行情况，因为施工性故障等客观原因导致暂时不能维修的，需书面告知维修方案及维修计划，待用户批准后，尽快修复。</w:t>
      </w:r>
    </w:p>
    <w:p>
      <w:pPr>
        <w:pageBreakBefore w:val="0"/>
        <w:widowControl w:val="0"/>
        <w:numPr>
          <w:ilvl w:val="0"/>
          <w:numId w:val="0"/>
        </w:numPr>
        <w:kinsoku/>
        <w:wordWrap/>
        <w:overflowPunct/>
        <w:topLinePunct w:val="0"/>
        <w:autoSpaceDE/>
        <w:autoSpaceDN/>
        <w:bidi w:val="0"/>
        <w:adjustRightInd/>
        <w:spacing w:line="560" w:lineRule="exact"/>
        <w:ind w:leftChars="0"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2</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每次巡检需制作巡检台账，以供用户方及监理方进行审核、</w:t>
      </w:r>
      <w:r>
        <w:rPr>
          <w:rFonts w:hint="eastAsia" w:ascii="宋体" w:hAnsi="宋体" w:cs="宋体"/>
          <w:color w:val="auto"/>
          <w:kern w:val="2"/>
          <w:sz w:val="24"/>
          <w:szCs w:val="24"/>
          <w:lang w:eastAsia="zh-CN"/>
        </w:rPr>
        <w:t>评估</w:t>
      </w:r>
      <w:r>
        <w:rPr>
          <w:rFonts w:hint="eastAsia" w:ascii="宋体" w:hAnsi="宋体" w:cs="宋体"/>
          <w:color w:val="auto"/>
          <w:kern w:val="2"/>
          <w:sz w:val="24"/>
          <w:szCs w:val="24"/>
        </w:rPr>
        <w:t>，并按要求归档。</w:t>
      </w:r>
    </w:p>
    <w:p>
      <w:pPr>
        <w:pageBreakBefore w:val="0"/>
        <w:widowControl w:val="0"/>
        <w:numPr>
          <w:ilvl w:val="0"/>
          <w:numId w:val="0"/>
        </w:numPr>
        <w:kinsoku/>
        <w:wordWrap/>
        <w:overflowPunct/>
        <w:topLinePunct w:val="0"/>
        <w:autoSpaceDE/>
        <w:autoSpaceDN/>
        <w:bidi w:val="0"/>
        <w:adjustRightInd/>
        <w:spacing w:line="560" w:lineRule="exact"/>
        <w:ind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3</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实时动态</w:t>
      </w:r>
      <w:r>
        <w:rPr>
          <w:rFonts w:hint="eastAsia" w:ascii="宋体" w:hAnsi="宋体" w:cs="宋体"/>
          <w:color w:val="auto"/>
          <w:kern w:val="2"/>
          <w:sz w:val="24"/>
          <w:szCs w:val="24"/>
          <w:lang w:eastAsia="zh-CN"/>
        </w:rPr>
        <w:t>查看</w:t>
      </w:r>
      <w:r>
        <w:rPr>
          <w:rFonts w:hint="eastAsia" w:ascii="宋体" w:hAnsi="宋体" w:cs="宋体"/>
          <w:color w:val="auto"/>
          <w:kern w:val="2"/>
          <w:sz w:val="24"/>
          <w:szCs w:val="24"/>
        </w:rPr>
        <w:t>功能正常。可以通过模拟键盘或多媒体工作站实现视频</w:t>
      </w:r>
      <w:r>
        <w:rPr>
          <w:rFonts w:hint="eastAsia" w:ascii="宋体" w:hAnsi="宋体" w:cs="宋体"/>
          <w:color w:val="auto"/>
          <w:kern w:val="2"/>
          <w:sz w:val="24"/>
          <w:szCs w:val="24"/>
          <w:lang w:eastAsia="zh-CN"/>
        </w:rPr>
        <w:t>查看</w:t>
      </w:r>
      <w:r>
        <w:rPr>
          <w:rFonts w:hint="eastAsia" w:ascii="宋体" w:hAnsi="宋体" w:cs="宋体"/>
          <w:color w:val="auto"/>
          <w:kern w:val="2"/>
          <w:sz w:val="24"/>
          <w:szCs w:val="24"/>
        </w:rPr>
        <w:t>系统的五大功能的操作：同时实现实时监看、云台摄像机和球机的PTZ平移缩放控制、音视频存档管理、</w:t>
      </w:r>
      <w:r>
        <w:rPr>
          <w:rFonts w:hint="eastAsia" w:ascii="宋体" w:hAnsi="宋体" w:cs="宋体"/>
          <w:color w:val="auto"/>
          <w:kern w:val="2"/>
          <w:sz w:val="24"/>
          <w:szCs w:val="24"/>
          <w:lang w:eastAsia="zh-CN"/>
        </w:rPr>
        <w:t>画面存档</w:t>
      </w:r>
      <w:r>
        <w:rPr>
          <w:rFonts w:hint="eastAsia" w:ascii="宋体" w:hAnsi="宋体" w:cs="宋体"/>
          <w:color w:val="auto"/>
          <w:kern w:val="2"/>
          <w:sz w:val="24"/>
          <w:szCs w:val="24"/>
        </w:rPr>
        <w:t>回放以及</w:t>
      </w:r>
      <w:r>
        <w:rPr>
          <w:rFonts w:hint="eastAsia" w:ascii="宋体" w:hAnsi="宋体" w:cs="宋体"/>
          <w:color w:val="auto"/>
          <w:kern w:val="2"/>
          <w:sz w:val="24"/>
          <w:szCs w:val="24"/>
          <w:lang w:eastAsia="zh-CN"/>
        </w:rPr>
        <w:t>画面存档</w:t>
      </w:r>
      <w:r>
        <w:rPr>
          <w:rFonts w:hint="eastAsia" w:ascii="宋体" w:hAnsi="宋体" w:cs="宋体"/>
          <w:color w:val="auto"/>
          <w:kern w:val="2"/>
          <w:sz w:val="24"/>
          <w:szCs w:val="24"/>
        </w:rPr>
        <w:t>存储</w:t>
      </w:r>
      <w:r>
        <w:rPr>
          <w:rFonts w:hint="eastAsia" w:ascii="宋体" w:hAnsi="宋体" w:cs="宋体"/>
          <w:color w:val="auto"/>
          <w:kern w:val="2"/>
          <w:sz w:val="24"/>
          <w:szCs w:val="24"/>
          <w:lang w:eastAsia="zh-CN"/>
        </w:rPr>
        <w:t>内容</w:t>
      </w:r>
      <w:r>
        <w:rPr>
          <w:rFonts w:hint="eastAsia" w:ascii="宋体" w:hAnsi="宋体" w:cs="宋体"/>
          <w:color w:val="auto"/>
          <w:kern w:val="2"/>
          <w:sz w:val="24"/>
          <w:szCs w:val="24"/>
        </w:rPr>
        <w:t>。</w:t>
      </w:r>
      <w:r>
        <w:rPr>
          <w:rFonts w:hint="eastAsia" w:ascii="宋体" w:hAnsi="宋体" w:cs="宋体"/>
          <w:color w:val="auto"/>
          <w:kern w:val="2"/>
          <w:sz w:val="24"/>
          <w:szCs w:val="24"/>
          <w:lang w:eastAsia="zh-CN"/>
        </w:rPr>
        <w:t>查看</w:t>
      </w:r>
      <w:r>
        <w:rPr>
          <w:rFonts w:hint="eastAsia" w:ascii="宋体" w:hAnsi="宋体" w:cs="宋体"/>
          <w:color w:val="auto"/>
          <w:kern w:val="2"/>
          <w:sz w:val="24"/>
          <w:szCs w:val="24"/>
        </w:rPr>
        <w:t>图像清晰、无雪花，</w:t>
      </w:r>
      <w:r>
        <w:rPr>
          <w:rFonts w:hint="eastAsia" w:ascii="宋体" w:hAnsi="宋体" w:cs="宋体"/>
          <w:color w:val="auto"/>
          <w:kern w:val="2"/>
          <w:sz w:val="24"/>
          <w:szCs w:val="24"/>
          <w:lang w:eastAsia="zh-CN"/>
        </w:rPr>
        <w:t>提醒</w:t>
      </w:r>
      <w:r>
        <w:rPr>
          <w:rFonts w:hint="eastAsia" w:ascii="宋体" w:hAnsi="宋体" w:cs="宋体"/>
          <w:color w:val="auto"/>
          <w:kern w:val="2"/>
          <w:sz w:val="24"/>
          <w:szCs w:val="24"/>
        </w:rPr>
        <w:t>输入、输出和联动功能正常。</w:t>
      </w:r>
    </w:p>
    <w:p>
      <w:pPr>
        <w:pageBreakBefore w:val="0"/>
        <w:widowControl w:val="0"/>
        <w:numPr>
          <w:ilvl w:val="0"/>
          <w:numId w:val="0"/>
        </w:numPr>
        <w:kinsoku/>
        <w:wordWrap/>
        <w:overflowPunct/>
        <w:topLinePunct w:val="0"/>
        <w:autoSpaceDE/>
        <w:autoSpaceDN/>
        <w:bidi w:val="0"/>
        <w:adjustRightInd/>
        <w:spacing w:line="560" w:lineRule="exact"/>
        <w:ind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4</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需对</w:t>
      </w:r>
      <w:r>
        <w:rPr>
          <w:rFonts w:hint="eastAsia" w:ascii="宋体" w:hAnsi="宋体" w:cs="宋体"/>
          <w:color w:val="auto"/>
          <w:kern w:val="2"/>
          <w:sz w:val="24"/>
          <w:szCs w:val="24"/>
          <w:lang w:val="zh-CN"/>
        </w:rPr>
        <w:t>视频安防部分设备每</w:t>
      </w:r>
      <w:r>
        <w:rPr>
          <w:rFonts w:hint="eastAsia" w:ascii="宋体" w:hAnsi="宋体" w:cs="宋体"/>
          <w:color w:val="auto"/>
          <w:kern w:val="2"/>
          <w:sz w:val="24"/>
          <w:szCs w:val="24"/>
        </w:rPr>
        <w:t>周一次进行巡检，</w:t>
      </w:r>
      <w:r>
        <w:rPr>
          <w:rFonts w:hint="eastAsia" w:ascii="宋体" w:hAnsi="宋体" w:cs="宋体"/>
          <w:color w:val="auto"/>
          <w:kern w:val="2"/>
          <w:sz w:val="24"/>
          <w:szCs w:val="24"/>
          <w:lang w:eastAsia="zh-CN"/>
        </w:rPr>
        <w:t>评估</w:t>
      </w:r>
      <w:r>
        <w:rPr>
          <w:rFonts w:hint="eastAsia" w:ascii="宋体" w:hAnsi="宋体" w:cs="宋体"/>
          <w:color w:val="auto"/>
          <w:kern w:val="2"/>
          <w:sz w:val="24"/>
          <w:szCs w:val="24"/>
        </w:rPr>
        <w:t>设备是否运行正常，确保系统稳定。</w:t>
      </w:r>
    </w:p>
    <w:p>
      <w:pPr>
        <w:pageBreakBefore w:val="0"/>
        <w:widowControl w:val="0"/>
        <w:numPr>
          <w:ilvl w:val="0"/>
          <w:numId w:val="0"/>
        </w:numPr>
        <w:kinsoku/>
        <w:wordWrap/>
        <w:overflowPunct/>
        <w:topLinePunct w:val="0"/>
        <w:autoSpaceDE/>
        <w:autoSpaceDN/>
        <w:bidi w:val="0"/>
        <w:adjustRightInd/>
        <w:spacing w:line="560" w:lineRule="exact"/>
        <w:ind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5</w:t>
      </w:r>
      <w:r>
        <w:rPr>
          <w:rFonts w:hint="eastAsia" w:ascii="宋体" w:hAnsi="宋体" w:cs="宋体"/>
          <w:color w:val="auto"/>
          <w:kern w:val="2"/>
          <w:sz w:val="24"/>
          <w:szCs w:val="24"/>
          <w:lang w:eastAsia="zh-CN"/>
        </w:rPr>
        <w:t>）评估</w:t>
      </w:r>
      <w:r>
        <w:rPr>
          <w:rFonts w:hint="eastAsia" w:ascii="宋体" w:hAnsi="宋体" w:cs="宋体"/>
          <w:color w:val="auto"/>
          <w:kern w:val="2"/>
          <w:sz w:val="24"/>
          <w:szCs w:val="24"/>
        </w:rPr>
        <w:t>各</w:t>
      </w:r>
      <w:r>
        <w:rPr>
          <w:rFonts w:hint="eastAsia" w:ascii="宋体" w:hAnsi="宋体" w:cs="宋体"/>
          <w:color w:val="auto"/>
          <w:kern w:val="2"/>
          <w:sz w:val="24"/>
          <w:szCs w:val="24"/>
          <w:lang w:eastAsia="zh-CN"/>
        </w:rPr>
        <w:t>音频收录</w:t>
      </w:r>
      <w:r>
        <w:rPr>
          <w:rFonts w:hint="eastAsia" w:ascii="宋体" w:hAnsi="宋体" w:cs="宋体"/>
          <w:color w:val="auto"/>
          <w:kern w:val="2"/>
          <w:sz w:val="24"/>
          <w:szCs w:val="24"/>
        </w:rPr>
        <w:t>点的声音</w:t>
      </w:r>
      <w:r>
        <w:rPr>
          <w:rFonts w:hint="eastAsia" w:ascii="宋体" w:hAnsi="宋体" w:cs="宋体"/>
          <w:color w:val="auto"/>
          <w:kern w:val="2"/>
          <w:sz w:val="24"/>
          <w:szCs w:val="24"/>
          <w:lang w:eastAsia="zh-CN"/>
        </w:rPr>
        <w:t>收录</w:t>
      </w:r>
      <w:r>
        <w:rPr>
          <w:rFonts w:hint="eastAsia" w:ascii="宋体" w:hAnsi="宋体" w:cs="宋体"/>
          <w:color w:val="auto"/>
          <w:kern w:val="2"/>
          <w:sz w:val="24"/>
          <w:szCs w:val="24"/>
        </w:rPr>
        <w:t>是否正常清楚。</w:t>
      </w:r>
    </w:p>
    <w:p>
      <w:pPr>
        <w:pageBreakBefore w:val="0"/>
        <w:widowControl w:val="0"/>
        <w:numPr>
          <w:ilvl w:val="0"/>
          <w:numId w:val="0"/>
        </w:numPr>
        <w:kinsoku/>
        <w:wordWrap/>
        <w:overflowPunct/>
        <w:topLinePunct w:val="0"/>
        <w:autoSpaceDE/>
        <w:autoSpaceDN/>
        <w:bidi w:val="0"/>
        <w:adjustRightInd/>
        <w:spacing w:line="560" w:lineRule="exact"/>
        <w:ind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6</w:t>
      </w:r>
      <w:r>
        <w:rPr>
          <w:rFonts w:hint="eastAsia" w:ascii="宋体" w:hAnsi="宋体" w:cs="宋体"/>
          <w:color w:val="auto"/>
          <w:kern w:val="2"/>
          <w:sz w:val="24"/>
          <w:szCs w:val="24"/>
          <w:lang w:eastAsia="zh-CN"/>
        </w:rPr>
        <w:t>）评估</w:t>
      </w:r>
      <w:r>
        <w:rPr>
          <w:rFonts w:hint="eastAsia" w:ascii="宋体" w:hAnsi="宋体" w:cs="宋体"/>
          <w:color w:val="auto"/>
          <w:kern w:val="2"/>
          <w:sz w:val="24"/>
          <w:szCs w:val="24"/>
        </w:rPr>
        <w:t>接入</w:t>
      </w:r>
      <w:r>
        <w:rPr>
          <w:rFonts w:hint="eastAsia" w:ascii="宋体" w:hAnsi="宋体" w:cs="宋体"/>
          <w:color w:val="auto"/>
          <w:kern w:val="2"/>
          <w:sz w:val="24"/>
          <w:szCs w:val="24"/>
          <w:lang w:eastAsia="zh-CN"/>
        </w:rPr>
        <w:t>画面存档</w:t>
      </w:r>
      <w:r>
        <w:rPr>
          <w:rFonts w:hint="eastAsia" w:ascii="宋体" w:hAnsi="宋体" w:cs="宋体"/>
          <w:color w:val="auto"/>
          <w:kern w:val="2"/>
          <w:sz w:val="24"/>
          <w:szCs w:val="24"/>
        </w:rPr>
        <w:t>设备的视频信号是否正常。</w:t>
      </w:r>
    </w:p>
    <w:p>
      <w:pPr>
        <w:pageBreakBefore w:val="0"/>
        <w:widowControl w:val="0"/>
        <w:numPr>
          <w:ilvl w:val="0"/>
          <w:numId w:val="0"/>
        </w:numPr>
        <w:kinsoku/>
        <w:wordWrap/>
        <w:overflowPunct/>
        <w:topLinePunct w:val="0"/>
        <w:autoSpaceDE/>
        <w:autoSpaceDN/>
        <w:bidi w:val="0"/>
        <w:adjustRightInd/>
        <w:spacing w:line="560" w:lineRule="exact"/>
        <w:ind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7</w:t>
      </w:r>
      <w:r>
        <w:rPr>
          <w:rFonts w:hint="eastAsia" w:ascii="宋体" w:hAnsi="宋体" w:cs="宋体"/>
          <w:color w:val="auto"/>
          <w:kern w:val="2"/>
          <w:sz w:val="24"/>
          <w:szCs w:val="24"/>
          <w:lang w:eastAsia="zh-CN"/>
        </w:rPr>
        <w:t>）评估</w:t>
      </w:r>
      <w:r>
        <w:rPr>
          <w:rFonts w:hint="eastAsia" w:ascii="宋体" w:hAnsi="宋体" w:cs="宋体"/>
          <w:color w:val="auto"/>
          <w:kern w:val="2"/>
          <w:sz w:val="24"/>
          <w:szCs w:val="24"/>
        </w:rPr>
        <w:t>硬盘</w:t>
      </w:r>
      <w:r>
        <w:rPr>
          <w:rFonts w:hint="eastAsia" w:ascii="宋体" w:hAnsi="宋体" w:cs="宋体"/>
          <w:color w:val="auto"/>
          <w:kern w:val="2"/>
          <w:sz w:val="24"/>
          <w:szCs w:val="24"/>
          <w:lang w:eastAsia="zh-CN"/>
        </w:rPr>
        <w:t>画面存档</w:t>
      </w:r>
      <w:r>
        <w:rPr>
          <w:rFonts w:hint="eastAsia" w:ascii="宋体" w:hAnsi="宋体" w:cs="宋体"/>
          <w:color w:val="auto"/>
          <w:kern w:val="2"/>
          <w:sz w:val="24"/>
          <w:szCs w:val="24"/>
        </w:rPr>
        <w:t>机和集中存储设备是否正常</w:t>
      </w:r>
      <w:r>
        <w:rPr>
          <w:rFonts w:hint="eastAsia" w:ascii="宋体" w:hAnsi="宋体" w:cs="宋体"/>
          <w:color w:val="auto"/>
          <w:kern w:val="2"/>
          <w:sz w:val="24"/>
          <w:szCs w:val="24"/>
          <w:lang w:eastAsia="zh-CN"/>
        </w:rPr>
        <w:t>画面存档</w:t>
      </w:r>
      <w:r>
        <w:rPr>
          <w:rFonts w:hint="eastAsia" w:ascii="宋体" w:hAnsi="宋体" w:cs="宋体"/>
          <w:color w:val="auto"/>
          <w:kern w:val="2"/>
          <w:sz w:val="24"/>
          <w:szCs w:val="24"/>
        </w:rPr>
        <w:t>。</w:t>
      </w:r>
    </w:p>
    <w:p>
      <w:pPr>
        <w:pageBreakBefore w:val="0"/>
        <w:widowControl w:val="0"/>
        <w:numPr>
          <w:ilvl w:val="0"/>
          <w:numId w:val="0"/>
        </w:numPr>
        <w:kinsoku/>
        <w:wordWrap/>
        <w:overflowPunct/>
        <w:topLinePunct w:val="0"/>
        <w:autoSpaceDE/>
        <w:autoSpaceDN/>
        <w:bidi w:val="0"/>
        <w:adjustRightInd/>
        <w:spacing w:line="560" w:lineRule="exact"/>
        <w:ind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8</w:t>
      </w:r>
      <w:r>
        <w:rPr>
          <w:rFonts w:hint="eastAsia" w:ascii="宋体" w:hAnsi="宋体" w:cs="宋体"/>
          <w:color w:val="auto"/>
          <w:kern w:val="2"/>
          <w:sz w:val="24"/>
          <w:szCs w:val="24"/>
          <w:lang w:eastAsia="zh-CN"/>
        </w:rPr>
        <w:t>）评估</w:t>
      </w:r>
      <w:r>
        <w:rPr>
          <w:rFonts w:hint="eastAsia" w:ascii="宋体" w:hAnsi="宋体" w:cs="宋体"/>
          <w:color w:val="auto"/>
          <w:kern w:val="2"/>
          <w:sz w:val="24"/>
          <w:szCs w:val="24"/>
        </w:rPr>
        <w:t>视频图像是否清晰正常。</w:t>
      </w:r>
    </w:p>
    <w:p>
      <w:pPr>
        <w:pageBreakBefore w:val="0"/>
        <w:widowControl w:val="0"/>
        <w:numPr>
          <w:ilvl w:val="0"/>
          <w:numId w:val="0"/>
        </w:numPr>
        <w:kinsoku/>
        <w:wordWrap/>
        <w:overflowPunct/>
        <w:topLinePunct w:val="0"/>
        <w:autoSpaceDE/>
        <w:autoSpaceDN/>
        <w:bidi w:val="0"/>
        <w:adjustRightInd/>
        <w:spacing w:line="560" w:lineRule="exact"/>
        <w:ind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9</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每季度一次对机房内的“维护范围”设备进行清洁保养工作。</w:t>
      </w:r>
    </w:p>
    <w:p>
      <w:pPr>
        <w:pageBreakBefore w:val="0"/>
        <w:widowControl w:val="0"/>
        <w:numPr>
          <w:ilvl w:val="0"/>
          <w:numId w:val="0"/>
        </w:numPr>
        <w:kinsoku/>
        <w:wordWrap/>
        <w:overflowPunct/>
        <w:topLinePunct w:val="0"/>
        <w:autoSpaceDE/>
        <w:autoSpaceDN/>
        <w:bidi w:val="0"/>
        <w:adjustRightInd/>
        <w:spacing w:line="560" w:lineRule="exact"/>
        <w:ind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10</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电话服务：维护单位维护人员通过固定电话或手机方式解答技术问题和常见系统故障。</w:t>
      </w:r>
    </w:p>
    <w:p>
      <w:pPr>
        <w:pageBreakBefore w:val="0"/>
        <w:widowControl w:val="0"/>
        <w:numPr>
          <w:ilvl w:val="0"/>
          <w:numId w:val="0"/>
        </w:numPr>
        <w:kinsoku/>
        <w:wordWrap/>
        <w:overflowPunct/>
        <w:topLinePunct w:val="0"/>
        <w:autoSpaceDE/>
        <w:autoSpaceDN/>
        <w:bidi w:val="0"/>
        <w:adjustRightInd/>
        <w:spacing w:line="560" w:lineRule="exact"/>
        <w:ind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11</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要求在接到通过电话、信函、传真、电子邮件、网上提交等方式提出关于软件的服务请求后，在4小时之内给予响应并安排提供现场服务。</w:t>
      </w:r>
    </w:p>
    <w:p>
      <w:pPr>
        <w:pageBreakBefore w:val="0"/>
        <w:widowControl w:val="0"/>
        <w:numPr>
          <w:ilvl w:val="0"/>
          <w:numId w:val="0"/>
        </w:numPr>
        <w:kinsoku/>
        <w:wordWrap/>
        <w:overflowPunct/>
        <w:topLinePunct w:val="0"/>
        <w:autoSpaceDE/>
        <w:autoSpaceDN/>
        <w:bidi w:val="0"/>
        <w:adjustRightInd/>
        <w:spacing w:line="560" w:lineRule="exact"/>
        <w:ind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12</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在国定节假日期前，对“维护范围”内设备进行巡检及维护维修，重点</w:t>
      </w:r>
      <w:r>
        <w:rPr>
          <w:rFonts w:hint="eastAsia" w:ascii="宋体" w:hAnsi="宋体" w:cs="宋体"/>
          <w:color w:val="auto"/>
          <w:kern w:val="2"/>
          <w:sz w:val="24"/>
          <w:szCs w:val="24"/>
          <w:lang w:eastAsia="zh-CN"/>
        </w:rPr>
        <w:t>评估</w:t>
      </w:r>
      <w:r>
        <w:rPr>
          <w:rFonts w:hint="eastAsia" w:ascii="宋体" w:hAnsi="宋体" w:cs="宋体"/>
          <w:color w:val="auto"/>
          <w:kern w:val="2"/>
          <w:sz w:val="24"/>
          <w:szCs w:val="24"/>
        </w:rPr>
        <w:t>设备运行情况、设备安装牢固性以及软件各功能实现稳定性，尽量避免和降低外界环境对设备的破坏，发现问题及时解决，必要时应派专人提供应急保障和抢修，以确保节假日时期设备可靠运行。</w:t>
      </w:r>
    </w:p>
    <w:p>
      <w:pPr>
        <w:pStyle w:val="3"/>
        <w:pageBreakBefore w:val="0"/>
        <w:numPr>
          <w:ilvl w:val="1"/>
          <w:numId w:val="0"/>
        </w:numPr>
        <w:kinsoku/>
        <w:wordWrap/>
        <w:overflowPunct/>
        <w:topLinePunct w:val="0"/>
        <w:autoSpaceDE/>
        <w:autoSpaceDN/>
        <w:bidi w:val="0"/>
        <w:adjustRightInd/>
        <w:spacing w:line="560" w:lineRule="exact"/>
        <w:ind w:firstLine="480" w:firstLineChars="200"/>
        <w:rPr>
          <w:rFonts w:hint="eastAsia" w:ascii="宋体" w:hAnsi="宋体" w:eastAsia="宋体" w:cs="宋体"/>
          <w:b w:val="0"/>
          <w:bCs w:val="0"/>
          <w:color w:val="auto"/>
          <w:sz w:val="24"/>
          <w:szCs w:val="24"/>
          <w:lang w:val="en-US" w:eastAsia="zh-CN"/>
        </w:rPr>
      </w:pPr>
      <w:bookmarkStart w:id="237" w:name="_Toc8152"/>
      <w:r>
        <w:rPr>
          <w:rFonts w:hint="eastAsia" w:ascii="宋体" w:hAnsi="宋体" w:eastAsia="宋体" w:cs="宋体"/>
          <w:b w:val="0"/>
          <w:bCs w:val="0"/>
          <w:color w:val="auto"/>
          <w:sz w:val="24"/>
          <w:szCs w:val="24"/>
          <w:lang w:val="en-US" w:eastAsia="zh-CN"/>
        </w:rPr>
        <w:t>2.36.3备品备件管理</w:t>
      </w:r>
      <w:bookmarkEnd w:id="237"/>
    </w:p>
    <w:p>
      <w:pPr>
        <w:pageBreakBefore w:val="0"/>
        <w:widowControl w:val="0"/>
        <w:numPr>
          <w:ilvl w:val="0"/>
          <w:numId w:val="0"/>
        </w:numPr>
        <w:kinsoku/>
        <w:wordWrap/>
        <w:overflowPunct/>
        <w:topLinePunct w:val="0"/>
        <w:autoSpaceDE/>
        <w:autoSpaceDN/>
        <w:bidi w:val="0"/>
        <w:adjustRightInd/>
        <w:spacing w:line="560" w:lineRule="exact"/>
        <w:ind w:leftChars="0"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1</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项目运维人员，应负责制定备品备件管理办法，确定备品备件管理模式和流程。</w:t>
      </w:r>
    </w:p>
    <w:p>
      <w:pPr>
        <w:pageBreakBefore w:val="0"/>
        <w:widowControl w:val="0"/>
        <w:numPr>
          <w:ilvl w:val="0"/>
          <w:numId w:val="0"/>
        </w:numPr>
        <w:kinsoku/>
        <w:wordWrap/>
        <w:overflowPunct/>
        <w:topLinePunct w:val="0"/>
        <w:autoSpaceDE/>
        <w:autoSpaceDN/>
        <w:bidi w:val="0"/>
        <w:adjustRightInd/>
        <w:spacing w:line="560" w:lineRule="exact"/>
        <w:ind w:leftChars="0" w:firstLine="240" w:firstLineChars="100"/>
        <w:jc w:val="both"/>
        <w:rPr>
          <w:rFonts w:hint="eastAsia" w:ascii="宋体" w:hAnsi="宋体" w:cs="宋体"/>
          <w:color w:val="auto"/>
          <w:kern w:val="2"/>
          <w:sz w:val="24"/>
          <w:szCs w:val="24"/>
          <w:lang w:eastAsia="zh-CN"/>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2</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报价单位应安排专人指导维护人员对备品备件管理工作</w:t>
      </w:r>
      <w:r>
        <w:rPr>
          <w:rFonts w:hint="eastAsia" w:ascii="宋体" w:hAnsi="宋体" w:cs="宋体"/>
          <w:color w:val="auto"/>
          <w:kern w:val="2"/>
          <w:sz w:val="24"/>
          <w:szCs w:val="24"/>
          <w:lang w:eastAsia="zh-CN"/>
        </w:rPr>
        <w:t>。</w:t>
      </w:r>
    </w:p>
    <w:p>
      <w:pPr>
        <w:pageBreakBefore w:val="0"/>
        <w:widowControl w:val="0"/>
        <w:numPr>
          <w:ilvl w:val="0"/>
          <w:numId w:val="0"/>
        </w:numPr>
        <w:kinsoku/>
        <w:wordWrap/>
        <w:overflowPunct/>
        <w:topLinePunct w:val="0"/>
        <w:autoSpaceDE/>
        <w:autoSpaceDN/>
        <w:bidi w:val="0"/>
        <w:adjustRightInd/>
        <w:spacing w:line="560" w:lineRule="exact"/>
        <w:ind w:leftChars="0"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3</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报价单位要求全面了解仓库内备件的库存和使用情况，指导运维人员维护、管理。</w:t>
      </w:r>
    </w:p>
    <w:p>
      <w:pPr>
        <w:pageBreakBefore w:val="0"/>
        <w:widowControl w:val="0"/>
        <w:numPr>
          <w:ilvl w:val="0"/>
          <w:numId w:val="0"/>
        </w:numPr>
        <w:kinsoku/>
        <w:wordWrap/>
        <w:overflowPunct/>
        <w:topLinePunct w:val="0"/>
        <w:autoSpaceDE/>
        <w:autoSpaceDN/>
        <w:bidi w:val="0"/>
        <w:adjustRightInd/>
        <w:spacing w:line="560" w:lineRule="exact"/>
        <w:ind w:leftChars="0" w:firstLine="240" w:firstLineChars="1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4</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报价单位应协调备品备件调拨等。</w:t>
      </w:r>
    </w:p>
    <w:p>
      <w:pPr>
        <w:pStyle w:val="3"/>
        <w:pageBreakBefore w:val="0"/>
        <w:numPr>
          <w:ilvl w:val="1"/>
          <w:numId w:val="0"/>
        </w:numPr>
        <w:kinsoku/>
        <w:wordWrap/>
        <w:overflowPunct/>
        <w:topLinePunct w:val="0"/>
        <w:autoSpaceDE/>
        <w:autoSpaceDN/>
        <w:bidi w:val="0"/>
        <w:adjustRightInd/>
        <w:spacing w:line="560" w:lineRule="exact"/>
        <w:ind w:leftChars="0" w:firstLine="720" w:firstLineChars="300"/>
        <w:rPr>
          <w:rFonts w:hint="eastAsia" w:ascii="宋体" w:hAnsi="宋体" w:eastAsia="宋体" w:cs="宋体"/>
          <w:b w:val="0"/>
          <w:bCs w:val="0"/>
          <w:color w:val="auto"/>
          <w:sz w:val="24"/>
          <w:szCs w:val="24"/>
          <w:lang w:val="en-US" w:eastAsia="zh-CN"/>
        </w:rPr>
      </w:pPr>
      <w:bookmarkStart w:id="238" w:name="_Toc5042"/>
      <w:r>
        <w:rPr>
          <w:rFonts w:hint="eastAsia" w:ascii="宋体" w:hAnsi="宋体" w:eastAsia="宋体" w:cs="宋体"/>
          <w:b w:val="0"/>
          <w:bCs w:val="0"/>
          <w:color w:val="auto"/>
          <w:sz w:val="24"/>
          <w:szCs w:val="24"/>
          <w:lang w:val="en-US" w:eastAsia="zh-CN"/>
        </w:rPr>
        <w:t>2.36.3.1备品备件清单</w:t>
      </w:r>
      <w:bookmarkEnd w:id="238"/>
    </w:p>
    <w:tbl>
      <w:tblPr>
        <w:tblStyle w:val="24"/>
        <w:tblW w:w="85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7"/>
        <w:gridCol w:w="5455"/>
        <w:gridCol w:w="711"/>
        <w:gridCol w:w="10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5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设备名称</w:t>
            </w: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560" w:lineRule="exact"/>
              <w:jc w:val="center"/>
              <w:rPr>
                <w:rFonts w:hint="eastAsia" w:ascii="宋体" w:hAnsi="宋体" w:eastAsia="宋体" w:cs="宋体"/>
                <w:b/>
                <w:bCs/>
                <w:i w:val="0"/>
                <w:iCs w:val="0"/>
                <w:color w:val="auto"/>
                <w:sz w:val="22"/>
                <w:szCs w:val="22"/>
                <w:u w:val="none"/>
              </w:rPr>
            </w:pPr>
          </w:p>
        </w:tc>
        <w:tc>
          <w:tcPr>
            <w:tcW w:w="5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560" w:lineRule="exact"/>
              <w:jc w:val="center"/>
              <w:rPr>
                <w:rFonts w:hint="eastAsia" w:ascii="宋体" w:hAnsi="宋体" w:eastAsia="宋体" w:cs="宋体"/>
                <w:b/>
                <w:bCs/>
                <w:i w:val="0"/>
                <w:iCs w:val="0"/>
                <w:color w:val="auto"/>
                <w:sz w:val="22"/>
                <w:szCs w:val="22"/>
                <w:u w:val="none"/>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560" w:lineRule="exact"/>
              <w:jc w:val="center"/>
              <w:rPr>
                <w:rFonts w:hint="eastAsia" w:ascii="宋体" w:hAnsi="宋体" w:eastAsia="宋体" w:cs="宋体"/>
                <w:b/>
                <w:bCs/>
                <w:i w:val="0"/>
                <w:iCs w:val="0"/>
                <w:color w:val="auto"/>
                <w:sz w:val="22"/>
                <w:szCs w:val="22"/>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560" w:lineRule="exact"/>
              <w:jc w:val="center"/>
              <w:rPr>
                <w:rFonts w:hint="eastAsia" w:ascii="宋体" w:hAnsi="宋体" w:eastAsia="宋体" w:cs="宋体"/>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4"/>
                <w:szCs w:val="24"/>
                <w:u w:val="none"/>
                <w:lang w:val="en-US" w:eastAsia="zh-CN" w:bidi="ar"/>
              </w:rPr>
              <w:t>主要备件设备清单</w:t>
            </w:r>
          </w:p>
        </w:tc>
        <w:tc>
          <w:tcPr>
            <w:tcW w:w="545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560" w:lineRule="exact"/>
              <w:jc w:val="left"/>
              <w:rPr>
                <w:rFonts w:hint="eastAsia" w:ascii="宋体" w:hAnsi="宋体" w:eastAsia="宋体" w:cs="宋体"/>
                <w:b/>
                <w:bCs/>
                <w:i w:val="0"/>
                <w:iCs w:val="0"/>
                <w:color w:val="auto"/>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560" w:lineRule="exact"/>
              <w:jc w:val="center"/>
              <w:rPr>
                <w:rFonts w:hint="eastAsia" w:ascii="宋体" w:hAnsi="宋体" w:eastAsia="宋体" w:cs="宋体"/>
                <w:b/>
                <w:bCs/>
                <w:i w:val="0"/>
                <w:iCs w:val="0"/>
                <w:color w:val="auto"/>
                <w:sz w:val="22"/>
                <w:szCs w:val="22"/>
                <w:u w:val="none"/>
              </w:rPr>
            </w:pPr>
          </w:p>
        </w:tc>
        <w:tc>
          <w:tcPr>
            <w:tcW w:w="1026" w:type="dxa"/>
            <w:tcBorders>
              <w:top w:val="nil"/>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560" w:lineRule="exact"/>
              <w:jc w:val="center"/>
              <w:rPr>
                <w:rFonts w:hint="eastAsia" w:ascii="宋体" w:hAnsi="宋体" w:eastAsia="宋体" w:cs="宋体"/>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5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NVR</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bottom"/>
          </w:tcPr>
          <w:p>
            <w:pPr>
              <w:pageBreakBefore w:val="0"/>
              <w:kinsoku/>
              <w:wordWrap/>
              <w:overflowPunct/>
              <w:topLinePunct w:val="0"/>
              <w:autoSpaceDE/>
              <w:autoSpaceDN/>
              <w:bidi w:val="0"/>
              <w:adjustRightInd/>
              <w:spacing w:line="560" w:lineRule="exac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5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cs="宋体"/>
                <w:color w:val="auto"/>
                <w:kern w:val="2"/>
                <w:sz w:val="24"/>
                <w:szCs w:val="24"/>
                <w:lang w:eastAsia="zh-CN"/>
              </w:rPr>
              <w:t>查看</w:t>
            </w:r>
            <w:r>
              <w:rPr>
                <w:rFonts w:hint="eastAsia" w:ascii="宋体" w:hAnsi="宋体" w:eastAsia="宋体" w:cs="宋体"/>
                <w:i w:val="0"/>
                <w:iCs w:val="0"/>
                <w:color w:val="auto"/>
                <w:kern w:val="0"/>
                <w:sz w:val="24"/>
                <w:szCs w:val="24"/>
                <w:u w:val="none"/>
                <w:lang w:val="en-US" w:eastAsia="zh-CN" w:bidi="ar"/>
              </w:rPr>
              <w:t>系统对接主机</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bottom"/>
          </w:tcPr>
          <w:p>
            <w:pPr>
              <w:pageBreakBefore w:val="0"/>
              <w:kinsoku/>
              <w:wordWrap/>
              <w:overflowPunct/>
              <w:topLinePunct w:val="0"/>
              <w:autoSpaceDE/>
              <w:autoSpaceDN/>
              <w:bidi w:val="0"/>
              <w:adjustRightInd/>
              <w:spacing w:line="560" w:lineRule="exac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5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cs="宋体"/>
                <w:color w:val="auto"/>
                <w:kern w:val="2"/>
                <w:sz w:val="24"/>
                <w:szCs w:val="24"/>
                <w:lang w:eastAsia="zh-CN"/>
              </w:rPr>
              <w:t>查看</w:t>
            </w:r>
            <w:r>
              <w:rPr>
                <w:rFonts w:hint="eastAsia" w:ascii="宋体" w:hAnsi="宋体" w:eastAsia="宋体" w:cs="宋体"/>
                <w:i w:val="0"/>
                <w:iCs w:val="0"/>
                <w:color w:val="auto"/>
                <w:kern w:val="0"/>
                <w:sz w:val="24"/>
                <w:szCs w:val="24"/>
                <w:u w:val="none"/>
                <w:lang w:val="en-US" w:eastAsia="zh-CN" w:bidi="ar"/>
              </w:rPr>
              <w:t>系统管理主机</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bottom"/>
          </w:tcPr>
          <w:p>
            <w:pPr>
              <w:pageBreakBefore w:val="0"/>
              <w:kinsoku/>
              <w:wordWrap/>
              <w:overflowPunct/>
              <w:topLinePunct w:val="0"/>
              <w:autoSpaceDE/>
              <w:autoSpaceDN/>
              <w:bidi w:val="0"/>
              <w:adjustRightInd/>
              <w:spacing w:line="560" w:lineRule="exac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5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cs="宋体"/>
                <w:color w:val="auto"/>
                <w:kern w:val="2"/>
                <w:sz w:val="24"/>
                <w:szCs w:val="24"/>
                <w:lang w:eastAsia="zh-CN"/>
              </w:rPr>
              <w:t>查看</w:t>
            </w:r>
            <w:r>
              <w:rPr>
                <w:rFonts w:hint="eastAsia" w:ascii="宋体" w:hAnsi="宋体" w:eastAsia="宋体" w:cs="宋体"/>
                <w:i w:val="0"/>
                <w:iCs w:val="0"/>
                <w:color w:val="auto"/>
                <w:kern w:val="0"/>
                <w:sz w:val="24"/>
                <w:szCs w:val="24"/>
                <w:u w:val="none"/>
                <w:lang w:val="en-US" w:eastAsia="zh-CN" w:bidi="ar"/>
              </w:rPr>
              <w:t>硬盘（企业级）</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bottom"/>
          </w:tcPr>
          <w:p>
            <w:pPr>
              <w:pageBreakBefore w:val="0"/>
              <w:kinsoku/>
              <w:wordWrap/>
              <w:overflowPunct/>
              <w:topLinePunct w:val="0"/>
              <w:autoSpaceDE/>
              <w:autoSpaceDN/>
              <w:bidi w:val="0"/>
              <w:adjustRightInd/>
              <w:spacing w:line="560" w:lineRule="exac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5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集中供电电源（AC24V）</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bottom"/>
          </w:tcPr>
          <w:p>
            <w:pPr>
              <w:pageBreakBefore w:val="0"/>
              <w:kinsoku/>
              <w:wordWrap/>
              <w:overflowPunct/>
              <w:topLinePunct w:val="0"/>
              <w:autoSpaceDE/>
              <w:autoSpaceDN/>
              <w:bidi w:val="0"/>
              <w:adjustRightInd/>
              <w:spacing w:line="560" w:lineRule="exac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5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外场以太网光端机</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bottom"/>
          </w:tcPr>
          <w:p>
            <w:pPr>
              <w:pageBreakBefore w:val="0"/>
              <w:kinsoku/>
              <w:wordWrap/>
              <w:overflowPunct/>
              <w:topLinePunct w:val="0"/>
              <w:autoSpaceDE/>
              <w:autoSpaceDN/>
              <w:bidi w:val="0"/>
              <w:adjustRightInd/>
              <w:spacing w:line="560" w:lineRule="exac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5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同步</w:t>
            </w:r>
            <w:r>
              <w:rPr>
                <w:rFonts w:hint="eastAsia" w:ascii="宋体" w:hAnsi="宋体" w:cs="宋体"/>
                <w:i w:val="0"/>
                <w:iCs w:val="0"/>
                <w:color w:val="auto"/>
                <w:kern w:val="0"/>
                <w:sz w:val="24"/>
                <w:szCs w:val="24"/>
                <w:u w:val="none"/>
                <w:lang w:val="en-US" w:eastAsia="zh-CN" w:bidi="ar"/>
              </w:rPr>
              <w:t>录音录像</w:t>
            </w:r>
            <w:r>
              <w:rPr>
                <w:rFonts w:hint="eastAsia" w:ascii="宋体" w:hAnsi="宋体" w:eastAsia="宋体" w:cs="宋体"/>
                <w:i w:val="0"/>
                <w:iCs w:val="0"/>
                <w:color w:val="auto"/>
                <w:kern w:val="0"/>
                <w:sz w:val="24"/>
                <w:szCs w:val="24"/>
                <w:u w:val="none"/>
                <w:lang w:val="en-US" w:eastAsia="zh-CN" w:bidi="ar"/>
              </w:rPr>
              <w:t>主机</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bottom"/>
          </w:tcPr>
          <w:p>
            <w:pPr>
              <w:pageBreakBefore w:val="0"/>
              <w:kinsoku/>
              <w:wordWrap/>
              <w:overflowPunct/>
              <w:topLinePunct w:val="0"/>
              <w:autoSpaceDE/>
              <w:autoSpaceDN/>
              <w:bidi w:val="0"/>
              <w:adjustRightInd/>
              <w:spacing w:line="560" w:lineRule="exac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5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可编程液晶键盘</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560" w:lineRule="exact"/>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5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单防区模块</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560" w:lineRule="exact"/>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5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高清枪型(B)</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560" w:lineRule="exact"/>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5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高清枪形（宽动态）(C)</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560" w:lineRule="exact"/>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5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高清枪型（低照度）(D)</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560" w:lineRule="exact"/>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5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防暴高清半球摄像机（720P）(A)</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560" w:lineRule="exact"/>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5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防暴球形摄像机（720P）(E)</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560" w:lineRule="exact"/>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5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高清球形摄像机(F)</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560" w:lineRule="exact"/>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5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二百万像素高清镜头</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560" w:lineRule="exact"/>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5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三百万像素高清镜头</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560" w:lineRule="exact"/>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5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室内护罩1</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560" w:lineRule="exact"/>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5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室内护罩2</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560" w:lineRule="exact"/>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5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室外护罩</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560" w:lineRule="exact"/>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5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防暴拾音器</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560" w:lineRule="exact"/>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5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AC220V转DC12V开关电源</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560" w:lineRule="exact"/>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5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AC220V转AC24V开关电源</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560" w:lineRule="exact"/>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w:t>
            </w:r>
          </w:p>
        </w:tc>
        <w:tc>
          <w:tcPr>
            <w:tcW w:w="5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集中供电电源（DC12V）</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560" w:lineRule="exact"/>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5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集中供电电源（AC24V）</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560" w:lineRule="exact"/>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5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高清视频解码器</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560" w:lineRule="exact"/>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5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cs="宋体"/>
                <w:color w:val="auto"/>
                <w:kern w:val="2"/>
                <w:sz w:val="24"/>
                <w:szCs w:val="24"/>
                <w:lang w:eastAsia="zh-CN"/>
              </w:rPr>
              <w:t>查看</w:t>
            </w:r>
            <w:r>
              <w:rPr>
                <w:rFonts w:hint="eastAsia" w:ascii="宋体" w:hAnsi="宋体" w:eastAsia="宋体" w:cs="宋体"/>
                <w:i w:val="0"/>
                <w:iCs w:val="0"/>
                <w:color w:val="auto"/>
                <w:kern w:val="0"/>
                <w:sz w:val="24"/>
                <w:szCs w:val="24"/>
                <w:u w:val="none"/>
                <w:lang w:val="en-US" w:eastAsia="zh-CN" w:bidi="ar"/>
              </w:rPr>
              <w:t>键盘</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560" w:lineRule="exact"/>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w:t>
            </w:r>
          </w:p>
        </w:tc>
        <w:tc>
          <w:tcPr>
            <w:tcW w:w="5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温湿度显示屏</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560" w:lineRule="exact"/>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w:t>
            </w:r>
          </w:p>
        </w:tc>
        <w:tc>
          <w:tcPr>
            <w:tcW w:w="5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问话</w:t>
            </w:r>
            <w:r>
              <w:rPr>
                <w:rFonts w:hint="eastAsia" w:ascii="宋体" w:hAnsi="宋体" w:eastAsia="宋体" w:cs="宋体"/>
                <w:i w:val="0"/>
                <w:iCs w:val="0"/>
                <w:color w:val="auto"/>
                <w:kern w:val="0"/>
                <w:sz w:val="24"/>
                <w:szCs w:val="24"/>
                <w:u w:val="none"/>
                <w:lang w:val="en-US" w:eastAsia="zh-CN" w:bidi="ar"/>
              </w:rPr>
              <w:t>业务管理系统</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560" w:lineRule="exact"/>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w:t>
            </w:r>
          </w:p>
        </w:tc>
        <w:tc>
          <w:tcPr>
            <w:tcW w:w="5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智能分析服务器</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560" w:lineRule="exact"/>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5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外场以太网光端机</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560" w:lineRule="exact"/>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w:t>
            </w:r>
          </w:p>
        </w:tc>
        <w:tc>
          <w:tcPr>
            <w:tcW w:w="5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外场以太网光端机箱</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560" w:lineRule="exact"/>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w:t>
            </w:r>
          </w:p>
        </w:tc>
        <w:tc>
          <w:tcPr>
            <w:tcW w:w="5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音视频</w:t>
            </w:r>
            <w:r>
              <w:rPr>
                <w:rFonts w:hint="eastAsia" w:ascii="宋体" w:hAnsi="宋体" w:cs="宋体"/>
                <w:color w:val="auto"/>
                <w:kern w:val="2"/>
                <w:sz w:val="24"/>
                <w:szCs w:val="24"/>
                <w:lang w:eastAsia="zh-CN"/>
              </w:rPr>
              <w:t>查看</w:t>
            </w:r>
            <w:r>
              <w:rPr>
                <w:rFonts w:hint="eastAsia" w:ascii="宋体" w:hAnsi="宋体" w:eastAsia="宋体" w:cs="宋体"/>
                <w:i w:val="0"/>
                <w:iCs w:val="0"/>
                <w:color w:val="auto"/>
                <w:kern w:val="0"/>
                <w:sz w:val="24"/>
                <w:szCs w:val="24"/>
                <w:u w:val="none"/>
                <w:lang w:val="en-US" w:eastAsia="zh-CN" w:bidi="ar"/>
              </w:rPr>
              <w:t>系统管理服务器</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560" w:lineRule="exact"/>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w:t>
            </w:r>
          </w:p>
        </w:tc>
        <w:tc>
          <w:tcPr>
            <w:tcW w:w="5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4门门禁控制器</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bottom"/>
          </w:tcPr>
          <w:p>
            <w:pPr>
              <w:pageBreakBefore w:val="0"/>
              <w:kinsoku/>
              <w:wordWrap/>
              <w:overflowPunct/>
              <w:topLinePunct w:val="0"/>
              <w:autoSpaceDE/>
              <w:autoSpaceDN/>
              <w:bidi w:val="0"/>
              <w:adjustRightInd/>
              <w:spacing w:line="560" w:lineRule="exac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w:t>
            </w:r>
          </w:p>
        </w:tc>
        <w:tc>
          <w:tcPr>
            <w:tcW w:w="5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感应读卡机</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bottom"/>
          </w:tcPr>
          <w:p>
            <w:pPr>
              <w:pageBreakBefore w:val="0"/>
              <w:kinsoku/>
              <w:wordWrap/>
              <w:overflowPunct/>
              <w:topLinePunct w:val="0"/>
              <w:autoSpaceDE/>
              <w:autoSpaceDN/>
              <w:bidi w:val="0"/>
              <w:adjustRightInd/>
              <w:spacing w:line="560" w:lineRule="exac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w:t>
            </w:r>
          </w:p>
        </w:tc>
        <w:tc>
          <w:tcPr>
            <w:tcW w:w="5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串口扩展卡</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560" w:lineRule="exact"/>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w:t>
            </w:r>
          </w:p>
        </w:tc>
        <w:tc>
          <w:tcPr>
            <w:tcW w:w="5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后备电池</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560" w:lineRule="exact"/>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w:t>
            </w:r>
          </w:p>
        </w:tc>
        <w:tc>
          <w:tcPr>
            <w:tcW w:w="5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探测器电源</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560" w:lineRule="exact"/>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w:t>
            </w:r>
          </w:p>
        </w:tc>
        <w:tc>
          <w:tcPr>
            <w:tcW w:w="5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LED条屏</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560" w:lineRule="exact"/>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w:t>
            </w:r>
          </w:p>
        </w:tc>
        <w:tc>
          <w:tcPr>
            <w:tcW w:w="5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呼叫话筒</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autoSpaceDE/>
              <w:autoSpaceDN/>
              <w:bidi w:val="0"/>
              <w:adjustRightInd/>
              <w:spacing w:line="560" w:lineRule="exact"/>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w:t>
            </w:r>
          </w:p>
        </w:tc>
        <w:tc>
          <w:tcPr>
            <w:tcW w:w="5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250W功放</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autoSpaceDE/>
              <w:autoSpaceDN/>
              <w:bidi w:val="0"/>
              <w:adjustRightInd/>
              <w:spacing w:line="560" w:lineRule="exact"/>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w:t>
            </w:r>
          </w:p>
        </w:tc>
        <w:tc>
          <w:tcPr>
            <w:tcW w:w="5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1*120W功放</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autoSpaceDE/>
              <w:autoSpaceDN/>
              <w:bidi w:val="0"/>
              <w:adjustRightInd/>
              <w:spacing w:line="560" w:lineRule="exact"/>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w:t>
            </w:r>
          </w:p>
        </w:tc>
        <w:tc>
          <w:tcPr>
            <w:tcW w:w="5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240W功放</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autoSpaceDE/>
              <w:autoSpaceDN/>
              <w:bidi w:val="0"/>
              <w:adjustRightInd/>
              <w:spacing w:line="560" w:lineRule="exact"/>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43</w:t>
            </w:r>
          </w:p>
        </w:tc>
        <w:tc>
          <w:tcPr>
            <w:tcW w:w="5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350W功放</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autoSpaceDE/>
              <w:autoSpaceDN/>
              <w:bidi w:val="0"/>
              <w:adjustRightInd/>
              <w:spacing w:line="560" w:lineRule="exact"/>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44</w:t>
            </w:r>
          </w:p>
        </w:tc>
        <w:tc>
          <w:tcPr>
            <w:tcW w:w="5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天花喇叭</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autoSpaceDE/>
              <w:autoSpaceDN/>
              <w:bidi w:val="0"/>
              <w:adjustRightInd/>
              <w:spacing w:line="560" w:lineRule="exact"/>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8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w:t>
            </w:r>
          </w:p>
        </w:tc>
        <w:tc>
          <w:tcPr>
            <w:tcW w:w="5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汇聚交换机S5700-28C-SI-AC</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autoSpaceDE/>
              <w:autoSpaceDN/>
              <w:bidi w:val="0"/>
              <w:adjustRightInd/>
              <w:spacing w:line="560" w:lineRule="exact"/>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46</w:t>
            </w:r>
          </w:p>
        </w:tc>
        <w:tc>
          <w:tcPr>
            <w:tcW w:w="5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ES5D000X2S00</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autoSpaceDE/>
              <w:autoSpaceDN/>
              <w:bidi w:val="0"/>
              <w:adjustRightInd/>
              <w:spacing w:line="560" w:lineRule="exact"/>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47</w:t>
            </w:r>
          </w:p>
        </w:tc>
        <w:tc>
          <w:tcPr>
            <w:tcW w:w="5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ES0W2PSA0150</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autoSpaceDE/>
              <w:autoSpaceDN/>
              <w:bidi w:val="0"/>
              <w:adjustRightInd/>
              <w:spacing w:line="560" w:lineRule="exact"/>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5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w:t>
            </w:r>
          </w:p>
        </w:tc>
        <w:tc>
          <w:tcPr>
            <w:tcW w:w="5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S5710-28C-EI-AC</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autoSpaceDE/>
              <w:autoSpaceDN/>
              <w:bidi w:val="0"/>
              <w:adjustRightInd/>
              <w:spacing w:line="560" w:lineRule="exact"/>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49</w:t>
            </w:r>
          </w:p>
        </w:tc>
        <w:tc>
          <w:tcPr>
            <w:tcW w:w="5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8端口千兆SFP接口板</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autoSpaceDE/>
              <w:autoSpaceDN/>
              <w:bidi w:val="0"/>
              <w:adjustRightInd/>
              <w:spacing w:line="560" w:lineRule="exact"/>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1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5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接入交换机S5700-28P-LI-AC</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autoSpaceDE/>
              <w:autoSpaceDN/>
              <w:bidi w:val="0"/>
              <w:adjustRightInd/>
              <w:spacing w:line="560" w:lineRule="exact"/>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1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51</w:t>
            </w:r>
          </w:p>
        </w:tc>
        <w:tc>
          <w:tcPr>
            <w:tcW w:w="5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S5700-52P-LI-AC</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autoSpaceDE/>
              <w:autoSpaceDN/>
              <w:bidi w:val="0"/>
              <w:adjustRightInd/>
              <w:spacing w:line="560" w:lineRule="exact"/>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52</w:t>
            </w:r>
          </w:p>
        </w:tc>
        <w:tc>
          <w:tcPr>
            <w:tcW w:w="5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单模模块</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autoSpaceDE/>
              <w:autoSpaceDN/>
              <w:bidi w:val="0"/>
              <w:adjustRightInd/>
              <w:spacing w:line="560" w:lineRule="exact"/>
              <w:jc w:val="lef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53</w:t>
            </w:r>
          </w:p>
        </w:tc>
        <w:tc>
          <w:tcPr>
            <w:tcW w:w="5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指挥对讲主机</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autoSpaceDE/>
              <w:autoSpaceDN/>
              <w:bidi w:val="0"/>
              <w:adjustRightInd/>
              <w:spacing w:line="560" w:lineRule="exact"/>
              <w:jc w:val="lef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54</w:t>
            </w:r>
          </w:p>
        </w:tc>
        <w:tc>
          <w:tcPr>
            <w:tcW w:w="5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监所对讲分机</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autoSpaceDE/>
              <w:autoSpaceDN/>
              <w:bidi w:val="0"/>
              <w:adjustRightInd/>
              <w:spacing w:line="560" w:lineRule="exact"/>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55</w:t>
            </w:r>
          </w:p>
        </w:tc>
        <w:tc>
          <w:tcPr>
            <w:tcW w:w="5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机架式供电电源</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autoSpaceDE/>
              <w:autoSpaceDN/>
              <w:bidi w:val="0"/>
              <w:adjustRightInd/>
              <w:spacing w:line="560" w:lineRule="exact"/>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56</w:t>
            </w:r>
          </w:p>
        </w:tc>
        <w:tc>
          <w:tcPr>
            <w:tcW w:w="5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六类信息模块</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个 </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560" w:lineRule="exact"/>
              <w:jc w:val="lef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57</w:t>
            </w:r>
          </w:p>
        </w:tc>
        <w:tc>
          <w:tcPr>
            <w:tcW w:w="5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六类跳线 </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条 </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560" w:lineRule="exact"/>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58</w:t>
            </w:r>
          </w:p>
        </w:tc>
        <w:tc>
          <w:tcPr>
            <w:tcW w:w="5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六类双绞线</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箱 </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560" w:lineRule="exac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59</w:t>
            </w:r>
          </w:p>
        </w:tc>
        <w:tc>
          <w:tcPr>
            <w:tcW w:w="5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24口六类非屏蔽配线架</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560" w:lineRule="exac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5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蓄电池DJM12100S</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560" w:lineRule="exac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61</w:t>
            </w:r>
          </w:p>
        </w:tc>
        <w:tc>
          <w:tcPr>
            <w:tcW w:w="5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蓄电池</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560" w:lineRule="exac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62</w:t>
            </w:r>
          </w:p>
        </w:tc>
        <w:tc>
          <w:tcPr>
            <w:tcW w:w="5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46寸液晶拼接屏</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bottom"/>
          </w:tcPr>
          <w:p>
            <w:pPr>
              <w:pageBreakBefore w:val="0"/>
              <w:kinsoku/>
              <w:wordWrap/>
              <w:overflowPunct/>
              <w:topLinePunct w:val="0"/>
              <w:autoSpaceDE/>
              <w:autoSpaceDN/>
              <w:bidi w:val="0"/>
              <w:adjustRightInd/>
              <w:spacing w:line="560" w:lineRule="exac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63</w:t>
            </w:r>
          </w:p>
        </w:tc>
        <w:tc>
          <w:tcPr>
            <w:tcW w:w="5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43寸</w:t>
            </w:r>
            <w:r>
              <w:rPr>
                <w:rFonts w:hint="eastAsia" w:ascii="宋体" w:hAnsi="宋体" w:cs="宋体"/>
                <w:i w:val="0"/>
                <w:iCs w:val="0"/>
                <w:color w:val="auto"/>
                <w:kern w:val="0"/>
                <w:sz w:val="24"/>
                <w:szCs w:val="24"/>
                <w:u w:val="none"/>
                <w:lang w:val="en-US" w:eastAsia="zh-CN" w:bidi="ar"/>
              </w:rPr>
              <w:t>查看</w:t>
            </w:r>
            <w:r>
              <w:rPr>
                <w:rFonts w:hint="eastAsia" w:ascii="宋体" w:hAnsi="宋体" w:eastAsia="宋体" w:cs="宋体"/>
                <w:i w:val="0"/>
                <w:iCs w:val="0"/>
                <w:color w:val="auto"/>
                <w:kern w:val="0"/>
                <w:sz w:val="24"/>
                <w:szCs w:val="24"/>
                <w:u w:val="none"/>
                <w:lang w:val="en-US" w:eastAsia="zh-CN" w:bidi="ar"/>
              </w:rPr>
              <w:t>电视屏</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bottom"/>
          </w:tcPr>
          <w:p>
            <w:pPr>
              <w:pageBreakBefore w:val="0"/>
              <w:kinsoku/>
              <w:wordWrap/>
              <w:overflowPunct/>
              <w:topLinePunct w:val="0"/>
              <w:autoSpaceDE/>
              <w:autoSpaceDN/>
              <w:bidi w:val="0"/>
              <w:adjustRightInd/>
              <w:spacing w:line="560" w:lineRule="exac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64</w:t>
            </w:r>
          </w:p>
        </w:tc>
        <w:tc>
          <w:tcPr>
            <w:tcW w:w="5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一日播报机顶盒</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bottom"/>
          </w:tcPr>
          <w:p>
            <w:pPr>
              <w:pageBreakBefore w:val="0"/>
              <w:kinsoku/>
              <w:wordWrap/>
              <w:overflowPunct/>
              <w:topLinePunct w:val="0"/>
              <w:autoSpaceDE/>
              <w:autoSpaceDN/>
              <w:bidi w:val="0"/>
              <w:adjustRightInd/>
              <w:spacing w:line="560" w:lineRule="exac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65</w:t>
            </w:r>
          </w:p>
        </w:tc>
        <w:tc>
          <w:tcPr>
            <w:tcW w:w="5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监仓一体机</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bottom"/>
          </w:tcPr>
          <w:p>
            <w:pPr>
              <w:pageBreakBefore w:val="0"/>
              <w:kinsoku/>
              <w:wordWrap/>
              <w:overflowPunct/>
              <w:topLinePunct w:val="0"/>
              <w:autoSpaceDE/>
              <w:autoSpaceDN/>
              <w:bidi w:val="0"/>
              <w:adjustRightInd/>
              <w:spacing w:line="560" w:lineRule="exac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66</w:t>
            </w:r>
          </w:p>
        </w:tc>
        <w:tc>
          <w:tcPr>
            <w:tcW w:w="5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漏水</w:t>
            </w:r>
            <w:r>
              <w:rPr>
                <w:rFonts w:hint="eastAsia" w:ascii="宋体" w:hAnsi="宋体" w:cs="宋体"/>
                <w:i w:val="0"/>
                <w:iCs w:val="0"/>
                <w:color w:val="auto"/>
                <w:kern w:val="0"/>
                <w:sz w:val="24"/>
                <w:szCs w:val="24"/>
                <w:u w:val="none"/>
                <w:lang w:val="en-US" w:eastAsia="zh-CN" w:bidi="ar"/>
              </w:rPr>
              <w:t>提醒</w:t>
            </w:r>
            <w:r>
              <w:rPr>
                <w:rFonts w:hint="eastAsia" w:ascii="宋体" w:hAnsi="宋体" w:eastAsia="宋体" w:cs="宋体"/>
                <w:i w:val="0"/>
                <w:iCs w:val="0"/>
                <w:color w:val="auto"/>
                <w:kern w:val="0"/>
                <w:sz w:val="24"/>
                <w:szCs w:val="24"/>
                <w:u w:val="none"/>
                <w:lang w:val="en-US" w:eastAsia="zh-CN" w:bidi="ar"/>
              </w:rPr>
              <w:t>控制器</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bottom"/>
          </w:tcPr>
          <w:p>
            <w:pPr>
              <w:pageBreakBefore w:val="0"/>
              <w:kinsoku/>
              <w:wordWrap/>
              <w:overflowPunct/>
              <w:topLinePunct w:val="0"/>
              <w:autoSpaceDE/>
              <w:autoSpaceDN/>
              <w:bidi w:val="0"/>
              <w:adjustRightInd/>
              <w:spacing w:line="560" w:lineRule="exac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67</w:t>
            </w:r>
          </w:p>
        </w:tc>
        <w:tc>
          <w:tcPr>
            <w:tcW w:w="5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4m引出线</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bottom"/>
          </w:tcPr>
          <w:p>
            <w:pPr>
              <w:pageBreakBefore w:val="0"/>
              <w:kinsoku/>
              <w:wordWrap/>
              <w:overflowPunct/>
              <w:topLinePunct w:val="0"/>
              <w:autoSpaceDE/>
              <w:autoSpaceDN/>
              <w:bidi w:val="0"/>
              <w:adjustRightInd/>
              <w:spacing w:line="560" w:lineRule="exac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68</w:t>
            </w:r>
          </w:p>
        </w:tc>
        <w:tc>
          <w:tcPr>
            <w:tcW w:w="5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终止端</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bottom"/>
          </w:tcPr>
          <w:p>
            <w:pPr>
              <w:pageBreakBefore w:val="0"/>
              <w:kinsoku/>
              <w:wordWrap/>
              <w:overflowPunct/>
              <w:topLinePunct w:val="0"/>
              <w:autoSpaceDE/>
              <w:autoSpaceDN/>
              <w:bidi w:val="0"/>
              <w:adjustRightInd/>
              <w:spacing w:line="560" w:lineRule="exac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69</w:t>
            </w:r>
          </w:p>
        </w:tc>
        <w:tc>
          <w:tcPr>
            <w:tcW w:w="5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15m感应绳</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bottom"/>
          </w:tcPr>
          <w:p>
            <w:pPr>
              <w:pageBreakBefore w:val="0"/>
              <w:kinsoku/>
              <w:wordWrap/>
              <w:overflowPunct/>
              <w:topLinePunct w:val="0"/>
              <w:autoSpaceDE/>
              <w:autoSpaceDN/>
              <w:bidi w:val="0"/>
              <w:adjustRightInd/>
              <w:spacing w:line="560" w:lineRule="exac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70</w:t>
            </w:r>
          </w:p>
        </w:tc>
        <w:tc>
          <w:tcPr>
            <w:tcW w:w="5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固定胶贴</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袋</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bottom"/>
          </w:tcPr>
          <w:p>
            <w:pPr>
              <w:pageBreakBefore w:val="0"/>
              <w:kinsoku/>
              <w:wordWrap/>
              <w:overflowPunct/>
              <w:topLinePunct w:val="0"/>
              <w:autoSpaceDE/>
              <w:autoSpaceDN/>
              <w:bidi w:val="0"/>
              <w:adjustRightInd/>
              <w:spacing w:line="560" w:lineRule="exac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71</w:t>
            </w:r>
          </w:p>
        </w:tc>
        <w:tc>
          <w:tcPr>
            <w:tcW w:w="545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工业电源</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bottom"/>
          </w:tcPr>
          <w:p>
            <w:pPr>
              <w:pageBreakBefore w:val="0"/>
              <w:kinsoku/>
              <w:wordWrap/>
              <w:overflowPunct/>
              <w:topLinePunct w:val="0"/>
              <w:autoSpaceDE/>
              <w:autoSpaceDN/>
              <w:bidi w:val="0"/>
              <w:adjustRightInd/>
              <w:spacing w:line="560" w:lineRule="exac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72</w:t>
            </w:r>
          </w:p>
        </w:tc>
        <w:tc>
          <w:tcPr>
            <w:tcW w:w="5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信号</w:t>
            </w:r>
            <w:r>
              <w:rPr>
                <w:rFonts w:hint="eastAsia" w:ascii="宋体" w:hAnsi="宋体" w:cs="宋体"/>
                <w:i w:val="0"/>
                <w:iCs w:val="0"/>
                <w:color w:val="auto"/>
                <w:kern w:val="0"/>
                <w:sz w:val="24"/>
                <w:szCs w:val="24"/>
                <w:u w:val="none"/>
                <w:lang w:val="en-US" w:eastAsia="zh-CN" w:bidi="ar"/>
              </w:rPr>
              <w:t>收录</w:t>
            </w:r>
            <w:r>
              <w:rPr>
                <w:rFonts w:hint="eastAsia" w:ascii="宋体" w:hAnsi="宋体" w:eastAsia="宋体" w:cs="宋体"/>
                <w:i w:val="0"/>
                <w:iCs w:val="0"/>
                <w:color w:val="auto"/>
                <w:kern w:val="0"/>
                <w:sz w:val="24"/>
                <w:szCs w:val="24"/>
                <w:u w:val="none"/>
                <w:lang w:val="en-US" w:eastAsia="zh-CN" w:bidi="ar"/>
              </w:rPr>
              <w:t>箱</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bottom"/>
          </w:tcPr>
          <w:p>
            <w:pPr>
              <w:pageBreakBefore w:val="0"/>
              <w:kinsoku/>
              <w:wordWrap/>
              <w:overflowPunct/>
              <w:topLinePunct w:val="0"/>
              <w:autoSpaceDE/>
              <w:autoSpaceDN/>
              <w:bidi w:val="0"/>
              <w:adjustRightInd/>
              <w:spacing w:line="560" w:lineRule="exac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73</w:t>
            </w:r>
          </w:p>
        </w:tc>
        <w:tc>
          <w:tcPr>
            <w:tcW w:w="5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串口网络服务器</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bottom"/>
          </w:tcPr>
          <w:p>
            <w:pPr>
              <w:pageBreakBefore w:val="0"/>
              <w:kinsoku/>
              <w:wordWrap/>
              <w:overflowPunct/>
              <w:topLinePunct w:val="0"/>
              <w:autoSpaceDE/>
              <w:autoSpaceDN/>
              <w:bidi w:val="0"/>
              <w:adjustRightInd/>
              <w:spacing w:line="560" w:lineRule="exac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74</w:t>
            </w:r>
          </w:p>
        </w:tc>
        <w:tc>
          <w:tcPr>
            <w:tcW w:w="5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备注</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袋</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bottom"/>
          </w:tcPr>
          <w:p>
            <w:pPr>
              <w:pageBreakBefore w:val="0"/>
              <w:kinsoku/>
              <w:wordWrap/>
              <w:overflowPunct/>
              <w:topLinePunct w:val="0"/>
              <w:autoSpaceDE/>
              <w:autoSpaceDN/>
              <w:bidi w:val="0"/>
              <w:adjustRightInd/>
              <w:spacing w:line="560" w:lineRule="exac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3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75</w:t>
            </w:r>
          </w:p>
        </w:tc>
        <w:tc>
          <w:tcPr>
            <w:tcW w:w="5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工程师加班费</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人/天</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节假日三倍，半天200/人</w:t>
            </w:r>
          </w:p>
        </w:tc>
      </w:tr>
    </w:tbl>
    <w:p>
      <w:pPr>
        <w:pageBreakBefore w:val="0"/>
        <w:widowControl w:val="0"/>
        <w:kinsoku/>
        <w:wordWrap/>
        <w:overflowPunct/>
        <w:topLinePunct w:val="0"/>
        <w:autoSpaceDE/>
        <w:autoSpaceDN/>
        <w:bidi w:val="0"/>
        <w:adjustRightInd/>
        <w:spacing w:line="560" w:lineRule="exact"/>
        <w:jc w:val="both"/>
        <w:rPr>
          <w:rFonts w:ascii="宋体" w:hAnsi="宋体" w:cs="宋体"/>
          <w:color w:val="auto"/>
          <w:kern w:val="2"/>
          <w:sz w:val="24"/>
          <w:szCs w:val="24"/>
        </w:rPr>
      </w:pPr>
    </w:p>
    <w:p>
      <w:pPr>
        <w:pageBreakBefore w:val="0"/>
        <w:widowControl w:val="0"/>
        <w:kinsoku/>
        <w:wordWrap/>
        <w:overflowPunct/>
        <w:topLinePunct w:val="0"/>
        <w:autoSpaceDE/>
        <w:autoSpaceDN/>
        <w:bidi w:val="0"/>
        <w:adjustRightInd/>
        <w:spacing w:line="560" w:lineRule="exact"/>
        <w:ind w:left="1200" w:hanging="1200" w:hangingChars="500"/>
        <w:jc w:val="both"/>
        <w:rPr>
          <w:rFonts w:hint="eastAsia" w:ascii="宋体" w:hAnsi="宋体" w:cs="宋体"/>
          <w:color w:val="auto"/>
          <w:kern w:val="2"/>
          <w:sz w:val="24"/>
          <w:szCs w:val="24"/>
        </w:rPr>
      </w:pPr>
    </w:p>
    <w:p>
      <w:pPr>
        <w:pageBreakBefore w:val="0"/>
        <w:widowControl w:val="0"/>
        <w:kinsoku/>
        <w:wordWrap/>
        <w:overflowPunct/>
        <w:topLinePunct w:val="0"/>
        <w:autoSpaceDE/>
        <w:autoSpaceDN/>
        <w:bidi w:val="0"/>
        <w:adjustRightInd/>
        <w:spacing w:line="560" w:lineRule="exact"/>
        <w:ind w:firstLine="480" w:firstLineChars="200"/>
        <w:jc w:val="both"/>
        <w:rPr>
          <w:rFonts w:hint="eastAsia" w:ascii="宋体" w:hAnsi="宋体" w:cs="宋体"/>
          <w:color w:val="auto"/>
          <w:kern w:val="2"/>
          <w:sz w:val="24"/>
          <w:szCs w:val="24"/>
        </w:rPr>
      </w:pPr>
      <w:r>
        <w:rPr>
          <w:rFonts w:hint="eastAsia" w:ascii="宋体" w:hAnsi="宋体" w:cs="宋体"/>
          <w:color w:val="auto"/>
          <w:kern w:val="2"/>
          <w:sz w:val="24"/>
          <w:szCs w:val="24"/>
        </w:rPr>
        <w:t>备注：</w:t>
      </w:r>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1</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清单中所列项目为常用备品配件设备，超出清单外损坏设备需上报使用方、工程监理、造价监理审核。</w:t>
      </w:r>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2</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此次备品备件清单作为参考，报价单位可根据实际情况进行调整。报价单位所提供备件需要与原系统兼容，清单中品牌型号为原系统品牌，仅供参考。</w:t>
      </w:r>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3</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根据每年测算，本次上述备品备件</w:t>
      </w:r>
      <w:bookmarkStart w:id="239" w:name="_Hlk167648439"/>
      <w:r>
        <w:rPr>
          <w:rFonts w:hint="eastAsia" w:ascii="宋体" w:hAnsi="宋体" w:cs="宋体"/>
          <w:color w:val="auto"/>
          <w:kern w:val="2"/>
          <w:sz w:val="24"/>
          <w:szCs w:val="24"/>
        </w:rPr>
        <w:t>预留费用</w:t>
      </w:r>
      <w:bookmarkEnd w:id="239"/>
      <w:r>
        <w:rPr>
          <w:rFonts w:hint="eastAsia" w:ascii="宋体" w:hAnsi="宋体" w:cs="宋体"/>
          <w:color w:val="auto"/>
          <w:kern w:val="2"/>
          <w:sz w:val="24"/>
          <w:szCs w:val="24"/>
        </w:rPr>
        <w:t>为65万，即</w:t>
      </w:r>
      <w:bookmarkStart w:id="240" w:name="_Hlk167648420"/>
      <w:r>
        <w:rPr>
          <w:rFonts w:hint="eastAsia" w:ascii="宋体" w:hAnsi="宋体" w:cs="宋体"/>
          <w:color w:val="auto"/>
          <w:kern w:val="2"/>
          <w:sz w:val="24"/>
          <w:szCs w:val="24"/>
        </w:rPr>
        <w:t>供应商针对备品备件的总报价不得超过65万元。</w:t>
      </w:r>
      <w:bookmarkEnd w:id="240"/>
      <w:r>
        <w:rPr>
          <w:rFonts w:hint="eastAsia" w:ascii="宋体" w:hAnsi="宋体" w:cs="宋体"/>
          <w:color w:val="auto"/>
          <w:kern w:val="2"/>
          <w:sz w:val="24"/>
          <w:szCs w:val="24"/>
        </w:rPr>
        <w:t>此项费用必须包含于项目投标总价中且不得超过已经公布的预算金额，即人民币190万元，采购人将不再另行支付与之相关的任何费用。</w:t>
      </w:r>
    </w:p>
    <w:p>
      <w:pPr>
        <w:pageBreakBefore w:val="0"/>
        <w:widowControl w:val="0"/>
        <w:kinsoku/>
        <w:wordWrap/>
        <w:overflowPunct/>
        <w:topLinePunct w:val="0"/>
        <w:autoSpaceDE/>
        <w:autoSpaceDN/>
        <w:bidi w:val="0"/>
        <w:adjustRightInd/>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4</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实际金额以审计为准，备品备件数量以运维期间实际结算为准。</w:t>
      </w:r>
    </w:p>
    <w:p>
      <w:pPr>
        <w:pStyle w:val="3"/>
        <w:pageBreakBefore w:val="0"/>
        <w:numPr>
          <w:ilvl w:val="1"/>
          <w:numId w:val="0"/>
        </w:numPr>
        <w:kinsoku/>
        <w:wordWrap/>
        <w:overflowPunct/>
        <w:topLinePunct w:val="0"/>
        <w:autoSpaceDE/>
        <w:autoSpaceDN/>
        <w:bidi w:val="0"/>
        <w:adjustRightInd/>
        <w:spacing w:line="560" w:lineRule="exact"/>
        <w:ind w:firstLine="480" w:firstLineChars="200"/>
        <w:rPr>
          <w:rFonts w:hint="eastAsia" w:ascii="宋体" w:hAnsi="宋体" w:eastAsia="宋体" w:cs="宋体"/>
          <w:b w:val="0"/>
          <w:bCs w:val="0"/>
          <w:color w:val="auto"/>
          <w:sz w:val="24"/>
          <w:szCs w:val="24"/>
          <w:lang w:val="en-US" w:eastAsia="zh-CN"/>
        </w:rPr>
      </w:pPr>
      <w:bookmarkStart w:id="241" w:name="_Toc491637485"/>
      <w:bookmarkStart w:id="242" w:name="_Toc7762"/>
      <w:r>
        <w:rPr>
          <w:rFonts w:hint="eastAsia" w:ascii="宋体" w:hAnsi="宋体" w:eastAsia="宋体" w:cs="宋体"/>
          <w:b w:val="0"/>
          <w:bCs w:val="0"/>
          <w:color w:val="auto"/>
          <w:sz w:val="24"/>
          <w:szCs w:val="24"/>
          <w:lang w:val="en-US" w:eastAsia="zh-CN"/>
        </w:rPr>
        <w:t>2.36.4服务队伍要求</w:t>
      </w:r>
      <w:bookmarkEnd w:id="241"/>
      <w:bookmarkEnd w:id="242"/>
    </w:p>
    <w:p>
      <w:pPr>
        <w:pageBreakBefore w:val="0"/>
        <w:widowControl w:val="0"/>
        <w:kinsoku/>
        <w:wordWrap/>
        <w:overflowPunct/>
        <w:topLinePunct w:val="0"/>
        <w:autoSpaceDE/>
        <w:autoSpaceDN/>
        <w:bidi w:val="0"/>
        <w:adjustRightInd/>
        <w:snapToGrid w:val="0"/>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要求维护团队拥有强大的技术支持力量，拥有稳定的专业化的技术支持服务队伍，完善的技术支持服务体系。</w:t>
      </w:r>
    </w:p>
    <w:p>
      <w:pPr>
        <w:pageBreakBefore w:val="0"/>
        <w:widowControl w:val="0"/>
        <w:kinsoku/>
        <w:wordWrap/>
        <w:overflowPunct/>
        <w:topLinePunct w:val="0"/>
        <w:autoSpaceDE/>
        <w:autoSpaceDN/>
        <w:bidi w:val="0"/>
        <w:adjustRightInd/>
        <w:snapToGrid w:val="0"/>
        <w:spacing w:line="560" w:lineRule="exact"/>
        <w:ind w:firstLine="480"/>
        <w:jc w:val="both"/>
        <w:rPr>
          <w:rFonts w:ascii="宋体" w:hAnsi="宋体" w:cs="宋体"/>
          <w:b/>
          <w:bCs/>
          <w:color w:val="auto"/>
          <w:kern w:val="2"/>
          <w:sz w:val="24"/>
          <w:szCs w:val="24"/>
        </w:rPr>
      </w:pPr>
      <w:bookmarkStart w:id="243" w:name="_Hlk167648542"/>
      <w:r>
        <w:rPr>
          <w:rFonts w:hint="eastAsia" w:ascii="宋体" w:hAnsi="宋体" w:cs="宋体"/>
          <w:b/>
          <w:bCs/>
          <w:color w:val="auto"/>
          <w:kern w:val="2"/>
          <w:sz w:val="24"/>
          <w:szCs w:val="24"/>
        </w:rPr>
        <w:t>运维期内需提供2名技术人员进行驻场服务。</w:t>
      </w:r>
      <w:bookmarkEnd w:id="243"/>
    </w:p>
    <w:p>
      <w:pPr>
        <w:pageBreakBefore w:val="0"/>
        <w:widowControl w:val="0"/>
        <w:kinsoku/>
        <w:wordWrap/>
        <w:overflowPunct/>
        <w:topLinePunct w:val="0"/>
        <w:autoSpaceDE/>
        <w:autoSpaceDN/>
        <w:bidi w:val="0"/>
        <w:adjustRightInd/>
        <w:snapToGrid w:val="0"/>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现场服务人员负责网络的</w:t>
      </w:r>
      <w:r>
        <w:rPr>
          <w:rFonts w:hint="eastAsia" w:ascii="宋体" w:hAnsi="宋体" w:cs="宋体"/>
          <w:color w:val="auto"/>
          <w:kern w:val="2"/>
          <w:sz w:val="24"/>
          <w:szCs w:val="24"/>
          <w:lang w:eastAsia="zh-CN"/>
        </w:rPr>
        <w:t>查看</w:t>
      </w:r>
      <w:r>
        <w:rPr>
          <w:rFonts w:hint="eastAsia" w:ascii="宋体" w:hAnsi="宋体" w:cs="宋体"/>
          <w:color w:val="auto"/>
          <w:kern w:val="2"/>
          <w:sz w:val="24"/>
          <w:szCs w:val="24"/>
        </w:rPr>
        <w:t>、简单故障的解决，接听技术热线。</w:t>
      </w:r>
    </w:p>
    <w:p>
      <w:pPr>
        <w:pageBreakBefore w:val="0"/>
        <w:widowControl w:val="0"/>
        <w:kinsoku/>
        <w:wordWrap/>
        <w:overflowPunct/>
        <w:topLinePunct w:val="0"/>
        <w:autoSpaceDE/>
        <w:autoSpaceDN/>
        <w:bidi w:val="0"/>
        <w:adjustRightInd/>
        <w:snapToGrid w:val="0"/>
        <w:spacing w:line="560" w:lineRule="exact"/>
        <w:ind w:firstLine="480" w:firstLineChars="200"/>
        <w:jc w:val="both"/>
        <w:rPr>
          <w:rFonts w:ascii="宋体" w:hAnsi="宋体" w:cs="宋体"/>
          <w:b/>
          <w:bCs/>
          <w:color w:val="auto"/>
          <w:kern w:val="2"/>
          <w:sz w:val="24"/>
          <w:szCs w:val="24"/>
        </w:rPr>
      </w:pPr>
      <w:r>
        <w:rPr>
          <w:rFonts w:hint="eastAsia" w:ascii="宋体" w:hAnsi="宋体" w:cs="宋体"/>
          <w:color w:val="auto"/>
          <w:kern w:val="2"/>
          <w:sz w:val="24"/>
          <w:szCs w:val="24"/>
        </w:rPr>
        <w:t>主要指现场值守服务，维护团队需要指派2名资深服务技术服务工程师长期值守在</w:t>
      </w:r>
      <w:r>
        <w:rPr>
          <w:rFonts w:hint="eastAsia" w:ascii="宋体" w:hAnsi="宋体" w:cs="宋体"/>
          <w:color w:val="auto"/>
          <w:kern w:val="2"/>
          <w:sz w:val="24"/>
          <w:szCs w:val="24"/>
          <w:lang w:eastAsia="zh-CN"/>
        </w:rPr>
        <w:t>监所</w:t>
      </w:r>
      <w:r>
        <w:rPr>
          <w:rFonts w:hint="eastAsia" w:ascii="宋体" w:hAnsi="宋体" w:cs="宋体"/>
          <w:color w:val="auto"/>
          <w:kern w:val="2"/>
          <w:sz w:val="24"/>
          <w:szCs w:val="24"/>
        </w:rPr>
        <w:t>现场，负责对现场设备运行状态进行</w:t>
      </w:r>
      <w:r>
        <w:rPr>
          <w:rFonts w:hint="eastAsia" w:ascii="宋体" w:hAnsi="宋体" w:cs="宋体"/>
          <w:color w:val="auto"/>
          <w:kern w:val="2"/>
          <w:sz w:val="24"/>
          <w:szCs w:val="24"/>
          <w:lang w:eastAsia="zh-CN"/>
        </w:rPr>
        <w:t>观察</w:t>
      </w:r>
      <w:r>
        <w:rPr>
          <w:rFonts w:hint="eastAsia" w:ascii="宋体" w:hAnsi="宋体" w:cs="宋体"/>
          <w:color w:val="auto"/>
          <w:kern w:val="2"/>
          <w:sz w:val="24"/>
          <w:szCs w:val="24"/>
        </w:rPr>
        <w:t>、管理和维护以及工作终端的管理和维护，通过对系统运行日志的分析提前发现并排除可能发生的潜在故障。</w:t>
      </w:r>
    </w:p>
    <w:p>
      <w:pPr>
        <w:pageBreakBefore w:val="0"/>
        <w:widowControl w:val="0"/>
        <w:kinsoku/>
        <w:wordWrap/>
        <w:overflowPunct/>
        <w:topLinePunct w:val="0"/>
        <w:autoSpaceDE/>
        <w:autoSpaceDN/>
        <w:bidi w:val="0"/>
        <w:adjustRightInd/>
        <w:snapToGrid w:val="0"/>
        <w:spacing w:line="560" w:lineRule="exact"/>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现场服务人员按照计划对现场工作终端、楼层设备、机房及机房设备等进行例行巡检。</w:t>
      </w:r>
    </w:p>
    <w:p>
      <w:pPr>
        <w:pageBreakBefore w:val="0"/>
        <w:widowControl w:val="0"/>
        <w:kinsoku/>
        <w:wordWrap/>
        <w:overflowPunct/>
        <w:topLinePunct w:val="0"/>
        <w:autoSpaceDE/>
        <w:autoSpaceDN/>
        <w:bidi w:val="0"/>
        <w:adjustRightInd/>
        <w:snapToGrid w:val="0"/>
        <w:spacing w:line="560" w:lineRule="exact"/>
        <w:ind w:firstLine="480" w:firstLineChars="200"/>
        <w:jc w:val="both"/>
        <w:rPr>
          <w:rFonts w:hint="eastAsia" w:ascii="宋体" w:hAnsi="宋体" w:cs="宋体"/>
          <w:color w:val="auto"/>
          <w:kern w:val="2"/>
          <w:sz w:val="24"/>
          <w:szCs w:val="24"/>
        </w:rPr>
      </w:pPr>
      <w:r>
        <w:rPr>
          <w:rFonts w:hint="eastAsia" w:ascii="宋体" w:hAnsi="宋体" w:cs="宋体"/>
          <w:color w:val="auto"/>
          <w:kern w:val="2"/>
          <w:sz w:val="24"/>
          <w:szCs w:val="24"/>
        </w:rPr>
        <w:t>技术专家负责重大故障的处理，定期对运行情况进行分析，并提出整改或优化方案和建议。</w:t>
      </w:r>
    </w:p>
    <w:p>
      <w:pPr>
        <w:pageBreakBefore w:val="0"/>
        <w:widowControl w:val="0"/>
        <w:kinsoku/>
        <w:wordWrap/>
        <w:overflowPunct/>
        <w:topLinePunct w:val="0"/>
        <w:autoSpaceDE/>
        <w:autoSpaceDN/>
        <w:bidi w:val="0"/>
        <w:adjustRightInd/>
        <w:snapToGrid w:val="0"/>
        <w:spacing w:line="560" w:lineRule="exact"/>
        <w:ind w:firstLine="482" w:firstLineChars="200"/>
        <w:jc w:val="both"/>
        <w:outlineLvl w:val="0"/>
        <w:rPr>
          <w:rFonts w:hint="eastAsia" w:ascii="宋体" w:hAnsi="宋体" w:cs="宋体"/>
          <w:b/>
          <w:bCs/>
          <w:color w:val="auto"/>
          <w:kern w:val="44"/>
          <w:sz w:val="24"/>
          <w:szCs w:val="24"/>
          <w:lang w:val="zh-CN"/>
        </w:rPr>
      </w:pPr>
      <w:r>
        <w:rPr>
          <w:rFonts w:hint="eastAsia" w:ascii="宋体" w:hAnsi="宋体" w:cs="宋体"/>
          <w:b/>
          <w:bCs/>
          <w:color w:val="auto"/>
          <w:kern w:val="44"/>
          <w:sz w:val="24"/>
          <w:szCs w:val="24"/>
          <w:lang w:val="zh-CN"/>
        </w:rPr>
        <w:br w:type="page"/>
      </w:r>
    </w:p>
    <w:p>
      <w:pPr>
        <w:keepNext w:val="0"/>
        <w:keepLines w:val="0"/>
        <w:pageBreakBefore w:val="0"/>
        <w:widowControl w:val="0"/>
        <w:kinsoku/>
        <w:wordWrap/>
        <w:overflowPunct/>
        <w:topLinePunct w:val="0"/>
        <w:autoSpaceDE/>
        <w:autoSpaceDN/>
        <w:bidi w:val="0"/>
        <w:adjustRightInd w:val="0"/>
        <w:snapToGrid w:val="0"/>
        <w:spacing w:line="560" w:lineRule="exact"/>
        <w:rPr>
          <w:rFonts w:hint="eastAsia" w:ascii="宋体" w:hAnsi="宋体" w:eastAsia="宋体"/>
          <w:b/>
          <w:color w:val="auto"/>
          <w:sz w:val="24"/>
          <w:szCs w:val="24"/>
        </w:rPr>
      </w:pPr>
      <w:bookmarkStart w:id="244" w:name="_Toc9688"/>
      <w:bookmarkStart w:id="245" w:name="_Toc51578796"/>
      <w:r>
        <w:rPr>
          <w:rFonts w:hint="eastAsia" w:ascii="宋体" w:hAnsi="宋体" w:eastAsia="宋体"/>
          <w:b/>
          <w:color w:val="auto"/>
          <w:sz w:val="24"/>
          <w:szCs w:val="24"/>
        </w:rPr>
        <w:t>3、保密要求、知识产权、工作纪律要求</w:t>
      </w:r>
    </w:p>
    <w:p>
      <w:pPr>
        <w:keepNext w:val="0"/>
        <w:keepLines w:val="0"/>
        <w:pageBreakBefore w:val="0"/>
        <w:widowControl w:val="0"/>
        <w:kinsoku/>
        <w:wordWrap/>
        <w:overflowPunct/>
        <w:topLinePunct w:val="0"/>
        <w:autoSpaceDE/>
        <w:autoSpaceDN/>
        <w:bidi w:val="0"/>
        <w:adjustRightInd w:val="0"/>
        <w:snapToGrid w:val="0"/>
        <w:spacing w:line="560" w:lineRule="exact"/>
        <w:ind w:firstLine="240" w:firstLineChars="100"/>
        <w:textAlignment w:val="auto"/>
        <w:rPr>
          <w:rFonts w:ascii="宋体" w:hAnsi="宋体" w:eastAsia="宋体"/>
          <w:color w:val="auto"/>
          <w:sz w:val="24"/>
        </w:rPr>
      </w:pPr>
      <w:r>
        <w:rPr>
          <w:rFonts w:hint="eastAsia" w:ascii="宋体" w:hAnsi="宋体" w:eastAsia="宋体" w:cs="Times New Roman"/>
          <w:color w:val="auto"/>
          <w:sz w:val="24"/>
        </w:rPr>
        <w:t xml:space="preserve">3.1  </w:t>
      </w:r>
      <w:r>
        <w:rPr>
          <w:rFonts w:hint="eastAsia" w:ascii="宋体" w:hAnsi="宋体" w:eastAsia="宋体" w:cs="Times New Roman"/>
          <w:color w:val="auto"/>
          <w:sz w:val="24"/>
          <w:lang w:eastAsia="zh-CN"/>
        </w:rPr>
        <w:t>合同签订时，甲乙双方</w:t>
      </w:r>
      <w:r>
        <w:rPr>
          <w:rFonts w:hint="eastAsia" w:ascii="宋体" w:hAnsi="宋体" w:eastAsia="宋体" w:cs="Times New Roman"/>
          <w:color w:val="auto"/>
          <w:sz w:val="24"/>
        </w:rPr>
        <w:t>应签订保密协议，双方均有保密义务。</w:t>
      </w:r>
    </w:p>
    <w:p>
      <w:pPr>
        <w:keepNext w:val="0"/>
        <w:keepLines w:val="0"/>
        <w:pageBreakBefore w:val="0"/>
        <w:widowControl w:val="0"/>
        <w:kinsoku/>
        <w:wordWrap/>
        <w:overflowPunct/>
        <w:topLinePunct w:val="0"/>
        <w:autoSpaceDE/>
        <w:autoSpaceDN/>
        <w:bidi w:val="0"/>
        <w:adjustRightInd w:val="0"/>
        <w:snapToGrid w:val="0"/>
        <w:spacing w:line="560" w:lineRule="exact"/>
        <w:ind w:firstLine="240" w:firstLineChars="100"/>
        <w:textAlignment w:val="auto"/>
        <w:rPr>
          <w:rFonts w:ascii="宋体" w:hAnsi="宋体" w:eastAsia="宋体"/>
          <w:color w:val="auto"/>
          <w:sz w:val="24"/>
        </w:rPr>
      </w:pPr>
      <w:r>
        <w:rPr>
          <w:rFonts w:hint="eastAsia" w:ascii="宋体" w:hAnsi="宋体" w:eastAsia="宋体" w:cs="Times New Roman"/>
          <w:color w:val="auto"/>
          <w:sz w:val="24"/>
        </w:rPr>
        <w:t>3.2  保密期限由保密内容提供方确定，保密期限届满后，保密内容公开时，应书面征得保密内容提供方同意。</w:t>
      </w:r>
    </w:p>
    <w:p>
      <w:pPr>
        <w:keepNext w:val="0"/>
        <w:keepLines w:val="0"/>
        <w:pageBreakBefore w:val="0"/>
        <w:widowControl w:val="0"/>
        <w:kinsoku/>
        <w:wordWrap/>
        <w:overflowPunct/>
        <w:topLinePunct w:val="0"/>
        <w:autoSpaceDE/>
        <w:autoSpaceDN/>
        <w:bidi w:val="0"/>
        <w:adjustRightInd w:val="0"/>
        <w:snapToGrid w:val="0"/>
        <w:spacing w:line="560" w:lineRule="exact"/>
        <w:ind w:firstLine="240" w:firstLineChars="100"/>
        <w:textAlignment w:val="auto"/>
        <w:rPr>
          <w:rFonts w:ascii="宋体" w:hAnsi="宋体" w:eastAsia="宋体"/>
          <w:color w:val="auto"/>
          <w:sz w:val="24"/>
        </w:rPr>
      </w:pPr>
      <w:r>
        <w:rPr>
          <w:rFonts w:hint="eastAsia" w:ascii="宋体" w:hAnsi="宋体" w:eastAsia="宋体" w:cs="Times New Roman"/>
          <w:color w:val="auto"/>
          <w:sz w:val="24"/>
        </w:rPr>
        <w:t>3.3  委托开发软件的知识产权归</w:t>
      </w:r>
      <w:r>
        <w:rPr>
          <w:rFonts w:hint="eastAsia" w:ascii="宋体" w:hAnsi="宋体" w:eastAsia="宋体" w:cs="Times New Roman"/>
          <w:color w:val="auto"/>
          <w:sz w:val="24"/>
          <w:lang w:eastAsia="zh-CN"/>
        </w:rPr>
        <w:t>委托方</w:t>
      </w:r>
      <w:r>
        <w:rPr>
          <w:rFonts w:hint="eastAsia" w:ascii="宋体" w:hAnsi="宋体" w:eastAsia="宋体" w:cs="Times New Roman"/>
          <w:color w:val="auto"/>
          <w:sz w:val="24"/>
        </w:rPr>
        <w:t>所有。</w:t>
      </w:r>
      <w:r>
        <w:rPr>
          <w:rFonts w:hint="eastAsia" w:ascii="宋体" w:hAnsi="宋体" w:eastAsia="宋体" w:cs="Times New Roman"/>
          <w:color w:val="auto"/>
          <w:sz w:val="24"/>
          <w:lang w:eastAsia="zh-CN"/>
        </w:rPr>
        <w:t>供应商</w:t>
      </w:r>
      <w:r>
        <w:rPr>
          <w:rFonts w:hint="eastAsia" w:ascii="宋体" w:hAnsi="宋体" w:eastAsia="宋体" w:cs="Times New Roman"/>
          <w:color w:val="auto"/>
          <w:sz w:val="24"/>
        </w:rPr>
        <w:t>交付使用的信息系统已享有知识产权的，</w:t>
      </w:r>
      <w:r>
        <w:rPr>
          <w:rFonts w:hint="eastAsia" w:ascii="宋体" w:hAnsi="宋体" w:eastAsia="宋体" w:cs="Times New Roman"/>
          <w:color w:val="auto"/>
          <w:sz w:val="24"/>
          <w:lang w:eastAsia="zh-CN"/>
        </w:rPr>
        <w:t>使用方</w:t>
      </w:r>
      <w:r>
        <w:rPr>
          <w:rFonts w:hint="eastAsia" w:ascii="宋体" w:hAnsi="宋体" w:eastAsia="宋体" w:cs="Times New Roman"/>
          <w:color w:val="auto"/>
          <w:sz w:val="24"/>
        </w:rPr>
        <w:t>可在合同文件明确的范围内自主使用。信息系统中所有文档资料和数据、收集和储存的个人信息所有权均属于</w:t>
      </w:r>
      <w:r>
        <w:rPr>
          <w:rFonts w:hint="eastAsia" w:ascii="宋体" w:hAnsi="宋体" w:eastAsia="宋体" w:cs="Times New Roman"/>
          <w:color w:val="auto"/>
          <w:sz w:val="24"/>
          <w:lang w:eastAsia="zh-CN"/>
        </w:rPr>
        <w:t>使用方</w:t>
      </w:r>
      <w:r>
        <w:rPr>
          <w:rFonts w:hint="eastAsia" w:ascii="宋体" w:hAnsi="宋体" w:eastAsia="宋体" w:cs="Times New Roman"/>
          <w:color w:val="auto"/>
          <w:sz w:val="24"/>
        </w:rPr>
        <w:t>，未经</w:t>
      </w:r>
      <w:r>
        <w:rPr>
          <w:rFonts w:hint="eastAsia" w:ascii="宋体" w:hAnsi="宋体" w:eastAsia="宋体" w:cs="Times New Roman"/>
          <w:color w:val="auto"/>
          <w:sz w:val="24"/>
          <w:lang w:eastAsia="zh-CN"/>
        </w:rPr>
        <w:t>使用方</w:t>
      </w:r>
      <w:r>
        <w:rPr>
          <w:rFonts w:hint="eastAsia" w:ascii="宋体" w:hAnsi="宋体" w:eastAsia="宋体" w:cs="Times New Roman"/>
          <w:color w:val="auto"/>
          <w:sz w:val="24"/>
        </w:rPr>
        <w:t>允许不得访问、修改、披露、利用、转让、销毁。</w:t>
      </w:r>
    </w:p>
    <w:p>
      <w:pPr>
        <w:keepNext w:val="0"/>
        <w:keepLines w:val="0"/>
        <w:pageBreakBefore w:val="0"/>
        <w:widowControl w:val="0"/>
        <w:kinsoku/>
        <w:wordWrap/>
        <w:overflowPunct/>
        <w:topLinePunct w:val="0"/>
        <w:autoSpaceDE/>
        <w:autoSpaceDN/>
        <w:bidi w:val="0"/>
        <w:adjustRightInd w:val="0"/>
        <w:snapToGrid w:val="0"/>
        <w:spacing w:line="560" w:lineRule="exact"/>
        <w:ind w:firstLine="240" w:firstLineChars="100"/>
        <w:textAlignment w:val="auto"/>
        <w:rPr>
          <w:rFonts w:hint="eastAsia" w:ascii="宋体" w:hAnsi="宋体" w:cs="宋体"/>
          <w:color w:val="auto"/>
          <w:kern w:val="0"/>
          <w:sz w:val="24"/>
          <w:szCs w:val="24"/>
        </w:rPr>
      </w:pPr>
      <w:bookmarkStart w:id="246" w:name="_Toc727073087"/>
      <w:bookmarkStart w:id="247" w:name="_Toc134435581"/>
      <w:r>
        <w:rPr>
          <w:rFonts w:hint="eastAsia" w:ascii="宋体" w:hAnsi="宋体" w:eastAsia="宋体" w:cs="Times New Roman"/>
          <w:color w:val="auto"/>
          <w:sz w:val="24"/>
          <w:lang w:eastAsia="zh-CN"/>
        </w:rPr>
        <w:t>3.</w:t>
      </w:r>
      <w:r>
        <w:rPr>
          <w:rFonts w:hint="eastAsia" w:ascii="宋体" w:hAnsi="宋体" w:eastAsia="宋体" w:cs="Times New Roman"/>
          <w:color w:val="auto"/>
          <w:sz w:val="24"/>
          <w:lang w:val="en-US" w:eastAsia="zh-CN"/>
        </w:rPr>
        <w:t>4</w:t>
      </w:r>
      <w:bookmarkEnd w:id="246"/>
      <w:bookmarkEnd w:id="247"/>
      <w:r>
        <w:rPr>
          <w:rFonts w:hint="eastAsia" w:ascii="宋体" w:hAnsi="宋体" w:eastAsia="宋体" w:cs="Times New Roman"/>
          <w:color w:val="auto"/>
          <w:sz w:val="24"/>
        </w:rPr>
        <w:t xml:space="preserve"> </w:t>
      </w:r>
      <w:r>
        <w:rPr>
          <w:rFonts w:hint="eastAsia" w:ascii="宋体" w:hAnsi="宋体" w:eastAsia="宋体" w:cs="宋体"/>
          <w:color w:val="auto"/>
          <w:kern w:val="0"/>
          <w:sz w:val="24"/>
          <w:szCs w:val="24"/>
          <w:lang w:eastAsia="zh-CN"/>
        </w:rPr>
        <w:t>供应商</w:t>
      </w:r>
      <w:r>
        <w:rPr>
          <w:rFonts w:hint="eastAsia" w:ascii="宋体" w:hAnsi="宋体" w:cs="宋体"/>
          <w:color w:val="auto"/>
          <w:kern w:val="0"/>
          <w:sz w:val="24"/>
          <w:szCs w:val="24"/>
        </w:rPr>
        <w:t>应在建设工作期间保证参与项目的技术人员的相对固定，不得随意调换。如确有原因需要调换的，需提前一个月向业主方提出并备案，经业主方同意后方可调换。</w:t>
      </w:r>
      <w:r>
        <w:rPr>
          <w:rFonts w:hint="eastAsia" w:ascii="宋体" w:hAnsi="宋体" w:eastAsia="宋体" w:cs="宋体"/>
          <w:color w:val="auto"/>
          <w:kern w:val="0"/>
          <w:sz w:val="24"/>
          <w:szCs w:val="24"/>
          <w:lang w:eastAsia="zh-CN"/>
        </w:rPr>
        <w:t>供应商</w:t>
      </w:r>
      <w:r>
        <w:rPr>
          <w:rFonts w:hint="eastAsia" w:ascii="宋体" w:hAnsi="宋体" w:cs="宋体"/>
          <w:color w:val="auto"/>
          <w:kern w:val="0"/>
          <w:sz w:val="24"/>
          <w:szCs w:val="24"/>
        </w:rPr>
        <w:t>应对技术人员调换的交接工作进行严格管理，确保数据不外泄、工作界面不留空白。</w:t>
      </w:r>
    </w:p>
    <w:p>
      <w:pPr>
        <w:keepNext w:val="0"/>
        <w:keepLines w:val="0"/>
        <w:pageBreakBefore w:val="0"/>
        <w:widowControl w:val="0"/>
        <w:kinsoku/>
        <w:wordWrap/>
        <w:overflowPunct/>
        <w:topLinePunct w:val="0"/>
        <w:autoSpaceDE/>
        <w:autoSpaceDN/>
        <w:bidi w:val="0"/>
        <w:spacing w:line="560" w:lineRule="exact"/>
        <w:ind w:firstLine="240" w:firstLineChars="1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3.</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供应商应需安排安全员1人，安全员需具备注册安全工程师证书，负责落实现场安全管理、安全检查及安全培训工作，</w:t>
      </w:r>
      <w:bookmarkStart w:id="248" w:name="_Toc134435582"/>
      <w:bookmarkStart w:id="249" w:name="_Toc956178045"/>
      <w:r>
        <w:rPr>
          <w:rFonts w:hint="eastAsia" w:ascii="宋体" w:hAnsi="宋体" w:eastAsia="宋体" w:cs="宋体"/>
          <w:color w:val="auto"/>
          <w:kern w:val="0"/>
          <w:sz w:val="24"/>
          <w:szCs w:val="24"/>
          <w:highlight w:val="none"/>
          <w:lang w:eastAsia="zh-CN"/>
        </w:rPr>
        <w:t>安全员现场工作时间每月不得少于</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天。</w:t>
      </w:r>
    </w:p>
    <w:p>
      <w:pPr>
        <w:keepNext w:val="0"/>
        <w:keepLines w:val="0"/>
        <w:pageBreakBefore w:val="0"/>
        <w:widowControl w:val="0"/>
        <w:kinsoku/>
        <w:wordWrap/>
        <w:overflowPunct/>
        <w:topLinePunct w:val="0"/>
        <w:autoSpaceDE/>
        <w:autoSpaceDN/>
        <w:bidi w:val="0"/>
        <w:spacing w:line="560" w:lineRule="exact"/>
        <w:ind w:firstLine="240" w:firstLineChars="100"/>
        <w:textAlignment w:val="auto"/>
        <w:rPr>
          <w:rFonts w:ascii="宋体" w:hAnsi="宋体" w:cs="宋体"/>
          <w:color w:val="auto"/>
          <w:kern w:val="0"/>
          <w:sz w:val="24"/>
          <w:szCs w:val="24"/>
        </w:rPr>
      </w:pPr>
      <w:r>
        <w:rPr>
          <w:rFonts w:hint="eastAsia" w:ascii="宋体" w:hAnsi="宋体" w:eastAsia="宋体" w:cs="宋体"/>
          <w:color w:val="auto"/>
          <w:kern w:val="0"/>
          <w:sz w:val="24"/>
          <w:szCs w:val="24"/>
          <w:lang w:eastAsia="zh-CN"/>
        </w:rPr>
        <w:t>3.</w:t>
      </w:r>
      <w:r>
        <w:rPr>
          <w:rFonts w:hint="eastAsia" w:ascii="宋体" w:hAnsi="宋体" w:eastAsia="宋体" w:cs="宋体"/>
          <w:color w:val="auto"/>
          <w:kern w:val="0"/>
          <w:sz w:val="24"/>
          <w:szCs w:val="24"/>
          <w:lang w:val="en-US" w:eastAsia="zh-CN"/>
        </w:rPr>
        <w:t xml:space="preserve">6 </w:t>
      </w:r>
      <w:bookmarkEnd w:id="248"/>
      <w:bookmarkEnd w:id="249"/>
      <w:r>
        <w:rPr>
          <w:rFonts w:hint="eastAsia" w:ascii="宋体" w:hAnsi="宋体" w:eastAsia="宋体" w:cs="宋体"/>
          <w:color w:val="auto"/>
          <w:kern w:val="0"/>
          <w:sz w:val="24"/>
          <w:szCs w:val="24"/>
          <w:lang w:eastAsia="zh-CN"/>
        </w:rPr>
        <w:t>供应商</w:t>
      </w:r>
      <w:r>
        <w:rPr>
          <w:rFonts w:hint="eastAsia" w:ascii="宋体" w:hAnsi="宋体" w:cs="宋体"/>
          <w:color w:val="auto"/>
          <w:kern w:val="0"/>
          <w:sz w:val="24"/>
          <w:szCs w:val="24"/>
        </w:rPr>
        <w:t>应</w:t>
      </w:r>
      <w:r>
        <w:rPr>
          <w:rFonts w:hint="eastAsia" w:ascii="宋体" w:hAnsi="宋体" w:cs="宋体"/>
          <w:color w:val="auto"/>
          <w:kern w:val="0"/>
          <w:sz w:val="24"/>
          <w:szCs w:val="24"/>
          <w:lang w:val="en-US" w:eastAsia="zh-CN"/>
        </w:rPr>
        <w:t>参</w:t>
      </w:r>
      <w:r>
        <w:rPr>
          <w:rFonts w:hint="eastAsia" w:ascii="宋体" w:hAnsi="宋体" w:cs="宋体"/>
          <w:color w:val="auto"/>
          <w:kern w:val="0"/>
          <w:sz w:val="24"/>
          <w:szCs w:val="24"/>
        </w:rPr>
        <w:t>加业主方组织项目负责人及相关技术人员进行安全保密教育，并记录学习情况。所有参与项目的技术人员均应参加学习并在学习记录上签字。</w:t>
      </w:r>
    </w:p>
    <w:p>
      <w:pPr>
        <w:keepNext w:val="0"/>
        <w:keepLines w:val="0"/>
        <w:pageBreakBefore w:val="0"/>
        <w:widowControl w:val="0"/>
        <w:kinsoku/>
        <w:wordWrap/>
        <w:overflowPunct/>
        <w:topLinePunct w:val="0"/>
        <w:autoSpaceDE/>
        <w:autoSpaceDN/>
        <w:bidi w:val="0"/>
        <w:spacing w:line="560" w:lineRule="exact"/>
        <w:ind w:firstLine="240" w:firstLineChars="100"/>
        <w:textAlignment w:val="auto"/>
        <w:rPr>
          <w:rFonts w:hint="eastAsia" w:ascii="宋体" w:hAnsi="宋体" w:cs="宋体" w:eastAsiaTheme="minorEastAsia"/>
          <w:color w:val="auto"/>
          <w:kern w:val="0"/>
          <w:sz w:val="24"/>
          <w:szCs w:val="24"/>
          <w:lang w:eastAsia="zh-CN"/>
        </w:rPr>
      </w:pPr>
      <w:r>
        <w:rPr>
          <w:rFonts w:hint="eastAsia" w:ascii="宋体" w:hAnsi="宋体" w:eastAsia="宋体" w:cs="宋体"/>
          <w:color w:val="auto"/>
          <w:kern w:val="0"/>
          <w:sz w:val="24"/>
          <w:szCs w:val="24"/>
          <w:lang w:eastAsia="zh-CN"/>
        </w:rPr>
        <w:t>3.</w:t>
      </w:r>
      <w:r>
        <w:rPr>
          <w:rFonts w:hint="eastAsia" w:ascii="宋体" w:hAnsi="宋体" w:eastAsia="宋体" w:cs="宋体"/>
          <w:color w:val="auto"/>
          <w:kern w:val="0"/>
          <w:sz w:val="24"/>
          <w:szCs w:val="24"/>
          <w:lang w:val="en-US" w:eastAsia="zh-CN"/>
        </w:rPr>
        <w:t>7</w:t>
      </w:r>
      <w:r>
        <w:rPr>
          <w:rFonts w:hint="eastAsia" w:ascii="宋体" w:hAnsi="宋体" w:cs="宋体"/>
          <w:color w:val="auto"/>
          <w:kern w:val="0"/>
          <w:sz w:val="24"/>
          <w:szCs w:val="24"/>
        </w:rPr>
        <w:t>遵守</w:t>
      </w:r>
      <w:r>
        <w:rPr>
          <w:rFonts w:hint="eastAsia" w:ascii="宋体" w:hAnsi="宋体" w:cs="宋体"/>
          <w:color w:val="auto"/>
          <w:kern w:val="0"/>
          <w:sz w:val="24"/>
          <w:szCs w:val="24"/>
          <w:lang w:eastAsia="zh-CN"/>
        </w:rPr>
        <w:t>以下</w:t>
      </w:r>
      <w:r>
        <w:rPr>
          <w:rFonts w:hint="eastAsia" w:ascii="宋体" w:hAnsi="宋体" w:cs="宋体"/>
          <w:color w:val="auto"/>
          <w:kern w:val="0"/>
          <w:sz w:val="24"/>
          <w:szCs w:val="24"/>
        </w:rPr>
        <w:t>相关条款</w:t>
      </w:r>
      <w:r>
        <w:rPr>
          <w:rFonts w:hint="eastAsia" w:ascii="宋体" w:hAnsi="宋体" w:cs="宋体"/>
          <w:color w:val="auto"/>
          <w:kern w:val="0"/>
          <w:sz w:val="24"/>
          <w:szCs w:val="24"/>
          <w:lang w:eastAsia="zh-CN"/>
        </w:rPr>
        <w:t>：</w:t>
      </w:r>
    </w:p>
    <w:p>
      <w:pPr>
        <w:keepNext w:val="0"/>
        <w:keepLines w:val="0"/>
        <w:pageBreakBefore w:val="0"/>
        <w:widowControl w:val="0"/>
        <w:kinsoku/>
        <w:wordWrap/>
        <w:overflowPunct/>
        <w:topLinePunct w:val="0"/>
        <w:autoSpaceDE/>
        <w:autoSpaceDN/>
        <w:bidi w:val="0"/>
        <w:spacing w:line="560" w:lineRule="exact"/>
        <w:ind w:firstLine="240" w:firstLineChars="100"/>
        <w:textAlignment w:val="auto"/>
        <w:rPr>
          <w:rFonts w:ascii="宋体" w:hAnsi="宋体" w:cs="宋体"/>
          <w:color w:val="auto"/>
          <w:kern w:val="0"/>
          <w:sz w:val="24"/>
          <w:szCs w:val="24"/>
        </w:rPr>
      </w:pPr>
      <w:r>
        <w:rPr>
          <w:rFonts w:hint="eastAsia" w:ascii="宋体" w:hAnsi="宋体" w:cs="宋体"/>
          <w:color w:val="auto"/>
          <w:kern w:val="0"/>
          <w:sz w:val="24"/>
          <w:szCs w:val="24"/>
        </w:rPr>
        <w:t>（场所管理）合作单位及其技术人员未经允许，不得擅自进入</w:t>
      </w:r>
      <w:r>
        <w:rPr>
          <w:rFonts w:hint="eastAsia" w:ascii="宋体" w:hAnsi="宋体" w:cs="宋体"/>
          <w:color w:val="auto"/>
          <w:kern w:val="0"/>
          <w:sz w:val="24"/>
          <w:szCs w:val="24"/>
          <w:lang w:eastAsia="zh-CN"/>
        </w:rPr>
        <w:t>工作人员</w:t>
      </w:r>
      <w:r>
        <w:rPr>
          <w:rFonts w:hint="eastAsia" w:ascii="宋体" w:hAnsi="宋体" w:cs="宋体"/>
          <w:color w:val="auto"/>
          <w:kern w:val="0"/>
          <w:sz w:val="24"/>
          <w:szCs w:val="24"/>
        </w:rPr>
        <w:t>办公区域、业务机房等重要场所。</w:t>
      </w:r>
    </w:p>
    <w:p>
      <w:pPr>
        <w:keepNext w:val="0"/>
        <w:keepLines w:val="0"/>
        <w:pageBreakBefore w:val="0"/>
        <w:widowControl w:val="0"/>
        <w:kinsoku/>
        <w:wordWrap/>
        <w:overflowPunct/>
        <w:topLinePunct w:val="0"/>
        <w:autoSpaceDE/>
        <w:autoSpaceDN/>
        <w:bidi w:val="0"/>
        <w:spacing w:line="560" w:lineRule="exact"/>
        <w:ind w:firstLine="240" w:firstLineChars="100"/>
        <w:textAlignment w:val="auto"/>
        <w:rPr>
          <w:rFonts w:ascii="宋体" w:hAnsi="宋体" w:cs="宋体"/>
          <w:color w:val="auto"/>
          <w:kern w:val="0"/>
          <w:sz w:val="24"/>
          <w:szCs w:val="24"/>
          <w:highlight w:val="none"/>
        </w:rPr>
      </w:pPr>
      <w:r>
        <w:rPr>
          <w:rFonts w:hint="eastAsia" w:ascii="宋体" w:hAnsi="宋体" w:cs="宋体"/>
          <w:color w:val="auto"/>
          <w:kern w:val="0"/>
          <w:sz w:val="24"/>
          <w:szCs w:val="24"/>
        </w:rPr>
        <w:t>（设备管理）合作单位及其技术人员未经允许，不得使用</w:t>
      </w:r>
      <w:r>
        <w:rPr>
          <w:rFonts w:hint="eastAsia" w:ascii="宋体" w:hAnsi="宋体" w:cs="宋体"/>
          <w:color w:val="auto"/>
          <w:kern w:val="0"/>
          <w:sz w:val="24"/>
          <w:szCs w:val="24"/>
          <w:lang w:eastAsia="zh-CN"/>
        </w:rPr>
        <w:t>内网</w:t>
      </w:r>
      <w:r>
        <w:rPr>
          <w:rFonts w:hint="eastAsia" w:ascii="宋体" w:hAnsi="宋体" w:cs="宋体"/>
          <w:color w:val="auto"/>
          <w:kern w:val="0"/>
          <w:sz w:val="24"/>
          <w:szCs w:val="24"/>
        </w:rPr>
        <w:t>计算机和涉密计算机单机，严禁将自己携带的计算机联入</w:t>
      </w:r>
      <w:r>
        <w:rPr>
          <w:rFonts w:hint="eastAsia" w:ascii="宋体" w:hAnsi="宋体" w:cs="宋体"/>
          <w:color w:val="auto"/>
          <w:kern w:val="0"/>
          <w:sz w:val="24"/>
          <w:szCs w:val="24"/>
          <w:lang w:eastAsia="zh-CN"/>
        </w:rPr>
        <w:t>内网</w:t>
      </w:r>
      <w:r>
        <w:rPr>
          <w:rFonts w:hint="eastAsia" w:ascii="宋体" w:hAnsi="宋体" w:cs="宋体"/>
          <w:color w:val="auto"/>
          <w:kern w:val="0"/>
          <w:sz w:val="24"/>
          <w:szCs w:val="24"/>
        </w:rPr>
        <w:t>络和可存储</w:t>
      </w:r>
      <w:r>
        <w:rPr>
          <w:rFonts w:hint="eastAsia" w:ascii="宋体" w:hAnsi="宋体" w:cs="宋体"/>
          <w:color w:val="auto"/>
          <w:kern w:val="0"/>
          <w:sz w:val="24"/>
          <w:szCs w:val="24"/>
          <w:lang w:eastAsia="zh-CN"/>
        </w:rPr>
        <w:t>内部</w:t>
      </w:r>
      <w:r>
        <w:rPr>
          <w:rFonts w:hint="eastAsia" w:ascii="宋体" w:hAnsi="宋体" w:cs="宋体"/>
          <w:color w:val="auto"/>
          <w:kern w:val="0"/>
          <w:sz w:val="24"/>
          <w:szCs w:val="24"/>
        </w:rPr>
        <w:t>秘密（含）以上密级信息的各类计算机、复印机、速印机等设备</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特殊场合未经允许不得擅自携带电子产品（如手机、电脑、PAD等）进入</w:t>
      </w:r>
      <w:r>
        <w:rPr>
          <w:rFonts w:hint="eastAsia" w:ascii="宋体" w:hAnsi="宋体" w:cs="宋体"/>
          <w:color w:val="auto"/>
          <w:kern w:val="0"/>
          <w:sz w:val="24"/>
          <w:szCs w:val="24"/>
          <w:highlight w:val="none"/>
        </w:rPr>
        <w:t>。</w:t>
      </w:r>
    </w:p>
    <w:p>
      <w:pPr>
        <w:keepNext w:val="0"/>
        <w:keepLines w:val="0"/>
        <w:pageBreakBefore w:val="0"/>
        <w:widowControl w:val="0"/>
        <w:kinsoku/>
        <w:wordWrap/>
        <w:overflowPunct/>
        <w:topLinePunct w:val="0"/>
        <w:autoSpaceDE/>
        <w:autoSpaceDN/>
        <w:bidi w:val="0"/>
        <w:spacing w:line="560" w:lineRule="exact"/>
        <w:ind w:firstLine="240" w:firstLineChars="100"/>
        <w:textAlignment w:val="auto"/>
        <w:rPr>
          <w:rFonts w:ascii="宋体" w:hAnsi="宋体" w:cs="宋体"/>
          <w:color w:val="auto"/>
          <w:kern w:val="0"/>
          <w:sz w:val="24"/>
          <w:szCs w:val="24"/>
        </w:rPr>
      </w:pPr>
      <w:r>
        <w:rPr>
          <w:rFonts w:hint="eastAsia" w:ascii="宋体" w:hAnsi="宋体" w:cs="宋体"/>
          <w:color w:val="auto"/>
          <w:kern w:val="0"/>
          <w:sz w:val="24"/>
          <w:szCs w:val="24"/>
        </w:rPr>
        <w:t>（禁止行为）合作单位及其技术人员获得</w:t>
      </w:r>
      <w:r>
        <w:rPr>
          <w:rFonts w:hint="eastAsia" w:ascii="宋体" w:hAnsi="宋体" w:cs="宋体"/>
          <w:color w:val="auto"/>
          <w:kern w:val="0"/>
          <w:sz w:val="24"/>
          <w:szCs w:val="24"/>
          <w:lang w:eastAsia="zh-CN"/>
        </w:rPr>
        <w:t>工作人员</w:t>
      </w:r>
      <w:r>
        <w:rPr>
          <w:rFonts w:hint="eastAsia" w:ascii="宋体" w:hAnsi="宋体" w:cs="宋体"/>
          <w:color w:val="auto"/>
          <w:kern w:val="0"/>
          <w:sz w:val="24"/>
          <w:szCs w:val="24"/>
        </w:rPr>
        <w:t>授权使用指定的</w:t>
      </w:r>
      <w:r>
        <w:rPr>
          <w:rFonts w:hint="eastAsia" w:ascii="宋体" w:hAnsi="宋体" w:cs="宋体"/>
          <w:color w:val="auto"/>
          <w:kern w:val="0"/>
          <w:sz w:val="24"/>
          <w:szCs w:val="24"/>
          <w:lang w:eastAsia="zh-CN"/>
        </w:rPr>
        <w:t>内网</w:t>
      </w:r>
      <w:r>
        <w:rPr>
          <w:rFonts w:hint="eastAsia" w:ascii="宋体" w:hAnsi="宋体" w:cs="宋体"/>
          <w:color w:val="auto"/>
          <w:kern w:val="0"/>
          <w:sz w:val="24"/>
          <w:szCs w:val="24"/>
        </w:rPr>
        <w:t>计算机时，须由</w:t>
      </w:r>
      <w:r>
        <w:rPr>
          <w:rFonts w:hint="eastAsia" w:ascii="宋体" w:hAnsi="宋体" w:cs="宋体"/>
          <w:color w:val="auto"/>
          <w:kern w:val="0"/>
          <w:sz w:val="24"/>
          <w:szCs w:val="24"/>
          <w:lang w:eastAsia="zh-CN"/>
        </w:rPr>
        <w:t>工作人员</w:t>
      </w:r>
      <w:r>
        <w:rPr>
          <w:rFonts w:hint="eastAsia" w:ascii="宋体" w:hAnsi="宋体" w:cs="宋体"/>
          <w:color w:val="auto"/>
          <w:kern w:val="0"/>
          <w:sz w:val="24"/>
          <w:szCs w:val="24"/>
        </w:rPr>
        <w:t>全程陪同，并严格遵守以下规定：</w:t>
      </w:r>
    </w:p>
    <w:p>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（一）不得违反禁止“一机两用”的有关规定，不得擅自删除监控程序、逃避监控、扰乱上网注册工作。</w:t>
      </w:r>
    </w:p>
    <w:p>
      <w:pPr>
        <w:keepNext w:val="0"/>
        <w:keepLines w:val="0"/>
        <w:pageBreakBefore w:val="0"/>
        <w:widowControl w:val="0"/>
        <w:kinsoku/>
        <w:wordWrap/>
        <w:overflowPunct/>
        <w:topLinePunct w:val="0"/>
        <w:autoSpaceDE/>
        <w:autoSpaceDN/>
        <w:bidi w:val="0"/>
        <w:spacing w:line="560" w:lineRule="exact"/>
        <w:ind w:firstLine="482"/>
        <w:textAlignment w:val="auto"/>
        <w:rPr>
          <w:rFonts w:ascii="宋体" w:hAnsi="宋体" w:cs="宋体"/>
          <w:color w:val="auto"/>
          <w:kern w:val="0"/>
          <w:sz w:val="24"/>
          <w:szCs w:val="24"/>
        </w:rPr>
      </w:pPr>
      <w:r>
        <w:rPr>
          <w:rFonts w:hint="eastAsia" w:ascii="宋体" w:hAnsi="宋体" w:cs="宋体"/>
          <w:color w:val="auto"/>
          <w:kern w:val="0"/>
          <w:sz w:val="24"/>
          <w:szCs w:val="24"/>
        </w:rPr>
        <w:t>（二）不得使用</w:t>
      </w:r>
      <w:r>
        <w:rPr>
          <w:rFonts w:hint="eastAsia" w:ascii="宋体" w:hAnsi="宋体" w:cs="宋体"/>
          <w:color w:val="auto"/>
          <w:kern w:val="0"/>
          <w:sz w:val="24"/>
          <w:szCs w:val="24"/>
          <w:lang w:eastAsia="zh-CN"/>
        </w:rPr>
        <w:t>工作人员</w:t>
      </w:r>
      <w:r>
        <w:rPr>
          <w:rFonts w:hint="eastAsia" w:ascii="宋体" w:hAnsi="宋体" w:cs="宋体"/>
          <w:color w:val="auto"/>
          <w:kern w:val="0"/>
          <w:sz w:val="24"/>
          <w:szCs w:val="24"/>
        </w:rPr>
        <w:t>的数字身份证书访问</w:t>
      </w:r>
      <w:r>
        <w:rPr>
          <w:rFonts w:hint="eastAsia" w:ascii="宋体" w:hAnsi="宋体" w:cs="宋体"/>
          <w:color w:val="auto"/>
          <w:kern w:val="0"/>
          <w:sz w:val="24"/>
          <w:szCs w:val="24"/>
          <w:lang w:eastAsia="zh-CN"/>
        </w:rPr>
        <w:t>内部</w:t>
      </w:r>
      <w:r>
        <w:rPr>
          <w:rFonts w:hint="eastAsia" w:ascii="宋体" w:hAnsi="宋体" w:cs="宋体"/>
          <w:color w:val="auto"/>
          <w:kern w:val="0"/>
          <w:sz w:val="24"/>
          <w:szCs w:val="24"/>
        </w:rPr>
        <w:t>业务系统，如确需使用的，必须由</w:t>
      </w:r>
      <w:r>
        <w:rPr>
          <w:rFonts w:hint="eastAsia" w:ascii="宋体" w:hAnsi="宋体" w:cs="宋体"/>
          <w:color w:val="auto"/>
          <w:kern w:val="0"/>
          <w:sz w:val="24"/>
          <w:szCs w:val="24"/>
          <w:lang w:eastAsia="zh-CN"/>
        </w:rPr>
        <w:t>工作人员</w:t>
      </w:r>
      <w:r>
        <w:rPr>
          <w:rFonts w:hint="eastAsia" w:ascii="宋体" w:hAnsi="宋体" w:cs="宋体"/>
          <w:color w:val="auto"/>
          <w:kern w:val="0"/>
          <w:sz w:val="24"/>
          <w:szCs w:val="24"/>
        </w:rPr>
        <w:t>亲自使用证书进行操作。</w:t>
      </w:r>
    </w:p>
    <w:p>
      <w:pPr>
        <w:keepNext w:val="0"/>
        <w:keepLines w:val="0"/>
        <w:pageBreakBefore w:val="0"/>
        <w:widowControl w:val="0"/>
        <w:kinsoku/>
        <w:wordWrap/>
        <w:overflowPunct/>
        <w:topLinePunct w:val="0"/>
        <w:autoSpaceDE/>
        <w:autoSpaceDN/>
        <w:bidi w:val="0"/>
        <w:spacing w:line="560" w:lineRule="exact"/>
        <w:ind w:firstLine="482"/>
        <w:textAlignment w:val="auto"/>
        <w:rPr>
          <w:rFonts w:ascii="宋体" w:hAnsi="宋体" w:cs="宋体"/>
          <w:color w:val="auto"/>
          <w:kern w:val="0"/>
          <w:sz w:val="24"/>
          <w:szCs w:val="24"/>
        </w:rPr>
      </w:pPr>
      <w:r>
        <w:rPr>
          <w:rFonts w:hint="eastAsia" w:ascii="宋体" w:hAnsi="宋体" w:cs="宋体"/>
          <w:color w:val="auto"/>
          <w:kern w:val="0"/>
          <w:sz w:val="24"/>
          <w:szCs w:val="24"/>
        </w:rPr>
        <w:t>（三）不得擅自使用自带的移动存储介质或擅自开设FTP、共享文件夹在</w:t>
      </w:r>
      <w:r>
        <w:rPr>
          <w:rFonts w:hint="eastAsia" w:ascii="宋体" w:hAnsi="宋体" w:cs="宋体"/>
          <w:color w:val="auto"/>
          <w:kern w:val="0"/>
          <w:sz w:val="24"/>
          <w:szCs w:val="24"/>
          <w:lang w:eastAsia="zh-CN"/>
        </w:rPr>
        <w:t>内网</w:t>
      </w:r>
      <w:r>
        <w:rPr>
          <w:rFonts w:hint="eastAsia" w:ascii="宋体" w:hAnsi="宋体" w:cs="宋体"/>
          <w:color w:val="auto"/>
          <w:kern w:val="0"/>
          <w:sz w:val="24"/>
          <w:szCs w:val="24"/>
        </w:rPr>
        <w:t>计算机上进行文件拷贝与传递。</w:t>
      </w:r>
    </w:p>
    <w:p>
      <w:pPr>
        <w:keepNext w:val="0"/>
        <w:keepLines w:val="0"/>
        <w:pageBreakBefore w:val="0"/>
        <w:widowControl w:val="0"/>
        <w:kinsoku/>
        <w:wordWrap/>
        <w:overflowPunct/>
        <w:topLinePunct w:val="0"/>
        <w:autoSpaceDE/>
        <w:autoSpaceDN/>
        <w:bidi w:val="0"/>
        <w:spacing w:line="560" w:lineRule="exact"/>
        <w:ind w:firstLine="482"/>
        <w:textAlignment w:val="auto"/>
        <w:rPr>
          <w:rFonts w:ascii="宋体" w:hAnsi="宋体" w:cs="宋体"/>
          <w:color w:val="auto"/>
          <w:kern w:val="0"/>
          <w:sz w:val="24"/>
          <w:szCs w:val="24"/>
        </w:rPr>
      </w:pPr>
      <w:r>
        <w:rPr>
          <w:rFonts w:hint="eastAsia" w:ascii="宋体" w:hAnsi="宋体" w:cs="宋体"/>
          <w:color w:val="auto"/>
          <w:kern w:val="0"/>
          <w:sz w:val="24"/>
          <w:szCs w:val="24"/>
        </w:rPr>
        <w:t>（四）不得使用</w:t>
      </w:r>
      <w:r>
        <w:rPr>
          <w:rFonts w:hint="eastAsia" w:ascii="宋体" w:hAnsi="宋体" w:cs="宋体"/>
          <w:color w:val="auto"/>
          <w:kern w:val="0"/>
          <w:sz w:val="24"/>
          <w:szCs w:val="24"/>
          <w:lang w:eastAsia="zh-CN"/>
        </w:rPr>
        <w:t>内网</w:t>
      </w:r>
      <w:r>
        <w:rPr>
          <w:rFonts w:hint="eastAsia" w:ascii="宋体" w:hAnsi="宋体" w:cs="宋体"/>
          <w:color w:val="auto"/>
          <w:kern w:val="0"/>
          <w:sz w:val="24"/>
          <w:szCs w:val="24"/>
        </w:rPr>
        <w:t>计算机玩游戏、聊天或从事其它与本职工作无关的活动。</w:t>
      </w:r>
    </w:p>
    <w:p>
      <w:pPr>
        <w:keepNext w:val="0"/>
        <w:keepLines w:val="0"/>
        <w:pageBreakBefore w:val="0"/>
        <w:widowControl w:val="0"/>
        <w:kinsoku/>
        <w:wordWrap/>
        <w:overflowPunct/>
        <w:topLinePunct w:val="0"/>
        <w:autoSpaceDE/>
        <w:autoSpaceDN/>
        <w:bidi w:val="0"/>
        <w:spacing w:line="560" w:lineRule="exact"/>
        <w:ind w:firstLine="482"/>
        <w:textAlignment w:val="auto"/>
        <w:rPr>
          <w:rFonts w:ascii="宋体" w:hAnsi="宋体" w:cs="宋体"/>
          <w:color w:val="auto"/>
          <w:kern w:val="0"/>
          <w:sz w:val="24"/>
          <w:szCs w:val="24"/>
        </w:rPr>
      </w:pPr>
      <w:r>
        <w:rPr>
          <w:rFonts w:hint="eastAsia" w:ascii="宋体" w:hAnsi="宋体" w:cs="宋体"/>
          <w:color w:val="auto"/>
          <w:kern w:val="0"/>
          <w:sz w:val="24"/>
          <w:szCs w:val="24"/>
        </w:rPr>
        <w:t>（五）不得浏览、访问与本职工作无关的</w:t>
      </w:r>
      <w:r>
        <w:rPr>
          <w:rFonts w:hint="eastAsia" w:ascii="宋体" w:hAnsi="宋体" w:cs="宋体"/>
          <w:color w:val="auto"/>
          <w:kern w:val="0"/>
          <w:sz w:val="24"/>
          <w:szCs w:val="24"/>
          <w:lang w:eastAsia="zh-CN"/>
        </w:rPr>
        <w:t>内部</w:t>
      </w:r>
      <w:r>
        <w:rPr>
          <w:rFonts w:hint="eastAsia" w:ascii="宋体" w:hAnsi="宋体" w:cs="宋体"/>
          <w:color w:val="auto"/>
          <w:kern w:val="0"/>
          <w:sz w:val="24"/>
          <w:szCs w:val="24"/>
        </w:rPr>
        <w:t>网站（页），不得尝试登录或使用与本职工作无关的</w:t>
      </w:r>
      <w:r>
        <w:rPr>
          <w:rFonts w:hint="eastAsia" w:ascii="宋体" w:hAnsi="宋体" w:cs="宋体"/>
          <w:color w:val="auto"/>
          <w:kern w:val="0"/>
          <w:sz w:val="24"/>
          <w:szCs w:val="24"/>
          <w:lang w:eastAsia="zh-CN"/>
        </w:rPr>
        <w:t>内部</w:t>
      </w:r>
      <w:r>
        <w:rPr>
          <w:rFonts w:hint="eastAsia" w:ascii="宋体" w:hAnsi="宋体" w:cs="宋体"/>
          <w:color w:val="auto"/>
          <w:kern w:val="0"/>
          <w:sz w:val="24"/>
          <w:szCs w:val="24"/>
        </w:rPr>
        <w:t>业务系统。</w:t>
      </w:r>
    </w:p>
    <w:p>
      <w:pPr>
        <w:keepNext w:val="0"/>
        <w:keepLines w:val="0"/>
        <w:pageBreakBefore w:val="0"/>
        <w:widowControl w:val="0"/>
        <w:kinsoku/>
        <w:wordWrap/>
        <w:overflowPunct/>
        <w:topLinePunct w:val="0"/>
        <w:autoSpaceDE/>
        <w:autoSpaceDN/>
        <w:bidi w:val="0"/>
        <w:spacing w:line="560" w:lineRule="exact"/>
        <w:ind w:firstLine="482"/>
        <w:textAlignment w:val="auto"/>
        <w:rPr>
          <w:rFonts w:ascii="宋体" w:hAnsi="宋体" w:cs="宋体"/>
          <w:color w:val="auto"/>
          <w:kern w:val="0"/>
          <w:sz w:val="24"/>
          <w:szCs w:val="24"/>
        </w:rPr>
      </w:pPr>
      <w:r>
        <w:rPr>
          <w:rFonts w:hint="eastAsia" w:ascii="宋体" w:hAnsi="宋体" w:cs="宋体"/>
          <w:color w:val="auto"/>
          <w:kern w:val="0"/>
          <w:sz w:val="24"/>
          <w:szCs w:val="24"/>
        </w:rPr>
        <w:t>（六）严禁将</w:t>
      </w:r>
      <w:r>
        <w:rPr>
          <w:rFonts w:hint="eastAsia" w:ascii="宋体" w:hAnsi="宋体" w:cs="宋体"/>
          <w:color w:val="auto"/>
          <w:kern w:val="0"/>
          <w:sz w:val="24"/>
          <w:szCs w:val="24"/>
          <w:lang w:eastAsia="zh-CN"/>
        </w:rPr>
        <w:t>内网</w:t>
      </w:r>
      <w:r>
        <w:rPr>
          <w:rFonts w:hint="eastAsia" w:ascii="宋体" w:hAnsi="宋体" w:cs="宋体"/>
          <w:color w:val="auto"/>
          <w:kern w:val="0"/>
          <w:sz w:val="24"/>
          <w:szCs w:val="24"/>
        </w:rPr>
        <w:t>上发布的各类</w:t>
      </w:r>
      <w:r>
        <w:rPr>
          <w:rFonts w:hint="eastAsia" w:ascii="宋体" w:hAnsi="宋体" w:cs="宋体"/>
          <w:color w:val="auto"/>
          <w:kern w:val="0"/>
          <w:sz w:val="24"/>
          <w:szCs w:val="24"/>
          <w:lang w:eastAsia="zh-CN"/>
        </w:rPr>
        <w:t>内部</w:t>
      </w:r>
      <w:r>
        <w:rPr>
          <w:rFonts w:hint="eastAsia" w:ascii="宋体" w:hAnsi="宋体" w:cs="宋体"/>
          <w:color w:val="auto"/>
          <w:kern w:val="0"/>
          <w:sz w:val="24"/>
          <w:szCs w:val="24"/>
        </w:rPr>
        <w:t>信息通过下载、打印等方式带出公安机关。</w:t>
      </w:r>
    </w:p>
    <w:p>
      <w:pPr>
        <w:keepNext w:val="0"/>
        <w:keepLines w:val="0"/>
        <w:pageBreakBefore w:val="0"/>
        <w:widowControl w:val="0"/>
        <w:kinsoku/>
        <w:wordWrap/>
        <w:overflowPunct/>
        <w:topLinePunct w:val="0"/>
        <w:autoSpaceDE/>
        <w:autoSpaceDN/>
        <w:bidi w:val="0"/>
        <w:spacing w:line="560" w:lineRule="exact"/>
        <w:ind w:firstLine="482"/>
        <w:textAlignment w:val="auto"/>
        <w:rPr>
          <w:rFonts w:ascii="宋体" w:hAnsi="宋体" w:cs="宋体"/>
          <w:color w:val="auto"/>
          <w:kern w:val="0"/>
          <w:sz w:val="24"/>
          <w:szCs w:val="24"/>
        </w:rPr>
      </w:pPr>
      <w:r>
        <w:rPr>
          <w:rFonts w:hint="eastAsia" w:ascii="宋体" w:hAnsi="宋体" w:cs="宋体"/>
          <w:color w:val="auto"/>
          <w:kern w:val="0"/>
          <w:sz w:val="24"/>
          <w:szCs w:val="24"/>
        </w:rPr>
        <w:t>（七）禁止使用点对点（P2P）文件共享类软件（如BitTorrent、BitComet、BitSpirit、eMule、eDonkey、Kazaa、WinMx、迅雷等软件）进行数据下载。</w:t>
      </w:r>
    </w:p>
    <w:p>
      <w:pPr>
        <w:keepNext w:val="0"/>
        <w:keepLines w:val="0"/>
        <w:pageBreakBefore w:val="0"/>
        <w:widowControl w:val="0"/>
        <w:kinsoku/>
        <w:wordWrap/>
        <w:overflowPunct/>
        <w:topLinePunct w:val="0"/>
        <w:autoSpaceDE/>
        <w:autoSpaceDN/>
        <w:bidi w:val="0"/>
        <w:spacing w:line="560" w:lineRule="exact"/>
        <w:ind w:firstLine="482"/>
        <w:textAlignment w:val="auto"/>
        <w:rPr>
          <w:rFonts w:ascii="宋体" w:hAnsi="宋体" w:cs="宋体"/>
          <w:color w:val="auto"/>
          <w:kern w:val="0"/>
          <w:sz w:val="24"/>
          <w:szCs w:val="24"/>
        </w:rPr>
      </w:pPr>
      <w:r>
        <w:rPr>
          <w:rFonts w:hint="eastAsia" w:ascii="宋体" w:hAnsi="宋体" w:cs="宋体"/>
          <w:color w:val="auto"/>
          <w:kern w:val="0"/>
          <w:sz w:val="24"/>
          <w:szCs w:val="24"/>
        </w:rPr>
        <w:t>（八）不得擅自对</w:t>
      </w:r>
      <w:r>
        <w:rPr>
          <w:rFonts w:hint="eastAsia" w:ascii="宋体" w:hAnsi="宋体" w:cs="宋体"/>
          <w:color w:val="auto"/>
          <w:kern w:val="0"/>
          <w:sz w:val="24"/>
          <w:szCs w:val="24"/>
          <w:lang w:eastAsia="zh-CN"/>
        </w:rPr>
        <w:t>内部</w:t>
      </w:r>
      <w:r>
        <w:rPr>
          <w:rFonts w:hint="eastAsia" w:ascii="宋体" w:hAnsi="宋体" w:cs="宋体"/>
          <w:color w:val="auto"/>
          <w:kern w:val="0"/>
          <w:sz w:val="24"/>
          <w:szCs w:val="24"/>
        </w:rPr>
        <w:t>业务用计算机重新安装或加装操作系统，不得安装黑客类工具。</w:t>
      </w:r>
    </w:p>
    <w:p>
      <w:pPr>
        <w:keepNext w:val="0"/>
        <w:keepLines w:val="0"/>
        <w:pageBreakBefore w:val="0"/>
        <w:widowControl w:val="0"/>
        <w:kinsoku/>
        <w:wordWrap/>
        <w:overflowPunct/>
        <w:topLinePunct w:val="0"/>
        <w:autoSpaceDE/>
        <w:autoSpaceDN/>
        <w:bidi w:val="0"/>
        <w:spacing w:line="560" w:lineRule="exact"/>
        <w:ind w:firstLine="482"/>
        <w:textAlignment w:val="auto"/>
        <w:rPr>
          <w:rFonts w:hint="eastAsia" w:ascii="宋体" w:hAnsi="宋体" w:cs="宋体"/>
          <w:color w:val="auto"/>
          <w:kern w:val="0"/>
          <w:sz w:val="24"/>
          <w:szCs w:val="24"/>
        </w:rPr>
      </w:pPr>
      <w:r>
        <w:rPr>
          <w:rFonts w:hint="eastAsia" w:ascii="宋体" w:hAnsi="宋体" w:cs="宋体"/>
          <w:color w:val="auto"/>
          <w:kern w:val="0"/>
          <w:sz w:val="24"/>
          <w:szCs w:val="24"/>
        </w:rPr>
        <w:t>（九）不得编制或故意传播破坏计算机功能、破坏信息数据的病毒，或者恶意攻击、删改各类信息网站和信息系统数据。</w:t>
      </w:r>
    </w:p>
    <w:p>
      <w:pPr>
        <w:keepNext w:val="0"/>
        <w:keepLines w:val="0"/>
        <w:pageBreakBefore w:val="0"/>
        <w:widowControl w:val="0"/>
        <w:kinsoku/>
        <w:wordWrap/>
        <w:overflowPunct/>
        <w:topLinePunct w:val="0"/>
        <w:autoSpaceDE/>
        <w:autoSpaceDN/>
        <w:bidi w:val="0"/>
        <w:spacing w:line="560" w:lineRule="exact"/>
        <w:ind w:firstLine="482"/>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rPr>
        <w:t>（</w:t>
      </w:r>
      <w:r>
        <w:rPr>
          <w:rFonts w:hint="eastAsia" w:ascii="宋体" w:hAnsi="宋体" w:cs="宋体"/>
          <w:color w:val="auto"/>
          <w:kern w:val="0"/>
          <w:sz w:val="24"/>
          <w:szCs w:val="24"/>
          <w:highlight w:val="none"/>
        </w:rPr>
        <w:t>十）</w:t>
      </w:r>
      <w:r>
        <w:rPr>
          <w:rFonts w:hint="eastAsia" w:ascii="宋体" w:hAnsi="宋体" w:cs="宋体"/>
          <w:color w:val="auto"/>
          <w:kern w:val="0"/>
          <w:sz w:val="24"/>
          <w:szCs w:val="24"/>
          <w:highlight w:val="none"/>
          <w:lang w:val="en-US" w:eastAsia="zh-CN"/>
        </w:rPr>
        <w:t>不得随意拍摄、传播工作中涉及的图像、图片、文件等信息。</w:t>
      </w:r>
    </w:p>
    <w:p>
      <w:pPr>
        <w:keepNext w:val="0"/>
        <w:keepLines w:val="0"/>
        <w:pageBreakBefore w:val="0"/>
        <w:widowControl w:val="0"/>
        <w:kinsoku/>
        <w:wordWrap/>
        <w:overflowPunct/>
        <w:topLinePunct w:val="0"/>
        <w:autoSpaceDE/>
        <w:autoSpaceDN/>
        <w:bidi w:val="0"/>
        <w:spacing w:line="560" w:lineRule="exact"/>
        <w:ind w:firstLine="482"/>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rPr>
        <w:t>（十</w:t>
      </w:r>
      <w:r>
        <w:rPr>
          <w:rFonts w:hint="eastAsia" w:ascii="宋体" w:hAnsi="宋体" w:cs="宋体"/>
          <w:color w:val="auto"/>
          <w:kern w:val="0"/>
          <w:sz w:val="24"/>
          <w:szCs w:val="24"/>
          <w:highlight w:val="none"/>
          <w:lang w:val="en-US" w:eastAsia="zh-CN"/>
        </w:rPr>
        <w:t>一</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不得使用正在开发或业主提供的工具查询与工作无关的信息。</w:t>
      </w:r>
    </w:p>
    <w:p>
      <w:pPr>
        <w:keepNext w:val="0"/>
        <w:keepLines w:val="0"/>
        <w:pageBreakBefore w:val="0"/>
        <w:widowControl w:val="0"/>
        <w:kinsoku/>
        <w:wordWrap/>
        <w:overflowPunct/>
        <w:topLinePunct w:val="0"/>
        <w:autoSpaceDE/>
        <w:autoSpaceDN/>
        <w:bidi w:val="0"/>
        <w:spacing w:line="560" w:lineRule="exact"/>
        <w:ind w:firstLine="482"/>
        <w:textAlignment w:val="auto"/>
        <w:rPr>
          <w:rFonts w:ascii="宋体" w:hAnsi="宋体" w:cs="宋体"/>
          <w:color w:val="auto"/>
          <w:kern w:val="0"/>
          <w:sz w:val="24"/>
          <w:szCs w:val="24"/>
        </w:rPr>
      </w:pPr>
      <w:r>
        <w:rPr>
          <w:rFonts w:hint="eastAsia" w:ascii="宋体" w:hAnsi="宋体" w:cs="宋体"/>
          <w:color w:val="auto"/>
          <w:kern w:val="0"/>
          <w:sz w:val="24"/>
          <w:szCs w:val="24"/>
        </w:rPr>
        <w:t>（十</w:t>
      </w:r>
      <w:r>
        <w:rPr>
          <w:rFonts w:hint="eastAsia" w:ascii="宋体" w:hAnsi="宋体" w:cs="宋体"/>
          <w:color w:val="auto"/>
          <w:kern w:val="0"/>
          <w:sz w:val="24"/>
          <w:szCs w:val="24"/>
          <w:lang w:val="en-US" w:eastAsia="zh-CN"/>
        </w:rPr>
        <w:t>二</w:t>
      </w:r>
      <w:r>
        <w:rPr>
          <w:rFonts w:hint="eastAsia" w:ascii="宋体" w:hAnsi="宋体" w:cs="宋体"/>
          <w:color w:val="auto"/>
          <w:kern w:val="0"/>
          <w:sz w:val="24"/>
          <w:szCs w:val="24"/>
        </w:rPr>
        <w:t>）不得有其它违反党纪、政纪、社会公德、职业道德的网上行为。</w:t>
      </w:r>
    </w:p>
    <w:p>
      <w:pPr>
        <w:keepNext w:val="0"/>
        <w:keepLines w:val="0"/>
        <w:pageBreakBefore w:val="0"/>
        <w:widowControl w:val="0"/>
        <w:kinsoku/>
        <w:wordWrap/>
        <w:overflowPunct/>
        <w:topLinePunct w:val="0"/>
        <w:autoSpaceDE/>
        <w:autoSpaceDN/>
        <w:bidi w:val="0"/>
        <w:spacing w:line="560" w:lineRule="exact"/>
        <w:ind w:firstLine="482"/>
        <w:textAlignment w:val="auto"/>
        <w:rPr>
          <w:rFonts w:ascii="宋体" w:hAnsi="宋体" w:cs="宋体"/>
          <w:color w:val="auto"/>
          <w:kern w:val="0"/>
          <w:sz w:val="24"/>
          <w:szCs w:val="24"/>
        </w:rPr>
      </w:pPr>
      <w:r>
        <w:rPr>
          <w:rFonts w:hint="eastAsia" w:ascii="宋体" w:hAnsi="宋体" w:cs="宋体"/>
          <w:color w:val="auto"/>
          <w:kern w:val="0"/>
          <w:sz w:val="24"/>
          <w:szCs w:val="24"/>
        </w:rPr>
        <w:t>（操作管理）合作单位及其技术人员不得使用远程拨号上</w:t>
      </w:r>
      <w:r>
        <w:rPr>
          <w:rFonts w:hint="eastAsia" w:ascii="宋体" w:hAnsi="宋体" w:cs="宋体"/>
          <w:color w:val="auto"/>
          <w:kern w:val="0"/>
          <w:sz w:val="24"/>
          <w:szCs w:val="24"/>
          <w:lang w:eastAsia="zh-CN"/>
        </w:rPr>
        <w:t>内网</w:t>
      </w:r>
      <w:r>
        <w:rPr>
          <w:rFonts w:hint="eastAsia" w:ascii="宋体" w:hAnsi="宋体" w:cs="宋体"/>
          <w:color w:val="auto"/>
          <w:kern w:val="0"/>
          <w:sz w:val="24"/>
          <w:szCs w:val="24"/>
        </w:rPr>
        <w:t>方式进行系统维护、软件开发、设备调试等工作，只允许在项目建设单位指定的区域内使用专用设备进行操作，并由</w:t>
      </w:r>
      <w:r>
        <w:rPr>
          <w:rFonts w:hint="eastAsia" w:ascii="宋体" w:hAnsi="宋体" w:cs="宋体"/>
          <w:color w:val="auto"/>
          <w:kern w:val="0"/>
          <w:sz w:val="24"/>
          <w:szCs w:val="24"/>
          <w:lang w:eastAsia="zh-CN"/>
        </w:rPr>
        <w:t>内部工作人员</w:t>
      </w:r>
      <w:r>
        <w:rPr>
          <w:rFonts w:hint="eastAsia" w:ascii="宋体" w:hAnsi="宋体" w:cs="宋体"/>
          <w:color w:val="auto"/>
          <w:kern w:val="0"/>
          <w:sz w:val="24"/>
          <w:szCs w:val="24"/>
        </w:rPr>
        <w:t>全程陪同。</w:t>
      </w:r>
    </w:p>
    <w:p>
      <w:pPr>
        <w:keepNext w:val="0"/>
        <w:keepLines w:val="0"/>
        <w:pageBreakBefore w:val="0"/>
        <w:widowControl w:val="0"/>
        <w:kinsoku/>
        <w:wordWrap/>
        <w:overflowPunct/>
        <w:topLinePunct w:val="0"/>
        <w:autoSpaceDE/>
        <w:autoSpaceDN/>
        <w:bidi w:val="0"/>
        <w:spacing w:line="560" w:lineRule="exact"/>
        <w:ind w:firstLine="482"/>
        <w:textAlignment w:val="auto"/>
        <w:rPr>
          <w:rFonts w:hint="eastAsia" w:ascii="宋体" w:hAnsi="宋体" w:cs="宋体"/>
          <w:color w:val="auto"/>
          <w:kern w:val="0"/>
          <w:sz w:val="24"/>
          <w:szCs w:val="24"/>
        </w:rPr>
      </w:pPr>
      <w:r>
        <w:rPr>
          <w:rFonts w:hint="eastAsia" w:ascii="宋体" w:hAnsi="宋体" w:cs="宋体"/>
          <w:color w:val="auto"/>
          <w:kern w:val="0"/>
          <w:sz w:val="24"/>
          <w:szCs w:val="24"/>
        </w:rPr>
        <w:t>（保密责任）对于</w:t>
      </w:r>
      <w:r>
        <w:rPr>
          <w:rFonts w:hint="eastAsia" w:ascii="宋体" w:hAnsi="宋体" w:cs="宋体"/>
          <w:color w:val="auto"/>
          <w:kern w:val="0"/>
          <w:sz w:val="24"/>
          <w:szCs w:val="24"/>
          <w:lang w:eastAsia="zh-CN"/>
        </w:rPr>
        <w:t>内部</w:t>
      </w:r>
      <w:r>
        <w:rPr>
          <w:rFonts w:hint="eastAsia" w:ascii="宋体" w:hAnsi="宋体" w:cs="宋体"/>
          <w:color w:val="auto"/>
          <w:kern w:val="0"/>
          <w:sz w:val="24"/>
          <w:szCs w:val="24"/>
        </w:rPr>
        <w:t>工作秘密（含）以上的事项，合作单位及其技术人员应当做到不该问的不问，不该说的不说，并且在知悉秘密事项的情况下自觉负有保密义务，不得以任何形式泄露给无关人员。</w:t>
      </w:r>
    </w:p>
    <w:p>
      <w:pPr>
        <w:keepNext w:val="0"/>
        <w:keepLines w:val="0"/>
        <w:pageBreakBefore w:val="0"/>
        <w:widowControl w:val="0"/>
        <w:kinsoku/>
        <w:wordWrap/>
        <w:overflowPunct/>
        <w:topLinePunct w:val="0"/>
        <w:autoSpaceDE/>
        <w:autoSpaceDN/>
        <w:bidi w:val="0"/>
        <w:spacing w:line="560" w:lineRule="exact"/>
        <w:ind w:firstLine="482"/>
        <w:textAlignment w:val="auto"/>
        <w:rPr>
          <w:rFonts w:hint="eastAsia" w:ascii="宋体" w:hAnsi="宋体" w:cs="宋体"/>
          <w:color w:val="auto"/>
          <w:kern w:val="0"/>
          <w:sz w:val="24"/>
          <w:szCs w:val="24"/>
        </w:rPr>
      </w:pPr>
    </w:p>
    <w:p>
      <w:pPr>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宋体" w:hAnsi="宋体" w:eastAsia="宋体" w:cs="Times New Roman"/>
          <w:b/>
          <w:color w:val="auto"/>
          <w:sz w:val="24"/>
          <w:szCs w:val="24"/>
        </w:rPr>
      </w:pPr>
      <w:r>
        <w:rPr>
          <w:rFonts w:hint="eastAsia" w:ascii="宋体" w:hAnsi="宋体" w:cs="宋体"/>
          <w:b/>
          <w:bCs/>
          <w:color w:val="auto"/>
          <w:kern w:val="44"/>
          <w:sz w:val="24"/>
          <w:szCs w:val="24"/>
          <w:lang w:val="en-US" w:eastAsia="zh-CN"/>
        </w:rPr>
        <w:t>4、</w:t>
      </w:r>
      <w:r>
        <w:rPr>
          <w:rFonts w:hint="eastAsia" w:ascii="宋体" w:hAnsi="宋体" w:cs="宋体"/>
          <w:b/>
          <w:bCs/>
          <w:color w:val="auto"/>
          <w:kern w:val="44"/>
          <w:sz w:val="24"/>
          <w:szCs w:val="24"/>
          <w:lang w:val="zh-CN" w:eastAsia="zh-CN"/>
        </w:rPr>
        <w:t>总体运维制度</w:t>
      </w:r>
      <w:bookmarkEnd w:id="244"/>
      <w:bookmarkEnd w:id="245"/>
      <w:r>
        <w:rPr>
          <w:rFonts w:hint="eastAsia" w:ascii="宋体" w:hAnsi="宋体" w:cs="宋体"/>
          <w:b/>
          <w:bCs/>
          <w:color w:val="auto"/>
          <w:kern w:val="44"/>
          <w:sz w:val="24"/>
          <w:szCs w:val="24"/>
          <w:lang w:val="zh-CN" w:eastAsia="zh-CN"/>
        </w:rPr>
        <w:t>、</w:t>
      </w:r>
      <w:r>
        <w:rPr>
          <w:rFonts w:hint="eastAsia" w:ascii="宋体" w:hAnsi="宋体" w:eastAsia="宋体" w:cs="Times New Roman"/>
          <w:b/>
          <w:color w:val="auto"/>
          <w:sz w:val="24"/>
          <w:szCs w:val="24"/>
        </w:rPr>
        <w:t>售后服务、质保要求及违约罚则</w:t>
      </w:r>
      <w:bookmarkStart w:id="250" w:name="_Toc51578797"/>
      <w:bookmarkStart w:id="251" w:name="_Toc19265"/>
    </w:p>
    <w:p>
      <w:pPr>
        <w:keepNext w:val="0"/>
        <w:keepLines w:val="0"/>
        <w:pageBreakBefore w:val="0"/>
        <w:widowControl w:val="0"/>
        <w:numPr>
          <w:ilvl w:val="0"/>
          <w:numId w:val="0"/>
        </w:numPr>
        <w:kinsoku/>
        <w:wordWrap/>
        <w:overflowPunct/>
        <w:topLinePunct w:val="0"/>
        <w:autoSpaceDE/>
        <w:autoSpaceDN/>
        <w:bidi w:val="0"/>
        <w:spacing w:line="560" w:lineRule="exact"/>
        <w:ind w:firstLine="240" w:firstLineChars="100"/>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en-US" w:eastAsia="zh-CN"/>
        </w:rPr>
        <w:t>4.1</w:t>
      </w:r>
      <w:r>
        <w:rPr>
          <w:rFonts w:hint="eastAsia" w:ascii="宋体" w:hAnsi="宋体" w:eastAsia="宋体" w:cs="宋体"/>
          <w:b w:val="0"/>
          <w:bCs w:val="0"/>
          <w:color w:val="auto"/>
          <w:sz w:val="24"/>
          <w:szCs w:val="24"/>
          <w:lang w:val="zh-CN"/>
        </w:rPr>
        <w:t>日常运维服务要求</w:t>
      </w:r>
      <w:bookmarkEnd w:id="250"/>
      <w:bookmarkEnd w:id="251"/>
    </w:p>
    <w:p>
      <w:pPr>
        <w:keepNext w:val="0"/>
        <w:keepLines w:val="0"/>
        <w:pageBreakBefore w:val="0"/>
        <w:widowControl w:val="0"/>
        <w:numPr>
          <w:ilvl w:val="0"/>
          <w:numId w:val="0"/>
        </w:numPr>
        <w:kinsoku/>
        <w:wordWrap/>
        <w:overflowPunct/>
        <w:topLinePunct w:val="0"/>
        <w:autoSpaceDE/>
        <w:autoSpaceDN/>
        <w:bidi w:val="0"/>
        <w:spacing w:line="56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4.1.1按照巡检周期出具分析报告和巡检报告，包括各子系统整体功能检测报告，巡检内容包括各系统设备的运行状态以及各系统功能性能，各系统软件配置参数修改前及时做好备份，并对备份文件的命名、存放规范管理。</w:t>
      </w:r>
    </w:p>
    <w:p>
      <w:pPr>
        <w:keepNext w:val="0"/>
        <w:keepLines w:val="0"/>
        <w:pageBreakBefore w:val="0"/>
        <w:widowControl w:val="0"/>
        <w:numPr>
          <w:ilvl w:val="0"/>
          <w:numId w:val="0"/>
        </w:numPr>
        <w:kinsoku/>
        <w:wordWrap/>
        <w:overflowPunct/>
        <w:topLinePunct w:val="0"/>
        <w:autoSpaceDE/>
        <w:autoSpaceDN/>
        <w:bidi w:val="0"/>
        <w:spacing w:line="56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4.1.2运维过程中出现设备维修或更换需第一时间通知采购人及工程监理到现场，根据故障原因提交维修意见，经采购人和监理方同意方可更换。设备若需出所维修需提交出所申请，维修设备需严格遵守保密要求。</w:t>
      </w:r>
    </w:p>
    <w:p>
      <w:pPr>
        <w:keepNext w:val="0"/>
        <w:keepLines w:val="0"/>
        <w:pageBreakBefore w:val="0"/>
        <w:widowControl w:val="0"/>
        <w:numPr>
          <w:ilvl w:val="0"/>
          <w:numId w:val="0"/>
        </w:numPr>
        <w:kinsoku/>
        <w:wordWrap/>
        <w:overflowPunct/>
        <w:topLinePunct w:val="0"/>
        <w:autoSpaceDE/>
        <w:autoSpaceDN/>
        <w:bidi w:val="0"/>
        <w:spacing w:line="56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4.1.3每季度对各系统设备进行现场巡检和清洁保养工作，设备除尘清理、线缆整理及分类</w:t>
      </w:r>
      <w:r>
        <w:rPr>
          <w:rFonts w:hint="eastAsia" w:ascii="宋体" w:hAnsi="宋体" w:cs="宋体"/>
          <w:b w:val="0"/>
          <w:bCs w:val="0"/>
          <w:color w:val="auto"/>
          <w:sz w:val="24"/>
          <w:szCs w:val="24"/>
          <w:lang w:val="en-US" w:eastAsia="zh-CN"/>
        </w:rPr>
        <w:t>备注</w:t>
      </w:r>
      <w:r>
        <w:rPr>
          <w:rFonts w:hint="eastAsia" w:ascii="宋体" w:hAnsi="宋体" w:eastAsia="宋体" w:cs="宋体"/>
          <w:b w:val="0"/>
          <w:bCs w:val="0"/>
          <w:color w:val="auto"/>
          <w:sz w:val="24"/>
          <w:szCs w:val="24"/>
          <w:lang w:val="en-US" w:eastAsia="zh-CN"/>
        </w:rPr>
        <w:t>等工作。每半年书面上报养护报告并召开分析会，与会人员包括运维单位、工程监理、使用单位等。对保养维护和维修巡检工作进行总结，说明维修保养过程中碰到的问题、症状、对故障的判断、处理的方法、保养维修后的工作状态以及备品备件使用情况等，对维护保养和维修巡检工作进行评判。</w:t>
      </w:r>
    </w:p>
    <w:p>
      <w:pPr>
        <w:keepNext w:val="0"/>
        <w:keepLines w:val="0"/>
        <w:pageBreakBefore w:val="0"/>
        <w:widowControl w:val="0"/>
        <w:numPr>
          <w:ilvl w:val="0"/>
          <w:numId w:val="0"/>
        </w:numPr>
        <w:kinsoku/>
        <w:wordWrap/>
        <w:overflowPunct/>
        <w:topLinePunct w:val="0"/>
        <w:autoSpaceDE/>
        <w:autoSpaceDN/>
        <w:bidi w:val="0"/>
        <w:spacing w:line="56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4.1.4维护周期结束必须出具年度维护总结报告。</w:t>
      </w:r>
      <w:bookmarkStart w:id="252" w:name="_Toc20612"/>
      <w:bookmarkStart w:id="253" w:name="_Toc51578798"/>
    </w:p>
    <w:p>
      <w:pPr>
        <w:keepNext w:val="0"/>
        <w:keepLines w:val="0"/>
        <w:pageBreakBefore w:val="0"/>
        <w:widowControl w:val="0"/>
        <w:numPr>
          <w:ilvl w:val="0"/>
          <w:numId w:val="0"/>
        </w:numPr>
        <w:kinsoku/>
        <w:wordWrap/>
        <w:overflowPunct/>
        <w:topLinePunct w:val="0"/>
        <w:autoSpaceDE/>
        <w:autoSpaceDN/>
        <w:bidi w:val="0"/>
        <w:spacing w:line="560" w:lineRule="exact"/>
        <w:ind w:firstLine="240" w:firstLineChars="100"/>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en-US" w:eastAsia="zh-CN"/>
        </w:rPr>
        <w:t>4.2</w:t>
      </w:r>
      <w:r>
        <w:rPr>
          <w:rFonts w:hint="eastAsia" w:ascii="宋体" w:hAnsi="宋体" w:eastAsia="宋体" w:cs="宋体"/>
          <w:b w:val="0"/>
          <w:bCs w:val="0"/>
          <w:color w:val="auto"/>
          <w:sz w:val="24"/>
          <w:szCs w:val="24"/>
          <w:lang w:val="zh-CN"/>
        </w:rPr>
        <w:t>响应时间要求</w:t>
      </w:r>
      <w:bookmarkEnd w:id="252"/>
      <w:bookmarkEnd w:id="253"/>
    </w:p>
    <w:p>
      <w:pPr>
        <w:keepNext w:val="0"/>
        <w:keepLines w:val="0"/>
        <w:pageBreakBefore w:val="0"/>
        <w:widowControl w:val="0"/>
        <w:numPr>
          <w:ilvl w:val="0"/>
          <w:numId w:val="0"/>
        </w:numPr>
        <w:kinsoku/>
        <w:wordWrap/>
        <w:overflowPunct/>
        <w:topLinePunct w:val="0"/>
        <w:autoSpaceDE/>
        <w:autoSpaceDN/>
        <w:bidi w:val="0"/>
        <w:spacing w:line="56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4.2.1一般故障服务：提供7*24小时全天候故障服务，接到业主方故障报修电话后，系统维修工程师采用电话进行故障排摸，保证系统在最短时间内得到修复。对于电话指导不能排除的故障，须在2小时内派相关专业维修工程师到现场进行检修，并要求在1小时内修复，如不能在2小时内修复的应出具书面报告说明情况并提交解决方案。具体响应时间根据各系统实际情况决定。</w:t>
      </w:r>
    </w:p>
    <w:p>
      <w:pPr>
        <w:keepNext w:val="0"/>
        <w:keepLines w:val="0"/>
        <w:pageBreakBefore w:val="0"/>
        <w:widowControl w:val="0"/>
        <w:numPr>
          <w:ilvl w:val="0"/>
          <w:numId w:val="0"/>
        </w:numPr>
        <w:kinsoku/>
        <w:wordWrap/>
        <w:overflowPunct/>
        <w:topLinePunct w:val="0"/>
        <w:autoSpaceDE/>
        <w:autoSpaceDN/>
        <w:bidi w:val="0"/>
        <w:spacing w:line="56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4.2.2应急故障服务：提供7*24小时全天候应急故障服务，对于紧急故障，接到报修后，携带相关工具和装备，2小时内赶到现场，并在2小时内修复，恢复系统正常运行。如不能在2小时内修复的应出具书面报告说明情况并提交解决方案。具体响应时间根据各系统实际情况决定。</w:t>
      </w:r>
    </w:p>
    <w:p>
      <w:pPr>
        <w:pStyle w:val="3"/>
        <w:pageBreakBefore w:val="0"/>
        <w:numPr>
          <w:ilvl w:val="1"/>
          <w:numId w:val="0"/>
        </w:numPr>
        <w:kinsoku/>
        <w:wordWrap/>
        <w:overflowPunct/>
        <w:topLinePunct w:val="0"/>
        <w:autoSpaceDE/>
        <w:autoSpaceDN/>
        <w:bidi w:val="0"/>
        <w:adjustRightInd/>
        <w:spacing w:line="560" w:lineRule="exact"/>
        <w:ind w:leftChars="0" w:firstLine="480" w:firstLineChars="200"/>
        <w:rPr>
          <w:rFonts w:hint="eastAsia"/>
          <w:b w:val="0"/>
          <w:bCs w:val="0"/>
          <w:color w:val="auto"/>
          <w:sz w:val="24"/>
          <w:szCs w:val="24"/>
          <w:lang w:val="en-US" w:eastAsia="zh-CN"/>
        </w:rPr>
      </w:pPr>
      <w:r>
        <w:rPr>
          <w:rFonts w:hint="eastAsia" w:ascii="宋体" w:hAnsi="宋体" w:eastAsia="宋体" w:cs="宋体"/>
          <w:b w:val="0"/>
          <w:bCs w:val="0"/>
          <w:color w:val="auto"/>
          <w:sz w:val="24"/>
          <w:szCs w:val="24"/>
          <w:lang w:val="en-US" w:eastAsia="zh-CN"/>
        </w:rPr>
        <w:t>4.2.3</w:t>
      </w:r>
      <w:r>
        <w:rPr>
          <w:rFonts w:hint="eastAsia"/>
          <w:b w:val="0"/>
          <w:bCs w:val="0"/>
          <w:color w:val="auto"/>
          <w:sz w:val="24"/>
          <w:szCs w:val="24"/>
          <w:lang w:val="en-US" w:eastAsia="zh-CN"/>
        </w:rPr>
        <w:t>设备维修与备件更换：当系统出现故障时，接到申报后应在4小时内到达现场进行处理。故障需在2小时内予以排除。对损坏的设备应当在2个工作日内送厂维修，并督促厂家及时进行修复，损坏的设备维修周期一般不应超过15天。如长时间无法修复，需提交详细的情况说明。</w:t>
      </w:r>
    </w:p>
    <w:p>
      <w:pPr>
        <w:pStyle w:val="3"/>
        <w:pageBreakBefore w:val="0"/>
        <w:numPr>
          <w:ilvl w:val="1"/>
          <w:numId w:val="0"/>
        </w:numPr>
        <w:kinsoku/>
        <w:wordWrap/>
        <w:overflowPunct/>
        <w:topLinePunct w:val="0"/>
        <w:autoSpaceDE/>
        <w:autoSpaceDN/>
        <w:bidi w:val="0"/>
        <w:adjustRightInd/>
        <w:spacing w:line="560" w:lineRule="exact"/>
        <w:ind w:leftChars="0" w:firstLine="480" w:firstLineChars="200"/>
        <w:rPr>
          <w:rFonts w:hint="eastAsia"/>
          <w:b w:val="0"/>
          <w:bCs w:val="0"/>
          <w:color w:val="auto"/>
          <w:sz w:val="24"/>
          <w:szCs w:val="24"/>
          <w:lang w:val="en-US" w:eastAsia="zh-CN"/>
        </w:rPr>
      </w:pPr>
      <w:r>
        <w:rPr>
          <w:rFonts w:hint="eastAsia" w:ascii="宋体" w:hAnsi="宋体" w:eastAsia="宋体" w:cs="宋体"/>
          <w:b w:val="0"/>
          <w:bCs w:val="0"/>
          <w:color w:val="auto"/>
          <w:sz w:val="24"/>
          <w:szCs w:val="24"/>
          <w:lang w:val="en-US" w:eastAsia="zh-CN"/>
        </w:rPr>
        <w:t>4.2.4</w:t>
      </w:r>
      <w:r>
        <w:rPr>
          <w:rFonts w:hint="eastAsia"/>
          <w:b w:val="0"/>
          <w:bCs w:val="0"/>
          <w:color w:val="auto"/>
          <w:sz w:val="24"/>
          <w:szCs w:val="24"/>
          <w:lang w:val="en-US" w:eastAsia="zh-CN"/>
        </w:rPr>
        <w:t>特大故障排除：当系统出现特大故障时，需在24小时内修复。如24小时内无法完成修复，需提前出具书面报告说明情况并提交解决方案。</w:t>
      </w:r>
    </w:p>
    <w:p>
      <w:pPr>
        <w:pStyle w:val="4"/>
        <w:pageBreakBefore w:val="0"/>
        <w:numPr>
          <w:ilvl w:val="2"/>
          <w:numId w:val="0"/>
        </w:numPr>
        <w:kinsoku/>
        <w:wordWrap/>
        <w:overflowPunct/>
        <w:topLinePunct w:val="0"/>
        <w:autoSpaceDE/>
        <w:autoSpaceDN/>
        <w:bidi w:val="0"/>
        <w:adjustRightInd/>
        <w:spacing w:line="560" w:lineRule="exact"/>
        <w:ind w:leftChars="0" w:firstLine="240" w:firstLineChars="100"/>
        <w:outlineLvl w:val="2"/>
        <w:rPr>
          <w:rFonts w:hint="eastAsia"/>
          <w:color w:val="auto"/>
          <w:sz w:val="24"/>
          <w:szCs w:val="24"/>
          <w:lang w:val="zh-CN" w:eastAsia="zh-CN"/>
        </w:rPr>
      </w:pPr>
      <w:bookmarkStart w:id="254" w:name="_Toc260834782"/>
      <w:bookmarkStart w:id="255" w:name="_Toc222755192"/>
      <w:bookmarkStart w:id="256" w:name="_Toc231812919"/>
      <w:bookmarkStart w:id="257" w:name="_Toc9206"/>
      <w:bookmarkStart w:id="258" w:name="_Toc222755489"/>
      <w:r>
        <w:rPr>
          <w:rFonts w:hint="eastAsia" w:ascii="宋体" w:hAnsi="宋体" w:eastAsia="宋体" w:cs="宋体"/>
          <w:b w:val="0"/>
          <w:bCs w:val="0"/>
          <w:color w:val="auto"/>
          <w:sz w:val="24"/>
          <w:szCs w:val="24"/>
          <w:lang w:val="en-US" w:eastAsia="zh-CN"/>
        </w:rPr>
        <w:t>4.3</w:t>
      </w:r>
      <w:r>
        <w:rPr>
          <w:rFonts w:hint="eastAsia" w:ascii="宋体" w:hAnsi="宋体" w:eastAsia="宋体" w:cs="宋体"/>
          <w:b w:val="0"/>
          <w:bCs w:val="0"/>
          <w:color w:val="auto"/>
          <w:sz w:val="24"/>
          <w:szCs w:val="24"/>
          <w:lang w:val="zh-CN" w:eastAsia="zh-CN"/>
        </w:rPr>
        <w:t>其他时间及夜间服务</w:t>
      </w:r>
      <w:bookmarkEnd w:id="254"/>
      <w:bookmarkEnd w:id="255"/>
      <w:bookmarkEnd w:id="256"/>
      <w:bookmarkEnd w:id="257"/>
      <w:bookmarkEnd w:id="258"/>
    </w:p>
    <w:p>
      <w:pPr>
        <w:pStyle w:val="3"/>
        <w:pageBreakBefore w:val="0"/>
        <w:numPr>
          <w:ilvl w:val="1"/>
          <w:numId w:val="0"/>
        </w:numPr>
        <w:kinsoku/>
        <w:wordWrap/>
        <w:overflowPunct/>
        <w:topLinePunct w:val="0"/>
        <w:autoSpaceDE/>
        <w:autoSpaceDN/>
        <w:bidi w:val="0"/>
        <w:adjustRightInd/>
        <w:spacing w:line="560" w:lineRule="exact"/>
        <w:ind w:leftChars="0"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4.3.1当系统在非工作日出现</w:t>
      </w:r>
      <w:r>
        <w:rPr>
          <w:rFonts w:hint="eastAsia" w:ascii="宋体" w:hAnsi="宋体" w:cs="宋体"/>
          <w:b w:val="0"/>
          <w:bCs w:val="0"/>
          <w:color w:val="auto"/>
          <w:sz w:val="24"/>
          <w:szCs w:val="24"/>
          <w:lang w:val="en-US" w:eastAsia="zh-CN"/>
        </w:rPr>
        <w:t>错误</w:t>
      </w:r>
      <w:r>
        <w:rPr>
          <w:rFonts w:hint="eastAsia" w:ascii="宋体" w:hAnsi="宋体" w:eastAsia="宋体" w:cs="宋体"/>
          <w:b w:val="0"/>
          <w:bCs w:val="0"/>
          <w:color w:val="auto"/>
          <w:sz w:val="24"/>
          <w:szCs w:val="24"/>
          <w:lang w:val="en-US" w:eastAsia="zh-CN"/>
        </w:rPr>
        <w:t>时，维护团队现场人员将在2小时内赶赴现场并排除系统普通故障，特大故障将在24小时内处理完毕。</w:t>
      </w:r>
    </w:p>
    <w:p>
      <w:pPr>
        <w:pStyle w:val="3"/>
        <w:pageBreakBefore w:val="0"/>
        <w:numPr>
          <w:ilvl w:val="1"/>
          <w:numId w:val="0"/>
        </w:numPr>
        <w:kinsoku/>
        <w:wordWrap/>
        <w:overflowPunct/>
        <w:topLinePunct w:val="0"/>
        <w:autoSpaceDE/>
        <w:autoSpaceDN/>
        <w:bidi w:val="0"/>
        <w:adjustRightInd/>
        <w:spacing w:line="560" w:lineRule="exact"/>
        <w:ind w:leftChars="0"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4.3.2具体联系方式包括：通过维护团队提供的7×24小时响应服务热线；现场维护人员通过移动通信网络（当运维管理系统具备短信故障</w:t>
      </w:r>
      <w:r>
        <w:rPr>
          <w:rFonts w:hint="eastAsia" w:ascii="宋体" w:hAnsi="宋体" w:cs="宋体"/>
          <w:b w:val="0"/>
          <w:bCs w:val="0"/>
          <w:color w:val="auto"/>
          <w:sz w:val="24"/>
          <w:szCs w:val="24"/>
          <w:lang w:val="en-US" w:eastAsia="zh-CN"/>
        </w:rPr>
        <w:t>提醒</w:t>
      </w:r>
      <w:r>
        <w:rPr>
          <w:rFonts w:hint="eastAsia" w:ascii="宋体" w:hAnsi="宋体" w:eastAsia="宋体" w:cs="宋体"/>
          <w:b w:val="0"/>
          <w:bCs w:val="0"/>
          <w:color w:val="auto"/>
          <w:sz w:val="24"/>
          <w:szCs w:val="24"/>
          <w:lang w:val="en-US" w:eastAsia="zh-CN"/>
        </w:rPr>
        <w:t>通知功能时）接收到系统</w:t>
      </w:r>
      <w:r>
        <w:rPr>
          <w:rFonts w:hint="eastAsia" w:ascii="宋体" w:hAnsi="宋体" w:cs="宋体"/>
          <w:b w:val="0"/>
          <w:bCs w:val="0"/>
          <w:color w:val="auto"/>
          <w:sz w:val="24"/>
          <w:szCs w:val="24"/>
          <w:lang w:val="en-US" w:eastAsia="zh-CN"/>
        </w:rPr>
        <w:t>提醒</w:t>
      </w:r>
      <w:r>
        <w:rPr>
          <w:rFonts w:hint="eastAsia" w:ascii="宋体" w:hAnsi="宋体" w:eastAsia="宋体" w:cs="宋体"/>
          <w:b w:val="0"/>
          <w:bCs w:val="0"/>
          <w:color w:val="auto"/>
          <w:sz w:val="24"/>
          <w:szCs w:val="24"/>
          <w:lang w:val="en-US" w:eastAsia="zh-CN"/>
        </w:rPr>
        <w:t>信息；或维护人员接到服务请求电话时。</w:t>
      </w:r>
    </w:p>
    <w:p>
      <w:pPr>
        <w:pStyle w:val="4"/>
        <w:pageBreakBefore w:val="0"/>
        <w:numPr>
          <w:ilvl w:val="2"/>
          <w:numId w:val="0"/>
        </w:numPr>
        <w:kinsoku/>
        <w:wordWrap/>
        <w:overflowPunct/>
        <w:topLinePunct w:val="0"/>
        <w:autoSpaceDE/>
        <w:autoSpaceDN/>
        <w:bidi w:val="0"/>
        <w:adjustRightInd/>
        <w:spacing w:line="560" w:lineRule="exact"/>
        <w:ind w:leftChars="0" w:firstLine="240" w:firstLineChars="100"/>
        <w:outlineLvl w:val="2"/>
        <w:rPr>
          <w:rFonts w:hint="eastAsia" w:ascii="宋体" w:hAnsi="宋体" w:eastAsia="宋体" w:cs="宋体"/>
          <w:b w:val="0"/>
          <w:bCs w:val="0"/>
          <w:color w:val="auto"/>
          <w:sz w:val="24"/>
          <w:szCs w:val="24"/>
          <w:lang w:val="zh-CN" w:eastAsia="zh-CN"/>
        </w:rPr>
      </w:pPr>
      <w:bookmarkStart w:id="259" w:name="_Toc260834783"/>
      <w:bookmarkStart w:id="260" w:name="_Toc29926"/>
      <w:r>
        <w:rPr>
          <w:rFonts w:hint="eastAsia" w:ascii="宋体" w:hAnsi="宋体" w:eastAsia="宋体" w:cs="宋体"/>
          <w:b w:val="0"/>
          <w:bCs w:val="0"/>
          <w:color w:val="auto"/>
          <w:sz w:val="24"/>
          <w:szCs w:val="24"/>
          <w:lang w:val="en-US" w:eastAsia="zh-CN"/>
        </w:rPr>
        <w:t>4.4</w:t>
      </w:r>
      <w:r>
        <w:rPr>
          <w:rFonts w:hint="eastAsia" w:ascii="宋体" w:hAnsi="宋体" w:eastAsia="宋体" w:cs="宋体"/>
          <w:b w:val="0"/>
          <w:bCs w:val="0"/>
          <w:color w:val="auto"/>
          <w:sz w:val="24"/>
          <w:szCs w:val="24"/>
          <w:lang w:val="zh-CN" w:eastAsia="zh-CN"/>
        </w:rPr>
        <w:t>临时保障服务</w:t>
      </w:r>
      <w:bookmarkEnd w:id="259"/>
      <w:bookmarkEnd w:id="260"/>
    </w:p>
    <w:p>
      <w:pPr>
        <w:pageBreakBefore w:val="0"/>
        <w:widowControl w:val="0"/>
        <w:kinsoku/>
        <w:wordWrap/>
        <w:overflowPunct/>
        <w:topLinePunct w:val="0"/>
        <w:autoSpaceDE/>
        <w:autoSpaceDN/>
        <w:bidi w:val="0"/>
        <w:adjustRightInd/>
        <w:snapToGrid w:val="0"/>
        <w:spacing w:line="560" w:lineRule="exact"/>
        <w:ind w:firstLine="480" w:firstLineChars="200"/>
        <w:jc w:val="both"/>
        <w:rPr>
          <w:rFonts w:hint="eastAsia" w:ascii="宋体" w:hAnsi="宋体" w:cs="宋体"/>
          <w:color w:val="auto"/>
          <w:kern w:val="2"/>
          <w:sz w:val="24"/>
          <w:szCs w:val="24"/>
        </w:rPr>
      </w:pPr>
      <w:r>
        <w:rPr>
          <w:rFonts w:hint="eastAsia" w:ascii="宋体" w:hAnsi="宋体" w:cs="宋体"/>
          <w:color w:val="auto"/>
          <w:kern w:val="2"/>
          <w:sz w:val="24"/>
          <w:szCs w:val="24"/>
        </w:rPr>
        <w:t>当遇到重大活动需要提供临时保障服务时，维护团队须在需要保障服务的前三天进驻现场，并对所有设备进行临时性安全</w:t>
      </w:r>
      <w:r>
        <w:rPr>
          <w:rFonts w:hint="eastAsia" w:ascii="宋体" w:hAnsi="宋体" w:cs="宋体"/>
          <w:color w:val="auto"/>
          <w:kern w:val="2"/>
          <w:sz w:val="24"/>
          <w:szCs w:val="24"/>
          <w:lang w:eastAsia="zh-CN"/>
        </w:rPr>
        <w:t>检查</w:t>
      </w:r>
      <w:r>
        <w:rPr>
          <w:rFonts w:hint="eastAsia" w:ascii="宋体" w:hAnsi="宋体" w:cs="宋体"/>
          <w:color w:val="auto"/>
          <w:kern w:val="2"/>
          <w:sz w:val="24"/>
          <w:szCs w:val="24"/>
        </w:rPr>
        <w:t>，排除安全隐患，以做到万无一失。</w:t>
      </w:r>
    </w:p>
    <w:p>
      <w:pPr>
        <w:pStyle w:val="4"/>
        <w:pageBreakBefore w:val="0"/>
        <w:numPr>
          <w:ilvl w:val="2"/>
          <w:numId w:val="0"/>
        </w:numPr>
        <w:kinsoku/>
        <w:wordWrap/>
        <w:overflowPunct/>
        <w:topLinePunct w:val="0"/>
        <w:autoSpaceDE/>
        <w:autoSpaceDN/>
        <w:bidi w:val="0"/>
        <w:adjustRightInd/>
        <w:spacing w:line="560" w:lineRule="exact"/>
        <w:ind w:leftChars="0" w:firstLine="240" w:firstLineChars="100"/>
        <w:outlineLvl w:val="2"/>
        <w:rPr>
          <w:rFonts w:hint="eastAsia" w:ascii="宋体" w:hAnsi="宋体" w:eastAsia="宋体" w:cs="宋体"/>
          <w:b w:val="0"/>
          <w:bCs w:val="0"/>
          <w:color w:val="auto"/>
          <w:sz w:val="24"/>
          <w:szCs w:val="24"/>
          <w:lang w:val="zh-CN" w:eastAsia="zh-CN"/>
        </w:rPr>
      </w:pPr>
      <w:bookmarkStart w:id="261" w:name="_Toc231812895"/>
      <w:bookmarkStart w:id="262" w:name="_Toc370"/>
      <w:bookmarkStart w:id="263" w:name="_Toc222755465"/>
      <w:bookmarkStart w:id="264" w:name="_Toc222755168"/>
      <w:r>
        <w:rPr>
          <w:rFonts w:hint="eastAsia" w:ascii="宋体" w:hAnsi="宋体" w:eastAsia="宋体" w:cs="宋体"/>
          <w:b w:val="0"/>
          <w:bCs w:val="0"/>
          <w:color w:val="auto"/>
          <w:sz w:val="24"/>
          <w:szCs w:val="24"/>
          <w:lang w:val="en-US" w:eastAsia="zh-CN"/>
        </w:rPr>
        <w:t>4.5</w:t>
      </w:r>
      <w:r>
        <w:rPr>
          <w:rFonts w:hint="eastAsia" w:ascii="宋体" w:hAnsi="宋体" w:eastAsia="宋体" w:cs="宋体"/>
          <w:b w:val="0"/>
          <w:bCs w:val="0"/>
          <w:color w:val="auto"/>
          <w:sz w:val="24"/>
          <w:szCs w:val="24"/>
          <w:lang w:val="zh-CN" w:eastAsia="zh-CN"/>
        </w:rPr>
        <w:t>月度</w:t>
      </w:r>
      <w:bookmarkEnd w:id="261"/>
      <w:bookmarkEnd w:id="262"/>
      <w:bookmarkEnd w:id="263"/>
      <w:bookmarkEnd w:id="264"/>
      <w:r>
        <w:rPr>
          <w:rFonts w:hint="eastAsia" w:ascii="宋体" w:hAnsi="宋体" w:cs="宋体"/>
          <w:b w:val="0"/>
          <w:bCs w:val="0"/>
          <w:color w:val="auto"/>
          <w:sz w:val="24"/>
          <w:szCs w:val="24"/>
          <w:lang w:val="zh-CN" w:eastAsia="zh-CN"/>
        </w:rPr>
        <w:t>评估</w:t>
      </w:r>
    </w:p>
    <w:p>
      <w:pPr>
        <w:pageBreakBefore w:val="0"/>
        <w:widowControl w:val="0"/>
        <w:kinsoku/>
        <w:wordWrap/>
        <w:overflowPunct/>
        <w:topLinePunct w:val="0"/>
        <w:autoSpaceDE/>
        <w:autoSpaceDN/>
        <w:bidi w:val="0"/>
        <w:adjustRightInd/>
        <w:snapToGrid w:val="0"/>
        <w:spacing w:line="560" w:lineRule="exact"/>
        <w:ind w:firstLine="480" w:firstLineChars="200"/>
        <w:jc w:val="both"/>
        <w:rPr>
          <w:rFonts w:hint="eastAsia" w:ascii="宋体" w:hAnsi="宋体" w:cs="宋体"/>
          <w:color w:val="auto"/>
          <w:kern w:val="2"/>
          <w:sz w:val="24"/>
          <w:szCs w:val="24"/>
        </w:rPr>
      </w:pPr>
      <w:r>
        <w:rPr>
          <w:rFonts w:hint="eastAsia" w:ascii="宋体" w:hAnsi="宋体" w:cs="宋体"/>
          <w:color w:val="auto"/>
          <w:kern w:val="2"/>
          <w:sz w:val="24"/>
          <w:szCs w:val="24"/>
        </w:rPr>
        <w:t>每月对各系统及设备进行</w:t>
      </w:r>
      <w:r>
        <w:rPr>
          <w:rFonts w:hint="eastAsia" w:ascii="宋体" w:hAnsi="宋体" w:cs="宋体"/>
          <w:b w:val="0"/>
          <w:bCs w:val="0"/>
          <w:color w:val="auto"/>
          <w:sz w:val="24"/>
          <w:szCs w:val="24"/>
          <w:lang w:val="zh-CN" w:eastAsia="zh-CN"/>
        </w:rPr>
        <w:t>评估</w:t>
      </w:r>
      <w:r>
        <w:rPr>
          <w:rFonts w:hint="eastAsia" w:ascii="宋体" w:hAnsi="宋体" w:cs="宋体"/>
          <w:color w:val="auto"/>
          <w:kern w:val="2"/>
          <w:sz w:val="24"/>
          <w:szCs w:val="24"/>
        </w:rPr>
        <w:t>，进行安全系统、防病毒系统</w:t>
      </w:r>
      <w:r>
        <w:rPr>
          <w:rFonts w:hint="eastAsia" w:ascii="宋体" w:hAnsi="宋体" w:cs="宋体"/>
          <w:b w:val="0"/>
          <w:bCs w:val="0"/>
          <w:color w:val="auto"/>
          <w:sz w:val="24"/>
          <w:szCs w:val="24"/>
          <w:lang w:val="zh-CN" w:eastAsia="zh-CN"/>
        </w:rPr>
        <w:t>评估</w:t>
      </w:r>
      <w:r>
        <w:rPr>
          <w:rFonts w:hint="eastAsia" w:ascii="宋体" w:hAnsi="宋体" w:cs="宋体"/>
          <w:color w:val="auto"/>
          <w:kern w:val="2"/>
          <w:sz w:val="24"/>
          <w:szCs w:val="24"/>
        </w:rPr>
        <w:t>，进行漏洞扫描，并对</w:t>
      </w:r>
      <w:r>
        <w:rPr>
          <w:rFonts w:hint="eastAsia" w:ascii="宋体" w:hAnsi="宋体" w:cs="宋体"/>
          <w:b w:val="0"/>
          <w:bCs w:val="0"/>
          <w:color w:val="auto"/>
          <w:sz w:val="24"/>
          <w:szCs w:val="24"/>
          <w:lang w:val="zh-CN" w:eastAsia="zh-CN"/>
        </w:rPr>
        <w:t>评估</w:t>
      </w:r>
      <w:r>
        <w:rPr>
          <w:rFonts w:hint="eastAsia" w:ascii="宋体" w:hAnsi="宋体" w:cs="宋体"/>
          <w:color w:val="auto"/>
          <w:kern w:val="2"/>
          <w:sz w:val="24"/>
          <w:szCs w:val="24"/>
        </w:rPr>
        <w:t>中存在的故障及安全隐患进行处理。每月第一周向用户单位提交上月的《月度巡检报告》，报请用户单位审批签署。</w:t>
      </w:r>
    </w:p>
    <w:p>
      <w:pPr>
        <w:pStyle w:val="4"/>
        <w:pageBreakBefore w:val="0"/>
        <w:numPr>
          <w:ilvl w:val="2"/>
          <w:numId w:val="0"/>
        </w:numPr>
        <w:kinsoku/>
        <w:wordWrap/>
        <w:overflowPunct/>
        <w:topLinePunct w:val="0"/>
        <w:autoSpaceDE/>
        <w:autoSpaceDN/>
        <w:bidi w:val="0"/>
        <w:adjustRightInd/>
        <w:spacing w:line="560" w:lineRule="exact"/>
        <w:ind w:leftChars="0" w:firstLine="240" w:firstLineChars="100"/>
        <w:outlineLvl w:val="2"/>
        <w:rPr>
          <w:rFonts w:hint="eastAsia"/>
          <w:color w:val="auto"/>
          <w:sz w:val="24"/>
          <w:szCs w:val="24"/>
          <w:lang w:val="zh-CN" w:eastAsia="zh-CN"/>
        </w:rPr>
      </w:pPr>
      <w:bookmarkStart w:id="265" w:name="_Toc222755169"/>
      <w:bookmarkStart w:id="266" w:name="_Toc31272"/>
      <w:bookmarkStart w:id="267" w:name="_Toc231812896"/>
      <w:bookmarkStart w:id="268" w:name="_Toc222755466"/>
      <w:r>
        <w:rPr>
          <w:rFonts w:hint="eastAsia" w:ascii="宋体" w:hAnsi="宋体" w:eastAsia="宋体" w:cs="宋体"/>
          <w:b w:val="0"/>
          <w:bCs w:val="0"/>
          <w:color w:val="auto"/>
          <w:sz w:val="24"/>
          <w:szCs w:val="24"/>
          <w:lang w:val="en-US" w:eastAsia="zh-CN"/>
        </w:rPr>
        <w:t>4.6</w:t>
      </w:r>
      <w:r>
        <w:rPr>
          <w:rFonts w:hint="eastAsia" w:ascii="宋体" w:hAnsi="宋体" w:eastAsia="宋体" w:cs="宋体"/>
          <w:b w:val="0"/>
          <w:bCs w:val="0"/>
          <w:color w:val="auto"/>
          <w:sz w:val="24"/>
          <w:szCs w:val="24"/>
          <w:lang w:val="zh-CN" w:eastAsia="zh-CN"/>
        </w:rPr>
        <w:t>季度</w:t>
      </w:r>
      <w:bookmarkEnd w:id="265"/>
      <w:bookmarkEnd w:id="266"/>
      <w:bookmarkEnd w:id="267"/>
      <w:bookmarkEnd w:id="268"/>
      <w:r>
        <w:rPr>
          <w:rFonts w:hint="eastAsia" w:ascii="宋体" w:hAnsi="宋体" w:eastAsia="宋体" w:cs="宋体"/>
          <w:b w:val="0"/>
          <w:bCs w:val="0"/>
          <w:color w:val="auto"/>
          <w:sz w:val="24"/>
          <w:szCs w:val="24"/>
          <w:lang w:val="zh-CN" w:eastAsia="zh-CN"/>
        </w:rPr>
        <w:t>评估</w:t>
      </w:r>
    </w:p>
    <w:p>
      <w:pPr>
        <w:pageBreakBefore w:val="0"/>
        <w:widowControl w:val="0"/>
        <w:kinsoku/>
        <w:wordWrap/>
        <w:overflowPunct/>
        <w:topLinePunct w:val="0"/>
        <w:autoSpaceDE/>
        <w:autoSpaceDN/>
        <w:bidi w:val="0"/>
        <w:adjustRightInd/>
        <w:snapToGrid w:val="0"/>
        <w:spacing w:line="560" w:lineRule="exact"/>
        <w:ind w:firstLine="480" w:firstLineChars="200"/>
        <w:jc w:val="both"/>
        <w:rPr>
          <w:rFonts w:hint="eastAsia" w:ascii="宋体" w:hAnsi="宋体" w:cs="宋体"/>
          <w:color w:val="auto"/>
          <w:kern w:val="2"/>
          <w:sz w:val="24"/>
          <w:szCs w:val="24"/>
        </w:rPr>
      </w:pPr>
      <w:r>
        <w:rPr>
          <w:rFonts w:hint="eastAsia" w:ascii="宋体" w:hAnsi="宋体" w:cs="宋体"/>
          <w:color w:val="auto"/>
          <w:kern w:val="2"/>
          <w:sz w:val="24"/>
          <w:szCs w:val="24"/>
        </w:rPr>
        <w:t>每季度对由维护团队的专业维护队伍对所有设备进行安全评估和风险分析，提交完整的安全状况评估报告，分析存在的安全漏洞情况，提出《整改方案和建议》。</w:t>
      </w:r>
    </w:p>
    <w:p>
      <w:pPr>
        <w:pStyle w:val="4"/>
        <w:pageBreakBefore w:val="0"/>
        <w:numPr>
          <w:ilvl w:val="2"/>
          <w:numId w:val="0"/>
        </w:numPr>
        <w:kinsoku/>
        <w:wordWrap/>
        <w:overflowPunct/>
        <w:topLinePunct w:val="0"/>
        <w:autoSpaceDE/>
        <w:autoSpaceDN/>
        <w:bidi w:val="0"/>
        <w:adjustRightInd/>
        <w:spacing w:line="560" w:lineRule="exact"/>
        <w:ind w:leftChars="0" w:firstLine="240" w:firstLineChars="100"/>
        <w:outlineLvl w:val="2"/>
        <w:rPr>
          <w:rFonts w:hint="eastAsia"/>
          <w:color w:val="auto"/>
          <w:sz w:val="24"/>
          <w:szCs w:val="24"/>
          <w:lang w:val="zh-CN" w:eastAsia="zh-CN"/>
        </w:rPr>
      </w:pPr>
      <w:bookmarkStart w:id="269" w:name="_Toc8100"/>
      <w:r>
        <w:rPr>
          <w:rFonts w:hint="eastAsia" w:ascii="宋体" w:hAnsi="宋体" w:eastAsia="宋体" w:cs="宋体"/>
          <w:b w:val="0"/>
          <w:bCs w:val="0"/>
          <w:color w:val="auto"/>
          <w:sz w:val="24"/>
          <w:szCs w:val="24"/>
          <w:lang w:val="en-US" w:eastAsia="zh-CN"/>
        </w:rPr>
        <w:t>4.7</w:t>
      </w:r>
      <w:r>
        <w:rPr>
          <w:rFonts w:hint="eastAsia" w:ascii="宋体" w:hAnsi="宋体" w:eastAsia="宋体" w:cs="宋体"/>
          <w:b w:val="0"/>
          <w:bCs w:val="0"/>
          <w:color w:val="auto"/>
          <w:sz w:val="24"/>
          <w:szCs w:val="24"/>
          <w:lang w:val="zh-CN" w:eastAsia="zh-CN"/>
        </w:rPr>
        <w:t>年度</w:t>
      </w:r>
      <w:bookmarkEnd w:id="269"/>
      <w:r>
        <w:rPr>
          <w:rFonts w:hint="eastAsia" w:ascii="宋体" w:hAnsi="宋体" w:cs="宋体"/>
          <w:b w:val="0"/>
          <w:bCs w:val="0"/>
          <w:color w:val="auto"/>
          <w:sz w:val="24"/>
          <w:szCs w:val="24"/>
          <w:lang w:val="zh-CN" w:eastAsia="zh-CN"/>
        </w:rPr>
        <w:t>评估</w:t>
      </w:r>
    </w:p>
    <w:p>
      <w:pPr>
        <w:pageBreakBefore w:val="0"/>
        <w:widowControl w:val="0"/>
        <w:kinsoku/>
        <w:wordWrap/>
        <w:overflowPunct/>
        <w:topLinePunct w:val="0"/>
        <w:autoSpaceDE/>
        <w:autoSpaceDN/>
        <w:bidi w:val="0"/>
        <w:adjustRightInd/>
        <w:snapToGrid w:val="0"/>
        <w:spacing w:line="560" w:lineRule="exact"/>
        <w:ind w:firstLine="480" w:firstLineChars="200"/>
        <w:jc w:val="both"/>
        <w:rPr>
          <w:rFonts w:hint="eastAsia" w:ascii="宋体" w:hAnsi="宋体" w:cs="宋体"/>
          <w:color w:val="auto"/>
          <w:kern w:val="2"/>
          <w:sz w:val="24"/>
          <w:szCs w:val="24"/>
        </w:rPr>
      </w:pPr>
      <w:r>
        <w:rPr>
          <w:rFonts w:hint="eastAsia" w:ascii="宋体" w:hAnsi="宋体" w:cs="宋体"/>
          <w:color w:val="auto"/>
          <w:kern w:val="2"/>
          <w:sz w:val="24"/>
          <w:szCs w:val="24"/>
        </w:rPr>
        <w:t>每年由维护团队组织相关的专家（含硬件和软件）对整个系统进行安全</w:t>
      </w:r>
      <w:r>
        <w:rPr>
          <w:rFonts w:hint="eastAsia" w:ascii="宋体" w:hAnsi="宋体" w:cs="宋体"/>
          <w:b w:val="0"/>
          <w:bCs w:val="0"/>
          <w:color w:val="auto"/>
          <w:sz w:val="24"/>
          <w:szCs w:val="24"/>
          <w:lang w:val="zh-CN" w:eastAsia="zh-CN"/>
        </w:rPr>
        <w:t>评估</w:t>
      </w:r>
      <w:r>
        <w:rPr>
          <w:rFonts w:hint="eastAsia" w:ascii="宋体" w:hAnsi="宋体" w:cs="宋体"/>
          <w:color w:val="auto"/>
          <w:kern w:val="2"/>
          <w:sz w:val="24"/>
          <w:szCs w:val="24"/>
        </w:rPr>
        <w:t>，对每个硬件设备使用状态进行风险评估，并对下一年可能存在的问题进行风险预测，对风险设备的状态出具使用报告。</w:t>
      </w:r>
    </w:p>
    <w:p>
      <w:pPr>
        <w:pStyle w:val="4"/>
        <w:pageBreakBefore w:val="0"/>
        <w:numPr>
          <w:ilvl w:val="2"/>
          <w:numId w:val="0"/>
        </w:numPr>
        <w:kinsoku/>
        <w:wordWrap/>
        <w:overflowPunct/>
        <w:topLinePunct w:val="0"/>
        <w:autoSpaceDE/>
        <w:autoSpaceDN/>
        <w:bidi w:val="0"/>
        <w:adjustRightInd/>
        <w:spacing w:line="560" w:lineRule="exact"/>
        <w:ind w:leftChars="0" w:firstLine="240" w:firstLineChars="100"/>
        <w:outlineLvl w:val="2"/>
        <w:rPr>
          <w:rFonts w:hint="eastAsia" w:ascii="宋体" w:hAnsi="宋体" w:eastAsia="宋体" w:cs="宋体"/>
          <w:b w:val="0"/>
          <w:bCs w:val="0"/>
          <w:color w:val="auto"/>
          <w:sz w:val="24"/>
          <w:szCs w:val="24"/>
          <w:lang w:val="zh-CN" w:eastAsia="zh-CN"/>
        </w:rPr>
      </w:pPr>
      <w:bookmarkStart w:id="270" w:name="_Toc51578799"/>
      <w:bookmarkStart w:id="271" w:name="_Toc67"/>
      <w:r>
        <w:rPr>
          <w:rFonts w:hint="eastAsia" w:ascii="宋体" w:hAnsi="宋体" w:eastAsia="宋体" w:cs="宋体"/>
          <w:b w:val="0"/>
          <w:bCs w:val="0"/>
          <w:color w:val="auto"/>
          <w:sz w:val="24"/>
          <w:szCs w:val="24"/>
          <w:lang w:val="en-US" w:eastAsia="zh-CN"/>
        </w:rPr>
        <w:t>4.8</w:t>
      </w:r>
      <w:r>
        <w:rPr>
          <w:rFonts w:hint="eastAsia" w:ascii="宋体" w:hAnsi="宋体" w:eastAsia="宋体" w:cs="宋体"/>
          <w:b w:val="0"/>
          <w:bCs w:val="0"/>
          <w:color w:val="auto"/>
          <w:sz w:val="24"/>
          <w:szCs w:val="24"/>
          <w:lang w:val="zh-CN" w:eastAsia="zh-CN"/>
        </w:rPr>
        <w:t>资源配置</w:t>
      </w:r>
      <w:bookmarkEnd w:id="270"/>
      <w:bookmarkEnd w:id="271"/>
    </w:p>
    <w:p>
      <w:pPr>
        <w:pageBreakBefore w:val="0"/>
        <w:widowControl w:val="0"/>
        <w:kinsoku/>
        <w:wordWrap/>
        <w:overflowPunct/>
        <w:topLinePunct w:val="0"/>
        <w:autoSpaceDE/>
        <w:autoSpaceDN/>
        <w:bidi w:val="0"/>
        <w:adjustRightInd/>
        <w:snapToGrid w:val="0"/>
        <w:spacing w:line="560" w:lineRule="exact"/>
        <w:ind w:firstLine="480" w:firstLineChars="200"/>
        <w:jc w:val="both"/>
        <w:rPr>
          <w:rFonts w:hint="eastAsia" w:ascii="宋体" w:hAnsi="宋体" w:cs="宋体"/>
          <w:color w:val="auto"/>
          <w:kern w:val="2"/>
          <w:sz w:val="24"/>
          <w:szCs w:val="24"/>
        </w:rPr>
      </w:pPr>
      <w:r>
        <w:rPr>
          <w:rFonts w:hint="eastAsia" w:ascii="宋体" w:hAnsi="宋体" w:cs="宋体"/>
          <w:color w:val="auto"/>
          <w:kern w:val="2"/>
          <w:sz w:val="24"/>
          <w:szCs w:val="24"/>
        </w:rPr>
        <w:t>工具配置：本项目需要的维护工具、专业工具以及劳防工具要求由运维单位自备，要求运维单位提供清单，不计入总价。</w:t>
      </w:r>
    </w:p>
    <w:p>
      <w:pPr>
        <w:pageBreakBefore w:val="0"/>
        <w:widowControl w:val="0"/>
        <w:kinsoku/>
        <w:wordWrap/>
        <w:overflowPunct/>
        <w:topLinePunct w:val="0"/>
        <w:autoSpaceDE/>
        <w:autoSpaceDN/>
        <w:bidi w:val="0"/>
        <w:adjustRightInd/>
        <w:snapToGrid w:val="0"/>
        <w:spacing w:line="560" w:lineRule="exact"/>
        <w:ind w:firstLine="480" w:firstLineChars="200"/>
        <w:jc w:val="both"/>
        <w:rPr>
          <w:rFonts w:hint="eastAsia" w:ascii="宋体" w:hAnsi="宋体" w:cs="宋体"/>
          <w:color w:val="auto"/>
          <w:kern w:val="2"/>
          <w:sz w:val="24"/>
          <w:szCs w:val="24"/>
        </w:rPr>
      </w:pPr>
      <w:r>
        <w:rPr>
          <w:rFonts w:hint="eastAsia" w:ascii="宋体" w:hAnsi="宋体" w:cs="宋体"/>
          <w:color w:val="auto"/>
          <w:kern w:val="2"/>
          <w:sz w:val="24"/>
          <w:szCs w:val="24"/>
        </w:rPr>
        <w:t>备件配置：要求保证备品备件充足，每月更新备品备件库，确保维修、抢修能按时完成。若硬件出现故障，维护方负责更换及维修，保证系统的正常运行，备件到货时间需满足系统稳定要求，不得因备件的采购时间影响系统的正常运行。各系统提供的备件要求不同。</w:t>
      </w:r>
      <w:bookmarkStart w:id="272" w:name="_Toc51578801"/>
      <w:bookmarkStart w:id="273" w:name="_Toc11103"/>
    </w:p>
    <w:p>
      <w:pPr>
        <w:pageBreakBefore w:val="0"/>
        <w:widowControl w:val="0"/>
        <w:kinsoku/>
        <w:wordWrap/>
        <w:overflowPunct/>
        <w:topLinePunct w:val="0"/>
        <w:autoSpaceDE/>
        <w:autoSpaceDN/>
        <w:bidi w:val="0"/>
        <w:adjustRightInd/>
        <w:snapToGrid w:val="0"/>
        <w:spacing w:line="560" w:lineRule="exact"/>
        <w:ind w:firstLine="240" w:firstLineChars="100"/>
        <w:jc w:val="both"/>
        <w:rPr>
          <w:rFonts w:hint="eastAsia" w:ascii="宋体" w:hAnsi="宋体" w:eastAsia="宋体" w:cs="宋体"/>
          <w:b w:val="0"/>
          <w:bCs w:val="0"/>
          <w:color w:val="auto"/>
          <w:sz w:val="24"/>
          <w:szCs w:val="24"/>
          <w:lang w:val="zh-CN" w:eastAsia="zh-CN"/>
        </w:rPr>
      </w:pPr>
      <w:r>
        <w:rPr>
          <w:rFonts w:hint="eastAsia" w:ascii="宋体" w:hAnsi="宋体" w:eastAsia="宋体" w:cs="宋体"/>
          <w:b w:val="0"/>
          <w:bCs w:val="0"/>
          <w:color w:val="auto"/>
          <w:sz w:val="24"/>
          <w:szCs w:val="24"/>
          <w:lang w:val="en-US" w:eastAsia="zh-CN"/>
        </w:rPr>
        <w:t>4.9</w:t>
      </w:r>
      <w:r>
        <w:rPr>
          <w:rFonts w:hint="eastAsia" w:ascii="宋体" w:hAnsi="宋体" w:eastAsia="宋体" w:cs="宋体"/>
          <w:b w:val="0"/>
          <w:bCs w:val="0"/>
          <w:color w:val="auto"/>
          <w:sz w:val="24"/>
          <w:szCs w:val="24"/>
          <w:lang w:val="zh-CN" w:eastAsia="zh-CN"/>
        </w:rPr>
        <w:t>运维管理制度</w:t>
      </w:r>
      <w:bookmarkEnd w:id="272"/>
      <w:bookmarkEnd w:id="273"/>
    </w:p>
    <w:p>
      <w:pPr>
        <w:pageBreakBefore w:val="0"/>
        <w:widowControl w:val="0"/>
        <w:kinsoku/>
        <w:wordWrap/>
        <w:overflowPunct/>
        <w:topLinePunct w:val="0"/>
        <w:autoSpaceDE/>
        <w:autoSpaceDN/>
        <w:bidi w:val="0"/>
        <w:adjustRightInd/>
        <w:snapToGrid w:val="0"/>
        <w:spacing w:line="560" w:lineRule="exact"/>
        <w:ind w:firstLine="480" w:firstLineChars="200"/>
        <w:jc w:val="both"/>
        <w:rPr>
          <w:rFonts w:hint="eastAsia" w:ascii="宋体" w:hAnsi="宋体" w:eastAsia="宋体" w:cs="宋体"/>
          <w:b w:val="0"/>
          <w:bCs w:val="0"/>
          <w:color w:val="auto"/>
          <w:sz w:val="24"/>
          <w:szCs w:val="24"/>
          <w:lang w:val="zh-CN" w:eastAsia="zh-CN"/>
        </w:rPr>
      </w:pPr>
      <w:r>
        <w:rPr>
          <w:rFonts w:hint="eastAsia" w:ascii="宋体" w:hAnsi="宋体" w:eastAsia="宋体" w:cs="宋体"/>
          <w:b w:val="0"/>
          <w:bCs w:val="0"/>
          <w:color w:val="auto"/>
          <w:sz w:val="24"/>
          <w:szCs w:val="24"/>
          <w:lang w:val="en-US" w:eastAsia="zh-CN"/>
        </w:rPr>
        <w:t>4.9.1</w:t>
      </w:r>
      <w:r>
        <w:rPr>
          <w:rFonts w:hint="eastAsia" w:ascii="宋体" w:hAnsi="宋体" w:eastAsia="宋体" w:cs="宋体"/>
          <w:b w:val="0"/>
          <w:bCs w:val="0"/>
          <w:color w:val="auto"/>
          <w:sz w:val="24"/>
          <w:szCs w:val="24"/>
          <w:lang w:val="zh-CN" w:eastAsia="zh-CN"/>
        </w:rPr>
        <w:t>维护咨询服务</w:t>
      </w:r>
    </w:p>
    <w:p>
      <w:pPr>
        <w:pageBreakBefore w:val="0"/>
        <w:widowControl w:val="0"/>
        <w:kinsoku/>
        <w:wordWrap/>
        <w:overflowPunct/>
        <w:topLinePunct w:val="0"/>
        <w:autoSpaceDE/>
        <w:autoSpaceDN/>
        <w:bidi w:val="0"/>
        <w:adjustRightInd/>
        <w:snapToGrid w:val="0"/>
        <w:spacing w:line="560" w:lineRule="exact"/>
        <w:ind w:firstLine="480" w:firstLineChars="200"/>
        <w:jc w:val="both"/>
        <w:rPr>
          <w:rFonts w:hint="eastAsia" w:ascii="宋体" w:hAnsi="宋体" w:cs="宋体"/>
          <w:color w:val="auto"/>
          <w:kern w:val="2"/>
          <w:sz w:val="24"/>
          <w:szCs w:val="24"/>
        </w:rPr>
      </w:pPr>
      <w:r>
        <w:rPr>
          <w:rFonts w:hint="eastAsia" w:ascii="宋体" w:hAnsi="宋体" w:cs="宋体"/>
          <w:color w:val="auto"/>
          <w:kern w:val="2"/>
          <w:sz w:val="24"/>
          <w:szCs w:val="24"/>
        </w:rPr>
        <w:t>要求提供联系专线，随时解答用户技术咨询，帮助用户解决软件、硬件使用过程中遇到的相关问题。</w:t>
      </w:r>
    </w:p>
    <w:p>
      <w:pPr>
        <w:pStyle w:val="3"/>
        <w:pageBreakBefore w:val="0"/>
        <w:numPr>
          <w:ilvl w:val="1"/>
          <w:numId w:val="0"/>
        </w:numPr>
        <w:kinsoku/>
        <w:wordWrap/>
        <w:overflowPunct/>
        <w:topLinePunct w:val="0"/>
        <w:autoSpaceDE/>
        <w:autoSpaceDN/>
        <w:bidi w:val="0"/>
        <w:adjustRightInd/>
        <w:spacing w:line="560" w:lineRule="exact"/>
        <w:ind w:leftChars="0" w:firstLine="480" w:firstLineChars="200"/>
        <w:rPr>
          <w:rFonts w:hint="eastAsia"/>
          <w:b w:val="0"/>
          <w:bCs w:val="0"/>
          <w:color w:val="auto"/>
          <w:sz w:val="24"/>
          <w:szCs w:val="24"/>
          <w:lang w:val="zh-CN" w:eastAsia="zh-CN"/>
        </w:rPr>
      </w:pPr>
      <w:r>
        <w:rPr>
          <w:rFonts w:hint="eastAsia" w:ascii="宋体" w:hAnsi="宋体" w:eastAsia="宋体" w:cs="宋体"/>
          <w:b w:val="0"/>
          <w:bCs w:val="0"/>
          <w:color w:val="auto"/>
          <w:sz w:val="24"/>
          <w:szCs w:val="24"/>
          <w:lang w:val="en-US" w:eastAsia="zh-CN"/>
        </w:rPr>
        <w:t>4.9.</w:t>
      </w:r>
      <w:r>
        <w:rPr>
          <w:rFonts w:hint="eastAsia" w:ascii="宋体" w:hAnsi="宋体" w:cs="宋体"/>
          <w:b w:val="0"/>
          <w:bCs w:val="0"/>
          <w:color w:val="auto"/>
          <w:sz w:val="24"/>
          <w:szCs w:val="24"/>
          <w:lang w:val="en-US" w:eastAsia="zh-CN"/>
        </w:rPr>
        <w:t>2</w:t>
      </w:r>
      <w:r>
        <w:rPr>
          <w:rFonts w:hint="eastAsia"/>
          <w:b w:val="0"/>
          <w:bCs w:val="0"/>
          <w:color w:val="auto"/>
          <w:sz w:val="24"/>
          <w:szCs w:val="24"/>
          <w:lang w:val="zh-CN" w:eastAsia="zh-CN"/>
        </w:rPr>
        <w:t>长期制度</w:t>
      </w:r>
    </w:p>
    <w:p>
      <w:pPr>
        <w:pageBreakBefore w:val="0"/>
        <w:widowControl w:val="0"/>
        <w:kinsoku/>
        <w:wordWrap/>
        <w:overflowPunct/>
        <w:topLinePunct w:val="0"/>
        <w:autoSpaceDE/>
        <w:autoSpaceDN/>
        <w:bidi w:val="0"/>
        <w:adjustRightInd/>
        <w:snapToGrid w:val="0"/>
        <w:spacing w:line="560" w:lineRule="exact"/>
        <w:ind w:firstLine="480" w:firstLineChars="200"/>
        <w:jc w:val="both"/>
        <w:rPr>
          <w:rFonts w:hint="eastAsia" w:ascii="宋体" w:hAnsi="宋体" w:cs="宋体"/>
          <w:color w:val="auto"/>
          <w:kern w:val="2"/>
          <w:sz w:val="24"/>
          <w:szCs w:val="24"/>
        </w:rPr>
      </w:pPr>
      <w:r>
        <w:rPr>
          <w:rFonts w:hint="eastAsia" w:ascii="宋体" w:hAnsi="宋体" w:cs="宋体"/>
          <w:color w:val="auto"/>
          <w:kern w:val="2"/>
          <w:sz w:val="24"/>
          <w:szCs w:val="24"/>
        </w:rPr>
        <w:t>要求运维单位建立完善的设备维护工作管理制度和保障体系；确保和提高设备使用率，降低运行与维修成本；做好维护</w:t>
      </w:r>
      <w:r>
        <w:rPr>
          <w:rFonts w:hint="eastAsia" w:ascii="宋体" w:hAnsi="宋体" w:cs="宋体"/>
          <w:color w:val="auto"/>
          <w:kern w:val="2"/>
          <w:sz w:val="24"/>
          <w:szCs w:val="24"/>
          <w:lang w:eastAsia="zh-CN"/>
        </w:rPr>
        <w:t>内容</w:t>
      </w:r>
      <w:r>
        <w:rPr>
          <w:rFonts w:hint="eastAsia" w:ascii="宋体" w:hAnsi="宋体" w:cs="宋体"/>
          <w:color w:val="auto"/>
          <w:kern w:val="2"/>
          <w:sz w:val="24"/>
          <w:szCs w:val="24"/>
        </w:rPr>
        <w:t>、设备维修</w:t>
      </w:r>
      <w:r>
        <w:rPr>
          <w:rFonts w:hint="eastAsia" w:ascii="宋体" w:hAnsi="宋体" w:cs="宋体"/>
          <w:color w:val="auto"/>
          <w:kern w:val="2"/>
          <w:sz w:val="24"/>
          <w:szCs w:val="24"/>
          <w:lang w:eastAsia="zh-CN"/>
        </w:rPr>
        <w:t>内容</w:t>
      </w:r>
      <w:r>
        <w:rPr>
          <w:rFonts w:hint="eastAsia" w:ascii="宋体" w:hAnsi="宋体" w:cs="宋体"/>
          <w:color w:val="auto"/>
          <w:kern w:val="2"/>
          <w:sz w:val="24"/>
          <w:szCs w:val="24"/>
        </w:rPr>
        <w:t>以及相关的来往文件的存档工作；定期进行系统测试和</w:t>
      </w:r>
      <w:r>
        <w:rPr>
          <w:rFonts w:hint="eastAsia" w:ascii="宋体" w:hAnsi="宋体" w:cs="宋体"/>
          <w:color w:val="auto"/>
          <w:kern w:val="2"/>
          <w:sz w:val="24"/>
          <w:szCs w:val="24"/>
          <w:lang w:eastAsia="zh-CN"/>
        </w:rPr>
        <w:t>评估</w:t>
      </w:r>
      <w:r>
        <w:rPr>
          <w:rFonts w:hint="eastAsia" w:ascii="宋体" w:hAnsi="宋体" w:cs="宋体"/>
          <w:color w:val="auto"/>
          <w:kern w:val="2"/>
          <w:sz w:val="24"/>
          <w:szCs w:val="24"/>
        </w:rPr>
        <w:t>，并根据实际情况提出合理化建议；负责提供相关系统软件的升级。</w:t>
      </w:r>
    </w:p>
    <w:p>
      <w:pPr>
        <w:pStyle w:val="4"/>
        <w:pageBreakBefore w:val="0"/>
        <w:numPr>
          <w:ilvl w:val="2"/>
          <w:numId w:val="0"/>
        </w:numPr>
        <w:kinsoku/>
        <w:wordWrap/>
        <w:overflowPunct/>
        <w:topLinePunct w:val="0"/>
        <w:autoSpaceDE/>
        <w:autoSpaceDN/>
        <w:bidi w:val="0"/>
        <w:adjustRightInd/>
        <w:spacing w:line="560" w:lineRule="exact"/>
        <w:ind w:leftChars="0" w:firstLine="480" w:firstLineChars="200"/>
        <w:outlineLvl w:val="2"/>
        <w:rPr>
          <w:rFonts w:hint="eastAsia"/>
          <w:color w:val="auto"/>
          <w:sz w:val="24"/>
          <w:szCs w:val="24"/>
          <w:lang w:val="zh-CN" w:eastAsia="zh-CN"/>
        </w:rPr>
      </w:pPr>
      <w:r>
        <w:rPr>
          <w:rFonts w:hint="eastAsia" w:ascii="宋体" w:hAnsi="宋体" w:eastAsia="宋体" w:cs="宋体"/>
          <w:b w:val="0"/>
          <w:bCs w:val="0"/>
          <w:color w:val="auto"/>
          <w:sz w:val="24"/>
          <w:szCs w:val="24"/>
          <w:lang w:val="en-US" w:eastAsia="zh-CN"/>
        </w:rPr>
        <w:t>4.9.3</w:t>
      </w:r>
      <w:r>
        <w:rPr>
          <w:rFonts w:hint="eastAsia" w:ascii="宋体" w:hAnsi="宋体" w:eastAsia="宋体" w:cs="宋体"/>
          <w:b w:val="0"/>
          <w:bCs w:val="0"/>
          <w:color w:val="auto"/>
          <w:sz w:val="24"/>
          <w:szCs w:val="24"/>
          <w:lang w:val="zh-CN" w:eastAsia="zh-CN"/>
        </w:rPr>
        <w:t>安全保密制度的学习与</w:t>
      </w:r>
      <w:r>
        <w:rPr>
          <w:rFonts w:hint="eastAsia" w:ascii="宋体" w:hAnsi="宋体" w:cs="宋体"/>
          <w:b w:val="0"/>
          <w:bCs w:val="0"/>
          <w:color w:val="auto"/>
          <w:sz w:val="24"/>
          <w:szCs w:val="24"/>
          <w:lang w:val="zh-CN" w:eastAsia="zh-CN"/>
        </w:rPr>
        <w:t>保存</w:t>
      </w:r>
      <w:r>
        <w:rPr>
          <w:rFonts w:hint="eastAsia"/>
          <w:color w:val="auto"/>
          <w:sz w:val="24"/>
          <w:szCs w:val="24"/>
          <w:lang w:val="zh-CN" w:eastAsia="zh-CN"/>
        </w:rPr>
        <w:t xml:space="preserve"> </w:t>
      </w:r>
    </w:p>
    <w:p>
      <w:pPr>
        <w:pageBreakBefore w:val="0"/>
        <w:widowControl w:val="0"/>
        <w:kinsoku/>
        <w:wordWrap/>
        <w:overflowPunct/>
        <w:topLinePunct w:val="0"/>
        <w:autoSpaceDE/>
        <w:autoSpaceDN/>
        <w:bidi w:val="0"/>
        <w:adjustRightInd/>
        <w:snapToGrid w:val="0"/>
        <w:spacing w:line="560" w:lineRule="exact"/>
        <w:ind w:firstLine="480" w:firstLineChars="200"/>
        <w:jc w:val="both"/>
        <w:rPr>
          <w:rFonts w:hint="eastAsia" w:ascii="宋体" w:hAnsi="宋体" w:cs="宋体"/>
          <w:color w:val="auto"/>
          <w:kern w:val="2"/>
          <w:sz w:val="24"/>
          <w:szCs w:val="24"/>
        </w:rPr>
      </w:pPr>
      <w:r>
        <w:rPr>
          <w:rFonts w:hint="eastAsia" w:ascii="宋体" w:hAnsi="宋体" w:cs="宋体"/>
          <w:color w:val="auto"/>
          <w:kern w:val="2"/>
          <w:sz w:val="24"/>
          <w:szCs w:val="24"/>
        </w:rPr>
        <w:t>运维单位应每季度组织运维项目负责人及相关技术人员进行安全保密</w:t>
      </w:r>
      <w:r>
        <w:rPr>
          <w:rFonts w:hint="eastAsia" w:ascii="宋体" w:hAnsi="宋体" w:cs="宋体"/>
          <w:color w:val="auto"/>
          <w:kern w:val="2"/>
          <w:sz w:val="24"/>
          <w:szCs w:val="24"/>
          <w:lang w:eastAsia="zh-CN"/>
        </w:rPr>
        <w:t>教育</w:t>
      </w:r>
      <w:r>
        <w:rPr>
          <w:rFonts w:hint="eastAsia" w:ascii="宋体" w:hAnsi="宋体" w:cs="宋体"/>
          <w:color w:val="auto"/>
          <w:kern w:val="2"/>
          <w:sz w:val="24"/>
          <w:szCs w:val="24"/>
        </w:rPr>
        <w:t>，并</w:t>
      </w:r>
      <w:r>
        <w:rPr>
          <w:rFonts w:hint="eastAsia" w:ascii="宋体" w:hAnsi="宋体" w:cs="宋体"/>
          <w:b w:val="0"/>
          <w:bCs w:val="0"/>
          <w:color w:val="auto"/>
          <w:sz w:val="24"/>
          <w:szCs w:val="24"/>
          <w:lang w:val="zh-CN" w:eastAsia="zh-CN"/>
        </w:rPr>
        <w:t>保存</w:t>
      </w:r>
      <w:r>
        <w:rPr>
          <w:rFonts w:hint="eastAsia" w:ascii="宋体" w:hAnsi="宋体" w:cs="宋体"/>
          <w:color w:val="auto"/>
          <w:kern w:val="2"/>
          <w:sz w:val="24"/>
          <w:szCs w:val="24"/>
        </w:rPr>
        <w:t>学习情况。所有参与项目的技术人员均应参加学习并在学习</w:t>
      </w:r>
      <w:r>
        <w:rPr>
          <w:rFonts w:hint="eastAsia" w:ascii="宋体" w:hAnsi="宋体" w:cs="宋体"/>
          <w:color w:val="auto"/>
          <w:kern w:val="2"/>
          <w:sz w:val="24"/>
          <w:szCs w:val="24"/>
          <w:lang w:eastAsia="zh-CN"/>
        </w:rPr>
        <w:t>内容</w:t>
      </w:r>
      <w:r>
        <w:rPr>
          <w:rFonts w:hint="eastAsia" w:ascii="宋体" w:hAnsi="宋体" w:cs="宋体"/>
          <w:color w:val="auto"/>
          <w:kern w:val="2"/>
          <w:sz w:val="24"/>
          <w:szCs w:val="24"/>
        </w:rPr>
        <w:t>上签字。学习</w:t>
      </w:r>
      <w:r>
        <w:rPr>
          <w:rFonts w:hint="eastAsia" w:ascii="宋体" w:hAnsi="宋体" w:cs="宋体"/>
          <w:color w:val="auto"/>
          <w:kern w:val="2"/>
          <w:sz w:val="24"/>
          <w:szCs w:val="24"/>
          <w:lang w:eastAsia="zh-CN"/>
        </w:rPr>
        <w:t>内容</w:t>
      </w:r>
      <w:r>
        <w:rPr>
          <w:rFonts w:hint="eastAsia" w:ascii="宋体" w:hAnsi="宋体" w:cs="宋体"/>
          <w:color w:val="auto"/>
          <w:kern w:val="2"/>
          <w:sz w:val="24"/>
          <w:szCs w:val="24"/>
        </w:rPr>
        <w:t>应按时向招标方提交备案归档，学习形式可由运维单位自行组织或由招标方直接组织学习，学习内容可由招标方提供。运维单位及其技术人员在工作中应严格遵守《上海公安信息化建设合作单位及技术人员安全管理暂行规定》中各项要求，如发现有违规行为，按照合同约定的责任追究条款实施。</w:t>
      </w:r>
    </w:p>
    <w:p>
      <w:pPr>
        <w:pStyle w:val="4"/>
        <w:pageBreakBefore w:val="0"/>
        <w:numPr>
          <w:ilvl w:val="2"/>
          <w:numId w:val="0"/>
        </w:numPr>
        <w:kinsoku/>
        <w:wordWrap/>
        <w:overflowPunct/>
        <w:topLinePunct w:val="0"/>
        <w:autoSpaceDE/>
        <w:autoSpaceDN/>
        <w:bidi w:val="0"/>
        <w:adjustRightInd/>
        <w:spacing w:line="560" w:lineRule="exact"/>
        <w:ind w:leftChars="0" w:firstLine="480" w:firstLineChars="200"/>
        <w:outlineLvl w:val="2"/>
        <w:rPr>
          <w:rFonts w:hint="eastAsia" w:ascii="宋体" w:hAnsi="宋体" w:eastAsia="宋体" w:cs="宋体"/>
          <w:b w:val="0"/>
          <w:bCs w:val="0"/>
          <w:color w:val="auto"/>
          <w:sz w:val="24"/>
          <w:szCs w:val="24"/>
          <w:lang w:val="zh-CN" w:eastAsia="zh-CN"/>
        </w:rPr>
      </w:pPr>
      <w:r>
        <w:rPr>
          <w:rFonts w:hint="eastAsia" w:ascii="宋体" w:hAnsi="宋体" w:eastAsia="宋体" w:cs="宋体"/>
          <w:b w:val="0"/>
          <w:bCs w:val="0"/>
          <w:color w:val="auto"/>
          <w:sz w:val="24"/>
          <w:szCs w:val="24"/>
          <w:lang w:val="en-US" w:eastAsia="zh-CN"/>
        </w:rPr>
        <w:t>4.9.4</w:t>
      </w:r>
      <w:r>
        <w:rPr>
          <w:rFonts w:hint="eastAsia" w:ascii="宋体" w:hAnsi="宋体" w:eastAsia="宋体" w:cs="宋体"/>
          <w:b w:val="0"/>
          <w:bCs w:val="0"/>
          <w:color w:val="auto"/>
          <w:sz w:val="24"/>
          <w:szCs w:val="24"/>
          <w:lang w:val="zh-CN" w:eastAsia="zh-CN"/>
        </w:rPr>
        <w:t>设备台账</w:t>
      </w:r>
      <w:r>
        <w:rPr>
          <w:rFonts w:hint="eastAsia" w:ascii="宋体" w:hAnsi="宋体" w:cs="宋体"/>
          <w:b w:val="0"/>
          <w:bCs w:val="0"/>
          <w:color w:val="auto"/>
          <w:sz w:val="24"/>
          <w:szCs w:val="24"/>
          <w:lang w:val="zh-CN" w:eastAsia="zh-CN"/>
        </w:rPr>
        <w:t>保存</w:t>
      </w:r>
    </w:p>
    <w:p>
      <w:pPr>
        <w:pageBreakBefore w:val="0"/>
        <w:widowControl w:val="0"/>
        <w:kinsoku/>
        <w:wordWrap/>
        <w:overflowPunct/>
        <w:topLinePunct w:val="0"/>
        <w:autoSpaceDE/>
        <w:autoSpaceDN/>
        <w:bidi w:val="0"/>
        <w:adjustRightInd/>
        <w:snapToGrid w:val="0"/>
        <w:spacing w:line="560" w:lineRule="exact"/>
        <w:ind w:firstLine="480" w:firstLineChars="200"/>
        <w:jc w:val="both"/>
        <w:rPr>
          <w:rFonts w:hint="eastAsia" w:ascii="宋体" w:hAnsi="宋体" w:cs="宋体"/>
          <w:color w:val="auto"/>
          <w:kern w:val="2"/>
          <w:sz w:val="24"/>
          <w:szCs w:val="24"/>
        </w:rPr>
      </w:pPr>
      <w:r>
        <w:rPr>
          <w:rFonts w:hint="eastAsia" w:ascii="宋体" w:hAnsi="宋体" w:cs="宋体"/>
          <w:color w:val="auto"/>
          <w:kern w:val="2"/>
          <w:sz w:val="24"/>
          <w:szCs w:val="24"/>
        </w:rPr>
        <w:t>运维单位负责在用户方的指导下对本项目相关各类设备及线路进行复核整理，做好固定资产的登记、更新、报废等工作，同时根据用户方的要求，做好备品备件库的出库入库登记造册工作，确保数据的及时有效准确。</w:t>
      </w:r>
    </w:p>
    <w:p>
      <w:pPr>
        <w:pageBreakBefore w:val="0"/>
        <w:widowControl w:val="0"/>
        <w:kinsoku/>
        <w:wordWrap/>
        <w:overflowPunct/>
        <w:topLinePunct w:val="0"/>
        <w:autoSpaceDE/>
        <w:autoSpaceDN/>
        <w:bidi w:val="0"/>
        <w:adjustRightInd/>
        <w:snapToGrid w:val="0"/>
        <w:spacing w:line="560" w:lineRule="exact"/>
        <w:ind w:firstLine="480" w:firstLineChars="200"/>
        <w:jc w:val="both"/>
        <w:rPr>
          <w:rFonts w:hint="eastAsia" w:ascii="宋体" w:hAnsi="宋体" w:cs="宋体"/>
          <w:color w:val="auto"/>
          <w:kern w:val="2"/>
          <w:sz w:val="24"/>
          <w:szCs w:val="24"/>
        </w:rPr>
      </w:pPr>
      <w:r>
        <w:rPr>
          <w:rFonts w:hint="eastAsia" w:ascii="宋体" w:hAnsi="宋体" w:cs="宋体"/>
          <w:color w:val="auto"/>
          <w:kern w:val="2"/>
          <w:sz w:val="24"/>
          <w:szCs w:val="24"/>
        </w:rPr>
        <w:t>每季度向业主方提交基础台帐的电子文件。在运维项目验收前需将所有基础台帐资料的电子文件和书面材料提交业主方归档。</w:t>
      </w:r>
    </w:p>
    <w:p>
      <w:pPr>
        <w:pStyle w:val="4"/>
        <w:pageBreakBefore w:val="0"/>
        <w:numPr>
          <w:ilvl w:val="2"/>
          <w:numId w:val="0"/>
        </w:numPr>
        <w:kinsoku/>
        <w:wordWrap/>
        <w:overflowPunct/>
        <w:topLinePunct w:val="0"/>
        <w:autoSpaceDE/>
        <w:autoSpaceDN/>
        <w:bidi w:val="0"/>
        <w:adjustRightInd/>
        <w:spacing w:line="560" w:lineRule="exact"/>
        <w:ind w:leftChars="0" w:firstLine="480" w:firstLineChars="200"/>
        <w:outlineLvl w:val="2"/>
        <w:rPr>
          <w:rFonts w:hint="eastAsia" w:ascii="宋体" w:hAnsi="宋体" w:eastAsia="宋体" w:cs="宋体"/>
          <w:b w:val="0"/>
          <w:bCs w:val="0"/>
          <w:i w:val="0"/>
          <w:iCs w:val="0"/>
          <w:color w:val="auto"/>
          <w:sz w:val="24"/>
          <w:szCs w:val="24"/>
          <w:lang w:val="zh-CN" w:eastAsia="zh-CN"/>
        </w:rPr>
      </w:pPr>
      <w:r>
        <w:rPr>
          <w:rFonts w:hint="eastAsia" w:ascii="宋体" w:hAnsi="宋体" w:eastAsia="宋体" w:cs="宋体"/>
          <w:b w:val="0"/>
          <w:bCs w:val="0"/>
          <w:i w:val="0"/>
          <w:iCs w:val="0"/>
          <w:color w:val="auto"/>
          <w:sz w:val="24"/>
          <w:szCs w:val="24"/>
          <w:lang w:val="en-US" w:eastAsia="zh-CN"/>
        </w:rPr>
        <w:t>4.9.5</w:t>
      </w:r>
      <w:r>
        <w:rPr>
          <w:rFonts w:hint="eastAsia" w:ascii="宋体" w:hAnsi="宋体" w:eastAsia="宋体" w:cs="宋体"/>
          <w:b w:val="0"/>
          <w:bCs w:val="0"/>
          <w:i w:val="0"/>
          <w:iCs w:val="0"/>
          <w:color w:val="auto"/>
          <w:sz w:val="24"/>
          <w:szCs w:val="24"/>
          <w:lang w:val="zh-CN" w:eastAsia="zh-CN"/>
        </w:rPr>
        <w:t>运维技术人员的保障要求</w:t>
      </w:r>
    </w:p>
    <w:p>
      <w:pPr>
        <w:pageBreakBefore w:val="0"/>
        <w:widowControl w:val="0"/>
        <w:kinsoku/>
        <w:wordWrap/>
        <w:overflowPunct/>
        <w:topLinePunct w:val="0"/>
        <w:autoSpaceDE/>
        <w:autoSpaceDN/>
        <w:bidi w:val="0"/>
        <w:adjustRightInd/>
        <w:snapToGrid w:val="0"/>
        <w:spacing w:line="560" w:lineRule="exact"/>
        <w:ind w:firstLine="480" w:firstLineChars="200"/>
        <w:jc w:val="both"/>
        <w:rPr>
          <w:rFonts w:hint="eastAsia" w:ascii="宋体" w:hAnsi="宋体" w:cs="宋体"/>
          <w:color w:val="auto"/>
          <w:kern w:val="2"/>
          <w:sz w:val="24"/>
          <w:szCs w:val="24"/>
        </w:rPr>
      </w:pPr>
      <w:r>
        <w:rPr>
          <w:rFonts w:hint="eastAsia" w:ascii="宋体" w:hAnsi="宋体" w:cs="宋体"/>
          <w:color w:val="auto"/>
          <w:kern w:val="2"/>
          <w:sz w:val="24"/>
          <w:szCs w:val="24"/>
        </w:rPr>
        <w:t>运维单位应在运维工作期间保证参与项目的技术人员的相对固定，不得随意调换。如确有原因需要调换的，需提前一个月向业主方提出并备案，经业主方同意后方可调换。运维单位应对技术人员调换的交接工作进行严格管理，确保数据不外泄、工作界面不留空白。</w:t>
      </w:r>
    </w:p>
    <w:p>
      <w:pPr>
        <w:pStyle w:val="4"/>
        <w:pageBreakBefore w:val="0"/>
        <w:numPr>
          <w:ilvl w:val="2"/>
          <w:numId w:val="0"/>
        </w:numPr>
        <w:kinsoku/>
        <w:wordWrap/>
        <w:overflowPunct/>
        <w:topLinePunct w:val="0"/>
        <w:autoSpaceDE/>
        <w:autoSpaceDN/>
        <w:bidi w:val="0"/>
        <w:adjustRightInd/>
        <w:spacing w:line="560" w:lineRule="exact"/>
        <w:ind w:leftChars="0" w:firstLine="480" w:firstLineChars="200"/>
        <w:outlineLvl w:val="2"/>
        <w:rPr>
          <w:rFonts w:hint="eastAsia"/>
          <w:color w:val="auto"/>
          <w:sz w:val="24"/>
          <w:szCs w:val="24"/>
          <w:lang w:val="zh-CN" w:eastAsia="zh-CN"/>
        </w:rPr>
      </w:pPr>
      <w:r>
        <w:rPr>
          <w:rFonts w:hint="eastAsia" w:ascii="宋体" w:hAnsi="宋体" w:eastAsia="宋体" w:cs="宋体"/>
          <w:b w:val="0"/>
          <w:bCs w:val="0"/>
          <w:color w:val="auto"/>
          <w:sz w:val="24"/>
          <w:szCs w:val="24"/>
          <w:lang w:val="en-US" w:eastAsia="zh-CN"/>
        </w:rPr>
        <w:t>4.9.6</w:t>
      </w:r>
      <w:r>
        <w:rPr>
          <w:rFonts w:hint="eastAsia" w:ascii="宋体" w:hAnsi="宋体" w:eastAsia="宋体" w:cs="宋体"/>
          <w:b w:val="0"/>
          <w:bCs w:val="0"/>
          <w:color w:val="auto"/>
          <w:sz w:val="24"/>
          <w:szCs w:val="24"/>
          <w:lang w:val="zh-CN" w:eastAsia="zh-CN"/>
        </w:rPr>
        <w:t>工程监理全程参与管理</w:t>
      </w:r>
    </w:p>
    <w:p>
      <w:pPr>
        <w:pageBreakBefore w:val="0"/>
        <w:widowControl w:val="0"/>
        <w:kinsoku/>
        <w:wordWrap/>
        <w:overflowPunct/>
        <w:topLinePunct w:val="0"/>
        <w:autoSpaceDE/>
        <w:autoSpaceDN/>
        <w:bidi w:val="0"/>
        <w:adjustRightInd/>
        <w:snapToGrid w:val="0"/>
        <w:spacing w:line="560" w:lineRule="exact"/>
        <w:ind w:firstLine="480" w:firstLineChars="200"/>
        <w:jc w:val="both"/>
        <w:rPr>
          <w:rFonts w:hint="eastAsia" w:ascii="宋体" w:hAnsi="宋体" w:cs="宋体"/>
          <w:color w:val="auto"/>
          <w:kern w:val="2"/>
          <w:sz w:val="24"/>
          <w:szCs w:val="24"/>
        </w:rPr>
      </w:pPr>
      <w:r>
        <w:rPr>
          <w:rFonts w:hint="eastAsia" w:ascii="宋体" w:hAnsi="宋体" w:cs="宋体"/>
          <w:color w:val="auto"/>
          <w:kern w:val="2"/>
          <w:sz w:val="24"/>
          <w:szCs w:val="24"/>
        </w:rPr>
        <w:t>本项运维工作由工程监理全程参与</w:t>
      </w:r>
      <w:r>
        <w:rPr>
          <w:rFonts w:hint="eastAsia" w:ascii="宋体" w:hAnsi="宋体" w:cs="宋体"/>
          <w:color w:val="auto"/>
          <w:kern w:val="2"/>
          <w:sz w:val="24"/>
          <w:szCs w:val="24"/>
          <w:lang w:eastAsia="zh-CN"/>
        </w:rPr>
        <w:t>关注</w:t>
      </w:r>
      <w:r>
        <w:rPr>
          <w:rFonts w:hint="eastAsia" w:ascii="宋体" w:hAnsi="宋体" w:cs="宋体"/>
          <w:color w:val="auto"/>
          <w:kern w:val="2"/>
          <w:sz w:val="24"/>
          <w:szCs w:val="24"/>
        </w:rPr>
        <w:t>，工作内容与工作质量由业主方和工程监理共同监管。运维单位需按照工程监理要求按时提交工作文档。</w:t>
      </w:r>
    </w:p>
    <w:p>
      <w:pPr>
        <w:pStyle w:val="4"/>
        <w:pageBreakBefore w:val="0"/>
        <w:numPr>
          <w:ilvl w:val="2"/>
          <w:numId w:val="0"/>
        </w:numPr>
        <w:kinsoku/>
        <w:wordWrap/>
        <w:overflowPunct/>
        <w:topLinePunct w:val="0"/>
        <w:autoSpaceDE/>
        <w:autoSpaceDN/>
        <w:bidi w:val="0"/>
        <w:adjustRightInd/>
        <w:spacing w:line="560" w:lineRule="exact"/>
        <w:ind w:leftChars="0" w:firstLine="480" w:firstLineChars="200"/>
        <w:outlineLvl w:val="2"/>
        <w:rPr>
          <w:rFonts w:hint="eastAsia"/>
          <w:color w:val="auto"/>
          <w:sz w:val="24"/>
          <w:szCs w:val="24"/>
          <w:lang w:val="zh-CN" w:eastAsia="zh-CN"/>
        </w:rPr>
      </w:pPr>
      <w:r>
        <w:rPr>
          <w:rFonts w:hint="eastAsia" w:ascii="宋体" w:hAnsi="宋体" w:eastAsia="宋体" w:cs="宋体"/>
          <w:b w:val="0"/>
          <w:bCs w:val="0"/>
          <w:color w:val="auto"/>
          <w:sz w:val="24"/>
          <w:szCs w:val="24"/>
          <w:lang w:val="en-US" w:eastAsia="zh-CN"/>
        </w:rPr>
        <w:t>4.9.7</w:t>
      </w:r>
      <w:r>
        <w:rPr>
          <w:rFonts w:hint="eastAsia" w:ascii="宋体" w:hAnsi="宋体" w:eastAsia="宋体" w:cs="宋体"/>
          <w:b w:val="0"/>
          <w:bCs w:val="0"/>
          <w:color w:val="auto"/>
          <w:sz w:val="24"/>
          <w:szCs w:val="24"/>
          <w:lang w:val="zh-CN" w:eastAsia="zh-CN"/>
        </w:rPr>
        <w:t>运维合规</w:t>
      </w:r>
    </w:p>
    <w:p>
      <w:pPr>
        <w:pageBreakBefore w:val="0"/>
        <w:widowControl w:val="0"/>
        <w:kinsoku/>
        <w:wordWrap/>
        <w:overflowPunct/>
        <w:topLinePunct w:val="0"/>
        <w:autoSpaceDE/>
        <w:autoSpaceDN/>
        <w:bidi w:val="0"/>
        <w:adjustRightInd/>
        <w:snapToGrid w:val="0"/>
        <w:spacing w:line="560" w:lineRule="exact"/>
        <w:ind w:firstLine="480" w:firstLineChars="200"/>
        <w:jc w:val="both"/>
        <w:rPr>
          <w:rFonts w:hint="eastAsia" w:ascii="宋体" w:hAnsi="宋体" w:eastAsia="宋体" w:cs="宋体"/>
          <w:color w:val="auto"/>
          <w:kern w:val="2"/>
          <w:sz w:val="24"/>
          <w:szCs w:val="24"/>
          <w:lang w:eastAsia="zh-CN"/>
        </w:rPr>
      </w:pPr>
      <w:r>
        <w:rPr>
          <w:rFonts w:hint="eastAsia" w:ascii="宋体" w:hAnsi="宋体" w:cs="宋体"/>
          <w:color w:val="auto"/>
          <w:kern w:val="2"/>
          <w:sz w:val="24"/>
          <w:szCs w:val="24"/>
        </w:rPr>
        <w:t>本年度运维工作需符合《长宁分局信息化设备及系统运维管理规定》的相关要求</w:t>
      </w:r>
      <w:r>
        <w:rPr>
          <w:rFonts w:hint="eastAsia" w:ascii="宋体" w:hAnsi="宋体" w:cs="宋体"/>
          <w:color w:val="auto"/>
          <w:kern w:val="2"/>
          <w:sz w:val="24"/>
          <w:szCs w:val="24"/>
          <w:lang w:eastAsia="zh-CN"/>
        </w:rPr>
        <w:t>：</w:t>
      </w:r>
    </w:p>
    <w:p>
      <w:pPr>
        <w:pageBreakBefore w:val="0"/>
        <w:widowControl w:val="0"/>
        <w:kinsoku/>
        <w:wordWrap/>
        <w:overflowPunct/>
        <w:topLinePunct w:val="0"/>
        <w:autoSpaceDE/>
        <w:autoSpaceDN/>
        <w:bidi w:val="0"/>
        <w:adjustRightInd/>
        <w:snapToGrid w:val="0"/>
        <w:spacing w:line="560" w:lineRule="exact"/>
        <w:ind w:firstLine="240" w:firstLineChars="100"/>
        <w:jc w:val="both"/>
        <w:rPr>
          <w:rFonts w:hint="eastAsia" w:ascii="宋体" w:hAnsi="宋体" w:eastAsia="宋体" w:cs="宋体"/>
          <w:color w:val="auto"/>
          <w:kern w:val="2"/>
          <w:sz w:val="24"/>
          <w:szCs w:val="24"/>
          <w:lang w:val="en-US" w:eastAsia="zh-CN"/>
        </w:rPr>
      </w:pPr>
      <w:bookmarkStart w:id="274" w:name="_Toc17042"/>
      <w:bookmarkStart w:id="275" w:name="_Toc51578803"/>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1</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驻场</w:t>
      </w:r>
      <w:r>
        <w:rPr>
          <w:rFonts w:hint="eastAsia" w:ascii="宋体" w:hAnsi="宋体" w:cs="宋体"/>
          <w:color w:val="auto"/>
          <w:kern w:val="2"/>
          <w:sz w:val="24"/>
          <w:szCs w:val="24"/>
          <w:lang w:val="zh-CN"/>
        </w:rPr>
        <w:t>人员培训</w:t>
      </w:r>
      <w:bookmarkEnd w:id="274"/>
      <w:bookmarkEnd w:id="275"/>
    </w:p>
    <w:p>
      <w:pPr>
        <w:pageBreakBefore w:val="0"/>
        <w:widowControl w:val="0"/>
        <w:kinsoku/>
        <w:wordWrap/>
        <w:overflowPunct/>
        <w:topLinePunct w:val="0"/>
        <w:autoSpaceDE/>
        <w:autoSpaceDN/>
        <w:bidi w:val="0"/>
        <w:adjustRightInd/>
        <w:snapToGrid w:val="0"/>
        <w:spacing w:line="560" w:lineRule="exact"/>
        <w:ind w:firstLine="240" w:firstLineChars="100"/>
        <w:jc w:val="both"/>
        <w:rPr>
          <w:rFonts w:hint="eastAsia"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2</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运维单位需要对运维人员进行每日考勤，并且每月定时提供采购人。</w:t>
      </w:r>
    </w:p>
    <w:p>
      <w:pPr>
        <w:pageBreakBefore w:val="0"/>
        <w:widowControl w:val="0"/>
        <w:kinsoku/>
        <w:wordWrap/>
        <w:overflowPunct/>
        <w:topLinePunct w:val="0"/>
        <w:autoSpaceDE/>
        <w:autoSpaceDN/>
        <w:bidi w:val="0"/>
        <w:adjustRightInd/>
        <w:snapToGrid w:val="0"/>
        <w:spacing w:line="560" w:lineRule="exact"/>
        <w:ind w:firstLine="240" w:firstLineChars="100"/>
        <w:jc w:val="both"/>
        <w:rPr>
          <w:rFonts w:hint="eastAsia"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3</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运维人员安全、保密等培训</w:t>
      </w:r>
      <w:r>
        <w:rPr>
          <w:rFonts w:hint="eastAsia" w:ascii="宋体" w:hAnsi="宋体" w:cs="宋体"/>
          <w:color w:val="auto"/>
          <w:kern w:val="2"/>
          <w:sz w:val="24"/>
          <w:szCs w:val="24"/>
          <w:lang w:eastAsia="zh-CN"/>
        </w:rPr>
        <w:t>教育</w:t>
      </w:r>
      <w:r>
        <w:rPr>
          <w:rFonts w:hint="eastAsia" w:ascii="宋体" w:hAnsi="宋体" w:cs="宋体"/>
          <w:color w:val="auto"/>
          <w:kern w:val="2"/>
          <w:sz w:val="24"/>
          <w:szCs w:val="24"/>
        </w:rPr>
        <w:t>，主要内容如下：</w:t>
      </w:r>
    </w:p>
    <w:p>
      <w:pPr>
        <w:pageBreakBefore w:val="0"/>
        <w:widowControl w:val="0"/>
        <w:kinsoku/>
        <w:wordWrap/>
        <w:overflowPunct/>
        <w:topLinePunct w:val="0"/>
        <w:autoSpaceDE/>
        <w:autoSpaceDN/>
        <w:bidi w:val="0"/>
        <w:adjustRightInd/>
        <w:snapToGrid w:val="0"/>
        <w:spacing w:line="560" w:lineRule="exact"/>
        <w:ind w:firstLine="240" w:firstLineChars="100"/>
        <w:jc w:val="both"/>
        <w:rPr>
          <w:rFonts w:hint="eastAsia"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4</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安全知识</w:t>
      </w:r>
    </w:p>
    <w:p>
      <w:pPr>
        <w:pageBreakBefore w:val="0"/>
        <w:widowControl w:val="0"/>
        <w:kinsoku/>
        <w:wordWrap/>
        <w:overflowPunct/>
        <w:topLinePunct w:val="0"/>
        <w:autoSpaceDE/>
        <w:autoSpaceDN/>
        <w:bidi w:val="0"/>
        <w:adjustRightInd/>
        <w:snapToGrid w:val="0"/>
        <w:spacing w:line="560" w:lineRule="exact"/>
        <w:ind w:firstLine="240" w:firstLineChars="100"/>
        <w:jc w:val="both"/>
        <w:rPr>
          <w:rFonts w:hint="eastAsia"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5</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劳保用品使用</w:t>
      </w:r>
    </w:p>
    <w:p>
      <w:pPr>
        <w:pageBreakBefore w:val="0"/>
        <w:widowControl w:val="0"/>
        <w:kinsoku/>
        <w:wordWrap/>
        <w:overflowPunct/>
        <w:topLinePunct w:val="0"/>
        <w:autoSpaceDE/>
        <w:autoSpaceDN/>
        <w:bidi w:val="0"/>
        <w:adjustRightInd/>
        <w:snapToGrid w:val="0"/>
        <w:spacing w:line="560" w:lineRule="exact"/>
        <w:ind w:firstLine="240" w:firstLineChars="100"/>
        <w:jc w:val="both"/>
        <w:rPr>
          <w:rFonts w:hint="eastAsia"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6</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安全标志</w:t>
      </w:r>
    </w:p>
    <w:p>
      <w:pPr>
        <w:pageBreakBefore w:val="0"/>
        <w:widowControl w:val="0"/>
        <w:kinsoku/>
        <w:wordWrap/>
        <w:overflowPunct/>
        <w:topLinePunct w:val="0"/>
        <w:autoSpaceDE/>
        <w:autoSpaceDN/>
        <w:bidi w:val="0"/>
        <w:adjustRightInd/>
        <w:snapToGrid w:val="0"/>
        <w:spacing w:line="560" w:lineRule="exact"/>
        <w:ind w:firstLine="240" w:firstLineChars="100"/>
        <w:jc w:val="both"/>
        <w:rPr>
          <w:rFonts w:hint="eastAsia"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7</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危险化学品使用</w:t>
      </w:r>
    </w:p>
    <w:p>
      <w:pPr>
        <w:pageBreakBefore w:val="0"/>
        <w:widowControl w:val="0"/>
        <w:kinsoku/>
        <w:wordWrap/>
        <w:overflowPunct/>
        <w:topLinePunct w:val="0"/>
        <w:autoSpaceDE/>
        <w:autoSpaceDN/>
        <w:bidi w:val="0"/>
        <w:adjustRightInd/>
        <w:snapToGrid w:val="0"/>
        <w:spacing w:line="560" w:lineRule="exact"/>
        <w:ind w:firstLine="240" w:firstLineChars="100"/>
        <w:jc w:val="both"/>
        <w:rPr>
          <w:rFonts w:hint="eastAsia"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8</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高空作业与移动脚手架</w:t>
      </w:r>
    </w:p>
    <w:p>
      <w:pPr>
        <w:pageBreakBefore w:val="0"/>
        <w:widowControl w:val="0"/>
        <w:kinsoku/>
        <w:wordWrap/>
        <w:overflowPunct/>
        <w:topLinePunct w:val="0"/>
        <w:autoSpaceDE/>
        <w:autoSpaceDN/>
        <w:bidi w:val="0"/>
        <w:adjustRightInd/>
        <w:snapToGrid w:val="0"/>
        <w:spacing w:line="560" w:lineRule="exact"/>
        <w:ind w:firstLine="240" w:firstLineChars="100"/>
        <w:jc w:val="both"/>
        <w:rPr>
          <w:rFonts w:hint="eastAsia"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9</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消防管理</w:t>
      </w:r>
    </w:p>
    <w:p>
      <w:pPr>
        <w:pageBreakBefore w:val="0"/>
        <w:widowControl w:val="0"/>
        <w:kinsoku/>
        <w:wordWrap/>
        <w:overflowPunct/>
        <w:topLinePunct w:val="0"/>
        <w:autoSpaceDE/>
        <w:autoSpaceDN/>
        <w:bidi w:val="0"/>
        <w:adjustRightInd/>
        <w:snapToGrid w:val="0"/>
        <w:spacing w:line="560" w:lineRule="exact"/>
        <w:ind w:firstLine="240" w:firstLineChars="100"/>
        <w:jc w:val="both"/>
        <w:rPr>
          <w:rFonts w:hint="eastAsia"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10</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特种作业管理</w:t>
      </w:r>
    </w:p>
    <w:p>
      <w:pPr>
        <w:pageBreakBefore w:val="0"/>
        <w:widowControl w:val="0"/>
        <w:kinsoku/>
        <w:wordWrap/>
        <w:overflowPunct/>
        <w:topLinePunct w:val="0"/>
        <w:autoSpaceDE/>
        <w:autoSpaceDN/>
        <w:bidi w:val="0"/>
        <w:adjustRightInd/>
        <w:snapToGrid w:val="0"/>
        <w:spacing w:line="560" w:lineRule="exact"/>
        <w:ind w:firstLine="240" w:firstLineChars="100"/>
        <w:jc w:val="both"/>
        <w:rPr>
          <w:rFonts w:hint="eastAsia"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11</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临时用电</w:t>
      </w:r>
    </w:p>
    <w:p>
      <w:pPr>
        <w:pageBreakBefore w:val="0"/>
        <w:widowControl w:val="0"/>
        <w:kinsoku/>
        <w:wordWrap/>
        <w:overflowPunct/>
        <w:topLinePunct w:val="0"/>
        <w:autoSpaceDE/>
        <w:autoSpaceDN/>
        <w:bidi w:val="0"/>
        <w:adjustRightInd/>
        <w:snapToGrid w:val="0"/>
        <w:spacing w:line="560" w:lineRule="exact"/>
        <w:ind w:firstLine="240" w:firstLineChars="100"/>
        <w:jc w:val="both"/>
        <w:rPr>
          <w:rFonts w:hint="eastAsia"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12</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文明施工</w:t>
      </w:r>
    </w:p>
    <w:p>
      <w:pPr>
        <w:pageBreakBefore w:val="0"/>
        <w:widowControl w:val="0"/>
        <w:kinsoku/>
        <w:wordWrap/>
        <w:overflowPunct/>
        <w:topLinePunct w:val="0"/>
        <w:autoSpaceDE/>
        <w:autoSpaceDN/>
        <w:bidi w:val="0"/>
        <w:adjustRightInd/>
        <w:snapToGrid w:val="0"/>
        <w:spacing w:line="560" w:lineRule="exact"/>
        <w:ind w:firstLine="240" w:firstLineChars="100"/>
        <w:jc w:val="both"/>
        <w:rPr>
          <w:rFonts w:hint="eastAsia"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13</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急救和应急措施</w:t>
      </w:r>
    </w:p>
    <w:p>
      <w:pPr>
        <w:pageBreakBefore w:val="0"/>
        <w:widowControl w:val="0"/>
        <w:kinsoku/>
        <w:wordWrap/>
        <w:overflowPunct/>
        <w:topLinePunct w:val="0"/>
        <w:autoSpaceDE/>
        <w:autoSpaceDN/>
        <w:bidi w:val="0"/>
        <w:adjustRightInd/>
        <w:snapToGrid w:val="0"/>
        <w:spacing w:line="560" w:lineRule="exact"/>
        <w:ind w:firstLine="240" w:firstLineChars="100"/>
        <w:jc w:val="both"/>
        <w:rPr>
          <w:rFonts w:hint="eastAsia"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14</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信息安全及保密</w:t>
      </w:r>
    </w:p>
    <w:p>
      <w:pPr>
        <w:pStyle w:val="4"/>
        <w:pageBreakBefore w:val="0"/>
        <w:numPr>
          <w:ilvl w:val="2"/>
          <w:numId w:val="0"/>
        </w:numPr>
        <w:kinsoku/>
        <w:wordWrap/>
        <w:overflowPunct/>
        <w:topLinePunct w:val="0"/>
        <w:autoSpaceDE/>
        <w:autoSpaceDN/>
        <w:bidi w:val="0"/>
        <w:adjustRightInd/>
        <w:spacing w:line="560" w:lineRule="exact"/>
        <w:ind w:leftChars="0" w:firstLine="240" w:firstLineChars="100"/>
        <w:outlineLvl w:val="2"/>
        <w:rPr>
          <w:rFonts w:hint="eastAsia" w:ascii="宋体" w:hAnsi="宋体" w:eastAsia="宋体" w:cs="宋体"/>
          <w:b w:val="0"/>
          <w:bCs w:val="0"/>
          <w:color w:val="auto"/>
          <w:sz w:val="24"/>
          <w:szCs w:val="24"/>
          <w:lang w:val="zh-CN" w:eastAsia="zh-CN"/>
        </w:rPr>
      </w:pPr>
      <w:bookmarkStart w:id="276" w:name="_Toc51578804"/>
      <w:bookmarkStart w:id="277" w:name="_Toc29978"/>
      <w:r>
        <w:rPr>
          <w:rFonts w:hint="eastAsia" w:ascii="宋体" w:hAnsi="宋体" w:eastAsia="宋体" w:cs="宋体"/>
          <w:b w:val="0"/>
          <w:bCs w:val="0"/>
          <w:color w:val="auto"/>
          <w:sz w:val="24"/>
          <w:szCs w:val="24"/>
          <w:lang w:val="en-US" w:eastAsia="zh-CN"/>
        </w:rPr>
        <w:t>4.10</w:t>
      </w:r>
      <w:r>
        <w:rPr>
          <w:rFonts w:hint="eastAsia" w:ascii="宋体" w:hAnsi="宋体" w:eastAsia="宋体" w:cs="宋体"/>
          <w:b w:val="0"/>
          <w:bCs w:val="0"/>
          <w:color w:val="auto"/>
          <w:sz w:val="24"/>
          <w:szCs w:val="24"/>
          <w:lang w:val="zh-CN" w:eastAsia="zh-CN"/>
        </w:rPr>
        <w:t>服务期与质保期</w:t>
      </w:r>
      <w:bookmarkEnd w:id="276"/>
      <w:bookmarkEnd w:id="277"/>
    </w:p>
    <w:p>
      <w:pPr>
        <w:pageBreakBefore w:val="0"/>
        <w:widowControl w:val="0"/>
        <w:kinsoku/>
        <w:wordWrap/>
        <w:overflowPunct/>
        <w:topLinePunct w:val="0"/>
        <w:autoSpaceDE/>
        <w:autoSpaceDN/>
        <w:bidi w:val="0"/>
        <w:adjustRightInd/>
        <w:snapToGrid w:val="0"/>
        <w:spacing w:line="560" w:lineRule="exact"/>
        <w:ind w:firstLine="480" w:firstLineChars="200"/>
        <w:jc w:val="both"/>
        <w:rPr>
          <w:rFonts w:hint="eastAsia" w:ascii="宋体" w:hAnsi="宋体" w:cs="宋体"/>
          <w:color w:val="auto"/>
          <w:kern w:val="2"/>
          <w:sz w:val="24"/>
          <w:szCs w:val="24"/>
        </w:rPr>
      </w:pPr>
      <w:r>
        <w:rPr>
          <w:rFonts w:hint="eastAsia" w:ascii="宋体" w:hAnsi="宋体" w:cs="宋体"/>
          <w:color w:val="auto"/>
          <w:kern w:val="2"/>
          <w:sz w:val="24"/>
          <w:szCs w:val="24"/>
        </w:rPr>
        <w:t>本次项目运维周期为1年。运维期从</w:t>
      </w:r>
      <w:r>
        <w:rPr>
          <w:rFonts w:hint="eastAsia" w:ascii="宋体" w:hAnsi="宋体" w:cs="宋体"/>
          <w:color w:val="auto"/>
          <w:kern w:val="2"/>
          <w:sz w:val="24"/>
          <w:szCs w:val="24"/>
          <w:lang w:eastAsia="zh-CN"/>
        </w:rPr>
        <w:t>2025</w:t>
      </w:r>
      <w:r>
        <w:rPr>
          <w:rFonts w:hint="eastAsia" w:ascii="宋体" w:hAnsi="宋体" w:cs="宋体"/>
          <w:color w:val="auto"/>
          <w:kern w:val="2"/>
          <w:sz w:val="24"/>
          <w:szCs w:val="24"/>
        </w:rPr>
        <w:t>年7月1日开始，202</w:t>
      </w:r>
      <w:r>
        <w:rPr>
          <w:rFonts w:hint="eastAsia" w:ascii="宋体" w:hAnsi="宋体" w:cs="宋体"/>
          <w:color w:val="auto"/>
          <w:kern w:val="2"/>
          <w:sz w:val="24"/>
          <w:szCs w:val="24"/>
          <w:lang w:val="en-US" w:eastAsia="zh-CN"/>
        </w:rPr>
        <w:t>6</w:t>
      </w:r>
      <w:r>
        <w:rPr>
          <w:rFonts w:hint="eastAsia" w:ascii="宋体" w:hAnsi="宋体" w:cs="宋体"/>
          <w:color w:val="auto"/>
          <w:kern w:val="2"/>
          <w:sz w:val="24"/>
          <w:szCs w:val="24"/>
        </w:rPr>
        <w:t>年6月30日截止，运维单位应承诺本次项目服务期针对上述子系统提供维保服务.本项目提供的硬件设备（备品备件和升级改造用的设备）质保3年，本项目所涉及设备应提供故障硬盘不返还免费换新服务。</w:t>
      </w:r>
    </w:p>
    <w:p>
      <w:pPr>
        <w:pageBreakBefore w:val="0"/>
        <w:widowControl w:val="0"/>
        <w:kinsoku/>
        <w:wordWrap/>
        <w:overflowPunct/>
        <w:topLinePunct w:val="0"/>
        <w:autoSpaceDE/>
        <w:autoSpaceDN/>
        <w:bidi w:val="0"/>
        <w:adjustRightInd/>
        <w:snapToGrid w:val="0"/>
        <w:spacing w:line="560" w:lineRule="exact"/>
        <w:ind w:firstLine="480" w:firstLineChars="200"/>
        <w:jc w:val="both"/>
        <w:rPr>
          <w:rFonts w:hint="eastAsia" w:ascii="宋体" w:hAnsi="宋体" w:cs="宋体"/>
          <w:color w:val="auto"/>
          <w:kern w:val="2"/>
          <w:sz w:val="24"/>
          <w:szCs w:val="24"/>
          <w:lang w:val="zh-CN"/>
        </w:rPr>
      </w:pPr>
      <w:bookmarkStart w:id="278" w:name="_Toc51578806"/>
      <w:bookmarkStart w:id="279" w:name="_Toc28684"/>
      <w:r>
        <w:rPr>
          <w:rFonts w:hint="eastAsia" w:ascii="宋体" w:hAnsi="宋体" w:cs="宋体"/>
          <w:color w:val="auto"/>
          <w:kern w:val="2"/>
          <w:sz w:val="24"/>
          <w:szCs w:val="24"/>
          <w:lang w:val="zh-CN"/>
        </w:rPr>
        <w:t>文件资料管理、保管措施</w:t>
      </w:r>
      <w:bookmarkEnd w:id="278"/>
      <w:bookmarkEnd w:id="279"/>
    </w:p>
    <w:p>
      <w:pPr>
        <w:pageBreakBefore w:val="0"/>
        <w:widowControl w:val="0"/>
        <w:kinsoku/>
        <w:wordWrap/>
        <w:overflowPunct/>
        <w:topLinePunct w:val="0"/>
        <w:autoSpaceDE/>
        <w:autoSpaceDN/>
        <w:bidi w:val="0"/>
        <w:adjustRightInd/>
        <w:snapToGrid w:val="0"/>
        <w:spacing w:line="560" w:lineRule="exact"/>
        <w:ind w:firstLine="480" w:firstLineChars="200"/>
        <w:jc w:val="both"/>
        <w:rPr>
          <w:rFonts w:hint="eastAsia" w:ascii="宋体" w:hAnsi="宋体" w:cs="宋体"/>
          <w:color w:val="auto"/>
          <w:kern w:val="2"/>
          <w:sz w:val="24"/>
          <w:szCs w:val="24"/>
        </w:rPr>
      </w:pPr>
      <w:r>
        <w:rPr>
          <w:rFonts w:hint="eastAsia" w:ascii="宋体" w:hAnsi="宋体" w:cs="宋体"/>
          <w:color w:val="auto"/>
          <w:kern w:val="2"/>
          <w:sz w:val="24"/>
          <w:szCs w:val="24"/>
        </w:rPr>
        <w:t>运维单位应承诺负责在用户方的指导下对本项目相关各类设备及线路进行复核整理，做好固定资产的登记、更新、报废等工作，同时根据用户的要求，做好备品备件库的出库入库登记造册工作，确保数据的及时有效准确。</w:t>
      </w:r>
    </w:p>
    <w:p>
      <w:pPr>
        <w:pageBreakBefore w:val="0"/>
        <w:widowControl w:val="0"/>
        <w:kinsoku/>
        <w:wordWrap/>
        <w:overflowPunct/>
        <w:topLinePunct w:val="0"/>
        <w:autoSpaceDE/>
        <w:autoSpaceDN/>
        <w:bidi w:val="0"/>
        <w:adjustRightInd/>
        <w:snapToGrid w:val="0"/>
        <w:spacing w:line="560" w:lineRule="exact"/>
        <w:ind w:firstLine="480" w:firstLineChars="200"/>
        <w:jc w:val="both"/>
        <w:rPr>
          <w:rFonts w:hint="eastAsia" w:ascii="宋体" w:hAnsi="宋体" w:cs="宋体"/>
          <w:color w:val="auto"/>
          <w:kern w:val="2"/>
          <w:sz w:val="24"/>
          <w:szCs w:val="24"/>
        </w:rPr>
      </w:pPr>
      <w:r>
        <w:rPr>
          <w:rFonts w:hint="eastAsia" w:ascii="宋体" w:hAnsi="宋体" w:cs="宋体"/>
          <w:color w:val="auto"/>
          <w:kern w:val="2"/>
          <w:sz w:val="24"/>
          <w:szCs w:val="24"/>
        </w:rPr>
        <w:t>每个月通过运维管理平台导出运维数据，如周故障统计，月故障统计，故障修复率，平均故障解决周期，备件使用周转率等。</w:t>
      </w:r>
    </w:p>
    <w:p>
      <w:pPr>
        <w:pageBreakBefore w:val="0"/>
        <w:widowControl w:val="0"/>
        <w:kinsoku/>
        <w:wordWrap/>
        <w:overflowPunct/>
        <w:topLinePunct w:val="0"/>
        <w:autoSpaceDE/>
        <w:autoSpaceDN/>
        <w:bidi w:val="0"/>
        <w:adjustRightInd/>
        <w:snapToGrid w:val="0"/>
        <w:spacing w:line="560" w:lineRule="exact"/>
        <w:ind w:firstLine="480" w:firstLineChars="200"/>
        <w:jc w:val="both"/>
        <w:rPr>
          <w:rFonts w:hint="eastAsia" w:ascii="宋体" w:hAnsi="宋体" w:cs="宋体"/>
          <w:color w:val="auto"/>
          <w:kern w:val="2"/>
          <w:sz w:val="24"/>
          <w:szCs w:val="24"/>
        </w:rPr>
      </w:pPr>
      <w:r>
        <w:rPr>
          <w:rFonts w:hint="eastAsia" w:ascii="宋体" w:hAnsi="宋体" w:cs="宋体"/>
          <w:color w:val="auto"/>
          <w:kern w:val="2"/>
          <w:sz w:val="24"/>
          <w:szCs w:val="24"/>
        </w:rPr>
        <w:t>每季度向业主方提交基础台帐的电子文件。在运维项目验收前将所有基础台帐资料的电子文件和书面材料提交业主方归档。</w:t>
      </w:r>
    </w:p>
    <w:p>
      <w:pPr>
        <w:keepNext w:val="0"/>
        <w:keepLines w:val="0"/>
        <w:pageBreakBefore w:val="0"/>
        <w:widowControl w:val="0"/>
        <w:kinsoku/>
        <w:wordWrap/>
        <w:overflowPunct/>
        <w:topLinePunct w:val="0"/>
        <w:autoSpaceDE/>
        <w:autoSpaceDN/>
        <w:bidi w:val="0"/>
        <w:spacing w:line="560" w:lineRule="exact"/>
        <w:ind w:firstLine="482"/>
        <w:textAlignment w:val="auto"/>
        <w:rPr>
          <w:rFonts w:hint="eastAsia" w:ascii="宋体" w:hAnsi="宋体" w:cs="宋体"/>
          <w:color w:val="auto"/>
          <w:kern w:val="0"/>
          <w:sz w:val="24"/>
          <w:szCs w:val="24"/>
          <w:lang w:eastAsia="zh-CN"/>
        </w:rPr>
      </w:pPr>
      <w:r>
        <w:rPr>
          <w:rFonts w:hint="eastAsia" w:ascii="宋体" w:hAnsi="宋体" w:cs="宋体"/>
          <w:color w:val="auto"/>
          <w:kern w:val="2"/>
          <w:sz w:val="24"/>
          <w:szCs w:val="24"/>
          <w:lang w:val="en-US" w:eastAsia="zh-CN"/>
        </w:rPr>
        <w:t>4.11</w:t>
      </w:r>
      <w:r>
        <w:rPr>
          <w:rFonts w:hint="eastAsia" w:ascii="宋体" w:hAnsi="宋体" w:cs="宋体"/>
          <w:color w:val="auto"/>
          <w:kern w:val="0"/>
          <w:sz w:val="24"/>
          <w:szCs w:val="24"/>
          <w:lang w:eastAsia="zh-CN"/>
        </w:rPr>
        <w:t>违约与罚则</w:t>
      </w:r>
    </w:p>
    <w:p>
      <w:pPr>
        <w:keepNext w:val="0"/>
        <w:keepLines w:val="0"/>
        <w:pageBreakBefore w:val="0"/>
        <w:widowControl w:val="0"/>
        <w:kinsoku/>
        <w:wordWrap/>
        <w:overflowPunct/>
        <w:topLinePunct w:val="0"/>
        <w:autoSpaceDE/>
        <w:autoSpaceDN/>
        <w:bidi w:val="0"/>
        <w:adjustRightInd w:val="0"/>
        <w:snapToGrid w:val="0"/>
        <w:spacing w:line="560" w:lineRule="exact"/>
        <w:ind w:left="420" w:leftChars="0" w:firstLine="42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 xml:space="preserve">.1 </w:t>
      </w:r>
      <w:r>
        <w:rPr>
          <w:rFonts w:hint="eastAsia" w:ascii="宋体" w:hAnsi="宋体" w:eastAsia="宋体"/>
          <w:color w:val="auto"/>
          <w:sz w:val="24"/>
          <w:szCs w:val="24"/>
          <w:highlight w:val="none"/>
        </w:rPr>
        <w:t>绩效考核要求</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在履行本项目的过程中若因乙方违反维护需求未提供合格的维护服务导致甲方考核扣分</w:t>
      </w:r>
      <w:r>
        <w:rPr>
          <w:rFonts w:hint="eastAsia" w:ascii="宋体" w:hAnsi="宋体" w:eastAsia="宋体" w:cs="宋体"/>
          <w:color w:val="auto"/>
          <w:sz w:val="24"/>
          <w:szCs w:val="24"/>
          <w:highlight w:val="none"/>
          <w:lang w:val="en-US" w:eastAsia="zh-CN"/>
        </w:rPr>
        <w:t>或发生重大事故</w:t>
      </w:r>
      <w:r>
        <w:rPr>
          <w:rFonts w:hint="eastAsia" w:ascii="宋体" w:hAnsi="宋体" w:eastAsia="宋体" w:cs="宋体"/>
          <w:color w:val="auto"/>
          <w:sz w:val="24"/>
          <w:szCs w:val="24"/>
          <w:highlight w:val="none"/>
        </w:rPr>
        <w:t>，每发生一次，甲方有权根据问题影响的严重程度按合同总额的</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%扣除。</w:t>
      </w:r>
    </w:p>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服务过失整改与罚则</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按照分局整体运维要求，无特殊原因超时的工单</w:t>
      </w:r>
      <w:r>
        <w:rPr>
          <w:rFonts w:hint="eastAsia" w:ascii="宋体" w:hAnsi="宋体" w:eastAsia="宋体" w:cs="宋体"/>
          <w:color w:val="auto"/>
          <w:sz w:val="24"/>
          <w:szCs w:val="24"/>
          <w:highlight w:val="none"/>
          <w:lang w:eastAsia="zh-CN"/>
        </w:rPr>
        <w:t>（包括</w:t>
      </w:r>
      <w:r>
        <w:rPr>
          <w:rFonts w:hint="eastAsia" w:ascii="宋体" w:hAnsi="宋体" w:eastAsia="宋体" w:cs="宋体"/>
          <w:color w:val="auto"/>
          <w:sz w:val="24"/>
          <w:szCs w:val="24"/>
          <w:highlight w:val="none"/>
        </w:rPr>
        <w:t>接单超时、应急响应/设备维修/故障处理超时、工作记录提交超时</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，每个工单（不含重复点位）</w:t>
      </w:r>
      <w:r>
        <w:rPr>
          <w:rFonts w:hint="eastAsia" w:ascii="宋体" w:hAnsi="宋体" w:eastAsia="宋体" w:cs="宋体"/>
          <w:color w:val="auto"/>
          <w:sz w:val="24"/>
          <w:szCs w:val="24"/>
          <w:highlight w:val="none"/>
          <w:lang w:eastAsia="zh-CN"/>
        </w:rPr>
        <w:t>扣除</w:t>
      </w:r>
      <w:r>
        <w:rPr>
          <w:rFonts w:hint="eastAsia" w:ascii="宋体" w:hAnsi="宋体" w:eastAsia="宋体" w:cs="宋体"/>
          <w:color w:val="auto"/>
          <w:sz w:val="24"/>
          <w:szCs w:val="24"/>
          <w:highlight w:val="none"/>
        </w:rPr>
        <w:t>500元人民币，每个黑名工单</w:t>
      </w:r>
      <w:r>
        <w:rPr>
          <w:rFonts w:hint="eastAsia" w:ascii="宋体" w:hAnsi="宋体" w:eastAsia="宋体" w:cs="宋体"/>
          <w:color w:val="auto"/>
          <w:sz w:val="24"/>
          <w:szCs w:val="24"/>
          <w:highlight w:val="none"/>
          <w:lang w:eastAsia="zh-CN"/>
        </w:rPr>
        <w:t>扣除</w:t>
      </w:r>
      <w:r>
        <w:rPr>
          <w:rFonts w:hint="eastAsia" w:ascii="宋体" w:hAnsi="宋体" w:eastAsia="宋体" w:cs="宋体"/>
          <w:color w:val="auto"/>
          <w:sz w:val="24"/>
          <w:szCs w:val="24"/>
          <w:highlight w:val="none"/>
        </w:rPr>
        <w:t>2000元人民币。</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根据运维管理规定、运维流程的要求，运维单位在运维工作期间，未按照合同要求完成相应工作（包括考核指标不达标、漏洞未按时修复、基础资料提交不完整、</w:t>
      </w:r>
      <w:r>
        <w:rPr>
          <w:rFonts w:hint="eastAsia" w:ascii="宋体" w:hAnsi="宋体" w:eastAsia="宋体"/>
          <w:color w:val="auto"/>
          <w:sz w:val="24"/>
          <w:szCs w:val="24"/>
          <w:highlight w:val="none"/>
          <w:lang w:eastAsia="zh-CN"/>
        </w:rPr>
        <w:t>文档提交不及时、</w:t>
      </w:r>
      <w:r>
        <w:rPr>
          <w:rFonts w:hint="eastAsia" w:ascii="宋体" w:hAnsi="宋体" w:eastAsia="宋体"/>
          <w:color w:val="auto"/>
          <w:sz w:val="24"/>
          <w:szCs w:val="24"/>
          <w:highlight w:val="none"/>
        </w:rPr>
        <w:t>安全管理混乱等），招标方将会同运维监理视情节严重程度向运维单位予以警告或</w:t>
      </w:r>
      <w:r>
        <w:rPr>
          <w:rFonts w:hint="eastAsia" w:ascii="宋体" w:hAnsi="宋体" w:eastAsia="宋体" w:cs="宋体"/>
          <w:color w:val="auto"/>
          <w:sz w:val="24"/>
          <w:szCs w:val="24"/>
          <w:highlight w:val="none"/>
        </w:rPr>
        <w:t>扣除运维</w:t>
      </w:r>
      <w:r>
        <w:rPr>
          <w:rFonts w:hint="eastAsia" w:ascii="宋体" w:hAnsi="宋体" w:eastAsia="宋体" w:cs="宋体"/>
          <w:color w:val="auto"/>
          <w:sz w:val="24"/>
          <w:szCs w:val="24"/>
          <w:highlight w:val="none"/>
          <w:lang w:eastAsia="zh-CN"/>
        </w:rPr>
        <w:t>费用</w:t>
      </w:r>
      <w:r>
        <w:rPr>
          <w:rFonts w:hint="eastAsia" w:ascii="宋体" w:hAnsi="宋体" w:eastAsia="宋体"/>
          <w:color w:val="auto"/>
          <w:sz w:val="24"/>
          <w:szCs w:val="24"/>
          <w:highlight w:val="none"/>
        </w:rPr>
        <w:t>，并开具整改通知书</w:t>
      </w:r>
      <w:r>
        <w:rPr>
          <w:rFonts w:hint="eastAsia" w:ascii="宋体" w:hAnsi="宋体" w:eastAsia="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4.11.3</w:t>
      </w:r>
      <w:r>
        <w:rPr>
          <w:rFonts w:hint="eastAsia" w:ascii="宋体" w:hAnsi="宋体" w:eastAsia="宋体" w:cs="宋体"/>
          <w:color w:val="auto"/>
          <w:sz w:val="24"/>
          <w:szCs w:val="24"/>
          <w:highlight w:val="none"/>
          <w:lang w:eastAsia="zh-CN"/>
        </w:rPr>
        <w:t>人员过失整改与罚则</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运维（建设）单位技术人员故意违反安全管理规定，或多次过失违反安全管理规定的，应当责令其工作单位将其带回，依照有关规定进行处罚，</w:t>
      </w:r>
      <w:r>
        <w:rPr>
          <w:rFonts w:hint="eastAsia" w:ascii="宋体" w:hAnsi="宋体" w:eastAsia="宋体"/>
          <w:color w:val="auto"/>
          <w:sz w:val="24"/>
          <w:szCs w:val="24"/>
          <w:highlight w:val="none"/>
        </w:rPr>
        <w:t>招标方将会同运维监理视情节严重程度向运维单位予以警告或</w:t>
      </w:r>
      <w:r>
        <w:rPr>
          <w:rFonts w:hint="eastAsia" w:ascii="宋体" w:hAnsi="宋体" w:eastAsia="宋体" w:cs="宋体"/>
          <w:color w:val="auto"/>
          <w:sz w:val="24"/>
          <w:szCs w:val="24"/>
          <w:highlight w:val="none"/>
        </w:rPr>
        <w:t>扣除运维</w:t>
      </w:r>
      <w:r>
        <w:rPr>
          <w:rFonts w:hint="eastAsia" w:ascii="宋体" w:hAnsi="宋体" w:eastAsia="宋体" w:cs="宋体"/>
          <w:color w:val="auto"/>
          <w:sz w:val="24"/>
          <w:szCs w:val="24"/>
          <w:highlight w:val="none"/>
          <w:lang w:eastAsia="zh-CN"/>
        </w:rPr>
        <w:t>费用</w:t>
      </w:r>
      <w:r>
        <w:rPr>
          <w:rFonts w:hint="eastAsia" w:ascii="宋体" w:hAnsi="宋体" w:eastAsia="宋体"/>
          <w:color w:val="auto"/>
          <w:sz w:val="24"/>
          <w:szCs w:val="24"/>
          <w:highlight w:val="none"/>
        </w:rPr>
        <w:t>，并开具整改通知书</w:t>
      </w:r>
      <w:r>
        <w:rPr>
          <w:rFonts w:hint="eastAsia" w:ascii="宋体" w:hAnsi="宋体" w:eastAsia="宋体"/>
          <w:color w:val="auto"/>
          <w:sz w:val="24"/>
          <w:szCs w:val="24"/>
          <w:highlight w:val="none"/>
          <w:lang w:eastAsia="zh-CN"/>
        </w:rPr>
        <w:t>。情节严重的应根据国家有关法律、法规，追究相应的法律责任，并另行安排技术人员顶替其工作；运维单位违反安全管理规定的，业主方有权依照有关规定进行处罚，情节严重的应立即终止合同，并根据国家有关法律、法规追究相应责任，取消今后项目合作建设的资格。</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4.11.4</w:t>
      </w:r>
      <w:r>
        <w:rPr>
          <w:rFonts w:hint="eastAsia" w:ascii="宋体" w:hAnsi="宋体" w:eastAsia="宋体" w:cs="宋体"/>
          <w:color w:val="auto"/>
          <w:sz w:val="24"/>
          <w:szCs w:val="24"/>
          <w:highlight w:val="none"/>
          <w:lang w:eastAsia="zh-CN"/>
        </w:rPr>
        <w:t>事故与财产损失罚则</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在履行本项目的过程中若因乙方违反操作规范而导致事故发生，则乙方及时予以整改，并承担整改所需的费用。如果发生事故与财产损失，则甲乙双方友好协商解决或委托第三方具有事故认定资质的单位进行事故原因鉴定，乙方按认可的鉴定情况承担责任，乙方所承担的赔偿数额将按协商或鉴定结论中乙方应承担责任比例来计算，赔偿数额等于（责任比例*整改费用全额），因为甲方等单位的客观条件限制和在项目中的行为引起的责任，乙方免责。</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2"/>
          <w:sz w:val="24"/>
          <w:szCs w:val="24"/>
          <w:lang w:val="en-US" w:eastAsia="zh-CN"/>
        </w:rPr>
      </w:pPr>
      <w:r>
        <w:rPr>
          <w:rFonts w:hint="eastAsia" w:ascii="宋体" w:hAnsi="宋体" w:eastAsia="宋体"/>
          <w:color w:val="auto"/>
          <w:sz w:val="24"/>
          <w:szCs w:val="24"/>
          <w:highlight w:val="none"/>
          <w:lang w:eastAsia="zh-CN"/>
        </w:rPr>
        <w:t>运维（建设）单位因</w:t>
      </w:r>
      <w:r>
        <w:rPr>
          <w:rFonts w:hint="eastAsia" w:ascii="宋体" w:hAnsi="宋体" w:eastAsia="宋体"/>
          <w:color w:val="auto"/>
          <w:sz w:val="24"/>
          <w:szCs w:val="24"/>
          <w:highlight w:val="none"/>
          <w:lang w:val="en-US" w:eastAsia="zh-CN"/>
        </w:rPr>
        <w:t>4.</w:t>
      </w:r>
      <w:r>
        <w:rPr>
          <w:rFonts w:hint="eastAsia" w:ascii="宋体" w:hAnsi="宋体"/>
          <w:color w:val="auto"/>
          <w:sz w:val="24"/>
          <w:szCs w:val="24"/>
          <w:highlight w:val="none"/>
          <w:lang w:val="en-US" w:eastAsia="zh-CN"/>
        </w:rPr>
        <w:t>11</w:t>
      </w:r>
      <w:r>
        <w:rPr>
          <w:rFonts w:hint="eastAsia" w:ascii="宋体" w:hAnsi="宋体" w:eastAsia="宋体"/>
          <w:color w:val="auto"/>
          <w:sz w:val="24"/>
          <w:szCs w:val="24"/>
          <w:highlight w:val="none"/>
          <w:lang w:val="en-US" w:eastAsia="zh-CN"/>
        </w:rPr>
        <w:t>违约与罚则中所述事项被开具</w:t>
      </w:r>
      <w:r>
        <w:rPr>
          <w:rFonts w:hint="eastAsia" w:ascii="宋体" w:hAnsi="宋体" w:eastAsia="宋体"/>
          <w:color w:val="auto"/>
          <w:sz w:val="24"/>
          <w:szCs w:val="24"/>
          <w:highlight w:val="none"/>
        </w:rPr>
        <w:t>整改通知书</w:t>
      </w:r>
      <w:r>
        <w:rPr>
          <w:rFonts w:hint="eastAsia" w:ascii="宋体" w:hAnsi="宋体" w:eastAsia="宋体"/>
          <w:color w:val="auto"/>
          <w:sz w:val="24"/>
          <w:szCs w:val="24"/>
          <w:highlight w:val="none"/>
          <w:lang w:eastAsia="zh-CN"/>
        </w:rPr>
        <w:t>的</w:t>
      </w:r>
      <w:r>
        <w:rPr>
          <w:rFonts w:hint="eastAsia" w:ascii="宋体" w:hAnsi="宋体" w:eastAsia="宋体"/>
          <w:color w:val="auto"/>
          <w:sz w:val="24"/>
          <w:szCs w:val="24"/>
          <w:highlight w:val="none"/>
          <w:lang w:val="en-US" w:eastAsia="zh-CN"/>
        </w:rPr>
        <w:t>。</w:t>
      </w:r>
      <w:r>
        <w:rPr>
          <w:rFonts w:hint="eastAsia" w:ascii="宋体" w:hAnsi="宋体" w:eastAsia="宋体" w:cs="宋体"/>
          <w:color w:val="auto"/>
          <w:sz w:val="24"/>
          <w:szCs w:val="24"/>
          <w:highlight w:val="none"/>
        </w:rPr>
        <w:t>首次收到整改通知书后，中标单位应于两个工作日内提交整改报告</w:t>
      </w:r>
      <w:r>
        <w:rPr>
          <w:rFonts w:hint="eastAsia" w:ascii="宋体" w:hAnsi="宋体" w:eastAsia="宋体" w:cs="宋体"/>
          <w:color w:val="auto"/>
          <w:sz w:val="24"/>
          <w:szCs w:val="24"/>
          <w:highlight w:val="none"/>
          <w:lang w:eastAsia="zh-CN"/>
        </w:rPr>
        <w:t>并落实整改要求</w:t>
      </w:r>
      <w:r>
        <w:rPr>
          <w:rFonts w:hint="eastAsia" w:ascii="宋体" w:hAnsi="宋体" w:eastAsia="宋体" w:cs="宋体"/>
          <w:color w:val="auto"/>
          <w:sz w:val="24"/>
          <w:szCs w:val="24"/>
          <w:highlight w:val="none"/>
        </w:rPr>
        <w:t>；第二次收到整改通知书后，中标单位除</w:t>
      </w:r>
      <w:r>
        <w:rPr>
          <w:rFonts w:hint="eastAsia" w:ascii="宋体" w:hAnsi="宋体" w:eastAsia="宋体" w:cs="宋体"/>
          <w:color w:val="auto"/>
          <w:sz w:val="24"/>
          <w:szCs w:val="24"/>
          <w:highlight w:val="none"/>
          <w:lang w:eastAsia="zh-CN"/>
        </w:rPr>
        <w:t>上述要求</w:t>
      </w:r>
      <w:r>
        <w:rPr>
          <w:rFonts w:hint="eastAsia" w:ascii="宋体" w:hAnsi="宋体" w:eastAsia="宋体" w:cs="宋体"/>
          <w:color w:val="auto"/>
          <w:sz w:val="24"/>
          <w:szCs w:val="24"/>
          <w:highlight w:val="none"/>
        </w:rPr>
        <w:t>外，扣除运维</w:t>
      </w:r>
      <w:r>
        <w:rPr>
          <w:rFonts w:hint="eastAsia" w:ascii="宋体" w:hAnsi="宋体" w:eastAsia="宋体" w:cs="宋体"/>
          <w:color w:val="auto"/>
          <w:sz w:val="24"/>
          <w:szCs w:val="24"/>
          <w:highlight w:val="none"/>
          <w:lang w:eastAsia="zh-CN"/>
        </w:rPr>
        <w:t>费用</w:t>
      </w:r>
      <w:r>
        <w:rPr>
          <w:rFonts w:hint="eastAsia" w:ascii="宋体" w:hAnsi="宋体" w:eastAsia="宋体" w:cs="宋体"/>
          <w:color w:val="auto"/>
          <w:sz w:val="24"/>
          <w:szCs w:val="24"/>
          <w:highlight w:val="none"/>
        </w:rPr>
        <w:t>3000元；三次以上（含三次）收到整改通知书，</w:t>
      </w:r>
      <w:r>
        <w:rPr>
          <w:rFonts w:hint="eastAsia" w:ascii="宋体" w:hAnsi="宋体" w:eastAsia="宋体" w:cs="宋体"/>
          <w:color w:val="auto"/>
          <w:sz w:val="24"/>
          <w:szCs w:val="24"/>
          <w:highlight w:val="none"/>
          <w:lang w:eastAsia="zh-CN"/>
        </w:rPr>
        <w:t>每次</w:t>
      </w:r>
      <w:r>
        <w:rPr>
          <w:rFonts w:hint="eastAsia" w:ascii="宋体" w:hAnsi="宋体" w:eastAsia="宋体" w:cs="宋体"/>
          <w:color w:val="auto"/>
          <w:sz w:val="24"/>
          <w:szCs w:val="24"/>
          <w:highlight w:val="none"/>
        </w:rPr>
        <w:t>扣除运维</w:t>
      </w:r>
      <w:r>
        <w:rPr>
          <w:rFonts w:hint="eastAsia" w:ascii="宋体" w:hAnsi="宋体" w:eastAsia="宋体" w:cs="宋体"/>
          <w:color w:val="auto"/>
          <w:sz w:val="24"/>
          <w:szCs w:val="24"/>
          <w:highlight w:val="none"/>
          <w:lang w:eastAsia="zh-CN"/>
        </w:rPr>
        <w:t>费用</w:t>
      </w:r>
      <w:r>
        <w:rPr>
          <w:rFonts w:hint="eastAsia" w:ascii="宋体" w:hAnsi="宋体" w:eastAsia="宋体" w:cs="宋体"/>
          <w:color w:val="auto"/>
          <w:sz w:val="24"/>
          <w:szCs w:val="24"/>
          <w:highlight w:val="none"/>
        </w:rPr>
        <w:t>5000元，同时招标方可正式书面函告中标单位，并有权终止运维合同，取消中标方今后参与分局各项运维</w:t>
      </w:r>
      <w:r>
        <w:rPr>
          <w:rFonts w:hint="eastAsia" w:ascii="宋体" w:hAnsi="宋体" w:eastAsia="宋体" w:cs="宋体"/>
          <w:color w:val="auto"/>
          <w:sz w:val="24"/>
          <w:szCs w:val="24"/>
          <w:highlight w:val="none"/>
          <w:lang w:eastAsia="zh-CN"/>
        </w:rPr>
        <w:t>（建设）</w:t>
      </w:r>
      <w:r>
        <w:rPr>
          <w:rFonts w:hint="eastAsia" w:ascii="宋体" w:hAnsi="宋体" w:eastAsia="宋体" w:cs="宋体"/>
          <w:color w:val="auto"/>
          <w:sz w:val="24"/>
          <w:szCs w:val="24"/>
          <w:highlight w:val="none"/>
        </w:rPr>
        <w:t>工作的资格。</w:t>
      </w:r>
    </w:p>
    <w:p>
      <w:pPr>
        <w:keepNext/>
        <w:pageBreakBefore w:val="0"/>
        <w:widowControl w:val="0"/>
        <w:numPr>
          <w:ilvl w:val="0"/>
          <w:numId w:val="0"/>
        </w:numPr>
        <w:kinsoku/>
        <w:wordWrap/>
        <w:overflowPunct/>
        <w:topLinePunct w:val="0"/>
        <w:autoSpaceDE/>
        <w:autoSpaceDN/>
        <w:bidi w:val="0"/>
        <w:adjustRightInd/>
        <w:spacing w:before="340" w:after="330" w:line="560" w:lineRule="exact"/>
        <w:ind w:leftChars="0"/>
        <w:jc w:val="both"/>
        <w:outlineLvl w:val="0"/>
        <w:rPr>
          <w:rFonts w:hint="eastAsia" w:ascii="宋体" w:hAnsi="宋体" w:cs="宋体"/>
          <w:b/>
          <w:bCs/>
          <w:color w:val="auto"/>
          <w:kern w:val="44"/>
          <w:sz w:val="24"/>
          <w:szCs w:val="24"/>
          <w:lang w:val="zh-CN" w:eastAsia="zh-CN"/>
        </w:rPr>
      </w:pPr>
      <w:bookmarkStart w:id="280" w:name="_Toc5833"/>
      <w:r>
        <w:rPr>
          <w:rFonts w:hint="eastAsia" w:ascii="宋体" w:hAnsi="宋体" w:cs="宋体"/>
          <w:b/>
          <w:bCs/>
          <w:color w:val="auto"/>
          <w:kern w:val="44"/>
          <w:sz w:val="24"/>
          <w:szCs w:val="24"/>
          <w:lang w:val="en-US" w:eastAsia="zh-CN"/>
        </w:rPr>
        <w:t>5、</w:t>
      </w:r>
      <w:r>
        <w:rPr>
          <w:rFonts w:hint="eastAsia" w:ascii="宋体" w:hAnsi="宋体" w:cs="宋体"/>
          <w:b/>
          <w:bCs/>
          <w:color w:val="auto"/>
          <w:kern w:val="44"/>
          <w:sz w:val="24"/>
          <w:szCs w:val="24"/>
          <w:lang w:val="zh-CN" w:eastAsia="zh-CN"/>
        </w:rPr>
        <w:t>付款方式</w:t>
      </w:r>
      <w:bookmarkEnd w:id="280"/>
    </w:p>
    <w:p>
      <w:pPr>
        <w:pageBreakBefore w:val="0"/>
        <w:widowControl w:val="0"/>
        <w:kinsoku/>
        <w:wordWrap/>
        <w:overflowPunct/>
        <w:topLinePunct w:val="0"/>
        <w:autoSpaceDE/>
        <w:autoSpaceDN/>
        <w:bidi w:val="0"/>
        <w:adjustRightInd/>
        <w:snapToGrid w:val="0"/>
        <w:spacing w:line="560" w:lineRule="exact"/>
        <w:ind w:firstLine="480" w:firstLineChars="200"/>
        <w:jc w:val="both"/>
        <w:rPr>
          <w:rFonts w:hint="eastAsia"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1</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合同签订后，采购人向成交人支付合同金额的30%；</w:t>
      </w:r>
    </w:p>
    <w:p>
      <w:pPr>
        <w:pageBreakBefore w:val="0"/>
        <w:widowControl w:val="0"/>
        <w:kinsoku/>
        <w:wordWrap/>
        <w:overflowPunct/>
        <w:topLinePunct w:val="0"/>
        <w:autoSpaceDE/>
        <w:autoSpaceDN/>
        <w:bidi w:val="0"/>
        <w:adjustRightInd/>
        <w:snapToGrid w:val="0"/>
        <w:spacing w:line="560" w:lineRule="exact"/>
        <w:ind w:firstLine="480" w:firstLineChars="200"/>
        <w:jc w:val="both"/>
        <w:rPr>
          <w:rFonts w:hint="eastAsia"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2</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运维周期过半，</w:t>
      </w:r>
      <w:r>
        <w:rPr>
          <w:rFonts w:hint="eastAsia" w:ascii="宋体" w:hAnsi="宋体" w:cs="宋体"/>
          <w:color w:val="auto"/>
          <w:kern w:val="2"/>
          <w:sz w:val="24"/>
          <w:szCs w:val="24"/>
          <w:lang w:eastAsia="zh-CN"/>
        </w:rPr>
        <w:t>提交阶段性验收报告</w:t>
      </w:r>
      <w:r>
        <w:rPr>
          <w:rFonts w:hint="eastAsia" w:ascii="宋体" w:hAnsi="宋体" w:cs="宋体"/>
          <w:color w:val="auto"/>
          <w:kern w:val="2"/>
          <w:sz w:val="24"/>
          <w:szCs w:val="24"/>
        </w:rPr>
        <w:t>后</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采购人向成交人支付合同金额的30%；</w:t>
      </w:r>
    </w:p>
    <w:p>
      <w:pPr>
        <w:pageBreakBefore w:val="0"/>
        <w:widowControl w:val="0"/>
        <w:kinsoku/>
        <w:wordWrap/>
        <w:overflowPunct/>
        <w:topLinePunct w:val="0"/>
        <w:autoSpaceDE/>
        <w:autoSpaceDN/>
        <w:bidi w:val="0"/>
        <w:adjustRightInd/>
        <w:snapToGrid w:val="0"/>
        <w:spacing w:line="560" w:lineRule="exact"/>
        <w:ind w:firstLine="480" w:firstLineChars="200"/>
        <w:jc w:val="both"/>
        <w:rPr>
          <w:rFonts w:hint="eastAsia"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3</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运维期结束，</w:t>
      </w:r>
      <w:r>
        <w:rPr>
          <w:rFonts w:hint="eastAsia" w:ascii="宋体" w:hAnsi="宋体" w:cs="宋体"/>
          <w:color w:val="auto"/>
          <w:kern w:val="2"/>
          <w:sz w:val="24"/>
          <w:szCs w:val="24"/>
          <w:lang w:eastAsia="zh-CN"/>
        </w:rPr>
        <w:t>提交年度运维总结报告后，</w:t>
      </w:r>
      <w:r>
        <w:rPr>
          <w:rFonts w:hint="eastAsia" w:ascii="宋体" w:hAnsi="宋体" w:cs="宋体"/>
          <w:color w:val="auto"/>
          <w:kern w:val="2"/>
          <w:sz w:val="24"/>
          <w:szCs w:val="24"/>
        </w:rPr>
        <w:t>采购人向成交人支付合同金额的20%；</w:t>
      </w:r>
    </w:p>
    <w:p>
      <w:pPr>
        <w:pageBreakBefore w:val="0"/>
        <w:widowControl w:val="0"/>
        <w:kinsoku/>
        <w:wordWrap/>
        <w:overflowPunct/>
        <w:topLinePunct w:val="0"/>
        <w:autoSpaceDE/>
        <w:autoSpaceDN/>
        <w:bidi w:val="0"/>
        <w:adjustRightInd/>
        <w:snapToGrid w:val="0"/>
        <w:spacing w:line="560" w:lineRule="exact"/>
        <w:ind w:firstLine="480" w:firstLineChars="200"/>
        <w:jc w:val="both"/>
        <w:rPr>
          <w:rFonts w:hint="eastAsia" w:ascii="宋体" w:hAnsi="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4</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年度结算审计后，采购人按审定价支付余款。</w:t>
      </w:r>
    </w:p>
    <w:p>
      <w:pPr>
        <w:pageBreakBefore w:val="0"/>
        <w:widowControl w:val="0"/>
        <w:kinsoku/>
        <w:wordWrap/>
        <w:overflowPunct/>
        <w:topLinePunct w:val="0"/>
        <w:autoSpaceDE/>
        <w:autoSpaceDN/>
        <w:bidi w:val="0"/>
        <w:adjustRightInd/>
        <w:snapToGrid w:val="0"/>
        <w:spacing w:line="560" w:lineRule="exact"/>
        <w:ind w:firstLine="480" w:firstLineChars="200"/>
        <w:jc w:val="both"/>
        <w:rPr>
          <w:rFonts w:hint="eastAsia" w:ascii="宋体" w:hAnsi="宋体" w:cs="宋体"/>
          <w:color w:val="auto"/>
          <w:kern w:val="2"/>
          <w:sz w:val="24"/>
          <w:szCs w:val="24"/>
        </w:rPr>
      </w:pPr>
      <w:r>
        <w:rPr>
          <w:rFonts w:hint="eastAsia" w:ascii="宋体" w:hAnsi="宋体" w:cs="宋体"/>
          <w:color w:val="auto"/>
          <w:kern w:val="2"/>
          <w:sz w:val="24"/>
          <w:szCs w:val="24"/>
        </w:rPr>
        <w:t>注:如出现逾期支付相关费用等情况，采购人将支付成交单位相应利息，如对成交单位造成损失的，依法给予成交单位相关补偿。</w:t>
      </w:r>
    </w:p>
    <w:p>
      <w:pPr>
        <w:pageBreakBefore w:val="0"/>
        <w:widowControl w:val="0"/>
        <w:kinsoku/>
        <w:wordWrap/>
        <w:overflowPunct/>
        <w:topLinePunct w:val="0"/>
        <w:autoSpaceDE/>
        <w:autoSpaceDN/>
        <w:bidi w:val="0"/>
        <w:adjustRightInd/>
        <w:snapToGrid w:val="0"/>
        <w:spacing w:line="560" w:lineRule="exact"/>
        <w:ind w:firstLine="480" w:firstLineChars="200"/>
        <w:jc w:val="both"/>
        <w:rPr>
          <w:rFonts w:hint="eastAsia" w:ascii="宋体" w:hAnsi="宋体" w:cs="宋体"/>
          <w:color w:val="auto"/>
          <w:kern w:val="2"/>
          <w:sz w:val="24"/>
          <w:szCs w:val="24"/>
        </w:rPr>
      </w:pPr>
      <w:r>
        <w:rPr>
          <w:rFonts w:hint="eastAsia" w:ascii="宋体" w:hAnsi="宋体" w:cs="宋体"/>
          <w:color w:val="auto"/>
          <w:kern w:val="2"/>
          <w:sz w:val="24"/>
          <w:szCs w:val="24"/>
        </w:rPr>
        <w:t>由于采购人的责任而造成服务延误或不能达到服务质量的，成交方不承担违约责任。</w:t>
      </w:r>
    </w:p>
    <w:p>
      <w:pPr>
        <w:pageBreakBefore w:val="0"/>
        <w:kinsoku/>
        <w:wordWrap/>
        <w:overflowPunct/>
        <w:topLinePunct w:val="0"/>
        <w:autoSpaceDE/>
        <w:autoSpaceDN/>
        <w:bidi w:val="0"/>
        <w:adjustRightInd/>
        <w:spacing w:line="360" w:lineRule="auto"/>
        <w:ind w:firstLine="480" w:firstLineChars="200"/>
        <w:rPr>
          <w:rFonts w:ascii="宋体" w:hAnsi="宋体" w:cs="宋体"/>
          <w:color w:val="auto"/>
          <w:kern w:val="2"/>
          <w:sz w:val="24"/>
          <w:szCs w:val="24"/>
        </w:rPr>
      </w:pPr>
    </w:p>
    <w:p>
      <w:pPr>
        <w:pageBreakBefore w:val="0"/>
        <w:widowControl w:val="0"/>
        <w:kinsoku/>
        <w:wordWrap/>
        <w:overflowPunct/>
        <w:topLinePunct w:val="0"/>
        <w:autoSpaceDE/>
        <w:autoSpaceDN/>
        <w:bidi w:val="0"/>
        <w:adjustRightInd/>
        <w:spacing w:line="360" w:lineRule="auto"/>
        <w:ind w:firstLine="480" w:firstLineChars="200"/>
        <w:jc w:val="both"/>
        <w:rPr>
          <w:rFonts w:ascii="宋体" w:hAnsi="宋体" w:cs="宋体"/>
          <w:color w:val="auto"/>
          <w:kern w:val="2"/>
          <w:sz w:val="24"/>
          <w:szCs w:val="24"/>
        </w:rPr>
      </w:pPr>
    </w:p>
    <w:p>
      <w:pPr>
        <w:pageBreakBefore w:val="0"/>
        <w:kinsoku/>
        <w:wordWrap/>
        <w:overflowPunct/>
        <w:topLinePunct w:val="0"/>
        <w:autoSpaceDE/>
        <w:autoSpaceDN/>
        <w:bidi w:val="0"/>
        <w:adjustRightInd/>
        <w:spacing w:line="360" w:lineRule="auto"/>
        <w:rPr>
          <w:rFonts w:ascii="宋体" w:hAnsi="宋体"/>
          <w:b/>
          <w:color w:val="auto"/>
          <w:sz w:val="24"/>
          <w:szCs w:val="24"/>
        </w:rPr>
      </w:pPr>
    </w:p>
    <w:p>
      <w:pPr>
        <w:pageBreakBefore w:val="0"/>
        <w:kinsoku/>
        <w:wordWrap/>
        <w:overflowPunct/>
        <w:topLinePunct w:val="0"/>
        <w:autoSpaceDE/>
        <w:autoSpaceDN/>
        <w:bidi w:val="0"/>
        <w:adjustRightInd/>
        <w:spacing w:line="360" w:lineRule="auto"/>
        <w:rPr>
          <w:color w:val="auto"/>
        </w:rPr>
      </w:pPr>
    </w:p>
    <w:sectPr>
      <w:footerReference r:id="rId3" w:type="default"/>
      <w:pgSz w:w="11906" w:h="16838"/>
      <w:pgMar w:top="1440" w:right="155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PAGE   \* MERGEFORMAT</w:instrText>
    </w:r>
    <w:r>
      <w:fldChar w:fldCharType="separate"/>
    </w:r>
    <w:r>
      <w:rPr>
        <w:lang w:val="zh-CN"/>
      </w:rPr>
      <w:t>33</w:t>
    </w:r>
    <w:r>
      <w:fldChar w:fldCharType="end"/>
    </w:r>
  </w:p>
  <w:p>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9B14B"/>
    <w:multiLevelType w:val="singleLevel"/>
    <w:tmpl w:val="23C9B14B"/>
    <w:lvl w:ilvl="0" w:tentative="0">
      <w:start w:val="1"/>
      <w:numFmt w:val="decimal"/>
      <w:suff w:val="nothing"/>
      <w:lvlText w:val="（%1）"/>
      <w:lvlJc w:val="left"/>
    </w:lvl>
  </w:abstractNum>
  <w:abstractNum w:abstractNumId="1">
    <w:nsid w:val="259F5A84"/>
    <w:multiLevelType w:val="multilevel"/>
    <w:tmpl w:val="259F5A84"/>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2">
    <w:nsid w:val="4D7C5703"/>
    <w:multiLevelType w:val="multilevel"/>
    <w:tmpl w:val="4D7C5703"/>
    <w:lvl w:ilvl="0" w:tentative="0">
      <w:start w:val="1"/>
      <w:numFmt w:val="decimal"/>
      <w:lvlText w:val="（%1）"/>
      <w:lvlJc w:val="left"/>
      <w:pPr>
        <w:tabs>
          <w:tab w:val="left" w:pos="1140"/>
        </w:tabs>
        <w:ind w:left="1140" w:hanging="720"/>
      </w:pPr>
      <w:rPr>
        <w:rFonts w:hint="eastAsia"/>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B23FAF3"/>
    <w:multiLevelType w:val="singleLevel"/>
    <w:tmpl w:val="5B23FAF3"/>
    <w:lvl w:ilvl="0" w:tentative="0">
      <w:start w:val="1"/>
      <w:numFmt w:val="decimal"/>
      <w:suff w:val="nothing"/>
      <w:lvlText w:val="（%1）"/>
      <w:lvlJc w:val="left"/>
    </w:lvl>
  </w:abstractNum>
  <w:abstractNum w:abstractNumId="4">
    <w:nsid w:val="605A2422"/>
    <w:multiLevelType w:val="multilevel"/>
    <w:tmpl w:val="605A2422"/>
    <w:lvl w:ilvl="0" w:tentative="0">
      <w:start w:val="1"/>
      <w:numFmt w:val="decimal"/>
      <w:lvlText w:val="%1."/>
      <w:lvlJc w:val="left"/>
      <w:pPr>
        <w:tabs>
          <w:tab w:val="left" w:pos="980"/>
        </w:tabs>
        <w:ind w:left="980" w:hanging="420"/>
      </w:pPr>
    </w:lvl>
    <w:lvl w:ilvl="1" w:tentative="0">
      <w:start w:val="1"/>
      <w:numFmt w:val="decimal"/>
      <w:lvlText w:val="（%2）"/>
      <w:lvlJc w:val="left"/>
      <w:pPr>
        <w:tabs>
          <w:tab w:val="left" w:pos="1700"/>
        </w:tabs>
        <w:ind w:left="1700" w:hanging="720"/>
      </w:pPr>
      <w:rPr>
        <w:rFonts w:hint="eastAsia"/>
        <w:u w:val="none"/>
      </w:r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472013"/>
    <w:rsid w:val="001E4924"/>
    <w:rsid w:val="00213352"/>
    <w:rsid w:val="002A4A89"/>
    <w:rsid w:val="003B4B6C"/>
    <w:rsid w:val="004109D8"/>
    <w:rsid w:val="00423854"/>
    <w:rsid w:val="0044022F"/>
    <w:rsid w:val="00457B4B"/>
    <w:rsid w:val="00472013"/>
    <w:rsid w:val="0048702B"/>
    <w:rsid w:val="004A5DB3"/>
    <w:rsid w:val="004C17D2"/>
    <w:rsid w:val="004F73A8"/>
    <w:rsid w:val="005E14D4"/>
    <w:rsid w:val="006851CA"/>
    <w:rsid w:val="008034D6"/>
    <w:rsid w:val="00814085"/>
    <w:rsid w:val="0087286F"/>
    <w:rsid w:val="008A391E"/>
    <w:rsid w:val="00972217"/>
    <w:rsid w:val="009B512F"/>
    <w:rsid w:val="009C61C9"/>
    <w:rsid w:val="009D4321"/>
    <w:rsid w:val="009F12FB"/>
    <w:rsid w:val="00AD1B55"/>
    <w:rsid w:val="00AE217C"/>
    <w:rsid w:val="00B3297F"/>
    <w:rsid w:val="00B778AD"/>
    <w:rsid w:val="00C65C2A"/>
    <w:rsid w:val="00C96F1D"/>
    <w:rsid w:val="00CD3E5C"/>
    <w:rsid w:val="00CF124C"/>
    <w:rsid w:val="00D1215B"/>
    <w:rsid w:val="00D373B8"/>
    <w:rsid w:val="00D572C6"/>
    <w:rsid w:val="00DA3302"/>
    <w:rsid w:val="00DA7BAA"/>
    <w:rsid w:val="00F460D0"/>
    <w:rsid w:val="00F821B9"/>
    <w:rsid w:val="00F85955"/>
    <w:rsid w:val="00F966B4"/>
    <w:rsid w:val="00FB51D8"/>
    <w:rsid w:val="01BE133A"/>
    <w:rsid w:val="024274B9"/>
    <w:rsid w:val="02F67285"/>
    <w:rsid w:val="036E3012"/>
    <w:rsid w:val="03C45379"/>
    <w:rsid w:val="03E155F3"/>
    <w:rsid w:val="044B2122"/>
    <w:rsid w:val="04B767FD"/>
    <w:rsid w:val="05351928"/>
    <w:rsid w:val="06A607AB"/>
    <w:rsid w:val="08091635"/>
    <w:rsid w:val="08473741"/>
    <w:rsid w:val="089E7A1F"/>
    <w:rsid w:val="091D39E1"/>
    <w:rsid w:val="0A4B1681"/>
    <w:rsid w:val="0A8852B6"/>
    <w:rsid w:val="0AB8770A"/>
    <w:rsid w:val="0B3E0743"/>
    <w:rsid w:val="0B5F0261"/>
    <w:rsid w:val="0BB537E3"/>
    <w:rsid w:val="0BFA25EB"/>
    <w:rsid w:val="0C7146A1"/>
    <w:rsid w:val="0CC03F33"/>
    <w:rsid w:val="0D4C1F74"/>
    <w:rsid w:val="0D74121B"/>
    <w:rsid w:val="0DB71531"/>
    <w:rsid w:val="0DBC728C"/>
    <w:rsid w:val="0DE67032"/>
    <w:rsid w:val="0DF83C42"/>
    <w:rsid w:val="0F434D5F"/>
    <w:rsid w:val="0FA732E3"/>
    <w:rsid w:val="0FB41346"/>
    <w:rsid w:val="0FF55399"/>
    <w:rsid w:val="0FFB28BE"/>
    <w:rsid w:val="106D4C3A"/>
    <w:rsid w:val="1094178E"/>
    <w:rsid w:val="118A5999"/>
    <w:rsid w:val="12515904"/>
    <w:rsid w:val="12516F28"/>
    <w:rsid w:val="12890F2F"/>
    <w:rsid w:val="1478409F"/>
    <w:rsid w:val="14B90A00"/>
    <w:rsid w:val="14EA214E"/>
    <w:rsid w:val="15164454"/>
    <w:rsid w:val="15284333"/>
    <w:rsid w:val="155454F9"/>
    <w:rsid w:val="16645524"/>
    <w:rsid w:val="16E8411B"/>
    <w:rsid w:val="17B5531F"/>
    <w:rsid w:val="17E44659"/>
    <w:rsid w:val="17F531B9"/>
    <w:rsid w:val="18522923"/>
    <w:rsid w:val="18741CB9"/>
    <w:rsid w:val="18BD5474"/>
    <w:rsid w:val="197341BB"/>
    <w:rsid w:val="1987105E"/>
    <w:rsid w:val="19B62CC5"/>
    <w:rsid w:val="19BB793A"/>
    <w:rsid w:val="19D11D8A"/>
    <w:rsid w:val="1B3C327C"/>
    <w:rsid w:val="1B8C4EE5"/>
    <w:rsid w:val="1BB9217F"/>
    <w:rsid w:val="1C3D747E"/>
    <w:rsid w:val="1C7461BC"/>
    <w:rsid w:val="1CC30AAC"/>
    <w:rsid w:val="1CC43C92"/>
    <w:rsid w:val="1CE86FDE"/>
    <w:rsid w:val="1CF67B83"/>
    <w:rsid w:val="1D3C2A1C"/>
    <w:rsid w:val="1D7B60DD"/>
    <w:rsid w:val="1DA90926"/>
    <w:rsid w:val="1E090A82"/>
    <w:rsid w:val="1F772A7A"/>
    <w:rsid w:val="1FBC728F"/>
    <w:rsid w:val="20441D0A"/>
    <w:rsid w:val="20C04552"/>
    <w:rsid w:val="20E44164"/>
    <w:rsid w:val="21842D80"/>
    <w:rsid w:val="220B09DA"/>
    <w:rsid w:val="227D2D22"/>
    <w:rsid w:val="23C24A59"/>
    <w:rsid w:val="247712E0"/>
    <w:rsid w:val="26271B0E"/>
    <w:rsid w:val="263E4FDE"/>
    <w:rsid w:val="263F4E1E"/>
    <w:rsid w:val="267C350F"/>
    <w:rsid w:val="26BB6224"/>
    <w:rsid w:val="271F0B73"/>
    <w:rsid w:val="2744495F"/>
    <w:rsid w:val="286B35C9"/>
    <w:rsid w:val="287B2A76"/>
    <w:rsid w:val="28C83D78"/>
    <w:rsid w:val="290D7158"/>
    <w:rsid w:val="29255E8C"/>
    <w:rsid w:val="2A380C0E"/>
    <w:rsid w:val="2B5045AF"/>
    <w:rsid w:val="2BCF7744"/>
    <w:rsid w:val="2D1340EE"/>
    <w:rsid w:val="2D9B6538"/>
    <w:rsid w:val="2DE656E7"/>
    <w:rsid w:val="2E435A3C"/>
    <w:rsid w:val="2E700686"/>
    <w:rsid w:val="2F021E88"/>
    <w:rsid w:val="2F3F7387"/>
    <w:rsid w:val="2F964E69"/>
    <w:rsid w:val="2F9854C8"/>
    <w:rsid w:val="2FAA36AD"/>
    <w:rsid w:val="303E35A0"/>
    <w:rsid w:val="306A56DD"/>
    <w:rsid w:val="30D10073"/>
    <w:rsid w:val="31264D07"/>
    <w:rsid w:val="31333B88"/>
    <w:rsid w:val="31D2740A"/>
    <w:rsid w:val="31DE094C"/>
    <w:rsid w:val="32325AAB"/>
    <w:rsid w:val="32833B1B"/>
    <w:rsid w:val="33E105B8"/>
    <w:rsid w:val="33F003FB"/>
    <w:rsid w:val="34172F02"/>
    <w:rsid w:val="3569540C"/>
    <w:rsid w:val="365E6995"/>
    <w:rsid w:val="366262DD"/>
    <w:rsid w:val="36742BFC"/>
    <w:rsid w:val="3694387C"/>
    <w:rsid w:val="369D2AD9"/>
    <w:rsid w:val="37286905"/>
    <w:rsid w:val="37571A53"/>
    <w:rsid w:val="37607671"/>
    <w:rsid w:val="376338C4"/>
    <w:rsid w:val="38914623"/>
    <w:rsid w:val="39637780"/>
    <w:rsid w:val="39670726"/>
    <w:rsid w:val="3A237C0C"/>
    <w:rsid w:val="3A3C6842"/>
    <w:rsid w:val="3AB679DB"/>
    <w:rsid w:val="3ACF5334"/>
    <w:rsid w:val="3B566EA9"/>
    <w:rsid w:val="3B7F0D34"/>
    <w:rsid w:val="3BC326C4"/>
    <w:rsid w:val="3C382CD3"/>
    <w:rsid w:val="3C6811AF"/>
    <w:rsid w:val="3C945F80"/>
    <w:rsid w:val="3D237D4D"/>
    <w:rsid w:val="3DF623B9"/>
    <w:rsid w:val="3DFF0688"/>
    <w:rsid w:val="3E7534E1"/>
    <w:rsid w:val="3F4A45F8"/>
    <w:rsid w:val="3FC92191"/>
    <w:rsid w:val="40870ABE"/>
    <w:rsid w:val="409035CB"/>
    <w:rsid w:val="41DD75D3"/>
    <w:rsid w:val="41FE62E2"/>
    <w:rsid w:val="425308B9"/>
    <w:rsid w:val="42946EB3"/>
    <w:rsid w:val="429D4F4F"/>
    <w:rsid w:val="42C71ECC"/>
    <w:rsid w:val="43BA1A2A"/>
    <w:rsid w:val="43F21C99"/>
    <w:rsid w:val="44204DD9"/>
    <w:rsid w:val="44377DF2"/>
    <w:rsid w:val="44816F0F"/>
    <w:rsid w:val="464A5F2D"/>
    <w:rsid w:val="464E620C"/>
    <w:rsid w:val="465A2B59"/>
    <w:rsid w:val="46D15E7B"/>
    <w:rsid w:val="46FD601D"/>
    <w:rsid w:val="470D69A6"/>
    <w:rsid w:val="474B296D"/>
    <w:rsid w:val="477F292A"/>
    <w:rsid w:val="480B5CFA"/>
    <w:rsid w:val="482D4A17"/>
    <w:rsid w:val="495D3945"/>
    <w:rsid w:val="4961071F"/>
    <w:rsid w:val="49740887"/>
    <w:rsid w:val="49B77A0B"/>
    <w:rsid w:val="49E7201A"/>
    <w:rsid w:val="4A473942"/>
    <w:rsid w:val="4A476DF6"/>
    <w:rsid w:val="4A5F292B"/>
    <w:rsid w:val="4ABD2BE5"/>
    <w:rsid w:val="4ABE3E7F"/>
    <w:rsid w:val="4AEA3444"/>
    <w:rsid w:val="4AF60437"/>
    <w:rsid w:val="4B0604AE"/>
    <w:rsid w:val="4B200371"/>
    <w:rsid w:val="4B244BEA"/>
    <w:rsid w:val="4B783E59"/>
    <w:rsid w:val="4BC208D7"/>
    <w:rsid w:val="4C6D36C9"/>
    <w:rsid w:val="4CA87946"/>
    <w:rsid w:val="4CC5395C"/>
    <w:rsid w:val="4CD52608"/>
    <w:rsid w:val="4CD92751"/>
    <w:rsid w:val="4D1D2A1F"/>
    <w:rsid w:val="4DD52919"/>
    <w:rsid w:val="4DE77E85"/>
    <w:rsid w:val="4DF5073C"/>
    <w:rsid w:val="4E037F33"/>
    <w:rsid w:val="4EEE2BE4"/>
    <w:rsid w:val="4EF306B2"/>
    <w:rsid w:val="4EFA3F90"/>
    <w:rsid w:val="4F384E03"/>
    <w:rsid w:val="4F7E3361"/>
    <w:rsid w:val="4F837901"/>
    <w:rsid w:val="50041C8D"/>
    <w:rsid w:val="50157FC3"/>
    <w:rsid w:val="509601BD"/>
    <w:rsid w:val="50D042D0"/>
    <w:rsid w:val="50D32DF4"/>
    <w:rsid w:val="50E7545F"/>
    <w:rsid w:val="5108101E"/>
    <w:rsid w:val="512A7546"/>
    <w:rsid w:val="51534F13"/>
    <w:rsid w:val="51970EFD"/>
    <w:rsid w:val="520D57D4"/>
    <w:rsid w:val="53172AF3"/>
    <w:rsid w:val="536615F2"/>
    <w:rsid w:val="53950D39"/>
    <w:rsid w:val="54592802"/>
    <w:rsid w:val="54DA2CF1"/>
    <w:rsid w:val="553068D2"/>
    <w:rsid w:val="55343310"/>
    <w:rsid w:val="5581386C"/>
    <w:rsid w:val="5585377F"/>
    <w:rsid w:val="56B75546"/>
    <w:rsid w:val="56C1250A"/>
    <w:rsid w:val="579B2E36"/>
    <w:rsid w:val="57E51714"/>
    <w:rsid w:val="585F128B"/>
    <w:rsid w:val="587A4A97"/>
    <w:rsid w:val="58910323"/>
    <w:rsid w:val="58975957"/>
    <w:rsid w:val="58D30DDC"/>
    <w:rsid w:val="5A063205"/>
    <w:rsid w:val="5A1A0D3F"/>
    <w:rsid w:val="5A5904F0"/>
    <w:rsid w:val="5A6C5755"/>
    <w:rsid w:val="5A904869"/>
    <w:rsid w:val="5AFA7F2D"/>
    <w:rsid w:val="5B976740"/>
    <w:rsid w:val="5BBC1803"/>
    <w:rsid w:val="5BE55F42"/>
    <w:rsid w:val="5BEE2345"/>
    <w:rsid w:val="5C02645A"/>
    <w:rsid w:val="5C5F317D"/>
    <w:rsid w:val="5C677679"/>
    <w:rsid w:val="5CEB183F"/>
    <w:rsid w:val="5D752D57"/>
    <w:rsid w:val="5DAE0B8F"/>
    <w:rsid w:val="5E0A70CE"/>
    <w:rsid w:val="5E9829D8"/>
    <w:rsid w:val="5F465AE1"/>
    <w:rsid w:val="5F8B0689"/>
    <w:rsid w:val="5FE94107"/>
    <w:rsid w:val="600E415B"/>
    <w:rsid w:val="60267FF3"/>
    <w:rsid w:val="60331161"/>
    <w:rsid w:val="60410428"/>
    <w:rsid w:val="607E24F7"/>
    <w:rsid w:val="610D5DE2"/>
    <w:rsid w:val="610E0387"/>
    <w:rsid w:val="62321E25"/>
    <w:rsid w:val="62506942"/>
    <w:rsid w:val="6299463B"/>
    <w:rsid w:val="634B10BC"/>
    <w:rsid w:val="6376277B"/>
    <w:rsid w:val="6380039B"/>
    <w:rsid w:val="638D26B9"/>
    <w:rsid w:val="63D14C3A"/>
    <w:rsid w:val="63D3292F"/>
    <w:rsid w:val="63D97D98"/>
    <w:rsid w:val="640A66BB"/>
    <w:rsid w:val="64357403"/>
    <w:rsid w:val="648A2199"/>
    <w:rsid w:val="656A5A62"/>
    <w:rsid w:val="668423EC"/>
    <w:rsid w:val="67281BF4"/>
    <w:rsid w:val="67CD095F"/>
    <w:rsid w:val="685D6764"/>
    <w:rsid w:val="695275A6"/>
    <w:rsid w:val="69E20BB3"/>
    <w:rsid w:val="6A8B638B"/>
    <w:rsid w:val="6A936F59"/>
    <w:rsid w:val="6AC365DB"/>
    <w:rsid w:val="6AEB394F"/>
    <w:rsid w:val="6B423933"/>
    <w:rsid w:val="6BF0726F"/>
    <w:rsid w:val="6C4E0689"/>
    <w:rsid w:val="6CD364BB"/>
    <w:rsid w:val="6D1F3359"/>
    <w:rsid w:val="6D4422FD"/>
    <w:rsid w:val="6D511438"/>
    <w:rsid w:val="6D8E7789"/>
    <w:rsid w:val="6E90061D"/>
    <w:rsid w:val="6F020068"/>
    <w:rsid w:val="6F0820DF"/>
    <w:rsid w:val="6F742F7B"/>
    <w:rsid w:val="6F844F91"/>
    <w:rsid w:val="6F8E23D7"/>
    <w:rsid w:val="70403568"/>
    <w:rsid w:val="71706FF5"/>
    <w:rsid w:val="721B331D"/>
    <w:rsid w:val="72AB404B"/>
    <w:rsid w:val="73011E86"/>
    <w:rsid w:val="73B27ACC"/>
    <w:rsid w:val="73FE6739"/>
    <w:rsid w:val="74F52107"/>
    <w:rsid w:val="7567039D"/>
    <w:rsid w:val="760534B0"/>
    <w:rsid w:val="76486CD8"/>
    <w:rsid w:val="768165C6"/>
    <w:rsid w:val="76B523CB"/>
    <w:rsid w:val="76BA5BEB"/>
    <w:rsid w:val="76EE137D"/>
    <w:rsid w:val="76F467B0"/>
    <w:rsid w:val="78F40551"/>
    <w:rsid w:val="790B26A9"/>
    <w:rsid w:val="793C7A7C"/>
    <w:rsid w:val="793D4468"/>
    <w:rsid w:val="79610F18"/>
    <w:rsid w:val="796D2C22"/>
    <w:rsid w:val="79A43B19"/>
    <w:rsid w:val="7A042020"/>
    <w:rsid w:val="7A4F2ABD"/>
    <w:rsid w:val="7A9F53C0"/>
    <w:rsid w:val="7BA33755"/>
    <w:rsid w:val="7CD6182C"/>
    <w:rsid w:val="7E717CE7"/>
    <w:rsid w:val="7E737A22"/>
    <w:rsid w:val="7F9D7191"/>
    <w:rsid w:val="7FA03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link w:val="31"/>
    <w:qFormat/>
    <w:uiPriority w:val="9"/>
    <w:pPr>
      <w:keepNext/>
      <w:numPr>
        <w:ilvl w:val="0"/>
        <w:numId w:val="1"/>
      </w:numPr>
      <w:spacing w:line="440" w:lineRule="exact"/>
      <w:ind w:left="432" w:hanging="432"/>
      <w:jc w:val="center"/>
      <w:outlineLvl w:val="0"/>
    </w:pPr>
    <w:rPr>
      <w:rFonts w:ascii="宋体" w:hAnsi="宋体"/>
    </w:rPr>
  </w:style>
  <w:style w:type="paragraph" w:styleId="3">
    <w:name w:val="heading 2"/>
    <w:basedOn w:val="2"/>
    <w:next w:val="1"/>
    <w:link w:val="32"/>
    <w:qFormat/>
    <w:uiPriority w:val="9"/>
    <w:pPr>
      <w:keepNext/>
      <w:keepLines/>
      <w:widowControl w:val="0"/>
      <w:numPr>
        <w:ilvl w:val="1"/>
      </w:numPr>
      <w:spacing w:before="260" w:after="260" w:line="416" w:lineRule="auto"/>
      <w:ind w:left="575" w:hanging="575"/>
      <w:jc w:val="both"/>
      <w:outlineLvl w:val="1"/>
    </w:pPr>
    <w:rPr>
      <w:rFonts w:ascii="Cambria" w:hAnsi="Cambria"/>
      <w:b/>
      <w:bCs/>
      <w:kern w:val="2"/>
      <w:sz w:val="32"/>
      <w:szCs w:val="32"/>
    </w:rPr>
  </w:style>
  <w:style w:type="paragraph" w:styleId="4">
    <w:name w:val="heading 3"/>
    <w:basedOn w:val="1"/>
    <w:next w:val="1"/>
    <w:link w:val="33"/>
    <w:qFormat/>
    <w:uiPriority w:val="9"/>
    <w:pPr>
      <w:keepNext/>
      <w:keepLines/>
      <w:numPr>
        <w:ilvl w:val="2"/>
        <w:numId w:val="1"/>
      </w:numPr>
      <w:spacing w:before="260" w:after="260" w:line="416" w:lineRule="auto"/>
      <w:ind w:left="720" w:hanging="720"/>
      <w:outlineLvl w:val="2"/>
    </w:pPr>
    <w:rPr>
      <w:b/>
      <w:bCs/>
      <w:sz w:val="32"/>
      <w:szCs w:val="32"/>
    </w:rPr>
  </w:style>
  <w:style w:type="paragraph" w:styleId="5">
    <w:name w:val="heading 4"/>
    <w:basedOn w:val="1"/>
    <w:next w:val="1"/>
    <w:link w:val="34"/>
    <w:qFormat/>
    <w:uiPriority w:val="9"/>
    <w:pPr>
      <w:keepNext/>
      <w:keepLines/>
      <w:numPr>
        <w:ilvl w:val="3"/>
        <w:numId w:val="1"/>
      </w:numPr>
      <w:spacing w:before="280" w:after="290" w:line="376" w:lineRule="auto"/>
      <w:ind w:left="864" w:hanging="864"/>
      <w:outlineLvl w:val="3"/>
    </w:pPr>
    <w:rPr>
      <w:rFonts w:ascii="Cambria" w:hAnsi="Cambria"/>
      <w:b/>
      <w:bCs/>
      <w:sz w:val="28"/>
      <w:szCs w:val="28"/>
    </w:rPr>
  </w:style>
  <w:style w:type="paragraph" w:styleId="6">
    <w:name w:val="heading 5"/>
    <w:basedOn w:val="1"/>
    <w:next w:val="1"/>
    <w:link w:val="35"/>
    <w:qFormat/>
    <w:uiPriority w:val="9"/>
    <w:pPr>
      <w:keepNext/>
      <w:keepLines/>
      <w:widowControl w:val="0"/>
      <w:numPr>
        <w:ilvl w:val="4"/>
        <w:numId w:val="1"/>
      </w:numPr>
      <w:spacing w:before="280" w:after="290" w:line="376" w:lineRule="auto"/>
      <w:ind w:left="1008" w:hanging="1008"/>
      <w:jc w:val="both"/>
      <w:outlineLvl w:val="4"/>
    </w:pPr>
    <w:rPr>
      <w:rFonts w:ascii="Calibri" w:hAnsi="Calibri"/>
      <w:b/>
      <w:bCs/>
      <w:sz w:val="28"/>
      <w:szCs w:val="28"/>
      <w:lang w:val="zh-CN"/>
    </w:rPr>
  </w:style>
  <w:style w:type="paragraph" w:styleId="7">
    <w:name w:val="heading 6"/>
    <w:basedOn w:val="1"/>
    <w:next w:val="1"/>
    <w:link w:val="36"/>
    <w:qFormat/>
    <w:uiPriority w:val="9"/>
    <w:pPr>
      <w:keepNext/>
      <w:keepLines/>
      <w:widowControl w:val="0"/>
      <w:numPr>
        <w:ilvl w:val="5"/>
        <w:numId w:val="1"/>
      </w:numPr>
      <w:spacing w:before="240" w:after="64" w:line="320" w:lineRule="auto"/>
      <w:ind w:left="1151" w:hanging="1151"/>
      <w:jc w:val="both"/>
      <w:outlineLvl w:val="5"/>
    </w:pPr>
    <w:rPr>
      <w:rFonts w:ascii="Calibri Light" w:hAnsi="Calibri Light"/>
      <w:b/>
      <w:bCs/>
      <w:sz w:val="24"/>
      <w:szCs w:val="24"/>
      <w:lang w:val="zh-CN"/>
    </w:rPr>
  </w:style>
  <w:style w:type="paragraph" w:styleId="8">
    <w:name w:val="heading 7"/>
    <w:basedOn w:val="1"/>
    <w:next w:val="1"/>
    <w:link w:val="37"/>
    <w:qFormat/>
    <w:uiPriority w:val="9"/>
    <w:pPr>
      <w:keepNext/>
      <w:keepLines/>
      <w:widowControl w:val="0"/>
      <w:numPr>
        <w:ilvl w:val="6"/>
        <w:numId w:val="1"/>
      </w:numPr>
      <w:spacing w:before="240" w:after="64" w:line="320" w:lineRule="auto"/>
      <w:ind w:left="1296" w:hanging="1296"/>
      <w:jc w:val="both"/>
      <w:outlineLvl w:val="6"/>
    </w:pPr>
    <w:rPr>
      <w:rFonts w:ascii="Calibri" w:hAnsi="Calibri"/>
      <w:b/>
      <w:bCs/>
      <w:sz w:val="24"/>
      <w:szCs w:val="24"/>
      <w:lang w:val="zh-CN"/>
    </w:rPr>
  </w:style>
  <w:style w:type="paragraph" w:styleId="9">
    <w:name w:val="heading 8"/>
    <w:basedOn w:val="1"/>
    <w:next w:val="1"/>
    <w:link w:val="38"/>
    <w:qFormat/>
    <w:uiPriority w:val="9"/>
    <w:pPr>
      <w:keepNext/>
      <w:keepLines/>
      <w:widowControl w:val="0"/>
      <w:numPr>
        <w:ilvl w:val="7"/>
        <w:numId w:val="1"/>
      </w:numPr>
      <w:spacing w:before="240" w:after="64" w:line="320" w:lineRule="auto"/>
      <w:ind w:left="1440" w:hanging="1440"/>
      <w:jc w:val="both"/>
      <w:outlineLvl w:val="7"/>
    </w:pPr>
    <w:rPr>
      <w:rFonts w:ascii="Calibri Light" w:hAnsi="Calibri Light"/>
      <w:sz w:val="24"/>
      <w:szCs w:val="24"/>
      <w:lang w:val="zh-CN"/>
    </w:rPr>
  </w:style>
  <w:style w:type="paragraph" w:styleId="10">
    <w:name w:val="heading 9"/>
    <w:basedOn w:val="1"/>
    <w:next w:val="1"/>
    <w:link w:val="39"/>
    <w:qFormat/>
    <w:uiPriority w:val="9"/>
    <w:pPr>
      <w:keepNext/>
      <w:keepLines/>
      <w:widowControl w:val="0"/>
      <w:numPr>
        <w:ilvl w:val="8"/>
        <w:numId w:val="1"/>
      </w:numPr>
      <w:spacing w:before="240" w:after="64" w:line="320" w:lineRule="auto"/>
      <w:ind w:left="1583" w:hanging="1583"/>
      <w:jc w:val="both"/>
      <w:outlineLvl w:val="8"/>
    </w:pPr>
    <w:rPr>
      <w:rFonts w:ascii="Calibri Light" w:hAnsi="Calibri Light"/>
      <w:szCs w:val="21"/>
      <w:lang w:val="zh-CN"/>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11">
    <w:name w:val="Normal Indent"/>
    <w:basedOn w:val="1"/>
    <w:qFormat/>
    <w:uiPriority w:val="0"/>
    <w:pPr>
      <w:widowControl w:val="0"/>
      <w:ind w:firstLine="480"/>
      <w:jc w:val="both"/>
    </w:pPr>
    <w:rPr>
      <w:rFonts w:ascii="等线" w:hAnsi="等线" w:eastAsia="等线"/>
      <w:kern w:val="2"/>
      <w:sz w:val="21"/>
    </w:rPr>
  </w:style>
  <w:style w:type="paragraph" w:styleId="12">
    <w:name w:val="annotation text"/>
    <w:basedOn w:val="1"/>
    <w:link w:val="56"/>
    <w:unhideWhenUsed/>
    <w:qFormat/>
    <w:uiPriority w:val="99"/>
  </w:style>
  <w:style w:type="paragraph" w:styleId="13">
    <w:name w:val="Body Text"/>
    <w:basedOn w:val="1"/>
    <w:next w:val="1"/>
    <w:link w:val="42"/>
    <w:qFormat/>
    <w:uiPriority w:val="99"/>
    <w:pPr>
      <w:widowControl w:val="0"/>
      <w:spacing w:before="120" w:after="120" w:line="264" w:lineRule="auto"/>
      <w:jc w:val="both"/>
    </w:pPr>
    <w:rPr>
      <w:rFonts w:ascii="Calibri" w:hAnsi="Calibri" w:eastAsiaTheme="minorEastAsia" w:cstheme="minorBidi"/>
      <w:kern w:val="2"/>
      <w:sz w:val="21"/>
      <w:szCs w:val="22"/>
    </w:rPr>
  </w:style>
  <w:style w:type="paragraph" w:styleId="14">
    <w:name w:val="toc 3"/>
    <w:basedOn w:val="1"/>
    <w:next w:val="1"/>
    <w:unhideWhenUsed/>
    <w:qFormat/>
    <w:uiPriority w:val="39"/>
    <w:pPr>
      <w:widowControl w:val="0"/>
      <w:ind w:left="840" w:leftChars="400"/>
      <w:jc w:val="both"/>
    </w:pPr>
    <w:rPr>
      <w:rFonts w:ascii="Calibri" w:hAnsi="Calibri"/>
      <w:kern w:val="2"/>
      <w:sz w:val="21"/>
      <w:szCs w:val="22"/>
    </w:rPr>
  </w:style>
  <w:style w:type="paragraph" w:styleId="15">
    <w:name w:val="Plain Text"/>
    <w:basedOn w:val="1"/>
    <w:link w:val="49"/>
    <w:qFormat/>
    <w:uiPriority w:val="0"/>
    <w:pPr>
      <w:widowControl w:val="0"/>
      <w:jc w:val="both"/>
    </w:pPr>
    <w:rPr>
      <w:rFonts w:ascii="宋体" w:hAnsi="Courier New" w:eastAsiaTheme="minorEastAsia" w:cstheme="minorBidi"/>
      <w:kern w:val="2"/>
      <w:sz w:val="21"/>
      <w:szCs w:val="21"/>
    </w:rPr>
  </w:style>
  <w:style w:type="paragraph" w:styleId="16">
    <w:name w:val="Balloon Text"/>
    <w:basedOn w:val="1"/>
    <w:link w:val="40"/>
    <w:unhideWhenUsed/>
    <w:qFormat/>
    <w:uiPriority w:val="99"/>
    <w:rPr>
      <w:rFonts w:asciiTheme="minorHAnsi" w:hAnsiTheme="minorHAnsi" w:eastAsiaTheme="minorEastAsia" w:cstheme="minorBidi"/>
      <w:kern w:val="2"/>
      <w:sz w:val="18"/>
      <w:szCs w:val="18"/>
    </w:rPr>
  </w:style>
  <w:style w:type="paragraph" w:styleId="17">
    <w:name w:val="footer"/>
    <w:basedOn w:val="1"/>
    <w:link w:val="50"/>
    <w:qFormat/>
    <w:uiPriority w:val="99"/>
    <w:pPr>
      <w:tabs>
        <w:tab w:val="center" w:pos="4153"/>
        <w:tab w:val="right" w:pos="8306"/>
      </w:tabs>
      <w:snapToGrid w:val="0"/>
    </w:pPr>
    <w:rPr>
      <w:sz w:val="18"/>
      <w:szCs w:val="18"/>
    </w:rPr>
  </w:style>
  <w:style w:type="paragraph" w:styleId="18">
    <w:name w:val="header"/>
    <w:basedOn w:val="1"/>
    <w:link w:val="53"/>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val="0"/>
      <w:jc w:val="both"/>
    </w:pPr>
    <w:rPr>
      <w:rFonts w:ascii="Calibri" w:hAnsi="Calibri"/>
      <w:kern w:val="2"/>
      <w:sz w:val="21"/>
      <w:szCs w:val="22"/>
    </w:rPr>
  </w:style>
  <w:style w:type="paragraph" w:styleId="20">
    <w:name w:val="toc 2"/>
    <w:basedOn w:val="1"/>
    <w:next w:val="1"/>
    <w:unhideWhenUsed/>
    <w:qFormat/>
    <w:uiPriority w:val="39"/>
    <w:pPr>
      <w:widowControl w:val="0"/>
      <w:ind w:left="420" w:leftChars="200"/>
      <w:jc w:val="both"/>
    </w:pPr>
    <w:rPr>
      <w:rFonts w:ascii="Calibri" w:hAnsi="Calibri"/>
      <w:kern w:val="2"/>
      <w:sz w:val="21"/>
      <w:szCs w:val="22"/>
    </w:rPr>
  </w:style>
  <w:style w:type="paragraph" w:styleId="21">
    <w:name w:val="HTML Preformatted"/>
    <w:basedOn w:val="1"/>
    <w:link w:val="6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sz w:val="24"/>
      <w:szCs w:val="24"/>
    </w:rPr>
  </w:style>
  <w:style w:type="paragraph" w:styleId="22">
    <w:name w:val="Normal (Web)"/>
    <w:basedOn w:val="1"/>
    <w:qFormat/>
    <w:uiPriority w:val="99"/>
    <w:pPr>
      <w:widowControl w:val="0"/>
      <w:spacing w:beforeAutospacing="1" w:afterAutospacing="1"/>
    </w:pPr>
    <w:rPr>
      <w:rFonts w:ascii="Calibri" w:hAnsi="Calibri"/>
      <w:sz w:val="24"/>
      <w:szCs w:val="22"/>
    </w:rPr>
  </w:style>
  <w:style w:type="paragraph" w:styleId="23">
    <w:name w:val="annotation subject"/>
    <w:basedOn w:val="12"/>
    <w:next w:val="12"/>
    <w:link w:val="52"/>
    <w:qFormat/>
    <w:uiPriority w:val="0"/>
    <w:pPr>
      <w:widowControl w:val="0"/>
      <w:jc w:val="both"/>
    </w:pPr>
    <w:rPr>
      <w:rFonts w:ascii="Calibri" w:hAnsi="Calibri" w:eastAsia="微软雅黑"/>
      <w:kern w:val="2"/>
      <w:sz w:val="24"/>
      <w:szCs w:val="24"/>
    </w:rPr>
  </w:style>
  <w:style w:type="table" w:styleId="25">
    <w:name w:val="Table Grid"/>
    <w:basedOn w:val="24"/>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7">
    <w:name w:val="page number"/>
    <w:qFormat/>
    <w:uiPriority w:val="0"/>
  </w:style>
  <w:style w:type="character" w:styleId="28">
    <w:name w:val="Hyperlink"/>
    <w:unhideWhenUsed/>
    <w:qFormat/>
    <w:uiPriority w:val="99"/>
    <w:rPr>
      <w:color w:val="0563C1"/>
      <w:u w:val="single"/>
    </w:rPr>
  </w:style>
  <w:style w:type="character" w:styleId="29">
    <w:name w:val="annotation reference"/>
    <w:basedOn w:val="26"/>
    <w:unhideWhenUsed/>
    <w:qFormat/>
    <w:uiPriority w:val="99"/>
    <w:rPr>
      <w:sz w:val="21"/>
      <w:szCs w:val="21"/>
    </w:rPr>
  </w:style>
  <w:style w:type="character" w:customStyle="1" w:styleId="30">
    <w:name w:val="apple-style-span"/>
    <w:basedOn w:val="26"/>
    <w:qFormat/>
    <w:uiPriority w:val="0"/>
  </w:style>
  <w:style w:type="character" w:customStyle="1" w:styleId="31">
    <w:name w:val="标题 1 Char"/>
    <w:basedOn w:val="26"/>
    <w:link w:val="2"/>
    <w:qFormat/>
    <w:uiPriority w:val="9"/>
    <w:rPr>
      <w:rFonts w:ascii="宋体" w:hAnsi="宋体" w:eastAsia="宋体" w:cs="Times New Roman"/>
      <w:kern w:val="0"/>
      <w:sz w:val="20"/>
      <w:szCs w:val="20"/>
    </w:rPr>
  </w:style>
  <w:style w:type="character" w:customStyle="1" w:styleId="32">
    <w:name w:val="标题 2 Char"/>
    <w:basedOn w:val="26"/>
    <w:link w:val="3"/>
    <w:qFormat/>
    <w:uiPriority w:val="9"/>
    <w:rPr>
      <w:rFonts w:ascii="Cambria" w:hAnsi="Cambria" w:eastAsia="宋体" w:cs="Times New Roman"/>
      <w:b/>
      <w:bCs/>
      <w:sz w:val="32"/>
      <w:szCs w:val="32"/>
    </w:rPr>
  </w:style>
  <w:style w:type="character" w:customStyle="1" w:styleId="33">
    <w:name w:val="标题 3 Char"/>
    <w:basedOn w:val="26"/>
    <w:link w:val="4"/>
    <w:qFormat/>
    <w:uiPriority w:val="9"/>
    <w:rPr>
      <w:rFonts w:ascii="Times New Roman" w:hAnsi="Times New Roman" w:eastAsia="宋体" w:cs="Times New Roman"/>
      <w:b/>
      <w:bCs/>
      <w:kern w:val="0"/>
      <w:sz w:val="32"/>
      <w:szCs w:val="32"/>
    </w:rPr>
  </w:style>
  <w:style w:type="character" w:customStyle="1" w:styleId="34">
    <w:name w:val="标题 4 Char"/>
    <w:basedOn w:val="26"/>
    <w:link w:val="5"/>
    <w:qFormat/>
    <w:uiPriority w:val="9"/>
    <w:rPr>
      <w:rFonts w:ascii="Cambria" w:hAnsi="Cambria" w:eastAsia="宋体" w:cs="Times New Roman"/>
      <w:b/>
      <w:bCs/>
      <w:kern w:val="0"/>
      <w:sz w:val="28"/>
      <w:szCs w:val="28"/>
    </w:rPr>
  </w:style>
  <w:style w:type="character" w:customStyle="1" w:styleId="35">
    <w:name w:val="标题 5 Char"/>
    <w:basedOn w:val="26"/>
    <w:link w:val="6"/>
    <w:qFormat/>
    <w:uiPriority w:val="9"/>
    <w:rPr>
      <w:rFonts w:ascii="Calibri" w:hAnsi="Calibri" w:eastAsia="宋体" w:cs="Times New Roman"/>
      <w:b/>
      <w:bCs/>
      <w:kern w:val="0"/>
      <w:sz w:val="28"/>
      <w:szCs w:val="28"/>
      <w:lang w:val="zh-CN"/>
    </w:rPr>
  </w:style>
  <w:style w:type="character" w:customStyle="1" w:styleId="36">
    <w:name w:val="标题 6 Char"/>
    <w:basedOn w:val="26"/>
    <w:link w:val="7"/>
    <w:qFormat/>
    <w:uiPriority w:val="9"/>
    <w:rPr>
      <w:rFonts w:ascii="Calibri Light" w:hAnsi="Calibri Light" w:eastAsia="宋体" w:cs="Times New Roman"/>
      <w:b/>
      <w:bCs/>
      <w:kern w:val="0"/>
      <w:sz w:val="24"/>
      <w:szCs w:val="24"/>
      <w:lang w:val="zh-CN"/>
    </w:rPr>
  </w:style>
  <w:style w:type="character" w:customStyle="1" w:styleId="37">
    <w:name w:val="标题 7 Char"/>
    <w:basedOn w:val="26"/>
    <w:link w:val="8"/>
    <w:qFormat/>
    <w:uiPriority w:val="9"/>
    <w:rPr>
      <w:rFonts w:ascii="Calibri" w:hAnsi="Calibri" w:eastAsia="宋体" w:cs="Times New Roman"/>
      <w:b/>
      <w:bCs/>
      <w:kern w:val="0"/>
      <w:sz w:val="24"/>
      <w:szCs w:val="24"/>
      <w:lang w:val="zh-CN"/>
    </w:rPr>
  </w:style>
  <w:style w:type="character" w:customStyle="1" w:styleId="38">
    <w:name w:val="标题 8 Char"/>
    <w:basedOn w:val="26"/>
    <w:link w:val="9"/>
    <w:qFormat/>
    <w:uiPriority w:val="9"/>
    <w:rPr>
      <w:rFonts w:ascii="Calibri Light" w:hAnsi="Calibri Light" w:eastAsia="宋体" w:cs="Times New Roman"/>
      <w:kern w:val="0"/>
      <w:sz w:val="24"/>
      <w:szCs w:val="24"/>
      <w:lang w:val="zh-CN"/>
    </w:rPr>
  </w:style>
  <w:style w:type="character" w:customStyle="1" w:styleId="39">
    <w:name w:val="标题 9 Char"/>
    <w:basedOn w:val="26"/>
    <w:link w:val="10"/>
    <w:qFormat/>
    <w:uiPriority w:val="9"/>
    <w:rPr>
      <w:rFonts w:ascii="Calibri Light" w:hAnsi="Calibri Light" w:eastAsia="宋体" w:cs="Times New Roman"/>
      <w:kern w:val="0"/>
      <w:sz w:val="20"/>
      <w:szCs w:val="21"/>
      <w:lang w:val="zh-CN"/>
    </w:rPr>
  </w:style>
  <w:style w:type="character" w:customStyle="1" w:styleId="40">
    <w:name w:val="批注框文本 Char"/>
    <w:link w:val="16"/>
    <w:qFormat/>
    <w:uiPriority w:val="99"/>
    <w:rPr>
      <w:sz w:val="18"/>
      <w:szCs w:val="18"/>
    </w:rPr>
  </w:style>
  <w:style w:type="character" w:customStyle="1" w:styleId="41">
    <w:name w:val="fontstyle01"/>
    <w:qFormat/>
    <w:uiPriority w:val="0"/>
    <w:rPr>
      <w:rFonts w:hint="eastAsia" w:ascii="宋体" w:hAnsi="宋体" w:eastAsia="宋体"/>
      <w:color w:val="000000"/>
      <w:sz w:val="22"/>
      <w:szCs w:val="22"/>
    </w:rPr>
  </w:style>
  <w:style w:type="character" w:customStyle="1" w:styleId="42">
    <w:name w:val="正文文本 Char"/>
    <w:link w:val="13"/>
    <w:qFormat/>
    <w:uiPriority w:val="99"/>
    <w:rPr>
      <w:rFonts w:ascii="Calibri" w:hAnsi="Calibri"/>
    </w:rPr>
  </w:style>
  <w:style w:type="character" w:customStyle="1" w:styleId="43">
    <w:name w:val="font01"/>
    <w:qFormat/>
    <w:uiPriority w:val="0"/>
    <w:rPr>
      <w:rFonts w:hint="eastAsia" w:ascii="宋体" w:hAnsi="宋体" w:eastAsia="宋体" w:cs="宋体"/>
      <w:color w:val="000000"/>
      <w:sz w:val="20"/>
      <w:szCs w:val="20"/>
      <w:u w:val="none"/>
    </w:rPr>
  </w:style>
  <w:style w:type="character" w:customStyle="1" w:styleId="44">
    <w:name w:val="批注文字 字符"/>
    <w:qFormat/>
    <w:uiPriority w:val="99"/>
  </w:style>
  <w:style w:type="character" w:customStyle="1" w:styleId="45">
    <w:name w:val="列出段落 Char1"/>
    <w:link w:val="46"/>
    <w:qFormat/>
    <w:uiPriority w:val="0"/>
  </w:style>
  <w:style w:type="paragraph" w:styleId="46">
    <w:name w:val="List Paragraph"/>
    <w:basedOn w:val="1"/>
    <w:link w:val="45"/>
    <w:qFormat/>
    <w:uiPriority w:val="34"/>
    <w:pPr>
      <w:ind w:firstLine="420" w:firstLineChars="200"/>
    </w:pPr>
    <w:rPr>
      <w:rFonts w:asciiTheme="minorHAnsi" w:hAnsiTheme="minorHAnsi" w:eastAsiaTheme="minorEastAsia" w:cstheme="minorBidi"/>
      <w:kern w:val="2"/>
      <w:sz w:val="21"/>
      <w:szCs w:val="22"/>
    </w:rPr>
  </w:style>
  <w:style w:type="character" w:customStyle="1" w:styleId="47">
    <w:name w:val="msoins"/>
    <w:qFormat/>
    <w:uiPriority w:val="0"/>
    <w:rPr>
      <w:rFonts w:ascii="Arial" w:hAnsi="Arial" w:eastAsia="Times New Roman" w:cs="Times New Roman"/>
      <w:b/>
      <w:kern w:val="0"/>
      <w:sz w:val="24"/>
      <w:szCs w:val="24"/>
      <w:lang w:eastAsia="en-US"/>
    </w:rPr>
  </w:style>
  <w:style w:type="character" w:customStyle="1" w:styleId="48">
    <w:name w:val="font11"/>
    <w:qFormat/>
    <w:uiPriority w:val="0"/>
    <w:rPr>
      <w:rFonts w:hint="eastAsia" w:ascii="宋体" w:hAnsi="宋体" w:eastAsia="宋体" w:cs="宋体"/>
      <w:color w:val="000000"/>
      <w:sz w:val="22"/>
      <w:szCs w:val="22"/>
      <w:u w:val="none"/>
    </w:rPr>
  </w:style>
  <w:style w:type="character" w:customStyle="1" w:styleId="49">
    <w:name w:val="纯文本 Char1"/>
    <w:link w:val="15"/>
    <w:qFormat/>
    <w:uiPriority w:val="0"/>
    <w:rPr>
      <w:rFonts w:ascii="宋体" w:hAnsi="Courier New"/>
      <w:szCs w:val="21"/>
    </w:rPr>
  </w:style>
  <w:style w:type="character" w:customStyle="1" w:styleId="50">
    <w:name w:val="页脚 Char"/>
    <w:link w:val="17"/>
    <w:qFormat/>
    <w:locked/>
    <w:uiPriority w:val="99"/>
    <w:rPr>
      <w:rFonts w:ascii="Times New Roman" w:hAnsi="Times New Roman" w:eastAsia="宋体" w:cs="Times New Roman"/>
      <w:kern w:val="0"/>
      <w:sz w:val="18"/>
      <w:szCs w:val="18"/>
    </w:rPr>
  </w:style>
  <w:style w:type="character" w:customStyle="1" w:styleId="51">
    <w:name w:val="纯文本 Char"/>
    <w:semiHidden/>
    <w:qFormat/>
    <w:uiPriority w:val="99"/>
    <w:rPr>
      <w:rFonts w:ascii="宋体" w:hAnsi="Courier New" w:cs="Courier New"/>
      <w:sz w:val="21"/>
      <w:szCs w:val="21"/>
    </w:rPr>
  </w:style>
  <w:style w:type="character" w:customStyle="1" w:styleId="52">
    <w:name w:val="批注主题 Char"/>
    <w:link w:val="23"/>
    <w:qFormat/>
    <w:uiPriority w:val="0"/>
    <w:rPr>
      <w:rFonts w:ascii="Calibri" w:hAnsi="Calibri" w:eastAsia="微软雅黑" w:cs="Times New Roman"/>
      <w:sz w:val="24"/>
      <w:szCs w:val="24"/>
    </w:rPr>
  </w:style>
  <w:style w:type="character" w:customStyle="1" w:styleId="53">
    <w:name w:val="页眉 Char"/>
    <w:link w:val="18"/>
    <w:qFormat/>
    <w:locked/>
    <w:uiPriority w:val="0"/>
    <w:rPr>
      <w:rFonts w:ascii="Times New Roman" w:hAnsi="Times New Roman" w:eastAsia="宋体" w:cs="Times New Roman"/>
      <w:kern w:val="0"/>
      <w:sz w:val="18"/>
      <w:szCs w:val="18"/>
    </w:rPr>
  </w:style>
  <w:style w:type="character" w:customStyle="1" w:styleId="54">
    <w:name w:val="font21"/>
    <w:qFormat/>
    <w:uiPriority w:val="0"/>
    <w:rPr>
      <w:rFonts w:hint="eastAsia" w:ascii="微软雅黑" w:hAnsi="微软雅黑" w:eastAsia="微软雅黑" w:cs="微软雅黑"/>
      <w:color w:val="000000"/>
      <w:sz w:val="20"/>
      <w:szCs w:val="20"/>
      <w:u w:val="none"/>
    </w:rPr>
  </w:style>
  <w:style w:type="paragraph" w:customStyle="1" w:styleId="55">
    <w:name w:val="_Style 299"/>
    <w:basedOn w:val="1"/>
    <w:next w:val="46"/>
    <w:qFormat/>
    <w:uiPriority w:val="34"/>
    <w:pPr>
      <w:widowControl w:val="0"/>
      <w:ind w:firstLine="420" w:firstLineChars="200"/>
      <w:jc w:val="both"/>
    </w:pPr>
    <w:rPr>
      <w:rFonts w:ascii="Calibri" w:hAnsi="Calibri"/>
      <w:kern w:val="2"/>
      <w:sz w:val="21"/>
      <w:szCs w:val="22"/>
    </w:rPr>
  </w:style>
  <w:style w:type="character" w:customStyle="1" w:styleId="56">
    <w:name w:val="批注文字 Char"/>
    <w:basedOn w:val="26"/>
    <w:link w:val="12"/>
    <w:semiHidden/>
    <w:qFormat/>
    <w:uiPriority w:val="99"/>
    <w:rPr>
      <w:rFonts w:ascii="Times New Roman" w:hAnsi="Times New Roman" w:eastAsia="宋体" w:cs="Times New Roman"/>
      <w:kern w:val="0"/>
      <w:sz w:val="20"/>
      <w:szCs w:val="20"/>
    </w:rPr>
  </w:style>
  <w:style w:type="character" w:customStyle="1" w:styleId="57">
    <w:name w:val="批注主题 字符1"/>
    <w:basedOn w:val="56"/>
    <w:semiHidden/>
    <w:qFormat/>
    <w:uiPriority w:val="99"/>
    <w:rPr>
      <w:rFonts w:ascii="Times New Roman" w:hAnsi="Times New Roman" w:eastAsia="宋体" w:cs="Times New Roman"/>
      <w:b/>
      <w:bCs/>
      <w:kern w:val="0"/>
      <w:sz w:val="20"/>
      <w:szCs w:val="20"/>
    </w:rPr>
  </w:style>
  <w:style w:type="character" w:customStyle="1" w:styleId="58">
    <w:name w:val="纯文本 字符1"/>
    <w:basedOn w:val="26"/>
    <w:semiHidden/>
    <w:qFormat/>
    <w:uiPriority w:val="99"/>
    <w:rPr>
      <w:rFonts w:hAnsi="Courier New" w:cs="Courier New" w:asciiTheme="minorEastAsia"/>
      <w:kern w:val="0"/>
      <w:sz w:val="20"/>
      <w:szCs w:val="20"/>
    </w:rPr>
  </w:style>
  <w:style w:type="paragraph" w:customStyle="1" w:styleId="59">
    <w:name w:val="3级标题"/>
    <w:basedOn w:val="1"/>
    <w:qFormat/>
    <w:uiPriority w:val="0"/>
    <w:pPr>
      <w:keepLines/>
      <w:widowControl w:val="0"/>
      <w:spacing w:before="120" w:after="120" w:line="360" w:lineRule="auto"/>
      <w:ind w:left="425" w:hanging="425"/>
      <w:contextualSpacing/>
      <w:outlineLvl w:val="2"/>
    </w:pPr>
    <w:rPr>
      <w:rFonts w:ascii="黑体" w:hAnsi="黑体" w:eastAsia="黑体"/>
      <w:sz w:val="28"/>
      <w:szCs w:val="36"/>
      <w:lang w:val="zh-CN" w:eastAsia="en-US" w:bidi="en-US"/>
    </w:rPr>
  </w:style>
  <w:style w:type="paragraph" w:customStyle="1" w:styleId="60">
    <w:name w:val="_Style 261"/>
    <w:basedOn w:val="1"/>
    <w:next w:val="1"/>
    <w:unhideWhenUsed/>
    <w:qFormat/>
    <w:uiPriority w:val="0"/>
    <w:pPr>
      <w:ind w:left="1680"/>
    </w:pPr>
    <w:rPr>
      <w:sz w:val="18"/>
      <w:szCs w:val="18"/>
    </w:rPr>
  </w:style>
  <w:style w:type="paragraph" w:customStyle="1" w:styleId="61">
    <w:name w:val="首行缩进"/>
    <w:basedOn w:val="1"/>
    <w:qFormat/>
    <w:uiPriority w:val="0"/>
    <w:pPr>
      <w:widowControl w:val="0"/>
      <w:spacing w:line="360" w:lineRule="auto"/>
      <w:ind w:firstLine="480" w:firstLineChars="200"/>
    </w:pPr>
    <w:rPr>
      <w:rFonts w:ascii="宋体" w:hAnsi="宋体"/>
      <w:kern w:val="2"/>
      <w:sz w:val="24"/>
      <w:szCs w:val="24"/>
    </w:rPr>
  </w:style>
  <w:style w:type="paragraph" w:customStyle="1" w:styleId="62">
    <w:name w:val="正文部分"/>
    <w:basedOn w:val="1"/>
    <w:qFormat/>
    <w:uiPriority w:val="0"/>
    <w:pPr>
      <w:widowControl w:val="0"/>
      <w:spacing w:line="360" w:lineRule="auto"/>
      <w:ind w:firstLine="200" w:firstLineChars="200"/>
      <w:jc w:val="both"/>
    </w:pPr>
    <w:rPr>
      <w:rFonts w:ascii="宋体" w:hAnsi="宋体"/>
      <w:kern w:val="2"/>
      <w:sz w:val="24"/>
      <w:szCs w:val="24"/>
    </w:rPr>
  </w:style>
  <w:style w:type="paragraph" w:customStyle="1" w:styleId="63">
    <w:name w:val="List Paragraph1"/>
    <w:basedOn w:val="1"/>
    <w:qFormat/>
    <w:uiPriority w:val="0"/>
    <w:pPr>
      <w:widowControl w:val="0"/>
      <w:ind w:firstLine="420" w:firstLineChars="200"/>
      <w:jc w:val="both"/>
    </w:pPr>
    <w:rPr>
      <w:kern w:val="2"/>
      <w:sz w:val="21"/>
      <w:szCs w:val="24"/>
    </w:rPr>
  </w:style>
  <w:style w:type="paragraph" w:customStyle="1" w:styleId="64">
    <w:name w:val="修订1"/>
    <w:semiHidden/>
    <w:qFormat/>
    <w:uiPriority w:val="99"/>
    <w:rPr>
      <w:rFonts w:ascii="Times New Roman" w:hAnsi="Times New Roman" w:eastAsia="宋体" w:cs="Times New Roman"/>
      <w:lang w:val="en-US" w:eastAsia="zh-CN" w:bidi="ar-SA"/>
    </w:rPr>
  </w:style>
  <w:style w:type="paragraph" w:customStyle="1" w:styleId="65">
    <w:name w:val="列表段落1"/>
    <w:basedOn w:val="1"/>
    <w:qFormat/>
    <w:uiPriority w:val="34"/>
    <w:pPr>
      <w:widowControl w:val="0"/>
      <w:ind w:firstLine="420" w:firstLineChars="200"/>
      <w:jc w:val="both"/>
    </w:pPr>
    <w:rPr>
      <w:rFonts w:ascii="等线" w:hAnsi="等线" w:eastAsia="等线"/>
      <w:kern w:val="2"/>
      <w:sz w:val="21"/>
      <w:szCs w:val="21"/>
    </w:rPr>
  </w:style>
  <w:style w:type="character" w:customStyle="1" w:styleId="66">
    <w:name w:val="HTML 预设格式 Char"/>
    <w:basedOn w:val="26"/>
    <w:link w:val="21"/>
    <w:qFormat/>
    <w:uiPriority w:val="99"/>
    <w:rPr>
      <w:rFonts w:ascii="宋体" w:hAnsi="宋体" w:eastAsia="宋体" w:cs="Times New Roman"/>
      <w:kern w:val="0"/>
      <w:sz w:val="24"/>
      <w:szCs w:val="24"/>
    </w:rPr>
  </w:style>
  <w:style w:type="paragraph" w:customStyle="1" w:styleId="67">
    <w:name w:val="Normal_0_1"/>
    <w:qFormat/>
    <w:uiPriority w:val="99"/>
    <w:rPr>
      <w:rFonts w:ascii="Times New Roman" w:hAnsi="Times New Roman" w:eastAsia="宋体" w:cs="Times New Roman"/>
      <w:sz w:val="24"/>
      <w:szCs w:val="24"/>
      <w:lang w:val="en-US" w:eastAsia="zh-CN" w:bidi="ar-SA"/>
    </w:rPr>
  </w:style>
  <w:style w:type="paragraph" w:customStyle="1" w:styleId="68">
    <w:name w:val="标题1"/>
    <w:basedOn w:val="2"/>
    <w:qFormat/>
    <w:uiPriority w:val="0"/>
    <w:pPr>
      <w:spacing w:before="240" w:beforeLines="100" w:after="240" w:afterLines="100" w:line="240" w:lineRule="auto"/>
    </w:pPr>
    <w:rPr>
      <w:sz w:val="36"/>
    </w:rPr>
  </w:style>
  <w:style w:type="paragraph" w:customStyle="1" w:styleId="69">
    <w:name w:val="样式 样式 样式 样式 标题 2 + 宋体 五号 非加粗 黑色 + 段前: 6 磅 段后: 0 磅 行距: 单倍行距 + 段前:..."/>
    <w:basedOn w:val="1"/>
    <w:qFormat/>
    <w:uiPriority w:val="99"/>
    <w:pPr>
      <w:keepNext/>
      <w:keepLines/>
      <w:widowControl w:val="0"/>
      <w:adjustRightInd w:val="0"/>
      <w:spacing w:before="240"/>
      <w:ind w:left="480"/>
      <w:outlineLvl w:val="1"/>
    </w:pPr>
    <w:rPr>
      <w:rFonts w:ascii="宋体" w:hAnsi="宋体" w:cs="宋体"/>
      <w:b/>
      <w:bCs/>
      <w:color w:val="000000"/>
      <w:sz w:val="21"/>
    </w:rPr>
  </w:style>
  <w:style w:type="character" w:customStyle="1" w:styleId="70">
    <w:name w:val="页眉 字符1"/>
    <w:basedOn w:val="26"/>
    <w:semiHidden/>
    <w:qFormat/>
    <w:uiPriority w:val="99"/>
    <w:rPr>
      <w:rFonts w:ascii="Times New Roman" w:hAnsi="Times New Roman" w:eastAsia="宋体" w:cs="Times New Roman"/>
      <w:kern w:val="0"/>
      <w:sz w:val="18"/>
      <w:szCs w:val="18"/>
    </w:rPr>
  </w:style>
  <w:style w:type="paragraph" w:customStyle="1" w:styleId="71">
    <w:name w:val="my正文"/>
    <w:basedOn w:val="1"/>
    <w:qFormat/>
    <w:uiPriority w:val="0"/>
    <w:pPr>
      <w:widowControl w:val="0"/>
      <w:spacing w:line="360" w:lineRule="auto"/>
      <w:ind w:firstLine="200" w:firstLineChars="200"/>
      <w:jc w:val="both"/>
    </w:pPr>
    <w:rPr>
      <w:rFonts w:ascii="宋体" w:hAnsi="宋体" w:eastAsia="仿宋"/>
      <w:kern w:val="2"/>
      <w:sz w:val="28"/>
      <w:szCs w:val="24"/>
    </w:rPr>
  </w:style>
  <w:style w:type="character" w:customStyle="1" w:styleId="72">
    <w:name w:val="批注框文本 字符1"/>
    <w:basedOn w:val="26"/>
    <w:semiHidden/>
    <w:qFormat/>
    <w:uiPriority w:val="99"/>
    <w:rPr>
      <w:rFonts w:ascii="Times New Roman" w:hAnsi="Times New Roman" w:eastAsia="宋体" w:cs="Times New Roman"/>
      <w:kern w:val="0"/>
      <w:sz w:val="18"/>
      <w:szCs w:val="18"/>
    </w:rPr>
  </w:style>
  <w:style w:type="character" w:customStyle="1" w:styleId="73">
    <w:name w:val="页脚 字符1"/>
    <w:basedOn w:val="26"/>
    <w:semiHidden/>
    <w:qFormat/>
    <w:uiPriority w:val="99"/>
    <w:rPr>
      <w:rFonts w:ascii="Times New Roman" w:hAnsi="Times New Roman" w:eastAsia="宋体" w:cs="Times New Roman"/>
      <w:kern w:val="0"/>
      <w:sz w:val="18"/>
      <w:szCs w:val="18"/>
    </w:rPr>
  </w:style>
  <w:style w:type="paragraph" w:customStyle="1" w:styleId="74">
    <w:name w:val="_Style 4"/>
    <w:basedOn w:val="1"/>
    <w:next w:val="46"/>
    <w:qFormat/>
    <w:uiPriority w:val="34"/>
    <w:pPr>
      <w:widowControl w:val="0"/>
      <w:ind w:firstLine="420" w:firstLineChars="200"/>
      <w:jc w:val="both"/>
    </w:pPr>
    <w:rPr>
      <w:rFonts w:ascii="Calibri" w:hAnsi="Calibri"/>
      <w:kern w:val="2"/>
      <w:sz w:val="21"/>
      <w:szCs w:val="22"/>
      <w:lang w:val="zh-CN"/>
    </w:rPr>
  </w:style>
  <w:style w:type="character" w:customStyle="1" w:styleId="75">
    <w:name w:val="正文文本 字符1"/>
    <w:basedOn w:val="26"/>
    <w:semiHidden/>
    <w:qFormat/>
    <w:uiPriority w:val="99"/>
    <w:rPr>
      <w:rFonts w:ascii="Times New Roman" w:hAnsi="Times New Roman" w:eastAsia="宋体" w:cs="Times New Roman"/>
      <w:kern w:val="0"/>
      <w:sz w:val="20"/>
      <w:szCs w:val="20"/>
    </w:rPr>
  </w:style>
  <w:style w:type="paragraph" w:customStyle="1" w:styleId="76">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77">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78">
    <w:name w:val="正文文本样式"/>
    <w:basedOn w:val="1"/>
    <w:qFormat/>
    <w:uiPriority w:val="99"/>
    <w:pPr>
      <w:spacing w:line="360" w:lineRule="auto"/>
      <w:ind w:firstLine="200" w:firstLineChars="200"/>
    </w:pPr>
    <w:rPr>
      <w:rFonts w:ascii="Arial" w:hAnsi="Arial" w:cs="Arial"/>
      <w:kern w:val="2"/>
      <w:sz w:val="24"/>
      <w:szCs w:val="24"/>
    </w:rPr>
  </w:style>
  <w:style w:type="character" w:customStyle="1" w:styleId="79">
    <w:name w:val="font41"/>
    <w:qFormat/>
    <w:uiPriority w:val="0"/>
    <w:rPr>
      <w:rFonts w:hint="eastAsia" w:ascii="宋体" w:hAnsi="宋体" w:eastAsia="宋体" w:cs="宋体"/>
      <w:color w:val="000000"/>
      <w:sz w:val="22"/>
      <w:szCs w:val="22"/>
      <w:u w:val="none"/>
    </w:rPr>
  </w:style>
  <w:style w:type="character" w:customStyle="1" w:styleId="80">
    <w:name w:val="font81"/>
    <w:qFormat/>
    <w:uiPriority w:val="0"/>
    <w:rPr>
      <w:rFonts w:ascii="Arial" w:hAnsi="Arial" w:cs="Arial"/>
      <w:color w:val="000000"/>
      <w:sz w:val="22"/>
      <w:szCs w:val="22"/>
      <w:u w:val="none"/>
    </w:rPr>
  </w:style>
  <w:style w:type="character" w:customStyle="1" w:styleId="81">
    <w:name w:val="font121"/>
    <w:qFormat/>
    <w:uiPriority w:val="0"/>
    <w:rPr>
      <w:rFonts w:ascii="Arial" w:hAnsi="Arial" w:cs="Arial"/>
      <w:color w:val="000000"/>
      <w:sz w:val="22"/>
      <w:szCs w:val="22"/>
      <w:u w:val="none"/>
    </w:rPr>
  </w:style>
  <w:style w:type="character" w:customStyle="1" w:styleId="82">
    <w:name w:val="列出段落 Char"/>
    <w:link w:val="83"/>
    <w:qFormat/>
    <w:uiPriority w:val="34"/>
    <w:rPr>
      <w:rFonts w:ascii="Calibri" w:hAnsi="Calibri" w:cs="黑体"/>
      <w:sz w:val="24"/>
    </w:rPr>
  </w:style>
  <w:style w:type="paragraph" w:customStyle="1" w:styleId="83">
    <w:name w:val="列出段落1"/>
    <w:basedOn w:val="1"/>
    <w:link w:val="82"/>
    <w:qFormat/>
    <w:uiPriority w:val="34"/>
    <w:pPr>
      <w:widowControl w:val="0"/>
      <w:spacing w:line="360" w:lineRule="auto"/>
      <w:ind w:firstLine="420" w:firstLineChars="200"/>
      <w:jc w:val="both"/>
    </w:pPr>
    <w:rPr>
      <w:rFonts w:ascii="Calibri" w:hAnsi="Calibri" w:cs="黑体" w:eastAsiaTheme="minorEastAsia"/>
      <w:kern w:val="2"/>
      <w:sz w:val="24"/>
      <w:szCs w:val="22"/>
    </w:rPr>
  </w:style>
  <w:style w:type="character" w:customStyle="1" w:styleId="84">
    <w:name w:val="font51"/>
    <w:qFormat/>
    <w:uiPriority w:val="0"/>
    <w:rPr>
      <w:rFonts w:hint="eastAsia" w:ascii="宋体" w:hAnsi="宋体" w:eastAsia="宋体" w:cs="宋体"/>
      <w:color w:val="000000"/>
      <w:sz w:val="22"/>
      <w:szCs w:val="22"/>
      <w:u w:val="none"/>
    </w:rPr>
  </w:style>
  <w:style w:type="character" w:customStyle="1" w:styleId="85">
    <w:name w:val="font61"/>
    <w:qFormat/>
    <w:uiPriority w:val="0"/>
    <w:rPr>
      <w:rFonts w:ascii="Arial" w:hAnsi="Arial" w:cs="Arial"/>
      <w:color w:val="000000"/>
      <w:sz w:val="22"/>
      <w:szCs w:val="22"/>
      <w:u w:val="none"/>
    </w:rPr>
  </w:style>
  <w:style w:type="character" w:customStyle="1" w:styleId="86">
    <w:name w:val="font141"/>
    <w:qFormat/>
    <w:uiPriority w:val="0"/>
    <w:rPr>
      <w:rFonts w:ascii="Arial" w:hAnsi="Arial" w:cs="Arial"/>
      <w:color w:val="000000"/>
      <w:sz w:val="22"/>
      <w:szCs w:val="22"/>
      <w:u w:val="none"/>
    </w:rPr>
  </w:style>
  <w:style w:type="character" w:customStyle="1" w:styleId="87">
    <w:name w:val="font71"/>
    <w:qFormat/>
    <w:uiPriority w:val="0"/>
    <w:rPr>
      <w:rFonts w:hint="eastAsia" w:ascii="宋体" w:hAnsi="宋体" w:eastAsia="宋体" w:cs="宋体"/>
      <w:color w:val="000000"/>
      <w:sz w:val="22"/>
      <w:szCs w:val="22"/>
      <w:u w:val="none"/>
    </w:rPr>
  </w:style>
  <w:style w:type="character" w:customStyle="1" w:styleId="88">
    <w:name w:val="批注文字 Char1"/>
    <w:basedOn w:val="26"/>
    <w:semiHidden/>
    <w:qFormat/>
    <w:uiPriority w:val="99"/>
  </w:style>
  <w:style w:type="paragraph" w:customStyle="1" w:styleId="89">
    <w:name w:val="TOC 标题1"/>
    <w:basedOn w:val="2"/>
    <w:next w:val="1"/>
    <w:unhideWhenUsed/>
    <w:qFormat/>
    <w:uiPriority w:val="39"/>
    <w:pPr>
      <w:keepLines/>
      <w:spacing w:before="240" w:line="259" w:lineRule="auto"/>
      <w:jc w:val="left"/>
      <w:outlineLvl w:val="9"/>
    </w:pPr>
    <w:rPr>
      <w:rFonts w:ascii="Calibri Light" w:hAnsi="Calibri Light"/>
      <w:color w:val="2E75B5"/>
      <w:sz w:val="32"/>
      <w:szCs w:val="32"/>
    </w:rPr>
  </w:style>
  <w:style w:type="paragraph" w:customStyle="1" w:styleId="90">
    <w:name w:val="样式 首行缩进:  2 字符"/>
    <w:basedOn w:val="1"/>
    <w:qFormat/>
    <w:uiPriority w:val="0"/>
    <w:pPr>
      <w:widowControl w:val="0"/>
      <w:spacing w:line="360" w:lineRule="auto"/>
      <w:ind w:firstLine="480" w:firstLineChars="200"/>
      <w:jc w:val="both"/>
    </w:pPr>
    <w:rPr>
      <w:rFonts w:cs="宋体"/>
      <w:kern w:val="2"/>
      <w:sz w:val="21"/>
    </w:rPr>
  </w:style>
  <w:style w:type="table" w:customStyle="1" w:styleId="91">
    <w:name w:val="Table Normal"/>
    <w:unhideWhenUsed/>
    <w:qFormat/>
    <w:uiPriority w:val="0"/>
    <w:tblPr>
      <w:tblLayout w:type="fixed"/>
      <w:tblCellMar>
        <w:top w:w="0" w:type="dxa"/>
        <w:left w:w="0" w:type="dxa"/>
        <w:bottom w:w="0" w:type="dxa"/>
        <w:right w:w="0" w:type="dxa"/>
      </w:tblCellMar>
    </w:tblPr>
  </w:style>
  <w:style w:type="paragraph" w:customStyle="1" w:styleId="92">
    <w:name w:val="修订2"/>
    <w:hidden/>
    <w:unhideWhenUsed/>
    <w:qFormat/>
    <w:uiPriority w:val="99"/>
    <w:rPr>
      <w:rFonts w:ascii="Times New Roman" w:hAnsi="Times New Roman" w:eastAsia="宋体" w:cs="Times New Roman"/>
      <w:lang w:val="en-US" w:eastAsia="zh-CN" w:bidi="ar-SA"/>
    </w:rPr>
  </w:style>
  <w:style w:type="paragraph" w:customStyle="1" w:styleId="93">
    <w:name w:val="Revision"/>
    <w:hidden/>
    <w:unhideWhenUsed/>
    <w:qFormat/>
    <w:uiPriority w:val="99"/>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15516</Words>
  <Characters>16170</Characters>
  <Lines>130</Lines>
  <Paragraphs>36</Paragraphs>
  <TotalTime>1212</TotalTime>
  <ScaleCrop>false</ScaleCrop>
  <LinksUpToDate>false</LinksUpToDate>
  <CharactersWithSpaces>16194</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2024-05-26T08:32:00Z</dcterms:created>
  <dc:creator>WEI</dc:creator>
  <cp:lastModifiedBy>Administrator</cp:lastModifiedBy>
  <cp:lastPrinted>2025-06-05T01:44:00Z</cp:lastPrinted>
  <dcterms:modified xsi:type="dcterms:W3CDTF">2025-06-19T00:45:18Z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6E502746B66445CFAE1A1DD743632B1E_13</vt:lpwstr>
  </property>
</Properties>
</file>