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供应商响应家数不足法定数量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25C7D"/>
    <w:rsid w:val="46DB56E8"/>
    <w:rsid w:val="4E62268E"/>
    <w:rsid w:val="5E8153D9"/>
    <w:rsid w:val="759C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0</TotalTime>
  <ScaleCrop>false</ScaleCrop>
  <LinksUpToDate>false</LinksUpToDate>
  <CharactersWithSpaces>16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2021-04-25T01:46:00Z</dcterms:created>
  <dc:creator>cgzx-603091</dc:creator>
  <cp:lastModifiedBy>cgzx-603091</cp:lastModifiedBy>
  <dcterms:modified xsi:type="dcterms:W3CDTF">2025-10-30T07:38:51Z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