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宋体" w:hAnsi="宋体"/>
          <w:sz w:val="44"/>
          <w:szCs w:val="44"/>
        </w:rPr>
      </w:pPr>
      <w:r>
        <w:rPr>
          <w:rFonts w:hint="eastAsia" w:ascii="宋体" w:hAnsi="宋体"/>
          <w:sz w:val="44"/>
          <w:szCs w:val="44"/>
        </w:rPr>
        <w:t>上海市公安局长宁分局警用数字集群（PDT）系统建设服务采购公开招标项目</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宋体" w:hAnsi="宋体"/>
          <w:sz w:val="44"/>
          <w:szCs w:val="44"/>
        </w:rPr>
      </w:pPr>
      <w:r>
        <w:rPr>
          <w:rFonts w:hint="eastAsia" w:ascii="宋体" w:hAnsi="宋体"/>
          <w:sz w:val="44"/>
          <w:szCs w:val="44"/>
        </w:rPr>
        <w:t>采购需求</w:t>
      </w:r>
    </w:p>
    <w:p>
      <w:pPr>
        <w:pStyle w:val="21"/>
        <w:spacing w:line="360" w:lineRule="auto"/>
      </w:pPr>
      <w:r>
        <w:rPr>
          <w:rFonts w:hint="eastAsia"/>
        </w:rPr>
        <w:t>项目概况</w:t>
      </w:r>
    </w:p>
    <w:p>
      <w:pPr>
        <w:pStyle w:val="22"/>
        <w:spacing w:line="360" w:lineRule="auto"/>
      </w:pPr>
      <w:r>
        <w:rPr>
          <w:rFonts w:hint="eastAsia"/>
        </w:rPr>
        <w:t>项目背景</w:t>
      </w:r>
    </w:p>
    <w:p>
      <w:pPr>
        <w:pStyle w:val="20"/>
        <w:spacing w:line="360" w:lineRule="auto"/>
        <w:rPr>
          <w:rFonts w:ascii="宋体" w:hAnsi="宋体"/>
        </w:rPr>
      </w:pPr>
      <w:r>
        <w:rPr>
          <w:rFonts w:hint="eastAsia" w:ascii="宋体" w:hAnsi="宋体"/>
        </w:rPr>
        <w:t>在公安部关于公安无线通信系统必须确保自主、安全、可靠的大背景下，以及全国警用数字集群（PDT）系统“一张网”的建设要求，根据上海市公安局对标公安部《关于推进公安信息化发展若干问题的意见》（公通字〔2017〕7号）、公安部《警用数字集群（PDT）通信系统全国联网建设技术指导方案（试行）》（公科信[2015]123号），以及上海市公安局《关于推进警用数字集群（PDT）系统建设有关工作要求的通知》文号要求，为满足长宁公安分局各单位正常使用上海公安350兆警用数字集群（PDT）系统，需采购一批PDT手持台及部分配件设备；为了保障指定区域的PDT无线信号覆盖，需要建设2套室外基站和1套室内基站；需对长宁分局指挥中心既有无线调度及录音设备进行改造，使其满足PDT系统的使用需求，保障上海市公安将无线指挥调度业务从TETRA系统切换至PDT系统后指挥调度业务不受影响，确保长宁分局日常指挥调度工作的正常运行。</w:t>
      </w:r>
    </w:p>
    <w:p>
      <w:pPr>
        <w:pStyle w:val="22"/>
        <w:spacing w:line="360" w:lineRule="auto"/>
      </w:pPr>
      <w:r>
        <w:rPr>
          <w:rFonts w:hint="eastAsia"/>
        </w:rPr>
        <w:t>建设目标及原则</w:t>
      </w:r>
    </w:p>
    <w:p>
      <w:pPr>
        <w:pStyle w:val="20"/>
        <w:spacing w:line="360" w:lineRule="auto"/>
        <w:rPr>
          <w:rFonts w:ascii="宋体" w:hAnsi="宋体"/>
        </w:rPr>
      </w:pPr>
      <w:r>
        <w:rPr>
          <w:rFonts w:hint="eastAsia" w:ascii="宋体" w:hAnsi="宋体"/>
        </w:rPr>
        <w:t>根据长宁公安分局公安实战需求，配备一定数量的警用数字集群（PDT）手持台，在现有无线通信基础上改建成PDT通信系统。</w:t>
      </w:r>
    </w:p>
    <w:p>
      <w:pPr>
        <w:pStyle w:val="20"/>
        <w:spacing w:line="360" w:lineRule="auto"/>
        <w:rPr>
          <w:rFonts w:ascii="宋体" w:hAnsi="宋体"/>
        </w:rPr>
      </w:pPr>
      <w:r>
        <w:rPr>
          <w:rFonts w:hint="eastAsia" w:ascii="宋体" w:hAnsi="宋体"/>
        </w:rPr>
        <w:t>通过新建PDT基站，实现指定区域的PDT无线信号覆盖。</w:t>
      </w:r>
    </w:p>
    <w:p>
      <w:pPr>
        <w:pStyle w:val="20"/>
        <w:spacing w:line="360" w:lineRule="auto"/>
        <w:rPr>
          <w:rFonts w:ascii="宋体" w:hAnsi="宋体"/>
        </w:rPr>
      </w:pPr>
      <w:r>
        <w:rPr>
          <w:rFonts w:hint="eastAsia" w:ascii="宋体" w:hAnsi="宋体"/>
        </w:rPr>
        <w:t>通过对指挥中心的无线调度及录音系统改造，实现对PDT无线数字集群通信系统的无线调度及录音功能。</w:t>
      </w:r>
    </w:p>
    <w:p>
      <w:pPr>
        <w:pStyle w:val="20"/>
        <w:spacing w:line="360" w:lineRule="auto"/>
        <w:rPr>
          <w:rFonts w:ascii="宋体" w:hAnsi="宋体"/>
        </w:rPr>
      </w:pPr>
      <w:r>
        <w:rPr>
          <w:rFonts w:hint="eastAsia" w:ascii="宋体" w:hAnsi="宋体"/>
        </w:rPr>
        <w:t>所建设警用数字集群（PDT）系统可以无缝接入上海公安350兆PDT无线数字集群通信系统，能够实现350兆PDT无线数字集群通信系统所要求的所有基本功能，PDT手持台能兼容上海市公安PDT系统对终端设备的统一网络写频需求，以满足长宁公安分局民警在日常执勤工作、执行处理突发性事件等任务时的通信需求。手持台及音频附件性能优良，功能齐全，维修便捷与快速。</w:t>
      </w:r>
    </w:p>
    <w:p>
      <w:pPr>
        <w:pStyle w:val="22"/>
        <w:spacing w:line="360" w:lineRule="auto"/>
      </w:pPr>
      <w:r>
        <w:rPr>
          <w:rFonts w:hint="eastAsia"/>
        </w:rPr>
        <w:t>服务时间：</w:t>
      </w:r>
    </w:p>
    <w:p>
      <w:pPr>
        <w:spacing w:line="360" w:lineRule="auto"/>
        <w:ind w:firstLine="360" w:firstLineChars="150"/>
        <w:rPr>
          <w:rFonts w:ascii="宋体" w:hAnsi="宋体"/>
          <w:sz w:val="24"/>
        </w:rPr>
      </w:pPr>
      <w:r>
        <w:rPr>
          <w:rFonts w:hint="eastAsia" w:ascii="宋体" w:hAnsi="宋体"/>
          <w:sz w:val="24"/>
        </w:rPr>
        <w:t>本项目自合同签订生效之日起45个工作日内完成本项目所有设备的供货、测试、验收及交付工作。</w:t>
      </w:r>
    </w:p>
    <w:p>
      <w:pPr>
        <w:pStyle w:val="20"/>
        <w:spacing w:line="360" w:lineRule="auto"/>
        <w:rPr>
          <w:rFonts w:ascii="宋体" w:hAnsi="宋体"/>
        </w:rPr>
      </w:pPr>
    </w:p>
    <w:p>
      <w:pPr>
        <w:pStyle w:val="22"/>
        <w:spacing w:line="360" w:lineRule="auto"/>
      </w:pPr>
      <w:r>
        <w:rPr>
          <w:rFonts w:hint="eastAsia"/>
        </w:rPr>
        <w:t>服务地点：</w:t>
      </w:r>
    </w:p>
    <w:p>
      <w:pPr>
        <w:pStyle w:val="20"/>
        <w:spacing w:line="360" w:lineRule="auto"/>
        <w:rPr>
          <w:rFonts w:hint="eastAsia" w:ascii="宋体" w:hAnsi="宋体"/>
        </w:rPr>
      </w:pPr>
      <w:r>
        <w:rPr>
          <w:rFonts w:hint="eastAsia" w:ascii="宋体" w:hAnsi="宋体"/>
        </w:rPr>
        <w:t>上海市公安局长宁分局指定地点。</w:t>
      </w:r>
    </w:p>
    <w:p>
      <w:pPr>
        <w:pStyle w:val="20"/>
        <w:spacing w:line="360" w:lineRule="auto"/>
        <w:rPr>
          <w:rFonts w:hint="eastAsia" w:ascii="宋体" w:hAnsi="宋体"/>
        </w:rPr>
      </w:pPr>
    </w:p>
    <w:p>
      <w:pPr>
        <w:pStyle w:val="20"/>
        <w:spacing w:line="360" w:lineRule="auto"/>
        <w:ind w:left="0" w:leftChars="0" w:firstLine="0" w:firstLineChars="0"/>
        <w:jc w:val="left"/>
        <w:rPr>
          <w:rFonts w:ascii="宋体" w:hAnsi="宋体"/>
          <w:b/>
        </w:rPr>
      </w:pPr>
      <w:r>
        <w:rPr>
          <w:rFonts w:ascii="宋体" w:hAnsi="宋体"/>
          <w:b/>
          <w:color w:val="000000"/>
          <w:kern w:val="24"/>
        </w:rPr>
        <w:t>注：</w:t>
      </w:r>
      <w:r>
        <w:rPr>
          <w:rFonts w:hint="eastAsia" w:ascii="宋体" w:hAnsi="宋体"/>
          <w:b/>
          <w:color w:val="000000"/>
          <w:kern w:val="24"/>
        </w:rPr>
        <w:t>以下内容</w:t>
      </w:r>
      <w:r>
        <w:rPr>
          <w:rFonts w:ascii="宋体" w:hAnsi="宋体"/>
          <w:b/>
          <w:color w:val="000000"/>
          <w:kern w:val="24"/>
        </w:rPr>
        <w:t>文件中凡“</w:t>
      </w:r>
      <w:r>
        <w:rPr>
          <w:rFonts w:hint="eastAsia" w:ascii="宋体" w:hAnsi="宋体" w:cs="宋体"/>
          <w:b/>
          <w:kern w:val="0"/>
        </w:rPr>
        <w:sym w:font="Wingdings 3" w:char="F070"/>
      </w:r>
      <w:r>
        <w:rPr>
          <w:rFonts w:ascii="宋体" w:hAnsi="宋体"/>
          <w:b/>
          <w:color w:val="000000"/>
          <w:kern w:val="24"/>
        </w:rPr>
        <w:t>”号为主要指标，若不能满足作扣分处理。</w:t>
      </w:r>
    </w:p>
    <w:p>
      <w:pPr>
        <w:pStyle w:val="21"/>
        <w:spacing w:line="360" w:lineRule="auto"/>
      </w:pPr>
      <w:r>
        <w:rPr>
          <w:rFonts w:hint="eastAsia"/>
        </w:rPr>
        <w:t>服务内容及要求</w:t>
      </w:r>
    </w:p>
    <w:p>
      <w:pPr>
        <w:pStyle w:val="22"/>
        <w:spacing w:line="360" w:lineRule="auto"/>
      </w:pPr>
      <w:r>
        <w:rPr>
          <w:rFonts w:hint="eastAsia"/>
        </w:rPr>
        <w:t>建设内容</w:t>
      </w:r>
    </w:p>
    <w:p>
      <w:pPr>
        <w:spacing w:line="360" w:lineRule="auto"/>
        <w:ind w:firstLine="480" w:firstLineChars="200"/>
        <w:rPr>
          <w:rFonts w:ascii="宋体" w:hAnsi="宋体"/>
          <w:kern w:val="0"/>
          <w:sz w:val="24"/>
        </w:rPr>
      </w:pPr>
      <w:r>
        <w:rPr>
          <w:rFonts w:hint="eastAsia" w:ascii="宋体" w:hAnsi="宋体"/>
          <w:kern w:val="0"/>
          <w:sz w:val="24"/>
        </w:rPr>
        <w:t>（1）采购PDT手持台6</w:t>
      </w:r>
      <w:r>
        <w:rPr>
          <w:rFonts w:ascii="宋体" w:hAnsi="宋体"/>
          <w:kern w:val="0"/>
          <w:sz w:val="24"/>
        </w:rPr>
        <w:t>00</w:t>
      </w:r>
      <w:r>
        <w:rPr>
          <w:rFonts w:hint="eastAsia" w:ascii="宋体" w:hAnsi="宋体"/>
          <w:kern w:val="0"/>
          <w:sz w:val="24"/>
        </w:rPr>
        <w:t>套，每套包含：主机1台、充电器1个、电池</w:t>
      </w:r>
      <w:r>
        <w:rPr>
          <w:rFonts w:ascii="宋体" w:hAnsi="宋体"/>
          <w:kern w:val="0"/>
          <w:sz w:val="24"/>
        </w:rPr>
        <w:t>3</w:t>
      </w:r>
      <w:r>
        <w:rPr>
          <w:rFonts w:hint="eastAsia" w:ascii="宋体" w:hAnsi="宋体"/>
          <w:kern w:val="0"/>
          <w:sz w:val="24"/>
        </w:rPr>
        <w:t>块、天线（含定位功能）1根、皮带夹1个、电源适配器1个、吊绳1个、公安标准加密卡1块、中文说明书1册；配套本项目PDT手持台使用的蓝牙耳机3</w:t>
      </w:r>
      <w:r>
        <w:rPr>
          <w:rFonts w:ascii="宋体" w:hAnsi="宋体"/>
          <w:kern w:val="0"/>
          <w:sz w:val="24"/>
        </w:rPr>
        <w:t>0</w:t>
      </w:r>
      <w:r>
        <w:rPr>
          <w:rFonts w:hint="eastAsia" w:ascii="宋体" w:hAnsi="宋体"/>
          <w:kern w:val="0"/>
          <w:sz w:val="24"/>
        </w:rPr>
        <w:t>副；配套分局PDT手持台GH65X使用的蓝牙PTT指环</w:t>
      </w:r>
      <w:r>
        <w:rPr>
          <w:rFonts w:ascii="宋体" w:hAnsi="宋体"/>
          <w:kern w:val="0"/>
          <w:sz w:val="24"/>
        </w:rPr>
        <w:t>5</w:t>
      </w:r>
      <w:r>
        <w:rPr>
          <w:rFonts w:hint="eastAsia" w:ascii="宋体" w:hAnsi="宋体"/>
          <w:kern w:val="0"/>
          <w:sz w:val="24"/>
        </w:rPr>
        <w:t>个；</w:t>
      </w:r>
    </w:p>
    <w:p>
      <w:pPr>
        <w:spacing w:line="360" w:lineRule="auto"/>
        <w:ind w:firstLine="480" w:firstLineChars="200"/>
        <w:rPr>
          <w:rFonts w:ascii="宋体" w:hAnsi="宋体"/>
          <w:kern w:val="0"/>
          <w:sz w:val="24"/>
        </w:rPr>
      </w:pPr>
      <w:r>
        <w:rPr>
          <w:rFonts w:hint="eastAsia" w:ascii="宋体" w:hAnsi="宋体"/>
          <w:kern w:val="0"/>
          <w:sz w:val="24"/>
        </w:rPr>
        <w:t>（2）对指挥中心现有的无线调度及录音设备、以及桌面进行定制化改造，使之能配套PDT系统使用；指挥中心座席根据职能进行划分。针对不同座席的作业特点及通信要求，进行操作台上箱定制化改造。采购一套PDT系统录音设备，通过专线与PDT系统连接，实现PDT系统录音；</w:t>
      </w:r>
    </w:p>
    <w:p>
      <w:pPr>
        <w:spacing w:line="360" w:lineRule="auto"/>
        <w:ind w:firstLine="480" w:firstLineChars="200"/>
        <w:rPr>
          <w:rFonts w:ascii="宋体" w:hAnsi="宋体"/>
          <w:kern w:val="0"/>
          <w:sz w:val="24"/>
        </w:rPr>
      </w:pPr>
      <w:r>
        <w:rPr>
          <w:rFonts w:hint="eastAsia" w:ascii="宋体" w:hAnsi="宋体"/>
          <w:kern w:val="0"/>
          <w:sz w:val="24"/>
        </w:rPr>
        <w:t>（3）在指定区域建设23套PDT电源箱及天馈设备，并备用2个电源箱，共25个电源箱、室外天线1</w:t>
      </w:r>
      <w:r>
        <w:rPr>
          <w:rFonts w:ascii="宋体" w:hAnsi="宋体"/>
          <w:kern w:val="0"/>
          <w:sz w:val="24"/>
        </w:rPr>
        <w:t>2</w:t>
      </w:r>
      <w:r>
        <w:rPr>
          <w:rFonts w:hint="eastAsia" w:ascii="宋体" w:hAnsi="宋体"/>
          <w:kern w:val="0"/>
          <w:sz w:val="24"/>
        </w:rPr>
        <w:t>根；</w:t>
      </w:r>
    </w:p>
    <w:p>
      <w:pPr>
        <w:spacing w:line="360" w:lineRule="auto"/>
        <w:ind w:firstLine="480" w:firstLineChars="200"/>
        <w:rPr>
          <w:rFonts w:ascii="宋体" w:hAnsi="宋体"/>
          <w:kern w:val="0"/>
          <w:sz w:val="24"/>
        </w:rPr>
      </w:pPr>
      <w:r>
        <w:rPr>
          <w:rFonts w:hint="eastAsia" w:ascii="宋体" w:hAnsi="宋体"/>
          <w:kern w:val="0"/>
          <w:sz w:val="24"/>
        </w:rPr>
        <w:t>（4）在两个指定区域各新建一套8载频PDT室外基站，与TETRA基站共用机房；在指定区域新建一套4载频PDT室内基站，通过射频合路单元设备与已有TETRA基站进行合路，利用已有的室内分布式天馈系统实现指定区域的PDT信号覆盖；</w:t>
      </w:r>
    </w:p>
    <w:p>
      <w:pPr>
        <w:pStyle w:val="22"/>
        <w:spacing w:line="360" w:lineRule="auto"/>
      </w:pPr>
      <w:r>
        <w:rPr>
          <w:rFonts w:hint="eastAsia"/>
        </w:rPr>
        <w:t>设备清单</w:t>
      </w:r>
    </w:p>
    <w:tbl>
      <w:tblPr>
        <w:tblStyle w:val="1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920"/>
        <w:gridCol w:w="4484"/>
        <w:gridCol w:w="989"/>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shd w:val="clear" w:color="auto" w:fill="auto"/>
            <w:vAlign w:val="center"/>
          </w:tcPr>
          <w:p>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1920" w:type="dxa"/>
            <w:shd w:val="clear" w:color="auto" w:fill="auto"/>
            <w:vAlign w:val="center"/>
          </w:tcPr>
          <w:p>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设备名称</w:t>
            </w:r>
          </w:p>
        </w:tc>
        <w:tc>
          <w:tcPr>
            <w:tcW w:w="4484" w:type="dxa"/>
            <w:shd w:val="clear" w:color="auto" w:fill="auto"/>
            <w:vAlign w:val="center"/>
          </w:tcPr>
          <w:p>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规格参数</w:t>
            </w:r>
          </w:p>
        </w:tc>
        <w:tc>
          <w:tcPr>
            <w:tcW w:w="989" w:type="dxa"/>
            <w:shd w:val="clear" w:color="auto" w:fill="auto"/>
            <w:vAlign w:val="center"/>
          </w:tcPr>
          <w:p>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单位</w:t>
            </w:r>
          </w:p>
        </w:tc>
        <w:tc>
          <w:tcPr>
            <w:tcW w:w="1080" w:type="dxa"/>
            <w:shd w:val="clear" w:color="auto" w:fill="auto"/>
            <w:vAlign w:val="center"/>
          </w:tcPr>
          <w:p>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0" w:type="dxa"/>
            <w:gridSpan w:val="5"/>
            <w:shd w:val="clear" w:color="auto" w:fill="auto"/>
            <w:vAlign w:val="center"/>
          </w:tcPr>
          <w:p>
            <w:pPr>
              <w:widowControl/>
              <w:spacing w:line="360" w:lineRule="auto"/>
              <w:jc w:val="left"/>
              <w:rPr>
                <w:rFonts w:ascii="宋体" w:hAnsi="宋体" w:cs="宋体"/>
                <w:b/>
                <w:bCs/>
                <w:color w:val="000000"/>
                <w:kern w:val="0"/>
                <w:sz w:val="24"/>
              </w:rPr>
            </w:pPr>
            <w:r>
              <w:rPr>
                <w:rFonts w:hint="eastAsia" w:ascii="宋体" w:hAnsi="宋体" w:cs="宋体"/>
                <w:b/>
                <w:bCs/>
                <w:color w:val="000000"/>
                <w:kern w:val="0"/>
                <w:sz w:val="24"/>
              </w:rPr>
              <w:t>一、PDT终端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1</w:t>
            </w:r>
          </w:p>
        </w:tc>
        <w:tc>
          <w:tcPr>
            <w:tcW w:w="1920" w:type="dxa"/>
            <w:shd w:val="clear" w:color="000000" w:fill="FFFFFF"/>
            <w:vAlign w:val="center"/>
          </w:tcPr>
          <w:p>
            <w:pPr>
              <w:spacing w:line="360" w:lineRule="auto"/>
              <w:jc w:val="center"/>
              <w:rPr>
                <w:rFonts w:ascii="宋体" w:hAnsi="宋体"/>
                <w:kern w:val="0"/>
                <w:sz w:val="24"/>
              </w:rPr>
            </w:pPr>
            <w:r>
              <w:rPr>
                <w:rFonts w:hint="eastAsia" w:ascii="宋体" w:hAnsi="宋体"/>
                <w:kern w:val="0"/>
                <w:sz w:val="24"/>
              </w:rPr>
              <w:t>PDT手持台</w:t>
            </w:r>
          </w:p>
          <w:p>
            <w:pPr>
              <w:spacing w:line="360" w:lineRule="auto"/>
              <w:jc w:val="center"/>
              <w:rPr>
                <w:rFonts w:ascii="宋体" w:hAnsi="宋体"/>
                <w:kern w:val="0"/>
                <w:sz w:val="24"/>
              </w:rPr>
            </w:pPr>
            <w:r>
              <w:rPr>
                <w:rFonts w:hint="eastAsia" w:ascii="宋体" w:hAnsi="宋体"/>
                <w:b/>
                <w:bCs/>
                <w:kern w:val="0"/>
                <w:szCs w:val="21"/>
              </w:rPr>
              <w:t>（核心产品）</w:t>
            </w:r>
          </w:p>
        </w:tc>
        <w:tc>
          <w:tcPr>
            <w:tcW w:w="4484" w:type="dxa"/>
            <w:shd w:val="clear" w:color="000000" w:fill="FFFFFF"/>
            <w:vAlign w:val="center"/>
          </w:tcPr>
          <w:p>
            <w:pPr>
              <w:spacing w:line="360" w:lineRule="auto"/>
              <w:jc w:val="left"/>
              <w:rPr>
                <w:rFonts w:ascii="宋体" w:hAnsi="宋体" w:cs="宋体"/>
                <w:color w:val="000000"/>
                <w:kern w:val="0"/>
                <w:sz w:val="24"/>
              </w:rPr>
            </w:pPr>
            <w:r>
              <w:rPr>
                <w:rFonts w:hint="eastAsia" w:ascii="宋体" w:hAnsi="宋体"/>
                <w:kern w:val="0"/>
                <w:sz w:val="24"/>
              </w:rPr>
              <w:t>频率范围：350-400MHz</w:t>
            </w:r>
            <w:r>
              <w:rPr>
                <w:rFonts w:hint="eastAsia" w:ascii="宋体" w:hAnsi="宋体"/>
                <w:kern w:val="0"/>
                <w:sz w:val="24"/>
              </w:rPr>
              <w:br w:type="textWrapping"/>
            </w:r>
            <w:r>
              <w:rPr>
                <w:rFonts w:hint="eastAsia" w:ascii="宋体" w:hAnsi="宋体"/>
                <w:kern w:val="0"/>
                <w:sz w:val="24"/>
              </w:rPr>
              <w:t>信道容量：≥1024</w:t>
            </w:r>
            <w:r>
              <w:rPr>
                <w:rFonts w:hint="eastAsia" w:ascii="宋体" w:hAnsi="宋体"/>
                <w:kern w:val="0"/>
                <w:sz w:val="24"/>
              </w:rPr>
              <w:br w:type="textWrapping"/>
            </w:r>
            <w:r>
              <w:rPr>
                <w:rFonts w:hint="eastAsia" w:ascii="宋体" w:hAnsi="宋体"/>
                <w:kern w:val="0"/>
                <w:sz w:val="24"/>
              </w:rPr>
              <w:t>信道间隔：12.5KHz/20KHz/25KHz</w:t>
            </w:r>
            <w:r>
              <w:rPr>
                <w:rFonts w:hint="eastAsia" w:ascii="宋体" w:hAnsi="宋体"/>
                <w:kern w:val="0"/>
                <w:sz w:val="24"/>
              </w:rPr>
              <w:br w:type="textWrapping"/>
            </w:r>
            <w:r>
              <w:rPr>
                <w:rFonts w:hint="eastAsia" w:ascii="宋体" w:hAnsi="宋体"/>
                <w:kern w:val="0"/>
                <w:sz w:val="24"/>
              </w:rPr>
              <w:t>电池：≥2200mAh锂电池</w:t>
            </w:r>
            <w:r>
              <w:rPr>
                <w:rFonts w:hint="eastAsia" w:ascii="宋体" w:hAnsi="宋体"/>
                <w:kern w:val="0"/>
                <w:sz w:val="24"/>
              </w:rPr>
              <w:br w:type="textWrapping"/>
            </w:r>
            <w:r>
              <w:rPr>
                <w:rFonts w:hint="eastAsia" w:ascii="宋体" w:hAnsi="宋体"/>
                <w:kern w:val="0"/>
                <w:sz w:val="24"/>
              </w:rPr>
              <w:t>频率稳定度：±0.5ppm</w:t>
            </w:r>
            <w:r>
              <w:rPr>
                <w:rFonts w:hint="eastAsia" w:ascii="宋体" w:hAnsi="宋体"/>
                <w:kern w:val="0"/>
                <w:sz w:val="24"/>
              </w:rPr>
              <w:br w:type="textWrapping"/>
            </w:r>
            <w:r>
              <w:rPr>
                <w:rFonts w:hint="eastAsia" w:ascii="宋体" w:hAnsi="宋体"/>
                <w:kern w:val="0"/>
                <w:sz w:val="24"/>
              </w:rPr>
              <w:t>天线阻抗：50Ω</w:t>
            </w:r>
            <w:r>
              <w:rPr>
                <w:rFonts w:hint="eastAsia" w:ascii="宋体" w:hAnsi="宋体"/>
                <w:kern w:val="0"/>
                <w:sz w:val="24"/>
              </w:rPr>
              <w:br w:type="textWrapping"/>
            </w:r>
            <w:r>
              <w:rPr>
                <w:rFonts w:hint="eastAsia" w:ascii="宋体" w:hAnsi="宋体"/>
                <w:kern w:val="0"/>
                <w:sz w:val="24"/>
              </w:rPr>
              <w:t>输出功率：1-4W可调</w:t>
            </w:r>
            <w:r>
              <w:rPr>
                <w:rFonts w:hint="eastAsia" w:ascii="宋体" w:hAnsi="宋体"/>
                <w:kern w:val="0"/>
                <w:sz w:val="24"/>
              </w:rPr>
              <w:br w:type="textWrapping"/>
            </w:r>
            <w:r>
              <w:rPr>
                <w:rFonts w:hint="eastAsia" w:ascii="宋体" w:hAnsi="宋体"/>
                <w:kern w:val="0"/>
                <w:sz w:val="24"/>
              </w:rPr>
              <w:t>静态接收灵敏度：≤-122dBm</w:t>
            </w:r>
            <w:r>
              <w:rPr>
                <w:rFonts w:hint="eastAsia" w:ascii="宋体" w:hAnsi="宋体"/>
                <w:kern w:val="0"/>
                <w:sz w:val="24"/>
              </w:rPr>
              <w:br w:type="textWrapping"/>
            </w:r>
            <w:r>
              <w:rPr>
                <w:rFonts w:hint="eastAsia" w:ascii="宋体" w:hAnsi="宋体"/>
                <w:kern w:val="0"/>
                <w:sz w:val="24"/>
              </w:rPr>
              <w:t>工作温度范围：-20℃～+60℃</w:t>
            </w:r>
            <w:r>
              <w:rPr>
                <w:rFonts w:hint="eastAsia" w:ascii="宋体" w:hAnsi="宋体"/>
                <w:kern w:val="0"/>
                <w:sz w:val="24"/>
              </w:rPr>
              <w:br w:type="textWrapping"/>
            </w:r>
            <w:r>
              <w:rPr>
                <w:rFonts w:hint="eastAsia" w:ascii="宋体" w:hAnsi="宋体"/>
                <w:kern w:val="0"/>
                <w:sz w:val="24"/>
              </w:rPr>
              <w:t>储存温度范围：-40℃～+85℃</w:t>
            </w:r>
            <w:r>
              <w:rPr>
                <w:rFonts w:hint="eastAsia" w:ascii="宋体" w:hAnsi="宋体"/>
                <w:kern w:val="0"/>
                <w:sz w:val="24"/>
              </w:rPr>
              <w:br w:type="textWrapping"/>
            </w:r>
            <w:r>
              <w:rPr>
                <w:rFonts w:hint="eastAsia" w:ascii="宋体" w:hAnsi="宋体"/>
                <w:kern w:val="0"/>
                <w:sz w:val="24"/>
              </w:rPr>
              <w:t>水平位置精度：＜5米</w:t>
            </w:r>
          </w:p>
        </w:tc>
        <w:tc>
          <w:tcPr>
            <w:tcW w:w="989"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台</w:t>
            </w:r>
          </w:p>
        </w:tc>
        <w:tc>
          <w:tcPr>
            <w:tcW w:w="108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7"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2</w:t>
            </w:r>
          </w:p>
        </w:tc>
        <w:tc>
          <w:tcPr>
            <w:tcW w:w="1920" w:type="dxa"/>
            <w:shd w:val="clear" w:color="000000" w:fill="FFFFFF"/>
            <w:vAlign w:val="center"/>
          </w:tcPr>
          <w:p>
            <w:pPr>
              <w:spacing w:line="360" w:lineRule="auto"/>
              <w:jc w:val="center"/>
              <w:rPr>
                <w:rFonts w:ascii="宋体" w:hAnsi="宋体"/>
                <w:kern w:val="0"/>
                <w:sz w:val="24"/>
              </w:rPr>
            </w:pPr>
            <w:r>
              <w:rPr>
                <w:rFonts w:hint="eastAsia" w:ascii="宋体" w:hAnsi="宋体"/>
                <w:kern w:val="0"/>
                <w:sz w:val="24"/>
              </w:rPr>
              <w:t>蓝牙耳机</w:t>
            </w:r>
          </w:p>
        </w:tc>
        <w:tc>
          <w:tcPr>
            <w:tcW w:w="4484" w:type="dxa"/>
            <w:shd w:val="clear" w:color="000000" w:fill="FFFFFF"/>
            <w:vAlign w:val="center"/>
          </w:tcPr>
          <w:p>
            <w:pPr>
              <w:spacing w:line="360" w:lineRule="auto"/>
              <w:jc w:val="left"/>
              <w:rPr>
                <w:rFonts w:ascii="宋体" w:hAnsi="宋体"/>
                <w:kern w:val="0"/>
                <w:sz w:val="24"/>
              </w:rPr>
            </w:pPr>
            <w:r>
              <w:rPr>
                <w:rFonts w:hint="eastAsia" w:ascii="宋体" w:hAnsi="宋体"/>
                <w:kern w:val="0"/>
                <w:sz w:val="24"/>
              </w:rPr>
              <w:t>颜色：黑色；</w:t>
            </w:r>
            <w:r>
              <w:rPr>
                <w:rFonts w:hint="eastAsia" w:ascii="宋体" w:hAnsi="宋体"/>
                <w:kern w:val="0"/>
                <w:sz w:val="24"/>
              </w:rPr>
              <w:br w:type="textWrapping"/>
            </w:r>
            <w:r>
              <w:rPr>
                <w:rFonts w:hint="eastAsia" w:ascii="宋体" w:hAnsi="宋体"/>
                <w:kern w:val="0"/>
                <w:sz w:val="24"/>
              </w:rPr>
              <w:t>PTT 功能：支持；</w:t>
            </w:r>
            <w:r>
              <w:rPr>
                <w:rFonts w:hint="eastAsia" w:ascii="宋体" w:hAnsi="宋体"/>
                <w:kern w:val="0"/>
                <w:sz w:val="24"/>
              </w:rPr>
              <w:br w:type="textWrapping"/>
            </w:r>
            <w:r>
              <w:rPr>
                <w:rFonts w:hint="eastAsia" w:ascii="宋体" w:hAnsi="宋体"/>
                <w:kern w:val="0"/>
                <w:sz w:val="24"/>
              </w:rPr>
              <w:t>蓝牙版本：不低于蓝牙 V4.1 版本协议；</w:t>
            </w:r>
            <w:r>
              <w:rPr>
                <w:rFonts w:hint="eastAsia" w:ascii="宋体" w:hAnsi="宋体"/>
                <w:kern w:val="0"/>
                <w:sz w:val="24"/>
              </w:rPr>
              <w:br w:type="textWrapping"/>
            </w:r>
            <w:r>
              <w:rPr>
                <w:rFonts w:hint="eastAsia" w:ascii="宋体" w:hAnsi="宋体"/>
                <w:kern w:val="0"/>
                <w:sz w:val="24"/>
              </w:rPr>
              <w:t>蓝牙连接通话距离：不小于 10m</w:t>
            </w:r>
          </w:p>
        </w:tc>
        <w:tc>
          <w:tcPr>
            <w:tcW w:w="989"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副</w:t>
            </w:r>
          </w:p>
        </w:tc>
        <w:tc>
          <w:tcPr>
            <w:tcW w:w="108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3</w:t>
            </w:r>
          </w:p>
        </w:tc>
        <w:tc>
          <w:tcPr>
            <w:tcW w:w="1920" w:type="dxa"/>
            <w:shd w:val="clear" w:color="000000" w:fill="FFFFFF"/>
            <w:vAlign w:val="center"/>
          </w:tcPr>
          <w:p>
            <w:pPr>
              <w:spacing w:line="360" w:lineRule="auto"/>
              <w:jc w:val="center"/>
              <w:rPr>
                <w:rFonts w:ascii="宋体" w:hAnsi="宋体"/>
                <w:kern w:val="0"/>
                <w:sz w:val="24"/>
              </w:rPr>
            </w:pPr>
            <w:r>
              <w:rPr>
                <w:rFonts w:hint="eastAsia" w:ascii="宋体" w:hAnsi="宋体"/>
                <w:kern w:val="0"/>
                <w:sz w:val="24"/>
              </w:rPr>
              <w:t>蓝牙PTT指环</w:t>
            </w:r>
          </w:p>
        </w:tc>
        <w:tc>
          <w:tcPr>
            <w:tcW w:w="4484" w:type="dxa"/>
            <w:shd w:val="clear" w:color="000000" w:fill="FFFFFF"/>
            <w:vAlign w:val="center"/>
          </w:tcPr>
          <w:p>
            <w:pPr>
              <w:spacing w:line="360" w:lineRule="auto"/>
              <w:jc w:val="left"/>
              <w:rPr>
                <w:rFonts w:ascii="宋体" w:hAnsi="宋体"/>
                <w:kern w:val="0"/>
                <w:sz w:val="24"/>
              </w:rPr>
            </w:pPr>
            <w:r>
              <w:rPr>
                <w:rFonts w:hint="eastAsia" w:ascii="宋体" w:hAnsi="宋体"/>
                <w:kern w:val="0"/>
                <w:sz w:val="24"/>
              </w:rPr>
              <w:t>颜色：黑色</w:t>
            </w:r>
            <w:r>
              <w:rPr>
                <w:rFonts w:hint="eastAsia" w:ascii="宋体" w:hAnsi="宋体"/>
                <w:kern w:val="0"/>
                <w:sz w:val="24"/>
              </w:rPr>
              <w:br w:type="textWrapping"/>
            </w:r>
            <w:r>
              <w:rPr>
                <w:rFonts w:hint="eastAsia" w:ascii="宋体" w:hAnsi="宋体"/>
                <w:kern w:val="0"/>
                <w:sz w:val="24"/>
              </w:rPr>
              <w:t>蓝牙版本：不低于蓝牙（Bluetooth）2.1</w:t>
            </w:r>
            <w:r>
              <w:rPr>
                <w:rFonts w:hint="eastAsia" w:ascii="宋体" w:hAnsi="宋体"/>
                <w:kern w:val="0"/>
                <w:sz w:val="24"/>
              </w:rPr>
              <w:br w:type="textWrapping"/>
            </w:r>
            <w:r>
              <w:rPr>
                <w:rFonts w:hint="eastAsia" w:ascii="宋体" w:hAnsi="宋体"/>
                <w:kern w:val="0"/>
                <w:sz w:val="24"/>
              </w:rPr>
              <w:t>通信距离：</w:t>
            </w:r>
            <w:r>
              <w:rPr>
                <w:rFonts w:ascii="宋体" w:hAnsi="宋体"/>
                <w:kern w:val="0"/>
                <w:sz w:val="24"/>
              </w:rPr>
              <w:t>≥</w:t>
            </w:r>
            <w:r>
              <w:rPr>
                <w:rFonts w:hint="eastAsia" w:ascii="宋体" w:hAnsi="宋体"/>
                <w:kern w:val="0"/>
                <w:sz w:val="24"/>
              </w:rPr>
              <w:t>10m</w:t>
            </w:r>
          </w:p>
        </w:tc>
        <w:tc>
          <w:tcPr>
            <w:tcW w:w="989"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个</w:t>
            </w:r>
          </w:p>
        </w:tc>
        <w:tc>
          <w:tcPr>
            <w:tcW w:w="108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0" w:type="dxa"/>
            <w:gridSpan w:val="5"/>
            <w:shd w:val="clear" w:color="auto" w:fill="auto"/>
            <w:vAlign w:val="center"/>
          </w:tcPr>
          <w:p>
            <w:pPr>
              <w:widowControl/>
              <w:spacing w:line="360" w:lineRule="auto"/>
              <w:jc w:val="left"/>
              <w:rPr>
                <w:rFonts w:ascii="宋体" w:hAnsi="宋体" w:cs="宋体"/>
                <w:b/>
                <w:bCs/>
                <w:color w:val="000000"/>
                <w:kern w:val="0"/>
                <w:sz w:val="24"/>
              </w:rPr>
            </w:pPr>
            <w:r>
              <w:rPr>
                <w:rFonts w:hint="eastAsia" w:ascii="宋体" w:hAnsi="宋体" w:cs="宋体"/>
                <w:b/>
                <w:bCs/>
                <w:color w:val="000000"/>
                <w:kern w:val="0"/>
                <w:sz w:val="24"/>
              </w:rPr>
              <w:t>二、指挥中心无线调度及录音改造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1</w:t>
            </w:r>
          </w:p>
        </w:tc>
        <w:tc>
          <w:tcPr>
            <w:tcW w:w="1920" w:type="dxa"/>
            <w:shd w:val="clear" w:color="000000" w:fill="FFFFFF"/>
            <w:vAlign w:val="center"/>
          </w:tcPr>
          <w:p>
            <w:pPr>
              <w:spacing w:line="360" w:lineRule="auto"/>
              <w:jc w:val="center"/>
              <w:rPr>
                <w:rFonts w:ascii="宋体" w:hAnsi="宋体"/>
                <w:kern w:val="0"/>
                <w:sz w:val="24"/>
              </w:rPr>
            </w:pPr>
            <w:r>
              <w:rPr>
                <w:rFonts w:hint="eastAsia" w:ascii="宋体" w:hAnsi="宋体"/>
                <w:kern w:val="0"/>
                <w:sz w:val="24"/>
              </w:rPr>
              <w:t>常规桌面设备柜</w:t>
            </w:r>
          </w:p>
        </w:tc>
        <w:tc>
          <w:tcPr>
            <w:tcW w:w="4484" w:type="dxa"/>
            <w:shd w:val="clear" w:color="000000" w:fill="FFFFFF"/>
            <w:vAlign w:val="center"/>
          </w:tcPr>
          <w:p>
            <w:pPr>
              <w:spacing w:line="360" w:lineRule="auto"/>
              <w:jc w:val="left"/>
              <w:rPr>
                <w:rFonts w:ascii="宋体" w:hAnsi="宋体"/>
                <w:kern w:val="0"/>
                <w:sz w:val="24"/>
              </w:rPr>
            </w:pPr>
            <w:r>
              <w:rPr>
                <w:rFonts w:hint="eastAsia" w:ascii="宋体" w:hAnsi="宋体"/>
                <w:kern w:val="0"/>
                <w:sz w:val="24"/>
              </w:rPr>
              <w:t>定制（含文件格模组*1、电源及USB模组*1、模拟电话模组*1、2分体电台模组*1、数字电话模组*1、扬声及USB模组*1）</w:t>
            </w:r>
          </w:p>
        </w:tc>
        <w:tc>
          <w:tcPr>
            <w:tcW w:w="989"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套</w:t>
            </w:r>
          </w:p>
        </w:tc>
        <w:tc>
          <w:tcPr>
            <w:tcW w:w="108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7"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2</w:t>
            </w:r>
          </w:p>
        </w:tc>
        <w:tc>
          <w:tcPr>
            <w:tcW w:w="1920" w:type="dxa"/>
            <w:shd w:val="clear" w:color="000000" w:fill="FFFFFF"/>
            <w:vAlign w:val="center"/>
          </w:tcPr>
          <w:p>
            <w:pPr>
              <w:spacing w:line="360" w:lineRule="auto"/>
              <w:jc w:val="center"/>
              <w:rPr>
                <w:rFonts w:ascii="宋体" w:hAnsi="宋体"/>
                <w:kern w:val="0"/>
                <w:sz w:val="24"/>
              </w:rPr>
            </w:pPr>
            <w:r>
              <w:rPr>
                <w:rFonts w:hint="eastAsia" w:ascii="宋体" w:hAnsi="宋体"/>
                <w:kern w:val="0"/>
                <w:sz w:val="24"/>
              </w:rPr>
              <w:t>三电桌面设备柜</w:t>
            </w:r>
          </w:p>
        </w:tc>
        <w:tc>
          <w:tcPr>
            <w:tcW w:w="4484" w:type="dxa"/>
            <w:shd w:val="clear" w:color="000000" w:fill="FFFFFF"/>
            <w:vAlign w:val="center"/>
          </w:tcPr>
          <w:p>
            <w:pPr>
              <w:spacing w:line="360" w:lineRule="auto"/>
              <w:jc w:val="left"/>
              <w:rPr>
                <w:rFonts w:ascii="宋体" w:hAnsi="宋体"/>
                <w:kern w:val="0"/>
                <w:sz w:val="24"/>
              </w:rPr>
            </w:pPr>
            <w:r>
              <w:rPr>
                <w:rFonts w:hint="eastAsia" w:ascii="宋体" w:hAnsi="宋体"/>
                <w:kern w:val="0"/>
                <w:sz w:val="24"/>
              </w:rPr>
              <w:t>定制（含文件格模组*1、电源及USB模组*1、模拟电话模组*1、3分体电台模组*1、数字电话模组*1、扬声及USB模组*1）</w:t>
            </w:r>
          </w:p>
        </w:tc>
        <w:tc>
          <w:tcPr>
            <w:tcW w:w="989"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套</w:t>
            </w:r>
          </w:p>
        </w:tc>
        <w:tc>
          <w:tcPr>
            <w:tcW w:w="108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3</w:t>
            </w:r>
          </w:p>
        </w:tc>
        <w:tc>
          <w:tcPr>
            <w:tcW w:w="1920" w:type="dxa"/>
            <w:shd w:val="clear" w:color="000000" w:fill="FFFFFF"/>
            <w:vAlign w:val="center"/>
          </w:tcPr>
          <w:p>
            <w:pPr>
              <w:spacing w:line="360" w:lineRule="auto"/>
              <w:jc w:val="center"/>
              <w:rPr>
                <w:rFonts w:ascii="宋体" w:hAnsi="宋体"/>
                <w:kern w:val="0"/>
                <w:sz w:val="24"/>
              </w:rPr>
            </w:pPr>
            <w:r>
              <w:rPr>
                <w:rFonts w:hint="eastAsia" w:ascii="宋体" w:hAnsi="宋体"/>
                <w:kern w:val="0"/>
                <w:sz w:val="24"/>
              </w:rPr>
              <w:t>四电桌面设备柜</w:t>
            </w:r>
          </w:p>
        </w:tc>
        <w:tc>
          <w:tcPr>
            <w:tcW w:w="4484" w:type="dxa"/>
            <w:shd w:val="clear" w:color="000000" w:fill="FFFFFF"/>
            <w:vAlign w:val="center"/>
          </w:tcPr>
          <w:p>
            <w:pPr>
              <w:spacing w:line="360" w:lineRule="auto"/>
              <w:jc w:val="left"/>
              <w:rPr>
                <w:rFonts w:ascii="宋体" w:hAnsi="宋体"/>
                <w:kern w:val="0"/>
                <w:sz w:val="24"/>
              </w:rPr>
            </w:pPr>
            <w:r>
              <w:rPr>
                <w:rFonts w:hint="eastAsia" w:ascii="宋体" w:hAnsi="宋体"/>
                <w:kern w:val="0"/>
                <w:sz w:val="24"/>
              </w:rPr>
              <w:t>定制（含文件格模组*1、电源及USB模组*1、模拟电话模组*1、2分体电台模组*2、扬声及USB模组*1）</w:t>
            </w:r>
          </w:p>
        </w:tc>
        <w:tc>
          <w:tcPr>
            <w:tcW w:w="989"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套</w:t>
            </w:r>
          </w:p>
        </w:tc>
        <w:tc>
          <w:tcPr>
            <w:tcW w:w="108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4</w:t>
            </w:r>
          </w:p>
        </w:tc>
        <w:tc>
          <w:tcPr>
            <w:tcW w:w="1920" w:type="dxa"/>
            <w:shd w:val="clear" w:color="000000" w:fill="FFFFFF"/>
            <w:vAlign w:val="center"/>
          </w:tcPr>
          <w:p>
            <w:pPr>
              <w:spacing w:line="360" w:lineRule="auto"/>
              <w:jc w:val="center"/>
              <w:rPr>
                <w:rFonts w:ascii="宋体" w:hAnsi="宋体"/>
                <w:kern w:val="0"/>
                <w:sz w:val="24"/>
              </w:rPr>
            </w:pPr>
            <w:r>
              <w:rPr>
                <w:rFonts w:hint="eastAsia" w:ascii="宋体" w:hAnsi="宋体"/>
                <w:kern w:val="0"/>
                <w:sz w:val="24"/>
              </w:rPr>
              <w:t>监控桌面设备柜</w:t>
            </w:r>
          </w:p>
        </w:tc>
        <w:tc>
          <w:tcPr>
            <w:tcW w:w="4484" w:type="dxa"/>
            <w:shd w:val="clear" w:color="000000" w:fill="FFFFFF"/>
            <w:vAlign w:val="center"/>
          </w:tcPr>
          <w:p>
            <w:pPr>
              <w:spacing w:line="360" w:lineRule="auto"/>
              <w:jc w:val="left"/>
              <w:rPr>
                <w:rFonts w:ascii="宋体" w:hAnsi="宋体"/>
                <w:kern w:val="0"/>
                <w:sz w:val="24"/>
              </w:rPr>
            </w:pPr>
            <w:r>
              <w:rPr>
                <w:rFonts w:hint="eastAsia" w:ascii="宋体" w:hAnsi="宋体"/>
                <w:kern w:val="0"/>
                <w:sz w:val="24"/>
              </w:rPr>
              <w:t>定制（含文件格模组*1、模拟电话模组*1、数字电话模组*1、云台控制模组*1）</w:t>
            </w:r>
          </w:p>
        </w:tc>
        <w:tc>
          <w:tcPr>
            <w:tcW w:w="989"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套</w:t>
            </w:r>
          </w:p>
        </w:tc>
        <w:tc>
          <w:tcPr>
            <w:tcW w:w="108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5</w:t>
            </w:r>
          </w:p>
        </w:tc>
        <w:tc>
          <w:tcPr>
            <w:tcW w:w="1920" w:type="dxa"/>
            <w:shd w:val="clear" w:color="000000" w:fill="FFFFFF"/>
            <w:vAlign w:val="center"/>
          </w:tcPr>
          <w:p>
            <w:pPr>
              <w:spacing w:line="360" w:lineRule="auto"/>
              <w:jc w:val="center"/>
              <w:rPr>
                <w:rFonts w:ascii="宋体" w:hAnsi="宋体"/>
                <w:kern w:val="0"/>
                <w:sz w:val="24"/>
              </w:rPr>
            </w:pPr>
            <w:r>
              <w:rPr>
                <w:rFonts w:hint="eastAsia" w:ascii="宋体" w:hAnsi="宋体"/>
                <w:kern w:val="0"/>
                <w:sz w:val="24"/>
              </w:rPr>
              <w:t>会议桌面设备柜</w:t>
            </w:r>
          </w:p>
        </w:tc>
        <w:tc>
          <w:tcPr>
            <w:tcW w:w="4484" w:type="dxa"/>
            <w:shd w:val="clear" w:color="000000" w:fill="FFFFFF"/>
            <w:vAlign w:val="center"/>
          </w:tcPr>
          <w:p>
            <w:pPr>
              <w:spacing w:line="360" w:lineRule="auto"/>
              <w:jc w:val="left"/>
              <w:rPr>
                <w:rFonts w:ascii="宋体" w:hAnsi="宋体"/>
                <w:kern w:val="0"/>
                <w:sz w:val="24"/>
              </w:rPr>
            </w:pPr>
            <w:r>
              <w:rPr>
                <w:rFonts w:hint="eastAsia" w:ascii="宋体" w:hAnsi="宋体"/>
                <w:kern w:val="0"/>
                <w:sz w:val="24"/>
              </w:rPr>
              <w:t>定制（含文件格模组*1、电源及USB模组*1、数字电话模组*1、扬声及USB模组*1，会议电话模组*1，会议终端模组*1）</w:t>
            </w:r>
          </w:p>
        </w:tc>
        <w:tc>
          <w:tcPr>
            <w:tcW w:w="989"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套</w:t>
            </w:r>
          </w:p>
        </w:tc>
        <w:tc>
          <w:tcPr>
            <w:tcW w:w="108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7"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6</w:t>
            </w:r>
          </w:p>
        </w:tc>
        <w:tc>
          <w:tcPr>
            <w:tcW w:w="1920" w:type="dxa"/>
            <w:shd w:val="clear" w:color="000000" w:fill="FFFFFF"/>
            <w:vAlign w:val="center"/>
          </w:tcPr>
          <w:p>
            <w:pPr>
              <w:spacing w:line="360" w:lineRule="auto"/>
              <w:jc w:val="center"/>
              <w:rPr>
                <w:rFonts w:ascii="宋体" w:hAnsi="宋体"/>
                <w:kern w:val="0"/>
                <w:sz w:val="24"/>
              </w:rPr>
            </w:pPr>
            <w:r>
              <w:rPr>
                <w:rFonts w:hint="eastAsia" w:ascii="宋体" w:hAnsi="宋体"/>
                <w:kern w:val="0"/>
                <w:sz w:val="24"/>
              </w:rPr>
              <w:t>储物桌面设备柜</w:t>
            </w:r>
          </w:p>
        </w:tc>
        <w:tc>
          <w:tcPr>
            <w:tcW w:w="4484" w:type="dxa"/>
            <w:shd w:val="clear" w:color="000000" w:fill="FFFFFF"/>
            <w:vAlign w:val="center"/>
          </w:tcPr>
          <w:p>
            <w:pPr>
              <w:spacing w:line="360" w:lineRule="auto"/>
              <w:jc w:val="left"/>
              <w:rPr>
                <w:rFonts w:ascii="宋体" w:hAnsi="宋体"/>
                <w:kern w:val="0"/>
                <w:sz w:val="24"/>
              </w:rPr>
            </w:pPr>
            <w:r>
              <w:rPr>
                <w:rFonts w:hint="eastAsia" w:ascii="宋体" w:hAnsi="宋体"/>
                <w:kern w:val="0"/>
                <w:sz w:val="24"/>
              </w:rPr>
              <w:t>定制（含3单元储物上箱*1）</w:t>
            </w:r>
          </w:p>
        </w:tc>
        <w:tc>
          <w:tcPr>
            <w:tcW w:w="989"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套</w:t>
            </w:r>
          </w:p>
        </w:tc>
        <w:tc>
          <w:tcPr>
            <w:tcW w:w="108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7</w:t>
            </w:r>
          </w:p>
        </w:tc>
        <w:tc>
          <w:tcPr>
            <w:tcW w:w="1920" w:type="dxa"/>
            <w:shd w:val="clear" w:color="000000" w:fill="FFFFFF"/>
            <w:vAlign w:val="center"/>
          </w:tcPr>
          <w:p>
            <w:pPr>
              <w:spacing w:line="360" w:lineRule="auto"/>
              <w:jc w:val="center"/>
              <w:rPr>
                <w:rFonts w:ascii="宋体" w:hAnsi="宋体"/>
                <w:kern w:val="0"/>
                <w:sz w:val="24"/>
              </w:rPr>
            </w:pPr>
            <w:r>
              <w:rPr>
                <w:rFonts w:hint="eastAsia" w:ascii="宋体" w:hAnsi="宋体"/>
                <w:kern w:val="0"/>
                <w:sz w:val="24"/>
              </w:rPr>
              <w:t>桌面设备柜转角</w:t>
            </w:r>
          </w:p>
        </w:tc>
        <w:tc>
          <w:tcPr>
            <w:tcW w:w="4484" w:type="dxa"/>
            <w:shd w:val="clear" w:color="000000" w:fill="FFFFFF"/>
            <w:vAlign w:val="center"/>
          </w:tcPr>
          <w:p>
            <w:pPr>
              <w:spacing w:line="360" w:lineRule="auto"/>
              <w:jc w:val="left"/>
              <w:rPr>
                <w:rFonts w:ascii="宋体" w:hAnsi="宋体"/>
                <w:kern w:val="0"/>
                <w:sz w:val="24"/>
              </w:rPr>
            </w:pPr>
            <w:r>
              <w:rPr>
                <w:rFonts w:hint="eastAsia" w:ascii="宋体" w:hAnsi="宋体"/>
                <w:kern w:val="0"/>
                <w:sz w:val="24"/>
              </w:rPr>
              <w:t>定制</w:t>
            </w:r>
          </w:p>
        </w:tc>
        <w:tc>
          <w:tcPr>
            <w:tcW w:w="989"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套</w:t>
            </w:r>
          </w:p>
        </w:tc>
        <w:tc>
          <w:tcPr>
            <w:tcW w:w="108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8</w:t>
            </w:r>
          </w:p>
        </w:tc>
        <w:tc>
          <w:tcPr>
            <w:tcW w:w="1920" w:type="dxa"/>
            <w:shd w:val="clear" w:color="000000" w:fill="FFFFFF"/>
            <w:vAlign w:val="center"/>
          </w:tcPr>
          <w:p>
            <w:pPr>
              <w:spacing w:line="360" w:lineRule="auto"/>
              <w:jc w:val="center"/>
              <w:rPr>
                <w:rFonts w:ascii="宋体" w:hAnsi="宋体"/>
                <w:kern w:val="0"/>
                <w:sz w:val="24"/>
              </w:rPr>
            </w:pPr>
            <w:r>
              <w:rPr>
                <w:rFonts w:hint="eastAsia" w:ascii="宋体" w:hAnsi="宋体"/>
                <w:kern w:val="0"/>
                <w:sz w:val="24"/>
              </w:rPr>
              <w:t>模拟话机</w:t>
            </w:r>
          </w:p>
        </w:tc>
        <w:tc>
          <w:tcPr>
            <w:tcW w:w="4484" w:type="dxa"/>
            <w:shd w:val="clear" w:color="000000" w:fill="FFFFFF"/>
            <w:vAlign w:val="center"/>
          </w:tcPr>
          <w:p>
            <w:pPr>
              <w:spacing w:line="360" w:lineRule="auto"/>
              <w:jc w:val="left"/>
              <w:rPr>
                <w:rFonts w:ascii="宋体" w:hAnsi="宋体"/>
                <w:kern w:val="0"/>
                <w:sz w:val="24"/>
              </w:rPr>
            </w:pPr>
            <w:r>
              <w:rPr>
                <w:rFonts w:hint="eastAsia" w:ascii="宋体" w:hAnsi="宋体"/>
                <w:kern w:val="0"/>
                <w:sz w:val="24"/>
              </w:rPr>
              <w:t>可嵌入安装本项目所提供桌面设备柜；</w:t>
            </w:r>
          </w:p>
          <w:p>
            <w:pPr>
              <w:spacing w:line="360" w:lineRule="auto"/>
              <w:jc w:val="left"/>
              <w:rPr>
                <w:rFonts w:ascii="宋体" w:hAnsi="宋体"/>
                <w:kern w:val="0"/>
                <w:sz w:val="24"/>
              </w:rPr>
            </w:pPr>
            <w:r>
              <w:rPr>
                <w:rFonts w:hint="eastAsia" w:ascii="宋体" w:hAnsi="宋体"/>
                <w:kern w:val="0"/>
                <w:sz w:val="24"/>
              </w:rPr>
              <w:t>电话簿数量：不低于100条；</w:t>
            </w:r>
          </w:p>
          <w:p>
            <w:pPr>
              <w:spacing w:line="360" w:lineRule="auto"/>
              <w:jc w:val="left"/>
              <w:rPr>
                <w:rFonts w:ascii="宋体" w:hAnsi="宋体"/>
                <w:kern w:val="0"/>
                <w:sz w:val="24"/>
              </w:rPr>
            </w:pPr>
            <w:r>
              <w:rPr>
                <w:rFonts w:hint="eastAsia" w:ascii="宋体" w:hAnsi="宋体"/>
                <w:kern w:val="0"/>
                <w:sz w:val="24"/>
              </w:rPr>
              <w:t>免提功能：支持；</w:t>
            </w:r>
          </w:p>
          <w:p>
            <w:pPr>
              <w:spacing w:line="360" w:lineRule="auto"/>
              <w:jc w:val="left"/>
              <w:rPr>
                <w:rFonts w:ascii="宋体" w:hAnsi="宋体"/>
                <w:kern w:val="0"/>
                <w:sz w:val="24"/>
              </w:rPr>
            </w:pPr>
            <w:r>
              <w:rPr>
                <w:rFonts w:hint="eastAsia" w:ascii="宋体" w:hAnsi="宋体"/>
                <w:kern w:val="0"/>
                <w:sz w:val="24"/>
              </w:rPr>
              <w:t>铃声：可选；</w:t>
            </w:r>
          </w:p>
          <w:p>
            <w:pPr>
              <w:spacing w:line="360" w:lineRule="auto"/>
              <w:jc w:val="left"/>
              <w:rPr>
                <w:rFonts w:ascii="宋体" w:hAnsi="宋体"/>
                <w:kern w:val="0"/>
                <w:sz w:val="24"/>
              </w:rPr>
            </w:pPr>
            <w:r>
              <w:rPr>
                <w:rFonts w:hint="eastAsia" w:ascii="宋体" w:hAnsi="宋体"/>
                <w:kern w:val="0"/>
                <w:sz w:val="24"/>
              </w:rPr>
              <w:t>音量：可调；</w:t>
            </w:r>
          </w:p>
          <w:p>
            <w:pPr>
              <w:spacing w:line="360" w:lineRule="auto"/>
              <w:jc w:val="left"/>
              <w:rPr>
                <w:rFonts w:ascii="宋体" w:hAnsi="宋体"/>
                <w:kern w:val="0"/>
                <w:sz w:val="24"/>
              </w:rPr>
            </w:pPr>
            <w:r>
              <w:rPr>
                <w:rFonts w:hint="eastAsia" w:ascii="宋体" w:hAnsi="宋体"/>
                <w:kern w:val="0"/>
                <w:sz w:val="24"/>
              </w:rPr>
              <w:t>时间显示：支持</w:t>
            </w:r>
          </w:p>
        </w:tc>
        <w:tc>
          <w:tcPr>
            <w:tcW w:w="989"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台</w:t>
            </w:r>
          </w:p>
        </w:tc>
        <w:tc>
          <w:tcPr>
            <w:tcW w:w="108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2</w:t>
            </w:r>
            <w:r>
              <w:rPr>
                <w:rFonts w:ascii="宋体" w:hAnsi="宋体"/>
                <w:kern w:val="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9</w:t>
            </w:r>
          </w:p>
        </w:tc>
        <w:tc>
          <w:tcPr>
            <w:tcW w:w="1920" w:type="dxa"/>
            <w:shd w:val="clear" w:color="000000" w:fill="FFFFFF"/>
            <w:vAlign w:val="center"/>
          </w:tcPr>
          <w:p>
            <w:pPr>
              <w:spacing w:line="360" w:lineRule="auto"/>
              <w:jc w:val="center"/>
              <w:rPr>
                <w:rFonts w:ascii="宋体" w:hAnsi="宋体"/>
                <w:kern w:val="0"/>
                <w:sz w:val="24"/>
              </w:rPr>
            </w:pPr>
            <w:r>
              <w:rPr>
                <w:rFonts w:hint="eastAsia" w:ascii="宋体" w:hAnsi="宋体"/>
                <w:kern w:val="0"/>
                <w:sz w:val="24"/>
              </w:rPr>
              <w:t>数字话机</w:t>
            </w:r>
          </w:p>
        </w:tc>
        <w:tc>
          <w:tcPr>
            <w:tcW w:w="4484" w:type="dxa"/>
            <w:shd w:val="clear" w:color="000000" w:fill="FFFFFF"/>
            <w:vAlign w:val="center"/>
          </w:tcPr>
          <w:p>
            <w:pPr>
              <w:spacing w:line="360" w:lineRule="auto"/>
              <w:jc w:val="left"/>
              <w:rPr>
                <w:rFonts w:ascii="宋体" w:hAnsi="宋体"/>
                <w:kern w:val="0"/>
                <w:sz w:val="24"/>
              </w:rPr>
            </w:pPr>
            <w:r>
              <w:rPr>
                <w:rFonts w:hint="eastAsia" w:ascii="宋体" w:hAnsi="宋体"/>
                <w:kern w:val="0"/>
                <w:sz w:val="24"/>
              </w:rPr>
              <w:t>可嵌入安装本项目所提供桌面设备柜；</w:t>
            </w:r>
          </w:p>
          <w:p>
            <w:pPr>
              <w:spacing w:line="360" w:lineRule="auto"/>
              <w:jc w:val="left"/>
              <w:rPr>
                <w:rFonts w:ascii="宋体" w:hAnsi="宋体"/>
                <w:kern w:val="0"/>
                <w:sz w:val="24"/>
              </w:rPr>
            </w:pPr>
            <w:r>
              <w:rPr>
                <w:rFonts w:hint="eastAsia" w:ascii="宋体" w:hAnsi="宋体"/>
                <w:kern w:val="0"/>
                <w:sz w:val="24"/>
              </w:rPr>
              <w:t>可接入分局现有的数字电话系统；</w:t>
            </w:r>
          </w:p>
          <w:p>
            <w:pPr>
              <w:spacing w:line="360" w:lineRule="auto"/>
              <w:jc w:val="left"/>
              <w:rPr>
                <w:rFonts w:ascii="宋体" w:hAnsi="宋体"/>
                <w:kern w:val="0"/>
                <w:sz w:val="24"/>
              </w:rPr>
            </w:pPr>
            <w:r>
              <w:rPr>
                <w:rFonts w:hint="eastAsia" w:ascii="宋体" w:hAnsi="宋体"/>
                <w:kern w:val="0"/>
                <w:sz w:val="24"/>
              </w:rPr>
              <w:t>电话簿数量：不低于200条；</w:t>
            </w:r>
          </w:p>
          <w:p>
            <w:pPr>
              <w:spacing w:line="360" w:lineRule="auto"/>
              <w:jc w:val="left"/>
              <w:rPr>
                <w:rFonts w:ascii="宋体" w:hAnsi="宋体"/>
                <w:kern w:val="0"/>
                <w:sz w:val="24"/>
              </w:rPr>
            </w:pPr>
            <w:r>
              <w:rPr>
                <w:rFonts w:hint="eastAsia" w:ascii="宋体" w:hAnsi="宋体"/>
                <w:kern w:val="0"/>
                <w:sz w:val="24"/>
              </w:rPr>
              <w:t>免提功能：支持；</w:t>
            </w:r>
          </w:p>
          <w:p>
            <w:pPr>
              <w:spacing w:line="360" w:lineRule="auto"/>
              <w:jc w:val="left"/>
              <w:rPr>
                <w:rFonts w:ascii="宋体" w:hAnsi="宋体"/>
                <w:kern w:val="0"/>
                <w:sz w:val="24"/>
              </w:rPr>
            </w:pPr>
            <w:r>
              <w:rPr>
                <w:rFonts w:hint="eastAsia" w:ascii="宋体" w:hAnsi="宋体"/>
                <w:kern w:val="0"/>
                <w:sz w:val="24"/>
              </w:rPr>
              <w:t>铃声：可选；</w:t>
            </w:r>
          </w:p>
          <w:p>
            <w:pPr>
              <w:spacing w:line="360" w:lineRule="auto"/>
              <w:jc w:val="left"/>
              <w:rPr>
                <w:rFonts w:ascii="宋体" w:hAnsi="宋体"/>
                <w:kern w:val="0"/>
                <w:sz w:val="24"/>
              </w:rPr>
            </w:pPr>
            <w:r>
              <w:rPr>
                <w:rFonts w:hint="eastAsia" w:ascii="宋体" w:hAnsi="宋体"/>
                <w:kern w:val="0"/>
                <w:sz w:val="24"/>
              </w:rPr>
              <w:t>音量：可调；</w:t>
            </w:r>
          </w:p>
          <w:p>
            <w:pPr>
              <w:spacing w:line="360" w:lineRule="auto"/>
              <w:jc w:val="left"/>
              <w:rPr>
                <w:rFonts w:ascii="宋体" w:hAnsi="宋体"/>
                <w:kern w:val="0"/>
                <w:sz w:val="24"/>
              </w:rPr>
            </w:pPr>
            <w:r>
              <w:rPr>
                <w:rFonts w:hint="eastAsia" w:ascii="宋体" w:hAnsi="宋体"/>
                <w:kern w:val="0"/>
                <w:sz w:val="24"/>
              </w:rPr>
              <w:t>时间显示：支持</w:t>
            </w:r>
          </w:p>
        </w:tc>
        <w:tc>
          <w:tcPr>
            <w:tcW w:w="989"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台</w:t>
            </w:r>
          </w:p>
        </w:tc>
        <w:tc>
          <w:tcPr>
            <w:tcW w:w="108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2</w:t>
            </w:r>
            <w:r>
              <w:rPr>
                <w:rFonts w:ascii="宋体" w:hAnsi="宋体"/>
                <w:kern w:val="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7"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10</w:t>
            </w:r>
          </w:p>
        </w:tc>
        <w:tc>
          <w:tcPr>
            <w:tcW w:w="1920" w:type="dxa"/>
            <w:shd w:val="clear" w:color="000000" w:fill="FFFFFF"/>
            <w:vAlign w:val="center"/>
          </w:tcPr>
          <w:p>
            <w:pPr>
              <w:spacing w:line="360" w:lineRule="auto"/>
              <w:jc w:val="center"/>
              <w:rPr>
                <w:rFonts w:ascii="宋体" w:hAnsi="宋体"/>
                <w:kern w:val="0"/>
                <w:sz w:val="24"/>
              </w:rPr>
            </w:pPr>
            <w:r>
              <w:rPr>
                <w:rFonts w:hint="eastAsia" w:ascii="宋体" w:hAnsi="宋体"/>
                <w:kern w:val="0"/>
                <w:sz w:val="24"/>
              </w:rPr>
              <w:t>直流电源盒</w:t>
            </w:r>
          </w:p>
        </w:tc>
        <w:tc>
          <w:tcPr>
            <w:tcW w:w="4484" w:type="dxa"/>
            <w:shd w:val="clear" w:color="000000" w:fill="FFFFFF"/>
            <w:vAlign w:val="center"/>
          </w:tcPr>
          <w:p>
            <w:pPr>
              <w:spacing w:line="360" w:lineRule="auto"/>
              <w:jc w:val="left"/>
              <w:rPr>
                <w:rFonts w:ascii="宋体" w:hAnsi="宋体"/>
                <w:kern w:val="0"/>
                <w:sz w:val="24"/>
              </w:rPr>
            </w:pPr>
            <w:r>
              <w:rPr>
                <w:rFonts w:hint="eastAsia" w:ascii="宋体" w:hAnsi="宋体"/>
                <w:kern w:val="0"/>
                <w:sz w:val="24"/>
              </w:rPr>
              <w:t>放置在桌面设备柜内，可同时给4个电台分体设备提供直流电源</w:t>
            </w:r>
          </w:p>
        </w:tc>
        <w:tc>
          <w:tcPr>
            <w:tcW w:w="989"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个</w:t>
            </w:r>
          </w:p>
        </w:tc>
        <w:tc>
          <w:tcPr>
            <w:tcW w:w="108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11</w:t>
            </w:r>
          </w:p>
        </w:tc>
        <w:tc>
          <w:tcPr>
            <w:tcW w:w="1920" w:type="dxa"/>
            <w:shd w:val="clear" w:color="000000" w:fill="FFFFFF"/>
            <w:vAlign w:val="center"/>
          </w:tcPr>
          <w:p>
            <w:pPr>
              <w:spacing w:line="360" w:lineRule="auto"/>
              <w:jc w:val="center"/>
              <w:rPr>
                <w:rFonts w:ascii="宋体" w:hAnsi="宋体"/>
                <w:kern w:val="0"/>
                <w:sz w:val="24"/>
              </w:rPr>
            </w:pPr>
            <w:r>
              <w:rPr>
                <w:rFonts w:hint="eastAsia" w:ascii="宋体" w:hAnsi="宋体"/>
                <w:kern w:val="0"/>
                <w:sz w:val="24"/>
              </w:rPr>
              <w:t>桌面</w:t>
            </w:r>
          </w:p>
        </w:tc>
        <w:tc>
          <w:tcPr>
            <w:tcW w:w="4484" w:type="dxa"/>
            <w:shd w:val="clear" w:color="000000" w:fill="FFFFFF"/>
            <w:vAlign w:val="center"/>
          </w:tcPr>
          <w:p>
            <w:pPr>
              <w:spacing w:line="360" w:lineRule="auto"/>
              <w:jc w:val="left"/>
              <w:rPr>
                <w:rFonts w:ascii="宋体" w:hAnsi="宋体"/>
                <w:kern w:val="0"/>
                <w:sz w:val="24"/>
              </w:rPr>
            </w:pPr>
            <w:r>
              <w:rPr>
                <w:rFonts w:hint="eastAsia" w:ascii="宋体" w:hAnsi="宋体"/>
                <w:kern w:val="0"/>
                <w:sz w:val="24"/>
              </w:rPr>
              <w:t>与既有操作台颜色、材质、大小保持一致</w:t>
            </w:r>
          </w:p>
        </w:tc>
        <w:tc>
          <w:tcPr>
            <w:tcW w:w="989"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项</w:t>
            </w:r>
          </w:p>
        </w:tc>
        <w:tc>
          <w:tcPr>
            <w:tcW w:w="108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12</w:t>
            </w:r>
          </w:p>
        </w:tc>
        <w:tc>
          <w:tcPr>
            <w:tcW w:w="1920" w:type="dxa"/>
            <w:shd w:val="clear" w:color="000000" w:fill="FFFFFF"/>
            <w:vAlign w:val="center"/>
          </w:tcPr>
          <w:p>
            <w:pPr>
              <w:spacing w:line="360" w:lineRule="auto"/>
              <w:jc w:val="center"/>
              <w:rPr>
                <w:rFonts w:ascii="宋体" w:hAnsi="宋体"/>
                <w:kern w:val="0"/>
                <w:sz w:val="24"/>
              </w:rPr>
            </w:pPr>
            <w:r>
              <w:rPr>
                <w:rFonts w:hint="eastAsia" w:ascii="宋体" w:hAnsi="宋体"/>
                <w:kern w:val="0"/>
                <w:sz w:val="24"/>
              </w:rPr>
              <w:t>集群控制器</w:t>
            </w:r>
          </w:p>
        </w:tc>
        <w:tc>
          <w:tcPr>
            <w:tcW w:w="4484" w:type="dxa"/>
            <w:shd w:val="clear" w:color="000000" w:fill="FFFFFF"/>
            <w:vAlign w:val="center"/>
          </w:tcPr>
          <w:p>
            <w:pPr>
              <w:spacing w:line="360" w:lineRule="auto"/>
              <w:jc w:val="left"/>
              <w:rPr>
                <w:rFonts w:ascii="宋体" w:hAnsi="宋体"/>
                <w:kern w:val="0"/>
                <w:sz w:val="24"/>
              </w:rPr>
            </w:pPr>
            <w:r>
              <w:rPr>
                <w:rFonts w:hint="eastAsia" w:ascii="宋体" w:hAnsi="宋体"/>
                <w:kern w:val="0"/>
                <w:sz w:val="24"/>
              </w:rPr>
              <w:t>台输入音频范围：0～2000 mV</w:t>
            </w:r>
            <w:r>
              <w:rPr>
                <w:rFonts w:hint="eastAsia" w:ascii="宋体" w:hAnsi="宋体"/>
                <w:kern w:val="0"/>
                <w:sz w:val="24"/>
              </w:rPr>
              <w:br w:type="textWrapping"/>
            </w:r>
            <w:r>
              <w:rPr>
                <w:rFonts w:hint="eastAsia" w:ascii="宋体" w:hAnsi="宋体"/>
                <w:kern w:val="0"/>
                <w:sz w:val="24"/>
              </w:rPr>
              <w:t>信噪比：≥70db(200Hz-16KHz)</w:t>
            </w:r>
            <w:r>
              <w:rPr>
                <w:rFonts w:hint="eastAsia" w:ascii="宋体" w:hAnsi="宋体"/>
                <w:kern w:val="0"/>
                <w:sz w:val="24"/>
              </w:rPr>
              <w:br w:type="textWrapping"/>
            </w:r>
            <w:r>
              <w:rPr>
                <w:rFonts w:hint="eastAsia" w:ascii="宋体" w:hAnsi="宋体"/>
                <w:kern w:val="0"/>
                <w:sz w:val="24"/>
              </w:rPr>
              <w:t>失真度：≤3%(200Hz-16KHz)</w:t>
            </w:r>
            <w:r>
              <w:rPr>
                <w:rFonts w:hint="eastAsia" w:ascii="宋体" w:hAnsi="宋体"/>
                <w:kern w:val="0"/>
                <w:sz w:val="24"/>
              </w:rPr>
              <w:br w:type="textWrapping"/>
            </w:r>
            <w:r>
              <w:rPr>
                <w:rFonts w:hint="eastAsia" w:ascii="宋体" w:hAnsi="宋体"/>
                <w:kern w:val="0"/>
                <w:sz w:val="24"/>
              </w:rPr>
              <w:t>输出至电台音频范围：0～2000 mV</w:t>
            </w:r>
            <w:r>
              <w:rPr>
                <w:rFonts w:hint="eastAsia" w:ascii="宋体" w:hAnsi="宋体"/>
                <w:kern w:val="0"/>
                <w:sz w:val="24"/>
              </w:rPr>
              <w:br w:type="textWrapping"/>
            </w:r>
            <w:r>
              <w:rPr>
                <w:rFonts w:hint="eastAsia" w:ascii="宋体" w:hAnsi="宋体"/>
                <w:kern w:val="0"/>
                <w:sz w:val="24"/>
              </w:rPr>
              <w:t>通讯控制器输入音频范围：0～2000 mV</w:t>
            </w:r>
            <w:r>
              <w:rPr>
                <w:rFonts w:hint="eastAsia" w:ascii="宋体" w:hAnsi="宋体"/>
                <w:kern w:val="0"/>
                <w:sz w:val="24"/>
              </w:rPr>
              <w:br w:type="textWrapping"/>
            </w:r>
            <w:r>
              <w:rPr>
                <w:rFonts w:hint="eastAsia" w:ascii="宋体" w:hAnsi="宋体"/>
                <w:kern w:val="0"/>
                <w:sz w:val="24"/>
              </w:rPr>
              <w:t>输出至通讯控制器音频范围：0～2000 mV</w:t>
            </w:r>
            <w:r>
              <w:rPr>
                <w:rFonts w:hint="eastAsia" w:ascii="宋体" w:hAnsi="宋体"/>
                <w:kern w:val="0"/>
                <w:sz w:val="24"/>
              </w:rPr>
              <w:br w:type="textWrapping"/>
            </w:r>
            <w:r>
              <w:rPr>
                <w:rFonts w:hint="eastAsia" w:ascii="宋体" w:hAnsi="宋体"/>
                <w:kern w:val="0"/>
                <w:sz w:val="24"/>
              </w:rPr>
              <w:t>连接通讯控制器线缆长度：&lt;100m</w:t>
            </w:r>
            <w:r>
              <w:rPr>
                <w:rFonts w:hint="eastAsia" w:ascii="宋体" w:hAnsi="宋体"/>
                <w:kern w:val="0"/>
                <w:sz w:val="24"/>
              </w:rPr>
              <w:br w:type="textWrapping"/>
            </w:r>
            <w:r>
              <w:rPr>
                <w:rFonts w:hint="eastAsia" w:ascii="宋体" w:hAnsi="宋体"/>
                <w:kern w:val="0"/>
                <w:sz w:val="24"/>
              </w:rPr>
              <w:t>输入电压：12±0.5VDC</w:t>
            </w:r>
            <w:r>
              <w:rPr>
                <w:rFonts w:hint="eastAsia" w:ascii="宋体" w:hAnsi="宋体"/>
                <w:kern w:val="0"/>
                <w:sz w:val="24"/>
              </w:rPr>
              <w:br w:type="textWrapping"/>
            </w:r>
            <w:r>
              <w:rPr>
                <w:rFonts w:hint="eastAsia" w:ascii="宋体" w:hAnsi="宋体"/>
                <w:kern w:val="0"/>
                <w:sz w:val="24"/>
              </w:rPr>
              <w:t>功耗：＜10W （不含电台）</w:t>
            </w:r>
            <w:r>
              <w:rPr>
                <w:rFonts w:hint="eastAsia" w:ascii="宋体" w:hAnsi="宋体"/>
                <w:kern w:val="0"/>
                <w:sz w:val="24"/>
              </w:rPr>
              <w:br w:type="textWrapping"/>
            </w:r>
            <w:r>
              <w:rPr>
                <w:rFonts w:hint="eastAsia" w:ascii="宋体" w:hAnsi="宋体"/>
                <w:kern w:val="0"/>
                <w:sz w:val="24"/>
              </w:rPr>
              <w:t>RS422传输电平：5V</w:t>
            </w:r>
            <w:r>
              <w:rPr>
                <w:rFonts w:hint="eastAsia" w:ascii="宋体" w:hAnsi="宋体"/>
                <w:kern w:val="0"/>
                <w:sz w:val="24"/>
              </w:rPr>
              <w:br w:type="textWrapping"/>
            </w:r>
            <w:r>
              <w:rPr>
                <w:rFonts w:hint="eastAsia" w:ascii="宋体" w:hAnsi="宋体"/>
                <w:kern w:val="0"/>
                <w:sz w:val="24"/>
              </w:rPr>
              <w:t>工作温度（湿度）：0-50℃（20-55%）</w:t>
            </w:r>
          </w:p>
        </w:tc>
        <w:tc>
          <w:tcPr>
            <w:tcW w:w="989"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个</w:t>
            </w:r>
          </w:p>
        </w:tc>
        <w:tc>
          <w:tcPr>
            <w:tcW w:w="108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13</w:t>
            </w:r>
          </w:p>
        </w:tc>
        <w:tc>
          <w:tcPr>
            <w:tcW w:w="1920" w:type="dxa"/>
            <w:shd w:val="clear" w:color="000000" w:fill="FFFFFF"/>
            <w:vAlign w:val="center"/>
          </w:tcPr>
          <w:p>
            <w:pPr>
              <w:spacing w:line="360" w:lineRule="auto"/>
              <w:jc w:val="center"/>
              <w:rPr>
                <w:rFonts w:ascii="宋体" w:hAnsi="宋体"/>
                <w:kern w:val="0"/>
                <w:sz w:val="24"/>
              </w:rPr>
            </w:pPr>
            <w:r>
              <w:rPr>
                <w:rFonts w:hint="eastAsia" w:ascii="宋体" w:hAnsi="宋体"/>
                <w:kern w:val="0"/>
                <w:sz w:val="24"/>
              </w:rPr>
              <w:t>通讯控制器</w:t>
            </w:r>
          </w:p>
        </w:tc>
        <w:tc>
          <w:tcPr>
            <w:tcW w:w="4484" w:type="dxa"/>
            <w:shd w:val="clear" w:color="000000" w:fill="FFFFFF"/>
            <w:vAlign w:val="center"/>
          </w:tcPr>
          <w:p>
            <w:pPr>
              <w:spacing w:line="360" w:lineRule="auto"/>
              <w:jc w:val="left"/>
              <w:rPr>
                <w:rFonts w:ascii="宋体" w:hAnsi="宋体"/>
                <w:kern w:val="0"/>
                <w:sz w:val="24"/>
              </w:rPr>
            </w:pPr>
            <w:r>
              <w:rPr>
                <w:rFonts w:hint="eastAsia" w:ascii="宋体" w:hAnsi="宋体"/>
                <w:kern w:val="0"/>
                <w:sz w:val="24"/>
              </w:rPr>
              <w:br w:type="page"/>
            </w:r>
            <w:r>
              <w:rPr>
                <w:rFonts w:hint="eastAsia" w:ascii="宋体" w:hAnsi="宋体"/>
                <w:kern w:val="0"/>
                <w:sz w:val="24"/>
              </w:rPr>
              <w:t>连接电台线缆长度：≥80m</w:t>
            </w:r>
          </w:p>
          <w:p>
            <w:pPr>
              <w:spacing w:line="360" w:lineRule="auto"/>
              <w:jc w:val="left"/>
              <w:rPr>
                <w:rFonts w:ascii="宋体" w:hAnsi="宋体"/>
                <w:kern w:val="0"/>
                <w:sz w:val="24"/>
              </w:rPr>
            </w:pPr>
            <w:r>
              <w:rPr>
                <w:rFonts w:hint="eastAsia" w:ascii="宋体" w:hAnsi="宋体"/>
                <w:kern w:val="0"/>
                <w:sz w:val="24"/>
              </w:rPr>
              <w:br w:type="page"/>
            </w:r>
            <w:r>
              <w:rPr>
                <w:rFonts w:hint="eastAsia" w:ascii="宋体" w:hAnsi="宋体"/>
                <w:kern w:val="0"/>
                <w:sz w:val="24"/>
              </w:rPr>
              <w:t>输入电压：12±0.5V</w:t>
            </w:r>
          </w:p>
          <w:p>
            <w:pPr>
              <w:spacing w:line="360" w:lineRule="auto"/>
              <w:jc w:val="left"/>
              <w:rPr>
                <w:rFonts w:ascii="宋体" w:hAnsi="宋体"/>
                <w:kern w:val="0"/>
                <w:sz w:val="24"/>
              </w:rPr>
            </w:pPr>
            <w:r>
              <w:rPr>
                <w:rFonts w:hint="eastAsia" w:ascii="宋体" w:hAnsi="宋体"/>
                <w:kern w:val="0"/>
                <w:sz w:val="24"/>
              </w:rPr>
              <w:t>工作温度（湿度）： 0-50℃（20-55%）</w:t>
            </w:r>
          </w:p>
          <w:p>
            <w:pPr>
              <w:spacing w:line="360" w:lineRule="auto"/>
              <w:jc w:val="left"/>
              <w:rPr>
                <w:rFonts w:ascii="宋体" w:hAnsi="宋体"/>
                <w:kern w:val="0"/>
                <w:sz w:val="24"/>
              </w:rPr>
            </w:pPr>
            <w:r>
              <w:rPr>
                <w:rFonts w:hint="eastAsia" w:ascii="宋体" w:hAnsi="宋体"/>
                <w:kern w:val="0"/>
                <w:sz w:val="24"/>
              </w:rPr>
              <w:br w:type="page"/>
            </w:r>
            <w:r>
              <w:rPr>
                <w:rFonts w:hint="eastAsia" w:ascii="宋体" w:hAnsi="宋体"/>
                <w:kern w:val="0"/>
                <w:sz w:val="24"/>
              </w:rPr>
              <w:t>颜色：黑色</w:t>
            </w:r>
          </w:p>
        </w:tc>
        <w:tc>
          <w:tcPr>
            <w:tcW w:w="989" w:type="dxa"/>
            <w:shd w:val="clear" w:color="000000" w:fill="FFFFFF"/>
            <w:vAlign w:val="center"/>
          </w:tcPr>
          <w:p>
            <w:pPr>
              <w:spacing w:line="360" w:lineRule="auto"/>
              <w:jc w:val="center"/>
              <w:rPr>
                <w:rFonts w:ascii="宋体" w:hAnsi="宋体"/>
                <w:kern w:val="0"/>
                <w:sz w:val="24"/>
              </w:rPr>
            </w:pPr>
            <w:r>
              <w:rPr>
                <w:rFonts w:hint="eastAsia" w:ascii="宋体" w:hAnsi="宋体"/>
                <w:kern w:val="0"/>
                <w:sz w:val="24"/>
              </w:rPr>
              <w:t>个</w:t>
            </w:r>
          </w:p>
        </w:tc>
        <w:tc>
          <w:tcPr>
            <w:tcW w:w="1080" w:type="dxa"/>
            <w:shd w:val="clear" w:color="000000" w:fill="FFFFFF"/>
            <w:vAlign w:val="center"/>
          </w:tcPr>
          <w:p>
            <w:pPr>
              <w:spacing w:line="360" w:lineRule="auto"/>
              <w:jc w:val="center"/>
              <w:rPr>
                <w:rFonts w:ascii="宋体" w:hAnsi="宋体"/>
                <w:kern w:val="0"/>
                <w:sz w:val="24"/>
              </w:rPr>
            </w:pPr>
            <w:r>
              <w:rPr>
                <w:rFonts w:hint="eastAsia" w:ascii="宋体" w:hAnsi="宋体"/>
                <w:kern w:val="0"/>
                <w:sz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7"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14</w:t>
            </w:r>
          </w:p>
        </w:tc>
        <w:tc>
          <w:tcPr>
            <w:tcW w:w="1920" w:type="dxa"/>
            <w:shd w:val="clear" w:color="000000" w:fill="FFFFFF"/>
            <w:vAlign w:val="center"/>
          </w:tcPr>
          <w:p>
            <w:pPr>
              <w:spacing w:line="360" w:lineRule="auto"/>
              <w:jc w:val="center"/>
              <w:rPr>
                <w:rFonts w:ascii="宋体" w:hAnsi="宋体"/>
                <w:kern w:val="0"/>
                <w:sz w:val="24"/>
              </w:rPr>
            </w:pPr>
            <w:r>
              <w:rPr>
                <w:rFonts w:hint="eastAsia" w:ascii="宋体" w:hAnsi="宋体"/>
                <w:kern w:val="0"/>
                <w:sz w:val="24"/>
              </w:rPr>
              <w:t>合路及散热单元</w:t>
            </w:r>
          </w:p>
        </w:tc>
        <w:tc>
          <w:tcPr>
            <w:tcW w:w="4484" w:type="dxa"/>
            <w:shd w:val="clear" w:color="000000" w:fill="FFFFFF"/>
            <w:vAlign w:val="center"/>
          </w:tcPr>
          <w:p>
            <w:pPr>
              <w:spacing w:line="360" w:lineRule="auto"/>
              <w:jc w:val="left"/>
              <w:rPr>
                <w:rFonts w:ascii="宋体" w:hAnsi="宋体"/>
                <w:kern w:val="0"/>
                <w:sz w:val="24"/>
              </w:rPr>
            </w:pPr>
            <w:r>
              <w:rPr>
                <w:rFonts w:hint="eastAsia" w:ascii="宋体" w:hAnsi="宋体"/>
                <w:kern w:val="0"/>
                <w:sz w:val="24"/>
              </w:rPr>
              <w:t>实现4路PDT电台的天线合路及散热功能</w:t>
            </w:r>
          </w:p>
        </w:tc>
        <w:tc>
          <w:tcPr>
            <w:tcW w:w="989" w:type="dxa"/>
            <w:shd w:val="clear" w:color="000000" w:fill="FFFFFF"/>
            <w:vAlign w:val="center"/>
          </w:tcPr>
          <w:p>
            <w:pPr>
              <w:spacing w:line="360" w:lineRule="auto"/>
              <w:jc w:val="center"/>
              <w:rPr>
                <w:rFonts w:ascii="宋体" w:hAnsi="宋体"/>
                <w:kern w:val="0"/>
                <w:sz w:val="24"/>
              </w:rPr>
            </w:pPr>
            <w:r>
              <w:rPr>
                <w:rFonts w:hint="eastAsia" w:ascii="宋体" w:hAnsi="宋体"/>
                <w:kern w:val="0"/>
                <w:sz w:val="24"/>
              </w:rPr>
              <w:t>台</w:t>
            </w:r>
          </w:p>
        </w:tc>
        <w:tc>
          <w:tcPr>
            <w:tcW w:w="1080" w:type="dxa"/>
            <w:shd w:val="clear" w:color="000000" w:fill="FFFFFF"/>
            <w:vAlign w:val="center"/>
          </w:tcPr>
          <w:p>
            <w:pPr>
              <w:spacing w:line="360" w:lineRule="auto"/>
              <w:jc w:val="center"/>
              <w:rPr>
                <w:rFonts w:ascii="宋体" w:hAnsi="宋体"/>
                <w:kern w:val="0"/>
                <w:sz w:val="24"/>
              </w:rPr>
            </w:pPr>
            <w:r>
              <w:rPr>
                <w:rFonts w:hint="eastAsia" w:ascii="宋体" w:hAnsi="宋体"/>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15</w:t>
            </w:r>
          </w:p>
        </w:tc>
        <w:tc>
          <w:tcPr>
            <w:tcW w:w="192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PDT空口录音系统</w:t>
            </w:r>
          </w:p>
        </w:tc>
        <w:tc>
          <w:tcPr>
            <w:tcW w:w="4484" w:type="dxa"/>
            <w:shd w:val="clear" w:color="auto" w:fill="auto"/>
            <w:vAlign w:val="center"/>
          </w:tcPr>
          <w:p>
            <w:pPr>
              <w:spacing w:line="360" w:lineRule="auto"/>
              <w:jc w:val="left"/>
              <w:rPr>
                <w:rFonts w:ascii="宋体" w:hAnsi="宋体"/>
                <w:kern w:val="0"/>
                <w:sz w:val="24"/>
              </w:rPr>
            </w:pPr>
            <w:r>
              <w:rPr>
                <w:rFonts w:hint="eastAsia" w:ascii="宋体" w:hAnsi="宋体"/>
                <w:kern w:val="0"/>
                <w:sz w:val="24"/>
              </w:rPr>
              <w:t>实现无线录音，及查询、回放功能；实现无线录音，及查询、回放功能</w:t>
            </w:r>
          </w:p>
        </w:tc>
        <w:tc>
          <w:tcPr>
            <w:tcW w:w="989"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套</w:t>
            </w:r>
          </w:p>
        </w:tc>
        <w:tc>
          <w:tcPr>
            <w:tcW w:w="108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16</w:t>
            </w:r>
          </w:p>
        </w:tc>
        <w:tc>
          <w:tcPr>
            <w:tcW w:w="192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PDT系统录音</w:t>
            </w:r>
          </w:p>
        </w:tc>
        <w:tc>
          <w:tcPr>
            <w:tcW w:w="4484" w:type="dxa"/>
            <w:shd w:val="clear" w:color="auto" w:fill="auto"/>
            <w:vAlign w:val="center"/>
          </w:tcPr>
          <w:p>
            <w:pPr>
              <w:spacing w:line="360" w:lineRule="auto"/>
              <w:jc w:val="left"/>
              <w:rPr>
                <w:rFonts w:ascii="宋体" w:hAnsi="宋体"/>
                <w:kern w:val="0"/>
                <w:sz w:val="24"/>
              </w:rPr>
            </w:pPr>
            <w:r>
              <w:rPr>
                <w:rFonts w:hint="eastAsia" w:ascii="宋体" w:hAnsi="宋体"/>
                <w:kern w:val="0"/>
                <w:sz w:val="24"/>
              </w:rPr>
              <w:t>对接PDT系统交换中心，实现系统级录音功能,包括：记录、存储、检索、播放、下载等功能</w:t>
            </w:r>
          </w:p>
        </w:tc>
        <w:tc>
          <w:tcPr>
            <w:tcW w:w="989"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套</w:t>
            </w:r>
          </w:p>
        </w:tc>
        <w:tc>
          <w:tcPr>
            <w:tcW w:w="108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17</w:t>
            </w:r>
          </w:p>
        </w:tc>
        <w:tc>
          <w:tcPr>
            <w:tcW w:w="192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24口交换机</w:t>
            </w:r>
          </w:p>
        </w:tc>
        <w:tc>
          <w:tcPr>
            <w:tcW w:w="4484" w:type="dxa"/>
            <w:shd w:val="clear" w:color="auto" w:fill="auto"/>
            <w:vAlign w:val="center"/>
          </w:tcPr>
          <w:p>
            <w:pPr>
              <w:spacing w:line="360" w:lineRule="auto"/>
              <w:jc w:val="left"/>
              <w:rPr>
                <w:rFonts w:ascii="宋体" w:hAnsi="宋体"/>
                <w:kern w:val="0"/>
                <w:sz w:val="24"/>
              </w:rPr>
            </w:pPr>
            <w:r>
              <w:rPr>
                <w:rFonts w:hint="eastAsia" w:ascii="宋体" w:hAnsi="宋体"/>
                <w:kern w:val="0"/>
                <w:sz w:val="24"/>
              </w:rPr>
              <w:t>三层交换机，不少于24个100/1000BASE-T以太网端口，4个万兆光口,双电源</w:t>
            </w:r>
          </w:p>
        </w:tc>
        <w:tc>
          <w:tcPr>
            <w:tcW w:w="989"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台</w:t>
            </w:r>
          </w:p>
        </w:tc>
        <w:tc>
          <w:tcPr>
            <w:tcW w:w="108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180" w:type="dxa"/>
            <w:gridSpan w:val="5"/>
            <w:shd w:val="clear" w:color="auto" w:fill="auto"/>
            <w:vAlign w:val="center"/>
          </w:tcPr>
          <w:p>
            <w:pPr>
              <w:widowControl/>
              <w:spacing w:line="360" w:lineRule="auto"/>
              <w:jc w:val="left"/>
              <w:rPr>
                <w:rFonts w:ascii="宋体" w:hAnsi="宋体" w:cs="宋体"/>
                <w:b/>
                <w:bCs/>
                <w:color w:val="000000"/>
                <w:kern w:val="0"/>
                <w:sz w:val="24"/>
              </w:rPr>
            </w:pPr>
            <w:r>
              <w:rPr>
                <w:rFonts w:hint="eastAsia" w:ascii="宋体" w:hAnsi="宋体" w:cs="宋体"/>
                <w:b/>
                <w:bCs/>
                <w:color w:val="000000"/>
                <w:kern w:val="0"/>
                <w:sz w:val="24"/>
              </w:rPr>
              <w:t>三、指定区域PDT改造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1</w:t>
            </w:r>
          </w:p>
        </w:tc>
        <w:tc>
          <w:tcPr>
            <w:tcW w:w="192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PDT电源箱</w:t>
            </w:r>
          </w:p>
        </w:tc>
        <w:tc>
          <w:tcPr>
            <w:tcW w:w="4484" w:type="dxa"/>
            <w:shd w:val="clear" w:color="000000" w:fill="FFFFFF"/>
            <w:vAlign w:val="center"/>
          </w:tcPr>
          <w:p>
            <w:pPr>
              <w:spacing w:line="360" w:lineRule="auto"/>
              <w:jc w:val="left"/>
              <w:rPr>
                <w:rFonts w:ascii="宋体" w:hAnsi="宋体"/>
                <w:kern w:val="0"/>
                <w:sz w:val="24"/>
              </w:rPr>
            </w:pPr>
            <w:r>
              <w:rPr>
                <w:rFonts w:hint="eastAsia" w:ascii="宋体" w:hAnsi="宋体"/>
                <w:kern w:val="0"/>
                <w:sz w:val="24"/>
              </w:rPr>
              <w:t>独立桌面放置;</w:t>
            </w:r>
          </w:p>
          <w:p>
            <w:pPr>
              <w:spacing w:line="360" w:lineRule="auto"/>
              <w:jc w:val="left"/>
              <w:rPr>
                <w:rFonts w:ascii="宋体" w:hAnsi="宋体"/>
                <w:kern w:val="0"/>
                <w:sz w:val="24"/>
              </w:rPr>
            </w:pPr>
            <w:r>
              <w:rPr>
                <w:rFonts w:hint="eastAsia" w:ascii="宋体" w:hAnsi="宋体"/>
                <w:kern w:val="0"/>
                <w:sz w:val="24"/>
              </w:rPr>
              <w:t>输入AC220V；</w:t>
            </w:r>
          </w:p>
          <w:p>
            <w:pPr>
              <w:spacing w:line="360" w:lineRule="auto"/>
              <w:jc w:val="left"/>
              <w:rPr>
                <w:rFonts w:ascii="宋体" w:hAnsi="宋体"/>
                <w:kern w:val="0"/>
                <w:sz w:val="24"/>
              </w:rPr>
            </w:pPr>
            <w:r>
              <w:rPr>
                <w:rFonts w:hint="eastAsia" w:ascii="宋体" w:hAnsi="宋体"/>
                <w:kern w:val="0"/>
                <w:sz w:val="24"/>
              </w:rPr>
              <w:t>可同时安装3个电台</w:t>
            </w:r>
          </w:p>
        </w:tc>
        <w:tc>
          <w:tcPr>
            <w:tcW w:w="989"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台</w:t>
            </w:r>
          </w:p>
        </w:tc>
        <w:tc>
          <w:tcPr>
            <w:tcW w:w="108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2</w:t>
            </w:r>
          </w:p>
        </w:tc>
        <w:tc>
          <w:tcPr>
            <w:tcW w:w="192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1/2馈线</w:t>
            </w:r>
          </w:p>
        </w:tc>
        <w:tc>
          <w:tcPr>
            <w:tcW w:w="4484" w:type="dxa"/>
            <w:shd w:val="clear" w:color="000000" w:fill="FFFFFF"/>
            <w:vAlign w:val="center"/>
          </w:tcPr>
          <w:p>
            <w:pPr>
              <w:spacing w:line="360" w:lineRule="auto"/>
              <w:jc w:val="left"/>
              <w:rPr>
                <w:rFonts w:ascii="宋体" w:hAnsi="宋体"/>
                <w:kern w:val="0"/>
                <w:sz w:val="24"/>
              </w:rPr>
            </w:pPr>
            <w:r>
              <w:rPr>
                <w:rFonts w:hint="eastAsia" w:ascii="宋体" w:hAnsi="宋体"/>
                <w:kern w:val="0"/>
                <w:sz w:val="24"/>
              </w:rPr>
              <w:t>频率范围：350MHz；</w:t>
            </w:r>
          </w:p>
          <w:p>
            <w:pPr>
              <w:spacing w:line="360" w:lineRule="auto"/>
              <w:jc w:val="left"/>
              <w:rPr>
                <w:rFonts w:ascii="宋体" w:hAnsi="宋体"/>
                <w:kern w:val="0"/>
                <w:sz w:val="24"/>
              </w:rPr>
            </w:pPr>
            <w:r>
              <w:rPr>
                <w:rFonts w:hint="eastAsia" w:ascii="宋体" w:hAnsi="宋体"/>
                <w:kern w:val="0"/>
                <w:sz w:val="24"/>
              </w:rPr>
              <w:t>特性阻抗：50Ω；</w:t>
            </w:r>
          </w:p>
          <w:p>
            <w:pPr>
              <w:spacing w:line="360" w:lineRule="auto"/>
              <w:jc w:val="left"/>
              <w:rPr>
                <w:rFonts w:ascii="宋体" w:hAnsi="宋体"/>
                <w:kern w:val="0"/>
                <w:sz w:val="24"/>
              </w:rPr>
            </w:pPr>
            <w:r>
              <w:rPr>
                <w:rFonts w:hint="eastAsia" w:ascii="宋体" w:hAnsi="宋体"/>
                <w:kern w:val="0"/>
                <w:sz w:val="24"/>
              </w:rPr>
              <w:t xml:space="preserve"> 驻波比：≤1.3；</w:t>
            </w:r>
          </w:p>
          <w:p>
            <w:pPr>
              <w:spacing w:line="360" w:lineRule="auto"/>
              <w:jc w:val="left"/>
              <w:rPr>
                <w:rFonts w:ascii="宋体" w:hAnsi="宋体"/>
                <w:kern w:val="0"/>
                <w:sz w:val="24"/>
              </w:rPr>
            </w:pPr>
            <w:r>
              <w:rPr>
                <w:rFonts w:hint="eastAsia" w:ascii="宋体" w:hAnsi="宋体"/>
                <w:kern w:val="0"/>
                <w:sz w:val="24"/>
              </w:rPr>
              <w:t>350MHz 时传输损耗：≤42dB/100m(20℃时)；</w:t>
            </w:r>
          </w:p>
          <w:p>
            <w:pPr>
              <w:spacing w:line="360" w:lineRule="auto"/>
              <w:jc w:val="left"/>
              <w:rPr>
                <w:rFonts w:ascii="宋体" w:hAnsi="宋体"/>
                <w:kern w:val="0"/>
                <w:sz w:val="24"/>
              </w:rPr>
            </w:pPr>
            <w:r>
              <w:rPr>
                <w:rFonts w:hint="eastAsia" w:ascii="宋体" w:hAnsi="宋体"/>
                <w:kern w:val="0"/>
                <w:sz w:val="24"/>
              </w:rPr>
              <w:t>内、外导体：铜质；</w:t>
            </w:r>
          </w:p>
          <w:p>
            <w:pPr>
              <w:spacing w:line="360" w:lineRule="auto"/>
              <w:jc w:val="left"/>
              <w:rPr>
                <w:rFonts w:ascii="宋体" w:hAnsi="宋体"/>
                <w:kern w:val="0"/>
                <w:sz w:val="24"/>
              </w:rPr>
            </w:pPr>
            <w:r>
              <w:rPr>
                <w:rFonts w:hint="eastAsia" w:ascii="宋体" w:hAnsi="宋体"/>
                <w:kern w:val="0"/>
                <w:sz w:val="24"/>
              </w:rPr>
              <w:t>绝缘体：泡沫聚乙烯；</w:t>
            </w:r>
          </w:p>
          <w:p>
            <w:pPr>
              <w:spacing w:line="360" w:lineRule="auto"/>
              <w:jc w:val="left"/>
              <w:rPr>
                <w:rFonts w:ascii="宋体" w:hAnsi="宋体"/>
                <w:kern w:val="0"/>
                <w:sz w:val="24"/>
              </w:rPr>
            </w:pPr>
            <w:r>
              <w:rPr>
                <w:rFonts w:hint="eastAsia" w:ascii="宋体" w:hAnsi="宋体"/>
                <w:kern w:val="0"/>
                <w:sz w:val="24"/>
              </w:rPr>
              <w:t>外护套：低烟、无卤、阻燃、防水。</w:t>
            </w:r>
          </w:p>
        </w:tc>
        <w:tc>
          <w:tcPr>
            <w:tcW w:w="989"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米</w:t>
            </w:r>
          </w:p>
        </w:tc>
        <w:tc>
          <w:tcPr>
            <w:tcW w:w="108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3</w:t>
            </w:r>
          </w:p>
        </w:tc>
        <w:tc>
          <w:tcPr>
            <w:tcW w:w="192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室外天线</w:t>
            </w:r>
          </w:p>
        </w:tc>
        <w:tc>
          <w:tcPr>
            <w:tcW w:w="4484" w:type="dxa"/>
            <w:shd w:val="clear" w:color="000000" w:fill="FFFFFF"/>
            <w:vAlign w:val="center"/>
          </w:tcPr>
          <w:p>
            <w:pPr>
              <w:spacing w:line="360" w:lineRule="auto"/>
              <w:jc w:val="left"/>
              <w:rPr>
                <w:rFonts w:ascii="宋体" w:hAnsi="宋体"/>
                <w:kern w:val="0"/>
                <w:sz w:val="24"/>
              </w:rPr>
            </w:pPr>
            <w:r>
              <w:rPr>
                <w:rFonts w:hint="eastAsia" w:ascii="宋体" w:hAnsi="宋体"/>
                <w:kern w:val="0"/>
                <w:sz w:val="24"/>
              </w:rPr>
              <w:t>频率范围：351-366MHz；</w:t>
            </w:r>
          </w:p>
          <w:p>
            <w:pPr>
              <w:spacing w:line="360" w:lineRule="auto"/>
              <w:jc w:val="left"/>
              <w:rPr>
                <w:rFonts w:ascii="宋体" w:hAnsi="宋体"/>
                <w:kern w:val="0"/>
                <w:sz w:val="24"/>
              </w:rPr>
            </w:pPr>
            <w:r>
              <w:rPr>
                <w:rFonts w:hint="eastAsia" w:ascii="宋体" w:hAnsi="宋体"/>
                <w:kern w:val="0"/>
                <w:sz w:val="24"/>
              </w:rPr>
              <w:t>特性阻抗：50Ω；</w:t>
            </w:r>
          </w:p>
          <w:p>
            <w:pPr>
              <w:spacing w:line="360" w:lineRule="auto"/>
              <w:jc w:val="left"/>
              <w:rPr>
                <w:rFonts w:ascii="宋体" w:hAnsi="宋体"/>
                <w:kern w:val="0"/>
                <w:sz w:val="24"/>
              </w:rPr>
            </w:pPr>
            <w:r>
              <w:rPr>
                <w:rFonts w:hint="eastAsia" w:ascii="宋体" w:hAnsi="宋体"/>
                <w:kern w:val="0"/>
                <w:sz w:val="24"/>
              </w:rPr>
              <w:t>驻波比：≤1.5；</w:t>
            </w:r>
          </w:p>
          <w:p>
            <w:pPr>
              <w:spacing w:line="360" w:lineRule="auto"/>
              <w:jc w:val="left"/>
              <w:rPr>
                <w:rFonts w:ascii="宋体" w:hAnsi="宋体"/>
                <w:kern w:val="0"/>
                <w:sz w:val="24"/>
              </w:rPr>
            </w:pPr>
            <w:r>
              <w:rPr>
                <w:rFonts w:hint="eastAsia" w:ascii="宋体" w:hAnsi="宋体"/>
                <w:kern w:val="0"/>
                <w:sz w:val="24"/>
              </w:rPr>
              <w:t>天线增益：大于5dBi；</w:t>
            </w:r>
          </w:p>
          <w:p>
            <w:pPr>
              <w:spacing w:line="360" w:lineRule="auto"/>
              <w:jc w:val="left"/>
              <w:rPr>
                <w:rFonts w:ascii="宋体" w:hAnsi="宋体"/>
                <w:kern w:val="0"/>
                <w:sz w:val="24"/>
              </w:rPr>
            </w:pPr>
            <w:r>
              <w:rPr>
                <w:rFonts w:hint="eastAsia" w:ascii="宋体" w:hAnsi="宋体"/>
                <w:kern w:val="0"/>
                <w:sz w:val="24"/>
              </w:rPr>
              <w:t>极化方式：垂直。</w:t>
            </w:r>
          </w:p>
        </w:tc>
        <w:tc>
          <w:tcPr>
            <w:tcW w:w="989"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根</w:t>
            </w:r>
          </w:p>
        </w:tc>
        <w:tc>
          <w:tcPr>
            <w:tcW w:w="108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7"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4</w:t>
            </w:r>
          </w:p>
        </w:tc>
        <w:tc>
          <w:tcPr>
            <w:tcW w:w="192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防雷器</w:t>
            </w:r>
          </w:p>
        </w:tc>
        <w:tc>
          <w:tcPr>
            <w:tcW w:w="4484" w:type="dxa"/>
            <w:shd w:val="clear" w:color="000000" w:fill="FFFFFF"/>
            <w:vAlign w:val="center"/>
          </w:tcPr>
          <w:p>
            <w:pPr>
              <w:spacing w:line="360" w:lineRule="auto"/>
              <w:jc w:val="left"/>
              <w:rPr>
                <w:rFonts w:ascii="宋体" w:hAnsi="宋体"/>
                <w:kern w:val="0"/>
                <w:sz w:val="24"/>
              </w:rPr>
            </w:pPr>
            <w:r>
              <w:rPr>
                <w:rFonts w:hint="eastAsia" w:ascii="宋体" w:hAnsi="宋体"/>
                <w:kern w:val="0"/>
                <w:sz w:val="24"/>
              </w:rPr>
              <w:t>频率范围:0-2.5GHz，接口制式：FM/FF</w:t>
            </w:r>
          </w:p>
        </w:tc>
        <w:tc>
          <w:tcPr>
            <w:tcW w:w="989"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个</w:t>
            </w:r>
          </w:p>
        </w:tc>
        <w:tc>
          <w:tcPr>
            <w:tcW w:w="108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0" w:type="dxa"/>
            <w:gridSpan w:val="5"/>
            <w:shd w:val="clear" w:color="auto" w:fill="auto"/>
            <w:vAlign w:val="center"/>
          </w:tcPr>
          <w:p>
            <w:pPr>
              <w:widowControl/>
              <w:spacing w:line="360" w:lineRule="auto"/>
              <w:jc w:val="left"/>
              <w:rPr>
                <w:rFonts w:ascii="宋体" w:hAnsi="宋体" w:cs="宋体"/>
                <w:b/>
                <w:bCs/>
                <w:color w:val="000000"/>
                <w:kern w:val="0"/>
                <w:sz w:val="24"/>
              </w:rPr>
            </w:pPr>
            <w:r>
              <w:rPr>
                <w:rFonts w:hint="eastAsia" w:ascii="宋体" w:hAnsi="宋体" w:cs="宋体"/>
                <w:b/>
                <w:bCs/>
                <w:color w:val="000000"/>
                <w:kern w:val="0"/>
                <w:sz w:val="24"/>
              </w:rPr>
              <w:t>四、PDT基站建设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shd w:val="clear" w:color="000000" w:fill="FFFFFF"/>
            <w:vAlign w:val="center"/>
          </w:tcPr>
          <w:p>
            <w:pPr>
              <w:spacing w:line="360" w:lineRule="auto"/>
              <w:jc w:val="center"/>
              <w:rPr>
                <w:rFonts w:ascii="宋体" w:hAnsi="宋体"/>
                <w:kern w:val="0"/>
                <w:sz w:val="24"/>
              </w:rPr>
            </w:pPr>
            <w:r>
              <w:rPr>
                <w:rFonts w:hint="eastAsia" w:ascii="宋体" w:hAnsi="宋体"/>
                <w:kern w:val="0"/>
                <w:sz w:val="24"/>
              </w:rPr>
              <w:t>1</w:t>
            </w:r>
          </w:p>
        </w:tc>
        <w:tc>
          <w:tcPr>
            <w:tcW w:w="1920" w:type="dxa"/>
            <w:shd w:val="clear" w:color="000000" w:fill="FFFFFF"/>
            <w:vAlign w:val="center"/>
          </w:tcPr>
          <w:p>
            <w:pPr>
              <w:spacing w:line="360" w:lineRule="auto"/>
              <w:jc w:val="center"/>
              <w:rPr>
                <w:rFonts w:ascii="宋体" w:hAnsi="宋体"/>
                <w:b/>
                <w:bCs/>
                <w:kern w:val="0"/>
                <w:sz w:val="24"/>
              </w:rPr>
            </w:pPr>
            <w:r>
              <w:rPr>
                <w:rFonts w:hint="eastAsia" w:ascii="宋体" w:hAnsi="宋体"/>
                <w:kern w:val="0"/>
                <w:sz w:val="24"/>
              </w:rPr>
              <w:t>PDT基站（8载频）</w:t>
            </w:r>
          </w:p>
          <w:p>
            <w:pPr>
              <w:spacing w:line="360" w:lineRule="auto"/>
              <w:jc w:val="center"/>
              <w:rPr>
                <w:rFonts w:ascii="宋体" w:hAnsi="宋体"/>
                <w:kern w:val="0"/>
                <w:sz w:val="24"/>
              </w:rPr>
            </w:pPr>
            <w:r>
              <w:rPr>
                <w:rFonts w:hint="eastAsia" w:ascii="宋体" w:hAnsi="宋体"/>
                <w:b/>
                <w:bCs/>
                <w:kern w:val="0"/>
                <w:szCs w:val="21"/>
              </w:rPr>
              <w:t>（核心产品）</w:t>
            </w:r>
          </w:p>
        </w:tc>
        <w:tc>
          <w:tcPr>
            <w:tcW w:w="4484" w:type="dxa"/>
            <w:shd w:val="clear" w:color="000000" w:fill="FFFFFF"/>
            <w:vAlign w:val="center"/>
          </w:tcPr>
          <w:p>
            <w:pPr>
              <w:spacing w:line="360" w:lineRule="auto"/>
              <w:jc w:val="left"/>
              <w:rPr>
                <w:rFonts w:ascii="宋体" w:hAnsi="宋体"/>
                <w:kern w:val="0"/>
                <w:sz w:val="24"/>
              </w:rPr>
            </w:pPr>
            <w:r>
              <w:rPr>
                <w:rFonts w:hint="eastAsia" w:ascii="宋体" w:hAnsi="宋体"/>
                <w:kern w:val="0"/>
                <w:sz w:val="24"/>
              </w:rPr>
              <w:t>8载频</w:t>
            </w:r>
          </w:p>
          <w:p>
            <w:pPr>
              <w:spacing w:line="360" w:lineRule="auto"/>
              <w:jc w:val="left"/>
              <w:rPr>
                <w:rFonts w:ascii="宋体" w:hAnsi="宋体"/>
                <w:kern w:val="0"/>
                <w:sz w:val="24"/>
              </w:rPr>
            </w:pPr>
            <w:r>
              <w:rPr>
                <w:rFonts w:hint="eastAsia" w:ascii="宋体" w:hAnsi="宋体"/>
                <w:kern w:val="0"/>
                <w:sz w:val="24"/>
              </w:rPr>
              <w:br w:type="page"/>
            </w:r>
            <w:r>
              <w:rPr>
                <w:rFonts w:hint="eastAsia" w:ascii="宋体" w:hAnsi="宋体"/>
                <w:kern w:val="0"/>
                <w:sz w:val="24"/>
              </w:rPr>
              <w:t>频率范围：Rx 350.8～356.2,Tx 360.8～366.2</w:t>
            </w:r>
            <w:r>
              <w:rPr>
                <w:rFonts w:hint="eastAsia" w:ascii="宋体" w:hAnsi="宋体"/>
                <w:kern w:val="0"/>
                <w:sz w:val="24"/>
              </w:rPr>
              <w:br w:type="page"/>
            </w:r>
          </w:p>
          <w:p>
            <w:pPr>
              <w:spacing w:line="360" w:lineRule="auto"/>
              <w:jc w:val="left"/>
              <w:rPr>
                <w:rFonts w:ascii="宋体" w:hAnsi="宋体"/>
                <w:kern w:val="0"/>
                <w:sz w:val="24"/>
              </w:rPr>
            </w:pPr>
            <w:r>
              <w:rPr>
                <w:rFonts w:hint="eastAsia" w:ascii="宋体" w:hAnsi="宋体"/>
                <w:kern w:val="0"/>
                <w:sz w:val="24"/>
              </w:rPr>
              <w:t>输出功率：1-50可调</w:t>
            </w:r>
          </w:p>
          <w:p>
            <w:pPr>
              <w:spacing w:line="360" w:lineRule="auto"/>
              <w:jc w:val="left"/>
              <w:rPr>
                <w:rFonts w:ascii="宋体" w:hAnsi="宋体"/>
                <w:kern w:val="0"/>
                <w:sz w:val="24"/>
              </w:rPr>
            </w:pPr>
            <w:r>
              <w:rPr>
                <w:rFonts w:hint="eastAsia" w:ascii="宋体" w:hAnsi="宋体"/>
                <w:kern w:val="0"/>
                <w:sz w:val="24"/>
              </w:rPr>
              <w:br w:type="page"/>
            </w:r>
            <w:r>
              <w:rPr>
                <w:rFonts w:hint="eastAsia" w:ascii="宋体" w:hAnsi="宋体"/>
                <w:kern w:val="0"/>
                <w:sz w:val="24"/>
              </w:rPr>
              <w:t>4FSK调制频偏误差：≤10.0%</w:t>
            </w:r>
            <w:r>
              <w:rPr>
                <w:rFonts w:hint="eastAsia" w:ascii="宋体" w:hAnsi="宋体"/>
                <w:kern w:val="0"/>
                <w:sz w:val="24"/>
              </w:rPr>
              <w:br w:type="page"/>
            </w:r>
            <w:r>
              <w:rPr>
                <w:rFonts w:hint="eastAsia" w:ascii="宋体" w:hAnsi="宋体"/>
                <w:kern w:val="0"/>
                <w:sz w:val="24"/>
              </w:rPr>
              <w:t>4FSK</w:t>
            </w:r>
          </w:p>
          <w:p>
            <w:pPr>
              <w:spacing w:line="360" w:lineRule="auto"/>
              <w:jc w:val="left"/>
              <w:rPr>
                <w:rFonts w:ascii="宋体" w:hAnsi="宋体"/>
                <w:kern w:val="0"/>
                <w:sz w:val="24"/>
              </w:rPr>
            </w:pPr>
            <w:r>
              <w:rPr>
                <w:rFonts w:hint="eastAsia" w:ascii="宋体" w:hAnsi="宋体"/>
                <w:kern w:val="0"/>
                <w:sz w:val="24"/>
              </w:rPr>
              <w:t>发射误码率：≤1×</w:t>
            </w:r>
            <w:r>
              <w:rPr>
                <w:sz w:val="24"/>
              </w:rPr>
              <w:t>10</w:t>
            </w:r>
            <w:r>
              <w:rPr>
                <w:sz w:val="24"/>
                <w:vertAlign w:val="superscript"/>
              </w:rPr>
              <w:t>-4</w:t>
            </w:r>
          </w:p>
          <w:p>
            <w:pPr>
              <w:spacing w:line="360" w:lineRule="auto"/>
              <w:jc w:val="left"/>
              <w:rPr>
                <w:rFonts w:ascii="宋体" w:hAnsi="宋体"/>
                <w:kern w:val="0"/>
                <w:sz w:val="24"/>
              </w:rPr>
            </w:pPr>
            <w:r>
              <w:rPr>
                <w:rFonts w:hint="eastAsia" w:ascii="宋体" w:hAnsi="宋体"/>
                <w:kern w:val="0"/>
                <w:sz w:val="24"/>
              </w:rPr>
              <w:t>占用带宽：≤8.5kHz</w:t>
            </w:r>
          </w:p>
          <w:p>
            <w:pPr>
              <w:spacing w:line="360" w:lineRule="auto"/>
              <w:jc w:val="left"/>
              <w:rPr>
                <w:rFonts w:ascii="宋体" w:hAnsi="宋体"/>
                <w:kern w:val="0"/>
                <w:sz w:val="24"/>
              </w:rPr>
            </w:pPr>
            <w:r>
              <w:rPr>
                <w:rFonts w:hint="eastAsia" w:ascii="宋体" w:hAnsi="宋体"/>
                <w:kern w:val="0"/>
                <w:sz w:val="24"/>
              </w:rPr>
              <w:br w:type="page"/>
            </w:r>
            <w:r>
              <w:rPr>
                <w:rFonts w:hint="eastAsia" w:ascii="宋体" w:hAnsi="宋体"/>
                <w:kern w:val="0"/>
                <w:sz w:val="24"/>
              </w:rPr>
              <w:t>频率误差：≤1×</w:t>
            </w:r>
            <w:r>
              <w:rPr>
                <w:sz w:val="24"/>
              </w:rPr>
              <w:t>10</w:t>
            </w:r>
            <w:r>
              <w:rPr>
                <w:sz w:val="24"/>
                <w:vertAlign w:val="superscript"/>
              </w:rPr>
              <w:t>-6</w:t>
            </w:r>
            <w:r>
              <w:rPr>
                <w:rFonts w:hint="eastAsia" w:ascii="宋体" w:hAnsi="宋体"/>
                <w:kern w:val="0"/>
                <w:sz w:val="24"/>
              </w:rPr>
              <w:br w:type="page"/>
            </w:r>
          </w:p>
          <w:p>
            <w:pPr>
              <w:spacing w:line="360" w:lineRule="auto"/>
              <w:jc w:val="left"/>
              <w:rPr>
                <w:rFonts w:ascii="宋体" w:hAnsi="宋体"/>
                <w:kern w:val="0"/>
                <w:sz w:val="24"/>
              </w:rPr>
            </w:pPr>
            <w:r>
              <w:rPr>
                <w:rFonts w:hint="eastAsia" w:ascii="宋体" w:hAnsi="宋体"/>
                <w:kern w:val="0"/>
                <w:sz w:val="24"/>
              </w:rPr>
              <w:t>互调衰减（共存要求）：≤–50dB</w:t>
            </w:r>
          </w:p>
          <w:p>
            <w:pPr>
              <w:spacing w:line="360" w:lineRule="auto"/>
              <w:jc w:val="left"/>
              <w:rPr>
                <w:rFonts w:ascii="宋体" w:hAnsi="宋体"/>
                <w:kern w:val="0"/>
                <w:sz w:val="24"/>
              </w:rPr>
            </w:pPr>
            <w:r>
              <w:rPr>
                <w:rFonts w:hint="eastAsia" w:ascii="宋体" w:hAnsi="宋体"/>
                <w:kern w:val="0"/>
                <w:sz w:val="24"/>
              </w:rPr>
              <w:br w:type="page"/>
            </w:r>
            <w:r>
              <w:rPr>
                <w:rFonts w:hint="eastAsia" w:ascii="宋体" w:hAnsi="宋体"/>
                <w:kern w:val="0"/>
                <w:sz w:val="24"/>
              </w:rPr>
              <w:t>静态接收灵敏度：≤-118dBm（误码率为5%时）</w:t>
            </w:r>
          </w:p>
          <w:p>
            <w:pPr>
              <w:spacing w:line="360" w:lineRule="auto"/>
              <w:jc w:val="left"/>
              <w:rPr>
                <w:rFonts w:ascii="宋体" w:hAnsi="宋体"/>
                <w:kern w:val="0"/>
                <w:sz w:val="24"/>
              </w:rPr>
            </w:pPr>
            <w:r>
              <w:rPr>
                <w:rFonts w:hint="eastAsia" w:ascii="宋体" w:hAnsi="宋体"/>
                <w:kern w:val="0"/>
                <w:sz w:val="24"/>
              </w:rPr>
              <w:br w:type="page"/>
            </w:r>
            <w:r>
              <w:rPr>
                <w:rFonts w:hint="eastAsia" w:ascii="宋体" w:hAnsi="宋体"/>
                <w:kern w:val="0"/>
                <w:sz w:val="24"/>
              </w:rPr>
              <w:t>互调响应抗干扰：≥70dB</w:t>
            </w:r>
          </w:p>
          <w:p>
            <w:pPr>
              <w:spacing w:line="360" w:lineRule="auto"/>
              <w:jc w:val="left"/>
              <w:rPr>
                <w:rFonts w:ascii="宋体" w:hAnsi="宋体"/>
                <w:kern w:val="0"/>
                <w:sz w:val="24"/>
              </w:rPr>
            </w:pPr>
            <w:r>
              <w:rPr>
                <w:rFonts w:hint="eastAsia" w:ascii="宋体" w:hAnsi="宋体"/>
                <w:kern w:val="0"/>
                <w:sz w:val="24"/>
              </w:rPr>
              <w:br w:type="page"/>
            </w:r>
            <w:r>
              <w:rPr>
                <w:rFonts w:hint="eastAsia" w:ascii="宋体" w:hAnsi="宋体"/>
                <w:kern w:val="0"/>
                <w:sz w:val="24"/>
              </w:rPr>
              <w:t>阻塞：≥84dB</w:t>
            </w:r>
            <w:r>
              <w:rPr>
                <w:rFonts w:hint="eastAsia" w:ascii="宋体" w:hAnsi="宋体"/>
                <w:kern w:val="0"/>
                <w:sz w:val="24"/>
              </w:rPr>
              <w:br w:type="page"/>
            </w:r>
          </w:p>
          <w:p>
            <w:pPr>
              <w:spacing w:line="360" w:lineRule="auto"/>
              <w:jc w:val="left"/>
              <w:rPr>
                <w:rFonts w:ascii="宋体" w:hAnsi="宋体"/>
                <w:kern w:val="0"/>
                <w:sz w:val="24"/>
              </w:rPr>
            </w:pPr>
            <w:r>
              <w:rPr>
                <w:rFonts w:hint="eastAsia" w:ascii="宋体" w:hAnsi="宋体"/>
                <w:kern w:val="0"/>
                <w:sz w:val="24"/>
              </w:rPr>
              <w:t>杂散响应抗干扰：≥70dB</w:t>
            </w:r>
          </w:p>
          <w:p>
            <w:pPr>
              <w:spacing w:line="360" w:lineRule="auto"/>
              <w:jc w:val="left"/>
              <w:rPr>
                <w:rFonts w:ascii="宋体" w:hAnsi="宋体"/>
                <w:kern w:val="0"/>
                <w:sz w:val="24"/>
              </w:rPr>
            </w:pPr>
            <w:r>
              <w:rPr>
                <w:rFonts w:hint="eastAsia" w:ascii="宋体" w:hAnsi="宋体"/>
                <w:kern w:val="0"/>
                <w:sz w:val="24"/>
              </w:rPr>
              <w:br w:type="page"/>
            </w:r>
            <w:r>
              <w:rPr>
                <w:rFonts w:hint="eastAsia" w:ascii="宋体" w:hAnsi="宋体"/>
                <w:kern w:val="0"/>
                <w:sz w:val="24"/>
              </w:rPr>
              <w:t>共信道抑制：≥–12dB</w:t>
            </w:r>
          </w:p>
        </w:tc>
        <w:tc>
          <w:tcPr>
            <w:tcW w:w="989"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台</w:t>
            </w:r>
          </w:p>
        </w:tc>
        <w:tc>
          <w:tcPr>
            <w:tcW w:w="108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shd w:val="clear" w:color="000000" w:fill="FFFFFF"/>
            <w:vAlign w:val="center"/>
          </w:tcPr>
          <w:p>
            <w:pPr>
              <w:spacing w:line="360" w:lineRule="auto"/>
              <w:jc w:val="center"/>
              <w:rPr>
                <w:rFonts w:ascii="宋体" w:hAnsi="宋体"/>
                <w:kern w:val="0"/>
                <w:sz w:val="24"/>
              </w:rPr>
            </w:pPr>
            <w:r>
              <w:rPr>
                <w:rFonts w:hint="eastAsia" w:ascii="宋体" w:hAnsi="宋体"/>
                <w:kern w:val="0"/>
                <w:sz w:val="24"/>
              </w:rPr>
              <w:t>2</w:t>
            </w:r>
          </w:p>
        </w:tc>
        <w:tc>
          <w:tcPr>
            <w:tcW w:w="1920" w:type="dxa"/>
            <w:shd w:val="clear" w:color="000000" w:fill="FFFFFF"/>
            <w:vAlign w:val="center"/>
          </w:tcPr>
          <w:p>
            <w:pPr>
              <w:spacing w:line="360" w:lineRule="auto"/>
              <w:jc w:val="center"/>
              <w:rPr>
                <w:rFonts w:ascii="宋体" w:hAnsi="宋体"/>
                <w:kern w:val="0"/>
                <w:sz w:val="24"/>
              </w:rPr>
            </w:pPr>
            <w:r>
              <w:rPr>
                <w:rFonts w:hint="eastAsia" w:ascii="宋体" w:hAnsi="宋体"/>
                <w:kern w:val="0"/>
                <w:sz w:val="24"/>
              </w:rPr>
              <w:t>通信电源（8载频基站）</w:t>
            </w:r>
          </w:p>
        </w:tc>
        <w:tc>
          <w:tcPr>
            <w:tcW w:w="4484" w:type="dxa"/>
            <w:shd w:val="clear" w:color="000000" w:fill="FFFFFF"/>
            <w:vAlign w:val="center"/>
          </w:tcPr>
          <w:p>
            <w:pPr>
              <w:spacing w:line="360" w:lineRule="auto"/>
              <w:jc w:val="left"/>
              <w:rPr>
                <w:rFonts w:ascii="宋体" w:hAnsi="宋体"/>
                <w:kern w:val="0"/>
                <w:sz w:val="24"/>
              </w:rPr>
            </w:pPr>
            <w:r>
              <w:rPr>
                <w:rFonts w:hint="eastAsia" w:ascii="宋体" w:hAnsi="宋体"/>
                <w:kern w:val="0"/>
                <w:sz w:val="24"/>
              </w:rPr>
              <w:t>19英寸机架式安装</w:t>
            </w:r>
            <w:r>
              <w:rPr>
                <w:rFonts w:hint="eastAsia" w:ascii="宋体" w:hAnsi="宋体"/>
                <w:kern w:val="0"/>
                <w:sz w:val="24"/>
              </w:rPr>
              <w:br w:type="textWrapping"/>
            </w:r>
            <w:r>
              <w:rPr>
                <w:rFonts w:hint="eastAsia" w:ascii="宋体" w:hAnsi="宋体"/>
                <w:kern w:val="0"/>
                <w:sz w:val="24"/>
              </w:rPr>
              <w:t>交流配电：交流输入空开</w:t>
            </w:r>
            <w:r>
              <w:rPr>
                <w:rFonts w:hint="eastAsia" w:ascii="宋体" w:hAnsi="宋体"/>
                <w:kern w:val="0"/>
                <w:sz w:val="24"/>
              </w:rPr>
              <w:br w:type="textWrapping"/>
            </w:r>
            <w:r>
              <w:rPr>
                <w:rFonts w:hint="eastAsia" w:ascii="宋体" w:hAnsi="宋体"/>
                <w:kern w:val="0"/>
                <w:sz w:val="24"/>
              </w:rPr>
              <w:t>直流配电：重要负载支路；次要负载支路；电池支路</w:t>
            </w:r>
          </w:p>
        </w:tc>
        <w:tc>
          <w:tcPr>
            <w:tcW w:w="989"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套</w:t>
            </w:r>
          </w:p>
        </w:tc>
        <w:tc>
          <w:tcPr>
            <w:tcW w:w="108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7" w:type="dxa"/>
            <w:shd w:val="clear" w:color="000000" w:fill="FFFFFF"/>
            <w:vAlign w:val="center"/>
          </w:tcPr>
          <w:p>
            <w:pPr>
              <w:spacing w:line="360" w:lineRule="auto"/>
              <w:jc w:val="center"/>
              <w:rPr>
                <w:rFonts w:ascii="宋体" w:hAnsi="宋体"/>
                <w:kern w:val="0"/>
                <w:sz w:val="24"/>
              </w:rPr>
            </w:pPr>
            <w:r>
              <w:rPr>
                <w:rFonts w:hint="eastAsia" w:ascii="宋体" w:hAnsi="宋体"/>
                <w:kern w:val="0"/>
                <w:sz w:val="24"/>
              </w:rPr>
              <w:t>3</w:t>
            </w:r>
          </w:p>
        </w:tc>
        <w:tc>
          <w:tcPr>
            <w:tcW w:w="1920" w:type="dxa"/>
            <w:shd w:val="clear" w:color="000000" w:fill="FFFFFF"/>
            <w:vAlign w:val="center"/>
          </w:tcPr>
          <w:p>
            <w:pPr>
              <w:spacing w:line="360" w:lineRule="auto"/>
              <w:jc w:val="center"/>
              <w:rPr>
                <w:rFonts w:ascii="宋体" w:hAnsi="宋体"/>
                <w:kern w:val="0"/>
                <w:sz w:val="24"/>
              </w:rPr>
            </w:pPr>
            <w:r>
              <w:rPr>
                <w:rFonts w:hint="eastAsia" w:ascii="宋体" w:hAnsi="宋体"/>
                <w:kern w:val="0"/>
                <w:sz w:val="24"/>
              </w:rPr>
              <w:t>PDT基站（4载频）</w:t>
            </w:r>
          </w:p>
        </w:tc>
        <w:tc>
          <w:tcPr>
            <w:tcW w:w="4484" w:type="dxa"/>
            <w:shd w:val="clear" w:color="000000" w:fill="FFFFFF"/>
            <w:vAlign w:val="center"/>
          </w:tcPr>
          <w:p>
            <w:pPr>
              <w:spacing w:line="360" w:lineRule="auto"/>
              <w:jc w:val="left"/>
              <w:rPr>
                <w:rFonts w:ascii="宋体" w:hAnsi="宋体"/>
                <w:kern w:val="0"/>
                <w:sz w:val="24"/>
              </w:rPr>
            </w:pPr>
            <w:r>
              <w:rPr>
                <w:rFonts w:hint="eastAsia" w:ascii="宋体" w:hAnsi="宋体"/>
                <w:kern w:val="0"/>
                <w:sz w:val="24"/>
              </w:rPr>
              <w:t>4载频</w:t>
            </w:r>
            <w:r>
              <w:rPr>
                <w:rFonts w:hint="eastAsia" w:ascii="宋体" w:hAnsi="宋体"/>
                <w:kern w:val="0"/>
                <w:sz w:val="24"/>
              </w:rPr>
              <w:br w:type="textWrapping"/>
            </w:r>
            <w:r>
              <w:rPr>
                <w:rFonts w:hint="eastAsia" w:ascii="宋体" w:hAnsi="宋体"/>
                <w:kern w:val="0"/>
                <w:sz w:val="24"/>
              </w:rPr>
              <w:t>频率范围：Rx 350.8～356.2,Tx 360.8～366.2</w:t>
            </w:r>
            <w:r>
              <w:rPr>
                <w:rFonts w:hint="eastAsia" w:ascii="宋体" w:hAnsi="宋体"/>
                <w:kern w:val="0"/>
                <w:sz w:val="24"/>
              </w:rPr>
              <w:br w:type="textWrapping"/>
            </w:r>
            <w:r>
              <w:rPr>
                <w:rFonts w:hint="eastAsia" w:ascii="宋体" w:hAnsi="宋体"/>
                <w:kern w:val="0"/>
                <w:sz w:val="24"/>
              </w:rPr>
              <w:t>输出功率：1-50可调</w:t>
            </w:r>
            <w:r>
              <w:rPr>
                <w:rFonts w:hint="eastAsia" w:ascii="宋体" w:hAnsi="宋体"/>
                <w:kern w:val="0"/>
                <w:sz w:val="24"/>
              </w:rPr>
              <w:br w:type="textWrapping"/>
            </w:r>
            <w:r>
              <w:rPr>
                <w:rFonts w:hint="eastAsia" w:ascii="宋体" w:hAnsi="宋体"/>
                <w:kern w:val="0"/>
                <w:sz w:val="24"/>
              </w:rPr>
              <w:t>4FSK调制频偏误差：≤10.0%</w:t>
            </w:r>
            <w:r>
              <w:rPr>
                <w:rFonts w:hint="eastAsia" w:ascii="宋体" w:hAnsi="宋体"/>
                <w:kern w:val="0"/>
                <w:sz w:val="24"/>
              </w:rPr>
              <w:br w:type="textWrapping"/>
            </w:r>
            <w:r>
              <w:rPr>
                <w:rFonts w:hint="eastAsia" w:ascii="宋体" w:hAnsi="宋体"/>
                <w:kern w:val="0"/>
                <w:sz w:val="24"/>
              </w:rPr>
              <w:t>4FSK发射误码率：≤1×</w:t>
            </w:r>
            <w:r>
              <w:rPr>
                <w:sz w:val="24"/>
              </w:rPr>
              <w:t>10</w:t>
            </w:r>
            <w:r>
              <w:rPr>
                <w:sz w:val="24"/>
                <w:vertAlign w:val="superscript"/>
              </w:rPr>
              <w:t>-4</w:t>
            </w:r>
            <w:r>
              <w:rPr>
                <w:rFonts w:hint="eastAsia" w:ascii="宋体" w:hAnsi="宋体"/>
                <w:kern w:val="0"/>
                <w:sz w:val="24"/>
              </w:rPr>
              <w:br w:type="textWrapping"/>
            </w:r>
            <w:r>
              <w:rPr>
                <w:rFonts w:hint="eastAsia" w:ascii="宋体" w:hAnsi="宋体"/>
                <w:kern w:val="0"/>
                <w:sz w:val="24"/>
              </w:rPr>
              <w:t>占用带宽：≤8.5kHz</w:t>
            </w:r>
            <w:r>
              <w:rPr>
                <w:rFonts w:hint="eastAsia" w:ascii="宋体" w:hAnsi="宋体"/>
                <w:kern w:val="0"/>
                <w:sz w:val="24"/>
              </w:rPr>
              <w:br w:type="textWrapping"/>
            </w:r>
            <w:r>
              <w:rPr>
                <w:rFonts w:hint="eastAsia" w:ascii="宋体" w:hAnsi="宋体"/>
                <w:kern w:val="0"/>
                <w:sz w:val="24"/>
              </w:rPr>
              <w:t>频率误差：≤1×</w:t>
            </w:r>
            <w:r>
              <w:rPr>
                <w:sz w:val="24"/>
              </w:rPr>
              <w:t>10</w:t>
            </w:r>
            <w:r>
              <w:rPr>
                <w:sz w:val="24"/>
                <w:vertAlign w:val="superscript"/>
              </w:rPr>
              <w:t>-6</w:t>
            </w:r>
            <w:r>
              <w:rPr>
                <w:rFonts w:hint="eastAsia" w:ascii="宋体" w:hAnsi="宋体"/>
                <w:kern w:val="0"/>
                <w:sz w:val="24"/>
              </w:rPr>
              <w:br w:type="page"/>
            </w:r>
            <w:r>
              <w:rPr>
                <w:rFonts w:hint="eastAsia" w:ascii="宋体" w:hAnsi="宋体"/>
                <w:kern w:val="0"/>
                <w:sz w:val="24"/>
              </w:rPr>
              <w:br w:type="textWrapping"/>
            </w:r>
            <w:r>
              <w:rPr>
                <w:rFonts w:hint="eastAsia" w:ascii="宋体" w:hAnsi="宋体"/>
                <w:kern w:val="0"/>
                <w:sz w:val="24"/>
              </w:rPr>
              <w:t>互调衰减（共存要求）：≤–50dB</w:t>
            </w:r>
            <w:r>
              <w:rPr>
                <w:rFonts w:hint="eastAsia" w:ascii="宋体" w:hAnsi="宋体"/>
                <w:kern w:val="0"/>
                <w:sz w:val="24"/>
              </w:rPr>
              <w:br w:type="textWrapping"/>
            </w:r>
            <w:r>
              <w:rPr>
                <w:rFonts w:hint="eastAsia" w:ascii="宋体" w:hAnsi="宋体"/>
                <w:kern w:val="0"/>
                <w:sz w:val="24"/>
              </w:rPr>
              <w:t>静态接收灵敏度：≤-118dBm（误码率为5%时）</w:t>
            </w:r>
            <w:r>
              <w:rPr>
                <w:rFonts w:hint="eastAsia" w:ascii="宋体" w:hAnsi="宋体"/>
                <w:kern w:val="0"/>
                <w:sz w:val="24"/>
              </w:rPr>
              <w:br w:type="textWrapping"/>
            </w:r>
            <w:r>
              <w:rPr>
                <w:rFonts w:hint="eastAsia" w:ascii="宋体" w:hAnsi="宋体"/>
                <w:kern w:val="0"/>
                <w:sz w:val="24"/>
              </w:rPr>
              <w:t>互调响应抗干扰：≥70dB</w:t>
            </w:r>
            <w:r>
              <w:rPr>
                <w:rFonts w:hint="eastAsia" w:ascii="宋体" w:hAnsi="宋体"/>
                <w:kern w:val="0"/>
                <w:sz w:val="24"/>
              </w:rPr>
              <w:br w:type="textWrapping"/>
            </w:r>
            <w:r>
              <w:rPr>
                <w:rFonts w:hint="eastAsia" w:ascii="宋体" w:hAnsi="宋体"/>
                <w:kern w:val="0"/>
                <w:sz w:val="24"/>
              </w:rPr>
              <w:t>阻塞：≥84dB</w:t>
            </w:r>
            <w:r>
              <w:rPr>
                <w:rFonts w:hint="eastAsia" w:ascii="宋体" w:hAnsi="宋体"/>
                <w:kern w:val="0"/>
                <w:sz w:val="24"/>
              </w:rPr>
              <w:br w:type="textWrapping"/>
            </w:r>
            <w:r>
              <w:rPr>
                <w:rFonts w:hint="eastAsia" w:ascii="宋体" w:hAnsi="宋体"/>
                <w:kern w:val="0"/>
                <w:sz w:val="24"/>
              </w:rPr>
              <w:t>杂散响应抗干扰：≥70dB</w:t>
            </w:r>
            <w:r>
              <w:rPr>
                <w:rFonts w:hint="eastAsia" w:ascii="宋体" w:hAnsi="宋体"/>
                <w:kern w:val="0"/>
                <w:sz w:val="24"/>
              </w:rPr>
              <w:br w:type="textWrapping"/>
            </w:r>
            <w:r>
              <w:rPr>
                <w:rFonts w:hint="eastAsia" w:ascii="宋体" w:hAnsi="宋体"/>
                <w:kern w:val="0"/>
                <w:sz w:val="24"/>
              </w:rPr>
              <w:t>共信道抑制：≥–12dB</w:t>
            </w:r>
          </w:p>
        </w:tc>
        <w:tc>
          <w:tcPr>
            <w:tcW w:w="989"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台</w:t>
            </w:r>
          </w:p>
        </w:tc>
        <w:tc>
          <w:tcPr>
            <w:tcW w:w="108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shd w:val="clear" w:color="000000" w:fill="FFFFFF"/>
            <w:vAlign w:val="center"/>
          </w:tcPr>
          <w:p>
            <w:pPr>
              <w:spacing w:line="360" w:lineRule="auto"/>
              <w:jc w:val="center"/>
              <w:rPr>
                <w:rFonts w:ascii="宋体" w:hAnsi="宋体"/>
                <w:kern w:val="0"/>
                <w:sz w:val="24"/>
              </w:rPr>
            </w:pPr>
            <w:r>
              <w:rPr>
                <w:rFonts w:hint="eastAsia" w:ascii="宋体" w:hAnsi="宋体"/>
                <w:kern w:val="0"/>
                <w:sz w:val="24"/>
              </w:rPr>
              <w:t>4</w:t>
            </w:r>
          </w:p>
        </w:tc>
        <w:tc>
          <w:tcPr>
            <w:tcW w:w="1920" w:type="dxa"/>
            <w:shd w:val="clear" w:color="000000" w:fill="FFFFFF"/>
            <w:vAlign w:val="center"/>
          </w:tcPr>
          <w:p>
            <w:pPr>
              <w:spacing w:line="360" w:lineRule="auto"/>
              <w:jc w:val="center"/>
              <w:rPr>
                <w:rFonts w:ascii="宋体" w:hAnsi="宋体"/>
                <w:kern w:val="0"/>
                <w:sz w:val="24"/>
              </w:rPr>
            </w:pPr>
            <w:r>
              <w:rPr>
                <w:rFonts w:hint="eastAsia" w:ascii="宋体" w:hAnsi="宋体"/>
                <w:kern w:val="0"/>
                <w:sz w:val="24"/>
              </w:rPr>
              <w:t>通信电源（4载频基站）</w:t>
            </w:r>
          </w:p>
        </w:tc>
        <w:tc>
          <w:tcPr>
            <w:tcW w:w="4484" w:type="dxa"/>
            <w:shd w:val="clear" w:color="000000" w:fill="FFFFFF"/>
            <w:vAlign w:val="center"/>
          </w:tcPr>
          <w:p>
            <w:pPr>
              <w:spacing w:line="360" w:lineRule="auto"/>
              <w:jc w:val="left"/>
              <w:rPr>
                <w:rFonts w:ascii="宋体" w:hAnsi="宋体"/>
                <w:kern w:val="0"/>
                <w:sz w:val="24"/>
              </w:rPr>
            </w:pPr>
            <w:r>
              <w:rPr>
                <w:rFonts w:hint="eastAsia" w:ascii="宋体" w:hAnsi="宋体"/>
                <w:kern w:val="0"/>
                <w:sz w:val="24"/>
              </w:rPr>
              <w:t>19英寸机架式安装</w:t>
            </w:r>
            <w:r>
              <w:rPr>
                <w:rFonts w:hint="eastAsia" w:ascii="宋体" w:hAnsi="宋体"/>
                <w:kern w:val="0"/>
                <w:sz w:val="24"/>
              </w:rPr>
              <w:br w:type="page"/>
            </w:r>
            <w:r>
              <w:rPr>
                <w:rFonts w:hint="eastAsia" w:ascii="宋体" w:hAnsi="宋体"/>
                <w:kern w:val="0"/>
                <w:sz w:val="24"/>
              </w:rPr>
              <w:t>交流配电：交流输入空开</w:t>
            </w:r>
            <w:r>
              <w:rPr>
                <w:rFonts w:hint="eastAsia" w:ascii="宋体" w:hAnsi="宋体"/>
                <w:kern w:val="0"/>
                <w:sz w:val="24"/>
              </w:rPr>
              <w:br w:type="page"/>
            </w:r>
            <w:r>
              <w:rPr>
                <w:rFonts w:hint="eastAsia" w:ascii="宋体" w:hAnsi="宋体"/>
                <w:kern w:val="0"/>
                <w:sz w:val="24"/>
              </w:rPr>
              <w:t>直流配电：重要负载支路；次要负载支路；电池支路</w:t>
            </w:r>
          </w:p>
        </w:tc>
        <w:tc>
          <w:tcPr>
            <w:tcW w:w="989"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套</w:t>
            </w:r>
          </w:p>
        </w:tc>
        <w:tc>
          <w:tcPr>
            <w:tcW w:w="108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shd w:val="clear" w:color="000000" w:fill="FFFFFF"/>
            <w:vAlign w:val="center"/>
          </w:tcPr>
          <w:p>
            <w:pPr>
              <w:spacing w:line="360" w:lineRule="auto"/>
              <w:jc w:val="center"/>
              <w:rPr>
                <w:rFonts w:ascii="宋体" w:hAnsi="宋体"/>
                <w:kern w:val="0"/>
                <w:sz w:val="24"/>
              </w:rPr>
            </w:pPr>
            <w:r>
              <w:rPr>
                <w:rFonts w:hint="eastAsia" w:ascii="宋体" w:hAnsi="宋体"/>
                <w:kern w:val="0"/>
                <w:sz w:val="24"/>
              </w:rPr>
              <w:t>5</w:t>
            </w:r>
          </w:p>
        </w:tc>
        <w:tc>
          <w:tcPr>
            <w:tcW w:w="192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7/8馈线</w:t>
            </w:r>
          </w:p>
        </w:tc>
        <w:tc>
          <w:tcPr>
            <w:tcW w:w="4484" w:type="dxa"/>
            <w:shd w:val="clear" w:color="auto" w:fill="auto"/>
            <w:vAlign w:val="center"/>
          </w:tcPr>
          <w:p>
            <w:pPr>
              <w:spacing w:line="360" w:lineRule="auto"/>
              <w:jc w:val="left"/>
              <w:rPr>
                <w:rFonts w:ascii="宋体" w:hAnsi="宋体"/>
                <w:kern w:val="0"/>
                <w:sz w:val="24"/>
              </w:rPr>
            </w:pPr>
            <w:r>
              <w:rPr>
                <w:rFonts w:hint="eastAsia" w:ascii="宋体" w:hAnsi="宋体"/>
                <w:kern w:val="0"/>
                <w:sz w:val="24"/>
              </w:rPr>
              <w:t>特性阻抗：50</w:t>
            </w:r>
            <w:r>
              <w:rPr>
                <w:rFonts w:ascii="宋体" w:hAnsi="宋体"/>
                <w:kern w:val="0"/>
                <w:sz w:val="24"/>
              </w:rPr>
              <w:t>Ω</w:t>
            </w:r>
            <w:r>
              <w:rPr>
                <w:rFonts w:hint="eastAsia" w:ascii="宋体" w:hAnsi="宋体"/>
                <w:kern w:val="0"/>
                <w:sz w:val="24"/>
              </w:rPr>
              <w:t>,内、外导体：铜质</w:t>
            </w:r>
          </w:p>
        </w:tc>
        <w:tc>
          <w:tcPr>
            <w:tcW w:w="989"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米</w:t>
            </w:r>
          </w:p>
        </w:tc>
        <w:tc>
          <w:tcPr>
            <w:tcW w:w="108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shd w:val="clear" w:color="000000" w:fill="FFFFFF"/>
            <w:vAlign w:val="center"/>
          </w:tcPr>
          <w:p>
            <w:pPr>
              <w:spacing w:line="360" w:lineRule="auto"/>
              <w:jc w:val="center"/>
              <w:rPr>
                <w:rFonts w:ascii="宋体" w:hAnsi="宋体"/>
                <w:kern w:val="0"/>
                <w:sz w:val="24"/>
              </w:rPr>
            </w:pPr>
            <w:r>
              <w:rPr>
                <w:rFonts w:hint="eastAsia" w:ascii="宋体" w:hAnsi="宋体"/>
                <w:kern w:val="0"/>
                <w:sz w:val="24"/>
              </w:rPr>
              <w:t>6</w:t>
            </w:r>
          </w:p>
        </w:tc>
        <w:tc>
          <w:tcPr>
            <w:tcW w:w="192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1/2馈线</w:t>
            </w:r>
          </w:p>
        </w:tc>
        <w:tc>
          <w:tcPr>
            <w:tcW w:w="4484" w:type="dxa"/>
            <w:shd w:val="clear" w:color="auto" w:fill="auto"/>
            <w:vAlign w:val="center"/>
          </w:tcPr>
          <w:p>
            <w:pPr>
              <w:spacing w:line="360" w:lineRule="auto"/>
              <w:jc w:val="left"/>
              <w:rPr>
                <w:rFonts w:ascii="宋体" w:hAnsi="宋体"/>
                <w:kern w:val="0"/>
                <w:sz w:val="24"/>
              </w:rPr>
            </w:pPr>
            <w:r>
              <w:rPr>
                <w:rFonts w:hint="eastAsia" w:ascii="宋体" w:hAnsi="宋体"/>
                <w:kern w:val="0"/>
                <w:sz w:val="24"/>
              </w:rPr>
              <w:t>特性阻抗：50</w:t>
            </w:r>
            <w:r>
              <w:rPr>
                <w:rFonts w:ascii="宋体" w:hAnsi="宋体"/>
                <w:kern w:val="0"/>
                <w:sz w:val="24"/>
              </w:rPr>
              <w:t>Ω</w:t>
            </w:r>
            <w:r>
              <w:rPr>
                <w:rFonts w:hint="eastAsia" w:ascii="宋体" w:hAnsi="宋体"/>
                <w:kern w:val="0"/>
                <w:sz w:val="24"/>
              </w:rPr>
              <w:t>,内、外导体：铜质</w:t>
            </w:r>
          </w:p>
        </w:tc>
        <w:tc>
          <w:tcPr>
            <w:tcW w:w="989"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米</w:t>
            </w:r>
          </w:p>
        </w:tc>
        <w:tc>
          <w:tcPr>
            <w:tcW w:w="108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7" w:type="dxa"/>
            <w:shd w:val="clear" w:color="000000" w:fill="FFFFFF"/>
            <w:vAlign w:val="center"/>
          </w:tcPr>
          <w:p>
            <w:pPr>
              <w:spacing w:line="360" w:lineRule="auto"/>
              <w:jc w:val="center"/>
              <w:rPr>
                <w:rFonts w:ascii="宋体" w:hAnsi="宋体"/>
                <w:kern w:val="0"/>
                <w:sz w:val="24"/>
              </w:rPr>
            </w:pPr>
            <w:r>
              <w:rPr>
                <w:rFonts w:hint="eastAsia" w:ascii="宋体" w:hAnsi="宋体"/>
                <w:kern w:val="0"/>
                <w:sz w:val="24"/>
              </w:rPr>
              <w:t>7</w:t>
            </w:r>
          </w:p>
        </w:tc>
        <w:tc>
          <w:tcPr>
            <w:tcW w:w="192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室外天线</w:t>
            </w:r>
          </w:p>
        </w:tc>
        <w:tc>
          <w:tcPr>
            <w:tcW w:w="4484" w:type="dxa"/>
            <w:shd w:val="clear" w:color="auto" w:fill="auto"/>
            <w:vAlign w:val="center"/>
          </w:tcPr>
          <w:p>
            <w:pPr>
              <w:spacing w:line="360" w:lineRule="auto"/>
              <w:jc w:val="left"/>
              <w:rPr>
                <w:rFonts w:ascii="宋体" w:hAnsi="宋体"/>
                <w:kern w:val="0"/>
                <w:sz w:val="24"/>
              </w:rPr>
            </w:pPr>
            <w:r>
              <w:rPr>
                <w:rFonts w:hint="eastAsia" w:ascii="宋体" w:hAnsi="宋体"/>
                <w:kern w:val="0"/>
                <w:sz w:val="24"/>
              </w:rPr>
              <w:t>频率范围：351-366MHz增益：大于8dbi特性阻抗： 50Ω，</w:t>
            </w:r>
          </w:p>
        </w:tc>
        <w:tc>
          <w:tcPr>
            <w:tcW w:w="989"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根</w:t>
            </w:r>
          </w:p>
        </w:tc>
        <w:tc>
          <w:tcPr>
            <w:tcW w:w="108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shd w:val="clear" w:color="000000" w:fill="FFFFFF"/>
            <w:vAlign w:val="center"/>
          </w:tcPr>
          <w:p>
            <w:pPr>
              <w:spacing w:line="360" w:lineRule="auto"/>
              <w:jc w:val="center"/>
              <w:rPr>
                <w:rFonts w:ascii="宋体" w:hAnsi="宋体"/>
                <w:kern w:val="0"/>
                <w:sz w:val="24"/>
              </w:rPr>
            </w:pPr>
            <w:r>
              <w:rPr>
                <w:rFonts w:hint="eastAsia" w:ascii="宋体" w:hAnsi="宋体"/>
                <w:kern w:val="0"/>
                <w:sz w:val="24"/>
              </w:rPr>
              <w:t>8</w:t>
            </w:r>
          </w:p>
        </w:tc>
        <w:tc>
          <w:tcPr>
            <w:tcW w:w="1920" w:type="dxa"/>
            <w:shd w:val="clear" w:color="000000" w:fill="FFFFFF"/>
            <w:vAlign w:val="center"/>
          </w:tcPr>
          <w:p>
            <w:pPr>
              <w:spacing w:line="360" w:lineRule="auto"/>
              <w:jc w:val="center"/>
              <w:rPr>
                <w:rFonts w:ascii="宋体" w:hAnsi="宋体"/>
                <w:kern w:val="0"/>
                <w:sz w:val="24"/>
              </w:rPr>
            </w:pPr>
            <w:r>
              <w:rPr>
                <w:rFonts w:hint="eastAsia" w:ascii="宋体" w:hAnsi="宋体"/>
                <w:kern w:val="0"/>
                <w:sz w:val="24"/>
              </w:rPr>
              <w:t>基站用防雷器</w:t>
            </w:r>
          </w:p>
        </w:tc>
        <w:tc>
          <w:tcPr>
            <w:tcW w:w="4484" w:type="dxa"/>
            <w:shd w:val="clear" w:color="auto" w:fill="auto"/>
            <w:vAlign w:val="center"/>
          </w:tcPr>
          <w:p>
            <w:pPr>
              <w:spacing w:line="360" w:lineRule="auto"/>
              <w:jc w:val="left"/>
              <w:rPr>
                <w:rFonts w:ascii="宋体" w:hAnsi="宋体"/>
                <w:kern w:val="0"/>
                <w:sz w:val="24"/>
              </w:rPr>
            </w:pPr>
            <w:r>
              <w:rPr>
                <w:rFonts w:hint="eastAsia" w:ascii="宋体" w:hAnsi="宋体"/>
                <w:kern w:val="0"/>
                <w:sz w:val="24"/>
              </w:rPr>
              <w:t>频率范围:0-2.5GHz，接口制式：FM/FF</w:t>
            </w:r>
          </w:p>
        </w:tc>
        <w:tc>
          <w:tcPr>
            <w:tcW w:w="989"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个</w:t>
            </w:r>
          </w:p>
        </w:tc>
        <w:tc>
          <w:tcPr>
            <w:tcW w:w="108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shd w:val="clear" w:color="000000" w:fill="FFFFFF"/>
            <w:vAlign w:val="center"/>
          </w:tcPr>
          <w:p>
            <w:pPr>
              <w:spacing w:line="360" w:lineRule="auto"/>
              <w:jc w:val="center"/>
              <w:rPr>
                <w:rFonts w:ascii="宋体" w:hAnsi="宋体"/>
                <w:kern w:val="0"/>
                <w:sz w:val="24"/>
              </w:rPr>
            </w:pPr>
            <w:r>
              <w:rPr>
                <w:rFonts w:hint="eastAsia" w:ascii="宋体" w:hAnsi="宋体"/>
                <w:kern w:val="0"/>
                <w:sz w:val="24"/>
              </w:rPr>
              <w:t>9</w:t>
            </w:r>
          </w:p>
        </w:tc>
        <w:tc>
          <w:tcPr>
            <w:tcW w:w="192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卫星定位天线</w:t>
            </w:r>
          </w:p>
        </w:tc>
        <w:tc>
          <w:tcPr>
            <w:tcW w:w="4484" w:type="dxa"/>
            <w:shd w:val="clear" w:color="auto" w:fill="auto"/>
            <w:vAlign w:val="center"/>
          </w:tcPr>
          <w:p>
            <w:pPr>
              <w:spacing w:line="360" w:lineRule="auto"/>
              <w:jc w:val="left"/>
              <w:rPr>
                <w:rFonts w:ascii="宋体" w:hAnsi="宋体"/>
                <w:kern w:val="0"/>
                <w:sz w:val="24"/>
              </w:rPr>
            </w:pPr>
            <w:r>
              <w:rPr>
                <w:rFonts w:hint="eastAsia" w:ascii="宋体" w:hAnsi="宋体"/>
                <w:kern w:val="0"/>
                <w:sz w:val="24"/>
              </w:rPr>
              <w:t>频率：1575MHz</w:t>
            </w:r>
            <w:r>
              <w:rPr>
                <w:rFonts w:ascii="宋体" w:hAnsi="宋体"/>
                <w:kern w:val="0"/>
                <w:sz w:val="24"/>
              </w:rPr>
              <w:t>±</w:t>
            </w:r>
            <w:r>
              <w:rPr>
                <w:rFonts w:hint="eastAsia" w:ascii="宋体" w:hAnsi="宋体"/>
                <w:kern w:val="0"/>
                <w:sz w:val="24"/>
              </w:rPr>
              <w:t>5 MHz，极化方工：右旋圆极化</w:t>
            </w:r>
          </w:p>
        </w:tc>
        <w:tc>
          <w:tcPr>
            <w:tcW w:w="989"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个</w:t>
            </w:r>
          </w:p>
        </w:tc>
        <w:tc>
          <w:tcPr>
            <w:tcW w:w="108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shd w:val="clear" w:color="000000" w:fill="FFFFFF"/>
            <w:vAlign w:val="center"/>
          </w:tcPr>
          <w:p>
            <w:pPr>
              <w:spacing w:line="360" w:lineRule="auto"/>
              <w:jc w:val="center"/>
              <w:rPr>
                <w:rFonts w:ascii="宋体" w:hAnsi="宋体"/>
                <w:kern w:val="0"/>
                <w:sz w:val="24"/>
              </w:rPr>
            </w:pPr>
            <w:r>
              <w:rPr>
                <w:rFonts w:hint="eastAsia" w:ascii="宋体" w:hAnsi="宋体"/>
                <w:kern w:val="0"/>
                <w:sz w:val="24"/>
              </w:rPr>
              <w:t>10</w:t>
            </w:r>
          </w:p>
        </w:tc>
        <w:tc>
          <w:tcPr>
            <w:tcW w:w="192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避雷针</w:t>
            </w:r>
          </w:p>
        </w:tc>
        <w:tc>
          <w:tcPr>
            <w:tcW w:w="4484" w:type="dxa"/>
            <w:shd w:val="clear" w:color="auto" w:fill="auto"/>
            <w:vAlign w:val="center"/>
          </w:tcPr>
          <w:p>
            <w:pPr>
              <w:spacing w:line="360" w:lineRule="auto"/>
              <w:jc w:val="left"/>
              <w:rPr>
                <w:rFonts w:ascii="宋体" w:hAnsi="宋体"/>
                <w:kern w:val="0"/>
                <w:sz w:val="24"/>
              </w:rPr>
            </w:pPr>
            <w:r>
              <w:rPr>
                <w:rFonts w:hint="eastAsia" w:ascii="宋体" w:hAnsi="宋体"/>
                <w:kern w:val="0"/>
                <w:sz w:val="24"/>
              </w:rPr>
              <w:t>热镀锌，Ø60*</w:t>
            </w:r>
            <w:r>
              <w:rPr>
                <w:rFonts w:ascii="宋体" w:hAnsi="宋体"/>
                <w:kern w:val="0"/>
                <w:sz w:val="24"/>
              </w:rPr>
              <w:t>8</w:t>
            </w:r>
            <w:r>
              <w:rPr>
                <w:rFonts w:hint="eastAsia" w:ascii="宋体" w:hAnsi="宋体"/>
                <w:kern w:val="0"/>
                <w:sz w:val="24"/>
              </w:rPr>
              <w:t>000</w:t>
            </w:r>
          </w:p>
        </w:tc>
        <w:tc>
          <w:tcPr>
            <w:tcW w:w="989"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根</w:t>
            </w:r>
          </w:p>
        </w:tc>
        <w:tc>
          <w:tcPr>
            <w:tcW w:w="108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7" w:type="dxa"/>
            <w:shd w:val="clear" w:color="000000" w:fill="FFFFFF"/>
            <w:vAlign w:val="center"/>
          </w:tcPr>
          <w:p>
            <w:pPr>
              <w:spacing w:line="360" w:lineRule="auto"/>
              <w:jc w:val="center"/>
              <w:rPr>
                <w:rFonts w:ascii="宋体" w:hAnsi="宋体"/>
                <w:kern w:val="0"/>
                <w:sz w:val="24"/>
              </w:rPr>
            </w:pPr>
            <w:r>
              <w:rPr>
                <w:rFonts w:hint="eastAsia" w:ascii="宋体" w:hAnsi="宋体"/>
                <w:kern w:val="0"/>
                <w:sz w:val="24"/>
              </w:rPr>
              <w:t>11</w:t>
            </w:r>
          </w:p>
        </w:tc>
        <w:tc>
          <w:tcPr>
            <w:tcW w:w="192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射频合路设备</w:t>
            </w:r>
          </w:p>
        </w:tc>
        <w:tc>
          <w:tcPr>
            <w:tcW w:w="4484" w:type="dxa"/>
            <w:shd w:val="clear" w:color="auto" w:fill="auto"/>
            <w:vAlign w:val="center"/>
          </w:tcPr>
          <w:p>
            <w:pPr>
              <w:spacing w:line="360" w:lineRule="auto"/>
              <w:jc w:val="left"/>
              <w:rPr>
                <w:rFonts w:ascii="宋体" w:hAnsi="宋体"/>
                <w:kern w:val="0"/>
                <w:sz w:val="24"/>
              </w:rPr>
            </w:pPr>
            <w:r>
              <w:rPr>
                <w:rFonts w:hint="eastAsia" w:ascii="宋体" w:hAnsi="宋体"/>
                <w:kern w:val="0"/>
                <w:sz w:val="24"/>
              </w:rPr>
              <w:t>频率范围：350MHz-400MHz；</w:t>
            </w:r>
            <w:r>
              <w:rPr>
                <w:rFonts w:hint="eastAsia" w:ascii="宋体" w:hAnsi="宋体"/>
                <w:kern w:val="0"/>
                <w:sz w:val="24"/>
              </w:rPr>
              <w:br w:type="textWrapping"/>
            </w:r>
            <w:r>
              <w:rPr>
                <w:rFonts w:hint="eastAsia" w:ascii="宋体" w:hAnsi="宋体"/>
                <w:kern w:val="0"/>
                <w:sz w:val="24"/>
              </w:rPr>
              <w:t>输入端口数量：2个；</w:t>
            </w:r>
            <w:r>
              <w:rPr>
                <w:rFonts w:hint="eastAsia" w:ascii="宋体" w:hAnsi="宋体"/>
                <w:kern w:val="0"/>
                <w:sz w:val="24"/>
              </w:rPr>
              <w:br w:type="textWrapping"/>
            </w:r>
            <w:r>
              <w:rPr>
                <w:rFonts w:hint="eastAsia" w:ascii="宋体" w:hAnsi="宋体"/>
                <w:kern w:val="0"/>
                <w:sz w:val="24"/>
              </w:rPr>
              <w:t>输出端口数量：1个；</w:t>
            </w:r>
            <w:r>
              <w:rPr>
                <w:rFonts w:hint="eastAsia" w:ascii="宋体" w:hAnsi="宋体"/>
                <w:kern w:val="0"/>
                <w:sz w:val="24"/>
              </w:rPr>
              <w:br w:type="textWrapping"/>
            </w:r>
            <w:r>
              <w:rPr>
                <w:rFonts w:hint="eastAsia" w:ascii="宋体" w:hAnsi="宋体"/>
                <w:kern w:val="0"/>
                <w:sz w:val="24"/>
              </w:rPr>
              <w:t>驻波：</w:t>
            </w:r>
            <w:r>
              <w:rPr>
                <w:rFonts w:ascii="宋体" w:hAnsi="宋体"/>
                <w:kern w:val="0"/>
                <w:sz w:val="24"/>
              </w:rPr>
              <w:t>&lt;1.25</w:t>
            </w:r>
            <w:r>
              <w:rPr>
                <w:rFonts w:hint="eastAsia" w:ascii="宋体" w:hAnsi="宋体"/>
                <w:kern w:val="0"/>
                <w:sz w:val="24"/>
              </w:rPr>
              <w:t>；</w:t>
            </w:r>
            <w:r>
              <w:rPr>
                <w:rFonts w:ascii="宋体" w:hAnsi="宋体"/>
                <w:kern w:val="0"/>
                <w:sz w:val="24"/>
              </w:rPr>
              <w:br w:type="textWrapping"/>
            </w:r>
            <w:r>
              <w:rPr>
                <w:rFonts w:hint="eastAsia" w:ascii="宋体" w:hAnsi="宋体"/>
                <w:kern w:val="0"/>
                <w:sz w:val="24"/>
              </w:rPr>
              <w:t>最大输出功率：</w:t>
            </w:r>
            <w:r>
              <w:rPr>
                <w:rFonts w:ascii="宋体" w:hAnsi="宋体"/>
                <w:kern w:val="0"/>
                <w:sz w:val="24"/>
              </w:rPr>
              <w:t>200W</w:t>
            </w:r>
            <w:r>
              <w:rPr>
                <w:rFonts w:hint="eastAsia" w:ascii="宋体" w:hAnsi="宋体"/>
                <w:kern w:val="0"/>
                <w:sz w:val="24"/>
              </w:rPr>
              <w:t>。</w:t>
            </w:r>
          </w:p>
        </w:tc>
        <w:tc>
          <w:tcPr>
            <w:tcW w:w="989"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个</w:t>
            </w:r>
          </w:p>
        </w:tc>
        <w:tc>
          <w:tcPr>
            <w:tcW w:w="108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shd w:val="clear" w:color="000000" w:fill="FFFFFF"/>
            <w:vAlign w:val="center"/>
          </w:tcPr>
          <w:p>
            <w:pPr>
              <w:spacing w:line="360" w:lineRule="auto"/>
              <w:jc w:val="center"/>
              <w:rPr>
                <w:rFonts w:ascii="宋体" w:hAnsi="宋体"/>
                <w:kern w:val="0"/>
                <w:sz w:val="24"/>
              </w:rPr>
            </w:pPr>
            <w:r>
              <w:rPr>
                <w:rFonts w:hint="eastAsia" w:ascii="宋体" w:hAnsi="宋体"/>
                <w:kern w:val="0"/>
                <w:sz w:val="24"/>
              </w:rPr>
              <w:t>12</w:t>
            </w:r>
          </w:p>
        </w:tc>
        <w:tc>
          <w:tcPr>
            <w:tcW w:w="192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机房配电</w:t>
            </w:r>
          </w:p>
        </w:tc>
        <w:tc>
          <w:tcPr>
            <w:tcW w:w="4484" w:type="dxa"/>
            <w:shd w:val="clear" w:color="auto" w:fill="auto"/>
            <w:vAlign w:val="center"/>
          </w:tcPr>
          <w:p>
            <w:pPr>
              <w:spacing w:line="360" w:lineRule="auto"/>
              <w:jc w:val="left"/>
              <w:rPr>
                <w:rFonts w:ascii="宋体" w:hAnsi="宋体"/>
                <w:kern w:val="0"/>
                <w:sz w:val="24"/>
              </w:rPr>
            </w:pPr>
            <w:r>
              <w:rPr>
                <w:rFonts w:hint="eastAsia" w:ascii="宋体" w:hAnsi="宋体"/>
                <w:kern w:val="0"/>
                <w:sz w:val="24"/>
              </w:rPr>
              <w:t>按要求配置</w:t>
            </w:r>
          </w:p>
        </w:tc>
        <w:tc>
          <w:tcPr>
            <w:tcW w:w="989"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套</w:t>
            </w:r>
          </w:p>
        </w:tc>
        <w:tc>
          <w:tcPr>
            <w:tcW w:w="108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shd w:val="clear" w:color="000000" w:fill="FFFFFF"/>
            <w:vAlign w:val="center"/>
          </w:tcPr>
          <w:p>
            <w:pPr>
              <w:spacing w:line="360" w:lineRule="auto"/>
              <w:jc w:val="center"/>
              <w:rPr>
                <w:rFonts w:ascii="宋体" w:hAnsi="宋体"/>
                <w:kern w:val="0"/>
                <w:sz w:val="24"/>
              </w:rPr>
            </w:pPr>
            <w:r>
              <w:rPr>
                <w:rFonts w:hint="eastAsia" w:ascii="宋体" w:hAnsi="宋体"/>
                <w:kern w:val="0"/>
                <w:sz w:val="24"/>
              </w:rPr>
              <w:t>13</w:t>
            </w:r>
          </w:p>
        </w:tc>
        <w:tc>
          <w:tcPr>
            <w:tcW w:w="1920" w:type="dxa"/>
            <w:shd w:val="clear" w:color="000000" w:fill="FFFFFF"/>
            <w:vAlign w:val="center"/>
          </w:tcPr>
          <w:p>
            <w:pPr>
              <w:spacing w:line="360" w:lineRule="auto"/>
              <w:jc w:val="center"/>
              <w:rPr>
                <w:rFonts w:ascii="宋体" w:hAnsi="宋体"/>
                <w:kern w:val="0"/>
                <w:sz w:val="24"/>
              </w:rPr>
            </w:pPr>
            <w:r>
              <w:rPr>
                <w:rFonts w:hint="eastAsia" w:ascii="宋体" w:hAnsi="宋体"/>
                <w:kern w:val="0"/>
                <w:sz w:val="24"/>
              </w:rPr>
              <w:t>防雷检测费</w:t>
            </w:r>
          </w:p>
        </w:tc>
        <w:tc>
          <w:tcPr>
            <w:tcW w:w="4484" w:type="dxa"/>
            <w:shd w:val="clear" w:color="auto" w:fill="auto"/>
            <w:vAlign w:val="center"/>
          </w:tcPr>
          <w:p>
            <w:pPr>
              <w:spacing w:line="360" w:lineRule="auto"/>
              <w:jc w:val="left"/>
              <w:rPr>
                <w:rFonts w:ascii="宋体" w:hAnsi="宋体"/>
                <w:kern w:val="0"/>
                <w:sz w:val="24"/>
              </w:rPr>
            </w:pPr>
            <w:r>
              <w:rPr>
                <w:rFonts w:hint="eastAsia" w:ascii="宋体" w:hAnsi="宋体"/>
                <w:kern w:val="0"/>
                <w:sz w:val="24"/>
              </w:rPr>
              <w:t>第三方测试</w:t>
            </w:r>
          </w:p>
        </w:tc>
        <w:tc>
          <w:tcPr>
            <w:tcW w:w="989"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项</w:t>
            </w:r>
          </w:p>
        </w:tc>
        <w:tc>
          <w:tcPr>
            <w:tcW w:w="108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shd w:val="clear" w:color="000000" w:fill="FFFFFF"/>
            <w:vAlign w:val="center"/>
          </w:tcPr>
          <w:p>
            <w:pPr>
              <w:spacing w:line="360" w:lineRule="auto"/>
              <w:jc w:val="center"/>
              <w:rPr>
                <w:rFonts w:ascii="宋体" w:hAnsi="宋体"/>
                <w:kern w:val="0"/>
                <w:sz w:val="24"/>
              </w:rPr>
            </w:pPr>
            <w:r>
              <w:rPr>
                <w:rFonts w:hint="eastAsia" w:ascii="宋体" w:hAnsi="宋体"/>
                <w:kern w:val="0"/>
                <w:sz w:val="24"/>
              </w:rPr>
              <w:t>14</w:t>
            </w:r>
          </w:p>
        </w:tc>
        <w:tc>
          <w:tcPr>
            <w:tcW w:w="1920" w:type="dxa"/>
            <w:shd w:val="clear" w:color="000000" w:fill="FFFFFF"/>
            <w:vAlign w:val="center"/>
          </w:tcPr>
          <w:p>
            <w:pPr>
              <w:spacing w:line="360" w:lineRule="auto"/>
              <w:jc w:val="center"/>
              <w:rPr>
                <w:rFonts w:ascii="宋体" w:hAnsi="宋体"/>
                <w:kern w:val="0"/>
                <w:sz w:val="24"/>
              </w:rPr>
            </w:pPr>
            <w:r>
              <w:rPr>
                <w:rFonts w:hint="eastAsia" w:ascii="宋体" w:hAnsi="宋体"/>
                <w:kern w:val="0"/>
                <w:sz w:val="24"/>
              </w:rPr>
              <w:t>环评检测</w:t>
            </w:r>
          </w:p>
        </w:tc>
        <w:tc>
          <w:tcPr>
            <w:tcW w:w="4484" w:type="dxa"/>
            <w:shd w:val="clear" w:color="auto" w:fill="auto"/>
            <w:vAlign w:val="center"/>
          </w:tcPr>
          <w:p>
            <w:pPr>
              <w:spacing w:line="360" w:lineRule="auto"/>
              <w:jc w:val="left"/>
              <w:rPr>
                <w:rFonts w:ascii="宋体" w:hAnsi="宋体"/>
                <w:kern w:val="0"/>
                <w:sz w:val="24"/>
              </w:rPr>
            </w:pPr>
            <w:r>
              <w:rPr>
                <w:rFonts w:hint="eastAsia" w:ascii="宋体" w:hAnsi="宋体"/>
                <w:kern w:val="0"/>
                <w:sz w:val="24"/>
              </w:rPr>
              <w:t>第三方测试</w:t>
            </w:r>
          </w:p>
        </w:tc>
        <w:tc>
          <w:tcPr>
            <w:tcW w:w="989"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项</w:t>
            </w:r>
          </w:p>
        </w:tc>
        <w:tc>
          <w:tcPr>
            <w:tcW w:w="108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4</w:t>
            </w:r>
          </w:p>
        </w:tc>
      </w:tr>
    </w:tbl>
    <w:p>
      <w:pPr>
        <w:spacing w:line="360" w:lineRule="auto"/>
      </w:pPr>
    </w:p>
    <w:p>
      <w:pPr>
        <w:spacing w:line="360" w:lineRule="auto"/>
      </w:pPr>
    </w:p>
    <w:p>
      <w:pPr>
        <w:pStyle w:val="22"/>
        <w:spacing w:line="360" w:lineRule="auto"/>
      </w:pPr>
      <w:r>
        <w:rPr>
          <w:rFonts w:hint="eastAsia"/>
        </w:rPr>
        <w:t>总体要求</w:t>
      </w:r>
    </w:p>
    <w:p>
      <w:pPr>
        <w:pStyle w:val="20"/>
        <w:spacing w:line="360" w:lineRule="auto"/>
        <w:rPr>
          <w:rFonts w:ascii="宋体" w:hAnsi="宋体"/>
        </w:rPr>
      </w:pPr>
      <w:r>
        <w:rPr>
          <w:rFonts w:hint="eastAsia" w:ascii="宋体" w:hAnsi="宋体"/>
        </w:rPr>
        <w:t>本项目所采购的设备应符合公安部所要求的各项PDT技术标准，相关性能指标不得低于本需求的参数标准，且能满足采购人指定应用开发需求。</w:t>
      </w:r>
    </w:p>
    <w:p>
      <w:pPr>
        <w:pStyle w:val="20"/>
        <w:spacing w:line="360" w:lineRule="auto"/>
        <w:rPr>
          <w:rFonts w:ascii="宋体" w:hAnsi="宋体"/>
        </w:rPr>
      </w:pPr>
      <w:r>
        <w:rPr>
          <w:rFonts w:hint="eastAsia" w:ascii="宋体" w:hAnsi="宋体"/>
        </w:rPr>
        <w:t>投标人所投标的设备应是全新产品，产品应为最新生产的（不应早于合同签订之日前3个月），并配备其全部功能及相关授权，不应存在额外付费功能，如后期产品拥有新的软件版本及功能升级，</w:t>
      </w:r>
      <w:r>
        <w:rPr>
          <w:rFonts w:hint="eastAsia" w:ascii="宋体" w:hAnsi="宋体" w:cs="宋体"/>
          <w:kern w:val="0"/>
        </w:rPr>
        <w:sym w:font="Wingdings 3" w:char="F070"/>
      </w:r>
      <w:r>
        <w:rPr>
          <w:rFonts w:hint="eastAsia" w:ascii="宋体" w:hAnsi="宋体"/>
        </w:rPr>
        <w:t>投标人需根据采购人要求，免费提供相应版本和功能升级服务。（投标人应对此提供书面承诺及说明）</w:t>
      </w:r>
    </w:p>
    <w:p>
      <w:pPr>
        <w:pStyle w:val="20"/>
        <w:spacing w:line="360" w:lineRule="auto"/>
        <w:rPr>
          <w:rFonts w:ascii="宋体" w:hAnsi="宋体"/>
        </w:rPr>
      </w:pPr>
      <w:r>
        <w:rPr>
          <w:rFonts w:hint="eastAsia" w:ascii="宋体" w:hAnsi="宋体"/>
        </w:rPr>
        <w:t>投标人应提供完整的原厂许可的销售及售后维保服务，包括（但不仅限于）提供7×24小时电话技术支持、专业维保团队、</w:t>
      </w:r>
      <w:r>
        <w:rPr>
          <w:rFonts w:hint="eastAsia"/>
          <w:bCs/>
          <w:szCs w:val="24"/>
        </w:rPr>
        <w:t>3年原厂免费保修</w:t>
      </w:r>
      <w:r>
        <w:rPr>
          <w:rFonts w:hint="eastAsia" w:ascii="宋体" w:hAnsi="宋体"/>
        </w:rPr>
        <w:t>、终身维修服务等。</w:t>
      </w:r>
    </w:p>
    <w:p>
      <w:pPr>
        <w:pStyle w:val="22"/>
        <w:spacing w:line="360" w:lineRule="auto"/>
      </w:pPr>
      <w:r>
        <w:rPr>
          <w:rFonts w:hint="eastAsia"/>
        </w:rPr>
        <w:t xml:space="preserve">技术性能要求 </w:t>
      </w:r>
    </w:p>
    <w:p>
      <w:pPr>
        <w:pStyle w:val="23"/>
        <w:spacing w:line="360" w:lineRule="auto"/>
      </w:pPr>
      <w:r>
        <w:rPr>
          <w:rFonts w:hint="eastAsia"/>
        </w:rPr>
        <w:t xml:space="preserve">基本需求 </w:t>
      </w:r>
    </w:p>
    <w:p>
      <w:pPr>
        <w:spacing w:line="360" w:lineRule="auto"/>
        <w:ind w:firstLine="360" w:firstLineChars="150"/>
        <w:rPr>
          <w:rFonts w:ascii="宋体" w:hAnsi="宋体"/>
          <w:sz w:val="24"/>
        </w:rPr>
      </w:pPr>
      <w:r>
        <w:rPr>
          <w:rFonts w:hint="eastAsia" w:ascii="宋体" w:hAnsi="宋体"/>
          <w:sz w:val="24"/>
        </w:rPr>
        <w:t>本项目所采购设备应符合如下技术规范要求：</w:t>
      </w:r>
    </w:p>
    <w:p>
      <w:pPr>
        <w:spacing w:line="360" w:lineRule="auto"/>
        <w:ind w:firstLine="360" w:firstLineChars="150"/>
        <w:rPr>
          <w:rFonts w:ascii="宋体" w:hAnsi="宋体"/>
          <w:sz w:val="24"/>
        </w:rPr>
      </w:pPr>
      <w:r>
        <w:rPr>
          <w:rFonts w:ascii="宋体" w:hAnsi="宋体"/>
          <w:sz w:val="24"/>
        </w:rPr>
        <w:t>GA/T 1056-2013</w:t>
      </w:r>
      <w:r>
        <w:rPr>
          <w:rFonts w:hint="eastAsia" w:ascii="宋体" w:hAnsi="宋体"/>
          <w:sz w:val="24"/>
        </w:rPr>
        <w:t>《警用数字集群（</w:t>
      </w:r>
      <w:r>
        <w:rPr>
          <w:rFonts w:ascii="宋体" w:hAnsi="宋体"/>
          <w:sz w:val="24"/>
        </w:rPr>
        <w:t>PDT</w:t>
      </w:r>
      <w:r>
        <w:rPr>
          <w:rFonts w:hint="eastAsia" w:ascii="宋体" w:hAnsi="宋体"/>
          <w:sz w:val="24"/>
        </w:rPr>
        <w:t>）通信系统总体技术规范》</w:t>
      </w:r>
    </w:p>
    <w:p>
      <w:pPr>
        <w:spacing w:line="360" w:lineRule="auto"/>
        <w:ind w:firstLine="360" w:firstLineChars="150"/>
        <w:rPr>
          <w:rFonts w:ascii="宋体" w:hAnsi="宋体"/>
          <w:sz w:val="24"/>
        </w:rPr>
      </w:pPr>
      <w:r>
        <w:rPr>
          <w:rFonts w:ascii="宋体" w:hAnsi="宋体"/>
          <w:sz w:val="24"/>
        </w:rPr>
        <w:t>GA/T 1059-2013</w:t>
      </w:r>
      <w:r>
        <w:rPr>
          <w:rFonts w:hint="eastAsia" w:ascii="宋体" w:hAnsi="宋体"/>
          <w:sz w:val="24"/>
        </w:rPr>
        <w:t>《警用数字集群（</w:t>
      </w:r>
      <w:r>
        <w:rPr>
          <w:rFonts w:ascii="宋体" w:hAnsi="宋体"/>
          <w:sz w:val="24"/>
        </w:rPr>
        <w:t>PDT</w:t>
      </w:r>
      <w:r>
        <w:rPr>
          <w:rFonts w:hint="eastAsia" w:ascii="宋体" w:hAnsi="宋体"/>
          <w:sz w:val="24"/>
        </w:rPr>
        <w:t>）通信系统安全技术规范》</w:t>
      </w:r>
    </w:p>
    <w:p>
      <w:pPr>
        <w:spacing w:line="360" w:lineRule="auto"/>
        <w:ind w:firstLine="360" w:firstLineChars="150"/>
        <w:rPr>
          <w:rFonts w:ascii="宋体" w:hAnsi="宋体"/>
          <w:sz w:val="24"/>
        </w:rPr>
      </w:pPr>
      <w:r>
        <w:rPr>
          <w:rFonts w:ascii="宋体" w:hAnsi="宋体"/>
          <w:sz w:val="24"/>
        </w:rPr>
        <w:t>GA/T 1366-2017</w:t>
      </w:r>
      <w:r>
        <w:rPr>
          <w:rFonts w:hint="eastAsia" w:ascii="宋体" w:hAnsi="宋体"/>
          <w:sz w:val="24"/>
        </w:rPr>
        <w:t>《警用数字集群（</w:t>
      </w:r>
      <w:r>
        <w:rPr>
          <w:rFonts w:ascii="宋体" w:hAnsi="宋体"/>
          <w:sz w:val="24"/>
        </w:rPr>
        <w:t>PDT</w:t>
      </w:r>
      <w:r>
        <w:rPr>
          <w:rFonts w:hint="eastAsia" w:ascii="宋体" w:hAnsi="宋体"/>
          <w:sz w:val="24"/>
        </w:rPr>
        <w:t>）通信系统移动台技术规范》</w:t>
      </w:r>
    </w:p>
    <w:p>
      <w:pPr>
        <w:spacing w:line="360" w:lineRule="auto"/>
        <w:ind w:firstLine="360" w:firstLineChars="150"/>
        <w:rPr>
          <w:rFonts w:ascii="宋体" w:hAnsi="宋体"/>
          <w:sz w:val="24"/>
        </w:rPr>
      </w:pPr>
      <w:r>
        <w:rPr>
          <w:rFonts w:ascii="宋体" w:hAnsi="宋体"/>
          <w:sz w:val="24"/>
        </w:rPr>
        <w:t>GA/T 1367-2017</w:t>
      </w:r>
      <w:r>
        <w:rPr>
          <w:rFonts w:hint="eastAsia" w:ascii="宋体" w:hAnsi="宋体"/>
          <w:sz w:val="24"/>
        </w:rPr>
        <w:t>《警用数字集群（</w:t>
      </w:r>
      <w:r>
        <w:rPr>
          <w:rFonts w:ascii="宋体" w:hAnsi="宋体"/>
          <w:sz w:val="24"/>
        </w:rPr>
        <w:t>PDT</w:t>
      </w:r>
      <w:r>
        <w:rPr>
          <w:rFonts w:hint="eastAsia" w:ascii="宋体" w:hAnsi="宋体"/>
          <w:sz w:val="24"/>
        </w:rPr>
        <w:t>）通信系统功能测试方式》</w:t>
      </w:r>
    </w:p>
    <w:p>
      <w:pPr>
        <w:spacing w:line="360" w:lineRule="auto"/>
        <w:ind w:firstLine="240" w:firstLineChars="100"/>
        <w:rPr>
          <w:rFonts w:ascii="宋体" w:hAnsi="宋体"/>
          <w:sz w:val="24"/>
        </w:rPr>
      </w:pPr>
      <w:r>
        <w:rPr>
          <w:rFonts w:hint="eastAsia" w:ascii="宋体" w:hAnsi="宋体"/>
          <w:sz w:val="24"/>
        </w:rPr>
        <w:t>本项目所采购设备应满足（但不仅限于）如下基本功能需求：</w:t>
      </w:r>
    </w:p>
    <w:p>
      <w:pPr>
        <w:spacing w:line="360" w:lineRule="auto"/>
        <w:ind w:firstLine="360" w:firstLineChars="150"/>
        <w:rPr>
          <w:rFonts w:ascii="宋体" w:hAnsi="宋体"/>
          <w:sz w:val="24"/>
        </w:rPr>
      </w:pPr>
      <w:r>
        <w:rPr>
          <w:rFonts w:hint="eastAsia" w:ascii="宋体" w:hAnsi="宋体"/>
          <w:sz w:val="24"/>
        </w:rPr>
        <w:t>语音业务功能</w:t>
      </w:r>
    </w:p>
    <w:p>
      <w:pPr>
        <w:spacing w:line="360" w:lineRule="auto"/>
        <w:ind w:firstLine="360" w:firstLineChars="150"/>
        <w:rPr>
          <w:rFonts w:ascii="宋体" w:hAnsi="宋体"/>
          <w:sz w:val="24"/>
        </w:rPr>
      </w:pPr>
      <w:r>
        <w:rPr>
          <w:rFonts w:hint="eastAsia" w:ascii="宋体" w:hAnsi="宋体"/>
          <w:sz w:val="24"/>
        </w:rPr>
        <w:t>个呼、组呼、紧急呼叫、广播呼叫、预占优先等语音通信功能。</w:t>
      </w:r>
    </w:p>
    <w:p>
      <w:pPr>
        <w:spacing w:line="360" w:lineRule="auto"/>
        <w:ind w:firstLine="360" w:firstLineChars="150"/>
        <w:rPr>
          <w:rFonts w:ascii="宋体" w:hAnsi="宋体"/>
          <w:sz w:val="24"/>
        </w:rPr>
      </w:pPr>
      <w:r>
        <w:rPr>
          <w:rFonts w:hint="eastAsia" w:ascii="宋体" w:hAnsi="宋体"/>
          <w:sz w:val="24"/>
        </w:rPr>
        <w:t>数据业务功能</w:t>
      </w:r>
    </w:p>
    <w:p>
      <w:pPr>
        <w:spacing w:line="360" w:lineRule="auto"/>
        <w:ind w:firstLine="360" w:firstLineChars="150"/>
        <w:rPr>
          <w:rFonts w:ascii="宋体" w:hAnsi="宋体"/>
          <w:sz w:val="24"/>
        </w:rPr>
      </w:pPr>
      <w:r>
        <w:rPr>
          <w:rFonts w:hint="eastAsia" w:ascii="宋体" w:hAnsi="宋体"/>
          <w:sz w:val="24"/>
        </w:rPr>
        <w:t>短消息、状态短消息和卫星定位信息传输等功能。</w:t>
      </w:r>
    </w:p>
    <w:p>
      <w:pPr>
        <w:spacing w:line="360" w:lineRule="auto"/>
        <w:ind w:firstLine="360" w:firstLineChars="150"/>
        <w:rPr>
          <w:rFonts w:ascii="宋体" w:hAnsi="宋体"/>
          <w:sz w:val="24"/>
        </w:rPr>
      </w:pPr>
      <w:r>
        <w:rPr>
          <w:rFonts w:hint="eastAsia" w:ascii="宋体" w:hAnsi="宋体"/>
          <w:sz w:val="24"/>
        </w:rPr>
        <w:t>安全功能</w:t>
      </w:r>
    </w:p>
    <w:p>
      <w:pPr>
        <w:spacing w:line="360" w:lineRule="auto"/>
        <w:ind w:firstLine="360" w:firstLineChars="150"/>
        <w:rPr>
          <w:rFonts w:ascii="宋体" w:hAnsi="宋体"/>
          <w:sz w:val="24"/>
        </w:rPr>
      </w:pPr>
      <w:r>
        <w:rPr>
          <w:rFonts w:hint="eastAsia" w:ascii="宋体" w:hAnsi="宋体"/>
          <w:sz w:val="24"/>
        </w:rPr>
        <w:t>符合公安部相关规范标准的鉴权、加密等功能。</w:t>
      </w:r>
    </w:p>
    <w:p>
      <w:pPr>
        <w:pStyle w:val="23"/>
        <w:spacing w:line="360" w:lineRule="auto"/>
      </w:pPr>
      <w:r>
        <w:rPr>
          <w:rFonts w:hint="eastAsia"/>
        </w:rPr>
        <w:t xml:space="preserve">PDT手持台 </w:t>
      </w:r>
    </w:p>
    <w:p>
      <w:pPr>
        <w:spacing w:line="360" w:lineRule="auto"/>
        <w:ind w:firstLine="480" w:firstLineChars="200"/>
        <w:rPr>
          <w:rFonts w:ascii="宋体" w:hAnsi="宋体"/>
          <w:sz w:val="24"/>
        </w:rPr>
      </w:pPr>
      <w:r>
        <w:rPr>
          <w:rFonts w:hint="eastAsia" w:ascii="宋体" w:hAnsi="宋体"/>
          <w:sz w:val="24"/>
        </w:rPr>
        <w:t>（1）技术性能要求</w:t>
      </w:r>
    </w:p>
    <w:p>
      <w:pPr>
        <w:spacing w:line="360" w:lineRule="auto"/>
        <w:ind w:firstLine="480" w:firstLineChars="200"/>
        <w:rPr>
          <w:rFonts w:ascii="宋体" w:hAnsi="宋体"/>
          <w:sz w:val="24"/>
        </w:rPr>
      </w:pPr>
      <w:r>
        <w:rPr>
          <w:rFonts w:hint="eastAsia" w:ascii="宋体" w:hAnsi="宋体"/>
          <w:sz w:val="24"/>
        </w:rPr>
        <w:t>提供专业全数字和功能按键，文本显示不少于</w:t>
      </w:r>
      <w:r>
        <w:rPr>
          <w:rFonts w:ascii="宋体" w:hAnsi="宋体"/>
          <w:sz w:val="24"/>
        </w:rPr>
        <w:t>6</w:t>
      </w:r>
      <w:r>
        <w:rPr>
          <w:rFonts w:hint="eastAsia" w:ascii="宋体" w:hAnsi="宋体"/>
          <w:sz w:val="24"/>
        </w:rPr>
        <w:t>行，分辨率不低于320*240,支持强光下可视；</w:t>
      </w:r>
    </w:p>
    <w:p>
      <w:pPr>
        <w:spacing w:line="360" w:lineRule="auto"/>
        <w:ind w:firstLine="480" w:firstLineChars="200"/>
        <w:rPr>
          <w:rFonts w:ascii="宋体" w:hAnsi="宋体"/>
          <w:sz w:val="24"/>
        </w:rPr>
      </w:pPr>
      <w:r>
        <w:rPr>
          <w:rFonts w:hint="eastAsia" w:ascii="宋体" w:hAnsi="宋体"/>
          <w:sz w:val="24"/>
        </w:rPr>
        <w:t>对讲机与所配电池工作时长满足高功率发射条件下（</w:t>
      </w:r>
      <w:r>
        <w:rPr>
          <w:rFonts w:ascii="宋体" w:hAnsi="宋体"/>
          <w:sz w:val="24"/>
        </w:rPr>
        <w:t xml:space="preserve">5-5-90 </w:t>
      </w:r>
      <w:r>
        <w:rPr>
          <w:rFonts w:hint="eastAsia" w:ascii="宋体" w:hAnsi="宋体"/>
          <w:sz w:val="24"/>
        </w:rPr>
        <w:t>工作循环）≥</w:t>
      </w:r>
      <w:r>
        <w:rPr>
          <w:rFonts w:ascii="宋体" w:hAnsi="宋体"/>
          <w:sz w:val="24"/>
        </w:rPr>
        <w:t>16</w:t>
      </w:r>
      <w:r>
        <w:rPr>
          <w:rFonts w:hint="eastAsia" w:ascii="宋体" w:hAnsi="宋体"/>
          <w:sz w:val="24"/>
        </w:rPr>
        <w:t>小时；</w:t>
      </w:r>
    </w:p>
    <w:p>
      <w:pPr>
        <w:spacing w:line="360" w:lineRule="auto"/>
        <w:ind w:firstLine="480" w:firstLineChars="200"/>
        <w:rPr>
          <w:rFonts w:ascii="宋体" w:hAnsi="宋体"/>
          <w:sz w:val="24"/>
        </w:rPr>
      </w:pPr>
      <w:r>
        <w:rPr>
          <w:rFonts w:hint="eastAsia" w:ascii="宋体" w:hAnsi="宋体"/>
          <w:sz w:val="24"/>
        </w:rPr>
        <w:t xml:space="preserve">内置定位模块，支持北斗系统，版本不低于北斗2号；（需提供相关证明材料）； </w:t>
      </w:r>
    </w:p>
    <w:p>
      <w:pPr>
        <w:spacing w:line="360" w:lineRule="auto"/>
        <w:ind w:firstLine="480" w:firstLineChars="200"/>
        <w:rPr>
          <w:rFonts w:ascii="宋体" w:hAnsi="宋体"/>
          <w:sz w:val="24"/>
        </w:rPr>
      </w:pPr>
      <w:r>
        <w:rPr>
          <w:rFonts w:hint="eastAsia" w:ascii="宋体" w:hAnsi="宋体"/>
          <w:sz w:val="24"/>
        </w:rPr>
        <w:t>终端上报定位信息给系统时，支持携带终端的状态信息不少于以下：终端信号强度、终端发射功率、终端电池电量信息；</w:t>
      </w:r>
    </w:p>
    <w:p>
      <w:pPr>
        <w:spacing w:line="360" w:lineRule="auto"/>
        <w:ind w:firstLine="480" w:firstLineChars="200"/>
        <w:rPr>
          <w:rFonts w:ascii="宋体" w:hAnsi="宋体"/>
          <w:sz w:val="24"/>
        </w:rPr>
      </w:pPr>
      <w:r>
        <w:rPr>
          <w:rFonts w:hint="eastAsia" w:ascii="宋体" w:hAnsi="宋体"/>
          <w:sz w:val="24"/>
        </w:rPr>
        <w:t>支持数字集群、数字常规和数字直通工作模式，并且切换模式不需要重启终端；</w:t>
      </w:r>
    </w:p>
    <w:p>
      <w:pPr>
        <w:spacing w:line="360" w:lineRule="auto"/>
        <w:ind w:firstLine="480" w:firstLineChars="200"/>
        <w:rPr>
          <w:rFonts w:ascii="宋体" w:hAnsi="宋体"/>
          <w:sz w:val="24"/>
        </w:rPr>
      </w:pPr>
      <w:r>
        <w:rPr>
          <w:rFonts w:hint="eastAsia" w:ascii="宋体" w:hAnsi="宋体"/>
          <w:sz w:val="24"/>
        </w:rPr>
        <w:t>内置蓝牙模块，蓝牙协议版本不低于 BluetoothV4.1，支持警员蓝牙扩展配件及应用；</w:t>
      </w:r>
    </w:p>
    <w:p>
      <w:pPr>
        <w:spacing w:line="360" w:lineRule="auto"/>
        <w:ind w:firstLine="480" w:firstLineChars="200"/>
        <w:rPr>
          <w:rFonts w:ascii="宋体" w:hAnsi="宋体"/>
          <w:sz w:val="24"/>
        </w:rPr>
      </w:pPr>
      <w:r>
        <w:rPr>
          <w:rFonts w:hint="eastAsia" w:ascii="宋体" w:hAnsi="宋体"/>
          <w:sz w:val="24"/>
        </w:rPr>
        <w:t>支持功率自动调节功能，能根据当前基站信号强度自动调节对讲机发射功率；</w:t>
      </w:r>
    </w:p>
    <w:p>
      <w:pPr>
        <w:spacing w:line="360" w:lineRule="auto"/>
        <w:ind w:firstLine="480" w:firstLineChars="200"/>
        <w:rPr>
          <w:rFonts w:ascii="宋体" w:hAnsi="宋体"/>
          <w:sz w:val="24"/>
        </w:rPr>
      </w:pPr>
      <w:r>
        <w:rPr>
          <w:rFonts w:hint="eastAsia" w:ascii="宋体" w:hAnsi="宋体"/>
          <w:sz w:val="24"/>
        </w:rPr>
        <w:t>在通话过程中，支持人员使用旋钮切换通话组</w:t>
      </w:r>
      <w:r>
        <w:rPr>
          <w:rFonts w:ascii="宋体" w:hAnsi="宋体"/>
          <w:sz w:val="24"/>
        </w:rPr>
        <w:t>/</w:t>
      </w:r>
      <w:r>
        <w:rPr>
          <w:rFonts w:hint="eastAsia" w:ascii="宋体" w:hAnsi="宋体"/>
          <w:sz w:val="24"/>
        </w:rPr>
        <w:t>信道时，自动挂断当前呼叫并进行切换，无需手动挂断；</w:t>
      </w:r>
    </w:p>
    <w:p>
      <w:pPr>
        <w:spacing w:line="360" w:lineRule="auto"/>
        <w:ind w:firstLine="480" w:firstLineChars="200"/>
        <w:rPr>
          <w:rFonts w:ascii="宋体" w:hAnsi="宋体"/>
          <w:sz w:val="24"/>
        </w:rPr>
      </w:pPr>
      <w:r>
        <w:rPr>
          <w:rFonts w:hint="eastAsia" w:ascii="宋体" w:hAnsi="宋体"/>
          <w:sz w:val="24"/>
        </w:rPr>
        <w:t>具备优秀的接收性能，静态接收灵敏度须≤</w:t>
      </w:r>
      <w:r>
        <w:rPr>
          <w:rFonts w:ascii="宋体" w:hAnsi="宋体"/>
          <w:sz w:val="24"/>
        </w:rPr>
        <w:t>-12</w:t>
      </w:r>
      <w:r>
        <w:rPr>
          <w:rFonts w:hint="eastAsia" w:ascii="宋体" w:hAnsi="宋体"/>
          <w:sz w:val="24"/>
        </w:rPr>
        <w:t>2</w:t>
      </w:r>
      <w:r>
        <w:rPr>
          <w:rFonts w:ascii="宋体" w:hAnsi="宋体"/>
          <w:sz w:val="24"/>
        </w:rPr>
        <w:t>dBm</w:t>
      </w:r>
      <w:r>
        <w:rPr>
          <w:rFonts w:hint="eastAsia" w:ascii="宋体" w:hAnsi="宋体"/>
          <w:sz w:val="24"/>
        </w:rPr>
        <w:t>，须提供公安部授权的检测机构出具的PDT空口一致性检测报告；（需提供相关证明材料）；</w:t>
      </w:r>
    </w:p>
    <w:p>
      <w:pPr>
        <w:spacing w:line="360" w:lineRule="auto"/>
        <w:ind w:firstLine="315" w:firstLineChars="150"/>
        <w:rPr>
          <w:rFonts w:ascii="宋体" w:hAnsi="宋体"/>
          <w:sz w:val="24"/>
        </w:rPr>
      </w:pPr>
      <w:r>
        <w:rPr>
          <w:rFonts w:hint="eastAsia" w:ascii="宋体" w:hAnsi="宋体" w:cs="宋体"/>
          <w:kern w:val="0"/>
        </w:rPr>
        <w:sym w:font="Wingdings 3" w:char="F070"/>
      </w:r>
      <w:r>
        <w:rPr>
          <w:rFonts w:hint="eastAsia" w:ascii="宋体" w:hAnsi="宋体"/>
          <w:sz w:val="24"/>
        </w:rPr>
        <w:t xml:space="preserve">具备高安全通信能力，支持公安部硬件加密和鉴权功能，以及用于数字语音和数据的高级加密标准（AES）；（需提供相关证明材料）； </w:t>
      </w:r>
    </w:p>
    <w:p>
      <w:pPr>
        <w:spacing w:line="360" w:lineRule="auto"/>
        <w:ind w:firstLine="480" w:firstLineChars="200"/>
        <w:rPr>
          <w:rFonts w:ascii="宋体" w:hAnsi="宋体"/>
          <w:sz w:val="24"/>
        </w:rPr>
      </w:pPr>
      <w:r>
        <w:rPr>
          <w:rFonts w:hint="eastAsia" w:ascii="宋体" w:hAnsi="宋体"/>
          <w:sz w:val="24"/>
        </w:rPr>
        <w:t>需具备多控制信道智能切换功能；</w:t>
      </w:r>
    </w:p>
    <w:p>
      <w:pPr>
        <w:spacing w:line="360" w:lineRule="auto"/>
        <w:ind w:firstLine="480" w:firstLineChars="200"/>
        <w:rPr>
          <w:rFonts w:ascii="宋体" w:hAnsi="宋体"/>
          <w:sz w:val="24"/>
        </w:rPr>
      </w:pPr>
      <w:r>
        <w:rPr>
          <w:rFonts w:hint="eastAsia" w:ascii="宋体" w:hAnsi="宋体"/>
          <w:sz w:val="24"/>
        </w:rPr>
        <w:t>支持用户通讯内容的完整性，对讲机应支持按下</w:t>
      </w:r>
      <w:r>
        <w:rPr>
          <w:rFonts w:ascii="宋体" w:hAnsi="宋体"/>
          <w:sz w:val="24"/>
        </w:rPr>
        <w:t>PTT</w:t>
      </w:r>
      <w:r>
        <w:rPr>
          <w:rFonts w:hint="eastAsia" w:ascii="宋体" w:hAnsi="宋体"/>
          <w:sz w:val="24"/>
        </w:rPr>
        <w:t>发起语音呼叫，立即开始语音数据采集，讲话不掉字，越区切换不掉字；</w:t>
      </w:r>
    </w:p>
    <w:p>
      <w:pPr>
        <w:spacing w:line="360" w:lineRule="auto"/>
        <w:ind w:firstLine="315" w:firstLineChars="150"/>
        <w:rPr>
          <w:rFonts w:ascii="宋体" w:hAnsi="宋体"/>
          <w:sz w:val="24"/>
        </w:rPr>
      </w:pPr>
      <w:r>
        <w:rPr>
          <w:rFonts w:hint="eastAsia" w:ascii="宋体" w:hAnsi="宋体" w:cs="宋体"/>
          <w:kern w:val="0"/>
        </w:rPr>
        <w:sym w:font="Wingdings 3" w:char="F070"/>
      </w:r>
      <w:r>
        <w:rPr>
          <w:rFonts w:hint="eastAsia" w:ascii="宋体" w:hAnsi="宋体"/>
          <w:sz w:val="24"/>
        </w:rPr>
        <w:t xml:space="preserve">需提供中华人民共和国工业和信息化部颁发的《无线电发射设备型号核准证》（型号核准证证书必须在有效期内）； </w:t>
      </w:r>
    </w:p>
    <w:p>
      <w:pPr>
        <w:spacing w:line="360" w:lineRule="auto"/>
        <w:ind w:firstLine="360" w:firstLineChars="150"/>
        <w:rPr>
          <w:rFonts w:ascii="宋体" w:hAnsi="宋体"/>
          <w:sz w:val="24"/>
        </w:rPr>
      </w:pPr>
      <w:r>
        <w:rPr>
          <w:rFonts w:hint="eastAsia" w:ascii="宋体" w:hAnsi="宋体"/>
          <w:sz w:val="24"/>
        </w:rPr>
        <w:t>满足公安部</w:t>
      </w:r>
      <w:r>
        <w:rPr>
          <w:rFonts w:ascii="宋体" w:hAnsi="宋体"/>
          <w:sz w:val="24"/>
        </w:rPr>
        <w:t>PDT</w:t>
      </w:r>
      <w:r>
        <w:rPr>
          <w:rFonts w:hint="eastAsia" w:ascii="宋体" w:hAnsi="宋体"/>
          <w:sz w:val="24"/>
        </w:rPr>
        <w:t>标准规范中涉及电台终端的要求（包括但不限于“（一）基本需求”），具有公安部授权的检测机构出具的设备检测报告；</w:t>
      </w:r>
    </w:p>
    <w:p>
      <w:pPr>
        <w:spacing w:line="360" w:lineRule="auto"/>
        <w:ind w:firstLine="360" w:firstLineChars="150"/>
        <w:rPr>
          <w:rFonts w:ascii="宋体" w:hAnsi="宋体"/>
          <w:sz w:val="24"/>
        </w:rPr>
      </w:pPr>
      <w:r>
        <w:rPr>
          <w:rFonts w:hint="eastAsia" w:ascii="宋体" w:hAnsi="宋体"/>
          <w:sz w:val="24"/>
        </w:rPr>
        <w:t>具备良好的防水防尘功能，防尘防水等级不低于IP68，提供第三方权威检测机构出具的检测报告或证明材料。</w:t>
      </w:r>
    </w:p>
    <w:p>
      <w:pPr>
        <w:spacing w:line="360" w:lineRule="auto"/>
        <w:ind w:firstLine="480" w:firstLineChars="200"/>
        <w:rPr>
          <w:rFonts w:ascii="宋体" w:hAnsi="宋体"/>
          <w:sz w:val="24"/>
        </w:rPr>
      </w:pPr>
      <w:r>
        <w:rPr>
          <w:rFonts w:hint="eastAsia" w:ascii="宋体" w:hAnsi="宋体"/>
          <w:sz w:val="24"/>
        </w:rPr>
        <w:t>（2）配置要求如下表：</w:t>
      </w:r>
    </w:p>
    <w:tbl>
      <w:tblPr>
        <w:tblStyle w:val="15"/>
        <w:tblpPr w:leftFromText="180" w:rightFromText="180" w:vertAnchor="text" w:horzAnchor="margin" w:tblpXSpec="center" w:tblpY="12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1"/>
        <w:gridCol w:w="4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shd w:val="clear" w:color="auto" w:fill="auto"/>
          </w:tcPr>
          <w:p>
            <w:pPr>
              <w:spacing w:line="360" w:lineRule="auto"/>
              <w:ind w:left="210" w:right="210"/>
              <w:jc w:val="left"/>
              <w:rPr>
                <w:rFonts w:ascii="宋体" w:hAnsi="宋体"/>
                <w:b/>
                <w:sz w:val="24"/>
              </w:rPr>
            </w:pPr>
            <w:r>
              <w:rPr>
                <w:rFonts w:ascii="宋体" w:hAnsi="宋体"/>
                <w:b/>
                <w:sz w:val="24"/>
              </w:rPr>
              <w:t>一般规格</w:t>
            </w:r>
            <w:r>
              <w:rPr>
                <w:rFonts w:hint="eastAsia" w:ascii="宋体" w:hAnsi="宋体"/>
                <w:b/>
                <w:sz w:val="24"/>
              </w:rPr>
              <w:t>（不低于以下参考要求）手持台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1" w:type="dxa"/>
            <w:shd w:val="clear" w:color="auto" w:fill="auto"/>
          </w:tcPr>
          <w:p>
            <w:pPr>
              <w:spacing w:line="360" w:lineRule="auto"/>
              <w:ind w:left="210" w:right="210"/>
              <w:jc w:val="left"/>
              <w:rPr>
                <w:rFonts w:ascii="宋体" w:hAnsi="宋体"/>
                <w:sz w:val="24"/>
              </w:rPr>
            </w:pPr>
            <w:r>
              <w:rPr>
                <w:rFonts w:hint="eastAsia" w:ascii="宋体" w:hAnsi="宋体"/>
                <w:sz w:val="24"/>
              </w:rPr>
              <w:t>制式</w:t>
            </w:r>
          </w:p>
        </w:tc>
        <w:tc>
          <w:tcPr>
            <w:tcW w:w="4915" w:type="dxa"/>
            <w:shd w:val="clear" w:color="auto" w:fill="auto"/>
          </w:tcPr>
          <w:p>
            <w:pPr>
              <w:spacing w:line="360" w:lineRule="auto"/>
              <w:ind w:right="210"/>
              <w:jc w:val="left"/>
              <w:rPr>
                <w:rFonts w:ascii="宋体" w:hAnsi="宋体"/>
                <w:sz w:val="24"/>
              </w:rPr>
            </w:pPr>
            <w:r>
              <w:rPr>
                <w:rFonts w:hint="eastAsia" w:ascii="宋体" w:hAnsi="宋体"/>
                <w:sz w:val="24"/>
              </w:rPr>
              <w:t>P</w:t>
            </w:r>
            <w:r>
              <w:rPr>
                <w:rFonts w:ascii="宋体" w:hAnsi="宋体"/>
                <w:sz w:val="24"/>
              </w:rPr>
              <w:t>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1" w:type="dxa"/>
            <w:shd w:val="clear" w:color="auto" w:fill="auto"/>
          </w:tcPr>
          <w:p>
            <w:pPr>
              <w:spacing w:line="360" w:lineRule="auto"/>
              <w:ind w:left="210" w:right="210"/>
              <w:jc w:val="left"/>
              <w:rPr>
                <w:rFonts w:ascii="宋体" w:hAnsi="宋体"/>
                <w:sz w:val="24"/>
              </w:rPr>
            </w:pPr>
            <w:r>
              <w:rPr>
                <w:rFonts w:ascii="宋体" w:hAnsi="宋体"/>
                <w:sz w:val="24"/>
              </w:rPr>
              <w:t>频率范围</w:t>
            </w:r>
          </w:p>
        </w:tc>
        <w:tc>
          <w:tcPr>
            <w:tcW w:w="4915" w:type="dxa"/>
            <w:shd w:val="clear" w:color="auto" w:fill="auto"/>
          </w:tcPr>
          <w:p>
            <w:pPr>
              <w:spacing w:line="360" w:lineRule="auto"/>
              <w:ind w:right="210"/>
              <w:jc w:val="left"/>
              <w:rPr>
                <w:rFonts w:ascii="宋体" w:hAnsi="宋体"/>
                <w:sz w:val="24"/>
              </w:rPr>
            </w:pPr>
            <w:r>
              <w:rPr>
                <w:rFonts w:ascii="宋体" w:hAnsi="宋体"/>
                <w:sz w:val="24"/>
              </w:rPr>
              <w:t>350-400MHz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81" w:type="dxa"/>
            <w:shd w:val="clear" w:color="auto" w:fill="auto"/>
          </w:tcPr>
          <w:p>
            <w:pPr>
              <w:spacing w:line="360" w:lineRule="auto"/>
              <w:ind w:left="210" w:right="210"/>
              <w:jc w:val="left"/>
              <w:rPr>
                <w:rFonts w:ascii="宋体" w:hAnsi="宋体"/>
                <w:sz w:val="24"/>
              </w:rPr>
            </w:pPr>
            <w:r>
              <w:rPr>
                <w:rFonts w:ascii="宋体" w:hAnsi="宋体"/>
                <w:sz w:val="24"/>
              </w:rPr>
              <w:t>信道容量</w:t>
            </w:r>
          </w:p>
        </w:tc>
        <w:tc>
          <w:tcPr>
            <w:tcW w:w="4915" w:type="dxa"/>
            <w:shd w:val="clear" w:color="auto" w:fill="auto"/>
          </w:tcPr>
          <w:p>
            <w:pPr>
              <w:spacing w:line="360" w:lineRule="auto"/>
              <w:ind w:left="210" w:right="210"/>
              <w:jc w:val="left"/>
              <w:rPr>
                <w:rFonts w:ascii="宋体" w:hAnsi="宋体"/>
                <w:sz w:val="24"/>
              </w:rPr>
            </w:pPr>
            <w:r>
              <w:rPr>
                <w:rFonts w:hint="eastAsia" w:ascii="宋体" w:hAnsi="宋体"/>
                <w:sz w:val="24"/>
              </w:rPr>
              <w:t>≥</w:t>
            </w:r>
            <w:r>
              <w:rPr>
                <w:rFonts w:ascii="宋体" w:hAnsi="宋体"/>
                <w:sz w:val="24"/>
              </w:rPr>
              <w:t>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1" w:type="dxa"/>
            <w:shd w:val="clear" w:color="auto" w:fill="auto"/>
          </w:tcPr>
          <w:p>
            <w:pPr>
              <w:spacing w:line="360" w:lineRule="auto"/>
              <w:ind w:left="210" w:right="210"/>
              <w:jc w:val="left"/>
              <w:rPr>
                <w:rFonts w:ascii="宋体" w:hAnsi="宋体"/>
                <w:sz w:val="24"/>
              </w:rPr>
            </w:pPr>
            <w:r>
              <w:rPr>
                <w:rFonts w:ascii="宋体" w:hAnsi="宋体"/>
                <w:sz w:val="24"/>
              </w:rPr>
              <w:t>信道间隔</w:t>
            </w:r>
          </w:p>
        </w:tc>
        <w:tc>
          <w:tcPr>
            <w:tcW w:w="4915" w:type="dxa"/>
            <w:shd w:val="clear" w:color="auto" w:fill="auto"/>
          </w:tcPr>
          <w:p>
            <w:pPr>
              <w:spacing w:line="360" w:lineRule="auto"/>
              <w:ind w:left="210" w:right="210"/>
              <w:jc w:val="left"/>
              <w:rPr>
                <w:rFonts w:ascii="宋体" w:hAnsi="宋体"/>
                <w:sz w:val="24"/>
              </w:rPr>
            </w:pPr>
            <w:r>
              <w:rPr>
                <w:rFonts w:ascii="宋体" w:hAnsi="宋体"/>
                <w:sz w:val="24"/>
              </w:rPr>
              <w:t>12.5KHz/20KH</w:t>
            </w:r>
            <w:r>
              <w:rPr>
                <w:rFonts w:hint="eastAsia" w:ascii="宋体" w:hAnsi="宋体"/>
                <w:sz w:val="24"/>
              </w:rPr>
              <w:t>z</w:t>
            </w:r>
            <w:r>
              <w:rPr>
                <w:rFonts w:ascii="宋体" w:hAnsi="宋体"/>
                <w:sz w:val="24"/>
              </w:rPr>
              <w:t>/25KHz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1" w:type="dxa"/>
            <w:shd w:val="clear" w:color="auto" w:fill="auto"/>
          </w:tcPr>
          <w:p>
            <w:pPr>
              <w:spacing w:line="360" w:lineRule="auto"/>
              <w:ind w:left="210" w:right="210"/>
              <w:jc w:val="left"/>
              <w:rPr>
                <w:rFonts w:ascii="宋体" w:hAnsi="宋体"/>
                <w:sz w:val="24"/>
              </w:rPr>
            </w:pPr>
            <w:r>
              <w:rPr>
                <w:rFonts w:ascii="宋体" w:hAnsi="宋体"/>
                <w:sz w:val="24"/>
              </w:rPr>
              <w:t>电池</w:t>
            </w:r>
          </w:p>
        </w:tc>
        <w:tc>
          <w:tcPr>
            <w:tcW w:w="4915" w:type="dxa"/>
            <w:shd w:val="clear" w:color="auto" w:fill="auto"/>
          </w:tcPr>
          <w:p>
            <w:pPr>
              <w:spacing w:line="360" w:lineRule="auto"/>
              <w:ind w:left="210" w:right="210"/>
              <w:jc w:val="left"/>
              <w:rPr>
                <w:rFonts w:ascii="宋体" w:hAnsi="宋体"/>
                <w:sz w:val="24"/>
              </w:rPr>
            </w:pPr>
            <w:r>
              <w:rPr>
                <w:rFonts w:hint="eastAsia" w:ascii="宋体" w:hAnsi="宋体"/>
                <w:sz w:val="24"/>
              </w:rPr>
              <w:t>≥</w:t>
            </w:r>
            <w:r>
              <w:rPr>
                <w:rFonts w:ascii="宋体" w:hAnsi="宋体"/>
                <w:sz w:val="24"/>
              </w:rPr>
              <w:t>2200mAh</w:t>
            </w:r>
            <w:r>
              <w:rPr>
                <w:rFonts w:hint="eastAsia" w:ascii="宋体" w:hAnsi="宋体"/>
                <w:sz w:val="24"/>
              </w:rPr>
              <w:t>锂电池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1" w:type="dxa"/>
            <w:shd w:val="clear" w:color="auto" w:fill="auto"/>
          </w:tcPr>
          <w:p>
            <w:pPr>
              <w:spacing w:line="360" w:lineRule="auto"/>
              <w:ind w:left="210" w:right="210"/>
              <w:jc w:val="left"/>
              <w:rPr>
                <w:rFonts w:ascii="宋体" w:hAnsi="宋体"/>
                <w:sz w:val="24"/>
              </w:rPr>
            </w:pPr>
            <w:r>
              <w:rPr>
                <w:rFonts w:hint="eastAsia" w:ascii="宋体" w:hAnsi="宋体"/>
                <w:sz w:val="24"/>
              </w:rPr>
              <w:t>工作电压</w:t>
            </w:r>
          </w:p>
        </w:tc>
        <w:tc>
          <w:tcPr>
            <w:tcW w:w="4915" w:type="dxa"/>
            <w:shd w:val="clear" w:color="auto" w:fill="auto"/>
          </w:tcPr>
          <w:p>
            <w:pPr>
              <w:spacing w:line="360" w:lineRule="auto"/>
              <w:ind w:left="210" w:right="210"/>
              <w:jc w:val="left"/>
              <w:rPr>
                <w:rFonts w:ascii="宋体" w:hAnsi="宋体"/>
                <w:sz w:val="24"/>
              </w:rPr>
            </w:pPr>
            <w:r>
              <w:rPr>
                <w:rFonts w:hint="eastAsia" w:ascii="宋体" w:hAnsi="宋体"/>
                <w:sz w:val="24"/>
              </w:rPr>
              <w:t>&gt;</w:t>
            </w:r>
            <w:r>
              <w:rPr>
                <w:rFonts w:ascii="宋体" w:hAnsi="宋体"/>
                <w:sz w:val="24"/>
              </w:rPr>
              <w:t>7V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81" w:type="dxa"/>
            <w:shd w:val="clear" w:color="auto" w:fill="auto"/>
          </w:tcPr>
          <w:p>
            <w:pPr>
              <w:spacing w:line="360" w:lineRule="auto"/>
              <w:ind w:left="210" w:right="210"/>
              <w:jc w:val="left"/>
              <w:rPr>
                <w:rFonts w:ascii="宋体" w:hAnsi="宋体"/>
                <w:sz w:val="24"/>
              </w:rPr>
            </w:pPr>
            <w:r>
              <w:rPr>
                <w:rFonts w:ascii="宋体" w:hAnsi="宋体"/>
                <w:sz w:val="24"/>
              </w:rPr>
              <w:t>频率稳定度</w:t>
            </w:r>
          </w:p>
        </w:tc>
        <w:tc>
          <w:tcPr>
            <w:tcW w:w="4915" w:type="dxa"/>
            <w:shd w:val="clear" w:color="auto" w:fill="auto"/>
          </w:tcPr>
          <w:p>
            <w:pPr>
              <w:spacing w:line="360" w:lineRule="auto"/>
              <w:ind w:left="210" w:right="210"/>
              <w:jc w:val="left"/>
              <w:rPr>
                <w:rFonts w:ascii="宋体" w:hAnsi="宋体"/>
                <w:sz w:val="24"/>
              </w:rPr>
            </w:pPr>
            <w:r>
              <w:rPr>
                <w:rFonts w:ascii="宋体" w:hAnsi="宋体"/>
                <w:sz w:val="24"/>
              </w:rPr>
              <w:t>±0.5ppm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1" w:type="dxa"/>
            <w:shd w:val="clear" w:color="auto" w:fill="auto"/>
          </w:tcPr>
          <w:p>
            <w:pPr>
              <w:spacing w:line="360" w:lineRule="auto"/>
              <w:ind w:left="210" w:right="210"/>
              <w:jc w:val="left"/>
              <w:rPr>
                <w:rFonts w:ascii="宋体" w:hAnsi="宋体"/>
                <w:sz w:val="24"/>
              </w:rPr>
            </w:pPr>
            <w:r>
              <w:rPr>
                <w:rFonts w:ascii="宋体" w:hAnsi="宋体"/>
                <w:sz w:val="24"/>
              </w:rPr>
              <w:t>天线阻抗</w:t>
            </w:r>
          </w:p>
        </w:tc>
        <w:tc>
          <w:tcPr>
            <w:tcW w:w="4915" w:type="dxa"/>
            <w:shd w:val="clear" w:color="auto" w:fill="auto"/>
          </w:tcPr>
          <w:p>
            <w:pPr>
              <w:spacing w:line="360" w:lineRule="auto"/>
              <w:ind w:left="210" w:right="210"/>
              <w:jc w:val="left"/>
              <w:rPr>
                <w:rFonts w:ascii="宋体" w:hAnsi="宋体"/>
                <w:sz w:val="24"/>
              </w:rPr>
            </w:pPr>
            <w:r>
              <w:rPr>
                <w:rFonts w:ascii="宋体" w:hAnsi="宋体"/>
                <w:sz w:val="24"/>
              </w:rPr>
              <w:t>50Ω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3381" w:type="dxa"/>
            <w:shd w:val="clear" w:color="auto" w:fill="auto"/>
          </w:tcPr>
          <w:p>
            <w:pPr>
              <w:spacing w:line="360" w:lineRule="auto"/>
              <w:ind w:left="210" w:right="210"/>
              <w:jc w:val="left"/>
              <w:rPr>
                <w:rFonts w:ascii="宋体" w:hAnsi="宋体"/>
                <w:sz w:val="24"/>
              </w:rPr>
            </w:pPr>
            <w:r>
              <w:rPr>
                <w:rFonts w:ascii="宋体" w:hAnsi="宋体"/>
                <w:sz w:val="24"/>
              </w:rPr>
              <w:t>重量（带</w:t>
            </w:r>
            <w:r>
              <w:rPr>
                <w:rFonts w:hint="eastAsia" w:ascii="宋体" w:hAnsi="宋体"/>
                <w:sz w:val="24"/>
              </w:rPr>
              <w:t>天线与标配电池</w:t>
            </w:r>
            <w:r>
              <w:rPr>
                <w:rFonts w:ascii="宋体" w:hAnsi="宋体"/>
                <w:sz w:val="24"/>
              </w:rPr>
              <w:t>）</w:t>
            </w:r>
          </w:p>
        </w:tc>
        <w:tc>
          <w:tcPr>
            <w:tcW w:w="4915" w:type="dxa"/>
            <w:shd w:val="clear" w:color="auto" w:fill="auto"/>
          </w:tcPr>
          <w:p>
            <w:pPr>
              <w:spacing w:line="360" w:lineRule="auto"/>
              <w:ind w:right="210"/>
              <w:jc w:val="left"/>
              <w:rPr>
                <w:rFonts w:ascii="宋体" w:hAnsi="宋体"/>
                <w:sz w:val="24"/>
              </w:rPr>
            </w:pPr>
            <w:r>
              <w:rPr>
                <w:rFonts w:hint="eastAsia" w:ascii="宋体" w:hAnsi="宋体"/>
                <w:sz w:val="24"/>
              </w:rPr>
              <w:t>≤</w:t>
            </w:r>
            <w:r>
              <w:rPr>
                <w:rFonts w:ascii="宋体" w:hAnsi="宋体"/>
                <w:sz w:val="24"/>
              </w:rPr>
              <w:t>400g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shd w:val="clear" w:color="auto" w:fill="auto"/>
          </w:tcPr>
          <w:p>
            <w:pPr>
              <w:spacing w:line="360" w:lineRule="auto"/>
              <w:ind w:left="210" w:right="210"/>
              <w:jc w:val="left"/>
              <w:rPr>
                <w:rFonts w:ascii="宋体" w:hAnsi="宋体"/>
                <w:b/>
                <w:sz w:val="24"/>
              </w:rPr>
            </w:pPr>
            <w:r>
              <w:rPr>
                <w:rFonts w:hint="eastAsia" w:ascii="宋体" w:hAnsi="宋体"/>
                <w:b/>
                <w:sz w:val="24"/>
              </w:rPr>
              <w:t>射频</w:t>
            </w:r>
            <w:r>
              <w:rPr>
                <w:rFonts w:ascii="宋体" w:hAnsi="宋体"/>
                <w:b/>
                <w:sz w:val="24"/>
              </w:rPr>
              <w:t>发射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1" w:type="dxa"/>
            <w:shd w:val="clear" w:color="auto" w:fill="auto"/>
          </w:tcPr>
          <w:p>
            <w:pPr>
              <w:spacing w:line="360" w:lineRule="auto"/>
              <w:ind w:left="210" w:right="210"/>
              <w:jc w:val="left"/>
              <w:rPr>
                <w:rFonts w:ascii="宋体" w:hAnsi="宋体"/>
                <w:sz w:val="24"/>
              </w:rPr>
            </w:pPr>
            <w:r>
              <w:rPr>
                <w:rFonts w:ascii="宋体" w:hAnsi="宋体"/>
                <w:sz w:val="24"/>
              </w:rPr>
              <w:t>输出功率</w:t>
            </w:r>
          </w:p>
        </w:tc>
        <w:tc>
          <w:tcPr>
            <w:tcW w:w="4915" w:type="dxa"/>
            <w:shd w:val="clear" w:color="auto" w:fill="auto"/>
          </w:tcPr>
          <w:p>
            <w:pPr>
              <w:spacing w:line="360" w:lineRule="auto"/>
              <w:ind w:left="210" w:right="210"/>
              <w:jc w:val="left"/>
              <w:rPr>
                <w:rFonts w:ascii="宋体" w:hAnsi="宋体"/>
                <w:sz w:val="24"/>
              </w:rPr>
            </w:pPr>
            <w:r>
              <w:rPr>
                <w:rFonts w:hint="eastAsia" w:ascii="宋体" w:hAnsi="宋体"/>
                <w:sz w:val="24"/>
              </w:rPr>
              <w:t>1-</w:t>
            </w:r>
            <w:r>
              <w:rPr>
                <w:rFonts w:ascii="宋体" w:hAnsi="宋体"/>
                <w:sz w:val="24"/>
              </w:rPr>
              <w:t>4W</w:t>
            </w:r>
            <w:r>
              <w:rPr>
                <w:rFonts w:hint="eastAsia" w:ascii="宋体" w:hAnsi="宋体"/>
                <w:sz w:val="24"/>
              </w:rPr>
              <w:t>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1" w:type="dxa"/>
            <w:shd w:val="clear" w:color="auto" w:fill="auto"/>
          </w:tcPr>
          <w:p>
            <w:pPr>
              <w:spacing w:line="360" w:lineRule="auto"/>
              <w:ind w:left="210" w:right="210"/>
              <w:jc w:val="left"/>
              <w:rPr>
                <w:rFonts w:ascii="宋体" w:hAnsi="宋体"/>
                <w:sz w:val="24"/>
              </w:rPr>
            </w:pPr>
            <w:r>
              <w:rPr>
                <w:rFonts w:hint="eastAsia" w:ascii="宋体" w:hAnsi="宋体"/>
                <w:sz w:val="24"/>
              </w:rPr>
              <w:t>邻道功率</w:t>
            </w:r>
          </w:p>
        </w:tc>
        <w:tc>
          <w:tcPr>
            <w:tcW w:w="4915" w:type="dxa"/>
            <w:shd w:val="clear" w:color="auto" w:fill="auto"/>
          </w:tcPr>
          <w:p>
            <w:pPr>
              <w:spacing w:line="360" w:lineRule="auto"/>
              <w:ind w:left="210" w:right="210"/>
              <w:jc w:val="left"/>
              <w:rPr>
                <w:rFonts w:ascii="宋体" w:hAnsi="宋体"/>
                <w:sz w:val="24"/>
              </w:rPr>
            </w:pPr>
            <w:r>
              <w:rPr>
                <w:rFonts w:hint="eastAsia" w:ascii="宋体" w:hAnsi="宋体"/>
                <w:sz w:val="24"/>
              </w:rPr>
              <w:t>≥60dB@12.5kHz</w:t>
            </w:r>
          </w:p>
          <w:p>
            <w:pPr>
              <w:spacing w:line="360" w:lineRule="auto"/>
              <w:ind w:left="210" w:right="210"/>
              <w:jc w:val="left"/>
              <w:rPr>
                <w:rFonts w:ascii="宋体" w:hAnsi="宋体"/>
                <w:sz w:val="24"/>
              </w:rPr>
            </w:pPr>
            <w:r>
              <w:rPr>
                <w:rFonts w:hint="eastAsia" w:ascii="宋体" w:hAnsi="宋体"/>
                <w:sz w:val="24"/>
              </w:rPr>
              <w:t>≥70dB@20/25kHz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1" w:type="dxa"/>
            <w:shd w:val="clear" w:color="auto" w:fill="auto"/>
          </w:tcPr>
          <w:p>
            <w:pPr>
              <w:spacing w:line="360" w:lineRule="auto"/>
              <w:ind w:left="210" w:right="210"/>
              <w:jc w:val="left"/>
              <w:rPr>
                <w:rFonts w:ascii="宋体" w:hAnsi="宋体"/>
                <w:sz w:val="24"/>
              </w:rPr>
            </w:pPr>
            <w:r>
              <w:rPr>
                <w:rFonts w:hint="eastAsia" w:ascii="宋体" w:hAnsi="宋体"/>
                <w:sz w:val="24"/>
              </w:rPr>
              <w:t>数字声码器</w:t>
            </w:r>
          </w:p>
        </w:tc>
        <w:tc>
          <w:tcPr>
            <w:tcW w:w="4915" w:type="dxa"/>
            <w:shd w:val="clear" w:color="auto" w:fill="auto"/>
          </w:tcPr>
          <w:p>
            <w:pPr>
              <w:spacing w:line="360" w:lineRule="auto"/>
              <w:ind w:left="210" w:right="210"/>
              <w:jc w:val="left"/>
              <w:rPr>
                <w:rFonts w:ascii="宋体" w:hAnsi="宋体"/>
                <w:sz w:val="24"/>
              </w:rPr>
            </w:pPr>
            <w:r>
              <w:rPr>
                <w:rFonts w:hint="eastAsia" w:ascii="宋体" w:hAnsi="宋体"/>
                <w:sz w:val="24"/>
              </w:rPr>
              <w:t>N</w:t>
            </w:r>
            <w:r>
              <w:rPr>
                <w:rFonts w:ascii="宋体" w:hAnsi="宋体"/>
                <w:sz w:val="24"/>
              </w:rPr>
              <w:t>VOC</w:t>
            </w:r>
            <w:r>
              <w:rPr>
                <w:rFonts w:hint="eastAsia" w:ascii="宋体" w:hAnsi="宋体"/>
                <w:sz w:val="24"/>
              </w:rPr>
              <w:t>声码器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shd w:val="clear" w:color="auto" w:fill="auto"/>
          </w:tcPr>
          <w:p>
            <w:pPr>
              <w:spacing w:line="360" w:lineRule="auto"/>
              <w:ind w:left="210" w:right="210"/>
              <w:jc w:val="left"/>
              <w:rPr>
                <w:rFonts w:ascii="宋体" w:hAnsi="宋体"/>
                <w:b/>
                <w:sz w:val="24"/>
              </w:rPr>
            </w:pPr>
            <w:r>
              <w:rPr>
                <w:rFonts w:hint="eastAsia" w:ascii="宋体" w:hAnsi="宋体"/>
                <w:b/>
                <w:sz w:val="24"/>
              </w:rPr>
              <w:t>射频</w:t>
            </w:r>
            <w:r>
              <w:rPr>
                <w:rFonts w:ascii="宋体" w:hAnsi="宋体"/>
                <w:b/>
                <w:sz w:val="24"/>
              </w:rPr>
              <w:t>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1" w:type="dxa"/>
            <w:shd w:val="clear" w:color="auto" w:fill="auto"/>
          </w:tcPr>
          <w:p>
            <w:pPr>
              <w:spacing w:line="360" w:lineRule="auto"/>
              <w:ind w:left="210" w:right="210"/>
              <w:jc w:val="left"/>
              <w:rPr>
                <w:rFonts w:ascii="宋体" w:hAnsi="宋体"/>
                <w:sz w:val="24"/>
              </w:rPr>
            </w:pPr>
            <w:r>
              <w:rPr>
                <w:rFonts w:hint="eastAsia" w:ascii="宋体" w:hAnsi="宋体"/>
                <w:sz w:val="24"/>
              </w:rPr>
              <w:t>邻道选择性</w:t>
            </w:r>
          </w:p>
        </w:tc>
        <w:tc>
          <w:tcPr>
            <w:tcW w:w="4915" w:type="dxa"/>
            <w:shd w:val="clear" w:color="auto" w:fill="auto"/>
          </w:tcPr>
          <w:p>
            <w:pPr>
              <w:spacing w:line="360" w:lineRule="auto"/>
              <w:ind w:left="210" w:right="210"/>
              <w:jc w:val="left"/>
              <w:rPr>
                <w:rFonts w:ascii="宋体" w:hAnsi="宋体"/>
                <w:sz w:val="24"/>
              </w:rPr>
            </w:pPr>
            <w:r>
              <w:rPr>
                <w:rFonts w:hint="eastAsia" w:ascii="宋体" w:hAnsi="宋体"/>
                <w:sz w:val="24"/>
              </w:rPr>
              <w:t>≥</w:t>
            </w:r>
            <w:r>
              <w:rPr>
                <w:rFonts w:ascii="宋体" w:hAnsi="宋体"/>
                <w:sz w:val="24"/>
              </w:rPr>
              <w:t>60dB@12.5KHz/70dB@20/25KHz</w:t>
            </w:r>
            <w:r>
              <w:rPr>
                <w:rFonts w:hint="eastAsia" w:ascii="宋体" w:hAnsi="宋体"/>
                <w:sz w:val="24"/>
              </w:rPr>
              <w:t>（T</w:t>
            </w:r>
            <w:r>
              <w:rPr>
                <w:rFonts w:ascii="宋体" w:hAnsi="宋体"/>
                <w:sz w:val="24"/>
              </w:rPr>
              <w:t>IA-603</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1" w:type="dxa"/>
            <w:shd w:val="clear" w:color="auto" w:fill="auto"/>
          </w:tcPr>
          <w:p>
            <w:pPr>
              <w:spacing w:line="360" w:lineRule="auto"/>
              <w:ind w:left="210" w:right="210"/>
              <w:jc w:val="left"/>
              <w:rPr>
                <w:rFonts w:ascii="宋体" w:hAnsi="宋体"/>
                <w:sz w:val="24"/>
              </w:rPr>
            </w:pPr>
            <w:r>
              <w:rPr>
                <w:rFonts w:ascii="宋体" w:hAnsi="宋体"/>
                <w:sz w:val="24"/>
              </w:rPr>
              <w:t>互调</w:t>
            </w:r>
          </w:p>
        </w:tc>
        <w:tc>
          <w:tcPr>
            <w:tcW w:w="4915" w:type="dxa"/>
            <w:shd w:val="clear" w:color="auto" w:fill="auto"/>
          </w:tcPr>
          <w:p>
            <w:pPr>
              <w:spacing w:line="360" w:lineRule="auto"/>
              <w:ind w:left="210" w:right="210"/>
              <w:jc w:val="left"/>
              <w:rPr>
                <w:rFonts w:ascii="宋体" w:hAnsi="宋体"/>
                <w:color w:val="000000"/>
                <w:sz w:val="24"/>
              </w:rPr>
            </w:pPr>
            <w:r>
              <w:rPr>
                <w:rFonts w:ascii="宋体" w:hAnsi="宋体"/>
                <w:sz w:val="24"/>
              </w:rPr>
              <w:t>≥</w:t>
            </w:r>
            <w:r>
              <w:rPr>
                <w:rFonts w:ascii="宋体" w:hAnsi="宋体"/>
                <w:color w:val="000000"/>
                <w:sz w:val="24"/>
              </w:rPr>
              <w:t>70dB@12.5/20/25kHz</w:t>
            </w:r>
            <w:r>
              <w:rPr>
                <w:rFonts w:hint="eastAsia" w:ascii="宋体" w:hAnsi="宋体"/>
                <w:color w:val="000000"/>
                <w:sz w:val="24"/>
              </w:rPr>
              <w:t>（TIA</w:t>
            </w:r>
            <w:r>
              <w:rPr>
                <w:rFonts w:ascii="宋体" w:hAnsi="宋体"/>
                <w:color w:val="000000"/>
                <w:sz w:val="24"/>
              </w:rPr>
              <w:t>-</w:t>
            </w:r>
            <w:r>
              <w:rPr>
                <w:rFonts w:hint="eastAsia" w:ascii="宋体" w:hAnsi="宋体"/>
                <w:color w:val="000000"/>
                <w:sz w:val="24"/>
              </w:rPr>
              <w:t>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shd w:val="clear" w:color="auto" w:fill="auto"/>
          </w:tcPr>
          <w:p>
            <w:pPr>
              <w:spacing w:line="360" w:lineRule="auto"/>
              <w:ind w:left="210" w:right="210"/>
              <w:jc w:val="left"/>
              <w:rPr>
                <w:rFonts w:ascii="宋体" w:hAnsi="宋体"/>
                <w:b/>
                <w:sz w:val="24"/>
              </w:rPr>
            </w:pPr>
            <w:r>
              <w:rPr>
                <w:rFonts w:hint="eastAsia" w:ascii="宋体" w:hAnsi="宋体"/>
                <w:b/>
                <w:sz w:val="24"/>
              </w:rPr>
              <w:t>音频规格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1" w:type="dxa"/>
            <w:shd w:val="clear" w:color="auto" w:fill="auto"/>
          </w:tcPr>
          <w:p>
            <w:pPr>
              <w:spacing w:line="360" w:lineRule="auto"/>
              <w:ind w:left="210" w:right="210"/>
              <w:jc w:val="left"/>
              <w:rPr>
                <w:rFonts w:ascii="宋体" w:hAnsi="宋体"/>
                <w:sz w:val="24"/>
              </w:rPr>
            </w:pPr>
            <w:r>
              <w:rPr>
                <w:rFonts w:ascii="宋体" w:hAnsi="宋体"/>
                <w:sz w:val="24"/>
              </w:rPr>
              <w:t>额定音频输出功率</w:t>
            </w:r>
          </w:p>
        </w:tc>
        <w:tc>
          <w:tcPr>
            <w:tcW w:w="4915" w:type="dxa"/>
            <w:shd w:val="clear" w:color="auto" w:fill="auto"/>
          </w:tcPr>
          <w:p>
            <w:pPr>
              <w:spacing w:line="360" w:lineRule="auto"/>
              <w:ind w:left="210" w:right="210"/>
              <w:jc w:val="left"/>
              <w:rPr>
                <w:rFonts w:ascii="宋体" w:hAnsi="宋体"/>
                <w:sz w:val="24"/>
              </w:rPr>
            </w:pPr>
            <w:r>
              <w:rPr>
                <w:rFonts w:hint="eastAsia" w:ascii="宋体" w:hAnsi="宋体"/>
                <w:sz w:val="24"/>
              </w:rPr>
              <w:t>≥</w:t>
            </w:r>
            <w:r>
              <w:rPr>
                <w:rFonts w:ascii="宋体" w:hAnsi="宋体"/>
                <w:sz w:val="24"/>
              </w:rPr>
              <w:t>0.5W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1" w:type="dxa"/>
            <w:shd w:val="clear" w:color="auto" w:fill="auto"/>
          </w:tcPr>
          <w:p>
            <w:pPr>
              <w:spacing w:line="360" w:lineRule="auto"/>
              <w:ind w:left="210" w:right="210"/>
              <w:jc w:val="left"/>
              <w:rPr>
                <w:rFonts w:ascii="宋体" w:hAnsi="宋体"/>
                <w:sz w:val="24"/>
              </w:rPr>
            </w:pPr>
            <w:r>
              <w:rPr>
                <w:rFonts w:ascii="宋体" w:hAnsi="宋体"/>
                <w:sz w:val="24"/>
              </w:rPr>
              <w:t>额定音频失真</w:t>
            </w:r>
          </w:p>
        </w:tc>
        <w:tc>
          <w:tcPr>
            <w:tcW w:w="4915" w:type="dxa"/>
            <w:shd w:val="clear" w:color="auto" w:fill="auto"/>
          </w:tcPr>
          <w:p>
            <w:pPr>
              <w:spacing w:line="360" w:lineRule="auto"/>
              <w:ind w:left="210" w:right="210"/>
              <w:jc w:val="left"/>
              <w:rPr>
                <w:rFonts w:ascii="宋体" w:hAnsi="宋体"/>
                <w:sz w:val="24"/>
              </w:rPr>
            </w:pPr>
            <w:r>
              <w:rPr>
                <w:rFonts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1" w:type="dxa"/>
            <w:shd w:val="clear" w:color="auto" w:fill="auto"/>
          </w:tcPr>
          <w:p>
            <w:pPr>
              <w:spacing w:line="360" w:lineRule="auto"/>
              <w:ind w:left="210" w:right="210"/>
              <w:jc w:val="left"/>
              <w:rPr>
                <w:rFonts w:ascii="宋体" w:hAnsi="宋体"/>
                <w:sz w:val="24"/>
              </w:rPr>
            </w:pPr>
            <w:r>
              <w:rPr>
                <w:rFonts w:ascii="宋体" w:hAnsi="宋体"/>
                <w:sz w:val="24"/>
              </w:rPr>
              <w:t>交流声与噪声</w:t>
            </w:r>
          </w:p>
        </w:tc>
        <w:tc>
          <w:tcPr>
            <w:tcW w:w="4915" w:type="dxa"/>
            <w:shd w:val="clear" w:color="auto" w:fill="auto"/>
          </w:tcPr>
          <w:p>
            <w:pPr>
              <w:spacing w:line="360" w:lineRule="auto"/>
              <w:ind w:left="210" w:right="210"/>
              <w:jc w:val="left"/>
              <w:rPr>
                <w:rFonts w:ascii="宋体" w:hAnsi="宋体"/>
                <w:sz w:val="24"/>
              </w:rPr>
            </w:pPr>
            <w:r>
              <w:rPr>
                <w:rFonts w:ascii="宋体" w:hAnsi="宋体"/>
                <w:sz w:val="24"/>
              </w:rPr>
              <w:t>≥40dB@12.5kHz</w:t>
            </w:r>
          </w:p>
          <w:p>
            <w:pPr>
              <w:spacing w:line="360" w:lineRule="auto"/>
              <w:ind w:left="210" w:right="210"/>
              <w:jc w:val="left"/>
              <w:rPr>
                <w:rFonts w:ascii="宋体" w:hAnsi="宋体"/>
                <w:sz w:val="24"/>
              </w:rPr>
            </w:pPr>
            <w:r>
              <w:rPr>
                <w:rFonts w:ascii="宋体" w:hAnsi="宋体"/>
                <w:sz w:val="24"/>
              </w:rPr>
              <w:t>≥45dB@25kHz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1" w:type="dxa"/>
            <w:shd w:val="clear" w:color="auto" w:fill="auto"/>
          </w:tcPr>
          <w:p>
            <w:pPr>
              <w:spacing w:line="360" w:lineRule="auto"/>
              <w:ind w:left="210" w:right="210"/>
              <w:jc w:val="left"/>
              <w:rPr>
                <w:rFonts w:ascii="宋体" w:hAnsi="宋体"/>
                <w:sz w:val="24"/>
              </w:rPr>
            </w:pPr>
            <w:r>
              <w:rPr>
                <w:rFonts w:ascii="宋体" w:hAnsi="宋体"/>
                <w:sz w:val="24"/>
              </w:rPr>
              <w:t>传导发射杂散</w:t>
            </w:r>
          </w:p>
        </w:tc>
        <w:tc>
          <w:tcPr>
            <w:tcW w:w="4915" w:type="dxa"/>
            <w:shd w:val="clear" w:color="auto" w:fill="auto"/>
          </w:tcPr>
          <w:p>
            <w:pPr>
              <w:spacing w:line="360" w:lineRule="auto"/>
              <w:ind w:left="210" w:right="210"/>
              <w:jc w:val="left"/>
              <w:rPr>
                <w:rFonts w:ascii="宋体" w:hAnsi="宋体"/>
                <w:sz w:val="24"/>
              </w:rPr>
            </w:pPr>
            <w:r>
              <w:rPr>
                <w:rFonts w:hint="eastAsia" w:ascii="宋体" w:hAnsi="宋体"/>
                <w:sz w:val="24"/>
              </w:rPr>
              <w:t>＜</w:t>
            </w:r>
            <w:r>
              <w:rPr>
                <w:rFonts w:ascii="宋体" w:hAnsi="宋体"/>
                <w:sz w:val="24"/>
              </w:rPr>
              <w:t>-57dBm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shd w:val="clear" w:color="auto" w:fill="auto"/>
          </w:tcPr>
          <w:p>
            <w:pPr>
              <w:spacing w:line="360" w:lineRule="auto"/>
              <w:ind w:left="210" w:right="210"/>
              <w:jc w:val="left"/>
              <w:rPr>
                <w:rFonts w:ascii="宋体" w:hAnsi="宋体"/>
                <w:b/>
                <w:sz w:val="24"/>
              </w:rPr>
            </w:pPr>
            <w:r>
              <w:rPr>
                <w:rFonts w:ascii="宋体" w:hAnsi="宋体"/>
                <w:b/>
                <w:sz w:val="24"/>
              </w:rPr>
              <w:t>环境指标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1" w:type="dxa"/>
            <w:shd w:val="clear" w:color="auto" w:fill="auto"/>
          </w:tcPr>
          <w:p>
            <w:pPr>
              <w:spacing w:line="360" w:lineRule="auto"/>
              <w:ind w:left="210" w:right="210"/>
              <w:jc w:val="left"/>
              <w:rPr>
                <w:rFonts w:ascii="宋体" w:hAnsi="宋体"/>
                <w:sz w:val="24"/>
              </w:rPr>
            </w:pPr>
            <w:r>
              <w:rPr>
                <w:rFonts w:ascii="宋体" w:hAnsi="宋体"/>
                <w:sz w:val="24"/>
              </w:rPr>
              <w:t>工作温度范围</w:t>
            </w:r>
          </w:p>
        </w:tc>
        <w:tc>
          <w:tcPr>
            <w:tcW w:w="4915" w:type="dxa"/>
            <w:shd w:val="clear" w:color="auto" w:fill="auto"/>
          </w:tcPr>
          <w:p>
            <w:pPr>
              <w:spacing w:line="360" w:lineRule="auto"/>
              <w:ind w:left="210" w:right="210"/>
              <w:jc w:val="left"/>
              <w:rPr>
                <w:rFonts w:ascii="宋体" w:hAnsi="宋体"/>
                <w:sz w:val="24"/>
              </w:rPr>
            </w:pPr>
            <w:r>
              <w:rPr>
                <w:rFonts w:ascii="宋体" w:hAnsi="宋体"/>
                <w:sz w:val="24"/>
              </w:rPr>
              <w:t>-20</w:t>
            </w:r>
            <w:r>
              <w:rPr>
                <w:rFonts w:hint="eastAsia" w:ascii="宋体" w:hAnsi="宋体" w:cs="微软雅黑"/>
                <w:sz w:val="24"/>
              </w:rPr>
              <w:t>℃</w:t>
            </w:r>
            <w:r>
              <w:rPr>
                <w:rFonts w:hint="eastAsia" w:ascii="宋体" w:hAnsi="宋体"/>
                <w:sz w:val="24"/>
              </w:rPr>
              <w:t>～</w:t>
            </w:r>
            <w:r>
              <w:rPr>
                <w:rFonts w:ascii="宋体" w:hAnsi="宋体"/>
                <w:sz w:val="24"/>
              </w:rPr>
              <w:t>+60</w:t>
            </w:r>
            <w:r>
              <w:rPr>
                <w:rFonts w:hint="eastAsia" w:ascii="宋体" w:hAnsi="宋体" w:cs="微软雅黑"/>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1" w:type="dxa"/>
            <w:shd w:val="clear" w:color="auto" w:fill="auto"/>
          </w:tcPr>
          <w:p>
            <w:pPr>
              <w:spacing w:line="360" w:lineRule="auto"/>
              <w:ind w:left="210" w:right="210"/>
              <w:jc w:val="left"/>
              <w:rPr>
                <w:rFonts w:ascii="宋体" w:hAnsi="宋体"/>
                <w:sz w:val="24"/>
              </w:rPr>
            </w:pPr>
            <w:r>
              <w:rPr>
                <w:rFonts w:ascii="宋体" w:hAnsi="宋体"/>
                <w:sz w:val="24"/>
              </w:rPr>
              <w:t>储存温度范围</w:t>
            </w:r>
          </w:p>
        </w:tc>
        <w:tc>
          <w:tcPr>
            <w:tcW w:w="4915" w:type="dxa"/>
            <w:shd w:val="clear" w:color="auto" w:fill="auto"/>
          </w:tcPr>
          <w:p>
            <w:pPr>
              <w:spacing w:line="360" w:lineRule="auto"/>
              <w:ind w:left="210" w:right="210"/>
              <w:jc w:val="left"/>
              <w:rPr>
                <w:rFonts w:ascii="宋体" w:hAnsi="宋体"/>
                <w:sz w:val="24"/>
              </w:rPr>
            </w:pPr>
            <w:r>
              <w:rPr>
                <w:rFonts w:ascii="宋体" w:hAnsi="宋体"/>
                <w:sz w:val="24"/>
              </w:rPr>
              <w:t>-40</w:t>
            </w:r>
            <w:r>
              <w:rPr>
                <w:rFonts w:hint="eastAsia" w:ascii="宋体" w:hAnsi="宋体" w:cs="微软雅黑"/>
                <w:sz w:val="24"/>
              </w:rPr>
              <w:t>℃</w:t>
            </w:r>
            <w:r>
              <w:rPr>
                <w:rFonts w:hint="eastAsia" w:ascii="宋体" w:hAnsi="宋体"/>
                <w:sz w:val="24"/>
              </w:rPr>
              <w:t>～</w:t>
            </w:r>
            <w:r>
              <w:rPr>
                <w:rFonts w:ascii="宋体" w:hAnsi="宋体"/>
                <w:sz w:val="24"/>
              </w:rPr>
              <w:t>+85</w:t>
            </w:r>
            <w:r>
              <w:rPr>
                <w:rFonts w:hint="eastAsia" w:ascii="宋体" w:hAnsi="宋体" w:cs="微软雅黑"/>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1" w:type="dxa"/>
            <w:shd w:val="clear" w:color="auto" w:fill="auto"/>
          </w:tcPr>
          <w:p>
            <w:pPr>
              <w:spacing w:line="360" w:lineRule="auto"/>
              <w:ind w:left="210" w:right="210"/>
              <w:jc w:val="left"/>
              <w:rPr>
                <w:rFonts w:ascii="宋体" w:hAnsi="宋体"/>
                <w:sz w:val="24"/>
              </w:rPr>
            </w:pPr>
            <w:r>
              <w:rPr>
                <w:rFonts w:ascii="宋体" w:hAnsi="宋体"/>
                <w:sz w:val="24"/>
              </w:rPr>
              <w:t>ESD（静电防护等级）</w:t>
            </w:r>
          </w:p>
        </w:tc>
        <w:tc>
          <w:tcPr>
            <w:tcW w:w="4915" w:type="dxa"/>
            <w:shd w:val="clear" w:color="auto" w:fill="auto"/>
          </w:tcPr>
          <w:p>
            <w:pPr>
              <w:spacing w:line="360" w:lineRule="auto"/>
              <w:ind w:left="210" w:right="210"/>
              <w:jc w:val="left"/>
              <w:rPr>
                <w:rFonts w:ascii="宋体" w:hAnsi="宋体"/>
                <w:sz w:val="24"/>
              </w:rPr>
            </w:pPr>
            <w:r>
              <w:rPr>
                <w:rFonts w:ascii="宋体" w:hAnsi="宋体"/>
                <w:sz w:val="24"/>
              </w:rPr>
              <w:t>IEC 61000-4-2（Level 4）</w:t>
            </w:r>
          </w:p>
          <w:p>
            <w:pPr>
              <w:spacing w:line="360" w:lineRule="auto"/>
              <w:ind w:left="210" w:right="210"/>
              <w:jc w:val="left"/>
              <w:rPr>
                <w:rFonts w:ascii="宋体" w:hAnsi="宋体"/>
                <w:sz w:val="24"/>
              </w:rPr>
            </w:pPr>
            <w:r>
              <w:rPr>
                <w:rFonts w:ascii="宋体" w:hAnsi="宋体"/>
                <w:sz w:val="24"/>
              </w:rPr>
              <w:t>±8kV（接触放电）</w:t>
            </w:r>
            <w:r>
              <w:rPr>
                <w:rFonts w:hint="eastAsia" w:ascii="宋体" w:hAnsi="宋体"/>
                <w:sz w:val="24"/>
              </w:rPr>
              <w:t>；</w:t>
            </w:r>
            <w:r>
              <w:rPr>
                <w:rFonts w:ascii="宋体" w:hAnsi="宋体"/>
                <w:sz w:val="24"/>
              </w:rPr>
              <w:t>±15kV（空气放电）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shd w:val="clear" w:color="auto" w:fill="auto"/>
          </w:tcPr>
          <w:p>
            <w:pPr>
              <w:spacing w:line="360" w:lineRule="auto"/>
              <w:ind w:left="210" w:right="210"/>
              <w:jc w:val="left"/>
              <w:rPr>
                <w:rFonts w:ascii="宋体" w:hAnsi="宋体"/>
                <w:sz w:val="24"/>
              </w:rPr>
            </w:pPr>
            <w:r>
              <w:rPr>
                <w:rFonts w:hint="eastAsia" w:ascii="宋体" w:hAnsi="宋体"/>
                <w:b/>
                <w:sz w:val="24"/>
              </w:rPr>
              <w:t>卫星定位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1" w:type="dxa"/>
            <w:shd w:val="clear" w:color="auto" w:fill="auto"/>
          </w:tcPr>
          <w:p>
            <w:pPr>
              <w:spacing w:line="360" w:lineRule="auto"/>
              <w:ind w:left="210" w:right="210"/>
              <w:jc w:val="left"/>
              <w:rPr>
                <w:rFonts w:ascii="宋体" w:hAnsi="宋体"/>
                <w:sz w:val="24"/>
              </w:rPr>
            </w:pPr>
            <w:r>
              <w:rPr>
                <w:rFonts w:ascii="宋体" w:hAnsi="宋体"/>
                <w:sz w:val="24"/>
              </w:rPr>
              <w:t>TTFF（首次定位时间）冷启动</w:t>
            </w:r>
          </w:p>
        </w:tc>
        <w:tc>
          <w:tcPr>
            <w:tcW w:w="4915" w:type="dxa"/>
            <w:shd w:val="clear" w:color="auto" w:fill="auto"/>
          </w:tcPr>
          <w:p>
            <w:pPr>
              <w:spacing w:line="360" w:lineRule="auto"/>
              <w:ind w:left="210" w:right="210"/>
              <w:jc w:val="left"/>
              <w:rPr>
                <w:rFonts w:ascii="宋体" w:hAnsi="宋体"/>
                <w:sz w:val="24"/>
              </w:rPr>
            </w:pPr>
            <w:r>
              <w:rPr>
                <w:rFonts w:hint="eastAsia" w:ascii="宋体" w:hAnsi="宋体"/>
                <w:sz w:val="24"/>
              </w:rPr>
              <w:t>＜</w:t>
            </w:r>
            <w:r>
              <w:rPr>
                <w:rFonts w:ascii="宋体" w:hAnsi="宋体"/>
                <w:sz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1" w:type="dxa"/>
            <w:shd w:val="clear" w:color="auto" w:fill="auto"/>
          </w:tcPr>
          <w:p>
            <w:pPr>
              <w:spacing w:line="360" w:lineRule="auto"/>
              <w:ind w:left="210" w:right="210"/>
              <w:jc w:val="left"/>
              <w:rPr>
                <w:rFonts w:ascii="宋体" w:hAnsi="宋体"/>
                <w:sz w:val="24"/>
              </w:rPr>
            </w:pPr>
            <w:r>
              <w:rPr>
                <w:rFonts w:ascii="宋体" w:hAnsi="宋体"/>
                <w:sz w:val="24"/>
              </w:rPr>
              <w:t>TTFF（首次定位时间）热启动</w:t>
            </w:r>
          </w:p>
        </w:tc>
        <w:tc>
          <w:tcPr>
            <w:tcW w:w="4915" w:type="dxa"/>
            <w:shd w:val="clear" w:color="auto" w:fill="auto"/>
          </w:tcPr>
          <w:p>
            <w:pPr>
              <w:spacing w:line="360" w:lineRule="auto"/>
              <w:ind w:left="210" w:right="210"/>
              <w:jc w:val="left"/>
              <w:rPr>
                <w:rFonts w:ascii="宋体" w:hAnsi="宋体"/>
                <w:sz w:val="24"/>
              </w:rPr>
            </w:pPr>
            <w:r>
              <w:rPr>
                <w:rFonts w:hint="eastAsia" w:ascii="宋体" w:hAnsi="宋体"/>
                <w:sz w:val="24"/>
              </w:rPr>
              <w:t>＜</w:t>
            </w:r>
            <w:r>
              <w:rPr>
                <w:rFonts w:ascii="宋体" w:hAnsi="宋体"/>
                <w:sz w:val="24"/>
              </w:rPr>
              <w:t>10秒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1" w:type="dxa"/>
            <w:shd w:val="clear" w:color="auto" w:fill="auto"/>
          </w:tcPr>
          <w:p>
            <w:pPr>
              <w:spacing w:line="360" w:lineRule="auto"/>
              <w:ind w:left="210" w:right="210"/>
              <w:jc w:val="left"/>
              <w:rPr>
                <w:rFonts w:ascii="宋体" w:hAnsi="宋体"/>
                <w:sz w:val="24"/>
              </w:rPr>
            </w:pPr>
            <w:r>
              <w:rPr>
                <w:rFonts w:ascii="宋体" w:hAnsi="宋体"/>
                <w:sz w:val="24"/>
              </w:rPr>
              <w:t>水平位置精度</w:t>
            </w:r>
          </w:p>
        </w:tc>
        <w:tc>
          <w:tcPr>
            <w:tcW w:w="4915" w:type="dxa"/>
            <w:shd w:val="clear" w:color="auto" w:fill="auto"/>
          </w:tcPr>
          <w:p>
            <w:pPr>
              <w:spacing w:line="360" w:lineRule="auto"/>
              <w:ind w:left="210" w:right="210"/>
              <w:jc w:val="left"/>
              <w:rPr>
                <w:rFonts w:ascii="宋体" w:hAnsi="宋体"/>
                <w:sz w:val="24"/>
              </w:rPr>
            </w:pPr>
            <w:r>
              <w:rPr>
                <w:rFonts w:hint="eastAsia" w:ascii="宋体" w:hAnsi="宋体"/>
                <w:sz w:val="24"/>
              </w:rPr>
              <w:t>＜</w:t>
            </w:r>
            <w:r>
              <w:rPr>
                <w:rFonts w:ascii="宋体" w:hAnsi="宋体"/>
                <w:sz w:val="24"/>
              </w:rPr>
              <w:t>5米</w:t>
            </w:r>
          </w:p>
        </w:tc>
      </w:tr>
    </w:tbl>
    <w:p>
      <w:pPr>
        <w:spacing w:line="360" w:lineRule="auto"/>
        <w:ind w:firstLine="600" w:firstLineChars="250"/>
        <w:rPr>
          <w:rFonts w:ascii="宋体" w:hAnsi="宋体"/>
          <w:sz w:val="24"/>
        </w:rPr>
      </w:pPr>
      <w:r>
        <w:rPr>
          <w:rFonts w:hint="eastAsia" w:ascii="宋体" w:hAnsi="宋体"/>
          <w:sz w:val="24"/>
        </w:rPr>
        <w:t>每套PDT手持台应包含：</w:t>
      </w:r>
      <w:r>
        <w:rPr>
          <w:rFonts w:hint="eastAsia" w:ascii="宋体" w:hAnsi="宋体"/>
          <w:kern w:val="0"/>
          <w:sz w:val="24"/>
        </w:rPr>
        <w:t>主机1台、充电器1个、电池</w:t>
      </w:r>
      <w:r>
        <w:rPr>
          <w:rFonts w:ascii="宋体" w:hAnsi="宋体"/>
          <w:kern w:val="0"/>
          <w:sz w:val="24"/>
        </w:rPr>
        <w:t>3</w:t>
      </w:r>
      <w:r>
        <w:rPr>
          <w:rFonts w:hint="eastAsia" w:ascii="宋体" w:hAnsi="宋体"/>
          <w:kern w:val="0"/>
          <w:sz w:val="24"/>
        </w:rPr>
        <w:t>块、天线（含定位功能）1根、皮带夹1个、电源适配器1个、吊绳1个、公安标准加密卡1块、中文说明书1册</w:t>
      </w:r>
      <w:r>
        <w:rPr>
          <w:rFonts w:hint="eastAsia" w:ascii="宋体" w:hAnsi="宋体"/>
          <w:sz w:val="24"/>
        </w:rPr>
        <w:t>。</w:t>
      </w:r>
    </w:p>
    <w:p>
      <w:pPr>
        <w:pStyle w:val="23"/>
        <w:spacing w:line="360" w:lineRule="auto"/>
      </w:pPr>
      <w:r>
        <w:rPr>
          <w:rFonts w:hint="eastAsia"/>
        </w:rPr>
        <w:t>蓝牙耳机</w:t>
      </w:r>
    </w:p>
    <w:p>
      <w:pPr>
        <w:spacing w:line="360" w:lineRule="auto"/>
        <w:ind w:firstLine="480" w:firstLineChars="200"/>
        <w:rPr>
          <w:rFonts w:ascii="宋体" w:hAnsi="宋体"/>
          <w:kern w:val="0"/>
          <w:sz w:val="24"/>
        </w:rPr>
      </w:pPr>
      <w:r>
        <w:rPr>
          <w:rFonts w:ascii="宋体" w:hAnsi="宋体"/>
          <w:kern w:val="0"/>
          <w:sz w:val="24"/>
        </w:rPr>
        <w:t>需满足与本项目中</w:t>
      </w:r>
      <w:r>
        <w:rPr>
          <w:rFonts w:hint="eastAsia" w:ascii="宋体" w:hAnsi="宋体"/>
          <w:kern w:val="0"/>
          <w:sz w:val="24"/>
        </w:rPr>
        <w:t>PDT手持</w:t>
      </w:r>
      <w:r>
        <w:rPr>
          <w:rFonts w:ascii="宋体" w:hAnsi="宋体"/>
          <w:kern w:val="0"/>
          <w:sz w:val="24"/>
        </w:rPr>
        <w:t>台配套使用；</w:t>
      </w:r>
    </w:p>
    <w:p>
      <w:pPr>
        <w:spacing w:line="360" w:lineRule="auto"/>
        <w:ind w:firstLine="480" w:firstLineChars="200"/>
        <w:rPr>
          <w:rFonts w:ascii="宋体" w:hAnsi="宋体"/>
          <w:kern w:val="0"/>
          <w:sz w:val="24"/>
        </w:rPr>
      </w:pPr>
      <w:r>
        <w:rPr>
          <w:rFonts w:ascii="宋体" w:hAnsi="宋体"/>
          <w:kern w:val="0"/>
          <w:sz w:val="24"/>
        </w:rPr>
        <w:t>具有PTT按键；</w:t>
      </w:r>
    </w:p>
    <w:p>
      <w:pPr>
        <w:spacing w:line="360" w:lineRule="auto"/>
        <w:ind w:firstLine="480" w:firstLineChars="200"/>
        <w:rPr>
          <w:rFonts w:ascii="宋体" w:hAnsi="宋体"/>
          <w:kern w:val="0"/>
          <w:sz w:val="24"/>
        </w:rPr>
      </w:pPr>
      <w:r>
        <w:rPr>
          <w:rFonts w:ascii="宋体" w:hAnsi="宋体"/>
          <w:kern w:val="0"/>
          <w:sz w:val="24"/>
        </w:rPr>
        <w:t>蓝牙协议不低于V4.</w:t>
      </w:r>
      <w:r>
        <w:rPr>
          <w:rFonts w:hint="eastAsia" w:ascii="宋体" w:hAnsi="宋体"/>
          <w:kern w:val="0"/>
          <w:sz w:val="24"/>
        </w:rPr>
        <w:t>1</w:t>
      </w:r>
      <w:r>
        <w:rPr>
          <w:rFonts w:ascii="宋体" w:hAnsi="宋体"/>
          <w:kern w:val="0"/>
          <w:sz w:val="24"/>
        </w:rPr>
        <w:t>；</w:t>
      </w:r>
    </w:p>
    <w:p>
      <w:pPr>
        <w:spacing w:line="360" w:lineRule="auto"/>
        <w:ind w:firstLine="480" w:firstLineChars="200"/>
        <w:rPr>
          <w:rFonts w:ascii="宋体" w:hAnsi="宋体"/>
          <w:kern w:val="0"/>
          <w:sz w:val="24"/>
        </w:rPr>
      </w:pPr>
      <w:r>
        <w:rPr>
          <w:rFonts w:hint="eastAsia" w:ascii="宋体" w:hAnsi="宋体"/>
          <w:kern w:val="0"/>
          <w:sz w:val="24"/>
        </w:rPr>
        <w:t>蓝牙连接通话</w:t>
      </w:r>
      <w:r>
        <w:rPr>
          <w:rFonts w:ascii="宋体" w:hAnsi="宋体"/>
          <w:kern w:val="0"/>
          <w:sz w:val="24"/>
        </w:rPr>
        <w:t>距离不低于10m；</w:t>
      </w:r>
    </w:p>
    <w:p>
      <w:pPr>
        <w:spacing w:line="360" w:lineRule="auto"/>
        <w:ind w:firstLine="480" w:firstLineChars="200"/>
        <w:rPr>
          <w:rFonts w:ascii="宋体" w:hAnsi="宋体"/>
          <w:kern w:val="0"/>
          <w:sz w:val="24"/>
        </w:rPr>
      </w:pPr>
      <w:r>
        <w:rPr>
          <w:rFonts w:ascii="宋体" w:hAnsi="宋体"/>
          <w:kern w:val="0"/>
          <w:sz w:val="24"/>
        </w:rPr>
        <w:t>电池工作时间不少于5小时。</w:t>
      </w:r>
    </w:p>
    <w:p>
      <w:pPr>
        <w:spacing w:line="360" w:lineRule="auto"/>
        <w:ind w:firstLine="480" w:firstLineChars="200"/>
        <w:rPr>
          <w:rFonts w:ascii="宋体" w:hAnsi="宋体"/>
          <w:kern w:val="0"/>
          <w:sz w:val="24"/>
        </w:rPr>
      </w:pPr>
      <w:r>
        <w:rPr>
          <w:rFonts w:hint="eastAsia" w:ascii="宋体" w:hAnsi="宋体"/>
          <w:kern w:val="0"/>
          <w:sz w:val="24"/>
        </w:rPr>
        <w:t>工作电压</w:t>
      </w:r>
      <w:r>
        <w:rPr>
          <w:rFonts w:ascii="宋体" w:hAnsi="宋体"/>
          <w:kern w:val="0"/>
          <w:sz w:val="24"/>
        </w:rPr>
        <w:t>：</w:t>
      </w:r>
      <w:r>
        <w:rPr>
          <w:rFonts w:hint="eastAsia" w:ascii="宋体" w:hAnsi="宋体"/>
          <w:kern w:val="0"/>
          <w:sz w:val="24"/>
        </w:rPr>
        <w:t>3</w:t>
      </w:r>
      <w:r>
        <w:rPr>
          <w:rFonts w:ascii="宋体" w:hAnsi="宋体"/>
          <w:kern w:val="0"/>
          <w:sz w:val="24"/>
        </w:rPr>
        <w:t>.3-4.2v；</w:t>
      </w:r>
    </w:p>
    <w:p>
      <w:pPr>
        <w:spacing w:line="360" w:lineRule="auto"/>
        <w:ind w:firstLine="480" w:firstLineChars="200"/>
        <w:rPr>
          <w:rFonts w:ascii="宋体" w:hAnsi="宋体"/>
          <w:kern w:val="0"/>
          <w:sz w:val="24"/>
        </w:rPr>
      </w:pPr>
      <w:r>
        <w:rPr>
          <w:rFonts w:ascii="宋体" w:hAnsi="宋体"/>
          <w:kern w:val="0"/>
          <w:sz w:val="24"/>
        </w:rPr>
        <w:t>充电时间：≤3 小时；</w:t>
      </w:r>
    </w:p>
    <w:p>
      <w:pPr>
        <w:spacing w:line="360" w:lineRule="auto"/>
        <w:ind w:firstLine="480" w:firstLineChars="200"/>
        <w:rPr>
          <w:rFonts w:ascii="宋体" w:hAnsi="宋体"/>
          <w:kern w:val="0"/>
          <w:sz w:val="24"/>
        </w:rPr>
      </w:pPr>
      <w:r>
        <w:rPr>
          <w:rFonts w:ascii="宋体" w:hAnsi="宋体"/>
          <w:kern w:val="0"/>
          <w:sz w:val="24"/>
        </w:rPr>
        <w:t>工作温度：-15°C～ +60°C；</w:t>
      </w:r>
    </w:p>
    <w:p>
      <w:pPr>
        <w:spacing w:line="360" w:lineRule="auto"/>
        <w:ind w:firstLine="480" w:firstLineChars="200"/>
        <w:rPr>
          <w:rFonts w:ascii="宋体" w:hAnsi="宋体"/>
        </w:rPr>
      </w:pPr>
      <w:r>
        <w:rPr>
          <w:rFonts w:ascii="宋体" w:hAnsi="宋体"/>
          <w:kern w:val="0"/>
          <w:sz w:val="24"/>
        </w:rPr>
        <w:t>存储温度：-25°C～ +60°C。</w:t>
      </w:r>
    </w:p>
    <w:p>
      <w:pPr>
        <w:pStyle w:val="23"/>
        <w:spacing w:line="360" w:lineRule="auto"/>
      </w:pPr>
      <w:r>
        <w:rPr>
          <w:rFonts w:hint="eastAsia"/>
        </w:rPr>
        <w:t>蓝牙PTT指环</w:t>
      </w:r>
    </w:p>
    <w:p>
      <w:pPr>
        <w:spacing w:line="360" w:lineRule="auto"/>
        <w:ind w:firstLine="480" w:firstLineChars="200"/>
        <w:rPr>
          <w:rFonts w:ascii="宋体" w:hAnsi="宋体"/>
          <w:kern w:val="0"/>
          <w:sz w:val="24"/>
        </w:rPr>
      </w:pPr>
      <w:r>
        <w:rPr>
          <w:rFonts w:hint="eastAsia" w:ascii="宋体" w:hAnsi="宋体"/>
          <w:kern w:val="0"/>
          <w:sz w:val="24"/>
        </w:rPr>
        <w:t>配套分局PDT手持台</w:t>
      </w:r>
      <w:r>
        <w:rPr>
          <w:rFonts w:ascii="宋体" w:hAnsi="宋体"/>
          <w:kern w:val="0"/>
          <w:sz w:val="24"/>
        </w:rPr>
        <w:t>连接使用，具有PTT按键；</w:t>
      </w:r>
    </w:p>
    <w:p>
      <w:pPr>
        <w:spacing w:line="360" w:lineRule="auto"/>
        <w:ind w:firstLine="480" w:firstLineChars="200"/>
        <w:rPr>
          <w:rFonts w:ascii="宋体" w:hAnsi="宋体"/>
          <w:kern w:val="0"/>
          <w:sz w:val="24"/>
        </w:rPr>
      </w:pPr>
      <w:r>
        <w:rPr>
          <w:rFonts w:ascii="宋体" w:hAnsi="宋体"/>
          <w:kern w:val="0"/>
          <w:sz w:val="24"/>
        </w:rPr>
        <w:t>体积小巧，佩戴方便，颜色为黑色；</w:t>
      </w:r>
    </w:p>
    <w:p>
      <w:pPr>
        <w:spacing w:line="360" w:lineRule="auto"/>
        <w:ind w:firstLine="480" w:firstLineChars="200"/>
        <w:rPr>
          <w:rFonts w:ascii="宋体" w:hAnsi="宋体"/>
          <w:kern w:val="0"/>
          <w:sz w:val="24"/>
        </w:rPr>
      </w:pPr>
      <w:r>
        <w:rPr>
          <w:rFonts w:ascii="宋体" w:hAnsi="宋体"/>
          <w:kern w:val="0"/>
          <w:sz w:val="24"/>
        </w:rPr>
        <w:t>蓝牙协议版本≥2.1；</w:t>
      </w:r>
    </w:p>
    <w:p>
      <w:pPr>
        <w:spacing w:line="360" w:lineRule="auto"/>
        <w:ind w:firstLine="480" w:firstLineChars="200"/>
        <w:rPr>
          <w:rFonts w:ascii="宋体" w:hAnsi="宋体"/>
          <w:kern w:val="0"/>
          <w:sz w:val="24"/>
        </w:rPr>
      </w:pPr>
      <w:r>
        <w:rPr>
          <w:rFonts w:ascii="宋体" w:hAnsi="宋体"/>
          <w:kern w:val="0"/>
          <w:sz w:val="24"/>
        </w:rPr>
        <w:t>连接距离：≥10米；</w:t>
      </w:r>
    </w:p>
    <w:p>
      <w:pPr>
        <w:spacing w:line="360" w:lineRule="auto"/>
        <w:ind w:firstLine="480" w:firstLineChars="200"/>
        <w:rPr>
          <w:rFonts w:ascii="宋体" w:hAnsi="宋体"/>
          <w:kern w:val="0"/>
          <w:sz w:val="24"/>
        </w:rPr>
      </w:pPr>
      <w:r>
        <w:rPr>
          <w:rFonts w:ascii="宋体" w:hAnsi="宋体"/>
          <w:kern w:val="0"/>
          <w:sz w:val="24"/>
        </w:rPr>
        <w:t>电池容量：≥200mAh</w:t>
      </w:r>
      <w:r>
        <w:rPr>
          <w:rFonts w:hint="eastAsia" w:ascii="宋体" w:hAnsi="宋体"/>
          <w:kern w:val="0"/>
          <w:sz w:val="24"/>
        </w:rPr>
        <w:t>锂电池</w:t>
      </w:r>
      <w:r>
        <w:rPr>
          <w:rFonts w:ascii="宋体" w:hAnsi="宋体"/>
          <w:kern w:val="0"/>
          <w:sz w:val="24"/>
        </w:rPr>
        <w:t>；</w:t>
      </w:r>
    </w:p>
    <w:p>
      <w:pPr>
        <w:spacing w:line="360" w:lineRule="auto"/>
        <w:ind w:firstLine="480" w:firstLineChars="200"/>
        <w:rPr>
          <w:rFonts w:ascii="宋体" w:hAnsi="宋体"/>
          <w:kern w:val="0"/>
          <w:sz w:val="24"/>
        </w:rPr>
      </w:pPr>
      <w:r>
        <w:rPr>
          <w:rFonts w:hint="eastAsia" w:ascii="宋体" w:hAnsi="宋体"/>
          <w:kern w:val="0"/>
          <w:sz w:val="24"/>
        </w:rPr>
        <w:t>连续使用</w:t>
      </w:r>
      <w:r>
        <w:rPr>
          <w:rFonts w:ascii="宋体" w:hAnsi="宋体"/>
          <w:kern w:val="0"/>
          <w:sz w:val="24"/>
        </w:rPr>
        <w:t>时间：≥60h；</w:t>
      </w:r>
    </w:p>
    <w:p>
      <w:pPr>
        <w:spacing w:line="360" w:lineRule="auto"/>
        <w:ind w:firstLine="480" w:firstLineChars="200"/>
        <w:rPr>
          <w:rFonts w:ascii="宋体" w:hAnsi="宋体"/>
          <w:kern w:val="0"/>
          <w:sz w:val="24"/>
        </w:rPr>
      </w:pPr>
      <w:r>
        <w:rPr>
          <w:rFonts w:hint="eastAsia" w:ascii="宋体" w:hAnsi="宋体"/>
          <w:kern w:val="0"/>
          <w:sz w:val="24"/>
        </w:rPr>
        <w:t>工作电压</w:t>
      </w:r>
      <w:r>
        <w:rPr>
          <w:rFonts w:ascii="宋体" w:hAnsi="宋体"/>
          <w:kern w:val="0"/>
          <w:sz w:val="24"/>
        </w:rPr>
        <w:t>：</w:t>
      </w:r>
      <w:r>
        <w:rPr>
          <w:rFonts w:hint="eastAsia" w:ascii="宋体" w:hAnsi="宋体"/>
          <w:kern w:val="0"/>
          <w:sz w:val="24"/>
        </w:rPr>
        <w:t>3</w:t>
      </w:r>
      <w:r>
        <w:rPr>
          <w:rFonts w:ascii="宋体" w:hAnsi="宋体"/>
          <w:kern w:val="0"/>
          <w:sz w:val="24"/>
        </w:rPr>
        <w:t>.3-4.2v；</w:t>
      </w:r>
    </w:p>
    <w:p>
      <w:pPr>
        <w:spacing w:line="360" w:lineRule="auto"/>
        <w:ind w:firstLine="480" w:firstLineChars="200"/>
        <w:rPr>
          <w:rFonts w:ascii="宋体" w:hAnsi="宋体"/>
          <w:kern w:val="0"/>
          <w:sz w:val="24"/>
        </w:rPr>
      </w:pPr>
      <w:r>
        <w:rPr>
          <w:rFonts w:ascii="宋体" w:hAnsi="宋体"/>
          <w:kern w:val="0"/>
          <w:sz w:val="24"/>
        </w:rPr>
        <w:t>充电时间：≤3 小时；</w:t>
      </w:r>
    </w:p>
    <w:p>
      <w:pPr>
        <w:spacing w:line="360" w:lineRule="auto"/>
        <w:ind w:firstLine="480" w:firstLineChars="200"/>
        <w:rPr>
          <w:rFonts w:ascii="宋体" w:hAnsi="宋体"/>
          <w:kern w:val="0"/>
          <w:sz w:val="24"/>
        </w:rPr>
      </w:pPr>
      <w:r>
        <w:rPr>
          <w:rFonts w:ascii="宋体" w:hAnsi="宋体"/>
          <w:kern w:val="0"/>
          <w:sz w:val="24"/>
        </w:rPr>
        <w:t>工作温度：-15°C～ +45°C；</w:t>
      </w:r>
    </w:p>
    <w:p>
      <w:pPr>
        <w:spacing w:line="360" w:lineRule="auto"/>
        <w:ind w:firstLine="480" w:firstLineChars="200"/>
        <w:rPr>
          <w:rFonts w:ascii="宋体" w:hAnsi="宋体"/>
          <w:kern w:val="0"/>
          <w:sz w:val="24"/>
        </w:rPr>
      </w:pPr>
      <w:r>
        <w:rPr>
          <w:rFonts w:ascii="宋体" w:hAnsi="宋体"/>
          <w:kern w:val="0"/>
          <w:sz w:val="24"/>
        </w:rPr>
        <w:t>存储温度：-25°C～ +60°C。</w:t>
      </w:r>
    </w:p>
    <w:p>
      <w:pPr>
        <w:pStyle w:val="23"/>
        <w:spacing w:line="360" w:lineRule="auto"/>
      </w:pPr>
      <w:r>
        <w:rPr>
          <w:rFonts w:hint="eastAsia"/>
        </w:rPr>
        <w:t>常规桌面设备柜</w:t>
      </w:r>
    </w:p>
    <w:p>
      <w:pPr>
        <w:pStyle w:val="37"/>
        <w:spacing w:line="360" w:lineRule="auto"/>
        <w:ind w:firstLine="228" w:firstLineChars="95"/>
        <w:rPr>
          <w:rFonts w:ascii="宋体" w:hAnsi="宋体" w:cs="Times New Roman"/>
          <w:color w:val="auto"/>
          <w:sz w:val="24"/>
          <w:szCs w:val="24"/>
        </w:rPr>
      </w:pPr>
      <w:r>
        <w:rPr>
          <w:rFonts w:hint="eastAsia" w:ascii="宋体" w:hAnsi="宋体" w:cs="Times New Roman"/>
          <w:color w:val="auto"/>
          <w:sz w:val="24"/>
          <w:szCs w:val="24"/>
        </w:rPr>
        <w:t>包含：1个文件格模组、1个电源及USB模组、1个模拟电话模组、1个2分体电台模组、1个数字电话模组、1个扬声及USB模组。</w:t>
      </w:r>
    </w:p>
    <w:p>
      <w:pPr>
        <w:pStyle w:val="23"/>
        <w:spacing w:line="360" w:lineRule="auto"/>
      </w:pPr>
      <w:r>
        <w:rPr>
          <w:rFonts w:hint="eastAsia"/>
        </w:rPr>
        <w:t>三电桌面设备柜</w:t>
      </w:r>
    </w:p>
    <w:p>
      <w:pPr>
        <w:pStyle w:val="37"/>
        <w:spacing w:line="360" w:lineRule="auto"/>
        <w:ind w:firstLine="228" w:firstLineChars="95"/>
        <w:rPr>
          <w:rFonts w:ascii="宋体" w:hAnsi="宋体" w:cs="Times New Roman"/>
          <w:color w:val="auto"/>
          <w:sz w:val="24"/>
          <w:szCs w:val="24"/>
        </w:rPr>
      </w:pPr>
      <w:r>
        <w:rPr>
          <w:rFonts w:hint="eastAsia" w:ascii="宋体" w:hAnsi="宋体" w:cs="Times New Roman"/>
          <w:color w:val="auto"/>
          <w:sz w:val="24"/>
          <w:szCs w:val="24"/>
        </w:rPr>
        <w:t>包含：1个文件格模组、1个电源及USB模组、1个模拟电话模组、1个3分体电台模组、1个数字电话模组、1个扬声及USB模组。</w:t>
      </w:r>
    </w:p>
    <w:p>
      <w:pPr>
        <w:pStyle w:val="23"/>
        <w:spacing w:line="360" w:lineRule="auto"/>
      </w:pPr>
      <w:r>
        <w:rPr>
          <w:rFonts w:hint="eastAsia"/>
        </w:rPr>
        <w:t>四电桌面设备柜</w:t>
      </w:r>
    </w:p>
    <w:p>
      <w:pPr>
        <w:pStyle w:val="37"/>
        <w:spacing w:line="360" w:lineRule="auto"/>
        <w:ind w:firstLine="228" w:firstLineChars="95"/>
        <w:rPr>
          <w:rFonts w:ascii="宋体" w:hAnsi="宋体" w:cs="Times New Roman"/>
          <w:color w:val="auto"/>
          <w:sz w:val="24"/>
          <w:szCs w:val="24"/>
        </w:rPr>
      </w:pPr>
      <w:r>
        <w:rPr>
          <w:rFonts w:hint="eastAsia" w:ascii="宋体" w:hAnsi="宋体" w:cs="Times New Roman"/>
          <w:color w:val="auto"/>
          <w:sz w:val="24"/>
          <w:szCs w:val="24"/>
        </w:rPr>
        <w:t>包含：1个文件格模组、1个电源及USB模组、1个模拟电话模组、2个2分体电台模组、1个扬声及USB模组。</w:t>
      </w:r>
    </w:p>
    <w:p>
      <w:pPr>
        <w:pStyle w:val="23"/>
        <w:spacing w:line="360" w:lineRule="auto"/>
      </w:pPr>
      <w:r>
        <w:rPr>
          <w:rFonts w:hint="eastAsia"/>
        </w:rPr>
        <w:t>监控桌面设备柜</w:t>
      </w:r>
    </w:p>
    <w:p>
      <w:pPr>
        <w:pStyle w:val="37"/>
        <w:spacing w:line="360" w:lineRule="auto"/>
        <w:ind w:firstLine="468" w:firstLineChars="195"/>
        <w:rPr>
          <w:rFonts w:ascii="宋体" w:hAnsi="宋体" w:cs="Times New Roman"/>
          <w:color w:val="auto"/>
          <w:sz w:val="24"/>
          <w:szCs w:val="24"/>
        </w:rPr>
      </w:pPr>
      <w:r>
        <w:rPr>
          <w:rFonts w:hint="eastAsia" w:ascii="宋体" w:hAnsi="宋体" w:cs="Times New Roman"/>
          <w:color w:val="auto"/>
          <w:sz w:val="24"/>
          <w:szCs w:val="24"/>
        </w:rPr>
        <w:t>包含：1个文件格模组、1个模拟电话模组、1个数字电话模组、1个云台控制模组。</w:t>
      </w:r>
    </w:p>
    <w:p>
      <w:pPr>
        <w:pStyle w:val="23"/>
        <w:spacing w:line="360" w:lineRule="auto"/>
      </w:pPr>
      <w:r>
        <w:rPr>
          <w:rFonts w:hint="eastAsia"/>
        </w:rPr>
        <w:t>模拟电话机</w:t>
      </w:r>
    </w:p>
    <w:p>
      <w:pPr>
        <w:adjustRightInd w:val="0"/>
        <w:snapToGrid w:val="0"/>
        <w:spacing w:line="360" w:lineRule="auto"/>
        <w:ind w:firstLine="480"/>
        <w:textAlignment w:val="center"/>
        <w:rPr>
          <w:rFonts w:ascii="宋体" w:hAnsi="宋体"/>
          <w:sz w:val="24"/>
        </w:rPr>
      </w:pPr>
      <w:r>
        <w:rPr>
          <w:rFonts w:hint="eastAsia" w:ascii="宋体" w:hAnsi="宋体"/>
          <w:sz w:val="24"/>
        </w:rPr>
        <w:t>可嵌入安装本项目所提供桌面设备柜；</w:t>
      </w:r>
    </w:p>
    <w:p>
      <w:pPr>
        <w:adjustRightInd w:val="0"/>
        <w:snapToGrid w:val="0"/>
        <w:spacing w:line="360" w:lineRule="auto"/>
        <w:ind w:firstLine="480"/>
        <w:textAlignment w:val="center"/>
        <w:rPr>
          <w:rFonts w:ascii="宋体" w:hAnsi="宋体"/>
          <w:sz w:val="24"/>
        </w:rPr>
      </w:pPr>
      <w:r>
        <w:rPr>
          <w:rFonts w:hint="eastAsia" w:ascii="宋体" w:hAnsi="宋体"/>
          <w:sz w:val="24"/>
        </w:rPr>
        <w:t>电话簿数量：不低于100条；</w:t>
      </w:r>
    </w:p>
    <w:p>
      <w:pPr>
        <w:adjustRightInd w:val="0"/>
        <w:snapToGrid w:val="0"/>
        <w:spacing w:line="360" w:lineRule="auto"/>
        <w:ind w:firstLine="480"/>
        <w:textAlignment w:val="center"/>
        <w:rPr>
          <w:rFonts w:ascii="宋体" w:hAnsi="宋体"/>
          <w:sz w:val="24"/>
        </w:rPr>
      </w:pPr>
      <w:r>
        <w:rPr>
          <w:rFonts w:hint="eastAsia" w:ascii="宋体" w:hAnsi="宋体"/>
          <w:sz w:val="24"/>
        </w:rPr>
        <w:t>免提功能：支持；</w:t>
      </w:r>
    </w:p>
    <w:p>
      <w:pPr>
        <w:adjustRightInd w:val="0"/>
        <w:snapToGrid w:val="0"/>
        <w:spacing w:line="360" w:lineRule="auto"/>
        <w:ind w:firstLine="480"/>
        <w:textAlignment w:val="center"/>
        <w:rPr>
          <w:rFonts w:ascii="宋体" w:hAnsi="宋体"/>
          <w:sz w:val="24"/>
        </w:rPr>
      </w:pPr>
      <w:r>
        <w:rPr>
          <w:rFonts w:hint="eastAsia" w:ascii="宋体" w:hAnsi="宋体"/>
          <w:sz w:val="24"/>
        </w:rPr>
        <w:t>铃声：可选；</w:t>
      </w:r>
    </w:p>
    <w:p>
      <w:pPr>
        <w:adjustRightInd w:val="0"/>
        <w:snapToGrid w:val="0"/>
        <w:spacing w:line="360" w:lineRule="auto"/>
        <w:ind w:firstLine="480"/>
        <w:textAlignment w:val="center"/>
        <w:rPr>
          <w:rFonts w:ascii="宋体" w:hAnsi="宋体"/>
          <w:sz w:val="24"/>
        </w:rPr>
      </w:pPr>
      <w:r>
        <w:rPr>
          <w:rFonts w:hint="eastAsia" w:ascii="宋体" w:hAnsi="宋体"/>
          <w:sz w:val="24"/>
        </w:rPr>
        <w:t>音量：可调；</w:t>
      </w:r>
    </w:p>
    <w:p>
      <w:pPr>
        <w:adjustRightInd w:val="0"/>
        <w:snapToGrid w:val="0"/>
        <w:spacing w:line="360" w:lineRule="auto"/>
        <w:ind w:firstLine="480"/>
        <w:textAlignment w:val="center"/>
        <w:rPr>
          <w:rFonts w:ascii="宋体" w:hAnsi="宋体"/>
          <w:sz w:val="24"/>
        </w:rPr>
      </w:pPr>
      <w:r>
        <w:rPr>
          <w:rFonts w:hint="eastAsia" w:ascii="宋体" w:hAnsi="宋体"/>
          <w:sz w:val="24"/>
        </w:rPr>
        <w:t>时间显示：支持。</w:t>
      </w:r>
    </w:p>
    <w:p>
      <w:pPr>
        <w:pStyle w:val="23"/>
        <w:spacing w:line="360" w:lineRule="auto"/>
      </w:pPr>
      <w:r>
        <w:rPr>
          <w:rFonts w:hint="eastAsia"/>
        </w:rPr>
        <w:t>数字电话机</w:t>
      </w:r>
    </w:p>
    <w:p>
      <w:pPr>
        <w:adjustRightInd w:val="0"/>
        <w:snapToGrid w:val="0"/>
        <w:spacing w:line="360" w:lineRule="auto"/>
        <w:ind w:firstLine="480"/>
        <w:textAlignment w:val="center"/>
        <w:rPr>
          <w:rFonts w:ascii="宋体" w:hAnsi="宋体"/>
          <w:sz w:val="24"/>
        </w:rPr>
      </w:pPr>
      <w:r>
        <w:rPr>
          <w:rFonts w:hint="eastAsia" w:ascii="宋体" w:hAnsi="宋体"/>
          <w:sz w:val="24"/>
        </w:rPr>
        <w:t>可嵌入安装本项目所提供桌面设备柜；</w:t>
      </w:r>
    </w:p>
    <w:p>
      <w:pPr>
        <w:adjustRightInd w:val="0"/>
        <w:snapToGrid w:val="0"/>
        <w:spacing w:line="360" w:lineRule="auto"/>
        <w:ind w:firstLine="480" w:firstLineChars="200"/>
        <w:textAlignment w:val="center"/>
        <w:rPr>
          <w:rFonts w:ascii="宋体" w:hAnsi="宋体"/>
          <w:sz w:val="24"/>
        </w:rPr>
      </w:pPr>
      <w:r>
        <w:rPr>
          <w:rFonts w:hint="eastAsia" w:ascii="宋体" w:hAnsi="宋体"/>
          <w:sz w:val="24"/>
        </w:rPr>
        <w:t>可接入分局现有的数字电话系统；</w:t>
      </w:r>
    </w:p>
    <w:p>
      <w:pPr>
        <w:pStyle w:val="37"/>
        <w:spacing w:line="360" w:lineRule="auto"/>
        <w:ind w:firstLine="480"/>
        <w:rPr>
          <w:rFonts w:ascii="宋体" w:hAnsi="宋体"/>
          <w:sz w:val="24"/>
        </w:rPr>
      </w:pPr>
      <w:r>
        <w:rPr>
          <w:rFonts w:hint="eastAsia" w:ascii="宋体" w:hAnsi="宋体"/>
          <w:sz w:val="24"/>
        </w:rPr>
        <w:t>电话簿数量：不低于</w:t>
      </w:r>
      <w:r>
        <w:rPr>
          <w:rFonts w:ascii="宋体" w:hAnsi="宋体"/>
          <w:sz w:val="24"/>
        </w:rPr>
        <w:t>2</w:t>
      </w:r>
      <w:r>
        <w:rPr>
          <w:rFonts w:hint="eastAsia" w:ascii="宋体" w:hAnsi="宋体"/>
          <w:sz w:val="24"/>
        </w:rPr>
        <w:t>00条；</w:t>
      </w:r>
    </w:p>
    <w:p>
      <w:pPr>
        <w:adjustRightInd w:val="0"/>
        <w:snapToGrid w:val="0"/>
        <w:spacing w:line="360" w:lineRule="auto"/>
        <w:ind w:firstLine="480"/>
        <w:textAlignment w:val="center"/>
        <w:rPr>
          <w:rFonts w:ascii="宋体" w:hAnsi="宋体"/>
          <w:sz w:val="24"/>
        </w:rPr>
      </w:pPr>
      <w:r>
        <w:rPr>
          <w:rFonts w:hint="eastAsia" w:ascii="宋体" w:hAnsi="宋体"/>
          <w:sz w:val="24"/>
        </w:rPr>
        <w:t>免提功能：支持；</w:t>
      </w:r>
    </w:p>
    <w:p>
      <w:pPr>
        <w:adjustRightInd w:val="0"/>
        <w:snapToGrid w:val="0"/>
        <w:spacing w:line="360" w:lineRule="auto"/>
        <w:ind w:firstLine="480"/>
        <w:textAlignment w:val="center"/>
        <w:rPr>
          <w:rFonts w:ascii="宋体" w:hAnsi="宋体"/>
          <w:sz w:val="24"/>
        </w:rPr>
      </w:pPr>
      <w:r>
        <w:rPr>
          <w:rFonts w:hint="eastAsia" w:ascii="宋体" w:hAnsi="宋体"/>
          <w:sz w:val="24"/>
        </w:rPr>
        <w:t>铃声：可选；</w:t>
      </w:r>
    </w:p>
    <w:p>
      <w:pPr>
        <w:adjustRightInd w:val="0"/>
        <w:snapToGrid w:val="0"/>
        <w:spacing w:line="360" w:lineRule="auto"/>
        <w:ind w:firstLine="480"/>
        <w:textAlignment w:val="center"/>
        <w:rPr>
          <w:rFonts w:ascii="宋体" w:hAnsi="宋体"/>
          <w:sz w:val="24"/>
        </w:rPr>
      </w:pPr>
      <w:r>
        <w:rPr>
          <w:rFonts w:hint="eastAsia" w:ascii="宋体" w:hAnsi="宋体"/>
          <w:sz w:val="24"/>
        </w:rPr>
        <w:t>音量：可调；</w:t>
      </w:r>
    </w:p>
    <w:p>
      <w:pPr>
        <w:pStyle w:val="37"/>
        <w:spacing w:line="360" w:lineRule="auto"/>
        <w:ind w:firstLine="480"/>
        <w:rPr>
          <w:rFonts w:ascii="宋体" w:hAnsi="宋体"/>
          <w:sz w:val="24"/>
        </w:rPr>
      </w:pPr>
      <w:r>
        <w:rPr>
          <w:rFonts w:hint="eastAsia" w:ascii="宋体" w:hAnsi="宋体"/>
          <w:sz w:val="24"/>
        </w:rPr>
        <w:t>时间显示：支持。</w:t>
      </w:r>
    </w:p>
    <w:p>
      <w:pPr>
        <w:pStyle w:val="23"/>
        <w:spacing w:line="360" w:lineRule="auto"/>
      </w:pPr>
      <w:r>
        <w:rPr>
          <w:rFonts w:hint="eastAsia"/>
        </w:rPr>
        <w:t>直流电源盒</w:t>
      </w:r>
    </w:p>
    <w:p>
      <w:pPr>
        <w:adjustRightInd w:val="0"/>
        <w:snapToGrid w:val="0"/>
        <w:spacing w:line="360" w:lineRule="auto"/>
        <w:ind w:firstLine="480"/>
        <w:textAlignment w:val="center"/>
        <w:rPr>
          <w:rFonts w:ascii="宋体" w:hAnsi="宋体"/>
          <w:sz w:val="24"/>
        </w:rPr>
      </w:pPr>
      <w:r>
        <w:rPr>
          <w:rFonts w:hint="eastAsia" w:ascii="宋体" w:hAnsi="宋体"/>
          <w:sz w:val="24"/>
        </w:rPr>
        <w:t>放置在桌面箱体内；</w:t>
      </w:r>
    </w:p>
    <w:p>
      <w:pPr>
        <w:adjustRightInd w:val="0"/>
        <w:snapToGrid w:val="0"/>
        <w:spacing w:line="360" w:lineRule="auto"/>
        <w:ind w:firstLine="480"/>
        <w:textAlignment w:val="center"/>
        <w:rPr>
          <w:rFonts w:ascii="宋体" w:hAnsi="宋体"/>
          <w:sz w:val="24"/>
        </w:rPr>
      </w:pPr>
      <w:r>
        <w:rPr>
          <w:rFonts w:hint="eastAsia" w:ascii="宋体" w:hAnsi="宋体"/>
          <w:sz w:val="24"/>
        </w:rPr>
        <w:t>输入电压交流2</w:t>
      </w:r>
      <w:r>
        <w:rPr>
          <w:rFonts w:ascii="宋体" w:hAnsi="宋体"/>
          <w:sz w:val="24"/>
        </w:rPr>
        <w:t>20v</w:t>
      </w:r>
      <w:r>
        <w:rPr>
          <w:rFonts w:hint="eastAsia" w:ascii="宋体" w:hAnsi="宋体"/>
          <w:sz w:val="24"/>
        </w:rPr>
        <w:t>；</w:t>
      </w:r>
    </w:p>
    <w:p>
      <w:pPr>
        <w:adjustRightInd w:val="0"/>
        <w:snapToGrid w:val="0"/>
        <w:spacing w:line="360" w:lineRule="auto"/>
        <w:ind w:firstLine="480"/>
        <w:textAlignment w:val="center"/>
        <w:rPr>
          <w:rFonts w:ascii="宋体" w:hAnsi="宋体"/>
          <w:sz w:val="24"/>
        </w:rPr>
      </w:pPr>
      <w:r>
        <w:rPr>
          <w:rFonts w:hint="eastAsia" w:ascii="宋体" w:hAnsi="宋体"/>
          <w:sz w:val="24"/>
        </w:rPr>
        <w:t>输出电压</w:t>
      </w:r>
      <w:r>
        <w:rPr>
          <w:rFonts w:ascii="宋体" w:hAnsi="宋体"/>
          <w:sz w:val="24"/>
        </w:rPr>
        <w:t>-12</w:t>
      </w:r>
      <w:r>
        <w:rPr>
          <w:rFonts w:hint="eastAsia" w:ascii="宋体" w:hAnsi="宋体"/>
          <w:sz w:val="24"/>
        </w:rPr>
        <w:t>v；</w:t>
      </w:r>
    </w:p>
    <w:p>
      <w:pPr>
        <w:adjustRightInd w:val="0"/>
        <w:snapToGrid w:val="0"/>
        <w:spacing w:line="360" w:lineRule="auto"/>
        <w:ind w:firstLine="480"/>
        <w:textAlignment w:val="center"/>
        <w:rPr>
          <w:rFonts w:ascii="宋体" w:hAnsi="宋体"/>
          <w:sz w:val="24"/>
        </w:rPr>
      </w:pPr>
      <w:r>
        <w:rPr>
          <w:rFonts w:hint="eastAsia" w:ascii="宋体" w:hAnsi="宋体"/>
          <w:sz w:val="24"/>
        </w:rPr>
        <w:t>可同时给4个电台分体设备提供直流电源。</w:t>
      </w:r>
    </w:p>
    <w:p>
      <w:pPr>
        <w:pStyle w:val="23"/>
        <w:spacing w:line="360" w:lineRule="auto"/>
      </w:pPr>
      <w:r>
        <w:rPr>
          <w:rFonts w:hint="eastAsia"/>
        </w:rPr>
        <w:t>桌面</w:t>
      </w:r>
    </w:p>
    <w:p>
      <w:pPr>
        <w:adjustRightInd w:val="0"/>
        <w:snapToGrid w:val="0"/>
        <w:spacing w:line="360" w:lineRule="auto"/>
        <w:ind w:firstLine="480"/>
        <w:textAlignment w:val="center"/>
        <w:rPr>
          <w:rFonts w:ascii="宋体" w:hAnsi="宋体"/>
          <w:sz w:val="24"/>
        </w:rPr>
      </w:pPr>
      <w:r>
        <w:rPr>
          <w:rFonts w:hint="eastAsia" w:ascii="宋体" w:hAnsi="宋体"/>
          <w:sz w:val="24"/>
        </w:rPr>
        <w:t>替换指挥中心现有操作台桌面，与既有操作台颜色、材质、大小保持一致。</w:t>
      </w:r>
    </w:p>
    <w:p>
      <w:pPr>
        <w:pStyle w:val="23"/>
        <w:spacing w:line="360" w:lineRule="auto"/>
      </w:pPr>
      <w:r>
        <w:rPr>
          <w:rFonts w:hint="eastAsia"/>
        </w:rPr>
        <w:t>PDT电源箱</w:t>
      </w:r>
    </w:p>
    <w:p>
      <w:pPr>
        <w:adjustRightInd w:val="0"/>
        <w:snapToGrid w:val="0"/>
        <w:spacing w:line="360" w:lineRule="auto"/>
        <w:ind w:firstLine="480"/>
        <w:textAlignment w:val="center"/>
        <w:rPr>
          <w:rFonts w:ascii="宋体" w:hAnsi="宋体"/>
          <w:sz w:val="24"/>
        </w:rPr>
      </w:pPr>
      <w:r>
        <w:rPr>
          <w:rFonts w:hint="eastAsia" w:ascii="宋体" w:hAnsi="宋体"/>
          <w:sz w:val="24"/>
        </w:rPr>
        <w:t>用于集成安装PDT、TETRA、DMR电台</w:t>
      </w:r>
    </w:p>
    <w:p>
      <w:pPr>
        <w:adjustRightInd w:val="0"/>
        <w:snapToGrid w:val="0"/>
        <w:spacing w:line="360" w:lineRule="auto"/>
        <w:ind w:firstLine="480"/>
        <w:textAlignment w:val="center"/>
        <w:rPr>
          <w:rFonts w:ascii="宋体" w:hAnsi="宋体"/>
          <w:sz w:val="24"/>
        </w:rPr>
      </w:pPr>
      <w:r>
        <w:rPr>
          <w:rFonts w:hint="eastAsia" w:ascii="宋体" w:hAnsi="宋体"/>
          <w:sz w:val="24"/>
        </w:rPr>
        <w:t>输入电压：AC 220V</w:t>
      </w:r>
    </w:p>
    <w:p>
      <w:pPr>
        <w:adjustRightInd w:val="0"/>
        <w:snapToGrid w:val="0"/>
        <w:spacing w:line="360" w:lineRule="auto"/>
        <w:ind w:firstLine="480"/>
        <w:textAlignment w:val="center"/>
        <w:rPr>
          <w:rFonts w:ascii="宋体" w:hAnsi="宋体"/>
          <w:sz w:val="24"/>
        </w:rPr>
      </w:pPr>
      <w:r>
        <w:rPr>
          <w:rFonts w:hint="eastAsia" w:ascii="宋体" w:hAnsi="宋体"/>
          <w:sz w:val="24"/>
        </w:rPr>
        <w:t>输出电压：DC12V</w:t>
      </w:r>
    </w:p>
    <w:p>
      <w:pPr>
        <w:adjustRightInd w:val="0"/>
        <w:snapToGrid w:val="0"/>
        <w:spacing w:line="360" w:lineRule="auto"/>
        <w:ind w:firstLine="480"/>
        <w:textAlignment w:val="center"/>
        <w:rPr>
          <w:rFonts w:ascii="宋体" w:hAnsi="宋体"/>
          <w:sz w:val="24"/>
        </w:rPr>
      </w:pPr>
      <w:r>
        <w:rPr>
          <w:rFonts w:hint="eastAsia" w:ascii="宋体" w:hAnsi="宋体"/>
          <w:sz w:val="24"/>
        </w:rPr>
        <w:t>输出电流：25A</w:t>
      </w:r>
    </w:p>
    <w:p>
      <w:pPr>
        <w:adjustRightInd w:val="0"/>
        <w:snapToGrid w:val="0"/>
        <w:spacing w:line="360" w:lineRule="auto"/>
        <w:ind w:firstLine="480"/>
        <w:textAlignment w:val="center"/>
        <w:rPr>
          <w:rFonts w:ascii="宋体" w:hAnsi="宋体"/>
          <w:sz w:val="24"/>
        </w:rPr>
      </w:pPr>
      <w:r>
        <w:rPr>
          <w:rFonts w:hint="eastAsia" w:ascii="宋体" w:hAnsi="宋体"/>
          <w:sz w:val="24"/>
        </w:rPr>
        <w:t>配有独立保险丝</w:t>
      </w:r>
    </w:p>
    <w:p>
      <w:pPr>
        <w:adjustRightInd w:val="0"/>
        <w:snapToGrid w:val="0"/>
        <w:spacing w:line="360" w:lineRule="auto"/>
        <w:ind w:firstLine="480"/>
        <w:textAlignment w:val="center"/>
        <w:rPr>
          <w:rFonts w:ascii="宋体" w:hAnsi="宋体"/>
          <w:sz w:val="24"/>
        </w:rPr>
      </w:pPr>
      <w:r>
        <w:rPr>
          <w:rFonts w:hint="eastAsia" w:ascii="宋体" w:hAnsi="宋体"/>
          <w:sz w:val="24"/>
        </w:rPr>
        <w:t>具有过温、过压、过流等保护功能</w:t>
      </w:r>
    </w:p>
    <w:p>
      <w:pPr>
        <w:pStyle w:val="23"/>
        <w:spacing w:line="360" w:lineRule="auto"/>
      </w:pPr>
      <w:r>
        <w:rPr>
          <w:rFonts w:hint="eastAsia"/>
        </w:rPr>
        <w:t>集群控制器</w:t>
      </w:r>
    </w:p>
    <w:p>
      <w:pPr>
        <w:pStyle w:val="39"/>
        <w:spacing w:line="360" w:lineRule="auto"/>
        <w:ind w:firstLineChars="0"/>
        <w:rPr>
          <w:rFonts w:ascii="宋体" w:hAnsi="宋体" w:eastAsia="宋体"/>
        </w:rPr>
      </w:pPr>
      <w:r>
        <w:rPr>
          <w:rFonts w:hint="eastAsia" w:ascii="宋体" w:hAnsi="宋体" w:eastAsia="宋体"/>
        </w:rPr>
        <w:t>集群控制器安装在机房机柜中，与基地台对接，完成对电台的语音和信令控制，同时对外提供录音接口，包括音频（E/M四线音频）和数据接口（电台工作组、电台ID、呼叫开始和结束控制信号）。</w:t>
      </w:r>
    </w:p>
    <w:p>
      <w:pPr>
        <w:spacing w:line="360" w:lineRule="auto"/>
        <w:ind w:left="420"/>
        <w:rPr>
          <w:rFonts w:ascii="宋体" w:hAnsi="宋体"/>
          <w:b/>
          <w:sz w:val="24"/>
        </w:rPr>
      </w:pPr>
      <w:r>
        <w:rPr>
          <w:rFonts w:hint="eastAsia" w:ascii="宋体" w:hAnsi="宋体"/>
          <w:b/>
          <w:sz w:val="24"/>
        </w:rPr>
        <w:t>产品性能</w:t>
      </w:r>
    </w:p>
    <w:p>
      <w:pPr>
        <w:pStyle w:val="35"/>
        <w:numPr>
          <w:ilvl w:val="0"/>
          <w:numId w:val="4"/>
        </w:numPr>
        <w:spacing w:line="360" w:lineRule="auto"/>
        <w:ind w:firstLineChars="0"/>
        <w:rPr>
          <w:rFonts w:ascii="宋体" w:hAnsi="宋体" w:eastAsia="宋体"/>
          <w:sz w:val="24"/>
        </w:rPr>
      </w:pPr>
      <w:r>
        <w:rPr>
          <w:rFonts w:ascii="宋体" w:hAnsi="宋体" w:eastAsia="宋体"/>
          <w:sz w:val="24"/>
        </w:rPr>
        <w:t>电台输入音频范围：0～2000 mV</w:t>
      </w:r>
    </w:p>
    <w:p>
      <w:pPr>
        <w:pStyle w:val="35"/>
        <w:numPr>
          <w:ilvl w:val="0"/>
          <w:numId w:val="4"/>
        </w:numPr>
        <w:spacing w:line="360" w:lineRule="auto"/>
        <w:ind w:firstLineChars="0"/>
        <w:rPr>
          <w:rFonts w:ascii="宋体" w:hAnsi="宋体" w:eastAsia="宋体"/>
          <w:sz w:val="24"/>
        </w:rPr>
      </w:pPr>
      <w:r>
        <w:rPr>
          <w:rFonts w:ascii="宋体" w:hAnsi="宋体" w:eastAsia="宋体"/>
          <w:sz w:val="24"/>
        </w:rPr>
        <w:t>信噪比：≥70db(400Hz-16KHz)</w:t>
      </w:r>
    </w:p>
    <w:p>
      <w:pPr>
        <w:pStyle w:val="35"/>
        <w:numPr>
          <w:ilvl w:val="0"/>
          <w:numId w:val="4"/>
        </w:numPr>
        <w:spacing w:line="360" w:lineRule="auto"/>
        <w:ind w:firstLineChars="0"/>
        <w:rPr>
          <w:rFonts w:ascii="宋体" w:hAnsi="宋体" w:eastAsia="宋体"/>
          <w:sz w:val="24"/>
        </w:rPr>
      </w:pPr>
      <w:r>
        <w:rPr>
          <w:rFonts w:ascii="宋体" w:hAnsi="宋体" w:eastAsia="宋体"/>
          <w:sz w:val="24"/>
        </w:rPr>
        <w:t>输出至电台音频范围：0～2000 mV</w:t>
      </w:r>
    </w:p>
    <w:p>
      <w:pPr>
        <w:pStyle w:val="35"/>
        <w:numPr>
          <w:ilvl w:val="0"/>
          <w:numId w:val="4"/>
        </w:numPr>
        <w:spacing w:line="360" w:lineRule="auto"/>
        <w:ind w:firstLineChars="0"/>
        <w:rPr>
          <w:rFonts w:ascii="宋体" w:hAnsi="宋体" w:eastAsia="宋体"/>
          <w:sz w:val="24"/>
        </w:rPr>
      </w:pPr>
      <w:r>
        <w:rPr>
          <w:rFonts w:hint="eastAsia" w:ascii="宋体" w:hAnsi="宋体" w:eastAsia="宋体"/>
          <w:sz w:val="24"/>
        </w:rPr>
        <w:t>通讯控制器</w:t>
      </w:r>
      <w:r>
        <w:rPr>
          <w:rFonts w:ascii="宋体" w:hAnsi="宋体" w:eastAsia="宋体"/>
          <w:sz w:val="24"/>
        </w:rPr>
        <w:t>输入音频范围：0～2000 mV</w:t>
      </w:r>
    </w:p>
    <w:p>
      <w:pPr>
        <w:pStyle w:val="35"/>
        <w:numPr>
          <w:ilvl w:val="0"/>
          <w:numId w:val="4"/>
        </w:numPr>
        <w:spacing w:line="360" w:lineRule="auto"/>
        <w:ind w:firstLineChars="0"/>
        <w:rPr>
          <w:rFonts w:ascii="宋体" w:hAnsi="宋体" w:eastAsia="宋体"/>
          <w:sz w:val="24"/>
        </w:rPr>
      </w:pPr>
      <w:r>
        <w:rPr>
          <w:rFonts w:ascii="宋体" w:hAnsi="宋体" w:eastAsia="宋体"/>
          <w:sz w:val="24"/>
        </w:rPr>
        <w:t>输出</w:t>
      </w:r>
      <w:r>
        <w:rPr>
          <w:rFonts w:hint="eastAsia" w:ascii="宋体" w:hAnsi="宋体" w:eastAsia="宋体"/>
          <w:sz w:val="24"/>
        </w:rPr>
        <w:t>至通讯控制器</w:t>
      </w:r>
      <w:r>
        <w:rPr>
          <w:rFonts w:ascii="宋体" w:hAnsi="宋体" w:eastAsia="宋体"/>
          <w:sz w:val="24"/>
        </w:rPr>
        <w:t>音频范围：0～2000 mV</w:t>
      </w:r>
    </w:p>
    <w:p>
      <w:pPr>
        <w:pStyle w:val="35"/>
        <w:numPr>
          <w:ilvl w:val="0"/>
          <w:numId w:val="4"/>
        </w:numPr>
        <w:spacing w:line="360" w:lineRule="auto"/>
        <w:ind w:firstLineChars="0"/>
        <w:rPr>
          <w:rFonts w:ascii="宋体" w:hAnsi="宋体" w:eastAsia="宋体"/>
          <w:sz w:val="24"/>
        </w:rPr>
      </w:pPr>
      <w:r>
        <w:rPr>
          <w:rFonts w:ascii="宋体" w:hAnsi="宋体" w:eastAsia="宋体"/>
          <w:sz w:val="24"/>
        </w:rPr>
        <w:t>输入电压：12±0.5VDC</w:t>
      </w:r>
    </w:p>
    <w:p>
      <w:pPr>
        <w:pStyle w:val="35"/>
        <w:numPr>
          <w:ilvl w:val="0"/>
          <w:numId w:val="4"/>
        </w:numPr>
        <w:spacing w:line="360" w:lineRule="auto"/>
        <w:ind w:firstLineChars="0"/>
        <w:rPr>
          <w:rFonts w:ascii="宋体" w:hAnsi="宋体" w:eastAsia="宋体"/>
          <w:sz w:val="24"/>
        </w:rPr>
      </w:pPr>
      <w:r>
        <w:rPr>
          <w:rFonts w:ascii="宋体" w:hAnsi="宋体" w:eastAsia="宋体"/>
          <w:sz w:val="24"/>
        </w:rPr>
        <w:t>功耗：＜10W （不含电台）</w:t>
      </w:r>
    </w:p>
    <w:p>
      <w:pPr>
        <w:pStyle w:val="35"/>
        <w:numPr>
          <w:ilvl w:val="0"/>
          <w:numId w:val="4"/>
        </w:numPr>
        <w:spacing w:line="360" w:lineRule="auto"/>
        <w:ind w:firstLineChars="0"/>
        <w:rPr>
          <w:rFonts w:ascii="宋体" w:hAnsi="宋体" w:eastAsia="宋体"/>
          <w:sz w:val="24"/>
          <w:szCs w:val="24"/>
        </w:rPr>
      </w:pPr>
      <w:r>
        <w:rPr>
          <w:rFonts w:ascii="宋体" w:hAnsi="宋体" w:eastAsia="宋体"/>
          <w:sz w:val="24"/>
        </w:rPr>
        <w:t>工作温度（湿度）：0-50℃（20-55%）</w:t>
      </w:r>
    </w:p>
    <w:p>
      <w:pPr>
        <w:pStyle w:val="43"/>
        <w:numPr>
          <w:ilvl w:val="0"/>
          <w:numId w:val="4"/>
        </w:numPr>
        <w:spacing w:line="360" w:lineRule="auto"/>
        <w:ind w:firstLineChars="0"/>
        <w:rPr>
          <w:rFonts w:ascii="宋体" w:hAnsi="宋体" w:cs="宋体"/>
          <w:kern w:val="0"/>
          <w:sz w:val="24"/>
          <w:szCs w:val="24"/>
        </w:rPr>
      </w:pPr>
      <w:r>
        <w:rPr>
          <w:rFonts w:hint="eastAsia" w:ascii="宋体" w:hAnsi="宋体" w:cs="宋体"/>
          <w:kern w:val="0"/>
          <w:sz w:val="24"/>
          <w:szCs w:val="24"/>
        </w:rPr>
        <w:t>可靠性MTBF：≥20000H</w:t>
      </w:r>
      <w:r>
        <w:rPr>
          <w:rFonts w:hint="eastAsia" w:ascii="宋体" w:hAnsi="宋体" w:cs="宋体"/>
          <w:b/>
          <w:kern w:val="0"/>
          <w:sz w:val="24"/>
          <w:szCs w:val="24"/>
        </w:rPr>
        <w:t>（</w:t>
      </w:r>
      <w:r>
        <w:rPr>
          <w:rFonts w:hint="eastAsia" w:ascii="宋体" w:hAnsi="宋体" w:cs="宋体"/>
          <w:kern w:val="0"/>
          <w:sz w:val="24"/>
        </w:rPr>
        <w:sym w:font="Wingdings 3" w:char="F070"/>
      </w:r>
      <w:r>
        <w:rPr>
          <w:rFonts w:hint="eastAsia" w:ascii="宋体" w:hAnsi="宋体" w:cs="宋体"/>
          <w:b/>
          <w:kern w:val="0"/>
          <w:sz w:val="24"/>
          <w:szCs w:val="24"/>
        </w:rPr>
        <w:t>需提供相关证明材料）</w:t>
      </w:r>
    </w:p>
    <w:p>
      <w:pPr>
        <w:pStyle w:val="43"/>
        <w:numPr>
          <w:ilvl w:val="0"/>
          <w:numId w:val="4"/>
        </w:numPr>
        <w:spacing w:line="360" w:lineRule="auto"/>
        <w:ind w:firstLineChars="0"/>
        <w:rPr>
          <w:rFonts w:ascii="宋体" w:hAnsi="宋体" w:cs="宋体"/>
          <w:b/>
          <w:kern w:val="0"/>
          <w:sz w:val="24"/>
          <w:szCs w:val="24"/>
        </w:rPr>
      </w:pPr>
      <w:r>
        <w:rPr>
          <w:rFonts w:hint="eastAsia" w:ascii="宋体" w:hAnsi="宋体" w:cs="宋体"/>
          <w:kern w:val="0"/>
          <w:sz w:val="24"/>
          <w:szCs w:val="24"/>
        </w:rPr>
        <w:t>总谐波失真≤2%（400Hz-16KHz）</w:t>
      </w:r>
      <w:r>
        <w:rPr>
          <w:rFonts w:hint="eastAsia" w:ascii="宋体" w:hAnsi="宋体" w:cs="宋体"/>
          <w:b/>
          <w:kern w:val="0"/>
          <w:sz w:val="24"/>
          <w:szCs w:val="24"/>
        </w:rPr>
        <w:t>（</w:t>
      </w:r>
      <w:r>
        <w:rPr>
          <w:rFonts w:hint="eastAsia" w:ascii="宋体" w:hAnsi="宋体" w:cs="宋体"/>
          <w:kern w:val="0"/>
          <w:sz w:val="24"/>
        </w:rPr>
        <w:sym w:font="Wingdings 3" w:char="F070"/>
      </w:r>
      <w:r>
        <w:rPr>
          <w:rFonts w:hint="eastAsia" w:ascii="宋体" w:hAnsi="宋体" w:cs="宋体"/>
          <w:b/>
          <w:kern w:val="0"/>
          <w:sz w:val="24"/>
          <w:szCs w:val="24"/>
        </w:rPr>
        <w:t>需提供相关证明材料）</w:t>
      </w:r>
    </w:p>
    <w:p>
      <w:pPr>
        <w:pStyle w:val="23"/>
        <w:spacing w:line="360" w:lineRule="auto"/>
      </w:pPr>
      <w:r>
        <w:t>通讯控制器</w:t>
      </w:r>
    </w:p>
    <w:p>
      <w:pPr>
        <w:spacing w:line="360" w:lineRule="auto"/>
        <w:ind w:left="420" w:firstLine="480" w:firstLineChars="200"/>
        <w:rPr>
          <w:rFonts w:ascii="宋体" w:hAnsi="宋体"/>
          <w:sz w:val="24"/>
        </w:rPr>
      </w:pPr>
      <w:r>
        <w:rPr>
          <w:rFonts w:hint="eastAsia" w:ascii="宋体" w:hAnsi="宋体"/>
          <w:sz w:val="24"/>
        </w:rPr>
        <w:t>嵌入式安装在操作台面板</w:t>
      </w:r>
      <w:r>
        <w:rPr>
          <w:rFonts w:ascii="宋体" w:hAnsi="宋体"/>
          <w:sz w:val="24"/>
        </w:rPr>
        <w:t>，利用网线与</w:t>
      </w:r>
      <w:r>
        <w:rPr>
          <w:rFonts w:hint="eastAsia" w:ascii="宋体" w:hAnsi="宋体"/>
          <w:sz w:val="24"/>
        </w:rPr>
        <w:t>基地</w:t>
      </w:r>
      <w:r>
        <w:rPr>
          <w:rFonts w:ascii="宋体" w:hAnsi="宋体"/>
          <w:sz w:val="24"/>
        </w:rPr>
        <w:t>台连接，实现</w:t>
      </w:r>
      <w:r>
        <w:rPr>
          <w:rFonts w:hint="eastAsia" w:ascii="宋体" w:hAnsi="宋体"/>
          <w:sz w:val="24"/>
        </w:rPr>
        <w:t>基地</w:t>
      </w:r>
      <w:r>
        <w:rPr>
          <w:rFonts w:ascii="宋体" w:hAnsi="宋体"/>
          <w:sz w:val="24"/>
        </w:rPr>
        <w:t>台分体拉远功能</w:t>
      </w:r>
      <w:r>
        <w:rPr>
          <w:rFonts w:hint="eastAsia" w:ascii="宋体" w:hAnsi="宋体"/>
          <w:sz w:val="24"/>
        </w:rPr>
        <w:t>，通过通讯控制器进行PDT语音呼叫</w:t>
      </w:r>
      <w:r>
        <w:rPr>
          <w:rFonts w:ascii="宋体" w:hAnsi="宋体"/>
          <w:sz w:val="24"/>
        </w:rPr>
        <w:t>。</w:t>
      </w:r>
    </w:p>
    <w:p>
      <w:pPr>
        <w:pStyle w:val="35"/>
        <w:numPr>
          <w:ilvl w:val="0"/>
          <w:numId w:val="5"/>
        </w:numPr>
        <w:spacing w:line="360" w:lineRule="auto"/>
        <w:ind w:firstLineChars="0"/>
        <w:rPr>
          <w:rFonts w:ascii="宋体" w:hAnsi="宋体" w:eastAsia="宋体"/>
          <w:color w:val="000000"/>
          <w:sz w:val="24"/>
        </w:rPr>
      </w:pPr>
      <w:r>
        <w:rPr>
          <w:rFonts w:hint="eastAsia" w:ascii="宋体" w:hAnsi="宋体" w:eastAsia="宋体"/>
          <w:color w:val="000000"/>
          <w:sz w:val="24"/>
        </w:rPr>
        <w:t>有线手麦输入音频范围：0～2000mV</w:t>
      </w:r>
    </w:p>
    <w:p>
      <w:pPr>
        <w:pStyle w:val="35"/>
        <w:numPr>
          <w:ilvl w:val="0"/>
          <w:numId w:val="5"/>
        </w:numPr>
        <w:spacing w:line="360" w:lineRule="auto"/>
        <w:ind w:firstLineChars="0"/>
        <w:rPr>
          <w:rFonts w:ascii="宋体" w:hAnsi="宋体" w:eastAsia="宋体"/>
          <w:color w:val="000000"/>
          <w:sz w:val="24"/>
        </w:rPr>
      </w:pPr>
      <w:r>
        <w:rPr>
          <w:rFonts w:hint="eastAsia" w:ascii="宋体" w:hAnsi="宋体" w:eastAsia="宋体"/>
          <w:color w:val="000000"/>
          <w:sz w:val="24"/>
        </w:rPr>
        <w:t>扬声器 3w 4Ω</w:t>
      </w:r>
    </w:p>
    <w:p>
      <w:pPr>
        <w:pStyle w:val="35"/>
        <w:numPr>
          <w:ilvl w:val="0"/>
          <w:numId w:val="5"/>
        </w:numPr>
        <w:spacing w:line="360" w:lineRule="auto"/>
        <w:ind w:firstLineChars="0"/>
        <w:rPr>
          <w:rFonts w:ascii="宋体" w:hAnsi="宋体" w:eastAsia="宋体"/>
          <w:color w:val="000000"/>
          <w:sz w:val="24"/>
        </w:rPr>
      </w:pPr>
      <w:r>
        <w:rPr>
          <w:rFonts w:hint="eastAsia" w:ascii="宋体" w:hAnsi="宋体" w:eastAsia="宋体"/>
          <w:color w:val="000000"/>
          <w:sz w:val="24"/>
        </w:rPr>
        <w:t>连接电台线缆长度：≥80m</w:t>
      </w:r>
    </w:p>
    <w:p>
      <w:pPr>
        <w:pStyle w:val="35"/>
        <w:numPr>
          <w:ilvl w:val="0"/>
          <w:numId w:val="5"/>
        </w:numPr>
        <w:spacing w:line="360" w:lineRule="auto"/>
        <w:ind w:firstLineChars="0"/>
        <w:rPr>
          <w:rFonts w:ascii="宋体" w:hAnsi="宋体" w:eastAsia="宋体"/>
          <w:color w:val="000000"/>
          <w:sz w:val="24"/>
        </w:rPr>
      </w:pPr>
      <w:r>
        <w:rPr>
          <w:rFonts w:hint="eastAsia" w:ascii="宋体" w:hAnsi="宋体" w:eastAsia="宋体"/>
          <w:color w:val="000000"/>
          <w:sz w:val="24"/>
        </w:rPr>
        <w:t>输入电压：12±0.5VDC</w:t>
      </w:r>
    </w:p>
    <w:p>
      <w:pPr>
        <w:pStyle w:val="35"/>
        <w:numPr>
          <w:ilvl w:val="0"/>
          <w:numId w:val="5"/>
        </w:numPr>
        <w:spacing w:line="360" w:lineRule="auto"/>
        <w:ind w:firstLineChars="0"/>
        <w:rPr>
          <w:rFonts w:ascii="宋体" w:hAnsi="宋体" w:eastAsia="宋体"/>
          <w:color w:val="000000"/>
          <w:sz w:val="24"/>
        </w:rPr>
      </w:pPr>
      <w:r>
        <w:rPr>
          <w:rFonts w:hint="eastAsia" w:ascii="宋体" w:hAnsi="宋体" w:eastAsia="宋体"/>
          <w:color w:val="000000"/>
          <w:sz w:val="24"/>
        </w:rPr>
        <w:t xml:space="preserve">工作温度（湿度）：0-50℃（20-55%） </w:t>
      </w:r>
    </w:p>
    <w:p>
      <w:pPr>
        <w:pStyle w:val="35"/>
        <w:numPr>
          <w:ilvl w:val="0"/>
          <w:numId w:val="5"/>
        </w:numPr>
        <w:spacing w:line="360" w:lineRule="auto"/>
        <w:ind w:firstLineChars="0"/>
        <w:rPr>
          <w:rFonts w:ascii="宋体" w:hAnsi="宋体" w:eastAsia="宋体"/>
          <w:color w:val="000000"/>
          <w:sz w:val="24"/>
        </w:rPr>
      </w:pPr>
      <w:r>
        <w:rPr>
          <w:rFonts w:hint="eastAsia" w:ascii="宋体" w:hAnsi="宋体" w:eastAsia="宋体"/>
          <w:color w:val="000000"/>
          <w:sz w:val="24"/>
        </w:rPr>
        <w:t>颜色：黑色</w:t>
      </w:r>
    </w:p>
    <w:p>
      <w:pPr>
        <w:pStyle w:val="35"/>
        <w:numPr>
          <w:ilvl w:val="0"/>
          <w:numId w:val="5"/>
        </w:numPr>
        <w:spacing w:line="360" w:lineRule="auto"/>
        <w:ind w:firstLineChars="0"/>
        <w:rPr>
          <w:rFonts w:ascii="宋体" w:hAnsi="宋体" w:eastAsia="宋体"/>
          <w:color w:val="000000"/>
          <w:sz w:val="24"/>
        </w:rPr>
      </w:pPr>
      <w:r>
        <w:rPr>
          <w:rFonts w:hint="eastAsia" w:ascii="宋体" w:hAnsi="宋体" w:eastAsia="宋体"/>
          <w:color w:val="000000"/>
          <w:sz w:val="24"/>
        </w:rPr>
        <w:t>存放温度：-10℃～60℃</w:t>
      </w:r>
    </w:p>
    <w:p>
      <w:pPr>
        <w:pStyle w:val="35"/>
        <w:numPr>
          <w:ilvl w:val="0"/>
          <w:numId w:val="5"/>
        </w:numPr>
        <w:spacing w:line="360" w:lineRule="auto"/>
        <w:ind w:firstLineChars="0"/>
        <w:rPr>
          <w:rFonts w:ascii="宋体" w:hAnsi="宋体" w:eastAsia="宋体"/>
          <w:color w:val="000000"/>
          <w:sz w:val="24"/>
        </w:rPr>
      </w:pPr>
      <w:r>
        <w:rPr>
          <w:rFonts w:hint="eastAsia" w:ascii="宋体" w:hAnsi="宋体" w:eastAsia="宋体"/>
          <w:color w:val="000000"/>
          <w:sz w:val="24"/>
        </w:rPr>
        <w:t>存放湿度：5%-70%</w:t>
      </w:r>
    </w:p>
    <w:p>
      <w:pPr>
        <w:pStyle w:val="23"/>
        <w:spacing w:line="360" w:lineRule="auto"/>
      </w:pPr>
      <w:r>
        <w:rPr>
          <w:rFonts w:hint="eastAsia"/>
        </w:rPr>
        <w:t>P</w:t>
      </w:r>
      <w:r>
        <w:t>DT</w:t>
      </w:r>
      <w:r>
        <w:rPr>
          <w:rFonts w:hint="eastAsia"/>
        </w:rPr>
        <w:t>空口数字录音系统</w:t>
      </w:r>
    </w:p>
    <w:p>
      <w:pPr>
        <w:spacing w:line="360" w:lineRule="auto"/>
        <w:ind w:firstLine="480" w:firstLineChars="200"/>
        <w:rPr>
          <w:rFonts w:ascii="宋体" w:hAnsi="宋体" w:cstheme="minorBidi"/>
          <w:color w:val="000000"/>
          <w:sz w:val="24"/>
        </w:rPr>
      </w:pPr>
      <w:r>
        <w:rPr>
          <w:rFonts w:ascii="宋体" w:hAnsi="宋体" w:cstheme="minorBidi"/>
          <w:color w:val="000000"/>
          <w:sz w:val="24"/>
        </w:rPr>
        <w:t>对接PDT</w:t>
      </w:r>
      <w:r>
        <w:rPr>
          <w:rFonts w:hint="eastAsia" w:ascii="宋体" w:hAnsi="宋体" w:cstheme="minorBidi"/>
          <w:color w:val="000000"/>
          <w:sz w:val="24"/>
        </w:rPr>
        <w:t>基地</w:t>
      </w:r>
      <w:r>
        <w:rPr>
          <w:rFonts w:ascii="宋体" w:hAnsi="宋体" w:cstheme="minorBidi"/>
          <w:color w:val="000000"/>
          <w:sz w:val="24"/>
        </w:rPr>
        <w:t>台，实现PDT</w:t>
      </w:r>
      <w:r>
        <w:rPr>
          <w:rFonts w:hint="eastAsia" w:ascii="宋体" w:hAnsi="宋体" w:cstheme="minorBidi"/>
          <w:color w:val="000000"/>
          <w:sz w:val="24"/>
        </w:rPr>
        <w:t>基地</w:t>
      </w:r>
      <w:r>
        <w:rPr>
          <w:rFonts w:ascii="宋体" w:hAnsi="宋体" w:cstheme="minorBidi"/>
          <w:color w:val="000000"/>
          <w:sz w:val="24"/>
        </w:rPr>
        <w:t>台的通话录音功能，功能要求如下：</w:t>
      </w:r>
    </w:p>
    <w:p>
      <w:pPr>
        <w:spacing w:line="360" w:lineRule="auto"/>
        <w:ind w:firstLine="482" w:firstLineChars="200"/>
        <w:rPr>
          <w:rFonts w:ascii="宋体" w:hAnsi="宋体" w:cstheme="minorBidi"/>
          <w:b/>
          <w:color w:val="000000"/>
          <w:sz w:val="24"/>
        </w:rPr>
      </w:pPr>
      <w:r>
        <w:rPr>
          <w:rFonts w:hint="eastAsia" w:ascii="宋体" w:hAnsi="宋体" w:cstheme="minorBidi"/>
          <w:b/>
          <w:color w:val="000000"/>
          <w:sz w:val="24"/>
        </w:rPr>
        <w:t>录音功能：</w:t>
      </w:r>
    </w:p>
    <w:p>
      <w:pPr>
        <w:spacing w:line="360" w:lineRule="auto"/>
        <w:ind w:firstLine="480" w:firstLineChars="200"/>
        <w:rPr>
          <w:rFonts w:ascii="宋体" w:hAnsi="宋体" w:cstheme="minorBidi"/>
          <w:color w:val="000000"/>
          <w:sz w:val="24"/>
        </w:rPr>
      </w:pPr>
      <w:r>
        <w:rPr>
          <w:rFonts w:hint="eastAsia" w:ascii="宋体" w:hAnsi="宋体" w:cstheme="minorBidi"/>
          <w:color w:val="000000"/>
          <w:sz w:val="24"/>
        </w:rPr>
        <w:t>可以完整的记录电台的无线调度通话语音，保证通话数据完整、清晰，这也是本系统的基本功能。</w:t>
      </w:r>
    </w:p>
    <w:p>
      <w:pPr>
        <w:spacing w:line="360" w:lineRule="auto"/>
        <w:ind w:firstLine="480" w:firstLineChars="200"/>
        <w:rPr>
          <w:rFonts w:ascii="宋体" w:hAnsi="宋体" w:cstheme="minorBidi"/>
          <w:color w:val="000000"/>
          <w:sz w:val="24"/>
        </w:rPr>
      </w:pPr>
      <w:r>
        <w:rPr>
          <w:rFonts w:hint="eastAsia" w:ascii="宋体" w:hAnsi="宋体" w:cstheme="minorBidi"/>
          <w:color w:val="000000"/>
          <w:sz w:val="24"/>
        </w:rPr>
        <w:t>从界面上可以看到整个线路工作时的状态描述，包括工作状态、呼叫方向、电台ID、时间等。</w:t>
      </w:r>
    </w:p>
    <w:p>
      <w:pPr>
        <w:spacing w:line="360" w:lineRule="auto"/>
        <w:ind w:firstLine="480" w:firstLineChars="200"/>
        <w:rPr>
          <w:rFonts w:ascii="宋体" w:hAnsi="宋体" w:cstheme="minorBidi"/>
          <w:color w:val="000000"/>
          <w:sz w:val="24"/>
        </w:rPr>
      </w:pPr>
      <w:r>
        <w:rPr>
          <w:rFonts w:hint="eastAsia" w:ascii="宋体" w:hAnsi="宋体" w:cstheme="minorBidi"/>
          <w:color w:val="000000"/>
          <w:sz w:val="24"/>
        </w:rPr>
        <w:t>可记录的信息包括语音、通道号、录音日期、时间、长度、电台ID号、工作组等录音信息；录音记录自动存入数据库。</w:t>
      </w:r>
    </w:p>
    <w:p>
      <w:pPr>
        <w:spacing w:line="360" w:lineRule="auto"/>
        <w:ind w:firstLine="480" w:firstLineChars="200"/>
        <w:rPr>
          <w:rFonts w:ascii="宋体" w:hAnsi="宋体" w:cstheme="minorBidi"/>
          <w:color w:val="000000"/>
          <w:sz w:val="24"/>
        </w:rPr>
      </w:pPr>
      <w:r>
        <w:rPr>
          <w:rFonts w:hint="eastAsia" w:ascii="宋体" w:hAnsi="宋体" w:cstheme="minorBidi"/>
          <w:color w:val="000000"/>
          <w:sz w:val="24"/>
        </w:rPr>
        <w:t>可以灵活的对录音系统内的所有参数进行设置。</w:t>
      </w:r>
    </w:p>
    <w:p>
      <w:pPr>
        <w:spacing w:line="360" w:lineRule="auto"/>
        <w:ind w:firstLine="482" w:firstLineChars="200"/>
        <w:rPr>
          <w:rFonts w:ascii="宋体" w:hAnsi="宋体" w:cstheme="minorBidi"/>
          <w:b/>
          <w:color w:val="000000"/>
          <w:sz w:val="24"/>
        </w:rPr>
      </w:pPr>
      <w:r>
        <w:rPr>
          <w:rFonts w:hint="eastAsia" w:ascii="宋体" w:hAnsi="宋体" w:cstheme="minorBidi"/>
          <w:b/>
          <w:color w:val="000000"/>
          <w:sz w:val="24"/>
        </w:rPr>
        <w:t>监听功能：</w:t>
      </w:r>
    </w:p>
    <w:p>
      <w:pPr>
        <w:spacing w:line="360" w:lineRule="auto"/>
        <w:ind w:firstLine="480" w:firstLineChars="200"/>
        <w:rPr>
          <w:rFonts w:ascii="宋体" w:hAnsi="宋体" w:cstheme="minorBidi"/>
          <w:color w:val="000000"/>
          <w:sz w:val="24"/>
        </w:rPr>
      </w:pPr>
      <w:r>
        <w:rPr>
          <w:rFonts w:hint="eastAsia" w:ascii="宋体" w:hAnsi="宋体" w:cstheme="minorBidi"/>
          <w:color w:val="000000"/>
          <w:sz w:val="24"/>
        </w:rPr>
        <w:t>可对正在通话的坐席进行监听，实时了解通话情况。提供直观的控制操作界面，实时显示每个通道的工作状态，如录音通道的启/停状态、放音通道的呼入、放音和停止等状态；进入操作界面由密码控制。</w:t>
      </w:r>
    </w:p>
    <w:p>
      <w:pPr>
        <w:spacing w:line="360" w:lineRule="auto"/>
        <w:ind w:firstLine="482" w:firstLineChars="200"/>
        <w:rPr>
          <w:rFonts w:ascii="宋体" w:hAnsi="宋体" w:cstheme="minorBidi"/>
          <w:b/>
          <w:color w:val="000000"/>
          <w:sz w:val="24"/>
        </w:rPr>
      </w:pPr>
      <w:r>
        <w:rPr>
          <w:rFonts w:hint="eastAsia" w:ascii="宋体" w:hAnsi="宋体" w:cstheme="minorBidi"/>
          <w:b/>
          <w:color w:val="000000"/>
          <w:sz w:val="24"/>
        </w:rPr>
        <w:t>查询功能：</w:t>
      </w:r>
    </w:p>
    <w:p>
      <w:pPr>
        <w:spacing w:line="360" w:lineRule="auto"/>
        <w:ind w:firstLine="480" w:firstLineChars="200"/>
        <w:rPr>
          <w:rFonts w:ascii="宋体" w:hAnsi="宋体" w:cstheme="minorBidi"/>
          <w:color w:val="000000"/>
          <w:sz w:val="24"/>
        </w:rPr>
      </w:pPr>
      <w:r>
        <w:rPr>
          <w:rFonts w:hint="eastAsia" w:ascii="宋体" w:hAnsi="宋体" w:cstheme="minorBidi"/>
          <w:color w:val="000000"/>
          <w:sz w:val="24"/>
        </w:rPr>
        <w:t>采用统一的录音查询界面，既可在录音服务器本地，也可以在录音服务器所在的网络中对录音文件进行查询和播放，可采用WEB方式进行录音查询。</w:t>
      </w:r>
    </w:p>
    <w:p>
      <w:pPr>
        <w:spacing w:line="360" w:lineRule="auto"/>
        <w:ind w:firstLine="480" w:firstLineChars="200"/>
        <w:rPr>
          <w:rFonts w:ascii="宋体" w:hAnsi="宋体" w:cstheme="minorBidi"/>
          <w:color w:val="000000"/>
          <w:sz w:val="24"/>
        </w:rPr>
      </w:pPr>
      <w:r>
        <w:rPr>
          <w:rFonts w:hint="eastAsia" w:ascii="宋体" w:hAnsi="宋体" w:cstheme="minorBidi"/>
          <w:color w:val="000000"/>
          <w:sz w:val="24"/>
        </w:rPr>
        <w:t>可按照线路、电台ID号、电台工作组、时间段进行录音查询。</w:t>
      </w:r>
    </w:p>
    <w:p>
      <w:pPr>
        <w:spacing w:line="360" w:lineRule="auto"/>
        <w:ind w:firstLine="482" w:firstLineChars="200"/>
        <w:rPr>
          <w:rFonts w:ascii="宋体" w:hAnsi="宋体" w:cstheme="minorBidi"/>
          <w:b/>
          <w:color w:val="000000"/>
          <w:sz w:val="24"/>
        </w:rPr>
      </w:pPr>
      <w:r>
        <w:rPr>
          <w:rFonts w:hint="eastAsia" w:ascii="宋体" w:hAnsi="宋体" w:cstheme="minorBidi"/>
          <w:b/>
          <w:color w:val="000000"/>
          <w:sz w:val="24"/>
        </w:rPr>
        <w:t>放音功能：</w:t>
      </w:r>
    </w:p>
    <w:p>
      <w:pPr>
        <w:spacing w:line="360" w:lineRule="auto"/>
        <w:ind w:firstLine="480" w:firstLineChars="200"/>
        <w:rPr>
          <w:rFonts w:ascii="宋体" w:hAnsi="宋体" w:cstheme="minorBidi"/>
          <w:color w:val="000000"/>
          <w:sz w:val="24"/>
        </w:rPr>
      </w:pPr>
      <w:r>
        <w:rPr>
          <w:rFonts w:hint="eastAsia" w:ascii="宋体" w:hAnsi="宋体" w:cstheme="minorBidi"/>
          <w:color w:val="000000"/>
          <w:sz w:val="24"/>
        </w:rPr>
        <w:t>录音播放严格按照权限和密码进行保护，既可在本地查询录音文件，也可通过网络远程查询录音文件。</w:t>
      </w:r>
    </w:p>
    <w:p>
      <w:pPr>
        <w:spacing w:line="360" w:lineRule="auto"/>
        <w:ind w:firstLine="482" w:firstLineChars="200"/>
        <w:rPr>
          <w:rFonts w:ascii="宋体" w:hAnsi="宋体" w:cstheme="minorBidi"/>
          <w:b/>
          <w:color w:val="000000"/>
          <w:sz w:val="24"/>
        </w:rPr>
      </w:pPr>
      <w:r>
        <w:rPr>
          <w:rFonts w:hint="eastAsia" w:ascii="宋体" w:hAnsi="宋体" w:cstheme="minorBidi"/>
          <w:b/>
          <w:color w:val="000000"/>
          <w:sz w:val="24"/>
        </w:rPr>
        <w:t>录音保存时长：</w:t>
      </w:r>
    </w:p>
    <w:p>
      <w:pPr>
        <w:spacing w:line="360" w:lineRule="auto"/>
        <w:ind w:firstLine="480" w:firstLineChars="200"/>
        <w:rPr>
          <w:rFonts w:ascii="宋体" w:hAnsi="宋体" w:cstheme="minorBidi"/>
          <w:color w:val="000000"/>
          <w:sz w:val="24"/>
        </w:rPr>
      </w:pPr>
      <w:r>
        <w:rPr>
          <w:rFonts w:hint="eastAsia" w:ascii="宋体" w:hAnsi="宋体" w:cstheme="minorBidi"/>
          <w:color w:val="000000"/>
          <w:sz w:val="24"/>
        </w:rPr>
        <w:t>系统配置的存储空间满足1年，并支持自动循环存储。</w:t>
      </w:r>
    </w:p>
    <w:p>
      <w:pPr>
        <w:pStyle w:val="23"/>
        <w:spacing w:line="360" w:lineRule="auto"/>
      </w:pPr>
      <w:r>
        <w:rPr>
          <w:rFonts w:hint="eastAsia"/>
        </w:rPr>
        <w:t>P</w:t>
      </w:r>
      <w:r>
        <w:t>DT</w:t>
      </w:r>
      <w:r>
        <w:rPr>
          <w:rFonts w:hint="eastAsia"/>
        </w:rPr>
        <w:t>系统录音</w:t>
      </w:r>
    </w:p>
    <w:p>
      <w:pPr>
        <w:pStyle w:val="44"/>
        <w:spacing w:line="360" w:lineRule="auto"/>
        <w:ind w:firstLine="480"/>
        <w:rPr>
          <w:rFonts w:ascii="宋体" w:hAnsi="宋体"/>
          <w:kern w:val="0"/>
          <w:sz w:val="24"/>
          <w:szCs w:val="24"/>
        </w:rPr>
      </w:pPr>
      <w:r>
        <w:rPr>
          <w:rFonts w:hint="eastAsia" w:ascii="宋体" w:hAnsi="宋体"/>
          <w:kern w:val="0"/>
          <w:sz w:val="24"/>
          <w:szCs w:val="24"/>
        </w:rPr>
        <w:t>录音系统通过专线与PDT系统连接，具备对所指定PDT群组音频信息：记录、存储、检索、播放、下载等功能。录音保存时间不低于1年。</w:t>
      </w:r>
    </w:p>
    <w:p>
      <w:pPr>
        <w:pStyle w:val="44"/>
        <w:spacing w:line="360" w:lineRule="auto"/>
        <w:ind w:firstLine="480"/>
        <w:rPr>
          <w:rFonts w:ascii="宋体" w:hAnsi="宋体"/>
          <w:kern w:val="0"/>
          <w:sz w:val="24"/>
          <w:szCs w:val="24"/>
        </w:rPr>
      </w:pPr>
      <w:r>
        <w:rPr>
          <w:rFonts w:hint="eastAsia" w:ascii="宋体" w:hAnsi="宋体"/>
          <w:kern w:val="0"/>
          <w:sz w:val="24"/>
          <w:szCs w:val="24"/>
        </w:rPr>
        <w:t>主要功能包括（但不限于）：</w:t>
      </w:r>
    </w:p>
    <w:p>
      <w:pPr>
        <w:pStyle w:val="44"/>
        <w:widowControl/>
        <w:numPr>
          <w:ilvl w:val="0"/>
          <w:numId w:val="6"/>
        </w:numPr>
        <w:adjustRightInd w:val="0"/>
        <w:snapToGrid w:val="0"/>
        <w:spacing w:line="360" w:lineRule="auto"/>
        <w:ind w:left="0" w:firstLine="709" w:firstLineChars="0"/>
        <w:rPr>
          <w:rFonts w:ascii="宋体" w:hAnsi="宋体"/>
          <w:kern w:val="0"/>
          <w:sz w:val="24"/>
          <w:szCs w:val="24"/>
        </w:rPr>
      </w:pPr>
      <w:r>
        <w:rPr>
          <w:rFonts w:hint="eastAsia" w:ascii="宋体" w:hAnsi="宋体"/>
          <w:kern w:val="0"/>
          <w:sz w:val="24"/>
          <w:szCs w:val="24"/>
        </w:rPr>
        <w:t>对系统所有单呼、组呼、广播呼叫、紧急呼叫、PSTN互联呼叫等进行实时录音及监听；</w:t>
      </w:r>
    </w:p>
    <w:p>
      <w:pPr>
        <w:pStyle w:val="44"/>
        <w:widowControl/>
        <w:numPr>
          <w:ilvl w:val="0"/>
          <w:numId w:val="6"/>
        </w:numPr>
        <w:adjustRightInd w:val="0"/>
        <w:snapToGrid w:val="0"/>
        <w:spacing w:line="360" w:lineRule="auto"/>
        <w:ind w:left="0" w:firstLine="709" w:firstLineChars="0"/>
        <w:rPr>
          <w:rFonts w:ascii="宋体" w:hAnsi="宋体"/>
          <w:kern w:val="0"/>
          <w:sz w:val="24"/>
          <w:szCs w:val="24"/>
        </w:rPr>
      </w:pPr>
      <w:r>
        <w:rPr>
          <w:rFonts w:hint="eastAsia" w:ascii="宋体" w:hAnsi="宋体"/>
          <w:kern w:val="0"/>
          <w:sz w:val="24"/>
          <w:szCs w:val="24"/>
        </w:rPr>
        <w:t>呼叫记录的信息包括：主被叫号码、组号、日期时间、呼叫类型、通话时长等信息；</w:t>
      </w:r>
    </w:p>
    <w:p>
      <w:pPr>
        <w:pStyle w:val="44"/>
        <w:widowControl/>
        <w:numPr>
          <w:ilvl w:val="0"/>
          <w:numId w:val="6"/>
        </w:numPr>
        <w:adjustRightInd w:val="0"/>
        <w:snapToGrid w:val="0"/>
        <w:spacing w:line="360" w:lineRule="auto"/>
        <w:ind w:left="0" w:firstLine="709" w:firstLineChars="0"/>
        <w:rPr>
          <w:rFonts w:ascii="宋体" w:hAnsi="宋体"/>
          <w:kern w:val="0"/>
          <w:sz w:val="24"/>
          <w:szCs w:val="24"/>
        </w:rPr>
      </w:pPr>
      <w:r>
        <w:rPr>
          <w:rFonts w:hint="eastAsia" w:ascii="宋体" w:hAnsi="宋体"/>
          <w:kern w:val="0"/>
          <w:sz w:val="24"/>
          <w:szCs w:val="24"/>
        </w:rPr>
        <w:t>系统的检索功能；</w:t>
      </w:r>
    </w:p>
    <w:p>
      <w:pPr>
        <w:pStyle w:val="44"/>
        <w:spacing w:line="360" w:lineRule="auto"/>
        <w:ind w:firstLine="480"/>
        <w:rPr>
          <w:rFonts w:ascii="宋体" w:hAnsi="宋体"/>
          <w:kern w:val="0"/>
          <w:sz w:val="24"/>
          <w:szCs w:val="24"/>
        </w:rPr>
      </w:pPr>
      <w:r>
        <w:rPr>
          <w:rFonts w:hint="eastAsia" w:ascii="宋体" w:hAnsi="宋体"/>
          <w:kern w:val="0"/>
          <w:sz w:val="24"/>
          <w:szCs w:val="24"/>
        </w:rPr>
        <w:t>远程检索功能（通过IE远程检索）：可通过主被叫、开始结束时间、时长、呼叫类型等多维度进行检索回放；回放支持暂停、快进快退等功能；</w:t>
      </w:r>
    </w:p>
    <w:p>
      <w:pPr>
        <w:pStyle w:val="44"/>
        <w:widowControl/>
        <w:numPr>
          <w:ilvl w:val="0"/>
          <w:numId w:val="6"/>
        </w:numPr>
        <w:adjustRightInd w:val="0"/>
        <w:snapToGrid w:val="0"/>
        <w:spacing w:line="360" w:lineRule="auto"/>
        <w:ind w:left="0" w:firstLine="709" w:firstLineChars="0"/>
        <w:rPr>
          <w:rFonts w:ascii="宋体" w:hAnsi="宋体"/>
          <w:kern w:val="0"/>
          <w:sz w:val="24"/>
          <w:szCs w:val="24"/>
        </w:rPr>
      </w:pPr>
      <w:r>
        <w:rPr>
          <w:rFonts w:hint="eastAsia" w:ascii="宋体" w:hAnsi="宋体"/>
          <w:kern w:val="0"/>
          <w:sz w:val="24"/>
          <w:szCs w:val="24"/>
        </w:rPr>
        <w:t>数据统计分析：</w:t>
      </w:r>
    </w:p>
    <w:p>
      <w:pPr>
        <w:pStyle w:val="44"/>
        <w:widowControl/>
        <w:adjustRightInd w:val="0"/>
        <w:snapToGrid w:val="0"/>
        <w:spacing w:line="360" w:lineRule="auto"/>
        <w:ind w:left="709" w:firstLine="0" w:firstLineChars="0"/>
        <w:rPr>
          <w:rFonts w:ascii="宋体" w:hAnsi="宋体"/>
          <w:kern w:val="0"/>
          <w:sz w:val="24"/>
          <w:szCs w:val="24"/>
        </w:rPr>
      </w:pPr>
      <w:r>
        <w:rPr>
          <w:rFonts w:hint="eastAsia" w:ascii="宋体" w:hAnsi="宋体"/>
          <w:kern w:val="0"/>
          <w:sz w:val="24"/>
          <w:szCs w:val="24"/>
        </w:rPr>
        <w:t>对录音资料进行统计分析，形成报表。</w:t>
      </w:r>
    </w:p>
    <w:p>
      <w:pPr>
        <w:pStyle w:val="23"/>
        <w:spacing w:line="360" w:lineRule="auto"/>
      </w:pPr>
      <w:r>
        <w:rPr>
          <w:rFonts w:hint="eastAsia"/>
        </w:rPr>
        <w:t>PDT基站（8载频）</w:t>
      </w:r>
    </w:p>
    <w:p>
      <w:pPr>
        <w:spacing w:line="360" w:lineRule="auto"/>
        <w:ind w:firstLine="480" w:firstLineChars="200"/>
        <w:rPr>
          <w:rFonts w:ascii="宋体" w:hAnsi="宋体"/>
          <w:kern w:val="0"/>
          <w:sz w:val="24"/>
        </w:rPr>
      </w:pPr>
      <w:r>
        <w:rPr>
          <w:rFonts w:hint="eastAsia" w:ascii="宋体" w:hAnsi="宋体"/>
          <w:kern w:val="0"/>
          <w:sz w:val="24"/>
        </w:rPr>
        <w:t>在既有的3</w:t>
      </w:r>
      <w:r>
        <w:rPr>
          <w:rFonts w:ascii="宋体" w:hAnsi="宋体"/>
          <w:kern w:val="0"/>
          <w:sz w:val="24"/>
        </w:rPr>
        <w:t>50</w:t>
      </w:r>
      <w:r>
        <w:rPr>
          <w:rFonts w:hint="eastAsia" w:ascii="宋体" w:hAnsi="宋体"/>
          <w:kern w:val="0"/>
          <w:sz w:val="24"/>
        </w:rPr>
        <w:t>兆TETRA基站：在2个指定区域各新建一套8载频PDT室外基站；</w:t>
      </w:r>
    </w:p>
    <w:p>
      <w:pPr>
        <w:spacing w:line="360" w:lineRule="auto"/>
        <w:ind w:firstLine="480" w:firstLineChars="200"/>
        <w:rPr>
          <w:rFonts w:ascii="宋体" w:hAnsi="宋体"/>
          <w:kern w:val="0"/>
          <w:sz w:val="24"/>
        </w:rPr>
      </w:pPr>
      <w:r>
        <w:rPr>
          <w:rFonts w:hint="eastAsia" w:ascii="宋体" w:hAnsi="宋体"/>
          <w:color w:val="000000"/>
          <w:kern w:val="24"/>
          <w:sz w:val="24"/>
        </w:rPr>
        <w:t>基站配置</w:t>
      </w:r>
      <w:r>
        <w:rPr>
          <w:rFonts w:ascii="宋体" w:hAnsi="宋体"/>
          <w:color w:val="000000"/>
          <w:kern w:val="24"/>
          <w:sz w:val="24"/>
        </w:rPr>
        <w:t>8</w:t>
      </w:r>
      <w:r>
        <w:rPr>
          <w:rFonts w:hint="eastAsia" w:ascii="宋体" w:hAnsi="宋体"/>
          <w:color w:val="000000"/>
          <w:kern w:val="24"/>
          <w:sz w:val="24"/>
        </w:rPr>
        <w:t>个载频（其中：1个控制信道、</w:t>
      </w:r>
      <w:r>
        <w:rPr>
          <w:rFonts w:ascii="宋体" w:hAnsi="宋体"/>
          <w:color w:val="000000"/>
          <w:kern w:val="24"/>
          <w:sz w:val="24"/>
        </w:rPr>
        <w:t>15</w:t>
      </w:r>
      <w:r>
        <w:rPr>
          <w:rFonts w:hint="eastAsia" w:ascii="宋体" w:hAnsi="宋体"/>
          <w:color w:val="000000"/>
          <w:kern w:val="24"/>
          <w:sz w:val="24"/>
        </w:rPr>
        <w:t>个业务信道）。无线收发信机配备2分集以上的接收。配置冗余IP接口，实现链路故障冗余路由备份。</w:t>
      </w:r>
    </w:p>
    <w:p>
      <w:pPr>
        <w:spacing w:line="360" w:lineRule="auto"/>
        <w:ind w:firstLine="480" w:firstLineChars="200"/>
        <w:rPr>
          <w:rFonts w:ascii="宋体" w:hAnsi="宋体"/>
          <w:color w:val="000000"/>
          <w:kern w:val="24"/>
          <w:sz w:val="24"/>
        </w:rPr>
      </w:pPr>
      <w:r>
        <w:rPr>
          <w:rFonts w:hint="eastAsia" w:ascii="宋体" w:hAnsi="宋体"/>
          <w:kern w:val="0"/>
          <w:sz w:val="24"/>
        </w:rPr>
        <w:t>与已有的TETRA基站共用机房</w:t>
      </w:r>
      <w:r>
        <w:rPr>
          <w:rFonts w:hint="eastAsia" w:ascii="宋体" w:hAnsi="宋体"/>
          <w:color w:val="000000"/>
          <w:kern w:val="24"/>
          <w:sz w:val="24"/>
        </w:rPr>
        <w:t>。</w:t>
      </w:r>
    </w:p>
    <w:p>
      <w:pPr>
        <w:spacing w:line="360" w:lineRule="auto"/>
        <w:ind w:firstLine="480" w:firstLineChars="200"/>
        <w:rPr>
          <w:rFonts w:ascii="宋体" w:hAnsi="宋体"/>
        </w:rPr>
      </w:pPr>
      <w:r>
        <w:rPr>
          <w:rFonts w:hint="eastAsia" w:ascii="宋体" w:hAnsi="宋体"/>
          <w:color w:val="000000"/>
          <w:kern w:val="24"/>
          <w:sz w:val="24"/>
        </w:rPr>
        <w:t>新建2套通信电源，每个基站配置1</w:t>
      </w:r>
      <w:r>
        <w:rPr>
          <w:rFonts w:ascii="宋体" w:hAnsi="宋体"/>
          <w:color w:val="000000"/>
          <w:kern w:val="24"/>
          <w:sz w:val="24"/>
        </w:rPr>
        <w:t>6</w:t>
      </w:r>
      <w:r>
        <w:rPr>
          <w:rFonts w:hint="eastAsia" w:ascii="宋体" w:hAnsi="宋体"/>
          <w:color w:val="000000"/>
          <w:kern w:val="24"/>
          <w:sz w:val="24"/>
        </w:rPr>
        <w:t>节1</w:t>
      </w:r>
      <w:r>
        <w:rPr>
          <w:rFonts w:ascii="宋体" w:hAnsi="宋体"/>
          <w:color w:val="000000"/>
          <w:kern w:val="24"/>
          <w:sz w:val="24"/>
        </w:rPr>
        <w:t>2V 100A</w:t>
      </w:r>
      <w:r>
        <w:rPr>
          <w:rFonts w:hint="eastAsia" w:ascii="宋体" w:hAnsi="宋体"/>
          <w:color w:val="000000"/>
          <w:kern w:val="24"/>
          <w:sz w:val="24"/>
        </w:rPr>
        <w:t>h蓄电池，为基站提供8小时备电能力。</w:t>
      </w:r>
    </w:p>
    <w:p>
      <w:pPr>
        <w:spacing w:line="360" w:lineRule="auto"/>
        <w:ind w:firstLine="361" w:firstLineChars="150"/>
        <w:rPr>
          <w:rFonts w:ascii="宋体" w:hAnsi="宋体"/>
          <w:b/>
          <w:sz w:val="24"/>
        </w:rPr>
      </w:pPr>
      <w:r>
        <w:rPr>
          <w:rFonts w:hint="eastAsia" w:ascii="宋体" w:hAnsi="宋体"/>
          <w:b/>
          <w:sz w:val="24"/>
        </w:rPr>
        <w:t>规格参数：</w:t>
      </w:r>
    </w:p>
    <w:tbl>
      <w:tblPr>
        <w:tblStyle w:val="15"/>
        <w:tblW w:w="8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709"/>
        <w:gridCol w:w="1714"/>
        <w:gridCol w:w="2255"/>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712" w:type="dxa"/>
            <w:vAlign w:val="center"/>
          </w:tcPr>
          <w:p>
            <w:pPr>
              <w:pStyle w:val="42"/>
              <w:spacing w:line="360" w:lineRule="auto"/>
              <w:jc w:val="both"/>
              <w:rPr>
                <w:rFonts w:ascii="宋体" w:hAnsi="宋体"/>
                <w:sz w:val="24"/>
                <w:szCs w:val="24"/>
              </w:rPr>
            </w:pPr>
            <w:r>
              <w:rPr>
                <w:rFonts w:ascii="宋体" w:hAnsi="宋体"/>
                <w:sz w:val="24"/>
                <w:szCs w:val="24"/>
              </w:rPr>
              <w:t>类别</w:t>
            </w:r>
          </w:p>
        </w:tc>
        <w:tc>
          <w:tcPr>
            <w:tcW w:w="709" w:type="dxa"/>
            <w:vAlign w:val="center"/>
          </w:tcPr>
          <w:p>
            <w:pPr>
              <w:pStyle w:val="42"/>
              <w:spacing w:line="360" w:lineRule="auto"/>
              <w:jc w:val="both"/>
              <w:rPr>
                <w:rFonts w:ascii="宋体" w:hAnsi="宋体"/>
                <w:sz w:val="24"/>
                <w:szCs w:val="24"/>
              </w:rPr>
            </w:pPr>
            <w:r>
              <w:rPr>
                <w:rFonts w:ascii="宋体" w:hAnsi="宋体"/>
                <w:sz w:val="24"/>
                <w:szCs w:val="24"/>
              </w:rPr>
              <w:t>序号</w:t>
            </w:r>
          </w:p>
        </w:tc>
        <w:tc>
          <w:tcPr>
            <w:tcW w:w="3969" w:type="dxa"/>
            <w:gridSpan w:val="2"/>
            <w:vAlign w:val="center"/>
          </w:tcPr>
          <w:p>
            <w:pPr>
              <w:pStyle w:val="42"/>
              <w:spacing w:line="360" w:lineRule="auto"/>
              <w:ind w:left="420"/>
              <w:rPr>
                <w:rFonts w:ascii="宋体" w:hAnsi="宋体"/>
                <w:sz w:val="24"/>
                <w:szCs w:val="24"/>
              </w:rPr>
            </w:pPr>
            <w:r>
              <w:rPr>
                <w:rFonts w:ascii="宋体" w:hAnsi="宋体"/>
                <w:sz w:val="24"/>
                <w:szCs w:val="24"/>
              </w:rPr>
              <w:t>指标项目</w:t>
            </w:r>
          </w:p>
        </w:tc>
        <w:tc>
          <w:tcPr>
            <w:tcW w:w="2886" w:type="dxa"/>
            <w:vAlign w:val="center"/>
          </w:tcPr>
          <w:p>
            <w:pPr>
              <w:pStyle w:val="42"/>
              <w:spacing w:line="360" w:lineRule="auto"/>
              <w:ind w:left="420"/>
              <w:rPr>
                <w:rFonts w:ascii="宋体" w:hAnsi="宋体"/>
                <w:sz w:val="24"/>
                <w:szCs w:val="24"/>
              </w:rPr>
            </w:pPr>
            <w:r>
              <w:rPr>
                <w:rFonts w:ascii="宋体" w:hAnsi="宋体"/>
                <w:sz w:val="24"/>
                <w:szCs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2" w:type="dxa"/>
            <w:vMerge w:val="restart"/>
            <w:vAlign w:val="center"/>
          </w:tcPr>
          <w:p>
            <w:pPr>
              <w:pStyle w:val="41"/>
              <w:spacing w:line="360" w:lineRule="auto"/>
              <w:jc w:val="both"/>
              <w:rPr>
                <w:rFonts w:eastAsia="宋体"/>
                <w:sz w:val="24"/>
                <w:szCs w:val="24"/>
              </w:rPr>
            </w:pPr>
            <w:r>
              <w:rPr>
                <w:rFonts w:eastAsia="宋体"/>
                <w:sz w:val="24"/>
                <w:szCs w:val="24"/>
              </w:rPr>
              <w:t>发射</w:t>
            </w:r>
          </w:p>
        </w:tc>
        <w:tc>
          <w:tcPr>
            <w:tcW w:w="709" w:type="dxa"/>
            <w:vAlign w:val="center"/>
          </w:tcPr>
          <w:p>
            <w:pPr>
              <w:pStyle w:val="41"/>
              <w:spacing w:line="360" w:lineRule="auto"/>
              <w:rPr>
                <w:rFonts w:eastAsia="宋体"/>
                <w:sz w:val="24"/>
                <w:szCs w:val="24"/>
              </w:rPr>
            </w:pPr>
            <w:r>
              <w:rPr>
                <w:rFonts w:eastAsia="宋体"/>
                <w:sz w:val="24"/>
                <w:szCs w:val="24"/>
              </w:rPr>
              <w:t>1</w:t>
            </w:r>
          </w:p>
        </w:tc>
        <w:tc>
          <w:tcPr>
            <w:tcW w:w="3969" w:type="dxa"/>
            <w:gridSpan w:val="2"/>
            <w:vAlign w:val="center"/>
          </w:tcPr>
          <w:p>
            <w:pPr>
              <w:pStyle w:val="41"/>
              <w:spacing w:line="360" w:lineRule="auto"/>
              <w:ind w:left="420"/>
              <w:rPr>
                <w:rFonts w:eastAsia="宋体"/>
                <w:sz w:val="24"/>
                <w:szCs w:val="24"/>
              </w:rPr>
            </w:pPr>
            <w:r>
              <w:rPr>
                <w:rFonts w:eastAsia="宋体"/>
                <w:sz w:val="24"/>
                <w:szCs w:val="24"/>
              </w:rPr>
              <w:t>输出功率</w:t>
            </w:r>
          </w:p>
        </w:tc>
        <w:tc>
          <w:tcPr>
            <w:tcW w:w="2886" w:type="dxa"/>
            <w:vAlign w:val="center"/>
          </w:tcPr>
          <w:p>
            <w:pPr>
              <w:pStyle w:val="41"/>
              <w:spacing w:line="360" w:lineRule="auto"/>
              <w:ind w:left="420"/>
              <w:rPr>
                <w:rFonts w:eastAsia="宋体"/>
                <w:sz w:val="24"/>
                <w:szCs w:val="24"/>
              </w:rPr>
            </w:pPr>
            <w:r>
              <w:rPr>
                <w:rFonts w:eastAsia="宋体"/>
                <w:sz w:val="24"/>
                <w:szCs w:val="24"/>
              </w:rPr>
              <w:t>1</w:t>
            </w:r>
            <w:r>
              <w:rPr>
                <w:rFonts w:hint="eastAsia" w:eastAsia="宋体"/>
                <w:sz w:val="24"/>
                <w:szCs w:val="24"/>
              </w:rPr>
              <w:t>-</w:t>
            </w:r>
            <w:r>
              <w:rPr>
                <w:rFonts w:eastAsia="宋体"/>
                <w:sz w:val="24"/>
                <w:szCs w:val="24"/>
              </w:rPr>
              <w:t>50W</w:t>
            </w:r>
            <w:r>
              <w:rPr>
                <w:rFonts w:hint="eastAsia" w:eastAsia="宋体"/>
                <w:sz w:val="24"/>
                <w:szCs w:val="24"/>
              </w:rPr>
              <w:t>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2" w:type="dxa"/>
            <w:vMerge w:val="continue"/>
            <w:vAlign w:val="center"/>
          </w:tcPr>
          <w:p>
            <w:pPr>
              <w:pStyle w:val="41"/>
              <w:spacing w:line="360" w:lineRule="auto"/>
              <w:ind w:left="420"/>
              <w:jc w:val="both"/>
              <w:rPr>
                <w:rFonts w:eastAsia="宋体"/>
                <w:sz w:val="24"/>
                <w:szCs w:val="24"/>
              </w:rPr>
            </w:pPr>
          </w:p>
        </w:tc>
        <w:tc>
          <w:tcPr>
            <w:tcW w:w="709" w:type="dxa"/>
            <w:vAlign w:val="center"/>
          </w:tcPr>
          <w:p>
            <w:pPr>
              <w:pStyle w:val="41"/>
              <w:spacing w:line="360" w:lineRule="auto"/>
              <w:rPr>
                <w:rFonts w:eastAsia="宋体"/>
                <w:sz w:val="24"/>
                <w:szCs w:val="24"/>
              </w:rPr>
            </w:pPr>
            <w:r>
              <w:rPr>
                <w:rFonts w:eastAsia="宋体"/>
                <w:sz w:val="24"/>
                <w:szCs w:val="24"/>
              </w:rPr>
              <w:t>2</w:t>
            </w:r>
          </w:p>
        </w:tc>
        <w:tc>
          <w:tcPr>
            <w:tcW w:w="3969" w:type="dxa"/>
            <w:gridSpan w:val="2"/>
            <w:vAlign w:val="center"/>
          </w:tcPr>
          <w:p>
            <w:pPr>
              <w:pStyle w:val="41"/>
              <w:spacing w:line="360" w:lineRule="auto"/>
              <w:ind w:left="420"/>
              <w:rPr>
                <w:rFonts w:eastAsia="宋体"/>
                <w:sz w:val="24"/>
                <w:szCs w:val="24"/>
              </w:rPr>
            </w:pPr>
            <w:r>
              <w:rPr>
                <w:rFonts w:eastAsia="宋体"/>
                <w:sz w:val="24"/>
                <w:szCs w:val="24"/>
              </w:rPr>
              <w:t>4FSK调制频偏误差</w:t>
            </w:r>
          </w:p>
        </w:tc>
        <w:tc>
          <w:tcPr>
            <w:tcW w:w="2886" w:type="dxa"/>
            <w:vAlign w:val="center"/>
          </w:tcPr>
          <w:p>
            <w:pPr>
              <w:pStyle w:val="41"/>
              <w:spacing w:line="360" w:lineRule="auto"/>
              <w:ind w:left="420"/>
              <w:rPr>
                <w:rFonts w:eastAsia="宋体"/>
                <w:sz w:val="24"/>
                <w:szCs w:val="24"/>
              </w:rPr>
            </w:pPr>
            <w:r>
              <w:rPr>
                <w:rFonts w:eastAsia="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2" w:type="dxa"/>
            <w:vMerge w:val="continue"/>
            <w:vAlign w:val="center"/>
          </w:tcPr>
          <w:p>
            <w:pPr>
              <w:pStyle w:val="41"/>
              <w:spacing w:line="360" w:lineRule="auto"/>
              <w:ind w:left="420"/>
              <w:jc w:val="both"/>
              <w:rPr>
                <w:rFonts w:eastAsia="宋体"/>
                <w:sz w:val="24"/>
                <w:szCs w:val="24"/>
              </w:rPr>
            </w:pPr>
          </w:p>
        </w:tc>
        <w:tc>
          <w:tcPr>
            <w:tcW w:w="709" w:type="dxa"/>
            <w:vAlign w:val="center"/>
          </w:tcPr>
          <w:p>
            <w:pPr>
              <w:pStyle w:val="41"/>
              <w:spacing w:line="360" w:lineRule="auto"/>
              <w:rPr>
                <w:rFonts w:eastAsia="宋体"/>
                <w:sz w:val="24"/>
                <w:szCs w:val="24"/>
              </w:rPr>
            </w:pPr>
            <w:r>
              <w:rPr>
                <w:rFonts w:eastAsia="宋体"/>
                <w:sz w:val="24"/>
                <w:szCs w:val="24"/>
              </w:rPr>
              <w:t>3</w:t>
            </w:r>
          </w:p>
        </w:tc>
        <w:tc>
          <w:tcPr>
            <w:tcW w:w="3969" w:type="dxa"/>
            <w:gridSpan w:val="2"/>
            <w:vAlign w:val="center"/>
          </w:tcPr>
          <w:p>
            <w:pPr>
              <w:pStyle w:val="41"/>
              <w:spacing w:line="360" w:lineRule="auto"/>
              <w:ind w:left="420"/>
              <w:rPr>
                <w:rFonts w:eastAsia="宋体"/>
                <w:sz w:val="24"/>
                <w:szCs w:val="24"/>
              </w:rPr>
            </w:pPr>
            <w:r>
              <w:rPr>
                <w:rFonts w:eastAsia="宋体"/>
                <w:sz w:val="24"/>
                <w:szCs w:val="24"/>
              </w:rPr>
              <w:t>4FSK发射误码率</w:t>
            </w:r>
          </w:p>
        </w:tc>
        <w:tc>
          <w:tcPr>
            <w:tcW w:w="2886" w:type="dxa"/>
            <w:vAlign w:val="center"/>
          </w:tcPr>
          <w:p>
            <w:pPr>
              <w:pStyle w:val="41"/>
              <w:spacing w:line="360" w:lineRule="auto"/>
              <w:ind w:left="420"/>
              <w:rPr>
                <w:rFonts w:eastAsia="宋体"/>
                <w:sz w:val="24"/>
                <w:szCs w:val="24"/>
              </w:rPr>
            </w:pPr>
            <w:r>
              <w:rPr>
                <w:rFonts w:eastAsia="宋体"/>
                <w:sz w:val="24"/>
                <w:szCs w:val="24"/>
              </w:rPr>
              <w:t>≤1×10</w:t>
            </w:r>
            <w:r>
              <w:rPr>
                <w:rFonts w:eastAsia="宋体"/>
                <w:sz w:val="24"/>
                <w:szCs w:val="24"/>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2" w:type="dxa"/>
            <w:vMerge w:val="continue"/>
            <w:vAlign w:val="center"/>
          </w:tcPr>
          <w:p>
            <w:pPr>
              <w:pStyle w:val="41"/>
              <w:spacing w:line="360" w:lineRule="auto"/>
              <w:ind w:left="420"/>
              <w:jc w:val="both"/>
              <w:rPr>
                <w:rFonts w:eastAsia="宋体"/>
                <w:sz w:val="24"/>
                <w:szCs w:val="24"/>
              </w:rPr>
            </w:pPr>
          </w:p>
        </w:tc>
        <w:tc>
          <w:tcPr>
            <w:tcW w:w="709" w:type="dxa"/>
            <w:vAlign w:val="center"/>
          </w:tcPr>
          <w:p>
            <w:pPr>
              <w:pStyle w:val="41"/>
              <w:spacing w:line="360" w:lineRule="auto"/>
              <w:rPr>
                <w:rFonts w:eastAsia="宋体"/>
                <w:sz w:val="24"/>
                <w:szCs w:val="24"/>
              </w:rPr>
            </w:pPr>
            <w:r>
              <w:rPr>
                <w:rFonts w:eastAsia="宋体"/>
                <w:sz w:val="24"/>
                <w:szCs w:val="24"/>
              </w:rPr>
              <w:t>4</w:t>
            </w:r>
          </w:p>
        </w:tc>
        <w:tc>
          <w:tcPr>
            <w:tcW w:w="3969" w:type="dxa"/>
            <w:gridSpan w:val="2"/>
            <w:vAlign w:val="center"/>
          </w:tcPr>
          <w:p>
            <w:pPr>
              <w:pStyle w:val="41"/>
              <w:spacing w:line="360" w:lineRule="auto"/>
              <w:ind w:left="420"/>
              <w:rPr>
                <w:rFonts w:eastAsia="宋体"/>
                <w:sz w:val="24"/>
                <w:szCs w:val="24"/>
              </w:rPr>
            </w:pPr>
            <w:r>
              <w:rPr>
                <w:rFonts w:eastAsia="宋体"/>
                <w:sz w:val="24"/>
                <w:szCs w:val="24"/>
              </w:rPr>
              <w:t>占用带宽</w:t>
            </w:r>
          </w:p>
        </w:tc>
        <w:tc>
          <w:tcPr>
            <w:tcW w:w="2886" w:type="dxa"/>
            <w:vAlign w:val="center"/>
          </w:tcPr>
          <w:p>
            <w:pPr>
              <w:pStyle w:val="41"/>
              <w:spacing w:line="360" w:lineRule="auto"/>
              <w:ind w:left="420"/>
              <w:rPr>
                <w:rFonts w:eastAsia="宋体"/>
                <w:sz w:val="24"/>
                <w:szCs w:val="24"/>
              </w:rPr>
            </w:pPr>
            <w:r>
              <w:rPr>
                <w:rFonts w:eastAsia="宋体"/>
                <w:sz w:val="24"/>
                <w:szCs w:val="24"/>
              </w:rPr>
              <w:t>≤8.5kHz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2" w:type="dxa"/>
            <w:vMerge w:val="continue"/>
            <w:vAlign w:val="center"/>
          </w:tcPr>
          <w:p>
            <w:pPr>
              <w:pStyle w:val="41"/>
              <w:spacing w:line="360" w:lineRule="auto"/>
              <w:ind w:left="420"/>
              <w:jc w:val="both"/>
              <w:rPr>
                <w:rFonts w:eastAsia="宋体"/>
                <w:sz w:val="24"/>
                <w:szCs w:val="24"/>
              </w:rPr>
            </w:pPr>
          </w:p>
        </w:tc>
        <w:tc>
          <w:tcPr>
            <w:tcW w:w="709" w:type="dxa"/>
            <w:vAlign w:val="center"/>
          </w:tcPr>
          <w:p>
            <w:pPr>
              <w:pStyle w:val="41"/>
              <w:spacing w:line="360" w:lineRule="auto"/>
              <w:rPr>
                <w:rFonts w:eastAsia="宋体"/>
                <w:sz w:val="24"/>
                <w:szCs w:val="24"/>
              </w:rPr>
            </w:pPr>
            <w:r>
              <w:rPr>
                <w:rFonts w:eastAsia="宋体"/>
                <w:sz w:val="24"/>
                <w:szCs w:val="24"/>
              </w:rPr>
              <w:t>5</w:t>
            </w:r>
          </w:p>
        </w:tc>
        <w:tc>
          <w:tcPr>
            <w:tcW w:w="3969" w:type="dxa"/>
            <w:gridSpan w:val="2"/>
            <w:vAlign w:val="center"/>
          </w:tcPr>
          <w:p>
            <w:pPr>
              <w:pStyle w:val="41"/>
              <w:spacing w:line="360" w:lineRule="auto"/>
              <w:ind w:left="420"/>
              <w:rPr>
                <w:rFonts w:eastAsia="宋体"/>
                <w:sz w:val="24"/>
                <w:szCs w:val="24"/>
              </w:rPr>
            </w:pPr>
            <w:r>
              <w:rPr>
                <w:rFonts w:eastAsia="宋体"/>
                <w:sz w:val="24"/>
                <w:szCs w:val="24"/>
              </w:rPr>
              <w:t>频率误差</w:t>
            </w:r>
          </w:p>
        </w:tc>
        <w:tc>
          <w:tcPr>
            <w:tcW w:w="2886" w:type="dxa"/>
            <w:vAlign w:val="center"/>
          </w:tcPr>
          <w:p>
            <w:pPr>
              <w:pStyle w:val="41"/>
              <w:spacing w:line="360" w:lineRule="auto"/>
              <w:ind w:left="420"/>
              <w:rPr>
                <w:rFonts w:eastAsia="宋体"/>
                <w:sz w:val="24"/>
                <w:szCs w:val="24"/>
              </w:rPr>
            </w:pPr>
            <w:r>
              <w:rPr>
                <w:rFonts w:eastAsia="宋体"/>
                <w:sz w:val="24"/>
                <w:szCs w:val="24"/>
              </w:rPr>
              <w:t>≤1×10</w:t>
            </w:r>
            <w:r>
              <w:rPr>
                <w:rFonts w:eastAsia="宋体"/>
                <w:sz w:val="24"/>
                <w:szCs w:val="24"/>
                <w:vertAlign w:val="superscript"/>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2" w:type="dxa"/>
            <w:vMerge w:val="continue"/>
            <w:vAlign w:val="center"/>
          </w:tcPr>
          <w:p>
            <w:pPr>
              <w:pStyle w:val="41"/>
              <w:spacing w:line="360" w:lineRule="auto"/>
              <w:ind w:left="420"/>
              <w:jc w:val="both"/>
              <w:rPr>
                <w:rFonts w:eastAsia="宋体"/>
                <w:sz w:val="24"/>
                <w:szCs w:val="24"/>
              </w:rPr>
            </w:pPr>
          </w:p>
        </w:tc>
        <w:tc>
          <w:tcPr>
            <w:tcW w:w="709" w:type="dxa"/>
            <w:vAlign w:val="center"/>
          </w:tcPr>
          <w:p>
            <w:pPr>
              <w:pStyle w:val="41"/>
              <w:spacing w:line="360" w:lineRule="auto"/>
              <w:rPr>
                <w:rFonts w:eastAsia="宋体"/>
                <w:sz w:val="24"/>
                <w:szCs w:val="24"/>
              </w:rPr>
            </w:pPr>
            <w:r>
              <w:rPr>
                <w:rFonts w:eastAsia="宋体"/>
                <w:sz w:val="24"/>
                <w:szCs w:val="24"/>
              </w:rPr>
              <w:t>6</w:t>
            </w:r>
          </w:p>
        </w:tc>
        <w:tc>
          <w:tcPr>
            <w:tcW w:w="3969" w:type="dxa"/>
            <w:gridSpan w:val="2"/>
            <w:vAlign w:val="center"/>
          </w:tcPr>
          <w:p>
            <w:pPr>
              <w:pStyle w:val="41"/>
              <w:spacing w:line="360" w:lineRule="auto"/>
              <w:ind w:left="420"/>
              <w:rPr>
                <w:rFonts w:eastAsia="宋体"/>
                <w:sz w:val="24"/>
                <w:szCs w:val="24"/>
              </w:rPr>
            </w:pPr>
            <w:r>
              <w:rPr>
                <w:rFonts w:eastAsia="宋体"/>
                <w:sz w:val="24"/>
                <w:szCs w:val="24"/>
              </w:rPr>
              <w:t>互调衰减（共存要求）</w:t>
            </w:r>
          </w:p>
        </w:tc>
        <w:tc>
          <w:tcPr>
            <w:tcW w:w="2886" w:type="dxa"/>
            <w:vAlign w:val="center"/>
          </w:tcPr>
          <w:p>
            <w:pPr>
              <w:pStyle w:val="41"/>
              <w:spacing w:line="360" w:lineRule="auto"/>
              <w:ind w:left="420"/>
              <w:rPr>
                <w:rFonts w:eastAsia="宋体"/>
                <w:sz w:val="24"/>
                <w:szCs w:val="24"/>
              </w:rPr>
            </w:pPr>
            <w:r>
              <w:rPr>
                <w:rFonts w:eastAsia="宋体"/>
                <w:sz w:val="24"/>
                <w:szCs w:val="24"/>
              </w:rPr>
              <w:t>≤–50dB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2" w:type="dxa"/>
            <w:vMerge w:val="continue"/>
            <w:vAlign w:val="center"/>
          </w:tcPr>
          <w:p>
            <w:pPr>
              <w:pStyle w:val="41"/>
              <w:spacing w:line="360" w:lineRule="auto"/>
              <w:ind w:left="420"/>
              <w:jc w:val="both"/>
              <w:rPr>
                <w:rFonts w:eastAsia="宋体"/>
                <w:sz w:val="24"/>
                <w:szCs w:val="24"/>
              </w:rPr>
            </w:pPr>
          </w:p>
        </w:tc>
        <w:tc>
          <w:tcPr>
            <w:tcW w:w="709" w:type="dxa"/>
            <w:vMerge w:val="restart"/>
            <w:vAlign w:val="center"/>
          </w:tcPr>
          <w:p>
            <w:pPr>
              <w:pStyle w:val="41"/>
              <w:spacing w:line="360" w:lineRule="auto"/>
              <w:rPr>
                <w:rFonts w:eastAsia="宋体"/>
                <w:sz w:val="24"/>
                <w:szCs w:val="24"/>
              </w:rPr>
            </w:pPr>
            <w:r>
              <w:rPr>
                <w:rFonts w:eastAsia="宋体"/>
                <w:sz w:val="24"/>
                <w:szCs w:val="24"/>
              </w:rPr>
              <w:t>7</w:t>
            </w:r>
          </w:p>
        </w:tc>
        <w:tc>
          <w:tcPr>
            <w:tcW w:w="1714" w:type="dxa"/>
            <w:vMerge w:val="restart"/>
            <w:vAlign w:val="center"/>
          </w:tcPr>
          <w:p>
            <w:pPr>
              <w:pStyle w:val="41"/>
              <w:spacing w:line="360" w:lineRule="auto"/>
              <w:jc w:val="both"/>
              <w:rPr>
                <w:rFonts w:eastAsia="宋体"/>
                <w:sz w:val="24"/>
                <w:szCs w:val="24"/>
              </w:rPr>
            </w:pPr>
            <w:r>
              <w:rPr>
                <w:rFonts w:eastAsia="宋体"/>
                <w:sz w:val="24"/>
                <w:szCs w:val="24"/>
              </w:rPr>
              <w:t>邻道功率比</w:t>
            </w:r>
          </w:p>
        </w:tc>
        <w:tc>
          <w:tcPr>
            <w:tcW w:w="2255" w:type="dxa"/>
            <w:vAlign w:val="center"/>
          </w:tcPr>
          <w:p>
            <w:pPr>
              <w:pStyle w:val="41"/>
              <w:spacing w:line="360" w:lineRule="auto"/>
              <w:ind w:left="420"/>
              <w:rPr>
                <w:rFonts w:eastAsia="宋体"/>
                <w:sz w:val="24"/>
                <w:szCs w:val="24"/>
              </w:rPr>
            </w:pPr>
            <w:r>
              <w:rPr>
                <w:rFonts w:eastAsia="宋体"/>
                <w:sz w:val="24"/>
                <w:szCs w:val="24"/>
              </w:rPr>
              <w:t>F0±12.5kHz</w:t>
            </w:r>
          </w:p>
        </w:tc>
        <w:tc>
          <w:tcPr>
            <w:tcW w:w="2886" w:type="dxa"/>
            <w:vAlign w:val="center"/>
          </w:tcPr>
          <w:p>
            <w:pPr>
              <w:pStyle w:val="41"/>
              <w:spacing w:line="360" w:lineRule="auto"/>
              <w:ind w:left="420"/>
              <w:rPr>
                <w:rFonts w:eastAsia="宋体"/>
                <w:sz w:val="24"/>
                <w:szCs w:val="24"/>
              </w:rPr>
            </w:pPr>
            <w:r>
              <w:rPr>
                <w:rFonts w:eastAsia="宋体"/>
                <w:sz w:val="24"/>
                <w:szCs w:val="24"/>
              </w:rPr>
              <w:t>≤–60dB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2" w:type="dxa"/>
            <w:vMerge w:val="continue"/>
            <w:vAlign w:val="center"/>
          </w:tcPr>
          <w:p>
            <w:pPr>
              <w:pStyle w:val="41"/>
              <w:spacing w:line="360" w:lineRule="auto"/>
              <w:ind w:left="420"/>
              <w:jc w:val="both"/>
              <w:rPr>
                <w:rFonts w:eastAsia="宋体"/>
                <w:sz w:val="24"/>
                <w:szCs w:val="24"/>
              </w:rPr>
            </w:pPr>
          </w:p>
        </w:tc>
        <w:tc>
          <w:tcPr>
            <w:tcW w:w="709" w:type="dxa"/>
            <w:vMerge w:val="continue"/>
            <w:vAlign w:val="center"/>
          </w:tcPr>
          <w:p>
            <w:pPr>
              <w:pStyle w:val="41"/>
              <w:spacing w:line="360" w:lineRule="auto"/>
              <w:ind w:left="420"/>
              <w:rPr>
                <w:rFonts w:eastAsia="宋体"/>
                <w:sz w:val="24"/>
                <w:szCs w:val="24"/>
              </w:rPr>
            </w:pPr>
          </w:p>
        </w:tc>
        <w:tc>
          <w:tcPr>
            <w:tcW w:w="1714" w:type="dxa"/>
            <w:vMerge w:val="continue"/>
            <w:vAlign w:val="center"/>
          </w:tcPr>
          <w:p>
            <w:pPr>
              <w:pStyle w:val="41"/>
              <w:spacing w:line="360" w:lineRule="auto"/>
              <w:ind w:left="420"/>
              <w:rPr>
                <w:rFonts w:eastAsia="宋体"/>
                <w:sz w:val="24"/>
                <w:szCs w:val="24"/>
              </w:rPr>
            </w:pPr>
          </w:p>
        </w:tc>
        <w:tc>
          <w:tcPr>
            <w:tcW w:w="2255" w:type="dxa"/>
            <w:vAlign w:val="center"/>
          </w:tcPr>
          <w:p>
            <w:pPr>
              <w:pStyle w:val="41"/>
              <w:spacing w:line="360" w:lineRule="auto"/>
              <w:ind w:left="420"/>
              <w:rPr>
                <w:rFonts w:eastAsia="宋体"/>
                <w:sz w:val="24"/>
                <w:szCs w:val="24"/>
              </w:rPr>
            </w:pPr>
            <w:r>
              <w:rPr>
                <w:rFonts w:eastAsia="宋体"/>
                <w:sz w:val="24"/>
                <w:szCs w:val="24"/>
              </w:rPr>
              <w:t>F0±25.0kHz</w:t>
            </w:r>
          </w:p>
        </w:tc>
        <w:tc>
          <w:tcPr>
            <w:tcW w:w="2886" w:type="dxa"/>
            <w:vAlign w:val="center"/>
          </w:tcPr>
          <w:p>
            <w:pPr>
              <w:pStyle w:val="41"/>
              <w:spacing w:line="360" w:lineRule="auto"/>
              <w:ind w:left="420"/>
              <w:rPr>
                <w:rFonts w:eastAsia="宋体"/>
                <w:sz w:val="24"/>
                <w:szCs w:val="24"/>
              </w:rPr>
            </w:pPr>
            <w:r>
              <w:rPr>
                <w:rFonts w:eastAsia="宋体"/>
                <w:sz w:val="24"/>
                <w:szCs w:val="24"/>
              </w:rPr>
              <w:t>≤–70dB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2" w:type="dxa"/>
            <w:vMerge w:val="continue"/>
            <w:vAlign w:val="center"/>
          </w:tcPr>
          <w:p>
            <w:pPr>
              <w:pStyle w:val="41"/>
              <w:spacing w:line="360" w:lineRule="auto"/>
              <w:ind w:left="420"/>
              <w:jc w:val="both"/>
              <w:rPr>
                <w:rFonts w:eastAsia="宋体"/>
                <w:sz w:val="24"/>
                <w:szCs w:val="24"/>
              </w:rPr>
            </w:pPr>
          </w:p>
        </w:tc>
        <w:tc>
          <w:tcPr>
            <w:tcW w:w="709" w:type="dxa"/>
            <w:vMerge w:val="restart"/>
            <w:vAlign w:val="center"/>
          </w:tcPr>
          <w:p>
            <w:pPr>
              <w:pStyle w:val="41"/>
              <w:spacing w:line="360" w:lineRule="auto"/>
              <w:rPr>
                <w:rFonts w:eastAsia="宋体"/>
                <w:sz w:val="24"/>
                <w:szCs w:val="24"/>
              </w:rPr>
            </w:pPr>
            <w:r>
              <w:rPr>
                <w:rFonts w:eastAsia="宋体"/>
                <w:sz w:val="24"/>
                <w:szCs w:val="24"/>
              </w:rPr>
              <w:t>8</w:t>
            </w:r>
          </w:p>
        </w:tc>
        <w:tc>
          <w:tcPr>
            <w:tcW w:w="1714" w:type="dxa"/>
            <w:vMerge w:val="restart"/>
            <w:vAlign w:val="center"/>
          </w:tcPr>
          <w:p>
            <w:pPr>
              <w:pStyle w:val="41"/>
              <w:spacing w:line="360" w:lineRule="auto"/>
              <w:ind w:left="420"/>
              <w:rPr>
                <w:rFonts w:eastAsia="宋体"/>
                <w:sz w:val="24"/>
                <w:szCs w:val="24"/>
              </w:rPr>
            </w:pPr>
            <w:r>
              <w:rPr>
                <w:rFonts w:eastAsia="宋体"/>
                <w:sz w:val="24"/>
                <w:szCs w:val="24"/>
              </w:rPr>
              <w:t>发射杂散</w:t>
            </w:r>
          </w:p>
        </w:tc>
        <w:tc>
          <w:tcPr>
            <w:tcW w:w="2255" w:type="dxa"/>
            <w:vAlign w:val="center"/>
          </w:tcPr>
          <w:p>
            <w:pPr>
              <w:pStyle w:val="41"/>
              <w:spacing w:line="360" w:lineRule="auto"/>
              <w:ind w:left="420"/>
              <w:rPr>
                <w:rFonts w:eastAsia="宋体"/>
                <w:sz w:val="24"/>
                <w:szCs w:val="24"/>
              </w:rPr>
            </w:pPr>
            <w:r>
              <w:rPr>
                <w:rFonts w:eastAsia="宋体"/>
                <w:sz w:val="24"/>
                <w:szCs w:val="24"/>
              </w:rPr>
              <w:t>9kHz～1GHz（含）</w:t>
            </w:r>
          </w:p>
        </w:tc>
        <w:tc>
          <w:tcPr>
            <w:tcW w:w="2886" w:type="dxa"/>
            <w:vAlign w:val="center"/>
          </w:tcPr>
          <w:p>
            <w:pPr>
              <w:pStyle w:val="41"/>
              <w:spacing w:line="360" w:lineRule="auto"/>
              <w:ind w:left="420"/>
              <w:rPr>
                <w:rFonts w:eastAsia="宋体"/>
                <w:sz w:val="24"/>
                <w:szCs w:val="24"/>
              </w:rPr>
            </w:pPr>
            <w:r>
              <w:rPr>
                <w:rFonts w:eastAsia="宋体"/>
                <w:sz w:val="24"/>
                <w:szCs w:val="24"/>
              </w:rPr>
              <w:t>≤–36dBm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2" w:type="dxa"/>
            <w:vMerge w:val="continue"/>
            <w:vAlign w:val="center"/>
          </w:tcPr>
          <w:p>
            <w:pPr>
              <w:pStyle w:val="41"/>
              <w:spacing w:line="360" w:lineRule="auto"/>
              <w:ind w:left="420"/>
              <w:jc w:val="both"/>
              <w:rPr>
                <w:rFonts w:eastAsia="宋体"/>
                <w:sz w:val="24"/>
                <w:szCs w:val="24"/>
              </w:rPr>
            </w:pPr>
          </w:p>
        </w:tc>
        <w:tc>
          <w:tcPr>
            <w:tcW w:w="709" w:type="dxa"/>
            <w:vMerge w:val="continue"/>
            <w:vAlign w:val="center"/>
          </w:tcPr>
          <w:p>
            <w:pPr>
              <w:pStyle w:val="41"/>
              <w:spacing w:line="360" w:lineRule="auto"/>
              <w:ind w:left="420"/>
              <w:rPr>
                <w:rFonts w:eastAsia="宋体"/>
                <w:sz w:val="24"/>
                <w:szCs w:val="24"/>
              </w:rPr>
            </w:pPr>
          </w:p>
        </w:tc>
        <w:tc>
          <w:tcPr>
            <w:tcW w:w="1714" w:type="dxa"/>
            <w:vMerge w:val="continue"/>
            <w:vAlign w:val="center"/>
          </w:tcPr>
          <w:p>
            <w:pPr>
              <w:pStyle w:val="41"/>
              <w:spacing w:line="360" w:lineRule="auto"/>
              <w:ind w:left="420"/>
              <w:rPr>
                <w:rFonts w:eastAsia="宋体"/>
                <w:sz w:val="24"/>
                <w:szCs w:val="24"/>
              </w:rPr>
            </w:pPr>
          </w:p>
        </w:tc>
        <w:tc>
          <w:tcPr>
            <w:tcW w:w="2255" w:type="dxa"/>
            <w:vAlign w:val="center"/>
          </w:tcPr>
          <w:p>
            <w:pPr>
              <w:pStyle w:val="41"/>
              <w:spacing w:line="360" w:lineRule="auto"/>
              <w:ind w:left="420"/>
              <w:rPr>
                <w:rFonts w:eastAsia="宋体"/>
                <w:sz w:val="24"/>
                <w:szCs w:val="24"/>
              </w:rPr>
            </w:pPr>
            <w:r>
              <w:rPr>
                <w:rFonts w:eastAsia="宋体"/>
                <w:sz w:val="24"/>
                <w:szCs w:val="24"/>
              </w:rPr>
              <w:t>1GHz～12.75GHz</w:t>
            </w:r>
          </w:p>
        </w:tc>
        <w:tc>
          <w:tcPr>
            <w:tcW w:w="2886" w:type="dxa"/>
            <w:vAlign w:val="center"/>
          </w:tcPr>
          <w:p>
            <w:pPr>
              <w:pStyle w:val="41"/>
              <w:spacing w:line="360" w:lineRule="auto"/>
              <w:ind w:left="420"/>
              <w:rPr>
                <w:rFonts w:eastAsia="宋体"/>
                <w:sz w:val="24"/>
                <w:szCs w:val="24"/>
              </w:rPr>
            </w:pPr>
            <w:r>
              <w:rPr>
                <w:rFonts w:eastAsia="宋体"/>
                <w:sz w:val="24"/>
                <w:szCs w:val="24"/>
              </w:rPr>
              <w:t>≤–30dBm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2" w:type="dxa"/>
            <w:vMerge w:val="restart"/>
            <w:vAlign w:val="center"/>
          </w:tcPr>
          <w:p>
            <w:pPr>
              <w:pStyle w:val="41"/>
              <w:spacing w:line="360" w:lineRule="auto"/>
              <w:jc w:val="both"/>
              <w:rPr>
                <w:rFonts w:eastAsia="宋体"/>
                <w:sz w:val="24"/>
                <w:szCs w:val="24"/>
              </w:rPr>
            </w:pPr>
            <w:r>
              <w:rPr>
                <w:rFonts w:eastAsia="宋体"/>
                <w:sz w:val="24"/>
                <w:szCs w:val="24"/>
              </w:rPr>
              <w:t>接收</w:t>
            </w:r>
          </w:p>
        </w:tc>
        <w:tc>
          <w:tcPr>
            <w:tcW w:w="709" w:type="dxa"/>
            <w:vAlign w:val="center"/>
          </w:tcPr>
          <w:p>
            <w:pPr>
              <w:pStyle w:val="41"/>
              <w:spacing w:line="360" w:lineRule="auto"/>
              <w:rPr>
                <w:rFonts w:eastAsia="宋体"/>
                <w:sz w:val="24"/>
                <w:szCs w:val="24"/>
              </w:rPr>
            </w:pPr>
            <w:r>
              <w:rPr>
                <w:rFonts w:eastAsia="宋体"/>
                <w:sz w:val="24"/>
                <w:szCs w:val="24"/>
              </w:rPr>
              <w:t>1</w:t>
            </w:r>
          </w:p>
        </w:tc>
        <w:tc>
          <w:tcPr>
            <w:tcW w:w="3969" w:type="dxa"/>
            <w:gridSpan w:val="2"/>
            <w:vAlign w:val="center"/>
          </w:tcPr>
          <w:p>
            <w:pPr>
              <w:pStyle w:val="41"/>
              <w:spacing w:line="360" w:lineRule="auto"/>
              <w:ind w:left="420"/>
              <w:rPr>
                <w:rFonts w:eastAsia="宋体"/>
                <w:sz w:val="24"/>
                <w:szCs w:val="24"/>
              </w:rPr>
            </w:pPr>
            <w:r>
              <w:rPr>
                <w:rFonts w:eastAsia="宋体"/>
                <w:sz w:val="24"/>
                <w:szCs w:val="24"/>
              </w:rPr>
              <w:t>静态接收灵敏度</w:t>
            </w:r>
          </w:p>
        </w:tc>
        <w:tc>
          <w:tcPr>
            <w:tcW w:w="2886" w:type="dxa"/>
            <w:vAlign w:val="center"/>
          </w:tcPr>
          <w:p>
            <w:pPr>
              <w:pStyle w:val="41"/>
              <w:spacing w:line="360" w:lineRule="auto"/>
              <w:ind w:left="420"/>
              <w:rPr>
                <w:rFonts w:eastAsia="宋体"/>
                <w:sz w:val="24"/>
                <w:szCs w:val="24"/>
              </w:rPr>
            </w:pPr>
            <w:r>
              <w:rPr>
                <w:rFonts w:eastAsia="宋体"/>
                <w:sz w:val="24"/>
                <w:szCs w:val="24"/>
              </w:rPr>
              <w:t>≤-118dBm（误码率为5%时）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2" w:type="dxa"/>
            <w:vMerge w:val="continue"/>
            <w:vAlign w:val="center"/>
          </w:tcPr>
          <w:p>
            <w:pPr>
              <w:pStyle w:val="41"/>
              <w:spacing w:line="360" w:lineRule="auto"/>
              <w:ind w:left="420"/>
              <w:rPr>
                <w:rFonts w:eastAsia="宋体"/>
                <w:sz w:val="24"/>
                <w:szCs w:val="24"/>
              </w:rPr>
            </w:pPr>
          </w:p>
        </w:tc>
        <w:tc>
          <w:tcPr>
            <w:tcW w:w="709" w:type="dxa"/>
            <w:vAlign w:val="center"/>
          </w:tcPr>
          <w:p>
            <w:pPr>
              <w:pStyle w:val="41"/>
              <w:spacing w:line="360" w:lineRule="auto"/>
              <w:rPr>
                <w:rFonts w:eastAsia="宋体"/>
                <w:sz w:val="24"/>
                <w:szCs w:val="24"/>
              </w:rPr>
            </w:pPr>
            <w:r>
              <w:rPr>
                <w:rFonts w:eastAsia="宋体"/>
                <w:sz w:val="24"/>
                <w:szCs w:val="24"/>
              </w:rPr>
              <w:t>2</w:t>
            </w:r>
          </w:p>
        </w:tc>
        <w:tc>
          <w:tcPr>
            <w:tcW w:w="3969" w:type="dxa"/>
            <w:gridSpan w:val="2"/>
            <w:vAlign w:val="center"/>
          </w:tcPr>
          <w:p>
            <w:pPr>
              <w:pStyle w:val="41"/>
              <w:spacing w:line="360" w:lineRule="auto"/>
              <w:ind w:left="420"/>
              <w:rPr>
                <w:rFonts w:eastAsia="宋体"/>
                <w:sz w:val="24"/>
                <w:szCs w:val="24"/>
              </w:rPr>
            </w:pPr>
            <w:r>
              <w:rPr>
                <w:rFonts w:eastAsia="宋体"/>
                <w:sz w:val="24"/>
                <w:szCs w:val="24"/>
              </w:rPr>
              <w:t>互调响应抗干扰</w:t>
            </w:r>
          </w:p>
        </w:tc>
        <w:tc>
          <w:tcPr>
            <w:tcW w:w="2886" w:type="dxa"/>
            <w:vAlign w:val="center"/>
          </w:tcPr>
          <w:p>
            <w:pPr>
              <w:pStyle w:val="41"/>
              <w:spacing w:line="360" w:lineRule="auto"/>
              <w:ind w:left="420"/>
              <w:rPr>
                <w:rFonts w:eastAsia="宋体"/>
                <w:sz w:val="24"/>
                <w:szCs w:val="24"/>
              </w:rPr>
            </w:pPr>
            <w:r>
              <w:rPr>
                <w:rFonts w:eastAsia="宋体"/>
                <w:sz w:val="24"/>
                <w:szCs w:val="24"/>
              </w:rPr>
              <w:t>≥70dB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2" w:type="dxa"/>
            <w:vMerge w:val="continue"/>
            <w:vAlign w:val="center"/>
          </w:tcPr>
          <w:p>
            <w:pPr>
              <w:pStyle w:val="41"/>
              <w:spacing w:line="360" w:lineRule="auto"/>
              <w:ind w:left="420"/>
              <w:rPr>
                <w:rFonts w:eastAsia="宋体"/>
                <w:sz w:val="24"/>
                <w:szCs w:val="24"/>
              </w:rPr>
            </w:pPr>
          </w:p>
        </w:tc>
        <w:tc>
          <w:tcPr>
            <w:tcW w:w="709" w:type="dxa"/>
            <w:vAlign w:val="center"/>
          </w:tcPr>
          <w:p>
            <w:pPr>
              <w:pStyle w:val="41"/>
              <w:spacing w:line="360" w:lineRule="auto"/>
              <w:rPr>
                <w:rFonts w:eastAsia="宋体"/>
                <w:sz w:val="24"/>
                <w:szCs w:val="24"/>
              </w:rPr>
            </w:pPr>
            <w:r>
              <w:rPr>
                <w:rFonts w:eastAsia="宋体"/>
                <w:sz w:val="24"/>
                <w:szCs w:val="24"/>
              </w:rPr>
              <w:t>3</w:t>
            </w:r>
          </w:p>
        </w:tc>
        <w:tc>
          <w:tcPr>
            <w:tcW w:w="3969" w:type="dxa"/>
            <w:gridSpan w:val="2"/>
            <w:vAlign w:val="center"/>
          </w:tcPr>
          <w:p>
            <w:pPr>
              <w:pStyle w:val="41"/>
              <w:spacing w:line="360" w:lineRule="auto"/>
              <w:ind w:left="420"/>
              <w:rPr>
                <w:rFonts w:eastAsia="宋体"/>
                <w:sz w:val="24"/>
                <w:szCs w:val="24"/>
              </w:rPr>
            </w:pPr>
            <w:r>
              <w:rPr>
                <w:rFonts w:eastAsia="宋体"/>
                <w:sz w:val="24"/>
                <w:szCs w:val="24"/>
              </w:rPr>
              <w:t>阻塞</w:t>
            </w:r>
          </w:p>
        </w:tc>
        <w:tc>
          <w:tcPr>
            <w:tcW w:w="2886" w:type="dxa"/>
            <w:vAlign w:val="center"/>
          </w:tcPr>
          <w:p>
            <w:pPr>
              <w:pStyle w:val="41"/>
              <w:spacing w:line="360" w:lineRule="auto"/>
              <w:ind w:left="420"/>
              <w:rPr>
                <w:rFonts w:eastAsia="宋体"/>
                <w:sz w:val="24"/>
                <w:szCs w:val="24"/>
              </w:rPr>
            </w:pPr>
            <w:r>
              <w:rPr>
                <w:rFonts w:eastAsia="宋体"/>
                <w:sz w:val="24"/>
                <w:szCs w:val="24"/>
              </w:rPr>
              <w:t>≥84dB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2" w:type="dxa"/>
            <w:vMerge w:val="continue"/>
            <w:vAlign w:val="center"/>
          </w:tcPr>
          <w:p>
            <w:pPr>
              <w:pStyle w:val="41"/>
              <w:spacing w:line="360" w:lineRule="auto"/>
              <w:ind w:left="420"/>
              <w:rPr>
                <w:rFonts w:eastAsia="宋体"/>
                <w:sz w:val="24"/>
                <w:szCs w:val="24"/>
              </w:rPr>
            </w:pPr>
          </w:p>
        </w:tc>
        <w:tc>
          <w:tcPr>
            <w:tcW w:w="709" w:type="dxa"/>
            <w:vAlign w:val="center"/>
          </w:tcPr>
          <w:p>
            <w:pPr>
              <w:pStyle w:val="41"/>
              <w:spacing w:line="360" w:lineRule="auto"/>
              <w:rPr>
                <w:rFonts w:eastAsia="宋体"/>
                <w:sz w:val="24"/>
                <w:szCs w:val="24"/>
              </w:rPr>
            </w:pPr>
            <w:r>
              <w:rPr>
                <w:rFonts w:eastAsia="宋体"/>
                <w:sz w:val="24"/>
                <w:szCs w:val="24"/>
              </w:rPr>
              <w:t>4</w:t>
            </w:r>
          </w:p>
        </w:tc>
        <w:tc>
          <w:tcPr>
            <w:tcW w:w="3969" w:type="dxa"/>
            <w:gridSpan w:val="2"/>
            <w:vAlign w:val="center"/>
          </w:tcPr>
          <w:p>
            <w:pPr>
              <w:pStyle w:val="41"/>
              <w:spacing w:line="360" w:lineRule="auto"/>
              <w:ind w:left="420"/>
              <w:rPr>
                <w:rFonts w:eastAsia="宋体"/>
                <w:sz w:val="24"/>
                <w:szCs w:val="24"/>
              </w:rPr>
            </w:pPr>
            <w:r>
              <w:rPr>
                <w:rFonts w:eastAsia="宋体"/>
                <w:sz w:val="24"/>
                <w:szCs w:val="24"/>
              </w:rPr>
              <w:t>杂散响应抗干扰</w:t>
            </w:r>
          </w:p>
        </w:tc>
        <w:tc>
          <w:tcPr>
            <w:tcW w:w="2886" w:type="dxa"/>
            <w:vAlign w:val="center"/>
          </w:tcPr>
          <w:p>
            <w:pPr>
              <w:pStyle w:val="41"/>
              <w:spacing w:line="360" w:lineRule="auto"/>
              <w:ind w:left="420"/>
              <w:rPr>
                <w:rFonts w:eastAsia="宋体"/>
                <w:sz w:val="24"/>
                <w:szCs w:val="24"/>
              </w:rPr>
            </w:pPr>
            <w:r>
              <w:rPr>
                <w:rFonts w:eastAsia="宋体"/>
                <w:sz w:val="24"/>
                <w:szCs w:val="24"/>
              </w:rPr>
              <w:t>≥70dB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2" w:type="dxa"/>
            <w:vMerge w:val="continue"/>
            <w:vAlign w:val="center"/>
          </w:tcPr>
          <w:p>
            <w:pPr>
              <w:pStyle w:val="41"/>
              <w:spacing w:line="360" w:lineRule="auto"/>
              <w:ind w:left="420"/>
              <w:rPr>
                <w:rFonts w:eastAsia="宋体"/>
                <w:sz w:val="24"/>
                <w:szCs w:val="24"/>
              </w:rPr>
            </w:pPr>
          </w:p>
        </w:tc>
        <w:tc>
          <w:tcPr>
            <w:tcW w:w="709" w:type="dxa"/>
            <w:vAlign w:val="center"/>
          </w:tcPr>
          <w:p>
            <w:pPr>
              <w:pStyle w:val="41"/>
              <w:spacing w:line="360" w:lineRule="auto"/>
              <w:rPr>
                <w:rFonts w:eastAsia="宋体"/>
                <w:sz w:val="24"/>
                <w:szCs w:val="24"/>
              </w:rPr>
            </w:pPr>
            <w:r>
              <w:rPr>
                <w:rFonts w:eastAsia="宋体"/>
                <w:sz w:val="24"/>
                <w:szCs w:val="24"/>
              </w:rPr>
              <w:t>5</w:t>
            </w:r>
          </w:p>
        </w:tc>
        <w:tc>
          <w:tcPr>
            <w:tcW w:w="3969" w:type="dxa"/>
            <w:gridSpan w:val="2"/>
            <w:vAlign w:val="center"/>
          </w:tcPr>
          <w:p>
            <w:pPr>
              <w:pStyle w:val="41"/>
              <w:spacing w:line="360" w:lineRule="auto"/>
              <w:ind w:left="420"/>
              <w:rPr>
                <w:rFonts w:eastAsia="宋体"/>
                <w:sz w:val="24"/>
                <w:szCs w:val="24"/>
              </w:rPr>
            </w:pPr>
            <w:r>
              <w:rPr>
                <w:rFonts w:eastAsia="宋体"/>
                <w:sz w:val="24"/>
                <w:szCs w:val="24"/>
              </w:rPr>
              <w:t>共信道抑制</w:t>
            </w:r>
          </w:p>
        </w:tc>
        <w:tc>
          <w:tcPr>
            <w:tcW w:w="2886" w:type="dxa"/>
            <w:vAlign w:val="center"/>
          </w:tcPr>
          <w:p>
            <w:pPr>
              <w:pStyle w:val="41"/>
              <w:spacing w:line="360" w:lineRule="auto"/>
              <w:ind w:left="420"/>
              <w:rPr>
                <w:rFonts w:eastAsia="宋体"/>
                <w:sz w:val="24"/>
                <w:szCs w:val="24"/>
              </w:rPr>
            </w:pPr>
            <w:r>
              <w:rPr>
                <w:rFonts w:eastAsia="宋体"/>
                <w:sz w:val="24"/>
                <w:szCs w:val="24"/>
              </w:rPr>
              <w:t>≥–12dB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2" w:type="dxa"/>
            <w:vMerge w:val="continue"/>
            <w:vAlign w:val="center"/>
          </w:tcPr>
          <w:p>
            <w:pPr>
              <w:pStyle w:val="41"/>
              <w:spacing w:line="360" w:lineRule="auto"/>
              <w:ind w:left="420"/>
              <w:rPr>
                <w:rFonts w:eastAsia="宋体"/>
                <w:sz w:val="24"/>
                <w:szCs w:val="24"/>
              </w:rPr>
            </w:pPr>
          </w:p>
        </w:tc>
        <w:tc>
          <w:tcPr>
            <w:tcW w:w="709" w:type="dxa"/>
            <w:vAlign w:val="center"/>
          </w:tcPr>
          <w:p>
            <w:pPr>
              <w:pStyle w:val="41"/>
              <w:spacing w:line="360" w:lineRule="auto"/>
              <w:rPr>
                <w:rFonts w:eastAsia="宋体"/>
                <w:sz w:val="24"/>
                <w:szCs w:val="24"/>
              </w:rPr>
            </w:pPr>
            <w:r>
              <w:rPr>
                <w:rFonts w:eastAsia="宋体"/>
                <w:sz w:val="24"/>
                <w:szCs w:val="24"/>
              </w:rPr>
              <w:t>6</w:t>
            </w:r>
          </w:p>
        </w:tc>
        <w:tc>
          <w:tcPr>
            <w:tcW w:w="3969" w:type="dxa"/>
            <w:gridSpan w:val="2"/>
            <w:vAlign w:val="center"/>
          </w:tcPr>
          <w:p>
            <w:pPr>
              <w:pStyle w:val="41"/>
              <w:spacing w:line="360" w:lineRule="auto"/>
              <w:ind w:left="420"/>
              <w:rPr>
                <w:rFonts w:eastAsia="宋体"/>
                <w:sz w:val="24"/>
                <w:szCs w:val="24"/>
              </w:rPr>
            </w:pPr>
            <w:r>
              <w:rPr>
                <w:rFonts w:eastAsia="宋体"/>
                <w:sz w:val="24"/>
                <w:szCs w:val="24"/>
              </w:rPr>
              <w:t>邻道选择性</w:t>
            </w:r>
          </w:p>
        </w:tc>
        <w:tc>
          <w:tcPr>
            <w:tcW w:w="2886" w:type="dxa"/>
            <w:vAlign w:val="center"/>
          </w:tcPr>
          <w:p>
            <w:pPr>
              <w:pStyle w:val="41"/>
              <w:spacing w:line="360" w:lineRule="auto"/>
              <w:ind w:left="420"/>
              <w:rPr>
                <w:rFonts w:eastAsia="宋体"/>
                <w:sz w:val="24"/>
                <w:szCs w:val="24"/>
              </w:rPr>
            </w:pPr>
            <w:r>
              <w:rPr>
                <w:rFonts w:eastAsia="宋体"/>
                <w:sz w:val="24"/>
                <w:szCs w:val="24"/>
              </w:rPr>
              <w:t>≥60dB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2" w:type="dxa"/>
            <w:vMerge w:val="continue"/>
            <w:vAlign w:val="center"/>
          </w:tcPr>
          <w:p>
            <w:pPr>
              <w:pStyle w:val="41"/>
              <w:spacing w:line="360" w:lineRule="auto"/>
              <w:ind w:left="420"/>
              <w:rPr>
                <w:rFonts w:eastAsia="宋体"/>
                <w:sz w:val="24"/>
                <w:szCs w:val="24"/>
              </w:rPr>
            </w:pPr>
          </w:p>
        </w:tc>
        <w:tc>
          <w:tcPr>
            <w:tcW w:w="709" w:type="dxa"/>
            <w:vMerge w:val="restart"/>
            <w:vAlign w:val="center"/>
          </w:tcPr>
          <w:p>
            <w:pPr>
              <w:pStyle w:val="41"/>
              <w:spacing w:line="360" w:lineRule="auto"/>
              <w:rPr>
                <w:rFonts w:eastAsia="宋体"/>
                <w:sz w:val="24"/>
                <w:szCs w:val="24"/>
              </w:rPr>
            </w:pPr>
            <w:r>
              <w:rPr>
                <w:rFonts w:eastAsia="宋体"/>
                <w:sz w:val="24"/>
                <w:szCs w:val="24"/>
              </w:rPr>
              <w:t>7</w:t>
            </w:r>
          </w:p>
        </w:tc>
        <w:tc>
          <w:tcPr>
            <w:tcW w:w="1714" w:type="dxa"/>
            <w:vMerge w:val="restart"/>
            <w:vAlign w:val="center"/>
          </w:tcPr>
          <w:p>
            <w:pPr>
              <w:pStyle w:val="41"/>
              <w:spacing w:line="360" w:lineRule="auto"/>
              <w:ind w:left="420"/>
              <w:rPr>
                <w:rFonts w:eastAsia="宋体"/>
                <w:sz w:val="24"/>
                <w:szCs w:val="24"/>
              </w:rPr>
            </w:pPr>
            <w:r>
              <w:rPr>
                <w:rFonts w:eastAsia="宋体"/>
                <w:sz w:val="24"/>
                <w:szCs w:val="24"/>
              </w:rPr>
              <w:t>接收机杂散发射</w:t>
            </w:r>
          </w:p>
        </w:tc>
        <w:tc>
          <w:tcPr>
            <w:tcW w:w="2255" w:type="dxa"/>
            <w:vAlign w:val="center"/>
          </w:tcPr>
          <w:p>
            <w:pPr>
              <w:pStyle w:val="41"/>
              <w:spacing w:line="360" w:lineRule="auto"/>
              <w:ind w:left="420"/>
              <w:rPr>
                <w:rFonts w:eastAsia="宋体"/>
                <w:sz w:val="24"/>
                <w:szCs w:val="24"/>
              </w:rPr>
            </w:pPr>
            <w:r>
              <w:rPr>
                <w:rFonts w:eastAsia="宋体"/>
                <w:sz w:val="24"/>
                <w:szCs w:val="24"/>
              </w:rPr>
              <w:t>9kHz～1GHz</w:t>
            </w:r>
          </w:p>
        </w:tc>
        <w:tc>
          <w:tcPr>
            <w:tcW w:w="2886" w:type="dxa"/>
            <w:vAlign w:val="center"/>
          </w:tcPr>
          <w:p>
            <w:pPr>
              <w:pStyle w:val="41"/>
              <w:spacing w:line="360" w:lineRule="auto"/>
              <w:ind w:left="420"/>
              <w:rPr>
                <w:rFonts w:eastAsia="宋体"/>
                <w:sz w:val="24"/>
                <w:szCs w:val="24"/>
              </w:rPr>
            </w:pPr>
            <w:r>
              <w:rPr>
                <w:rFonts w:eastAsia="宋体"/>
                <w:sz w:val="24"/>
                <w:szCs w:val="24"/>
              </w:rPr>
              <w:t>≤–57dBm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2" w:type="dxa"/>
            <w:vMerge w:val="continue"/>
            <w:vAlign w:val="center"/>
          </w:tcPr>
          <w:p>
            <w:pPr>
              <w:pStyle w:val="41"/>
              <w:spacing w:line="360" w:lineRule="auto"/>
              <w:ind w:left="420"/>
              <w:rPr>
                <w:rFonts w:eastAsia="宋体"/>
                <w:sz w:val="24"/>
                <w:szCs w:val="24"/>
              </w:rPr>
            </w:pPr>
          </w:p>
        </w:tc>
        <w:tc>
          <w:tcPr>
            <w:tcW w:w="709" w:type="dxa"/>
            <w:vMerge w:val="continue"/>
            <w:vAlign w:val="center"/>
          </w:tcPr>
          <w:p>
            <w:pPr>
              <w:pStyle w:val="41"/>
              <w:spacing w:line="360" w:lineRule="auto"/>
              <w:ind w:left="420"/>
              <w:rPr>
                <w:rFonts w:eastAsia="宋体"/>
                <w:sz w:val="24"/>
                <w:szCs w:val="24"/>
              </w:rPr>
            </w:pPr>
          </w:p>
        </w:tc>
        <w:tc>
          <w:tcPr>
            <w:tcW w:w="1714" w:type="dxa"/>
            <w:vMerge w:val="continue"/>
            <w:vAlign w:val="center"/>
          </w:tcPr>
          <w:p>
            <w:pPr>
              <w:pStyle w:val="41"/>
              <w:spacing w:line="360" w:lineRule="auto"/>
              <w:ind w:left="420"/>
              <w:rPr>
                <w:rFonts w:eastAsia="宋体"/>
                <w:sz w:val="24"/>
                <w:szCs w:val="24"/>
              </w:rPr>
            </w:pPr>
          </w:p>
        </w:tc>
        <w:tc>
          <w:tcPr>
            <w:tcW w:w="2255" w:type="dxa"/>
            <w:vAlign w:val="center"/>
          </w:tcPr>
          <w:p>
            <w:pPr>
              <w:pStyle w:val="41"/>
              <w:spacing w:line="360" w:lineRule="auto"/>
              <w:ind w:left="420"/>
              <w:rPr>
                <w:rFonts w:eastAsia="宋体"/>
                <w:sz w:val="24"/>
                <w:szCs w:val="24"/>
              </w:rPr>
            </w:pPr>
            <w:r>
              <w:rPr>
                <w:rFonts w:eastAsia="宋体"/>
                <w:sz w:val="24"/>
                <w:szCs w:val="24"/>
              </w:rPr>
              <w:t>1GHz～12.75GHz</w:t>
            </w:r>
          </w:p>
        </w:tc>
        <w:tc>
          <w:tcPr>
            <w:tcW w:w="2886" w:type="dxa"/>
            <w:vAlign w:val="center"/>
          </w:tcPr>
          <w:p>
            <w:pPr>
              <w:pStyle w:val="41"/>
              <w:spacing w:line="360" w:lineRule="auto"/>
              <w:ind w:left="420"/>
              <w:rPr>
                <w:rFonts w:eastAsia="宋体"/>
                <w:sz w:val="24"/>
                <w:szCs w:val="24"/>
              </w:rPr>
            </w:pPr>
            <w:r>
              <w:rPr>
                <w:rFonts w:eastAsia="宋体"/>
                <w:sz w:val="24"/>
                <w:szCs w:val="24"/>
              </w:rPr>
              <w:t>≤–47dBm</w:t>
            </w:r>
          </w:p>
        </w:tc>
      </w:tr>
    </w:tbl>
    <w:p>
      <w:pPr>
        <w:pStyle w:val="37"/>
        <w:spacing w:line="360" w:lineRule="auto"/>
        <w:ind w:firstLine="199" w:firstLineChars="95"/>
        <w:rPr>
          <w:rFonts w:ascii="宋体" w:hAnsi="宋体"/>
        </w:rPr>
      </w:pPr>
    </w:p>
    <w:p>
      <w:pPr>
        <w:pStyle w:val="23"/>
        <w:spacing w:line="360" w:lineRule="auto"/>
      </w:pPr>
      <w:bookmarkStart w:id="0" w:name="_Toc151475767"/>
      <w:r>
        <w:rPr>
          <w:rFonts w:hint="eastAsia"/>
        </w:rPr>
        <w:t>PDT基站</w:t>
      </w:r>
      <w:bookmarkEnd w:id="0"/>
      <w:r>
        <w:rPr>
          <w:rFonts w:hint="eastAsia"/>
        </w:rPr>
        <w:t>（4载频）</w:t>
      </w:r>
    </w:p>
    <w:p>
      <w:pPr>
        <w:spacing w:line="360" w:lineRule="auto"/>
        <w:ind w:firstLine="480" w:firstLineChars="200"/>
        <w:rPr>
          <w:rFonts w:ascii="宋体" w:hAnsi="宋体"/>
          <w:color w:val="000000"/>
          <w:kern w:val="24"/>
          <w:sz w:val="24"/>
        </w:rPr>
      </w:pPr>
      <w:r>
        <w:rPr>
          <w:rFonts w:hint="eastAsia" w:ascii="宋体" w:hAnsi="宋体"/>
          <w:color w:val="000000"/>
          <w:kern w:val="24"/>
          <w:sz w:val="24"/>
        </w:rPr>
        <w:t>由于目前指定区域共用一套TETRA基站，所以本方案与TETRA覆盖方式保持一致，只建设一套室内PDT基站，通过现在的分布式天馈系统实现指定区域的PDT信号覆盖。</w:t>
      </w:r>
    </w:p>
    <w:p>
      <w:pPr>
        <w:spacing w:line="360" w:lineRule="auto"/>
        <w:ind w:firstLine="480" w:firstLineChars="200"/>
        <w:rPr>
          <w:rFonts w:ascii="宋体" w:hAnsi="宋体"/>
          <w:kern w:val="0"/>
          <w:sz w:val="24"/>
        </w:rPr>
      </w:pPr>
      <w:r>
        <w:rPr>
          <w:rFonts w:hint="eastAsia" w:ascii="宋体" w:hAnsi="宋体"/>
          <w:color w:val="000000"/>
          <w:kern w:val="24"/>
          <w:sz w:val="24"/>
        </w:rPr>
        <w:t>基站配置4个载频（其中：1个控制信道、</w:t>
      </w:r>
      <w:r>
        <w:rPr>
          <w:rFonts w:ascii="宋体" w:hAnsi="宋体"/>
          <w:color w:val="000000"/>
          <w:kern w:val="24"/>
          <w:sz w:val="24"/>
        </w:rPr>
        <w:t>7</w:t>
      </w:r>
      <w:r>
        <w:rPr>
          <w:rFonts w:hint="eastAsia" w:ascii="宋体" w:hAnsi="宋体"/>
          <w:color w:val="000000"/>
          <w:kern w:val="24"/>
          <w:sz w:val="24"/>
        </w:rPr>
        <w:t>个业务信道）。无线收发信机配备2分集以上的接收。配置冗余IP接口，实现链路故障冗余路由备份。</w:t>
      </w:r>
    </w:p>
    <w:p>
      <w:pPr>
        <w:spacing w:line="360" w:lineRule="auto"/>
        <w:ind w:firstLine="480" w:firstLineChars="200"/>
        <w:rPr>
          <w:rFonts w:ascii="宋体" w:hAnsi="宋体"/>
          <w:color w:val="000000"/>
          <w:kern w:val="24"/>
          <w:sz w:val="24"/>
        </w:rPr>
      </w:pPr>
      <w:r>
        <w:rPr>
          <w:rFonts w:hint="eastAsia" w:ascii="宋体" w:hAnsi="宋体"/>
          <w:color w:val="000000"/>
          <w:kern w:val="24"/>
          <w:sz w:val="24"/>
        </w:rPr>
        <w:t>与已有的TETRA基站共用机房。</w:t>
      </w:r>
    </w:p>
    <w:p>
      <w:pPr>
        <w:spacing w:line="360" w:lineRule="auto"/>
        <w:ind w:firstLine="480" w:firstLineChars="200"/>
        <w:rPr>
          <w:rFonts w:ascii="宋体" w:hAnsi="宋体"/>
          <w:color w:val="000000"/>
          <w:kern w:val="24"/>
          <w:sz w:val="24"/>
        </w:rPr>
      </w:pPr>
      <w:r>
        <w:rPr>
          <w:rFonts w:hint="eastAsia" w:ascii="宋体" w:hAnsi="宋体"/>
          <w:color w:val="000000"/>
          <w:kern w:val="24"/>
          <w:sz w:val="24"/>
        </w:rPr>
        <w:t>新建一套通信电源及8节1</w:t>
      </w:r>
      <w:r>
        <w:rPr>
          <w:rFonts w:ascii="宋体" w:hAnsi="宋体"/>
          <w:color w:val="000000"/>
          <w:kern w:val="24"/>
          <w:sz w:val="24"/>
        </w:rPr>
        <w:t>2V 100A</w:t>
      </w:r>
      <w:r>
        <w:rPr>
          <w:rFonts w:hint="eastAsia" w:ascii="宋体" w:hAnsi="宋体"/>
          <w:color w:val="000000"/>
          <w:kern w:val="24"/>
          <w:sz w:val="24"/>
        </w:rPr>
        <w:t>h蓄电池，为基站提供8小时备电能力。</w:t>
      </w:r>
    </w:p>
    <w:p>
      <w:pPr>
        <w:spacing w:line="360" w:lineRule="auto"/>
        <w:ind w:firstLine="482" w:firstLineChars="200"/>
        <w:rPr>
          <w:rFonts w:ascii="宋体" w:hAnsi="宋体"/>
          <w:b/>
          <w:color w:val="000000"/>
          <w:kern w:val="24"/>
          <w:sz w:val="24"/>
        </w:rPr>
      </w:pPr>
      <w:r>
        <w:rPr>
          <w:rFonts w:hint="eastAsia" w:ascii="宋体" w:hAnsi="宋体"/>
          <w:b/>
          <w:color w:val="000000"/>
          <w:kern w:val="24"/>
          <w:sz w:val="24"/>
        </w:rPr>
        <w:t>规格参数：</w:t>
      </w:r>
    </w:p>
    <w:tbl>
      <w:tblPr>
        <w:tblStyle w:val="15"/>
        <w:tblW w:w="8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709"/>
        <w:gridCol w:w="1714"/>
        <w:gridCol w:w="2255"/>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712" w:type="dxa"/>
            <w:vAlign w:val="center"/>
          </w:tcPr>
          <w:p>
            <w:pPr>
              <w:pStyle w:val="42"/>
              <w:spacing w:line="360" w:lineRule="auto"/>
              <w:jc w:val="both"/>
              <w:rPr>
                <w:rFonts w:ascii="宋体" w:hAnsi="宋体"/>
                <w:sz w:val="24"/>
                <w:szCs w:val="24"/>
              </w:rPr>
            </w:pPr>
            <w:r>
              <w:rPr>
                <w:rFonts w:ascii="宋体" w:hAnsi="宋体"/>
                <w:sz w:val="24"/>
                <w:szCs w:val="24"/>
              </w:rPr>
              <w:t>类别</w:t>
            </w:r>
          </w:p>
        </w:tc>
        <w:tc>
          <w:tcPr>
            <w:tcW w:w="709" w:type="dxa"/>
            <w:vAlign w:val="center"/>
          </w:tcPr>
          <w:p>
            <w:pPr>
              <w:pStyle w:val="42"/>
              <w:spacing w:line="360" w:lineRule="auto"/>
              <w:jc w:val="both"/>
              <w:rPr>
                <w:rFonts w:ascii="宋体" w:hAnsi="宋体"/>
                <w:sz w:val="24"/>
                <w:szCs w:val="24"/>
              </w:rPr>
            </w:pPr>
            <w:r>
              <w:rPr>
                <w:rFonts w:ascii="宋体" w:hAnsi="宋体"/>
                <w:sz w:val="24"/>
                <w:szCs w:val="24"/>
              </w:rPr>
              <w:t>序号</w:t>
            </w:r>
          </w:p>
        </w:tc>
        <w:tc>
          <w:tcPr>
            <w:tcW w:w="3969" w:type="dxa"/>
            <w:gridSpan w:val="2"/>
            <w:vAlign w:val="center"/>
          </w:tcPr>
          <w:p>
            <w:pPr>
              <w:pStyle w:val="42"/>
              <w:spacing w:line="360" w:lineRule="auto"/>
              <w:ind w:left="420"/>
              <w:rPr>
                <w:rFonts w:ascii="宋体" w:hAnsi="宋体"/>
                <w:sz w:val="24"/>
                <w:szCs w:val="24"/>
              </w:rPr>
            </w:pPr>
            <w:r>
              <w:rPr>
                <w:rFonts w:ascii="宋体" w:hAnsi="宋体"/>
                <w:sz w:val="24"/>
                <w:szCs w:val="24"/>
              </w:rPr>
              <w:t>指标项目</w:t>
            </w:r>
          </w:p>
        </w:tc>
        <w:tc>
          <w:tcPr>
            <w:tcW w:w="2886" w:type="dxa"/>
            <w:vAlign w:val="center"/>
          </w:tcPr>
          <w:p>
            <w:pPr>
              <w:pStyle w:val="42"/>
              <w:spacing w:line="360" w:lineRule="auto"/>
              <w:ind w:left="420"/>
              <w:rPr>
                <w:rFonts w:ascii="宋体" w:hAnsi="宋体"/>
                <w:sz w:val="24"/>
                <w:szCs w:val="24"/>
              </w:rPr>
            </w:pPr>
            <w:r>
              <w:rPr>
                <w:rFonts w:ascii="宋体" w:hAnsi="宋体"/>
                <w:sz w:val="24"/>
                <w:szCs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2" w:type="dxa"/>
            <w:vMerge w:val="restart"/>
            <w:vAlign w:val="center"/>
          </w:tcPr>
          <w:p>
            <w:pPr>
              <w:pStyle w:val="41"/>
              <w:spacing w:line="360" w:lineRule="auto"/>
              <w:jc w:val="both"/>
              <w:rPr>
                <w:rFonts w:eastAsia="宋体"/>
                <w:sz w:val="24"/>
                <w:szCs w:val="24"/>
              </w:rPr>
            </w:pPr>
            <w:r>
              <w:rPr>
                <w:rFonts w:eastAsia="宋体"/>
                <w:sz w:val="24"/>
                <w:szCs w:val="24"/>
              </w:rPr>
              <w:t>发射</w:t>
            </w:r>
          </w:p>
        </w:tc>
        <w:tc>
          <w:tcPr>
            <w:tcW w:w="709" w:type="dxa"/>
            <w:vAlign w:val="center"/>
          </w:tcPr>
          <w:p>
            <w:pPr>
              <w:pStyle w:val="41"/>
              <w:spacing w:line="360" w:lineRule="auto"/>
              <w:rPr>
                <w:rFonts w:eastAsia="宋体"/>
                <w:sz w:val="24"/>
                <w:szCs w:val="24"/>
              </w:rPr>
            </w:pPr>
            <w:r>
              <w:rPr>
                <w:rFonts w:eastAsia="宋体"/>
                <w:sz w:val="24"/>
                <w:szCs w:val="24"/>
              </w:rPr>
              <w:t>1</w:t>
            </w:r>
          </w:p>
        </w:tc>
        <w:tc>
          <w:tcPr>
            <w:tcW w:w="3969" w:type="dxa"/>
            <w:gridSpan w:val="2"/>
            <w:vAlign w:val="center"/>
          </w:tcPr>
          <w:p>
            <w:pPr>
              <w:pStyle w:val="41"/>
              <w:spacing w:line="360" w:lineRule="auto"/>
              <w:ind w:left="420"/>
              <w:rPr>
                <w:rFonts w:eastAsia="宋体"/>
                <w:sz w:val="24"/>
                <w:szCs w:val="24"/>
              </w:rPr>
            </w:pPr>
            <w:r>
              <w:rPr>
                <w:rFonts w:eastAsia="宋体"/>
                <w:sz w:val="24"/>
                <w:szCs w:val="24"/>
              </w:rPr>
              <w:t>输出功率</w:t>
            </w:r>
          </w:p>
        </w:tc>
        <w:tc>
          <w:tcPr>
            <w:tcW w:w="2886" w:type="dxa"/>
            <w:vAlign w:val="center"/>
          </w:tcPr>
          <w:p>
            <w:pPr>
              <w:pStyle w:val="41"/>
              <w:spacing w:line="360" w:lineRule="auto"/>
              <w:ind w:left="420"/>
              <w:rPr>
                <w:rFonts w:eastAsia="宋体"/>
                <w:sz w:val="24"/>
                <w:szCs w:val="24"/>
              </w:rPr>
            </w:pPr>
            <w:r>
              <w:rPr>
                <w:rFonts w:eastAsia="宋体"/>
                <w:sz w:val="24"/>
                <w:szCs w:val="24"/>
              </w:rPr>
              <w:t>1</w:t>
            </w:r>
            <w:r>
              <w:rPr>
                <w:rFonts w:hint="eastAsia" w:eastAsia="宋体"/>
                <w:sz w:val="24"/>
                <w:szCs w:val="24"/>
              </w:rPr>
              <w:t>-</w:t>
            </w:r>
            <w:r>
              <w:rPr>
                <w:rFonts w:eastAsia="宋体"/>
                <w:sz w:val="24"/>
                <w:szCs w:val="24"/>
              </w:rPr>
              <w:t>50W</w:t>
            </w:r>
            <w:r>
              <w:rPr>
                <w:rFonts w:hint="eastAsia" w:eastAsia="宋体"/>
                <w:sz w:val="24"/>
                <w:szCs w:val="24"/>
              </w:rPr>
              <w:t>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2" w:type="dxa"/>
            <w:vMerge w:val="continue"/>
            <w:vAlign w:val="center"/>
          </w:tcPr>
          <w:p>
            <w:pPr>
              <w:pStyle w:val="41"/>
              <w:spacing w:line="360" w:lineRule="auto"/>
              <w:ind w:left="420"/>
              <w:jc w:val="both"/>
              <w:rPr>
                <w:rFonts w:eastAsia="宋体"/>
                <w:sz w:val="24"/>
                <w:szCs w:val="24"/>
              </w:rPr>
            </w:pPr>
          </w:p>
        </w:tc>
        <w:tc>
          <w:tcPr>
            <w:tcW w:w="709" w:type="dxa"/>
            <w:vAlign w:val="center"/>
          </w:tcPr>
          <w:p>
            <w:pPr>
              <w:pStyle w:val="41"/>
              <w:spacing w:line="360" w:lineRule="auto"/>
              <w:rPr>
                <w:rFonts w:eastAsia="宋体"/>
                <w:sz w:val="24"/>
                <w:szCs w:val="24"/>
              </w:rPr>
            </w:pPr>
            <w:r>
              <w:rPr>
                <w:rFonts w:eastAsia="宋体"/>
                <w:sz w:val="24"/>
                <w:szCs w:val="24"/>
              </w:rPr>
              <w:t>2</w:t>
            </w:r>
          </w:p>
        </w:tc>
        <w:tc>
          <w:tcPr>
            <w:tcW w:w="3969" w:type="dxa"/>
            <w:gridSpan w:val="2"/>
            <w:vAlign w:val="center"/>
          </w:tcPr>
          <w:p>
            <w:pPr>
              <w:pStyle w:val="41"/>
              <w:spacing w:line="360" w:lineRule="auto"/>
              <w:ind w:left="420"/>
              <w:rPr>
                <w:rFonts w:eastAsia="宋体"/>
                <w:sz w:val="24"/>
                <w:szCs w:val="24"/>
              </w:rPr>
            </w:pPr>
            <w:r>
              <w:rPr>
                <w:rFonts w:eastAsia="宋体"/>
                <w:sz w:val="24"/>
                <w:szCs w:val="24"/>
              </w:rPr>
              <w:t>4FSK调制频偏误差</w:t>
            </w:r>
          </w:p>
        </w:tc>
        <w:tc>
          <w:tcPr>
            <w:tcW w:w="2886" w:type="dxa"/>
            <w:vAlign w:val="center"/>
          </w:tcPr>
          <w:p>
            <w:pPr>
              <w:pStyle w:val="41"/>
              <w:spacing w:line="360" w:lineRule="auto"/>
              <w:ind w:left="420"/>
              <w:rPr>
                <w:rFonts w:eastAsia="宋体"/>
                <w:sz w:val="24"/>
                <w:szCs w:val="24"/>
              </w:rPr>
            </w:pPr>
            <w:r>
              <w:rPr>
                <w:rFonts w:eastAsia="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2" w:type="dxa"/>
            <w:vMerge w:val="continue"/>
            <w:vAlign w:val="center"/>
          </w:tcPr>
          <w:p>
            <w:pPr>
              <w:pStyle w:val="41"/>
              <w:spacing w:line="360" w:lineRule="auto"/>
              <w:ind w:left="420"/>
              <w:jc w:val="both"/>
              <w:rPr>
                <w:rFonts w:eastAsia="宋体"/>
                <w:sz w:val="24"/>
                <w:szCs w:val="24"/>
              </w:rPr>
            </w:pPr>
          </w:p>
        </w:tc>
        <w:tc>
          <w:tcPr>
            <w:tcW w:w="709" w:type="dxa"/>
            <w:vAlign w:val="center"/>
          </w:tcPr>
          <w:p>
            <w:pPr>
              <w:pStyle w:val="41"/>
              <w:spacing w:line="360" w:lineRule="auto"/>
              <w:rPr>
                <w:rFonts w:eastAsia="宋体"/>
                <w:sz w:val="24"/>
                <w:szCs w:val="24"/>
              </w:rPr>
            </w:pPr>
            <w:r>
              <w:rPr>
                <w:rFonts w:eastAsia="宋体"/>
                <w:sz w:val="24"/>
                <w:szCs w:val="24"/>
              </w:rPr>
              <w:t>3</w:t>
            </w:r>
          </w:p>
        </w:tc>
        <w:tc>
          <w:tcPr>
            <w:tcW w:w="3969" w:type="dxa"/>
            <w:gridSpan w:val="2"/>
            <w:vAlign w:val="center"/>
          </w:tcPr>
          <w:p>
            <w:pPr>
              <w:pStyle w:val="41"/>
              <w:spacing w:line="360" w:lineRule="auto"/>
              <w:ind w:left="420"/>
              <w:rPr>
                <w:rFonts w:eastAsia="宋体"/>
                <w:sz w:val="24"/>
                <w:szCs w:val="24"/>
              </w:rPr>
            </w:pPr>
            <w:r>
              <w:rPr>
                <w:rFonts w:eastAsia="宋体"/>
                <w:sz w:val="24"/>
                <w:szCs w:val="24"/>
              </w:rPr>
              <w:t>4FSK发射误码率</w:t>
            </w:r>
          </w:p>
        </w:tc>
        <w:tc>
          <w:tcPr>
            <w:tcW w:w="2886" w:type="dxa"/>
            <w:vAlign w:val="center"/>
          </w:tcPr>
          <w:p>
            <w:pPr>
              <w:pStyle w:val="41"/>
              <w:spacing w:line="360" w:lineRule="auto"/>
              <w:ind w:left="420"/>
              <w:rPr>
                <w:rFonts w:eastAsia="宋体"/>
                <w:sz w:val="24"/>
                <w:szCs w:val="24"/>
              </w:rPr>
            </w:pPr>
            <w:r>
              <w:rPr>
                <w:rFonts w:eastAsia="宋体"/>
                <w:sz w:val="24"/>
                <w:szCs w:val="24"/>
              </w:rPr>
              <w:t>≤1×10</w:t>
            </w:r>
            <w:r>
              <w:rPr>
                <w:rFonts w:eastAsia="宋体"/>
                <w:sz w:val="24"/>
                <w:szCs w:val="24"/>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2" w:type="dxa"/>
            <w:vMerge w:val="continue"/>
            <w:vAlign w:val="center"/>
          </w:tcPr>
          <w:p>
            <w:pPr>
              <w:pStyle w:val="41"/>
              <w:spacing w:line="360" w:lineRule="auto"/>
              <w:ind w:left="420"/>
              <w:jc w:val="both"/>
              <w:rPr>
                <w:rFonts w:eastAsia="宋体"/>
                <w:sz w:val="24"/>
                <w:szCs w:val="24"/>
              </w:rPr>
            </w:pPr>
          </w:p>
        </w:tc>
        <w:tc>
          <w:tcPr>
            <w:tcW w:w="709" w:type="dxa"/>
            <w:vAlign w:val="center"/>
          </w:tcPr>
          <w:p>
            <w:pPr>
              <w:pStyle w:val="41"/>
              <w:spacing w:line="360" w:lineRule="auto"/>
              <w:rPr>
                <w:rFonts w:eastAsia="宋体"/>
                <w:sz w:val="24"/>
                <w:szCs w:val="24"/>
              </w:rPr>
            </w:pPr>
            <w:r>
              <w:rPr>
                <w:rFonts w:eastAsia="宋体"/>
                <w:sz w:val="24"/>
                <w:szCs w:val="24"/>
              </w:rPr>
              <w:t>4</w:t>
            </w:r>
          </w:p>
        </w:tc>
        <w:tc>
          <w:tcPr>
            <w:tcW w:w="3969" w:type="dxa"/>
            <w:gridSpan w:val="2"/>
            <w:vAlign w:val="center"/>
          </w:tcPr>
          <w:p>
            <w:pPr>
              <w:pStyle w:val="41"/>
              <w:spacing w:line="360" w:lineRule="auto"/>
              <w:ind w:left="420"/>
              <w:rPr>
                <w:rFonts w:eastAsia="宋体"/>
                <w:sz w:val="24"/>
                <w:szCs w:val="24"/>
              </w:rPr>
            </w:pPr>
            <w:r>
              <w:rPr>
                <w:rFonts w:eastAsia="宋体"/>
                <w:sz w:val="24"/>
                <w:szCs w:val="24"/>
              </w:rPr>
              <w:t>占用带宽</w:t>
            </w:r>
          </w:p>
        </w:tc>
        <w:tc>
          <w:tcPr>
            <w:tcW w:w="2886" w:type="dxa"/>
            <w:vAlign w:val="center"/>
          </w:tcPr>
          <w:p>
            <w:pPr>
              <w:pStyle w:val="41"/>
              <w:spacing w:line="360" w:lineRule="auto"/>
              <w:ind w:left="420"/>
              <w:rPr>
                <w:rFonts w:eastAsia="宋体"/>
                <w:sz w:val="24"/>
                <w:szCs w:val="24"/>
              </w:rPr>
            </w:pPr>
            <w:r>
              <w:rPr>
                <w:rFonts w:eastAsia="宋体"/>
                <w:sz w:val="24"/>
                <w:szCs w:val="24"/>
              </w:rPr>
              <w:t>≤8.5kHz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2" w:type="dxa"/>
            <w:vMerge w:val="continue"/>
            <w:vAlign w:val="center"/>
          </w:tcPr>
          <w:p>
            <w:pPr>
              <w:pStyle w:val="41"/>
              <w:spacing w:line="360" w:lineRule="auto"/>
              <w:ind w:left="420"/>
              <w:jc w:val="both"/>
              <w:rPr>
                <w:rFonts w:eastAsia="宋体"/>
                <w:sz w:val="24"/>
                <w:szCs w:val="24"/>
              </w:rPr>
            </w:pPr>
          </w:p>
        </w:tc>
        <w:tc>
          <w:tcPr>
            <w:tcW w:w="709" w:type="dxa"/>
            <w:vAlign w:val="center"/>
          </w:tcPr>
          <w:p>
            <w:pPr>
              <w:pStyle w:val="41"/>
              <w:spacing w:line="360" w:lineRule="auto"/>
              <w:rPr>
                <w:rFonts w:eastAsia="宋体"/>
                <w:sz w:val="24"/>
                <w:szCs w:val="24"/>
              </w:rPr>
            </w:pPr>
            <w:r>
              <w:rPr>
                <w:rFonts w:eastAsia="宋体"/>
                <w:sz w:val="24"/>
                <w:szCs w:val="24"/>
              </w:rPr>
              <w:t>5</w:t>
            </w:r>
          </w:p>
        </w:tc>
        <w:tc>
          <w:tcPr>
            <w:tcW w:w="3969" w:type="dxa"/>
            <w:gridSpan w:val="2"/>
            <w:vAlign w:val="center"/>
          </w:tcPr>
          <w:p>
            <w:pPr>
              <w:pStyle w:val="41"/>
              <w:spacing w:line="360" w:lineRule="auto"/>
              <w:ind w:left="420"/>
              <w:rPr>
                <w:rFonts w:eastAsia="宋体"/>
                <w:sz w:val="24"/>
                <w:szCs w:val="24"/>
              </w:rPr>
            </w:pPr>
            <w:r>
              <w:rPr>
                <w:rFonts w:eastAsia="宋体"/>
                <w:sz w:val="24"/>
                <w:szCs w:val="24"/>
              </w:rPr>
              <w:t>频率误差</w:t>
            </w:r>
          </w:p>
        </w:tc>
        <w:tc>
          <w:tcPr>
            <w:tcW w:w="2886" w:type="dxa"/>
            <w:vAlign w:val="center"/>
          </w:tcPr>
          <w:p>
            <w:pPr>
              <w:pStyle w:val="41"/>
              <w:spacing w:line="360" w:lineRule="auto"/>
              <w:ind w:left="420"/>
              <w:rPr>
                <w:rFonts w:eastAsia="宋体"/>
                <w:sz w:val="24"/>
                <w:szCs w:val="24"/>
              </w:rPr>
            </w:pPr>
            <w:r>
              <w:rPr>
                <w:rFonts w:eastAsia="宋体"/>
                <w:sz w:val="24"/>
                <w:szCs w:val="24"/>
              </w:rPr>
              <w:t>≤1×10</w:t>
            </w:r>
            <w:r>
              <w:rPr>
                <w:rFonts w:eastAsia="宋体"/>
                <w:sz w:val="24"/>
                <w:szCs w:val="24"/>
                <w:vertAlign w:val="superscript"/>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2" w:type="dxa"/>
            <w:vMerge w:val="continue"/>
            <w:vAlign w:val="center"/>
          </w:tcPr>
          <w:p>
            <w:pPr>
              <w:pStyle w:val="41"/>
              <w:spacing w:line="360" w:lineRule="auto"/>
              <w:ind w:left="420"/>
              <w:jc w:val="both"/>
              <w:rPr>
                <w:rFonts w:eastAsia="宋体"/>
                <w:sz w:val="24"/>
                <w:szCs w:val="24"/>
              </w:rPr>
            </w:pPr>
          </w:p>
        </w:tc>
        <w:tc>
          <w:tcPr>
            <w:tcW w:w="709" w:type="dxa"/>
            <w:vAlign w:val="center"/>
          </w:tcPr>
          <w:p>
            <w:pPr>
              <w:pStyle w:val="41"/>
              <w:spacing w:line="360" w:lineRule="auto"/>
              <w:rPr>
                <w:rFonts w:eastAsia="宋体"/>
                <w:sz w:val="24"/>
                <w:szCs w:val="24"/>
              </w:rPr>
            </w:pPr>
            <w:r>
              <w:rPr>
                <w:rFonts w:eastAsia="宋体"/>
                <w:sz w:val="24"/>
                <w:szCs w:val="24"/>
              </w:rPr>
              <w:t>6</w:t>
            </w:r>
          </w:p>
        </w:tc>
        <w:tc>
          <w:tcPr>
            <w:tcW w:w="3969" w:type="dxa"/>
            <w:gridSpan w:val="2"/>
            <w:vAlign w:val="center"/>
          </w:tcPr>
          <w:p>
            <w:pPr>
              <w:pStyle w:val="41"/>
              <w:spacing w:line="360" w:lineRule="auto"/>
              <w:ind w:left="420"/>
              <w:rPr>
                <w:rFonts w:eastAsia="宋体"/>
                <w:sz w:val="24"/>
                <w:szCs w:val="24"/>
              </w:rPr>
            </w:pPr>
            <w:r>
              <w:rPr>
                <w:rFonts w:eastAsia="宋体"/>
                <w:sz w:val="24"/>
                <w:szCs w:val="24"/>
              </w:rPr>
              <w:t>互调衰减（共存要求）</w:t>
            </w:r>
          </w:p>
        </w:tc>
        <w:tc>
          <w:tcPr>
            <w:tcW w:w="2886" w:type="dxa"/>
            <w:vAlign w:val="center"/>
          </w:tcPr>
          <w:p>
            <w:pPr>
              <w:pStyle w:val="41"/>
              <w:spacing w:line="360" w:lineRule="auto"/>
              <w:ind w:left="420"/>
              <w:rPr>
                <w:rFonts w:eastAsia="宋体"/>
                <w:sz w:val="24"/>
                <w:szCs w:val="24"/>
              </w:rPr>
            </w:pPr>
            <w:r>
              <w:rPr>
                <w:rFonts w:eastAsia="宋体"/>
                <w:sz w:val="24"/>
                <w:szCs w:val="24"/>
              </w:rPr>
              <w:t>≤–50dB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2" w:type="dxa"/>
            <w:vMerge w:val="continue"/>
            <w:vAlign w:val="center"/>
          </w:tcPr>
          <w:p>
            <w:pPr>
              <w:pStyle w:val="41"/>
              <w:spacing w:line="360" w:lineRule="auto"/>
              <w:ind w:left="420"/>
              <w:jc w:val="both"/>
              <w:rPr>
                <w:rFonts w:eastAsia="宋体"/>
                <w:sz w:val="24"/>
                <w:szCs w:val="24"/>
              </w:rPr>
            </w:pPr>
          </w:p>
        </w:tc>
        <w:tc>
          <w:tcPr>
            <w:tcW w:w="709" w:type="dxa"/>
            <w:vMerge w:val="restart"/>
            <w:vAlign w:val="center"/>
          </w:tcPr>
          <w:p>
            <w:pPr>
              <w:pStyle w:val="41"/>
              <w:spacing w:line="360" w:lineRule="auto"/>
              <w:rPr>
                <w:rFonts w:eastAsia="宋体"/>
                <w:sz w:val="24"/>
                <w:szCs w:val="24"/>
              </w:rPr>
            </w:pPr>
            <w:r>
              <w:rPr>
                <w:rFonts w:eastAsia="宋体"/>
                <w:sz w:val="24"/>
                <w:szCs w:val="24"/>
              </w:rPr>
              <w:t>7</w:t>
            </w:r>
          </w:p>
        </w:tc>
        <w:tc>
          <w:tcPr>
            <w:tcW w:w="1714" w:type="dxa"/>
            <w:vMerge w:val="restart"/>
            <w:vAlign w:val="center"/>
          </w:tcPr>
          <w:p>
            <w:pPr>
              <w:pStyle w:val="41"/>
              <w:spacing w:line="360" w:lineRule="auto"/>
              <w:jc w:val="both"/>
              <w:rPr>
                <w:rFonts w:eastAsia="宋体"/>
                <w:sz w:val="24"/>
                <w:szCs w:val="24"/>
              </w:rPr>
            </w:pPr>
            <w:r>
              <w:rPr>
                <w:rFonts w:eastAsia="宋体"/>
                <w:sz w:val="24"/>
                <w:szCs w:val="24"/>
              </w:rPr>
              <w:t>邻道功率比</w:t>
            </w:r>
          </w:p>
        </w:tc>
        <w:tc>
          <w:tcPr>
            <w:tcW w:w="2255" w:type="dxa"/>
            <w:vAlign w:val="center"/>
          </w:tcPr>
          <w:p>
            <w:pPr>
              <w:pStyle w:val="41"/>
              <w:spacing w:line="360" w:lineRule="auto"/>
              <w:ind w:left="420"/>
              <w:rPr>
                <w:rFonts w:eastAsia="宋体"/>
                <w:sz w:val="24"/>
                <w:szCs w:val="24"/>
              </w:rPr>
            </w:pPr>
            <w:r>
              <w:rPr>
                <w:rFonts w:eastAsia="宋体"/>
                <w:sz w:val="24"/>
                <w:szCs w:val="24"/>
              </w:rPr>
              <w:t>F0±12.5kHz</w:t>
            </w:r>
          </w:p>
        </w:tc>
        <w:tc>
          <w:tcPr>
            <w:tcW w:w="2886" w:type="dxa"/>
            <w:vAlign w:val="center"/>
          </w:tcPr>
          <w:p>
            <w:pPr>
              <w:pStyle w:val="41"/>
              <w:spacing w:line="360" w:lineRule="auto"/>
              <w:ind w:left="420"/>
              <w:rPr>
                <w:rFonts w:eastAsia="宋体"/>
                <w:sz w:val="24"/>
                <w:szCs w:val="24"/>
              </w:rPr>
            </w:pPr>
            <w:r>
              <w:rPr>
                <w:rFonts w:eastAsia="宋体"/>
                <w:sz w:val="24"/>
                <w:szCs w:val="24"/>
              </w:rPr>
              <w:t>≤–60dB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2" w:type="dxa"/>
            <w:vMerge w:val="continue"/>
            <w:vAlign w:val="center"/>
          </w:tcPr>
          <w:p>
            <w:pPr>
              <w:pStyle w:val="41"/>
              <w:spacing w:line="360" w:lineRule="auto"/>
              <w:ind w:left="420"/>
              <w:jc w:val="both"/>
              <w:rPr>
                <w:rFonts w:eastAsia="宋体"/>
                <w:sz w:val="24"/>
                <w:szCs w:val="24"/>
              </w:rPr>
            </w:pPr>
          </w:p>
        </w:tc>
        <w:tc>
          <w:tcPr>
            <w:tcW w:w="709" w:type="dxa"/>
            <w:vMerge w:val="continue"/>
            <w:vAlign w:val="center"/>
          </w:tcPr>
          <w:p>
            <w:pPr>
              <w:pStyle w:val="41"/>
              <w:spacing w:line="360" w:lineRule="auto"/>
              <w:ind w:left="420"/>
              <w:rPr>
                <w:rFonts w:eastAsia="宋体"/>
                <w:sz w:val="24"/>
                <w:szCs w:val="24"/>
              </w:rPr>
            </w:pPr>
          </w:p>
        </w:tc>
        <w:tc>
          <w:tcPr>
            <w:tcW w:w="1714" w:type="dxa"/>
            <w:vMerge w:val="continue"/>
            <w:vAlign w:val="center"/>
          </w:tcPr>
          <w:p>
            <w:pPr>
              <w:pStyle w:val="41"/>
              <w:spacing w:line="360" w:lineRule="auto"/>
              <w:ind w:left="420"/>
              <w:rPr>
                <w:rFonts w:eastAsia="宋体"/>
                <w:sz w:val="24"/>
                <w:szCs w:val="24"/>
              </w:rPr>
            </w:pPr>
          </w:p>
        </w:tc>
        <w:tc>
          <w:tcPr>
            <w:tcW w:w="2255" w:type="dxa"/>
            <w:vAlign w:val="center"/>
          </w:tcPr>
          <w:p>
            <w:pPr>
              <w:pStyle w:val="41"/>
              <w:spacing w:line="360" w:lineRule="auto"/>
              <w:ind w:left="420"/>
              <w:rPr>
                <w:rFonts w:eastAsia="宋体"/>
                <w:sz w:val="24"/>
                <w:szCs w:val="24"/>
              </w:rPr>
            </w:pPr>
            <w:r>
              <w:rPr>
                <w:rFonts w:eastAsia="宋体"/>
                <w:sz w:val="24"/>
                <w:szCs w:val="24"/>
              </w:rPr>
              <w:t>F0±25.0kHz</w:t>
            </w:r>
          </w:p>
        </w:tc>
        <w:tc>
          <w:tcPr>
            <w:tcW w:w="2886" w:type="dxa"/>
            <w:vAlign w:val="center"/>
          </w:tcPr>
          <w:p>
            <w:pPr>
              <w:pStyle w:val="41"/>
              <w:spacing w:line="360" w:lineRule="auto"/>
              <w:ind w:left="420"/>
              <w:rPr>
                <w:rFonts w:eastAsia="宋体"/>
                <w:sz w:val="24"/>
                <w:szCs w:val="24"/>
              </w:rPr>
            </w:pPr>
            <w:r>
              <w:rPr>
                <w:rFonts w:eastAsia="宋体"/>
                <w:sz w:val="24"/>
                <w:szCs w:val="24"/>
              </w:rPr>
              <w:t>≤–70dB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2" w:type="dxa"/>
            <w:vMerge w:val="continue"/>
            <w:vAlign w:val="center"/>
          </w:tcPr>
          <w:p>
            <w:pPr>
              <w:pStyle w:val="41"/>
              <w:spacing w:line="360" w:lineRule="auto"/>
              <w:ind w:left="420"/>
              <w:jc w:val="both"/>
              <w:rPr>
                <w:rFonts w:eastAsia="宋体"/>
                <w:sz w:val="24"/>
                <w:szCs w:val="24"/>
              </w:rPr>
            </w:pPr>
          </w:p>
        </w:tc>
        <w:tc>
          <w:tcPr>
            <w:tcW w:w="709" w:type="dxa"/>
            <w:vMerge w:val="restart"/>
            <w:vAlign w:val="center"/>
          </w:tcPr>
          <w:p>
            <w:pPr>
              <w:pStyle w:val="41"/>
              <w:spacing w:line="360" w:lineRule="auto"/>
              <w:rPr>
                <w:rFonts w:eastAsia="宋体"/>
                <w:sz w:val="24"/>
                <w:szCs w:val="24"/>
              </w:rPr>
            </w:pPr>
            <w:r>
              <w:rPr>
                <w:rFonts w:eastAsia="宋体"/>
                <w:sz w:val="24"/>
                <w:szCs w:val="24"/>
              </w:rPr>
              <w:t>8</w:t>
            </w:r>
          </w:p>
        </w:tc>
        <w:tc>
          <w:tcPr>
            <w:tcW w:w="1714" w:type="dxa"/>
            <w:vMerge w:val="restart"/>
            <w:vAlign w:val="center"/>
          </w:tcPr>
          <w:p>
            <w:pPr>
              <w:pStyle w:val="41"/>
              <w:spacing w:line="360" w:lineRule="auto"/>
              <w:ind w:left="420"/>
              <w:rPr>
                <w:rFonts w:eastAsia="宋体"/>
                <w:sz w:val="24"/>
                <w:szCs w:val="24"/>
              </w:rPr>
            </w:pPr>
            <w:r>
              <w:rPr>
                <w:rFonts w:eastAsia="宋体"/>
                <w:sz w:val="24"/>
                <w:szCs w:val="24"/>
              </w:rPr>
              <w:t>发射杂散</w:t>
            </w:r>
          </w:p>
        </w:tc>
        <w:tc>
          <w:tcPr>
            <w:tcW w:w="2255" w:type="dxa"/>
            <w:vAlign w:val="center"/>
          </w:tcPr>
          <w:p>
            <w:pPr>
              <w:pStyle w:val="41"/>
              <w:spacing w:line="360" w:lineRule="auto"/>
              <w:ind w:left="420"/>
              <w:rPr>
                <w:rFonts w:eastAsia="宋体"/>
                <w:sz w:val="24"/>
                <w:szCs w:val="24"/>
              </w:rPr>
            </w:pPr>
            <w:r>
              <w:rPr>
                <w:rFonts w:eastAsia="宋体"/>
                <w:sz w:val="24"/>
                <w:szCs w:val="24"/>
              </w:rPr>
              <w:t>9kHz～1GHz（含）</w:t>
            </w:r>
          </w:p>
        </w:tc>
        <w:tc>
          <w:tcPr>
            <w:tcW w:w="2886" w:type="dxa"/>
            <w:vAlign w:val="center"/>
          </w:tcPr>
          <w:p>
            <w:pPr>
              <w:pStyle w:val="41"/>
              <w:spacing w:line="360" w:lineRule="auto"/>
              <w:ind w:left="420"/>
              <w:rPr>
                <w:rFonts w:eastAsia="宋体"/>
                <w:sz w:val="24"/>
                <w:szCs w:val="24"/>
              </w:rPr>
            </w:pPr>
            <w:r>
              <w:rPr>
                <w:rFonts w:eastAsia="宋体"/>
                <w:sz w:val="24"/>
                <w:szCs w:val="24"/>
              </w:rPr>
              <w:t>≤–36dBm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2" w:type="dxa"/>
            <w:vMerge w:val="continue"/>
            <w:vAlign w:val="center"/>
          </w:tcPr>
          <w:p>
            <w:pPr>
              <w:pStyle w:val="41"/>
              <w:spacing w:line="360" w:lineRule="auto"/>
              <w:ind w:left="420"/>
              <w:jc w:val="both"/>
              <w:rPr>
                <w:rFonts w:eastAsia="宋体"/>
                <w:sz w:val="24"/>
                <w:szCs w:val="24"/>
              </w:rPr>
            </w:pPr>
          </w:p>
        </w:tc>
        <w:tc>
          <w:tcPr>
            <w:tcW w:w="709" w:type="dxa"/>
            <w:vMerge w:val="continue"/>
            <w:vAlign w:val="center"/>
          </w:tcPr>
          <w:p>
            <w:pPr>
              <w:pStyle w:val="41"/>
              <w:spacing w:line="360" w:lineRule="auto"/>
              <w:ind w:left="420"/>
              <w:rPr>
                <w:rFonts w:eastAsia="宋体"/>
                <w:sz w:val="24"/>
                <w:szCs w:val="24"/>
              </w:rPr>
            </w:pPr>
          </w:p>
        </w:tc>
        <w:tc>
          <w:tcPr>
            <w:tcW w:w="1714" w:type="dxa"/>
            <w:vMerge w:val="continue"/>
            <w:vAlign w:val="center"/>
          </w:tcPr>
          <w:p>
            <w:pPr>
              <w:pStyle w:val="41"/>
              <w:spacing w:line="360" w:lineRule="auto"/>
              <w:ind w:left="420"/>
              <w:rPr>
                <w:rFonts w:eastAsia="宋体"/>
                <w:sz w:val="24"/>
                <w:szCs w:val="24"/>
              </w:rPr>
            </w:pPr>
          </w:p>
        </w:tc>
        <w:tc>
          <w:tcPr>
            <w:tcW w:w="2255" w:type="dxa"/>
            <w:vAlign w:val="center"/>
          </w:tcPr>
          <w:p>
            <w:pPr>
              <w:pStyle w:val="41"/>
              <w:spacing w:line="360" w:lineRule="auto"/>
              <w:ind w:left="420"/>
              <w:rPr>
                <w:rFonts w:eastAsia="宋体"/>
                <w:sz w:val="24"/>
                <w:szCs w:val="24"/>
              </w:rPr>
            </w:pPr>
            <w:r>
              <w:rPr>
                <w:rFonts w:eastAsia="宋体"/>
                <w:sz w:val="24"/>
                <w:szCs w:val="24"/>
              </w:rPr>
              <w:t>1GHz～12.75GHz</w:t>
            </w:r>
          </w:p>
        </w:tc>
        <w:tc>
          <w:tcPr>
            <w:tcW w:w="2886" w:type="dxa"/>
            <w:vAlign w:val="center"/>
          </w:tcPr>
          <w:p>
            <w:pPr>
              <w:pStyle w:val="41"/>
              <w:spacing w:line="360" w:lineRule="auto"/>
              <w:ind w:left="420"/>
              <w:rPr>
                <w:rFonts w:eastAsia="宋体"/>
                <w:sz w:val="24"/>
                <w:szCs w:val="24"/>
              </w:rPr>
            </w:pPr>
            <w:r>
              <w:rPr>
                <w:rFonts w:eastAsia="宋体"/>
                <w:sz w:val="24"/>
                <w:szCs w:val="24"/>
              </w:rPr>
              <w:t>≤–30dBm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2" w:type="dxa"/>
            <w:vMerge w:val="restart"/>
            <w:vAlign w:val="center"/>
          </w:tcPr>
          <w:p>
            <w:pPr>
              <w:pStyle w:val="41"/>
              <w:spacing w:line="360" w:lineRule="auto"/>
              <w:jc w:val="both"/>
              <w:rPr>
                <w:rFonts w:eastAsia="宋体"/>
                <w:sz w:val="24"/>
                <w:szCs w:val="24"/>
              </w:rPr>
            </w:pPr>
            <w:r>
              <w:rPr>
                <w:rFonts w:eastAsia="宋体"/>
                <w:sz w:val="24"/>
                <w:szCs w:val="24"/>
              </w:rPr>
              <w:t>接收</w:t>
            </w:r>
          </w:p>
        </w:tc>
        <w:tc>
          <w:tcPr>
            <w:tcW w:w="709" w:type="dxa"/>
            <w:vAlign w:val="center"/>
          </w:tcPr>
          <w:p>
            <w:pPr>
              <w:pStyle w:val="41"/>
              <w:spacing w:line="360" w:lineRule="auto"/>
              <w:rPr>
                <w:rFonts w:eastAsia="宋体"/>
                <w:sz w:val="24"/>
                <w:szCs w:val="24"/>
              </w:rPr>
            </w:pPr>
            <w:r>
              <w:rPr>
                <w:rFonts w:eastAsia="宋体"/>
                <w:sz w:val="24"/>
                <w:szCs w:val="24"/>
              </w:rPr>
              <w:t>1</w:t>
            </w:r>
          </w:p>
        </w:tc>
        <w:tc>
          <w:tcPr>
            <w:tcW w:w="3969" w:type="dxa"/>
            <w:gridSpan w:val="2"/>
            <w:vAlign w:val="center"/>
          </w:tcPr>
          <w:p>
            <w:pPr>
              <w:pStyle w:val="41"/>
              <w:spacing w:line="360" w:lineRule="auto"/>
              <w:ind w:left="420"/>
              <w:rPr>
                <w:rFonts w:eastAsia="宋体"/>
                <w:sz w:val="24"/>
                <w:szCs w:val="24"/>
              </w:rPr>
            </w:pPr>
            <w:r>
              <w:rPr>
                <w:rFonts w:eastAsia="宋体"/>
                <w:sz w:val="24"/>
                <w:szCs w:val="24"/>
              </w:rPr>
              <w:t>静态接收灵敏度</w:t>
            </w:r>
          </w:p>
        </w:tc>
        <w:tc>
          <w:tcPr>
            <w:tcW w:w="2886" w:type="dxa"/>
            <w:vAlign w:val="center"/>
          </w:tcPr>
          <w:p>
            <w:pPr>
              <w:pStyle w:val="41"/>
              <w:spacing w:line="360" w:lineRule="auto"/>
              <w:ind w:left="420"/>
              <w:rPr>
                <w:rFonts w:eastAsia="宋体"/>
                <w:sz w:val="24"/>
                <w:szCs w:val="24"/>
              </w:rPr>
            </w:pPr>
            <w:r>
              <w:rPr>
                <w:rFonts w:eastAsia="宋体"/>
                <w:sz w:val="24"/>
                <w:szCs w:val="24"/>
              </w:rPr>
              <w:t>≤-118dBm（误码率为5%时）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2" w:type="dxa"/>
            <w:vMerge w:val="continue"/>
            <w:vAlign w:val="center"/>
          </w:tcPr>
          <w:p>
            <w:pPr>
              <w:pStyle w:val="41"/>
              <w:spacing w:line="360" w:lineRule="auto"/>
              <w:ind w:left="420"/>
              <w:rPr>
                <w:rFonts w:eastAsia="宋体"/>
                <w:sz w:val="24"/>
                <w:szCs w:val="24"/>
              </w:rPr>
            </w:pPr>
          </w:p>
        </w:tc>
        <w:tc>
          <w:tcPr>
            <w:tcW w:w="709" w:type="dxa"/>
            <w:vAlign w:val="center"/>
          </w:tcPr>
          <w:p>
            <w:pPr>
              <w:pStyle w:val="41"/>
              <w:spacing w:line="360" w:lineRule="auto"/>
              <w:rPr>
                <w:rFonts w:eastAsia="宋体"/>
                <w:sz w:val="24"/>
                <w:szCs w:val="24"/>
              </w:rPr>
            </w:pPr>
            <w:r>
              <w:rPr>
                <w:rFonts w:eastAsia="宋体"/>
                <w:sz w:val="24"/>
                <w:szCs w:val="24"/>
              </w:rPr>
              <w:t>2</w:t>
            </w:r>
          </w:p>
        </w:tc>
        <w:tc>
          <w:tcPr>
            <w:tcW w:w="3969" w:type="dxa"/>
            <w:gridSpan w:val="2"/>
            <w:vAlign w:val="center"/>
          </w:tcPr>
          <w:p>
            <w:pPr>
              <w:pStyle w:val="41"/>
              <w:spacing w:line="360" w:lineRule="auto"/>
              <w:ind w:left="420"/>
              <w:rPr>
                <w:rFonts w:eastAsia="宋体"/>
                <w:sz w:val="24"/>
                <w:szCs w:val="24"/>
              </w:rPr>
            </w:pPr>
            <w:r>
              <w:rPr>
                <w:rFonts w:eastAsia="宋体"/>
                <w:sz w:val="24"/>
                <w:szCs w:val="24"/>
              </w:rPr>
              <w:t>互调响应抗干扰</w:t>
            </w:r>
          </w:p>
        </w:tc>
        <w:tc>
          <w:tcPr>
            <w:tcW w:w="2886" w:type="dxa"/>
            <w:vAlign w:val="center"/>
          </w:tcPr>
          <w:p>
            <w:pPr>
              <w:pStyle w:val="41"/>
              <w:spacing w:line="360" w:lineRule="auto"/>
              <w:ind w:left="420"/>
              <w:rPr>
                <w:rFonts w:eastAsia="宋体"/>
                <w:sz w:val="24"/>
                <w:szCs w:val="24"/>
              </w:rPr>
            </w:pPr>
            <w:r>
              <w:rPr>
                <w:rFonts w:eastAsia="宋体"/>
                <w:sz w:val="24"/>
                <w:szCs w:val="24"/>
              </w:rPr>
              <w:t>≥70dB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2" w:type="dxa"/>
            <w:vMerge w:val="continue"/>
            <w:vAlign w:val="center"/>
          </w:tcPr>
          <w:p>
            <w:pPr>
              <w:pStyle w:val="41"/>
              <w:spacing w:line="360" w:lineRule="auto"/>
              <w:ind w:left="420"/>
              <w:rPr>
                <w:rFonts w:eastAsia="宋体"/>
                <w:sz w:val="24"/>
                <w:szCs w:val="24"/>
              </w:rPr>
            </w:pPr>
          </w:p>
        </w:tc>
        <w:tc>
          <w:tcPr>
            <w:tcW w:w="709" w:type="dxa"/>
            <w:vAlign w:val="center"/>
          </w:tcPr>
          <w:p>
            <w:pPr>
              <w:pStyle w:val="41"/>
              <w:spacing w:line="360" w:lineRule="auto"/>
              <w:rPr>
                <w:rFonts w:eastAsia="宋体"/>
                <w:sz w:val="24"/>
                <w:szCs w:val="24"/>
              </w:rPr>
            </w:pPr>
            <w:r>
              <w:rPr>
                <w:rFonts w:eastAsia="宋体"/>
                <w:sz w:val="24"/>
                <w:szCs w:val="24"/>
              </w:rPr>
              <w:t>3</w:t>
            </w:r>
          </w:p>
        </w:tc>
        <w:tc>
          <w:tcPr>
            <w:tcW w:w="3969" w:type="dxa"/>
            <w:gridSpan w:val="2"/>
            <w:vAlign w:val="center"/>
          </w:tcPr>
          <w:p>
            <w:pPr>
              <w:pStyle w:val="41"/>
              <w:spacing w:line="360" w:lineRule="auto"/>
              <w:ind w:left="420"/>
              <w:rPr>
                <w:rFonts w:eastAsia="宋体"/>
                <w:sz w:val="24"/>
                <w:szCs w:val="24"/>
              </w:rPr>
            </w:pPr>
            <w:r>
              <w:rPr>
                <w:rFonts w:eastAsia="宋体"/>
                <w:sz w:val="24"/>
                <w:szCs w:val="24"/>
              </w:rPr>
              <w:t>阻塞</w:t>
            </w:r>
          </w:p>
        </w:tc>
        <w:tc>
          <w:tcPr>
            <w:tcW w:w="2886" w:type="dxa"/>
            <w:vAlign w:val="center"/>
          </w:tcPr>
          <w:p>
            <w:pPr>
              <w:pStyle w:val="41"/>
              <w:spacing w:line="360" w:lineRule="auto"/>
              <w:ind w:left="420"/>
              <w:rPr>
                <w:rFonts w:eastAsia="宋体"/>
                <w:sz w:val="24"/>
                <w:szCs w:val="24"/>
              </w:rPr>
            </w:pPr>
            <w:r>
              <w:rPr>
                <w:rFonts w:eastAsia="宋体"/>
                <w:sz w:val="24"/>
                <w:szCs w:val="24"/>
              </w:rPr>
              <w:t>≥84dB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2" w:type="dxa"/>
            <w:vMerge w:val="continue"/>
            <w:vAlign w:val="center"/>
          </w:tcPr>
          <w:p>
            <w:pPr>
              <w:pStyle w:val="41"/>
              <w:spacing w:line="360" w:lineRule="auto"/>
              <w:ind w:left="420"/>
              <w:rPr>
                <w:rFonts w:eastAsia="宋体"/>
                <w:sz w:val="24"/>
                <w:szCs w:val="24"/>
              </w:rPr>
            </w:pPr>
          </w:p>
        </w:tc>
        <w:tc>
          <w:tcPr>
            <w:tcW w:w="709" w:type="dxa"/>
            <w:vAlign w:val="center"/>
          </w:tcPr>
          <w:p>
            <w:pPr>
              <w:pStyle w:val="41"/>
              <w:spacing w:line="360" w:lineRule="auto"/>
              <w:rPr>
                <w:rFonts w:eastAsia="宋体"/>
                <w:sz w:val="24"/>
                <w:szCs w:val="24"/>
              </w:rPr>
            </w:pPr>
            <w:r>
              <w:rPr>
                <w:rFonts w:eastAsia="宋体"/>
                <w:sz w:val="24"/>
                <w:szCs w:val="24"/>
              </w:rPr>
              <w:t>4</w:t>
            </w:r>
          </w:p>
        </w:tc>
        <w:tc>
          <w:tcPr>
            <w:tcW w:w="3969" w:type="dxa"/>
            <w:gridSpan w:val="2"/>
            <w:vAlign w:val="center"/>
          </w:tcPr>
          <w:p>
            <w:pPr>
              <w:pStyle w:val="41"/>
              <w:spacing w:line="360" w:lineRule="auto"/>
              <w:ind w:left="420"/>
              <w:rPr>
                <w:rFonts w:eastAsia="宋体"/>
                <w:sz w:val="24"/>
                <w:szCs w:val="24"/>
              </w:rPr>
            </w:pPr>
            <w:r>
              <w:rPr>
                <w:rFonts w:eastAsia="宋体"/>
                <w:sz w:val="24"/>
                <w:szCs w:val="24"/>
              </w:rPr>
              <w:t>杂散响应抗干扰</w:t>
            </w:r>
          </w:p>
        </w:tc>
        <w:tc>
          <w:tcPr>
            <w:tcW w:w="2886" w:type="dxa"/>
            <w:vAlign w:val="center"/>
          </w:tcPr>
          <w:p>
            <w:pPr>
              <w:pStyle w:val="41"/>
              <w:spacing w:line="360" w:lineRule="auto"/>
              <w:ind w:left="420"/>
              <w:rPr>
                <w:rFonts w:eastAsia="宋体"/>
                <w:sz w:val="24"/>
                <w:szCs w:val="24"/>
              </w:rPr>
            </w:pPr>
            <w:r>
              <w:rPr>
                <w:rFonts w:eastAsia="宋体"/>
                <w:sz w:val="24"/>
                <w:szCs w:val="24"/>
              </w:rPr>
              <w:t>≥70dB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2" w:type="dxa"/>
            <w:vMerge w:val="continue"/>
            <w:vAlign w:val="center"/>
          </w:tcPr>
          <w:p>
            <w:pPr>
              <w:pStyle w:val="41"/>
              <w:spacing w:line="360" w:lineRule="auto"/>
              <w:ind w:left="420"/>
              <w:rPr>
                <w:rFonts w:eastAsia="宋体"/>
                <w:sz w:val="24"/>
                <w:szCs w:val="24"/>
              </w:rPr>
            </w:pPr>
          </w:p>
        </w:tc>
        <w:tc>
          <w:tcPr>
            <w:tcW w:w="709" w:type="dxa"/>
            <w:vAlign w:val="center"/>
          </w:tcPr>
          <w:p>
            <w:pPr>
              <w:pStyle w:val="41"/>
              <w:spacing w:line="360" w:lineRule="auto"/>
              <w:rPr>
                <w:rFonts w:eastAsia="宋体"/>
                <w:sz w:val="24"/>
                <w:szCs w:val="24"/>
              </w:rPr>
            </w:pPr>
            <w:r>
              <w:rPr>
                <w:rFonts w:eastAsia="宋体"/>
                <w:sz w:val="24"/>
                <w:szCs w:val="24"/>
              </w:rPr>
              <w:t>5</w:t>
            </w:r>
          </w:p>
        </w:tc>
        <w:tc>
          <w:tcPr>
            <w:tcW w:w="3969" w:type="dxa"/>
            <w:gridSpan w:val="2"/>
            <w:vAlign w:val="center"/>
          </w:tcPr>
          <w:p>
            <w:pPr>
              <w:pStyle w:val="41"/>
              <w:spacing w:line="360" w:lineRule="auto"/>
              <w:ind w:left="420"/>
              <w:rPr>
                <w:rFonts w:eastAsia="宋体"/>
                <w:sz w:val="24"/>
                <w:szCs w:val="24"/>
              </w:rPr>
            </w:pPr>
            <w:r>
              <w:rPr>
                <w:rFonts w:eastAsia="宋体"/>
                <w:sz w:val="24"/>
                <w:szCs w:val="24"/>
              </w:rPr>
              <w:t>共信道抑制</w:t>
            </w:r>
          </w:p>
        </w:tc>
        <w:tc>
          <w:tcPr>
            <w:tcW w:w="2886" w:type="dxa"/>
            <w:vAlign w:val="center"/>
          </w:tcPr>
          <w:p>
            <w:pPr>
              <w:pStyle w:val="41"/>
              <w:spacing w:line="360" w:lineRule="auto"/>
              <w:ind w:left="420"/>
              <w:rPr>
                <w:rFonts w:eastAsia="宋体"/>
                <w:sz w:val="24"/>
                <w:szCs w:val="24"/>
              </w:rPr>
            </w:pPr>
            <w:r>
              <w:rPr>
                <w:rFonts w:eastAsia="宋体"/>
                <w:sz w:val="24"/>
                <w:szCs w:val="24"/>
              </w:rPr>
              <w:t>≥–12dB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2" w:type="dxa"/>
            <w:vMerge w:val="continue"/>
            <w:vAlign w:val="center"/>
          </w:tcPr>
          <w:p>
            <w:pPr>
              <w:pStyle w:val="41"/>
              <w:spacing w:line="360" w:lineRule="auto"/>
              <w:ind w:left="420"/>
              <w:rPr>
                <w:rFonts w:eastAsia="宋体"/>
                <w:sz w:val="24"/>
                <w:szCs w:val="24"/>
              </w:rPr>
            </w:pPr>
          </w:p>
        </w:tc>
        <w:tc>
          <w:tcPr>
            <w:tcW w:w="709" w:type="dxa"/>
            <w:vAlign w:val="center"/>
          </w:tcPr>
          <w:p>
            <w:pPr>
              <w:pStyle w:val="41"/>
              <w:spacing w:line="360" w:lineRule="auto"/>
              <w:rPr>
                <w:rFonts w:eastAsia="宋体"/>
                <w:sz w:val="24"/>
                <w:szCs w:val="24"/>
              </w:rPr>
            </w:pPr>
            <w:r>
              <w:rPr>
                <w:rFonts w:eastAsia="宋体"/>
                <w:sz w:val="24"/>
                <w:szCs w:val="24"/>
              </w:rPr>
              <w:t>6</w:t>
            </w:r>
          </w:p>
        </w:tc>
        <w:tc>
          <w:tcPr>
            <w:tcW w:w="3969" w:type="dxa"/>
            <w:gridSpan w:val="2"/>
            <w:vAlign w:val="center"/>
          </w:tcPr>
          <w:p>
            <w:pPr>
              <w:pStyle w:val="41"/>
              <w:spacing w:line="360" w:lineRule="auto"/>
              <w:ind w:left="420"/>
              <w:rPr>
                <w:rFonts w:eastAsia="宋体"/>
                <w:sz w:val="24"/>
                <w:szCs w:val="24"/>
              </w:rPr>
            </w:pPr>
            <w:r>
              <w:rPr>
                <w:rFonts w:eastAsia="宋体"/>
                <w:sz w:val="24"/>
                <w:szCs w:val="24"/>
              </w:rPr>
              <w:t>邻道选择性</w:t>
            </w:r>
          </w:p>
        </w:tc>
        <w:tc>
          <w:tcPr>
            <w:tcW w:w="2886" w:type="dxa"/>
            <w:vAlign w:val="center"/>
          </w:tcPr>
          <w:p>
            <w:pPr>
              <w:pStyle w:val="41"/>
              <w:spacing w:line="360" w:lineRule="auto"/>
              <w:ind w:left="420"/>
              <w:rPr>
                <w:rFonts w:eastAsia="宋体"/>
                <w:sz w:val="24"/>
                <w:szCs w:val="24"/>
              </w:rPr>
            </w:pPr>
            <w:r>
              <w:rPr>
                <w:rFonts w:eastAsia="宋体"/>
                <w:sz w:val="24"/>
                <w:szCs w:val="24"/>
              </w:rPr>
              <w:t>≥60dB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2" w:type="dxa"/>
            <w:vMerge w:val="continue"/>
            <w:vAlign w:val="center"/>
          </w:tcPr>
          <w:p>
            <w:pPr>
              <w:pStyle w:val="41"/>
              <w:spacing w:line="360" w:lineRule="auto"/>
              <w:ind w:left="420"/>
              <w:rPr>
                <w:rFonts w:eastAsia="宋体"/>
                <w:sz w:val="24"/>
                <w:szCs w:val="24"/>
              </w:rPr>
            </w:pPr>
          </w:p>
        </w:tc>
        <w:tc>
          <w:tcPr>
            <w:tcW w:w="709" w:type="dxa"/>
            <w:vMerge w:val="restart"/>
            <w:vAlign w:val="center"/>
          </w:tcPr>
          <w:p>
            <w:pPr>
              <w:pStyle w:val="41"/>
              <w:spacing w:line="360" w:lineRule="auto"/>
              <w:rPr>
                <w:rFonts w:eastAsia="宋体"/>
                <w:sz w:val="24"/>
                <w:szCs w:val="24"/>
              </w:rPr>
            </w:pPr>
            <w:r>
              <w:rPr>
                <w:rFonts w:eastAsia="宋体"/>
                <w:sz w:val="24"/>
                <w:szCs w:val="24"/>
              </w:rPr>
              <w:t>7</w:t>
            </w:r>
          </w:p>
        </w:tc>
        <w:tc>
          <w:tcPr>
            <w:tcW w:w="1714" w:type="dxa"/>
            <w:vMerge w:val="restart"/>
            <w:vAlign w:val="center"/>
          </w:tcPr>
          <w:p>
            <w:pPr>
              <w:pStyle w:val="41"/>
              <w:spacing w:line="360" w:lineRule="auto"/>
              <w:ind w:left="420"/>
              <w:rPr>
                <w:rFonts w:eastAsia="宋体"/>
                <w:sz w:val="24"/>
                <w:szCs w:val="24"/>
              </w:rPr>
            </w:pPr>
            <w:r>
              <w:rPr>
                <w:rFonts w:eastAsia="宋体"/>
                <w:sz w:val="24"/>
                <w:szCs w:val="24"/>
              </w:rPr>
              <w:t>接收机杂散发射</w:t>
            </w:r>
          </w:p>
        </w:tc>
        <w:tc>
          <w:tcPr>
            <w:tcW w:w="2255" w:type="dxa"/>
            <w:vAlign w:val="center"/>
          </w:tcPr>
          <w:p>
            <w:pPr>
              <w:pStyle w:val="41"/>
              <w:spacing w:line="360" w:lineRule="auto"/>
              <w:ind w:left="420"/>
              <w:rPr>
                <w:rFonts w:eastAsia="宋体"/>
                <w:sz w:val="24"/>
                <w:szCs w:val="24"/>
              </w:rPr>
            </w:pPr>
            <w:r>
              <w:rPr>
                <w:rFonts w:eastAsia="宋体"/>
                <w:sz w:val="24"/>
                <w:szCs w:val="24"/>
              </w:rPr>
              <w:t>9kHz～1GHz</w:t>
            </w:r>
          </w:p>
        </w:tc>
        <w:tc>
          <w:tcPr>
            <w:tcW w:w="2886" w:type="dxa"/>
            <w:vAlign w:val="center"/>
          </w:tcPr>
          <w:p>
            <w:pPr>
              <w:pStyle w:val="41"/>
              <w:spacing w:line="360" w:lineRule="auto"/>
              <w:ind w:left="420"/>
              <w:rPr>
                <w:rFonts w:eastAsia="宋体"/>
                <w:sz w:val="24"/>
                <w:szCs w:val="24"/>
              </w:rPr>
            </w:pPr>
            <w:r>
              <w:rPr>
                <w:rFonts w:eastAsia="宋体"/>
                <w:sz w:val="24"/>
                <w:szCs w:val="24"/>
              </w:rPr>
              <w:t>≤–57dBm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2" w:type="dxa"/>
            <w:vMerge w:val="continue"/>
            <w:vAlign w:val="center"/>
          </w:tcPr>
          <w:p>
            <w:pPr>
              <w:pStyle w:val="41"/>
              <w:spacing w:line="360" w:lineRule="auto"/>
              <w:ind w:left="420"/>
              <w:rPr>
                <w:rFonts w:eastAsia="宋体"/>
                <w:sz w:val="24"/>
                <w:szCs w:val="24"/>
              </w:rPr>
            </w:pPr>
          </w:p>
        </w:tc>
        <w:tc>
          <w:tcPr>
            <w:tcW w:w="709" w:type="dxa"/>
            <w:vMerge w:val="continue"/>
            <w:vAlign w:val="center"/>
          </w:tcPr>
          <w:p>
            <w:pPr>
              <w:pStyle w:val="41"/>
              <w:spacing w:line="360" w:lineRule="auto"/>
              <w:ind w:left="420"/>
              <w:rPr>
                <w:rFonts w:eastAsia="宋体"/>
                <w:sz w:val="24"/>
                <w:szCs w:val="24"/>
              </w:rPr>
            </w:pPr>
          </w:p>
        </w:tc>
        <w:tc>
          <w:tcPr>
            <w:tcW w:w="1714" w:type="dxa"/>
            <w:vMerge w:val="continue"/>
            <w:vAlign w:val="center"/>
          </w:tcPr>
          <w:p>
            <w:pPr>
              <w:pStyle w:val="41"/>
              <w:spacing w:line="360" w:lineRule="auto"/>
              <w:ind w:left="420"/>
              <w:rPr>
                <w:rFonts w:eastAsia="宋体"/>
                <w:sz w:val="24"/>
                <w:szCs w:val="24"/>
              </w:rPr>
            </w:pPr>
          </w:p>
        </w:tc>
        <w:tc>
          <w:tcPr>
            <w:tcW w:w="2255" w:type="dxa"/>
            <w:vAlign w:val="center"/>
          </w:tcPr>
          <w:p>
            <w:pPr>
              <w:pStyle w:val="41"/>
              <w:spacing w:line="360" w:lineRule="auto"/>
              <w:ind w:left="420"/>
              <w:rPr>
                <w:rFonts w:eastAsia="宋体"/>
                <w:sz w:val="24"/>
                <w:szCs w:val="24"/>
              </w:rPr>
            </w:pPr>
            <w:r>
              <w:rPr>
                <w:rFonts w:eastAsia="宋体"/>
                <w:sz w:val="24"/>
                <w:szCs w:val="24"/>
              </w:rPr>
              <w:t>1GHz～12.75GHz</w:t>
            </w:r>
          </w:p>
        </w:tc>
        <w:tc>
          <w:tcPr>
            <w:tcW w:w="2886" w:type="dxa"/>
            <w:vAlign w:val="center"/>
          </w:tcPr>
          <w:p>
            <w:pPr>
              <w:pStyle w:val="41"/>
              <w:spacing w:line="360" w:lineRule="auto"/>
              <w:ind w:left="420"/>
              <w:rPr>
                <w:rFonts w:eastAsia="宋体"/>
                <w:sz w:val="24"/>
                <w:szCs w:val="24"/>
              </w:rPr>
            </w:pPr>
            <w:r>
              <w:rPr>
                <w:rFonts w:eastAsia="宋体"/>
                <w:sz w:val="24"/>
                <w:szCs w:val="24"/>
              </w:rPr>
              <w:t>≤–47dBm</w:t>
            </w:r>
          </w:p>
        </w:tc>
      </w:tr>
    </w:tbl>
    <w:p>
      <w:pPr>
        <w:pStyle w:val="37"/>
        <w:spacing w:line="360" w:lineRule="auto"/>
        <w:ind w:firstLine="199" w:firstLineChars="95"/>
        <w:rPr>
          <w:rFonts w:ascii="宋体" w:hAnsi="宋体"/>
        </w:rPr>
      </w:pPr>
    </w:p>
    <w:p>
      <w:pPr>
        <w:pStyle w:val="23"/>
        <w:spacing w:line="360" w:lineRule="auto"/>
      </w:pPr>
      <w:bookmarkStart w:id="1" w:name="_Toc110597220"/>
      <w:bookmarkStart w:id="2" w:name="_Toc151475775"/>
      <w:r>
        <w:rPr>
          <w:rFonts w:hint="eastAsia"/>
        </w:rPr>
        <w:t>通信电源</w:t>
      </w:r>
      <w:bookmarkEnd w:id="1"/>
      <w:bookmarkEnd w:id="2"/>
      <w:r>
        <w:rPr>
          <w:rFonts w:hint="eastAsia"/>
        </w:rPr>
        <w:t>（8载频基站）</w:t>
      </w:r>
    </w:p>
    <w:tbl>
      <w:tblPr>
        <w:tblStyle w:val="1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83"/>
        <w:gridCol w:w="5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pct"/>
            <w:vAlign w:val="center"/>
          </w:tcPr>
          <w:p>
            <w:pPr>
              <w:pStyle w:val="41"/>
              <w:spacing w:line="360" w:lineRule="auto"/>
              <w:rPr>
                <w:rFonts w:eastAsia="宋体"/>
                <w:sz w:val="24"/>
                <w:szCs w:val="24"/>
              </w:rPr>
            </w:pPr>
            <w:r>
              <w:rPr>
                <w:rFonts w:hint="eastAsia" w:eastAsia="宋体"/>
                <w:sz w:val="24"/>
                <w:szCs w:val="24"/>
              </w:rPr>
              <w:t>安装方式</w:t>
            </w:r>
          </w:p>
        </w:tc>
        <w:tc>
          <w:tcPr>
            <w:tcW w:w="3016" w:type="pct"/>
            <w:vAlign w:val="center"/>
          </w:tcPr>
          <w:p>
            <w:pPr>
              <w:spacing w:line="360" w:lineRule="auto"/>
              <w:jc w:val="center"/>
              <w:rPr>
                <w:rFonts w:ascii="宋体" w:hAnsi="宋体"/>
                <w:sz w:val="24"/>
              </w:rPr>
            </w:pPr>
            <w:r>
              <w:rPr>
                <w:rFonts w:hint="eastAsia" w:ascii="宋体" w:hAnsi="宋体"/>
                <w:sz w:val="24"/>
              </w:rPr>
              <w:t>1</w:t>
            </w:r>
            <w:r>
              <w:rPr>
                <w:rFonts w:ascii="宋体" w:hAnsi="宋体"/>
                <w:sz w:val="24"/>
              </w:rPr>
              <w:t>9英寸机架式安装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pct"/>
            <w:vAlign w:val="center"/>
          </w:tcPr>
          <w:p>
            <w:pPr>
              <w:pStyle w:val="41"/>
              <w:spacing w:line="360" w:lineRule="auto"/>
              <w:rPr>
                <w:rFonts w:eastAsia="宋体"/>
                <w:sz w:val="24"/>
                <w:szCs w:val="24"/>
              </w:rPr>
            </w:pPr>
            <w:r>
              <w:rPr>
                <w:rFonts w:hint="eastAsia" w:eastAsia="宋体"/>
                <w:sz w:val="24"/>
                <w:szCs w:val="24"/>
              </w:rPr>
              <w:t>配电单元</w:t>
            </w:r>
          </w:p>
        </w:tc>
        <w:tc>
          <w:tcPr>
            <w:tcW w:w="3016" w:type="pct"/>
            <w:vAlign w:val="center"/>
          </w:tcPr>
          <w:p>
            <w:pPr>
              <w:pStyle w:val="41"/>
              <w:spacing w:line="360" w:lineRule="auto"/>
              <w:rPr>
                <w:rFonts w:eastAsia="宋体"/>
                <w:sz w:val="24"/>
                <w:szCs w:val="24"/>
              </w:rPr>
            </w:pPr>
            <w:r>
              <w:rPr>
                <w:rFonts w:eastAsia="宋体"/>
                <w:sz w:val="24"/>
                <w:szCs w:val="24"/>
              </w:rPr>
              <w:t>交流配电：交流输入空开</w:t>
            </w:r>
          </w:p>
          <w:p>
            <w:pPr>
              <w:pStyle w:val="41"/>
              <w:spacing w:line="360" w:lineRule="auto"/>
              <w:rPr>
                <w:rFonts w:eastAsia="宋体"/>
                <w:sz w:val="24"/>
                <w:szCs w:val="24"/>
              </w:rPr>
            </w:pPr>
            <w:r>
              <w:rPr>
                <w:rFonts w:eastAsia="宋体"/>
                <w:sz w:val="24"/>
                <w:szCs w:val="24"/>
              </w:rPr>
              <w:t>直流配电：重要负载支路；</w:t>
            </w:r>
            <w:r>
              <w:rPr>
                <w:rFonts w:hint="eastAsia" w:eastAsia="宋体"/>
                <w:sz w:val="24"/>
                <w:szCs w:val="24"/>
              </w:rPr>
              <w:t>次要负载支路；电池支路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pct"/>
            <w:vAlign w:val="center"/>
          </w:tcPr>
          <w:p>
            <w:pPr>
              <w:pStyle w:val="41"/>
              <w:spacing w:line="360" w:lineRule="auto"/>
              <w:rPr>
                <w:rFonts w:eastAsia="宋体"/>
                <w:sz w:val="24"/>
                <w:szCs w:val="24"/>
              </w:rPr>
            </w:pPr>
            <w:r>
              <w:rPr>
                <w:rFonts w:hint="eastAsia" w:eastAsia="宋体"/>
                <w:sz w:val="24"/>
                <w:szCs w:val="24"/>
              </w:rPr>
              <w:t>输入电压</w:t>
            </w:r>
          </w:p>
        </w:tc>
        <w:tc>
          <w:tcPr>
            <w:tcW w:w="3016" w:type="pct"/>
            <w:vAlign w:val="center"/>
          </w:tcPr>
          <w:p>
            <w:pPr>
              <w:pStyle w:val="41"/>
              <w:spacing w:line="360" w:lineRule="auto"/>
              <w:rPr>
                <w:rFonts w:eastAsia="宋体"/>
                <w:sz w:val="24"/>
                <w:szCs w:val="24"/>
              </w:rPr>
            </w:pPr>
            <w:r>
              <w:rPr>
                <w:rFonts w:hint="eastAsia" w:eastAsia="宋体"/>
                <w:sz w:val="24"/>
                <w:szCs w:val="24"/>
              </w:rPr>
              <w:t>2</w:t>
            </w:r>
            <w:r>
              <w:rPr>
                <w:rFonts w:eastAsia="宋体"/>
                <w:sz w:val="24"/>
                <w:szCs w:val="24"/>
              </w:rPr>
              <w:t>20/380V 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pct"/>
            <w:vAlign w:val="center"/>
          </w:tcPr>
          <w:p>
            <w:pPr>
              <w:pStyle w:val="41"/>
              <w:spacing w:line="360" w:lineRule="auto"/>
              <w:rPr>
                <w:rFonts w:eastAsia="宋体"/>
                <w:sz w:val="24"/>
                <w:szCs w:val="24"/>
              </w:rPr>
            </w:pPr>
            <w:r>
              <w:rPr>
                <w:rFonts w:hint="eastAsia" w:eastAsia="宋体"/>
                <w:sz w:val="24"/>
                <w:szCs w:val="24"/>
              </w:rPr>
              <w:t>输入频率</w:t>
            </w:r>
          </w:p>
        </w:tc>
        <w:tc>
          <w:tcPr>
            <w:tcW w:w="3016" w:type="pct"/>
            <w:vAlign w:val="center"/>
          </w:tcPr>
          <w:p>
            <w:pPr>
              <w:pStyle w:val="41"/>
              <w:spacing w:line="360" w:lineRule="auto"/>
              <w:rPr>
                <w:rFonts w:eastAsia="宋体"/>
                <w:sz w:val="24"/>
                <w:szCs w:val="24"/>
              </w:rPr>
            </w:pPr>
            <w:r>
              <w:rPr>
                <w:rFonts w:eastAsia="宋体"/>
                <w:sz w:val="24"/>
                <w:szCs w:val="24"/>
              </w:rPr>
              <w:t>45</w:t>
            </w:r>
            <w:r>
              <w:rPr>
                <w:rFonts w:hint="eastAsia" w:eastAsia="宋体"/>
                <w:sz w:val="24"/>
                <w:szCs w:val="24"/>
              </w:rPr>
              <w:t>～</w:t>
            </w:r>
            <w:r>
              <w:rPr>
                <w:rFonts w:eastAsia="宋体"/>
                <w:sz w:val="24"/>
                <w:szCs w:val="24"/>
              </w:rPr>
              <w:t>66Hz</w:t>
            </w:r>
            <w:r>
              <w:rPr>
                <w:rFonts w:hint="eastAsia" w:eastAsia="宋体"/>
                <w:sz w:val="24"/>
                <w:szCs w:val="24"/>
              </w:rPr>
              <w:t>；</w:t>
            </w:r>
          </w:p>
          <w:p>
            <w:pPr>
              <w:pStyle w:val="41"/>
              <w:spacing w:line="360" w:lineRule="auto"/>
              <w:rPr>
                <w:rFonts w:eastAsia="宋体"/>
                <w:sz w:val="24"/>
                <w:szCs w:val="24"/>
              </w:rPr>
            </w:pPr>
            <w:r>
              <w:rPr>
                <w:rFonts w:eastAsia="宋体"/>
                <w:sz w:val="24"/>
                <w:szCs w:val="24"/>
              </w:rPr>
              <w:t>50Hz/60Hz</w:t>
            </w:r>
            <w:r>
              <w:rPr>
                <w:rFonts w:hint="eastAsia" w:eastAsia="宋体"/>
                <w:sz w:val="24"/>
                <w:szCs w:val="24"/>
              </w:rPr>
              <w:t>；（</w:t>
            </w:r>
            <w:r>
              <w:rPr>
                <w:rFonts w:eastAsia="宋体"/>
                <w:sz w:val="24"/>
                <w:szCs w:val="24"/>
              </w:rPr>
              <w:t>额定值</w:t>
            </w:r>
            <w:r>
              <w:rPr>
                <w:rFonts w:hint="eastAsia"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pct"/>
            <w:vAlign w:val="center"/>
          </w:tcPr>
          <w:p>
            <w:pPr>
              <w:pStyle w:val="41"/>
              <w:spacing w:line="360" w:lineRule="auto"/>
              <w:rPr>
                <w:rFonts w:eastAsia="宋体"/>
                <w:sz w:val="24"/>
                <w:szCs w:val="24"/>
              </w:rPr>
            </w:pPr>
            <w:r>
              <w:rPr>
                <w:rFonts w:hint="eastAsia" w:eastAsia="宋体"/>
                <w:sz w:val="24"/>
                <w:szCs w:val="24"/>
              </w:rPr>
              <w:t>功率因素（PF）</w:t>
            </w:r>
          </w:p>
        </w:tc>
        <w:tc>
          <w:tcPr>
            <w:tcW w:w="3016" w:type="pct"/>
            <w:vAlign w:val="center"/>
          </w:tcPr>
          <w:p>
            <w:pPr>
              <w:pStyle w:val="41"/>
              <w:spacing w:line="360" w:lineRule="auto"/>
              <w:rPr>
                <w:rFonts w:eastAsia="宋体"/>
                <w:sz w:val="24"/>
                <w:szCs w:val="24"/>
              </w:rPr>
            </w:pPr>
            <w:r>
              <w:rPr>
                <w:rFonts w:eastAsia="宋体"/>
                <w:sz w:val="24"/>
                <w:szCs w:val="24"/>
              </w:rPr>
              <w:t>大于</w:t>
            </w:r>
            <w:r>
              <w:rPr>
                <w:rFonts w:hint="eastAsia" w:eastAsia="宋体"/>
                <w:sz w:val="24"/>
                <w:szCs w:val="24"/>
              </w:rPr>
              <w:t>0.</w:t>
            </w:r>
            <w:r>
              <w:rPr>
                <w:rFonts w:eastAsia="宋体"/>
                <w:sz w:val="24"/>
                <w:szCs w:val="24"/>
              </w:rPr>
              <w:t>99（额定输入、负载情况下）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pct"/>
            <w:vAlign w:val="center"/>
          </w:tcPr>
          <w:p>
            <w:pPr>
              <w:pStyle w:val="41"/>
              <w:spacing w:line="360" w:lineRule="auto"/>
              <w:rPr>
                <w:rFonts w:eastAsia="宋体"/>
                <w:sz w:val="24"/>
                <w:szCs w:val="24"/>
              </w:rPr>
            </w:pPr>
            <w:r>
              <w:rPr>
                <w:rFonts w:hint="eastAsia" w:eastAsia="宋体"/>
                <w:sz w:val="24"/>
                <w:szCs w:val="24"/>
              </w:rPr>
              <w:t>整流模块</w:t>
            </w:r>
          </w:p>
        </w:tc>
        <w:tc>
          <w:tcPr>
            <w:tcW w:w="3016" w:type="pct"/>
            <w:vAlign w:val="center"/>
          </w:tcPr>
          <w:p>
            <w:pPr>
              <w:pStyle w:val="41"/>
              <w:spacing w:line="360" w:lineRule="auto"/>
              <w:rPr>
                <w:rFonts w:eastAsia="宋体"/>
                <w:sz w:val="24"/>
                <w:szCs w:val="24"/>
              </w:rPr>
            </w:pPr>
            <w:r>
              <w:rPr>
                <w:rFonts w:hint="eastAsia" w:eastAsia="宋体"/>
                <w:sz w:val="24"/>
                <w:szCs w:val="24"/>
              </w:rPr>
              <w:t>4块，单块不低于</w:t>
            </w:r>
            <w:r>
              <w:rPr>
                <w:rFonts w:eastAsia="宋体"/>
                <w:sz w:val="24"/>
                <w:szCs w:val="24"/>
              </w:rPr>
              <w:t>50A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pct"/>
            <w:vAlign w:val="center"/>
          </w:tcPr>
          <w:p>
            <w:pPr>
              <w:pStyle w:val="41"/>
              <w:spacing w:line="360" w:lineRule="auto"/>
              <w:rPr>
                <w:rFonts w:eastAsia="宋体"/>
                <w:sz w:val="24"/>
                <w:szCs w:val="24"/>
              </w:rPr>
            </w:pPr>
            <w:r>
              <w:rPr>
                <w:rFonts w:hint="eastAsia" w:eastAsia="宋体"/>
                <w:sz w:val="24"/>
                <w:szCs w:val="24"/>
              </w:rPr>
              <w:t>输出电压</w:t>
            </w:r>
          </w:p>
        </w:tc>
        <w:tc>
          <w:tcPr>
            <w:tcW w:w="3016" w:type="pct"/>
            <w:vAlign w:val="center"/>
          </w:tcPr>
          <w:p>
            <w:pPr>
              <w:pStyle w:val="41"/>
              <w:spacing w:line="360" w:lineRule="auto"/>
              <w:rPr>
                <w:rFonts w:eastAsia="宋体"/>
                <w:sz w:val="24"/>
                <w:szCs w:val="24"/>
              </w:rPr>
            </w:pPr>
            <w:r>
              <w:rPr>
                <w:rFonts w:hint="eastAsia" w:eastAsia="宋体"/>
                <w:sz w:val="24"/>
                <w:szCs w:val="24"/>
              </w:rPr>
              <w:t>-</w:t>
            </w:r>
            <w:r>
              <w:rPr>
                <w:rFonts w:eastAsia="宋体"/>
                <w:sz w:val="24"/>
                <w:szCs w:val="24"/>
              </w:rPr>
              <w:t>42V</w:t>
            </w:r>
            <w:r>
              <w:rPr>
                <w:rFonts w:hint="eastAsia" w:eastAsia="宋体"/>
                <w:sz w:val="24"/>
                <w:szCs w:val="24"/>
              </w:rPr>
              <w:t>～</w:t>
            </w:r>
            <w:r>
              <w:rPr>
                <w:rFonts w:eastAsia="宋体"/>
                <w:sz w:val="24"/>
                <w:szCs w:val="24"/>
              </w:rPr>
              <w:t>-58V 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pct"/>
            <w:vAlign w:val="center"/>
          </w:tcPr>
          <w:p>
            <w:pPr>
              <w:pStyle w:val="41"/>
              <w:spacing w:line="360" w:lineRule="auto"/>
              <w:rPr>
                <w:rFonts w:eastAsia="宋体"/>
                <w:sz w:val="24"/>
                <w:szCs w:val="24"/>
              </w:rPr>
            </w:pPr>
            <w:r>
              <w:rPr>
                <w:rFonts w:hint="eastAsia" w:eastAsia="宋体"/>
                <w:sz w:val="24"/>
                <w:szCs w:val="24"/>
              </w:rPr>
              <w:t>最大输出功率</w:t>
            </w:r>
          </w:p>
        </w:tc>
        <w:tc>
          <w:tcPr>
            <w:tcW w:w="3016" w:type="pct"/>
            <w:vAlign w:val="center"/>
          </w:tcPr>
          <w:p>
            <w:pPr>
              <w:pStyle w:val="41"/>
              <w:spacing w:line="360" w:lineRule="auto"/>
              <w:rPr>
                <w:rFonts w:eastAsia="宋体"/>
                <w:sz w:val="24"/>
                <w:szCs w:val="24"/>
              </w:rPr>
            </w:pPr>
            <w:r>
              <w:rPr>
                <w:rFonts w:eastAsia="宋体"/>
                <w:sz w:val="24"/>
                <w:szCs w:val="24"/>
              </w:rPr>
              <w:t>不小于9KW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pct"/>
            <w:vAlign w:val="center"/>
          </w:tcPr>
          <w:p>
            <w:pPr>
              <w:pStyle w:val="41"/>
              <w:spacing w:line="360" w:lineRule="auto"/>
              <w:rPr>
                <w:rFonts w:eastAsia="宋体"/>
                <w:sz w:val="24"/>
                <w:szCs w:val="24"/>
              </w:rPr>
            </w:pPr>
            <w:r>
              <w:rPr>
                <w:rFonts w:hint="eastAsia" w:eastAsia="宋体"/>
                <w:sz w:val="24"/>
                <w:szCs w:val="24"/>
              </w:rPr>
              <w:t>稳压精度</w:t>
            </w:r>
          </w:p>
        </w:tc>
        <w:tc>
          <w:tcPr>
            <w:tcW w:w="3016" w:type="pct"/>
            <w:vAlign w:val="center"/>
          </w:tcPr>
          <w:p>
            <w:pPr>
              <w:pStyle w:val="41"/>
              <w:spacing w:line="360" w:lineRule="auto"/>
              <w:rPr>
                <w:rFonts w:eastAsia="宋体"/>
                <w:sz w:val="24"/>
                <w:szCs w:val="24"/>
              </w:rPr>
            </w:pPr>
            <w:r>
              <w:rPr>
                <w:rFonts w:hint="eastAsia" w:eastAsia="宋体"/>
                <w:sz w:val="24"/>
                <w:szCs w:val="24"/>
              </w:rPr>
              <w:t>≤0</w:t>
            </w:r>
            <w:r>
              <w:rPr>
                <w:rFonts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pct"/>
            <w:vAlign w:val="center"/>
          </w:tcPr>
          <w:p>
            <w:pPr>
              <w:pStyle w:val="41"/>
              <w:spacing w:line="360" w:lineRule="auto"/>
              <w:rPr>
                <w:rFonts w:eastAsia="宋体"/>
                <w:sz w:val="24"/>
                <w:szCs w:val="24"/>
              </w:rPr>
            </w:pPr>
            <w:r>
              <w:rPr>
                <w:rFonts w:hint="eastAsia" w:eastAsia="宋体"/>
                <w:sz w:val="24"/>
                <w:szCs w:val="24"/>
              </w:rPr>
              <w:t>直流输出过压保护</w:t>
            </w:r>
          </w:p>
        </w:tc>
        <w:tc>
          <w:tcPr>
            <w:tcW w:w="3016" w:type="pct"/>
            <w:vAlign w:val="center"/>
          </w:tcPr>
          <w:p>
            <w:pPr>
              <w:pStyle w:val="41"/>
              <w:spacing w:line="360" w:lineRule="auto"/>
              <w:rPr>
                <w:rFonts w:eastAsia="宋体"/>
                <w:sz w:val="24"/>
                <w:szCs w:val="24"/>
              </w:rPr>
            </w:pPr>
            <w:r>
              <w:rPr>
                <w:rFonts w:hint="eastAsia" w:eastAsia="宋体"/>
                <w:sz w:val="24"/>
                <w:szCs w:val="24"/>
              </w:rPr>
              <w:t>范围为-</w:t>
            </w:r>
            <w:r>
              <w:rPr>
                <w:rFonts w:eastAsia="宋体"/>
                <w:sz w:val="24"/>
                <w:szCs w:val="24"/>
              </w:rPr>
              <w:t>58.5V DC</w:t>
            </w:r>
            <w:r>
              <w:rPr>
                <w:rFonts w:hint="eastAsia" w:eastAsia="宋体"/>
                <w:sz w:val="24"/>
                <w:szCs w:val="24"/>
              </w:rPr>
              <w:t>～</w:t>
            </w:r>
            <w:r>
              <w:rPr>
                <w:rFonts w:eastAsia="宋体"/>
                <w:sz w:val="24"/>
                <w:szCs w:val="24"/>
              </w:rPr>
              <w:t>-60.5V 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pct"/>
            <w:vAlign w:val="center"/>
          </w:tcPr>
          <w:p>
            <w:pPr>
              <w:pStyle w:val="41"/>
              <w:spacing w:line="360" w:lineRule="auto"/>
              <w:rPr>
                <w:rFonts w:eastAsia="宋体"/>
                <w:sz w:val="24"/>
                <w:szCs w:val="24"/>
              </w:rPr>
            </w:pPr>
            <w:r>
              <w:rPr>
                <w:rFonts w:eastAsia="宋体"/>
                <w:sz w:val="24"/>
                <w:szCs w:val="24"/>
              </w:rPr>
              <w:t>传导干扰</w:t>
            </w:r>
          </w:p>
        </w:tc>
        <w:tc>
          <w:tcPr>
            <w:tcW w:w="3016" w:type="pct"/>
            <w:vAlign w:val="center"/>
          </w:tcPr>
          <w:p>
            <w:pPr>
              <w:pStyle w:val="41"/>
              <w:spacing w:line="360" w:lineRule="auto"/>
              <w:rPr>
                <w:rFonts w:eastAsia="宋体"/>
                <w:sz w:val="24"/>
                <w:szCs w:val="24"/>
              </w:rPr>
            </w:pPr>
            <w:r>
              <w:rPr>
                <w:rFonts w:hint="eastAsia" w:eastAsia="宋体"/>
                <w:sz w:val="24"/>
                <w:szCs w:val="24"/>
              </w:rPr>
              <w:t>交流端口 EN</w:t>
            </w:r>
            <w:r>
              <w:rPr>
                <w:rFonts w:eastAsia="宋体"/>
                <w:sz w:val="24"/>
                <w:szCs w:val="24"/>
              </w:rPr>
              <w:t xml:space="preserve"> 55022 class B</w:t>
            </w:r>
          </w:p>
          <w:p>
            <w:pPr>
              <w:pStyle w:val="41"/>
              <w:spacing w:line="360" w:lineRule="auto"/>
              <w:rPr>
                <w:rFonts w:eastAsia="宋体"/>
                <w:sz w:val="24"/>
                <w:szCs w:val="24"/>
              </w:rPr>
            </w:pPr>
            <w:r>
              <w:rPr>
                <w:rFonts w:hint="eastAsia" w:eastAsia="宋体"/>
                <w:sz w:val="24"/>
                <w:szCs w:val="24"/>
              </w:rPr>
              <w:t>直流端口 EN</w:t>
            </w:r>
            <w:r>
              <w:rPr>
                <w:rFonts w:eastAsia="宋体"/>
                <w:sz w:val="24"/>
                <w:szCs w:val="24"/>
              </w:rPr>
              <w:t xml:space="preserve"> 55022 class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pct"/>
            <w:vAlign w:val="center"/>
          </w:tcPr>
          <w:p>
            <w:pPr>
              <w:pStyle w:val="41"/>
              <w:spacing w:line="360" w:lineRule="auto"/>
              <w:rPr>
                <w:rFonts w:eastAsia="宋体"/>
                <w:sz w:val="24"/>
                <w:szCs w:val="24"/>
              </w:rPr>
            </w:pPr>
            <w:r>
              <w:rPr>
                <w:rFonts w:hint="eastAsia" w:eastAsia="宋体"/>
                <w:sz w:val="24"/>
                <w:szCs w:val="24"/>
              </w:rPr>
              <w:t>谐波电流</w:t>
            </w:r>
          </w:p>
        </w:tc>
        <w:tc>
          <w:tcPr>
            <w:tcW w:w="3016" w:type="pct"/>
            <w:vAlign w:val="center"/>
          </w:tcPr>
          <w:p>
            <w:pPr>
              <w:pStyle w:val="41"/>
              <w:spacing w:line="360" w:lineRule="auto"/>
              <w:rPr>
                <w:rFonts w:eastAsia="宋体"/>
                <w:sz w:val="24"/>
                <w:szCs w:val="24"/>
              </w:rPr>
            </w:pPr>
            <w:r>
              <w:rPr>
                <w:rFonts w:hint="eastAsia" w:eastAsia="宋体"/>
                <w:sz w:val="24"/>
                <w:szCs w:val="24"/>
              </w:rPr>
              <w:t>IEC</w:t>
            </w:r>
            <w:r>
              <w:rPr>
                <w:rFonts w:eastAsia="宋体"/>
                <w:sz w:val="24"/>
                <w:szCs w:val="24"/>
              </w:rPr>
              <w:t xml:space="preserve"> 61000-3-12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pct"/>
            <w:vAlign w:val="center"/>
          </w:tcPr>
          <w:p>
            <w:pPr>
              <w:pStyle w:val="41"/>
              <w:spacing w:line="360" w:lineRule="auto"/>
              <w:rPr>
                <w:rFonts w:eastAsia="宋体"/>
                <w:sz w:val="24"/>
                <w:szCs w:val="24"/>
              </w:rPr>
            </w:pPr>
            <w:r>
              <w:rPr>
                <w:rFonts w:hint="eastAsia" w:eastAsia="宋体"/>
                <w:sz w:val="24"/>
                <w:szCs w:val="24"/>
              </w:rPr>
              <w:t>静电放电抗扰性</w:t>
            </w:r>
          </w:p>
          <w:p>
            <w:pPr>
              <w:pStyle w:val="41"/>
              <w:spacing w:line="360" w:lineRule="auto"/>
              <w:rPr>
                <w:rFonts w:eastAsia="宋体"/>
                <w:sz w:val="24"/>
                <w:szCs w:val="24"/>
              </w:rPr>
            </w:pPr>
            <w:r>
              <w:rPr>
                <w:rFonts w:eastAsia="宋体"/>
                <w:sz w:val="24"/>
                <w:szCs w:val="24"/>
              </w:rPr>
              <w:t>（ESD）</w:t>
            </w:r>
          </w:p>
        </w:tc>
        <w:tc>
          <w:tcPr>
            <w:tcW w:w="3016" w:type="pct"/>
            <w:vAlign w:val="center"/>
          </w:tcPr>
          <w:p>
            <w:pPr>
              <w:pStyle w:val="41"/>
              <w:spacing w:line="360" w:lineRule="auto"/>
              <w:rPr>
                <w:rFonts w:eastAsia="宋体"/>
                <w:sz w:val="24"/>
                <w:szCs w:val="24"/>
              </w:rPr>
            </w:pPr>
            <w:r>
              <w:rPr>
                <w:rFonts w:hint="eastAsia" w:eastAsia="宋体"/>
                <w:sz w:val="24"/>
                <w:szCs w:val="24"/>
              </w:rPr>
              <w:t>IEC</w:t>
            </w:r>
            <w:r>
              <w:rPr>
                <w:rFonts w:eastAsia="宋体"/>
                <w:sz w:val="24"/>
                <w:szCs w:val="24"/>
              </w:rPr>
              <w:t xml:space="preserve"> 61000-4-2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pct"/>
            <w:vAlign w:val="center"/>
          </w:tcPr>
          <w:p>
            <w:pPr>
              <w:pStyle w:val="41"/>
              <w:spacing w:line="360" w:lineRule="auto"/>
              <w:rPr>
                <w:rFonts w:eastAsia="宋体"/>
                <w:sz w:val="24"/>
                <w:szCs w:val="24"/>
              </w:rPr>
            </w:pPr>
            <w:r>
              <w:rPr>
                <w:rFonts w:hint="eastAsia" w:eastAsia="宋体"/>
                <w:sz w:val="24"/>
                <w:szCs w:val="24"/>
              </w:rPr>
              <w:t>运行环境温度</w:t>
            </w:r>
          </w:p>
        </w:tc>
        <w:tc>
          <w:tcPr>
            <w:tcW w:w="3016" w:type="pct"/>
            <w:vAlign w:val="center"/>
          </w:tcPr>
          <w:p>
            <w:pPr>
              <w:pStyle w:val="41"/>
              <w:spacing w:line="360" w:lineRule="auto"/>
              <w:rPr>
                <w:rFonts w:eastAsia="宋体"/>
                <w:sz w:val="24"/>
                <w:szCs w:val="24"/>
              </w:rPr>
            </w:pPr>
            <w:r>
              <w:rPr>
                <w:rFonts w:eastAsia="宋体"/>
                <w:sz w:val="24"/>
                <w:szCs w:val="24"/>
              </w:rPr>
              <w:t>-40℃</w:t>
            </w:r>
            <w:r>
              <w:rPr>
                <w:rFonts w:hint="eastAsia" w:eastAsia="宋体"/>
                <w:sz w:val="24"/>
                <w:szCs w:val="24"/>
              </w:rPr>
              <w:t>～</w:t>
            </w:r>
            <w:r>
              <w:rPr>
                <w:rFonts w:eastAsia="宋体"/>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pct"/>
            <w:vAlign w:val="center"/>
          </w:tcPr>
          <w:p>
            <w:pPr>
              <w:pStyle w:val="41"/>
              <w:spacing w:line="360" w:lineRule="auto"/>
              <w:rPr>
                <w:rFonts w:eastAsia="宋体"/>
                <w:sz w:val="24"/>
                <w:szCs w:val="24"/>
              </w:rPr>
            </w:pPr>
            <w:r>
              <w:rPr>
                <w:rFonts w:hint="eastAsia" w:eastAsia="宋体"/>
                <w:sz w:val="24"/>
                <w:szCs w:val="24"/>
              </w:rPr>
              <w:t>存储温度</w:t>
            </w:r>
          </w:p>
        </w:tc>
        <w:tc>
          <w:tcPr>
            <w:tcW w:w="3016" w:type="pct"/>
            <w:vAlign w:val="center"/>
          </w:tcPr>
          <w:p>
            <w:pPr>
              <w:pStyle w:val="41"/>
              <w:spacing w:line="360" w:lineRule="auto"/>
              <w:rPr>
                <w:rFonts w:eastAsia="宋体"/>
                <w:sz w:val="24"/>
                <w:szCs w:val="24"/>
              </w:rPr>
            </w:pPr>
            <w:r>
              <w:rPr>
                <w:rFonts w:eastAsia="宋体"/>
                <w:sz w:val="24"/>
                <w:szCs w:val="24"/>
              </w:rPr>
              <w:t>-40℃</w:t>
            </w:r>
            <w:r>
              <w:rPr>
                <w:rFonts w:hint="eastAsia" w:eastAsia="宋体"/>
                <w:sz w:val="24"/>
                <w:szCs w:val="24"/>
              </w:rPr>
              <w:t>～</w:t>
            </w:r>
            <w:r>
              <w:rPr>
                <w:rFonts w:eastAsia="宋体"/>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pct"/>
            <w:vAlign w:val="center"/>
          </w:tcPr>
          <w:p>
            <w:pPr>
              <w:pStyle w:val="41"/>
              <w:spacing w:line="360" w:lineRule="auto"/>
              <w:rPr>
                <w:rFonts w:eastAsia="宋体"/>
                <w:sz w:val="24"/>
                <w:szCs w:val="24"/>
              </w:rPr>
            </w:pPr>
            <w:r>
              <w:rPr>
                <w:rFonts w:hint="eastAsia" w:eastAsia="宋体"/>
                <w:sz w:val="24"/>
                <w:szCs w:val="24"/>
              </w:rPr>
              <w:t>防护等级</w:t>
            </w:r>
          </w:p>
        </w:tc>
        <w:tc>
          <w:tcPr>
            <w:tcW w:w="3016" w:type="pct"/>
            <w:vAlign w:val="center"/>
          </w:tcPr>
          <w:p>
            <w:pPr>
              <w:pStyle w:val="41"/>
              <w:spacing w:line="360" w:lineRule="auto"/>
              <w:rPr>
                <w:rFonts w:eastAsia="宋体"/>
                <w:sz w:val="24"/>
                <w:szCs w:val="24"/>
              </w:rPr>
            </w:pPr>
            <w:r>
              <w:rPr>
                <w:rFonts w:hint="eastAsia" w:eastAsia="宋体"/>
                <w:sz w:val="24"/>
                <w:szCs w:val="24"/>
              </w:rPr>
              <w:t>I</w:t>
            </w:r>
            <w:r>
              <w:rPr>
                <w:rFonts w:eastAsia="宋体"/>
                <w:sz w:val="24"/>
                <w:szCs w:val="24"/>
              </w:rPr>
              <w:t>P20</w:t>
            </w:r>
          </w:p>
        </w:tc>
      </w:tr>
    </w:tbl>
    <w:p>
      <w:pPr>
        <w:spacing w:line="360" w:lineRule="auto"/>
        <w:ind w:firstLine="482" w:firstLineChars="20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电池要求：</w:t>
      </w:r>
    </w:p>
    <w:p>
      <w:pPr>
        <w:adjustRightInd w:val="0"/>
        <w:snapToGrid w:val="0"/>
        <w:spacing w:line="360" w:lineRule="auto"/>
        <w:ind w:firstLine="480"/>
        <w:textAlignment w:val="center"/>
        <w:rPr>
          <w:rFonts w:ascii="宋体" w:hAnsi="宋体"/>
          <w:sz w:val="24"/>
        </w:rPr>
      </w:pPr>
      <w:r>
        <w:rPr>
          <w:rFonts w:ascii="宋体" w:hAnsi="宋体"/>
          <w:sz w:val="24"/>
        </w:rPr>
        <w:t>额定电压12 伏/节，容量采用终止电压至1.75V/单体的10 时率容量数据（25</w:t>
      </w:r>
      <w:r>
        <w:rPr>
          <w:rFonts w:hint="eastAsia" w:ascii="宋体" w:hAnsi="宋体"/>
          <w:sz w:val="24"/>
        </w:rPr>
        <w:t>℃</w:t>
      </w:r>
      <w:r>
        <w:rPr>
          <w:rFonts w:ascii="宋体" w:hAnsi="宋体"/>
          <w:sz w:val="24"/>
        </w:rPr>
        <w:t>），设计浮充寿命不低于 12 年（25</w:t>
      </w:r>
      <w:r>
        <w:rPr>
          <w:rFonts w:hint="eastAsia" w:ascii="宋体" w:hAnsi="宋体"/>
          <w:sz w:val="24"/>
        </w:rPr>
        <w:t>℃</w:t>
      </w:r>
      <w:r>
        <w:rPr>
          <w:rFonts w:ascii="宋体" w:hAnsi="宋体"/>
          <w:sz w:val="24"/>
        </w:rPr>
        <w:t>），FVO 级阻燃外壳，采用便于安装使用、导电过流能力高的内螺纹结构</w:t>
      </w:r>
      <w:r>
        <w:rPr>
          <w:rFonts w:hint="eastAsia" w:ascii="宋体" w:hAnsi="宋体"/>
          <w:sz w:val="24"/>
        </w:rPr>
        <w:t>极柱用采</w:t>
      </w:r>
      <w:r>
        <w:rPr>
          <w:rFonts w:ascii="宋体" w:hAnsi="宋体"/>
          <w:sz w:val="24"/>
        </w:rPr>
        <w:t>胶体专用 PVC 隔板的胶体蓄电池以确保稳定可靠运行，可在-23</w:t>
      </w:r>
      <w:r>
        <w:rPr>
          <w:rFonts w:hint="eastAsia" w:ascii="宋体" w:hAnsi="宋体"/>
          <w:sz w:val="24"/>
        </w:rPr>
        <w:t>℃</w:t>
      </w:r>
      <w:r>
        <w:rPr>
          <w:rFonts w:ascii="宋体" w:hAnsi="宋体"/>
          <w:sz w:val="24"/>
        </w:rPr>
        <w:t>～+60</w:t>
      </w:r>
      <w:r>
        <w:rPr>
          <w:rFonts w:hint="eastAsia" w:ascii="宋体" w:hAnsi="宋体"/>
          <w:sz w:val="24"/>
        </w:rPr>
        <w:t>℃</w:t>
      </w:r>
      <w:r>
        <w:rPr>
          <w:rFonts w:ascii="宋体" w:hAnsi="宋体"/>
          <w:sz w:val="24"/>
        </w:rPr>
        <w:t>范围内正常使用并性能良好。</w:t>
      </w:r>
    </w:p>
    <w:p>
      <w:pPr>
        <w:adjustRightInd w:val="0"/>
        <w:snapToGrid w:val="0"/>
        <w:spacing w:line="360" w:lineRule="auto"/>
        <w:ind w:firstLine="480"/>
        <w:textAlignment w:val="center"/>
        <w:rPr>
          <w:rFonts w:ascii="宋体" w:hAnsi="宋体"/>
          <w:sz w:val="24"/>
        </w:rPr>
      </w:pPr>
      <w:r>
        <w:rPr>
          <w:rFonts w:ascii="宋体" w:hAnsi="宋体"/>
          <w:sz w:val="24"/>
        </w:rPr>
        <w:t>投标货物不得采用普通 AGM 玻璃纤维棉加胶的“亚胶体”电池，应采用胶体专用 PVC 隔板的真胶体电池，以确保设备服役期间的稳定可行运行，蓄电池寿命周期内不得出现跑酸漏液现象。</w:t>
      </w:r>
    </w:p>
    <w:p>
      <w:pPr>
        <w:adjustRightInd w:val="0"/>
        <w:snapToGrid w:val="0"/>
        <w:spacing w:line="360" w:lineRule="auto"/>
        <w:ind w:firstLine="480"/>
        <w:textAlignment w:val="center"/>
        <w:rPr>
          <w:rFonts w:ascii="宋体" w:hAnsi="宋体"/>
          <w:sz w:val="24"/>
        </w:rPr>
      </w:pPr>
      <w:r>
        <w:rPr>
          <w:rFonts w:hint="eastAsia" w:ascii="宋体" w:hAnsi="宋体" w:cs="宋体"/>
          <w:b/>
          <w:kern w:val="0"/>
          <w:sz w:val="24"/>
        </w:rPr>
        <w:sym w:font="Wingdings 3" w:char="F070"/>
      </w:r>
      <w:r>
        <w:rPr>
          <w:rFonts w:ascii="宋体" w:hAnsi="宋体" w:cs="宋体"/>
          <w:b/>
          <w:kern w:val="0"/>
          <w:sz w:val="24"/>
        </w:rPr>
        <w:t xml:space="preserve"> </w:t>
      </w:r>
      <w:r>
        <w:rPr>
          <w:rFonts w:ascii="宋体" w:hAnsi="宋体"/>
          <w:sz w:val="24"/>
        </w:rPr>
        <w:t>投标货物满足 YD/T1360-2005《胶体蓄电池》标准</w:t>
      </w:r>
      <w:r>
        <w:rPr>
          <w:rFonts w:hint="eastAsia" w:ascii="宋体" w:hAnsi="宋体"/>
          <w:sz w:val="24"/>
        </w:rPr>
        <w:t>（需提供相关证明材料）</w:t>
      </w:r>
      <w:r>
        <w:rPr>
          <w:rFonts w:ascii="宋体" w:hAnsi="宋体"/>
          <w:sz w:val="24"/>
        </w:rPr>
        <w:t>。</w:t>
      </w:r>
    </w:p>
    <w:p>
      <w:pPr>
        <w:adjustRightInd w:val="0"/>
        <w:snapToGrid w:val="0"/>
        <w:spacing w:line="360" w:lineRule="auto"/>
        <w:ind w:firstLine="480"/>
        <w:textAlignment w:val="center"/>
        <w:rPr>
          <w:rFonts w:ascii="宋体" w:hAnsi="宋体"/>
          <w:sz w:val="24"/>
        </w:rPr>
      </w:pPr>
      <w:r>
        <w:rPr>
          <w:rFonts w:ascii="宋体" w:hAnsi="宋体"/>
          <w:sz w:val="24"/>
        </w:rPr>
        <w:t>备电能力保障 PDT 基站备电</w:t>
      </w:r>
      <w:r>
        <w:rPr>
          <w:rFonts w:hint="eastAsia" w:ascii="宋体" w:hAnsi="宋体"/>
          <w:sz w:val="24"/>
        </w:rPr>
        <w:t>能力</w:t>
      </w:r>
      <w:r>
        <w:rPr>
          <w:rFonts w:ascii="宋体" w:hAnsi="宋体"/>
          <w:sz w:val="24"/>
        </w:rPr>
        <w:t xml:space="preserve">不低于 </w:t>
      </w:r>
      <w:r>
        <w:rPr>
          <w:rFonts w:hint="eastAsia" w:ascii="宋体" w:hAnsi="宋体"/>
          <w:sz w:val="24"/>
        </w:rPr>
        <w:t>8</w:t>
      </w:r>
      <w:r>
        <w:rPr>
          <w:rFonts w:ascii="宋体" w:hAnsi="宋体"/>
          <w:sz w:val="24"/>
        </w:rPr>
        <w:t>小时</w:t>
      </w:r>
      <w:r>
        <w:rPr>
          <w:rFonts w:hint="eastAsia" w:ascii="宋体" w:hAnsi="宋体"/>
          <w:sz w:val="24"/>
        </w:rPr>
        <w:t>。</w:t>
      </w:r>
    </w:p>
    <w:p>
      <w:pPr>
        <w:pStyle w:val="23"/>
        <w:spacing w:line="360" w:lineRule="auto"/>
      </w:pPr>
      <w:r>
        <w:rPr>
          <w:rFonts w:hint="eastAsia"/>
        </w:rPr>
        <w:t>通信电源（</w:t>
      </w:r>
      <w:r>
        <w:t>4</w:t>
      </w:r>
      <w:r>
        <w:rPr>
          <w:rFonts w:hint="eastAsia"/>
        </w:rPr>
        <w:t>载频基站）</w:t>
      </w:r>
    </w:p>
    <w:tbl>
      <w:tblPr>
        <w:tblStyle w:val="1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83"/>
        <w:gridCol w:w="5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pct"/>
            <w:vAlign w:val="center"/>
          </w:tcPr>
          <w:p>
            <w:pPr>
              <w:pStyle w:val="41"/>
              <w:spacing w:line="360" w:lineRule="auto"/>
              <w:rPr>
                <w:rFonts w:eastAsia="宋体"/>
                <w:sz w:val="24"/>
                <w:szCs w:val="24"/>
              </w:rPr>
            </w:pPr>
            <w:r>
              <w:rPr>
                <w:rFonts w:hint="eastAsia" w:eastAsia="宋体"/>
                <w:sz w:val="24"/>
                <w:szCs w:val="24"/>
              </w:rPr>
              <w:t>安装方式</w:t>
            </w:r>
          </w:p>
        </w:tc>
        <w:tc>
          <w:tcPr>
            <w:tcW w:w="3016" w:type="pct"/>
            <w:vAlign w:val="center"/>
          </w:tcPr>
          <w:p>
            <w:pPr>
              <w:spacing w:line="360" w:lineRule="auto"/>
              <w:jc w:val="center"/>
              <w:rPr>
                <w:rFonts w:ascii="宋体" w:hAnsi="宋体"/>
                <w:sz w:val="24"/>
              </w:rPr>
            </w:pPr>
            <w:r>
              <w:rPr>
                <w:rFonts w:hint="eastAsia" w:ascii="宋体" w:hAnsi="宋体"/>
                <w:sz w:val="24"/>
              </w:rPr>
              <w:t>1</w:t>
            </w:r>
            <w:r>
              <w:rPr>
                <w:rFonts w:ascii="宋体" w:hAnsi="宋体"/>
                <w:sz w:val="24"/>
              </w:rPr>
              <w:t>9英寸机架式安装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pct"/>
            <w:vAlign w:val="center"/>
          </w:tcPr>
          <w:p>
            <w:pPr>
              <w:pStyle w:val="41"/>
              <w:spacing w:line="360" w:lineRule="auto"/>
              <w:rPr>
                <w:rFonts w:eastAsia="宋体"/>
                <w:sz w:val="24"/>
                <w:szCs w:val="24"/>
              </w:rPr>
            </w:pPr>
            <w:r>
              <w:rPr>
                <w:rFonts w:hint="eastAsia" w:eastAsia="宋体"/>
                <w:sz w:val="24"/>
                <w:szCs w:val="24"/>
              </w:rPr>
              <w:t>配电单元</w:t>
            </w:r>
          </w:p>
        </w:tc>
        <w:tc>
          <w:tcPr>
            <w:tcW w:w="3016" w:type="pct"/>
            <w:vAlign w:val="center"/>
          </w:tcPr>
          <w:p>
            <w:pPr>
              <w:pStyle w:val="41"/>
              <w:spacing w:line="360" w:lineRule="auto"/>
              <w:rPr>
                <w:rFonts w:eastAsia="宋体"/>
                <w:sz w:val="24"/>
                <w:szCs w:val="24"/>
              </w:rPr>
            </w:pPr>
            <w:r>
              <w:rPr>
                <w:rFonts w:eastAsia="宋体"/>
                <w:sz w:val="24"/>
                <w:szCs w:val="24"/>
              </w:rPr>
              <w:t>交流配电：交流输入空开</w:t>
            </w:r>
          </w:p>
          <w:p>
            <w:pPr>
              <w:pStyle w:val="41"/>
              <w:spacing w:line="360" w:lineRule="auto"/>
              <w:rPr>
                <w:rFonts w:eastAsia="宋体"/>
                <w:sz w:val="24"/>
                <w:szCs w:val="24"/>
              </w:rPr>
            </w:pPr>
            <w:r>
              <w:rPr>
                <w:rFonts w:eastAsia="宋体"/>
                <w:sz w:val="24"/>
                <w:szCs w:val="24"/>
              </w:rPr>
              <w:t>直流配电：重要负载支路；</w:t>
            </w:r>
            <w:r>
              <w:rPr>
                <w:rFonts w:hint="eastAsia" w:eastAsia="宋体"/>
                <w:sz w:val="24"/>
                <w:szCs w:val="24"/>
              </w:rPr>
              <w:t>次要负载支路；电池支路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pct"/>
            <w:vAlign w:val="center"/>
          </w:tcPr>
          <w:p>
            <w:pPr>
              <w:pStyle w:val="41"/>
              <w:spacing w:line="360" w:lineRule="auto"/>
              <w:rPr>
                <w:rFonts w:eastAsia="宋体"/>
                <w:sz w:val="24"/>
                <w:szCs w:val="24"/>
              </w:rPr>
            </w:pPr>
            <w:r>
              <w:rPr>
                <w:rFonts w:hint="eastAsia" w:eastAsia="宋体"/>
                <w:sz w:val="24"/>
                <w:szCs w:val="24"/>
              </w:rPr>
              <w:t>输入电压</w:t>
            </w:r>
          </w:p>
        </w:tc>
        <w:tc>
          <w:tcPr>
            <w:tcW w:w="3016" w:type="pct"/>
            <w:vAlign w:val="center"/>
          </w:tcPr>
          <w:p>
            <w:pPr>
              <w:pStyle w:val="41"/>
              <w:spacing w:line="360" w:lineRule="auto"/>
              <w:rPr>
                <w:rFonts w:eastAsia="宋体"/>
                <w:sz w:val="24"/>
                <w:szCs w:val="24"/>
              </w:rPr>
            </w:pPr>
            <w:r>
              <w:rPr>
                <w:rFonts w:hint="eastAsia" w:eastAsia="宋体"/>
                <w:sz w:val="24"/>
                <w:szCs w:val="24"/>
              </w:rPr>
              <w:t>2</w:t>
            </w:r>
            <w:r>
              <w:rPr>
                <w:rFonts w:eastAsia="宋体"/>
                <w:sz w:val="24"/>
                <w:szCs w:val="24"/>
              </w:rPr>
              <w:t>20/380V 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pct"/>
            <w:vAlign w:val="center"/>
          </w:tcPr>
          <w:p>
            <w:pPr>
              <w:pStyle w:val="41"/>
              <w:spacing w:line="360" w:lineRule="auto"/>
              <w:rPr>
                <w:rFonts w:eastAsia="宋体"/>
                <w:sz w:val="24"/>
                <w:szCs w:val="24"/>
              </w:rPr>
            </w:pPr>
            <w:r>
              <w:rPr>
                <w:rFonts w:hint="eastAsia" w:eastAsia="宋体"/>
                <w:sz w:val="24"/>
                <w:szCs w:val="24"/>
              </w:rPr>
              <w:t>输入频率</w:t>
            </w:r>
          </w:p>
        </w:tc>
        <w:tc>
          <w:tcPr>
            <w:tcW w:w="3016" w:type="pct"/>
            <w:vAlign w:val="center"/>
          </w:tcPr>
          <w:p>
            <w:pPr>
              <w:pStyle w:val="41"/>
              <w:spacing w:line="360" w:lineRule="auto"/>
              <w:rPr>
                <w:rFonts w:eastAsia="宋体"/>
                <w:sz w:val="24"/>
                <w:szCs w:val="24"/>
              </w:rPr>
            </w:pPr>
            <w:r>
              <w:rPr>
                <w:rFonts w:eastAsia="宋体"/>
                <w:sz w:val="24"/>
                <w:szCs w:val="24"/>
              </w:rPr>
              <w:t>45</w:t>
            </w:r>
            <w:r>
              <w:rPr>
                <w:rFonts w:hint="eastAsia" w:eastAsia="宋体"/>
                <w:sz w:val="24"/>
                <w:szCs w:val="24"/>
              </w:rPr>
              <w:t>～</w:t>
            </w:r>
            <w:r>
              <w:rPr>
                <w:rFonts w:eastAsia="宋体"/>
                <w:sz w:val="24"/>
                <w:szCs w:val="24"/>
              </w:rPr>
              <w:t>66Hz</w:t>
            </w:r>
            <w:r>
              <w:rPr>
                <w:rFonts w:hint="eastAsia" w:eastAsia="宋体"/>
                <w:sz w:val="24"/>
                <w:szCs w:val="24"/>
              </w:rPr>
              <w:t>；</w:t>
            </w:r>
          </w:p>
          <w:p>
            <w:pPr>
              <w:pStyle w:val="41"/>
              <w:spacing w:line="360" w:lineRule="auto"/>
              <w:rPr>
                <w:rFonts w:eastAsia="宋体"/>
                <w:sz w:val="24"/>
                <w:szCs w:val="24"/>
              </w:rPr>
            </w:pPr>
            <w:r>
              <w:rPr>
                <w:rFonts w:eastAsia="宋体"/>
                <w:sz w:val="24"/>
                <w:szCs w:val="24"/>
              </w:rPr>
              <w:t>50Hz/60Hz</w:t>
            </w:r>
            <w:r>
              <w:rPr>
                <w:rFonts w:hint="eastAsia" w:eastAsia="宋体"/>
                <w:sz w:val="24"/>
                <w:szCs w:val="24"/>
              </w:rPr>
              <w:t>；（</w:t>
            </w:r>
            <w:r>
              <w:rPr>
                <w:rFonts w:eastAsia="宋体"/>
                <w:sz w:val="24"/>
                <w:szCs w:val="24"/>
              </w:rPr>
              <w:t>额定值</w:t>
            </w:r>
            <w:r>
              <w:rPr>
                <w:rFonts w:hint="eastAsia"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pct"/>
            <w:vAlign w:val="center"/>
          </w:tcPr>
          <w:p>
            <w:pPr>
              <w:pStyle w:val="41"/>
              <w:spacing w:line="360" w:lineRule="auto"/>
              <w:rPr>
                <w:rFonts w:eastAsia="宋体"/>
                <w:sz w:val="24"/>
                <w:szCs w:val="24"/>
              </w:rPr>
            </w:pPr>
            <w:r>
              <w:rPr>
                <w:rFonts w:hint="eastAsia" w:eastAsia="宋体"/>
                <w:sz w:val="24"/>
                <w:szCs w:val="24"/>
              </w:rPr>
              <w:t>功率因素（PF）</w:t>
            </w:r>
          </w:p>
        </w:tc>
        <w:tc>
          <w:tcPr>
            <w:tcW w:w="3016" w:type="pct"/>
            <w:vAlign w:val="center"/>
          </w:tcPr>
          <w:p>
            <w:pPr>
              <w:pStyle w:val="41"/>
              <w:spacing w:line="360" w:lineRule="auto"/>
              <w:rPr>
                <w:rFonts w:eastAsia="宋体"/>
                <w:sz w:val="24"/>
                <w:szCs w:val="24"/>
              </w:rPr>
            </w:pPr>
            <w:r>
              <w:rPr>
                <w:rFonts w:eastAsia="宋体"/>
                <w:sz w:val="24"/>
                <w:szCs w:val="24"/>
              </w:rPr>
              <w:t>大于</w:t>
            </w:r>
            <w:r>
              <w:rPr>
                <w:rFonts w:hint="eastAsia" w:eastAsia="宋体"/>
                <w:sz w:val="24"/>
                <w:szCs w:val="24"/>
              </w:rPr>
              <w:t>0.</w:t>
            </w:r>
            <w:r>
              <w:rPr>
                <w:rFonts w:eastAsia="宋体"/>
                <w:sz w:val="24"/>
                <w:szCs w:val="24"/>
              </w:rPr>
              <w:t>99（额定输入、负载情况下）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pct"/>
            <w:vAlign w:val="center"/>
          </w:tcPr>
          <w:p>
            <w:pPr>
              <w:pStyle w:val="41"/>
              <w:spacing w:line="360" w:lineRule="auto"/>
              <w:rPr>
                <w:rFonts w:eastAsia="宋体"/>
                <w:sz w:val="24"/>
                <w:szCs w:val="24"/>
              </w:rPr>
            </w:pPr>
            <w:r>
              <w:rPr>
                <w:rFonts w:hint="eastAsia" w:eastAsia="宋体"/>
                <w:sz w:val="24"/>
                <w:szCs w:val="24"/>
              </w:rPr>
              <w:t>整流模块</w:t>
            </w:r>
          </w:p>
        </w:tc>
        <w:tc>
          <w:tcPr>
            <w:tcW w:w="3016" w:type="pct"/>
            <w:vAlign w:val="center"/>
          </w:tcPr>
          <w:p>
            <w:pPr>
              <w:pStyle w:val="41"/>
              <w:spacing w:line="360" w:lineRule="auto"/>
              <w:rPr>
                <w:rFonts w:eastAsia="宋体"/>
                <w:sz w:val="24"/>
                <w:szCs w:val="24"/>
              </w:rPr>
            </w:pPr>
            <w:r>
              <w:rPr>
                <w:rFonts w:eastAsia="宋体"/>
                <w:sz w:val="24"/>
                <w:szCs w:val="24"/>
              </w:rPr>
              <w:t>2</w:t>
            </w:r>
            <w:r>
              <w:rPr>
                <w:rFonts w:hint="eastAsia" w:eastAsia="宋体"/>
                <w:sz w:val="24"/>
                <w:szCs w:val="24"/>
              </w:rPr>
              <w:t>块，单块不低于</w:t>
            </w:r>
            <w:r>
              <w:rPr>
                <w:rFonts w:eastAsia="宋体"/>
                <w:sz w:val="24"/>
                <w:szCs w:val="24"/>
              </w:rPr>
              <w:t>50A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pct"/>
            <w:vAlign w:val="center"/>
          </w:tcPr>
          <w:p>
            <w:pPr>
              <w:pStyle w:val="41"/>
              <w:spacing w:line="360" w:lineRule="auto"/>
              <w:rPr>
                <w:rFonts w:eastAsia="宋体"/>
                <w:sz w:val="24"/>
                <w:szCs w:val="24"/>
              </w:rPr>
            </w:pPr>
            <w:r>
              <w:rPr>
                <w:rFonts w:hint="eastAsia" w:eastAsia="宋体"/>
                <w:sz w:val="24"/>
                <w:szCs w:val="24"/>
              </w:rPr>
              <w:t>输出电压</w:t>
            </w:r>
          </w:p>
        </w:tc>
        <w:tc>
          <w:tcPr>
            <w:tcW w:w="3016" w:type="pct"/>
            <w:vAlign w:val="center"/>
          </w:tcPr>
          <w:p>
            <w:pPr>
              <w:pStyle w:val="41"/>
              <w:spacing w:line="360" w:lineRule="auto"/>
              <w:rPr>
                <w:rFonts w:eastAsia="宋体"/>
                <w:sz w:val="24"/>
                <w:szCs w:val="24"/>
              </w:rPr>
            </w:pPr>
            <w:r>
              <w:rPr>
                <w:rFonts w:hint="eastAsia" w:eastAsia="宋体"/>
                <w:sz w:val="24"/>
                <w:szCs w:val="24"/>
              </w:rPr>
              <w:t>-</w:t>
            </w:r>
            <w:r>
              <w:rPr>
                <w:rFonts w:eastAsia="宋体"/>
                <w:sz w:val="24"/>
                <w:szCs w:val="24"/>
              </w:rPr>
              <w:t>42V</w:t>
            </w:r>
            <w:r>
              <w:rPr>
                <w:rFonts w:hint="eastAsia" w:eastAsia="宋体"/>
                <w:sz w:val="24"/>
                <w:szCs w:val="24"/>
              </w:rPr>
              <w:t>～</w:t>
            </w:r>
            <w:r>
              <w:rPr>
                <w:rFonts w:eastAsia="宋体"/>
                <w:sz w:val="24"/>
                <w:szCs w:val="24"/>
              </w:rPr>
              <w:t>-58V 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pct"/>
            <w:vAlign w:val="center"/>
          </w:tcPr>
          <w:p>
            <w:pPr>
              <w:pStyle w:val="41"/>
              <w:spacing w:line="360" w:lineRule="auto"/>
              <w:rPr>
                <w:rFonts w:eastAsia="宋体"/>
                <w:sz w:val="24"/>
                <w:szCs w:val="24"/>
              </w:rPr>
            </w:pPr>
            <w:r>
              <w:rPr>
                <w:rFonts w:hint="eastAsia" w:eastAsia="宋体"/>
                <w:sz w:val="24"/>
                <w:szCs w:val="24"/>
              </w:rPr>
              <w:t>最大输出功率</w:t>
            </w:r>
          </w:p>
        </w:tc>
        <w:tc>
          <w:tcPr>
            <w:tcW w:w="3016" w:type="pct"/>
            <w:vAlign w:val="center"/>
          </w:tcPr>
          <w:p>
            <w:pPr>
              <w:pStyle w:val="41"/>
              <w:spacing w:line="360" w:lineRule="auto"/>
              <w:rPr>
                <w:rFonts w:eastAsia="宋体"/>
                <w:sz w:val="24"/>
                <w:szCs w:val="24"/>
              </w:rPr>
            </w:pPr>
            <w:r>
              <w:rPr>
                <w:rFonts w:eastAsia="宋体"/>
                <w:sz w:val="24"/>
                <w:szCs w:val="24"/>
              </w:rPr>
              <w:t>不小于</w:t>
            </w:r>
            <w:r>
              <w:rPr>
                <w:rFonts w:hint="eastAsia" w:eastAsia="宋体"/>
                <w:sz w:val="24"/>
                <w:szCs w:val="24"/>
              </w:rPr>
              <w:t>4</w:t>
            </w:r>
            <w:r>
              <w:rPr>
                <w:rFonts w:eastAsia="宋体"/>
                <w:sz w:val="24"/>
                <w:szCs w:val="24"/>
              </w:rPr>
              <w:t>.5KW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pct"/>
            <w:vAlign w:val="center"/>
          </w:tcPr>
          <w:p>
            <w:pPr>
              <w:pStyle w:val="41"/>
              <w:spacing w:line="360" w:lineRule="auto"/>
              <w:rPr>
                <w:rFonts w:eastAsia="宋体"/>
                <w:sz w:val="24"/>
                <w:szCs w:val="24"/>
              </w:rPr>
            </w:pPr>
            <w:r>
              <w:rPr>
                <w:rFonts w:hint="eastAsia" w:eastAsia="宋体"/>
                <w:sz w:val="24"/>
                <w:szCs w:val="24"/>
              </w:rPr>
              <w:t>稳压精度</w:t>
            </w:r>
          </w:p>
        </w:tc>
        <w:tc>
          <w:tcPr>
            <w:tcW w:w="3016" w:type="pct"/>
            <w:vAlign w:val="center"/>
          </w:tcPr>
          <w:p>
            <w:pPr>
              <w:pStyle w:val="41"/>
              <w:spacing w:line="360" w:lineRule="auto"/>
              <w:rPr>
                <w:rFonts w:eastAsia="宋体"/>
                <w:sz w:val="24"/>
                <w:szCs w:val="24"/>
              </w:rPr>
            </w:pPr>
            <w:r>
              <w:rPr>
                <w:rFonts w:hint="eastAsia" w:eastAsia="宋体"/>
                <w:sz w:val="24"/>
                <w:szCs w:val="24"/>
              </w:rPr>
              <w:t>≤0</w:t>
            </w:r>
            <w:r>
              <w:rPr>
                <w:rFonts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pct"/>
            <w:vAlign w:val="center"/>
          </w:tcPr>
          <w:p>
            <w:pPr>
              <w:pStyle w:val="41"/>
              <w:spacing w:line="360" w:lineRule="auto"/>
              <w:rPr>
                <w:rFonts w:eastAsia="宋体"/>
                <w:sz w:val="24"/>
                <w:szCs w:val="24"/>
              </w:rPr>
            </w:pPr>
            <w:r>
              <w:rPr>
                <w:rFonts w:hint="eastAsia" w:eastAsia="宋体"/>
                <w:sz w:val="24"/>
                <w:szCs w:val="24"/>
              </w:rPr>
              <w:t>直流输出过压保护</w:t>
            </w:r>
          </w:p>
        </w:tc>
        <w:tc>
          <w:tcPr>
            <w:tcW w:w="3016" w:type="pct"/>
            <w:vAlign w:val="center"/>
          </w:tcPr>
          <w:p>
            <w:pPr>
              <w:pStyle w:val="41"/>
              <w:spacing w:line="360" w:lineRule="auto"/>
              <w:rPr>
                <w:rFonts w:eastAsia="宋体"/>
                <w:sz w:val="24"/>
                <w:szCs w:val="24"/>
              </w:rPr>
            </w:pPr>
            <w:r>
              <w:rPr>
                <w:rFonts w:hint="eastAsia" w:eastAsia="宋体"/>
                <w:sz w:val="24"/>
                <w:szCs w:val="24"/>
              </w:rPr>
              <w:t>范围为-</w:t>
            </w:r>
            <w:r>
              <w:rPr>
                <w:rFonts w:eastAsia="宋体"/>
                <w:sz w:val="24"/>
                <w:szCs w:val="24"/>
              </w:rPr>
              <w:t>58.5V DC</w:t>
            </w:r>
            <w:r>
              <w:rPr>
                <w:rFonts w:hint="eastAsia" w:eastAsia="宋体"/>
                <w:sz w:val="24"/>
                <w:szCs w:val="24"/>
              </w:rPr>
              <w:t>～</w:t>
            </w:r>
            <w:r>
              <w:rPr>
                <w:rFonts w:eastAsia="宋体"/>
                <w:sz w:val="24"/>
                <w:szCs w:val="24"/>
              </w:rPr>
              <w:t>-60.5V 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pct"/>
            <w:vAlign w:val="center"/>
          </w:tcPr>
          <w:p>
            <w:pPr>
              <w:pStyle w:val="41"/>
              <w:spacing w:line="360" w:lineRule="auto"/>
              <w:rPr>
                <w:rFonts w:eastAsia="宋体"/>
                <w:sz w:val="24"/>
                <w:szCs w:val="24"/>
              </w:rPr>
            </w:pPr>
            <w:r>
              <w:rPr>
                <w:rFonts w:eastAsia="宋体"/>
                <w:sz w:val="24"/>
                <w:szCs w:val="24"/>
              </w:rPr>
              <w:t>传导干扰</w:t>
            </w:r>
          </w:p>
        </w:tc>
        <w:tc>
          <w:tcPr>
            <w:tcW w:w="3016" w:type="pct"/>
            <w:vAlign w:val="center"/>
          </w:tcPr>
          <w:p>
            <w:pPr>
              <w:pStyle w:val="41"/>
              <w:spacing w:line="360" w:lineRule="auto"/>
              <w:rPr>
                <w:rFonts w:eastAsia="宋体"/>
                <w:sz w:val="24"/>
                <w:szCs w:val="24"/>
              </w:rPr>
            </w:pPr>
            <w:r>
              <w:rPr>
                <w:rFonts w:hint="eastAsia" w:eastAsia="宋体"/>
                <w:sz w:val="24"/>
                <w:szCs w:val="24"/>
              </w:rPr>
              <w:t>交流端口 EN</w:t>
            </w:r>
            <w:r>
              <w:rPr>
                <w:rFonts w:eastAsia="宋体"/>
                <w:sz w:val="24"/>
                <w:szCs w:val="24"/>
              </w:rPr>
              <w:t xml:space="preserve"> 55022 class B</w:t>
            </w:r>
          </w:p>
          <w:p>
            <w:pPr>
              <w:pStyle w:val="41"/>
              <w:spacing w:line="360" w:lineRule="auto"/>
              <w:rPr>
                <w:rFonts w:eastAsia="宋体"/>
                <w:sz w:val="24"/>
                <w:szCs w:val="24"/>
              </w:rPr>
            </w:pPr>
            <w:r>
              <w:rPr>
                <w:rFonts w:hint="eastAsia" w:eastAsia="宋体"/>
                <w:sz w:val="24"/>
                <w:szCs w:val="24"/>
              </w:rPr>
              <w:t>直流端口 EN</w:t>
            </w:r>
            <w:r>
              <w:rPr>
                <w:rFonts w:eastAsia="宋体"/>
                <w:sz w:val="24"/>
                <w:szCs w:val="24"/>
              </w:rPr>
              <w:t xml:space="preserve"> 55022 class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pct"/>
            <w:vAlign w:val="center"/>
          </w:tcPr>
          <w:p>
            <w:pPr>
              <w:pStyle w:val="41"/>
              <w:spacing w:line="360" w:lineRule="auto"/>
              <w:rPr>
                <w:rFonts w:eastAsia="宋体"/>
                <w:sz w:val="24"/>
                <w:szCs w:val="24"/>
              </w:rPr>
            </w:pPr>
            <w:r>
              <w:rPr>
                <w:rFonts w:hint="eastAsia" w:eastAsia="宋体"/>
                <w:sz w:val="24"/>
                <w:szCs w:val="24"/>
              </w:rPr>
              <w:t>谐波电流</w:t>
            </w:r>
          </w:p>
        </w:tc>
        <w:tc>
          <w:tcPr>
            <w:tcW w:w="3016" w:type="pct"/>
            <w:vAlign w:val="center"/>
          </w:tcPr>
          <w:p>
            <w:pPr>
              <w:pStyle w:val="41"/>
              <w:spacing w:line="360" w:lineRule="auto"/>
              <w:rPr>
                <w:rFonts w:eastAsia="宋体"/>
                <w:sz w:val="24"/>
                <w:szCs w:val="24"/>
              </w:rPr>
            </w:pPr>
            <w:r>
              <w:rPr>
                <w:rFonts w:hint="eastAsia" w:eastAsia="宋体"/>
                <w:sz w:val="24"/>
                <w:szCs w:val="24"/>
              </w:rPr>
              <w:t>IEC</w:t>
            </w:r>
            <w:r>
              <w:rPr>
                <w:rFonts w:eastAsia="宋体"/>
                <w:sz w:val="24"/>
                <w:szCs w:val="24"/>
              </w:rPr>
              <w:t xml:space="preserve"> 61000-3-12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pct"/>
            <w:vAlign w:val="center"/>
          </w:tcPr>
          <w:p>
            <w:pPr>
              <w:pStyle w:val="41"/>
              <w:spacing w:line="360" w:lineRule="auto"/>
              <w:rPr>
                <w:rFonts w:eastAsia="宋体"/>
                <w:sz w:val="24"/>
                <w:szCs w:val="24"/>
              </w:rPr>
            </w:pPr>
            <w:r>
              <w:rPr>
                <w:rFonts w:hint="eastAsia" w:eastAsia="宋体"/>
                <w:sz w:val="24"/>
                <w:szCs w:val="24"/>
              </w:rPr>
              <w:t>静电放电抗扰性</w:t>
            </w:r>
          </w:p>
          <w:p>
            <w:pPr>
              <w:pStyle w:val="41"/>
              <w:spacing w:line="360" w:lineRule="auto"/>
              <w:rPr>
                <w:rFonts w:eastAsia="宋体"/>
                <w:sz w:val="24"/>
                <w:szCs w:val="24"/>
              </w:rPr>
            </w:pPr>
            <w:r>
              <w:rPr>
                <w:rFonts w:eastAsia="宋体"/>
                <w:sz w:val="24"/>
                <w:szCs w:val="24"/>
              </w:rPr>
              <w:t>（ESD）</w:t>
            </w:r>
          </w:p>
        </w:tc>
        <w:tc>
          <w:tcPr>
            <w:tcW w:w="3016" w:type="pct"/>
            <w:vAlign w:val="center"/>
          </w:tcPr>
          <w:p>
            <w:pPr>
              <w:pStyle w:val="41"/>
              <w:spacing w:line="360" w:lineRule="auto"/>
              <w:rPr>
                <w:rFonts w:eastAsia="宋体"/>
                <w:sz w:val="24"/>
                <w:szCs w:val="24"/>
              </w:rPr>
            </w:pPr>
            <w:r>
              <w:rPr>
                <w:rFonts w:hint="eastAsia" w:eastAsia="宋体"/>
                <w:sz w:val="24"/>
                <w:szCs w:val="24"/>
              </w:rPr>
              <w:t>IEC</w:t>
            </w:r>
            <w:r>
              <w:rPr>
                <w:rFonts w:eastAsia="宋体"/>
                <w:sz w:val="24"/>
                <w:szCs w:val="24"/>
              </w:rPr>
              <w:t xml:space="preserve"> 61000-4-2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pct"/>
            <w:vAlign w:val="center"/>
          </w:tcPr>
          <w:p>
            <w:pPr>
              <w:pStyle w:val="41"/>
              <w:spacing w:line="360" w:lineRule="auto"/>
              <w:rPr>
                <w:rFonts w:eastAsia="宋体"/>
                <w:sz w:val="24"/>
                <w:szCs w:val="24"/>
              </w:rPr>
            </w:pPr>
            <w:r>
              <w:rPr>
                <w:rFonts w:hint="eastAsia" w:eastAsia="宋体"/>
                <w:sz w:val="24"/>
                <w:szCs w:val="24"/>
              </w:rPr>
              <w:t>运行环境温度</w:t>
            </w:r>
          </w:p>
        </w:tc>
        <w:tc>
          <w:tcPr>
            <w:tcW w:w="3016" w:type="pct"/>
            <w:vAlign w:val="center"/>
          </w:tcPr>
          <w:p>
            <w:pPr>
              <w:pStyle w:val="41"/>
              <w:spacing w:line="360" w:lineRule="auto"/>
              <w:rPr>
                <w:rFonts w:eastAsia="宋体"/>
                <w:sz w:val="24"/>
                <w:szCs w:val="24"/>
              </w:rPr>
            </w:pPr>
            <w:r>
              <w:rPr>
                <w:rFonts w:eastAsia="宋体"/>
                <w:sz w:val="24"/>
                <w:szCs w:val="24"/>
              </w:rPr>
              <w:t>-40℃</w:t>
            </w:r>
            <w:r>
              <w:rPr>
                <w:rFonts w:hint="eastAsia" w:eastAsia="宋体"/>
                <w:sz w:val="24"/>
                <w:szCs w:val="24"/>
              </w:rPr>
              <w:t>～</w:t>
            </w:r>
            <w:r>
              <w:rPr>
                <w:rFonts w:eastAsia="宋体"/>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pct"/>
            <w:vAlign w:val="center"/>
          </w:tcPr>
          <w:p>
            <w:pPr>
              <w:pStyle w:val="41"/>
              <w:spacing w:line="360" w:lineRule="auto"/>
              <w:rPr>
                <w:rFonts w:eastAsia="宋体"/>
                <w:sz w:val="24"/>
                <w:szCs w:val="24"/>
              </w:rPr>
            </w:pPr>
            <w:r>
              <w:rPr>
                <w:rFonts w:hint="eastAsia" w:eastAsia="宋体"/>
                <w:sz w:val="24"/>
                <w:szCs w:val="24"/>
              </w:rPr>
              <w:t>存储温度</w:t>
            </w:r>
          </w:p>
        </w:tc>
        <w:tc>
          <w:tcPr>
            <w:tcW w:w="3016" w:type="pct"/>
            <w:vAlign w:val="center"/>
          </w:tcPr>
          <w:p>
            <w:pPr>
              <w:pStyle w:val="41"/>
              <w:spacing w:line="360" w:lineRule="auto"/>
              <w:rPr>
                <w:rFonts w:eastAsia="宋体"/>
                <w:sz w:val="24"/>
                <w:szCs w:val="24"/>
              </w:rPr>
            </w:pPr>
            <w:r>
              <w:rPr>
                <w:rFonts w:eastAsia="宋体"/>
                <w:sz w:val="24"/>
                <w:szCs w:val="24"/>
              </w:rPr>
              <w:t>-40℃</w:t>
            </w:r>
            <w:r>
              <w:rPr>
                <w:rFonts w:hint="eastAsia" w:eastAsia="宋体"/>
                <w:sz w:val="24"/>
                <w:szCs w:val="24"/>
              </w:rPr>
              <w:t>～</w:t>
            </w:r>
            <w:r>
              <w:rPr>
                <w:rFonts w:eastAsia="宋体"/>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pct"/>
            <w:vAlign w:val="center"/>
          </w:tcPr>
          <w:p>
            <w:pPr>
              <w:pStyle w:val="41"/>
              <w:spacing w:line="360" w:lineRule="auto"/>
              <w:rPr>
                <w:rFonts w:eastAsia="宋体"/>
                <w:sz w:val="24"/>
                <w:szCs w:val="24"/>
              </w:rPr>
            </w:pPr>
            <w:r>
              <w:rPr>
                <w:rFonts w:hint="eastAsia" w:eastAsia="宋体"/>
                <w:sz w:val="24"/>
                <w:szCs w:val="24"/>
              </w:rPr>
              <w:t>防护等级</w:t>
            </w:r>
          </w:p>
        </w:tc>
        <w:tc>
          <w:tcPr>
            <w:tcW w:w="3016" w:type="pct"/>
            <w:vAlign w:val="center"/>
          </w:tcPr>
          <w:p>
            <w:pPr>
              <w:pStyle w:val="41"/>
              <w:spacing w:line="360" w:lineRule="auto"/>
              <w:rPr>
                <w:rFonts w:eastAsia="宋体"/>
                <w:sz w:val="24"/>
                <w:szCs w:val="24"/>
              </w:rPr>
            </w:pPr>
            <w:r>
              <w:rPr>
                <w:rFonts w:hint="eastAsia" w:eastAsia="宋体"/>
                <w:sz w:val="24"/>
                <w:szCs w:val="24"/>
              </w:rPr>
              <w:t>I</w:t>
            </w:r>
            <w:r>
              <w:rPr>
                <w:rFonts w:eastAsia="宋体"/>
                <w:sz w:val="24"/>
                <w:szCs w:val="24"/>
              </w:rPr>
              <w:t>P20</w:t>
            </w:r>
          </w:p>
        </w:tc>
      </w:tr>
    </w:tbl>
    <w:p>
      <w:pPr>
        <w:spacing w:line="360" w:lineRule="auto"/>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电池要求：</w:t>
      </w:r>
    </w:p>
    <w:p>
      <w:pPr>
        <w:adjustRightInd w:val="0"/>
        <w:snapToGrid w:val="0"/>
        <w:spacing w:line="360" w:lineRule="auto"/>
        <w:ind w:firstLine="480"/>
        <w:textAlignment w:val="center"/>
        <w:rPr>
          <w:rFonts w:ascii="宋体" w:hAnsi="宋体"/>
          <w:sz w:val="24"/>
        </w:rPr>
      </w:pPr>
      <w:r>
        <w:rPr>
          <w:rFonts w:ascii="宋体" w:hAnsi="宋体"/>
          <w:sz w:val="24"/>
        </w:rPr>
        <w:t>额定电压12 伏/节，容量采用终止电压至1.75V/单体的10 时率容量数据（25</w:t>
      </w:r>
      <w:r>
        <w:rPr>
          <w:rFonts w:hint="eastAsia" w:ascii="宋体" w:hAnsi="宋体"/>
          <w:sz w:val="24"/>
        </w:rPr>
        <w:t>℃</w:t>
      </w:r>
      <w:r>
        <w:rPr>
          <w:rFonts w:ascii="宋体" w:hAnsi="宋体"/>
          <w:sz w:val="24"/>
        </w:rPr>
        <w:t>），设计浮充寿命不低于 12 年（25</w:t>
      </w:r>
      <w:r>
        <w:rPr>
          <w:rFonts w:hint="eastAsia" w:ascii="宋体" w:hAnsi="宋体"/>
          <w:sz w:val="24"/>
        </w:rPr>
        <w:t>℃</w:t>
      </w:r>
      <w:r>
        <w:rPr>
          <w:rFonts w:ascii="宋体" w:hAnsi="宋体"/>
          <w:sz w:val="24"/>
        </w:rPr>
        <w:t>），FVO 级阻燃外壳，采用便于安装使用、导电过流能力高的内螺纹结构</w:t>
      </w:r>
      <w:r>
        <w:rPr>
          <w:rFonts w:hint="eastAsia" w:ascii="宋体" w:hAnsi="宋体"/>
          <w:sz w:val="24"/>
        </w:rPr>
        <w:t>极柱用采</w:t>
      </w:r>
      <w:r>
        <w:rPr>
          <w:rFonts w:ascii="宋体" w:hAnsi="宋体"/>
          <w:sz w:val="24"/>
        </w:rPr>
        <w:t>胶体专用 PVC 隔板的胶体蓄电池以确保稳定可靠运行，可在-23</w:t>
      </w:r>
      <w:r>
        <w:rPr>
          <w:rFonts w:hint="eastAsia" w:ascii="宋体" w:hAnsi="宋体"/>
          <w:sz w:val="24"/>
        </w:rPr>
        <w:t>℃</w:t>
      </w:r>
      <w:r>
        <w:rPr>
          <w:rFonts w:ascii="宋体" w:hAnsi="宋体"/>
          <w:sz w:val="24"/>
        </w:rPr>
        <w:t>～+60</w:t>
      </w:r>
      <w:r>
        <w:rPr>
          <w:rFonts w:hint="eastAsia" w:ascii="宋体" w:hAnsi="宋体"/>
          <w:sz w:val="24"/>
        </w:rPr>
        <w:t>℃</w:t>
      </w:r>
      <w:r>
        <w:rPr>
          <w:rFonts w:ascii="宋体" w:hAnsi="宋体"/>
          <w:sz w:val="24"/>
        </w:rPr>
        <w:t>范围内正常使用并性能良好。</w:t>
      </w:r>
    </w:p>
    <w:p>
      <w:pPr>
        <w:adjustRightInd w:val="0"/>
        <w:snapToGrid w:val="0"/>
        <w:spacing w:line="360" w:lineRule="auto"/>
        <w:ind w:firstLine="480"/>
        <w:textAlignment w:val="center"/>
        <w:rPr>
          <w:rFonts w:ascii="宋体" w:hAnsi="宋体"/>
          <w:sz w:val="24"/>
        </w:rPr>
      </w:pPr>
      <w:r>
        <w:rPr>
          <w:rFonts w:ascii="宋体" w:hAnsi="宋体"/>
          <w:sz w:val="24"/>
        </w:rPr>
        <w:t>投标货物不得采用普通 AGM 玻璃纤维棉加胶的“亚胶体”电池，应采用胶体专用 PVC 隔板的真胶体电池，以确保设备服役期间的稳定可行运行，蓄电池寿命周期内不得出现跑酸漏液现象。</w:t>
      </w:r>
    </w:p>
    <w:p>
      <w:pPr>
        <w:adjustRightInd w:val="0"/>
        <w:snapToGrid w:val="0"/>
        <w:spacing w:line="360" w:lineRule="auto"/>
        <w:ind w:firstLine="480"/>
        <w:textAlignment w:val="center"/>
        <w:rPr>
          <w:rFonts w:ascii="宋体" w:hAnsi="宋体"/>
          <w:sz w:val="24"/>
        </w:rPr>
      </w:pPr>
      <w:r>
        <w:rPr>
          <w:rFonts w:hint="eastAsia" w:ascii="宋体" w:hAnsi="宋体" w:cs="宋体"/>
          <w:b/>
          <w:kern w:val="0"/>
          <w:sz w:val="24"/>
        </w:rPr>
        <w:sym w:font="Wingdings 3" w:char="F070"/>
      </w:r>
      <w:r>
        <w:rPr>
          <w:rFonts w:ascii="宋体" w:hAnsi="宋体" w:cs="宋体"/>
          <w:b/>
          <w:kern w:val="0"/>
          <w:sz w:val="24"/>
        </w:rPr>
        <w:t xml:space="preserve"> </w:t>
      </w:r>
      <w:r>
        <w:rPr>
          <w:rFonts w:ascii="宋体" w:hAnsi="宋体"/>
          <w:sz w:val="24"/>
        </w:rPr>
        <w:t>投标货物满足 YD/T1360-2005《胶体蓄电池》标准</w:t>
      </w:r>
      <w:r>
        <w:rPr>
          <w:rFonts w:hint="eastAsia" w:ascii="宋体" w:hAnsi="宋体"/>
          <w:sz w:val="24"/>
        </w:rPr>
        <w:t>（需提供相关证明材料）</w:t>
      </w:r>
    </w:p>
    <w:p>
      <w:pPr>
        <w:adjustRightInd w:val="0"/>
        <w:snapToGrid w:val="0"/>
        <w:spacing w:line="360" w:lineRule="auto"/>
        <w:ind w:firstLine="480"/>
        <w:textAlignment w:val="center"/>
        <w:rPr>
          <w:rFonts w:ascii="宋体" w:hAnsi="宋体"/>
          <w:sz w:val="24"/>
        </w:rPr>
      </w:pPr>
      <w:r>
        <w:rPr>
          <w:rFonts w:ascii="宋体" w:hAnsi="宋体"/>
          <w:sz w:val="24"/>
        </w:rPr>
        <w:t>备电能力保障 PDT 基站备电</w:t>
      </w:r>
      <w:r>
        <w:rPr>
          <w:rFonts w:hint="eastAsia" w:ascii="宋体" w:hAnsi="宋体"/>
          <w:sz w:val="24"/>
        </w:rPr>
        <w:t>能力</w:t>
      </w:r>
      <w:r>
        <w:rPr>
          <w:rFonts w:ascii="宋体" w:hAnsi="宋体"/>
          <w:sz w:val="24"/>
        </w:rPr>
        <w:t xml:space="preserve">不低于 </w:t>
      </w:r>
      <w:r>
        <w:rPr>
          <w:rFonts w:hint="eastAsia" w:ascii="宋体" w:hAnsi="宋体"/>
          <w:sz w:val="24"/>
        </w:rPr>
        <w:t>8</w:t>
      </w:r>
      <w:r>
        <w:rPr>
          <w:rFonts w:ascii="宋体" w:hAnsi="宋体"/>
          <w:sz w:val="24"/>
        </w:rPr>
        <w:t>小时</w:t>
      </w:r>
    </w:p>
    <w:p>
      <w:pPr>
        <w:pStyle w:val="23"/>
        <w:spacing w:line="360" w:lineRule="auto"/>
      </w:pPr>
      <w:bookmarkStart w:id="3" w:name="_Toc151475776"/>
      <w:r>
        <w:rPr>
          <w:rFonts w:hint="eastAsia"/>
        </w:rPr>
        <w:t>射频合路设备</w:t>
      </w:r>
      <w:bookmarkEnd w:id="3"/>
    </w:p>
    <w:p>
      <w:pPr>
        <w:adjustRightInd w:val="0"/>
        <w:snapToGrid w:val="0"/>
        <w:spacing w:line="360" w:lineRule="auto"/>
        <w:ind w:firstLine="480"/>
        <w:textAlignment w:val="center"/>
        <w:rPr>
          <w:rFonts w:ascii="宋体" w:hAnsi="宋体"/>
          <w:sz w:val="24"/>
        </w:rPr>
      </w:pPr>
      <w:r>
        <w:rPr>
          <w:rFonts w:hint="eastAsia" w:ascii="宋体" w:hAnsi="宋体"/>
          <w:sz w:val="24"/>
        </w:rPr>
        <w:t>频率范围：350MHz-400MHz；</w:t>
      </w:r>
    </w:p>
    <w:p>
      <w:pPr>
        <w:adjustRightInd w:val="0"/>
        <w:snapToGrid w:val="0"/>
        <w:spacing w:line="360" w:lineRule="auto"/>
        <w:ind w:firstLine="480"/>
        <w:textAlignment w:val="center"/>
        <w:rPr>
          <w:rFonts w:ascii="宋体" w:hAnsi="宋体"/>
          <w:sz w:val="24"/>
        </w:rPr>
      </w:pPr>
      <w:r>
        <w:rPr>
          <w:rFonts w:hint="eastAsia" w:ascii="宋体" w:hAnsi="宋体"/>
          <w:sz w:val="24"/>
        </w:rPr>
        <w:t>输入端口数量：2个；</w:t>
      </w:r>
    </w:p>
    <w:p>
      <w:pPr>
        <w:adjustRightInd w:val="0"/>
        <w:snapToGrid w:val="0"/>
        <w:spacing w:line="360" w:lineRule="auto"/>
        <w:ind w:firstLine="480"/>
        <w:textAlignment w:val="center"/>
        <w:rPr>
          <w:rFonts w:ascii="宋体" w:hAnsi="宋体"/>
          <w:sz w:val="24"/>
        </w:rPr>
      </w:pPr>
      <w:r>
        <w:rPr>
          <w:rFonts w:hint="eastAsia" w:ascii="宋体" w:hAnsi="宋体"/>
          <w:sz w:val="24"/>
        </w:rPr>
        <w:t>输出端口数量：1个；</w:t>
      </w:r>
    </w:p>
    <w:p>
      <w:pPr>
        <w:adjustRightInd w:val="0"/>
        <w:snapToGrid w:val="0"/>
        <w:spacing w:line="360" w:lineRule="auto"/>
        <w:ind w:firstLine="480"/>
        <w:textAlignment w:val="center"/>
        <w:rPr>
          <w:rFonts w:ascii="宋体" w:hAnsi="宋体"/>
          <w:sz w:val="24"/>
        </w:rPr>
      </w:pPr>
      <w:r>
        <w:rPr>
          <w:rFonts w:hint="eastAsia" w:ascii="宋体" w:hAnsi="宋体"/>
          <w:sz w:val="24"/>
        </w:rPr>
        <w:t>驻波：&lt;1.25；</w:t>
      </w:r>
    </w:p>
    <w:p>
      <w:pPr>
        <w:adjustRightInd w:val="0"/>
        <w:snapToGrid w:val="0"/>
        <w:spacing w:line="360" w:lineRule="auto"/>
        <w:ind w:firstLine="480"/>
        <w:textAlignment w:val="center"/>
        <w:rPr>
          <w:rFonts w:ascii="宋体" w:hAnsi="宋体"/>
          <w:sz w:val="24"/>
        </w:rPr>
      </w:pPr>
      <w:r>
        <w:rPr>
          <w:rFonts w:hint="eastAsia" w:ascii="宋体" w:hAnsi="宋体"/>
          <w:sz w:val="24"/>
        </w:rPr>
        <w:t>最大输出功率：200W。</w:t>
      </w:r>
    </w:p>
    <w:p>
      <w:pPr>
        <w:pStyle w:val="23"/>
        <w:spacing w:line="360" w:lineRule="auto"/>
      </w:pPr>
      <w:bookmarkStart w:id="4" w:name="_Toc151475778"/>
      <w:r>
        <w:rPr>
          <w:rFonts w:hint="eastAsia"/>
        </w:rPr>
        <w:t>3</w:t>
      </w:r>
      <w:r>
        <w:t>50</w:t>
      </w:r>
      <w:r>
        <w:rPr>
          <w:rFonts w:hint="eastAsia"/>
        </w:rPr>
        <w:t>M室外天线</w:t>
      </w:r>
      <w:bookmarkEnd w:id="4"/>
      <w:r>
        <w:rPr>
          <w:rFonts w:hint="eastAsia"/>
        </w:rPr>
        <w:t>(基站用)</w:t>
      </w:r>
    </w:p>
    <w:p>
      <w:pPr>
        <w:numPr>
          <w:ilvl w:val="0"/>
          <w:numId w:val="7"/>
        </w:numPr>
        <w:spacing w:line="360" w:lineRule="auto"/>
        <w:rPr>
          <w:rFonts w:ascii="宋体" w:hAnsi="宋体"/>
          <w:sz w:val="24"/>
        </w:rPr>
      </w:pPr>
      <w:r>
        <w:rPr>
          <w:rFonts w:ascii="宋体" w:hAnsi="宋体"/>
          <w:sz w:val="24"/>
        </w:rPr>
        <w:t>频率范围：        3</w:t>
      </w:r>
      <w:r>
        <w:rPr>
          <w:rFonts w:hint="eastAsia" w:ascii="宋体" w:hAnsi="宋体"/>
          <w:sz w:val="24"/>
        </w:rPr>
        <w:t>51-366</w:t>
      </w:r>
      <w:r>
        <w:rPr>
          <w:rFonts w:ascii="宋体" w:hAnsi="宋体"/>
          <w:sz w:val="24"/>
        </w:rPr>
        <w:t>MHz</w:t>
      </w:r>
    </w:p>
    <w:p>
      <w:pPr>
        <w:numPr>
          <w:ilvl w:val="0"/>
          <w:numId w:val="7"/>
        </w:numPr>
        <w:spacing w:line="360" w:lineRule="auto"/>
        <w:rPr>
          <w:rFonts w:ascii="宋体" w:hAnsi="宋体"/>
          <w:sz w:val="24"/>
        </w:rPr>
      </w:pPr>
      <w:r>
        <w:rPr>
          <w:rFonts w:ascii="宋体" w:hAnsi="宋体"/>
          <w:sz w:val="24"/>
        </w:rPr>
        <w:t>特性阻抗：        50Ω</w:t>
      </w:r>
    </w:p>
    <w:p>
      <w:pPr>
        <w:numPr>
          <w:ilvl w:val="0"/>
          <w:numId w:val="7"/>
        </w:numPr>
        <w:spacing w:line="360" w:lineRule="auto"/>
        <w:rPr>
          <w:rFonts w:ascii="宋体" w:hAnsi="宋体"/>
          <w:sz w:val="24"/>
        </w:rPr>
      </w:pPr>
      <w:r>
        <w:rPr>
          <w:rFonts w:ascii="宋体" w:hAnsi="宋体"/>
          <w:sz w:val="24"/>
        </w:rPr>
        <w:t>驻波比：          ≤1.5</w:t>
      </w:r>
    </w:p>
    <w:p>
      <w:pPr>
        <w:numPr>
          <w:ilvl w:val="0"/>
          <w:numId w:val="7"/>
        </w:numPr>
        <w:spacing w:line="360" w:lineRule="auto"/>
        <w:rPr>
          <w:rFonts w:ascii="宋体" w:hAnsi="宋体"/>
          <w:sz w:val="24"/>
        </w:rPr>
      </w:pPr>
      <w:r>
        <w:rPr>
          <w:rFonts w:ascii="宋体" w:hAnsi="宋体"/>
          <w:sz w:val="24"/>
        </w:rPr>
        <w:t>极化方式：        垂直</w:t>
      </w:r>
    </w:p>
    <w:p>
      <w:pPr>
        <w:numPr>
          <w:ilvl w:val="0"/>
          <w:numId w:val="7"/>
        </w:numPr>
        <w:spacing w:line="360" w:lineRule="auto"/>
        <w:rPr>
          <w:rFonts w:ascii="宋体" w:hAnsi="宋体"/>
          <w:sz w:val="24"/>
        </w:rPr>
      </w:pPr>
      <w:r>
        <w:rPr>
          <w:rFonts w:ascii="宋体" w:hAnsi="宋体"/>
          <w:sz w:val="24"/>
        </w:rPr>
        <w:t>增益：            ≥8dBi</w:t>
      </w:r>
    </w:p>
    <w:p>
      <w:pPr>
        <w:numPr>
          <w:ilvl w:val="0"/>
          <w:numId w:val="7"/>
        </w:numPr>
        <w:spacing w:line="360" w:lineRule="auto"/>
        <w:rPr>
          <w:rFonts w:ascii="宋体" w:hAnsi="宋体"/>
          <w:sz w:val="24"/>
        </w:rPr>
      </w:pPr>
      <w:r>
        <w:rPr>
          <w:rFonts w:ascii="宋体" w:hAnsi="宋体"/>
          <w:sz w:val="24"/>
        </w:rPr>
        <w:t>工作环境：        适应室外露天工作</w:t>
      </w:r>
    </w:p>
    <w:p>
      <w:pPr>
        <w:numPr>
          <w:ilvl w:val="0"/>
          <w:numId w:val="7"/>
        </w:numPr>
        <w:spacing w:line="360" w:lineRule="auto"/>
        <w:rPr>
          <w:rFonts w:ascii="宋体" w:hAnsi="宋体"/>
          <w:sz w:val="24"/>
        </w:rPr>
      </w:pPr>
      <w:r>
        <w:rPr>
          <w:rFonts w:ascii="宋体" w:hAnsi="宋体"/>
          <w:sz w:val="24"/>
        </w:rPr>
        <w:t>安装方式：        支架安装</w:t>
      </w:r>
    </w:p>
    <w:p>
      <w:pPr>
        <w:numPr>
          <w:ilvl w:val="0"/>
          <w:numId w:val="7"/>
        </w:numPr>
        <w:spacing w:line="360" w:lineRule="auto"/>
        <w:rPr>
          <w:rFonts w:ascii="宋体" w:hAnsi="宋体"/>
          <w:sz w:val="24"/>
        </w:rPr>
      </w:pPr>
      <w:r>
        <w:rPr>
          <w:rFonts w:ascii="宋体" w:hAnsi="宋体"/>
          <w:sz w:val="24"/>
        </w:rPr>
        <w:t>接口类型：        N型母头</w:t>
      </w:r>
    </w:p>
    <w:p>
      <w:pPr>
        <w:pStyle w:val="23"/>
        <w:spacing w:line="360" w:lineRule="auto"/>
      </w:pPr>
      <w:r>
        <w:rPr>
          <w:rFonts w:hint="eastAsia"/>
        </w:rPr>
        <w:t>3</w:t>
      </w:r>
      <w:r>
        <w:t>50</w:t>
      </w:r>
      <w:r>
        <w:rPr>
          <w:rFonts w:hint="eastAsia"/>
        </w:rPr>
        <w:t>M室外天线(基地台用)</w:t>
      </w:r>
    </w:p>
    <w:p>
      <w:pPr>
        <w:numPr>
          <w:ilvl w:val="0"/>
          <w:numId w:val="7"/>
        </w:numPr>
        <w:spacing w:line="360" w:lineRule="auto"/>
        <w:rPr>
          <w:rFonts w:ascii="宋体" w:hAnsi="宋体"/>
          <w:sz w:val="24"/>
        </w:rPr>
      </w:pPr>
      <w:r>
        <w:rPr>
          <w:rFonts w:ascii="宋体" w:hAnsi="宋体"/>
          <w:sz w:val="24"/>
        </w:rPr>
        <w:t>频率范围：        3</w:t>
      </w:r>
      <w:r>
        <w:rPr>
          <w:rFonts w:hint="eastAsia" w:ascii="宋体" w:hAnsi="宋体"/>
          <w:sz w:val="24"/>
        </w:rPr>
        <w:t>51-366</w:t>
      </w:r>
      <w:r>
        <w:rPr>
          <w:rFonts w:ascii="宋体" w:hAnsi="宋体"/>
          <w:sz w:val="24"/>
        </w:rPr>
        <w:t>MHz</w:t>
      </w:r>
    </w:p>
    <w:p>
      <w:pPr>
        <w:numPr>
          <w:ilvl w:val="0"/>
          <w:numId w:val="7"/>
        </w:numPr>
        <w:spacing w:line="360" w:lineRule="auto"/>
        <w:rPr>
          <w:rFonts w:ascii="宋体" w:hAnsi="宋体"/>
          <w:sz w:val="24"/>
        </w:rPr>
      </w:pPr>
      <w:r>
        <w:rPr>
          <w:rFonts w:ascii="宋体" w:hAnsi="宋体"/>
          <w:sz w:val="24"/>
        </w:rPr>
        <w:t>特性阻抗：        50Ω</w:t>
      </w:r>
    </w:p>
    <w:p>
      <w:pPr>
        <w:numPr>
          <w:ilvl w:val="0"/>
          <w:numId w:val="7"/>
        </w:numPr>
        <w:spacing w:line="360" w:lineRule="auto"/>
        <w:rPr>
          <w:rFonts w:ascii="宋体" w:hAnsi="宋体"/>
          <w:sz w:val="24"/>
        </w:rPr>
      </w:pPr>
      <w:r>
        <w:rPr>
          <w:rFonts w:ascii="宋体" w:hAnsi="宋体"/>
          <w:sz w:val="24"/>
        </w:rPr>
        <w:t>驻波比：          ≤1.5</w:t>
      </w:r>
    </w:p>
    <w:p>
      <w:pPr>
        <w:numPr>
          <w:ilvl w:val="0"/>
          <w:numId w:val="7"/>
        </w:numPr>
        <w:spacing w:line="360" w:lineRule="auto"/>
        <w:rPr>
          <w:rFonts w:ascii="宋体" w:hAnsi="宋体"/>
          <w:sz w:val="24"/>
        </w:rPr>
      </w:pPr>
      <w:r>
        <w:rPr>
          <w:rFonts w:ascii="宋体" w:hAnsi="宋体"/>
          <w:sz w:val="24"/>
        </w:rPr>
        <w:t>极化方式：        垂直</w:t>
      </w:r>
    </w:p>
    <w:p>
      <w:pPr>
        <w:numPr>
          <w:ilvl w:val="0"/>
          <w:numId w:val="7"/>
        </w:numPr>
        <w:spacing w:line="360" w:lineRule="auto"/>
        <w:rPr>
          <w:rFonts w:ascii="宋体" w:hAnsi="宋体"/>
          <w:sz w:val="24"/>
        </w:rPr>
      </w:pPr>
      <w:r>
        <w:rPr>
          <w:rFonts w:ascii="宋体" w:hAnsi="宋体"/>
          <w:sz w:val="24"/>
        </w:rPr>
        <w:t>增益：            ≥5dBi</w:t>
      </w:r>
    </w:p>
    <w:p>
      <w:pPr>
        <w:numPr>
          <w:ilvl w:val="0"/>
          <w:numId w:val="7"/>
        </w:numPr>
        <w:spacing w:line="360" w:lineRule="auto"/>
        <w:rPr>
          <w:rFonts w:ascii="宋体" w:hAnsi="宋体"/>
          <w:sz w:val="24"/>
        </w:rPr>
      </w:pPr>
      <w:r>
        <w:rPr>
          <w:rFonts w:ascii="宋体" w:hAnsi="宋体"/>
          <w:sz w:val="24"/>
        </w:rPr>
        <w:t>工作环境：        适应室外露天工作</w:t>
      </w:r>
    </w:p>
    <w:p>
      <w:pPr>
        <w:numPr>
          <w:ilvl w:val="0"/>
          <w:numId w:val="7"/>
        </w:numPr>
        <w:spacing w:line="360" w:lineRule="auto"/>
        <w:rPr>
          <w:rFonts w:ascii="宋体" w:hAnsi="宋体"/>
          <w:sz w:val="24"/>
        </w:rPr>
      </w:pPr>
      <w:r>
        <w:rPr>
          <w:rFonts w:ascii="宋体" w:hAnsi="宋体"/>
          <w:sz w:val="24"/>
        </w:rPr>
        <w:t>安装方式：        支架安装</w:t>
      </w:r>
    </w:p>
    <w:p>
      <w:pPr>
        <w:numPr>
          <w:ilvl w:val="0"/>
          <w:numId w:val="7"/>
        </w:numPr>
        <w:spacing w:line="360" w:lineRule="auto"/>
        <w:rPr>
          <w:rFonts w:ascii="宋体" w:hAnsi="宋体"/>
          <w:sz w:val="24"/>
        </w:rPr>
      </w:pPr>
      <w:r>
        <w:rPr>
          <w:rFonts w:ascii="宋体" w:hAnsi="宋体"/>
          <w:sz w:val="24"/>
        </w:rPr>
        <w:t>接口类型：        N型母头</w:t>
      </w:r>
    </w:p>
    <w:p>
      <w:pPr>
        <w:pStyle w:val="23"/>
        <w:spacing w:line="360" w:lineRule="auto"/>
      </w:pPr>
      <w:bookmarkStart w:id="5" w:name="_Toc151475779"/>
      <w:r>
        <w:t>7/8</w:t>
      </w:r>
      <w:r>
        <w:rPr>
          <w:rFonts w:hint="eastAsia"/>
        </w:rPr>
        <w:t>馈线</w:t>
      </w:r>
      <w:bookmarkEnd w:id="5"/>
    </w:p>
    <w:p>
      <w:pPr>
        <w:adjustRightInd w:val="0"/>
        <w:snapToGrid w:val="0"/>
        <w:spacing w:line="360" w:lineRule="auto"/>
        <w:ind w:firstLine="480"/>
        <w:textAlignment w:val="center"/>
        <w:rPr>
          <w:rFonts w:ascii="宋体" w:hAnsi="宋体"/>
          <w:sz w:val="24"/>
        </w:rPr>
      </w:pPr>
      <w:r>
        <w:rPr>
          <w:rFonts w:ascii="宋体" w:hAnsi="宋体"/>
          <w:sz w:val="24"/>
        </w:rPr>
        <w:t>频率范围：        350MHz</w:t>
      </w:r>
    </w:p>
    <w:p>
      <w:pPr>
        <w:adjustRightInd w:val="0"/>
        <w:snapToGrid w:val="0"/>
        <w:spacing w:line="360" w:lineRule="auto"/>
        <w:ind w:firstLine="480"/>
        <w:textAlignment w:val="center"/>
        <w:rPr>
          <w:rFonts w:ascii="宋体" w:hAnsi="宋体"/>
          <w:sz w:val="24"/>
        </w:rPr>
      </w:pPr>
      <w:r>
        <w:rPr>
          <w:rFonts w:ascii="宋体" w:hAnsi="宋体"/>
          <w:sz w:val="24"/>
        </w:rPr>
        <w:t>特性阻抗：        50Ω</w:t>
      </w:r>
    </w:p>
    <w:p>
      <w:pPr>
        <w:adjustRightInd w:val="0"/>
        <w:snapToGrid w:val="0"/>
        <w:spacing w:line="360" w:lineRule="auto"/>
        <w:ind w:firstLine="480"/>
        <w:textAlignment w:val="center"/>
        <w:rPr>
          <w:rFonts w:ascii="宋体" w:hAnsi="宋体"/>
          <w:sz w:val="24"/>
        </w:rPr>
      </w:pPr>
      <w:r>
        <w:rPr>
          <w:rFonts w:ascii="宋体" w:hAnsi="宋体"/>
          <w:sz w:val="24"/>
        </w:rPr>
        <w:t>驻波比：          ≤1.</w:t>
      </w:r>
      <w:r>
        <w:rPr>
          <w:rFonts w:hint="eastAsia" w:ascii="宋体" w:hAnsi="宋体"/>
          <w:sz w:val="24"/>
        </w:rPr>
        <w:t>3</w:t>
      </w:r>
    </w:p>
    <w:p>
      <w:pPr>
        <w:adjustRightInd w:val="0"/>
        <w:snapToGrid w:val="0"/>
        <w:spacing w:line="360" w:lineRule="auto"/>
        <w:ind w:firstLine="480"/>
        <w:textAlignment w:val="center"/>
        <w:rPr>
          <w:rFonts w:ascii="宋体" w:hAnsi="宋体"/>
          <w:sz w:val="24"/>
        </w:rPr>
      </w:pPr>
      <w:r>
        <w:rPr>
          <w:rFonts w:ascii="宋体" w:hAnsi="宋体"/>
          <w:sz w:val="24"/>
        </w:rPr>
        <w:t>350MHz时传输损耗：≤28dB/km(20℃时)</w:t>
      </w:r>
    </w:p>
    <w:p>
      <w:pPr>
        <w:adjustRightInd w:val="0"/>
        <w:snapToGrid w:val="0"/>
        <w:spacing w:line="360" w:lineRule="auto"/>
        <w:ind w:firstLine="480"/>
        <w:textAlignment w:val="center"/>
        <w:rPr>
          <w:rFonts w:ascii="宋体" w:hAnsi="宋体"/>
          <w:sz w:val="24"/>
        </w:rPr>
      </w:pPr>
      <w:r>
        <w:rPr>
          <w:rFonts w:ascii="宋体" w:hAnsi="宋体"/>
          <w:sz w:val="24"/>
        </w:rPr>
        <w:t>内、外导体：      铜质</w:t>
      </w:r>
    </w:p>
    <w:p>
      <w:pPr>
        <w:adjustRightInd w:val="0"/>
        <w:snapToGrid w:val="0"/>
        <w:spacing w:line="360" w:lineRule="auto"/>
        <w:ind w:firstLine="480"/>
        <w:textAlignment w:val="center"/>
        <w:rPr>
          <w:rFonts w:ascii="宋体" w:hAnsi="宋体"/>
          <w:sz w:val="24"/>
        </w:rPr>
      </w:pPr>
      <w:r>
        <w:rPr>
          <w:rFonts w:ascii="宋体" w:hAnsi="宋体"/>
          <w:sz w:val="24"/>
        </w:rPr>
        <w:t>绝缘体：          泡沫聚乙烯</w:t>
      </w:r>
    </w:p>
    <w:p>
      <w:pPr>
        <w:adjustRightInd w:val="0"/>
        <w:snapToGrid w:val="0"/>
        <w:spacing w:line="360" w:lineRule="auto"/>
        <w:ind w:firstLine="480"/>
        <w:textAlignment w:val="center"/>
        <w:rPr>
          <w:rFonts w:ascii="宋体" w:hAnsi="宋体"/>
          <w:sz w:val="24"/>
        </w:rPr>
      </w:pPr>
      <w:r>
        <w:rPr>
          <w:rFonts w:ascii="宋体" w:hAnsi="宋体"/>
          <w:sz w:val="24"/>
        </w:rPr>
        <w:t>外护套：          低烟、无卤、阻燃</w:t>
      </w:r>
      <w:r>
        <w:rPr>
          <w:rFonts w:hint="eastAsia" w:ascii="宋体" w:hAnsi="宋体"/>
          <w:sz w:val="24"/>
        </w:rPr>
        <w:t>、防水</w:t>
      </w:r>
    </w:p>
    <w:p>
      <w:pPr>
        <w:pStyle w:val="23"/>
        <w:spacing w:line="360" w:lineRule="auto"/>
      </w:pPr>
      <w:bookmarkStart w:id="6" w:name="_Toc151475780"/>
      <w:r>
        <w:rPr>
          <w:rFonts w:hint="eastAsia"/>
        </w:rPr>
        <w:t>1</w:t>
      </w:r>
      <w:r>
        <w:t>/2</w:t>
      </w:r>
      <w:r>
        <w:rPr>
          <w:rFonts w:hint="eastAsia"/>
        </w:rPr>
        <w:t>馈线</w:t>
      </w:r>
      <w:bookmarkEnd w:id="6"/>
    </w:p>
    <w:p>
      <w:pPr>
        <w:adjustRightInd w:val="0"/>
        <w:snapToGrid w:val="0"/>
        <w:spacing w:line="360" w:lineRule="auto"/>
        <w:ind w:firstLine="480"/>
        <w:textAlignment w:val="center"/>
        <w:rPr>
          <w:rFonts w:ascii="宋体" w:hAnsi="宋体"/>
          <w:sz w:val="24"/>
        </w:rPr>
      </w:pPr>
      <w:r>
        <w:rPr>
          <w:rFonts w:ascii="宋体" w:hAnsi="宋体"/>
          <w:sz w:val="24"/>
        </w:rPr>
        <w:t>频率范围：        350MHz</w:t>
      </w:r>
    </w:p>
    <w:p>
      <w:pPr>
        <w:adjustRightInd w:val="0"/>
        <w:snapToGrid w:val="0"/>
        <w:spacing w:line="360" w:lineRule="auto"/>
        <w:ind w:firstLine="480"/>
        <w:textAlignment w:val="center"/>
        <w:rPr>
          <w:rFonts w:ascii="宋体" w:hAnsi="宋体"/>
          <w:sz w:val="24"/>
        </w:rPr>
      </w:pPr>
      <w:r>
        <w:rPr>
          <w:rFonts w:ascii="宋体" w:hAnsi="宋体"/>
          <w:sz w:val="24"/>
        </w:rPr>
        <w:t>特性阻抗：        50Ω</w:t>
      </w:r>
    </w:p>
    <w:p>
      <w:pPr>
        <w:adjustRightInd w:val="0"/>
        <w:snapToGrid w:val="0"/>
        <w:spacing w:line="360" w:lineRule="auto"/>
        <w:ind w:firstLine="480"/>
        <w:textAlignment w:val="center"/>
        <w:rPr>
          <w:rFonts w:ascii="宋体" w:hAnsi="宋体"/>
          <w:sz w:val="24"/>
        </w:rPr>
      </w:pPr>
      <w:r>
        <w:rPr>
          <w:rFonts w:ascii="宋体" w:hAnsi="宋体"/>
          <w:sz w:val="24"/>
        </w:rPr>
        <w:t>驻波比：          ≤1.</w:t>
      </w:r>
      <w:r>
        <w:rPr>
          <w:rFonts w:hint="eastAsia" w:ascii="宋体" w:hAnsi="宋体"/>
          <w:sz w:val="24"/>
        </w:rPr>
        <w:t>3</w:t>
      </w:r>
    </w:p>
    <w:p>
      <w:pPr>
        <w:adjustRightInd w:val="0"/>
        <w:snapToGrid w:val="0"/>
        <w:spacing w:line="360" w:lineRule="auto"/>
        <w:ind w:firstLine="480"/>
        <w:textAlignment w:val="center"/>
        <w:rPr>
          <w:rFonts w:ascii="宋体" w:hAnsi="宋体"/>
          <w:sz w:val="24"/>
        </w:rPr>
      </w:pPr>
      <w:r>
        <w:rPr>
          <w:rFonts w:ascii="宋体" w:hAnsi="宋体"/>
          <w:sz w:val="24"/>
        </w:rPr>
        <w:t>350MHz时传输损耗：≤42dB/km(20℃时)</w:t>
      </w:r>
    </w:p>
    <w:p>
      <w:pPr>
        <w:adjustRightInd w:val="0"/>
        <w:snapToGrid w:val="0"/>
        <w:spacing w:line="360" w:lineRule="auto"/>
        <w:ind w:firstLine="480"/>
        <w:textAlignment w:val="center"/>
        <w:rPr>
          <w:rFonts w:ascii="宋体" w:hAnsi="宋体"/>
          <w:sz w:val="24"/>
        </w:rPr>
      </w:pPr>
      <w:r>
        <w:rPr>
          <w:rFonts w:ascii="宋体" w:hAnsi="宋体"/>
          <w:sz w:val="24"/>
        </w:rPr>
        <w:t>内、外导体：      铜质</w:t>
      </w:r>
    </w:p>
    <w:p>
      <w:pPr>
        <w:adjustRightInd w:val="0"/>
        <w:snapToGrid w:val="0"/>
        <w:spacing w:line="360" w:lineRule="auto"/>
        <w:ind w:firstLine="480"/>
        <w:textAlignment w:val="center"/>
        <w:rPr>
          <w:rFonts w:ascii="宋体" w:hAnsi="宋体"/>
          <w:sz w:val="24"/>
        </w:rPr>
      </w:pPr>
      <w:r>
        <w:rPr>
          <w:rFonts w:ascii="宋体" w:hAnsi="宋体"/>
          <w:sz w:val="24"/>
        </w:rPr>
        <w:t>绝缘体：          泡沫聚乙烯</w:t>
      </w:r>
    </w:p>
    <w:p>
      <w:pPr>
        <w:adjustRightInd w:val="0"/>
        <w:snapToGrid w:val="0"/>
        <w:spacing w:line="360" w:lineRule="auto"/>
        <w:ind w:firstLine="480"/>
        <w:textAlignment w:val="center"/>
        <w:rPr>
          <w:rFonts w:ascii="宋体" w:hAnsi="宋体"/>
          <w:sz w:val="24"/>
        </w:rPr>
      </w:pPr>
      <w:r>
        <w:rPr>
          <w:rFonts w:ascii="宋体" w:hAnsi="宋体"/>
          <w:sz w:val="24"/>
        </w:rPr>
        <w:t>外护套：          低烟、无卤、阻燃</w:t>
      </w:r>
      <w:r>
        <w:rPr>
          <w:rFonts w:hint="eastAsia" w:ascii="宋体" w:hAnsi="宋体"/>
          <w:sz w:val="24"/>
        </w:rPr>
        <w:t>、防水</w:t>
      </w:r>
    </w:p>
    <w:p>
      <w:pPr>
        <w:pStyle w:val="23"/>
        <w:spacing w:line="360" w:lineRule="auto"/>
      </w:pPr>
      <w:bookmarkStart w:id="7" w:name="_Toc151475781"/>
      <w:bookmarkStart w:id="8" w:name="_Toc72223081"/>
      <w:bookmarkStart w:id="9" w:name="_Toc346723355"/>
      <w:bookmarkStart w:id="10" w:name="_Toc346812473"/>
      <w:r>
        <w:rPr>
          <w:rFonts w:hint="eastAsia"/>
        </w:rPr>
        <w:t>防雷器</w:t>
      </w:r>
      <w:bookmarkEnd w:id="7"/>
      <w:bookmarkEnd w:id="8"/>
      <w:bookmarkEnd w:id="9"/>
      <w:bookmarkEnd w:id="10"/>
    </w:p>
    <w:p>
      <w:pPr>
        <w:adjustRightInd w:val="0"/>
        <w:snapToGrid w:val="0"/>
        <w:spacing w:line="360" w:lineRule="auto"/>
        <w:ind w:firstLine="480"/>
        <w:textAlignment w:val="center"/>
        <w:rPr>
          <w:rFonts w:ascii="宋体" w:hAnsi="宋体"/>
          <w:sz w:val="24"/>
        </w:rPr>
      </w:pPr>
      <w:r>
        <w:rPr>
          <w:rFonts w:ascii="宋体" w:hAnsi="宋体"/>
          <w:sz w:val="24"/>
        </w:rPr>
        <w:t>频率范围: 0-2.5GHz</w:t>
      </w:r>
    </w:p>
    <w:p>
      <w:pPr>
        <w:adjustRightInd w:val="0"/>
        <w:snapToGrid w:val="0"/>
        <w:spacing w:line="360" w:lineRule="auto"/>
        <w:ind w:firstLine="480"/>
        <w:textAlignment w:val="center"/>
        <w:rPr>
          <w:rFonts w:ascii="宋体" w:hAnsi="宋体"/>
          <w:sz w:val="24"/>
        </w:rPr>
      </w:pPr>
      <w:r>
        <w:rPr>
          <w:rFonts w:ascii="宋体" w:hAnsi="宋体"/>
          <w:sz w:val="24"/>
        </w:rPr>
        <w:t>接口</w:t>
      </w:r>
      <w:r>
        <w:rPr>
          <w:rFonts w:hint="eastAsia" w:ascii="宋体" w:hAnsi="宋体"/>
          <w:sz w:val="24"/>
        </w:rPr>
        <w:t>类型：N型</w:t>
      </w:r>
    </w:p>
    <w:p>
      <w:pPr>
        <w:adjustRightInd w:val="0"/>
        <w:snapToGrid w:val="0"/>
        <w:spacing w:line="360" w:lineRule="auto"/>
        <w:ind w:firstLine="480"/>
        <w:textAlignment w:val="center"/>
        <w:rPr>
          <w:rFonts w:ascii="宋体" w:hAnsi="宋体"/>
          <w:sz w:val="24"/>
        </w:rPr>
      </w:pPr>
      <w:r>
        <w:rPr>
          <w:rFonts w:hint="eastAsia" w:ascii="宋体" w:hAnsi="宋体"/>
          <w:sz w:val="24"/>
        </w:rPr>
        <w:t>接口制式：</w:t>
      </w:r>
      <w:r>
        <w:rPr>
          <w:rFonts w:ascii="宋体" w:hAnsi="宋体"/>
          <w:sz w:val="24"/>
        </w:rPr>
        <w:t>FM / FF</w:t>
      </w:r>
    </w:p>
    <w:p>
      <w:pPr>
        <w:adjustRightInd w:val="0"/>
        <w:snapToGrid w:val="0"/>
        <w:spacing w:line="360" w:lineRule="auto"/>
        <w:ind w:firstLine="480"/>
        <w:textAlignment w:val="center"/>
        <w:rPr>
          <w:rFonts w:ascii="宋体" w:hAnsi="宋体"/>
          <w:sz w:val="24"/>
        </w:rPr>
      </w:pPr>
      <w:r>
        <w:rPr>
          <w:rFonts w:ascii="宋体" w:hAnsi="宋体"/>
          <w:sz w:val="24"/>
        </w:rPr>
        <w:t>标称放电电流 In(8/20μs)</w:t>
      </w:r>
      <w:r>
        <w:rPr>
          <w:rFonts w:hint="eastAsia" w:ascii="宋体" w:hAnsi="宋体"/>
          <w:sz w:val="24"/>
        </w:rPr>
        <w:t>：</w:t>
      </w:r>
      <w:r>
        <w:rPr>
          <w:rFonts w:ascii="宋体" w:hAnsi="宋体"/>
          <w:sz w:val="24"/>
        </w:rPr>
        <w:t>10kA</w:t>
      </w:r>
    </w:p>
    <w:p>
      <w:pPr>
        <w:adjustRightInd w:val="0"/>
        <w:snapToGrid w:val="0"/>
        <w:spacing w:line="360" w:lineRule="auto"/>
        <w:ind w:firstLine="480"/>
        <w:textAlignment w:val="center"/>
        <w:rPr>
          <w:rFonts w:ascii="宋体" w:hAnsi="宋体"/>
          <w:sz w:val="24"/>
        </w:rPr>
      </w:pPr>
      <w:r>
        <w:rPr>
          <w:rFonts w:ascii="宋体" w:hAnsi="宋体"/>
          <w:sz w:val="24"/>
        </w:rPr>
        <w:t>最大放电电流</w:t>
      </w:r>
      <w:r>
        <w:rPr>
          <w:rFonts w:hint="eastAsia" w:ascii="宋体" w:hAnsi="宋体"/>
          <w:sz w:val="24"/>
        </w:rPr>
        <w:t>：</w:t>
      </w:r>
      <w:r>
        <w:rPr>
          <w:rFonts w:ascii="宋体" w:hAnsi="宋体"/>
          <w:sz w:val="24"/>
        </w:rPr>
        <w:t>20kA</w:t>
      </w:r>
    </w:p>
    <w:p>
      <w:pPr>
        <w:adjustRightInd w:val="0"/>
        <w:snapToGrid w:val="0"/>
        <w:spacing w:line="360" w:lineRule="auto"/>
        <w:ind w:firstLine="480"/>
        <w:textAlignment w:val="center"/>
        <w:rPr>
          <w:rFonts w:ascii="宋体" w:hAnsi="宋体"/>
          <w:sz w:val="24"/>
        </w:rPr>
      </w:pPr>
      <w:r>
        <w:rPr>
          <w:rFonts w:ascii="宋体" w:hAnsi="宋体"/>
          <w:sz w:val="24"/>
        </w:rPr>
        <w:t>最大容许功率</w:t>
      </w:r>
      <w:r>
        <w:rPr>
          <w:rFonts w:hint="eastAsia" w:ascii="宋体" w:hAnsi="宋体"/>
          <w:sz w:val="24"/>
        </w:rPr>
        <w:t>：</w:t>
      </w:r>
      <w:r>
        <w:rPr>
          <w:rFonts w:ascii="宋体" w:hAnsi="宋体"/>
          <w:sz w:val="24"/>
        </w:rPr>
        <w:t>2500W</w:t>
      </w:r>
    </w:p>
    <w:p>
      <w:pPr>
        <w:adjustRightInd w:val="0"/>
        <w:snapToGrid w:val="0"/>
        <w:spacing w:line="360" w:lineRule="auto"/>
        <w:ind w:firstLine="480"/>
        <w:textAlignment w:val="center"/>
        <w:rPr>
          <w:rFonts w:ascii="宋体" w:hAnsi="宋体"/>
          <w:sz w:val="24"/>
        </w:rPr>
      </w:pPr>
      <w:r>
        <w:rPr>
          <w:rFonts w:ascii="宋体" w:hAnsi="宋体"/>
          <w:sz w:val="24"/>
        </w:rPr>
        <w:t>微插入损耗 &lt;0.2dB</w:t>
      </w:r>
    </w:p>
    <w:p>
      <w:pPr>
        <w:adjustRightInd w:val="0"/>
        <w:snapToGrid w:val="0"/>
        <w:spacing w:line="360" w:lineRule="auto"/>
        <w:ind w:firstLine="480"/>
        <w:textAlignment w:val="center"/>
        <w:rPr>
          <w:rFonts w:ascii="宋体" w:hAnsi="宋体"/>
          <w:sz w:val="24"/>
        </w:rPr>
      </w:pPr>
      <w:r>
        <w:rPr>
          <w:rFonts w:ascii="宋体" w:hAnsi="宋体"/>
          <w:sz w:val="24"/>
        </w:rPr>
        <w:t>特性阻抗50Ω</w:t>
      </w:r>
    </w:p>
    <w:p>
      <w:pPr>
        <w:adjustRightInd w:val="0"/>
        <w:snapToGrid w:val="0"/>
        <w:spacing w:line="360" w:lineRule="auto"/>
        <w:ind w:firstLine="480"/>
        <w:textAlignment w:val="center"/>
        <w:rPr>
          <w:rFonts w:ascii="宋体" w:hAnsi="宋体"/>
          <w:sz w:val="24"/>
        </w:rPr>
      </w:pPr>
      <w:r>
        <w:rPr>
          <w:rFonts w:hint="eastAsia" w:ascii="宋体" w:hAnsi="宋体"/>
          <w:sz w:val="24"/>
        </w:rPr>
        <w:t>驻波比：</w:t>
      </w:r>
      <w:r>
        <w:rPr>
          <w:rFonts w:ascii="宋体" w:hAnsi="宋体"/>
          <w:sz w:val="24"/>
        </w:rPr>
        <w:t>&lt;1.2</w:t>
      </w:r>
    </w:p>
    <w:p>
      <w:pPr>
        <w:adjustRightInd w:val="0"/>
        <w:snapToGrid w:val="0"/>
        <w:spacing w:line="360" w:lineRule="auto"/>
        <w:ind w:firstLine="480"/>
        <w:textAlignment w:val="center"/>
        <w:rPr>
          <w:rFonts w:ascii="宋体" w:hAnsi="宋体"/>
          <w:sz w:val="24"/>
        </w:rPr>
      </w:pPr>
      <w:r>
        <w:rPr>
          <w:rFonts w:ascii="宋体" w:hAnsi="宋体"/>
          <w:sz w:val="24"/>
        </w:rPr>
        <w:t>工作环境温度</w:t>
      </w:r>
      <w:r>
        <w:rPr>
          <w:rFonts w:hint="eastAsia" w:ascii="宋体" w:hAnsi="宋体"/>
          <w:sz w:val="24"/>
        </w:rPr>
        <w:t>：</w:t>
      </w:r>
      <w:r>
        <w:rPr>
          <w:rFonts w:ascii="宋体" w:hAnsi="宋体"/>
          <w:sz w:val="24"/>
        </w:rPr>
        <w:t>-40/85</w:t>
      </w:r>
      <w:r>
        <w:rPr>
          <w:rFonts w:ascii="宋体" w:hAnsi="宋体"/>
          <w:sz w:val="24"/>
          <w:vertAlign w:val="superscript"/>
        </w:rPr>
        <w:t>0</w:t>
      </w:r>
      <w:r>
        <w:rPr>
          <w:rFonts w:ascii="宋体" w:hAnsi="宋体"/>
          <w:sz w:val="24"/>
        </w:rPr>
        <w:t>C</w:t>
      </w:r>
    </w:p>
    <w:p>
      <w:pPr>
        <w:pStyle w:val="22"/>
        <w:spacing w:line="360" w:lineRule="auto"/>
      </w:pPr>
      <w:r>
        <w:rPr>
          <w:rFonts w:hint="eastAsia"/>
        </w:rPr>
        <w:t>技术服务要求</w:t>
      </w:r>
    </w:p>
    <w:p>
      <w:pPr>
        <w:spacing w:line="360" w:lineRule="auto"/>
        <w:ind w:firstLine="360" w:firstLineChars="150"/>
        <w:rPr>
          <w:rFonts w:ascii="宋体" w:hAnsi="宋体"/>
          <w:sz w:val="24"/>
        </w:rPr>
      </w:pPr>
      <w:r>
        <w:rPr>
          <w:rFonts w:ascii="宋体" w:hAnsi="宋体"/>
          <w:sz w:val="24"/>
        </w:rPr>
        <w:t>2.5.1</w:t>
      </w:r>
      <w:r>
        <w:rPr>
          <w:rFonts w:hint="eastAsia" w:ascii="宋体" w:hAnsi="宋体"/>
          <w:sz w:val="24"/>
        </w:rPr>
        <w:t>投标人应满足：签订合同后45个工作日内终端供货，所提供货物质量必须符合国家相关标准，必须满足本次采购的要求，若所供货物经产品质量检测机构检测认定质量不合格，造成的损失和后果由该供应商负全责。</w:t>
      </w:r>
    </w:p>
    <w:p>
      <w:pPr>
        <w:spacing w:line="360" w:lineRule="auto"/>
        <w:ind w:firstLine="360" w:firstLineChars="150"/>
        <w:rPr>
          <w:rFonts w:ascii="宋体" w:hAnsi="宋体"/>
          <w:sz w:val="24"/>
        </w:rPr>
      </w:pPr>
      <w:r>
        <w:rPr>
          <w:rFonts w:ascii="宋体" w:hAnsi="宋体"/>
          <w:sz w:val="24"/>
        </w:rPr>
        <w:t>2.5.</w:t>
      </w:r>
      <w:r>
        <w:rPr>
          <w:rFonts w:hint="eastAsia" w:ascii="宋体" w:hAnsi="宋体"/>
          <w:sz w:val="24"/>
        </w:rPr>
        <w:t>2在产品保修期内，一旦发生质量问题，投标人保证在接到通知的2小时做出响应。如遇重大任务的保障2小时赶到现场，进行维修、更换或退货,24小时解决问题。</w:t>
      </w:r>
    </w:p>
    <w:p>
      <w:pPr>
        <w:spacing w:line="360" w:lineRule="auto"/>
        <w:ind w:firstLine="360" w:firstLineChars="150"/>
        <w:rPr>
          <w:rFonts w:ascii="宋体" w:hAnsi="宋体"/>
          <w:sz w:val="24"/>
        </w:rPr>
      </w:pPr>
      <w:r>
        <w:rPr>
          <w:rFonts w:ascii="宋体" w:hAnsi="宋体"/>
          <w:sz w:val="24"/>
        </w:rPr>
        <w:t>2.5.</w:t>
      </w:r>
      <w:r>
        <w:rPr>
          <w:rFonts w:hint="eastAsia" w:ascii="宋体" w:hAnsi="宋体"/>
          <w:sz w:val="24"/>
        </w:rPr>
        <w:t>3为了保障本项目所采购终端设备能在交付期内正常接入上海市公安3</w:t>
      </w:r>
      <w:r>
        <w:rPr>
          <w:rFonts w:ascii="宋体" w:hAnsi="宋体"/>
          <w:sz w:val="24"/>
        </w:rPr>
        <w:t>50</w:t>
      </w:r>
      <w:r>
        <w:rPr>
          <w:rFonts w:hint="eastAsia" w:ascii="宋体" w:hAnsi="宋体"/>
          <w:sz w:val="24"/>
        </w:rPr>
        <w:t>兆PDT无线数字集群通信系统，投标人需按照终端设备编组方案和号码规划，配合完成数字集群终端的初始入网写频工作。</w:t>
      </w:r>
    </w:p>
    <w:p>
      <w:pPr>
        <w:spacing w:line="360" w:lineRule="auto"/>
        <w:ind w:firstLine="360" w:firstLineChars="150"/>
        <w:rPr>
          <w:rFonts w:ascii="宋体" w:hAnsi="宋体"/>
          <w:sz w:val="24"/>
        </w:rPr>
      </w:pPr>
      <w:r>
        <w:rPr>
          <w:rFonts w:ascii="宋体" w:hAnsi="宋体"/>
          <w:sz w:val="24"/>
        </w:rPr>
        <w:t>2.5.</w:t>
      </w:r>
      <w:r>
        <w:rPr>
          <w:rFonts w:hint="eastAsia" w:ascii="宋体" w:hAnsi="宋体"/>
          <w:sz w:val="24"/>
        </w:rPr>
        <w:t>4至少提供1名项目负责人，项目负责人应具备本科（含）以上学历，以及同类项目经验，在项目实施过程中至少配备4名高处作业人员、4名焊接与热切割作业人员以及4名电工作业人员，且具备专业技能证书。至少配备3名技术人员提供免费的技术支持服务，包括电话技术支持和现场技术支持两个方面。本项目需提供项目团队至少配备20人服务团队的承诺函。</w:t>
      </w:r>
    </w:p>
    <w:p>
      <w:pPr>
        <w:spacing w:line="360" w:lineRule="auto"/>
        <w:ind w:firstLine="360" w:firstLineChars="150"/>
        <w:rPr>
          <w:rFonts w:ascii="宋体" w:hAnsi="宋体"/>
          <w:sz w:val="24"/>
        </w:rPr>
      </w:pPr>
      <w:r>
        <w:rPr>
          <w:rFonts w:ascii="宋体" w:hAnsi="宋体"/>
          <w:sz w:val="24"/>
        </w:rPr>
        <w:t>2.5.</w:t>
      </w:r>
      <w:r>
        <w:rPr>
          <w:rFonts w:hint="eastAsia" w:ascii="宋体" w:hAnsi="宋体"/>
          <w:sz w:val="24"/>
        </w:rPr>
        <w:t>5投标人应提供7×24小时热线电话服务，并通过多种形式实现技术咨询和故障维护。</w:t>
      </w:r>
    </w:p>
    <w:p>
      <w:pPr>
        <w:spacing w:line="360" w:lineRule="auto"/>
        <w:ind w:firstLine="360" w:firstLineChars="150"/>
        <w:rPr>
          <w:rFonts w:ascii="宋体" w:hAnsi="宋体"/>
          <w:sz w:val="24"/>
        </w:rPr>
      </w:pPr>
      <w:r>
        <w:rPr>
          <w:rFonts w:ascii="宋体" w:hAnsi="宋体"/>
          <w:sz w:val="24"/>
        </w:rPr>
        <w:t>2.5.</w:t>
      </w:r>
      <w:r>
        <w:rPr>
          <w:rFonts w:hint="eastAsia" w:ascii="宋体" w:hAnsi="宋体"/>
          <w:sz w:val="24"/>
        </w:rPr>
        <w:t>6投标人应具备有利于项目实施的专业能力，需提供证明文件。</w:t>
      </w:r>
    </w:p>
    <w:p>
      <w:pPr>
        <w:pStyle w:val="22"/>
        <w:spacing w:line="360" w:lineRule="auto"/>
      </w:pPr>
      <w:r>
        <w:rPr>
          <w:rFonts w:hint="eastAsia"/>
        </w:rPr>
        <w:t xml:space="preserve">进度安排 </w:t>
      </w:r>
    </w:p>
    <w:p>
      <w:pPr>
        <w:spacing w:line="360" w:lineRule="auto"/>
        <w:ind w:firstLine="360" w:firstLineChars="150"/>
        <w:rPr>
          <w:rFonts w:ascii="宋体" w:hAnsi="宋体"/>
          <w:sz w:val="24"/>
        </w:rPr>
      </w:pPr>
      <w:r>
        <w:rPr>
          <w:rFonts w:hint="eastAsia" w:ascii="宋体" w:hAnsi="宋体"/>
          <w:sz w:val="24"/>
        </w:rPr>
        <w:t>本项目自合同签订生效之日起45个工作日内完成本项目所有设备的供货、测试、验收及交付工作。</w:t>
      </w:r>
    </w:p>
    <w:p>
      <w:pPr>
        <w:pStyle w:val="22"/>
        <w:spacing w:line="360" w:lineRule="auto"/>
      </w:pPr>
      <w:r>
        <w:rPr>
          <w:rFonts w:hint="eastAsia"/>
        </w:rPr>
        <w:t>实施要求</w:t>
      </w:r>
    </w:p>
    <w:p>
      <w:pPr>
        <w:pStyle w:val="37"/>
        <w:spacing w:line="360" w:lineRule="auto"/>
        <w:ind w:firstLine="480"/>
        <w:rPr>
          <w:rFonts w:ascii="宋体" w:hAnsi="宋体"/>
          <w:sz w:val="24"/>
          <w:szCs w:val="24"/>
        </w:rPr>
      </w:pPr>
      <w:r>
        <w:rPr>
          <w:rFonts w:hint="eastAsia" w:ascii="宋体" w:hAnsi="宋体"/>
          <w:sz w:val="24"/>
          <w:szCs w:val="24"/>
        </w:rPr>
        <w:t>投标人应针对本项目的具体情况，通过对核心参数指标分析，从材料或配件选择、生产制造工艺、整体产品可实现的各项功能指标、实施过程的质量控制管理、安装调试、售后服务等方面编制技术标。</w:t>
      </w:r>
    </w:p>
    <w:p>
      <w:pPr>
        <w:pStyle w:val="37"/>
        <w:spacing w:line="360" w:lineRule="auto"/>
        <w:ind w:firstLine="480"/>
        <w:rPr>
          <w:rFonts w:ascii="宋体" w:hAnsi="宋体"/>
          <w:sz w:val="24"/>
          <w:szCs w:val="24"/>
        </w:rPr>
      </w:pPr>
      <w:r>
        <w:rPr>
          <w:rFonts w:hint="eastAsia" w:ascii="宋体" w:hAnsi="宋体"/>
          <w:sz w:val="24"/>
          <w:szCs w:val="24"/>
        </w:rPr>
        <w:t>（一）安装调试</w:t>
      </w:r>
    </w:p>
    <w:p>
      <w:pPr>
        <w:pStyle w:val="37"/>
        <w:spacing w:line="360" w:lineRule="auto"/>
        <w:ind w:firstLine="480"/>
        <w:rPr>
          <w:rFonts w:ascii="宋体" w:hAnsi="宋体"/>
          <w:sz w:val="24"/>
          <w:szCs w:val="24"/>
        </w:rPr>
      </w:pPr>
      <w:r>
        <w:rPr>
          <w:rFonts w:hint="eastAsia" w:ascii="宋体" w:hAnsi="宋体"/>
          <w:sz w:val="24"/>
          <w:szCs w:val="24"/>
        </w:rPr>
        <w:t>合同签订后，投标人需派有经验的技术人员免费到用户现场进行指导，并根据用户的需要，为用户提供终端的免费编程等技术支持服务。</w:t>
      </w:r>
    </w:p>
    <w:p>
      <w:pPr>
        <w:pStyle w:val="37"/>
        <w:spacing w:line="360" w:lineRule="auto"/>
        <w:ind w:firstLine="480"/>
        <w:rPr>
          <w:rFonts w:ascii="宋体" w:hAnsi="宋体"/>
          <w:sz w:val="24"/>
          <w:szCs w:val="24"/>
        </w:rPr>
      </w:pPr>
      <w:r>
        <w:rPr>
          <w:rFonts w:hint="eastAsia" w:ascii="宋体" w:hAnsi="宋体"/>
          <w:sz w:val="24"/>
          <w:szCs w:val="24"/>
        </w:rPr>
        <w:t>（二）技术服务及培训</w:t>
      </w:r>
    </w:p>
    <w:p>
      <w:pPr>
        <w:pStyle w:val="37"/>
        <w:spacing w:line="360" w:lineRule="auto"/>
        <w:ind w:firstLine="480"/>
        <w:rPr>
          <w:rFonts w:ascii="宋体" w:hAnsi="宋体"/>
          <w:sz w:val="24"/>
          <w:szCs w:val="24"/>
        </w:rPr>
      </w:pPr>
      <w:r>
        <w:rPr>
          <w:rFonts w:hint="eastAsia" w:ascii="宋体" w:hAnsi="宋体"/>
          <w:sz w:val="24"/>
          <w:szCs w:val="24"/>
        </w:rPr>
        <w:t>投标人应根据用户需要提供技术培训手册，包括设备的操作使用、一般故障排除、简单产品维修等。同时，投标人应按用户要求派有经验的工程师免费提供现场技术培训，使用户能够熟练掌握并独立操作。</w:t>
      </w:r>
    </w:p>
    <w:p>
      <w:pPr>
        <w:pStyle w:val="37"/>
        <w:spacing w:line="360" w:lineRule="auto"/>
        <w:ind w:firstLine="480"/>
        <w:rPr>
          <w:rFonts w:ascii="宋体" w:hAnsi="宋体"/>
          <w:sz w:val="24"/>
          <w:szCs w:val="24"/>
        </w:rPr>
      </w:pPr>
    </w:p>
    <w:p>
      <w:pPr>
        <w:pStyle w:val="21"/>
        <w:spacing w:line="360" w:lineRule="auto"/>
      </w:pPr>
      <w:r>
        <w:rPr>
          <w:rFonts w:hint="eastAsia"/>
        </w:rPr>
        <w:t>保密要求、知识产权、工作纪律要求</w:t>
      </w:r>
    </w:p>
    <w:p>
      <w:pPr>
        <w:pStyle w:val="20"/>
        <w:spacing w:line="360" w:lineRule="auto"/>
        <w:rPr>
          <w:rFonts w:ascii="宋体" w:hAnsi="宋体"/>
        </w:rPr>
      </w:pPr>
      <w:r>
        <w:rPr>
          <w:rFonts w:hint="eastAsia" w:ascii="宋体" w:hAnsi="宋体"/>
        </w:rPr>
        <w:t>3.1  如果采购人或投标人提供的内容属于保密的，应签订保密协议，甲乙双方均有保密义务。</w:t>
      </w:r>
    </w:p>
    <w:p>
      <w:pPr>
        <w:pStyle w:val="20"/>
        <w:spacing w:line="360" w:lineRule="auto"/>
        <w:rPr>
          <w:rFonts w:ascii="宋体" w:hAnsi="宋体"/>
        </w:rPr>
      </w:pPr>
      <w:r>
        <w:rPr>
          <w:rFonts w:hint="eastAsia" w:ascii="宋体" w:hAnsi="宋体"/>
        </w:rPr>
        <w:t>3.2  保密期限由保密内容提供方确定，保密期限届满后，保密内容公开时，应书面征得保密内容提供方同意。</w:t>
      </w:r>
    </w:p>
    <w:p>
      <w:pPr>
        <w:pStyle w:val="20"/>
        <w:spacing w:line="360" w:lineRule="auto"/>
        <w:rPr>
          <w:rFonts w:ascii="宋体" w:hAnsi="宋体"/>
        </w:rPr>
      </w:pPr>
      <w:r>
        <w:rPr>
          <w:rFonts w:hint="eastAsia" w:ascii="宋体" w:hAnsi="宋体"/>
        </w:rPr>
        <w:t>3.3  采购人委托开发软件的知识产权归采购人所有。投标人向采购人交付使用的信息系统已享有知识产权的，采购人可在合同文件明确的范围内自主使用。信息系统中所有文档资料和数据、收集和储存的个人信息所有权均属于采购人，未经采购人允许不得访问、修改、披露、利用、转让、销毁。</w:t>
      </w:r>
    </w:p>
    <w:p>
      <w:pPr>
        <w:pStyle w:val="20"/>
        <w:spacing w:line="360" w:lineRule="auto"/>
        <w:rPr>
          <w:rFonts w:ascii="宋体" w:hAnsi="宋体"/>
        </w:rPr>
      </w:pPr>
    </w:p>
    <w:p>
      <w:pPr>
        <w:pStyle w:val="21"/>
        <w:spacing w:line="360" w:lineRule="auto"/>
      </w:pPr>
      <w:r>
        <w:rPr>
          <w:rFonts w:hint="eastAsia"/>
        </w:rPr>
        <w:t>项目验收、售后服务、质保要求及违约罚则</w:t>
      </w:r>
    </w:p>
    <w:p>
      <w:pPr>
        <w:pStyle w:val="22"/>
        <w:spacing w:line="360" w:lineRule="auto"/>
      </w:pPr>
      <w:r>
        <w:rPr>
          <w:rFonts w:hint="eastAsia"/>
        </w:rPr>
        <w:t>项目验收</w:t>
      </w:r>
    </w:p>
    <w:p>
      <w:pPr>
        <w:pStyle w:val="20"/>
        <w:spacing w:line="360" w:lineRule="auto"/>
        <w:rPr>
          <w:rFonts w:ascii="宋体" w:hAnsi="宋体"/>
        </w:rPr>
      </w:pPr>
      <w:r>
        <w:rPr>
          <w:rFonts w:hint="eastAsia" w:ascii="宋体" w:hAnsi="宋体"/>
        </w:rPr>
        <w:t>1. 交付地点：采购人指定地点。</w:t>
      </w:r>
    </w:p>
    <w:p>
      <w:pPr>
        <w:pStyle w:val="20"/>
        <w:spacing w:line="360" w:lineRule="auto"/>
        <w:rPr>
          <w:rFonts w:ascii="宋体" w:hAnsi="宋体"/>
        </w:rPr>
      </w:pPr>
      <w:r>
        <w:rPr>
          <w:rFonts w:hint="eastAsia" w:ascii="宋体" w:hAnsi="宋体"/>
        </w:rPr>
        <w:t>2. 交付时间：合同签订生效之日起45个工作日内。</w:t>
      </w:r>
    </w:p>
    <w:p>
      <w:pPr>
        <w:pStyle w:val="20"/>
        <w:spacing w:line="360" w:lineRule="auto"/>
        <w:rPr>
          <w:rFonts w:ascii="宋体" w:hAnsi="宋体"/>
        </w:rPr>
      </w:pPr>
      <w:r>
        <w:rPr>
          <w:rFonts w:hint="eastAsia" w:ascii="宋体" w:hAnsi="宋体"/>
        </w:rPr>
        <w:t>3. 验收方式为在采购人指定的现场进行验收。</w:t>
      </w:r>
    </w:p>
    <w:p>
      <w:pPr>
        <w:pStyle w:val="20"/>
        <w:spacing w:line="360" w:lineRule="auto"/>
        <w:rPr>
          <w:rFonts w:ascii="宋体" w:hAnsi="宋体"/>
        </w:rPr>
      </w:pPr>
      <w:r>
        <w:rPr>
          <w:rFonts w:hint="eastAsia" w:ascii="宋体" w:hAnsi="宋体"/>
        </w:rPr>
        <w:t>4. 设备到货后按照合同要求清点数量，到货产品与投标产品不一致的，采购人有权拒绝接收。</w:t>
      </w:r>
    </w:p>
    <w:p>
      <w:pPr>
        <w:pStyle w:val="20"/>
        <w:spacing w:line="360" w:lineRule="auto"/>
        <w:rPr>
          <w:rFonts w:ascii="宋体" w:hAnsi="宋体"/>
        </w:rPr>
      </w:pPr>
      <w:r>
        <w:rPr>
          <w:rFonts w:hint="eastAsia" w:ascii="宋体" w:hAnsi="宋体"/>
        </w:rPr>
        <w:t>5. 现场验收：随机抽样并依据说明书和合同所附的技术配置所规定的各种数据、参数、指标，并依照相关国家标准（包括但不仅限于 GA/T 1056-2013、GA/T 1059-2013、GA/T 1366-2017、GA/T 1367-2017）进行验收。投标人在提出验收申请时，应向用户提供验收标准、验收大纲及验收计划，并获得用户方认可后方可进入验收。验收测试应包含所投标设备涉及的技术功能项及性能指标项。其中，如涉及无法现场测试的技术功能项，应由投标人及设备制造商联名提供书面承诺；如涉及无法现场测试的性能指标项，应由投标人及设备制造商联名提供证明材料，并提供书面承诺。</w:t>
      </w:r>
    </w:p>
    <w:p>
      <w:pPr>
        <w:pStyle w:val="20"/>
        <w:spacing w:line="360" w:lineRule="auto"/>
        <w:rPr>
          <w:rFonts w:ascii="宋体" w:hAnsi="宋体"/>
        </w:rPr>
      </w:pPr>
      <w:r>
        <w:rPr>
          <w:rFonts w:hint="eastAsia" w:ascii="宋体" w:hAnsi="宋体"/>
        </w:rPr>
        <w:t>6. 设备验收合格后，双方在验收文件上签字生效，进入质保期。</w:t>
      </w:r>
    </w:p>
    <w:p>
      <w:pPr>
        <w:pStyle w:val="20"/>
        <w:spacing w:line="360" w:lineRule="auto"/>
        <w:rPr>
          <w:rFonts w:ascii="宋体" w:hAnsi="宋体"/>
        </w:rPr>
      </w:pPr>
      <w:r>
        <w:rPr>
          <w:rFonts w:hint="eastAsia" w:ascii="宋体" w:hAnsi="宋体"/>
        </w:rPr>
        <w:t>7. 在验收过程中发现数量不足或有质量、技术等问题，投标人负责按照用户的要求采取补足或更换等处理措施，并承担由此发生的一切费用和损失。投标人所提供的终端设备的外观应不得出现下列相关不合格内容：</w:t>
      </w:r>
    </w:p>
    <w:p>
      <w:pPr>
        <w:pStyle w:val="20"/>
        <w:spacing w:line="360" w:lineRule="auto"/>
        <w:rPr>
          <w:rFonts w:ascii="宋体" w:hAnsi="宋体"/>
        </w:rPr>
      </w:pPr>
      <w:r>
        <w:rPr>
          <w:rFonts w:hint="eastAsia" w:ascii="宋体" w:hAnsi="宋体"/>
        </w:rPr>
        <w:t>包装 ：包装盒标志与产品型号不符、包装盒破损、无说明书、附件等、包装标志缺型号、名称、商标、生产厂或公司名称、包装盒内进入异物</w:t>
      </w:r>
    </w:p>
    <w:p>
      <w:pPr>
        <w:pStyle w:val="20"/>
        <w:spacing w:line="360" w:lineRule="auto"/>
        <w:ind w:firstLine="0" w:firstLineChars="0"/>
        <w:rPr>
          <w:rFonts w:ascii="宋体" w:hAnsi="宋体"/>
        </w:rPr>
      </w:pPr>
      <w:r>
        <w:rPr>
          <w:rFonts w:hint="eastAsia" w:ascii="宋体" w:hAnsi="宋体"/>
        </w:rPr>
        <w:t>外观：机壳变形、开裂、产品标志缺型号、名称、商标、生产厂或公司名称、TEI产品表面有掉漆、磕碰、毛刺、划痕和明显的颜色不均匀、装配 零部件松动、机内有异物、按键、操作机构失灵、按键、操作机构不灵活、充电器、耳机、数据线接插件接触不良、显示器显示不完整、亮度色彩不均匀、金属表面有明显锈蚀。</w:t>
      </w:r>
    </w:p>
    <w:p>
      <w:pPr>
        <w:pStyle w:val="22"/>
        <w:spacing w:line="360" w:lineRule="auto"/>
      </w:pPr>
      <w:r>
        <w:rPr>
          <w:rFonts w:hint="eastAsia"/>
        </w:rPr>
        <w:t>售后服务</w:t>
      </w:r>
    </w:p>
    <w:p>
      <w:pPr>
        <w:pStyle w:val="20"/>
        <w:spacing w:line="360" w:lineRule="auto"/>
        <w:rPr>
          <w:rFonts w:ascii="宋体" w:hAnsi="宋体"/>
        </w:rPr>
      </w:pPr>
      <w:r>
        <w:rPr>
          <w:rFonts w:hint="eastAsia" w:ascii="宋体" w:hAnsi="宋体"/>
        </w:rPr>
        <w:t>投标人需提供完整的售后维保服务方案，包括（但不仅限于）①售后服务本地化机构及人员；②响应时间（提供 7×24小时电话技术支持等）；③零配件供应周期、工时费等；④定期安排技术人员针对产品的使用环境、使用频率及更新等进行回访、巡检、维护、保养等。⑤提供安全可靠的临时货物有存储地，满足本项目设备临时摆放需求，时间1年期。</w:t>
      </w:r>
    </w:p>
    <w:p>
      <w:pPr>
        <w:pStyle w:val="20"/>
        <w:spacing w:line="360" w:lineRule="auto"/>
        <w:rPr>
          <w:rFonts w:ascii="宋体" w:hAnsi="宋体"/>
        </w:rPr>
      </w:pPr>
      <w:r>
        <w:rPr>
          <w:rFonts w:hint="eastAsia" w:ascii="宋体" w:hAnsi="宋体"/>
        </w:rPr>
        <w:t>本项目所提供的设备需提供3年原厂免费保修、终身维修服务。</w:t>
      </w:r>
    </w:p>
    <w:p>
      <w:pPr>
        <w:pStyle w:val="20"/>
        <w:spacing w:line="360" w:lineRule="auto"/>
        <w:rPr>
          <w:rFonts w:ascii="宋体" w:hAnsi="宋体"/>
        </w:rPr>
      </w:pPr>
      <w:r>
        <w:rPr>
          <w:rFonts w:hint="eastAsia" w:ascii="宋体" w:hAnsi="宋体" w:cs="宋体"/>
          <w:kern w:val="0"/>
        </w:rPr>
        <w:sym w:font="Wingdings 3" w:char="F070"/>
      </w:r>
      <w:r>
        <w:rPr>
          <w:rFonts w:hint="eastAsia" w:ascii="宋体" w:hAnsi="宋体"/>
        </w:rPr>
        <w:t>投标人应书面承诺，本项目所交付产品未来3年内不停产，未来8年内保证维修服务及维修配件供应。如出现违反上述情况的，投标人应征得用户同意后，免费提供不低于本需求的同等替代品，并延长相应售后服务承诺。</w:t>
      </w:r>
    </w:p>
    <w:p>
      <w:pPr>
        <w:pStyle w:val="22"/>
        <w:spacing w:line="360" w:lineRule="auto"/>
      </w:pPr>
      <w:r>
        <w:rPr>
          <w:rFonts w:hint="eastAsia"/>
        </w:rPr>
        <w:t>质保要求</w:t>
      </w:r>
    </w:p>
    <w:p>
      <w:pPr>
        <w:pStyle w:val="20"/>
        <w:spacing w:line="360" w:lineRule="auto"/>
        <w:rPr>
          <w:rFonts w:ascii="宋体" w:hAnsi="宋体"/>
        </w:rPr>
      </w:pPr>
      <w:r>
        <w:rPr>
          <w:rFonts w:hint="eastAsia" w:ascii="宋体" w:hAnsi="宋体"/>
        </w:rPr>
        <w:t>质保期为验收合格后3年，质保期内出现质量问题，投标人在接到通知后2小时内响应到场，24小时内完成维修或更换，并承担修理调换的费用；如货物经投标人3次维修仍不能达到本合同约定的质量标准，视作投标人未能按时交货，采购人有权退货并追究投标人的违约责任。货到现场后由于采购人保管不当造成的问题，投标人亦应负责修复，但费用由采购人负担。</w:t>
      </w:r>
    </w:p>
    <w:p>
      <w:pPr>
        <w:pStyle w:val="22"/>
        <w:spacing w:line="360" w:lineRule="auto"/>
      </w:pPr>
      <w:r>
        <w:rPr>
          <w:rFonts w:hint="eastAsia"/>
        </w:rPr>
        <w:t>违约</w:t>
      </w:r>
    </w:p>
    <w:p>
      <w:pPr>
        <w:pStyle w:val="20"/>
        <w:spacing w:line="360" w:lineRule="auto"/>
        <w:rPr>
          <w:rFonts w:ascii="宋体" w:hAnsi="宋体"/>
        </w:rPr>
      </w:pPr>
      <w:r>
        <w:rPr>
          <w:rFonts w:ascii="宋体" w:hAnsi="宋体"/>
        </w:rPr>
        <w:t>4.4.1</w:t>
      </w:r>
      <w:r>
        <w:rPr>
          <w:rFonts w:hint="eastAsia" w:ascii="宋体" w:hAnsi="宋体"/>
        </w:rPr>
        <w:t>采购人违约责任</w:t>
      </w:r>
    </w:p>
    <w:p>
      <w:pPr>
        <w:pStyle w:val="20"/>
        <w:spacing w:line="360" w:lineRule="auto"/>
        <w:rPr>
          <w:rFonts w:ascii="宋体" w:hAnsi="宋体"/>
        </w:rPr>
      </w:pPr>
      <w:r>
        <w:rPr>
          <w:rFonts w:hint="eastAsia" w:ascii="宋体" w:hAnsi="宋体"/>
        </w:rPr>
        <w:t>（1）采购人无正当理由拒收货物的，采购人应偿付合同总价百分之一的违约金；</w:t>
      </w:r>
    </w:p>
    <w:p>
      <w:pPr>
        <w:pStyle w:val="20"/>
        <w:spacing w:line="360" w:lineRule="auto"/>
        <w:rPr>
          <w:rFonts w:ascii="宋体" w:hAnsi="宋体"/>
        </w:rPr>
      </w:pPr>
      <w:r>
        <w:rPr>
          <w:rFonts w:hint="eastAsia" w:ascii="宋体" w:hAnsi="宋体"/>
        </w:rPr>
        <w:t>（2）采购人逾期支付货款的，除应及时付足货款外，应向投标人偿付欠款总额万分之一/天的违约金；逾期付款超过30天的，投标人有权终止合同；</w:t>
      </w:r>
    </w:p>
    <w:p>
      <w:pPr>
        <w:pStyle w:val="20"/>
        <w:spacing w:line="360" w:lineRule="auto"/>
        <w:rPr>
          <w:rFonts w:ascii="宋体" w:hAnsi="宋体"/>
        </w:rPr>
      </w:pPr>
      <w:r>
        <w:rPr>
          <w:rFonts w:hint="eastAsia" w:ascii="宋体" w:hAnsi="宋体"/>
        </w:rPr>
        <w:t>（3）采购人偿付的违约金不足以弥补投标人损失的，还应按投标人损失尚未弥补的部分，支付赔偿金给投标人。</w:t>
      </w:r>
    </w:p>
    <w:p>
      <w:pPr>
        <w:pStyle w:val="20"/>
        <w:spacing w:line="360" w:lineRule="auto"/>
        <w:rPr>
          <w:rFonts w:ascii="宋体" w:hAnsi="宋体"/>
        </w:rPr>
      </w:pPr>
      <w:r>
        <w:rPr>
          <w:rFonts w:ascii="宋体" w:hAnsi="宋体"/>
        </w:rPr>
        <w:t>4.4.2</w:t>
      </w:r>
      <w:r>
        <w:rPr>
          <w:rFonts w:hint="eastAsia" w:ascii="宋体" w:hAnsi="宋体"/>
        </w:rPr>
        <w:t>投标人违约责任</w:t>
      </w:r>
    </w:p>
    <w:p>
      <w:pPr>
        <w:pStyle w:val="20"/>
        <w:spacing w:line="360" w:lineRule="auto"/>
        <w:rPr>
          <w:rFonts w:ascii="宋体" w:hAnsi="宋体"/>
        </w:rPr>
      </w:pPr>
      <w:r>
        <w:rPr>
          <w:rFonts w:hint="eastAsia" w:ascii="宋体" w:hAnsi="宋体"/>
        </w:rPr>
        <w:t>（1）投标人交付的货物质量不符合合同规定的，投标人应向采购人支付合同总价的百分之一的违约金，并须在合同规定的交货时间内更换合格的货物给采购人，否则，视作投标人不能交付货物而违约，按本条本款下述第“（2）”项规定由投标人偿付违约赔偿金给采购人。</w:t>
      </w:r>
    </w:p>
    <w:p>
      <w:pPr>
        <w:pStyle w:val="20"/>
        <w:spacing w:line="360" w:lineRule="auto"/>
        <w:rPr>
          <w:rFonts w:ascii="宋体" w:hAnsi="宋体"/>
        </w:rPr>
      </w:pPr>
      <w:r>
        <w:rPr>
          <w:rFonts w:hint="eastAsia" w:ascii="宋体" w:hAnsi="宋体"/>
        </w:rPr>
        <w:t>（2）投标人不能交付货物或逾期交付货物而违约的，除应及时交足货物外，应向采购人偿付逾期交货部分货款总额的万分之一/天的违约金；逾期交货超过30天，采购人有权终止合同，投标人则应按合同总价的百分之一的款额向采购人偿付赔偿金，并须全额退还采购人已经付给投标人的货款及其利息。</w:t>
      </w:r>
    </w:p>
    <w:p>
      <w:pPr>
        <w:pStyle w:val="20"/>
        <w:spacing w:line="360" w:lineRule="auto"/>
        <w:rPr>
          <w:rFonts w:ascii="宋体" w:hAnsi="宋体"/>
        </w:rPr>
      </w:pPr>
      <w:r>
        <w:rPr>
          <w:rFonts w:hint="eastAsia" w:ascii="宋体" w:hAnsi="宋体"/>
        </w:rPr>
        <w:t>（3）投标人保证本合同货物的权利无瑕疵，包括货物所有权及知识产权等权利无瑕疵。如任何第三方经法院（或仲裁机构）裁决有权对上述货物主张权利或国家机关依法对货物进行没收查处的，投标人除应向采购人返还已收款项外，还应另按合同总价的百分之一向采购人支付违约金并赔偿因此给采购人造成的一切损失。</w:t>
      </w:r>
    </w:p>
    <w:p>
      <w:pPr>
        <w:pStyle w:val="20"/>
        <w:spacing w:line="360" w:lineRule="auto"/>
        <w:ind w:firstLine="0" w:firstLineChars="0"/>
        <w:rPr>
          <w:rFonts w:ascii="宋体" w:hAnsi="宋体"/>
        </w:rPr>
      </w:pPr>
      <w:r>
        <w:rPr>
          <w:rFonts w:hint="eastAsia" w:ascii="宋体" w:hAnsi="宋体"/>
        </w:rPr>
        <w:t>（4）投标人偿付的违约金不足以弥补采购人损失的，还应按采购人损失尚未弥补的部分，支付赔偿金给采购人。</w:t>
      </w:r>
    </w:p>
    <w:p>
      <w:pPr>
        <w:pStyle w:val="21"/>
        <w:spacing w:line="360" w:lineRule="auto"/>
      </w:pPr>
      <w:r>
        <w:rPr>
          <w:rFonts w:hint="eastAsia"/>
        </w:rPr>
        <w:t>付款方式</w:t>
      </w:r>
    </w:p>
    <w:p>
      <w:pPr>
        <w:pStyle w:val="20"/>
        <w:spacing w:line="360" w:lineRule="auto"/>
        <w:rPr>
          <w:rFonts w:ascii="宋体" w:hAnsi="宋体"/>
        </w:rPr>
      </w:pPr>
      <w:r>
        <w:rPr>
          <w:rFonts w:hint="eastAsia" w:ascii="宋体" w:hAnsi="宋体"/>
        </w:rPr>
        <w:t>（1）采购人在本合同签订生效之日起10日内向投标人支付合同金额的30%；</w:t>
      </w:r>
    </w:p>
    <w:p>
      <w:pPr>
        <w:pStyle w:val="20"/>
        <w:spacing w:line="360" w:lineRule="auto"/>
        <w:rPr>
          <w:rFonts w:ascii="宋体" w:hAnsi="宋体"/>
        </w:rPr>
      </w:pPr>
      <w:r>
        <w:rPr>
          <w:rFonts w:hint="eastAsia" w:ascii="宋体" w:hAnsi="宋体"/>
        </w:rPr>
        <w:t>（2）本项目全部设备到货，采购人审查无误后的15个工作日内，采购人向投标人支付合同金额的50%。</w:t>
      </w:r>
    </w:p>
    <w:p>
      <w:pPr>
        <w:pStyle w:val="20"/>
        <w:spacing w:line="360" w:lineRule="auto"/>
        <w:rPr>
          <w:rFonts w:ascii="宋体" w:hAnsi="宋体"/>
        </w:rPr>
      </w:pPr>
      <w:r>
        <w:rPr>
          <w:rFonts w:hint="eastAsia" w:ascii="宋体" w:hAnsi="宋体"/>
        </w:rPr>
        <w:t>（3）本项目全部完工，通过相关验收并结算审价完成，采购人向投标人支付合同审定价剩余金额。</w:t>
      </w:r>
    </w:p>
    <w:p>
      <w:pPr>
        <w:pStyle w:val="20"/>
        <w:spacing w:line="360" w:lineRule="auto"/>
        <w:rPr>
          <w:rFonts w:hint="eastAsia" w:ascii="宋体" w:hAnsi="宋体"/>
        </w:rPr>
      </w:pPr>
      <w:r>
        <w:rPr>
          <w:rFonts w:hint="eastAsia" w:ascii="宋体" w:hAnsi="宋体"/>
        </w:rPr>
        <w:t>（合同履约事宜：采购人和成交供应商应通过完善内部流程缩短合同签订期限，在中标、成交通知书发出之日起30日内，按照采购文件确定的事项签订政府采购合同，在合同中约定资金支付的方式、时间和条件，明确逾期支付资金的违约责任。）</w:t>
      </w:r>
    </w:p>
    <w:p>
      <w:pPr>
        <w:pStyle w:val="21"/>
        <w:spacing w:line="360" w:lineRule="auto"/>
        <w:rPr>
          <w:rFonts w:hint="eastAsia" w:ascii="宋体" w:hAnsi="宋体" w:eastAsia="宋体" w:cs="Times New Roman"/>
          <w:lang w:val="en-US" w:eastAsia="zh-CN"/>
        </w:rPr>
      </w:pPr>
      <w:r>
        <w:rPr>
          <w:rFonts w:hint="eastAsia" w:ascii="宋体" w:hAnsi="宋体" w:eastAsia="宋体" w:cs="Times New Roman"/>
          <w:lang w:val="en-US" w:eastAsia="zh-CN"/>
        </w:rPr>
        <w:t>履约保证金：</w:t>
      </w:r>
    </w:p>
    <w:p>
      <w:pPr>
        <w:pStyle w:val="20"/>
        <w:spacing w:line="360" w:lineRule="auto"/>
        <w:rPr>
          <w:rFonts w:hint="eastAsia" w:ascii="宋体" w:hAnsi="宋体"/>
          <w:lang w:val="en-US" w:eastAsia="zh-CN"/>
        </w:rPr>
      </w:pPr>
      <w:r>
        <w:rPr>
          <w:rFonts w:hint="eastAsia" w:ascii="宋体" w:hAnsi="宋体"/>
          <w:lang w:val="en-US" w:eastAsia="zh-CN"/>
        </w:rPr>
        <w:t>履约保证金金额：人民币300000元</w:t>
      </w:r>
    </w:p>
    <w:p>
      <w:pPr>
        <w:pStyle w:val="20"/>
        <w:spacing w:line="360" w:lineRule="auto"/>
        <w:rPr>
          <w:rFonts w:hint="eastAsia" w:ascii="宋体" w:hAnsi="宋体"/>
          <w:lang w:val="en-US" w:eastAsia="zh-CN"/>
        </w:rPr>
      </w:pPr>
      <w:r>
        <w:rPr>
          <w:rFonts w:hint="eastAsia" w:ascii="宋体" w:hAnsi="宋体"/>
          <w:lang w:val="en-US" w:eastAsia="zh-CN"/>
        </w:rPr>
        <w:t>交纳方式：银行保函</w:t>
      </w:r>
    </w:p>
    <w:p>
      <w:pPr>
        <w:pStyle w:val="20"/>
        <w:spacing w:line="360" w:lineRule="auto"/>
        <w:rPr>
          <w:rFonts w:hint="eastAsia" w:ascii="宋体" w:hAnsi="宋体"/>
          <w:lang w:val="en-US" w:eastAsia="zh-CN"/>
        </w:rPr>
      </w:pPr>
      <w:r>
        <w:rPr>
          <w:rFonts w:hint="eastAsia" w:ascii="宋体" w:hAnsi="宋体"/>
          <w:lang w:val="en-US" w:eastAsia="zh-CN"/>
        </w:rPr>
        <w:t>保函受益人：上海市公安局长宁分局</w:t>
      </w:r>
    </w:p>
    <w:p>
      <w:pPr>
        <w:pStyle w:val="20"/>
        <w:spacing w:line="360" w:lineRule="auto"/>
        <w:rPr>
          <w:rFonts w:hint="default" w:ascii="宋体" w:hAnsi="宋体" w:eastAsia="宋体"/>
          <w:lang w:val="en-US" w:eastAsia="zh-CN"/>
        </w:rPr>
      </w:pPr>
      <w:r>
        <w:rPr>
          <w:rFonts w:hint="eastAsia" w:ascii="宋体" w:hAnsi="宋体"/>
          <w:lang w:val="en-US" w:eastAsia="zh-CN"/>
        </w:rPr>
        <w:t>交纳时间：合同签订前</w:t>
      </w:r>
      <w:bookmarkStart w:id="11" w:name="_GoBack"/>
      <w:bookmarkEnd w:id="11"/>
    </w:p>
    <w:sectPr>
      <w:pgSz w:w="11906" w:h="16838"/>
      <w:pgMar w:top="1440" w:right="1797" w:bottom="1440" w:left="1797" w:header="851" w:footer="992"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等线 Light">
    <w:altName w:val="汉仪中圆B5"/>
    <w:panose1 w:val="02010600030101010101"/>
    <w:charset w:val="86"/>
    <w:family w:val="auto"/>
    <w:pitch w:val="default"/>
    <w:sig w:usb0="00000000" w:usb1="00000000" w:usb2="00000016" w:usb3="00000000" w:csb0="0004000F" w:csb1="00000000"/>
  </w:font>
  <w:font w:name="Wingdings 3">
    <w:panose1 w:val="05040102010807070707"/>
    <w:charset w:val="02"/>
    <w:family w:val="roman"/>
    <w:pitch w:val="default"/>
    <w:sig w:usb0="00000000" w:usb1="00000000" w:usb2="00000000" w:usb3="00000000" w:csb0="80000000" w:csb1="00000000"/>
  </w:font>
  <w:font w:name="微软雅黑">
    <w:altName w:val="黑体"/>
    <w:panose1 w:val="020B0503020204020204"/>
    <w:charset w:val="86"/>
    <w:family w:val="swiss"/>
    <w:pitch w:val="default"/>
    <w:sig w:usb0="00000000" w:usb1="00000000" w:usb2="00000016" w:usb3="00000000" w:csb0="0004001F" w:csb1="00000000"/>
  </w:font>
  <w:font w:name="汉仪仿宋S">
    <w:panose1 w:val="00020600040101000101"/>
    <w:charset w:val="86"/>
    <w:family w:val="auto"/>
    <w:pitch w:val="default"/>
    <w:sig w:usb0="A00002BF" w:usb1="38CF7CFA" w:usb2="00000016" w:usb3="00000000" w:csb0="000400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等线 Light">
    <w:altName w:val="汉仪仿宋S"/>
    <w:panose1 w:val="00000000000000000000"/>
    <w:charset w:val="00"/>
    <w:family w:val="auto"/>
    <w:pitch w:val="default"/>
    <w:sig w:usb0="00000000" w:usb1="00000000" w:usb2="00000000" w:usb3="00000000" w:csb0="00000000" w:csb1="00000000"/>
  </w:font>
  <w:font w:name="汉仪中圆B5">
    <w:panose1 w:val="02010600000101010101"/>
    <w:charset w:val="88"/>
    <w:family w:val="auto"/>
    <w:pitch w:val="default"/>
    <w:sig w:usb0="00000001" w:usb1="080E0800" w:usb2="00000002" w:usb3="00000000" w:csb0="0010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9A28F2"/>
    <w:multiLevelType w:val="multilevel"/>
    <w:tmpl w:val="0C9A28F2"/>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pStyle w:val="25"/>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144679F9"/>
    <w:multiLevelType w:val="multilevel"/>
    <w:tmpl w:val="144679F9"/>
    <w:lvl w:ilvl="0" w:tentative="0">
      <w:start w:val="1"/>
      <w:numFmt w:val="bullet"/>
      <w:lvlText w:val=""/>
      <w:lvlJc w:val="left"/>
      <w:pPr>
        <w:ind w:left="840" w:hanging="420"/>
      </w:pPr>
      <w:rPr>
        <w:rFonts w:hint="default" w:ascii="Wingdings" w:hAnsi="Wingdings"/>
        <w:lang w:val="en-US" w:eastAsia="zh-CN" w:bidi="ar-SA"/>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24D774CB"/>
    <w:multiLevelType w:val="multilevel"/>
    <w:tmpl w:val="24D774CB"/>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
    <w:nsid w:val="289E00B6"/>
    <w:multiLevelType w:val="multilevel"/>
    <w:tmpl w:val="289E00B6"/>
    <w:lvl w:ilvl="0" w:tentative="0">
      <w:start w:val="1"/>
      <w:numFmt w:val="decimal"/>
      <w:lvlText w:val="第%1章."/>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bullet"/>
      <w:lvlText w:val=""/>
      <w:lvlJc w:val="left"/>
      <w:pPr>
        <w:tabs>
          <w:tab w:val="left" w:pos="992"/>
        </w:tabs>
        <w:ind w:left="992" w:hanging="992"/>
      </w:pPr>
      <w:rPr>
        <w:rFonts w:hint="default" w:ascii="Wingdings" w:hAnsi="Wingdings"/>
      </w:rPr>
    </w:lvl>
    <w:lvl w:ilvl="5" w:tentative="0">
      <w:start w:val="1"/>
      <w:numFmt w:val="decimal"/>
      <w:pStyle w:val="24"/>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39EF4FA6"/>
    <w:multiLevelType w:val="multilevel"/>
    <w:tmpl w:val="39EF4FA6"/>
    <w:lvl w:ilvl="0" w:tentative="0">
      <w:start w:val="1"/>
      <w:numFmt w:val="bullet"/>
      <w:lvlText w:val=""/>
      <w:lvlJc w:val="left"/>
      <w:pPr>
        <w:ind w:left="1470" w:hanging="1080"/>
      </w:pPr>
      <w:rPr>
        <w:rFonts w:hint="default" w:ascii="Wingdings" w:hAnsi="Wingdings"/>
      </w:rPr>
    </w:lvl>
    <w:lvl w:ilvl="1" w:tentative="0">
      <w:start w:val="1"/>
      <w:numFmt w:val="lowerLetter"/>
      <w:lvlText w:val="%2)"/>
      <w:lvlJc w:val="left"/>
      <w:pPr>
        <w:ind w:left="1230" w:hanging="420"/>
      </w:pPr>
      <w:rPr>
        <w:rFonts w:hint="default" w:ascii="Times New Roman" w:hAnsi="Times New Roman" w:cs="Times New Roman"/>
      </w:rPr>
    </w:lvl>
    <w:lvl w:ilvl="2" w:tentative="0">
      <w:start w:val="1"/>
      <w:numFmt w:val="lowerRoman"/>
      <w:lvlText w:val="%3."/>
      <w:lvlJc w:val="right"/>
      <w:pPr>
        <w:ind w:left="1650" w:hanging="420"/>
      </w:pPr>
      <w:rPr>
        <w:rFonts w:hint="default" w:ascii="Times New Roman" w:hAnsi="Times New Roman" w:cs="Times New Roman"/>
      </w:rPr>
    </w:lvl>
    <w:lvl w:ilvl="3" w:tentative="0">
      <w:start w:val="1"/>
      <w:numFmt w:val="decimal"/>
      <w:lvlText w:val="%4."/>
      <w:lvlJc w:val="left"/>
      <w:pPr>
        <w:ind w:left="2070" w:hanging="420"/>
      </w:pPr>
      <w:rPr>
        <w:rFonts w:hint="default" w:ascii="Times New Roman" w:hAnsi="Times New Roman" w:cs="Times New Roman"/>
      </w:rPr>
    </w:lvl>
    <w:lvl w:ilvl="4" w:tentative="0">
      <w:start w:val="1"/>
      <w:numFmt w:val="lowerLetter"/>
      <w:lvlText w:val="%5)"/>
      <w:lvlJc w:val="left"/>
      <w:pPr>
        <w:ind w:left="2490" w:hanging="420"/>
      </w:pPr>
      <w:rPr>
        <w:rFonts w:hint="default" w:ascii="Times New Roman" w:hAnsi="Times New Roman" w:cs="Times New Roman"/>
      </w:rPr>
    </w:lvl>
    <w:lvl w:ilvl="5" w:tentative="0">
      <w:start w:val="1"/>
      <w:numFmt w:val="lowerRoman"/>
      <w:lvlText w:val="%6."/>
      <w:lvlJc w:val="right"/>
      <w:pPr>
        <w:ind w:left="2910" w:hanging="420"/>
      </w:pPr>
      <w:rPr>
        <w:rFonts w:hint="default" w:ascii="Times New Roman" w:hAnsi="Times New Roman" w:cs="Times New Roman"/>
      </w:rPr>
    </w:lvl>
    <w:lvl w:ilvl="6" w:tentative="0">
      <w:start w:val="1"/>
      <w:numFmt w:val="decimal"/>
      <w:lvlText w:val="%7."/>
      <w:lvlJc w:val="left"/>
      <w:pPr>
        <w:ind w:left="3330" w:hanging="420"/>
      </w:pPr>
      <w:rPr>
        <w:rFonts w:hint="default" w:ascii="Times New Roman" w:hAnsi="Times New Roman" w:cs="Times New Roman"/>
      </w:rPr>
    </w:lvl>
    <w:lvl w:ilvl="7" w:tentative="0">
      <w:start w:val="1"/>
      <w:numFmt w:val="lowerLetter"/>
      <w:lvlText w:val="%8)"/>
      <w:lvlJc w:val="left"/>
      <w:pPr>
        <w:ind w:left="3750" w:hanging="420"/>
      </w:pPr>
      <w:rPr>
        <w:rFonts w:hint="default" w:ascii="Times New Roman" w:hAnsi="Times New Roman" w:cs="Times New Roman"/>
      </w:rPr>
    </w:lvl>
    <w:lvl w:ilvl="8" w:tentative="0">
      <w:start w:val="1"/>
      <w:numFmt w:val="lowerRoman"/>
      <w:lvlText w:val="%9."/>
      <w:lvlJc w:val="right"/>
      <w:pPr>
        <w:ind w:left="4170" w:hanging="420"/>
      </w:pPr>
      <w:rPr>
        <w:rFonts w:hint="default" w:ascii="Times New Roman" w:hAnsi="Times New Roman" w:cs="Times New Roman"/>
      </w:rPr>
    </w:lvl>
  </w:abstractNum>
  <w:abstractNum w:abstractNumId="5">
    <w:nsid w:val="66CC7069"/>
    <w:multiLevelType w:val="multilevel"/>
    <w:tmpl w:val="66CC706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62E1206"/>
    <w:multiLevelType w:val="multilevel"/>
    <w:tmpl w:val="762E1206"/>
    <w:lvl w:ilvl="0" w:tentative="0">
      <w:start w:val="0"/>
      <w:numFmt w:val="bullet"/>
      <w:lvlText w:val="•"/>
      <w:lvlJc w:val="left"/>
      <w:pPr>
        <w:ind w:left="840" w:hanging="420"/>
      </w:pPr>
      <w:rPr>
        <w:rFonts w:hint="default"/>
        <w:lang w:val="en-US" w:eastAsia="zh-CN" w:bidi="ar-SA"/>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2"/>
    <w:lvlOverride w:ilvl="0">
      <w:lvl w:ilvl="0" w:tentative="1">
        <w:start w:val="1"/>
        <w:numFmt w:val="decimal"/>
        <w:pStyle w:val="21"/>
        <w:lvlText w:val="%1."/>
        <w:lvlJc w:val="left"/>
        <w:pPr>
          <w:tabs>
            <w:tab w:val="left" w:pos="425"/>
          </w:tabs>
          <w:ind w:left="425" w:hanging="425"/>
        </w:pPr>
        <w:rPr>
          <w:rFonts w:hint="eastAsia"/>
        </w:rPr>
      </w:lvl>
    </w:lvlOverride>
    <w:lvlOverride w:ilvl="1">
      <w:lvl w:ilvl="1" w:tentative="1">
        <w:start w:val="1"/>
        <w:numFmt w:val="decimal"/>
        <w:suff w:val="space"/>
        <w:lvlText w:val="%1.%2."/>
        <w:lvlJc w:val="left"/>
        <w:pPr>
          <w:ind w:left="567" w:hanging="567"/>
        </w:pPr>
        <w:rPr>
          <w:rFonts w:hint="eastAsia"/>
        </w:rPr>
      </w:lvl>
    </w:lvlOverride>
    <w:lvlOverride w:ilvl="2">
      <w:lvl w:ilvl="2" w:tentative="1">
        <w:start w:val="1"/>
        <w:numFmt w:val="decimal"/>
        <w:lvlText w:val="%1.%2.%3."/>
        <w:lvlJc w:val="left"/>
        <w:pPr>
          <w:tabs>
            <w:tab w:val="left" w:pos="709"/>
          </w:tabs>
          <w:ind w:left="709" w:hanging="709"/>
        </w:pPr>
        <w:rPr>
          <w:rFonts w:hint="eastAsia"/>
        </w:rPr>
      </w:lvl>
    </w:lvlOverride>
    <w:lvlOverride w:ilvl="3">
      <w:lvl w:ilvl="3" w:tentative="1">
        <w:start w:val="1"/>
        <w:numFmt w:val="decimal"/>
        <w:lvlText w:val="%1.%2.%3.%4."/>
        <w:lvlJc w:val="left"/>
        <w:pPr>
          <w:tabs>
            <w:tab w:val="left" w:pos="851"/>
          </w:tabs>
          <w:ind w:left="851" w:hanging="851"/>
        </w:pPr>
        <w:rPr>
          <w:rFonts w:hint="eastAsia"/>
        </w:rPr>
      </w:lvl>
    </w:lvlOverride>
    <w:lvlOverride w:ilvl="4">
      <w:lvl w:ilvl="4" w:tentative="1">
        <w:start w:val="1"/>
        <w:numFmt w:val="decimal"/>
        <w:lvlText w:val="%1.%2.%3.%4.%5."/>
        <w:lvlJc w:val="left"/>
        <w:pPr>
          <w:tabs>
            <w:tab w:val="left" w:pos="992"/>
          </w:tabs>
          <w:ind w:left="992" w:hanging="992"/>
        </w:pPr>
        <w:rPr>
          <w:rFonts w:hint="eastAsia"/>
        </w:rPr>
      </w:lvl>
    </w:lvlOverride>
    <w:lvlOverride w:ilvl="5">
      <w:lvl w:ilvl="5" w:tentative="1">
        <w:start w:val="1"/>
        <w:numFmt w:val="decimal"/>
        <w:lvlText w:val="%1.%2.%3.%4.%5.%6."/>
        <w:lvlJc w:val="left"/>
        <w:pPr>
          <w:tabs>
            <w:tab w:val="left" w:pos="1134"/>
          </w:tabs>
          <w:ind w:left="1134" w:hanging="1134"/>
        </w:pPr>
        <w:rPr>
          <w:rFonts w:hint="eastAsia"/>
        </w:rPr>
      </w:lvl>
    </w:lvlOverride>
    <w:lvlOverride w:ilvl="6">
      <w:lvl w:ilvl="6" w:tentative="1">
        <w:start w:val="1"/>
        <w:numFmt w:val="decimal"/>
        <w:lvlText w:val="%1.%2.%3.%4.%5.%6.%7."/>
        <w:lvlJc w:val="left"/>
        <w:pPr>
          <w:tabs>
            <w:tab w:val="left" w:pos="1276"/>
          </w:tabs>
          <w:ind w:left="1276" w:hanging="1276"/>
        </w:pPr>
        <w:rPr>
          <w:rFonts w:hint="eastAsia"/>
        </w:rPr>
      </w:lvl>
    </w:lvlOverride>
    <w:lvlOverride w:ilvl="7">
      <w:lvl w:ilvl="7" w:tentative="1">
        <w:start w:val="1"/>
        <w:numFmt w:val="decimal"/>
        <w:lvlText w:val="%1.%2.%3.%4.%5.%6.%7.%8."/>
        <w:lvlJc w:val="left"/>
        <w:pPr>
          <w:tabs>
            <w:tab w:val="left" w:pos="1418"/>
          </w:tabs>
          <w:ind w:left="1418" w:hanging="1418"/>
        </w:pPr>
        <w:rPr>
          <w:rFonts w:hint="eastAsia"/>
        </w:rPr>
      </w:lvl>
    </w:lvlOverride>
    <w:lvlOverride w:ilvl="8">
      <w:lvl w:ilvl="8" w:tentative="1">
        <w:start w:val="1"/>
        <w:numFmt w:val="decimal"/>
        <w:lvlText w:val="%1.%2.%3.%4.%5.%6.%7.%8.%9."/>
        <w:lvlJc w:val="left"/>
        <w:pPr>
          <w:tabs>
            <w:tab w:val="left" w:pos="1559"/>
          </w:tabs>
          <w:ind w:left="1559" w:hanging="1559"/>
        </w:pPr>
        <w:rPr>
          <w:rFonts w:hint="eastAsia"/>
        </w:rPr>
      </w:lvl>
    </w:lvlOverride>
  </w:num>
  <w:num w:numId="2">
    <w:abstractNumId w:val="3"/>
  </w:num>
  <w:num w:numId="3">
    <w:abstractNumId w:val="0"/>
  </w:num>
  <w:num w:numId="4">
    <w:abstractNumId w:val="1"/>
  </w:num>
  <w:num w:numId="5">
    <w:abstractNumId w:val="5"/>
  </w:num>
  <w:num w:numId="6">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hMTcyZjMzODhlMTAzMDUyYzU5N2U5YmJhZGJjYjYifQ=="/>
  </w:docVars>
  <w:rsids>
    <w:rsidRoot w:val="00F87BC3"/>
    <w:rsid w:val="00014D34"/>
    <w:rsid w:val="00021B73"/>
    <w:rsid w:val="000424C8"/>
    <w:rsid w:val="00046249"/>
    <w:rsid w:val="000530BA"/>
    <w:rsid w:val="0006579D"/>
    <w:rsid w:val="000A0EF2"/>
    <w:rsid w:val="000B01F5"/>
    <w:rsid w:val="00145D25"/>
    <w:rsid w:val="00160D62"/>
    <w:rsid w:val="001763CB"/>
    <w:rsid w:val="0018664F"/>
    <w:rsid w:val="00194BC3"/>
    <w:rsid w:val="001A19EB"/>
    <w:rsid w:val="001C4814"/>
    <w:rsid w:val="001D04AA"/>
    <w:rsid w:val="001D2F77"/>
    <w:rsid w:val="001E5CDB"/>
    <w:rsid w:val="001F3DE3"/>
    <w:rsid w:val="00212F7C"/>
    <w:rsid w:val="002161AD"/>
    <w:rsid w:val="00236587"/>
    <w:rsid w:val="00252D37"/>
    <w:rsid w:val="002646A3"/>
    <w:rsid w:val="002B2526"/>
    <w:rsid w:val="002D0956"/>
    <w:rsid w:val="002D1A5E"/>
    <w:rsid w:val="003148BF"/>
    <w:rsid w:val="0034134C"/>
    <w:rsid w:val="00350A84"/>
    <w:rsid w:val="0035149A"/>
    <w:rsid w:val="003553C1"/>
    <w:rsid w:val="00373855"/>
    <w:rsid w:val="0038205D"/>
    <w:rsid w:val="003C2D02"/>
    <w:rsid w:val="003C4A19"/>
    <w:rsid w:val="003D35F5"/>
    <w:rsid w:val="003D41DD"/>
    <w:rsid w:val="003D4FD0"/>
    <w:rsid w:val="003E1685"/>
    <w:rsid w:val="003F3DA8"/>
    <w:rsid w:val="003F6B99"/>
    <w:rsid w:val="004138DB"/>
    <w:rsid w:val="00427A5A"/>
    <w:rsid w:val="00445F60"/>
    <w:rsid w:val="00481DDD"/>
    <w:rsid w:val="00484589"/>
    <w:rsid w:val="004B59E6"/>
    <w:rsid w:val="004C6246"/>
    <w:rsid w:val="004C736A"/>
    <w:rsid w:val="004D20D3"/>
    <w:rsid w:val="004E0A5B"/>
    <w:rsid w:val="004F4593"/>
    <w:rsid w:val="004F5A94"/>
    <w:rsid w:val="004F5E33"/>
    <w:rsid w:val="005304CA"/>
    <w:rsid w:val="00542E95"/>
    <w:rsid w:val="00556904"/>
    <w:rsid w:val="005A3B82"/>
    <w:rsid w:val="005B1E06"/>
    <w:rsid w:val="005B50E6"/>
    <w:rsid w:val="005B5299"/>
    <w:rsid w:val="005B79D2"/>
    <w:rsid w:val="005C5FEC"/>
    <w:rsid w:val="005D297C"/>
    <w:rsid w:val="005D560F"/>
    <w:rsid w:val="005D72BF"/>
    <w:rsid w:val="005F2216"/>
    <w:rsid w:val="005F3E6E"/>
    <w:rsid w:val="005F7EF3"/>
    <w:rsid w:val="00603AA4"/>
    <w:rsid w:val="00610983"/>
    <w:rsid w:val="0064076A"/>
    <w:rsid w:val="00645216"/>
    <w:rsid w:val="00655D59"/>
    <w:rsid w:val="006601F9"/>
    <w:rsid w:val="00685BD5"/>
    <w:rsid w:val="006A19F5"/>
    <w:rsid w:val="006E23DE"/>
    <w:rsid w:val="0071500E"/>
    <w:rsid w:val="007153E3"/>
    <w:rsid w:val="007303C1"/>
    <w:rsid w:val="0078509A"/>
    <w:rsid w:val="007D4FFF"/>
    <w:rsid w:val="007E36C6"/>
    <w:rsid w:val="007E38C0"/>
    <w:rsid w:val="007E7DC4"/>
    <w:rsid w:val="008062C2"/>
    <w:rsid w:val="00811A26"/>
    <w:rsid w:val="00824835"/>
    <w:rsid w:val="00835C7E"/>
    <w:rsid w:val="008430B9"/>
    <w:rsid w:val="00860144"/>
    <w:rsid w:val="008C046C"/>
    <w:rsid w:val="008E393D"/>
    <w:rsid w:val="00936495"/>
    <w:rsid w:val="00953346"/>
    <w:rsid w:val="00961903"/>
    <w:rsid w:val="00975C64"/>
    <w:rsid w:val="00986E73"/>
    <w:rsid w:val="00996ACE"/>
    <w:rsid w:val="009B6F5D"/>
    <w:rsid w:val="009C1538"/>
    <w:rsid w:val="009D5233"/>
    <w:rsid w:val="009F3FF3"/>
    <w:rsid w:val="00A0765B"/>
    <w:rsid w:val="00A46121"/>
    <w:rsid w:val="00A740DF"/>
    <w:rsid w:val="00A81046"/>
    <w:rsid w:val="00A82278"/>
    <w:rsid w:val="00AA07F0"/>
    <w:rsid w:val="00AA6C8F"/>
    <w:rsid w:val="00AC0732"/>
    <w:rsid w:val="00AD2AA0"/>
    <w:rsid w:val="00AD62ED"/>
    <w:rsid w:val="00AE30BC"/>
    <w:rsid w:val="00AE6DD8"/>
    <w:rsid w:val="00AF612C"/>
    <w:rsid w:val="00B24510"/>
    <w:rsid w:val="00B264BC"/>
    <w:rsid w:val="00B32A5D"/>
    <w:rsid w:val="00B60828"/>
    <w:rsid w:val="00B70E0C"/>
    <w:rsid w:val="00B8534E"/>
    <w:rsid w:val="00B90A69"/>
    <w:rsid w:val="00BA72F4"/>
    <w:rsid w:val="00BB0A77"/>
    <w:rsid w:val="00BC071A"/>
    <w:rsid w:val="00BD7337"/>
    <w:rsid w:val="00BE5201"/>
    <w:rsid w:val="00C14FF4"/>
    <w:rsid w:val="00C162AC"/>
    <w:rsid w:val="00C21E34"/>
    <w:rsid w:val="00C32ACF"/>
    <w:rsid w:val="00C36832"/>
    <w:rsid w:val="00C75DDA"/>
    <w:rsid w:val="00C8409D"/>
    <w:rsid w:val="00CC7A4A"/>
    <w:rsid w:val="00CC7CD0"/>
    <w:rsid w:val="00CE0AA0"/>
    <w:rsid w:val="00CE2223"/>
    <w:rsid w:val="00CE6030"/>
    <w:rsid w:val="00CF40D4"/>
    <w:rsid w:val="00D03421"/>
    <w:rsid w:val="00D05B85"/>
    <w:rsid w:val="00D328C2"/>
    <w:rsid w:val="00D3310E"/>
    <w:rsid w:val="00D71A7D"/>
    <w:rsid w:val="00D82446"/>
    <w:rsid w:val="00D8427E"/>
    <w:rsid w:val="00DD109E"/>
    <w:rsid w:val="00DE7B4D"/>
    <w:rsid w:val="00E077A7"/>
    <w:rsid w:val="00E35193"/>
    <w:rsid w:val="00E43476"/>
    <w:rsid w:val="00E4533D"/>
    <w:rsid w:val="00E62C84"/>
    <w:rsid w:val="00E7153C"/>
    <w:rsid w:val="00E74286"/>
    <w:rsid w:val="00EC1D11"/>
    <w:rsid w:val="00ED005F"/>
    <w:rsid w:val="00EE18B3"/>
    <w:rsid w:val="00F25787"/>
    <w:rsid w:val="00F274F2"/>
    <w:rsid w:val="00F405A0"/>
    <w:rsid w:val="00F53020"/>
    <w:rsid w:val="00F67C69"/>
    <w:rsid w:val="00F87BC3"/>
    <w:rsid w:val="00F94546"/>
    <w:rsid w:val="00F96CA4"/>
    <w:rsid w:val="00F97B26"/>
    <w:rsid w:val="00FD0037"/>
    <w:rsid w:val="00FE2E4E"/>
    <w:rsid w:val="00FE7AF8"/>
    <w:rsid w:val="00FF1EF5"/>
    <w:rsid w:val="12DDA55A"/>
    <w:rsid w:val="73B36376"/>
    <w:rsid w:val="777B5C59"/>
    <w:rsid w:val="A9AF4A38"/>
    <w:rsid w:val="CF7FF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19"/>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正文（文本）"/>
    <w:qFormat/>
    <w:uiPriority w:val="99"/>
    <w:pPr>
      <w:widowControl w:val="0"/>
      <w:snapToGrid w:val="0"/>
      <w:spacing w:beforeLines="20" w:line="360" w:lineRule="auto"/>
      <w:jc w:val="center"/>
    </w:pPr>
    <w:rPr>
      <w:rFonts w:ascii="Times New Roman" w:hAnsi="宋体" w:eastAsia="宋体" w:cs="Times New Roman"/>
      <w:kern w:val="2"/>
      <w:sz w:val="28"/>
      <w:szCs w:val="28"/>
      <w:lang w:val="en-US" w:eastAsia="zh-CN" w:bidi="ar-SA"/>
    </w:rPr>
  </w:style>
  <w:style w:type="paragraph" w:styleId="7">
    <w:name w:val="annotation text"/>
    <w:basedOn w:val="1"/>
    <w:link w:val="50"/>
    <w:semiHidden/>
    <w:unhideWhenUsed/>
    <w:qFormat/>
    <w:uiPriority w:val="99"/>
    <w:pPr>
      <w:jc w:val="left"/>
    </w:pPr>
  </w:style>
  <w:style w:type="paragraph" w:styleId="8">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9">
    <w:name w:val="Balloon Text"/>
    <w:basedOn w:val="1"/>
    <w:link w:val="49"/>
    <w:semiHidden/>
    <w:unhideWhenUsed/>
    <w:qFormat/>
    <w:uiPriority w:val="99"/>
    <w:rPr>
      <w:sz w:val="18"/>
      <w:szCs w:val="18"/>
    </w:rPr>
  </w:style>
  <w:style w:type="paragraph" w:styleId="10">
    <w:name w:val="footer"/>
    <w:basedOn w:val="1"/>
    <w:link w:val="48"/>
    <w:unhideWhenUsed/>
    <w:qFormat/>
    <w:uiPriority w:val="99"/>
    <w:pPr>
      <w:tabs>
        <w:tab w:val="center" w:pos="4153"/>
        <w:tab w:val="right" w:pos="8306"/>
      </w:tabs>
      <w:snapToGrid w:val="0"/>
      <w:jc w:val="left"/>
    </w:pPr>
    <w:rPr>
      <w:sz w:val="18"/>
      <w:szCs w:val="18"/>
    </w:rPr>
  </w:style>
  <w:style w:type="paragraph" w:styleId="11">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3">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4">
    <w:name w:val="annotation subject"/>
    <w:basedOn w:val="7"/>
    <w:next w:val="7"/>
    <w:link w:val="51"/>
    <w:semiHidden/>
    <w:unhideWhenUsed/>
    <w:qFormat/>
    <w:uiPriority w:val="99"/>
    <w:rPr>
      <w:b/>
      <w:bCs/>
    </w:r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styleId="18">
    <w:name w:val="annotation reference"/>
    <w:basedOn w:val="16"/>
    <w:semiHidden/>
    <w:unhideWhenUsed/>
    <w:qFormat/>
    <w:uiPriority w:val="99"/>
    <w:rPr>
      <w:sz w:val="21"/>
      <w:szCs w:val="21"/>
    </w:rPr>
  </w:style>
  <w:style w:type="character" w:customStyle="1" w:styleId="19">
    <w:name w:val="标题 4 字符"/>
    <w:basedOn w:val="16"/>
    <w:link w:val="6"/>
    <w:qFormat/>
    <w:uiPriority w:val="0"/>
    <w:rPr>
      <w:rFonts w:asciiTheme="majorHAnsi" w:hAnsiTheme="majorHAnsi" w:eastAsiaTheme="majorEastAsia" w:cstheme="majorBidi"/>
      <w:b/>
      <w:bCs/>
      <w:sz w:val="28"/>
      <w:szCs w:val="28"/>
    </w:rPr>
  </w:style>
  <w:style w:type="paragraph" w:customStyle="1" w:styleId="20">
    <w:name w:val="!我的正文 Ctr+Q"/>
    <w:basedOn w:val="1"/>
    <w:link w:val="28"/>
    <w:qFormat/>
    <w:uiPriority w:val="0"/>
    <w:pPr>
      <w:adjustRightInd w:val="0"/>
      <w:snapToGrid w:val="0"/>
      <w:spacing w:line="360" w:lineRule="auto"/>
      <w:ind w:firstLine="480" w:firstLineChars="200"/>
    </w:pPr>
    <w:rPr>
      <w:rFonts w:ascii="Arial" w:hAnsi="Arial"/>
      <w:sz w:val="24"/>
      <w:szCs w:val="21"/>
    </w:rPr>
  </w:style>
  <w:style w:type="paragraph" w:customStyle="1" w:styleId="21">
    <w:name w:val="!标题1 Ctrl+1"/>
    <w:basedOn w:val="3"/>
    <w:next w:val="20"/>
    <w:link w:val="29"/>
    <w:qFormat/>
    <w:uiPriority w:val="0"/>
    <w:pPr>
      <w:keepNext w:val="0"/>
      <w:keepLines w:val="0"/>
      <w:numPr>
        <w:ilvl w:val="0"/>
        <w:numId w:val="1"/>
      </w:numPr>
      <w:adjustRightInd w:val="0"/>
      <w:snapToGrid w:val="0"/>
      <w:spacing w:before="0" w:after="0" w:line="500" w:lineRule="exact"/>
      <w:jc w:val="left"/>
    </w:pPr>
    <w:rPr>
      <w:rFonts w:ascii="宋体" w:hAnsi="宋体"/>
      <w:color w:val="000000"/>
      <w:kern w:val="2"/>
      <w:sz w:val="24"/>
      <w:szCs w:val="22"/>
    </w:rPr>
  </w:style>
  <w:style w:type="paragraph" w:customStyle="1" w:styleId="22">
    <w:name w:val="!标题2 Ctrl+2"/>
    <w:basedOn w:val="4"/>
    <w:next w:val="20"/>
    <w:link w:val="27"/>
    <w:qFormat/>
    <w:uiPriority w:val="0"/>
    <w:pPr>
      <w:keepNext w:val="0"/>
      <w:keepLines w:val="0"/>
      <w:numPr>
        <w:ilvl w:val="1"/>
        <w:numId w:val="1"/>
      </w:numPr>
      <w:tabs>
        <w:tab w:val="left" w:pos="2127"/>
        <w:tab w:val="clear" w:pos="567"/>
      </w:tabs>
      <w:adjustRightInd w:val="0"/>
      <w:snapToGrid w:val="0"/>
      <w:spacing w:before="0" w:after="0" w:line="360" w:lineRule="auto"/>
      <w:jc w:val="left"/>
    </w:pPr>
    <w:rPr>
      <w:rFonts w:ascii="宋体" w:hAnsi="宋体" w:eastAsia="宋体" w:cs="Times New Roman"/>
      <w:bCs w:val="0"/>
      <w:sz w:val="24"/>
      <w:szCs w:val="24"/>
    </w:rPr>
  </w:style>
  <w:style w:type="paragraph" w:customStyle="1" w:styleId="23">
    <w:name w:val="!标题3 Ctrl+3"/>
    <w:basedOn w:val="5"/>
    <w:next w:val="20"/>
    <w:link w:val="26"/>
    <w:qFormat/>
    <w:uiPriority w:val="0"/>
    <w:pPr>
      <w:keepNext w:val="0"/>
      <w:keepLines w:val="0"/>
      <w:numPr>
        <w:ilvl w:val="2"/>
        <w:numId w:val="1"/>
      </w:numPr>
      <w:adjustRightInd w:val="0"/>
      <w:snapToGrid w:val="0"/>
      <w:spacing w:before="0" w:after="0" w:line="360" w:lineRule="auto"/>
      <w:jc w:val="left"/>
    </w:pPr>
    <w:rPr>
      <w:rFonts w:ascii="宋体" w:hAnsi="宋体"/>
      <w:bCs w:val="0"/>
      <w:sz w:val="24"/>
      <w:szCs w:val="24"/>
    </w:rPr>
  </w:style>
  <w:style w:type="paragraph" w:customStyle="1" w:styleId="24">
    <w:name w:val="!标题5 Ctrl+5"/>
    <w:basedOn w:val="1"/>
    <w:next w:val="20"/>
    <w:link w:val="30"/>
    <w:qFormat/>
    <w:uiPriority w:val="0"/>
    <w:pPr>
      <w:numPr>
        <w:ilvl w:val="5"/>
        <w:numId w:val="2"/>
      </w:numPr>
      <w:tabs>
        <w:tab w:val="left" w:pos="1418"/>
      </w:tabs>
      <w:adjustRightInd w:val="0"/>
      <w:snapToGrid w:val="0"/>
      <w:spacing w:beforeLines="50" w:afterLines="50" w:line="360" w:lineRule="auto"/>
      <w:outlineLvl w:val="4"/>
    </w:pPr>
    <w:rPr>
      <w:rFonts w:ascii="宋体" w:hAnsi="宋体"/>
      <w:b/>
      <w:sz w:val="24"/>
    </w:rPr>
  </w:style>
  <w:style w:type="paragraph" w:customStyle="1" w:styleId="25">
    <w:name w:val="!标题6 Ctrl+6"/>
    <w:basedOn w:val="1"/>
    <w:next w:val="20"/>
    <w:link w:val="31"/>
    <w:qFormat/>
    <w:uiPriority w:val="0"/>
    <w:pPr>
      <w:numPr>
        <w:ilvl w:val="5"/>
        <w:numId w:val="3"/>
      </w:numPr>
      <w:adjustRightInd w:val="0"/>
      <w:snapToGrid w:val="0"/>
      <w:spacing w:beforeLines="75" w:afterLines="50"/>
      <w:outlineLvl w:val="5"/>
    </w:pPr>
    <w:rPr>
      <w:rFonts w:ascii="宋体" w:hAnsi="宋体"/>
      <w:b/>
      <w:sz w:val="24"/>
    </w:rPr>
  </w:style>
  <w:style w:type="character" w:customStyle="1" w:styleId="26">
    <w:name w:val="!标题3 Ctrl+3 Char Char"/>
    <w:link w:val="23"/>
    <w:qFormat/>
    <w:uiPriority w:val="0"/>
    <w:rPr>
      <w:rFonts w:ascii="宋体" w:hAnsi="宋体" w:eastAsia="宋体" w:cs="Times New Roman"/>
      <w:b/>
      <w:sz w:val="24"/>
      <w:szCs w:val="24"/>
    </w:rPr>
  </w:style>
  <w:style w:type="character" w:customStyle="1" w:styleId="27">
    <w:name w:val="!标题2 Ctrl+2 Char"/>
    <w:link w:val="22"/>
    <w:qFormat/>
    <w:uiPriority w:val="0"/>
    <w:rPr>
      <w:rFonts w:ascii="宋体" w:hAnsi="宋体" w:eastAsia="宋体" w:cs="Times New Roman"/>
      <w:b/>
      <w:sz w:val="24"/>
      <w:szCs w:val="24"/>
    </w:rPr>
  </w:style>
  <w:style w:type="character" w:customStyle="1" w:styleId="28">
    <w:name w:val="!我的正文 Ctr+Q Char"/>
    <w:link w:val="20"/>
    <w:qFormat/>
    <w:uiPriority w:val="0"/>
    <w:rPr>
      <w:rFonts w:ascii="Arial" w:hAnsi="Arial" w:eastAsia="宋体" w:cs="Times New Roman"/>
      <w:sz w:val="24"/>
      <w:szCs w:val="21"/>
    </w:rPr>
  </w:style>
  <w:style w:type="character" w:customStyle="1" w:styleId="29">
    <w:name w:val="!标题1 Ctrl+1 Char"/>
    <w:link w:val="21"/>
    <w:qFormat/>
    <w:uiPriority w:val="0"/>
    <w:rPr>
      <w:rFonts w:ascii="宋体" w:hAnsi="宋体" w:eastAsia="宋体" w:cs="Times New Roman"/>
      <w:b/>
      <w:bCs/>
      <w:color w:val="000000"/>
      <w:sz w:val="24"/>
    </w:rPr>
  </w:style>
  <w:style w:type="character" w:customStyle="1" w:styleId="30">
    <w:name w:val="!标题5 Ctrl+5 Char"/>
    <w:link w:val="24"/>
    <w:qFormat/>
    <w:uiPriority w:val="0"/>
    <w:rPr>
      <w:rFonts w:ascii="宋体" w:hAnsi="宋体" w:eastAsia="宋体" w:cs="Times New Roman"/>
      <w:b/>
      <w:sz w:val="24"/>
      <w:szCs w:val="24"/>
    </w:rPr>
  </w:style>
  <w:style w:type="character" w:customStyle="1" w:styleId="31">
    <w:name w:val="!标题6 Ctrl+6 Char"/>
    <w:link w:val="25"/>
    <w:qFormat/>
    <w:uiPriority w:val="0"/>
    <w:rPr>
      <w:rFonts w:ascii="宋体" w:hAnsi="宋体" w:eastAsia="宋体" w:cs="Times New Roman"/>
      <w:b/>
      <w:sz w:val="24"/>
      <w:szCs w:val="24"/>
    </w:rPr>
  </w:style>
  <w:style w:type="character" w:customStyle="1" w:styleId="32">
    <w:name w:val="标题 1 字符"/>
    <w:basedOn w:val="16"/>
    <w:link w:val="3"/>
    <w:qFormat/>
    <w:uiPriority w:val="9"/>
    <w:rPr>
      <w:rFonts w:ascii="Times New Roman" w:hAnsi="Times New Roman" w:eastAsia="宋体" w:cs="Times New Roman"/>
      <w:b/>
      <w:bCs/>
      <w:kern w:val="44"/>
      <w:sz w:val="44"/>
      <w:szCs w:val="44"/>
    </w:rPr>
  </w:style>
  <w:style w:type="character" w:customStyle="1" w:styleId="33">
    <w:name w:val="标题 2 字符"/>
    <w:basedOn w:val="16"/>
    <w:link w:val="4"/>
    <w:semiHidden/>
    <w:qFormat/>
    <w:uiPriority w:val="9"/>
    <w:rPr>
      <w:rFonts w:asciiTheme="majorHAnsi" w:hAnsiTheme="majorHAnsi" w:eastAsiaTheme="majorEastAsia" w:cstheme="majorBidi"/>
      <w:b/>
      <w:bCs/>
      <w:sz w:val="32"/>
      <w:szCs w:val="32"/>
    </w:rPr>
  </w:style>
  <w:style w:type="character" w:customStyle="1" w:styleId="34">
    <w:name w:val="标题 3 字符"/>
    <w:basedOn w:val="16"/>
    <w:link w:val="5"/>
    <w:semiHidden/>
    <w:qFormat/>
    <w:uiPriority w:val="9"/>
    <w:rPr>
      <w:rFonts w:ascii="Times New Roman" w:hAnsi="Times New Roman" w:eastAsia="宋体" w:cs="Times New Roman"/>
      <w:b/>
      <w:bCs/>
      <w:sz w:val="32"/>
      <w:szCs w:val="32"/>
    </w:rPr>
  </w:style>
  <w:style w:type="paragraph" w:styleId="35">
    <w:name w:val="List Paragraph"/>
    <w:basedOn w:val="1"/>
    <w:link w:val="36"/>
    <w:qFormat/>
    <w:uiPriority w:val="34"/>
    <w:pPr>
      <w:ind w:firstLine="420" w:firstLineChars="200"/>
    </w:pPr>
    <w:rPr>
      <w:rFonts w:ascii="等线" w:hAnsi="等线" w:eastAsia="等线"/>
      <w:szCs w:val="22"/>
    </w:rPr>
  </w:style>
  <w:style w:type="character" w:customStyle="1" w:styleId="36">
    <w:name w:val="列表段落 字符"/>
    <w:basedOn w:val="16"/>
    <w:link w:val="35"/>
    <w:qFormat/>
    <w:uiPriority w:val="34"/>
    <w:rPr>
      <w:rFonts w:ascii="等线" w:hAnsi="等线" w:eastAsia="等线" w:cs="Times New Roman"/>
    </w:rPr>
  </w:style>
  <w:style w:type="paragraph" w:customStyle="1" w:styleId="37">
    <w:name w:val="正文-公1"/>
    <w:basedOn w:val="1"/>
    <w:qFormat/>
    <w:uiPriority w:val="0"/>
    <w:pPr>
      <w:ind w:firstLine="200" w:firstLineChars="200"/>
    </w:pPr>
    <w:rPr>
      <w:rFonts w:ascii="Calibri" w:hAnsi="Calibri" w:cs="Calibri"/>
      <w:color w:val="000000"/>
      <w:szCs w:val="21"/>
    </w:rPr>
  </w:style>
  <w:style w:type="character" w:customStyle="1" w:styleId="38">
    <w:name w:val="ydd正文 Char"/>
    <w:link w:val="39"/>
    <w:qFormat/>
    <w:uiPriority w:val="0"/>
    <w:rPr>
      <w:color w:val="000000"/>
      <w:sz w:val="24"/>
      <w:szCs w:val="24"/>
    </w:rPr>
  </w:style>
  <w:style w:type="paragraph" w:customStyle="1" w:styleId="39">
    <w:name w:val="ydd正文"/>
    <w:basedOn w:val="1"/>
    <w:link w:val="38"/>
    <w:qFormat/>
    <w:uiPriority w:val="0"/>
    <w:pPr>
      <w:spacing w:line="400" w:lineRule="exact"/>
      <w:ind w:firstLine="480" w:firstLineChars="200"/>
    </w:pPr>
    <w:rPr>
      <w:rFonts w:asciiTheme="minorHAnsi" w:hAnsiTheme="minorHAnsi" w:eastAsiaTheme="minorEastAsia" w:cstheme="minorBidi"/>
      <w:color w:val="000000"/>
      <w:sz w:val="24"/>
    </w:rPr>
  </w:style>
  <w:style w:type="character" w:customStyle="1" w:styleId="40">
    <w:name w:val="表格内文字 Char"/>
    <w:link w:val="41"/>
    <w:qFormat/>
    <w:locked/>
    <w:uiPriority w:val="0"/>
    <w:rPr>
      <w:rFonts w:ascii="宋体" w:hAnsi="宋体"/>
    </w:rPr>
  </w:style>
  <w:style w:type="paragraph" w:customStyle="1" w:styleId="41">
    <w:name w:val="表格内文字"/>
    <w:link w:val="40"/>
    <w:qFormat/>
    <w:uiPriority w:val="0"/>
    <w:pPr>
      <w:widowControl w:val="0"/>
      <w:snapToGrid w:val="0"/>
      <w:jc w:val="center"/>
    </w:pPr>
    <w:rPr>
      <w:rFonts w:ascii="宋体" w:hAnsi="宋体" w:eastAsiaTheme="minorEastAsia" w:cstheme="minorBidi"/>
      <w:kern w:val="2"/>
      <w:sz w:val="21"/>
      <w:szCs w:val="22"/>
      <w:lang w:val="en-US" w:eastAsia="zh-CN" w:bidi="ar-SA"/>
    </w:rPr>
  </w:style>
  <w:style w:type="paragraph" w:customStyle="1" w:styleId="42">
    <w:name w:val="表格标题"/>
    <w:basedOn w:val="1"/>
    <w:next w:val="1"/>
    <w:qFormat/>
    <w:uiPriority w:val="0"/>
    <w:pPr>
      <w:widowControl/>
      <w:spacing w:line="300" w:lineRule="atLeast"/>
      <w:jc w:val="center"/>
    </w:pPr>
    <w:rPr>
      <w:rFonts w:ascii="Arial" w:hAnsi="Arial"/>
      <w:b/>
      <w:kern w:val="0"/>
      <w:szCs w:val="20"/>
    </w:rPr>
  </w:style>
  <w:style w:type="paragraph" w:customStyle="1" w:styleId="43">
    <w:name w:val="_Style 42"/>
    <w:basedOn w:val="1"/>
    <w:next w:val="35"/>
    <w:qFormat/>
    <w:uiPriority w:val="34"/>
    <w:pPr>
      <w:ind w:firstLine="420" w:firstLineChars="200"/>
    </w:pPr>
    <w:rPr>
      <w:rFonts w:ascii="Calibri" w:hAnsi="Calibri"/>
      <w:szCs w:val="22"/>
    </w:rPr>
  </w:style>
  <w:style w:type="paragraph" w:customStyle="1" w:styleId="44">
    <w:name w:val="列表段落1"/>
    <w:basedOn w:val="1"/>
    <w:qFormat/>
    <w:uiPriority w:val="0"/>
    <w:pPr>
      <w:ind w:firstLine="420" w:firstLineChars="200"/>
    </w:pPr>
    <w:rPr>
      <w:rFonts w:ascii="Wingdings" w:hAnsi="Wingdings" w:cs="宋体"/>
      <w:szCs w:val="21"/>
    </w:rPr>
  </w:style>
  <w:style w:type="paragraph" w:customStyle="1" w:styleId="45">
    <w:name w:val="Table Paragraph"/>
    <w:basedOn w:val="1"/>
    <w:qFormat/>
    <w:uiPriority w:val="1"/>
    <w:pPr>
      <w:autoSpaceDE w:val="0"/>
      <w:autoSpaceDN w:val="0"/>
      <w:jc w:val="left"/>
    </w:pPr>
    <w:rPr>
      <w:rFonts w:ascii="宋体" w:hAnsi="宋体" w:cs="宋体"/>
      <w:kern w:val="0"/>
      <w:sz w:val="22"/>
      <w:szCs w:val="22"/>
    </w:rPr>
  </w:style>
  <w:style w:type="paragraph" w:customStyle="1" w:styleId="4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47">
    <w:name w:val="页眉 字符"/>
    <w:basedOn w:val="16"/>
    <w:link w:val="11"/>
    <w:qFormat/>
    <w:uiPriority w:val="99"/>
    <w:rPr>
      <w:rFonts w:ascii="Times New Roman" w:hAnsi="Times New Roman" w:eastAsia="宋体" w:cs="Times New Roman"/>
      <w:sz w:val="18"/>
      <w:szCs w:val="18"/>
    </w:rPr>
  </w:style>
  <w:style w:type="character" w:customStyle="1" w:styleId="48">
    <w:name w:val="页脚 字符"/>
    <w:basedOn w:val="16"/>
    <w:link w:val="10"/>
    <w:qFormat/>
    <w:uiPriority w:val="99"/>
    <w:rPr>
      <w:rFonts w:ascii="Times New Roman" w:hAnsi="Times New Roman" w:eastAsia="宋体" w:cs="Times New Roman"/>
      <w:sz w:val="18"/>
      <w:szCs w:val="18"/>
    </w:rPr>
  </w:style>
  <w:style w:type="character" w:customStyle="1" w:styleId="49">
    <w:name w:val="批注框文本 字符"/>
    <w:basedOn w:val="16"/>
    <w:link w:val="9"/>
    <w:semiHidden/>
    <w:qFormat/>
    <w:uiPriority w:val="99"/>
    <w:rPr>
      <w:rFonts w:ascii="Times New Roman" w:hAnsi="Times New Roman" w:eastAsia="宋体" w:cs="Times New Roman"/>
      <w:sz w:val="18"/>
      <w:szCs w:val="18"/>
    </w:rPr>
  </w:style>
  <w:style w:type="character" w:customStyle="1" w:styleId="50">
    <w:name w:val="批注文字 字符"/>
    <w:basedOn w:val="16"/>
    <w:link w:val="7"/>
    <w:semiHidden/>
    <w:qFormat/>
    <w:uiPriority w:val="99"/>
    <w:rPr>
      <w:rFonts w:ascii="Times New Roman" w:hAnsi="Times New Roman" w:eastAsia="宋体" w:cs="Times New Roman"/>
      <w:szCs w:val="24"/>
    </w:rPr>
  </w:style>
  <w:style w:type="character" w:customStyle="1" w:styleId="51">
    <w:name w:val="批注主题 字符"/>
    <w:basedOn w:val="50"/>
    <w:link w:val="14"/>
    <w:semiHidden/>
    <w:qFormat/>
    <w:uiPriority w:val="99"/>
    <w:rPr>
      <w:rFonts w:ascii="Times New Roman" w:hAnsi="Times New Roman" w:eastAsia="宋体" w:cs="Times New Roman"/>
      <w:b/>
      <w:bCs/>
      <w:szCs w:val="24"/>
    </w:rPr>
  </w:style>
  <w:style w:type="paragraph" w:customStyle="1" w:styleId="52">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3">
    <w:name w:val="样式"/>
    <w:basedOn w:val="1"/>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2227</Words>
  <Characters>12695</Characters>
  <Lines>105</Lines>
  <Paragraphs>29</Paragraphs>
  <TotalTime>1</TotalTime>
  <ScaleCrop>false</ScaleCrop>
  <LinksUpToDate>false</LinksUpToDate>
  <CharactersWithSpaces>14893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2024-06-23T00:46:00Z</dcterms:created>
  <dc:creator>8615533885177</dc:creator>
  <cp:lastModifiedBy>user</cp:lastModifiedBy>
  <cp:lastPrinted>2024-06-25T06:23:00Z</cp:lastPrinted>
  <dcterms:modified xsi:type="dcterms:W3CDTF">2024-06-28T16:25:37Z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1686A9A893C54821B1C56F23A993A20D_13</vt:lpwstr>
  </property>
</Properties>
</file>