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21E737">
      <w:pPr>
        <w:widowControl/>
        <w:adjustRightInd w:val="0"/>
        <w:snapToGrid w:val="0"/>
        <w:spacing w:line="360" w:lineRule="auto"/>
        <w:jc w:val="center"/>
        <w:rPr>
          <w:rFonts w:hint="eastAsia" w:ascii="宋体" w:hAnsi="宋体" w:cs="宋体"/>
          <w:b/>
          <w:bCs w:val="0"/>
          <w:sz w:val="36"/>
          <w:szCs w:val="36"/>
        </w:rPr>
      </w:pPr>
      <w:r>
        <w:rPr>
          <w:rFonts w:hint="eastAsia" w:ascii="宋体" w:hAnsi="宋体" w:cs="宋体"/>
          <w:b/>
          <w:bCs w:val="0"/>
          <w:sz w:val="36"/>
          <w:szCs w:val="36"/>
          <w:lang w:val="en-US" w:eastAsia="zh-CN"/>
        </w:rPr>
        <w:t>2024年度追加非现场执法设备及系统建设</w:t>
      </w:r>
    </w:p>
    <w:p w14:paraId="5D54B3AA">
      <w:pPr>
        <w:widowControl/>
        <w:adjustRightInd w:val="0"/>
        <w:snapToGrid w:val="0"/>
        <w:spacing w:line="360" w:lineRule="auto"/>
        <w:jc w:val="center"/>
        <w:rPr>
          <w:rFonts w:hint="eastAsia"/>
        </w:rPr>
      </w:pPr>
      <w:r>
        <w:rPr>
          <w:rFonts w:hint="eastAsia" w:ascii="宋体" w:hAnsi="宋体" w:cs="宋体"/>
          <w:b/>
          <w:bCs w:val="0"/>
          <w:sz w:val="36"/>
          <w:szCs w:val="36"/>
          <w:lang w:val="en-US" w:eastAsia="zh-CN"/>
        </w:rPr>
        <w:t>竞争性磋商</w:t>
      </w:r>
      <w:r>
        <w:rPr>
          <w:rFonts w:hint="eastAsia" w:ascii="宋体" w:hAnsi="宋体" w:cs="宋体"/>
          <w:b/>
          <w:bCs w:val="0"/>
          <w:sz w:val="36"/>
          <w:szCs w:val="36"/>
        </w:rPr>
        <w:t>项目</w:t>
      </w:r>
      <w:r>
        <w:rPr>
          <w:rFonts w:hint="eastAsia" w:ascii="宋体" w:hAnsi="宋体" w:cs="宋体"/>
          <w:b/>
          <w:bCs w:val="0"/>
          <w:sz w:val="36"/>
          <w:szCs w:val="36"/>
          <w:lang w:val="en-US" w:eastAsia="zh-CN"/>
        </w:rPr>
        <w:t>采购</w:t>
      </w:r>
      <w:r>
        <w:rPr>
          <w:rFonts w:hint="eastAsia" w:ascii="宋体" w:hAnsi="宋体" w:cs="宋体"/>
          <w:b/>
          <w:bCs w:val="0"/>
          <w:sz w:val="36"/>
          <w:szCs w:val="36"/>
        </w:rPr>
        <w:t>需求文件</w:t>
      </w:r>
    </w:p>
    <w:p w14:paraId="4FCB96BF">
      <w:pPr>
        <w:pStyle w:val="9"/>
        <w:numPr>
          <w:ilvl w:val="0"/>
          <w:numId w:val="0"/>
        </w:numPr>
        <w:ind w:leftChars="0"/>
        <w:outlineLvl w:val="0"/>
        <w:rPr>
          <w:rFonts w:hint="eastAsia"/>
          <w:b/>
          <w:bCs w:val="0"/>
          <w:spacing w:val="20"/>
          <w:sz w:val="24"/>
          <w:szCs w:val="24"/>
        </w:rPr>
      </w:pPr>
      <w:bookmarkStart w:id="0" w:name="_Toc167352824"/>
      <w:bookmarkStart w:id="1" w:name="_Toc146535493"/>
      <w:r>
        <w:rPr>
          <w:rFonts w:hint="eastAsia"/>
          <w:b/>
          <w:bCs w:val="0"/>
          <w:spacing w:val="20"/>
          <w:sz w:val="24"/>
          <w:szCs w:val="24"/>
          <w:lang w:val="en-US" w:eastAsia="zh-CN"/>
        </w:rPr>
        <w:t>一、</w:t>
      </w:r>
      <w:r>
        <w:rPr>
          <w:rFonts w:hint="eastAsia"/>
          <w:b/>
          <w:bCs w:val="0"/>
          <w:spacing w:val="20"/>
          <w:sz w:val="24"/>
          <w:szCs w:val="24"/>
        </w:rPr>
        <w:t>项目概况</w:t>
      </w:r>
      <w:bookmarkEnd w:id="0"/>
      <w:bookmarkEnd w:id="1"/>
    </w:p>
    <w:p w14:paraId="2F25BD2B">
      <w:pPr>
        <w:pStyle w:val="9"/>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近年来，我国整体</w:t>
      </w:r>
      <w:bookmarkStart w:id="28" w:name="_GoBack"/>
      <w:bookmarkEnd w:id="28"/>
      <w:r>
        <w:rPr>
          <w:rFonts w:hint="eastAsia"/>
          <w:color w:val="000000" w:themeColor="text1"/>
          <w14:textFill>
            <w14:solidFill>
              <w14:schemeClr w14:val="tx1"/>
            </w14:solidFill>
          </w14:textFill>
        </w:rPr>
        <w:t>经济实力显著增强，但社会治安状况也日趋复杂，公共安全问题不断凸显，城市犯罪突出，手段不断更新、升级。这些都迫切要求加快发展以主动预防为主的视频监控系统。开展城市报警与监控系统建设是提升公安机关战斗力的重要着眼点和切入点，也是社会治安防控体系建设的重要组成部分。</w:t>
      </w:r>
    </w:p>
    <w:p w14:paraId="43FCBD88">
      <w:pPr>
        <w:pStyle w:val="9"/>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道路交通安全违法行为自动记录系统是利用高科技手段，对在道路上发生的各类交通安全违法行为进行图像自动取证，为闯红灯、闯禁令、超速、违法停车非机动车及行人违法行为等各类交通安全违法行为的责任鉴定、事后查询提供真实、可靠、全面的信息，并能够以图文、视频录像等多种形式对外提供信息服务，结合相应的处罚管理手段，对道路交通秩序能起到积极的规范作用。</w:t>
      </w:r>
    </w:p>
    <w:p w14:paraId="041C0FD4">
      <w:pPr>
        <w:pStyle w:val="9"/>
        <w:ind w:firstLine="480"/>
        <w:rPr>
          <w:rFonts w:hint="eastAsia"/>
          <w:color w:val="000000" w:themeColor="text1"/>
          <w14:textFill>
            <w14:solidFill>
              <w14:schemeClr w14:val="tx1"/>
            </w14:solidFill>
          </w14:textFill>
        </w:rPr>
      </w:pPr>
      <w:r>
        <w:rPr>
          <w:color w:val="000000" w:themeColor="text1"/>
          <w14:textFill>
            <w14:solidFill>
              <w14:schemeClr w14:val="tx1"/>
            </w14:solidFill>
          </w14:textFill>
        </w:rPr>
        <w:t>要在现有</w:t>
      </w:r>
      <w:r>
        <w:rPr>
          <w:rFonts w:hint="eastAsia"/>
          <w:color w:val="000000" w:themeColor="text1"/>
          <w14:textFill>
            <w14:solidFill>
              <w14:schemeClr w14:val="tx1"/>
            </w14:solidFill>
          </w14:textFill>
        </w:rPr>
        <w:t>电子警察</w:t>
      </w:r>
      <w:r>
        <w:rPr>
          <w:color w:val="000000" w:themeColor="text1"/>
          <w14:textFill>
            <w14:solidFill>
              <w14:schemeClr w14:val="tx1"/>
            </w14:solidFill>
          </w14:textFill>
        </w:rPr>
        <w:t>系统的基础上</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提出新</w:t>
      </w:r>
      <w:r>
        <w:rPr>
          <w:rFonts w:hint="eastAsia"/>
          <w:color w:val="000000" w:themeColor="text1"/>
          <w14:textFill>
            <w14:solidFill>
              <w14:schemeClr w14:val="tx1"/>
            </w14:solidFill>
          </w14:textFill>
        </w:rPr>
        <w:t>建电子警察</w:t>
      </w:r>
      <w:r>
        <w:rPr>
          <w:color w:val="000000" w:themeColor="text1"/>
          <w14:textFill>
            <w14:solidFill>
              <w14:schemeClr w14:val="tx1"/>
            </w14:solidFill>
          </w14:textFill>
        </w:rPr>
        <w:t>建设需求</w:t>
      </w:r>
      <w:r>
        <w:rPr>
          <w:rFonts w:hint="eastAsia"/>
          <w:color w:val="000000" w:themeColor="text1"/>
          <w14:textFill>
            <w14:solidFill>
              <w14:schemeClr w14:val="tx1"/>
            </w14:solidFill>
          </w14:textFill>
        </w:rPr>
        <w:t>，从而增强</w:t>
      </w:r>
      <w:r>
        <w:rPr>
          <w:color w:val="000000" w:themeColor="text1"/>
          <w14:textFill>
            <w14:solidFill>
              <w14:schemeClr w14:val="tx1"/>
            </w14:solidFill>
          </w14:textFill>
        </w:rPr>
        <w:t>长宁交警对路面情况的掌握能力</w:t>
      </w:r>
      <w:r>
        <w:rPr>
          <w:rFonts w:hint="eastAsia"/>
          <w:color w:val="000000" w:themeColor="text1"/>
          <w14:textFill>
            <w14:solidFill>
              <w14:schemeClr w14:val="tx1"/>
            </w14:solidFill>
          </w14:textFill>
        </w:rPr>
        <w:t>以及实现针对快递、外卖等网约配送活动的电动自行车的24小时非现场违法采集，极大降低路面执法警力投入，提高快递、外卖骑手的交通守法意识，形成长效管控机制，引领社会车辆遵守交通安全新风尚。</w:t>
      </w:r>
    </w:p>
    <w:p w14:paraId="59753D5A">
      <w:pPr>
        <w:pStyle w:val="9"/>
        <w:numPr>
          <w:ilvl w:val="0"/>
          <w:numId w:val="0"/>
        </w:numPr>
        <w:ind w:leftChars="0"/>
        <w:outlineLvl w:val="0"/>
        <w:rPr>
          <w:rFonts w:hint="eastAsia"/>
          <w:b/>
          <w:bCs w:val="0"/>
          <w:spacing w:val="20"/>
          <w:sz w:val="24"/>
          <w:szCs w:val="24"/>
          <w:lang w:val="en-US" w:eastAsia="zh-CN"/>
        </w:rPr>
      </w:pPr>
      <w:r>
        <w:rPr>
          <w:rFonts w:hint="eastAsia"/>
          <w:b/>
          <w:bCs w:val="0"/>
          <w:spacing w:val="20"/>
          <w:sz w:val="24"/>
          <w:szCs w:val="24"/>
          <w:lang w:val="en-US" w:eastAsia="zh-CN"/>
        </w:rPr>
        <w:t>二、建设依据以及标准</w:t>
      </w:r>
    </w:p>
    <w:p w14:paraId="0C78C9C3">
      <w:pPr>
        <w:pStyle w:val="9"/>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系统建设应符合国家标准及上海市公安局的有关规定。具体执行标准如下（均按最新版本执行）：</w:t>
      </w:r>
    </w:p>
    <w:p w14:paraId="60138C1D">
      <w:pPr>
        <w:pStyle w:val="9"/>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《中华人民共和国道路交通安全法》</w:t>
      </w:r>
    </w:p>
    <w:p w14:paraId="583829D9">
      <w:pPr>
        <w:pStyle w:val="9"/>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《中华人民共和国道路交通安全法实施条例》</w:t>
      </w:r>
    </w:p>
    <w:p w14:paraId="70634A6F">
      <w:pPr>
        <w:pStyle w:val="9"/>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GA</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 xml:space="preserve">T </w:t>
      </w:r>
      <w:r>
        <w:rPr>
          <w:rFonts w:hint="eastAsia"/>
          <w:color w:val="000000" w:themeColor="text1"/>
          <w14:textFill>
            <w14:solidFill>
              <w14:schemeClr w14:val="tx1"/>
            </w14:solidFill>
          </w14:textFill>
        </w:rPr>
        <w:t>496</w:t>
      </w:r>
      <w:r>
        <w:rPr>
          <w:color w:val="000000" w:themeColor="text1"/>
          <w14:textFill>
            <w14:solidFill>
              <w14:schemeClr w14:val="tx1"/>
            </w14:solidFill>
          </w14:textFill>
        </w:rPr>
        <w:t xml:space="preserve">-2014 </w:t>
      </w:r>
      <w:r>
        <w:rPr>
          <w:rFonts w:hint="eastAsia"/>
          <w:color w:val="000000" w:themeColor="text1"/>
          <w14:textFill>
            <w14:solidFill>
              <w14:schemeClr w14:val="tx1"/>
            </w14:solidFill>
          </w14:textFill>
        </w:rPr>
        <w:t xml:space="preserve">闯红灯自动记录系统通用技术条件》 </w:t>
      </w:r>
    </w:p>
    <w:p w14:paraId="7C0E2F79">
      <w:pPr>
        <w:pStyle w:val="9"/>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GA</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 xml:space="preserve">T 832-2014 </w:t>
      </w:r>
      <w:r>
        <w:rPr>
          <w:rFonts w:hint="eastAsia"/>
          <w:color w:val="000000" w:themeColor="text1"/>
          <w14:textFill>
            <w14:solidFill>
              <w14:schemeClr w14:val="tx1"/>
            </w14:solidFill>
          </w14:textFill>
        </w:rPr>
        <w:t>道路交通安全违法行为图像取证技术规范》</w:t>
      </w:r>
    </w:p>
    <w:p w14:paraId="1399C6EE">
      <w:pPr>
        <w:pStyle w:val="9"/>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《GA/T 995-2012 道路交通安全违法行为视频取证设备技术规范》</w:t>
      </w:r>
    </w:p>
    <w:p w14:paraId="7BD4E5FA">
      <w:pPr>
        <w:pStyle w:val="9"/>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《GB/T 28181-2016 安全防范视频监控联网系统信息传输、交换、控制技术要求》</w:t>
      </w:r>
    </w:p>
    <w:p w14:paraId="31E491F9">
      <w:pPr>
        <w:pStyle w:val="9"/>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《GBJ 232-90.92中国电气装置安装工程施工及验收规范》</w:t>
      </w:r>
    </w:p>
    <w:p w14:paraId="0FA2D647">
      <w:pPr>
        <w:pStyle w:val="9"/>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《GA/T 652-2006公安交通管理外场设备施工要求标准》</w:t>
      </w:r>
    </w:p>
    <w:p w14:paraId="6E28BFBA">
      <w:pPr>
        <w:pStyle w:val="9"/>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《GB 50619 电器装置安装工程接地装置施工及验收规范》</w:t>
      </w:r>
    </w:p>
    <w:p w14:paraId="552D337F">
      <w:pPr>
        <w:pStyle w:val="9"/>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《GA/T 497-2016 道路车辆智能监测记录系统通用技术条件》</w:t>
      </w:r>
    </w:p>
    <w:p w14:paraId="3F5DAD61">
      <w:pPr>
        <w:pStyle w:val="9"/>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《交通电视监视系统工程验收规范》</w:t>
      </w:r>
    </w:p>
    <w:p w14:paraId="4370EB58">
      <w:pPr>
        <w:pStyle w:val="9"/>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《道路交通违法管理信息数据库规范》（试用版）</w:t>
      </w:r>
    </w:p>
    <w:p w14:paraId="5FEC9EFC">
      <w:pPr>
        <w:pStyle w:val="9"/>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《道路交通违法管理信息代码》（试用版）</w:t>
      </w:r>
    </w:p>
    <w:p w14:paraId="2047A910">
      <w:pPr>
        <w:pStyle w:val="9"/>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《交通违法数据交换格式》(试用版)</w:t>
      </w:r>
    </w:p>
    <w:p w14:paraId="1D3DA159">
      <w:pPr>
        <w:pStyle w:val="9"/>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《机动车违法管理信息规范》（试用版）</w:t>
      </w:r>
    </w:p>
    <w:p w14:paraId="3C36E5B0">
      <w:pPr>
        <w:pStyle w:val="9"/>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《GA 36-2014 中华人民共和国机动车号牌》</w:t>
      </w:r>
    </w:p>
    <w:p w14:paraId="19121C56">
      <w:pPr>
        <w:pStyle w:val="9"/>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《GA/T 833-2016 机动车号牌图像自动识别技术规范》</w:t>
      </w:r>
    </w:p>
    <w:p w14:paraId="74CCF024">
      <w:pPr>
        <w:pStyle w:val="9"/>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《ISO/IEC 15444:2000 信息技术——JPEG2000图像编码系统》</w:t>
      </w:r>
    </w:p>
    <w:p w14:paraId="3D0FFF4B">
      <w:pPr>
        <w:pStyle w:val="9"/>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《上海市公安局卡口信息识别系统联网技术规范--电子警察数据接入要求》</w:t>
      </w:r>
    </w:p>
    <w:p w14:paraId="150ADE0E">
      <w:pPr>
        <w:pStyle w:val="9"/>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《上海市公安局卡口信息识别系统联网技术规范--通信数据接口要求》</w:t>
      </w:r>
    </w:p>
    <w:p w14:paraId="1B9CF3B2">
      <w:pPr>
        <w:pStyle w:val="9"/>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《上海公安治安卡口信息采集、应用系统建设指导意见》</w:t>
      </w:r>
    </w:p>
    <w:p w14:paraId="0A77F894">
      <w:pPr>
        <w:pStyle w:val="9"/>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《GA/T 1400.1—2017 公安视频图像信息应用系统 第1部分：通用技术要求》</w:t>
      </w:r>
    </w:p>
    <w:p w14:paraId="1B8F2C0D">
      <w:pPr>
        <w:pStyle w:val="9"/>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《GA/T 1400.2—2017 公安视频图像信息应用系统 第2部分：应用平台技术要求》</w:t>
      </w:r>
    </w:p>
    <w:p w14:paraId="5B76E604">
      <w:pPr>
        <w:pStyle w:val="9"/>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《GA/T 1400.3—2017 公安视频图像信息应用系统 第3部分：数据库技术要求》</w:t>
      </w:r>
    </w:p>
    <w:p w14:paraId="0E51537E">
      <w:pPr>
        <w:pStyle w:val="9"/>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《GA/T 1400.4—2017 公安视频图像信息应用系统 第4部分：接口协议要求》</w:t>
      </w:r>
    </w:p>
    <w:p w14:paraId="41146C03">
      <w:pPr>
        <w:pStyle w:val="9"/>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《GA/T 1399.3 公安视频图像分析系统 第2部分：视频图像内容分析及描述技术》</w:t>
      </w:r>
    </w:p>
    <w:p w14:paraId="2004C1D1">
      <w:pPr>
        <w:pStyle w:val="9"/>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《GA/T 1202-2022交通技术监控成像补光装置通用技术规范》</w:t>
      </w:r>
    </w:p>
    <w:p w14:paraId="4F8614C6">
      <w:pPr>
        <w:pStyle w:val="9"/>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《上海公安数字高清图像监控系统建设技术规范（V2.0）》</w:t>
      </w:r>
    </w:p>
    <w:p w14:paraId="36C72988">
      <w:pPr>
        <w:pStyle w:val="9"/>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《上海公安图像监控系统建设和管理工作规定（试行）》</w:t>
      </w:r>
    </w:p>
    <w:p w14:paraId="4E5AF0C0">
      <w:pPr>
        <w:pStyle w:val="9"/>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《上海公安智能图像监控系统建设指导意见（试行）》</w:t>
      </w:r>
    </w:p>
    <w:p w14:paraId="36D66A9F">
      <w:pPr>
        <w:pStyle w:val="9"/>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《上海公安车辆识别数据信息采集、应用系统建设指导意见（试行）》</w:t>
      </w:r>
    </w:p>
    <w:p w14:paraId="53E2B442">
      <w:pPr>
        <w:pStyle w:val="9"/>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《上海公安车辆识别数据联网技术规范（试行）》</w:t>
      </w:r>
    </w:p>
    <w:p w14:paraId="51B07CD6">
      <w:pPr>
        <w:pStyle w:val="9"/>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《公路交通安全设施设计技术规范JTJ 074-2003》</w:t>
      </w:r>
    </w:p>
    <w:p w14:paraId="0FFF48FF">
      <w:pPr>
        <w:pStyle w:val="9"/>
        <w:numPr>
          <w:ilvl w:val="0"/>
          <w:numId w:val="0"/>
        </w:numPr>
        <w:ind w:leftChars="0"/>
        <w:outlineLvl w:val="0"/>
        <w:rPr>
          <w:rFonts w:hint="eastAsia"/>
          <w:b/>
          <w:bCs w:val="0"/>
          <w:spacing w:val="20"/>
          <w:sz w:val="24"/>
          <w:szCs w:val="24"/>
          <w:lang w:val="en-US" w:eastAsia="zh-CN"/>
        </w:rPr>
      </w:pPr>
      <w:r>
        <w:rPr>
          <w:rFonts w:hint="eastAsia"/>
          <w:b/>
          <w:bCs w:val="0"/>
          <w:spacing w:val="20"/>
          <w:sz w:val="24"/>
          <w:szCs w:val="24"/>
          <w:lang w:val="en-US" w:eastAsia="zh-CN"/>
        </w:rPr>
        <w:t>三、建设目标</w:t>
      </w:r>
    </w:p>
    <w:p w14:paraId="3DAA7583">
      <w:pPr>
        <w:pStyle w:val="9"/>
        <w:ind w:firstLine="480"/>
        <w:rPr>
          <w:rFonts w:hint="eastAsia"/>
        </w:rPr>
      </w:pPr>
      <w:r>
        <w:rPr>
          <w:rFonts w:hint="eastAsia"/>
        </w:rPr>
        <w:t>根据总队《关于新增持续推进交通技术监控设备新增、恢复工作的通知》（沪公交管传发〔</w:t>
      </w:r>
      <w:r>
        <w:t>202</w:t>
      </w:r>
      <w:r>
        <w:rPr>
          <w:rFonts w:hint="eastAsia"/>
        </w:rPr>
        <w:t>4〕14号）要求，长宁区应在2023年至2025年完成新增机动车非现场执法设备166套；2023年到2025年需要分别新增RFID电动自行车智能管控系统以及基于人脸识别功能的行人非机动车执法设备各100套。</w:t>
      </w:r>
    </w:p>
    <w:p w14:paraId="7C1E756F">
      <w:pPr>
        <w:pStyle w:val="9"/>
        <w:numPr>
          <w:ilvl w:val="0"/>
          <w:numId w:val="0"/>
        </w:numPr>
        <w:ind w:leftChars="0"/>
        <w:outlineLvl w:val="0"/>
        <w:rPr>
          <w:rFonts w:hint="eastAsia"/>
          <w:b/>
          <w:bCs w:val="0"/>
          <w:spacing w:val="20"/>
          <w:sz w:val="24"/>
          <w:szCs w:val="24"/>
          <w:lang w:val="en-US" w:eastAsia="zh-CN"/>
        </w:rPr>
      </w:pPr>
      <w:r>
        <w:rPr>
          <w:rFonts w:hint="eastAsia"/>
          <w:b/>
          <w:bCs w:val="0"/>
          <w:spacing w:val="20"/>
          <w:sz w:val="24"/>
          <w:szCs w:val="24"/>
          <w:lang w:val="en-US" w:eastAsia="zh-CN"/>
        </w:rPr>
        <w:t>四、服务内容及要求</w:t>
      </w:r>
    </w:p>
    <w:p w14:paraId="4A76CAA1">
      <w:pPr>
        <w:pStyle w:val="9"/>
        <w:numPr>
          <w:ilvl w:val="0"/>
          <w:numId w:val="0"/>
        </w:numPr>
        <w:ind w:leftChars="0"/>
        <w:outlineLvl w:val="1"/>
        <w:rPr>
          <w:rFonts w:hint="eastAsia"/>
          <w:b/>
        </w:rPr>
      </w:pPr>
      <w:r>
        <w:rPr>
          <w:rFonts w:hint="eastAsia"/>
          <w:b/>
          <w:lang w:val="en-US" w:eastAsia="zh-CN"/>
        </w:rPr>
        <w:t>4.1</w:t>
      </w:r>
      <w:r>
        <w:rPr>
          <w:rFonts w:hint="eastAsia"/>
          <w:b/>
        </w:rPr>
        <w:t>建设内容</w:t>
      </w:r>
    </w:p>
    <w:p w14:paraId="4A50AE19">
      <w:pPr>
        <w:pStyle w:val="9"/>
        <w:keepNext w:val="0"/>
        <w:keepLines w:val="0"/>
        <w:pageBreakBefore w:val="0"/>
        <w:widowControl w:val="0"/>
        <w:numPr>
          <w:ilvl w:val="0"/>
          <w:numId w:val="2"/>
        </w:numPr>
        <w:kinsoku/>
        <w:wordWrap/>
        <w:overflowPunct/>
        <w:topLinePunct w:val="0"/>
        <w:autoSpaceDE/>
        <w:autoSpaceDN/>
        <w:bidi w:val="0"/>
        <w:adjustRightInd/>
        <w:snapToGrid/>
        <w:ind w:left="0" w:firstLine="480" w:firstLineChars="200"/>
        <w:jc w:val="left"/>
        <w:textAlignment w:val="auto"/>
        <w:rPr>
          <w:rFonts w:hint="eastAsia"/>
          <w:color w:val="000000" w:themeColor="text1"/>
          <w14:textFill>
            <w14:solidFill>
              <w14:schemeClr w14:val="tx1"/>
            </w14:solidFill>
          </w14:textFill>
        </w:rPr>
      </w:pPr>
      <w:bookmarkStart w:id="2" w:name="_Toc167352827"/>
      <w:bookmarkStart w:id="3" w:name="_Toc459132034"/>
      <w:r>
        <w:rPr>
          <w:rFonts w:hint="eastAsia"/>
          <w:color w:val="000000" w:themeColor="text1"/>
          <w14:textFill>
            <w14:solidFill>
              <w14:schemeClr w14:val="tx1"/>
            </w14:solidFill>
          </w14:textFill>
        </w:rPr>
        <w:t>完成</w:t>
      </w:r>
      <w:r>
        <w:rPr>
          <w:color w:val="000000" w:themeColor="text1"/>
          <w14:textFill>
            <w14:solidFill>
              <w14:schemeClr w14:val="tx1"/>
            </w14:solidFill>
          </w14:textFill>
        </w:rPr>
        <w:t>32</w:t>
      </w:r>
      <w:r>
        <w:rPr>
          <w:rFonts w:hint="eastAsia"/>
          <w:color w:val="000000" w:themeColor="text1"/>
          <w14:textFill>
            <w14:solidFill>
              <w14:schemeClr w14:val="tx1"/>
            </w14:solidFill>
          </w14:textFill>
        </w:rPr>
        <w:t>个非机动车、行人执法设备的新增。</w:t>
      </w:r>
    </w:p>
    <w:p w14:paraId="4CAD0F82">
      <w:pPr>
        <w:pStyle w:val="9"/>
        <w:keepNext w:val="0"/>
        <w:keepLines w:val="0"/>
        <w:pageBreakBefore w:val="0"/>
        <w:widowControl w:val="0"/>
        <w:numPr>
          <w:ilvl w:val="0"/>
          <w:numId w:val="2"/>
        </w:numPr>
        <w:kinsoku/>
        <w:wordWrap/>
        <w:overflowPunct/>
        <w:topLinePunct w:val="0"/>
        <w:autoSpaceDE/>
        <w:autoSpaceDN/>
        <w:bidi w:val="0"/>
        <w:adjustRightInd/>
        <w:snapToGrid/>
        <w:ind w:left="0" w:firstLine="480" w:firstLineChars="200"/>
        <w:jc w:val="left"/>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城区主要道路，商业网点、居民住宅区、电动车交通事故易发区域等快递、外卖电动自行车集中路口路段建设</w:t>
      </w:r>
      <w:r>
        <w:rPr>
          <w:color w:val="000000" w:themeColor="text1"/>
          <w14:textFill>
            <w14:solidFill>
              <w14:schemeClr w14:val="tx1"/>
            </w14:solidFill>
          </w14:textFill>
        </w:rPr>
        <w:t>38</w:t>
      </w:r>
      <w:r>
        <w:rPr>
          <w:rFonts w:hint="eastAsia"/>
          <w:color w:val="000000" w:themeColor="text1"/>
          <w14:textFill>
            <w14:solidFill>
              <w14:schemeClr w14:val="tx1"/>
            </w14:solidFill>
          </w14:textFill>
        </w:rPr>
        <w:t>套快递外卖RFID执法系统。</w:t>
      </w:r>
    </w:p>
    <w:p w14:paraId="2921D3E5">
      <w:pPr>
        <w:pStyle w:val="9"/>
        <w:keepNext w:val="0"/>
        <w:keepLines w:val="0"/>
        <w:pageBreakBefore w:val="0"/>
        <w:widowControl w:val="0"/>
        <w:numPr>
          <w:ilvl w:val="0"/>
          <w:numId w:val="2"/>
        </w:numPr>
        <w:kinsoku/>
        <w:wordWrap/>
        <w:overflowPunct/>
        <w:topLinePunct w:val="0"/>
        <w:autoSpaceDE/>
        <w:autoSpaceDN/>
        <w:bidi w:val="0"/>
        <w:adjustRightInd/>
        <w:snapToGrid/>
        <w:ind w:left="0" w:firstLine="480" w:firstLineChars="200"/>
        <w:jc w:val="left"/>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本项目前端采集设备采用</w:t>
      </w:r>
      <w:r>
        <w:rPr>
          <w:color w:val="000000" w:themeColor="text1"/>
          <w14:textFill>
            <w14:solidFill>
              <w14:schemeClr w14:val="tx1"/>
            </w14:solidFill>
          </w14:textFill>
        </w:rPr>
        <w:t>专网方式联网接入</w:t>
      </w:r>
      <w:r>
        <w:rPr>
          <w:rFonts w:hint="eastAsia"/>
          <w:color w:val="000000" w:themeColor="text1"/>
          <w14:textFill>
            <w14:solidFill>
              <w14:schemeClr w14:val="tx1"/>
            </w14:solidFill>
          </w14:textFill>
        </w:rPr>
        <w:t>，在</w:t>
      </w:r>
      <w:r>
        <w:rPr>
          <w:color w:val="000000" w:themeColor="text1"/>
          <w14:textFill>
            <w14:solidFill>
              <w14:schemeClr w14:val="tx1"/>
            </w14:solidFill>
          </w14:textFill>
        </w:rPr>
        <w:t>前端设备处</w:t>
      </w:r>
      <w:r>
        <w:rPr>
          <w:rFonts w:hint="eastAsia"/>
          <w:color w:val="000000" w:themeColor="text1"/>
          <w14:textFill>
            <w14:solidFill>
              <w14:schemeClr w14:val="tx1"/>
            </w14:solidFill>
          </w14:textFill>
        </w:rPr>
        <w:t>用</w:t>
      </w:r>
      <w:r>
        <w:rPr>
          <w:color w:val="000000" w:themeColor="text1"/>
          <w14:textFill>
            <w14:solidFill>
              <w14:schemeClr w14:val="tx1"/>
            </w14:solidFill>
          </w14:textFill>
        </w:rPr>
        <w:t>发送/接收通信模块，</w:t>
      </w:r>
      <w:r>
        <w:rPr>
          <w:rFonts w:hint="eastAsia"/>
          <w:color w:val="000000" w:themeColor="text1"/>
          <w14:textFill>
            <w14:solidFill>
              <w14:schemeClr w14:val="tx1"/>
            </w14:solidFill>
          </w14:textFill>
        </w:rPr>
        <w:t>利用</w:t>
      </w:r>
      <w:r>
        <w:rPr>
          <w:color w:val="000000" w:themeColor="text1"/>
          <w14:textFill>
            <w14:solidFill>
              <w14:schemeClr w14:val="tx1"/>
            </w14:solidFill>
          </w14:textFill>
        </w:rPr>
        <w:t>通信传输基站延伸至</w:t>
      </w:r>
      <w:r>
        <w:rPr>
          <w:rFonts w:hint="eastAsia"/>
          <w:color w:val="000000" w:themeColor="text1"/>
          <w14:textFill>
            <w14:solidFill>
              <w14:schemeClr w14:val="tx1"/>
            </w14:solidFill>
          </w14:textFill>
        </w:rPr>
        <w:t>长宁分局</w:t>
      </w:r>
      <w:r>
        <w:rPr>
          <w:color w:val="000000" w:themeColor="text1"/>
          <w14:textFill>
            <w14:solidFill>
              <w14:schemeClr w14:val="tx1"/>
            </w14:solidFill>
          </w14:textFill>
        </w:rPr>
        <w:t>机房，通过</w:t>
      </w:r>
      <w:r>
        <w:rPr>
          <w:rFonts w:hint="eastAsia"/>
          <w:color w:val="000000" w:themeColor="text1"/>
          <w14:textFill>
            <w14:solidFill>
              <w14:schemeClr w14:val="tx1"/>
            </w14:solidFill>
          </w14:textFill>
        </w:rPr>
        <w:t>有线</w:t>
      </w:r>
      <w:r>
        <w:rPr>
          <w:color w:val="000000" w:themeColor="text1"/>
          <w14:textFill>
            <w14:solidFill>
              <w14:schemeClr w14:val="tx1"/>
            </w14:solidFill>
          </w14:textFill>
        </w:rPr>
        <w:t>方式进行固定电子警察前端设备的中心联网。</w:t>
      </w:r>
    </w:p>
    <w:p w14:paraId="5A90FF75">
      <w:pPr>
        <w:pStyle w:val="9"/>
        <w:keepNext w:val="0"/>
        <w:keepLines w:val="0"/>
        <w:pageBreakBefore w:val="0"/>
        <w:widowControl w:val="0"/>
        <w:numPr>
          <w:ilvl w:val="0"/>
          <w:numId w:val="2"/>
        </w:numPr>
        <w:kinsoku/>
        <w:wordWrap/>
        <w:overflowPunct/>
        <w:topLinePunct w:val="0"/>
        <w:autoSpaceDE/>
        <w:autoSpaceDN/>
        <w:bidi w:val="0"/>
        <w:adjustRightInd/>
        <w:snapToGrid/>
        <w:ind w:left="0" w:firstLine="480" w:firstLineChars="200"/>
        <w:jc w:val="left"/>
        <w:textAlignment w:val="auto"/>
        <w:rPr>
          <w:rFonts w:hint="eastAsia"/>
          <w:color w:val="000000" w:themeColor="text1"/>
          <w14:textFill>
            <w14:solidFill>
              <w14:schemeClr w14:val="tx1"/>
            </w14:solidFill>
          </w14:textFill>
        </w:rPr>
      </w:pPr>
      <w:r>
        <w:rPr>
          <w:rFonts w:hint="eastAsia" w:cs="宋体"/>
        </w:rPr>
        <w:t>新增1</w:t>
      </w:r>
      <w:r>
        <w:rPr>
          <w:rFonts w:hint="eastAsia" w:cs="宋体"/>
          <w:lang w:eastAsia="zh-Hans"/>
        </w:rPr>
        <w:t>台交通违法行为分析专用设备，分析范围包含</w:t>
      </w:r>
      <w:r>
        <w:rPr>
          <w:rFonts w:hint="eastAsia" w:cs="宋体"/>
        </w:rPr>
        <w:t>4</w:t>
      </w:r>
      <w:r>
        <w:rPr>
          <w:rFonts w:cs="宋体"/>
          <w:lang w:eastAsia="zh-Hans"/>
        </w:rPr>
        <w:t>套机动车</w:t>
      </w:r>
      <w:r>
        <w:rPr>
          <w:rFonts w:hint="eastAsia" w:cs="宋体"/>
          <w:lang w:eastAsia="zh-Hans"/>
        </w:rPr>
        <w:t>违法行为</w:t>
      </w:r>
      <w:r>
        <w:rPr>
          <w:rFonts w:cs="宋体"/>
          <w:lang w:eastAsia="zh-Hans"/>
        </w:rPr>
        <w:t>分析以及</w:t>
      </w:r>
      <w:r>
        <w:rPr>
          <w:rFonts w:hint="eastAsia" w:cs="宋体"/>
        </w:rPr>
        <w:t>14</w:t>
      </w:r>
      <w:r>
        <w:rPr>
          <w:rFonts w:cs="宋体"/>
          <w:lang w:eastAsia="zh-Hans"/>
        </w:rPr>
        <w:t>套非机动车分析</w:t>
      </w:r>
      <w:r>
        <w:rPr>
          <w:rFonts w:hint="eastAsia" w:cs="宋体"/>
          <w:lang w:eastAsia="zh-Hans"/>
        </w:rPr>
        <w:t>算法模块，算法模块包括：</w:t>
      </w:r>
      <w:r>
        <w:rPr>
          <w:rFonts w:cs="宋体"/>
          <w:lang w:eastAsia="zh-Hans"/>
        </w:rPr>
        <w:t>12</w:t>
      </w:r>
      <w:r>
        <w:rPr>
          <w:rFonts w:hint="eastAsia" w:cs="宋体"/>
          <w:lang w:eastAsia="zh-Hans"/>
        </w:rPr>
        <w:t>种机动车违法行为分析算法、</w:t>
      </w:r>
      <w:r>
        <w:rPr>
          <w:rFonts w:cs="宋体"/>
          <w:lang w:eastAsia="zh-Hans"/>
        </w:rPr>
        <w:t>8</w:t>
      </w:r>
      <w:r>
        <w:rPr>
          <w:rFonts w:hint="eastAsia" w:cs="宋体"/>
          <w:lang w:eastAsia="zh-Hans"/>
        </w:rPr>
        <w:t>种非机动车违法行为分析算法。</w:t>
      </w:r>
    </w:p>
    <w:p w14:paraId="5F1CCD74">
      <w:pPr>
        <w:pStyle w:val="10"/>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本项目需为前端点位敷设光缆、取电、新增机箱、新增mdu并配置。</w:t>
      </w:r>
    </w:p>
    <w:p w14:paraId="67635FFD">
      <w:pPr>
        <w:pStyle w:val="9"/>
        <w:numPr>
          <w:ilvl w:val="0"/>
          <w:numId w:val="0"/>
        </w:numPr>
        <w:ind w:leftChars="0"/>
        <w:outlineLvl w:val="1"/>
        <w:rPr>
          <w:rFonts w:hint="eastAsia"/>
          <w:b/>
        </w:rPr>
      </w:pPr>
      <w:r>
        <w:rPr>
          <w:rFonts w:hint="eastAsia"/>
          <w:b/>
          <w:lang w:val="en-US" w:eastAsia="zh-CN"/>
        </w:rPr>
        <w:t>4.2</w:t>
      </w:r>
      <w:r>
        <w:rPr>
          <w:rFonts w:hint="eastAsia"/>
          <w:b/>
        </w:rPr>
        <w:t>项目总体要求</w:t>
      </w:r>
      <w:bookmarkEnd w:id="2"/>
    </w:p>
    <w:bookmarkEnd w:id="3"/>
    <w:p w14:paraId="70E22349">
      <w:pPr>
        <w:pStyle w:val="9"/>
        <w:numPr>
          <w:ilvl w:val="0"/>
          <w:numId w:val="3"/>
        </w:numPr>
        <w:ind w:left="210" w:leftChars="100" w:firstLine="480"/>
        <w:rPr>
          <w:rFonts w:hint="eastAsia"/>
          <w:color w:val="000000" w:themeColor="text1"/>
          <w:sz w:val="24"/>
          <w:szCs w:val="24"/>
          <w14:textFill>
            <w14:solidFill>
              <w14:schemeClr w14:val="tx1"/>
            </w14:solidFill>
          </w14:textFill>
        </w:rPr>
      </w:pPr>
      <w:bookmarkStart w:id="4" w:name="_Toc459132041"/>
      <w:bookmarkStart w:id="5" w:name="_Toc499405236"/>
      <w:bookmarkStart w:id="6" w:name="_Toc509824074"/>
      <w:bookmarkStart w:id="7" w:name="_Toc511727416"/>
      <w:bookmarkStart w:id="8" w:name="_Toc484127619"/>
      <w:bookmarkStart w:id="9" w:name="_Toc459132042"/>
      <w:r>
        <w:rPr>
          <w:rFonts w:hint="eastAsia"/>
          <w:color w:val="000000" w:themeColor="text1"/>
          <w:sz w:val="24"/>
          <w:szCs w:val="24"/>
          <w14:textFill>
            <w14:solidFill>
              <w14:schemeClr w14:val="tx1"/>
            </w14:solidFill>
          </w14:textFill>
        </w:rPr>
        <w:t>系统具备7*24小时连续不间断运行能力，需充分考虑系统的高可靠性，选用集成设备，采用自动检测、自动报警、自动监控等技术来有效地保证系统的高可用性和高可靠性。</w:t>
      </w:r>
    </w:p>
    <w:p w14:paraId="4CE06FBB">
      <w:pPr>
        <w:pStyle w:val="9"/>
        <w:ind w:left="210" w:leftChars="100" w:firstLine="480"/>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对于系统中视频存储设备及内嵌软件等，必须支持掉电恢复后设备及软件自动恢复正常连接、断网或网络风暴恢复后设备及软件自动恢复正常连接，启动过程无需人工干预。</w:t>
      </w:r>
    </w:p>
    <w:p w14:paraId="23AB8BA2">
      <w:pPr>
        <w:pStyle w:val="9"/>
        <w:numPr>
          <w:ilvl w:val="0"/>
          <w:numId w:val="3"/>
        </w:numPr>
        <w:ind w:left="210" w:leftChars="100" w:firstLine="480"/>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非机动车电警要求采用</w:t>
      </w:r>
      <w:r>
        <w:rPr>
          <w:color w:val="000000" w:themeColor="text1"/>
          <w:sz w:val="24"/>
          <w:szCs w:val="24"/>
          <w14:textFill>
            <w14:solidFill>
              <w14:schemeClr w14:val="tx1"/>
            </w14:solidFill>
          </w14:textFill>
        </w:rPr>
        <w:t>12</w:t>
      </w:r>
      <w:r>
        <w:rPr>
          <w:rFonts w:hint="eastAsia"/>
          <w:color w:val="000000" w:themeColor="text1"/>
          <w:sz w:val="24"/>
          <w:szCs w:val="24"/>
          <w14:textFill>
            <w14:solidFill>
              <w14:schemeClr w14:val="tx1"/>
            </w14:solidFill>
          </w14:textFill>
        </w:rPr>
        <w:t>00万电子抓拍系统，对包括闯红灯、非机动车不戴头盔等多种种交通违法行为进行检测抓拍，每处点位根据具体场景要求配置对应的功能。</w:t>
      </w:r>
    </w:p>
    <w:p w14:paraId="58A2E9BC">
      <w:pPr>
        <w:pStyle w:val="9"/>
        <w:numPr>
          <w:ilvl w:val="0"/>
          <w:numId w:val="3"/>
        </w:numPr>
        <w:ind w:left="210" w:leftChars="100" w:firstLine="480"/>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系统采用分体式视频检测设备作为机动车违法行为取证部件，所记录的图像应该过程时间记录清晰、明显、无异议，并具有防篡改鉴别功能，每起交通违法行为证据应包括号牌特写图片、全景图片和录像视频。</w:t>
      </w:r>
    </w:p>
    <w:p w14:paraId="284D0C12">
      <w:pPr>
        <w:pStyle w:val="9"/>
        <w:ind w:left="210" w:leftChars="100" w:firstLine="480"/>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系统具有较低照度下（夜晚路灯环境下）抓拍和数据化采集的能力，对于部分路灯光照不足的位置，可定时自动启动LED补光灯工作。</w:t>
      </w:r>
    </w:p>
    <w:p w14:paraId="717045D2">
      <w:pPr>
        <w:pStyle w:val="9"/>
        <w:numPr>
          <w:ilvl w:val="0"/>
          <w:numId w:val="3"/>
        </w:numPr>
        <w:ind w:left="210" w:leftChars="100" w:firstLine="480"/>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系统应具有开放性特点，包括免费提供抓拍系统的SDK开发包和传输接口、协议，并按照用户提供的通讯协议标准进行开发，使前端设备抓拍的违法车辆的“视频＋图片+文字信息”上传到分局现有的违法抓拍子系统。</w:t>
      </w:r>
      <w:bookmarkEnd w:id="4"/>
      <w:bookmarkStart w:id="10" w:name="_Toc511727438"/>
      <w:bookmarkStart w:id="11" w:name="_Hlk509874027"/>
    </w:p>
    <w:bookmarkEnd w:id="5"/>
    <w:bookmarkEnd w:id="6"/>
    <w:bookmarkEnd w:id="7"/>
    <w:bookmarkEnd w:id="10"/>
    <w:bookmarkEnd w:id="11"/>
    <w:p w14:paraId="4FB15EB0">
      <w:pPr>
        <w:pStyle w:val="9"/>
        <w:numPr>
          <w:ilvl w:val="0"/>
          <w:numId w:val="0"/>
        </w:numPr>
        <w:ind w:leftChars="0"/>
        <w:outlineLvl w:val="1"/>
        <w:rPr>
          <w:rFonts w:hint="eastAsia"/>
          <w:b/>
        </w:rPr>
      </w:pPr>
      <w:r>
        <w:rPr>
          <w:rFonts w:hint="eastAsia"/>
          <w:b/>
          <w:lang w:val="en-US" w:eastAsia="zh-CN"/>
        </w:rPr>
        <w:t>4.3</w:t>
      </w:r>
      <w:r>
        <w:rPr>
          <w:rFonts w:hint="eastAsia"/>
          <w:b/>
        </w:rPr>
        <w:t>光缆建设服务要求</w:t>
      </w:r>
    </w:p>
    <w:p w14:paraId="4B24EEB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olor w:val="000000" w:themeColor="text1"/>
          <w:sz w:val="24"/>
          <w:szCs w:val="24"/>
          <w14:textFill>
            <w14:solidFill>
              <w14:schemeClr w14:val="tx1"/>
            </w14:solidFill>
          </w14:textFill>
        </w:rPr>
      </w:pPr>
      <w:bookmarkStart w:id="12" w:name="_Toc511727437"/>
      <w:r>
        <w:rPr>
          <w:rFonts w:hint="eastAsia" w:ascii="宋体" w:hAnsi="宋体"/>
          <w:color w:val="000000" w:themeColor="text1"/>
          <w:sz w:val="24"/>
          <w:szCs w:val="24"/>
          <w:lang w:eastAsia="zh-CN"/>
          <w14:textFill>
            <w14:solidFill>
              <w14:schemeClr w14:val="tx1"/>
            </w14:solidFill>
          </w14:textFill>
        </w:rPr>
        <w:t>（</w:t>
      </w:r>
      <w:r>
        <w:rPr>
          <w:rFonts w:hint="eastAsia" w:ascii="宋体" w:hAnsi="宋体"/>
          <w:color w:val="000000" w:themeColor="text1"/>
          <w:sz w:val="24"/>
          <w:szCs w:val="24"/>
          <w:lang w:val="en-US" w:eastAsia="zh-CN"/>
          <w14:textFill>
            <w14:solidFill>
              <w14:schemeClr w14:val="tx1"/>
            </w14:solidFill>
          </w14:textFill>
        </w:rPr>
        <w:t>1</w:t>
      </w:r>
      <w:r>
        <w:rPr>
          <w:rFonts w:hint="eastAsia" w:ascii="宋体" w:hAnsi="宋体"/>
          <w:color w:val="000000" w:themeColor="text1"/>
          <w:sz w:val="24"/>
          <w:szCs w:val="24"/>
          <w:lang w:eastAsia="zh-CN"/>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光缆可根据地理位置的分布和路况采用管道等敷设方式，不能采用直埋式的敷设方法。在资源允许的情况下，尽量使用现有管道资源敷设。去年已实施架空线入地的15个路段及今年计划实施架空线入地的25个路段严禁采用架空敷设方式。</w:t>
      </w:r>
    </w:p>
    <w:p w14:paraId="29CC54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（2）根据敷设方式选用光缆规格。</w:t>
      </w:r>
    </w:p>
    <w:p w14:paraId="331EEF6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管道及架空光缆、带状光缆：型号为GYTA或同等级别。</w:t>
      </w:r>
    </w:p>
    <w:p w14:paraId="7E65614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光缆均采用高品质国内知名品牌。</w:t>
      </w:r>
    </w:p>
    <w:p w14:paraId="4A90654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（3）每盘光缆之间须进行熔接，熔接应包括缆内所有光纤。</w:t>
      </w:r>
    </w:p>
    <w:p w14:paraId="228B37F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（4）光缆应敷设至每个监控点和终端机房，并进行成端施工。其中，监控点成端至控制箱，终端机房使用ODP（ODB）和FC/PC型尾纤、法兰将光缆内所有光纤熔接成端。</w:t>
      </w:r>
    </w:p>
    <w:p w14:paraId="6FFB3C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（5）施工过程中，所有光缆应按要求加挂标识牌（蓝底白字，架空光缆标识牌尺寸为200mm×150mm、管道光缆标识牌尺寸为100mm×50mm），标识上应标明“上海市公安局长宁分局专用光缆，电话：23039110”字样。</w:t>
      </w:r>
    </w:p>
    <w:p w14:paraId="1EBA7FA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（6）摄像机立杆必须按照施工要求浇铸基础，并且在立杆内预埋穿电缆、电线的引导线。</w:t>
      </w:r>
    </w:p>
    <w:p w14:paraId="07A72EE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（7）所有手井井盖上应铸上标志，标明为公安局专用。</w:t>
      </w:r>
    </w:p>
    <w:p w14:paraId="12763A4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（8）需根据监控点和被监控目标的实际情况进行立杆，挑臂长度根据现场安装条件灵活选择，尽量避免监控死角、扩大可视范围。</w:t>
      </w:r>
    </w:p>
    <w:p w14:paraId="0EF989E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（9）为了使不锈钢机箱内的设备安装布局合理、走线规范，所有机箱及箱内配件必须按照甲方要求进行安装及开洞。</w:t>
      </w:r>
    </w:p>
    <w:p w14:paraId="7692686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（10）机箱内应安装防雷装置与立杆地下基础钢筋相连，接地电阻一般不大于10欧姆（实测）。</w:t>
      </w:r>
      <w:bookmarkEnd w:id="12"/>
    </w:p>
    <w:p w14:paraId="6E379BF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（11）本项目光缆建设需提供实际路由、皮长等竣工图纸，录入长宁分局光缆监测系统，符合光缆资源数据管理要求。</w:t>
      </w:r>
    </w:p>
    <w:p w14:paraId="73D623D2">
      <w:pPr>
        <w:pStyle w:val="9"/>
        <w:numPr>
          <w:ilvl w:val="0"/>
          <w:numId w:val="0"/>
        </w:numPr>
        <w:ind w:leftChars="0"/>
        <w:outlineLvl w:val="1"/>
        <w:rPr>
          <w:rFonts w:hint="eastAsia"/>
          <w:b/>
        </w:rPr>
      </w:pPr>
      <w:bookmarkStart w:id="13" w:name="_Toc510119691"/>
      <w:bookmarkStart w:id="14" w:name="_Toc509824083"/>
      <w:r>
        <w:rPr>
          <w:rFonts w:hint="eastAsia"/>
          <w:b/>
          <w:lang w:val="en-US" w:eastAsia="zh-CN"/>
        </w:rPr>
        <w:t>4.4</w:t>
      </w:r>
      <w:r>
        <w:rPr>
          <w:rFonts w:hint="eastAsia"/>
          <w:b/>
        </w:rPr>
        <w:t>室外机箱</w:t>
      </w:r>
      <w:bookmarkEnd w:id="13"/>
      <w:bookmarkEnd w:id="14"/>
      <w:r>
        <w:rPr>
          <w:rFonts w:hint="eastAsia"/>
          <w:b/>
        </w:rPr>
        <w:t>安装要求</w:t>
      </w:r>
    </w:p>
    <w:p w14:paraId="676DB691">
      <w:pPr>
        <w:pStyle w:val="11"/>
        <w:ind w:firstLine="480"/>
        <w:rPr>
          <w:rFonts w:hint="eastAsia" w:ascii="宋体" w:eastAsia="宋体"/>
          <w:color w:val="000000" w:themeColor="text1"/>
          <w:sz w:val="24"/>
          <w:szCs w:val="24"/>
          <w14:textFill>
            <w14:solidFill>
              <w14:schemeClr w14:val="tx1"/>
            </w14:solidFill>
          </w14:textFill>
        </w:rPr>
      </w:pPr>
      <w:r>
        <w:rPr>
          <w:rFonts w:hint="eastAsia" w:ascii="宋体" w:eastAsia="宋体"/>
          <w:color w:val="000000" w:themeColor="text1"/>
          <w:sz w:val="24"/>
          <w:szCs w:val="24"/>
          <w14:textFill>
            <w14:solidFill>
              <w14:schemeClr w14:val="tx1"/>
            </w14:solidFill>
          </w14:textFill>
        </w:rPr>
        <w:t>前端设备机箱应防打、防砸、防撬；应统一配置空气开关、维修用电源插座和标准接线端子，电源引入各机箱、均经10A的空气开关再接入稳压电源；能全天候工作，露头机箱应防止顶面积水；能防强电磁干扰，屏蔽功能完善；锁具应采用中心门锁，六方位锁芯，锁紧门缝以使柜体密封更可靠；机箱结构设计应具有足够的机械强度，能承受正常条件下可预料的运输、安装、搬运、维护等过程中的操作，具备一定防冲击、防破坏能力；应设三重铰链，铰链强度高；材料采用优质冷轧钢板制材料经脱脂、酸洗、磷化、静电喷塑表面处理;防护等级IP</w:t>
      </w:r>
      <w:r>
        <w:rPr>
          <w:rFonts w:ascii="宋体" w:eastAsia="宋体"/>
          <w:color w:val="000000" w:themeColor="text1"/>
          <w:sz w:val="24"/>
          <w:szCs w:val="24"/>
          <w14:textFill>
            <w14:solidFill>
              <w14:schemeClr w14:val="tx1"/>
            </w14:solidFill>
          </w14:textFill>
        </w:rPr>
        <w:t>6</w:t>
      </w:r>
      <w:r>
        <w:rPr>
          <w:rFonts w:hint="eastAsia" w:ascii="宋体" w:eastAsia="宋体"/>
          <w:color w:val="000000" w:themeColor="text1"/>
          <w:sz w:val="24"/>
          <w:szCs w:val="24"/>
          <w14:textFill>
            <w14:solidFill>
              <w14:schemeClr w14:val="tx1"/>
            </w14:solidFill>
          </w14:textFill>
        </w:rPr>
        <w:t>5。箱体应有良好的保护接地，接地装置应符合 GB50169 规范要求，接地电阻≤4Ω。机箱按安装方式分成支架挂墙式和背包式(杆挂式)两种。挂杆式机箱安装时离地高度不低于2米并用抱箍固定牢固。</w:t>
      </w:r>
    </w:p>
    <w:p w14:paraId="7449683B">
      <w:pPr>
        <w:pStyle w:val="9"/>
        <w:numPr>
          <w:ilvl w:val="0"/>
          <w:numId w:val="0"/>
        </w:numPr>
        <w:ind w:leftChars="0"/>
        <w:outlineLvl w:val="1"/>
        <w:rPr>
          <w:rFonts w:hint="eastAsia"/>
          <w:b/>
        </w:rPr>
      </w:pPr>
      <w:bookmarkStart w:id="15" w:name="3.3信息储存要求"/>
      <w:bookmarkEnd w:id="15"/>
      <w:r>
        <w:rPr>
          <w:rFonts w:hint="eastAsia"/>
          <w:b/>
          <w:lang w:val="en-US" w:eastAsia="zh-CN"/>
        </w:rPr>
        <w:t>4.5</w:t>
      </w:r>
      <w:r>
        <w:rPr>
          <w:rFonts w:hint="eastAsia"/>
          <w:b/>
        </w:rPr>
        <w:t>信息储存要求</w:t>
      </w:r>
    </w:p>
    <w:p w14:paraId="1E77C2BA">
      <w:pPr>
        <w:spacing w:line="360" w:lineRule="auto"/>
        <w:ind w:firstLine="480" w:firstLineChars="200"/>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本项目中采集到的违法数据（包括图片、视频、车辆信息）应在前端工控机中至少保留2年，在保留时间内应可随时远程查询和调用。 摄像头拍摄的非违法视频信息，保存时间不少于5天，进行动态滚动存储。</w:t>
      </w:r>
      <w:bookmarkStart w:id="16" w:name="3.4前端信息采集系统要求"/>
      <w:bookmarkEnd w:id="16"/>
    </w:p>
    <w:p w14:paraId="6D29B6B5">
      <w:pPr>
        <w:pStyle w:val="9"/>
        <w:numPr>
          <w:ilvl w:val="0"/>
          <w:numId w:val="0"/>
        </w:numPr>
        <w:ind w:leftChars="0"/>
        <w:outlineLvl w:val="1"/>
        <w:rPr>
          <w:rFonts w:hint="eastAsia"/>
          <w:b/>
        </w:rPr>
      </w:pPr>
      <w:r>
        <w:rPr>
          <w:rFonts w:hint="eastAsia"/>
          <w:b/>
          <w:lang w:val="en-US" w:eastAsia="zh-CN"/>
        </w:rPr>
        <w:t>4.6</w:t>
      </w:r>
      <w:r>
        <w:rPr>
          <w:rFonts w:hint="eastAsia"/>
          <w:b/>
        </w:rPr>
        <w:t>卡口类系统性能指标需求</w:t>
      </w:r>
    </w:p>
    <w:p w14:paraId="4836ED4A">
      <w:pPr>
        <w:spacing w:line="360" w:lineRule="auto"/>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（1）在监控区域内对5km/h～120km/h行驶的车辆图像捕获率应达99%以上。</w:t>
      </w:r>
    </w:p>
    <w:p w14:paraId="737CDA43">
      <w:pPr>
        <w:spacing w:line="360" w:lineRule="auto"/>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w:t>
      </w:r>
      <w:r>
        <w:rPr>
          <w:rFonts w:ascii="宋体" w:hAnsi="宋体"/>
          <w:color w:val="000000" w:themeColor="text1"/>
          <w:sz w:val="24"/>
          <w:szCs w:val="24"/>
          <w14:textFill>
            <w14:solidFill>
              <w14:schemeClr w14:val="tx1"/>
            </w14:solidFill>
          </w14:textFill>
        </w:rPr>
        <w:t>号牌识别准确率</w:t>
      </w:r>
      <w:r>
        <w:rPr>
          <w:rFonts w:hint="eastAsia" w:ascii="宋体" w:hAnsi="宋体"/>
          <w:color w:val="000000" w:themeColor="text1"/>
          <w:sz w:val="24"/>
          <w:szCs w:val="24"/>
          <w14:textFill>
            <w14:solidFill>
              <w14:schemeClr w14:val="tx1"/>
            </w14:solidFill>
          </w14:textFill>
        </w:rPr>
        <w:t>(号牌</w:t>
      </w:r>
      <w:r>
        <w:rPr>
          <w:rFonts w:ascii="宋体" w:hAnsi="宋体"/>
          <w:color w:val="000000" w:themeColor="text1"/>
          <w:sz w:val="24"/>
          <w:szCs w:val="24"/>
          <w14:textFill>
            <w14:solidFill>
              <w14:schemeClr w14:val="tx1"/>
            </w14:solidFill>
          </w14:textFill>
        </w:rPr>
        <w:t>识别准确</w:t>
      </w:r>
      <w:r>
        <w:rPr>
          <w:rFonts w:hint="eastAsia" w:ascii="宋体" w:hAnsi="宋体"/>
          <w:color w:val="000000" w:themeColor="text1"/>
          <w:sz w:val="24"/>
          <w:szCs w:val="24"/>
          <w14:textFill>
            <w14:solidFill>
              <w14:schemeClr w14:val="tx1"/>
            </w14:solidFill>
          </w14:textFill>
        </w:rPr>
        <w:t>数/</w:t>
      </w:r>
      <w:r>
        <w:rPr>
          <w:rFonts w:ascii="宋体" w:hAnsi="宋体"/>
          <w:color w:val="000000" w:themeColor="text1"/>
          <w:sz w:val="24"/>
          <w:szCs w:val="24"/>
          <w14:textFill>
            <w14:solidFill>
              <w14:schemeClr w14:val="tx1"/>
            </w14:solidFill>
          </w14:textFill>
        </w:rPr>
        <w:t>号牌</w:t>
      </w:r>
      <w:r>
        <w:rPr>
          <w:rFonts w:hint="eastAsia" w:ascii="宋体" w:hAnsi="宋体"/>
          <w:color w:val="000000" w:themeColor="text1"/>
          <w:sz w:val="24"/>
          <w:szCs w:val="24"/>
          <w14:textFill>
            <w14:solidFill>
              <w14:schemeClr w14:val="tx1"/>
            </w14:solidFill>
          </w14:textFill>
        </w:rPr>
        <w:t>识别</w:t>
      </w:r>
      <w:r>
        <w:rPr>
          <w:rFonts w:ascii="宋体" w:hAnsi="宋体"/>
          <w:color w:val="000000" w:themeColor="text1"/>
          <w:sz w:val="24"/>
          <w:szCs w:val="24"/>
          <w14:textFill>
            <w14:solidFill>
              <w14:schemeClr w14:val="tx1"/>
            </w14:solidFill>
          </w14:textFill>
        </w:rPr>
        <w:t>总数</w:t>
      </w:r>
      <w:r>
        <w:rPr>
          <w:rFonts w:hint="eastAsia" w:ascii="宋体" w:hAnsi="宋体"/>
          <w:color w:val="000000" w:themeColor="text1"/>
          <w:sz w:val="24"/>
          <w:szCs w:val="24"/>
          <w14:textFill>
            <w14:solidFill>
              <w14:schemeClr w14:val="tx1"/>
            </w14:solidFill>
          </w14:textFill>
        </w:rPr>
        <w:t>×100%)</w:t>
      </w:r>
      <w:r>
        <w:rPr>
          <w:rFonts w:ascii="宋体" w:hAnsi="宋体"/>
          <w:color w:val="000000" w:themeColor="text1"/>
          <w:sz w:val="24"/>
          <w:szCs w:val="24"/>
          <w14:textFill>
            <w14:solidFill>
              <w14:schemeClr w14:val="tx1"/>
            </w14:solidFill>
          </w14:textFill>
        </w:rPr>
        <w:t>原则上不应低于90%</w:t>
      </w:r>
      <w:r>
        <w:rPr>
          <w:rFonts w:hint="eastAsia" w:ascii="宋体" w:hAnsi="宋体"/>
          <w:color w:val="000000" w:themeColor="text1"/>
          <w:sz w:val="24"/>
          <w:szCs w:val="24"/>
          <w14:textFill>
            <w14:solidFill>
              <w14:schemeClr w14:val="tx1"/>
            </w14:solidFill>
          </w14:textFill>
        </w:rPr>
        <w:t>。</w:t>
      </w:r>
    </w:p>
    <w:p w14:paraId="0AADBB84">
      <w:pPr>
        <w:spacing w:line="360" w:lineRule="auto"/>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（3）卡口数据和图片前端设备本地至少保留30天。当超出最大存储容量时，自动对车辆信息和图片进行循环覆盖。</w:t>
      </w:r>
      <w:r>
        <w:rPr>
          <w:rFonts w:ascii="宋体" w:hAnsi="宋体"/>
          <w:color w:val="000000" w:themeColor="text1"/>
          <w:sz w:val="24"/>
          <w:szCs w:val="24"/>
          <w14:textFill>
            <w14:solidFill>
              <w14:schemeClr w14:val="tx1"/>
            </w14:solidFill>
          </w14:textFill>
        </w:rPr>
        <w:t>卡口数据中心工作平台至少保留365天，进行动态滚动存储。</w:t>
      </w:r>
    </w:p>
    <w:p w14:paraId="3B79F58C">
      <w:pPr>
        <w:pStyle w:val="9"/>
        <w:numPr>
          <w:ilvl w:val="0"/>
          <w:numId w:val="0"/>
        </w:numPr>
        <w:ind w:leftChars="0"/>
        <w:outlineLvl w:val="1"/>
        <w:rPr>
          <w:rFonts w:hint="eastAsia"/>
          <w:b/>
        </w:rPr>
      </w:pPr>
      <w:r>
        <w:rPr>
          <w:rFonts w:hint="eastAsia"/>
          <w:b/>
          <w:lang w:val="en-US" w:eastAsia="zh-CN"/>
        </w:rPr>
        <w:t>4.7</w:t>
      </w:r>
      <w:r>
        <w:rPr>
          <w:rFonts w:hint="eastAsia"/>
          <w:b/>
        </w:rPr>
        <w:t>电子警察系统性能指标需求</w:t>
      </w:r>
    </w:p>
    <w:p w14:paraId="1C11ACE5">
      <w:pPr>
        <w:spacing w:line="360" w:lineRule="auto"/>
        <w:ind w:left="147"/>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（1）逆行车辆的捕获率应不小于80％，不按规定车道行驶车辆的捕获率应不小于80％。(记录</w:t>
      </w:r>
      <w:r>
        <w:rPr>
          <w:rFonts w:ascii="宋体" w:hAnsi="宋体"/>
          <w:color w:val="000000" w:themeColor="text1"/>
          <w:sz w:val="24"/>
          <w:szCs w:val="24"/>
          <w14:textFill>
            <w14:solidFill>
              <w14:schemeClr w14:val="tx1"/>
            </w14:solidFill>
          </w14:textFill>
        </w:rPr>
        <w:t>的有效</w:t>
      </w:r>
      <w:r>
        <w:rPr>
          <w:rFonts w:hint="eastAsia" w:ascii="宋体" w:hAnsi="宋体"/>
          <w:color w:val="000000" w:themeColor="text1"/>
          <w:sz w:val="24"/>
          <w:szCs w:val="24"/>
          <w14:textFill>
            <w14:solidFill>
              <w14:schemeClr w14:val="tx1"/>
            </w14:solidFill>
          </w14:textFill>
        </w:rPr>
        <w:t>违法信息/记录总</w:t>
      </w:r>
      <w:r>
        <w:rPr>
          <w:rFonts w:ascii="宋体" w:hAnsi="宋体"/>
          <w:color w:val="000000" w:themeColor="text1"/>
          <w:sz w:val="24"/>
          <w:szCs w:val="24"/>
          <w14:textFill>
            <w14:solidFill>
              <w14:schemeClr w14:val="tx1"/>
            </w14:solidFill>
          </w14:textFill>
        </w:rPr>
        <w:t>数</w:t>
      </w:r>
      <w:r>
        <w:rPr>
          <w:rFonts w:hint="eastAsia" w:ascii="宋体" w:hAnsi="宋体"/>
          <w:color w:val="000000" w:themeColor="text1"/>
          <w:sz w:val="24"/>
          <w:szCs w:val="24"/>
          <w14:textFill>
            <w14:solidFill>
              <w14:schemeClr w14:val="tx1"/>
            </w14:solidFill>
          </w14:textFill>
        </w:rPr>
        <w:t>)</w:t>
      </w:r>
    </w:p>
    <w:p w14:paraId="4F0562F9">
      <w:pPr>
        <w:spacing w:line="360" w:lineRule="auto"/>
        <w:ind w:left="147"/>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（2）有效记录数为可清晰辨识号牌号码、车辆类型、停止线、导向车道线、车辆行驶方向的记录的数量。记录有效率在标注的适用条件下应不小于80%。</w:t>
      </w:r>
    </w:p>
    <w:p w14:paraId="1D35057D">
      <w:pPr>
        <w:spacing w:line="360" w:lineRule="auto"/>
        <w:ind w:left="147"/>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w:t>
      </w:r>
      <w:r>
        <w:rPr>
          <w:rFonts w:ascii="宋体" w:hAnsi="宋体"/>
          <w:color w:val="000000" w:themeColor="text1"/>
          <w:sz w:val="24"/>
          <w:szCs w:val="24"/>
          <w14:textFill>
            <w14:solidFill>
              <w14:schemeClr w14:val="tx1"/>
            </w14:solidFill>
          </w14:textFill>
        </w:rPr>
        <w:t>“电子警察”号牌识别准确率</w:t>
      </w:r>
      <w:r>
        <w:rPr>
          <w:rFonts w:hint="eastAsia" w:ascii="宋体" w:hAnsi="宋体"/>
          <w:color w:val="000000" w:themeColor="text1"/>
          <w:sz w:val="24"/>
          <w:szCs w:val="24"/>
          <w14:textFill>
            <w14:solidFill>
              <w14:schemeClr w14:val="tx1"/>
            </w14:solidFill>
          </w14:textFill>
        </w:rPr>
        <w:t>(号牌</w:t>
      </w:r>
      <w:r>
        <w:rPr>
          <w:rFonts w:ascii="宋体" w:hAnsi="宋体"/>
          <w:color w:val="000000" w:themeColor="text1"/>
          <w:sz w:val="24"/>
          <w:szCs w:val="24"/>
          <w14:textFill>
            <w14:solidFill>
              <w14:schemeClr w14:val="tx1"/>
            </w14:solidFill>
          </w14:textFill>
        </w:rPr>
        <w:t>识别准确</w:t>
      </w:r>
      <w:r>
        <w:rPr>
          <w:rFonts w:hint="eastAsia" w:ascii="宋体" w:hAnsi="宋体"/>
          <w:color w:val="000000" w:themeColor="text1"/>
          <w:sz w:val="24"/>
          <w:szCs w:val="24"/>
          <w14:textFill>
            <w14:solidFill>
              <w14:schemeClr w14:val="tx1"/>
            </w14:solidFill>
          </w14:textFill>
        </w:rPr>
        <w:t>数/</w:t>
      </w:r>
      <w:r>
        <w:rPr>
          <w:rFonts w:ascii="宋体" w:hAnsi="宋体"/>
          <w:color w:val="000000" w:themeColor="text1"/>
          <w:sz w:val="24"/>
          <w:szCs w:val="24"/>
          <w14:textFill>
            <w14:solidFill>
              <w14:schemeClr w14:val="tx1"/>
            </w14:solidFill>
          </w14:textFill>
        </w:rPr>
        <w:t>号牌</w:t>
      </w:r>
      <w:r>
        <w:rPr>
          <w:rFonts w:hint="eastAsia" w:ascii="宋体" w:hAnsi="宋体"/>
          <w:color w:val="000000" w:themeColor="text1"/>
          <w:sz w:val="24"/>
          <w:szCs w:val="24"/>
          <w14:textFill>
            <w14:solidFill>
              <w14:schemeClr w14:val="tx1"/>
            </w14:solidFill>
          </w14:textFill>
        </w:rPr>
        <w:t>识别</w:t>
      </w:r>
      <w:r>
        <w:rPr>
          <w:rFonts w:ascii="宋体" w:hAnsi="宋体"/>
          <w:color w:val="000000" w:themeColor="text1"/>
          <w:sz w:val="24"/>
          <w:szCs w:val="24"/>
          <w14:textFill>
            <w14:solidFill>
              <w14:schemeClr w14:val="tx1"/>
            </w14:solidFill>
          </w14:textFill>
        </w:rPr>
        <w:t>总数</w:t>
      </w:r>
      <w:r>
        <w:rPr>
          <w:rFonts w:hint="eastAsia" w:ascii="宋体" w:hAnsi="宋体"/>
          <w:color w:val="000000" w:themeColor="text1"/>
          <w:sz w:val="24"/>
          <w:szCs w:val="24"/>
          <w14:textFill>
            <w14:solidFill>
              <w14:schemeClr w14:val="tx1"/>
            </w14:solidFill>
          </w14:textFill>
        </w:rPr>
        <w:t>×100%)</w:t>
      </w:r>
      <w:r>
        <w:rPr>
          <w:rFonts w:ascii="宋体" w:hAnsi="宋体"/>
          <w:color w:val="000000" w:themeColor="text1"/>
          <w:sz w:val="24"/>
          <w:szCs w:val="24"/>
          <w14:textFill>
            <w14:solidFill>
              <w14:schemeClr w14:val="tx1"/>
            </w14:solidFill>
          </w14:textFill>
        </w:rPr>
        <w:t>原则上不应低于90%</w:t>
      </w:r>
      <w:r>
        <w:rPr>
          <w:rFonts w:hint="eastAsia" w:ascii="宋体" w:hAnsi="宋体"/>
          <w:color w:val="000000" w:themeColor="text1"/>
          <w:sz w:val="24"/>
          <w:szCs w:val="24"/>
          <w14:textFill>
            <w14:solidFill>
              <w14:schemeClr w14:val="tx1"/>
            </w14:solidFill>
          </w14:textFill>
        </w:rPr>
        <w:t>。</w:t>
      </w:r>
    </w:p>
    <w:p w14:paraId="7EB95523">
      <w:pPr>
        <w:spacing w:line="360" w:lineRule="auto"/>
        <w:ind w:left="147"/>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（4）计时误差：闯红灯自动记录系统、图像取证设备、测速仪24h内计时误差应不超过1s。</w:t>
      </w:r>
    </w:p>
    <w:p w14:paraId="23295D26">
      <w:pPr>
        <w:spacing w:line="360" w:lineRule="auto"/>
        <w:ind w:left="147"/>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（5）违法车辆记录数据，电子警察前端设备本地至少保留</w:t>
      </w:r>
      <w:r>
        <w:rPr>
          <w:rFonts w:ascii="宋体" w:hAnsi="宋体"/>
          <w:color w:val="000000" w:themeColor="text1"/>
          <w:sz w:val="24"/>
          <w:szCs w:val="24"/>
          <w14:textFill>
            <w14:solidFill>
              <w14:schemeClr w14:val="tx1"/>
            </w14:solidFill>
          </w14:textFill>
        </w:rPr>
        <w:t>3</w:t>
      </w:r>
      <w:r>
        <w:rPr>
          <w:rFonts w:hint="eastAsia" w:ascii="宋体" w:hAnsi="宋体"/>
          <w:color w:val="000000" w:themeColor="text1"/>
          <w:sz w:val="24"/>
          <w:szCs w:val="24"/>
          <w14:textFill>
            <w14:solidFill>
              <w14:schemeClr w14:val="tx1"/>
            </w14:solidFill>
          </w14:textFill>
        </w:rPr>
        <w:t>0天，进行动态滚动存储。</w:t>
      </w:r>
    </w:p>
    <w:p w14:paraId="6B79A081">
      <w:pPr>
        <w:spacing w:line="360" w:lineRule="auto"/>
        <w:ind w:left="147"/>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（6）违法车辆抓拍图片、交通违法行为录像信息，电子警察前端设备本地至少保留30天，中心工作平台至少保留14天，进行动态滚动存储。</w:t>
      </w:r>
    </w:p>
    <w:p w14:paraId="05CC139F">
      <w:pPr>
        <w:spacing w:line="360" w:lineRule="auto"/>
        <w:ind w:left="147"/>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（7）道路交通违法行为证据</w:t>
      </w:r>
      <w:r>
        <w:rPr>
          <w:rFonts w:ascii="宋体" w:hAnsi="宋体"/>
          <w:color w:val="000000" w:themeColor="text1"/>
          <w:sz w:val="24"/>
          <w:szCs w:val="24"/>
          <w14:textFill>
            <w14:solidFill>
              <w14:schemeClr w14:val="tx1"/>
            </w14:solidFill>
          </w14:textFill>
        </w:rPr>
        <w:t>图</w:t>
      </w:r>
      <w:r>
        <w:rPr>
          <w:rFonts w:hint="eastAsia" w:ascii="宋体" w:hAnsi="宋体"/>
          <w:color w:val="000000" w:themeColor="text1"/>
          <w:sz w:val="24"/>
          <w:szCs w:val="24"/>
          <w14:textFill>
            <w14:solidFill>
              <w14:schemeClr w14:val="tx1"/>
            </w14:solidFill>
          </w14:textFill>
        </w:rPr>
        <w:t>像</w:t>
      </w:r>
      <w:r>
        <w:rPr>
          <w:rFonts w:ascii="宋体" w:hAnsi="宋体"/>
          <w:color w:val="000000" w:themeColor="text1"/>
          <w:sz w:val="24"/>
          <w:szCs w:val="24"/>
          <w14:textFill>
            <w14:solidFill>
              <w14:schemeClr w14:val="tx1"/>
            </w14:solidFill>
          </w14:textFill>
        </w:rPr>
        <w:t>、视频</w:t>
      </w:r>
      <w:r>
        <w:rPr>
          <w:rFonts w:hint="eastAsia" w:ascii="宋体" w:hAnsi="宋体"/>
          <w:color w:val="000000" w:themeColor="text1"/>
          <w:sz w:val="24"/>
          <w:szCs w:val="24"/>
          <w14:textFill>
            <w14:solidFill>
              <w14:schemeClr w14:val="tx1"/>
            </w14:solidFill>
          </w14:textFill>
        </w:rPr>
        <w:t>的</w:t>
      </w:r>
      <w:r>
        <w:rPr>
          <w:rFonts w:ascii="宋体" w:hAnsi="宋体"/>
          <w:color w:val="000000" w:themeColor="text1"/>
          <w:sz w:val="24"/>
          <w:szCs w:val="24"/>
          <w14:textFill>
            <w14:solidFill>
              <w14:schemeClr w14:val="tx1"/>
            </w14:solidFill>
          </w14:textFill>
        </w:rPr>
        <w:t>显示时间应当分别精确到0.1秒和1秒</w:t>
      </w:r>
      <w:r>
        <w:rPr>
          <w:rFonts w:hint="eastAsia" w:ascii="宋体" w:hAnsi="宋体"/>
          <w:color w:val="000000" w:themeColor="text1"/>
          <w:sz w:val="24"/>
          <w:szCs w:val="24"/>
          <w14:textFill>
            <w14:solidFill>
              <w14:schemeClr w14:val="tx1"/>
            </w14:solidFill>
          </w14:textFill>
        </w:rPr>
        <w:t>。</w:t>
      </w:r>
    </w:p>
    <w:p w14:paraId="2B3B4478">
      <w:pPr>
        <w:pStyle w:val="9"/>
        <w:numPr>
          <w:ilvl w:val="0"/>
          <w:numId w:val="0"/>
        </w:numPr>
        <w:ind w:leftChars="0"/>
        <w:outlineLvl w:val="1"/>
        <w:rPr>
          <w:rFonts w:hint="eastAsia"/>
          <w:b/>
        </w:rPr>
      </w:pPr>
      <w:bookmarkStart w:id="17" w:name="_Toc463939974"/>
      <w:r>
        <w:rPr>
          <w:rFonts w:hint="eastAsia"/>
          <w:b/>
          <w:lang w:val="en-US" w:eastAsia="zh-CN"/>
        </w:rPr>
        <w:t>4.8</w:t>
      </w:r>
      <w:r>
        <w:rPr>
          <w:rFonts w:hint="eastAsia"/>
          <w:b/>
        </w:rPr>
        <w:t>违法抓拍数据存储</w:t>
      </w:r>
      <w:bookmarkEnd w:id="17"/>
      <w:r>
        <w:rPr>
          <w:rFonts w:hint="eastAsia"/>
          <w:b/>
        </w:rPr>
        <w:t>需求</w:t>
      </w:r>
    </w:p>
    <w:p w14:paraId="4DF82B3C">
      <w:pPr>
        <w:spacing w:line="360" w:lineRule="auto"/>
        <w:ind w:firstLine="48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由于本系统采集的信息量庞大，为保证信息的安全性以及分担系统各部分的存储压力，采用分布式的存储架构，前端的交通违法行为抓拍主机通过“JPEG图片，文字，视频”的形式上传交通违法数据汇聚至中心机房，在中心机房配置IP-SAN磁盘阵列存储抓拍图片和数据，图片存储时间≥24个月，数据存储≥24个月，需要保存短视频的抓拍类型（如违法变道、违法逆行、网格线停车等）违法过程短视频文件存储存储≥24个月。交通违法行为抓拍主机要求至少配置1T硬盘，保证外场前端存储30天的数据。</w:t>
      </w:r>
      <w:bookmarkStart w:id="18" w:name="_Toc167352829"/>
    </w:p>
    <w:p w14:paraId="22CE6D3F">
      <w:pPr>
        <w:pStyle w:val="9"/>
        <w:numPr>
          <w:ilvl w:val="0"/>
          <w:numId w:val="0"/>
        </w:numPr>
        <w:ind w:leftChars="0"/>
        <w:outlineLvl w:val="1"/>
        <w:rPr>
          <w:rFonts w:hint="eastAsia"/>
          <w:b/>
        </w:rPr>
      </w:pPr>
      <w:r>
        <w:rPr>
          <w:rFonts w:hint="eastAsia"/>
          <w:b/>
          <w:lang w:val="en-US" w:eastAsia="zh-CN"/>
        </w:rPr>
        <w:t>4.9</w:t>
      </w:r>
      <w:r>
        <w:rPr>
          <w:rFonts w:hint="eastAsia"/>
          <w:b/>
        </w:rPr>
        <w:t>非机动车、行人抓拍单元功能要求</w:t>
      </w:r>
      <w:bookmarkEnd w:id="18"/>
    </w:p>
    <w:p w14:paraId="29484422">
      <w:pPr>
        <w:pStyle w:val="9"/>
        <w:ind w:firstLine="0" w:firstLineChars="0"/>
        <w:outlineLvl w:val="2"/>
        <w:rPr>
          <w:rFonts w:hint="eastAsia"/>
          <w:b/>
        </w:rPr>
      </w:pPr>
      <w:r>
        <w:rPr>
          <w:rFonts w:hint="eastAsia"/>
          <w:b/>
        </w:rPr>
        <w:t>（1）电动车基础查询功能</w:t>
      </w:r>
    </w:p>
    <w:p w14:paraId="3F7DE1AA">
      <w:pPr>
        <w:pStyle w:val="12"/>
        <w:ind w:firstLine="480"/>
        <w:rPr>
          <w:rFonts w:hint="eastAsia" w:ascii="宋体" w:hAnsi="宋体" w:eastAsia="宋体"/>
          <w:color w:val="000000" w:themeColor="text1"/>
          <w:szCs w:val="24"/>
          <w14:textFill>
            <w14:solidFill>
              <w14:schemeClr w14:val="tx1"/>
            </w14:solidFill>
          </w14:textFill>
        </w:rPr>
      </w:pPr>
      <w:r>
        <w:rPr>
          <w:rFonts w:hint="eastAsia" w:ascii="宋体" w:hAnsi="宋体" w:eastAsia="宋体"/>
          <w:color w:val="000000" w:themeColor="text1"/>
          <w:szCs w:val="24"/>
          <w14:textFill>
            <w14:solidFill>
              <w14:schemeClr w14:val="tx1"/>
            </w14:solidFill>
          </w14:textFill>
        </w:rPr>
        <w:t>系统可支持通过车牌、时间、地点、违法类型等条件查询前端感知设备汇聚上来的数据记录。</w:t>
      </w:r>
    </w:p>
    <w:p w14:paraId="2788362E">
      <w:pPr>
        <w:pStyle w:val="9"/>
        <w:ind w:firstLine="0" w:firstLineChars="0"/>
        <w:outlineLvl w:val="2"/>
        <w:rPr>
          <w:rFonts w:hint="eastAsia"/>
          <w:b/>
        </w:rPr>
      </w:pPr>
      <w:r>
        <w:rPr>
          <w:rFonts w:hint="eastAsia"/>
          <w:b/>
        </w:rPr>
        <w:t>（</w:t>
      </w:r>
      <w:r>
        <w:rPr>
          <w:b/>
        </w:rPr>
        <w:t>2</w:t>
      </w:r>
      <w:r>
        <w:rPr>
          <w:rFonts w:hint="eastAsia"/>
          <w:b/>
        </w:rPr>
        <w:t>）电动车违法审核功能</w:t>
      </w:r>
    </w:p>
    <w:p w14:paraId="64D1EE35">
      <w:pPr>
        <w:pStyle w:val="12"/>
        <w:ind w:firstLine="480"/>
        <w:rPr>
          <w:szCs w:val="24"/>
        </w:rPr>
      </w:pPr>
      <w:r>
        <w:rPr>
          <w:rFonts w:hint="eastAsia" w:ascii="宋体" w:hAnsi="宋体" w:eastAsia="宋体"/>
          <w:color w:val="000000" w:themeColor="text1"/>
          <w:szCs w:val="24"/>
          <w14:textFill>
            <w14:solidFill>
              <w14:schemeClr w14:val="tx1"/>
            </w14:solidFill>
          </w14:textFill>
        </w:rPr>
        <w:t>系统支持对汇聚上来的电动车违法数据进行审核，关联违法图片和视频证据为审核工作提供便利，避免在执法工作过程中违法数据不正确的问题。</w:t>
      </w:r>
    </w:p>
    <w:p w14:paraId="787179FC">
      <w:pPr>
        <w:pStyle w:val="9"/>
        <w:ind w:firstLine="0" w:firstLineChars="0"/>
        <w:outlineLvl w:val="2"/>
        <w:rPr>
          <w:rFonts w:hint="eastAsia"/>
          <w:b/>
        </w:rPr>
      </w:pPr>
      <w:r>
        <w:rPr>
          <w:rFonts w:hint="eastAsia"/>
          <w:b/>
        </w:rPr>
        <w:t>（</w:t>
      </w:r>
      <w:r>
        <w:rPr>
          <w:b/>
        </w:rPr>
        <w:t>3</w:t>
      </w:r>
      <w:r>
        <w:rPr>
          <w:rFonts w:hint="eastAsia"/>
          <w:b/>
        </w:rPr>
        <w:t>）工作看板功能</w:t>
      </w:r>
    </w:p>
    <w:p w14:paraId="7147CF96">
      <w:pPr>
        <w:pStyle w:val="12"/>
        <w:ind w:firstLine="480"/>
        <w:rPr>
          <w:szCs w:val="24"/>
        </w:rPr>
      </w:pPr>
      <w:r>
        <w:rPr>
          <w:rFonts w:hint="eastAsia" w:ascii="宋体" w:hAnsi="宋体" w:eastAsia="宋体"/>
          <w:color w:val="000000" w:themeColor="text1"/>
          <w:szCs w:val="24"/>
          <w14:textFill>
            <w14:solidFill>
              <w14:schemeClr w14:val="tx1"/>
            </w14:solidFill>
          </w14:textFill>
        </w:rPr>
        <w:t>系统通过对电动车登记上牌、过车、违法等数据根据管理需求进行组织，结合数据可视化技术、前端响应式布局、异步数据加载等技术打造电动车工作一张图。</w:t>
      </w:r>
    </w:p>
    <w:p w14:paraId="0C448EA0">
      <w:pPr>
        <w:pStyle w:val="9"/>
        <w:ind w:firstLine="0" w:firstLineChars="0"/>
        <w:outlineLvl w:val="2"/>
        <w:rPr>
          <w:rFonts w:hint="eastAsia"/>
          <w:b/>
        </w:rPr>
      </w:pPr>
      <w:r>
        <w:rPr>
          <w:rFonts w:hint="eastAsia"/>
          <w:b/>
        </w:rPr>
        <w:t>（</w:t>
      </w:r>
      <w:r>
        <w:rPr>
          <w:b/>
        </w:rPr>
        <w:t>4</w:t>
      </w:r>
      <w:r>
        <w:rPr>
          <w:rFonts w:hint="eastAsia"/>
          <w:b/>
        </w:rPr>
        <w:t>）信号灯状态检测功能</w:t>
      </w:r>
    </w:p>
    <w:p w14:paraId="5D794AC4">
      <w:pPr>
        <w:pStyle w:val="13"/>
        <w:spacing w:beforeLines="0" w:afterLines="0" w:line="360" w:lineRule="auto"/>
        <w:ind w:firstLine="480"/>
        <w:rPr>
          <w:rFonts w:hint="eastAsia" w:ascii="宋体" w:hAnsi="宋体" w:eastAsia="宋体" w:cs="Times New Roman"/>
          <w:color w:val="000000" w:themeColor="text1"/>
          <w:kern w:val="2"/>
          <w:sz w:val="24"/>
          <w:szCs w:val="24"/>
          <w14:textFill>
            <w14:solidFill>
              <w14:schemeClr w14:val="tx1"/>
            </w14:solidFill>
          </w14:textFill>
        </w:rPr>
      </w:pPr>
      <w:r>
        <w:rPr>
          <w:rFonts w:hint="eastAsia" w:ascii="宋体" w:hAnsi="宋体" w:eastAsia="宋体" w:cs="Times New Roman"/>
          <w:color w:val="000000" w:themeColor="text1"/>
          <w:kern w:val="2"/>
          <w:sz w:val="24"/>
          <w:szCs w:val="24"/>
          <w14:textFill>
            <w14:solidFill>
              <w14:schemeClr w14:val="tx1"/>
            </w14:solidFill>
          </w14:textFill>
        </w:rPr>
        <w:t>红绿灯信号检测方式支持外接RS485红绿灯检测器以及视频检测，更加广泛的适用在各种现场情况下。其中外接红绿灯通过信号检测器来识别，可适用在红绿灯部分被遮挡或者红绿灯特别昏暗的路口，同时支持视频检测识别红绿灯信号，可区分直行、左转、右转、掉头等不同类型的红灯、黄灯、绿灯信号，这种方式无须接入红绿灯信号，消除施工困难。</w:t>
      </w:r>
    </w:p>
    <w:p w14:paraId="44565EB5">
      <w:pPr>
        <w:pStyle w:val="9"/>
        <w:ind w:firstLine="0" w:firstLineChars="0"/>
        <w:outlineLvl w:val="2"/>
        <w:rPr>
          <w:rFonts w:hint="eastAsia"/>
          <w:b/>
        </w:rPr>
      </w:pPr>
      <w:r>
        <w:rPr>
          <w:rFonts w:hint="eastAsia"/>
          <w:b/>
        </w:rPr>
        <w:t>（</w:t>
      </w:r>
      <w:r>
        <w:rPr>
          <w:b/>
        </w:rPr>
        <w:t>5</w:t>
      </w:r>
      <w:r>
        <w:rPr>
          <w:rFonts w:hint="eastAsia"/>
          <w:b/>
        </w:rPr>
        <w:t>）</w:t>
      </w:r>
      <w:r>
        <w:rPr>
          <w:b/>
        </w:rPr>
        <w:t>网络校时功能</w:t>
      </w:r>
    </w:p>
    <w:p w14:paraId="011CD21F">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智能终端管理盒、红绿灯信号检测器等设备可通过NTP服务器进行校时，可通过上位软件实现与中心服务器对时。智能终端管理盒支持在连接前端设备时自动校时，校时周期1小时~24小时自定义设置。同时采用时间同步跟踪校正算法，</w:t>
      </w:r>
      <w:r>
        <w:rPr>
          <w:rFonts w:ascii="宋体" w:hAnsi="宋体"/>
          <w:color w:val="000000" w:themeColor="text1"/>
          <w:sz w:val="24"/>
          <w:szCs w:val="24"/>
          <w14:textFill>
            <w14:solidFill>
              <w14:schemeClr w14:val="tx1"/>
            </w14:solidFill>
          </w14:textFill>
        </w:rPr>
        <w:t>24h内设备的计时误差不超过0.1s</w:t>
      </w:r>
      <w:r>
        <w:rPr>
          <w:rFonts w:hint="eastAsia" w:ascii="宋体" w:hAnsi="宋体"/>
          <w:color w:val="000000" w:themeColor="text1"/>
          <w:sz w:val="24"/>
          <w:szCs w:val="24"/>
          <w14:textFill>
            <w14:solidFill>
              <w14:schemeClr w14:val="tx1"/>
            </w14:solidFill>
          </w14:textFill>
        </w:rPr>
        <w:t>。</w:t>
      </w:r>
    </w:p>
    <w:p w14:paraId="36C5072F">
      <w:pPr>
        <w:pStyle w:val="9"/>
        <w:ind w:firstLine="0" w:firstLineChars="0"/>
        <w:outlineLvl w:val="2"/>
        <w:rPr>
          <w:rFonts w:hint="eastAsia"/>
          <w:b/>
        </w:rPr>
      </w:pPr>
      <w:r>
        <w:rPr>
          <w:rFonts w:hint="eastAsia"/>
          <w:b/>
        </w:rPr>
        <w:t>（</w:t>
      </w:r>
      <w:r>
        <w:rPr>
          <w:b/>
        </w:rPr>
        <w:t>6</w:t>
      </w:r>
      <w:r>
        <w:rPr>
          <w:rFonts w:hint="eastAsia"/>
          <w:b/>
        </w:rPr>
        <w:t>）车辆捕获功能</w:t>
      </w:r>
    </w:p>
    <w:p w14:paraId="57B9E96F">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系统支持捕获正常行驶（绿灯放行期间）和违法行驶的非机动车，能够根据非机动车违法行为，记录非机动车不同位置的信息以反映非机动车行驶过程。</w:t>
      </w:r>
    </w:p>
    <w:p w14:paraId="2C6A9091">
      <w:pPr>
        <w:pStyle w:val="9"/>
        <w:ind w:firstLine="0" w:firstLineChars="0"/>
        <w:outlineLvl w:val="2"/>
        <w:rPr>
          <w:rFonts w:hint="eastAsia"/>
          <w:b/>
        </w:rPr>
      </w:pPr>
      <w:r>
        <w:rPr>
          <w:rFonts w:hint="eastAsia"/>
          <w:b/>
        </w:rPr>
        <w:t>（</w:t>
      </w:r>
      <w:r>
        <w:rPr>
          <w:b/>
        </w:rPr>
        <w:t>7</w:t>
      </w:r>
      <w:r>
        <w:rPr>
          <w:rFonts w:hint="eastAsia"/>
          <w:b/>
        </w:rPr>
        <w:t>）视频检测功能</w:t>
      </w:r>
    </w:p>
    <w:p w14:paraId="382BCB83">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系统采用视频检测技术，能自动检测抓拍到违反交通安全法行为的连续照片。违法照片能清晰地反映“红灯、停车线、时间、地点”等违法车辆的基本情况。</w:t>
      </w:r>
    </w:p>
    <w:p w14:paraId="63BE99A0">
      <w:pPr>
        <w:pStyle w:val="9"/>
        <w:ind w:firstLine="0" w:firstLineChars="0"/>
        <w:outlineLvl w:val="2"/>
        <w:rPr>
          <w:rFonts w:hint="eastAsia"/>
          <w:b/>
        </w:rPr>
      </w:pPr>
      <w:r>
        <w:rPr>
          <w:rFonts w:hint="eastAsia"/>
          <w:b/>
        </w:rPr>
        <w:t>（</w:t>
      </w:r>
      <w:r>
        <w:rPr>
          <w:b/>
        </w:rPr>
        <w:t>8</w:t>
      </w:r>
      <w:r>
        <w:rPr>
          <w:rFonts w:hint="eastAsia"/>
          <w:b/>
        </w:rPr>
        <w:t>）高清录像功能</w:t>
      </w:r>
    </w:p>
    <w:p w14:paraId="1EC0A633">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系统在支持抓拍高分辨率图片的同时，能实现24小时高清视频录像功能，可以在白天或夜间有辅助光源的情况下实现清晰录像；视频编码格式支持主流的H.264和H.265；可自动记录车辆通过时间、地点、违法类型等信息；录像中能清晰地反映违法过程；并提供录像查询、录像下载等功能。</w:t>
      </w:r>
    </w:p>
    <w:p w14:paraId="6129DD7C">
      <w:pPr>
        <w:pStyle w:val="9"/>
        <w:ind w:firstLine="0" w:firstLineChars="0"/>
        <w:outlineLvl w:val="2"/>
        <w:rPr>
          <w:rFonts w:hint="eastAsia"/>
          <w:b/>
        </w:rPr>
      </w:pPr>
      <w:r>
        <w:rPr>
          <w:rFonts w:hint="eastAsia"/>
          <w:b/>
        </w:rPr>
        <w:t>（</w:t>
      </w:r>
      <w:r>
        <w:rPr>
          <w:b/>
        </w:rPr>
        <w:t>9</w:t>
      </w:r>
      <w:r>
        <w:rPr>
          <w:rFonts w:hint="eastAsia"/>
          <w:b/>
        </w:rPr>
        <w:t>）数据存储功能</w:t>
      </w:r>
    </w:p>
    <w:p w14:paraId="19F68A8E">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通过</w:t>
      </w:r>
      <w:r>
        <w:rPr>
          <w:rFonts w:ascii="宋体" w:hAnsi="宋体"/>
          <w:color w:val="000000" w:themeColor="text1"/>
          <w:sz w:val="24"/>
          <w:szCs w:val="24"/>
          <w14:textFill>
            <w14:solidFill>
              <w14:schemeClr w14:val="tx1"/>
            </w14:solidFill>
          </w14:textFill>
        </w:rPr>
        <w:t>终端管理设备内</w:t>
      </w:r>
      <w:r>
        <w:rPr>
          <w:rFonts w:hint="eastAsia" w:ascii="宋体" w:hAnsi="宋体"/>
          <w:color w:val="000000" w:themeColor="text1"/>
          <w:sz w:val="24"/>
          <w:szCs w:val="24"/>
          <w14:textFill>
            <w14:solidFill>
              <w14:schemeClr w14:val="tx1"/>
            </w14:solidFill>
          </w14:textFill>
        </w:rPr>
        <w:t>置的大容量硬盘，实现系统采集的车辆图片、违章数据、高清录像等数据的备份存储功能。</w:t>
      </w:r>
    </w:p>
    <w:p w14:paraId="2D78C752">
      <w:pPr>
        <w:pStyle w:val="9"/>
        <w:ind w:firstLine="0" w:firstLineChars="0"/>
        <w:outlineLvl w:val="2"/>
        <w:rPr>
          <w:rFonts w:hint="eastAsia"/>
          <w:b/>
        </w:rPr>
      </w:pPr>
      <w:r>
        <w:rPr>
          <w:rFonts w:hint="eastAsia"/>
          <w:b/>
        </w:rPr>
        <w:t>（</w:t>
      </w:r>
      <w:r>
        <w:rPr>
          <w:b/>
        </w:rPr>
        <w:t>10</w:t>
      </w:r>
      <w:r>
        <w:rPr>
          <w:rFonts w:hint="eastAsia"/>
          <w:b/>
        </w:rPr>
        <w:t>）数据传输功能</w:t>
      </w:r>
    </w:p>
    <w:p w14:paraId="3E675D27">
      <w:pPr>
        <w:spacing w:line="360" w:lineRule="auto"/>
        <w:ind w:firstLine="480" w:firstLineChars="200"/>
        <w:rPr>
          <w:rFonts w:hint="eastAsia" w:ascii="宋体" w:hAnsi="宋体"/>
          <w:color w:val="000000" w:themeColor="text1"/>
          <w:sz w:val="24"/>
          <w:szCs w:val="24"/>
          <w14:textFill>
            <w14:solidFill>
              <w14:schemeClr w14:val="tx1"/>
            </w14:solidFill>
          </w14:textFill>
        </w:rPr>
      </w:pPr>
      <w:bookmarkStart w:id="19" w:name="_Toc401304196"/>
      <w:r>
        <w:rPr>
          <w:rFonts w:ascii="宋体" w:hAnsi="宋体"/>
          <w:color w:val="000000" w:themeColor="text1"/>
          <w:sz w:val="24"/>
          <w:szCs w:val="24"/>
          <w14:textFill>
            <w14:solidFill>
              <w14:schemeClr w14:val="tx1"/>
            </w14:solidFill>
          </w14:textFill>
        </w:rPr>
        <w:t>系统支持多种方式的数据传输将车辆图片、违法图片、车辆通过信息、设备监测数据等上传到中心管理系统；也可在中心通过网络调用或下载操控前端设备存储的数据。</w:t>
      </w:r>
    </w:p>
    <w:p w14:paraId="2FA0D3A1">
      <w:pPr>
        <w:pStyle w:val="9"/>
        <w:ind w:firstLine="0" w:firstLineChars="0"/>
        <w:outlineLvl w:val="2"/>
        <w:rPr>
          <w:rFonts w:hint="eastAsia"/>
          <w:b/>
        </w:rPr>
      </w:pPr>
      <w:r>
        <w:rPr>
          <w:rFonts w:hint="eastAsia"/>
          <w:b/>
        </w:rPr>
        <w:t>（</w:t>
      </w:r>
      <w:r>
        <w:rPr>
          <w:b/>
        </w:rPr>
        <w:t>11</w:t>
      </w:r>
      <w:r>
        <w:rPr>
          <w:rFonts w:hint="eastAsia"/>
          <w:b/>
        </w:rPr>
        <w:t>）图像合成功能</w:t>
      </w:r>
    </w:p>
    <w:bookmarkEnd w:id="19"/>
    <w:p w14:paraId="54D65BE2">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系统支持违章图片合成功能，可根据不同区域的不同客户需求，灵活配置多种合成方式，而且在系统前端即可完成多张违章过程图片的合成，减轻数据传输和后端图片存储的压力，同时可以避免后端图片合成带来的系统服务器运算负荷。</w:t>
      </w:r>
    </w:p>
    <w:p w14:paraId="4BEE1055">
      <w:pPr>
        <w:pStyle w:val="9"/>
        <w:ind w:firstLine="0" w:firstLineChars="0"/>
        <w:outlineLvl w:val="2"/>
        <w:rPr>
          <w:rFonts w:hint="eastAsia"/>
          <w:b/>
        </w:rPr>
      </w:pPr>
      <w:r>
        <w:rPr>
          <w:rFonts w:hint="eastAsia"/>
          <w:b/>
        </w:rPr>
        <w:t>（</w:t>
      </w:r>
      <w:r>
        <w:rPr>
          <w:b/>
        </w:rPr>
        <w:t>12</w:t>
      </w:r>
      <w:r>
        <w:rPr>
          <w:rFonts w:hint="eastAsia"/>
          <w:b/>
        </w:rPr>
        <w:t>）图片及视频防篡改功能</w:t>
      </w:r>
    </w:p>
    <w:p w14:paraId="1DB2A3BC">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前端摄像机内置水印加密防篡改功能，利用数字水印加密技术，直接将加密信息嵌入图片和视频数据流，也就是从数据的源头加密，断绝了前端数据被篡改的可能性，从而确保了取证信息的准确可靠性。</w:t>
      </w:r>
    </w:p>
    <w:p w14:paraId="772AC447">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数据信息在前端加密后，传输环节也采用安全性非常高的加密传输方式，然后进入中心平台，中心管理软件自动对图片和视频数据进行水印验证，以确认信息是否被篡改。也可通过单独的水印加密验证工具软件，对前端单独拷贝出来的图片和视频进行手动验证。</w:t>
      </w:r>
    </w:p>
    <w:p w14:paraId="0D6E392B">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经源头加密、传输加密、后端验证等多重环节，图片和视频数据的安全性得到充分保障，具有极高的可信度。</w:t>
      </w:r>
    </w:p>
    <w:p w14:paraId="5D878919">
      <w:pPr>
        <w:pStyle w:val="9"/>
        <w:ind w:firstLine="0" w:firstLineChars="0"/>
        <w:outlineLvl w:val="2"/>
        <w:rPr>
          <w:rFonts w:hint="eastAsia"/>
          <w:b/>
        </w:rPr>
      </w:pPr>
      <w:r>
        <w:rPr>
          <w:rFonts w:hint="eastAsia"/>
          <w:b/>
        </w:rPr>
        <w:t>（</w:t>
      </w:r>
      <w:r>
        <w:rPr>
          <w:b/>
        </w:rPr>
        <w:t>13</w:t>
      </w:r>
      <w:r>
        <w:rPr>
          <w:rFonts w:hint="eastAsia"/>
          <w:b/>
        </w:rPr>
        <w:t>）关联录像功能</w:t>
      </w:r>
    </w:p>
    <w:p w14:paraId="5B6C8EDC">
      <w:pPr>
        <w:spacing w:line="360" w:lineRule="auto"/>
        <w:ind w:firstLine="480" w:firstLineChars="200"/>
        <w:rPr>
          <w:rFonts w:hint="eastAsia" w:ascii="宋体" w:hAnsi="宋体"/>
          <w:color w:val="000000" w:themeColor="text1"/>
          <w:sz w:val="24"/>
          <w:szCs w:val="24"/>
          <w14:textFill>
            <w14:solidFill>
              <w14:schemeClr w14:val="tx1"/>
            </w14:solidFill>
          </w14:textFill>
        </w:rPr>
      </w:pPr>
      <w:bookmarkStart w:id="20" w:name="_Toc401304197"/>
      <w:r>
        <w:rPr>
          <w:rFonts w:hint="eastAsia" w:ascii="宋体" w:hAnsi="宋体"/>
          <w:color w:val="000000" w:themeColor="text1"/>
          <w:sz w:val="24"/>
          <w:szCs w:val="24"/>
          <w14:textFill>
            <w14:solidFill>
              <w14:schemeClr w14:val="tx1"/>
            </w14:solidFill>
          </w14:textFill>
        </w:rPr>
        <w:t>系统支持对非机动车违法行为进行录像，将抓拍记录与录像进行关联，增强违法图片的有效性，减少处罚争议。</w:t>
      </w:r>
    </w:p>
    <w:bookmarkEnd w:id="20"/>
    <w:p w14:paraId="0C5C7688">
      <w:pPr>
        <w:pStyle w:val="9"/>
        <w:ind w:firstLine="0" w:firstLineChars="0"/>
        <w:outlineLvl w:val="2"/>
        <w:rPr>
          <w:rFonts w:hint="eastAsia"/>
          <w:b/>
        </w:rPr>
      </w:pPr>
      <w:r>
        <w:rPr>
          <w:rFonts w:hint="eastAsia"/>
          <w:b/>
        </w:rPr>
        <w:t>（</w:t>
      </w:r>
      <w:r>
        <w:rPr>
          <w:b/>
        </w:rPr>
        <w:t>14</w:t>
      </w:r>
      <w:r>
        <w:rPr>
          <w:rFonts w:hint="eastAsia"/>
          <w:b/>
        </w:rPr>
        <w:t>）远程系统管理维护功能</w:t>
      </w:r>
    </w:p>
    <w:p w14:paraId="663830E2">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系统具备故障自动检测功能，能通过软硬件自动检测系统故障并恢复正常工作。具有断电自动重启动、自动侦错报错、自动监测主要设备（摄像机、终端管理设备、车辆检测器、服务器等）和主要运行软件的工作状态（采集识别软件、传输软件等）等功能。</w:t>
      </w:r>
    </w:p>
    <w:p w14:paraId="60864C77">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系统具备权限管理功能，能够对不同对象分配不同类型的使用权限。</w:t>
      </w:r>
    </w:p>
    <w:p w14:paraId="0A927F57">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系统具备日志记录功能。可记录主要设备、网络状态和主要运行软件的工作日志，还能记录设备或者网络状态改变（重启、或者重新连接）、主要软件发生重启或故障等事件日志。</w:t>
      </w:r>
    </w:p>
    <w:p w14:paraId="5BE082AF">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系统具备远程维护及参数的设置等功能。</w:t>
      </w:r>
    </w:p>
    <w:p w14:paraId="25C2C4E3">
      <w:pPr>
        <w:pStyle w:val="9"/>
        <w:ind w:firstLine="0" w:firstLineChars="0"/>
        <w:outlineLvl w:val="2"/>
        <w:rPr>
          <w:rFonts w:hint="eastAsia"/>
          <w:b/>
        </w:rPr>
      </w:pPr>
      <w:r>
        <w:rPr>
          <w:rFonts w:hint="eastAsia"/>
          <w:b/>
        </w:rPr>
        <w:t>（</w:t>
      </w:r>
      <w:r>
        <w:rPr>
          <w:b/>
        </w:rPr>
        <w:t>15</w:t>
      </w:r>
      <w:r>
        <w:rPr>
          <w:rFonts w:hint="eastAsia"/>
          <w:b/>
        </w:rPr>
        <w:t>）Web数据浏览功能</w:t>
      </w:r>
    </w:p>
    <w:p w14:paraId="639D60D5">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高清一体化摄像机，支持WEB浏览功能，用户可以通过WEB浏览，查看并下载相机存储的图片、录像等信息，同时，可以查看相机的实时状态。</w:t>
      </w:r>
    </w:p>
    <w:p w14:paraId="491CCE14">
      <w:pPr>
        <w:pStyle w:val="9"/>
        <w:ind w:firstLine="0" w:firstLineChars="0"/>
        <w:outlineLvl w:val="2"/>
        <w:rPr>
          <w:rFonts w:hint="eastAsia"/>
          <w:b/>
        </w:rPr>
      </w:pPr>
      <w:r>
        <w:rPr>
          <w:rFonts w:hint="eastAsia"/>
          <w:b/>
        </w:rPr>
        <w:t>（</w:t>
      </w:r>
      <w:r>
        <w:rPr>
          <w:b/>
        </w:rPr>
        <w:t>16</w:t>
      </w:r>
      <w:r>
        <w:rPr>
          <w:rFonts w:hint="eastAsia"/>
          <w:b/>
        </w:rPr>
        <w:t>）车辆捕获功能</w:t>
      </w:r>
    </w:p>
    <w:p w14:paraId="44E65896">
      <w:pPr>
        <w:spacing w:line="360" w:lineRule="auto"/>
        <w:ind w:firstLine="480"/>
        <w:rPr>
          <w:rFonts w:hint="eastAsia" w:ascii="宋体" w:hAnsi="宋体" w:cs="宋体"/>
          <w:sz w:val="24"/>
          <w:szCs w:val="24"/>
        </w:rPr>
      </w:pPr>
      <w:r>
        <w:rPr>
          <w:rFonts w:hint="eastAsia" w:ascii="宋体" w:hAnsi="宋体" w:cs="宋体"/>
          <w:sz w:val="24"/>
          <w:szCs w:val="24"/>
          <w:lang w:bidi="ar"/>
        </w:rPr>
        <w:t>系统支持捕获正常行驶（绿灯放行期间）和违法行驶的非机动车，能够根据非机动车违法行为，记录非机动车不同位置的信息以反映非机动车行驶过程。</w:t>
      </w:r>
    </w:p>
    <w:p w14:paraId="5BB0E306">
      <w:pPr>
        <w:pStyle w:val="9"/>
        <w:ind w:firstLine="0" w:firstLineChars="0"/>
        <w:outlineLvl w:val="2"/>
        <w:rPr>
          <w:rFonts w:hint="eastAsia"/>
          <w:b/>
        </w:rPr>
      </w:pPr>
      <w:bookmarkStart w:id="21" w:name="_Toc401304179"/>
      <w:r>
        <w:rPr>
          <w:rFonts w:hint="eastAsia"/>
          <w:b/>
        </w:rPr>
        <w:t>（</w:t>
      </w:r>
      <w:r>
        <w:rPr>
          <w:b/>
        </w:rPr>
        <w:t>17</w:t>
      </w:r>
      <w:r>
        <w:rPr>
          <w:rFonts w:hint="eastAsia"/>
          <w:b/>
        </w:rPr>
        <w:t>）视频检测功能</w:t>
      </w:r>
    </w:p>
    <w:bookmarkEnd w:id="21"/>
    <w:p w14:paraId="30414049">
      <w:pPr>
        <w:pStyle w:val="14"/>
        <w:widowControl/>
        <w:rPr>
          <w:rFonts w:hint="eastAsia" w:ascii="宋体" w:hAnsi="宋体" w:eastAsia="宋体" w:cs="宋体"/>
        </w:rPr>
      </w:pPr>
      <w:r>
        <w:rPr>
          <w:rFonts w:hint="eastAsia" w:ascii="宋体" w:hAnsi="宋体" w:eastAsia="宋体" w:cs="宋体"/>
        </w:rPr>
        <w:t>系统采用视频检测技术，能自动检测抓拍到违反交通安全法行为的连续照片。违法照片能清晰地反映“红灯、停车线、时间、地点”等违法车辆的基本情况。</w:t>
      </w:r>
    </w:p>
    <w:p w14:paraId="3808DEBE">
      <w:pPr>
        <w:pStyle w:val="9"/>
        <w:ind w:firstLine="0" w:firstLineChars="0"/>
        <w:outlineLvl w:val="2"/>
        <w:rPr>
          <w:rFonts w:hint="eastAsia"/>
          <w:b/>
        </w:rPr>
      </w:pPr>
      <w:r>
        <w:rPr>
          <w:rFonts w:hint="eastAsia"/>
          <w:b/>
        </w:rPr>
        <w:t>（</w:t>
      </w:r>
      <w:r>
        <w:rPr>
          <w:b/>
        </w:rPr>
        <w:t>18</w:t>
      </w:r>
      <w:r>
        <w:rPr>
          <w:rFonts w:hint="eastAsia"/>
          <w:b/>
        </w:rPr>
        <w:t>）非机动车违法行为抓拍功能</w:t>
      </w:r>
    </w:p>
    <w:p w14:paraId="612BC902">
      <w:pPr>
        <w:pStyle w:val="9"/>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一体化检测单元</w:t>
      </w:r>
      <w:r>
        <w:rPr>
          <w:rFonts w:hint="eastAsia"/>
          <w:color w:val="000000" w:themeColor="text1"/>
          <w:kern w:val="0"/>
          <w14:textFill>
            <w14:solidFill>
              <w14:schemeClr w14:val="tx1"/>
            </w14:solidFill>
          </w14:textFill>
        </w:rPr>
        <w:t>支持全结构化数据采集</w:t>
      </w:r>
      <w:r>
        <w:rPr>
          <w:color w:val="000000" w:themeColor="text1"/>
          <w:kern w:val="0"/>
          <w14:textFill>
            <w14:solidFill>
              <w14:schemeClr w14:val="tx1"/>
            </w14:solidFill>
          </w14:textFill>
        </w:rPr>
        <w:t>功能</w:t>
      </w:r>
      <w:r>
        <w:rPr>
          <w:rFonts w:hint="eastAsia"/>
          <w:color w:val="000000" w:themeColor="text1"/>
          <w:kern w:val="0"/>
          <w14:textFill>
            <w14:solidFill>
              <w14:schemeClr w14:val="tx1"/>
            </w14:solidFill>
          </w14:textFill>
        </w:rPr>
        <w:t>，</w:t>
      </w:r>
      <w:r>
        <w:rPr>
          <w:rFonts w:hint="eastAsia"/>
          <w:color w:val="000000" w:themeColor="text1"/>
          <w14:textFill>
            <w14:solidFill>
              <w14:schemeClr w14:val="tx1"/>
            </w14:solidFill>
          </w14:textFill>
        </w:rPr>
        <w:t>能够对经过设定区域的违法非机动车驾驶人人员进行</w:t>
      </w:r>
      <w:r>
        <w:rPr>
          <w:rFonts w:hint="eastAsia"/>
          <w:color w:val="000000" w:themeColor="text1"/>
          <w:kern w:val="0"/>
          <w14:textFill>
            <w14:solidFill>
              <w14:schemeClr w14:val="tx1"/>
            </w14:solidFill>
          </w14:textFill>
        </w:rPr>
        <w:t>全结构化数据采集</w:t>
      </w:r>
      <w:r>
        <w:rPr>
          <w:rFonts w:hint="eastAsia"/>
          <w:color w:val="000000" w:themeColor="text1"/>
          <w14:textFill>
            <w14:solidFill>
              <w14:schemeClr w14:val="tx1"/>
            </w14:solidFill>
          </w14:textFill>
        </w:rPr>
        <w:t>，可根据外部不同场景以及光照变化自动控制调节曝光参数，确保在逆光等情况下</w:t>
      </w:r>
      <w:r>
        <w:rPr>
          <w:rFonts w:hint="eastAsia"/>
          <w:color w:val="000000" w:themeColor="text1"/>
          <w:kern w:val="0"/>
          <w14:textFill>
            <w14:solidFill>
              <w14:schemeClr w14:val="tx1"/>
            </w14:solidFill>
          </w14:textFill>
        </w:rPr>
        <w:t>全结构化数据采集</w:t>
      </w:r>
    </w:p>
    <w:p w14:paraId="2ECE2710">
      <w:pPr>
        <w:pStyle w:val="9"/>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在路段场景下，系统可实现对非机动车占人行道等行为的识别、跟踪和抓拍与证据图片合成。</w:t>
      </w:r>
    </w:p>
    <w:p w14:paraId="14887773">
      <w:pPr>
        <w:pStyle w:val="9"/>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违反信号灯整个违法过程会抓拍4张图片，四张图片会一起合成为一张图片，作为整个违法过程的证据图片，上传至中心平台。</w:t>
      </w:r>
    </w:p>
    <w:p w14:paraId="5D8020CD">
      <w:pPr>
        <w:pStyle w:val="9"/>
        <w:ind w:firstLine="0" w:firstLineChars="0"/>
        <w:outlineLvl w:val="2"/>
        <w:rPr>
          <w:rFonts w:hint="eastAsia"/>
          <w:b/>
        </w:rPr>
      </w:pPr>
      <w:r>
        <w:rPr>
          <w:rFonts w:hint="eastAsia"/>
          <w:b/>
        </w:rPr>
        <w:t>（</w:t>
      </w:r>
      <w:r>
        <w:rPr>
          <w:b/>
        </w:rPr>
        <w:t>19</w:t>
      </w:r>
      <w:r>
        <w:rPr>
          <w:rFonts w:hint="eastAsia"/>
          <w:b/>
        </w:rPr>
        <w:t>）非机动车闯红灯抓拍功能</w:t>
      </w:r>
    </w:p>
    <w:p w14:paraId="6414765E">
      <w:pPr>
        <w:pStyle w:val="9"/>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违反交通</w:t>
      </w:r>
      <w:r>
        <w:fldChar w:fldCharType="begin"/>
      </w:r>
      <w:r>
        <w:instrText xml:space="preserve"> HYPERLINK "https://baike.baidu.com/item/%E4%BF%A1%E5%8F%B7%E7%81%AF" \t "C:/Users/58199/Downloads/_blank" </w:instrText>
      </w:r>
      <w:r>
        <w:fldChar w:fldCharType="separate"/>
      </w:r>
      <w:r>
        <w:rPr>
          <w:rFonts w:hint="eastAsia"/>
          <w:color w:val="000000" w:themeColor="text1"/>
          <w14:textFill>
            <w14:solidFill>
              <w14:schemeClr w14:val="tx1"/>
            </w14:solidFill>
          </w14:textFill>
        </w:rPr>
        <w:t>信号灯</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t>指示在红灯亮起禁止通行时越过停止线并继续行驶的行为。根据闯红灯的定义，可以通过记录目标驶出停止线的时刻与交通信号灯转变为红灯的时刻对比，了解目标是否有在交通信号灯红灯状态下驶出停止线。</w:t>
      </w:r>
    </w:p>
    <w:p w14:paraId="3DC71160">
      <w:pPr>
        <w:pStyle w:val="9"/>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违反信号灯整个违法过程会抓拍4张图片，四张图片会一起合成为一张图片，并抓拍数据采集，作为整个违法过程的证据图片，上传至中心平台。</w:t>
      </w:r>
    </w:p>
    <w:p w14:paraId="2ADF1D1D">
      <w:pPr>
        <w:pStyle w:val="9"/>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电动自行车驶入电动车电警的拍摄范围，相机进行特征识别，若目标存在未戴安全头盔的行为则触发相机抓拍。</w:t>
      </w:r>
    </w:p>
    <w:p w14:paraId="5B0132D9">
      <w:pPr>
        <w:pStyle w:val="9"/>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违反信号灯整个违法过程会抓拍4张图片，四张图片会一起合成为一张图片，作为整个违法过程的证据图片，上传至中心平台。</w:t>
      </w:r>
    </w:p>
    <w:p w14:paraId="0B94E1FB">
      <w:pPr>
        <w:pStyle w:val="9"/>
        <w:numPr>
          <w:ilvl w:val="0"/>
          <w:numId w:val="0"/>
        </w:numPr>
        <w:ind w:leftChars="0"/>
        <w:outlineLvl w:val="1"/>
        <w:rPr>
          <w:rFonts w:hint="eastAsia"/>
          <w:b/>
        </w:rPr>
      </w:pPr>
      <w:r>
        <w:rPr>
          <w:rFonts w:hint="eastAsia"/>
          <w:b/>
          <w:lang w:val="en-US" w:eastAsia="zh-CN"/>
        </w:rPr>
        <w:t>4.10</w:t>
      </w:r>
      <w:r>
        <w:rPr>
          <w:rFonts w:hint="eastAsia"/>
          <w:b/>
        </w:rPr>
        <w:t>交通违法行为分析专用设备性能指标要求</w:t>
      </w:r>
    </w:p>
    <w:p w14:paraId="26B0B636">
      <w:pPr>
        <w:pStyle w:val="9"/>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为满足高清视频用于交通类异动分析的需求，本次拟新增1台后端分析算力设备，单台设备参数指标如下：</w:t>
      </w:r>
    </w:p>
    <w:p w14:paraId="0B90B0CF">
      <w:pPr>
        <w:pStyle w:val="9"/>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核心处理器：2颗国产高性能处理器，每颗CPU核心数24核，CPU主频2.2GHz，三级缓存64MB；</w:t>
      </w:r>
    </w:p>
    <w:p w14:paraId="7FC79D15">
      <w:pPr>
        <w:pStyle w:val="9"/>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内存：256GB DDR4  RDIMM/LRDIMM内存，支持32个内存插槽，最大可支持4TB内存容量，支持ECC</w:t>
      </w:r>
    </w:p>
    <w:p w14:paraId="725BBC26">
      <w:pPr>
        <w:pStyle w:val="9"/>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硬盘：2块960G SSD系统盘，10块3.84T SSD数据硬盘；支持12个3.5寸热插拔硬盘，可支持SAS/SATA硬盘、SSD混插，最大支持8个NVMe U.2 SSD，板载支持2个SATA/PCIe M.2；</w:t>
      </w:r>
    </w:p>
    <w:p w14:paraId="4E7A5842">
      <w:pPr>
        <w:pStyle w:val="9"/>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接口：2个10GE光口，含光模块</w:t>
      </w:r>
    </w:p>
    <w:p w14:paraId="5EE2DEBD">
      <w:pPr>
        <w:pStyle w:val="9"/>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RAID卡：1块4G Cache 8口 RAID控制器，支持RAID 0/1/5/10/50/60，支持电容掉电保护</w:t>
      </w:r>
    </w:p>
    <w:p w14:paraId="2B653F43">
      <w:pPr>
        <w:pStyle w:val="9"/>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扩展接口：支持不低于10个PCIe4.0插槽，支持直插主板的riser方式扩展8个全高PCIe 4.0标准卡，支持1个直插主板的内置RAID卡PCIe标准插槽</w:t>
      </w:r>
    </w:p>
    <w:p w14:paraId="1E8537FF">
      <w:pPr>
        <w:pStyle w:val="9"/>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深度学习图像计算专用卡：4块TESLA T4计算卡 （显存16G，带宽32 GB/sec）；</w:t>
      </w:r>
    </w:p>
    <w:p w14:paraId="434E9890">
      <w:pPr>
        <w:pStyle w:val="9"/>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电源：2个1200W冗余电源，支持1+1冗余；</w:t>
      </w:r>
    </w:p>
    <w:p w14:paraId="055402E1">
      <w:pPr>
        <w:pStyle w:val="9"/>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配件：机架式服务器，含上架导轨；</w:t>
      </w:r>
    </w:p>
    <w:p w14:paraId="5A4DFB3F">
      <w:pPr>
        <w:pStyle w:val="9"/>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附加功能：支持离线光诊断功能，可断电环境下诊断主板关键信息故障；支持带外管理系统。</w:t>
      </w:r>
    </w:p>
    <w:p w14:paraId="5962F0E7">
      <w:pPr>
        <w:pStyle w:val="9"/>
        <w:ind w:firstLine="480"/>
        <w:rPr>
          <w:rFonts w:hint="eastAsia"/>
          <w:color w:val="000000" w:themeColor="text1"/>
          <w14:textFill>
            <w14:solidFill>
              <w14:schemeClr w14:val="tx1"/>
            </w14:solidFill>
          </w14:textFill>
        </w:rPr>
      </w:pPr>
    </w:p>
    <w:p w14:paraId="7D43C694">
      <w:pPr>
        <w:pStyle w:val="9"/>
        <w:ind w:firstLine="480"/>
        <w:rPr>
          <w:rFonts w:hint="eastAsia"/>
          <w:color w:val="000000" w:themeColor="text1"/>
          <w14:textFill>
            <w14:solidFill>
              <w14:schemeClr w14:val="tx1"/>
            </w14:solidFill>
          </w14:textFill>
        </w:rPr>
      </w:pPr>
    </w:p>
    <w:p w14:paraId="4A16760C">
      <w:pPr>
        <w:pStyle w:val="9"/>
        <w:ind w:firstLine="480"/>
        <w:rPr>
          <w:rFonts w:hint="eastAsia"/>
          <w:color w:val="000000" w:themeColor="text1"/>
          <w14:textFill>
            <w14:solidFill>
              <w14:schemeClr w14:val="tx1"/>
            </w14:solidFill>
          </w14:textFill>
        </w:rPr>
      </w:pPr>
    </w:p>
    <w:p w14:paraId="6800768A">
      <w:pPr>
        <w:pStyle w:val="9"/>
        <w:ind w:firstLine="480"/>
        <w:rPr>
          <w:rFonts w:hint="eastAsia"/>
          <w:color w:val="000000" w:themeColor="text1"/>
          <w14:textFill>
            <w14:solidFill>
              <w14:schemeClr w14:val="tx1"/>
            </w14:solidFill>
          </w14:textFill>
        </w:rPr>
        <w:sectPr>
          <w:headerReference r:id="rId3" w:type="default"/>
          <w:pgSz w:w="11906" w:h="16838"/>
          <w:pgMar w:top="1440" w:right="1474" w:bottom="1440" w:left="1474" w:header="851" w:footer="992" w:gutter="0"/>
          <w:cols w:space="720" w:num="1"/>
          <w:docGrid w:type="linesAndChars" w:linePitch="312" w:charSpace="0"/>
        </w:sectPr>
      </w:pPr>
    </w:p>
    <w:bookmarkEnd w:id="8"/>
    <w:bookmarkEnd w:id="9"/>
    <w:p w14:paraId="5D899F82">
      <w:pPr>
        <w:pStyle w:val="9"/>
        <w:numPr>
          <w:ilvl w:val="0"/>
          <w:numId w:val="0"/>
        </w:numPr>
        <w:ind w:leftChars="0"/>
        <w:outlineLvl w:val="0"/>
        <w:rPr>
          <w:rFonts w:hint="eastAsia"/>
          <w:b/>
          <w:bCs w:val="0"/>
          <w:spacing w:val="20"/>
          <w:sz w:val="24"/>
          <w:szCs w:val="24"/>
          <w:lang w:val="en-US" w:eastAsia="zh-CN"/>
        </w:rPr>
      </w:pPr>
      <w:bookmarkStart w:id="22" w:name="1.3.2_供配电界面"/>
      <w:bookmarkEnd w:id="22"/>
      <w:bookmarkStart w:id="23" w:name="_Toc459132057"/>
      <w:bookmarkStart w:id="24" w:name="_Hlk22110929"/>
      <w:r>
        <w:rPr>
          <w:rFonts w:hint="eastAsia"/>
          <w:b/>
          <w:bCs w:val="0"/>
          <w:spacing w:val="20"/>
          <w:sz w:val="24"/>
          <w:szCs w:val="24"/>
          <w:lang w:val="en-US" w:eastAsia="zh-CN"/>
        </w:rPr>
        <w:t>五、主要设备技术指标系统需求</w:t>
      </w:r>
    </w:p>
    <w:bookmarkEnd w:id="23"/>
    <w:bookmarkEnd w:id="24"/>
    <w:tbl>
      <w:tblPr>
        <w:tblStyle w:val="6"/>
        <w:tblW w:w="5000" w:type="pct"/>
        <w:tblInd w:w="0" w:type="dxa"/>
        <w:tblLayout w:type="fixed"/>
        <w:tblCellMar>
          <w:top w:w="0" w:type="dxa"/>
          <w:left w:w="108" w:type="dxa"/>
          <w:bottom w:w="0" w:type="dxa"/>
          <w:right w:w="108" w:type="dxa"/>
        </w:tblCellMar>
      </w:tblPr>
      <w:tblGrid>
        <w:gridCol w:w="323"/>
        <w:gridCol w:w="429"/>
        <w:gridCol w:w="648"/>
        <w:gridCol w:w="1571"/>
        <w:gridCol w:w="4950"/>
        <w:gridCol w:w="569"/>
        <w:gridCol w:w="684"/>
      </w:tblGrid>
      <w:tr w14:paraId="0192AE1C">
        <w:tblPrEx>
          <w:tblCellMar>
            <w:top w:w="0" w:type="dxa"/>
            <w:left w:w="108" w:type="dxa"/>
            <w:bottom w:w="0" w:type="dxa"/>
            <w:right w:w="108" w:type="dxa"/>
          </w:tblCellMar>
        </w:tblPrEx>
        <w:trPr>
          <w:trHeight w:val="4590" w:hRule="atLeast"/>
        </w:trPr>
        <w:tc>
          <w:tcPr>
            <w:tcW w:w="176"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3B99C0A">
            <w:pPr>
              <w:widowControl/>
              <w:jc w:val="center"/>
              <w:rPr>
                <w:rFonts w:hint="eastAsia" w:ascii="宋体" w:hAnsi="宋体" w:cs="宋体"/>
                <w:color w:val="000000"/>
                <w:kern w:val="0"/>
                <w:sz w:val="22"/>
                <w:szCs w:val="22"/>
              </w:rPr>
            </w:pPr>
            <w:bookmarkStart w:id="25" w:name="_Toc167352835"/>
            <w:r>
              <w:rPr>
                <w:rFonts w:hint="eastAsia" w:ascii="宋体" w:hAnsi="宋体" w:cs="宋体"/>
                <w:color w:val="000000"/>
                <w:kern w:val="0"/>
                <w:sz w:val="22"/>
                <w:szCs w:val="22"/>
              </w:rPr>
              <w:t>1</w:t>
            </w:r>
          </w:p>
        </w:tc>
        <w:tc>
          <w:tcPr>
            <w:tcW w:w="23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1E0389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硬</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件</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系</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统</w:t>
            </w:r>
          </w:p>
        </w:tc>
        <w:tc>
          <w:tcPr>
            <w:tcW w:w="35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0F2B1F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结构化识别功能非机动车、行人执法设备</w:t>
            </w:r>
          </w:p>
        </w:tc>
        <w:tc>
          <w:tcPr>
            <w:tcW w:w="856" w:type="pct"/>
            <w:tcBorders>
              <w:top w:val="single" w:color="auto" w:sz="4" w:space="0"/>
              <w:left w:val="nil"/>
              <w:bottom w:val="single" w:color="auto" w:sz="4" w:space="0"/>
              <w:right w:val="single" w:color="auto" w:sz="4" w:space="0"/>
            </w:tcBorders>
            <w:shd w:val="clear" w:color="auto" w:fill="auto"/>
            <w:vAlign w:val="center"/>
          </w:tcPr>
          <w:p w14:paraId="1F820B0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非机动车违</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法抓拍单元</w:t>
            </w:r>
          </w:p>
        </w:tc>
        <w:tc>
          <w:tcPr>
            <w:tcW w:w="2697" w:type="pct"/>
            <w:tcBorders>
              <w:top w:val="single" w:color="auto" w:sz="4" w:space="0"/>
              <w:left w:val="nil"/>
              <w:bottom w:val="single" w:color="auto" w:sz="4" w:space="0"/>
              <w:right w:val="single" w:color="auto" w:sz="4" w:space="0"/>
            </w:tcBorders>
            <w:shd w:val="clear" w:color="auto" w:fill="auto"/>
            <w:vAlign w:val="center"/>
          </w:tcPr>
          <w:p w14:paraId="4F4B5233">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满足GB 35114-A级加密标准，采用一体化结构设计，适用多种复杂环境</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采用1英寸GS-CMOS图像传感器，最大输出4096×3072@25fps高清图像（提供检测报告）</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支持双码流，且满足H.265&amp;H.264编码，超低延时，超低码率，压缩比高，处理灵活</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支持单快门、双快门、三快门模式</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支持8块感兴趣区域（ROI）增强编码功能，ROI区域压缩比0-100可设置</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目标跟踪功能检查 ：支持检测并跟踪指定区域内不少于 245 个目标，目标包括机动车、非机动车以及行人。（提供公安部有效检测报告）</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目标检测功能试验：具有机动车、行人、骑行者检测功能；在白天视频光照正常、夜间视频补光正常情况下，白天目标检测捕获率&gt;99%；晚上目标检测捕获率&gt;99%；白天目标检测准确率&gt;99%；晚上目标检测准确率&gt;99%。（提供公安部有效检测报告）</w:t>
            </w:r>
          </w:p>
        </w:tc>
        <w:tc>
          <w:tcPr>
            <w:tcW w:w="310" w:type="pct"/>
            <w:tcBorders>
              <w:top w:val="single" w:color="auto" w:sz="4" w:space="0"/>
              <w:left w:val="nil"/>
              <w:bottom w:val="single" w:color="auto" w:sz="4" w:space="0"/>
              <w:right w:val="single" w:color="auto" w:sz="4" w:space="0"/>
            </w:tcBorders>
            <w:shd w:val="clear" w:color="auto" w:fill="auto"/>
            <w:noWrap/>
            <w:vAlign w:val="center"/>
          </w:tcPr>
          <w:p w14:paraId="6B4E48C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台</w:t>
            </w:r>
          </w:p>
        </w:tc>
        <w:tc>
          <w:tcPr>
            <w:tcW w:w="372" w:type="pct"/>
            <w:tcBorders>
              <w:top w:val="single" w:color="auto" w:sz="4" w:space="0"/>
              <w:left w:val="nil"/>
              <w:bottom w:val="single" w:color="auto" w:sz="4" w:space="0"/>
              <w:right w:val="single" w:color="auto" w:sz="4" w:space="0"/>
            </w:tcBorders>
            <w:shd w:val="clear" w:color="auto" w:fill="auto"/>
            <w:noWrap/>
            <w:vAlign w:val="center"/>
          </w:tcPr>
          <w:p w14:paraId="5F6A6C5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32</w:t>
            </w:r>
          </w:p>
        </w:tc>
      </w:tr>
      <w:tr w14:paraId="60CE1D39">
        <w:tblPrEx>
          <w:tblCellMar>
            <w:top w:w="0" w:type="dxa"/>
            <w:left w:w="108" w:type="dxa"/>
            <w:bottom w:w="0" w:type="dxa"/>
            <w:right w:w="108" w:type="dxa"/>
          </w:tblCellMar>
        </w:tblPrEx>
        <w:trPr>
          <w:trHeight w:val="699" w:hRule="atLeast"/>
        </w:trPr>
        <w:tc>
          <w:tcPr>
            <w:tcW w:w="176" w:type="pct"/>
            <w:vMerge w:val="continue"/>
            <w:tcBorders>
              <w:top w:val="single" w:color="auto" w:sz="4" w:space="0"/>
              <w:left w:val="single" w:color="auto" w:sz="4" w:space="0"/>
              <w:bottom w:val="single" w:color="auto" w:sz="4" w:space="0"/>
              <w:right w:val="single" w:color="auto" w:sz="4" w:space="0"/>
            </w:tcBorders>
            <w:vAlign w:val="center"/>
          </w:tcPr>
          <w:p w14:paraId="2315DD4D">
            <w:pPr>
              <w:widowControl/>
              <w:jc w:val="left"/>
              <w:rPr>
                <w:rFonts w:hint="eastAsia" w:ascii="宋体" w:hAnsi="宋体" w:cs="宋体"/>
                <w:color w:val="000000"/>
                <w:kern w:val="0"/>
                <w:sz w:val="22"/>
                <w:szCs w:val="22"/>
              </w:rPr>
            </w:pPr>
          </w:p>
        </w:tc>
        <w:tc>
          <w:tcPr>
            <w:tcW w:w="233" w:type="pct"/>
            <w:vMerge w:val="continue"/>
            <w:tcBorders>
              <w:top w:val="single" w:color="auto" w:sz="4" w:space="0"/>
              <w:left w:val="single" w:color="auto" w:sz="4" w:space="0"/>
              <w:bottom w:val="single" w:color="auto" w:sz="4" w:space="0"/>
              <w:right w:val="single" w:color="auto" w:sz="4" w:space="0"/>
            </w:tcBorders>
            <w:vAlign w:val="center"/>
          </w:tcPr>
          <w:p w14:paraId="005CBCDE">
            <w:pPr>
              <w:widowControl/>
              <w:jc w:val="left"/>
              <w:rPr>
                <w:rFonts w:hint="eastAsia" w:ascii="宋体" w:hAnsi="宋体" w:cs="宋体"/>
                <w:color w:val="000000"/>
                <w:kern w:val="0"/>
                <w:sz w:val="22"/>
                <w:szCs w:val="22"/>
              </w:rPr>
            </w:pPr>
          </w:p>
        </w:tc>
        <w:tc>
          <w:tcPr>
            <w:tcW w:w="353" w:type="pct"/>
            <w:vMerge w:val="continue"/>
            <w:tcBorders>
              <w:top w:val="single" w:color="auto" w:sz="4" w:space="0"/>
              <w:left w:val="single" w:color="auto" w:sz="4" w:space="0"/>
              <w:bottom w:val="single" w:color="auto" w:sz="4" w:space="0"/>
              <w:right w:val="single" w:color="auto" w:sz="4" w:space="0"/>
            </w:tcBorders>
            <w:vAlign w:val="center"/>
          </w:tcPr>
          <w:p w14:paraId="506D069E">
            <w:pPr>
              <w:widowControl/>
              <w:jc w:val="left"/>
              <w:rPr>
                <w:rFonts w:hint="eastAsia" w:ascii="宋体" w:hAnsi="宋体" w:cs="宋体"/>
                <w:color w:val="000000"/>
                <w:kern w:val="0"/>
                <w:sz w:val="22"/>
                <w:szCs w:val="22"/>
              </w:rPr>
            </w:pPr>
          </w:p>
        </w:tc>
        <w:tc>
          <w:tcPr>
            <w:tcW w:w="856" w:type="pct"/>
            <w:tcBorders>
              <w:top w:val="nil"/>
              <w:left w:val="nil"/>
              <w:bottom w:val="single" w:color="auto" w:sz="4" w:space="0"/>
              <w:right w:val="single" w:color="auto" w:sz="4" w:space="0"/>
            </w:tcBorders>
            <w:shd w:val="clear" w:color="auto" w:fill="auto"/>
            <w:noWrap/>
            <w:vAlign w:val="center"/>
          </w:tcPr>
          <w:p w14:paraId="3668C71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终端主机</w:t>
            </w:r>
          </w:p>
        </w:tc>
        <w:tc>
          <w:tcPr>
            <w:tcW w:w="2697" w:type="pct"/>
            <w:tcBorders>
              <w:top w:val="nil"/>
              <w:left w:val="nil"/>
              <w:bottom w:val="single" w:color="auto" w:sz="4" w:space="0"/>
              <w:right w:val="single" w:color="auto" w:sz="4" w:space="0"/>
            </w:tcBorders>
            <w:shd w:val="clear" w:color="auto" w:fill="auto"/>
            <w:vAlign w:val="center"/>
          </w:tcPr>
          <w:p w14:paraId="03EDF5CE">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支持不低于12个通道的过车记录存储、图片存储、视频存储、数据上传、视频流转发</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具备4个硬盘盘位，单硬盘最大支持8T。本次需配置2块4T硬盘，采用易拆卸硬盘设计，便于施工操作与后期维护</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接口满足2个RS-485接口、2个RS-232接口、2个报警输入、2个报警输出、1对凤凰端子音频输入/输出外部接口、1个USB口</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具有18个10M/100M/1000M自适应RJ45接口，其中P1～P16与G1处于同一网段、G2处于另一网段；2个1000M SFP光端接口，分别与G1、G2处于同一网段。（提供公安部有效检测报告）</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应支持心跳检测,密码保护,NTP校时等通用功能</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设备内的录像、图片文件无法直接删除或者修改，只能通过循环覆盖和硬盘格式化操作。（提供公安部有效检测报告）</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支持设置图片的存储空间，在规定的空间内自动循环覆盖，剩余空间为录像存储空间。（提供公安部有效检测报告）</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支持配置路段名称、路段编号、路段距离，能够对驶入驶出该路段的车辆抓拍数据匹配并计算车辆的区间速度值；支持设置过滤阈值，对异常测速结果进行过滤；支持超速检测和欠速检测，可分别设定高限速和低限速值；（提供公安部有效检测报告）</w:t>
            </w:r>
          </w:p>
        </w:tc>
        <w:tc>
          <w:tcPr>
            <w:tcW w:w="310" w:type="pct"/>
            <w:tcBorders>
              <w:top w:val="nil"/>
              <w:left w:val="nil"/>
              <w:bottom w:val="single" w:color="auto" w:sz="4" w:space="0"/>
              <w:right w:val="single" w:color="auto" w:sz="4" w:space="0"/>
            </w:tcBorders>
            <w:shd w:val="clear" w:color="auto" w:fill="auto"/>
            <w:noWrap/>
            <w:vAlign w:val="center"/>
          </w:tcPr>
          <w:p w14:paraId="61347DB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台</w:t>
            </w:r>
          </w:p>
        </w:tc>
        <w:tc>
          <w:tcPr>
            <w:tcW w:w="372" w:type="pct"/>
            <w:tcBorders>
              <w:top w:val="nil"/>
              <w:left w:val="nil"/>
              <w:bottom w:val="single" w:color="auto" w:sz="4" w:space="0"/>
              <w:right w:val="single" w:color="auto" w:sz="4" w:space="0"/>
            </w:tcBorders>
            <w:shd w:val="clear" w:color="auto" w:fill="auto"/>
            <w:noWrap/>
            <w:vAlign w:val="center"/>
          </w:tcPr>
          <w:p w14:paraId="4154893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32</w:t>
            </w:r>
          </w:p>
        </w:tc>
      </w:tr>
      <w:tr w14:paraId="147A4BCB">
        <w:tblPrEx>
          <w:tblCellMar>
            <w:top w:w="0" w:type="dxa"/>
            <w:left w:w="108" w:type="dxa"/>
            <w:bottom w:w="0" w:type="dxa"/>
            <w:right w:w="108" w:type="dxa"/>
          </w:tblCellMar>
        </w:tblPrEx>
        <w:trPr>
          <w:trHeight w:val="1890" w:hRule="atLeast"/>
        </w:trPr>
        <w:tc>
          <w:tcPr>
            <w:tcW w:w="176" w:type="pct"/>
            <w:vMerge w:val="continue"/>
            <w:tcBorders>
              <w:top w:val="single" w:color="auto" w:sz="4" w:space="0"/>
              <w:left w:val="single" w:color="auto" w:sz="4" w:space="0"/>
              <w:bottom w:val="single" w:color="auto" w:sz="4" w:space="0"/>
              <w:right w:val="single" w:color="auto" w:sz="4" w:space="0"/>
            </w:tcBorders>
            <w:vAlign w:val="center"/>
          </w:tcPr>
          <w:p w14:paraId="1C11D4EA">
            <w:pPr>
              <w:widowControl/>
              <w:jc w:val="left"/>
              <w:rPr>
                <w:rFonts w:hint="eastAsia" w:ascii="宋体" w:hAnsi="宋体" w:cs="宋体"/>
                <w:color w:val="000000"/>
                <w:kern w:val="0"/>
                <w:sz w:val="22"/>
                <w:szCs w:val="22"/>
              </w:rPr>
            </w:pPr>
          </w:p>
        </w:tc>
        <w:tc>
          <w:tcPr>
            <w:tcW w:w="233" w:type="pct"/>
            <w:vMerge w:val="continue"/>
            <w:tcBorders>
              <w:top w:val="single" w:color="auto" w:sz="4" w:space="0"/>
              <w:left w:val="single" w:color="auto" w:sz="4" w:space="0"/>
              <w:bottom w:val="single" w:color="auto" w:sz="4" w:space="0"/>
              <w:right w:val="single" w:color="auto" w:sz="4" w:space="0"/>
            </w:tcBorders>
            <w:vAlign w:val="center"/>
          </w:tcPr>
          <w:p w14:paraId="2AC42F4C">
            <w:pPr>
              <w:widowControl/>
              <w:jc w:val="left"/>
              <w:rPr>
                <w:rFonts w:hint="eastAsia" w:ascii="宋体" w:hAnsi="宋体" w:cs="宋体"/>
                <w:color w:val="000000"/>
                <w:kern w:val="0"/>
                <w:sz w:val="22"/>
                <w:szCs w:val="22"/>
              </w:rPr>
            </w:pPr>
          </w:p>
        </w:tc>
        <w:tc>
          <w:tcPr>
            <w:tcW w:w="353" w:type="pct"/>
            <w:vMerge w:val="continue"/>
            <w:tcBorders>
              <w:top w:val="single" w:color="auto" w:sz="4" w:space="0"/>
              <w:left w:val="single" w:color="auto" w:sz="4" w:space="0"/>
              <w:bottom w:val="single" w:color="auto" w:sz="4" w:space="0"/>
              <w:right w:val="single" w:color="auto" w:sz="4" w:space="0"/>
            </w:tcBorders>
            <w:vAlign w:val="center"/>
          </w:tcPr>
          <w:p w14:paraId="6FEE3BF8">
            <w:pPr>
              <w:widowControl/>
              <w:jc w:val="left"/>
              <w:rPr>
                <w:rFonts w:hint="eastAsia" w:ascii="宋体" w:hAnsi="宋体" w:cs="宋体"/>
                <w:color w:val="000000"/>
                <w:kern w:val="0"/>
                <w:sz w:val="22"/>
                <w:szCs w:val="22"/>
              </w:rPr>
            </w:pPr>
          </w:p>
        </w:tc>
        <w:tc>
          <w:tcPr>
            <w:tcW w:w="856" w:type="pct"/>
            <w:tcBorders>
              <w:top w:val="nil"/>
              <w:left w:val="nil"/>
              <w:bottom w:val="single" w:color="auto" w:sz="4" w:space="0"/>
              <w:right w:val="single" w:color="auto" w:sz="4" w:space="0"/>
            </w:tcBorders>
            <w:shd w:val="clear" w:color="auto" w:fill="auto"/>
            <w:noWrap/>
            <w:vAlign w:val="center"/>
          </w:tcPr>
          <w:p w14:paraId="074FA63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环保补光灯</w:t>
            </w:r>
          </w:p>
        </w:tc>
        <w:tc>
          <w:tcPr>
            <w:tcW w:w="2697" w:type="pct"/>
            <w:tcBorders>
              <w:top w:val="nil"/>
              <w:left w:val="nil"/>
              <w:bottom w:val="single" w:color="auto" w:sz="4" w:space="0"/>
              <w:right w:val="single" w:color="auto" w:sz="4" w:space="0"/>
            </w:tcBorders>
            <w:shd w:val="clear" w:color="auto" w:fill="auto"/>
            <w:vAlign w:val="center"/>
          </w:tcPr>
          <w:p w14:paraId="55AB43E4">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光源类型：16颗原装大功率LED</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发光角度10°</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最佳补光范围16米～25米</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触发方式： 4V~6V电平量触发（高电平有效）（可选配开关量触发）</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触发信号：频率15~250HZ，占空比1%~39%，响应时间小于20US</w:t>
            </w:r>
          </w:p>
        </w:tc>
        <w:tc>
          <w:tcPr>
            <w:tcW w:w="310" w:type="pct"/>
            <w:tcBorders>
              <w:top w:val="nil"/>
              <w:left w:val="nil"/>
              <w:bottom w:val="single" w:color="auto" w:sz="4" w:space="0"/>
              <w:right w:val="single" w:color="auto" w:sz="4" w:space="0"/>
            </w:tcBorders>
            <w:shd w:val="clear" w:color="auto" w:fill="auto"/>
            <w:noWrap/>
            <w:vAlign w:val="center"/>
          </w:tcPr>
          <w:p w14:paraId="34A9AD7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个</w:t>
            </w:r>
          </w:p>
        </w:tc>
        <w:tc>
          <w:tcPr>
            <w:tcW w:w="372" w:type="pct"/>
            <w:tcBorders>
              <w:top w:val="nil"/>
              <w:left w:val="nil"/>
              <w:bottom w:val="single" w:color="auto" w:sz="4" w:space="0"/>
              <w:right w:val="single" w:color="auto" w:sz="4" w:space="0"/>
            </w:tcBorders>
            <w:shd w:val="clear" w:color="auto" w:fill="auto"/>
            <w:noWrap/>
            <w:vAlign w:val="center"/>
          </w:tcPr>
          <w:p w14:paraId="7C68421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32</w:t>
            </w:r>
          </w:p>
        </w:tc>
      </w:tr>
      <w:tr w14:paraId="6B571779">
        <w:tblPrEx>
          <w:tblCellMar>
            <w:top w:w="0" w:type="dxa"/>
            <w:left w:w="108" w:type="dxa"/>
            <w:bottom w:w="0" w:type="dxa"/>
            <w:right w:w="108" w:type="dxa"/>
          </w:tblCellMar>
        </w:tblPrEx>
        <w:trPr>
          <w:trHeight w:val="1620" w:hRule="atLeast"/>
        </w:trPr>
        <w:tc>
          <w:tcPr>
            <w:tcW w:w="176" w:type="pct"/>
            <w:vMerge w:val="continue"/>
            <w:tcBorders>
              <w:top w:val="single" w:color="auto" w:sz="4" w:space="0"/>
              <w:left w:val="single" w:color="auto" w:sz="4" w:space="0"/>
              <w:bottom w:val="single" w:color="auto" w:sz="4" w:space="0"/>
              <w:right w:val="single" w:color="auto" w:sz="4" w:space="0"/>
            </w:tcBorders>
            <w:vAlign w:val="center"/>
          </w:tcPr>
          <w:p w14:paraId="6E11589D">
            <w:pPr>
              <w:widowControl/>
              <w:jc w:val="left"/>
              <w:rPr>
                <w:rFonts w:hint="eastAsia" w:ascii="宋体" w:hAnsi="宋体" w:cs="宋体"/>
                <w:color w:val="000000"/>
                <w:kern w:val="0"/>
                <w:sz w:val="22"/>
                <w:szCs w:val="22"/>
              </w:rPr>
            </w:pPr>
          </w:p>
        </w:tc>
        <w:tc>
          <w:tcPr>
            <w:tcW w:w="233" w:type="pct"/>
            <w:vMerge w:val="continue"/>
            <w:tcBorders>
              <w:top w:val="single" w:color="auto" w:sz="4" w:space="0"/>
              <w:left w:val="single" w:color="auto" w:sz="4" w:space="0"/>
              <w:bottom w:val="single" w:color="auto" w:sz="4" w:space="0"/>
              <w:right w:val="single" w:color="auto" w:sz="4" w:space="0"/>
            </w:tcBorders>
            <w:vAlign w:val="center"/>
          </w:tcPr>
          <w:p w14:paraId="34758E36">
            <w:pPr>
              <w:widowControl/>
              <w:jc w:val="left"/>
              <w:rPr>
                <w:rFonts w:hint="eastAsia" w:ascii="宋体" w:hAnsi="宋体" w:cs="宋体"/>
                <w:color w:val="000000"/>
                <w:kern w:val="0"/>
                <w:sz w:val="22"/>
                <w:szCs w:val="22"/>
              </w:rPr>
            </w:pPr>
          </w:p>
        </w:tc>
        <w:tc>
          <w:tcPr>
            <w:tcW w:w="353" w:type="pct"/>
            <w:vMerge w:val="continue"/>
            <w:tcBorders>
              <w:top w:val="single" w:color="auto" w:sz="4" w:space="0"/>
              <w:left w:val="single" w:color="auto" w:sz="4" w:space="0"/>
              <w:bottom w:val="single" w:color="auto" w:sz="4" w:space="0"/>
              <w:right w:val="single" w:color="auto" w:sz="4" w:space="0"/>
            </w:tcBorders>
            <w:vAlign w:val="center"/>
          </w:tcPr>
          <w:p w14:paraId="393AF9A5">
            <w:pPr>
              <w:widowControl/>
              <w:jc w:val="left"/>
              <w:rPr>
                <w:rFonts w:hint="eastAsia" w:ascii="宋体" w:hAnsi="宋体" w:cs="宋体"/>
                <w:color w:val="000000"/>
                <w:kern w:val="0"/>
                <w:sz w:val="22"/>
                <w:szCs w:val="22"/>
              </w:rPr>
            </w:pPr>
          </w:p>
        </w:tc>
        <w:tc>
          <w:tcPr>
            <w:tcW w:w="856" w:type="pct"/>
            <w:tcBorders>
              <w:top w:val="nil"/>
              <w:left w:val="nil"/>
              <w:bottom w:val="single" w:color="auto" w:sz="4" w:space="0"/>
              <w:right w:val="single" w:color="auto" w:sz="4" w:space="0"/>
            </w:tcBorders>
            <w:shd w:val="clear" w:color="auto" w:fill="auto"/>
            <w:noWrap/>
            <w:vAlign w:val="center"/>
          </w:tcPr>
          <w:p w14:paraId="04A7B06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红绿灯信号检测器</w:t>
            </w:r>
          </w:p>
        </w:tc>
        <w:tc>
          <w:tcPr>
            <w:tcW w:w="2697" w:type="pct"/>
            <w:tcBorders>
              <w:top w:val="nil"/>
              <w:left w:val="nil"/>
              <w:bottom w:val="single" w:color="auto" w:sz="4" w:space="0"/>
              <w:right w:val="single" w:color="auto" w:sz="4" w:space="0"/>
            </w:tcBorders>
            <w:shd w:val="clear" w:color="auto" w:fill="auto"/>
            <w:vAlign w:val="center"/>
          </w:tcPr>
          <w:p w14:paraId="4916A7D4">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16路信号灯交流信号输入接口，最大支持扩展至22路</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实时输出交通灯信号状态</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接口：4个RS485输出接口、1路100M网口输出、1个5VDC输出接口</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5路拨码开关，用来设置波特率、地址和上传模式</w:t>
            </w:r>
          </w:p>
        </w:tc>
        <w:tc>
          <w:tcPr>
            <w:tcW w:w="310" w:type="pct"/>
            <w:tcBorders>
              <w:top w:val="nil"/>
              <w:left w:val="nil"/>
              <w:bottom w:val="single" w:color="auto" w:sz="4" w:space="0"/>
              <w:right w:val="single" w:color="auto" w:sz="4" w:space="0"/>
            </w:tcBorders>
            <w:shd w:val="clear" w:color="auto" w:fill="auto"/>
            <w:noWrap/>
            <w:vAlign w:val="center"/>
          </w:tcPr>
          <w:p w14:paraId="4659781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个</w:t>
            </w:r>
          </w:p>
        </w:tc>
        <w:tc>
          <w:tcPr>
            <w:tcW w:w="372" w:type="pct"/>
            <w:tcBorders>
              <w:top w:val="nil"/>
              <w:left w:val="nil"/>
              <w:bottom w:val="single" w:color="auto" w:sz="4" w:space="0"/>
              <w:right w:val="single" w:color="auto" w:sz="4" w:space="0"/>
            </w:tcBorders>
            <w:shd w:val="clear" w:color="auto" w:fill="auto"/>
            <w:noWrap/>
            <w:vAlign w:val="center"/>
          </w:tcPr>
          <w:p w14:paraId="1384F68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32</w:t>
            </w:r>
          </w:p>
        </w:tc>
      </w:tr>
      <w:tr w14:paraId="109D35F2">
        <w:tblPrEx>
          <w:tblCellMar>
            <w:top w:w="0" w:type="dxa"/>
            <w:left w:w="108" w:type="dxa"/>
            <w:bottom w:w="0" w:type="dxa"/>
            <w:right w:w="108" w:type="dxa"/>
          </w:tblCellMar>
        </w:tblPrEx>
        <w:trPr>
          <w:trHeight w:val="6480" w:hRule="atLeast"/>
        </w:trPr>
        <w:tc>
          <w:tcPr>
            <w:tcW w:w="176" w:type="pct"/>
            <w:vMerge w:val="continue"/>
            <w:tcBorders>
              <w:top w:val="single" w:color="auto" w:sz="4" w:space="0"/>
              <w:left w:val="single" w:color="auto" w:sz="4" w:space="0"/>
              <w:bottom w:val="single" w:color="auto" w:sz="4" w:space="0"/>
              <w:right w:val="single" w:color="auto" w:sz="4" w:space="0"/>
            </w:tcBorders>
            <w:vAlign w:val="center"/>
          </w:tcPr>
          <w:p w14:paraId="487915C5">
            <w:pPr>
              <w:widowControl/>
              <w:jc w:val="left"/>
              <w:rPr>
                <w:rFonts w:hint="eastAsia" w:ascii="宋体" w:hAnsi="宋体" w:cs="宋体"/>
                <w:color w:val="000000"/>
                <w:kern w:val="0"/>
                <w:sz w:val="22"/>
                <w:szCs w:val="22"/>
              </w:rPr>
            </w:pPr>
          </w:p>
        </w:tc>
        <w:tc>
          <w:tcPr>
            <w:tcW w:w="233" w:type="pct"/>
            <w:vMerge w:val="continue"/>
            <w:tcBorders>
              <w:top w:val="single" w:color="auto" w:sz="4" w:space="0"/>
              <w:left w:val="single" w:color="auto" w:sz="4" w:space="0"/>
              <w:bottom w:val="single" w:color="auto" w:sz="4" w:space="0"/>
              <w:right w:val="single" w:color="auto" w:sz="4" w:space="0"/>
            </w:tcBorders>
            <w:vAlign w:val="center"/>
          </w:tcPr>
          <w:p w14:paraId="5347785A">
            <w:pPr>
              <w:widowControl/>
              <w:jc w:val="left"/>
              <w:rPr>
                <w:rFonts w:hint="eastAsia" w:ascii="宋体" w:hAnsi="宋体" w:cs="宋体"/>
                <w:color w:val="000000"/>
                <w:kern w:val="0"/>
                <w:sz w:val="22"/>
                <w:szCs w:val="22"/>
              </w:rPr>
            </w:pPr>
          </w:p>
        </w:tc>
        <w:tc>
          <w:tcPr>
            <w:tcW w:w="353" w:type="pct"/>
            <w:vMerge w:val="restart"/>
            <w:tcBorders>
              <w:top w:val="nil"/>
              <w:left w:val="single" w:color="auto" w:sz="4" w:space="0"/>
              <w:bottom w:val="single" w:color="auto" w:sz="4" w:space="0"/>
              <w:right w:val="single" w:color="auto" w:sz="4" w:space="0"/>
            </w:tcBorders>
            <w:shd w:val="clear" w:color="auto" w:fill="auto"/>
            <w:vAlign w:val="center"/>
          </w:tcPr>
          <w:p w14:paraId="7B28035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快递外卖RFID执法系统</w:t>
            </w:r>
          </w:p>
        </w:tc>
        <w:tc>
          <w:tcPr>
            <w:tcW w:w="856" w:type="pct"/>
            <w:tcBorders>
              <w:top w:val="nil"/>
              <w:left w:val="nil"/>
              <w:bottom w:val="single" w:color="auto" w:sz="4" w:space="0"/>
              <w:right w:val="single" w:color="auto" w:sz="4" w:space="0"/>
            </w:tcBorders>
            <w:shd w:val="clear" w:color="auto" w:fill="auto"/>
            <w:vAlign w:val="center"/>
          </w:tcPr>
          <w:p w14:paraId="076544F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射频识别技术读写基站(二合一)</w:t>
            </w:r>
          </w:p>
        </w:tc>
        <w:tc>
          <w:tcPr>
            <w:tcW w:w="2697" w:type="pct"/>
            <w:tcBorders>
              <w:top w:val="nil"/>
              <w:left w:val="nil"/>
              <w:bottom w:val="single" w:color="auto" w:sz="4" w:space="0"/>
              <w:right w:val="single" w:color="auto" w:sz="4" w:space="0"/>
            </w:tcBorders>
            <w:shd w:val="clear" w:color="auto" w:fill="auto"/>
            <w:vAlign w:val="center"/>
          </w:tcPr>
          <w:p w14:paraId="4CB4D6FC">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xml:space="preserve">供电电压：支持 DC9V~DC36V 或者标准48V隔离。POE 供电。 </w:t>
            </w:r>
          </w:p>
          <w:p w14:paraId="7CDD348B">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设备接口：电源接口、以太网接口、4G全网通接 口、天线接口。工作温度：不低于（-20~70）℃标准；防尘防水：≥IP54。 整机功耗：≤2W；调制模式：可支持 GFSK。 射频频率：支持(2.4~2.4820)GHz 可调；支持t 2.4G 无 线 射 频 。 支 持 1Mbps/250Kbps/125Kbps/62.5Kbps 传输速率且 可调。</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接收范围：可视情况下大于100 米。（提供六个月内第三方检测机构出具的检测报告，必须包含检测报告封面页并显著标示出该检测项）</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接收能力：1分钟内接收超过 200 张电子车牌。（提供六个月内第三方检测机构出具的检测报告，必须包含检测报告封面页并显著标示出该检测项）</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可以通过无线配置机或网络端口进行信标站的功率配置，覆盖范围 0~100 米。（提供六个月内第三方检测机构出具的检测报告，必须包含检测报告封面页并显著标示出该检测项）</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提供产品制造厂家针对本项目的原厂授权书和原厂售后服务承诺函。</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投标人需承诺射频识别技术读写基站（二合一）可兼容读取本市交通管理 部门投放的非机动车专用号牌（电子车牌）。</w:t>
            </w:r>
          </w:p>
        </w:tc>
        <w:tc>
          <w:tcPr>
            <w:tcW w:w="310" w:type="pct"/>
            <w:tcBorders>
              <w:top w:val="nil"/>
              <w:left w:val="nil"/>
              <w:bottom w:val="single" w:color="auto" w:sz="4" w:space="0"/>
              <w:right w:val="single" w:color="auto" w:sz="4" w:space="0"/>
            </w:tcBorders>
            <w:shd w:val="clear" w:color="auto" w:fill="auto"/>
            <w:noWrap/>
            <w:vAlign w:val="center"/>
          </w:tcPr>
          <w:p w14:paraId="7F3E07A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台</w:t>
            </w:r>
          </w:p>
        </w:tc>
        <w:tc>
          <w:tcPr>
            <w:tcW w:w="372" w:type="pct"/>
            <w:tcBorders>
              <w:top w:val="nil"/>
              <w:left w:val="nil"/>
              <w:bottom w:val="single" w:color="auto" w:sz="4" w:space="0"/>
              <w:right w:val="single" w:color="auto" w:sz="4" w:space="0"/>
            </w:tcBorders>
            <w:shd w:val="clear" w:color="auto" w:fill="auto"/>
            <w:noWrap/>
            <w:vAlign w:val="center"/>
          </w:tcPr>
          <w:p w14:paraId="46A81AF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38</w:t>
            </w:r>
          </w:p>
        </w:tc>
      </w:tr>
      <w:tr w14:paraId="448AE9E3">
        <w:tblPrEx>
          <w:tblCellMar>
            <w:top w:w="0" w:type="dxa"/>
            <w:left w:w="108" w:type="dxa"/>
            <w:bottom w:w="0" w:type="dxa"/>
            <w:right w:w="108" w:type="dxa"/>
          </w:tblCellMar>
        </w:tblPrEx>
        <w:trPr>
          <w:trHeight w:val="8190" w:hRule="atLeast"/>
        </w:trPr>
        <w:tc>
          <w:tcPr>
            <w:tcW w:w="176" w:type="pct"/>
            <w:vMerge w:val="continue"/>
            <w:tcBorders>
              <w:top w:val="single" w:color="auto" w:sz="4" w:space="0"/>
              <w:left w:val="single" w:color="auto" w:sz="4" w:space="0"/>
              <w:bottom w:val="single" w:color="auto" w:sz="4" w:space="0"/>
              <w:right w:val="single" w:color="auto" w:sz="4" w:space="0"/>
            </w:tcBorders>
            <w:vAlign w:val="center"/>
          </w:tcPr>
          <w:p w14:paraId="3CA97167">
            <w:pPr>
              <w:widowControl/>
              <w:jc w:val="left"/>
              <w:rPr>
                <w:rFonts w:hint="eastAsia" w:ascii="宋体" w:hAnsi="宋体" w:cs="宋体"/>
                <w:color w:val="000000"/>
                <w:kern w:val="0"/>
                <w:sz w:val="22"/>
                <w:szCs w:val="22"/>
              </w:rPr>
            </w:pPr>
          </w:p>
        </w:tc>
        <w:tc>
          <w:tcPr>
            <w:tcW w:w="233" w:type="pct"/>
            <w:vMerge w:val="continue"/>
            <w:tcBorders>
              <w:top w:val="single" w:color="auto" w:sz="4" w:space="0"/>
              <w:left w:val="single" w:color="auto" w:sz="4" w:space="0"/>
              <w:bottom w:val="single" w:color="auto" w:sz="4" w:space="0"/>
              <w:right w:val="single" w:color="auto" w:sz="4" w:space="0"/>
            </w:tcBorders>
            <w:vAlign w:val="center"/>
          </w:tcPr>
          <w:p w14:paraId="01EC99FD">
            <w:pPr>
              <w:widowControl/>
              <w:jc w:val="left"/>
              <w:rPr>
                <w:rFonts w:hint="eastAsia" w:ascii="宋体" w:hAnsi="宋体" w:cs="宋体"/>
                <w:color w:val="000000"/>
                <w:kern w:val="0"/>
                <w:sz w:val="22"/>
                <w:szCs w:val="22"/>
              </w:rPr>
            </w:pPr>
          </w:p>
        </w:tc>
        <w:tc>
          <w:tcPr>
            <w:tcW w:w="353" w:type="pct"/>
            <w:vMerge w:val="continue"/>
            <w:tcBorders>
              <w:top w:val="nil"/>
              <w:left w:val="single" w:color="auto" w:sz="4" w:space="0"/>
              <w:bottom w:val="single" w:color="auto" w:sz="4" w:space="0"/>
              <w:right w:val="single" w:color="auto" w:sz="4" w:space="0"/>
            </w:tcBorders>
            <w:vAlign w:val="center"/>
          </w:tcPr>
          <w:p w14:paraId="02FE3897">
            <w:pPr>
              <w:widowControl/>
              <w:jc w:val="left"/>
              <w:rPr>
                <w:rFonts w:hint="eastAsia" w:ascii="宋体" w:hAnsi="宋体" w:cs="宋体"/>
                <w:color w:val="000000"/>
                <w:kern w:val="0"/>
                <w:sz w:val="22"/>
                <w:szCs w:val="22"/>
              </w:rPr>
            </w:pPr>
          </w:p>
        </w:tc>
        <w:tc>
          <w:tcPr>
            <w:tcW w:w="856" w:type="pct"/>
            <w:tcBorders>
              <w:top w:val="nil"/>
              <w:left w:val="nil"/>
              <w:bottom w:val="single" w:color="auto" w:sz="4" w:space="0"/>
              <w:right w:val="single" w:color="auto" w:sz="4" w:space="0"/>
            </w:tcBorders>
            <w:shd w:val="clear" w:color="auto" w:fill="auto"/>
            <w:noWrap/>
            <w:vAlign w:val="center"/>
          </w:tcPr>
          <w:p w14:paraId="6250F5B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摄像机</w:t>
            </w:r>
          </w:p>
        </w:tc>
        <w:tc>
          <w:tcPr>
            <w:tcW w:w="2697" w:type="pct"/>
            <w:tcBorders>
              <w:top w:val="nil"/>
              <w:left w:val="nil"/>
              <w:bottom w:val="single" w:color="auto" w:sz="4" w:space="0"/>
              <w:right w:val="single" w:color="auto" w:sz="4" w:space="0"/>
            </w:tcBorders>
            <w:shd w:val="clear" w:color="auto" w:fill="auto"/>
            <w:vAlign w:val="center"/>
          </w:tcPr>
          <w:p w14:paraId="4A5690AF">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传感器 :1/2.8 英寸 CMOS 传 感 器 。 核 心 处 理器:ARM9架构。操作系统:嵌入式 Linux 操作系 统。像素:不低于 200 万。图像分辨率:主码流最 高分辨率:1080p (1920X1080);副码流最高分辨 率 :4CIF (704X480);第三码流分辨率:CIF</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(352X240)。帧率:PAL:1080p@25fps，960p@25fps 720p@25fps,D1@25fps，VGA25fps;NTSC:1080p@30fps,960p@30fps ，720p@30fps，D1@30fps ,VGA@30fps。宽动态:110dB。强光抑制: 支持。 数字 降噪 : 数 字 降 噪 。 电 子 快 门 :1s~1/100000s 。 最 低 照 度:  彩 色 :0.001Lux@F1.2 ， 黑 白 : 0.0004Lux@F1.2 ， OwithIR)。彩转黑:支持内同步、黑白、彩色、定 时设置。视频参数:支持图像亮度、对比度、饱和 度、色度可调。图片叠加: 支持 200X200大小 BMP24 位图像叠加,可选择区域。感兴趣区域:ROI 支持主副码流各七个重点区域。图像处理:支持背 光补偿、伽马调节、透雾、场景模式设置、走廊 模式。焦距:选配4mm/6mm/8mm/12mm 定焦镜头。 水平视场角:90.7°/54.7°/35° /23°。镜头接 口类型:M12 螺纹。红外距离:30m~50m。红外灯类 型：不少于2 颗第三代点阵红外灯。白光灯补光: 不少于 2 颗白光灯。网络接 口 : 不少于 1 个 10M/100M 自适应以太网口。功能接口:1 路音频 入。扩展协议:Onvif，P2P，GB/T28181。视频压缩标准:H.265、.264HP/MP/BPS+265S+264HP/MP/BP、M-JPEG。音频压缩算法:G.711A，G711U，ADPCM D。编码类 型:BaseLine/MainProfile/HighProfile。视频压 缩码率:32K~16Mbps。传输模式:三码流IE访问: 内置Webserver。网络协议 :TCP/UDP/HTTP/MULTICAST/UPnP/ DHCP/DDNSNFS/FTP/NTP/RTP/RTSP/SMTP。IP 地址:支持静态、动态 IP 地址，MTU 自定义，网卡自定义。防护 等级:外壳不小于 IP67。工作温度:-30C~60C(不 开红外);-30C~40C(开红外)工作湿度:0~95%(无 凝结)。电源:DC12V士20%;POE(802.3af)。功率: 不大于5.2W。</w:t>
            </w:r>
          </w:p>
        </w:tc>
        <w:tc>
          <w:tcPr>
            <w:tcW w:w="310" w:type="pct"/>
            <w:tcBorders>
              <w:top w:val="nil"/>
              <w:left w:val="nil"/>
              <w:bottom w:val="single" w:color="auto" w:sz="4" w:space="0"/>
              <w:right w:val="single" w:color="auto" w:sz="4" w:space="0"/>
            </w:tcBorders>
            <w:shd w:val="clear" w:color="auto" w:fill="auto"/>
            <w:noWrap/>
            <w:vAlign w:val="center"/>
          </w:tcPr>
          <w:p w14:paraId="674E85C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台</w:t>
            </w:r>
          </w:p>
        </w:tc>
        <w:tc>
          <w:tcPr>
            <w:tcW w:w="372" w:type="pct"/>
            <w:tcBorders>
              <w:top w:val="nil"/>
              <w:left w:val="nil"/>
              <w:bottom w:val="single" w:color="auto" w:sz="4" w:space="0"/>
              <w:right w:val="single" w:color="auto" w:sz="4" w:space="0"/>
            </w:tcBorders>
            <w:shd w:val="clear" w:color="auto" w:fill="auto"/>
            <w:noWrap/>
            <w:vAlign w:val="center"/>
          </w:tcPr>
          <w:p w14:paraId="1E7B1C4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38</w:t>
            </w:r>
          </w:p>
        </w:tc>
      </w:tr>
      <w:tr w14:paraId="647EF387">
        <w:tblPrEx>
          <w:tblCellMar>
            <w:top w:w="0" w:type="dxa"/>
            <w:left w:w="108" w:type="dxa"/>
            <w:bottom w:w="0" w:type="dxa"/>
            <w:right w:w="108" w:type="dxa"/>
          </w:tblCellMar>
        </w:tblPrEx>
        <w:trPr>
          <w:trHeight w:val="3780" w:hRule="atLeast"/>
        </w:trPr>
        <w:tc>
          <w:tcPr>
            <w:tcW w:w="176" w:type="pct"/>
            <w:vMerge w:val="continue"/>
            <w:tcBorders>
              <w:top w:val="single" w:color="auto" w:sz="4" w:space="0"/>
              <w:left w:val="single" w:color="auto" w:sz="4" w:space="0"/>
              <w:bottom w:val="single" w:color="auto" w:sz="4" w:space="0"/>
              <w:right w:val="single" w:color="auto" w:sz="4" w:space="0"/>
            </w:tcBorders>
            <w:vAlign w:val="center"/>
          </w:tcPr>
          <w:p w14:paraId="10219346">
            <w:pPr>
              <w:widowControl/>
              <w:jc w:val="left"/>
              <w:rPr>
                <w:rFonts w:hint="eastAsia" w:ascii="宋体" w:hAnsi="宋体" w:cs="宋体"/>
                <w:color w:val="000000"/>
                <w:kern w:val="0"/>
                <w:sz w:val="22"/>
                <w:szCs w:val="22"/>
              </w:rPr>
            </w:pPr>
          </w:p>
        </w:tc>
        <w:tc>
          <w:tcPr>
            <w:tcW w:w="233" w:type="pct"/>
            <w:vMerge w:val="continue"/>
            <w:tcBorders>
              <w:top w:val="single" w:color="auto" w:sz="4" w:space="0"/>
              <w:left w:val="single" w:color="auto" w:sz="4" w:space="0"/>
              <w:bottom w:val="single" w:color="auto" w:sz="4" w:space="0"/>
              <w:right w:val="single" w:color="auto" w:sz="4" w:space="0"/>
            </w:tcBorders>
            <w:vAlign w:val="center"/>
          </w:tcPr>
          <w:p w14:paraId="6582B3DC">
            <w:pPr>
              <w:widowControl/>
              <w:jc w:val="left"/>
              <w:rPr>
                <w:rFonts w:hint="eastAsia" w:ascii="宋体" w:hAnsi="宋体" w:cs="宋体"/>
                <w:color w:val="000000"/>
                <w:kern w:val="0"/>
                <w:sz w:val="22"/>
                <w:szCs w:val="22"/>
              </w:rPr>
            </w:pPr>
          </w:p>
        </w:tc>
        <w:tc>
          <w:tcPr>
            <w:tcW w:w="353" w:type="pct"/>
            <w:vMerge w:val="continue"/>
            <w:tcBorders>
              <w:top w:val="nil"/>
              <w:left w:val="single" w:color="auto" w:sz="4" w:space="0"/>
              <w:bottom w:val="single" w:color="auto" w:sz="4" w:space="0"/>
              <w:right w:val="single" w:color="auto" w:sz="4" w:space="0"/>
            </w:tcBorders>
            <w:vAlign w:val="center"/>
          </w:tcPr>
          <w:p w14:paraId="4C12FCAB">
            <w:pPr>
              <w:widowControl/>
              <w:jc w:val="left"/>
              <w:rPr>
                <w:rFonts w:hint="eastAsia" w:ascii="宋体" w:hAnsi="宋体" w:cs="宋体"/>
                <w:color w:val="000000"/>
                <w:kern w:val="0"/>
                <w:sz w:val="22"/>
                <w:szCs w:val="22"/>
              </w:rPr>
            </w:pPr>
          </w:p>
        </w:tc>
        <w:tc>
          <w:tcPr>
            <w:tcW w:w="856" w:type="pct"/>
            <w:tcBorders>
              <w:top w:val="nil"/>
              <w:left w:val="nil"/>
              <w:bottom w:val="single" w:color="auto" w:sz="4" w:space="0"/>
              <w:right w:val="single" w:color="auto" w:sz="4" w:space="0"/>
            </w:tcBorders>
            <w:shd w:val="clear" w:color="auto" w:fill="auto"/>
            <w:noWrap/>
            <w:vAlign w:val="center"/>
          </w:tcPr>
          <w:p w14:paraId="1451743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工业4G路由器</w:t>
            </w:r>
          </w:p>
        </w:tc>
        <w:tc>
          <w:tcPr>
            <w:tcW w:w="2697" w:type="pct"/>
            <w:tcBorders>
              <w:top w:val="nil"/>
              <w:left w:val="nil"/>
              <w:bottom w:val="single" w:color="auto" w:sz="4" w:space="0"/>
              <w:right w:val="single" w:color="auto" w:sz="4" w:space="0"/>
            </w:tcBorders>
            <w:shd w:val="clear" w:color="auto" w:fill="auto"/>
            <w:vAlign w:val="center"/>
          </w:tcPr>
          <w:p w14:paraId="6F23C549">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CPU:不小于工业级32 位通信处理器。FLASH:不小 于16MB。SDRAM:不小于128M。工业串口:不低于2 路,RS232或RS485内置15KV ESD 保护。以太网接 口:不低于5路，1个WAN 口，4个10/100M 一外网 口(RJ45)自适应MDI/MDIX。SIM/UIM 卡接口:支持 18V/3VSIM/UIM 卡，内置15KV ESD 保护。天线接 口:标准 SMA 阴头天线接口，特性阻抗 50 欧。 电源 : 支 持 DC 12V/1.5A 。功耗 : 不 大 于 250mA-310mA@12VDC。安全性:支持PPP层心跳、 ICMP 探测、TCPKeepalive以及应用层心跳等多级 链路检测机制维持无线链路，并支持断线自动重 连。防护等级:IP30。工作温度:-40~75°C。存储 温度:-40~80°C。相对湿度:93%±3%(无凝结)。 供电电源:DC 5V。</w:t>
            </w:r>
          </w:p>
        </w:tc>
        <w:tc>
          <w:tcPr>
            <w:tcW w:w="310" w:type="pct"/>
            <w:tcBorders>
              <w:top w:val="nil"/>
              <w:left w:val="nil"/>
              <w:bottom w:val="single" w:color="auto" w:sz="4" w:space="0"/>
              <w:right w:val="single" w:color="auto" w:sz="4" w:space="0"/>
            </w:tcBorders>
            <w:shd w:val="clear" w:color="auto" w:fill="auto"/>
            <w:noWrap/>
            <w:vAlign w:val="center"/>
          </w:tcPr>
          <w:p w14:paraId="35C41F9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台</w:t>
            </w:r>
          </w:p>
        </w:tc>
        <w:tc>
          <w:tcPr>
            <w:tcW w:w="372" w:type="pct"/>
            <w:tcBorders>
              <w:top w:val="nil"/>
              <w:left w:val="nil"/>
              <w:bottom w:val="single" w:color="auto" w:sz="4" w:space="0"/>
              <w:right w:val="single" w:color="auto" w:sz="4" w:space="0"/>
            </w:tcBorders>
            <w:shd w:val="clear" w:color="auto" w:fill="auto"/>
            <w:noWrap/>
            <w:vAlign w:val="center"/>
          </w:tcPr>
          <w:p w14:paraId="4EF7B6A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38</w:t>
            </w:r>
          </w:p>
        </w:tc>
      </w:tr>
      <w:tr w14:paraId="20134FD4">
        <w:tblPrEx>
          <w:tblCellMar>
            <w:top w:w="0" w:type="dxa"/>
            <w:left w:w="108" w:type="dxa"/>
            <w:bottom w:w="0" w:type="dxa"/>
            <w:right w:w="108" w:type="dxa"/>
          </w:tblCellMar>
        </w:tblPrEx>
        <w:trPr>
          <w:trHeight w:val="2160" w:hRule="atLeast"/>
        </w:trPr>
        <w:tc>
          <w:tcPr>
            <w:tcW w:w="176" w:type="pct"/>
            <w:vMerge w:val="continue"/>
            <w:tcBorders>
              <w:top w:val="single" w:color="auto" w:sz="4" w:space="0"/>
              <w:left w:val="single" w:color="auto" w:sz="4" w:space="0"/>
              <w:bottom w:val="single" w:color="auto" w:sz="4" w:space="0"/>
              <w:right w:val="single" w:color="auto" w:sz="4" w:space="0"/>
            </w:tcBorders>
            <w:vAlign w:val="center"/>
          </w:tcPr>
          <w:p w14:paraId="6F849A36">
            <w:pPr>
              <w:widowControl/>
              <w:jc w:val="left"/>
              <w:rPr>
                <w:rFonts w:hint="eastAsia" w:ascii="宋体" w:hAnsi="宋体" w:cs="宋体"/>
                <w:color w:val="000000"/>
                <w:kern w:val="0"/>
                <w:sz w:val="22"/>
                <w:szCs w:val="22"/>
              </w:rPr>
            </w:pPr>
          </w:p>
        </w:tc>
        <w:tc>
          <w:tcPr>
            <w:tcW w:w="233" w:type="pct"/>
            <w:vMerge w:val="continue"/>
            <w:tcBorders>
              <w:top w:val="single" w:color="auto" w:sz="4" w:space="0"/>
              <w:left w:val="single" w:color="auto" w:sz="4" w:space="0"/>
              <w:bottom w:val="single" w:color="auto" w:sz="4" w:space="0"/>
              <w:right w:val="single" w:color="auto" w:sz="4" w:space="0"/>
            </w:tcBorders>
            <w:vAlign w:val="center"/>
          </w:tcPr>
          <w:p w14:paraId="3D9DA481">
            <w:pPr>
              <w:widowControl/>
              <w:jc w:val="left"/>
              <w:rPr>
                <w:rFonts w:hint="eastAsia" w:ascii="宋体" w:hAnsi="宋体" w:cs="宋体"/>
                <w:color w:val="000000"/>
                <w:kern w:val="0"/>
                <w:sz w:val="22"/>
                <w:szCs w:val="22"/>
              </w:rPr>
            </w:pPr>
          </w:p>
        </w:tc>
        <w:tc>
          <w:tcPr>
            <w:tcW w:w="353" w:type="pct"/>
            <w:vMerge w:val="continue"/>
            <w:tcBorders>
              <w:top w:val="nil"/>
              <w:left w:val="single" w:color="auto" w:sz="4" w:space="0"/>
              <w:bottom w:val="single" w:color="auto" w:sz="4" w:space="0"/>
              <w:right w:val="single" w:color="auto" w:sz="4" w:space="0"/>
            </w:tcBorders>
            <w:vAlign w:val="center"/>
          </w:tcPr>
          <w:p w14:paraId="0909D7E6">
            <w:pPr>
              <w:widowControl/>
              <w:jc w:val="left"/>
              <w:rPr>
                <w:rFonts w:hint="eastAsia" w:ascii="宋体" w:hAnsi="宋体" w:cs="宋体"/>
                <w:color w:val="000000"/>
                <w:kern w:val="0"/>
                <w:sz w:val="22"/>
                <w:szCs w:val="22"/>
              </w:rPr>
            </w:pPr>
          </w:p>
        </w:tc>
        <w:tc>
          <w:tcPr>
            <w:tcW w:w="856" w:type="pct"/>
            <w:tcBorders>
              <w:top w:val="nil"/>
              <w:left w:val="nil"/>
              <w:bottom w:val="single" w:color="auto" w:sz="4" w:space="0"/>
              <w:right w:val="single" w:color="auto" w:sz="4" w:space="0"/>
            </w:tcBorders>
            <w:shd w:val="clear" w:color="auto" w:fill="auto"/>
            <w:noWrap/>
            <w:vAlign w:val="center"/>
          </w:tcPr>
          <w:p w14:paraId="025612E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交换机</w:t>
            </w:r>
          </w:p>
        </w:tc>
        <w:tc>
          <w:tcPr>
            <w:tcW w:w="2697" w:type="pct"/>
            <w:tcBorders>
              <w:top w:val="nil"/>
              <w:left w:val="nil"/>
              <w:bottom w:val="single" w:color="auto" w:sz="4" w:space="0"/>
              <w:right w:val="single" w:color="auto" w:sz="4" w:space="0"/>
            </w:tcBorders>
            <w:shd w:val="clear" w:color="auto" w:fill="auto"/>
            <w:vAlign w:val="center"/>
          </w:tcPr>
          <w:p w14:paraId="6EA6E62C">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接口: 支持RJ45，全/半双工，MDI/MDI-X自适应， 不小于8个 10/100M接口 。标 准:IEEE802.3,802.3u,802.3x。处理类型: 存储 转发。流控: 带IEEE802.3x全双工，背压式流控。 MAC 地址表: 1K。QOS:支持。交换容量: 1.6Gbps。 包转发率:1.2Mbps。总功耗:不大于 25W。操作温 度:-10~60°C。存储温度:-40~85°C。相对湿 度:5~95%(无凝露)。供电电源:DC 5V。功耗:&lt;4W。</w:t>
            </w:r>
          </w:p>
        </w:tc>
        <w:tc>
          <w:tcPr>
            <w:tcW w:w="310" w:type="pct"/>
            <w:tcBorders>
              <w:top w:val="nil"/>
              <w:left w:val="nil"/>
              <w:bottom w:val="single" w:color="auto" w:sz="4" w:space="0"/>
              <w:right w:val="single" w:color="auto" w:sz="4" w:space="0"/>
            </w:tcBorders>
            <w:shd w:val="clear" w:color="auto" w:fill="auto"/>
            <w:noWrap/>
            <w:vAlign w:val="center"/>
          </w:tcPr>
          <w:p w14:paraId="5B1E550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台</w:t>
            </w:r>
          </w:p>
        </w:tc>
        <w:tc>
          <w:tcPr>
            <w:tcW w:w="372" w:type="pct"/>
            <w:tcBorders>
              <w:top w:val="nil"/>
              <w:left w:val="nil"/>
              <w:bottom w:val="single" w:color="auto" w:sz="4" w:space="0"/>
              <w:right w:val="single" w:color="auto" w:sz="4" w:space="0"/>
            </w:tcBorders>
            <w:shd w:val="clear" w:color="auto" w:fill="auto"/>
            <w:noWrap/>
            <w:vAlign w:val="center"/>
          </w:tcPr>
          <w:p w14:paraId="603CC16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38</w:t>
            </w:r>
          </w:p>
        </w:tc>
      </w:tr>
      <w:tr w14:paraId="12D93F63">
        <w:tblPrEx>
          <w:tblCellMar>
            <w:top w:w="0" w:type="dxa"/>
            <w:left w:w="108" w:type="dxa"/>
            <w:bottom w:w="0" w:type="dxa"/>
            <w:right w:w="108" w:type="dxa"/>
          </w:tblCellMar>
        </w:tblPrEx>
        <w:trPr>
          <w:trHeight w:val="4050" w:hRule="atLeast"/>
        </w:trPr>
        <w:tc>
          <w:tcPr>
            <w:tcW w:w="176" w:type="pct"/>
            <w:vMerge w:val="continue"/>
            <w:tcBorders>
              <w:top w:val="single" w:color="auto" w:sz="4" w:space="0"/>
              <w:left w:val="single" w:color="auto" w:sz="4" w:space="0"/>
              <w:bottom w:val="single" w:color="auto" w:sz="4" w:space="0"/>
              <w:right w:val="single" w:color="auto" w:sz="4" w:space="0"/>
            </w:tcBorders>
            <w:vAlign w:val="center"/>
          </w:tcPr>
          <w:p w14:paraId="75EC2E19">
            <w:pPr>
              <w:widowControl/>
              <w:jc w:val="left"/>
              <w:rPr>
                <w:rFonts w:hint="eastAsia" w:ascii="宋体" w:hAnsi="宋体" w:cs="宋体"/>
                <w:color w:val="000000"/>
                <w:kern w:val="0"/>
                <w:sz w:val="22"/>
                <w:szCs w:val="22"/>
              </w:rPr>
            </w:pPr>
          </w:p>
        </w:tc>
        <w:tc>
          <w:tcPr>
            <w:tcW w:w="233" w:type="pct"/>
            <w:vMerge w:val="continue"/>
            <w:tcBorders>
              <w:top w:val="single" w:color="auto" w:sz="4" w:space="0"/>
              <w:left w:val="single" w:color="auto" w:sz="4" w:space="0"/>
              <w:bottom w:val="single" w:color="auto" w:sz="4" w:space="0"/>
              <w:right w:val="single" w:color="auto" w:sz="4" w:space="0"/>
            </w:tcBorders>
            <w:vAlign w:val="center"/>
          </w:tcPr>
          <w:p w14:paraId="07A87A4D">
            <w:pPr>
              <w:widowControl/>
              <w:jc w:val="left"/>
              <w:rPr>
                <w:rFonts w:hint="eastAsia" w:ascii="宋体" w:hAnsi="宋体" w:cs="宋体"/>
                <w:color w:val="000000"/>
                <w:kern w:val="0"/>
                <w:sz w:val="22"/>
                <w:szCs w:val="22"/>
              </w:rPr>
            </w:pPr>
          </w:p>
        </w:tc>
        <w:tc>
          <w:tcPr>
            <w:tcW w:w="353" w:type="pct"/>
            <w:vMerge w:val="continue"/>
            <w:tcBorders>
              <w:top w:val="nil"/>
              <w:left w:val="single" w:color="auto" w:sz="4" w:space="0"/>
              <w:bottom w:val="single" w:color="auto" w:sz="4" w:space="0"/>
              <w:right w:val="single" w:color="auto" w:sz="4" w:space="0"/>
            </w:tcBorders>
            <w:vAlign w:val="center"/>
          </w:tcPr>
          <w:p w14:paraId="307E3D9E">
            <w:pPr>
              <w:widowControl/>
              <w:jc w:val="left"/>
              <w:rPr>
                <w:rFonts w:hint="eastAsia" w:ascii="宋体" w:hAnsi="宋体" w:cs="宋体"/>
                <w:color w:val="000000"/>
                <w:kern w:val="0"/>
                <w:sz w:val="22"/>
                <w:szCs w:val="22"/>
              </w:rPr>
            </w:pPr>
          </w:p>
        </w:tc>
        <w:tc>
          <w:tcPr>
            <w:tcW w:w="856" w:type="pct"/>
            <w:tcBorders>
              <w:top w:val="nil"/>
              <w:left w:val="nil"/>
              <w:bottom w:val="single" w:color="auto" w:sz="4" w:space="0"/>
              <w:right w:val="single" w:color="auto" w:sz="4" w:space="0"/>
            </w:tcBorders>
            <w:shd w:val="clear" w:color="auto" w:fill="auto"/>
            <w:noWrap/>
            <w:vAlign w:val="center"/>
          </w:tcPr>
          <w:p w14:paraId="558CFE6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工控机</w:t>
            </w:r>
          </w:p>
        </w:tc>
        <w:tc>
          <w:tcPr>
            <w:tcW w:w="2697" w:type="pct"/>
            <w:tcBorders>
              <w:top w:val="nil"/>
              <w:left w:val="nil"/>
              <w:bottom w:val="single" w:color="auto" w:sz="4" w:space="0"/>
              <w:right w:val="single" w:color="auto" w:sz="4" w:space="0"/>
            </w:tcBorders>
            <w:shd w:val="clear" w:color="auto" w:fill="auto"/>
            <w:vAlign w:val="center"/>
          </w:tcPr>
          <w:p w14:paraId="48D736C0">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CPU: 不低于双核1.6GHz。内存:不低于1*DDR3L SODIMM 4G/1333MHz Memory ( Max8G)。硬盘:不 低于1*2.5”SATA Device (Max Height9.5 mm)。 显卡:不低于Intel@ HD Graphics;1*HDMI;1*VGA。 网卡:不低于2*Gigabit Ethernetcontrollers。 前置 I/0:不低于 1*Powerbutton+Power LED、1</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*HDD LED、2*USB 2.0后置 I/0:1*VGA、1*HDMI、 2*LAN、4*USB2.0、6*COM(2*RS-232/485) 、1*Lineout 1*Micin、1*DC_IN。扩展接口:1*Mini PCI-E (Full-size)  、  Supports   USB   and PCIesignalSupports mSATA，Wi-Fi or 3G*。总功耗:不 大 于 25W 。 工 作 温 度 : Operating Temperature:10~60C ， Storage Temperature:-20~70C。工作适度:0%~90%，non-condensing。</w:t>
            </w:r>
          </w:p>
        </w:tc>
        <w:tc>
          <w:tcPr>
            <w:tcW w:w="310" w:type="pct"/>
            <w:tcBorders>
              <w:top w:val="nil"/>
              <w:left w:val="nil"/>
              <w:bottom w:val="single" w:color="auto" w:sz="4" w:space="0"/>
              <w:right w:val="single" w:color="auto" w:sz="4" w:space="0"/>
            </w:tcBorders>
            <w:shd w:val="clear" w:color="auto" w:fill="auto"/>
            <w:noWrap/>
            <w:vAlign w:val="center"/>
          </w:tcPr>
          <w:p w14:paraId="7802988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台</w:t>
            </w:r>
          </w:p>
        </w:tc>
        <w:tc>
          <w:tcPr>
            <w:tcW w:w="372" w:type="pct"/>
            <w:tcBorders>
              <w:top w:val="nil"/>
              <w:left w:val="nil"/>
              <w:bottom w:val="single" w:color="auto" w:sz="4" w:space="0"/>
              <w:right w:val="single" w:color="auto" w:sz="4" w:space="0"/>
            </w:tcBorders>
            <w:shd w:val="clear" w:color="auto" w:fill="auto"/>
            <w:noWrap/>
            <w:vAlign w:val="center"/>
          </w:tcPr>
          <w:p w14:paraId="70A28F6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38</w:t>
            </w:r>
          </w:p>
        </w:tc>
      </w:tr>
      <w:tr w14:paraId="25177B58">
        <w:tblPrEx>
          <w:tblCellMar>
            <w:top w:w="0" w:type="dxa"/>
            <w:left w:w="108" w:type="dxa"/>
            <w:bottom w:w="0" w:type="dxa"/>
            <w:right w:w="108" w:type="dxa"/>
          </w:tblCellMar>
        </w:tblPrEx>
        <w:trPr>
          <w:trHeight w:val="270" w:hRule="atLeast"/>
        </w:trPr>
        <w:tc>
          <w:tcPr>
            <w:tcW w:w="176" w:type="pct"/>
            <w:vMerge w:val="continue"/>
            <w:tcBorders>
              <w:top w:val="single" w:color="auto" w:sz="4" w:space="0"/>
              <w:left w:val="single" w:color="auto" w:sz="4" w:space="0"/>
              <w:bottom w:val="single" w:color="auto" w:sz="4" w:space="0"/>
              <w:right w:val="single" w:color="auto" w:sz="4" w:space="0"/>
            </w:tcBorders>
            <w:vAlign w:val="center"/>
          </w:tcPr>
          <w:p w14:paraId="0ABA3471">
            <w:pPr>
              <w:widowControl/>
              <w:jc w:val="left"/>
              <w:rPr>
                <w:rFonts w:hint="eastAsia" w:ascii="宋体" w:hAnsi="宋体" w:cs="宋体"/>
                <w:color w:val="000000"/>
                <w:kern w:val="0"/>
                <w:sz w:val="22"/>
                <w:szCs w:val="22"/>
              </w:rPr>
            </w:pPr>
          </w:p>
        </w:tc>
        <w:tc>
          <w:tcPr>
            <w:tcW w:w="233" w:type="pct"/>
            <w:vMerge w:val="continue"/>
            <w:tcBorders>
              <w:top w:val="single" w:color="auto" w:sz="4" w:space="0"/>
              <w:left w:val="single" w:color="auto" w:sz="4" w:space="0"/>
              <w:bottom w:val="single" w:color="auto" w:sz="4" w:space="0"/>
              <w:right w:val="single" w:color="auto" w:sz="4" w:space="0"/>
            </w:tcBorders>
            <w:vAlign w:val="center"/>
          </w:tcPr>
          <w:p w14:paraId="52EA3216">
            <w:pPr>
              <w:widowControl/>
              <w:jc w:val="left"/>
              <w:rPr>
                <w:rFonts w:hint="eastAsia" w:ascii="宋体" w:hAnsi="宋体" w:cs="宋体"/>
                <w:color w:val="000000"/>
                <w:kern w:val="0"/>
                <w:sz w:val="22"/>
                <w:szCs w:val="22"/>
              </w:rPr>
            </w:pPr>
          </w:p>
        </w:tc>
        <w:tc>
          <w:tcPr>
            <w:tcW w:w="353" w:type="pct"/>
            <w:vMerge w:val="continue"/>
            <w:tcBorders>
              <w:top w:val="nil"/>
              <w:left w:val="single" w:color="auto" w:sz="4" w:space="0"/>
              <w:bottom w:val="single" w:color="auto" w:sz="4" w:space="0"/>
              <w:right w:val="single" w:color="auto" w:sz="4" w:space="0"/>
            </w:tcBorders>
            <w:vAlign w:val="center"/>
          </w:tcPr>
          <w:p w14:paraId="4C577212">
            <w:pPr>
              <w:widowControl/>
              <w:jc w:val="left"/>
              <w:rPr>
                <w:rFonts w:hint="eastAsia" w:ascii="宋体" w:hAnsi="宋体" w:cs="宋体"/>
                <w:color w:val="000000"/>
                <w:kern w:val="0"/>
                <w:sz w:val="22"/>
                <w:szCs w:val="22"/>
              </w:rPr>
            </w:pPr>
          </w:p>
        </w:tc>
        <w:tc>
          <w:tcPr>
            <w:tcW w:w="856" w:type="pct"/>
            <w:tcBorders>
              <w:top w:val="nil"/>
              <w:left w:val="nil"/>
              <w:bottom w:val="single" w:color="auto" w:sz="4" w:space="0"/>
              <w:right w:val="single" w:color="auto" w:sz="4" w:space="0"/>
            </w:tcBorders>
            <w:shd w:val="clear" w:color="auto" w:fill="auto"/>
            <w:noWrap/>
            <w:vAlign w:val="center"/>
          </w:tcPr>
          <w:p w14:paraId="4B707B2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室外机箱</w:t>
            </w:r>
          </w:p>
        </w:tc>
        <w:tc>
          <w:tcPr>
            <w:tcW w:w="2697" w:type="pct"/>
            <w:tcBorders>
              <w:top w:val="nil"/>
              <w:left w:val="nil"/>
              <w:bottom w:val="single" w:color="auto" w:sz="4" w:space="0"/>
              <w:right w:val="single" w:color="auto" w:sz="4" w:space="0"/>
            </w:tcBorders>
            <w:shd w:val="clear" w:color="auto" w:fill="auto"/>
            <w:noWrap/>
            <w:vAlign w:val="center"/>
          </w:tcPr>
          <w:p w14:paraId="56CED6DD">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310" w:type="pct"/>
            <w:tcBorders>
              <w:top w:val="nil"/>
              <w:left w:val="nil"/>
              <w:bottom w:val="single" w:color="auto" w:sz="4" w:space="0"/>
              <w:right w:val="single" w:color="auto" w:sz="4" w:space="0"/>
            </w:tcBorders>
            <w:shd w:val="clear" w:color="auto" w:fill="auto"/>
            <w:noWrap/>
            <w:vAlign w:val="center"/>
          </w:tcPr>
          <w:p w14:paraId="60A8599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个</w:t>
            </w:r>
          </w:p>
        </w:tc>
        <w:tc>
          <w:tcPr>
            <w:tcW w:w="372" w:type="pct"/>
            <w:tcBorders>
              <w:top w:val="nil"/>
              <w:left w:val="nil"/>
              <w:bottom w:val="single" w:color="auto" w:sz="4" w:space="0"/>
              <w:right w:val="single" w:color="auto" w:sz="4" w:space="0"/>
            </w:tcBorders>
            <w:shd w:val="clear" w:color="auto" w:fill="auto"/>
            <w:noWrap/>
            <w:vAlign w:val="center"/>
          </w:tcPr>
          <w:p w14:paraId="7F039E4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38</w:t>
            </w:r>
          </w:p>
        </w:tc>
      </w:tr>
      <w:tr w14:paraId="72DEEA23">
        <w:tblPrEx>
          <w:tblCellMar>
            <w:top w:w="0" w:type="dxa"/>
            <w:left w:w="108" w:type="dxa"/>
            <w:bottom w:w="0" w:type="dxa"/>
            <w:right w:w="108" w:type="dxa"/>
          </w:tblCellMar>
        </w:tblPrEx>
        <w:trPr>
          <w:trHeight w:val="1350" w:hRule="atLeast"/>
        </w:trPr>
        <w:tc>
          <w:tcPr>
            <w:tcW w:w="176" w:type="pct"/>
            <w:vMerge w:val="continue"/>
            <w:tcBorders>
              <w:top w:val="single" w:color="auto" w:sz="4" w:space="0"/>
              <w:left w:val="single" w:color="auto" w:sz="4" w:space="0"/>
              <w:bottom w:val="single" w:color="auto" w:sz="4" w:space="0"/>
              <w:right w:val="single" w:color="auto" w:sz="4" w:space="0"/>
            </w:tcBorders>
            <w:vAlign w:val="center"/>
          </w:tcPr>
          <w:p w14:paraId="1A03F0F6">
            <w:pPr>
              <w:widowControl/>
              <w:jc w:val="left"/>
              <w:rPr>
                <w:rFonts w:hint="eastAsia" w:ascii="宋体" w:hAnsi="宋体" w:cs="宋体"/>
                <w:color w:val="000000"/>
                <w:kern w:val="0"/>
                <w:sz w:val="22"/>
                <w:szCs w:val="22"/>
              </w:rPr>
            </w:pPr>
          </w:p>
        </w:tc>
        <w:tc>
          <w:tcPr>
            <w:tcW w:w="233" w:type="pct"/>
            <w:vMerge w:val="continue"/>
            <w:tcBorders>
              <w:top w:val="single" w:color="auto" w:sz="4" w:space="0"/>
              <w:left w:val="single" w:color="auto" w:sz="4" w:space="0"/>
              <w:bottom w:val="single" w:color="auto" w:sz="4" w:space="0"/>
              <w:right w:val="single" w:color="auto" w:sz="4" w:space="0"/>
            </w:tcBorders>
            <w:vAlign w:val="center"/>
          </w:tcPr>
          <w:p w14:paraId="7E13832A">
            <w:pPr>
              <w:widowControl/>
              <w:jc w:val="left"/>
              <w:rPr>
                <w:rFonts w:hint="eastAsia" w:ascii="宋体" w:hAnsi="宋体" w:cs="宋体"/>
                <w:color w:val="000000"/>
                <w:kern w:val="0"/>
                <w:sz w:val="22"/>
                <w:szCs w:val="22"/>
              </w:rPr>
            </w:pPr>
          </w:p>
        </w:tc>
        <w:tc>
          <w:tcPr>
            <w:tcW w:w="353" w:type="pct"/>
            <w:vMerge w:val="continue"/>
            <w:tcBorders>
              <w:top w:val="nil"/>
              <w:left w:val="single" w:color="auto" w:sz="4" w:space="0"/>
              <w:bottom w:val="single" w:color="auto" w:sz="4" w:space="0"/>
              <w:right w:val="single" w:color="auto" w:sz="4" w:space="0"/>
            </w:tcBorders>
            <w:vAlign w:val="center"/>
          </w:tcPr>
          <w:p w14:paraId="7DEA089B">
            <w:pPr>
              <w:widowControl/>
              <w:jc w:val="left"/>
              <w:rPr>
                <w:rFonts w:hint="eastAsia" w:ascii="宋体" w:hAnsi="宋体" w:cs="宋体"/>
                <w:color w:val="000000"/>
                <w:kern w:val="0"/>
                <w:sz w:val="22"/>
                <w:szCs w:val="22"/>
              </w:rPr>
            </w:pPr>
          </w:p>
        </w:tc>
        <w:tc>
          <w:tcPr>
            <w:tcW w:w="856" w:type="pct"/>
            <w:tcBorders>
              <w:top w:val="nil"/>
              <w:left w:val="nil"/>
              <w:bottom w:val="single" w:color="auto" w:sz="4" w:space="0"/>
              <w:right w:val="single" w:color="auto" w:sz="4" w:space="0"/>
            </w:tcBorders>
            <w:shd w:val="clear" w:color="auto" w:fill="auto"/>
            <w:noWrap/>
            <w:vAlign w:val="center"/>
          </w:tcPr>
          <w:p w14:paraId="2FC0671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红绿灯相位检测器</w:t>
            </w:r>
          </w:p>
        </w:tc>
        <w:tc>
          <w:tcPr>
            <w:tcW w:w="2697" w:type="pct"/>
            <w:tcBorders>
              <w:top w:val="nil"/>
              <w:left w:val="nil"/>
              <w:bottom w:val="single" w:color="auto" w:sz="4" w:space="0"/>
              <w:right w:val="single" w:color="auto" w:sz="4" w:space="0"/>
            </w:tcBorders>
            <w:shd w:val="clear" w:color="auto" w:fill="auto"/>
            <w:vAlign w:val="center"/>
          </w:tcPr>
          <w:p w14:paraId="724DF07E">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供电：DC12V~DC24V；采集路数：≥8 路（可扩展至 16 路）。</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通信方式：支持无线 433M，可与射频识别技术读 写基站直接通信</w:t>
            </w:r>
          </w:p>
        </w:tc>
        <w:tc>
          <w:tcPr>
            <w:tcW w:w="310" w:type="pct"/>
            <w:tcBorders>
              <w:top w:val="nil"/>
              <w:left w:val="nil"/>
              <w:bottom w:val="single" w:color="auto" w:sz="4" w:space="0"/>
              <w:right w:val="single" w:color="auto" w:sz="4" w:space="0"/>
            </w:tcBorders>
            <w:shd w:val="clear" w:color="auto" w:fill="auto"/>
            <w:noWrap/>
            <w:vAlign w:val="center"/>
          </w:tcPr>
          <w:p w14:paraId="172BEE5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个</w:t>
            </w:r>
          </w:p>
        </w:tc>
        <w:tc>
          <w:tcPr>
            <w:tcW w:w="372" w:type="pct"/>
            <w:tcBorders>
              <w:top w:val="nil"/>
              <w:left w:val="nil"/>
              <w:bottom w:val="single" w:color="auto" w:sz="4" w:space="0"/>
              <w:right w:val="single" w:color="auto" w:sz="4" w:space="0"/>
            </w:tcBorders>
            <w:shd w:val="clear" w:color="auto" w:fill="auto"/>
            <w:noWrap/>
            <w:vAlign w:val="center"/>
          </w:tcPr>
          <w:p w14:paraId="0F1CAAE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38</w:t>
            </w:r>
          </w:p>
        </w:tc>
      </w:tr>
      <w:tr w14:paraId="3D0F37C5">
        <w:tblPrEx>
          <w:tblCellMar>
            <w:top w:w="0" w:type="dxa"/>
            <w:left w:w="108" w:type="dxa"/>
            <w:bottom w:w="0" w:type="dxa"/>
            <w:right w:w="108" w:type="dxa"/>
          </w:tblCellMar>
        </w:tblPrEx>
        <w:trPr>
          <w:trHeight w:val="540" w:hRule="atLeast"/>
        </w:trPr>
        <w:tc>
          <w:tcPr>
            <w:tcW w:w="176" w:type="pct"/>
            <w:vMerge w:val="continue"/>
            <w:tcBorders>
              <w:top w:val="single" w:color="auto" w:sz="4" w:space="0"/>
              <w:left w:val="single" w:color="auto" w:sz="4" w:space="0"/>
              <w:bottom w:val="single" w:color="auto" w:sz="4" w:space="0"/>
              <w:right w:val="single" w:color="auto" w:sz="4" w:space="0"/>
            </w:tcBorders>
            <w:vAlign w:val="center"/>
          </w:tcPr>
          <w:p w14:paraId="4FD5FF8A">
            <w:pPr>
              <w:widowControl/>
              <w:jc w:val="left"/>
              <w:rPr>
                <w:rFonts w:hint="eastAsia" w:ascii="宋体" w:hAnsi="宋体" w:cs="宋体"/>
                <w:color w:val="000000"/>
                <w:kern w:val="0"/>
                <w:sz w:val="22"/>
                <w:szCs w:val="22"/>
              </w:rPr>
            </w:pPr>
          </w:p>
        </w:tc>
        <w:tc>
          <w:tcPr>
            <w:tcW w:w="233" w:type="pct"/>
            <w:vMerge w:val="continue"/>
            <w:tcBorders>
              <w:top w:val="single" w:color="auto" w:sz="4" w:space="0"/>
              <w:left w:val="single" w:color="auto" w:sz="4" w:space="0"/>
              <w:bottom w:val="single" w:color="auto" w:sz="4" w:space="0"/>
              <w:right w:val="single" w:color="auto" w:sz="4" w:space="0"/>
            </w:tcBorders>
            <w:vAlign w:val="center"/>
          </w:tcPr>
          <w:p w14:paraId="2FE35F2E">
            <w:pPr>
              <w:widowControl/>
              <w:jc w:val="left"/>
              <w:rPr>
                <w:rFonts w:hint="eastAsia" w:ascii="宋体" w:hAnsi="宋体" w:cs="宋体"/>
                <w:color w:val="000000"/>
                <w:kern w:val="0"/>
                <w:sz w:val="22"/>
                <w:szCs w:val="22"/>
              </w:rPr>
            </w:pPr>
          </w:p>
        </w:tc>
        <w:tc>
          <w:tcPr>
            <w:tcW w:w="353" w:type="pct"/>
            <w:vMerge w:val="continue"/>
            <w:tcBorders>
              <w:top w:val="nil"/>
              <w:left w:val="single" w:color="auto" w:sz="4" w:space="0"/>
              <w:bottom w:val="single" w:color="auto" w:sz="4" w:space="0"/>
              <w:right w:val="single" w:color="auto" w:sz="4" w:space="0"/>
            </w:tcBorders>
            <w:vAlign w:val="center"/>
          </w:tcPr>
          <w:p w14:paraId="7ADE4088">
            <w:pPr>
              <w:widowControl/>
              <w:jc w:val="left"/>
              <w:rPr>
                <w:rFonts w:hint="eastAsia" w:ascii="宋体" w:hAnsi="宋体" w:cs="宋体"/>
                <w:color w:val="000000"/>
                <w:kern w:val="0"/>
                <w:sz w:val="22"/>
                <w:szCs w:val="22"/>
              </w:rPr>
            </w:pPr>
          </w:p>
        </w:tc>
        <w:tc>
          <w:tcPr>
            <w:tcW w:w="856" w:type="pct"/>
            <w:tcBorders>
              <w:top w:val="nil"/>
              <w:left w:val="nil"/>
              <w:bottom w:val="single" w:color="auto" w:sz="4" w:space="0"/>
              <w:right w:val="single" w:color="auto" w:sz="4" w:space="0"/>
            </w:tcBorders>
            <w:shd w:val="clear" w:color="auto" w:fill="auto"/>
            <w:vAlign w:val="center"/>
          </w:tcPr>
          <w:p w14:paraId="3B3A057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4G专网流量费(一</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年)</w:t>
            </w:r>
          </w:p>
        </w:tc>
        <w:tc>
          <w:tcPr>
            <w:tcW w:w="2697" w:type="pct"/>
            <w:tcBorders>
              <w:top w:val="nil"/>
              <w:left w:val="nil"/>
              <w:bottom w:val="single" w:color="auto" w:sz="4" w:space="0"/>
              <w:right w:val="single" w:color="auto" w:sz="4" w:space="0"/>
            </w:tcBorders>
            <w:shd w:val="clear" w:color="auto" w:fill="auto"/>
            <w:vAlign w:val="center"/>
          </w:tcPr>
          <w:p w14:paraId="2C2F73FF">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310" w:type="pct"/>
            <w:tcBorders>
              <w:top w:val="nil"/>
              <w:left w:val="nil"/>
              <w:bottom w:val="single" w:color="auto" w:sz="4" w:space="0"/>
              <w:right w:val="single" w:color="auto" w:sz="4" w:space="0"/>
            </w:tcBorders>
            <w:shd w:val="clear" w:color="auto" w:fill="auto"/>
            <w:noWrap/>
            <w:vAlign w:val="center"/>
          </w:tcPr>
          <w:p w14:paraId="361AC66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项</w:t>
            </w:r>
          </w:p>
        </w:tc>
        <w:tc>
          <w:tcPr>
            <w:tcW w:w="372" w:type="pct"/>
            <w:tcBorders>
              <w:top w:val="nil"/>
              <w:left w:val="nil"/>
              <w:bottom w:val="single" w:color="auto" w:sz="4" w:space="0"/>
              <w:right w:val="single" w:color="auto" w:sz="4" w:space="0"/>
            </w:tcBorders>
            <w:shd w:val="clear" w:color="auto" w:fill="auto"/>
            <w:noWrap/>
            <w:vAlign w:val="center"/>
          </w:tcPr>
          <w:p w14:paraId="70DD52F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38</w:t>
            </w:r>
          </w:p>
        </w:tc>
      </w:tr>
      <w:tr w14:paraId="727E3B86">
        <w:tblPrEx>
          <w:tblCellMar>
            <w:top w:w="0" w:type="dxa"/>
            <w:left w:w="108" w:type="dxa"/>
            <w:bottom w:w="0" w:type="dxa"/>
            <w:right w:w="108" w:type="dxa"/>
          </w:tblCellMar>
        </w:tblPrEx>
        <w:trPr>
          <w:trHeight w:val="1890" w:hRule="atLeast"/>
        </w:trPr>
        <w:tc>
          <w:tcPr>
            <w:tcW w:w="176" w:type="pct"/>
            <w:vMerge w:val="continue"/>
            <w:tcBorders>
              <w:top w:val="single" w:color="auto" w:sz="4" w:space="0"/>
              <w:left w:val="single" w:color="auto" w:sz="4" w:space="0"/>
              <w:bottom w:val="single" w:color="auto" w:sz="4" w:space="0"/>
              <w:right w:val="single" w:color="auto" w:sz="4" w:space="0"/>
            </w:tcBorders>
            <w:vAlign w:val="center"/>
          </w:tcPr>
          <w:p w14:paraId="7E213E0A">
            <w:pPr>
              <w:widowControl/>
              <w:jc w:val="left"/>
              <w:rPr>
                <w:rFonts w:hint="eastAsia" w:ascii="宋体" w:hAnsi="宋体" w:cs="宋体"/>
                <w:color w:val="000000"/>
                <w:kern w:val="0"/>
                <w:sz w:val="22"/>
                <w:szCs w:val="22"/>
              </w:rPr>
            </w:pPr>
          </w:p>
        </w:tc>
        <w:tc>
          <w:tcPr>
            <w:tcW w:w="233" w:type="pct"/>
            <w:vMerge w:val="continue"/>
            <w:tcBorders>
              <w:top w:val="single" w:color="auto" w:sz="4" w:space="0"/>
              <w:left w:val="single" w:color="auto" w:sz="4" w:space="0"/>
              <w:bottom w:val="single" w:color="auto" w:sz="4" w:space="0"/>
              <w:right w:val="single" w:color="auto" w:sz="4" w:space="0"/>
            </w:tcBorders>
            <w:vAlign w:val="center"/>
          </w:tcPr>
          <w:p w14:paraId="6698540D">
            <w:pPr>
              <w:widowControl/>
              <w:jc w:val="left"/>
              <w:rPr>
                <w:rFonts w:hint="eastAsia" w:ascii="宋体" w:hAnsi="宋体" w:cs="宋体"/>
                <w:color w:val="000000"/>
                <w:kern w:val="0"/>
                <w:sz w:val="22"/>
                <w:szCs w:val="22"/>
              </w:rPr>
            </w:pPr>
          </w:p>
        </w:tc>
        <w:tc>
          <w:tcPr>
            <w:tcW w:w="353" w:type="pct"/>
            <w:vMerge w:val="continue"/>
            <w:tcBorders>
              <w:top w:val="nil"/>
              <w:left w:val="single" w:color="auto" w:sz="4" w:space="0"/>
              <w:bottom w:val="single" w:color="auto" w:sz="4" w:space="0"/>
              <w:right w:val="single" w:color="auto" w:sz="4" w:space="0"/>
            </w:tcBorders>
            <w:vAlign w:val="center"/>
          </w:tcPr>
          <w:p w14:paraId="08207E8B">
            <w:pPr>
              <w:widowControl/>
              <w:jc w:val="left"/>
              <w:rPr>
                <w:rFonts w:hint="eastAsia" w:ascii="宋体" w:hAnsi="宋体" w:cs="宋体"/>
                <w:color w:val="000000"/>
                <w:kern w:val="0"/>
                <w:sz w:val="22"/>
                <w:szCs w:val="22"/>
              </w:rPr>
            </w:pPr>
          </w:p>
        </w:tc>
        <w:tc>
          <w:tcPr>
            <w:tcW w:w="856" w:type="pct"/>
            <w:tcBorders>
              <w:top w:val="nil"/>
              <w:left w:val="nil"/>
              <w:bottom w:val="single" w:color="auto" w:sz="4" w:space="0"/>
              <w:right w:val="single" w:color="auto" w:sz="4" w:space="0"/>
            </w:tcBorders>
            <w:shd w:val="clear" w:color="auto" w:fill="auto"/>
            <w:vAlign w:val="center"/>
          </w:tcPr>
          <w:p w14:paraId="68766F7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AAA认证服务器软件系统授权扩容</w:t>
            </w:r>
          </w:p>
        </w:tc>
        <w:tc>
          <w:tcPr>
            <w:tcW w:w="2697" w:type="pct"/>
            <w:tcBorders>
              <w:top w:val="nil"/>
              <w:left w:val="nil"/>
              <w:bottom w:val="single" w:color="auto" w:sz="4" w:space="0"/>
              <w:right w:val="single" w:color="auto" w:sz="4" w:space="0"/>
            </w:tcBorders>
            <w:shd w:val="clear" w:color="auto" w:fill="auto"/>
            <w:vAlign w:val="center"/>
          </w:tcPr>
          <w:p w14:paraId="1C775A32">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交警总队已建成 AAA 认证服务器（光辰 OSEAS认证服务器），外场采集数据设备均需通过 AAA 认证服务器安全认证后接入总队感知网，本项目 需扩容 AA A 认证服务器软件系统授权。</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投标人需承诺外场采集数据设备可以通 过 AAA 认证服务器安全认证后接入交警总队感知网，充分考虑并承担相关技术及费用保障</w:t>
            </w:r>
          </w:p>
        </w:tc>
        <w:tc>
          <w:tcPr>
            <w:tcW w:w="310" w:type="pct"/>
            <w:tcBorders>
              <w:top w:val="nil"/>
              <w:left w:val="nil"/>
              <w:bottom w:val="single" w:color="auto" w:sz="4" w:space="0"/>
              <w:right w:val="single" w:color="auto" w:sz="4" w:space="0"/>
            </w:tcBorders>
            <w:shd w:val="clear" w:color="auto" w:fill="auto"/>
            <w:noWrap/>
            <w:vAlign w:val="center"/>
          </w:tcPr>
          <w:p w14:paraId="004D9BC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项</w:t>
            </w:r>
          </w:p>
        </w:tc>
        <w:tc>
          <w:tcPr>
            <w:tcW w:w="372" w:type="pct"/>
            <w:tcBorders>
              <w:top w:val="nil"/>
              <w:left w:val="nil"/>
              <w:bottom w:val="single" w:color="auto" w:sz="4" w:space="0"/>
              <w:right w:val="single" w:color="auto" w:sz="4" w:space="0"/>
            </w:tcBorders>
            <w:shd w:val="clear" w:color="auto" w:fill="auto"/>
            <w:noWrap/>
            <w:vAlign w:val="center"/>
          </w:tcPr>
          <w:p w14:paraId="610AA86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38</w:t>
            </w:r>
          </w:p>
        </w:tc>
      </w:tr>
      <w:tr w14:paraId="667E56E5">
        <w:tblPrEx>
          <w:tblCellMar>
            <w:top w:w="0" w:type="dxa"/>
            <w:left w:w="108" w:type="dxa"/>
            <w:bottom w:w="0" w:type="dxa"/>
            <w:right w:w="108" w:type="dxa"/>
          </w:tblCellMar>
        </w:tblPrEx>
        <w:trPr>
          <w:trHeight w:val="1350" w:hRule="atLeast"/>
        </w:trPr>
        <w:tc>
          <w:tcPr>
            <w:tcW w:w="176" w:type="pct"/>
            <w:vMerge w:val="continue"/>
            <w:tcBorders>
              <w:top w:val="single" w:color="auto" w:sz="4" w:space="0"/>
              <w:left w:val="single" w:color="auto" w:sz="4" w:space="0"/>
              <w:bottom w:val="single" w:color="auto" w:sz="4" w:space="0"/>
              <w:right w:val="single" w:color="auto" w:sz="4" w:space="0"/>
            </w:tcBorders>
            <w:vAlign w:val="center"/>
          </w:tcPr>
          <w:p w14:paraId="6EEF1153">
            <w:pPr>
              <w:widowControl/>
              <w:jc w:val="left"/>
              <w:rPr>
                <w:rFonts w:hint="eastAsia" w:ascii="宋体" w:hAnsi="宋体" w:cs="宋体"/>
                <w:color w:val="000000"/>
                <w:kern w:val="0"/>
                <w:sz w:val="22"/>
                <w:szCs w:val="22"/>
              </w:rPr>
            </w:pPr>
          </w:p>
        </w:tc>
        <w:tc>
          <w:tcPr>
            <w:tcW w:w="233" w:type="pct"/>
            <w:vMerge w:val="continue"/>
            <w:tcBorders>
              <w:top w:val="single" w:color="auto" w:sz="4" w:space="0"/>
              <w:left w:val="single" w:color="auto" w:sz="4" w:space="0"/>
              <w:bottom w:val="single" w:color="auto" w:sz="4" w:space="0"/>
              <w:right w:val="single" w:color="auto" w:sz="4" w:space="0"/>
            </w:tcBorders>
            <w:vAlign w:val="center"/>
          </w:tcPr>
          <w:p w14:paraId="7F70E5E5">
            <w:pPr>
              <w:widowControl/>
              <w:jc w:val="left"/>
              <w:rPr>
                <w:rFonts w:hint="eastAsia" w:ascii="宋体" w:hAnsi="宋体" w:cs="宋体"/>
                <w:color w:val="000000"/>
                <w:kern w:val="0"/>
                <w:sz w:val="22"/>
                <w:szCs w:val="22"/>
              </w:rPr>
            </w:pPr>
          </w:p>
        </w:tc>
        <w:tc>
          <w:tcPr>
            <w:tcW w:w="353" w:type="pct"/>
            <w:tcBorders>
              <w:top w:val="nil"/>
              <w:left w:val="nil"/>
              <w:bottom w:val="single" w:color="auto" w:sz="4" w:space="0"/>
              <w:right w:val="single" w:color="auto" w:sz="4" w:space="0"/>
            </w:tcBorders>
            <w:shd w:val="clear" w:color="auto" w:fill="auto"/>
            <w:vAlign w:val="center"/>
          </w:tcPr>
          <w:p w14:paraId="02BECAF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交通违法行为分析专用设备</w:t>
            </w:r>
          </w:p>
        </w:tc>
        <w:tc>
          <w:tcPr>
            <w:tcW w:w="856" w:type="pct"/>
            <w:tcBorders>
              <w:top w:val="nil"/>
              <w:left w:val="nil"/>
              <w:bottom w:val="single" w:color="auto" w:sz="4" w:space="0"/>
              <w:right w:val="single" w:color="auto" w:sz="4" w:space="0"/>
            </w:tcBorders>
            <w:shd w:val="clear" w:color="auto" w:fill="auto"/>
            <w:vAlign w:val="center"/>
          </w:tcPr>
          <w:p w14:paraId="0796D99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视频计算GPU算力设备</w:t>
            </w:r>
          </w:p>
        </w:tc>
        <w:tc>
          <w:tcPr>
            <w:tcW w:w="2697" w:type="pct"/>
            <w:tcBorders>
              <w:top w:val="nil"/>
              <w:left w:val="nil"/>
              <w:bottom w:val="single" w:color="auto" w:sz="4" w:space="0"/>
              <w:right w:val="single" w:color="auto" w:sz="4" w:space="0"/>
            </w:tcBorders>
            <w:shd w:val="clear" w:color="auto" w:fill="auto"/>
            <w:vAlign w:val="center"/>
          </w:tcPr>
          <w:p w14:paraId="43BE1778">
            <w:pPr>
              <w:widowControl/>
              <w:jc w:val="left"/>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CPU：R5300系列 16核*2</w:t>
            </w:r>
          </w:p>
          <w:p w14:paraId="39D001D8">
            <w:pPr>
              <w:widowControl/>
              <w:jc w:val="left"/>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内存：DDR4 32G（3200）*16</w:t>
            </w:r>
          </w:p>
          <w:p w14:paraId="14C8BCB2">
            <w:pPr>
              <w:widowControl/>
              <w:jc w:val="left"/>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硬盘：960G SSD*5</w:t>
            </w:r>
          </w:p>
          <w:p w14:paraId="64602AE5">
            <w:pPr>
              <w:widowControl/>
              <w:jc w:val="left"/>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硬盘：480G  SSD*2</w:t>
            </w:r>
          </w:p>
          <w:p w14:paraId="27FAD004">
            <w:pPr>
              <w:widowControl/>
              <w:jc w:val="left"/>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Raid卡：P460 4G RAID卡</w:t>
            </w:r>
          </w:p>
          <w:p w14:paraId="41F1AB9B">
            <w:pPr>
              <w:widowControl/>
              <w:jc w:val="left"/>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GPU卡：高性能GPU（48G）*8</w:t>
            </w:r>
          </w:p>
          <w:p w14:paraId="0241EB91">
            <w:pPr>
              <w:widowControl/>
              <w:jc w:val="left"/>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网卡：双口万兆光纤网卡（含光模块）</w:t>
            </w:r>
          </w:p>
          <w:p w14:paraId="2C54F9E9">
            <w:pPr>
              <w:widowControl/>
              <w:jc w:val="left"/>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电源：2700W电源模块*4</w:t>
            </w:r>
          </w:p>
          <w:p w14:paraId="7FBB8F80">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lang w:bidi="ar"/>
              </w:rPr>
              <w:t>其他：导轨</w:t>
            </w:r>
          </w:p>
        </w:tc>
        <w:tc>
          <w:tcPr>
            <w:tcW w:w="310" w:type="pct"/>
            <w:tcBorders>
              <w:top w:val="nil"/>
              <w:left w:val="nil"/>
              <w:bottom w:val="single" w:color="auto" w:sz="4" w:space="0"/>
              <w:right w:val="single" w:color="auto" w:sz="4" w:space="0"/>
            </w:tcBorders>
            <w:shd w:val="clear" w:color="auto" w:fill="auto"/>
            <w:noWrap/>
            <w:vAlign w:val="center"/>
          </w:tcPr>
          <w:p w14:paraId="6F9A9E5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台</w:t>
            </w:r>
          </w:p>
        </w:tc>
        <w:tc>
          <w:tcPr>
            <w:tcW w:w="372" w:type="pct"/>
            <w:tcBorders>
              <w:top w:val="nil"/>
              <w:left w:val="nil"/>
              <w:bottom w:val="single" w:color="auto" w:sz="4" w:space="0"/>
              <w:right w:val="single" w:color="auto" w:sz="4" w:space="0"/>
            </w:tcBorders>
            <w:shd w:val="clear" w:color="auto" w:fill="auto"/>
            <w:noWrap/>
            <w:vAlign w:val="center"/>
          </w:tcPr>
          <w:p w14:paraId="1F6C381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r>
      <w:tr w14:paraId="44663D1A">
        <w:tblPrEx>
          <w:tblCellMar>
            <w:top w:w="0" w:type="dxa"/>
            <w:left w:w="108" w:type="dxa"/>
            <w:bottom w:w="0" w:type="dxa"/>
            <w:right w:w="108" w:type="dxa"/>
          </w:tblCellMar>
        </w:tblPrEx>
        <w:trPr>
          <w:trHeight w:val="2700" w:hRule="atLeast"/>
        </w:trPr>
        <w:tc>
          <w:tcPr>
            <w:tcW w:w="176" w:type="pct"/>
            <w:vMerge w:val="continue"/>
            <w:tcBorders>
              <w:top w:val="single" w:color="auto" w:sz="4" w:space="0"/>
              <w:left w:val="single" w:color="auto" w:sz="4" w:space="0"/>
              <w:bottom w:val="single" w:color="auto" w:sz="4" w:space="0"/>
              <w:right w:val="single" w:color="auto" w:sz="4" w:space="0"/>
            </w:tcBorders>
            <w:vAlign w:val="center"/>
          </w:tcPr>
          <w:p w14:paraId="435109A1">
            <w:pPr>
              <w:widowControl/>
              <w:jc w:val="left"/>
              <w:rPr>
                <w:rFonts w:hint="eastAsia" w:ascii="宋体" w:hAnsi="宋体" w:cs="宋体"/>
                <w:color w:val="000000"/>
                <w:kern w:val="0"/>
                <w:sz w:val="22"/>
                <w:szCs w:val="22"/>
              </w:rPr>
            </w:pPr>
          </w:p>
        </w:tc>
        <w:tc>
          <w:tcPr>
            <w:tcW w:w="233" w:type="pct"/>
            <w:vMerge w:val="continue"/>
            <w:tcBorders>
              <w:top w:val="single" w:color="auto" w:sz="4" w:space="0"/>
              <w:left w:val="single" w:color="auto" w:sz="4" w:space="0"/>
              <w:bottom w:val="single" w:color="auto" w:sz="4" w:space="0"/>
              <w:right w:val="single" w:color="auto" w:sz="4" w:space="0"/>
            </w:tcBorders>
            <w:vAlign w:val="center"/>
          </w:tcPr>
          <w:p w14:paraId="1FF2E44E">
            <w:pPr>
              <w:widowControl/>
              <w:jc w:val="left"/>
              <w:rPr>
                <w:rFonts w:hint="eastAsia" w:ascii="宋体" w:hAnsi="宋体" w:cs="宋体"/>
                <w:color w:val="000000"/>
                <w:kern w:val="0"/>
                <w:sz w:val="22"/>
                <w:szCs w:val="22"/>
              </w:rPr>
            </w:pPr>
          </w:p>
        </w:tc>
        <w:tc>
          <w:tcPr>
            <w:tcW w:w="353" w:type="pct"/>
            <w:vMerge w:val="restart"/>
            <w:tcBorders>
              <w:top w:val="nil"/>
              <w:left w:val="single" w:color="auto" w:sz="4" w:space="0"/>
              <w:bottom w:val="single" w:color="auto" w:sz="4" w:space="0"/>
              <w:right w:val="single" w:color="auto" w:sz="4" w:space="0"/>
            </w:tcBorders>
            <w:shd w:val="clear" w:color="auto" w:fill="auto"/>
            <w:vAlign w:val="center"/>
          </w:tcPr>
          <w:p w14:paraId="637AD72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新建点位传输建设</w:t>
            </w:r>
          </w:p>
        </w:tc>
        <w:tc>
          <w:tcPr>
            <w:tcW w:w="856" w:type="pct"/>
            <w:tcBorders>
              <w:top w:val="nil"/>
              <w:left w:val="nil"/>
              <w:bottom w:val="single" w:color="auto" w:sz="4" w:space="0"/>
              <w:right w:val="single" w:color="auto" w:sz="4" w:space="0"/>
            </w:tcBorders>
            <w:shd w:val="clear" w:color="auto" w:fill="auto"/>
            <w:noWrap/>
            <w:vAlign w:val="center"/>
          </w:tcPr>
          <w:p w14:paraId="7833162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MDU</w:t>
            </w:r>
          </w:p>
        </w:tc>
        <w:tc>
          <w:tcPr>
            <w:tcW w:w="2697" w:type="pct"/>
            <w:tcBorders>
              <w:top w:val="nil"/>
              <w:left w:val="nil"/>
              <w:bottom w:val="single" w:color="auto" w:sz="4" w:space="0"/>
              <w:right w:val="single" w:color="auto" w:sz="4" w:space="0"/>
            </w:tcBorders>
            <w:shd w:val="clear" w:color="auto" w:fill="auto"/>
            <w:vAlign w:val="center"/>
          </w:tcPr>
          <w:p w14:paraId="110A58D4">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网络侧接口：支持至少1个EPON；SFF；SC/PC(UPC)</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用户侧接口：4*FE + 2*RS485</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工作温度：–40℃ ~ +55℃</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环境湿度：非凝结，5%～95%</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散热方式：无风扇自然散热</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防雷能力：电源口/网口：6kV； 串口：4kV</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EMC标准：GB9254、EN55022 Class A，DL/T 721、IEC61000-4系列4级，IEC61000-6-2</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供电：AC：220V/110V自适应</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设备功耗： ≤10W。</w:t>
            </w:r>
          </w:p>
        </w:tc>
        <w:tc>
          <w:tcPr>
            <w:tcW w:w="310" w:type="pct"/>
            <w:tcBorders>
              <w:top w:val="nil"/>
              <w:left w:val="nil"/>
              <w:bottom w:val="single" w:color="auto" w:sz="4" w:space="0"/>
              <w:right w:val="single" w:color="auto" w:sz="4" w:space="0"/>
            </w:tcBorders>
            <w:shd w:val="clear" w:color="auto" w:fill="auto"/>
            <w:noWrap/>
            <w:vAlign w:val="center"/>
          </w:tcPr>
          <w:p w14:paraId="2E3BE1E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台</w:t>
            </w:r>
          </w:p>
        </w:tc>
        <w:tc>
          <w:tcPr>
            <w:tcW w:w="372" w:type="pct"/>
            <w:tcBorders>
              <w:top w:val="nil"/>
              <w:left w:val="nil"/>
              <w:bottom w:val="single" w:color="auto" w:sz="4" w:space="0"/>
              <w:right w:val="single" w:color="auto" w:sz="4" w:space="0"/>
            </w:tcBorders>
            <w:shd w:val="clear" w:color="auto" w:fill="auto"/>
            <w:noWrap/>
            <w:vAlign w:val="center"/>
          </w:tcPr>
          <w:p w14:paraId="015EB05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32</w:t>
            </w:r>
          </w:p>
        </w:tc>
      </w:tr>
      <w:tr w14:paraId="35545E05">
        <w:tblPrEx>
          <w:tblCellMar>
            <w:top w:w="0" w:type="dxa"/>
            <w:left w:w="108" w:type="dxa"/>
            <w:bottom w:w="0" w:type="dxa"/>
            <w:right w:w="108" w:type="dxa"/>
          </w:tblCellMar>
        </w:tblPrEx>
        <w:trPr>
          <w:trHeight w:val="270" w:hRule="atLeast"/>
        </w:trPr>
        <w:tc>
          <w:tcPr>
            <w:tcW w:w="176" w:type="pct"/>
            <w:vMerge w:val="continue"/>
            <w:tcBorders>
              <w:top w:val="single" w:color="auto" w:sz="4" w:space="0"/>
              <w:left w:val="single" w:color="auto" w:sz="4" w:space="0"/>
              <w:bottom w:val="single" w:color="auto" w:sz="4" w:space="0"/>
              <w:right w:val="single" w:color="auto" w:sz="4" w:space="0"/>
            </w:tcBorders>
            <w:vAlign w:val="center"/>
          </w:tcPr>
          <w:p w14:paraId="1745B992">
            <w:pPr>
              <w:widowControl/>
              <w:jc w:val="left"/>
              <w:rPr>
                <w:rFonts w:hint="eastAsia" w:ascii="宋体" w:hAnsi="宋体" w:cs="宋体"/>
                <w:color w:val="000000"/>
                <w:kern w:val="0"/>
                <w:sz w:val="22"/>
                <w:szCs w:val="22"/>
              </w:rPr>
            </w:pPr>
          </w:p>
        </w:tc>
        <w:tc>
          <w:tcPr>
            <w:tcW w:w="233" w:type="pct"/>
            <w:vMerge w:val="continue"/>
            <w:tcBorders>
              <w:top w:val="single" w:color="auto" w:sz="4" w:space="0"/>
              <w:left w:val="single" w:color="auto" w:sz="4" w:space="0"/>
              <w:bottom w:val="single" w:color="auto" w:sz="4" w:space="0"/>
              <w:right w:val="single" w:color="auto" w:sz="4" w:space="0"/>
            </w:tcBorders>
            <w:vAlign w:val="center"/>
          </w:tcPr>
          <w:p w14:paraId="3089F2C6">
            <w:pPr>
              <w:widowControl/>
              <w:jc w:val="left"/>
              <w:rPr>
                <w:rFonts w:hint="eastAsia" w:ascii="宋体" w:hAnsi="宋体" w:cs="宋体"/>
                <w:color w:val="000000"/>
                <w:kern w:val="0"/>
                <w:sz w:val="22"/>
                <w:szCs w:val="22"/>
              </w:rPr>
            </w:pPr>
          </w:p>
        </w:tc>
        <w:tc>
          <w:tcPr>
            <w:tcW w:w="353" w:type="pct"/>
            <w:vMerge w:val="continue"/>
            <w:tcBorders>
              <w:top w:val="nil"/>
              <w:left w:val="single" w:color="auto" w:sz="4" w:space="0"/>
              <w:bottom w:val="single" w:color="auto" w:sz="4" w:space="0"/>
              <w:right w:val="single" w:color="auto" w:sz="4" w:space="0"/>
            </w:tcBorders>
            <w:vAlign w:val="center"/>
          </w:tcPr>
          <w:p w14:paraId="7922DAA4">
            <w:pPr>
              <w:widowControl/>
              <w:jc w:val="left"/>
              <w:rPr>
                <w:rFonts w:hint="eastAsia" w:ascii="宋体" w:hAnsi="宋体" w:cs="宋体"/>
                <w:color w:val="000000"/>
                <w:kern w:val="0"/>
                <w:sz w:val="22"/>
                <w:szCs w:val="22"/>
              </w:rPr>
            </w:pPr>
          </w:p>
        </w:tc>
        <w:tc>
          <w:tcPr>
            <w:tcW w:w="856" w:type="pct"/>
            <w:tcBorders>
              <w:top w:val="nil"/>
              <w:left w:val="nil"/>
              <w:bottom w:val="single" w:color="auto" w:sz="4" w:space="0"/>
              <w:right w:val="single" w:color="auto" w:sz="4" w:space="0"/>
            </w:tcBorders>
            <w:shd w:val="clear" w:color="auto" w:fill="auto"/>
            <w:noWrap/>
            <w:vAlign w:val="center"/>
          </w:tcPr>
          <w:p w14:paraId="4A83CC6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4芯光缆</w:t>
            </w:r>
          </w:p>
        </w:tc>
        <w:tc>
          <w:tcPr>
            <w:tcW w:w="2697" w:type="pct"/>
            <w:tcBorders>
              <w:top w:val="nil"/>
              <w:left w:val="nil"/>
              <w:bottom w:val="single" w:color="auto" w:sz="4" w:space="0"/>
              <w:right w:val="single" w:color="auto" w:sz="4" w:space="0"/>
            </w:tcBorders>
            <w:shd w:val="clear" w:color="auto" w:fill="auto"/>
            <w:noWrap/>
            <w:vAlign w:val="center"/>
          </w:tcPr>
          <w:p w14:paraId="18C6B8A3">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国产定制</w:t>
            </w:r>
          </w:p>
        </w:tc>
        <w:tc>
          <w:tcPr>
            <w:tcW w:w="310" w:type="pct"/>
            <w:tcBorders>
              <w:top w:val="nil"/>
              <w:left w:val="nil"/>
              <w:bottom w:val="single" w:color="auto" w:sz="4" w:space="0"/>
              <w:right w:val="single" w:color="auto" w:sz="4" w:space="0"/>
            </w:tcBorders>
            <w:shd w:val="clear" w:color="auto" w:fill="auto"/>
            <w:noWrap/>
            <w:vAlign w:val="center"/>
          </w:tcPr>
          <w:p w14:paraId="79E7E68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点位</w:t>
            </w:r>
          </w:p>
        </w:tc>
        <w:tc>
          <w:tcPr>
            <w:tcW w:w="372" w:type="pct"/>
            <w:tcBorders>
              <w:top w:val="nil"/>
              <w:left w:val="nil"/>
              <w:bottom w:val="single" w:color="auto" w:sz="4" w:space="0"/>
              <w:right w:val="single" w:color="auto" w:sz="4" w:space="0"/>
            </w:tcBorders>
            <w:shd w:val="clear" w:color="auto" w:fill="auto"/>
            <w:noWrap/>
            <w:vAlign w:val="center"/>
          </w:tcPr>
          <w:p w14:paraId="6E00B45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70</w:t>
            </w:r>
          </w:p>
        </w:tc>
      </w:tr>
      <w:tr w14:paraId="462F8975">
        <w:tblPrEx>
          <w:tblCellMar>
            <w:top w:w="0" w:type="dxa"/>
            <w:left w:w="108" w:type="dxa"/>
            <w:bottom w:w="0" w:type="dxa"/>
            <w:right w:w="108" w:type="dxa"/>
          </w:tblCellMar>
        </w:tblPrEx>
        <w:trPr>
          <w:trHeight w:val="270" w:hRule="atLeast"/>
        </w:trPr>
        <w:tc>
          <w:tcPr>
            <w:tcW w:w="176" w:type="pct"/>
            <w:vMerge w:val="continue"/>
            <w:tcBorders>
              <w:top w:val="single" w:color="auto" w:sz="4" w:space="0"/>
              <w:left w:val="single" w:color="auto" w:sz="4" w:space="0"/>
              <w:bottom w:val="single" w:color="auto" w:sz="4" w:space="0"/>
              <w:right w:val="single" w:color="auto" w:sz="4" w:space="0"/>
            </w:tcBorders>
            <w:vAlign w:val="center"/>
          </w:tcPr>
          <w:p w14:paraId="3EBB7071">
            <w:pPr>
              <w:widowControl/>
              <w:jc w:val="left"/>
              <w:rPr>
                <w:rFonts w:hint="eastAsia" w:ascii="宋体" w:hAnsi="宋体" w:cs="宋体"/>
                <w:color w:val="000000"/>
                <w:kern w:val="0"/>
                <w:sz w:val="22"/>
                <w:szCs w:val="22"/>
              </w:rPr>
            </w:pPr>
          </w:p>
        </w:tc>
        <w:tc>
          <w:tcPr>
            <w:tcW w:w="233" w:type="pct"/>
            <w:vMerge w:val="continue"/>
            <w:tcBorders>
              <w:top w:val="single" w:color="auto" w:sz="4" w:space="0"/>
              <w:left w:val="single" w:color="auto" w:sz="4" w:space="0"/>
              <w:bottom w:val="single" w:color="auto" w:sz="4" w:space="0"/>
              <w:right w:val="single" w:color="auto" w:sz="4" w:space="0"/>
            </w:tcBorders>
            <w:vAlign w:val="center"/>
          </w:tcPr>
          <w:p w14:paraId="16081DA1">
            <w:pPr>
              <w:widowControl/>
              <w:jc w:val="left"/>
              <w:rPr>
                <w:rFonts w:hint="eastAsia" w:ascii="宋体" w:hAnsi="宋体" w:cs="宋体"/>
                <w:color w:val="000000"/>
                <w:kern w:val="0"/>
                <w:sz w:val="22"/>
                <w:szCs w:val="22"/>
              </w:rPr>
            </w:pPr>
          </w:p>
        </w:tc>
        <w:tc>
          <w:tcPr>
            <w:tcW w:w="353" w:type="pct"/>
            <w:vMerge w:val="continue"/>
            <w:tcBorders>
              <w:top w:val="nil"/>
              <w:left w:val="single" w:color="auto" w:sz="4" w:space="0"/>
              <w:bottom w:val="single" w:color="auto" w:sz="4" w:space="0"/>
              <w:right w:val="single" w:color="auto" w:sz="4" w:space="0"/>
            </w:tcBorders>
            <w:vAlign w:val="center"/>
          </w:tcPr>
          <w:p w14:paraId="348C716C">
            <w:pPr>
              <w:widowControl/>
              <w:jc w:val="left"/>
              <w:rPr>
                <w:rFonts w:hint="eastAsia" w:ascii="宋体" w:hAnsi="宋体" w:cs="宋体"/>
                <w:color w:val="000000"/>
                <w:kern w:val="0"/>
                <w:sz w:val="22"/>
                <w:szCs w:val="22"/>
              </w:rPr>
            </w:pPr>
          </w:p>
        </w:tc>
        <w:tc>
          <w:tcPr>
            <w:tcW w:w="856" w:type="pct"/>
            <w:tcBorders>
              <w:top w:val="nil"/>
              <w:left w:val="nil"/>
              <w:bottom w:val="single" w:color="auto" w:sz="4" w:space="0"/>
              <w:right w:val="single" w:color="auto" w:sz="4" w:space="0"/>
            </w:tcBorders>
            <w:shd w:val="clear" w:color="auto" w:fill="auto"/>
            <w:noWrap/>
            <w:vAlign w:val="center"/>
          </w:tcPr>
          <w:p w14:paraId="5759F71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外场取电</w:t>
            </w:r>
          </w:p>
        </w:tc>
        <w:tc>
          <w:tcPr>
            <w:tcW w:w="2697" w:type="pct"/>
            <w:tcBorders>
              <w:top w:val="nil"/>
              <w:left w:val="nil"/>
              <w:bottom w:val="single" w:color="auto" w:sz="4" w:space="0"/>
              <w:right w:val="single" w:color="auto" w:sz="4" w:space="0"/>
            </w:tcBorders>
            <w:shd w:val="clear" w:color="auto" w:fill="auto"/>
            <w:noWrap/>
            <w:vAlign w:val="center"/>
          </w:tcPr>
          <w:p w14:paraId="61ADA12A">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国产定制</w:t>
            </w:r>
          </w:p>
        </w:tc>
        <w:tc>
          <w:tcPr>
            <w:tcW w:w="310" w:type="pct"/>
            <w:tcBorders>
              <w:top w:val="nil"/>
              <w:left w:val="nil"/>
              <w:bottom w:val="single" w:color="auto" w:sz="4" w:space="0"/>
              <w:right w:val="single" w:color="auto" w:sz="4" w:space="0"/>
            </w:tcBorders>
            <w:shd w:val="clear" w:color="auto" w:fill="auto"/>
            <w:noWrap/>
            <w:vAlign w:val="center"/>
          </w:tcPr>
          <w:p w14:paraId="18D9B64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个</w:t>
            </w:r>
          </w:p>
        </w:tc>
        <w:tc>
          <w:tcPr>
            <w:tcW w:w="372" w:type="pct"/>
            <w:tcBorders>
              <w:top w:val="nil"/>
              <w:left w:val="nil"/>
              <w:bottom w:val="single" w:color="auto" w:sz="4" w:space="0"/>
              <w:right w:val="single" w:color="auto" w:sz="4" w:space="0"/>
            </w:tcBorders>
            <w:shd w:val="clear" w:color="auto" w:fill="auto"/>
            <w:noWrap/>
            <w:vAlign w:val="center"/>
          </w:tcPr>
          <w:p w14:paraId="254ED81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w:t>
            </w:r>
          </w:p>
        </w:tc>
      </w:tr>
      <w:tr w14:paraId="13D8F07E">
        <w:tblPrEx>
          <w:tblCellMar>
            <w:top w:w="0" w:type="dxa"/>
            <w:left w:w="108" w:type="dxa"/>
            <w:bottom w:w="0" w:type="dxa"/>
            <w:right w:w="108" w:type="dxa"/>
          </w:tblCellMar>
        </w:tblPrEx>
        <w:trPr>
          <w:trHeight w:val="270" w:hRule="atLeast"/>
        </w:trPr>
        <w:tc>
          <w:tcPr>
            <w:tcW w:w="176" w:type="pct"/>
            <w:vMerge w:val="continue"/>
            <w:tcBorders>
              <w:top w:val="single" w:color="auto" w:sz="4" w:space="0"/>
              <w:left w:val="single" w:color="auto" w:sz="4" w:space="0"/>
              <w:bottom w:val="single" w:color="auto" w:sz="4" w:space="0"/>
              <w:right w:val="single" w:color="auto" w:sz="4" w:space="0"/>
            </w:tcBorders>
            <w:vAlign w:val="center"/>
          </w:tcPr>
          <w:p w14:paraId="1A204169">
            <w:pPr>
              <w:widowControl/>
              <w:jc w:val="left"/>
              <w:rPr>
                <w:rFonts w:hint="eastAsia" w:ascii="宋体" w:hAnsi="宋体" w:cs="宋体"/>
                <w:color w:val="000000"/>
                <w:kern w:val="0"/>
                <w:sz w:val="22"/>
                <w:szCs w:val="22"/>
              </w:rPr>
            </w:pPr>
          </w:p>
        </w:tc>
        <w:tc>
          <w:tcPr>
            <w:tcW w:w="233" w:type="pct"/>
            <w:vMerge w:val="continue"/>
            <w:tcBorders>
              <w:top w:val="single" w:color="auto" w:sz="4" w:space="0"/>
              <w:left w:val="single" w:color="auto" w:sz="4" w:space="0"/>
              <w:bottom w:val="single" w:color="auto" w:sz="4" w:space="0"/>
              <w:right w:val="single" w:color="auto" w:sz="4" w:space="0"/>
            </w:tcBorders>
            <w:vAlign w:val="center"/>
          </w:tcPr>
          <w:p w14:paraId="7A6C4AFC">
            <w:pPr>
              <w:widowControl/>
              <w:jc w:val="left"/>
              <w:rPr>
                <w:rFonts w:hint="eastAsia" w:ascii="宋体" w:hAnsi="宋体" w:cs="宋体"/>
                <w:color w:val="000000"/>
                <w:kern w:val="0"/>
                <w:sz w:val="22"/>
                <w:szCs w:val="22"/>
              </w:rPr>
            </w:pPr>
          </w:p>
        </w:tc>
        <w:tc>
          <w:tcPr>
            <w:tcW w:w="353" w:type="pct"/>
            <w:vMerge w:val="continue"/>
            <w:tcBorders>
              <w:top w:val="nil"/>
              <w:left w:val="single" w:color="auto" w:sz="4" w:space="0"/>
              <w:bottom w:val="single" w:color="auto" w:sz="4" w:space="0"/>
              <w:right w:val="single" w:color="auto" w:sz="4" w:space="0"/>
            </w:tcBorders>
            <w:vAlign w:val="center"/>
          </w:tcPr>
          <w:p w14:paraId="0007899A">
            <w:pPr>
              <w:widowControl/>
              <w:jc w:val="left"/>
              <w:rPr>
                <w:rFonts w:hint="eastAsia" w:ascii="宋体" w:hAnsi="宋体" w:cs="宋体"/>
                <w:color w:val="000000"/>
                <w:kern w:val="0"/>
                <w:sz w:val="22"/>
                <w:szCs w:val="22"/>
              </w:rPr>
            </w:pPr>
          </w:p>
        </w:tc>
        <w:tc>
          <w:tcPr>
            <w:tcW w:w="856" w:type="pct"/>
            <w:tcBorders>
              <w:top w:val="nil"/>
              <w:left w:val="nil"/>
              <w:bottom w:val="single" w:color="auto" w:sz="4" w:space="0"/>
              <w:right w:val="single" w:color="auto" w:sz="4" w:space="0"/>
            </w:tcBorders>
            <w:shd w:val="clear" w:color="auto" w:fill="auto"/>
            <w:noWrap/>
            <w:vAlign w:val="center"/>
          </w:tcPr>
          <w:p w14:paraId="7B5E512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抱杆机箱</w:t>
            </w:r>
          </w:p>
        </w:tc>
        <w:tc>
          <w:tcPr>
            <w:tcW w:w="2697" w:type="pct"/>
            <w:tcBorders>
              <w:top w:val="nil"/>
              <w:left w:val="nil"/>
              <w:bottom w:val="single" w:color="auto" w:sz="4" w:space="0"/>
              <w:right w:val="single" w:color="auto" w:sz="4" w:space="0"/>
            </w:tcBorders>
            <w:shd w:val="clear" w:color="auto" w:fill="auto"/>
            <w:noWrap/>
            <w:vAlign w:val="center"/>
          </w:tcPr>
          <w:p w14:paraId="09EFCCAB">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国产定制</w:t>
            </w:r>
          </w:p>
        </w:tc>
        <w:tc>
          <w:tcPr>
            <w:tcW w:w="310" w:type="pct"/>
            <w:tcBorders>
              <w:top w:val="nil"/>
              <w:left w:val="nil"/>
              <w:bottom w:val="single" w:color="auto" w:sz="4" w:space="0"/>
              <w:right w:val="single" w:color="auto" w:sz="4" w:space="0"/>
            </w:tcBorders>
            <w:shd w:val="clear" w:color="auto" w:fill="auto"/>
            <w:noWrap/>
            <w:vAlign w:val="center"/>
          </w:tcPr>
          <w:p w14:paraId="27A2A61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个</w:t>
            </w:r>
          </w:p>
        </w:tc>
        <w:tc>
          <w:tcPr>
            <w:tcW w:w="372" w:type="pct"/>
            <w:tcBorders>
              <w:top w:val="nil"/>
              <w:left w:val="nil"/>
              <w:bottom w:val="single" w:color="auto" w:sz="4" w:space="0"/>
              <w:right w:val="single" w:color="auto" w:sz="4" w:space="0"/>
            </w:tcBorders>
            <w:shd w:val="clear" w:color="auto" w:fill="auto"/>
            <w:noWrap/>
            <w:vAlign w:val="center"/>
          </w:tcPr>
          <w:p w14:paraId="5ECE499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32</w:t>
            </w:r>
          </w:p>
        </w:tc>
      </w:tr>
      <w:tr w14:paraId="254A11DD">
        <w:tblPrEx>
          <w:tblCellMar>
            <w:top w:w="0" w:type="dxa"/>
            <w:left w:w="108" w:type="dxa"/>
            <w:bottom w:w="0" w:type="dxa"/>
            <w:right w:w="108" w:type="dxa"/>
          </w:tblCellMar>
        </w:tblPrEx>
        <w:trPr>
          <w:trHeight w:val="540" w:hRule="atLeast"/>
        </w:trPr>
        <w:tc>
          <w:tcPr>
            <w:tcW w:w="176" w:type="pct"/>
            <w:vMerge w:val="continue"/>
            <w:tcBorders>
              <w:top w:val="single" w:color="auto" w:sz="4" w:space="0"/>
              <w:left w:val="single" w:color="auto" w:sz="4" w:space="0"/>
              <w:bottom w:val="single" w:color="auto" w:sz="4" w:space="0"/>
              <w:right w:val="single" w:color="auto" w:sz="4" w:space="0"/>
            </w:tcBorders>
            <w:vAlign w:val="center"/>
          </w:tcPr>
          <w:p w14:paraId="5F740D1F">
            <w:pPr>
              <w:widowControl/>
              <w:jc w:val="left"/>
              <w:rPr>
                <w:rFonts w:hint="eastAsia" w:ascii="宋体" w:hAnsi="宋体" w:cs="宋体"/>
                <w:color w:val="000000"/>
                <w:kern w:val="0"/>
                <w:sz w:val="22"/>
                <w:szCs w:val="22"/>
              </w:rPr>
            </w:pPr>
          </w:p>
        </w:tc>
        <w:tc>
          <w:tcPr>
            <w:tcW w:w="233" w:type="pct"/>
            <w:vMerge w:val="continue"/>
            <w:tcBorders>
              <w:top w:val="single" w:color="auto" w:sz="4" w:space="0"/>
              <w:left w:val="single" w:color="auto" w:sz="4" w:space="0"/>
              <w:bottom w:val="single" w:color="auto" w:sz="4" w:space="0"/>
              <w:right w:val="single" w:color="auto" w:sz="4" w:space="0"/>
            </w:tcBorders>
            <w:vAlign w:val="center"/>
          </w:tcPr>
          <w:p w14:paraId="72C9496A">
            <w:pPr>
              <w:widowControl/>
              <w:jc w:val="left"/>
              <w:rPr>
                <w:rFonts w:hint="eastAsia" w:ascii="宋体" w:hAnsi="宋体" w:cs="宋体"/>
                <w:color w:val="000000"/>
                <w:kern w:val="0"/>
                <w:sz w:val="22"/>
                <w:szCs w:val="22"/>
              </w:rPr>
            </w:pPr>
          </w:p>
        </w:tc>
        <w:tc>
          <w:tcPr>
            <w:tcW w:w="353" w:type="pct"/>
            <w:tcBorders>
              <w:top w:val="nil"/>
              <w:left w:val="nil"/>
              <w:bottom w:val="single" w:color="auto" w:sz="4" w:space="0"/>
              <w:right w:val="single" w:color="auto" w:sz="4" w:space="0"/>
            </w:tcBorders>
            <w:shd w:val="clear" w:color="auto" w:fill="auto"/>
            <w:vAlign w:val="center"/>
          </w:tcPr>
          <w:p w14:paraId="5DB17F4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外场点位建设</w:t>
            </w:r>
          </w:p>
        </w:tc>
        <w:tc>
          <w:tcPr>
            <w:tcW w:w="856" w:type="pct"/>
            <w:tcBorders>
              <w:top w:val="nil"/>
              <w:left w:val="nil"/>
              <w:bottom w:val="single" w:color="auto" w:sz="4" w:space="0"/>
              <w:right w:val="single" w:color="auto" w:sz="4" w:space="0"/>
            </w:tcBorders>
            <w:shd w:val="clear" w:color="auto" w:fill="auto"/>
            <w:noWrap/>
            <w:vAlign w:val="center"/>
          </w:tcPr>
          <w:p w14:paraId="09C2590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基础开挖及实施</w:t>
            </w:r>
          </w:p>
        </w:tc>
        <w:tc>
          <w:tcPr>
            <w:tcW w:w="2697" w:type="pct"/>
            <w:tcBorders>
              <w:top w:val="nil"/>
              <w:left w:val="nil"/>
              <w:bottom w:val="single" w:color="auto" w:sz="4" w:space="0"/>
              <w:right w:val="single" w:color="auto" w:sz="4" w:space="0"/>
            </w:tcBorders>
            <w:shd w:val="clear" w:color="auto" w:fill="auto"/>
            <w:noWrap/>
            <w:vAlign w:val="center"/>
          </w:tcPr>
          <w:p w14:paraId="44EBD9E7">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国产定制</w:t>
            </w:r>
          </w:p>
        </w:tc>
        <w:tc>
          <w:tcPr>
            <w:tcW w:w="310" w:type="pct"/>
            <w:tcBorders>
              <w:top w:val="nil"/>
              <w:left w:val="nil"/>
              <w:bottom w:val="single" w:color="auto" w:sz="4" w:space="0"/>
              <w:right w:val="single" w:color="auto" w:sz="4" w:space="0"/>
            </w:tcBorders>
            <w:shd w:val="clear" w:color="auto" w:fill="auto"/>
            <w:noWrap/>
            <w:vAlign w:val="center"/>
          </w:tcPr>
          <w:p w14:paraId="54B3BFB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个</w:t>
            </w:r>
          </w:p>
        </w:tc>
        <w:tc>
          <w:tcPr>
            <w:tcW w:w="372" w:type="pct"/>
            <w:tcBorders>
              <w:top w:val="nil"/>
              <w:left w:val="nil"/>
              <w:bottom w:val="single" w:color="auto" w:sz="4" w:space="0"/>
              <w:right w:val="single" w:color="auto" w:sz="4" w:space="0"/>
            </w:tcBorders>
            <w:shd w:val="clear" w:color="auto" w:fill="auto"/>
            <w:noWrap/>
            <w:vAlign w:val="center"/>
          </w:tcPr>
          <w:p w14:paraId="1E5FD9A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w:t>
            </w:r>
          </w:p>
        </w:tc>
      </w:tr>
      <w:tr w14:paraId="306FDF54">
        <w:tblPrEx>
          <w:tblCellMar>
            <w:top w:w="0" w:type="dxa"/>
            <w:left w:w="108" w:type="dxa"/>
            <w:bottom w:w="0" w:type="dxa"/>
            <w:right w:w="108" w:type="dxa"/>
          </w:tblCellMar>
        </w:tblPrEx>
        <w:trPr>
          <w:trHeight w:val="540" w:hRule="atLeast"/>
        </w:trPr>
        <w:tc>
          <w:tcPr>
            <w:tcW w:w="176" w:type="pct"/>
            <w:vMerge w:val="continue"/>
            <w:tcBorders>
              <w:top w:val="single" w:color="auto" w:sz="4" w:space="0"/>
              <w:left w:val="single" w:color="auto" w:sz="4" w:space="0"/>
              <w:bottom w:val="single" w:color="auto" w:sz="4" w:space="0"/>
              <w:right w:val="single" w:color="auto" w:sz="4" w:space="0"/>
            </w:tcBorders>
            <w:vAlign w:val="center"/>
          </w:tcPr>
          <w:p w14:paraId="69D21542">
            <w:pPr>
              <w:widowControl/>
              <w:jc w:val="left"/>
              <w:rPr>
                <w:rFonts w:hint="eastAsia" w:ascii="宋体" w:hAnsi="宋体" w:cs="宋体"/>
                <w:color w:val="000000"/>
                <w:kern w:val="0"/>
                <w:sz w:val="22"/>
                <w:szCs w:val="22"/>
              </w:rPr>
            </w:pPr>
          </w:p>
        </w:tc>
        <w:tc>
          <w:tcPr>
            <w:tcW w:w="233" w:type="pct"/>
            <w:vMerge w:val="continue"/>
            <w:tcBorders>
              <w:top w:val="single" w:color="auto" w:sz="4" w:space="0"/>
              <w:left w:val="single" w:color="auto" w:sz="4" w:space="0"/>
              <w:bottom w:val="single" w:color="auto" w:sz="4" w:space="0"/>
              <w:right w:val="single" w:color="auto" w:sz="4" w:space="0"/>
            </w:tcBorders>
            <w:vAlign w:val="center"/>
          </w:tcPr>
          <w:p w14:paraId="5EB4BE82">
            <w:pPr>
              <w:widowControl/>
              <w:jc w:val="left"/>
              <w:rPr>
                <w:rFonts w:hint="eastAsia" w:ascii="宋体" w:hAnsi="宋体" w:cs="宋体"/>
                <w:color w:val="000000"/>
                <w:kern w:val="0"/>
                <w:sz w:val="22"/>
                <w:szCs w:val="22"/>
              </w:rPr>
            </w:pPr>
          </w:p>
        </w:tc>
        <w:tc>
          <w:tcPr>
            <w:tcW w:w="353" w:type="pct"/>
            <w:tcBorders>
              <w:top w:val="nil"/>
              <w:left w:val="nil"/>
              <w:bottom w:val="single" w:color="auto" w:sz="4" w:space="0"/>
              <w:right w:val="single" w:color="auto" w:sz="4" w:space="0"/>
            </w:tcBorders>
            <w:shd w:val="clear" w:color="auto" w:fill="auto"/>
            <w:vAlign w:val="center"/>
          </w:tcPr>
          <w:p w14:paraId="480B7BA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数据接入</w:t>
            </w:r>
          </w:p>
        </w:tc>
        <w:tc>
          <w:tcPr>
            <w:tcW w:w="856" w:type="pct"/>
            <w:tcBorders>
              <w:top w:val="nil"/>
              <w:left w:val="nil"/>
              <w:bottom w:val="single" w:color="auto" w:sz="4" w:space="0"/>
              <w:right w:val="single" w:color="auto" w:sz="4" w:space="0"/>
            </w:tcBorders>
            <w:shd w:val="clear" w:color="auto" w:fill="auto"/>
            <w:vAlign w:val="center"/>
          </w:tcPr>
          <w:p w14:paraId="59553E1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违法数据接入</w:t>
            </w:r>
          </w:p>
        </w:tc>
        <w:tc>
          <w:tcPr>
            <w:tcW w:w="2697" w:type="pct"/>
            <w:tcBorders>
              <w:top w:val="nil"/>
              <w:left w:val="nil"/>
              <w:bottom w:val="single" w:color="auto" w:sz="4" w:space="0"/>
              <w:right w:val="single" w:color="auto" w:sz="4" w:space="0"/>
            </w:tcBorders>
            <w:shd w:val="clear" w:color="auto" w:fill="auto"/>
            <w:vAlign w:val="center"/>
          </w:tcPr>
          <w:p w14:paraId="075E4228">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1）支持接收结构化抓拍、车辆卡口、人体抓拍等设备或系统产生的智能数据，并华非结构化数据写入存储，平台分发、数据缓存、断点续传，支持集中配置管理及状态监控，支持480Mbps并发流量。支持主流设备厂商SDK及GA/T1400协议。（2）对新建违法抓拍数据进行接入，实施新建违祛抓拍数据的统一管理。（3）集成平台接入扩充</w:t>
            </w:r>
          </w:p>
        </w:tc>
        <w:tc>
          <w:tcPr>
            <w:tcW w:w="310" w:type="pct"/>
            <w:tcBorders>
              <w:top w:val="nil"/>
              <w:left w:val="nil"/>
              <w:bottom w:val="single" w:color="auto" w:sz="4" w:space="0"/>
              <w:right w:val="single" w:color="auto" w:sz="4" w:space="0"/>
            </w:tcBorders>
            <w:shd w:val="clear" w:color="auto" w:fill="auto"/>
            <w:noWrap/>
            <w:vAlign w:val="center"/>
          </w:tcPr>
          <w:p w14:paraId="2CBCD83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项</w:t>
            </w:r>
          </w:p>
        </w:tc>
        <w:tc>
          <w:tcPr>
            <w:tcW w:w="372" w:type="pct"/>
            <w:tcBorders>
              <w:top w:val="nil"/>
              <w:left w:val="nil"/>
              <w:bottom w:val="single" w:color="auto" w:sz="4" w:space="0"/>
              <w:right w:val="single" w:color="auto" w:sz="4" w:space="0"/>
            </w:tcBorders>
            <w:shd w:val="clear" w:color="auto" w:fill="auto"/>
            <w:noWrap/>
            <w:vAlign w:val="center"/>
          </w:tcPr>
          <w:p w14:paraId="6959D6B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r>
    </w:tbl>
    <w:p w14:paraId="310D5718">
      <w:pPr>
        <w:pStyle w:val="9"/>
        <w:ind w:firstLine="0" w:firstLineChars="0"/>
        <w:rPr>
          <w:rFonts w:hint="eastAsia"/>
        </w:rPr>
      </w:pPr>
    </w:p>
    <w:p w14:paraId="3A011F4A">
      <w:pPr>
        <w:pStyle w:val="9"/>
        <w:numPr>
          <w:ilvl w:val="0"/>
          <w:numId w:val="0"/>
        </w:numPr>
        <w:ind w:leftChars="0"/>
        <w:outlineLvl w:val="0"/>
        <w:rPr>
          <w:rFonts w:hint="eastAsia"/>
          <w:b/>
          <w:bCs w:val="0"/>
          <w:spacing w:val="20"/>
          <w:sz w:val="24"/>
          <w:szCs w:val="24"/>
          <w:lang w:val="en-US" w:eastAsia="zh-CN"/>
        </w:rPr>
      </w:pPr>
      <w:r>
        <w:rPr>
          <w:rFonts w:hint="eastAsia"/>
          <w:b/>
          <w:bCs w:val="0"/>
          <w:spacing w:val="20"/>
          <w:sz w:val="24"/>
          <w:szCs w:val="24"/>
          <w:lang w:val="en-US" w:eastAsia="zh-CN"/>
        </w:rPr>
        <w:t>六、相关点位清单</w:t>
      </w:r>
      <w:bookmarkEnd w:id="25"/>
    </w:p>
    <w:p w14:paraId="448763A2">
      <w:pPr>
        <w:pStyle w:val="15"/>
        <w:ind w:firstLine="0" w:firstLineChars="0"/>
        <w:outlineLvl w:val="2"/>
        <w:rPr>
          <w:b w:val="0"/>
          <w:bCs w:val="0"/>
          <w:szCs w:val="24"/>
        </w:rPr>
      </w:pPr>
      <w:r>
        <w:rPr>
          <w:rFonts w:hint="eastAsia"/>
          <w:b w:val="0"/>
          <w:bCs w:val="0"/>
        </w:rPr>
        <w:t>行人、非机动车建设点位清单</w:t>
      </w:r>
    </w:p>
    <w:tbl>
      <w:tblPr>
        <w:tblStyle w:val="6"/>
        <w:tblW w:w="4999" w:type="pct"/>
        <w:tblInd w:w="0" w:type="dxa"/>
        <w:tblLayout w:type="autofit"/>
        <w:tblCellMar>
          <w:top w:w="0" w:type="dxa"/>
          <w:left w:w="108" w:type="dxa"/>
          <w:bottom w:w="0" w:type="dxa"/>
          <w:right w:w="108" w:type="dxa"/>
        </w:tblCellMar>
      </w:tblPr>
      <w:tblGrid>
        <w:gridCol w:w="836"/>
        <w:gridCol w:w="5227"/>
        <w:gridCol w:w="3109"/>
      </w:tblGrid>
      <w:tr w14:paraId="6D54A267">
        <w:tblPrEx>
          <w:tblCellMar>
            <w:top w:w="0" w:type="dxa"/>
            <w:left w:w="108" w:type="dxa"/>
            <w:bottom w:w="0" w:type="dxa"/>
            <w:right w:w="108" w:type="dxa"/>
          </w:tblCellMar>
        </w:tblPrEx>
        <w:trPr>
          <w:trHeight w:val="435" w:hRule="atLeast"/>
        </w:trPr>
        <w:tc>
          <w:tcPr>
            <w:tcW w:w="4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34A0FD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序号</w:t>
            </w:r>
          </w:p>
        </w:tc>
        <w:tc>
          <w:tcPr>
            <w:tcW w:w="2848" w:type="pct"/>
            <w:tcBorders>
              <w:top w:val="single" w:color="auto" w:sz="4" w:space="0"/>
              <w:left w:val="nil"/>
              <w:bottom w:val="single" w:color="auto" w:sz="4" w:space="0"/>
              <w:right w:val="single" w:color="auto" w:sz="4" w:space="0"/>
            </w:tcBorders>
            <w:shd w:val="clear" w:color="auto" w:fill="auto"/>
            <w:noWrap/>
            <w:vAlign w:val="center"/>
          </w:tcPr>
          <w:p w14:paraId="396F0E5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建设位置</w:t>
            </w:r>
          </w:p>
        </w:tc>
        <w:tc>
          <w:tcPr>
            <w:tcW w:w="1694" w:type="pct"/>
            <w:tcBorders>
              <w:top w:val="single" w:color="auto" w:sz="4" w:space="0"/>
              <w:left w:val="nil"/>
              <w:bottom w:val="single" w:color="auto" w:sz="4" w:space="0"/>
              <w:right w:val="single" w:color="auto" w:sz="4" w:space="0"/>
            </w:tcBorders>
            <w:shd w:val="clear" w:color="auto" w:fill="auto"/>
            <w:noWrap/>
            <w:vAlign w:val="center"/>
          </w:tcPr>
          <w:p w14:paraId="6CA8777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抓拍违法</w:t>
            </w:r>
          </w:p>
        </w:tc>
      </w:tr>
      <w:tr w14:paraId="0BB3A6D2">
        <w:tblPrEx>
          <w:tblCellMar>
            <w:top w:w="0" w:type="dxa"/>
            <w:left w:w="108" w:type="dxa"/>
            <w:bottom w:w="0" w:type="dxa"/>
            <w:right w:w="108" w:type="dxa"/>
          </w:tblCellMar>
        </w:tblPrEx>
        <w:trPr>
          <w:trHeight w:val="270" w:hRule="atLeast"/>
        </w:trPr>
        <w:tc>
          <w:tcPr>
            <w:tcW w:w="456" w:type="pct"/>
            <w:tcBorders>
              <w:top w:val="nil"/>
              <w:left w:val="single" w:color="auto" w:sz="4" w:space="0"/>
              <w:bottom w:val="single" w:color="auto" w:sz="4" w:space="0"/>
              <w:right w:val="single" w:color="auto" w:sz="4" w:space="0"/>
            </w:tcBorders>
            <w:shd w:val="clear" w:color="auto" w:fill="auto"/>
            <w:noWrap/>
            <w:vAlign w:val="center"/>
          </w:tcPr>
          <w:p w14:paraId="3AB311C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2848" w:type="pct"/>
            <w:tcBorders>
              <w:top w:val="nil"/>
              <w:left w:val="nil"/>
              <w:bottom w:val="single" w:color="auto" w:sz="4" w:space="0"/>
              <w:right w:val="single" w:color="auto" w:sz="4" w:space="0"/>
            </w:tcBorders>
            <w:shd w:val="clear" w:color="auto" w:fill="auto"/>
            <w:noWrap/>
            <w:vAlign w:val="center"/>
          </w:tcPr>
          <w:p w14:paraId="07336BE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延安西路种德桥路北侧约10米（南向北）</w:t>
            </w:r>
          </w:p>
        </w:tc>
        <w:tc>
          <w:tcPr>
            <w:tcW w:w="1694" w:type="pct"/>
            <w:tcBorders>
              <w:top w:val="nil"/>
              <w:left w:val="nil"/>
              <w:bottom w:val="single" w:color="auto" w:sz="4" w:space="0"/>
              <w:right w:val="single" w:color="auto" w:sz="4" w:space="0"/>
            </w:tcBorders>
            <w:shd w:val="clear" w:color="auto" w:fill="auto"/>
            <w:noWrap/>
            <w:vAlign w:val="center"/>
          </w:tcPr>
          <w:p w14:paraId="7EAA1EF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行人闯红灯</w:t>
            </w:r>
          </w:p>
        </w:tc>
      </w:tr>
      <w:tr w14:paraId="50137E86">
        <w:tblPrEx>
          <w:tblCellMar>
            <w:top w:w="0" w:type="dxa"/>
            <w:left w:w="108" w:type="dxa"/>
            <w:bottom w:w="0" w:type="dxa"/>
            <w:right w:w="108" w:type="dxa"/>
          </w:tblCellMar>
        </w:tblPrEx>
        <w:trPr>
          <w:trHeight w:val="270" w:hRule="atLeast"/>
        </w:trPr>
        <w:tc>
          <w:tcPr>
            <w:tcW w:w="456" w:type="pct"/>
            <w:tcBorders>
              <w:top w:val="nil"/>
              <w:left w:val="single" w:color="auto" w:sz="4" w:space="0"/>
              <w:bottom w:val="single" w:color="auto" w:sz="4" w:space="0"/>
              <w:right w:val="single" w:color="auto" w:sz="4" w:space="0"/>
            </w:tcBorders>
            <w:shd w:val="clear" w:color="auto" w:fill="auto"/>
            <w:noWrap/>
            <w:vAlign w:val="center"/>
          </w:tcPr>
          <w:p w14:paraId="4F070C9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w:t>
            </w:r>
          </w:p>
        </w:tc>
        <w:tc>
          <w:tcPr>
            <w:tcW w:w="2848" w:type="pct"/>
            <w:tcBorders>
              <w:top w:val="nil"/>
              <w:left w:val="nil"/>
              <w:bottom w:val="single" w:color="auto" w:sz="4" w:space="0"/>
              <w:right w:val="single" w:color="auto" w:sz="4" w:space="0"/>
            </w:tcBorders>
            <w:shd w:val="clear" w:color="auto" w:fill="auto"/>
            <w:noWrap/>
            <w:vAlign w:val="center"/>
          </w:tcPr>
          <w:p w14:paraId="3BBDB6B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延安西路种德桥路北侧约10米（东向西）</w:t>
            </w:r>
          </w:p>
        </w:tc>
        <w:tc>
          <w:tcPr>
            <w:tcW w:w="1694" w:type="pct"/>
            <w:tcBorders>
              <w:top w:val="nil"/>
              <w:left w:val="nil"/>
              <w:bottom w:val="single" w:color="auto" w:sz="4" w:space="0"/>
              <w:right w:val="single" w:color="auto" w:sz="4" w:space="0"/>
            </w:tcBorders>
            <w:shd w:val="clear" w:color="auto" w:fill="auto"/>
            <w:noWrap/>
            <w:vAlign w:val="center"/>
          </w:tcPr>
          <w:p w14:paraId="2B6F029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行人闯红灯</w:t>
            </w:r>
          </w:p>
        </w:tc>
      </w:tr>
      <w:tr w14:paraId="6DF646BC">
        <w:tblPrEx>
          <w:tblCellMar>
            <w:top w:w="0" w:type="dxa"/>
            <w:left w:w="108" w:type="dxa"/>
            <w:bottom w:w="0" w:type="dxa"/>
            <w:right w:w="108" w:type="dxa"/>
          </w:tblCellMar>
        </w:tblPrEx>
        <w:trPr>
          <w:trHeight w:val="393" w:hRule="atLeast"/>
        </w:trPr>
        <w:tc>
          <w:tcPr>
            <w:tcW w:w="456" w:type="pct"/>
            <w:tcBorders>
              <w:top w:val="nil"/>
              <w:left w:val="single" w:color="auto" w:sz="4" w:space="0"/>
              <w:bottom w:val="single" w:color="auto" w:sz="4" w:space="0"/>
              <w:right w:val="single" w:color="auto" w:sz="4" w:space="0"/>
            </w:tcBorders>
            <w:shd w:val="clear" w:color="auto" w:fill="auto"/>
            <w:noWrap/>
            <w:vAlign w:val="center"/>
          </w:tcPr>
          <w:p w14:paraId="32F10B5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w:t>
            </w:r>
          </w:p>
        </w:tc>
        <w:tc>
          <w:tcPr>
            <w:tcW w:w="2848" w:type="pct"/>
            <w:tcBorders>
              <w:top w:val="nil"/>
              <w:left w:val="nil"/>
              <w:bottom w:val="single" w:color="auto" w:sz="4" w:space="0"/>
              <w:right w:val="single" w:color="auto" w:sz="4" w:space="0"/>
            </w:tcBorders>
            <w:shd w:val="clear" w:color="auto" w:fill="auto"/>
            <w:noWrap/>
            <w:vAlign w:val="center"/>
          </w:tcPr>
          <w:p w14:paraId="31422C8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延安西路安西路北侧约10米（南向北）</w:t>
            </w:r>
          </w:p>
        </w:tc>
        <w:tc>
          <w:tcPr>
            <w:tcW w:w="1694" w:type="pct"/>
            <w:tcBorders>
              <w:top w:val="nil"/>
              <w:left w:val="nil"/>
              <w:bottom w:val="single" w:color="auto" w:sz="4" w:space="0"/>
              <w:right w:val="single" w:color="auto" w:sz="4" w:space="0"/>
            </w:tcBorders>
            <w:shd w:val="clear" w:color="auto" w:fill="auto"/>
            <w:noWrap/>
            <w:vAlign w:val="center"/>
          </w:tcPr>
          <w:p w14:paraId="381DA18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行人闯红灯</w:t>
            </w:r>
          </w:p>
        </w:tc>
      </w:tr>
      <w:tr w14:paraId="4D269898">
        <w:tblPrEx>
          <w:tblCellMar>
            <w:top w:w="0" w:type="dxa"/>
            <w:left w:w="108" w:type="dxa"/>
            <w:bottom w:w="0" w:type="dxa"/>
            <w:right w:w="108" w:type="dxa"/>
          </w:tblCellMar>
        </w:tblPrEx>
        <w:trPr>
          <w:trHeight w:val="270" w:hRule="atLeast"/>
        </w:trPr>
        <w:tc>
          <w:tcPr>
            <w:tcW w:w="456" w:type="pct"/>
            <w:tcBorders>
              <w:top w:val="nil"/>
              <w:left w:val="single" w:color="auto" w:sz="4" w:space="0"/>
              <w:bottom w:val="single" w:color="auto" w:sz="4" w:space="0"/>
              <w:right w:val="single" w:color="auto" w:sz="4" w:space="0"/>
            </w:tcBorders>
            <w:shd w:val="clear" w:color="auto" w:fill="auto"/>
            <w:noWrap/>
            <w:vAlign w:val="center"/>
          </w:tcPr>
          <w:p w14:paraId="6421FA0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w:t>
            </w:r>
          </w:p>
        </w:tc>
        <w:tc>
          <w:tcPr>
            <w:tcW w:w="2848" w:type="pct"/>
            <w:tcBorders>
              <w:top w:val="nil"/>
              <w:left w:val="nil"/>
              <w:bottom w:val="single" w:color="auto" w:sz="4" w:space="0"/>
              <w:right w:val="single" w:color="auto" w:sz="4" w:space="0"/>
            </w:tcBorders>
            <w:shd w:val="clear" w:color="auto" w:fill="auto"/>
            <w:noWrap/>
            <w:vAlign w:val="center"/>
          </w:tcPr>
          <w:p w14:paraId="3708C5A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延安西路安西路南侧约10米（北向南）</w:t>
            </w:r>
          </w:p>
        </w:tc>
        <w:tc>
          <w:tcPr>
            <w:tcW w:w="1694" w:type="pct"/>
            <w:tcBorders>
              <w:top w:val="nil"/>
              <w:left w:val="nil"/>
              <w:bottom w:val="single" w:color="auto" w:sz="4" w:space="0"/>
              <w:right w:val="single" w:color="auto" w:sz="4" w:space="0"/>
            </w:tcBorders>
            <w:shd w:val="clear" w:color="auto" w:fill="auto"/>
            <w:noWrap/>
            <w:vAlign w:val="center"/>
          </w:tcPr>
          <w:p w14:paraId="179836F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行人闯红灯</w:t>
            </w:r>
          </w:p>
        </w:tc>
      </w:tr>
      <w:tr w14:paraId="019A489D">
        <w:tblPrEx>
          <w:tblCellMar>
            <w:top w:w="0" w:type="dxa"/>
            <w:left w:w="108" w:type="dxa"/>
            <w:bottom w:w="0" w:type="dxa"/>
            <w:right w:w="108" w:type="dxa"/>
          </w:tblCellMar>
        </w:tblPrEx>
        <w:trPr>
          <w:trHeight w:val="270" w:hRule="atLeast"/>
        </w:trPr>
        <w:tc>
          <w:tcPr>
            <w:tcW w:w="456" w:type="pct"/>
            <w:tcBorders>
              <w:top w:val="nil"/>
              <w:left w:val="single" w:color="auto" w:sz="4" w:space="0"/>
              <w:bottom w:val="single" w:color="auto" w:sz="4" w:space="0"/>
              <w:right w:val="single" w:color="auto" w:sz="4" w:space="0"/>
            </w:tcBorders>
            <w:shd w:val="clear" w:color="auto" w:fill="auto"/>
            <w:noWrap/>
            <w:vAlign w:val="center"/>
          </w:tcPr>
          <w:p w14:paraId="3578541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w:t>
            </w:r>
          </w:p>
        </w:tc>
        <w:tc>
          <w:tcPr>
            <w:tcW w:w="2848" w:type="pct"/>
            <w:tcBorders>
              <w:top w:val="nil"/>
              <w:left w:val="nil"/>
              <w:bottom w:val="single" w:color="auto" w:sz="4" w:space="0"/>
              <w:right w:val="single" w:color="auto" w:sz="4" w:space="0"/>
            </w:tcBorders>
            <w:shd w:val="clear" w:color="auto" w:fill="auto"/>
            <w:noWrap/>
            <w:vAlign w:val="center"/>
          </w:tcPr>
          <w:p w14:paraId="48EC2FE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延安西路进天山路西约100米（北向南）</w:t>
            </w:r>
          </w:p>
        </w:tc>
        <w:tc>
          <w:tcPr>
            <w:tcW w:w="1694" w:type="pct"/>
            <w:tcBorders>
              <w:top w:val="nil"/>
              <w:left w:val="nil"/>
              <w:bottom w:val="single" w:color="auto" w:sz="4" w:space="0"/>
              <w:right w:val="single" w:color="auto" w:sz="4" w:space="0"/>
            </w:tcBorders>
            <w:shd w:val="clear" w:color="auto" w:fill="auto"/>
            <w:noWrap/>
            <w:vAlign w:val="center"/>
          </w:tcPr>
          <w:p w14:paraId="2432058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行人闯红灯</w:t>
            </w:r>
          </w:p>
        </w:tc>
      </w:tr>
      <w:tr w14:paraId="2B816425">
        <w:tblPrEx>
          <w:tblCellMar>
            <w:top w:w="0" w:type="dxa"/>
            <w:left w:w="108" w:type="dxa"/>
            <w:bottom w:w="0" w:type="dxa"/>
            <w:right w:w="108" w:type="dxa"/>
          </w:tblCellMar>
        </w:tblPrEx>
        <w:trPr>
          <w:trHeight w:val="270" w:hRule="atLeast"/>
        </w:trPr>
        <w:tc>
          <w:tcPr>
            <w:tcW w:w="456" w:type="pct"/>
            <w:tcBorders>
              <w:top w:val="nil"/>
              <w:left w:val="single" w:color="auto" w:sz="4" w:space="0"/>
              <w:bottom w:val="single" w:color="auto" w:sz="4" w:space="0"/>
              <w:right w:val="single" w:color="auto" w:sz="4" w:space="0"/>
            </w:tcBorders>
            <w:shd w:val="clear" w:color="auto" w:fill="auto"/>
            <w:noWrap/>
            <w:vAlign w:val="center"/>
          </w:tcPr>
          <w:p w14:paraId="663CA06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w:t>
            </w:r>
          </w:p>
        </w:tc>
        <w:tc>
          <w:tcPr>
            <w:tcW w:w="2848" w:type="pct"/>
            <w:tcBorders>
              <w:top w:val="nil"/>
              <w:left w:val="nil"/>
              <w:bottom w:val="single" w:color="auto" w:sz="4" w:space="0"/>
              <w:right w:val="single" w:color="auto" w:sz="4" w:space="0"/>
            </w:tcBorders>
            <w:shd w:val="clear" w:color="auto" w:fill="auto"/>
            <w:noWrap/>
            <w:vAlign w:val="center"/>
          </w:tcPr>
          <w:p w14:paraId="7440DAD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延安西路出天山路西约100米（南向北）</w:t>
            </w:r>
          </w:p>
        </w:tc>
        <w:tc>
          <w:tcPr>
            <w:tcW w:w="1694" w:type="pct"/>
            <w:tcBorders>
              <w:top w:val="nil"/>
              <w:left w:val="nil"/>
              <w:bottom w:val="single" w:color="auto" w:sz="4" w:space="0"/>
              <w:right w:val="single" w:color="auto" w:sz="4" w:space="0"/>
            </w:tcBorders>
            <w:shd w:val="clear" w:color="auto" w:fill="auto"/>
            <w:noWrap/>
            <w:vAlign w:val="center"/>
          </w:tcPr>
          <w:p w14:paraId="00BE7F2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行人闯红灯</w:t>
            </w:r>
          </w:p>
        </w:tc>
      </w:tr>
      <w:tr w14:paraId="3B2568F5">
        <w:tblPrEx>
          <w:tblCellMar>
            <w:top w:w="0" w:type="dxa"/>
            <w:left w:w="108" w:type="dxa"/>
            <w:bottom w:w="0" w:type="dxa"/>
            <w:right w:w="108" w:type="dxa"/>
          </w:tblCellMar>
        </w:tblPrEx>
        <w:trPr>
          <w:trHeight w:val="270" w:hRule="atLeast"/>
        </w:trPr>
        <w:tc>
          <w:tcPr>
            <w:tcW w:w="456" w:type="pct"/>
            <w:tcBorders>
              <w:top w:val="nil"/>
              <w:left w:val="single" w:color="auto" w:sz="4" w:space="0"/>
              <w:bottom w:val="single" w:color="auto" w:sz="4" w:space="0"/>
              <w:right w:val="single" w:color="auto" w:sz="4" w:space="0"/>
            </w:tcBorders>
            <w:shd w:val="clear" w:color="auto" w:fill="auto"/>
            <w:noWrap/>
            <w:vAlign w:val="center"/>
          </w:tcPr>
          <w:p w14:paraId="26BEE6E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7</w:t>
            </w:r>
          </w:p>
        </w:tc>
        <w:tc>
          <w:tcPr>
            <w:tcW w:w="2848" w:type="pct"/>
            <w:tcBorders>
              <w:top w:val="nil"/>
              <w:left w:val="nil"/>
              <w:bottom w:val="single" w:color="auto" w:sz="4" w:space="0"/>
              <w:right w:val="single" w:color="auto" w:sz="4" w:space="0"/>
            </w:tcBorders>
            <w:shd w:val="clear" w:color="auto" w:fill="auto"/>
            <w:noWrap/>
            <w:vAlign w:val="center"/>
          </w:tcPr>
          <w:p w14:paraId="16409A9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长宁路进汇川路东侧约100米</w:t>
            </w:r>
          </w:p>
        </w:tc>
        <w:tc>
          <w:tcPr>
            <w:tcW w:w="1694" w:type="pct"/>
            <w:tcBorders>
              <w:top w:val="nil"/>
              <w:left w:val="nil"/>
              <w:bottom w:val="single" w:color="auto" w:sz="4" w:space="0"/>
              <w:right w:val="single" w:color="auto" w:sz="4" w:space="0"/>
            </w:tcBorders>
            <w:shd w:val="clear" w:color="auto" w:fill="auto"/>
            <w:noWrap/>
            <w:vAlign w:val="center"/>
          </w:tcPr>
          <w:p w14:paraId="51CFB94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非机动车人行道骑行</w:t>
            </w:r>
          </w:p>
        </w:tc>
      </w:tr>
      <w:tr w14:paraId="3ECC422D">
        <w:tblPrEx>
          <w:tblCellMar>
            <w:top w:w="0" w:type="dxa"/>
            <w:left w:w="108" w:type="dxa"/>
            <w:bottom w:w="0" w:type="dxa"/>
            <w:right w:w="108" w:type="dxa"/>
          </w:tblCellMar>
        </w:tblPrEx>
        <w:trPr>
          <w:trHeight w:val="270" w:hRule="atLeast"/>
        </w:trPr>
        <w:tc>
          <w:tcPr>
            <w:tcW w:w="456" w:type="pct"/>
            <w:tcBorders>
              <w:top w:val="nil"/>
              <w:left w:val="single" w:color="auto" w:sz="4" w:space="0"/>
              <w:bottom w:val="single" w:color="auto" w:sz="4" w:space="0"/>
              <w:right w:val="single" w:color="auto" w:sz="4" w:space="0"/>
            </w:tcBorders>
            <w:shd w:val="clear" w:color="auto" w:fill="auto"/>
            <w:noWrap/>
            <w:vAlign w:val="center"/>
          </w:tcPr>
          <w:p w14:paraId="2FA4A55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8</w:t>
            </w:r>
          </w:p>
        </w:tc>
        <w:tc>
          <w:tcPr>
            <w:tcW w:w="2848" w:type="pct"/>
            <w:tcBorders>
              <w:top w:val="nil"/>
              <w:left w:val="nil"/>
              <w:bottom w:val="single" w:color="auto" w:sz="4" w:space="0"/>
              <w:right w:val="single" w:color="auto" w:sz="4" w:space="0"/>
            </w:tcBorders>
            <w:shd w:val="clear" w:color="auto" w:fill="auto"/>
            <w:noWrap/>
            <w:vAlign w:val="center"/>
          </w:tcPr>
          <w:p w14:paraId="746E55C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福泉路出北翟路北约100米</w:t>
            </w:r>
          </w:p>
        </w:tc>
        <w:tc>
          <w:tcPr>
            <w:tcW w:w="1694" w:type="pct"/>
            <w:tcBorders>
              <w:top w:val="nil"/>
              <w:left w:val="nil"/>
              <w:bottom w:val="single" w:color="auto" w:sz="4" w:space="0"/>
              <w:right w:val="single" w:color="auto" w:sz="4" w:space="0"/>
            </w:tcBorders>
            <w:shd w:val="clear" w:color="auto" w:fill="auto"/>
            <w:noWrap/>
            <w:vAlign w:val="center"/>
          </w:tcPr>
          <w:p w14:paraId="2554535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非机动车闯禁令</w:t>
            </w:r>
          </w:p>
        </w:tc>
      </w:tr>
      <w:tr w14:paraId="6DA3A484">
        <w:tblPrEx>
          <w:tblCellMar>
            <w:top w:w="0" w:type="dxa"/>
            <w:left w:w="108" w:type="dxa"/>
            <w:bottom w:w="0" w:type="dxa"/>
            <w:right w:w="108" w:type="dxa"/>
          </w:tblCellMar>
        </w:tblPrEx>
        <w:trPr>
          <w:trHeight w:val="270" w:hRule="atLeast"/>
        </w:trPr>
        <w:tc>
          <w:tcPr>
            <w:tcW w:w="456" w:type="pct"/>
            <w:tcBorders>
              <w:top w:val="nil"/>
              <w:left w:val="single" w:color="auto" w:sz="4" w:space="0"/>
              <w:bottom w:val="single" w:color="auto" w:sz="4" w:space="0"/>
              <w:right w:val="single" w:color="auto" w:sz="4" w:space="0"/>
            </w:tcBorders>
            <w:shd w:val="clear" w:color="auto" w:fill="auto"/>
            <w:noWrap/>
            <w:vAlign w:val="center"/>
          </w:tcPr>
          <w:p w14:paraId="19EDB87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9</w:t>
            </w:r>
          </w:p>
        </w:tc>
        <w:tc>
          <w:tcPr>
            <w:tcW w:w="2848" w:type="pct"/>
            <w:tcBorders>
              <w:top w:val="nil"/>
              <w:left w:val="nil"/>
              <w:bottom w:val="single" w:color="auto" w:sz="4" w:space="0"/>
              <w:right w:val="single" w:color="auto" w:sz="4" w:space="0"/>
            </w:tcBorders>
            <w:shd w:val="clear" w:color="auto" w:fill="auto"/>
            <w:noWrap/>
            <w:vAlign w:val="center"/>
          </w:tcPr>
          <w:p w14:paraId="0F2F2DF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天山西路出协和路西侧约100米</w:t>
            </w:r>
          </w:p>
        </w:tc>
        <w:tc>
          <w:tcPr>
            <w:tcW w:w="1694" w:type="pct"/>
            <w:tcBorders>
              <w:top w:val="nil"/>
              <w:left w:val="nil"/>
              <w:bottom w:val="single" w:color="auto" w:sz="4" w:space="0"/>
              <w:right w:val="single" w:color="auto" w:sz="4" w:space="0"/>
            </w:tcBorders>
            <w:shd w:val="clear" w:color="auto" w:fill="auto"/>
            <w:noWrap/>
            <w:vAlign w:val="center"/>
          </w:tcPr>
          <w:p w14:paraId="44DBEA2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非机动车人行道骑行</w:t>
            </w:r>
          </w:p>
        </w:tc>
      </w:tr>
      <w:tr w14:paraId="313D7BB9">
        <w:tblPrEx>
          <w:tblCellMar>
            <w:top w:w="0" w:type="dxa"/>
            <w:left w:w="108" w:type="dxa"/>
            <w:bottom w:w="0" w:type="dxa"/>
            <w:right w:w="108" w:type="dxa"/>
          </w:tblCellMar>
        </w:tblPrEx>
        <w:trPr>
          <w:trHeight w:val="270" w:hRule="atLeast"/>
        </w:trPr>
        <w:tc>
          <w:tcPr>
            <w:tcW w:w="456" w:type="pct"/>
            <w:tcBorders>
              <w:top w:val="nil"/>
              <w:left w:val="single" w:color="auto" w:sz="4" w:space="0"/>
              <w:bottom w:val="single" w:color="auto" w:sz="4" w:space="0"/>
              <w:right w:val="single" w:color="auto" w:sz="4" w:space="0"/>
            </w:tcBorders>
            <w:shd w:val="clear" w:color="auto" w:fill="auto"/>
            <w:noWrap/>
            <w:vAlign w:val="center"/>
          </w:tcPr>
          <w:p w14:paraId="25AB468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10</w:t>
            </w:r>
          </w:p>
        </w:tc>
        <w:tc>
          <w:tcPr>
            <w:tcW w:w="2848" w:type="pct"/>
            <w:tcBorders>
              <w:top w:val="nil"/>
              <w:left w:val="nil"/>
              <w:bottom w:val="single" w:color="auto" w:sz="4" w:space="0"/>
              <w:right w:val="single" w:color="auto" w:sz="4" w:space="0"/>
            </w:tcBorders>
            <w:shd w:val="clear" w:color="auto" w:fill="auto"/>
            <w:noWrap/>
            <w:vAlign w:val="center"/>
          </w:tcPr>
          <w:p w14:paraId="6E3B747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长宁路威宁路西侧约10米</w:t>
            </w:r>
          </w:p>
        </w:tc>
        <w:tc>
          <w:tcPr>
            <w:tcW w:w="1694" w:type="pct"/>
            <w:tcBorders>
              <w:top w:val="nil"/>
              <w:left w:val="nil"/>
              <w:bottom w:val="single" w:color="auto" w:sz="4" w:space="0"/>
              <w:right w:val="single" w:color="auto" w:sz="4" w:space="0"/>
            </w:tcBorders>
            <w:shd w:val="clear" w:color="auto" w:fill="auto"/>
            <w:noWrap/>
            <w:vAlign w:val="center"/>
          </w:tcPr>
          <w:p w14:paraId="5AD8BD6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非机动车闯红灯、不戴盔</w:t>
            </w:r>
          </w:p>
        </w:tc>
      </w:tr>
      <w:tr w14:paraId="291BF72A">
        <w:tblPrEx>
          <w:tblCellMar>
            <w:top w:w="0" w:type="dxa"/>
            <w:left w:w="108" w:type="dxa"/>
            <w:bottom w:w="0" w:type="dxa"/>
            <w:right w:w="108" w:type="dxa"/>
          </w:tblCellMar>
        </w:tblPrEx>
        <w:trPr>
          <w:trHeight w:val="270" w:hRule="atLeast"/>
        </w:trPr>
        <w:tc>
          <w:tcPr>
            <w:tcW w:w="456" w:type="pct"/>
            <w:tcBorders>
              <w:top w:val="nil"/>
              <w:left w:val="single" w:color="auto" w:sz="4" w:space="0"/>
              <w:bottom w:val="single" w:color="auto" w:sz="4" w:space="0"/>
              <w:right w:val="single" w:color="auto" w:sz="4" w:space="0"/>
            </w:tcBorders>
            <w:shd w:val="clear" w:color="auto" w:fill="auto"/>
            <w:noWrap/>
            <w:vAlign w:val="center"/>
          </w:tcPr>
          <w:p w14:paraId="784D5A4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11</w:t>
            </w:r>
          </w:p>
        </w:tc>
        <w:tc>
          <w:tcPr>
            <w:tcW w:w="2848" w:type="pct"/>
            <w:tcBorders>
              <w:top w:val="nil"/>
              <w:left w:val="nil"/>
              <w:bottom w:val="single" w:color="auto" w:sz="4" w:space="0"/>
              <w:right w:val="single" w:color="auto" w:sz="4" w:space="0"/>
            </w:tcBorders>
            <w:shd w:val="clear" w:color="auto" w:fill="auto"/>
            <w:noWrap/>
            <w:vAlign w:val="center"/>
          </w:tcPr>
          <w:p w14:paraId="48C6955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长宁路威宁路东侧约10米</w:t>
            </w:r>
          </w:p>
        </w:tc>
        <w:tc>
          <w:tcPr>
            <w:tcW w:w="1694" w:type="pct"/>
            <w:tcBorders>
              <w:top w:val="nil"/>
              <w:left w:val="nil"/>
              <w:bottom w:val="single" w:color="auto" w:sz="4" w:space="0"/>
              <w:right w:val="single" w:color="auto" w:sz="4" w:space="0"/>
            </w:tcBorders>
            <w:shd w:val="clear" w:color="auto" w:fill="auto"/>
            <w:noWrap/>
            <w:vAlign w:val="center"/>
          </w:tcPr>
          <w:p w14:paraId="70C0AF3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非机动车闯红灯、不戴盔</w:t>
            </w:r>
          </w:p>
        </w:tc>
      </w:tr>
      <w:tr w14:paraId="25BC92E4">
        <w:tblPrEx>
          <w:tblCellMar>
            <w:top w:w="0" w:type="dxa"/>
            <w:left w:w="108" w:type="dxa"/>
            <w:bottom w:w="0" w:type="dxa"/>
            <w:right w:w="108" w:type="dxa"/>
          </w:tblCellMar>
        </w:tblPrEx>
        <w:trPr>
          <w:trHeight w:val="270" w:hRule="atLeast"/>
        </w:trPr>
        <w:tc>
          <w:tcPr>
            <w:tcW w:w="456" w:type="pct"/>
            <w:tcBorders>
              <w:top w:val="nil"/>
              <w:left w:val="single" w:color="auto" w:sz="4" w:space="0"/>
              <w:bottom w:val="single" w:color="auto" w:sz="4" w:space="0"/>
              <w:right w:val="single" w:color="auto" w:sz="4" w:space="0"/>
            </w:tcBorders>
            <w:shd w:val="clear" w:color="auto" w:fill="auto"/>
            <w:noWrap/>
            <w:vAlign w:val="center"/>
          </w:tcPr>
          <w:p w14:paraId="29C342C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12</w:t>
            </w:r>
          </w:p>
        </w:tc>
        <w:tc>
          <w:tcPr>
            <w:tcW w:w="2848" w:type="pct"/>
            <w:tcBorders>
              <w:top w:val="nil"/>
              <w:left w:val="nil"/>
              <w:bottom w:val="single" w:color="auto" w:sz="4" w:space="0"/>
              <w:right w:val="single" w:color="auto" w:sz="4" w:space="0"/>
            </w:tcBorders>
            <w:shd w:val="clear" w:color="auto" w:fill="auto"/>
            <w:noWrap/>
            <w:vAlign w:val="center"/>
          </w:tcPr>
          <w:p w14:paraId="511E9F6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玉屏南路娄山关路南约10米</w:t>
            </w:r>
          </w:p>
        </w:tc>
        <w:tc>
          <w:tcPr>
            <w:tcW w:w="1694" w:type="pct"/>
            <w:tcBorders>
              <w:top w:val="nil"/>
              <w:left w:val="nil"/>
              <w:bottom w:val="single" w:color="auto" w:sz="4" w:space="0"/>
              <w:right w:val="single" w:color="auto" w:sz="4" w:space="0"/>
            </w:tcBorders>
            <w:shd w:val="clear" w:color="auto" w:fill="auto"/>
            <w:noWrap/>
            <w:vAlign w:val="center"/>
          </w:tcPr>
          <w:p w14:paraId="5B55873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非机动车闯红灯、不戴盔</w:t>
            </w:r>
          </w:p>
        </w:tc>
      </w:tr>
      <w:tr w14:paraId="1128F669">
        <w:tblPrEx>
          <w:tblCellMar>
            <w:top w:w="0" w:type="dxa"/>
            <w:left w:w="108" w:type="dxa"/>
            <w:bottom w:w="0" w:type="dxa"/>
            <w:right w:w="108" w:type="dxa"/>
          </w:tblCellMar>
        </w:tblPrEx>
        <w:trPr>
          <w:trHeight w:val="270" w:hRule="atLeast"/>
        </w:trPr>
        <w:tc>
          <w:tcPr>
            <w:tcW w:w="456" w:type="pct"/>
            <w:tcBorders>
              <w:top w:val="nil"/>
              <w:left w:val="single" w:color="auto" w:sz="4" w:space="0"/>
              <w:bottom w:val="single" w:color="auto" w:sz="4" w:space="0"/>
              <w:right w:val="single" w:color="auto" w:sz="4" w:space="0"/>
            </w:tcBorders>
            <w:shd w:val="clear" w:color="auto" w:fill="auto"/>
            <w:noWrap/>
            <w:vAlign w:val="center"/>
          </w:tcPr>
          <w:p w14:paraId="71BA08E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13</w:t>
            </w:r>
          </w:p>
        </w:tc>
        <w:tc>
          <w:tcPr>
            <w:tcW w:w="2848" w:type="pct"/>
            <w:tcBorders>
              <w:top w:val="nil"/>
              <w:left w:val="nil"/>
              <w:bottom w:val="single" w:color="auto" w:sz="4" w:space="0"/>
              <w:right w:val="single" w:color="auto" w:sz="4" w:space="0"/>
            </w:tcBorders>
            <w:shd w:val="clear" w:color="auto" w:fill="auto"/>
            <w:noWrap/>
            <w:vAlign w:val="center"/>
          </w:tcPr>
          <w:p w14:paraId="2712909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中山西路进安顺路南侧约100米（西向东）</w:t>
            </w:r>
          </w:p>
        </w:tc>
        <w:tc>
          <w:tcPr>
            <w:tcW w:w="1694" w:type="pct"/>
            <w:tcBorders>
              <w:top w:val="nil"/>
              <w:left w:val="nil"/>
              <w:bottom w:val="single" w:color="auto" w:sz="4" w:space="0"/>
              <w:right w:val="single" w:color="auto" w:sz="4" w:space="0"/>
            </w:tcBorders>
            <w:shd w:val="clear" w:color="auto" w:fill="auto"/>
            <w:noWrap/>
            <w:vAlign w:val="center"/>
          </w:tcPr>
          <w:p w14:paraId="5F00887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行人闯红灯</w:t>
            </w:r>
          </w:p>
        </w:tc>
      </w:tr>
      <w:tr w14:paraId="312DDA9C">
        <w:tblPrEx>
          <w:tblCellMar>
            <w:top w:w="0" w:type="dxa"/>
            <w:left w:w="108" w:type="dxa"/>
            <w:bottom w:w="0" w:type="dxa"/>
            <w:right w:w="108" w:type="dxa"/>
          </w:tblCellMar>
        </w:tblPrEx>
        <w:trPr>
          <w:trHeight w:val="270" w:hRule="atLeast"/>
        </w:trPr>
        <w:tc>
          <w:tcPr>
            <w:tcW w:w="456" w:type="pct"/>
            <w:tcBorders>
              <w:top w:val="nil"/>
              <w:left w:val="single" w:color="auto" w:sz="4" w:space="0"/>
              <w:bottom w:val="single" w:color="auto" w:sz="4" w:space="0"/>
              <w:right w:val="single" w:color="auto" w:sz="4" w:space="0"/>
            </w:tcBorders>
            <w:shd w:val="clear" w:color="auto" w:fill="auto"/>
            <w:noWrap/>
            <w:vAlign w:val="center"/>
          </w:tcPr>
          <w:p w14:paraId="1ECE863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14</w:t>
            </w:r>
          </w:p>
        </w:tc>
        <w:tc>
          <w:tcPr>
            <w:tcW w:w="2848" w:type="pct"/>
            <w:tcBorders>
              <w:top w:val="nil"/>
              <w:left w:val="nil"/>
              <w:bottom w:val="single" w:color="auto" w:sz="4" w:space="0"/>
              <w:right w:val="single" w:color="auto" w:sz="4" w:space="0"/>
            </w:tcBorders>
            <w:shd w:val="clear" w:color="auto" w:fill="auto"/>
            <w:noWrap/>
            <w:vAlign w:val="center"/>
          </w:tcPr>
          <w:p w14:paraId="51B71D0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中山西路进安顺路南侧约100米（东向西）</w:t>
            </w:r>
          </w:p>
        </w:tc>
        <w:tc>
          <w:tcPr>
            <w:tcW w:w="1694" w:type="pct"/>
            <w:tcBorders>
              <w:top w:val="nil"/>
              <w:left w:val="nil"/>
              <w:bottom w:val="single" w:color="auto" w:sz="4" w:space="0"/>
              <w:right w:val="single" w:color="auto" w:sz="4" w:space="0"/>
            </w:tcBorders>
            <w:shd w:val="clear" w:color="auto" w:fill="auto"/>
            <w:noWrap/>
            <w:vAlign w:val="center"/>
          </w:tcPr>
          <w:p w14:paraId="77D1BD0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行人闯红灯</w:t>
            </w:r>
          </w:p>
        </w:tc>
      </w:tr>
      <w:tr w14:paraId="35AB0590">
        <w:tblPrEx>
          <w:tblCellMar>
            <w:top w:w="0" w:type="dxa"/>
            <w:left w:w="108" w:type="dxa"/>
            <w:bottom w:w="0" w:type="dxa"/>
            <w:right w:w="108" w:type="dxa"/>
          </w:tblCellMar>
        </w:tblPrEx>
        <w:trPr>
          <w:trHeight w:val="270" w:hRule="atLeast"/>
        </w:trPr>
        <w:tc>
          <w:tcPr>
            <w:tcW w:w="456" w:type="pct"/>
            <w:tcBorders>
              <w:top w:val="nil"/>
              <w:left w:val="single" w:color="auto" w:sz="4" w:space="0"/>
              <w:bottom w:val="single" w:color="auto" w:sz="4" w:space="0"/>
              <w:right w:val="single" w:color="auto" w:sz="4" w:space="0"/>
            </w:tcBorders>
            <w:shd w:val="clear" w:color="auto" w:fill="auto"/>
            <w:noWrap/>
            <w:vAlign w:val="center"/>
          </w:tcPr>
          <w:p w14:paraId="55ACA9F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15</w:t>
            </w:r>
          </w:p>
        </w:tc>
        <w:tc>
          <w:tcPr>
            <w:tcW w:w="2848" w:type="pct"/>
            <w:tcBorders>
              <w:top w:val="nil"/>
              <w:left w:val="nil"/>
              <w:bottom w:val="single" w:color="auto" w:sz="4" w:space="0"/>
              <w:right w:val="single" w:color="auto" w:sz="4" w:space="0"/>
            </w:tcBorders>
            <w:shd w:val="clear" w:color="auto" w:fill="auto"/>
            <w:noWrap/>
            <w:vAlign w:val="center"/>
          </w:tcPr>
          <w:p w14:paraId="642C9F7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中山西路出安顺路南侧约100米（西向东）</w:t>
            </w:r>
          </w:p>
        </w:tc>
        <w:tc>
          <w:tcPr>
            <w:tcW w:w="1694" w:type="pct"/>
            <w:tcBorders>
              <w:top w:val="nil"/>
              <w:left w:val="nil"/>
              <w:bottom w:val="single" w:color="auto" w:sz="4" w:space="0"/>
              <w:right w:val="single" w:color="auto" w:sz="4" w:space="0"/>
            </w:tcBorders>
            <w:shd w:val="clear" w:color="auto" w:fill="auto"/>
            <w:noWrap/>
            <w:vAlign w:val="center"/>
          </w:tcPr>
          <w:p w14:paraId="4D5051B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行人闯红灯</w:t>
            </w:r>
          </w:p>
        </w:tc>
      </w:tr>
      <w:tr w14:paraId="61C6D5E8">
        <w:tblPrEx>
          <w:tblCellMar>
            <w:top w:w="0" w:type="dxa"/>
            <w:left w:w="108" w:type="dxa"/>
            <w:bottom w:w="0" w:type="dxa"/>
            <w:right w:w="108" w:type="dxa"/>
          </w:tblCellMar>
        </w:tblPrEx>
        <w:trPr>
          <w:trHeight w:val="270" w:hRule="atLeast"/>
        </w:trPr>
        <w:tc>
          <w:tcPr>
            <w:tcW w:w="456" w:type="pct"/>
            <w:tcBorders>
              <w:top w:val="nil"/>
              <w:left w:val="single" w:color="auto" w:sz="4" w:space="0"/>
              <w:bottom w:val="single" w:color="auto" w:sz="4" w:space="0"/>
              <w:right w:val="single" w:color="auto" w:sz="4" w:space="0"/>
            </w:tcBorders>
            <w:shd w:val="clear" w:color="auto" w:fill="auto"/>
            <w:noWrap/>
            <w:vAlign w:val="center"/>
          </w:tcPr>
          <w:p w14:paraId="3C7FEBD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16</w:t>
            </w:r>
          </w:p>
        </w:tc>
        <w:tc>
          <w:tcPr>
            <w:tcW w:w="2848" w:type="pct"/>
            <w:tcBorders>
              <w:top w:val="nil"/>
              <w:left w:val="nil"/>
              <w:bottom w:val="single" w:color="auto" w:sz="4" w:space="0"/>
              <w:right w:val="single" w:color="auto" w:sz="4" w:space="0"/>
            </w:tcBorders>
            <w:shd w:val="clear" w:color="auto" w:fill="auto"/>
            <w:noWrap/>
            <w:vAlign w:val="center"/>
          </w:tcPr>
          <w:p w14:paraId="7A1D7AB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中山西路进长宁路南约100米</w:t>
            </w:r>
          </w:p>
        </w:tc>
        <w:tc>
          <w:tcPr>
            <w:tcW w:w="1694" w:type="pct"/>
            <w:tcBorders>
              <w:top w:val="nil"/>
              <w:left w:val="nil"/>
              <w:bottom w:val="single" w:color="auto" w:sz="4" w:space="0"/>
              <w:right w:val="single" w:color="auto" w:sz="4" w:space="0"/>
            </w:tcBorders>
            <w:shd w:val="clear" w:color="auto" w:fill="auto"/>
            <w:noWrap/>
            <w:vAlign w:val="center"/>
          </w:tcPr>
          <w:p w14:paraId="6B7B84E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非机动车闯红灯、不戴盔</w:t>
            </w:r>
          </w:p>
        </w:tc>
      </w:tr>
      <w:tr w14:paraId="0CCCA232">
        <w:tblPrEx>
          <w:tblCellMar>
            <w:top w:w="0" w:type="dxa"/>
            <w:left w:w="108" w:type="dxa"/>
            <w:bottom w:w="0" w:type="dxa"/>
            <w:right w:w="108" w:type="dxa"/>
          </w:tblCellMar>
        </w:tblPrEx>
        <w:trPr>
          <w:trHeight w:val="270" w:hRule="atLeast"/>
        </w:trPr>
        <w:tc>
          <w:tcPr>
            <w:tcW w:w="456" w:type="pct"/>
            <w:tcBorders>
              <w:top w:val="nil"/>
              <w:left w:val="single" w:color="auto" w:sz="4" w:space="0"/>
              <w:bottom w:val="single" w:color="auto" w:sz="4" w:space="0"/>
              <w:right w:val="single" w:color="auto" w:sz="4" w:space="0"/>
            </w:tcBorders>
            <w:shd w:val="clear" w:color="auto" w:fill="auto"/>
            <w:noWrap/>
            <w:vAlign w:val="center"/>
          </w:tcPr>
          <w:p w14:paraId="11A07E2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17</w:t>
            </w:r>
          </w:p>
        </w:tc>
        <w:tc>
          <w:tcPr>
            <w:tcW w:w="2848" w:type="pct"/>
            <w:tcBorders>
              <w:top w:val="nil"/>
              <w:left w:val="nil"/>
              <w:bottom w:val="single" w:color="auto" w:sz="4" w:space="0"/>
              <w:right w:val="single" w:color="auto" w:sz="4" w:space="0"/>
            </w:tcBorders>
            <w:shd w:val="clear" w:color="auto" w:fill="auto"/>
            <w:noWrap/>
            <w:vAlign w:val="center"/>
          </w:tcPr>
          <w:p w14:paraId="15DF53B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天山路进娄山关路东约100米</w:t>
            </w:r>
          </w:p>
        </w:tc>
        <w:tc>
          <w:tcPr>
            <w:tcW w:w="1694" w:type="pct"/>
            <w:tcBorders>
              <w:top w:val="nil"/>
              <w:left w:val="nil"/>
              <w:bottom w:val="single" w:color="auto" w:sz="4" w:space="0"/>
              <w:right w:val="single" w:color="auto" w:sz="4" w:space="0"/>
            </w:tcBorders>
            <w:shd w:val="clear" w:color="auto" w:fill="auto"/>
            <w:noWrap/>
            <w:vAlign w:val="center"/>
          </w:tcPr>
          <w:p w14:paraId="43710FC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非机动车闯红灯、不戴盔</w:t>
            </w:r>
          </w:p>
        </w:tc>
      </w:tr>
      <w:tr w14:paraId="4C38690C">
        <w:tblPrEx>
          <w:tblCellMar>
            <w:top w:w="0" w:type="dxa"/>
            <w:left w:w="108" w:type="dxa"/>
            <w:bottom w:w="0" w:type="dxa"/>
            <w:right w:w="108" w:type="dxa"/>
          </w:tblCellMar>
        </w:tblPrEx>
        <w:trPr>
          <w:trHeight w:val="270" w:hRule="atLeast"/>
        </w:trPr>
        <w:tc>
          <w:tcPr>
            <w:tcW w:w="456" w:type="pct"/>
            <w:tcBorders>
              <w:top w:val="nil"/>
              <w:left w:val="single" w:color="auto" w:sz="4" w:space="0"/>
              <w:bottom w:val="single" w:color="auto" w:sz="4" w:space="0"/>
              <w:right w:val="single" w:color="auto" w:sz="4" w:space="0"/>
            </w:tcBorders>
            <w:shd w:val="clear" w:color="auto" w:fill="auto"/>
            <w:noWrap/>
            <w:vAlign w:val="center"/>
          </w:tcPr>
          <w:p w14:paraId="36F4A12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18</w:t>
            </w:r>
          </w:p>
        </w:tc>
        <w:tc>
          <w:tcPr>
            <w:tcW w:w="2848" w:type="pct"/>
            <w:tcBorders>
              <w:top w:val="nil"/>
              <w:left w:val="nil"/>
              <w:bottom w:val="single" w:color="auto" w:sz="4" w:space="0"/>
              <w:right w:val="single" w:color="auto" w:sz="4" w:space="0"/>
            </w:tcBorders>
            <w:shd w:val="clear" w:color="auto" w:fill="auto"/>
            <w:noWrap/>
            <w:vAlign w:val="center"/>
          </w:tcPr>
          <w:p w14:paraId="27DAB0C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天山路出娄山关路东约100米</w:t>
            </w:r>
          </w:p>
        </w:tc>
        <w:tc>
          <w:tcPr>
            <w:tcW w:w="1694" w:type="pct"/>
            <w:tcBorders>
              <w:top w:val="nil"/>
              <w:left w:val="nil"/>
              <w:bottom w:val="single" w:color="auto" w:sz="4" w:space="0"/>
              <w:right w:val="single" w:color="auto" w:sz="4" w:space="0"/>
            </w:tcBorders>
            <w:shd w:val="clear" w:color="auto" w:fill="auto"/>
            <w:noWrap/>
            <w:vAlign w:val="center"/>
          </w:tcPr>
          <w:p w14:paraId="6BB7DB2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非机动车闯红灯、不戴盔</w:t>
            </w:r>
          </w:p>
        </w:tc>
      </w:tr>
      <w:tr w14:paraId="05F2D804">
        <w:tblPrEx>
          <w:tblCellMar>
            <w:top w:w="0" w:type="dxa"/>
            <w:left w:w="108" w:type="dxa"/>
            <w:bottom w:w="0" w:type="dxa"/>
            <w:right w:w="108" w:type="dxa"/>
          </w:tblCellMar>
        </w:tblPrEx>
        <w:trPr>
          <w:trHeight w:val="270" w:hRule="atLeast"/>
        </w:trPr>
        <w:tc>
          <w:tcPr>
            <w:tcW w:w="456" w:type="pct"/>
            <w:tcBorders>
              <w:top w:val="nil"/>
              <w:left w:val="single" w:color="auto" w:sz="4" w:space="0"/>
              <w:bottom w:val="single" w:color="auto" w:sz="4" w:space="0"/>
              <w:right w:val="single" w:color="auto" w:sz="4" w:space="0"/>
            </w:tcBorders>
            <w:shd w:val="clear" w:color="auto" w:fill="auto"/>
            <w:noWrap/>
            <w:vAlign w:val="center"/>
          </w:tcPr>
          <w:p w14:paraId="704EF70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19</w:t>
            </w:r>
          </w:p>
        </w:tc>
        <w:tc>
          <w:tcPr>
            <w:tcW w:w="2848" w:type="pct"/>
            <w:tcBorders>
              <w:top w:val="nil"/>
              <w:left w:val="nil"/>
              <w:bottom w:val="single" w:color="auto" w:sz="4" w:space="0"/>
              <w:right w:val="single" w:color="auto" w:sz="4" w:space="0"/>
            </w:tcBorders>
            <w:shd w:val="clear" w:color="auto" w:fill="auto"/>
            <w:noWrap/>
            <w:vAlign w:val="center"/>
          </w:tcPr>
          <w:p w14:paraId="4613D7E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天山路进娄山关路东约100米（南向北）</w:t>
            </w:r>
          </w:p>
        </w:tc>
        <w:tc>
          <w:tcPr>
            <w:tcW w:w="1694" w:type="pct"/>
            <w:tcBorders>
              <w:top w:val="nil"/>
              <w:left w:val="nil"/>
              <w:bottom w:val="single" w:color="auto" w:sz="4" w:space="0"/>
              <w:right w:val="single" w:color="auto" w:sz="4" w:space="0"/>
            </w:tcBorders>
            <w:shd w:val="clear" w:color="auto" w:fill="auto"/>
            <w:noWrap/>
            <w:vAlign w:val="center"/>
          </w:tcPr>
          <w:p w14:paraId="6D7688E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行人闯红灯</w:t>
            </w:r>
          </w:p>
        </w:tc>
      </w:tr>
      <w:tr w14:paraId="6BBA3547">
        <w:tblPrEx>
          <w:tblCellMar>
            <w:top w:w="0" w:type="dxa"/>
            <w:left w:w="108" w:type="dxa"/>
            <w:bottom w:w="0" w:type="dxa"/>
            <w:right w:w="108" w:type="dxa"/>
          </w:tblCellMar>
        </w:tblPrEx>
        <w:trPr>
          <w:trHeight w:val="270" w:hRule="atLeast"/>
        </w:trPr>
        <w:tc>
          <w:tcPr>
            <w:tcW w:w="456" w:type="pct"/>
            <w:tcBorders>
              <w:top w:val="nil"/>
              <w:left w:val="single" w:color="auto" w:sz="4" w:space="0"/>
              <w:bottom w:val="single" w:color="auto" w:sz="4" w:space="0"/>
              <w:right w:val="single" w:color="auto" w:sz="4" w:space="0"/>
            </w:tcBorders>
            <w:shd w:val="clear" w:color="auto" w:fill="auto"/>
            <w:noWrap/>
            <w:vAlign w:val="center"/>
          </w:tcPr>
          <w:p w14:paraId="599A355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w:t>
            </w:r>
          </w:p>
        </w:tc>
        <w:tc>
          <w:tcPr>
            <w:tcW w:w="2848" w:type="pct"/>
            <w:tcBorders>
              <w:top w:val="nil"/>
              <w:left w:val="nil"/>
              <w:bottom w:val="single" w:color="auto" w:sz="4" w:space="0"/>
              <w:right w:val="single" w:color="auto" w:sz="4" w:space="0"/>
            </w:tcBorders>
            <w:shd w:val="clear" w:color="auto" w:fill="auto"/>
            <w:noWrap/>
            <w:vAlign w:val="center"/>
          </w:tcPr>
          <w:p w14:paraId="6F2103D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天山路进娄山关路东约100米（北向南）</w:t>
            </w:r>
          </w:p>
        </w:tc>
        <w:tc>
          <w:tcPr>
            <w:tcW w:w="1694" w:type="pct"/>
            <w:tcBorders>
              <w:top w:val="nil"/>
              <w:left w:val="nil"/>
              <w:bottom w:val="single" w:color="auto" w:sz="4" w:space="0"/>
              <w:right w:val="single" w:color="auto" w:sz="4" w:space="0"/>
            </w:tcBorders>
            <w:shd w:val="clear" w:color="auto" w:fill="auto"/>
            <w:noWrap/>
            <w:vAlign w:val="center"/>
          </w:tcPr>
          <w:p w14:paraId="1D9373D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行人闯红灯</w:t>
            </w:r>
          </w:p>
        </w:tc>
      </w:tr>
      <w:tr w14:paraId="23B2BABE">
        <w:tblPrEx>
          <w:tblCellMar>
            <w:top w:w="0" w:type="dxa"/>
            <w:left w:w="108" w:type="dxa"/>
            <w:bottom w:w="0" w:type="dxa"/>
            <w:right w:w="108" w:type="dxa"/>
          </w:tblCellMar>
        </w:tblPrEx>
        <w:trPr>
          <w:trHeight w:val="270" w:hRule="atLeast"/>
        </w:trPr>
        <w:tc>
          <w:tcPr>
            <w:tcW w:w="456" w:type="pct"/>
            <w:tcBorders>
              <w:top w:val="nil"/>
              <w:left w:val="single" w:color="auto" w:sz="4" w:space="0"/>
              <w:bottom w:val="single" w:color="auto" w:sz="4" w:space="0"/>
              <w:right w:val="single" w:color="auto" w:sz="4" w:space="0"/>
            </w:tcBorders>
            <w:shd w:val="clear" w:color="auto" w:fill="auto"/>
            <w:noWrap/>
            <w:vAlign w:val="center"/>
          </w:tcPr>
          <w:p w14:paraId="41D9764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21</w:t>
            </w:r>
          </w:p>
        </w:tc>
        <w:tc>
          <w:tcPr>
            <w:tcW w:w="2848" w:type="pct"/>
            <w:tcBorders>
              <w:top w:val="nil"/>
              <w:left w:val="nil"/>
              <w:bottom w:val="single" w:color="auto" w:sz="4" w:space="0"/>
              <w:right w:val="single" w:color="auto" w:sz="4" w:space="0"/>
            </w:tcBorders>
            <w:shd w:val="clear" w:color="auto" w:fill="auto"/>
            <w:noWrap/>
            <w:vAlign w:val="center"/>
          </w:tcPr>
          <w:p w14:paraId="2C010B0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天山路出娄山关路东约100米（南向北）</w:t>
            </w:r>
          </w:p>
        </w:tc>
        <w:tc>
          <w:tcPr>
            <w:tcW w:w="1694" w:type="pct"/>
            <w:tcBorders>
              <w:top w:val="nil"/>
              <w:left w:val="nil"/>
              <w:bottom w:val="single" w:color="auto" w:sz="4" w:space="0"/>
              <w:right w:val="single" w:color="auto" w:sz="4" w:space="0"/>
            </w:tcBorders>
            <w:shd w:val="clear" w:color="auto" w:fill="auto"/>
            <w:noWrap/>
            <w:vAlign w:val="center"/>
          </w:tcPr>
          <w:p w14:paraId="6FBC9F5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行人闯红灯</w:t>
            </w:r>
          </w:p>
        </w:tc>
      </w:tr>
      <w:tr w14:paraId="161C9D95">
        <w:tblPrEx>
          <w:tblCellMar>
            <w:top w:w="0" w:type="dxa"/>
            <w:left w:w="108" w:type="dxa"/>
            <w:bottom w:w="0" w:type="dxa"/>
            <w:right w:w="108" w:type="dxa"/>
          </w:tblCellMar>
        </w:tblPrEx>
        <w:trPr>
          <w:trHeight w:val="270" w:hRule="atLeast"/>
        </w:trPr>
        <w:tc>
          <w:tcPr>
            <w:tcW w:w="456" w:type="pct"/>
            <w:tcBorders>
              <w:top w:val="nil"/>
              <w:left w:val="single" w:color="auto" w:sz="4" w:space="0"/>
              <w:bottom w:val="single" w:color="auto" w:sz="4" w:space="0"/>
              <w:right w:val="single" w:color="auto" w:sz="4" w:space="0"/>
            </w:tcBorders>
            <w:shd w:val="clear" w:color="auto" w:fill="auto"/>
            <w:noWrap/>
            <w:vAlign w:val="center"/>
          </w:tcPr>
          <w:p w14:paraId="5CCF2D0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22</w:t>
            </w:r>
          </w:p>
        </w:tc>
        <w:tc>
          <w:tcPr>
            <w:tcW w:w="2848" w:type="pct"/>
            <w:tcBorders>
              <w:top w:val="nil"/>
              <w:left w:val="nil"/>
              <w:bottom w:val="single" w:color="auto" w:sz="4" w:space="0"/>
              <w:right w:val="single" w:color="auto" w:sz="4" w:space="0"/>
            </w:tcBorders>
            <w:shd w:val="clear" w:color="auto" w:fill="auto"/>
            <w:noWrap/>
            <w:vAlign w:val="center"/>
          </w:tcPr>
          <w:p w14:paraId="675026D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天山路出娄山关路东约100米（北向南）</w:t>
            </w:r>
          </w:p>
        </w:tc>
        <w:tc>
          <w:tcPr>
            <w:tcW w:w="1694" w:type="pct"/>
            <w:tcBorders>
              <w:top w:val="nil"/>
              <w:left w:val="nil"/>
              <w:bottom w:val="single" w:color="auto" w:sz="4" w:space="0"/>
              <w:right w:val="single" w:color="auto" w:sz="4" w:space="0"/>
            </w:tcBorders>
            <w:shd w:val="clear" w:color="auto" w:fill="auto"/>
            <w:noWrap/>
            <w:vAlign w:val="center"/>
          </w:tcPr>
          <w:p w14:paraId="4AEE334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行人闯红灯</w:t>
            </w:r>
          </w:p>
        </w:tc>
      </w:tr>
      <w:tr w14:paraId="7C415FF6">
        <w:tblPrEx>
          <w:tblCellMar>
            <w:top w:w="0" w:type="dxa"/>
            <w:left w:w="108" w:type="dxa"/>
            <w:bottom w:w="0" w:type="dxa"/>
            <w:right w:w="108" w:type="dxa"/>
          </w:tblCellMar>
        </w:tblPrEx>
        <w:trPr>
          <w:trHeight w:val="270" w:hRule="atLeast"/>
        </w:trPr>
        <w:tc>
          <w:tcPr>
            <w:tcW w:w="456" w:type="pct"/>
            <w:tcBorders>
              <w:top w:val="nil"/>
              <w:left w:val="single" w:color="auto" w:sz="4" w:space="0"/>
              <w:bottom w:val="single" w:color="auto" w:sz="4" w:space="0"/>
              <w:right w:val="single" w:color="auto" w:sz="4" w:space="0"/>
            </w:tcBorders>
            <w:shd w:val="clear" w:color="auto" w:fill="auto"/>
            <w:noWrap/>
            <w:vAlign w:val="center"/>
          </w:tcPr>
          <w:p w14:paraId="342132A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23</w:t>
            </w:r>
          </w:p>
        </w:tc>
        <w:tc>
          <w:tcPr>
            <w:tcW w:w="2848" w:type="pct"/>
            <w:tcBorders>
              <w:top w:val="nil"/>
              <w:left w:val="nil"/>
              <w:bottom w:val="single" w:color="auto" w:sz="4" w:space="0"/>
              <w:right w:val="single" w:color="auto" w:sz="4" w:space="0"/>
            </w:tcBorders>
            <w:shd w:val="clear" w:color="auto" w:fill="auto"/>
            <w:noWrap/>
            <w:vAlign w:val="center"/>
          </w:tcPr>
          <w:p w14:paraId="6EC589D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天山路进古北路东约100米</w:t>
            </w:r>
          </w:p>
        </w:tc>
        <w:tc>
          <w:tcPr>
            <w:tcW w:w="1694" w:type="pct"/>
            <w:tcBorders>
              <w:top w:val="nil"/>
              <w:left w:val="nil"/>
              <w:bottom w:val="single" w:color="auto" w:sz="4" w:space="0"/>
              <w:right w:val="single" w:color="auto" w:sz="4" w:space="0"/>
            </w:tcBorders>
            <w:shd w:val="clear" w:color="auto" w:fill="auto"/>
            <w:noWrap/>
            <w:vAlign w:val="center"/>
          </w:tcPr>
          <w:p w14:paraId="1376E96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非机动车闯红灯、不戴盔</w:t>
            </w:r>
          </w:p>
        </w:tc>
      </w:tr>
      <w:tr w14:paraId="5882199F">
        <w:tblPrEx>
          <w:tblCellMar>
            <w:top w:w="0" w:type="dxa"/>
            <w:left w:w="108" w:type="dxa"/>
            <w:bottom w:w="0" w:type="dxa"/>
            <w:right w:w="108" w:type="dxa"/>
          </w:tblCellMar>
        </w:tblPrEx>
        <w:trPr>
          <w:trHeight w:val="270" w:hRule="atLeast"/>
        </w:trPr>
        <w:tc>
          <w:tcPr>
            <w:tcW w:w="456" w:type="pct"/>
            <w:tcBorders>
              <w:top w:val="nil"/>
              <w:left w:val="single" w:color="auto" w:sz="4" w:space="0"/>
              <w:bottom w:val="single" w:color="auto" w:sz="4" w:space="0"/>
              <w:right w:val="single" w:color="auto" w:sz="4" w:space="0"/>
            </w:tcBorders>
            <w:shd w:val="clear" w:color="auto" w:fill="auto"/>
            <w:noWrap/>
            <w:vAlign w:val="center"/>
          </w:tcPr>
          <w:p w14:paraId="241E757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24</w:t>
            </w:r>
          </w:p>
        </w:tc>
        <w:tc>
          <w:tcPr>
            <w:tcW w:w="2848" w:type="pct"/>
            <w:tcBorders>
              <w:top w:val="nil"/>
              <w:left w:val="nil"/>
              <w:bottom w:val="single" w:color="auto" w:sz="4" w:space="0"/>
              <w:right w:val="single" w:color="auto" w:sz="4" w:space="0"/>
            </w:tcBorders>
            <w:shd w:val="clear" w:color="auto" w:fill="auto"/>
            <w:noWrap/>
            <w:vAlign w:val="center"/>
          </w:tcPr>
          <w:p w14:paraId="56F3627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天山路出古北路东约100米</w:t>
            </w:r>
          </w:p>
        </w:tc>
        <w:tc>
          <w:tcPr>
            <w:tcW w:w="1694" w:type="pct"/>
            <w:tcBorders>
              <w:top w:val="nil"/>
              <w:left w:val="nil"/>
              <w:bottom w:val="single" w:color="auto" w:sz="4" w:space="0"/>
              <w:right w:val="single" w:color="auto" w:sz="4" w:space="0"/>
            </w:tcBorders>
            <w:shd w:val="clear" w:color="auto" w:fill="auto"/>
            <w:noWrap/>
            <w:vAlign w:val="center"/>
          </w:tcPr>
          <w:p w14:paraId="31F9089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非机动车闯红灯、不戴盔</w:t>
            </w:r>
          </w:p>
        </w:tc>
      </w:tr>
      <w:tr w14:paraId="551906CB">
        <w:tblPrEx>
          <w:tblCellMar>
            <w:top w:w="0" w:type="dxa"/>
            <w:left w:w="108" w:type="dxa"/>
            <w:bottom w:w="0" w:type="dxa"/>
            <w:right w:w="108" w:type="dxa"/>
          </w:tblCellMar>
        </w:tblPrEx>
        <w:trPr>
          <w:trHeight w:val="270" w:hRule="atLeast"/>
        </w:trPr>
        <w:tc>
          <w:tcPr>
            <w:tcW w:w="456" w:type="pct"/>
            <w:tcBorders>
              <w:top w:val="nil"/>
              <w:left w:val="single" w:color="auto" w:sz="4" w:space="0"/>
              <w:bottom w:val="single" w:color="auto" w:sz="4" w:space="0"/>
              <w:right w:val="single" w:color="auto" w:sz="4" w:space="0"/>
            </w:tcBorders>
            <w:shd w:val="clear" w:color="auto" w:fill="auto"/>
            <w:noWrap/>
            <w:vAlign w:val="center"/>
          </w:tcPr>
          <w:p w14:paraId="40BE2CE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25</w:t>
            </w:r>
          </w:p>
        </w:tc>
        <w:tc>
          <w:tcPr>
            <w:tcW w:w="2848" w:type="pct"/>
            <w:tcBorders>
              <w:top w:val="nil"/>
              <w:left w:val="nil"/>
              <w:bottom w:val="single" w:color="auto" w:sz="4" w:space="0"/>
              <w:right w:val="single" w:color="auto" w:sz="4" w:space="0"/>
            </w:tcBorders>
            <w:shd w:val="clear" w:color="auto" w:fill="auto"/>
            <w:noWrap/>
            <w:vAlign w:val="center"/>
          </w:tcPr>
          <w:p w14:paraId="4EAF142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天山路进古北路东约100米（南向北）</w:t>
            </w:r>
          </w:p>
        </w:tc>
        <w:tc>
          <w:tcPr>
            <w:tcW w:w="1694" w:type="pct"/>
            <w:tcBorders>
              <w:top w:val="nil"/>
              <w:left w:val="nil"/>
              <w:bottom w:val="single" w:color="auto" w:sz="4" w:space="0"/>
              <w:right w:val="single" w:color="auto" w:sz="4" w:space="0"/>
            </w:tcBorders>
            <w:shd w:val="clear" w:color="auto" w:fill="auto"/>
            <w:noWrap/>
            <w:vAlign w:val="center"/>
          </w:tcPr>
          <w:p w14:paraId="03F9407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行人闯红灯</w:t>
            </w:r>
          </w:p>
        </w:tc>
      </w:tr>
      <w:tr w14:paraId="516EC12A">
        <w:tblPrEx>
          <w:tblCellMar>
            <w:top w:w="0" w:type="dxa"/>
            <w:left w:w="108" w:type="dxa"/>
            <w:bottom w:w="0" w:type="dxa"/>
            <w:right w:w="108" w:type="dxa"/>
          </w:tblCellMar>
        </w:tblPrEx>
        <w:trPr>
          <w:trHeight w:val="270" w:hRule="atLeast"/>
        </w:trPr>
        <w:tc>
          <w:tcPr>
            <w:tcW w:w="456" w:type="pct"/>
            <w:tcBorders>
              <w:top w:val="nil"/>
              <w:left w:val="single" w:color="auto" w:sz="4" w:space="0"/>
              <w:bottom w:val="single" w:color="auto" w:sz="4" w:space="0"/>
              <w:right w:val="single" w:color="auto" w:sz="4" w:space="0"/>
            </w:tcBorders>
            <w:shd w:val="clear" w:color="auto" w:fill="auto"/>
            <w:noWrap/>
            <w:vAlign w:val="center"/>
          </w:tcPr>
          <w:p w14:paraId="5690BC9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26</w:t>
            </w:r>
          </w:p>
        </w:tc>
        <w:tc>
          <w:tcPr>
            <w:tcW w:w="2848" w:type="pct"/>
            <w:tcBorders>
              <w:top w:val="nil"/>
              <w:left w:val="nil"/>
              <w:bottom w:val="single" w:color="auto" w:sz="4" w:space="0"/>
              <w:right w:val="single" w:color="auto" w:sz="4" w:space="0"/>
            </w:tcBorders>
            <w:shd w:val="clear" w:color="auto" w:fill="auto"/>
            <w:noWrap/>
            <w:vAlign w:val="center"/>
          </w:tcPr>
          <w:p w14:paraId="4F3F6DE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天山路进古北路东约100米（北向南）</w:t>
            </w:r>
          </w:p>
        </w:tc>
        <w:tc>
          <w:tcPr>
            <w:tcW w:w="1694" w:type="pct"/>
            <w:tcBorders>
              <w:top w:val="nil"/>
              <w:left w:val="nil"/>
              <w:bottom w:val="single" w:color="auto" w:sz="4" w:space="0"/>
              <w:right w:val="single" w:color="auto" w:sz="4" w:space="0"/>
            </w:tcBorders>
            <w:shd w:val="clear" w:color="auto" w:fill="auto"/>
            <w:noWrap/>
            <w:vAlign w:val="center"/>
          </w:tcPr>
          <w:p w14:paraId="2C5D99D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行人闯红灯</w:t>
            </w:r>
          </w:p>
        </w:tc>
      </w:tr>
      <w:tr w14:paraId="4EBF8862">
        <w:tblPrEx>
          <w:tblCellMar>
            <w:top w:w="0" w:type="dxa"/>
            <w:left w:w="108" w:type="dxa"/>
            <w:bottom w:w="0" w:type="dxa"/>
            <w:right w:w="108" w:type="dxa"/>
          </w:tblCellMar>
        </w:tblPrEx>
        <w:trPr>
          <w:trHeight w:val="270" w:hRule="atLeast"/>
        </w:trPr>
        <w:tc>
          <w:tcPr>
            <w:tcW w:w="456" w:type="pct"/>
            <w:tcBorders>
              <w:top w:val="nil"/>
              <w:left w:val="single" w:color="auto" w:sz="4" w:space="0"/>
              <w:bottom w:val="single" w:color="auto" w:sz="4" w:space="0"/>
              <w:right w:val="single" w:color="auto" w:sz="4" w:space="0"/>
            </w:tcBorders>
            <w:shd w:val="clear" w:color="auto" w:fill="auto"/>
            <w:noWrap/>
            <w:vAlign w:val="center"/>
          </w:tcPr>
          <w:p w14:paraId="3DD6483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27</w:t>
            </w:r>
          </w:p>
        </w:tc>
        <w:tc>
          <w:tcPr>
            <w:tcW w:w="2848" w:type="pct"/>
            <w:tcBorders>
              <w:top w:val="nil"/>
              <w:left w:val="nil"/>
              <w:bottom w:val="single" w:color="auto" w:sz="4" w:space="0"/>
              <w:right w:val="single" w:color="auto" w:sz="4" w:space="0"/>
            </w:tcBorders>
            <w:shd w:val="clear" w:color="auto" w:fill="auto"/>
            <w:noWrap/>
            <w:vAlign w:val="center"/>
          </w:tcPr>
          <w:p w14:paraId="0348E95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天山路出古北路东约100米（南向北）</w:t>
            </w:r>
          </w:p>
        </w:tc>
        <w:tc>
          <w:tcPr>
            <w:tcW w:w="1694" w:type="pct"/>
            <w:tcBorders>
              <w:top w:val="nil"/>
              <w:left w:val="nil"/>
              <w:bottom w:val="single" w:color="auto" w:sz="4" w:space="0"/>
              <w:right w:val="single" w:color="auto" w:sz="4" w:space="0"/>
            </w:tcBorders>
            <w:shd w:val="clear" w:color="auto" w:fill="auto"/>
            <w:noWrap/>
            <w:vAlign w:val="center"/>
          </w:tcPr>
          <w:p w14:paraId="559FC4D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行人闯红灯</w:t>
            </w:r>
          </w:p>
        </w:tc>
      </w:tr>
      <w:tr w14:paraId="290A79FD">
        <w:tblPrEx>
          <w:tblCellMar>
            <w:top w:w="0" w:type="dxa"/>
            <w:left w:w="108" w:type="dxa"/>
            <w:bottom w:w="0" w:type="dxa"/>
            <w:right w:w="108" w:type="dxa"/>
          </w:tblCellMar>
        </w:tblPrEx>
        <w:trPr>
          <w:trHeight w:val="270" w:hRule="atLeast"/>
        </w:trPr>
        <w:tc>
          <w:tcPr>
            <w:tcW w:w="456" w:type="pct"/>
            <w:tcBorders>
              <w:top w:val="nil"/>
              <w:left w:val="single" w:color="auto" w:sz="4" w:space="0"/>
              <w:bottom w:val="single" w:color="auto" w:sz="4" w:space="0"/>
              <w:right w:val="single" w:color="auto" w:sz="4" w:space="0"/>
            </w:tcBorders>
            <w:shd w:val="clear" w:color="auto" w:fill="auto"/>
            <w:noWrap/>
            <w:vAlign w:val="center"/>
          </w:tcPr>
          <w:p w14:paraId="24F2EF9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28</w:t>
            </w:r>
          </w:p>
        </w:tc>
        <w:tc>
          <w:tcPr>
            <w:tcW w:w="2848" w:type="pct"/>
            <w:tcBorders>
              <w:top w:val="nil"/>
              <w:left w:val="nil"/>
              <w:bottom w:val="single" w:color="auto" w:sz="4" w:space="0"/>
              <w:right w:val="single" w:color="auto" w:sz="4" w:space="0"/>
            </w:tcBorders>
            <w:shd w:val="clear" w:color="auto" w:fill="auto"/>
            <w:noWrap/>
            <w:vAlign w:val="center"/>
          </w:tcPr>
          <w:p w14:paraId="537CD2F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天山路出古北路东约100米（北向南）</w:t>
            </w:r>
          </w:p>
        </w:tc>
        <w:tc>
          <w:tcPr>
            <w:tcW w:w="1694" w:type="pct"/>
            <w:tcBorders>
              <w:top w:val="nil"/>
              <w:left w:val="nil"/>
              <w:bottom w:val="single" w:color="auto" w:sz="4" w:space="0"/>
              <w:right w:val="single" w:color="auto" w:sz="4" w:space="0"/>
            </w:tcBorders>
            <w:shd w:val="clear" w:color="auto" w:fill="auto"/>
            <w:noWrap/>
            <w:vAlign w:val="center"/>
          </w:tcPr>
          <w:p w14:paraId="337DCA5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行人闯红灯</w:t>
            </w:r>
          </w:p>
        </w:tc>
      </w:tr>
      <w:tr w14:paraId="490BAFBB">
        <w:tblPrEx>
          <w:tblCellMar>
            <w:top w:w="0" w:type="dxa"/>
            <w:left w:w="108" w:type="dxa"/>
            <w:bottom w:w="0" w:type="dxa"/>
            <w:right w:w="108" w:type="dxa"/>
          </w:tblCellMar>
        </w:tblPrEx>
        <w:trPr>
          <w:trHeight w:val="270" w:hRule="atLeast"/>
        </w:trPr>
        <w:tc>
          <w:tcPr>
            <w:tcW w:w="456" w:type="pct"/>
            <w:tcBorders>
              <w:top w:val="nil"/>
              <w:left w:val="single" w:color="auto" w:sz="4" w:space="0"/>
              <w:bottom w:val="single" w:color="auto" w:sz="4" w:space="0"/>
              <w:right w:val="single" w:color="auto" w:sz="4" w:space="0"/>
            </w:tcBorders>
            <w:shd w:val="clear" w:color="auto" w:fill="auto"/>
            <w:noWrap/>
            <w:vAlign w:val="center"/>
          </w:tcPr>
          <w:p w14:paraId="03606B6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29</w:t>
            </w:r>
          </w:p>
        </w:tc>
        <w:tc>
          <w:tcPr>
            <w:tcW w:w="2848" w:type="pct"/>
            <w:tcBorders>
              <w:top w:val="nil"/>
              <w:left w:val="nil"/>
              <w:bottom w:val="single" w:color="auto" w:sz="4" w:space="0"/>
              <w:right w:val="single" w:color="auto" w:sz="4" w:space="0"/>
            </w:tcBorders>
            <w:shd w:val="clear" w:color="auto" w:fill="auto"/>
            <w:noWrap/>
            <w:vAlign w:val="center"/>
          </w:tcPr>
          <w:p w14:paraId="7DBABF8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法华镇路定西路东侧10米</w:t>
            </w:r>
          </w:p>
        </w:tc>
        <w:tc>
          <w:tcPr>
            <w:tcW w:w="1694" w:type="pct"/>
            <w:tcBorders>
              <w:top w:val="nil"/>
              <w:left w:val="nil"/>
              <w:bottom w:val="single" w:color="auto" w:sz="4" w:space="0"/>
              <w:right w:val="single" w:color="auto" w:sz="4" w:space="0"/>
            </w:tcBorders>
            <w:shd w:val="clear" w:color="auto" w:fill="auto"/>
            <w:noWrap/>
            <w:vAlign w:val="center"/>
          </w:tcPr>
          <w:p w14:paraId="43448E8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非机动车闯红灯、不戴盔</w:t>
            </w:r>
          </w:p>
        </w:tc>
      </w:tr>
      <w:tr w14:paraId="7FC53BAA">
        <w:tblPrEx>
          <w:tblCellMar>
            <w:top w:w="0" w:type="dxa"/>
            <w:left w:w="108" w:type="dxa"/>
            <w:bottom w:w="0" w:type="dxa"/>
            <w:right w:w="108" w:type="dxa"/>
          </w:tblCellMar>
        </w:tblPrEx>
        <w:trPr>
          <w:trHeight w:val="270" w:hRule="atLeast"/>
        </w:trPr>
        <w:tc>
          <w:tcPr>
            <w:tcW w:w="456" w:type="pct"/>
            <w:tcBorders>
              <w:top w:val="nil"/>
              <w:left w:val="single" w:color="auto" w:sz="4" w:space="0"/>
              <w:bottom w:val="single" w:color="auto" w:sz="4" w:space="0"/>
              <w:right w:val="single" w:color="auto" w:sz="4" w:space="0"/>
            </w:tcBorders>
            <w:shd w:val="clear" w:color="auto" w:fill="auto"/>
            <w:noWrap/>
            <w:vAlign w:val="center"/>
          </w:tcPr>
          <w:p w14:paraId="790C439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30</w:t>
            </w:r>
          </w:p>
        </w:tc>
        <w:tc>
          <w:tcPr>
            <w:tcW w:w="2848" w:type="pct"/>
            <w:tcBorders>
              <w:top w:val="nil"/>
              <w:left w:val="nil"/>
              <w:bottom w:val="single" w:color="auto" w:sz="4" w:space="0"/>
              <w:right w:val="single" w:color="auto" w:sz="4" w:space="0"/>
            </w:tcBorders>
            <w:shd w:val="clear" w:color="auto" w:fill="auto"/>
            <w:noWrap/>
            <w:vAlign w:val="center"/>
          </w:tcPr>
          <w:p w14:paraId="09096B2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法华镇路定西路南侧10米</w:t>
            </w:r>
          </w:p>
        </w:tc>
        <w:tc>
          <w:tcPr>
            <w:tcW w:w="1694" w:type="pct"/>
            <w:tcBorders>
              <w:top w:val="nil"/>
              <w:left w:val="nil"/>
              <w:bottom w:val="single" w:color="auto" w:sz="4" w:space="0"/>
              <w:right w:val="single" w:color="auto" w:sz="4" w:space="0"/>
            </w:tcBorders>
            <w:shd w:val="clear" w:color="auto" w:fill="auto"/>
            <w:noWrap/>
            <w:vAlign w:val="center"/>
          </w:tcPr>
          <w:p w14:paraId="634D8AA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非机动车闯红灯、不戴盔</w:t>
            </w:r>
          </w:p>
        </w:tc>
      </w:tr>
      <w:tr w14:paraId="3BBF5B53">
        <w:tblPrEx>
          <w:tblCellMar>
            <w:top w:w="0" w:type="dxa"/>
            <w:left w:w="108" w:type="dxa"/>
            <w:bottom w:w="0" w:type="dxa"/>
            <w:right w:w="108" w:type="dxa"/>
          </w:tblCellMar>
        </w:tblPrEx>
        <w:trPr>
          <w:trHeight w:val="270" w:hRule="atLeast"/>
        </w:trPr>
        <w:tc>
          <w:tcPr>
            <w:tcW w:w="456" w:type="pct"/>
            <w:tcBorders>
              <w:top w:val="nil"/>
              <w:left w:val="single" w:color="auto" w:sz="4" w:space="0"/>
              <w:bottom w:val="single" w:color="auto" w:sz="4" w:space="0"/>
              <w:right w:val="single" w:color="auto" w:sz="4" w:space="0"/>
            </w:tcBorders>
            <w:shd w:val="clear" w:color="auto" w:fill="auto"/>
            <w:noWrap/>
            <w:vAlign w:val="center"/>
          </w:tcPr>
          <w:p w14:paraId="03CFCBB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31</w:t>
            </w:r>
          </w:p>
        </w:tc>
        <w:tc>
          <w:tcPr>
            <w:tcW w:w="2848" w:type="pct"/>
            <w:tcBorders>
              <w:top w:val="nil"/>
              <w:left w:val="nil"/>
              <w:bottom w:val="single" w:color="auto" w:sz="4" w:space="0"/>
              <w:right w:val="single" w:color="auto" w:sz="4" w:space="0"/>
            </w:tcBorders>
            <w:shd w:val="clear" w:color="auto" w:fill="auto"/>
            <w:noWrap/>
            <w:vAlign w:val="center"/>
          </w:tcPr>
          <w:p w14:paraId="6694915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法华镇路定西路西侧10米</w:t>
            </w:r>
          </w:p>
        </w:tc>
        <w:tc>
          <w:tcPr>
            <w:tcW w:w="1694" w:type="pct"/>
            <w:tcBorders>
              <w:top w:val="nil"/>
              <w:left w:val="nil"/>
              <w:bottom w:val="single" w:color="auto" w:sz="4" w:space="0"/>
              <w:right w:val="single" w:color="auto" w:sz="4" w:space="0"/>
            </w:tcBorders>
            <w:shd w:val="clear" w:color="auto" w:fill="auto"/>
            <w:noWrap/>
            <w:vAlign w:val="center"/>
          </w:tcPr>
          <w:p w14:paraId="571DFE0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非机动车闯红灯、不戴盔</w:t>
            </w:r>
          </w:p>
        </w:tc>
      </w:tr>
      <w:tr w14:paraId="49CFE35A">
        <w:tblPrEx>
          <w:tblCellMar>
            <w:top w:w="0" w:type="dxa"/>
            <w:left w:w="108" w:type="dxa"/>
            <w:bottom w:w="0" w:type="dxa"/>
            <w:right w:w="108" w:type="dxa"/>
          </w:tblCellMar>
        </w:tblPrEx>
        <w:trPr>
          <w:trHeight w:val="270" w:hRule="atLeast"/>
        </w:trPr>
        <w:tc>
          <w:tcPr>
            <w:tcW w:w="456" w:type="pct"/>
            <w:tcBorders>
              <w:top w:val="nil"/>
              <w:left w:val="single" w:color="auto" w:sz="4" w:space="0"/>
              <w:bottom w:val="single" w:color="auto" w:sz="4" w:space="0"/>
              <w:right w:val="single" w:color="auto" w:sz="4" w:space="0"/>
            </w:tcBorders>
            <w:shd w:val="clear" w:color="auto" w:fill="auto"/>
            <w:noWrap/>
            <w:vAlign w:val="center"/>
          </w:tcPr>
          <w:p w14:paraId="4E1E260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32</w:t>
            </w:r>
          </w:p>
        </w:tc>
        <w:tc>
          <w:tcPr>
            <w:tcW w:w="2848" w:type="pct"/>
            <w:tcBorders>
              <w:top w:val="nil"/>
              <w:left w:val="nil"/>
              <w:bottom w:val="single" w:color="auto" w:sz="4" w:space="0"/>
              <w:right w:val="single" w:color="auto" w:sz="4" w:space="0"/>
            </w:tcBorders>
            <w:shd w:val="clear" w:color="auto" w:fill="auto"/>
            <w:noWrap/>
            <w:vAlign w:val="center"/>
          </w:tcPr>
          <w:p w14:paraId="5691C7B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法华镇路定西路北侧10米</w:t>
            </w:r>
          </w:p>
        </w:tc>
        <w:tc>
          <w:tcPr>
            <w:tcW w:w="1694" w:type="pct"/>
            <w:tcBorders>
              <w:top w:val="nil"/>
              <w:left w:val="nil"/>
              <w:bottom w:val="single" w:color="auto" w:sz="4" w:space="0"/>
              <w:right w:val="single" w:color="auto" w:sz="4" w:space="0"/>
            </w:tcBorders>
            <w:shd w:val="clear" w:color="auto" w:fill="auto"/>
            <w:noWrap/>
            <w:vAlign w:val="center"/>
          </w:tcPr>
          <w:p w14:paraId="1775A86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非机动车闯红灯、不戴盔</w:t>
            </w:r>
          </w:p>
        </w:tc>
      </w:tr>
    </w:tbl>
    <w:p w14:paraId="3F759E79">
      <w:pPr>
        <w:pStyle w:val="9"/>
        <w:ind w:firstLine="0" w:firstLineChars="0"/>
        <w:rPr>
          <w:rFonts w:hint="eastAsia"/>
          <w:b/>
        </w:rPr>
      </w:pPr>
    </w:p>
    <w:p w14:paraId="64491686">
      <w:pPr>
        <w:pStyle w:val="9"/>
        <w:ind w:firstLine="0" w:firstLineChars="0"/>
        <w:outlineLvl w:val="2"/>
        <w:rPr>
          <w:rFonts w:hint="eastAsia"/>
          <w:b w:val="0"/>
          <w:bCs w:val="0"/>
        </w:rPr>
      </w:pPr>
      <w:r>
        <w:rPr>
          <w:rFonts w:hint="eastAsia"/>
          <w:b w:val="0"/>
          <w:bCs w:val="0"/>
        </w:rPr>
        <w:t>RFID新增建设点位清单</w:t>
      </w:r>
    </w:p>
    <w:tbl>
      <w:tblPr>
        <w:tblStyle w:val="6"/>
        <w:tblW w:w="5000" w:type="pct"/>
        <w:tblInd w:w="0" w:type="dxa"/>
        <w:tblLayout w:type="autofit"/>
        <w:tblCellMar>
          <w:top w:w="0" w:type="dxa"/>
          <w:left w:w="108" w:type="dxa"/>
          <w:bottom w:w="0" w:type="dxa"/>
          <w:right w:w="108" w:type="dxa"/>
        </w:tblCellMar>
      </w:tblPr>
      <w:tblGrid>
        <w:gridCol w:w="814"/>
        <w:gridCol w:w="3558"/>
        <w:gridCol w:w="3011"/>
        <w:gridCol w:w="1791"/>
      </w:tblGrid>
      <w:tr w14:paraId="6BE07073">
        <w:tblPrEx>
          <w:tblCellMar>
            <w:top w:w="0" w:type="dxa"/>
            <w:left w:w="108" w:type="dxa"/>
            <w:bottom w:w="0" w:type="dxa"/>
            <w:right w:w="108" w:type="dxa"/>
          </w:tblCellMar>
        </w:tblPrEx>
        <w:trPr>
          <w:trHeight w:val="270" w:hRule="atLeast"/>
        </w:trPr>
        <w:tc>
          <w:tcPr>
            <w:tcW w:w="5000" w:type="pct"/>
            <w:gridSpan w:val="4"/>
            <w:tcBorders>
              <w:top w:val="single" w:color="auto" w:sz="4" w:space="0"/>
              <w:left w:val="single" w:color="auto" w:sz="4" w:space="0"/>
              <w:bottom w:val="single" w:color="auto" w:sz="4" w:space="0"/>
              <w:right w:val="single" w:color="000000" w:sz="4" w:space="0"/>
            </w:tcBorders>
            <w:shd w:val="clear" w:color="auto" w:fill="auto"/>
            <w:noWrap/>
            <w:vAlign w:val="center"/>
          </w:tcPr>
          <w:p w14:paraId="604DCA55">
            <w:pPr>
              <w:widowControl/>
              <w:jc w:val="center"/>
              <w:rPr>
                <w:rFonts w:hint="eastAsia" w:ascii="宋体" w:hAnsi="宋体" w:cs="宋体"/>
                <w:color w:val="000000"/>
                <w:kern w:val="0"/>
                <w:sz w:val="22"/>
                <w:szCs w:val="22"/>
              </w:rPr>
            </w:pPr>
            <w:bookmarkStart w:id="26" w:name="_Toc167116762"/>
            <w:bookmarkStart w:id="27" w:name="_Toc167116763"/>
            <w:r>
              <w:rPr>
                <w:rFonts w:hint="eastAsia" w:ascii="宋体" w:hAnsi="宋体" w:cs="宋体"/>
                <w:color w:val="000000"/>
                <w:kern w:val="0"/>
                <w:sz w:val="22"/>
                <w:szCs w:val="22"/>
              </w:rPr>
              <w:t>RFID新建点位</w:t>
            </w:r>
          </w:p>
        </w:tc>
      </w:tr>
      <w:tr w14:paraId="289C002E">
        <w:tblPrEx>
          <w:tblCellMar>
            <w:top w:w="0" w:type="dxa"/>
            <w:left w:w="108" w:type="dxa"/>
            <w:bottom w:w="0" w:type="dxa"/>
            <w:right w:w="108" w:type="dxa"/>
          </w:tblCellMar>
        </w:tblPrEx>
        <w:trPr>
          <w:trHeight w:val="270" w:hRule="atLeast"/>
        </w:trPr>
        <w:tc>
          <w:tcPr>
            <w:tcW w:w="44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E2C82D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序号</w:t>
            </w:r>
          </w:p>
        </w:tc>
        <w:tc>
          <w:tcPr>
            <w:tcW w:w="1939" w:type="pct"/>
            <w:tcBorders>
              <w:top w:val="single" w:color="auto" w:sz="4" w:space="0"/>
              <w:left w:val="nil"/>
              <w:bottom w:val="single" w:color="auto" w:sz="4" w:space="0"/>
              <w:right w:val="single" w:color="auto" w:sz="4" w:space="0"/>
            </w:tcBorders>
            <w:shd w:val="clear" w:color="auto" w:fill="auto"/>
            <w:noWrap/>
            <w:vAlign w:val="center"/>
          </w:tcPr>
          <w:p w14:paraId="75494E1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违法地点</w:t>
            </w:r>
          </w:p>
        </w:tc>
        <w:tc>
          <w:tcPr>
            <w:tcW w:w="1641" w:type="pct"/>
            <w:tcBorders>
              <w:top w:val="single" w:color="auto" w:sz="4" w:space="0"/>
              <w:left w:val="nil"/>
              <w:bottom w:val="single" w:color="auto" w:sz="4" w:space="0"/>
              <w:right w:val="single" w:color="auto" w:sz="4" w:space="0"/>
            </w:tcBorders>
            <w:shd w:val="clear" w:color="auto" w:fill="auto"/>
            <w:noWrap/>
            <w:vAlign w:val="center"/>
          </w:tcPr>
          <w:p w14:paraId="3038E54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具体位置</w:t>
            </w:r>
          </w:p>
        </w:tc>
        <w:tc>
          <w:tcPr>
            <w:tcW w:w="975" w:type="pct"/>
            <w:tcBorders>
              <w:top w:val="single" w:color="auto" w:sz="4" w:space="0"/>
              <w:left w:val="nil"/>
              <w:bottom w:val="single" w:color="auto" w:sz="4" w:space="0"/>
              <w:right w:val="single" w:color="auto" w:sz="4" w:space="0"/>
            </w:tcBorders>
            <w:shd w:val="clear" w:color="auto" w:fill="auto"/>
            <w:noWrap/>
            <w:vAlign w:val="center"/>
          </w:tcPr>
          <w:p w14:paraId="17FAE38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抓拍类型</w:t>
            </w:r>
          </w:p>
        </w:tc>
      </w:tr>
      <w:tr w14:paraId="26FACDC3">
        <w:tblPrEx>
          <w:tblCellMar>
            <w:top w:w="0" w:type="dxa"/>
            <w:left w:w="108" w:type="dxa"/>
            <w:bottom w:w="0" w:type="dxa"/>
            <w:right w:w="108" w:type="dxa"/>
          </w:tblCellMar>
        </w:tblPrEx>
        <w:trPr>
          <w:trHeight w:val="270" w:hRule="atLeast"/>
        </w:trPr>
        <w:tc>
          <w:tcPr>
            <w:tcW w:w="444" w:type="pct"/>
            <w:tcBorders>
              <w:top w:val="nil"/>
              <w:left w:val="single" w:color="auto" w:sz="4" w:space="0"/>
              <w:bottom w:val="single" w:color="auto" w:sz="4" w:space="0"/>
              <w:right w:val="single" w:color="auto" w:sz="4" w:space="0"/>
            </w:tcBorders>
            <w:shd w:val="clear" w:color="auto" w:fill="auto"/>
            <w:noWrap/>
            <w:vAlign w:val="center"/>
          </w:tcPr>
          <w:p w14:paraId="55DEE20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1939" w:type="pct"/>
            <w:tcBorders>
              <w:top w:val="nil"/>
              <w:left w:val="nil"/>
              <w:bottom w:val="single" w:color="auto" w:sz="4" w:space="0"/>
              <w:right w:val="single" w:color="auto" w:sz="4" w:space="0"/>
            </w:tcBorders>
            <w:shd w:val="clear" w:color="auto" w:fill="auto"/>
            <w:noWrap/>
            <w:vAlign w:val="center"/>
          </w:tcPr>
          <w:p w14:paraId="1286BD3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中山西路进长宁路南侧约250米</w:t>
            </w:r>
          </w:p>
        </w:tc>
        <w:tc>
          <w:tcPr>
            <w:tcW w:w="1641" w:type="pct"/>
            <w:tcBorders>
              <w:top w:val="nil"/>
              <w:left w:val="nil"/>
              <w:bottom w:val="single" w:color="auto" w:sz="4" w:space="0"/>
              <w:right w:val="single" w:color="auto" w:sz="4" w:space="0"/>
            </w:tcBorders>
            <w:shd w:val="clear" w:color="auto" w:fill="auto"/>
            <w:noWrap/>
            <w:vAlign w:val="center"/>
          </w:tcPr>
          <w:p w14:paraId="4457520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中山西路非机动车道南向北</w:t>
            </w:r>
          </w:p>
        </w:tc>
        <w:tc>
          <w:tcPr>
            <w:tcW w:w="975" w:type="pct"/>
            <w:tcBorders>
              <w:top w:val="nil"/>
              <w:left w:val="nil"/>
              <w:bottom w:val="single" w:color="auto" w:sz="4" w:space="0"/>
              <w:right w:val="single" w:color="auto" w:sz="4" w:space="0"/>
            </w:tcBorders>
            <w:shd w:val="clear" w:color="auto" w:fill="auto"/>
            <w:noWrap/>
            <w:vAlign w:val="center"/>
          </w:tcPr>
          <w:p w14:paraId="3F9E8B0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非机动车闯红灯</w:t>
            </w:r>
          </w:p>
        </w:tc>
      </w:tr>
      <w:tr w14:paraId="3D32F9A2">
        <w:tblPrEx>
          <w:tblCellMar>
            <w:top w:w="0" w:type="dxa"/>
            <w:left w:w="108" w:type="dxa"/>
            <w:bottom w:w="0" w:type="dxa"/>
            <w:right w:w="108" w:type="dxa"/>
          </w:tblCellMar>
        </w:tblPrEx>
        <w:trPr>
          <w:trHeight w:val="270" w:hRule="atLeast"/>
        </w:trPr>
        <w:tc>
          <w:tcPr>
            <w:tcW w:w="444" w:type="pct"/>
            <w:tcBorders>
              <w:top w:val="nil"/>
              <w:left w:val="single" w:color="auto" w:sz="4" w:space="0"/>
              <w:bottom w:val="single" w:color="auto" w:sz="4" w:space="0"/>
              <w:right w:val="single" w:color="auto" w:sz="4" w:space="0"/>
            </w:tcBorders>
            <w:shd w:val="clear" w:color="auto" w:fill="auto"/>
            <w:noWrap/>
            <w:vAlign w:val="center"/>
          </w:tcPr>
          <w:p w14:paraId="7A2BA06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w:t>
            </w:r>
          </w:p>
        </w:tc>
        <w:tc>
          <w:tcPr>
            <w:tcW w:w="1939" w:type="pct"/>
            <w:tcBorders>
              <w:top w:val="nil"/>
              <w:left w:val="nil"/>
              <w:bottom w:val="single" w:color="auto" w:sz="4" w:space="0"/>
              <w:right w:val="single" w:color="auto" w:sz="4" w:space="0"/>
            </w:tcBorders>
            <w:shd w:val="clear" w:color="auto" w:fill="auto"/>
            <w:noWrap/>
            <w:vAlign w:val="center"/>
          </w:tcPr>
          <w:p w14:paraId="008D5D0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中山西路出长宁路南侧约250米</w:t>
            </w:r>
          </w:p>
        </w:tc>
        <w:tc>
          <w:tcPr>
            <w:tcW w:w="1641" w:type="pct"/>
            <w:tcBorders>
              <w:top w:val="nil"/>
              <w:left w:val="nil"/>
              <w:bottom w:val="single" w:color="auto" w:sz="4" w:space="0"/>
              <w:right w:val="single" w:color="auto" w:sz="4" w:space="0"/>
            </w:tcBorders>
            <w:shd w:val="clear" w:color="auto" w:fill="auto"/>
            <w:noWrap/>
            <w:vAlign w:val="center"/>
          </w:tcPr>
          <w:p w14:paraId="4754F3E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中山西路非机动车道北向南</w:t>
            </w:r>
          </w:p>
        </w:tc>
        <w:tc>
          <w:tcPr>
            <w:tcW w:w="975" w:type="pct"/>
            <w:tcBorders>
              <w:top w:val="nil"/>
              <w:left w:val="nil"/>
              <w:bottom w:val="single" w:color="auto" w:sz="4" w:space="0"/>
              <w:right w:val="single" w:color="auto" w:sz="4" w:space="0"/>
            </w:tcBorders>
            <w:shd w:val="clear" w:color="auto" w:fill="auto"/>
            <w:noWrap/>
            <w:vAlign w:val="center"/>
          </w:tcPr>
          <w:p w14:paraId="7858033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非机动车闯红灯</w:t>
            </w:r>
          </w:p>
        </w:tc>
      </w:tr>
      <w:tr w14:paraId="37E44D9C">
        <w:tblPrEx>
          <w:tblCellMar>
            <w:top w:w="0" w:type="dxa"/>
            <w:left w:w="108" w:type="dxa"/>
            <w:bottom w:w="0" w:type="dxa"/>
            <w:right w:w="108" w:type="dxa"/>
          </w:tblCellMar>
        </w:tblPrEx>
        <w:trPr>
          <w:trHeight w:val="270" w:hRule="atLeast"/>
        </w:trPr>
        <w:tc>
          <w:tcPr>
            <w:tcW w:w="444" w:type="pct"/>
            <w:tcBorders>
              <w:top w:val="nil"/>
              <w:left w:val="single" w:color="auto" w:sz="4" w:space="0"/>
              <w:bottom w:val="single" w:color="auto" w:sz="4" w:space="0"/>
              <w:right w:val="single" w:color="auto" w:sz="4" w:space="0"/>
            </w:tcBorders>
            <w:shd w:val="clear" w:color="auto" w:fill="auto"/>
            <w:noWrap/>
            <w:vAlign w:val="center"/>
          </w:tcPr>
          <w:p w14:paraId="2131E82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w:t>
            </w:r>
          </w:p>
        </w:tc>
        <w:tc>
          <w:tcPr>
            <w:tcW w:w="1939" w:type="pct"/>
            <w:tcBorders>
              <w:top w:val="nil"/>
              <w:left w:val="nil"/>
              <w:bottom w:val="single" w:color="auto" w:sz="4" w:space="0"/>
              <w:right w:val="single" w:color="auto" w:sz="4" w:space="0"/>
            </w:tcBorders>
            <w:shd w:val="clear" w:color="auto" w:fill="auto"/>
            <w:noWrap/>
            <w:vAlign w:val="center"/>
          </w:tcPr>
          <w:p w14:paraId="004B866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长宁路定西路（东侧）</w:t>
            </w:r>
          </w:p>
        </w:tc>
        <w:tc>
          <w:tcPr>
            <w:tcW w:w="1641" w:type="pct"/>
            <w:tcBorders>
              <w:top w:val="nil"/>
              <w:left w:val="nil"/>
              <w:bottom w:val="single" w:color="auto" w:sz="4" w:space="0"/>
              <w:right w:val="single" w:color="auto" w:sz="4" w:space="0"/>
            </w:tcBorders>
            <w:shd w:val="clear" w:color="auto" w:fill="auto"/>
            <w:noWrap/>
            <w:vAlign w:val="center"/>
          </w:tcPr>
          <w:p w14:paraId="5C6B54A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中山公园门口东向西闯红灯</w:t>
            </w:r>
          </w:p>
        </w:tc>
        <w:tc>
          <w:tcPr>
            <w:tcW w:w="975" w:type="pct"/>
            <w:tcBorders>
              <w:top w:val="nil"/>
              <w:left w:val="nil"/>
              <w:bottom w:val="single" w:color="auto" w:sz="4" w:space="0"/>
              <w:right w:val="single" w:color="auto" w:sz="4" w:space="0"/>
            </w:tcBorders>
            <w:shd w:val="clear" w:color="auto" w:fill="auto"/>
            <w:noWrap/>
            <w:vAlign w:val="center"/>
          </w:tcPr>
          <w:p w14:paraId="59EDBC6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非机动车闯红灯</w:t>
            </w:r>
          </w:p>
        </w:tc>
      </w:tr>
      <w:tr w14:paraId="3E5A30E9">
        <w:tblPrEx>
          <w:tblCellMar>
            <w:top w:w="0" w:type="dxa"/>
            <w:left w:w="108" w:type="dxa"/>
            <w:bottom w:w="0" w:type="dxa"/>
            <w:right w:w="108" w:type="dxa"/>
          </w:tblCellMar>
        </w:tblPrEx>
        <w:trPr>
          <w:trHeight w:val="270" w:hRule="atLeast"/>
        </w:trPr>
        <w:tc>
          <w:tcPr>
            <w:tcW w:w="444" w:type="pct"/>
            <w:tcBorders>
              <w:top w:val="nil"/>
              <w:left w:val="single" w:color="auto" w:sz="4" w:space="0"/>
              <w:bottom w:val="single" w:color="auto" w:sz="4" w:space="0"/>
              <w:right w:val="single" w:color="auto" w:sz="4" w:space="0"/>
            </w:tcBorders>
            <w:shd w:val="clear" w:color="auto" w:fill="auto"/>
            <w:noWrap/>
            <w:vAlign w:val="center"/>
          </w:tcPr>
          <w:p w14:paraId="09FA0E9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w:t>
            </w:r>
          </w:p>
        </w:tc>
        <w:tc>
          <w:tcPr>
            <w:tcW w:w="1939" w:type="pct"/>
            <w:tcBorders>
              <w:top w:val="nil"/>
              <w:left w:val="nil"/>
              <w:bottom w:val="single" w:color="auto" w:sz="4" w:space="0"/>
              <w:right w:val="single" w:color="auto" w:sz="4" w:space="0"/>
            </w:tcBorders>
            <w:shd w:val="clear" w:color="auto" w:fill="auto"/>
            <w:noWrap/>
            <w:vAlign w:val="center"/>
          </w:tcPr>
          <w:p w14:paraId="577C209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长宁路定西路（西侧）</w:t>
            </w:r>
          </w:p>
        </w:tc>
        <w:tc>
          <w:tcPr>
            <w:tcW w:w="1641" w:type="pct"/>
            <w:tcBorders>
              <w:top w:val="nil"/>
              <w:left w:val="nil"/>
              <w:bottom w:val="single" w:color="auto" w:sz="4" w:space="0"/>
              <w:right w:val="single" w:color="auto" w:sz="4" w:space="0"/>
            </w:tcBorders>
            <w:shd w:val="clear" w:color="auto" w:fill="auto"/>
            <w:noWrap/>
            <w:vAlign w:val="center"/>
          </w:tcPr>
          <w:p w14:paraId="263B6F3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愚园路定西路路口西向东</w:t>
            </w:r>
          </w:p>
        </w:tc>
        <w:tc>
          <w:tcPr>
            <w:tcW w:w="975" w:type="pct"/>
            <w:tcBorders>
              <w:top w:val="nil"/>
              <w:left w:val="nil"/>
              <w:bottom w:val="single" w:color="auto" w:sz="4" w:space="0"/>
              <w:right w:val="single" w:color="auto" w:sz="4" w:space="0"/>
            </w:tcBorders>
            <w:shd w:val="clear" w:color="auto" w:fill="auto"/>
            <w:noWrap/>
            <w:vAlign w:val="center"/>
          </w:tcPr>
          <w:p w14:paraId="1FE5C85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非机动车闯红灯</w:t>
            </w:r>
          </w:p>
        </w:tc>
      </w:tr>
      <w:tr w14:paraId="646A35B3">
        <w:tblPrEx>
          <w:tblCellMar>
            <w:top w:w="0" w:type="dxa"/>
            <w:left w:w="108" w:type="dxa"/>
            <w:bottom w:w="0" w:type="dxa"/>
            <w:right w:w="108" w:type="dxa"/>
          </w:tblCellMar>
        </w:tblPrEx>
        <w:trPr>
          <w:trHeight w:val="270" w:hRule="atLeast"/>
        </w:trPr>
        <w:tc>
          <w:tcPr>
            <w:tcW w:w="444" w:type="pct"/>
            <w:tcBorders>
              <w:top w:val="nil"/>
              <w:left w:val="single" w:color="auto" w:sz="4" w:space="0"/>
              <w:bottom w:val="single" w:color="auto" w:sz="4" w:space="0"/>
              <w:right w:val="single" w:color="auto" w:sz="4" w:space="0"/>
            </w:tcBorders>
            <w:shd w:val="clear" w:color="auto" w:fill="auto"/>
            <w:noWrap/>
            <w:vAlign w:val="center"/>
          </w:tcPr>
          <w:p w14:paraId="062B7C0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w:t>
            </w:r>
          </w:p>
        </w:tc>
        <w:tc>
          <w:tcPr>
            <w:tcW w:w="1939" w:type="pct"/>
            <w:tcBorders>
              <w:top w:val="nil"/>
              <w:left w:val="nil"/>
              <w:bottom w:val="single" w:color="auto" w:sz="4" w:space="0"/>
              <w:right w:val="single" w:color="auto" w:sz="4" w:space="0"/>
            </w:tcBorders>
            <w:shd w:val="clear" w:color="auto" w:fill="auto"/>
            <w:noWrap/>
            <w:vAlign w:val="center"/>
          </w:tcPr>
          <w:p w14:paraId="4C70545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长宁路定西路（南侧）</w:t>
            </w:r>
          </w:p>
        </w:tc>
        <w:tc>
          <w:tcPr>
            <w:tcW w:w="1641" w:type="pct"/>
            <w:tcBorders>
              <w:top w:val="nil"/>
              <w:left w:val="nil"/>
              <w:bottom w:val="single" w:color="auto" w:sz="4" w:space="0"/>
              <w:right w:val="single" w:color="auto" w:sz="4" w:space="0"/>
            </w:tcBorders>
            <w:shd w:val="clear" w:color="auto" w:fill="auto"/>
            <w:noWrap/>
            <w:vAlign w:val="center"/>
          </w:tcPr>
          <w:p w14:paraId="2B8273D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愚园路定西路路口南向北</w:t>
            </w:r>
          </w:p>
        </w:tc>
        <w:tc>
          <w:tcPr>
            <w:tcW w:w="975" w:type="pct"/>
            <w:tcBorders>
              <w:top w:val="nil"/>
              <w:left w:val="nil"/>
              <w:bottom w:val="single" w:color="auto" w:sz="4" w:space="0"/>
              <w:right w:val="single" w:color="auto" w:sz="4" w:space="0"/>
            </w:tcBorders>
            <w:shd w:val="clear" w:color="auto" w:fill="auto"/>
            <w:noWrap/>
            <w:vAlign w:val="center"/>
          </w:tcPr>
          <w:p w14:paraId="09AC085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非机动车闯红灯</w:t>
            </w:r>
          </w:p>
        </w:tc>
      </w:tr>
      <w:tr w14:paraId="6252C54A">
        <w:tblPrEx>
          <w:tblCellMar>
            <w:top w:w="0" w:type="dxa"/>
            <w:left w:w="108" w:type="dxa"/>
            <w:bottom w:w="0" w:type="dxa"/>
            <w:right w:w="108" w:type="dxa"/>
          </w:tblCellMar>
        </w:tblPrEx>
        <w:trPr>
          <w:trHeight w:val="270" w:hRule="atLeast"/>
        </w:trPr>
        <w:tc>
          <w:tcPr>
            <w:tcW w:w="444" w:type="pct"/>
            <w:tcBorders>
              <w:top w:val="nil"/>
              <w:left w:val="single" w:color="auto" w:sz="4" w:space="0"/>
              <w:bottom w:val="single" w:color="auto" w:sz="4" w:space="0"/>
              <w:right w:val="single" w:color="auto" w:sz="4" w:space="0"/>
            </w:tcBorders>
            <w:shd w:val="clear" w:color="auto" w:fill="auto"/>
            <w:noWrap/>
            <w:vAlign w:val="center"/>
          </w:tcPr>
          <w:p w14:paraId="5A53DC3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w:t>
            </w:r>
          </w:p>
        </w:tc>
        <w:tc>
          <w:tcPr>
            <w:tcW w:w="1939" w:type="pct"/>
            <w:tcBorders>
              <w:top w:val="nil"/>
              <w:left w:val="nil"/>
              <w:bottom w:val="single" w:color="auto" w:sz="4" w:space="0"/>
              <w:right w:val="single" w:color="auto" w:sz="4" w:space="0"/>
            </w:tcBorders>
            <w:shd w:val="clear" w:color="auto" w:fill="auto"/>
            <w:noWrap/>
            <w:vAlign w:val="center"/>
          </w:tcPr>
          <w:p w14:paraId="4D880C3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定西路宣化路（北侧）</w:t>
            </w:r>
          </w:p>
        </w:tc>
        <w:tc>
          <w:tcPr>
            <w:tcW w:w="1641" w:type="pct"/>
            <w:tcBorders>
              <w:top w:val="nil"/>
              <w:left w:val="nil"/>
              <w:bottom w:val="single" w:color="auto" w:sz="4" w:space="0"/>
              <w:right w:val="single" w:color="auto" w:sz="4" w:space="0"/>
            </w:tcBorders>
            <w:shd w:val="clear" w:color="auto" w:fill="auto"/>
            <w:noWrap/>
            <w:vAlign w:val="center"/>
          </w:tcPr>
          <w:p w14:paraId="6930BCF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定西路宣化路路口北向南</w:t>
            </w:r>
          </w:p>
        </w:tc>
        <w:tc>
          <w:tcPr>
            <w:tcW w:w="975" w:type="pct"/>
            <w:tcBorders>
              <w:top w:val="nil"/>
              <w:left w:val="nil"/>
              <w:bottom w:val="single" w:color="auto" w:sz="4" w:space="0"/>
              <w:right w:val="single" w:color="auto" w:sz="4" w:space="0"/>
            </w:tcBorders>
            <w:shd w:val="clear" w:color="auto" w:fill="auto"/>
            <w:noWrap/>
            <w:vAlign w:val="center"/>
          </w:tcPr>
          <w:p w14:paraId="197F986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非机动车闯红灯</w:t>
            </w:r>
          </w:p>
        </w:tc>
      </w:tr>
      <w:tr w14:paraId="411934CE">
        <w:tblPrEx>
          <w:tblCellMar>
            <w:top w:w="0" w:type="dxa"/>
            <w:left w:w="108" w:type="dxa"/>
            <w:bottom w:w="0" w:type="dxa"/>
            <w:right w:w="108" w:type="dxa"/>
          </w:tblCellMar>
        </w:tblPrEx>
        <w:trPr>
          <w:trHeight w:val="270" w:hRule="atLeast"/>
        </w:trPr>
        <w:tc>
          <w:tcPr>
            <w:tcW w:w="444" w:type="pct"/>
            <w:tcBorders>
              <w:top w:val="nil"/>
              <w:left w:val="single" w:color="auto" w:sz="4" w:space="0"/>
              <w:bottom w:val="single" w:color="auto" w:sz="4" w:space="0"/>
              <w:right w:val="single" w:color="auto" w:sz="4" w:space="0"/>
            </w:tcBorders>
            <w:shd w:val="clear" w:color="auto" w:fill="auto"/>
            <w:noWrap/>
            <w:vAlign w:val="center"/>
          </w:tcPr>
          <w:p w14:paraId="30D929E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7</w:t>
            </w:r>
          </w:p>
        </w:tc>
        <w:tc>
          <w:tcPr>
            <w:tcW w:w="1939" w:type="pct"/>
            <w:tcBorders>
              <w:top w:val="nil"/>
              <w:left w:val="nil"/>
              <w:bottom w:val="single" w:color="auto" w:sz="4" w:space="0"/>
              <w:right w:val="single" w:color="auto" w:sz="4" w:space="0"/>
            </w:tcBorders>
            <w:shd w:val="clear" w:color="auto" w:fill="auto"/>
            <w:noWrap/>
            <w:vAlign w:val="center"/>
          </w:tcPr>
          <w:p w14:paraId="0CA6B3A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定西路宣化路（南侧）</w:t>
            </w:r>
          </w:p>
        </w:tc>
        <w:tc>
          <w:tcPr>
            <w:tcW w:w="1641" w:type="pct"/>
            <w:tcBorders>
              <w:top w:val="nil"/>
              <w:left w:val="nil"/>
              <w:bottom w:val="single" w:color="auto" w:sz="4" w:space="0"/>
              <w:right w:val="single" w:color="auto" w:sz="4" w:space="0"/>
            </w:tcBorders>
            <w:shd w:val="clear" w:color="auto" w:fill="auto"/>
            <w:noWrap/>
            <w:vAlign w:val="center"/>
          </w:tcPr>
          <w:p w14:paraId="20341FA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定西路宣化路路口南向北</w:t>
            </w:r>
          </w:p>
        </w:tc>
        <w:tc>
          <w:tcPr>
            <w:tcW w:w="975" w:type="pct"/>
            <w:tcBorders>
              <w:top w:val="nil"/>
              <w:left w:val="nil"/>
              <w:bottom w:val="single" w:color="auto" w:sz="4" w:space="0"/>
              <w:right w:val="single" w:color="auto" w:sz="4" w:space="0"/>
            </w:tcBorders>
            <w:shd w:val="clear" w:color="auto" w:fill="auto"/>
            <w:noWrap/>
            <w:vAlign w:val="center"/>
          </w:tcPr>
          <w:p w14:paraId="467C227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非机动车闯红灯</w:t>
            </w:r>
          </w:p>
        </w:tc>
      </w:tr>
      <w:tr w14:paraId="5F9DCED8">
        <w:tblPrEx>
          <w:tblCellMar>
            <w:top w:w="0" w:type="dxa"/>
            <w:left w:w="108" w:type="dxa"/>
            <w:bottom w:w="0" w:type="dxa"/>
            <w:right w:w="108" w:type="dxa"/>
          </w:tblCellMar>
        </w:tblPrEx>
        <w:trPr>
          <w:trHeight w:val="270" w:hRule="atLeast"/>
        </w:trPr>
        <w:tc>
          <w:tcPr>
            <w:tcW w:w="444" w:type="pct"/>
            <w:tcBorders>
              <w:top w:val="nil"/>
              <w:left w:val="single" w:color="auto" w:sz="4" w:space="0"/>
              <w:bottom w:val="single" w:color="auto" w:sz="4" w:space="0"/>
              <w:right w:val="single" w:color="auto" w:sz="4" w:space="0"/>
            </w:tcBorders>
            <w:shd w:val="clear" w:color="auto" w:fill="auto"/>
            <w:noWrap/>
            <w:vAlign w:val="center"/>
          </w:tcPr>
          <w:p w14:paraId="2F527EF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8</w:t>
            </w:r>
          </w:p>
        </w:tc>
        <w:tc>
          <w:tcPr>
            <w:tcW w:w="1939" w:type="pct"/>
            <w:tcBorders>
              <w:top w:val="nil"/>
              <w:left w:val="nil"/>
              <w:bottom w:val="single" w:color="auto" w:sz="4" w:space="0"/>
              <w:right w:val="single" w:color="auto" w:sz="4" w:space="0"/>
            </w:tcBorders>
            <w:shd w:val="clear" w:color="auto" w:fill="auto"/>
            <w:noWrap/>
            <w:vAlign w:val="center"/>
          </w:tcPr>
          <w:p w14:paraId="3D60B8F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定西路武夷路（北侧）</w:t>
            </w:r>
          </w:p>
        </w:tc>
        <w:tc>
          <w:tcPr>
            <w:tcW w:w="1641" w:type="pct"/>
            <w:tcBorders>
              <w:top w:val="nil"/>
              <w:left w:val="nil"/>
              <w:bottom w:val="single" w:color="auto" w:sz="4" w:space="0"/>
              <w:right w:val="single" w:color="auto" w:sz="4" w:space="0"/>
            </w:tcBorders>
            <w:shd w:val="clear" w:color="auto" w:fill="auto"/>
            <w:noWrap/>
            <w:vAlign w:val="center"/>
          </w:tcPr>
          <w:p w14:paraId="70F0104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定西路武夷路北向南</w:t>
            </w:r>
          </w:p>
        </w:tc>
        <w:tc>
          <w:tcPr>
            <w:tcW w:w="975" w:type="pct"/>
            <w:tcBorders>
              <w:top w:val="nil"/>
              <w:left w:val="nil"/>
              <w:bottom w:val="single" w:color="auto" w:sz="4" w:space="0"/>
              <w:right w:val="single" w:color="auto" w:sz="4" w:space="0"/>
            </w:tcBorders>
            <w:shd w:val="clear" w:color="auto" w:fill="auto"/>
            <w:noWrap/>
            <w:vAlign w:val="center"/>
          </w:tcPr>
          <w:p w14:paraId="4B41BD8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非机动车闯红灯</w:t>
            </w:r>
          </w:p>
        </w:tc>
      </w:tr>
      <w:tr w14:paraId="69CB1F93">
        <w:tblPrEx>
          <w:tblCellMar>
            <w:top w:w="0" w:type="dxa"/>
            <w:left w:w="108" w:type="dxa"/>
            <w:bottom w:w="0" w:type="dxa"/>
            <w:right w:w="108" w:type="dxa"/>
          </w:tblCellMar>
        </w:tblPrEx>
        <w:trPr>
          <w:trHeight w:val="270" w:hRule="atLeast"/>
        </w:trPr>
        <w:tc>
          <w:tcPr>
            <w:tcW w:w="444" w:type="pct"/>
            <w:tcBorders>
              <w:top w:val="nil"/>
              <w:left w:val="single" w:color="auto" w:sz="4" w:space="0"/>
              <w:bottom w:val="single" w:color="auto" w:sz="4" w:space="0"/>
              <w:right w:val="single" w:color="auto" w:sz="4" w:space="0"/>
            </w:tcBorders>
            <w:shd w:val="clear" w:color="auto" w:fill="auto"/>
            <w:noWrap/>
            <w:vAlign w:val="center"/>
          </w:tcPr>
          <w:p w14:paraId="45B0DF4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9</w:t>
            </w:r>
          </w:p>
        </w:tc>
        <w:tc>
          <w:tcPr>
            <w:tcW w:w="1939" w:type="pct"/>
            <w:tcBorders>
              <w:top w:val="nil"/>
              <w:left w:val="nil"/>
              <w:bottom w:val="single" w:color="auto" w:sz="4" w:space="0"/>
              <w:right w:val="single" w:color="auto" w:sz="4" w:space="0"/>
            </w:tcBorders>
            <w:shd w:val="clear" w:color="auto" w:fill="auto"/>
            <w:noWrap/>
            <w:vAlign w:val="center"/>
          </w:tcPr>
          <w:p w14:paraId="44B8E5F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定西路武夷路（南侧）</w:t>
            </w:r>
          </w:p>
        </w:tc>
        <w:tc>
          <w:tcPr>
            <w:tcW w:w="1641" w:type="pct"/>
            <w:tcBorders>
              <w:top w:val="nil"/>
              <w:left w:val="nil"/>
              <w:bottom w:val="single" w:color="auto" w:sz="4" w:space="0"/>
              <w:right w:val="single" w:color="auto" w:sz="4" w:space="0"/>
            </w:tcBorders>
            <w:shd w:val="clear" w:color="auto" w:fill="auto"/>
            <w:noWrap/>
            <w:vAlign w:val="center"/>
          </w:tcPr>
          <w:p w14:paraId="1DE53C2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定西路武夷路南向北</w:t>
            </w:r>
          </w:p>
        </w:tc>
        <w:tc>
          <w:tcPr>
            <w:tcW w:w="975" w:type="pct"/>
            <w:tcBorders>
              <w:top w:val="nil"/>
              <w:left w:val="nil"/>
              <w:bottom w:val="single" w:color="auto" w:sz="4" w:space="0"/>
              <w:right w:val="single" w:color="auto" w:sz="4" w:space="0"/>
            </w:tcBorders>
            <w:shd w:val="clear" w:color="auto" w:fill="auto"/>
            <w:noWrap/>
            <w:vAlign w:val="center"/>
          </w:tcPr>
          <w:p w14:paraId="6F51849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非机动车闯红灯</w:t>
            </w:r>
          </w:p>
        </w:tc>
      </w:tr>
      <w:tr w14:paraId="25374A25">
        <w:tblPrEx>
          <w:tblCellMar>
            <w:top w:w="0" w:type="dxa"/>
            <w:left w:w="108" w:type="dxa"/>
            <w:bottom w:w="0" w:type="dxa"/>
            <w:right w:w="108" w:type="dxa"/>
          </w:tblCellMar>
        </w:tblPrEx>
        <w:trPr>
          <w:trHeight w:val="270" w:hRule="atLeast"/>
        </w:trPr>
        <w:tc>
          <w:tcPr>
            <w:tcW w:w="444" w:type="pct"/>
            <w:tcBorders>
              <w:top w:val="nil"/>
              <w:left w:val="single" w:color="auto" w:sz="4" w:space="0"/>
              <w:bottom w:val="single" w:color="auto" w:sz="4" w:space="0"/>
              <w:right w:val="single" w:color="auto" w:sz="4" w:space="0"/>
            </w:tcBorders>
            <w:shd w:val="clear" w:color="auto" w:fill="auto"/>
            <w:noWrap/>
            <w:vAlign w:val="center"/>
          </w:tcPr>
          <w:p w14:paraId="26C2686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10</w:t>
            </w:r>
          </w:p>
        </w:tc>
        <w:tc>
          <w:tcPr>
            <w:tcW w:w="1939" w:type="pct"/>
            <w:tcBorders>
              <w:top w:val="nil"/>
              <w:left w:val="nil"/>
              <w:bottom w:val="single" w:color="auto" w:sz="4" w:space="0"/>
              <w:right w:val="single" w:color="auto" w:sz="4" w:space="0"/>
            </w:tcBorders>
            <w:shd w:val="clear" w:color="auto" w:fill="auto"/>
            <w:noWrap/>
            <w:vAlign w:val="center"/>
          </w:tcPr>
          <w:p w14:paraId="57BEF01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武夷路定西路（西侧）</w:t>
            </w:r>
          </w:p>
        </w:tc>
        <w:tc>
          <w:tcPr>
            <w:tcW w:w="1641" w:type="pct"/>
            <w:tcBorders>
              <w:top w:val="nil"/>
              <w:left w:val="nil"/>
              <w:bottom w:val="single" w:color="auto" w:sz="4" w:space="0"/>
              <w:right w:val="single" w:color="auto" w:sz="4" w:space="0"/>
            </w:tcBorders>
            <w:shd w:val="clear" w:color="auto" w:fill="auto"/>
            <w:noWrap/>
            <w:vAlign w:val="center"/>
          </w:tcPr>
          <w:p w14:paraId="7122A48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武夷路定西路西向东</w:t>
            </w:r>
          </w:p>
        </w:tc>
        <w:tc>
          <w:tcPr>
            <w:tcW w:w="975" w:type="pct"/>
            <w:tcBorders>
              <w:top w:val="nil"/>
              <w:left w:val="nil"/>
              <w:bottom w:val="single" w:color="auto" w:sz="4" w:space="0"/>
              <w:right w:val="single" w:color="auto" w:sz="4" w:space="0"/>
            </w:tcBorders>
            <w:shd w:val="clear" w:color="auto" w:fill="auto"/>
            <w:noWrap/>
            <w:vAlign w:val="center"/>
          </w:tcPr>
          <w:p w14:paraId="319E338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非机动车闯红灯</w:t>
            </w:r>
          </w:p>
        </w:tc>
      </w:tr>
      <w:tr w14:paraId="22193C4D">
        <w:tblPrEx>
          <w:tblCellMar>
            <w:top w:w="0" w:type="dxa"/>
            <w:left w:w="108" w:type="dxa"/>
            <w:bottom w:w="0" w:type="dxa"/>
            <w:right w:w="108" w:type="dxa"/>
          </w:tblCellMar>
        </w:tblPrEx>
        <w:trPr>
          <w:trHeight w:val="270" w:hRule="atLeast"/>
        </w:trPr>
        <w:tc>
          <w:tcPr>
            <w:tcW w:w="444" w:type="pct"/>
            <w:tcBorders>
              <w:top w:val="nil"/>
              <w:left w:val="single" w:color="auto" w:sz="4" w:space="0"/>
              <w:bottom w:val="single" w:color="auto" w:sz="4" w:space="0"/>
              <w:right w:val="single" w:color="auto" w:sz="4" w:space="0"/>
            </w:tcBorders>
            <w:shd w:val="clear" w:color="auto" w:fill="auto"/>
            <w:noWrap/>
            <w:vAlign w:val="center"/>
          </w:tcPr>
          <w:p w14:paraId="7059AA9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11</w:t>
            </w:r>
          </w:p>
        </w:tc>
        <w:tc>
          <w:tcPr>
            <w:tcW w:w="1939" w:type="pct"/>
            <w:tcBorders>
              <w:top w:val="nil"/>
              <w:left w:val="nil"/>
              <w:bottom w:val="single" w:color="auto" w:sz="4" w:space="0"/>
              <w:right w:val="single" w:color="auto" w:sz="4" w:space="0"/>
            </w:tcBorders>
            <w:shd w:val="clear" w:color="auto" w:fill="auto"/>
            <w:noWrap/>
            <w:vAlign w:val="center"/>
          </w:tcPr>
          <w:p w14:paraId="3F21964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武夷路定西路（东侧）</w:t>
            </w:r>
          </w:p>
        </w:tc>
        <w:tc>
          <w:tcPr>
            <w:tcW w:w="1641" w:type="pct"/>
            <w:tcBorders>
              <w:top w:val="nil"/>
              <w:left w:val="nil"/>
              <w:bottom w:val="single" w:color="auto" w:sz="4" w:space="0"/>
              <w:right w:val="single" w:color="auto" w:sz="4" w:space="0"/>
            </w:tcBorders>
            <w:shd w:val="clear" w:color="auto" w:fill="auto"/>
            <w:noWrap/>
            <w:vAlign w:val="center"/>
          </w:tcPr>
          <w:p w14:paraId="23E7361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武夷路定西路东向西</w:t>
            </w:r>
          </w:p>
        </w:tc>
        <w:tc>
          <w:tcPr>
            <w:tcW w:w="975" w:type="pct"/>
            <w:tcBorders>
              <w:top w:val="nil"/>
              <w:left w:val="nil"/>
              <w:bottom w:val="single" w:color="auto" w:sz="4" w:space="0"/>
              <w:right w:val="single" w:color="auto" w:sz="4" w:space="0"/>
            </w:tcBorders>
            <w:shd w:val="clear" w:color="auto" w:fill="auto"/>
            <w:noWrap/>
            <w:vAlign w:val="center"/>
          </w:tcPr>
          <w:p w14:paraId="2962DBE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非机动车闯红灯</w:t>
            </w:r>
          </w:p>
        </w:tc>
      </w:tr>
      <w:tr w14:paraId="43A1F77F">
        <w:tblPrEx>
          <w:tblCellMar>
            <w:top w:w="0" w:type="dxa"/>
            <w:left w:w="108" w:type="dxa"/>
            <w:bottom w:w="0" w:type="dxa"/>
            <w:right w:w="108" w:type="dxa"/>
          </w:tblCellMar>
        </w:tblPrEx>
        <w:trPr>
          <w:trHeight w:val="270" w:hRule="atLeast"/>
        </w:trPr>
        <w:tc>
          <w:tcPr>
            <w:tcW w:w="444" w:type="pct"/>
            <w:tcBorders>
              <w:top w:val="nil"/>
              <w:left w:val="single" w:color="auto" w:sz="4" w:space="0"/>
              <w:bottom w:val="single" w:color="auto" w:sz="4" w:space="0"/>
              <w:right w:val="single" w:color="auto" w:sz="4" w:space="0"/>
            </w:tcBorders>
            <w:shd w:val="clear" w:color="auto" w:fill="auto"/>
            <w:noWrap/>
            <w:vAlign w:val="center"/>
          </w:tcPr>
          <w:p w14:paraId="6128E6F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12</w:t>
            </w:r>
          </w:p>
        </w:tc>
        <w:tc>
          <w:tcPr>
            <w:tcW w:w="1939" w:type="pct"/>
            <w:tcBorders>
              <w:top w:val="nil"/>
              <w:left w:val="nil"/>
              <w:bottom w:val="single" w:color="auto" w:sz="4" w:space="0"/>
              <w:right w:val="single" w:color="auto" w:sz="4" w:space="0"/>
            </w:tcBorders>
            <w:shd w:val="clear" w:color="auto" w:fill="auto"/>
            <w:noWrap/>
            <w:vAlign w:val="center"/>
          </w:tcPr>
          <w:p w14:paraId="40A3B25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定西路昭化路（北侧）</w:t>
            </w:r>
          </w:p>
        </w:tc>
        <w:tc>
          <w:tcPr>
            <w:tcW w:w="1641" w:type="pct"/>
            <w:tcBorders>
              <w:top w:val="nil"/>
              <w:left w:val="nil"/>
              <w:bottom w:val="single" w:color="auto" w:sz="4" w:space="0"/>
              <w:right w:val="single" w:color="auto" w:sz="4" w:space="0"/>
            </w:tcBorders>
            <w:shd w:val="clear" w:color="auto" w:fill="auto"/>
            <w:noWrap/>
            <w:vAlign w:val="center"/>
          </w:tcPr>
          <w:p w14:paraId="1389059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定西路昭化路北向南</w:t>
            </w:r>
          </w:p>
        </w:tc>
        <w:tc>
          <w:tcPr>
            <w:tcW w:w="975" w:type="pct"/>
            <w:tcBorders>
              <w:top w:val="nil"/>
              <w:left w:val="nil"/>
              <w:bottom w:val="single" w:color="auto" w:sz="4" w:space="0"/>
              <w:right w:val="single" w:color="auto" w:sz="4" w:space="0"/>
            </w:tcBorders>
            <w:shd w:val="clear" w:color="auto" w:fill="auto"/>
            <w:noWrap/>
            <w:vAlign w:val="center"/>
          </w:tcPr>
          <w:p w14:paraId="31D4F94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非机动车闯红灯</w:t>
            </w:r>
          </w:p>
        </w:tc>
      </w:tr>
      <w:tr w14:paraId="31B9ACD8">
        <w:tblPrEx>
          <w:tblCellMar>
            <w:top w:w="0" w:type="dxa"/>
            <w:left w:w="108" w:type="dxa"/>
            <w:bottom w:w="0" w:type="dxa"/>
            <w:right w:w="108" w:type="dxa"/>
          </w:tblCellMar>
        </w:tblPrEx>
        <w:trPr>
          <w:trHeight w:val="270" w:hRule="atLeast"/>
        </w:trPr>
        <w:tc>
          <w:tcPr>
            <w:tcW w:w="444" w:type="pct"/>
            <w:tcBorders>
              <w:top w:val="nil"/>
              <w:left w:val="single" w:color="auto" w:sz="4" w:space="0"/>
              <w:bottom w:val="single" w:color="auto" w:sz="4" w:space="0"/>
              <w:right w:val="single" w:color="auto" w:sz="4" w:space="0"/>
            </w:tcBorders>
            <w:shd w:val="clear" w:color="auto" w:fill="auto"/>
            <w:noWrap/>
            <w:vAlign w:val="center"/>
          </w:tcPr>
          <w:p w14:paraId="67A4FD1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13</w:t>
            </w:r>
          </w:p>
        </w:tc>
        <w:tc>
          <w:tcPr>
            <w:tcW w:w="1939" w:type="pct"/>
            <w:tcBorders>
              <w:top w:val="nil"/>
              <w:left w:val="nil"/>
              <w:bottom w:val="single" w:color="auto" w:sz="4" w:space="0"/>
              <w:right w:val="single" w:color="auto" w:sz="4" w:space="0"/>
            </w:tcBorders>
            <w:shd w:val="clear" w:color="auto" w:fill="auto"/>
            <w:noWrap/>
            <w:vAlign w:val="center"/>
          </w:tcPr>
          <w:p w14:paraId="64FBFAA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定西路昭化路（南侧）</w:t>
            </w:r>
          </w:p>
        </w:tc>
        <w:tc>
          <w:tcPr>
            <w:tcW w:w="1641" w:type="pct"/>
            <w:tcBorders>
              <w:top w:val="nil"/>
              <w:left w:val="nil"/>
              <w:bottom w:val="single" w:color="auto" w:sz="4" w:space="0"/>
              <w:right w:val="single" w:color="auto" w:sz="4" w:space="0"/>
            </w:tcBorders>
            <w:shd w:val="clear" w:color="auto" w:fill="auto"/>
            <w:noWrap/>
            <w:vAlign w:val="center"/>
          </w:tcPr>
          <w:p w14:paraId="01729F4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定西路昭化路南向北</w:t>
            </w:r>
          </w:p>
        </w:tc>
        <w:tc>
          <w:tcPr>
            <w:tcW w:w="975" w:type="pct"/>
            <w:tcBorders>
              <w:top w:val="nil"/>
              <w:left w:val="nil"/>
              <w:bottom w:val="single" w:color="auto" w:sz="4" w:space="0"/>
              <w:right w:val="single" w:color="auto" w:sz="4" w:space="0"/>
            </w:tcBorders>
            <w:shd w:val="clear" w:color="auto" w:fill="auto"/>
            <w:noWrap/>
            <w:vAlign w:val="center"/>
          </w:tcPr>
          <w:p w14:paraId="6B3404E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非机动车闯红灯</w:t>
            </w:r>
          </w:p>
        </w:tc>
      </w:tr>
      <w:tr w14:paraId="430B9CBF">
        <w:tblPrEx>
          <w:tblCellMar>
            <w:top w:w="0" w:type="dxa"/>
            <w:left w:w="108" w:type="dxa"/>
            <w:bottom w:w="0" w:type="dxa"/>
            <w:right w:w="108" w:type="dxa"/>
          </w:tblCellMar>
        </w:tblPrEx>
        <w:trPr>
          <w:trHeight w:val="270" w:hRule="atLeast"/>
        </w:trPr>
        <w:tc>
          <w:tcPr>
            <w:tcW w:w="444" w:type="pct"/>
            <w:tcBorders>
              <w:top w:val="nil"/>
              <w:left w:val="single" w:color="auto" w:sz="4" w:space="0"/>
              <w:bottom w:val="single" w:color="auto" w:sz="4" w:space="0"/>
              <w:right w:val="single" w:color="auto" w:sz="4" w:space="0"/>
            </w:tcBorders>
            <w:shd w:val="clear" w:color="auto" w:fill="auto"/>
            <w:noWrap/>
            <w:vAlign w:val="center"/>
          </w:tcPr>
          <w:p w14:paraId="526019E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14</w:t>
            </w:r>
          </w:p>
        </w:tc>
        <w:tc>
          <w:tcPr>
            <w:tcW w:w="1939" w:type="pct"/>
            <w:tcBorders>
              <w:top w:val="nil"/>
              <w:left w:val="nil"/>
              <w:bottom w:val="single" w:color="auto" w:sz="4" w:space="0"/>
              <w:right w:val="single" w:color="auto" w:sz="4" w:space="0"/>
            </w:tcBorders>
            <w:shd w:val="clear" w:color="auto" w:fill="auto"/>
            <w:noWrap/>
            <w:vAlign w:val="center"/>
          </w:tcPr>
          <w:p w14:paraId="502C5A3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昭化路定西路（西侧）</w:t>
            </w:r>
          </w:p>
        </w:tc>
        <w:tc>
          <w:tcPr>
            <w:tcW w:w="1641" w:type="pct"/>
            <w:tcBorders>
              <w:top w:val="nil"/>
              <w:left w:val="nil"/>
              <w:bottom w:val="single" w:color="auto" w:sz="4" w:space="0"/>
              <w:right w:val="single" w:color="auto" w:sz="4" w:space="0"/>
            </w:tcBorders>
            <w:shd w:val="clear" w:color="auto" w:fill="auto"/>
            <w:noWrap/>
            <w:vAlign w:val="center"/>
          </w:tcPr>
          <w:p w14:paraId="25BFAC9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昭化路定西路西向东</w:t>
            </w:r>
          </w:p>
        </w:tc>
        <w:tc>
          <w:tcPr>
            <w:tcW w:w="975" w:type="pct"/>
            <w:tcBorders>
              <w:top w:val="nil"/>
              <w:left w:val="nil"/>
              <w:bottom w:val="single" w:color="auto" w:sz="4" w:space="0"/>
              <w:right w:val="single" w:color="auto" w:sz="4" w:space="0"/>
            </w:tcBorders>
            <w:shd w:val="clear" w:color="auto" w:fill="auto"/>
            <w:noWrap/>
            <w:vAlign w:val="center"/>
          </w:tcPr>
          <w:p w14:paraId="77FD66E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非机动车闯红灯</w:t>
            </w:r>
          </w:p>
        </w:tc>
      </w:tr>
      <w:tr w14:paraId="3B11E0F3">
        <w:tblPrEx>
          <w:tblCellMar>
            <w:top w:w="0" w:type="dxa"/>
            <w:left w:w="108" w:type="dxa"/>
            <w:bottom w:w="0" w:type="dxa"/>
            <w:right w:w="108" w:type="dxa"/>
          </w:tblCellMar>
        </w:tblPrEx>
        <w:trPr>
          <w:trHeight w:val="270" w:hRule="atLeast"/>
        </w:trPr>
        <w:tc>
          <w:tcPr>
            <w:tcW w:w="444" w:type="pct"/>
            <w:tcBorders>
              <w:top w:val="nil"/>
              <w:left w:val="single" w:color="auto" w:sz="4" w:space="0"/>
              <w:bottom w:val="single" w:color="auto" w:sz="4" w:space="0"/>
              <w:right w:val="single" w:color="auto" w:sz="4" w:space="0"/>
            </w:tcBorders>
            <w:shd w:val="clear" w:color="auto" w:fill="auto"/>
            <w:noWrap/>
            <w:vAlign w:val="center"/>
          </w:tcPr>
          <w:p w14:paraId="6DB6D9B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15</w:t>
            </w:r>
          </w:p>
        </w:tc>
        <w:tc>
          <w:tcPr>
            <w:tcW w:w="1939" w:type="pct"/>
            <w:tcBorders>
              <w:top w:val="nil"/>
              <w:left w:val="nil"/>
              <w:bottom w:val="single" w:color="auto" w:sz="4" w:space="0"/>
              <w:right w:val="single" w:color="auto" w:sz="4" w:space="0"/>
            </w:tcBorders>
            <w:shd w:val="clear" w:color="auto" w:fill="auto"/>
            <w:noWrap/>
            <w:vAlign w:val="center"/>
          </w:tcPr>
          <w:p w14:paraId="1AE11D6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昭化路定西路（东侧）</w:t>
            </w:r>
          </w:p>
        </w:tc>
        <w:tc>
          <w:tcPr>
            <w:tcW w:w="1641" w:type="pct"/>
            <w:tcBorders>
              <w:top w:val="nil"/>
              <w:left w:val="nil"/>
              <w:bottom w:val="single" w:color="auto" w:sz="4" w:space="0"/>
              <w:right w:val="single" w:color="auto" w:sz="4" w:space="0"/>
            </w:tcBorders>
            <w:shd w:val="clear" w:color="auto" w:fill="auto"/>
            <w:noWrap/>
            <w:vAlign w:val="center"/>
          </w:tcPr>
          <w:p w14:paraId="6D3FA87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昭化路定西路东向西</w:t>
            </w:r>
          </w:p>
        </w:tc>
        <w:tc>
          <w:tcPr>
            <w:tcW w:w="975" w:type="pct"/>
            <w:tcBorders>
              <w:top w:val="nil"/>
              <w:left w:val="nil"/>
              <w:bottom w:val="single" w:color="auto" w:sz="4" w:space="0"/>
              <w:right w:val="single" w:color="auto" w:sz="4" w:space="0"/>
            </w:tcBorders>
            <w:shd w:val="clear" w:color="auto" w:fill="auto"/>
            <w:noWrap/>
            <w:vAlign w:val="center"/>
          </w:tcPr>
          <w:p w14:paraId="66A09C1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非机动车闯红灯</w:t>
            </w:r>
          </w:p>
        </w:tc>
      </w:tr>
      <w:tr w14:paraId="511380E4">
        <w:tblPrEx>
          <w:tblCellMar>
            <w:top w:w="0" w:type="dxa"/>
            <w:left w:w="108" w:type="dxa"/>
            <w:bottom w:w="0" w:type="dxa"/>
            <w:right w:w="108" w:type="dxa"/>
          </w:tblCellMar>
        </w:tblPrEx>
        <w:trPr>
          <w:trHeight w:val="270" w:hRule="atLeast"/>
        </w:trPr>
        <w:tc>
          <w:tcPr>
            <w:tcW w:w="444" w:type="pct"/>
            <w:tcBorders>
              <w:top w:val="nil"/>
              <w:left w:val="single" w:color="auto" w:sz="4" w:space="0"/>
              <w:bottom w:val="single" w:color="auto" w:sz="4" w:space="0"/>
              <w:right w:val="single" w:color="auto" w:sz="4" w:space="0"/>
            </w:tcBorders>
            <w:shd w:val="clear" w:color="auto" w:fill="auto"/>
            <w:noWrap/>
            <w:vAlign w:val="center"/>
          </w:tcPr>
          <w:p w14:paraId="256682D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16</w:t>
            </w:r>
          </w:p>
        </w:tc>
        <w:tc>
          <w:tcPr>
            <w:tcW w:w="1939" w:type="pct"/>
            <w:tcBorders>
              <w:top w:val="nil"/>
              <w:left w:val="nil"/>
              <w:bottom w:val="single" w:color="auto" w:sz="4" w:space="0"/>
              <w:right w:val="single" w:color="auto" w:sz="4" w:space="0"/>
            </w:tcBorders>
            <w:shd w:val="clear" w:color="auto" w:fill="auto"/>
            <w:noWrap/>
            <w:vAlign w:val="center"/>
          </w:tcPr>
          <w:p w14:paraId="3A7AA9C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武夷路种德桥路（东侧）</w:t>
            </w:r>
          </w:p>
        </w:tc>
        <w:tc>
          <w:tcPr>
            <w:tcW w:w="1641" w:type="pct"/>
            <w:tcBorders>
              <w:top w:val="nil"/>
              <w:left w:val="nil"/>
              <w:bottom w:val="single" w:color="auto" w:sz="4" w:space="0"/>
              <w:right w:val="single" w:color="auto" w:sz="4" w:space="0"/>
            </w:tcBorders>
            <w:shd w:val="clear" w:color="auto" w:fill="auto"/>
            <w:noWrap/>
            <w:vAlign w:val="center"/>
          </w:tcPr>
          <w:p w14:paraId="7F01D4C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武夷路种德桥路路口东向西</w:t>
            </w:r>
          </w:p>
        </w:tc>
        <w:tc>
          <w:tcPr>
            <w:tcW w:w="975" w:type="pct"/>
            <w:tcBorders>
              <w:top w:val="nil"/>
              <w:left w:val="nil"/>
              <w:bottom w:val="single" w:color="auto" w:sz="4" w:space="0"/>
              <w:right w:val="single" w:color="auto" w:sz="4" w:space="0"/>
            </w:tcBorders>
            <w:shd w:val="clear" w:color="auto" w:fill="auto"/>
            <w:noWrap/>
            <w:vAlign w:val="center"/>
          </w:tcPr>
          <w:p w14:paraId="7642DA5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非机动车闯红灯</w:t>
            </w:r>
          </w:p>
        </w:tc>
      </w:tr>
      <w:tr w14:paraId="3C85525C">
        <w:tblPrEx>
          <w:tblCellMar>
            <w:top w:w="0" w:type="dxa"/>
            <w:left w:w="108" w:type="dxa"/>
            <w:bottom w:w="0" w:type="dxa"/>
            <w:right w:w="108" w:type="dxa"/>
          </w:tblCellMar>
        </w:tblPrEx>
        <w:trPr>
          <w:trHeight w:val="270" w:hRule="atLeast"/>
        </w:trPr>
        <w:tc>
          <w:tcPr>
            <w:tcW w:w="444" w:type="pct"/>
            <w:tcBorders>
              <w:top w:val="nil"/>
              <w:left w:val="single" w:color="auto" w:sz="4" w:space="0"/>
              <w:bottom w:val="single" w:color="auto" w:sz="4" w:space="0"/>
              <w:right w:val="single" w:color="auto" w:sz="4" w:space="0"/>
            </w:tcBorders>
            <w:shd w:val="clear" w:color="auto" w:fill="auto"/>
            <w:noWrap/>
            <w:vAlign w:val="center"/>
          </w:tcPr>
          <w:p w14:paraId="5E0D746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17</w:t>
            </w:r>
          </w:p>
        </w:tc>
        <w:tc>
          <w:tcPr>
            <w:tcW w:w="1939" w:type="pct"/>
            <w:tcBorders>
              <w:top w:val="nil"/>
              <w:left w:val="nil"/>
              <w:bottom w:val="single" w:color="auto" w:sz="4" w:space="0"/>
              <w:right w:val="single" w:color="auto" w:sz="4" w:space="0"/>
            </w:tcBorders>
            <w:shd w:val="clear" w:color="auto" w:fill="auto"/>
            <w:noWrap/>
            <w:vAlign w:val="center"/>
          </w:tcPr>
          <w:p w14:paraId="1E952E9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武夷路种德桥路（西侧）</w:t>
            </w:r>
          </w:p>
        </w:tc>
        <w:tc>
          <w:tcPr>
            <w:tcW w:w="1641" w:type="pct"/>
            <w:tcBorders>
              <w:top w:val="nil"/>
              <w:left w:val="nil"/>
              <w:bottom w:val="single" w:color="auto" w:sz="4" w:space="0"/>
              <w:right w:val="single" w:color="auto" w:sz="4" w:space="0"/>
            </w:tcBorders>
            <w:shd w:val="clear" w:color="auto" w:fill="auto"/>
            <w:noWrap/>
            <w:vAlign w:val="center"/>
          </w:tcPr>
          <w:p w14:paraId="338E867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武夷路种德桥路路口西向东</w:t>
            </w:r>
          </w:p>
        </w:tc>
        <w:tc>
          <w:tcPr>
            <w:tcW w:w="975" w:type="pct"/>
            <w:tcBorders>
              <w:top w:val="nil"/>
              <w:left w:val="nil"/>
              <w:bottom w:val="single" w:color="auto" w:sz="4" w:space="0"/>
              <w:right w:val="single" w:color="auto" w:sz="4" w:space="0"/>
            </w:tcBorders>
            <w:shd w:val="clear" w:color="auto" w:fill="auto"/>
            <w:noWrap/>
            <w:vAlign w:val="center"/>
          </w:tcPr>
          <w:p w14:paraId="2F799D1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非机动车闯红灯</w:t>
            </w:r>
          </w:p>
        </w:tc>
      </w:tr>
      <w:tr w14:paraId="68DF255C">
        <w:tblPrEx>
          <w:tblCellMar>
            <w:top w:w="0" w:type="dxa"/>
            <w:left w:w="108" w:type="dxa"/>
            <w:bottom w:w="0" w:type="dxa"/>
            <w:right w:w="108" w:type="dxa"/>
          </w:tblCellMar>
        </w:tblPrEx>
        <w:trPr>
          <w:trHeight w:val="270" w:hRule="atLeast"/>
        </w:trPr>
        <w:tc>
          <w:tcPr>
            <w:tcW w:w="444" w:type="pct"/>
            <w:tcBorders>
              <w:top w:val="nil"/>
              <w:left w:val="single" w:color="auto" w:sz="4" w:space="0"/>
              <w:bottom w:val="single" w:color="auto" w:sz="4" w:space="0"/>
              <w:right w:val="single" w:color="auto" w:sz="4" w:space="0"/>
            </w:tcBorders>
            <w:shd w:val="clear" w:color="auto" w:fill="auto"/>
            <w:noWrap/>
            <w:vAlign w:val="center"/>
          </w:tcPr>
          <w:p w14:paraId="7C2C81F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18</w:t>
            </w:r>
          </w:p>
        </w:tc>
        <w:tc>
          <w:tcPr>
            <w:tcW w:w="1939" w:type="pct"/>
            <w:tcBorders>
              <w:top w:val="nil"/>
              <w:left w:val="nil"/>
              <w:bottom w:val="single" w:color="auto" w:sz="4" w:space="0"/>
              <w:right w:val="single" w:color="auto" w:sz="4" w:space="0"/>
            </w:tcBorders>
            <w:shd w:val="clear" w:color="auto" w:fill="auto"/>
            <w:noWrap/>
            <w:vAlign w:val="center"/>
          </w:tcPr>
          <w:p w14:paraId="0FA1708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长宁路遵义路（东侧）</w:t>
            </w:r>
          </w:p>
        </w:tc>
        <w:tc>
          <w:tcPr>
            <w:tcW w:w="1641" w:type="pct"/>
            <w:tcBorders>
              <w:top w:val="nil"/>
              <w:left w:val="nil"/>
              <w:bottom w:val="single" w:color="auto" w:sz="4" w:space="0"/>
              <w:right w:val="single" w:color="auto" w:sz="4" w:space="0"/>
            </w:tcBorders>
            <w:shd w:val="clear" w:color="auto" w:fill="auto"/>
            <w:noWrap/>
            <w:vAlign w:val="center"/>
          </w:tcPr>
          <w:p w14:paraId="5EB3B22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长宁路遵义路路口东向西</w:t>
            </w:r>
          </w:p>
        </w:tc>
        <w:tc>
          <w:tcPr>
            <w:tcW w:w="975" w:type="pct"/>
            <w:tcBorders>
              <w:top w:val="nil"/>
              <w:left w:val="nil"/>
              <w:bottom w:val="single" w:color="auto" w:sz="4" w:space="0"/>
              <w:right w:val="single" w:color="auto" w:sz="4" w:space="0"/>
            </w:tcBorders>
            <w:shd w:val="clear" w:color="auto" w:fill="auto"/>
            <w:noWrap/>
            <w:vAlign w:val="center"/>
          </w:tcPr>
          <w:p w14:paraId="2A3CE89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非机动车闯红灯</w:t>
            </w:r>
          </w:p>
        </w:tc>
      </w:tr>
      <w:tr w14:paraId="699A0B68">
        <w:tblPrEx>
          <w:tblCellMar>
            <w:top w:w="0" w:type="dxa"/>
            <w:left w:w="108" w:type="dxa"/>
            <w:bottom w:w="0" w:type="dxa"/>
            <w:right w:w="108" w:type="dxa"/>
          </w:tblCellMar>
        </w:tblPrEx>
        <w:trPr>
          <w:trHeight w:val="270" w:hRule="atLeast"/>
        </w:trPr>
        <w:tc>
          <w:tcPr>
            <w:tcW w:w="444" w:type="pct"/>
            <w:tcBorders>
              <w:top w:val="nil"/>
              <w:left w:val="single" w:color="auto" w:sz="4" w:space="0"/>
              <w:bottom w:val="single" w:color="auto" w:sz="4" w:space="0"/>
              <w:right w:val="single" w:color="auto" w:sz="4" w:space="0"/>
            </w:tcBorders>
            <w:shd w:val="clear" w:color="auto" w:fill="auto"/>
            <w:noWrap/>
            <w:vAlign w:val="center"/>
          </w:tcPr>
          <w:p w14:paraId="55BB7C8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19</w:t>
            </w:r>
          </w:p>
        </w:tc>
        <w:tc>
          <w:tcPr>
            <w:tcW w:w="1939" w:type="pct"/>
            <w:tcBorders>
              <w:top w:val="nil"/>
              <w:left w:val="nil"/>
              <w:bottom w:val="single" w:color="auto" w:sz="4" w:space="0"/>
              <w:right w:val="single" w:color="auto" w:sz="4" w:space="0"/>
            </w:tcBorders>
            <w:shd w:val="clear" w:color="auto" w:fill="auto"/>
            <w:noWrap/>
            <w:vAlign w:val="center"/>
          </w:tcPr>
          <w:p w14:paraId="72E32E6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江苏路武定西路（北侧）</w:t>
            </w:r>
          </w:p>
        </w:tc>
        <w:tc>
          <w:tcPr>
            <w:tcW w:w="1641" w:type="pct"/>
            <w:tcBorders>
              <w:top w:val="nil"/>
              <w:left w:val="nil"/>
              <w:bottom w:val="single" w:color="auto" w:sz="4" w:space="0"/>
              <w:right w:val="single" w:color="auto" w:sz="4" w:space="0"/>
            </w:tcBorders>
            <w:shd w:val="clear" w:color="auto" w:fill="auto"/>
            <w:noWrap/>
            <w:vAlign w:val="center"/>
          </w:tcPr>
          <w:p w14:paraId="3887296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江苏路武定西路路口北向南</w:t>
            </w:r>
          </w:p>
        </w:tc>
        <w:tc>
          <w:tcPr>
            <w:tcW w:w="975" w:type="pct"/>
            <w:tcBorders>
              <w:top w:val="nil"/>
              <w:left w:val="nil"/>
              <w:bottom w:val="single" w:color="auto" w:sz="4" w:space="0"/>
              <w:right w:val="single" w:color="auto" w:sz="4" w:space="0"/>
            </w:tcBorders>
            <w:shd w:val="clear" w:color="auto" w:fill="auto"/>
            <w:noWrap/>
            <w:vAlign w:val="center"/>
          </w:tcPr>
          <w:p w14:paraId="6F45C75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非机动车闯红灯</w:t>
            </w:r>
          </w:p>
        </w:tc>
      </w:tr>
      <w:tr w14:paraId="370F11E6">
        <w:tblPrEx>
          <w:tblCellMar>
            <w:top w:w="0" w:type="dxa"/>
            <w:left w:w="108" w:type="dxa"/>
            <w:bottom w:w="0" w:type="dxa"/>
            <w:right w:w="108" w:type="dxa"/>
          </w:tblCellMar>
        </w:tblPrEx>
        <w:trPr>
          <w:trHeight w:val="270" w:hRule="atLeast"/>
        </w:trPr>
        <w:tc>
          <w:tcPr>
            <w:tcW w:w="444" w:type="pct"/>
            <w:tcBorders>
              <w:top w:val="nil"/>
              <w:left w:val="single" w:color="auto" w:sz="4" w:space="0"/>
              <w:bottom w:val="single" w:color="auto" w:sz="4" w:space="0"/>
              <w:right w:val="single" w:color="auto" w:sz="4" w:space="0"/>
            </w:tcBorders>
            <w:shd w:val="clear" w:color="auto" w:fill="auto"/>
            <w:noWrap/>
            <w:vAlign w:val="center"/>
          </w:tcPr>
          <w:p w14:paraId="0083AFD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w:t>
            </w:r>
          </w:p>
        </w:tc>
        <w:tc>
          <w:tcPr>
            <w:tcW w:w="1939" w:type="pct"/>
            <w:tcBorders>
              <w:top w:val="nil"/>
              <w:left w:val="nil"/>
              <w:bottom w:val="single" w:color="auto" w:sz="4" w:space="0"/>
              <w:right w:val="single" w:color="auto" w:sz="4" w:space="0"/>
            </w:tcBorders>
            <w:shd w:val="clear" w:color="auto" w:fill="auto"/>
            <w:noWrap/>
            <w:vAlign w:val="center"/>
          </w:tcPr>
          <w:p w14:paraId="4EDAADC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华山路江苏路（西侧）</w:t>
            </w:r>
          </w:p>
        </w:tc>
        <w:tc>
          <w:tcPr>
            <w:tcW w:w="1641" w:type="pct"/>
            <w:tcBorders>
              <w:top w:val="nil"/>
              <w:left w:val="nil"/>
              <w:bottom w:val="single" w:color="auto" w:sz="4" w:space="0"/>
              <w:right w:val="single" w:color="auto" w:sz="4" w:space="0"/>
            </w:tcBorders>
            <w:shd w:val="clear" w:color="auto" w:fill="auto"/>
            <w:noWrap/>
            <w:vAlign w:val="center"/>
          </w:tcPr>
          <w:p w14:paraId="1B4E478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华山路江苏路路口西向东</w:t>
            </w:r>
          </w:p>
        </w:tc>
        <w:tc>
          <w:tcPr>
            <w:tcW w:w="975" w:type="pct"/>
            <w:tcBorders>
              <w:top w:val="nil"/>
              <w:left w:val="nil"/>
              <w:bottom w:val="single" w:color="auto" w:sz="4" w:space="0"/>
              <w:right w:val="single" w:color="auto" w:sz="4" w:space="0"/>
            </w:tcBorders>
            <w:shd w:val="clear" w:color="auto" w:fill="auto"/>
            <w:noWrap/>
            <w:vAlign w:val="center"/>
          </w:tcPr>
          <w:p w14:paraId="4561741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非机动车闯红灯</w:t>
            </w:r>
          </w:p>
        </w:tc>
      </w:tr>
      <w:tr w14:paraId="69772FBF">
        <w:tblPrEx>
          <w:tblCellMar>
            <w:top w:w="0" w:type="dxa"/>
            <w:left w:w="108" w:type="dxa"/>
            <w:bottom w:w="0" w:type="dxa"/>
            <w:right w:w="108" w:type="dxa"/>
          </w:tblCellMar>
        </w:tblPrEx>
        <w:trPr>
          <w:trHeight w:val="270" w:hRule="atLeast"/>
        </w:trPr>
        <w:tc>
          <w:tcPr>
            <w:tcW w:w="444" w:type="pct"/>
            <w:tcBorders>
              <w:top w:val="nil"/>
              <w:left w:val="single" w:color="auto" w:sz="4" w:space="0"/>
              <w:bottom w:val="single" w:color="auto" w:sz="4" w:space="0"/>
              <w:right w:val="single" w:color="auto" w:sz="4" w:space="0"/>
            </w:tcBorders>
            <w:shd w:val="clear" w:color="auto" w:fill="auto"/>
            <w:noWrap/>
            <w:vAlign w:val="center"/>
          </w:tcPr>
          <w:p w14:paraId="289010C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21</w:t>
            </w:r>
          </w:p>
        </w:tc>
        <w:tc>
          <w:tcPr>
            <w:tcW w:w="1939" w:type="pct"/>
            <w:tcBorders>
              <w:top w:val="nil"/>
              <w:left w:val="nil"/>
              <w:bottom w:val="single" w:color="auto" w:sz="4" w:space="0"/>
              <w:right w:val="single" w:color="auto" w:sz="4" w:space="0"/>
            </w:tcBorders>
            <w:shd w:val="clear" w:color="auto" w:fill="auto"/>
            <w:noWrap/>
            <w:vAlign w:val="center"/>
          </w:tcPr>
          <w:p w14:paraId="7663CF0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江苏路安化路（南侧）</w:t>
            </w:r>
          </w:p>
        </w:tc>
        <w:tc>
          <w:tcPr>
            <w:tcW w:w="1641" w:type="pct"/>
            <w:tcBorders>
              <w:top w:val="nil"/>
              <w:left w:val="nil"/>
              <w:bottom w:val="single" w:color="auto" w:sz="4" w:space="0"/>
              <w:right w:val="single" w:color="auto" w:sz="4" w:space="0"/>
            </w:tcBorders>
            <w:shd w:val="clear" w:color="auto" w:fill="auto"/>
            <w:noWrap/>
            <w:vAlign w:val="center"/>
          </w:tcPr>
          <w:p w14:paraId="66D31C3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江苏路安化路路口南向北</w:t>
            </w:r>
          </w:p>
        </w:tc>
        <w:tc>
          <w:tcPr>
            <w:tcW w:w="975" w:type="pct"/>
            <w:tcBorders>
              <w:top w:val="nil"/>
              <w:left w:val="nil"/>
              <w:bottom w:val="single" w:color="auto" w:sz="4" w:space="0"/>
              <w:right w:val="single" w:color="auto" w:sz="4" w:space="0"/>
            </w:tcBorders>
            <w:shd w:val="clear" w:color="auto" w:fill="auto"/>
            <w:noWrap/>
            <w:vAlign w:val="center"/>
          </w:tcPr>
          <w:p w14:paraId="0DF1920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非机动车闯红灯</w:t>
            </w:r>
          </w:p>
        </w:tc>
      </w:tr>
      <w:tr w14:paraId="2A5A6CE7">
        <w:tblPrEx>
          <w:tblCellMar>
            <w:top w:w="0" w:type="dxa"/>
            <w:left w:w="108" w:type="dxa"/>
            <w:bottom w:w="0" w:type="dxa"/>
            <w:right w:w="108" w:type="dxa"/>
          </w:tblCellMar>
        </w:tblPrEx>
        <w:trPr>
          <w:trHeight w:val="270" w:hRule="atLeast"/>
        </w:trPr>
        <w:tc>
          <w:tcPr>
            <w:tcW w:w="444" w:type="pct"/>
            <w:tcBorders>
              <w:top w:val="nil"/>
              <w:left w:val="single" w:color="auto" w:sz="4" w:space="0"/>
              <w:bottom w:val="single" w:color="auto" w:sz="4" w:space="0"/>
              <w:right w:val="single" w:color="auto" w:sz="4" w:space="0"/>
            </w:tcBorders>
            <w:shd w:val="clear" w:color="auto" w:fill="auto"/>
            <w:noWrap/>
            <w:vAlign w:val="center"/>
          </w:tcPr>
          <w:p w14:paraId="2E060C7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22</w:t>
            </w:r>
          </w:p>
        </w:tc>
        <w:tc>
          <w:tcPr>
            <w:tcW w:w="1939" w:type="pct"/>
            <w:tcBorders>
              <w:top w:val="nil"/>
              <w:left w:val="nil"/>
              <w:bottom w:val="single" w:color="auto" w:sz="4" w:space="0"/>
              <w:right w:val="single" w:color="auto" w:sz="4" w:space="0"/>
            </w:tcBorders>
            <w:shd w:val="clear" w:color="auto" w:fill="auto"/>
            <w:noWrap/>
            <w:vAlign w:val="center"/>
          </w:tcPr>
          <w:p w14:paraId="17285A0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天山路天中路（西侧）</w:t>
            </w:r>
          </w:p>
        </w:tc>
        <w:tc>
          <w:tcPr>
            <w:tcW w:w="1641" w:type="pct"/>
            <w:tcBorders>
              <w:top w:val="nil"/>
              <w:left w:val="nil"/>
              <w:bottom w:val="single" w:color="auto" w:sz="4" w:space="0"/>
              <w:right w:val="single" w:color="auto" w:sz="4" w:space="0"/>
            </w:tcBorders>
            <w:shd w:val="clear" w:color="auto" w:fill="auto"/>
            <w:noWrap/>
            <w:vAlign w:val="center"/>
          </w:tcPr>
          <w:p w14:paraId="5FD7489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天山路天中路路口西向东</w:t>
            </w:r>
          </w:p>
        </w:tc>
        <w:tc>
          <w:tcPr>
            <w:tcW w:w="975" w:type="pct"/>
            <w:tcBorders>
              <w:top w:val="nil"/>
              <w:left w:val="nil"/>
              <w:bottom w:val="single" w:color="auto" w:sz="4" w:space="0"/>
              <w:right w:val="single" w:color="auto" w:sz="4" w:space="0"/>
            </w:tcBorders>
            <w:shd w:val="clear" w:color="auto" w:fill="auto"/>
            <w:noWrap/>
            <w:vAlign w:val="center"/>
          </w:tcPr>
          <w:p w14:paraId="220A42A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非机动车闯红灯</w:t>
            </w:r>
          </w:p>
        </w:tc>
      </w:tr>
      <w:tr w14:paraId="384415CA">
        <w:tblPrEx>
          <w:tblCellMar>
            <w:top w:w="0" w:type="dxa"/>
            <w:left w:w="108" w:type="dxa"/>
            <w:bottom w:w="0" w:type="dxa"/>
            <w:right w:w="108" w:type="dxa"/>
          </w:tblCellMar>
        </w:tblPrEx>
        <w:trPr>
          <w:trHeight w:val="270" w:hRule="atLeast"/>
        </w:trPr>
        <w:tc>
          <w:tcPr>
            <w:tcW w:w="444" w:type="pct"/>
            <w:tcBorders>
              <w:top w:val="nil"/>
              <w:left w:val="single" w:color="auto" w:sz="4" w:space="0"/>
              <w:bottom w:val="single" w:color="auto" w:sz="4" w:space="0"/>
              <w:right w:val="single" w:color="auto" w:sz="4" w:space="0"/>
            </w:tcBorders>
            <w:shd w:val="clear" w:color="auto" w:fill="auto"/>
            <w:noWrap/>
            <w:vAlign w:val="center"/>
          </w:tcPr>
          <w:p w14:paraId="33DACCA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23</w:t>
            </w:r>
          </w:p>
        </w:tc>
        <w:tc>
          <w:tcPr>
            <w:tcW w:w="1939" w:type="pct"/>
            <w:tcBorders>
              <w:top w:val="nil"/>
              <w:left w:val="nil"/>
              <w:bottom w:val="single" w:color="auto" w:sz="4" w:space="0"/>
              <w:right w:val="single" w:color="auto" w:sz="4" w:space="0"/>
            </w:tcBorders>
            <w:shd w:val="clear" w:color="auto" w:fill="auto"/>
            <w:noWrap/>
            <w:vAlign w:val="center"/>
          </w:tcPr>
          <w:p w14:paraId="00F0D19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凯旋路汇川路（北侧）</w:t>
            </w:r>
          </w:p>
        </w:tc>
        <w:tc>
          <w:tcPr>
            <w:tcW w:w="1641" w:type="pct"/>
            <w:tcBorders>
              <w:top w:val="nil"/>
              <w:left w:val="nil"/>
              <w:bottom w:val="single" w:color="auto" w:sz="4" w:space="0"/>
              <w:right w:val="single" w:color="auto" w:sz="4" w:space="0"/>
            </w:tcBorders>
            <w:shd w:val="clear" w:color="auto" w:fill="auto"/>
            <w:noWrap/>
            <w:vAlign w:val="center"/>
          </w:tcPr>
          <w:p w14:paraId="3B23B36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凯旋路汇川路路口北向南</w:t>
            </w:r>
          </w:p>
        </w:tc>
        <w:tc>
          <w:tcPr>
            <w:tcW w:w="975" w:type="pct"/>
            <w:tcBorders>
              <w:top w:val="nil"/>
              <w:left w:val="nil"/>
              <w:bottom w:val="single" w:color="auto" w:sz="4" w:space="0"/>
              <w:right w:val="single" w:color="auto" w:sz="4" w:space="0"/>
            </w:tcBorders>
            <w:shd w:val="clear" w:color="auto" w:fill="auto"/>
            <w:noWrap/>
            <w:vAlign w:val="center"/>
          </w:tcPr>
          <w:p w14:paraId="121D518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非机动车闯红灯</w:t>
            </w:r>
          </w:p>
        </w:tc>
      </w:tr>
      <w:tr w14:paraId="518F0DE2">
        <w:tblPrEx>
          <w:tblCellMar>
            <w:top w:w="0" w:type="dxa"/>
            <w:left w:w="108" w:type="dxa"/>
            <w:bottom w:w="0" w:type="dxa"/>
            <w:right w:w="108" w:type="dxa"/>
          </w:tblCellMar>
        </w:tblPrEx>
        <w:trPr>
          <w:trHeight w:val="270" w:hRule="atLeast"/>
        </w:trPr>
        <w:tc>
          <w:tcPr>
            <w:tcW w:w="444" w:type="pct"/>
            <w:tcBorders>
              <w:top w:val="nil"/>
              <w:left w:val="single" w:color="auto" w:sz="4" w:space="0"/>
              <w:bottom w:val="single" w:color="auto" w:sz="4" w:space="0"/>
              <w:right w:val="single" w:color="auto" w:sz="4" w:space="0"/>
            </w:tcBorders>
            <w:shd w:val="clear" w:color="auto" w:fill="auto"/>
            <w:noWrap/>
            <w:vAlign w:val="center"/>
          </w:tcPr>
          <w:p w14:paraId="27BBAC5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24</w:t>
            </w:r>
          </w:p>
        </w:tc>
        <w:tc>
          <w:tcPr>
            <w:tcW w:w="1939" w:type="pct"/>
            <w:tcBorders>
              <w:top w:val="nil"/>
              <w:left w:val="nil"/>
              <w:bottom w:val="single" w:color="auto" w:sz="4" w:space="0"/>
              <w:right w:val="single" w:color="auto" w:sz="4" w:space="0"/>
            </w:tcBorders>
            <w:shd w:val="clear" w:color="auto" w:fill="auto"/>
            <w:noWrap/>
            <w:vAlign w:val="center"/>
          </w:tcPr>
          <w:p w14:paraId="48AD5D7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仙霞路进剑河路东侧约200米</w:t>
            </w:r>
          </w:p>
        </w:tc>
        <w:tc>
          <w:tcPr>
            <w:tcW w:w="1641" w:type="pct"/>
            <w:tcBorders>
              <w:top w:val="nil"/>
              <w:left w:val="nil"/>
              <w:bottom w:val="single" w:color="auto" w:sz="4" w:space="0"/>
              <w:right w:val="single" w:color="auto" w:sz="4" w:space="0"/>
            </w:tcBorders>
            <w:shd w:val="clear" w:color="auto" w:fill="auto"/>
            <w:noWrap/>
            <w:vAlign w:val="center"/>
          </w:tcPr>
          <w:p w14:paraId="2ED44CD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北侧非机动车道</w:t>
            </w:r>
          </w:p>
        </w:tc>
        <w:tc>
          <w:tcPr>
            <w:tcW w:w="975" w:type="pct"/>
            <w:tcBorders>
              <w:top w:val="nil"/>
              <w:left w:val="nil"/>
              <w:bottom w:val="single" w:color="auto" w:sz="4" w:space="0"/>
              <w:right w:val="single" w:color="auto" w:sz="4" w:space="0"/>
            </w:tcBorders>
            <w:shd w:val="clear" w:color="auto" w:fill="auto"/>
            <w:noWrap/>
            <w:vAlign w:val="center"/>
          </w:tcPr>
          <w:p w14:paraId="4D07E65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非机动车逆行</w:t>
            </w:r>
          </w:p>
        </w:tc>
      </w:tr>
      <w:tr w14:paraId="5F867A52">
        <w:tblPrEx>
          <w:tblCellMar>
            <w:top w:w="0" w:type="dxa"/>
            <w:left w:w="108" w:type="dxa"/>
            <w:bottom w:w="0" w:type="dxa"/>
            <w:right w:w="108" w:type="dxa"/>
          </w:tblCellMar>
        </w:tblPrEx>
        <w:trPr>
          <w:trHeight w:val="270" w:hRule="atLeast"/>
        </w:trPr>
        <w:tc>
          <w:tcPr>
            <w:tcW w:w="444" w:type="pct"/>
            <w:tcBorders>
              <w:top w:val="nil"/>
              <w:left w:val="single" w:color="auto" w:sz="4" w:space="0"/>
              <w:bottom w:val="single" w:color="auto" w:sz="4" w:space="0"/>
              <w:right w:val="single" w:color="auto" w:sz="4" w:space="0"/>
            </w:tcBorders>
            <w:shd w:val="clear" w:color="auto" w:fill="auto"/>
            <w:noWrap/>
            <w:vAlign w:val="center"/>
          </w:tcPr>
          <w:p w14:paraId="2BB62A2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25</w:t>
            </w:r>
          </w:p>
        </w:tc>
        <w:tc>
          <w:tcPr>
            <w:tcW w:w="1939" w:type="pct"/>
            <w:tcBorders>
              <w:top w:val="nil"/>
              <w:left w:val="nil"/>
              <w:bottom w:val="single" w:color="auto" w:sz="4" w:space="0"/>
              <w:right w:val="single" w:color="auto" w:sz="4" w:space="0"/>
            </w:tcBorders>
            <w:shd w:val="clear" w:color="auto" w:fill="auto"/>
            <w:noWrap/>
            <w:vAlign w:val="center"/>
          </w:tcPr>
          <w:p w14:paraId="01D76E9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延安西路出剑河路西侧约100米</w:t>
            </w:r>
          </w:p>
        </w:tc>
        <w:tc>
          <w:tcPr>
            <w:tcW w:w="1641" w:type="pct"/>
            <w:tcBorders>
              <w:top w:val="nil"/>
              <w:left w:val="nil"/>
              <w:bottom w:val="single" w:color="auto" w:sz="4" w:space="0"/>
              <w:right w:val="single" w:color="auto" w:sz="4" w:space="0"/>
            </w:tcBorders>
            <w:shd w:val="clear" w:color="auto" w:fill="auto"/>
            <w:noWrap/>
            <w:vAlign w:val="center"/>
          </w:tcPr>
          <w:p w14:paraId="58D24D0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北侧人行道和机动车道</w:t>
            </w:r>
          </w:p>
        </w:tc>
        <w:tc>
          <w:tcPr>
            <w:tcW w:w="975" w:type="pct"/>
            <w:tcBorders>
              <w:top w:val="nil"/>
              <w:left w:val="nil"/>
              <w:bottom w:val="single" w:color="auto" w:sz="4" w:space="0"/>
              <w:right w:val="single" w:color="auto" w:sz="4" w:space="0"/>
            </w:tcBorders>
            <w:shd w:val="clear" w:color="auto" w:fill="auto"/>
            <w:noWrap/>
            <w:vAlign w:val="center"/>
          </w:tcPr>
          <w:p w14:paraId="66228A7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非机动车闯禁令</w:t>
            </w:r>
          </w:p>
        </w:tc>
      </w:tr>
      <w:tr w14:paraId="6CD7FE91">
        <w:tblPrEx>
          <w:tblCellMar>
            <w:top w:w="0" w:type="dxa"/>
            <w:left w:w="108" w:type="dxa"/>
            <w:bottom w:w="0" w:type="dxa"/>
            <w:right w:w="108" w:type="dxa"/>
          </w:tblCellMar>
        </w:tblPrEx>
        <w:trPr>
          <w:trHeight w:val="270" w:hRule="atLeast"/>
        </w:trPr>
        <w:tc>
          <w:tcPr>
            <w:tcW w:w="444" w:type="pct"/>
            <w:tcBorders>
              <w:top w:val="nil"/>
              <w:left w:val="single" w:color="auto" w:sz="4" w:space="0"/>
              <w:bottom w:val="single" w:color="auto" w:sz="4" w:space="0"/>
              <w:right w:val="single" w:color="auto" w:sz="4" w:space="0"/>
            </w:tcBorders>
            <w:shd w:val="clear" w:color="auto" w:fill="auto"/>
            <w:noWrap/>
            <w:vAlign w:val="center"/>
          </w:tcPr>
          <w:p w14:paraId="7D6873A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26</w:t>
            </w:r>
          </w:p>
        </w:tc>
        <w:tc>
          <w:tcPr>
            <w:tcW w:w="1939" w:type="pct"/>
            <w:tcBorders>
              <w:top w:val="nil"/>
              <w:left w:val="nil"/>
              <w:bottom w:val="single" w:color="auto" w:sz="4" w:space="0"/>
              <w:right w:val="single" w:color="auto" w:sz="4" w:space="0"/>
            </w:tcBorders>
            <w:shd w:val="clear" w:color="auto" w:fill="auto"/>
            <w:noWrap/>
            <w:vAlign w:val="center"/>
          </w:tcPr>
          <w:p w14:paraId="03D9370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延安西路进剑河路西侧约100米</w:t>
            </w:r>
          </w:p>
        </w:tc>
        <w:tc>
          <w:tcPr>
            <w:tcW w:w="1641" w:type="pct"/>
            <w:tcBorders>
              <w:top w:val="nil"/>
              <w:left w:val="nil"/>
              <w:bottom w:val="single" w:color="auto" w:sz="4" w:space="0"/>
              <w:right w:val="single" w:color="auto" w:sz="4" w:space="0"/>
            </w:tcBorders>
            <w:shd w:val="clear" w:color="auto" w:fill="auto"/>
            <w:noWrap/>
            <w:vAlign w:val="center"/>
          </w:tcPr>
          <w:p w14:paraId="0CC4F74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南侧人行道和机动车道</w:t>
            </w:r>
          </w:p>
        </w:tc>
        <w:tc>
          <w:tcPr>
            <w:tcW w:w="975" w:type="pct"/>
            <w:tcBorders>
              <w:top w:val="nil"/>
              <w:left w:val="nil"/>
              <w:bottom w:val="single" w:color="auto" w:sz="4" w:space="0"/>
              <w:right w:val="single" w:color="auto" w:sz="4" w:space="0"/>
            </w:tcBorders>
            <w:shd w:val="clear" w:color="auto" w:fill="auto"/>
            <w:noWrap/>
            <w:vAlign w:val="center"/>
          </w:tcPr>
          <w:p w14:paraId="6B1F712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非机动车闯禁令</w:t>
            </w:r>
          </w:p>
        </w:tc>
      </w:tr>
      <w:tr w14:paraId="4E2BBD9F">
        <w:tblPrEx>
          <w:tblCellMar>
            <w:top w:w="0" w:type="dxa"/>
            <w:left w:w="108" w:type="dxa"/>
            <w:bottom w:w="0" w:type="dxa"/>
            <w:right w:w="108" w:type="dxa"/>
          </w:tblCellMar>
        </w:tblPrEx>
        <w:trPr>
          <w:trHeight w:val="270" w:hRule="atLeast"/>
        </w:trPr>
        <w:tc>
          <w:tcPr>
            <w:tcW w:w="444" w:type="pct"/>
            <w:tcBorders>
              <w:top w:val="nil"/>
              <w:left w:val="single" w:color="auto" w:sz="4" w:space="0"/>
              <w:bottom w:val="single" w:color="auto" w:sz="4" w:space="0"/>
              <w:right w:val="single" w:color="auto" w:sz="4" w:space="0"/>
            </w:tcBorders>
            <w:shd w:val="clear" w:color="auto" w:fill="auto"/>
            <w:noWrap/>
            <w:vAlign w:val="center"/>
          </w:tcPr>
          <w:p w14:paraId="332BC20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27</w:t>
            </w:r>
          </w:p>
        </w:tc>
        <w:tc>
          <w:tcPr>
            <w:tcW w:w="1939" w:type="pct"/>
            <w:tcBorders>
              <w:top w:val="nil"/>
              <w:left w:val="nil"/>
              <w:bottom w:val="single" w:color="auto" w:sz="4" w:space="0"/>
              <w:right w:val="single" w:color="auto" w:sz="4" w:space="0"/>
            </w:tcBorders>
            <w:shd w:val="clear" w:color="auto" w:fill="auto"/>
            <w:noWrap/>
            <w:vAlign w:val="center"/>
          </w:tcPr>
          <w:p w14:paraId="6EF36CD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延安西路出程家桥路西侧约100米</w:t>
            </w:r>
          </w:p>
        </w:tc>
        <w:tc>
          <w:tcPr>
            <w:tcW w:w="1641" w:type="pct"/>
            <w:tcBorders>
              <w:top w:val="nil"/>
              <w:left w:val="nil"/>
              <w:bottom w:val="single" w:color="auto" w:sz="4" w:space="0"/>
              <w:right w:val="single" w:color="auto" w:sz="4" w:space="0"/>
            </w:tcBorders>
            <w:shd w:val="clear" w:color="auto" w:fill="auto"/>
            <w:noWrap/>
            <w:vAlign w:val="center"/>
          </w:tcPr>
          <w:p w14:paraId="1AC9299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北侧人行道和机动车道</w:t>
            </w:r>
          </w:p>
        </w:tc>
        <w:tc>
          <w:tcPr>
            <w:tcW w:w="975" w:type="pct"/>
            <w:tcBorders>
              <w:top w:val="nil"/>
              <w:left w:val="nil"/>
              <w:bottom w:val="single" w:color="auto" w:sz="4" w:space="0"/>
              <w:right w:val="single" w:color="auto" w:sz="4" w:space="0"/>
            </w:tcBorders>
            <w:shd w:val="clear" w:color="auto" w:fill="auto"/>
            <w:noWrap/>
            <w:vAlign w:val="center"/>
          </w:tcPr>
          <w:p w14:paraId="0939679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非机动车闯禁令</w:t>
            </w:r>
          </w:p>
        </w:tc>
      </w:tr>
      <w:tr w14:paraId="5837CA9F">
        <w:tblPrEx>
          <w:tblCellMar>
            <w:top w:w="0" w:type="dxa"/>
            <w:left w:w="108" w:type="dxa"/>
            <w:bottom w:w="0" w:type="dxa"/>
            <w:right w:w="108" w:type="dxa"/>
          </w:tblCellMar>
        </w:tblPrEx>
        <w:trPr>
          <w:trHeight w:val="270" w:hRule="atLeast"/>
        </w:trPr>
        <w:tc>
          <w:tcPr>
            <w:tcW w:w="444" w:type="pct"/>
            <w:tcBorders>
              <w:top w:val="nil"/>
              <w:left w:val="single" w:color="auto" w:sz="4" w:space="0"/>
              <w:bottom w:val="single" w:color="auto" w:sz="4" w:space="0"/>
              <w:right w:val="single" w:color="auto" w:sz="4" w:space="0"/>
            </w:tcBorders>
            <w:shd w:val="clear" w:color="auto" w:fill="auto"/>
            <w:noWrap/>
            <w:vAlign w:val="center"/>
          </w:tcPr>
          <w:p w14:paraId="2A49C29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28</w:t>
            </w:r>
          </w:p>
        </w:tc>
        <w:tc>
          <w:tcPr>
            <w:tcW w:w="1939" w:type="pct"/>
            <w:tcBorders>
              <w:top w:val="nil"/>
              <w:left w:val="nil"/>
              <w:bottom w:val="single" w:color="auto" w:sz="4" w:space="0"/>
              <w:right w:val="single" w:color="auto" w:sz="4" w:space="0"/>
            </w:tcBorders>
            <w:shd w:val="clear" w:color="auto" w:fill="auto"/>
            <w:noWrap/>
            <w:vAlign w:val="center"/>
          </w:tcPr>
          <w:p w14:paraId="3C3F7D2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延安西路进程家桥路西侧约100米</w:t>
            </w:r>
          </w:p>
        </w:tc>
        <w:tc>
          <w:tcPr>
            <w:tcW w:w="1641" w:type="pct"/>
            <w:tcBorders>
              <w:top w:val="nil"/>
              <w:left w:val="nil"/>
              <w:bottom w:val="single" w:color="auto" w:sz="4" w:space="0"/>
              <w:right w:val="single" w:color="auto" w:sz="4" w:space="0"/>
            </w:tcBorders>
            <w:shd w:val="clear" w:color="auto" w:fill="auto"/>
            <w:noWrap/>
            <w:vAlign w:val="center"/>
          </w:tcPr>
          <w:p w14:paraId="3E79E13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南侧人行道和机动车道</w:t>
            </w:r>
          </w:p>
        </w:tc>
        <w:tc>
          <w:tcPr>
            <w:tcW w:w="975" w:type="pct"/>
            <w:tcBorders>
              <w:top w:val="nil"/>
              <w:left w:val="nil"/>
              <w:bottom w:val="single" w:color="auto" w:sz="4" w:space="0"/>
              <w:right w:val="single" w:color="auto" w:sz="4" w:space="0"/>
            </w:tcBorders>
            <w:shd w:val="clear" w:color="auto" w:fill="auto"/>
            <w:noWrap/>
            <w:vAlign w:val="center"/>
          </w:tcPr>
          <w:p w14:paraId="13C4BCD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非机动车闯禁令</w:t>
            </w:r>
          </w:p>
        </w:tc>
      </w:tr>
      <w:tr w14:paraId="292BC992">
        <w:tblPrEx>
          <w:tblCellMar>
            <w:top w:w="0" w:type="dxa"/>
            <w:left w:w="108" w:type="dxa"/>
            <w:bottom w:w="0" w:type="dxa"/>
            <w:right w:w="108" w:type="dxa"/>
          </w:tblCellMar>
        </w:tblPrEx>
        <w:trPr>
          <w:trHeight w:val="270" w:hRule="atLeast"/>
        </w:trPr>
        <w:tc>
          <w:tcPr>
            <w:tcW w:w="444" w:type="pct"/>
            <w:tcBorders>
              <w:top w:val="nil"/>
              <w:left w:val="single" w:color="auto" w:sz="4" w:space="0"/>
              <w:bottom w:val="single" w:color="auto" w:sz="4" w:space="0"/>
              <w:right w:val="single" w:color="auto" w:sz="4" w:space="0"/>
            </w:tcBorders>
            <w:shd w:val="clear" w:color="auto" w:fill="auto"/>
            <w:noWrap/>
            <w:vAlign w:val="center"/>
          </w:tcPr>
          <w:p w14:paraId="068D4C3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29</w:t>
            </w:r>
          </w:p>
        </w:tc>
        <w:tc>
          <w:tcPr>
            <w:tcW w:w="1939" w:type="pct"/>
            <w:tcBorders>
              <w:top w:val="nil"/>
              <w:left w:val="nil"/>
              <w:bottom w:val="single" w:color="auto" w:sz="4" w:space="0"/>
              <w:right w:val="single" w:color="auto" w:sz="4" w:space="0"/>
            </w:tcBorders>
            <w:shd w:val="clear" w:color="auto" w:fill="auto"/>
            <w:noWrap/>
            <w:vAlign w:val="center"/>
          </w:tcPr>
          <w:p w14:paraId="5AFAA8F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延安西路出虹井路西侧约100米</w:t>
            </w:r>
          </w:p>
        </w:tc>
        <w:tc>
          <w:tcPr>
            <w:tcW w:w="1641" w:type="pct"/>
            <w:tcBorders>
              <w:top w:val="nil"/>
              <w:left w:val="nil"/>
              <w:bottom w:val="single" w:color="auto" w:sz="4" w:space="0"/>
              <w:right w:val="single" w:color="auto" w:sz="4" w:space="0"/>
            </w:tcBorders>
            <w:shd w:val="clear" w:color="auto" w:fill="auto"/>
            <w:noWrap/>
            <w:vAlign w:val="center"/>
          </w:tcPr>
          <w:p w14:paraId="31879FF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北侧人行道和机动车道</w:t>
            </w:r>
          </w:p>
        </w:tc>
        <w:tc>
          <w:tcPr>
            <w:tcW w:w="975" w:type="pct"/>
            <w:tcBorders>
              <w:top w:val="nil"/>
              <w:left w:val="nil"/>
              <w:bottom w:val="single" w:color="auto" w:sz="4" w:space="0"/>
              <w:right w:val="single" w:color="auto" w:sz="4" w:space="0"/>
            </w:tcBorders>
            <w:shd w:val="clear" w:color="auto" w:fill="auto"/>
            <w:noWrap/>
            <w:vAlign w:val="center"/>
          </w:tcPr>
          <w:p w14:paraId="025BC0E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非机动车闯禁令</w:t>
            </w:r>
          </w:p>
        </w:tc>
      </w:tr>
      <w:tr w14:paraId="6C2A8A2B">
        <w:tblPrEx>
          <w:tblCellMar>
            <w:top w:w="0" w:type="dxa"/>
            <w:left w:w="108" w:type="dxa"/>
            <w:bottom w:w="0" w:type="dxa"/>
            <w:right w:w="108" w:type="dxa"/>
          </w:tblCellMar>
        </w:tblPrEx>
        <w:trPr>
          <w:trHeight w:val="270" w:hRule="atLeast"/>
        </w:trPr>
        <w:tc>
          <w:tcPr>
            <w:tcW w:w="444" w:type="pct"/>
            <w:tcBorders>
              <w:top w:val="nil"/>
              <w:left w:val="single" w:color="auto" w:sz="4" w:space="0"/>
              <w:bottom w:val="single" w:color="auto" w:sz="4" w:space="0"/>
              <w:right w:val="single" w:color="auto" w:sz="4" w:space="0"/>
            </w:tcBorders>
            <w:shd w:val="clear" w:color="auto" w:fill="auto"/>
            <w:noWrap/>
            <w:vAlign w:val="center"/>
          </w:tcPr>
          <w:p w14:paraId="7406E04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30</w:t>
            </w:r>
          </w:p>
        </w:tc>
        <w:tc>
          <w:tcPr>
            <w:tcW w:w="1939" w:type="pct"/>
            <w:tcBorders>
              <w:top w:val="nil"/>
              <w:left w:val="nil"/>
              <w:bottom w:val="single" w:color="auto" w:sz="4" w:space="0"/>
              <w:right w:val="single" w:color="auto" w:sz="4" w:space="0"/>
            </w:tcBorders>
            <w:shd w:val="clear" w:color="auto" w:fill="auto"/>
            <w:noWrap/>
            <w:vAlign w:val="center"/>
          </w:tcPr>
          <w:p w14:paraId="487BA01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延安西路进虹井路西侧约100米</w:t>
            </w:r>
          </w:p>
        </w:tc>
        <w:tc>
          <w:tcPr>
            <w:tcW w:w="1641" w:type="pct"/>
            <w:tcBorders>
              <w:top w:val="nil"/>
              <w:left w:val="nil"/>
              <w:bottom w:val="single" w:color="auto" w:sz="4" w:space="0"/>
              <w:right w:val="single" w:color="auto" w:sz="4" w:space="0"/>
            </w:tcBorders>
            <w:shd w:val="clear" w:color="auto" w:fill="auto"/>
            <w:noWrap/>
            <w:vAlign w:val="center"/>
          </w:tcPr>
          <w:p w14:paraId="0CAB552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南侧人行道和机动车道</w:t>
            </w:r>
          </w:p>
        </w:tc>
        <w:tc>
          <w:tcPr>
            <w:tcW w:w="975" w:type="pct"/>
            <w:tcBorders>
              <w:top w:val="nil"/>
              <w:left w:val="nil"/>
              <w:bottom w:val="single" w:color="auto" w:sz="4" w:space="0"/>
              <w:right w:val="single" w:color="auto" w:sz="4" w:space="0"/>
            </w:tcBorders>
            <w:shd w:val="clear" w:color="auto" w:fill="auto"/>
            <w:noWrap/>
            <w:vAlign w:val="center"/>
          </w:tcPr>
          <w:p w14:paraId="26B042D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非机动车闯禁令</w:t>
            </w:r>
          </w:p>
        </w:tc>
      </w:tr>
      <w:tr w14:paraId="185F354E">
        <w:tblPrEx>
          <w:tblCellMar>
            <w:top w:w="0" w:type="dxa"/>
            <w:left w:w="108" w:type="dxa"/>
            <w:bottom w:w="0" w:type="dxa"/>
            <w:right w:w="108" w:type="dxa"/>
          </w:tblCellMar>
        </w:tblPrEx>
        <w:trPr>
          <w:trHeight w:val="270" w:hRule="atLeast"/>
        </w:trPr>
        <w:tc>
          <w:tcPr>
            <w:tcW w:w="444" w:type="pct"/>
            <w:tcBorders>
              <w:top w:val="nil"/>
              <w:left w:val="single" w:color="auto" w:sz="4" w:space="0"/>
              <w:bottom w:val="single" w:color="auto" w:sz="4" w:space="0"/>
              <w:right w:val="single" w:color="auto" w:sz="4" w:space="0"/>
            </w:tcBorders>
            <w:shd w:val="clear" w:color="auto" w:fill="auto"/>
            <w:noWrap/>
            <w:vAlign w:val="center"/>
          </w:tcPr>
          <w:p w14:paraId="2EE58DD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31</w:t>
            </w:r>
          </w:p>
        </w:tc>
        <w:tc>
          <w:tcPr>
            <w:tcW w:w="1939" w:type="pct"/>
            <w:tcBorders>
              <w:top w:val="nil"/>
              <w:left w:val="nil"/>
              <w:bottom w:val="single" w:color="auto" w:sz="4" w:space="0"/>
              <w:right w:val="single" w:color="auto" w:sz="4" w:space="0"/>
            </w:tcBorders>
            <w:shd w:val="clear" w:color="auto" w:fill="auto"/>
            <w:noWrap/>
            <w:vAlign w:val="center"/>
          </w:tcPr>
          <w:p w14:paraId="4061320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福泉路金钟路（北侧）</w:t>
            </w:r>
          </w:p>
        </w:tc>
        <w:tc>
          <w:tcPr>
            <w:tcW w:w="1641" w:type="pct"/>
            <w:tcBorders>
              <w:top w:val="nil"/>
              <w:left w:val="nil"/>
              <w:bottom w:val="single" w:color="auto" w:sz="4" w:space="0"/>
              <w:right w:val="single" w:color="auto" w:sz="4" w:space="0"/>
            </w:tcBorders>
            <w:shd w:val="clear" w:color="auto" w:fill="auto"/>
            <w:noWrap/>
            <w:vAlign w:val="center"/>
          </w:tcPr>
          <w:p w14:paraId="309E131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路口北向南</w:t>
            </w:r>
          </w:p>
        </w:tc>
        <w:tc>
          <w:tcPr>
            <w:tcW w:w="975" w:type="pct"/>
            <w:tcBorders>
              <w:top w:val="nil"/>
              <w:left w:val="nil"/>
              <w:bottom w:val="single" w:color="auto" w:sz="4" w:space="0"/>
              <w:right w:val="single" w:color="auto" w:sz="4" w:space="0"/>
            </w:tcBorders>
            <w:shd w:val="clear" w:color="auto" w:fill="auto"/>
            <w:noWrap/>
            <w:vAlign w:val="center"/>
          </w:tcPr>
          <w:p w14:paraId="0624FD0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非机动车闯红灯</w:t>
            </w:r>
          </w:p>
        </w:tc>
      </w:tr>
      <w:tr w14:paraId="717F0AA7">
        <w:tblPrEx>
          <w:tblCellMar>
            <w:top w:w="0" w:type="dxa"/>
            <w:left w:w="108" w:type="dxa"/>
            <w:bottom w:w="0" w:type="dxa"/>
            <w:right w:w="108" w:type="dxa"/>
          </w:tblCellMar>
        </w:tblPrEx>
        <w:trPr>
          <w:trHeight w:val="270" w:hRule="atLeast"/>
        </w:trPr>
        <w:tc>
          <w:tcPr>
            <w:tcW w:w="444" w:type="pct"/>
            <w:tcBorders>
              <w:top w:val="nil"/>
              <w:left w:val="single" w:color="auto" w:sz="4" w:space="0"/>
              <w:bottom w:val="single" w:color="auto" w:sz="4" w:space="0"/>
              <w:right w:val="single" w:color="auto" w:sz="4" w:space="0"/>
            </w:tcBorders>
            <w:shd w:val="clear" w:color="auto" w:fill="auto"/>
            <w:noWrap/>
            <w:vAlign w:val="center"/>
          </w:tcPr>
          <w:p w14:paraId="34C8D9F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32</w:t>
            </w:r>
          </w:p>
        </w:tc>
        <w:tc>
          <w:tcPr>
            <w:tcW w:w="1939" w:type="pct"/>
            <w:tcBorders>
              <w:top w:val="nil"/>
              <w:left w:val="nil"/>
              <w:bottom w:val="single" w:color="auto" w:sz="4" w:space="0"/>
              <w:right w:val="single" w:color="auto" w:sz="4" w:space="0"/>
            </w:tcBorders>
            <w:shd w:val="clear" w:color="auto" w:fill="auto"/>
            <w:noWrap/>
            <w:vAlign w:val="center"/>
          </w:tcPr>
          <w:p w14:paraId="2C09C33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福泉路金钟路（南侧）</w:t>
            </w:r>
          </w:p>
        </w:tc>
        <w:tc>
          <w:tcPr>
            <w:tcW w:w="1641" w:type="pct"/>
            <w:tcBorders>
              <w:top w:val="nil"/>
              <w:left w:val="nil"/>
              <w:bottom w:val="single" w:color="auto" w:sz="4" w:space="0"/>
              <w:right w:val="single" w:color="auto" w:sz="4" w:space="0"/>
            </w:tcBorders>
            <w:shd w:val="clear" w:color="auto" w:fill="auto"/>
            <w:noWrap/>
            <w:vAlign w:val="center"/>
          </w:tcPr>
          <w:p w14:paraId="62218F7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路口南向北</w:t>
            </w:r>
          </w:p>
        </w:tc>
        <w:tc>
          <w:tcPr>
            <w:tcW w:w="975" w:type="pct"/>
            <w:tcBorders>
              <w:top w:val="nil"/>
              <w:left w:val="nil"/>
              <w:bottom w:val="single" w:color="auto" w:sz="4" w:space="0"/>
              <w:right w:val="single" w:color="auto" w:sz="4" w:space="0"/>
            </w:tcBorders>
            <w:shd w:val="clear" w:color="auto" w:fill="auto"/>
            <w:noWrap/>
            <w:vAlign w:val="center"/>
          </w:tcPr>
          <w:p w14:paraId="1C977BF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非机动车闯红灯</w:t>
            </w:r>
          </w:p>
        </w:tc>
      </w:tr>
      <w:tr w14:paraId="50638829">
        <w:tblPrEx>
          <w:tblCellMar>
            <w:top w:w="0" w:type="dxa"/>
            <w:left w:w="108" w:type="dxa"/>
            <w:bottom w:w="0" w:type="dxa"/>
            <w:right w:w="108" w:type="dxa"/>
          </w:tblCellMar>
        </w:tblPrEx>
        <w:trPr>
          <w:trHeight w:val="270" w:hRule="atLeast"/>
        </w:trPr>
        <w:tc>
          <w:tcPr>
            <w:tcW w:w="444" w:type="pct"/>
            <w:tcBorders>
              <w:top w:val="nil"/>
              <w:left w:val="single" w:color="auto" w:sz="4" w:space="0"/>
              <w:bottom w:val="single" w:color="auto" w:sz="4" w:space="0"/>
              <w:right w:val="single" w:color="auto" w:sz="4" w:space="0"/>
            </w:tcBorders>
            <w:shd w:val="clear" w:color="auto" w:fill="auto"/>
            <w:noWrap/>
            <w:vAlign w:val="center"/>
          </w:tcPr>
          <w:p w14:paraId="3412FC8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33</w:t>
            </w:r>
          </w:p>
        </w:tc>
        <w:tc>
          <w:tcPr>
            <w:tcW w:w="1939" w:type="pct"/>
            <w:tcBorders>
              <w:top w:val="nil"/>
              <w:left w:val="nil"/>
              <w:bottom w:val="single" w:color="auto" w:sz="4" w:space="0"/>
              <w:right w:val="single" w:color="auto" w:sz="4" w:space="0"/>
            </w:tcBorders>
            <w:shd w:val="clear" w:color="auto" w:fill="auto"/>
            <w:noWrap/>
            <w:vAlign w:val="center"/>
          </w:tcPr>
          <w:p w14:paraId="0B6B127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金钟路福泉路（西侧）</w:t>
            </w:r>
          </w:p>
        </w:tc>
        <w:tc>
          <w:tcPr>
            <w:tcW w:w="1641" w:type="pct"/>
            <w:tcBorders>
              <w:top w:val="nil"/>
              <w:left w:val="nil"/>
              <w:bottom w:val="single" w:color="auto" w:sz="4" w:space="0"/>
              <w:right w:val="single" w:color="auto" w:sz="4" w:space="0"/>
            </w:tcBorders>
            <w:shd w:val="clear" w:color="auto" w:fill="auto"/>
            <w:noWrap/>
            <w:vAlign w:val="center"/>
          </w:tcPr>
          <w:p w14:paraId="365A029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路口西向东</w:t>
            </w:r>
          </w:p>
        </w:tc>
        <w:tc>
          <w:tcPr>
            <w:tcW w:w="975" w:type="pct"/>
            <w:tcBorders>
              <w:top w:val="nil"/>
              <w:left w:val="nil"/>
              <w:bottom w:val="single" w:color="auto" w:sz="4" w:space="0"/>
              <w:right w:val="single" w:color="auto" w:sz="4" w:space="0"/>
            </w:tcBorders>
            <w:shd w:val="clear" w:color="auto" w:fill="auto"/>
            <w:noWrap/>
            <w:vAlign w:val="center"/>
          </w:tcPr>
          <w:p w14:paraId="62C4033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非机动车闯红灯</w:t>
            </w:r>
          </w:p>
        </w:tc>
      </w:tr>
      <w:tr w14:paraId="70C680B5">
        <w:tblPrEx>
          <w:tblCellMar>
            <w:top w:w="0" w:type="dxa"/>
            <w:left w:w="108" w:type="dxa"/>
            <w:bottom w:w="0" w:type="dxa"/>
            <w:right w:w="108" w:type="dxa"/>
          </w:tblCellMar>
        </w:tblPrEx>
        <w:trPr>
          <w:trHeight w:val="270" w:hRule="atLeast"/>
        </w:trPr>
        <w:tc>
          <w:tcPr>
            <w:tcW w:w="444" w:type="pct"/>
            <w:tcBorders>
              <w:top w:val="nil"/>
              <w:left w:val="single" w:color="auto" w:sz="4" w:space="0"/>
              <w:bottom w:val="single" w:color="auto" w:sz="4" w:space="0"/>
              <w:right w:val="single" w:color="auto" w:sz="4" w:space="0"/>
            </w:tcBorders>
            <w:shd w:val="clear" w:color="auto" w:fill="auto"/>
            <w:noWrap/>
            <w:vAlign w:val="center"/>
          </w:tcPr>
          <w:p w14:paraId="466DB14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34</w:t>
            </w:r>
          </w:p>
        </w:tc>
        <w:tc>
          <w:tcPr>
            <w:tcW w:w="1939" w:type="pct"/>
            <w:tcBorders>
              <w:top w:val="nil"/>
              <w:left w:val="nil"/>
              <w:bottom w:val="single" w:color="auto" w:sz="4" w:space="0"/>
              <w:right w:val="single" w:color="auto" w:sz="4" w:space="0"/>
            </w:tcBorders>
            <w:shd w:val="clear" w:color="auto" w:fill="auto"/>
            <w:noWrap/>
            <w:vAlign w:val="center"/>
          </w:tcPr>
          <w:p w14:paraId="150AB61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金钟路福泉路（东侧）</w:t>
            </w:r>
          </w:p>
        </w:tc>
        <w:tc>
          <w:tcPr>
            <w:tcW w:w="1641" w:type="pct"/>
            <w:tcBorders>
              <w:top w:val="nil"/>
              <w:left w:val="nil"/>
              <w:bottom w:val="nil"/>
              <w:right w:val="single" w:color="auto" w:sz="4" w:space="0"/>
            </w:tcBorders>
            <w:shd w:val="clear" w:color="auto" w:fill="auto"/>
            <w:noWrap/>
            <w:vAlign w:val="center"/>
          </w:tcPr>
          <w:p w14:paraId="45FC507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路口东向西</w:t>
            </w:r>
          </w:p>
        </w:tc>
        <w:tc>
          <w:tcPr>
            <w:tcW w:w="975" w:type="pct"/>
            <w:tcBorders>
              <w:top w:val="nil"/>
              <w:left w:val="nil"/>
              <w:bottom w:val="single" w:color="auto" w:sz="4" w:space="0"/>
              <w:right w:val="single" w:color="auto" w:sz="4" w:space="0"/>
            </w:tcBorders>
            <w:shd w:val="clear" w:color="auto" w:fill="auto"/>
            <w:noWrap/>
            <w:vAlign w:val="center"/>
          </w:tcPr>
          <w:p w14:paraId="0AE59BA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非机动车闯红灯</w:t>
            </w:r>
          </w:p>
        </w:tc>
      </w:tr>
      <w:tr w14:paraId="22B13EE2">
        <w:tblPrEx>
          <w:tblCellMar>
            <w:top w:w="0" w:type="dxa"/>
            <w:left w:w="108" w:type="dxa"/>
            <w:bottom w:w="0" w:type="dxa"/>
            <w:right w:w="108" w:type="dxa"/>
          </w:tblCellMar>
        </w:tblPrEx>
        <w:trPr>
          <w:trHeight w:val="270" w:hRule="atLeast"/>
        </w:trPr>
        <w:tc>
          <w:tcPr>
            <w:tcW w:w="444" w:type="pct"/>
            <w:tcBorders>
              <w:top w:val="nil"/>
              <w:left w:val="single" w:color="auto" w:sz="4" w:space="0"/>
              <w:bottom w:val="single" w:color="auto" w:sz="4" w:space="0"/>
              <w:right w:val="single" w:color="auto" w:sz="4" w:space="0"/>
            </w:tcBorders>
            <w:shd w:val="clear" w:color="auto" w:fill="auto"/>
            <w:noWrap/>
            <w:vAlign w:val="center"/>
          </w:tcPr>
          <w:p w14:paraId="257B2A8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35</w:t>
            </w:r>
          </w:p>
        </w:tc>
        <w:tc>
          <w:tcPr>
            <w:tcW w:w="1939" w:type="pct"/>
            <w:tcBorders>
              <w:top w:val="nil"/>
              <w:left w:val="nil"/>
              <w:bottom w:val="single" w:color="auto" w:sz="4" w:space="0"/>
              <w:right w:val="single" w:color="auto" w:sz="4" w:space="0"/>
            </w:tcBorders>
            <w:shd w:val="clear" w:color="auto" w:fill="auto"/>
            <w:noWrap/>
            <w:vAlign w:val="center"/>
          </w:tcPr>
          <w:p w14:paraId="61ACF26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长宁路汇川路（西侧）</w:t>
            </w:r>
          </w:p>
        </w:tc>
        <w:tc>
          <w:tcPr>
            <w:tcW w:w="1641" w:type="pct"/>
            <w:tcBorders>
              <w:top w:val="single" w:color="auto" w:sz="4" w:space="0"/>
              <w:left w:val="nil"/>
              <w:bottom w:val="single" w:color="auto" w:sz="4" w:space="0"/>
              <w:right w:val="single" w:color="auto" w:sz="4" w:space="0"/>
            </w:tcBorders>
            <w:shd w:val="clear" w:color="auto" w:fill="auto"/>
            <w:noWrap/>
            <w:vAlign w:val="center"/>
          </w:tcPr>
          <w:p w14:paraId="1F7D302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路口西向东</w:t>
            </w:r>
          </w:p>
        </w:tc>
        <w:tc>
          <w:tcPr>
            <w:tcW w:w="975" w:type="pct"/>
            <w:tcBorders>
              <w:top w:val="nil"/>
              <w:left w:val="nil"/>
              <w:bottom w:val="single" w:color="auto" w:sz="4" w:space="0"/>
              <w:right w:val="single" w:color="auto" w:sz="4" w:space="0"/>
            </w:tcBorders>
            <w:shd w:val="clear" w:color="auto" w:fill="auto"/>
            <w:noWrap/>
            <w:vAlign w:val="center"/>
          </w:tcPr>
          <w:p w14:paraId="1D3E171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非机动车闯红灯</w:t>
            </w:r>
          </w:p>
        </w:tc>
      </w:tr>
      <w:tr w14:paraId="21236A16">
        <w:tblPrEx>
          <w:tblCellMar>
            <w:top w:w="0" w:type="dxa"/>
            <w:left w:w="108" w:type="dxa"/>
            <w:bottom w:w="0" w:type="dxa"/>
            <w:right w:w="108" w:type="dxa"/>
          </w:tblCellMar>
        </w:tblPrEx>
        <w:trPr>
          <w:trHeight w:val="270" w:hRule="atLeast"/>
        </w:trPr>
        <w:tc>
          <w:tcPr>
            <w:tcW w:w="444" w:type="pct"/>
            <w:tcBorders>
              <w:top w:val="nil"/>
              <w:left w:val="single" w:color="auto" w:sz="4" w:space="0"/>
              <w:bottom w:val="single" w:color="auto" w:sz="4" w:space="0"/>
              <w:right w:val="single" w:color="auto" w:sz="4" w:space="0"/>
            </w:tcBorders>
            <w:shd w:val="clear" w:color="auto" w:fill="auto"/>
            <w:noWrap/>
            <w:vAlign w:val="center"/>
          </w:tcPr>
          <w:p w14:paraId="37F6917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36</w:t>
            </w:r>
          </w:p>
        </w:tc>
        <w:tc>
          <w:tcPr>
            <w:tcW w:w="1939" w:type="pct"/>
            <w:tcBorders>
              <w:top w:val="nil"/>
              <w:left w:val="nil"/>
              <w:bottom w:val="single" w:color="auto" w:sz="4" w:space="0"/>
              <w:right w:val="single" w:color="auto" w:sz="4" w:space="0"/>
            </w:tcBorders>
            <w:shd w:val="clear" w:color="auto" w:fill="auto"/>
            <w:noWrap/>
            <w:vAlign w:val="center"/>
          </w:tcPr>
          <w:p w14:paraId="55572AD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长宁路汇川路（东侧）</w:t>
            </w:r>
          </w:p>
        </w:tc>
        <w:tc>
          <w:tcPr>
            <w:tcW w:w="1641" w:type="pct"/>
            <w:tcBorders>
              <w:top w:val="nil"/>
              <w:left w:val="nil"/>
              <w:bottom w:val="nil"/>
              <w:right w:val="single" w:color="auto" w:sz="4" w:space="0"/>
            </w:tcBorders>
            <w:shd w:val="clear" w:color="auto" w:fill="auto"/>
            <w:noWrap/>
            <w:vAlign w:val="center"/>
          </w:tcPr>
          <w:p w14:paraId="2FCF240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路口东向西</w:t>
            </w:r>
          </w:p>
        </w:tc>
        <w:tc>
          <w:tcPr>
            <w:tcW w:w="975" w:type="pct"/>
            <w:tcBorders>
              <w:top w:val="nil"/>
              <w:left w:val="nil"/>
              <w:bottom w:val="nil"/>
              <w:right w:val="single" w:color="auto" w:sz="4" w:space="0"/>
            </w:tcBorders>
            <w:shd w:val="clear" w:color="auto" w:fill="auto"/>
            <w:noWrap/>
            <w:vAlign w:val="center"/>
          </w:tcPr>
          <w:p w14:paraId="4B623A9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非机动车闯红灯</w:t>
            </w:r>
          </w:p>
        </w:tc>
      </w:tr>
      <w:tr w14:paraId="698E26B4">
        <w:tblPrEx>
          <w:tblCellMar>
            <w:top w:w="0" w:type="dxa"/>
            <w:left w:w="108" w:type="dxa"/>
            <w:bottom w:w="0" w:type="dxa"/>
            <w:right w:w="108" w:type="dxa"/>
          </w:tblCellMar>
        </w:tblPrEx>
        <w:trPr>
          <w:trHeight w:val="270" w:hRule="atLeast"/>
        </w:trPr>
        <w:tc>
          <w:tcPr>
            <w:tcW w:w="444" w:type="pct"/>
            <w:tcBorders>
              <w:top w:val="nil"/>
              <w:left w:val="single" w:color="auto" w:sz="4" w:space="0"/>
              <w:bottom w:val="single" w:color="auto" w:sz="4" w:space="0"/>
              <w:right w:val="single" w:color="auto" w:sz="4" w:space="0"/>
            </w:tcBorders>
            <w:shd w:val="clear" w:color="auto" w:fill="auto"/>
            <w:noWrap/>
            <w:vAlign w:val="center"/>
          </w:tcPr>
          <w:p w14:paraId="64ED8D6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37</w:t>
            </w:r>
          </w:p>
        </w:tc>
        <w:tc>
          <w:tcPr>
            <w:tcW w:w="1939" w:type="pct"/>
            <w:tcBorders>
              <w:top w:val="nil"/>
              <w:left w:val="nil"/>
              <w:bottom w:val="single" w:color="auto" w:sz="4" w:space="0"/>
              <w:right w:val="nil"/>
            </w:tcBorders>
            <w:shd w:val="clear" w:color="auto" w:fill="auto"/>
            <w:noWrap/>
            <w:vAlign w:val="center"/>
          </w:tcPr>
          <w:p w14:paraId="43FBA7B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凯旋路进安化路北侧约100米</w:t>
            </w:r>
          </w:p>
        </w:tc>
        <w:tc>
          <w:tcPr>
            <w:tcW w:w="16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941289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轻轨东侧北向南人行道</w:t>
            </w:r>
          </w:p>
        </w:tc>
        <w:tc>
          <w:tcPr>
            <w:tcW w:w="975" w:type="pct"/>
            <w:tcBorders>
              <w:top w:val="single" w:color="auto" w:sz="4" w:space="0"/>
              <w:left w:val="nil"/>
              <w:bottom w:val="single" w:color="auto" w:sz="4" w:space="0"/>
              <w:right w:val="single" w:color="auto" w:sz="4" w:space="0"/>
            </w:tcBorders>
            <w:shd w:val="clear" w:color="auto" w:fill="auto"/>
            <w:noWrap/>
            <w:vAlign w:val="center"/>
          </w:tcPr>
          <w:p w14:paraId="16E4ACF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非机动车闯禁令</w:t>
            </w:r>
          </w:p>
        </w:tc>
      </w:tr>
      <w:tr w14:paraId="2E9838DF">
        <w:tblPrEx>
          <w:tblCellMar>
            <w:top w:w="0" w:type="dxa"/>
            <w:left w:w="108" w:type="dxa"/>
            <w:bottom w:w="0" w:type="dxa"/>
            <w:right w:w="108" w:type="dxa"/>
          </w:tblCellMar>
        </w:tblPrEx>
        <w:trPr>
          <w:trHeight w:val="270" w:hRule="atLeast"/>
        </w:trPr>
        <w:tc>
          <w:tcPr>
            <w:tcW w:w="444" w:type="pct"/>
            <w:tcBorders>
              <w:top w:val="nil"/>
              <w:left w:val="single" w:color="auto" w:sz="4" w:space="0"/>
              <w:bottom w:val="single" w:color="auto" w:sz="4" w:space="0"/>
              <w:right w:val="single" w:color="auto" w:sz="4" w:space="0"/>
            </w:tcBorders>
            <w:shd w:val="clear" w:color="auto" w:fill="auto"/>
            <w:noWrap/>
            <w:vAlign w:val="center"/>
          </w:tcPr>
          <w:p w14:paraId="58076AF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38</w:t>
            </w:r>
          </w:p>
        </w:tc>
        <w:tc>
          <w:tcPr>
            <w:tcW w:w="1939" w:type="pct"/>
            <w:tcBorders>
              <w:top w:val="nil"/>
              <w:left w:val="nil"/>
              <w:bottom w:val="single" w:color="auto" w:sz="4" w:space="0"/>
              <w:right w:val="nil"/>
            </w:tcBorders>
            <w:shd w:val="clear" w:color="auto" w:fill="auto"/>
            <w:noWrap/>
            <w:vAlign w:val="center"/>
          </w:tcPr>
          <w:p w14:paraId="7052FE6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凯旋路出安化路北侧约100米</w:t>
            </w:r>
          </w:p>
        </w:tc>
        <w:tc>
          <w:tcPr>
            <w:tcW w:w="1641" w:type="pct"/>
            <w:tcBorders>
              <w:top w:val="nil"/>
              <w:left w:val="single" w:color="auto" w:sz="4" w:space="0"/>
              <w:bottom w:val="single" w:color="auto" w:sz="4" w:space="0"/>
              <w:right w:val="single" w:color="auto" w:sz="4" w:space="0"/>
            </w:tcBorders>
            <w:shd w:val="clear" w:color="auto" w:fill="auto"/>
            <w:noWrap/>
            <w:vAlign w:val="center"/>
          </w:tcPr>
          <w:p w14:paraId="5E64D2D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轻轨西侧北向南车道</w:t>
            </w:r>
          </w:p>
        </w:tc>
        <w:tc>
          <w:tcPr>
            <w:tcW w:w="975" w:type="pct"/>
            <w:tcBorders>
              <w:top w:val="nil"/>
              <w:left w:val="nil"/>
              <w:bottom w:val="single" w:color="auto" w:sz="4" w:space="0"/>
              <w:right w:val="single" w:color="auto" w:sz="4" w:space="0"/>
            </w:tcBorders>
            <w:shd w:val="clear" w:color="auto" w:fill="auto"/>
            <w:noWrap/>
            <w:vAlign w:val="center"/>
          </w:tcPr>
          <w:p w14:paraId="1D36B20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非机动车逆行</w:t>
            </w:r>
          </w:p>
        </w:tc>
      </w:tr>
    </w:tbl>
    <w:p w14:paraId="6403363E">
      <w:pPr>
        <w:pStyle w:val="15"/>
        <w:ind w:firstLine="0" w:firstLineChars="0"/>
        <w:rPr>
          <w:szCs w:val="24"/>
        </w:rPr>
      </w:pPr>
    </w:p>
    <w:p w14:paraId="75AF9BB7">
      <w:pPr>
        <w:pStyle w:val="9"/>
        <w:numPr>
          <w:ilvl w:val="0"/>
          <w:numId w:val="0"/>
        </w:numPr>
        <w:ind w:leftChars="0"/>
        <w:outlineLvl w:val="0"/>
        <w:rPr>
          <w:rFonts w:hint="eastAsia"/>
          <w:b/>
          <w:bCs w:val="0"/>
          <w:spacing w:val="20"/>
          <w:sz w:val="24"/>
          <w:szCs w:val="24"/>
          <w:lang w:val="en-US" w:eastAsia="zh-CN"/>
        </w:rPr>
      </w:pPr>
      <w:r>
        <w:rPr>
          <w:rFonts w:hint="eastAsia"/>
          <w:b/>
          <w:bCs w:val="0"/>
          <w:spacing w:val="20"/>
          <w:sz w:val="24"/>
          <w:szCs w:val="24"/>
          <w:lang w:val="en-US" w:eastAsia="zh-CN"/>
        </w:rPr>
        <w:t>七、保密要求、知识产权、工作纪律要求</w:t>
      </w:r>
    </w:p>
    <w:p w14:paraId="36ADC4E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sz w:val="24"/>
        </w:rPr>
      </w:pPr>
      <w:r>
        <w:rPr>
          <w:rFonts w:hint="eastAsia" w:ascii="宋体" w:hAnsi="宋体"/>
          <w:sz w:val="24"/>
          <w:lang w:val="en-US" w:eastAsia="zh-CN"/>
        </w:rPr>
        <w:t>1、</w:t>
      </w:r>
      <w:r>
        <w:rPr>
          <w:rFonts w:hint="eastAsia" w:ascii="宋体" w:hAnsi="宋体"/>
          <w:sz w:val="24"/>
        </w:rPr>
        <w:t xml:space="preserve"> 合同签订时，甲乙双方应签订保密协议，双方均有保密义务。</w:t>
      </w:r>
    </w:p>
    <w:p w14:paraId="7134731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sz w:val="24"/>
        </w:rPr>
      </w:pPr>
      <w:r>
        <w:rPr>
          <w:rFonts w:hint="eastAsia" w:ascii="宋体" w:hAnsi="宋体"/>
          <w:sz w:val="24"/>
          <w:lang w:val="en-US" w:eastAsia="zh-CN"/>
        </w:rPr>
        <w:t>2、</w:t>
      </w:r>
      <w:r>
        <w:rPr>
          <w:rFonts w:hint="eastAsia" w:ascii="宋体" w:hAnsi="宋体"/>
          <w:sz w:val="24"/>
        </w:rPr>
        <w:t xml:space="preserve"> 保密期限由保密内容提供方确定，保密期限届满后，保密内容公开时，应书面征得保密内容提供方同意。</w:t>
      </w:r>
    </w:p>
    <w:p w14:paraId="611A5BC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sz w:val="24"/>
        </w:rPr>
      </w:pPr>
      <w:r>
        <w:rPr>
          <w:rFonts w:hint="eastAsia" w:ascii="宋体" w:hAnsi="宋体"/>
          <w:sz w:val="24"/>
          <w:lang w:val="en-US" w:eastAsia="zh-CN"/>
        </w:rPr>
        <w:t>3、</w:t>
      </w:r>
      <w:r>
        <w:rPr>
          <w:rFonts w:hint="eastAsia" w:ascii="宋体" w:hAnsi="宋体"/>
          <w:sz w:val="24"/>
        </w:rPr>
        <w:t>委托开发软件的知识产权归委托方所有。供应商交付使用的信息系统已享有知识产权的，使用方可在合同文件明确的范围内自主使用。信息系统中所有文档资料和数据、收集和储存的个人信息所有权均属于使用方，未经使用方允许不得访问、修改、披露、利用、转让、销毁。</w:t>
      </w:r>
    </w:p>
    <w:p w14:paraId="2F835BE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kern w:val="0"/>
          <w:sz w:val="24"/>
          <w:szCs w:val="24"/>
        </w:rPr>
      </w:pPr>
      <w:r>
        <w:rPr>
          <w:rFonts w:hint="eastAsia" w:ascii="宋体" w:hAnsi="宋体"/>
          <w:sz w:val="24"/>
          <w:lang w:val="en-US" w:eastAsia="zh-CN"/>
        </w:rPr>
        <w:t>4、</w:t>
      </w:r>
      <w:r>
        <w:rPr>
          <w:rFonts w:hint="eastAsia" w:ascii="宋体" w:hAnsi="宋体" w:cs="宋体"/>
          <w:kern w:val="0"/>
          <w:sz w:val="24"/>
          <w:szCs w:val="24"/>
        </w:rPr>
        <w:t>供应商应在建设工作期间保证参与项目的技术人员的相对固定，不得随意调换。如确有原因需要调换的，需提前一个月向业主方提出并备案，经业主方同意后方可调换。供应商应对技术人员调换的交接工作进行严格管理，确保数据不外泄、工作界面不留空白。</w:t>
      </w:r>
    </w:p>
    <w:p w14:paraId="7F9BB2CF">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cs="宋体"/>
          <w:kern w:val="0"/>
          <w:sz w:val="24"/>
          <w:szCs w:val="24"/>
        </w:rPr>
      </w:pPr>
      <w:r>
        <w:rPr>
          <w:rFonts w:hint="eastAsia" w:ascii="宋体" w:hAnsi="宋体" w:cs="宋体"/>
          <w:kern w:val="0"/>
          <w:sz w:val="24"/>
          <w:szCs w:val="24"/>
          <w:lang w:val="en-US" w:eastAsia="zh-CN"/>
        </w:rPr>
        <w:t>5、</w:t>
      </w:r>
      <w:r>
        <w:rPr>
          <w:rFonts w:hint="eastAsia" w:ascii="宋体" w:hAnsi="宋体" w:cs="宋体"/>
          <w:kern w:val="0"/>
          <w:sz w:val="24"/>
          <w:szCs w:val="24"/>
        </w:rPr>
        <w:t>供应商应参加业主方组织项目负责人及相关技术人员进行安全保密教育，并记录学习情况。所有参与项目的技术人员均应参加学习并在学习记录上签字。</w:t>
      </w:r>
    </w:p>
    <w:p w14:paraId="3F97E15E">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cs="宋体" w:eastAsiaTheme="minorEastAsia"/>
          <w:kern w:val="0"/>
          <w:sz w:val="24"/>
          <w:szCs w:val="24"/>
        </w:rPr>
      </w:pPr>
      <w:r>
        <w:rPr>
          <w:rFonts w:hint="eastAsia" w:ascii="宋体" w:hAnsi="宋体" w:cs="宋体"/>
          <w:kern w:val="0"/>
          <w:sz w:val="24"/>
          <w:szCs w:val="24"/>
          <w:lang w:val="en-US" w:eastAsia="zh-CN"/>
        </w:rPr>
        <w:t>6、</w:t>
      </w:r>
      <w:r>
        <w:rPr>
          <w:rFonts w:hint="eastAsia" w:ascii="宋体" w:hAnsi="宋体" w:cs="宋体"/>
          <w:kern w:val="0"/>
          <w:sz w:val="24"/>
          <w:szCs w:val="24"/>
        </w:rPr>
        <w:t>遵守以下相关条款：</w:t>
      </w:r>
    </w:p>
    <w:p w14:paraId="758D9F18">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cs="宋体"/>
          <w:kern w:val="0"/>
          <w:sz w:val="24"/>
          <w:szCs w:val="24"/>
        </w:rPr>
      </w:pPr>
      <w:r>
        <w:rPr>
          <w:rFonts w:hint="eastAsia" w:ascii="宋体" w:hAnsi="宋体" w:cs="宋体"/>
          <w:kern w:val="0"/>
          <w:sz w:val="24"/>
          <w:szCs w:val="24"/>
        </w:rPr>
        <w:t>（场所管理）合作单位及其技术人员未经允许，不得擅自进入民警办公区域、业务机房等重要场所。</w:t>
      </w:r>
    </w:p>
    <w:p w14:paraId="5ECFB89F">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cs="宋体"/>
          <w:kern w:val="0"/>
          <w:sz w:val="24"/>
          <w:szCs w:val="24"/>
        </w:rPr>
      </w:pPr>
      <w:r>
        <w:rPr>
          <w:rFonts w:hint="eastAsia" w:ascii="宋体" w:hAnsi="宋体" w:cs="宋体"/>
          <w:kern w:val="0"/>
          <w:sz w:val="24"/>
          <w:szCs w:val="24"/>
        </w:rPr>
        <w:t>（设备管理）合作单位及其技术人员未经允许，不得使用公安网计算机和涉密计算机单机，严禁将自己携带的计算机联入公安网络和可存储警务秘密（含）以上密级信息的各类计算机、复印机、速印机等设备。</w:t>
      </w:r>
    </w:p>
    <w:p w14:paraId="46F0A0D3">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cs="宋体"/>
          <w:kern w:val="0"/>
          <w:sz w:val="24"/>
          <w:szCs w:val="24"/>
        </w:rPr>
      </w:pPr>
      <w:r>
        <w:rPr>
          <w:rFonts w:hint="eastAsia" w:ascii="宋体" w:hAnsi="宋体" w:cs="宋体"/>
          <w:kern w:val="0"/>
          <w:sz w:val="24"/>
          <w:szCs w:val="24"/>
        </w:rPr>
        <w:t>（禁止行为）合作单位及其技术人员获得民警授权使用指定的公安网计算机时，须由民警全程陪同，并严格遵守以下规定：</w:t>
      </w:r>
    </w:p>
    <w:p w14:paraId="67B350D0">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cs="宋体"/>
          <w:kern w:val="0"/>
          <w:sz w:val="24"/>
          <w:szCs w:val="24"/>
        </w:rPr>
      </w:pPr>
      <w:r>
        <w:rPr>
          <w:rFonts w:hint="eastAsia" w:ascii="宋体" w:hAnsi="宋体" w:cs="宋体"/>
          <w:kern w:val="0"/>
          <w:sz w:val="24"/>
          <w:szCs w:val="24"/>
        </w:rPr>
        <w:t>（一）不得违反禁止“一机两用”的有关规定，不得擅自删除监控程序、逃避监控、扰乱上网注册工作。</w:t>
      </w:r>
    </w:p>
    <w:p w14:paraId="64AA1EE9">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cs="宋体"/>
          <w:kern w:val="0"/>
          <w:sz w:val="24"/>
          <w:szCs w:val="24"/>
        </w:rPr>
      </w:pPr>
      <w:r>
        <w:rPr>
          <w:rFonts w:hint="eastAsia" w:ascii="宋体" w:hAnsi="宋体" w:cs="宋体"/>
          <w:kern w:val="0"/>
          <w:sz w:val="24"/>
          <w:szCs w:val="24"/>
        </w:rPr>
        <w:t>（二）不得使用民警的数字身份证书访问公安业务系统，如确需使用的，必须由民警亲自使用证书进行操作。</w:t>
      </w:r>
    </w:p>
    <w:p w14:paraId="7124B1CA">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cs="宋体"/>
          <w:kern w:val="0"/>
          <w:sz w:val="24"/>
          <w:szCs w:val="24"/>
        </w:rPr>
      </w:pPr>
      <w:r>
        <w:rPr>
          <w:rFonts w:hint="eastAsia" w:ascii="宋体" w:hAnsi="宋体" w:cs="宋体"/>
          <w:kern w:val="0"/>
          <w:sz w:val="24"/>
          <w:szCs w:val="24"/>
        </w:rPr>
        <w:t>（三）不得擅自使用自带的移动存储介质或擅自开设FTP、共享文件夹在公安网计算机上进行文件拷贝与传递。</w:t>
      </w:r>
    </w:p>
    <w:p w14:paraId="1BBBC5D0">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cs="宋体"/>
          <w:kern w:val="0"/>
          <w:sz w:val="24"/>
          <w:szCs w:val="24"/>
        </w:rPr>
      </w:pPr>
      <w:r>
        <w:rPr>
          <w:rFonts w:hint="eastAsia" w:ascii="宋体" w:hAnsi="宋体" w:cs="宋体"/>
          <w:kern w:val="0"/>
          <w:sz w:val="24"/>
          <w:szCs w:val="24"/>
        </w:rPr>
        <w:t>（四）不得使用公安网计算机玩游戏、聊天或从事其它与本职工作无关的活动。</w:t>
      </w:r>
    </w:p>
    <w:p w14:paraId="7CC09C87">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cs="宋体"/>
          <w:kern w:val="0"/>
          <w:sz w:val="24"/>
          <w:szCs w:val="24"/>
        </w:rPr>
      </w:pPr>
      <w:r>
        <w:rPr>
          <w:rFonts w:hint="eastAsia" w:ascii="宋体" w:hAnsi="宋体" w:cs="宋体"/>
          <w:kern w:val="0"/>
          <w:sz w:val="24"/>
          <w:szCs w:val="24"/>
        </w:rPr>
        <w:t>（五）不得浏览、访问与本职工作无关的公安信息网站（页），不得尝试登录或使用与本职工作无关的公安业务系统。</w:t>
      </w:r>
    </w:p>
    <w:p w14:paraId="645AD4C1">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cs="宋体"/>
          <w:kern w:val="0"/>
          <w:sz w:val="24"/>
          <w:szCs w:val="24"/>
        </w:rPr>
      </w:pPr>
      <w:r>
        <w:rPr>
          <w:rFonts w:hint="eastAsia" w:ascii="宋体" w:hAnsi="宋体" w:cs="宋体"/>
          <w:kern w:val="0"/>
          <w:sz w:val="24"/>
          <w:szCs w:val="24"/>
        </w:rPr>
        <w:t>（六）严禁将公安网上发布的各类警务信息通过下载、打印等方式带出公安机关。</w:t>
      </w:r>
    </w:p>
    <w:p w14:paraId="3C6EC9EA">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cs="宋体"/>
          <w:kern w:val="0"/>
          <w:sz w:val="24"/>
          <w:szCs w:val="24"/>
        </w:rPr>
      </w:pPr>
      <w:r>
        <w:rPr>
          <w:rFonts w:hint="eastAsia" w:ascii="宋体" w:hAnsi="宋体" w:cs="宋体"/>
          <w:kern w:val="0"/>
          <w:sz w:val="24"/>
          <w:szCs w:val="24"/>
        </w:rPr>
        <w:t>（七）禁止使用点对点（P2P）文件共享类软件（如BitTorrent、BitComet、BitSpirit、eMule、eDonkey、Kazaa、WinMx、迅雷等软件）进行数据下载。</w:t>
      </w:r>
    </w:p>
    <w:p w14:paraId="2C73EA5A">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cs="宋体"/>
          <w:kern w:val="0"/>
          <w:sz w:val="24"/>
          <w:szCs w:val="24"/>
        </w:rPr>
      </w:pPr>
      <w:r>
        <w:rPr>
          <w:rFonts w:hint="eastAsia" w:ascii="宋体" w:hAnsi="宋体" w:cs="宋体"/>
          <w:kern w:val="0"/>
          <w:sz w:val="24"/>
          <w:szCs w:val="24"/>
        </w:rPr>
        <w:t>（八）不得擅自对公安业务用计算机重新安装或加装操作系统，不得安装黑客类工具。</w:t>
      </w:r>
    </w:p>
    <w:p w14:paraId="27B963E3">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cs="宋体"/>
          <w:kern w:val="0"/>
          <w:sz w:val="24"/>
          <w:szCs w:val="24"/>
        </w:rPr>
      </w:pPr>
      <w:r>
        <w:rPr>
          <w:rFonts w:hint="eastAsia" w:ascii="宋体" w:hAnsi="宋体" w:cs="宋体"/>
          <w:kern w:val="0"/>
          <w:sz w:val="24"/>
          <w:szCs w:val="24"/>
        </w:rPr>
        <w:t>（九）不得编制或故意传播破坏计算机功能、破坏信息数据的病毒，或者恶意攻击、删改各类信息网站和信息系统数据。</w:t>
      </w:r>
    </w:p>
    <w:p w14:paraId="5DDD1167">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cs="宋体"/>
          <w:kern w:val="0"/>
          <w:sz w:val="24"/>
          <w:szCs w:val="24"/>
        </w:rPr>
      </w:pPr>
      <w:r>
        <w:rPr>
          <w:rFonts w:hint="eastAsia" w:ascii="宋体" w:hAnsi="宋体" w:cs="宋体"/>
          <w:kern w:val="0"/>
          <w:sz w:val="24"/>
          <w:szCs w:val="24"/>
        </w:rPr>
        <w:t>（十）不得有其它违反党纪、政纪、社会公德、职业道德的网上行为。</w:t>
      </w:r>
    </w:p>
    <w:p w14:paraId="684B77E5">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cs="宋体"/>
          <w:kern w:val="0"/>
          <w:sz w:val="24"/>
          <w:szCs w:val="24"/>
        </w:rPr>
      </w:pPr>
      <w:r>
        <w:rPr>
          <w:rFonts w:hint="eastAsia" w:ascii="宋体" w:hAnsi="宋体" w:cs="宋体"/>
          <w:kern w:val="0"/>
          <w:sz w:val="24"/>
          <w:szCs w:val="24"/>
        </w:rPr>
        <w:t>（操作管理）合作单位及其技术人员不得使用远程拨号上公安网方式进行系统维护、软件开发、设备调试等工作，只允许在项目建设单位指定的区域内使用专用设备进行操作，并由公安民警全程陪同。</w:t>
      </w:r>
    </w:p>
    <w:p w14:paraId="0F26A5A9">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cs="宋体"/>
          <w:kern w:val="0"/>
          <w:sz w:val="24"/>
          <w:szCs w:val="24"/>
        </w:rPr>
      </w:pPr>
      <w:r>
        <w:rPr>
          <w:rFonts w:hint="eastAsia" w:ascii="宋体" w:hAnsi="宋体" w:cs="宋体"/>
          <w:kern w:val="0"/>
          <w:sz w:val="24"/>
          <w:szCs w:val="24"/>
        </w:rPr>
        <w:t>（保密责任）对于警务工作秘密（含）以上的事项，合作单位及其技术人员应当做到不该问的不问，不该说的不说，并且在知悉秘密事项的情况下自觉负有保密义务，不得以任何形式泄露给无关人员。</w:t>
      </w:r>
    </w:p>
    <w:p w14:paraId="3B3F90E1">
      <w:pPr>
        <w:pStyle w:val="9"/>
        <w:numPr>
          <w:ilvl w:val="0"/>
          <w:numId w:val="0"/>
        </w:numPr>
        <w:ind w:leftChars="0"/>
        <w:outlineLvl w:val="0"/>
        <w:rPr>
          <w:rFonts w:hint="eastAsia"/>
          <w:b/>
          <w:bCs w:val="0"/>
          <w:spacing w:val="20"/>
          <w:sz w:val="24"/>
          <w:szCs w:val="24"/>
          <w:lang w:val="en-US" w:eastAsia="zh-CN"/>
        </w:rPr>
      </w:pPr>
      <w:r>
        <w:rPr>
          <w:rFonts w:hint="eastAsia"/>
          <w:b/>
          <w:bCs w:val="0"/>
          <w:spacing w:val="20"/>
          <w:sz w:val="24"/>
          <w:szCs w:val="24"/>
          <w:lang w:val="en-US" w:eastAsia="zh-CN"/>
        </w:rPr>
        <w:t>八、项目验收、售后服务、质保要求及违约罚则</w:t>
      </w:r>
    </w:p>
    <w:p w14:paraId="452A3AF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HAnsi" w:hAnsiTheme="minorHAnsi" w:eastAsiaTheme="minorEastAsia" w:cstheme="minorBidi"/>
          <w:sz w:val="24"/>
          <w:szCs w:val="24"/>
        </w:rPr>
      </w:pPr>
      <w:r>
        <w:rPr>
          <w:rFonts w:hint="eastAsia" w:asciiTheme="minorHAnsi" w:hAnsiTheme="minorHAnsi" w:eastAsiaTheme="minorEastAsia" w:cstheme="minorBidi"/>
          <w:sz w:val="24"/>
          <w:szCs w:val="24"/>
        </w:rPr>
        <w:t>1、项目周期</w:t>
      </w:r>
    </w:p>
    <w:p w14:paraId="4681B54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HAnsi" w:hAnsiTheme="minorHAnsi" w:eastAsiaTheme="minorEastAsia" w:cstheme="minorBidi"/>
          <w:sz w:val="24"/>
          <w:szCs w:val="24"/>
        </w:rPr>
      </w:pPr>
      <w:r>
        <w:rPr>
          <w:rFonts w:hint="eastAsia" w:asciiTheme="minorHAnsi" w:hAnsiTheme="minorHAnsi" w:eastAsiaTheme="minorEastAsia" w:cstheme="minorBidi"/>
          <w:sz w:val="24"/>
          <w:szCs w:val="24"/>
        </w:rPr>
        <w:t>服务期：本项目建设期为9个月，整体免费维保期为三年，招标限额为367.257万元（投标价超出招标限额的作为无效投标处理）。</w:t>
      </w:r>
    </w:p>
    <w:p w14:paraId="09BD5B4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HAnsi" w:hAnsiTheme="minorHAnsi" w:eastAsiaTheme="minorEastAsia" w:cstheme="minorBidi"/>
          <w:sz w:val="24"/>
          <w:szCs w:val="24"/>
        </w:rPr>
      </w:pPr>
      <w:r>
        <w:rPr>
          <w:rFonts w:hint="eastAsia" w:asciiTheme="minorHAnsi" w:hAnsiTheme="minorHAnsi" w:eastAsiaTheme="minorEastAsia" w:cstheme="minorBidi"/>
          <w:sz w:val="24"/>
          <w:szCs w:val="24"/>
        </w:rPr>
        <w:t>2、服务周期内，设备内外、场故障自报修起24小时内完成排故，外场非常用配件故障需更换配件解决的，报备后</w:t>
      </w:r>
      <w:r>
        <w:rPr>
          <w:rFonts w:asciiTheme="minorHAnsi" w:hAnsiTheme="minorHAnsi" w:eastAsiaTheme="minorEastAsia" w:cstheme="minorBidi"/>
          <w:sz w:val="24"/>
          <w:szCs w:val="24"/>
        </w:rPr>
        <w:t>3</w:t>
      </w:r>
      <w:r>
        <w:rPr>
          <w:rFonts w:hint="eastAsia" w:asciiTheme="minorHAnsi" w:hAnsiTheme="minorHAnsi" w:eastAsiaTheme="minorEastAsia" w:cstheme="minorBidi"/>
          <w:sz w:val="24"/>
          <w:szCs w:val="24"/>
        </w:rPr>
        <w:t>个工作日内完成排故。</w:t>
      </w:r>
    </w:p>
    <w:p w14:paraId="05F66CB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HAnsi" w:hAnsiTheme="minorHAnsi" w:eastAsiaTheme="minorEastAsia" w:cstheme="minorBidi"/>
          <w:sz w:val="24"/>
          <w:szCs w:val="24"/>
        </w:rPr>
      </w:pPr>
      <w:r>
        <w:rPr>
          <w:rFonts w:hint="eastAsia" w:asciiTheme="minorHAnsi" w:hAnsiTheme="minorHAnsi" w:eastAsiaTheme="minorEastAsia" w:cstheme="minorBidi"/>
          <w:sz w:val="24"/>
          <w:szCs w:val="24"/>
        </w:rPr>
        <w:t>3、本项目具有一定的保密性，中标公司要注意加强对项目资料、网络拓扑、作业文件等内容的保密，不得以任何理由任何名义有意或无意提供给第三方。</w:t>
      </w:r>
    </w:p>
    <w:p w14:paraId="77F9DDD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HAnsi" w:hAnsiTheme="minorHAnsi" w:eastAsiaTheme="minorEastAsia" w:cstheme="minorBidi"/>
          <w:sz w:val="24"/>
          <w:szCs w:val="24"/>
        </w:rPr>
      </w:pPr>
      <w:r>
        <w:rPr>
          <w:rFonts w:hint="eastAsia" w:asciiTheme="minorHAnsi" w:hAnsiTheme="minorHAnsi" w:eastAsiaTheme="minorEastAsia" w:cstheme="minorBidi"/>
          <w:sz w:val="24"/>
          <w:szCs w:val="24"/>
        </w:rPr>
        <w:t>4、中</w:t>
      </w:r>
      <w:r>
        <w:rPr>
          <w:rFonts w:asciiTheme="minorHAnsi" w:hAnsiTheme="minorHAnsi" w:eastAsiaTheme="minorEastAsia" w:cstheme="minorBidi"/>
          <w:sz w:val="24"/>
          <w:szCs w:val="24"/>
        </w:rPr>
        <w:t>标</w:t>
      </w:r>
      <w:r>
        <w:rPr>
          <w:rFonts w:hint="eastAsia" w:asciiTheme="minorHAnsi" w:hAnsiTheme="minorHAnsi" w:eastAsiaTheme="minorEastAsia" w:cstheme="minorBidi"/>
          <w:sz w:val="24"/>
          <w:szCs w:val="24"/>
        </w:rPr>
        <w:t>公司在本项目建设及执行作业过程中要加强注意自身人员及周围人员的安全，对具有危险性的作业要采取必要的防护措施。中</w:t>
      </w:r>
      <w:r>
        <w:rPr>
          <w:rFonts w:asciiTheme="minorHAnsi" w:hAnsiTheme="minorHAnsi" w:eastAsiaTheme="minorEastAsia" w:cstheme="minorBidi"/>
          <w:sz w:val="24"/>
          <w:szCs w:val="24"/>
        </w:rPr>
        <w:t>标</w:t>
      </w:r>
      <w:r>
        <w:rPr>
          <w:rFonts w:hint="eastAsia" w:asciiTheme="minorHAnsi" w:hAnsiTheme="minorHAnsi" w:eastAsiaTheme="minorEastAsia" w:cstheme="minorBidi"/>
          <w:sz w:val="24"/>
          <w:szCs w:val="24"/>
        </w:rPr>
        <w:t>公司需自行承担维护作业过程中因防护不周全而引起的损害责任。</w:t>
      </w:r>
    </w:p>
    <w:p w14:paraId="41C4189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HAnsi" w:hAnsiTheme="minorHAnsi" w:eastAsiaTheme="minorEastAsia" w:cstheme="minorBidi"/>
          <w:sz w:val="24"/>
          <w:szCs w:val="24"/>
        </w:rPr>
      </w:pPr>
      <w:r>
        <w:rPr>
          <w:rFonts w:asciiTheme="minorHAnsi" w:hAnsiTheme="minorHAnsi" w:eastAsiaTheme="minorEastAsia" w:cstheme="minorBidi"/>
          <w:sz w:val="24"/>
          <w:szCs w:val="24"/>
        </w:rPr>
        <w:t>5</w:t>
      </w:r>
      <w:r>
        <w:rPr>
          <w:rFonts w:hint="eastAsia" w:asciiTheme="minorHAnsi" w:hAnsiTheme="minorHAnsi" w:eastAsiaTheme="minorEastAsia" w:cstheme="minorBidi"/>
          <w:sz w:val="24"/>
          <w:szCs w:val="24"/>
        </w:rPr>
        <w:t>、本项目的报价须包含向招标人提供的为服务于本项目所发生的全部费用（含车辆等一切交通工具延展费用）、人员食宿、远程及现场技术协助、培训、技术指导等其他全部必须或视同必须提供的关联费用等。</w:t>
      </w:r>
    </w:p>
    <w:p w14:paraId="1518205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Theme="minorHAnsi" w:hAnsiTheme="minorHAnsi" w:eastAsiaTheme="minorEastAsia" w:cstheme="minorBidi"/>
          <w:sz w:val="24"/>
          <w:szCs w:val="24"/>
        </w:rPr>
      </w:pPr>
      <w:r>
        <w:rPr>
          <w:rFonts w:hint="eastAsia" w:asciiTheme="minorHAnsi" w:hAnsiTheme="minorHAnsi" w:eastAsiaTheme="minorEastAsia" w:cstheme="minorBidi"/>
          <w:sz w:val="24"/>
          <w:szCs w:val="24"/>
        </w:rPr>
        <w:t>6、相关证明材料：能够提供</w:t>
      </w:r>
      <w:r>
        <w:rPr>
          <w:rFonts w:asciiTheme="minorHAnsi" w:hAnsiTheme="minorHAnsi" w:eastAsiaTheme="minorEastAsia" w:cstheme="minorBidi"/>
          <w:sz w:val="24"/>
          <w:szCs w:val="24"/>
        </w:rPr>
        <w:t>2</w:t>
      </w:r>
      <w:r>
        <w:rPr>
          <w:rFonts w:hint="eastAsia" w:asciiTheme="minorHAnsi" w:hAnsiTheme="minorHAnsi" w:eastAsiaTheme="minorEastAsia" w:cstheme="minorBidi"/>
          <w:sz w:val="24"/>
          <w:szCs w:val="24"/>
        </w:rPr>
        <w:t>辆或以上工程施工车辆（上海牌照）专供本维修维护工作所用（出具相关证明文件）。</w:t>
      </w:r>
    </w:p>
    <w:p w14:paraId="72EF78F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HAnsi" w:hAnsiTheme="minorHAnsi" w:eastAsiaTheme="minorEastAsia" w:cstheme="minorBidi"/>
          <w:sz w:val="24"/>
          <w:szCs w:val="24"/>
        </w:rPr>
      </w:pPr>
      <w:r>
        <w:rPr>
          <w:rFonts w:hint="eastAsia" w:asciiTheme="minorHAnsi" w:hAnsiTheme="minorHAnsi" w:eastAsiaTheme="minorEastAsia" w:cstheme="minorBidi"/>
          <w:sz w:val="24"/>
          <w:szCs w:val="24"/>
        </w:rPr>
        <w:t>7、投标方在投标报价时需充分考虑，节假日、双休日除正常服务保障人员外，因业主方工作需要需增加人员的情况，中标方必须全力配合。</w:t>
      </w:r>
    </w:p>
    <w:p w14:paraId="75559D0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HAnsi" w:hAnsiTheme="minorHAnsi" w:eastAsiaTheme="minorEastAsia" w:cstheme="minorBidi"/>
          <w:sz w:val="24"/>
          <w:szCs w:val="24"/>
        </w:rPr>
      </w:pPr>
      <w:r>
        <w:rPr>
          <w:rFonts w:asciiTheme="minorHAnsi" w:hAnsiTheme="minorHAnsi" w:eastAsiaTheme="minorEastAsia" w:cstheme="minorBidi"/>
          <w:sz w:val="24"/>
          <w:szCs w:val="24"/>
        </w:rPr>
        <w:t>8</w:t>
      </w:r>
      <w:r>
        <w:rPr>
          <w:rFonts w:hint="eastAsia" w:asciiTheme="minorHAnsi" w:hAnsiTheme="minorHAnsi" w:eastAsiaTheme="minorEastAsia" w:cstheme="minorBidi"/>
          <w:sz w:val="24"/>
          <w:szCs w:val="24"/>
        </w:rPr>
        <w:t>、投标方在投标报价时，需充分考虑到国家调整职工最低工资保障线的情况以及物价上涨等因素。业主方不会因国家调整职工最低工资保障线以及物价上涨等因素，而另行支付任何费用。</w:t>
      </w:r>
    </w:p>
    <w:p w14:paraId="60E34852">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ascii="宋体" w:hAnsi="宋体"/>
          <w:color w:val="000000" w:themeColor="text1"/>
          <w:sz w:val="24"/>
          <w:szCs w:val="24"/>
          <w14:textFill>
            <w14:solidFill>
              <w14:schemeClr w14:val="tx1"/>
            </w14:solidFill>
          </w14:textFill>
        </w:rPr>
      </w:pPr>
      <w:r>
        <w:rPr>
          <w:rFonts w:hint="eastAsia" w:asciiTheme="minorHAnsi" w:hAnsiTheme="minorHAnsi" w:eastAsiaTheme="minorEastAsia" w:cstheme="minorBidi"/>
          <w:sz w:val="24"/>
          <w:szCs w:val="24"/>
        </w:rPr>
        <w:t>9、</w:t>
      </w:r>
      <w:r>
        <w:rPr>
          <w:rFonts w:hint="eastAsia" w:ascii="宋体" w:hAnsi="宋体"/>
          <w:color w:val="000000" w:themeColor="text1"/>
          <w:sz w:val="24"/>
          <w:szCs w:val="24"/>
          <w14:textFill>
            <w14:solidFill>
              <w14:schemeClr w14:val="tx1"/>
            </w14:solidFill>
          </w14:textFill>
        </w:rPr>
        <w:t>本项目验收前光缆建设需提供实际路由、皮长等竣工图纸，录入长宁分局光缆监测系统，符合光缆资源数据管理要求。</w:t>
      </w:r>
    </w:p>
    <w:p w14:paraId="1080D295">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10、本项目验收前需通过第三方测试，并提供测试报告，检测费用由中标方承担。</w:t>
      </w:r>
    </w:p>
    <w:p w14:paraId="28D202FA">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11、履约验收工作具体依据项目合同中的履约验收方案执行，合同中的履约验收方案将明确履约验收的主体、时间、方式、程序、内容和验收标准等事项。</w:t>
      </w:r>
    </w:p>
    <w:p w14:paraId="7F4EEF02">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12、本项目需提供后续的全生命周期成本及后续采购价格情况等相关说明。</w:t>
      </w:r>
    </w:p>
    <w:p w14:paraId="747D435A">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宋体" w:hAnsi="宋体" w:eastAsia="宋体"/>
          <w:color w:val="000000" w:themeColor="text1"/>
          <w:sz w:val="24"/>
          <w:szCs w:val="24"/>
          <w:lang w:val="en-US" w:eastAsia="zh-CN"/>
          <w14:textFill>
            <w14:solidFill>
              <w14:schemeClr w14:val="tx1"/>
            </w14:solidFill>
          </w14:textFill>
        </w:rPr>
      </w:pPr>
    </w:p>
    <w:bookmarkEnd w:id="26"/>
    <w:bookmarkEnd w:id="27"/>
    <w:p w14:paraId="49897276">
      <w:pPr>
        <w:pStyle w:val="9"/>
        <w:numPr>
          <w:ilvl w:val="0"/>
          <w:numId w:val="0"/>
        </w:numPr>
        <w:ind w:leftChars="0"/>
        <w:outlineLvl w:val="0"/>
        <w:rPr>
          <w:rFonts w:hint="eastAsia"/>
          <w:b/>
          <w:bCs w:val="0"/>
          <w:spacing w:val="20"/>
          <w:sz w:val="24"/>
          <w:szCs w:val="24"/>
          <w:lang w:val="en-US" w:eastAsia="zh-CN"/>
        </w:rPr>
      </w:pPr>
      <w:r>
        <w:rPr>
          <w:rFonts w:hint="eastAsia"/>
          <w:b/>
          <w:bCs w:val="0"/>
          <w:spacing w:val="20"/>
          <w:sz w:val="24"/>
          <w:szCs w:val="24"/>
          <w:lang w:val="en-US" w:eastAsia="zh-CN"/>
        </w:rPr>
        <w:t>九、付款方式</w:t>
      </w:r>
    </w:p>
    <w:p w14:paraId="210962A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HAnsi" w:hAnsiTheme="minorHAnsi" w:eastAsiaTheme="minorEastAsia" w:cstheme="minorBidi"/>
          <w:sz w:val="24"/>
          <w:szCs w:val="24"/>
        </w:rPr>
      </w:pPr>
      <w:r>
        <w:rPr>
          <w:rFonts w:hint="eastAsia" w:asciiTheme="minorHAnsi" w:hAnsiTheme="minorHAnsi" w:eastAsiaTheme="minorEastAsia" w:cstheme="minorBidi"/>
          <w:sz w:val="24"/>
          <w:szCs w:val="24"/>
        </w:rPr>
        <w:t>分期</w:t>
      </w:r>
      <w:r>
        <w:rPr>
          <w:rFonts w:asciiTheme="minorHAnsi" w:hAnsiTheme="minorHAnsi" w:eastAsiaTheme="minorEastAsia" w:cstheme="minorBidi"/>
          <w:sz w:val="24"/>
          <w:szCs w:val="24"/>
        </w:rPr>
        <w:t>付款：</w:t>
      </w:r>
    </w:p>
    <w:p w14:paraId="11E0142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HAnsi" w:hAnsiTheme="minorHAnsi" w:eastAsiaTheme="minorEastAsia" w:cstheme="minorBidi"/>
          <w:sz w:val="24"/>
          <w:szCs w:val="24"/>
        </w:rPr>
      </w:pPr>
      <w:r>
        <w:rPr>
          <w:rFonts w:asciiTheme="minorHAnsi" w:hAnsiTheme="minorHAnsi" w:eastAsiaTheme="minorEastAsia" w:cstheme="minorBidi"/>
          <w:sz w:val="24"/>
          <w:szCs w:val="24"/>
        </w:rPr>
        <w:t>合同签订后</w:t>
      </w:r>
      <w:r>
        <w:rPr>
          <w:rFonts w:hint="eastAsia" w:asciiTheme="minorHAnsi" w:hAnsiTheme="minorHAnsi" w:eastAsiaTheme="minorEastAsia" w:cstheme="minorBidi"/>
          <w:sz w:val="24"/>
          <w:szCs w:val="24"/>
        </w:rPr>
        <w:t>30天</w:t>
      </w:r>
      <w:r>
        <w:rPr>
          <w:rFonts w:asciiTheme="minorHAnsi" w:hAnsiTheme="minorHAnsi" w:eastAsiaTheme="minorEastAsia" w:cstheme="minorBidi"/>
          <w:sz w:val="24"/>
          <w:szCs w:val="24"/>
        </w:rPr>
        <w:t>内支付</w:t>
      </w:r>
      <w:r>
        <w:rPr>
          <w:rFonts w:hint="eastAsia" w:asciiTheme="minorHAnsi" w:hAnsiTheme="minorHAnsi" w:eastAsiaTheme="minorEastAsia" w:cstheme="minorBidi"/>
          <w:sz w:val="24"/>
          <w:szCs w:val="24"/>
        </w:rPr>
        <w:t>预付款为合同金额的30%</w:t>
      </w:r>
      <w:r>
        <w:rPr>
          <w:rFonts w:asciiTheme="minorHAnsi" w:hAnsiTheme="minorHAnsi" w:eastAsiaTheme="minorEastAsia" w:cstheme="minorBidi"/>
          <w:sz w:val="24"/>
          <w:szCs w:val="24"/>
        </w:rPr>
        <w:t>；</w:t>
      </w:r>
    </w:p>
    <w:p w14:paraId="4302507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HAnsi" w:hAnsiTheme="minorHAnsi" w:eastAsiaTheme="minorEastAsia" w:cstheme="minorBidi"/>
          <w:sz w:val="24"/>
          <w:szCs w:val="24"/>
        </w:rPr>
      </w:pPr>
      <w:r>
        <w:rPr>
          <w:rFonts w:asciiTheme="minorHAnsi" w:hAnsiTheme="minorHAnsi" w:eastAsiaTheme="minorEastAsia" w:cstheme="minorBidi"/>
          <w:sz w:val="24"/>
          <w:szCs w:val="24"/>
        </w:rPr>
        <w:t>在完成主要</w:t>
      </w:r>
      <w:r>
        <w:rPr>
          <w:rFonts w:hint="eastAsia" w:asciiTheme="minorHAnsi" w:hAnsiTheme="minorHAnsi" w:eastAsiaTheme="minorEastAsia" w:cstheme="minorBidi"/>
          <w:sz w:val="24"/>
          <w:szCs w:val="24"/>
        </w:rPr>
        <w:t>设备</w:t>
      </w:r>
      <w:r>
        <w:rPr>
          <w:rFonts w:asciiTheme="minorHAnsi" w:hAnsiTheme="minorHAnsi" w:eastAsiaTheme="minorEastAsia" w:cstheme="minorBidi"/>
          <w:sz w:val="24"/>
          <w:szCs w:val="24"/>
        </w:rPr>
        <w:t>到货</w:t>
      </w:r>
      <w:r>
        <w:rPr>
          <w:rFonts w:hint="eastAsia" w:asciiTheme="minorHAnsi" w:hAnsiTheme="minorHAnsi" w:eastAsiaTheme="minorEastAsia" w:cstheme="minorBidi"/>
          <w:sz w:val="24"/>
          <w:szCs w:val="24"/>
        </w:rPr>
        <w:t>验收</w:t>
      </w:r>
      <w:r>
        <w:rPr>
          <w:rFonts w:asciiTheme="minorHAnsi" w:hAnsiTheme="minorHAnsi" w:eastAsiaTheme="minorEastAsia" w:cstheme="minorBidi"/>
          <w:sz w:val="24"/>
          <w:szCs w:val="24"/>
        </w:rPr>
        <w:t>确认后，支付合同金额的</w:t>
      </w:r>
      <w:r>
        <w:rPr>
          <w:rFonts w:hint="eastAsia" w:asciiTheme="minorHAnsi" w:hAnsiTheme="minorHAnsi" w:eastAsiaTheme="minorEastAsia" w:cstheme="minorBidi"/>
          <w:sz w:val="24"/>
          <w:szCs w:val="24"/>
        </w:rPr>
        <w:t>3</w:t>
      </w:r>
      <w:r>
        <w:rPr>
          <w:rFonts w:asciiTheme="minorHAnsi" w:hAnsiTheme="minorHAnsi" w:eastAsiaTheme="minorEastAsia" w:cstheme="minorBidi"/>
          <w:sz w:val="24"/>
          <w:szCs w:val="24"/>
        </w:rPr>
        <w:t>0%；</w:t>
      </w:r>
    </w:p>
    <w:p w14:paraId="2310F00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HAnsi" w:hAnsiTheme="minorHAnsi" w:eastAsiaTheme="minorEastAsia" w:cstheme="minorBidi"/>
          <w:sz w:val="24"/>
          <w:szCs w:val="24"/>
        </w:rPr>
      </w:pPr>
      <w:r>
        <w:rPr>
          <w:rFonts w:asciiTheme="minorHAnsi" w:hAnsiTheme="minorHAnsi" w:eastAsiaTheme="minorEastAsia" w:cstheme="minorBidi"/>
          <w:sz w:val="24"/>
          <w:szCs w:val="24"/>
        </w:rPr>
        <w:t>项目</w:t>
      </w:r>
      <w:r>
        <w:rPr>
          <w:rFonts w:hint="eastAsia" w:asciiTheme="minorHAnsi" w:hAnsiTheme="minorHAnsi" w:eastAsiaTheme="minorEastAsia" w:cstheme="minorBidi"/>
          <w:sz w:val="24"/>
          <w:szCs w:val="24"/>
        </w:rPr>
        <w:t>验收通过</w:t>
      </w:r>
      <w:r>
        <w:rPr>
          <w:rFonts w:asciiTheme="minorHAnsi" w:hAnsiTheme="minorHAnsi" w:eastAsiaTheme="minorEastAsia" w:cstheme="minorBidi"/>
          <w:sz w:val="24"/>
          <w:szCs w:val="24"/>
        </w:rPr>
        <w:t>后支付合同金额的30%；</w:t>
      </w:r>
    </w:p>
    <w:p w14:paraId="51305BF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HAnsi" w:hAnsiTheme="minorHAnsi" w:eastAsiaTheme="minorEastAsia" w:cstheme="minorBidi"/>
          <w:sz w:val="24"/>
          <w:szCs w:val="24"/>
        </w:rPr>
      </w:pPr>
      <w:r>
        <w:rPr>
          <w:rFonts w:asciiTheme="minorHAnsi" w:hAnsiTheme="minorHAnsi" w:eastAsiaTheme="minorEastAsia" w:cstheme="minorBidi"/>
          <w:sz w:val="24"/>
          <w:szCs w:val="24"/>
        </w:rPr>
        <w:t>项目</w:t>
      </w:r>
      <w:r>
        <w:rPr>
          <w:rFonts w:hint="eastAsia" w:asciiTheme="minorHAnsi" w:hAnsiTheme="minorHAnsi" w:eastAsiaTheme="minorEastAsia" w:cstheme="minorBidi"/>
          <w:sz w:val="24"/>
          <w:szCs w:val="24"/>
        </w:rPr>
        <w:t>审计</w:t>
      </w:r>
      <w:r>
        <w:rPr>
          <w:rFonts w:asciiTheme="minorHAnsi" w:hAnsiTheme="minorHAnsi" w:eastAsiaTheme="minorEastAsia" w:cstheme="minorBidi"/>
          <w:sz w:val="24"/>
          <w:szCs w:val="24"/>
        </w:rPr>
        <w:t>后，</w:t>
      </w:r>
      <w:r>
        <w:rPr>
          <w:rFonts w:hint="eastAsia" w:asciiTheme="minorHAnsi" w:hAnsiTheme="minorHAnsi" w:eastAsiaTheme="minorEastAsia" w:cstheme="minorBidi"/>
          <w:sz w:val="24"/>
          <w:szCs w:val="24"/>
        </w:rPr>
        <w:t>经审价</w:t>
      </w:r>
      <w:r>
        <w:rPr>
          <w:rFonts w:asciiTheme="minorHAnsi" w:hAnsiTheme="minorHAnsi" w:eastAsiaTheme="minorEastAsia" w:cstheme="minorBidi"/>
          <w:sz w:val="24"/>
          <w:szCs w:val="24"/>
        </w:rPr>
        <w:t>支付</w:t>
      </w:r>
      <w:r>
        <w:rPr>
          <w:rFonts w:hint="eastAsia" w:asciiTheme="minorHAnsi" w:hAnsiTheme="minorHAnsi" w:eastAsiaTheme="minorEastAsia" w:cstheme="minorBidi"/>
          <w:sz w:val="24"/>
          <w:szCs w:val="24"/>
        </w:rPr>
        <w:t>经审定的余款</w:t>
      </w:r>
      <w:r>
        <w:rPr>
          <w:rFonts w:asciiTheme="minorHAnsi" w:hAnsiTheme="minorHAnsi" w:eastAsiaTheme="minorEastAsia" w:cstheme="minorBidi"/>
          <w:sz w:val="24"/>
          <w:szCs w:val="24"/>
        </w:rPr>
        <w:t>。</w:t>
      </w:r>
    </w:p>
    <w:p w14:paraId="43F844F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HAnsi" w:hAnsiTheme="minorHAnsi" w:eastAsiaTheme="minorEastAsia" w:cstheme="minorBidi"/>
          <w:sz w:val="24"/>
          <w:szCs w:val="24"/>
        </w:rPr>
      </w:pPr>
      <w:r>
        <w:rPr>
          <w:rFonts w:hint="eastAsia" w:asciiTheme="minorHAnsi" w:hAnsiTheme="minorHAnsi" w:eastAsiaTheme="minorEastAsia" w:cstheme="minorBidi"/>
          <w:sz w:val="24"/>
          <w:szCs w:val="24"/>
        </w:rPr>
        <w:t>项目付款要求具体根据合同约定条款进行支付；采购合同应明确资金支付的方式、时间和条件，明确逾期支付资金的违约责任。</w:t>
      </w:r>
    </w:p>
    <w:p w14:paraId="6A88696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HAnsi" w:hAnsiTheme="minorHAnsi" w:eastAsiaTheme="minorEastAsia" w:cstheme="minorBidi"/>
          <w:sz w:val="24"/>
          <w:szCs w:val="24"/>
        </w:rPr>
      </w:pPr>
    </w:p>
    <w:p w14:paraId="782459EE">
      <w:pPr>
        <w:pStyle w:val="15"/>
        <w:ind w:firstLine="0" w:firstLineChars="0"/>
        <w:outlineLvl w:val="0"/>
        <w:rPr>
          <w:szCs w:val="24"/>
        </w:rPr>
      </w:pPr>
    </w:p>
    <w:p w14:paraId="57E441B5"/>
    <w:sectPr>
      <w:pgSz w:w="11906" w:h="16838"/>
      <w:pgMar w:top="1440" w:right="1474" w:bottom="1440" w:left="147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2B38E7">
    <w:pPr>
      <w:pStyle w:val="4"/>
      <w:pBdr>
        <w:bottom w:val="single" w:color="auto" w:sz="4" w:space="1"/>
      </w:pBdr>
    </w:pPr>
    <w:r>
      <w:rPr>
        <w:rFonts w:hint="eastAsia" w:ascii="宋体" w:hAnsi="宋体" w:cs="宋体"/>
      </w:rPr>
      <w:t>ZC202</w:t>
    </w:r>
    <w:r>
      <w:rPr>
        <w:rFonts w:hint="eastAsia" w:ascii="宋体" w:hAnsi="宋体" w:cs="宋体"/>
        <w:lang w:val="en-US" w:eastAsia="zh-CN"/>
      </w:rPr>
      <w:t>50120</w:t>
    </w:r>
    <w:r>
      <w:rPr>
        <w:rFonts w:hint="eastAsia" w:ascii="宋体" w:hAnsi="宋体" w:cs="宋体"/>
      </w:rPr>
      <w:t xml:space="preserve">   </w:t>
    </w:r>
    <w:r>
      <w:rPr>
        <w:rFonts w:hint="eastAsia" w:ascii="宋体" w:hAnsi="宋体" w:cs="宋体"/>
        <w:lang w:val="en-US" w:eastAsia="zh-CN"/>
      </w:rPr>
      <w:t xml:space="preserve"> 2024年度追加非现场执法设备及系统建设竞争性磋商</w:t>
    </w:r>
    <w:r>
      <w:rPr>
        <w:rFonts w:hint="eastAsia" w:ascii="宋体" w:hAnsi="宋体" w:cs="宋体"/>
      </w:rPr>
      <w:t xml:space="preserve">项目  </w:t>
    </w:r>
    <w:r>
      <w:rPr>
        <w:rFonts w:hint="eastAsia" w:ascii="宋体" w:hAnsi="宋体" w:cs="宋体"/>
        <w:lang w:val="en-US" w:eastAsia="zh-CN"/>
      </w:rPr>
      <w:t xml:space="preserve">                     </w:t>
    </w:r>
    <w:r>
      <w:rPr>
        <w:rFonts w:hint="eastAsia" w:ascii="宋体" w:hAnsi="宋体" w:cs="宋体"/>
      </w:rPr>
      <w:t>采购需求文件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2F40A4"/>
    <w:multiLevelType w:val="multilevel"/>
    <w:tmpl w:val="B22F40A4"/>
    <w:lvl w:ilvl="0" w:tentative="0">
      <w:start w:val="1"/>
      <w:numFmt w:val="decimal"/>
      <w:suff w:val="space"/>
      <w:lvlText w:val="（%1）"/>
      <w:lvlJc w:val="left"/>
      <w:pPr>
        <w:ind w:left="900" w:hanging="4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B66FC89D"/>
    <w:multiLevelType w:val="multilevel"/>
    <w:tmpl w:val="B66FC89D"/>
    <w:lvl w:ilvl="0" w:tentative="0">
      <w:start w:val="1"/>
      <w:numFmt w:val="decimal"/>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2048" w:hanging="1008"/>
      </w:pPr>
      <w:rPr>
        <w:rFonts w:hint="default"/>
      </w:rPr>
    </w:lvl>
    <w:lvl w:ilvl="5" w:tentative="0">
      <w:start w:val="1"/>
      <w:numFmt w:val="decimal"/>
      <w:pStyle w:val="2"/>
      <w:lvlText w:val="%1.%2.%3.%4.%5.%6."/>
      <w:lvlJc w:val="left"/>
      <w:pPr>
        <w:ind w:left="1571" w:hanging="1151"/>
      </w:pPr>
      <w:rPr>
        <w:rFonts w:hint="default"/>
      </w:rPr>
    </w:lvl>
    <w:lvl w:ilvl="6" w:tentative="0">
      <w:start w:val="1"/>
      <w:numFmt w:val="decimal"/>
      <w:lvlText w:val="%1.%2.%3.%4.%5.%6.%7."/>
      <w:lvlJc w:val="left"/>
      <w:pPr>
        <w:ind w:left="1716" w:hanging="1296"/>
      </w:pPr>
      <w:rPr>
        <w:rFonts w:hint="default"/>
      </w:rPr>
    </w:lvl>
    <w:lvl w:ilvl="7" w:tentative="0">
      <w:start w:val="1"/>
      <w:numFmt w:val="decimal"/>
      <w:lvlText w:val="%1.%2.%3.%4.%5.%6.%7.%8."/>
      <w:lvlJc w:val="left"/>
      <w:pPr>
        <w:ind w:left="1860" w:hanging="1440"/>
      </w:pPr>
      <w:rPr>
        <w:rFonts w:hint="default"/>
      </w:rPr>
    </w:lvl>
    <w:lvl w:ilvl="8" w:tentative="0">
      <w:start w:val="1"/>
      <w:numFmt w:val="decimal"/>
      <w:lvlText w:val="%1.%2.%3.%4.%5.%6.%7.%8.%9."/>
      <w:lvlJc w:val="left"/>
      <w:pPr>
        <w:ind w:left="2003" w:hanging="1583"/>
      </w:pPr>
      <w:rPr>
        <w:rFonts w:hint="default"/>
      </w:rPr>
    </w:lvl>
  </w:abstractNum>
  <w:abstractNum w:abstractNumId="2">
    <w:nsid w:val="5AD1EED1"/>
    <w:multiLevelType w:val="multilevel"/>
    <w:tmpl w:val="5AD1EED1"/>
    <w:lvl w:ilvl="0" w:tentative="0">
      <w:start w:val="1"/>
      <w:numFmt w:val="decimal"/>
      <w:suff w:val="space"/>
      <w:lvlText w:val="（%1）"/>
      <w:lvlJc w:val="left"/>
      <w:pPr>
        <w:ind w:left="900" w:hanging="4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CD5BBF"/>
    <w:rsid w:val="267F3E5A"/>
    <w:rsid w:val="3AF047F0"/>
    <w:rsid w:val="404F68BA"/>
    <w:rsid w:val="5C8261B4"/>
    <w:rsid w:val="64487C27"/>
    <w:rsid w:val="6DF80910"/>
    <w:rsid w:val="6F910B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6"/>
    <w:basedOn w:val="1"/>
    <w:next w:val="1"/>
    <w:unhideWhenUsed/>
    <w:qFormat/>
    <w:uiPriority w:val="0"/>
    <w:pPr>
      <w:keepNext/>
      <w:keepLines/>
      <w:numPr>
        <w:ilvl w:val="5"/>
        <w:numId w:val="1"/>
      </w:numPr>
      <w:tabs>
        <w:tab w:val="left" w:pos="420"/>
      </w:tabs>
      <w:spacing w:before="240" w:beforeLines="0" w:beforeAutospacing="0" w:after="64" w:afterLines="0" w:afterAutospacing="0" w:line="317" w:lineRule="auto"/>
      <w:ind w:left="1571" w:hanging="1151"/>
      <w:outlineLvl w:val="5"/>
    </w:pPr>
    <w:rPr>
      <w:rFonts w:ascii="Arial" w:hAnsi="Arial" w:eastAsia="黑体"/>
      <w:b/>
      <w:sz w:val="24"/>
      <w:szCs w:val="2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HTML Sample"/>
    <w:qFormat/>
    <w:uiPriority w:val="0"/>
    <w:rPr>
      <w:rFonts w:ascii="Courier New" w:hAnsi="Courier New"/>
    </w:rPr>
  </w:style>
  <w:style w:type="paragraph" w:customStyle="1" w:styleId="9">
    <w:name w:val="*正文"/>
    <w:basedOn w:val="1"/>
    <w:link w:val="16"/>
    <w:qFormat/>
    <w:uiPriority w:val="0"/>
    <w:pPr>
      <w:spacing w:line="360" w:lineRule="auto"/>
      <w:ind w:firstLine="200" w:firstLineChars="200"/>
    </w:pPr>
    <w:rPr>
      <w:rFonts w:ascii="宋体" w:hAnsi="宋体"/>
      <w:sz w:val="24"/>
      <w:szCs w:val="24"/>
    </w:rPr>
  </w:style>
  <w:style w:type="paragraph" w:styleId="10">
    <w:name w:val="List Paragraph"/>
    <w:basedOn w:val="1"/>
    <w:qFormat/>
    <w:uiPriority w:val="34"/>
    <w:pPr>
      <w:ind w:firstLine="420" w:firstLineChars="200"/>
    </w:pPr>
  </w:style>
  <w:style w:type="paragraph" w:customStyle="1" w:styleId="11">
    <w:name w:val="可研正文"/>
    <w:basedOn w:val="1"/>
    <w:qFormat/>
    <w:uiPriority w:val="0"/>
    <w:pPr>
      <w:spacing w:line="360" w:lineRule="auto"/>
      <w:ind w:firstLine="560" w:firstLineChars="200"/>
    </w:pPr>
    <w:rPr>
      <w:rFonts w:ascii="仿宋_GB2312" w:hAnsi="宋体" w:eastAsia="仿宋_GB2312"/>
      <w:kern w:val="0"/>
      <w:sz w:val="28"/>
    </w:rPr>
  </w:style>
  <w:style w:type="paragraph" w:customStyle="1" w:styleId="12">
    <w:name w:val="1正文"/>
    <w:basedOn w:val="1"/>
    <w:qFormat/>
    <w:uiPriority w:val="0"/>
    <w:pPr>
      <w:spacing w:line="360" w:lineRule="auto"/>
      <w:ind w:firstLine="200" w:firstLineChars="200"/>
    </w:pPr>
    <w:rPr>
      <w:rFonts w:ascii="仿宋_GB2312" w:hAnsi="Arial" w:eastAsia="仿宋"/>
      <w:sz w:val="24"/>
      <w:szCs w:val="28"/>
    </w:rPr>
  </w:style>
  <w:style w:type="paragraph" w:customStyle="1" w:styleId="13">
    <w:name w:val="正文（缩进）"/>
    <w:basedOn w:val="1"/>
    <w:qFormat/>
    <w:uiPriority w:val="0"/>
    <w:pPr>
      <w:spacing w:beforeLines="50" w:afterLines="50"/>
      <w:ind w:firstLine="200" w:firstLineChars="200"/>
    </w:pPr>
    <w:rPr>
      <w:rFonts w:asciiTheme="minorHAnsi" w:hAnsiTheme="minorHAnsi" w:eastAsiaTheme="minorEastAsia" w:cstheme="minorBidi"/>
      <w:kern w:val="0"/>
      <w:szCs w:val="22"/>
    </w:rPr>
  </w:style>
  <w:style w:type="paragraph" w:customStyle="1" w:styleId="14">
    <w:name w:val="gjt_正文"/>
    <w:basedOn w:val="1"/>
    <w:qFormat/>
    <w:uiPriority w:val="0"/>
    <w:pPr>
      <w:spacing w:line="360" w:lineRule="auto"/>
      <w:ind w:firstLine="420"/>
    </w:pPr>
    <w:rPr>
      <w:rFonts w:ascii="Calibri" w:hAnsi="Calibri" w:eastAsia="仿宋_GB2312"/>
      <w:color w:val="000000"/>
      <w:sz w:val="24"/>
      <w:szCs w:val="24"/>
      <w:u w:color="000000"/>
    </w:rPr>
  </w:style>
  <w:style w:type="paragraph" w:customStyle="1" w:styleId="15">
    <w:name w:val="!我的正文 Ctr+Q"/>
    <w:basedOn w:val="1"/>
    <w:qFormat/>
    <w:uiPriority w:val="0"/>
    <w:pPr>
      <w:adjustRightInd w:val="0"/>
      <w:snapToGrid w:val="0"/>
      <w:spacing w:line="360" w:lineRule="auto"/>
      <w:ind w:firstLine="482" w:firstLineChars="200"/>
      <w:jc w:val="left"/>
    </w:pPr>
    <w:rPr>
      <w:rFonts w:ascii="Arial" w:hAnsi="Arial"/>
      <w:b/>
      <w:kern w:val="0"/>
      <w:sz w:val="24"/>
      <w:szCs w:val="21"/>
    </w:rPr>
  </w:style>
  <w:style w:type="character" w:customStyle="1" w:styleId="16">
    <w:name w:val="*正文 Char"/>
    <w:link w:val="9"/>
    <w:qFormat/>
    <w:uiPriority w:val="0"/>
    <w:rPr>
      <w:rFonts w:ascii="宋体" w:hAnsi="宋体"/>
      <w:sz w:val="24"/>
      <w:szCs w:val="24"/>
    </w:rPr>
  </w:style>
  <w:style w:type="paragraph" w:customStyle="1" w:styleId="17">
    <w:name w:val="标准文本"/>
    <w:basedOn w:val="1"/>
    <w:qFormat/>
    <w:uiPriority w:val="0"/>
    <w:pPr>
      <w:widowControl/>
      <w:ind w:firstLine="480"/>
      <w:jc w:val="left"/>
    </w:pPr>
    <w:rPr>
      <w:rFonts w:ascii="Times New Roman" w:hAnsi="Times New Roman"/>
      <w:szCs w:val="20"/>
      <w:lang w:val="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9854</Words>
  <Characters>11915</Characters>
  <Lines>0</Lines>
  <Paragraphs>0</Paragraphs>
  <TotalTime>0</TotalTime>
  <ScaleCrop>false</ScaleCrop>
  <LinksUpToDate>false</LinksUpToDate>
  <CharactersWithSpaces>12251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2025-07-08T03:10:00Z</dcterms:created>
  <dc:creator>lenovo</dc:creator>
  <cp:lastModifiedBy>Better Me</cp:lastModifiedBy>
  <dcterms:modified xsi:type="dcterms:W3CDTF">2025-07-22T02:53:55Z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eyJoZGlkIjoiOTMxYWNkNDYyZWI5MzI4ZjNkY2ZlMTM3ZWE0MzIzNmYiLCJ1c2VySWQiOiI1Njk1NTUzMTgifQ==</vt:lpwstr>
  </property>
  <property fmtid="{D5CDD505-2E9C-101B-9397-08002B2CF9AE}" pid="4" name="ICV">
    <vt:lpwstr>0465F9FC408145CB83E9736D1B702C0D_12</vt:lpwstr>
  </property>
</Properties>
</file>