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32E0" w:rsidRDefault="00572F27">
      <w:pPr>
        <w:jc w:val="center"/>
        <w:rPr>
          <w:rFonts w:hAnsi="宋体"/>
          <w:b/>
          <w:szCs w:val="24"/>
        </w:rPr>
      </w:pPr>
      <w:r>
        <w:rPr>
          <w:rFonts w:hAnsi="宋体" w:hint="eastAsia"/>
          <w:b/>
          <w:szCs w:val="24"/>
        </w:rPr>
        <w:t>共和新、临汾、</w:t>
      </w:r>
      <w:proofErr w:type="gramStart"/>
      <w:r>
        <w:rPr>
          <w:rFonts w:hAnsi="宋体" w:hint="eastAsia"/>
          <w:b/>
          <w:szCs w:val="24"/>
        </w:rPr>
        <w:t>芷</w:t>
      </w:r>
      <w:proofErr w:type="gramEnd"/>
      <w:r>
        <w:rPr>
          <w:rFonts w:hAnsi="宋体" w:hint="eastAsia"/>
          <w:b/>
          <w:szCs w:val="24"/>
        </w:rPr>
        <w:t>江西、彭浦新村街道绿化养护</w:t>
      </w:r>
    </w:p>
    <w:p w:rsidR="00D932E0" w:rsidRDefault="00572F27">
      <w:pPr>
        <w:jc w:val="center"/>
        <w:rPr>
          <w:rFonts w:hAnsi="宋体"/>
          <w:b/>
          <w:szCs w:val="24"/>
        </w:rPr>
      </w:pPr>
      <w:r>
        <w:rPr>
          <w:rFonts w:hAnsi="宋体" w:hint="eastAsia"/>
          <w:b/>
          <w:szCs w:val="24"/>
        </w:rPr>
        <w:t>采购需求</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一、合格的投标人必须具备以下条件：</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1</w:t>
      </w:r>
      <w:r>
        <w:rPr>
          <w:rFonts w:ascii="仿宋_GB2312" w:eastAsia="仿宋_GB2312" w:hint="eastAsia"/>
          <w:sz w:val="21"/>
          <w:szCs w:val="21"/>
        </w:rPr>
        <w:t>、符合《中华人民共和国政府采购法》第二十二条规定的供应商。</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2</w:t>
      </w:r>
      <w:r>
        <w:rPr>
          <w:rFonts w:ascii="仿宋_GB2312" w:eastAsia="仿宋_GB2312" w:hint="eastAsia"/>
          <w:sz w:val="21"/>
          <w:szCs w:val="21"/>
        </w:rPr>
        <w:t>、根据《上海市政府采购供应商登记及诚信管理办法》已登记入库的供应商。</w:t>
      </w:r>
    </w:p>
    <w:p w:rsidR="00D932E0" w:rsidRDefault="00572F27">
      <w:pPr>
        <w:tabs>
          <w:tab w:val="left" w:pos="6480"/>
        </w:tabs>
        <w:ind w:firstLineChars="200" w:firstLine="420"/>
        <w:rPr>
          <w:rFonts w:ascii="仿宋_GB2312" w:eastAsia="仿宋_GB2312"/>
          <w:sz w:val="21"/>
          <w:szCs w:val="21"/>
        </w:rPr>
      </w:pPr>
      <w:r>
        <w:rPr>
          <w:rFonts w:ascii="仿宋_GB2312" w:eastAsia="仿宋_GB2312" w:hint="eastAsia"/>
          <w:sz w:val="21"/>
          <w:szCs w:val="21"/>
        </w:rPr>
        <w:t>3</w:t>
      </w:r>
      <w:r>
        <w:rPr>
          <w:rFonts w:ascii="仿宋_GB2312" w:eastAsia="仿宋_GB2312" w:hint="eastAsia"/>
          <w:sz w:val="21"/>
          <w:szCs w:val="21"/>
        </w:rPr>
        <w:t>、其他资质要求：</w:t>
      </w:r>
      <w:r>
        <w:rPr>
          <w:rFonts w:ascii="仿宋_GB2312" w:eastAsia="仿宋_GB2312" w:hint="eastAsia"/>
          <w:sz w:val="21"/>
          <w:szCs w:val="21"/>
        </w:rPr>
        <w:tab/>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）投标供应商必须具有独立法人资格；</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2</w:t>
      </w:r>
      <w:r>
        <w:rPr>
          <w:rFonts w:ascii="仿宋_GB2312" w:eastAsia="仿宋_GB2312" w:hint="eastAsia"/>
          <w:sz w:val="21"/>
          <w:szCs w:val="21"/>
        </w:rPr>
        <w:t>）本项目不接受联合体投标；</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3</w:t>
      </w:r>
      <w:r>
        <w:rPr>
          <w:rFonts w:ascii="仿宋_GB2312" w:eastAsia="仿宋_GB2312" w:hint="eastAsia"/>
          <w:sz w:val="21"/>
          <w:szCs w:val="21"/>
        </w:rPr>
        <w:t>）本项目面向所有企业投标；</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4</w:t>
      </w:r>
      <w:r>
        <w:rPr>
          <w:rFonts w:ascii="仿宋_GB2312" w:eastAsia="仿宋_GB2312" w:hint="eastAsia"/>
          <w:sz w:val="21"/>
          <w:szCs w:val="21"/>
        </w:rPr>
        <w:t>）具有固定的经营场所及维修、维护人员，且能提供良好的技术支持的优先；</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5</w:t>
      </w:r>
      <w:r>
        <w:rPr>
          <w:rFonts w:ascii="仿宋_GB2312" w:eastAsia="仿宋_GB2312" w:hint="eastAsia"/>
          <w:sz w:val="21"/>
          <w:szCs w:val="21"/>
        </w:rPr>
        <w:t>）有近三年类似规模同类项目业绩的优先。</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二、项目概况：</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1</w:t>
      </w:r>
      <w:r>
        <w:rPr>
          <w:rFonts w:ascii="仿宋_GB2312" w:eastAsia="仿宋_GB2312" w:hint="eastAsia"/>
          <w:sz w:val="21"/>
          <w:szCs w:val="21"/>
        </w:rPr>
        <w:t>、项目名称：共和新、临汾、</w:t>
      </w:r>
      <w:proofErr w:type="gramStart"/>
      <w:r>
        <w:rPr>
          <w:rFonts w:ascii="仿宋_GB2312" w:eastAsia="仿宋_GB2312" w:hint="eastAsia"/>
          <w:sz w:val="21"/>
          <w:szCs w:val="21"/>
        </w:rPr>
        <w:t>芷</w:t>
      </w:r>
      <w:proofErr w:type="gramEnd"/>
      <w:r>
        <w:rPr>
          <w:rFonts w:ascii="仿宋_GB2312" w:eastAsia="仿宋_GB2312" w:hint="eastAsia"/>
          <w:sz w:val="21"/>
          <w:szCs w:val="21"/>
        </w:rPr>
        <w:t>江西、彭浦新村街道绿化养护</w:t>
      </w:r>
    </w:p>
    <w:p w:rsidR="00D932E0" w:rsidRDefault="00572F27">
      <w:pPr>
        <w:ind w:firstLine="300"/>
        <w:rPr>
          <w:rFonts w:ascii="仿宋_GB2312" w:eastAsia="仿宋_GB2312"/>
          <w:sz w:val="21"/>
          <w:szCs w:val="21"/>
        </w:rPr>
      </w:pPr>
      <w:r>
        <w:rPr>
          <w:rFonts w:ascii="仿宋_GB2312" w:eastAsia="仿宋_GB2312" w:hint="eastAsia"/>
          <w:sz w:val="21"/>
          <w:szCs w:val="21"/>
        </w:rPr>
        <w:t>2</w:t>
      </w:r>
      <w:r>
        <w:rPr>
          <w:rFonts w:ascii="仿宋_GB2312" w:eastAsia="仿宋_GB2312" w:hint="eastAsia"/>
          <w:sz w:val="21"/>
          <w:szCs w:val="21"/>
        </w:rPr>
        <w:t>、采购编号：</w:t>
      </w:r>
      <w:r>
        <w:rPr>
          <w:rFonts w:ascii="仿宋_GB2312" w:eastAsia="仿宋_GB2312" w:hint="eastAsia"/>
          <w:sz w:val="21"/>
          <w:szCs w:val="21"/>
        </w:rPr>
        <w:t>0624-00065666</w:t>
      </w:r>
    </w:p>
    <w:p w:rsidR="00D932E0" w:rsidRDefault="00572F27">
      <w:pPr>
        <w:ind w:firstLine="300"/>
        <w:rPr>
          <w:rFonts w:ascii="仿宋_GB2312" w:eastAsia="仿宋_GB2312"/>
          <w:sz w:val="21"/>
          <w:szCs w:val="21"/>
        </w:rPr>
      </w:pPr>
      <w:r>
        <w:rPr>
          <w:rFonts w:ascii="仿宋_GB2312" w:eastAsia="仿宋_GB2312" w:hint="eastAsia"/>
          <w:sz w:val="21"/>
          <w:szCs w:val="21"/>
        </w:rPr>
        <w:t>3</w:t>
      </w:r>
      <w:r>
        <w:rPr>
          <w:rFonts w:ascii="仿宋_GB2312" w:eastAsia="仿宋_GB2312" w:hint="eastAsia"/>
          <w:sz w:val="21"/>
          <w:szCs w:val="21"/>
        </w:rPr>
        <w:t>、项目主要内容、数量及要求：</w:t>
      </w:r>
    </w:p>
    <w:p w:rsidR="00D932E0" w:rsidRDefault="00572F27">
      <w:pPr>
        <w:ind w:firstLine="300"/>
        <w:rPr>
          <w:rFonts w:ascii="仿宋_GB2312" w:eastAsia="仿宋_GB2312"/>
          <w:sz w:val="21"/>
          <w:szCs w:val="21"/>
        </w:rPr>
      </w:pPr>
      <w:r>
        <w:rPr>
          <w:rFonts w:ascii="仿宋_GB2312" w:eastAsia="仿宋_GB2312" w:hint="eastAsia"/>
          <w:sz w:val="21"/>
          <w:szCs w:val="21"/>
        </w:rPr>
        <w:t xml:space="preserve">3.1  </w:t>
      </w:r>
      <w:r>
        <w:rPr>
          <w:rFonts w:ascii="仿宋_GB2312" w:eastAsia="仿宋_GB2312" w:hint="eastAsia"/>
          <w:sz w:val="21"/>
          <w:szCs w:val="21"/>
        </w:rPr>
        <w:t>本包件预算金额为</w:t>
      </w:r>
      <w:r>
        <w:rPr>
          <w:rFonts w:ascii="仿宋_GB2312" w:eastAsia="仿宋_GB2312" w:hint="eastAsia"/>
          <w:sz w:val="21"/>
          <w:szCs w:val="21"/>
        </w:rPr>
        <w:t>841.57</w:t>
      </w:r>
      <w:r>
        <w:rPr>
          <w:rFonts w:ascii="仿宋_GB2312" w:eastAsia="仿宋_GB2312" w:hint="eastAsia"/>
          <w:sz w:val="21"/>
          <w:szCs w:val="21"/>
        </w:rPr>
        <w:t>万元。</w:t>
      </w:r>
    </w:p>
    <w:p w:rsidR="00D932E0" w:rsidRDefault="00572F27">
      <w:pPr>
        <w:ind w:firstLine="300"/>
        <w:rPr>
          <w:rFonts w:ascii="仿宋_GB2312" w:eastAsia="仿宋_GB2312"/>
          <w:sz w:val="21"/>
          <w:szCs w:val="21"/>
        </w:rPr>
      </w:pPr>
      <w:r>
        <w:rPr>
          <w:rFonts w:ascii="仿宋_GB2312" w:eastAsia="仿宋_GB2312" w:hint="eastAsia"/>
          <w:sz w:val="21"/>
          <w:szCs w:val="21"/>
        </w:rPr>
        <w:t xml:space="preserve">3.2  </w:t>
      </w:r>
      <w:r>
        <w:rPr>
          <w:rFonts w:ascii="仿宋_GB2312" w:eastAsia="仿宋_GB2312" w:hint="eastAsia"/>
          <w:sz w:val="21"/>
          <w:szCs w:val="21"/>
        </w:rPr>
        <w:t>项目内容：</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本养护工程面积：共和新路、临汾路、彭浦新村、</w:t>
      </w:r>
      <w:proofErr w:type="gramStart"/>
      <w:r>
        <w:rPr>
          <w:rFonts w:ascii="仿宋_GB2312" w:eastAsia="仿宋_GB2312" w:hint="eastAsia"/>
          <w:sz w:val="21"/>
          <w:szCs w:val="21"/>
        </w:rPr>
        <w:t>芷</w:t>
      </w:r>
      <w:proofErr w:type="gramEnd"/>
      <w:r>
        <w:rPr>
          <w:rFonts w:ascii="仿宋_GB2312" w:eastAsia="仿宋_GB2312" w:hint="eastAsia"/>
          <w:sz w:val="21"/>
          <w:szCs w:val="21"/>
        </w:rPr>
        <w:t>江西路街道街区绿化、垂直绿墙养护，包含公共绿地</w:t>
      </w:r>
      <w:r>
        <w:rPr>
          <w:rFonts w:ascii="仿宋_GB2312" w:eastAsia="仿宋_GB2312" w:hint="eastAsia"/>
          <w:sz w:val="21"/>
          <w:szCs w:val="21"/>
        </w:rPr>
        <w:t>112695</w:t>
      </w:r>
      <w:r>
        <w:rPr>
          <w:rFonts w:ascii="仿宋_GB2312" w:eastAsia="仿宋_GB2312" w:hint="eastAsia"/>
          <w:sz w:val="21"/>
          <w:szCs w:val="21"/>
        </w:rPr>
        <w:t>平方米；社会绿地</w:t>
      </w:r>
      <w:r>
        <w:rPr>
          <w:rFonts w:ascii="仿宋_GB2312" w:eastAsia="仿宋_GB2312" w:hint="eastAsia"/>
          <w:sz w:val="21"/>
          <w:szCs w:val="21"/>
        </w:rPr>
        <w:t>26954</w:t>
      </w:r>
      <w:r>
        <w:rPr>
          <w:rFonts w:ascii="仿宋_GB2312" w:eastAsia="仿宋_GB2312" w:hint="eastAsia"/>
          <w:sz w:val="21"/>
          <w:szCs w:val="21"/>
        </w:rPr>
        <w:t>平方米。本次招标清单详见附件。（公共绿地和沿街社会绿地统称为街区绿地，以下简称绿地）</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本包件预算金额为</w:t>
      </w:r>
      <w:r>
        <w:rPr>
          <w:rFonts w:ascii="仿宋_GB2312" w:eastAsia="仿宋_GB2312" w:hint="eastAsia"/>
          <w:sz w:val="21"/>
          <w:szCs w:val="21"/>
        </w:rPr>
        <w:t>841.57</w:t>
      </w:r>
      <w:r>
        <w:rPr>
          <w:rFonts w:ascii="仿宋_GB2312" w:eastAsia="仿宋_GB2312" w:hint="eastAsia"/>
          <w:sz w:val="21"/>
          <w:szCs w:val="21"/>
        </w:rPr>
        <w:t>万元，其中各养护分类建议不超过最高限价（见下表），具体金额如下：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02"/>
        <w:gridCol w:w="2635"/>
        <w:gridCol w:w="1701"/>
      </w:tblGrid>
      <w:tr w:rsidR="00D932E0">
        <w:trPr>
          <w:jc w:val="center"/>
        </w:trPr>
        <w:tc>
          <w:tcPr>
            <w:tcW w:w="3602"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养</w:t>
            </w:r>
            <w:r>
              <w:rPr>
                <w:rFonts w:ascii="仿宋_GB2312" w:eastAsia="仿宋_GB2312" w:hAnsi="宋体" w:hint="eastAsia"/>
                <w:sz w:val="21"/>
                <w:szCs w:val="21"/>
              </w:rPr>
              <w:t>护分类</w:t>
            </w:r>
          </w:p>
        </w:tc>
        <w:tc>
          <w:tcPr>
            <w:tcW w:w="2635"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最高限价（万元）</w:t>
            </w:r>
          </w:p>
        </w:tc>
        <w:tc>
          <w:tcPr>
            <w:tcW w:w="1701"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备注</w:t>
            </w:r>
          </w:p>
        </w:tc>
      </w:tr>
      <w:tr w:rsidR="00D932E0">
        <w:trPr>
          <w:jc w:val="center"/>
        </w:trPr>
        <w:tc>
          <w:tcPr>
            <w:tcW w:w="3602"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街区绿地养护费（绿化养护）</w:t>
            </w:r>
          </w:p>
        </w:tc>
        <w:tc>
          <w:tcPr>
            <w:tcW w:w="2635"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433.15</w:t>
            </w:r>
          </w:p>
        </w:tc>
        <w:tc>
          <w:tcPr>
            <w:tcW w:w="1701" w:type="dxa"/>
            <w:vAlign w:val="center"/>
          </w:tcPr>
          <w:p w:rsidR="00D932E0" w:rsidRDefault="00D932E0">
            <w:pPr>
              <w:rPr>
                <w:rFonts w:ascii="仿宋_GB2312" w:eastAsia="仿宋_GB2312" w:hAnsi="宋体"/>
                <w:sz w:val="21"/>
                <w:szCs w:val="21"/>
              </w:rPr>
            </w:pPr>
          </w:p>
        </w:tc>
      </w:tr>
      <w:tr w:rsidR="00D932E0">
        <w:trPr>
          <w:jc w:val="center"/>
        </w:trPr>
        <w:tc>
          <w:tcPr>
            <w:tcW w:w="3602"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街区养护费（设施维护）</w:t>
            </w:r>
          </w:p>
        </w:tc>
        <w:tc>
          <w:tcPr>
            <w:tcW w:w="2635"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75.36</w:t>
            </w:r>
          </w:p>
        </w:tc>
        <w:tc>
          <w:tcPr>
            <w:tcW w:w="1701" w:type="dxa"/>
            <w:vAlign w:val="center"/>
          </w:tcPr>
          <w:p w:rsidR="00D932E0" w:rsidRDefault="00D932E0">
            <w:pPr>
              <w:rPr>
                <w:rFonts w:ascii="仿宋_GB2312" w:eastAsia="仿宋_GB2312" w:hAnsi="宋体"/>
                <w:sz w:val="21"/>
                <w:szCs w:val="21"/>
              </w:rPr>
            </w:pPr>
          </w:p>
        </w:tc>
      </w:tr>
      <w:tr w:rsidR="00D932E0">
        <w:trPr>
          <w:jc w:val="center"/>
        </w:trPr>
        <w:tc>
          <w:tcPr>
            <w:tcW w:w="3602"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公共绿地花卉费</w:t>
            </w:r>
          </w:p>
        </w:tc>
        <w:tc>
          <w:tcPr>
            <w:tcW w:w="2635"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202.28</w:t>
            </w:r>
          </w:p>
        </w:tc>
        <w:tc>
          <w:tcPr>
            <w:tcW w:w="1701" w:type="dxa"/>
            <w:vAlign w:val="center"/>
          </w:tcPr>
          <w:p w:rsidR="00D932E0" w:rsidRDefault="00D932E0">
            <w:pPr>
              <w:rPr>
                <w:rFonts w:ascii="仿宋_GB2312" w:eastAsia="仿宋_GB2312" w:hAnsi="宋体"/>
                <w:sz w:val="21"/>
                <w:szCs w:val="21"/>
              </w:rPr>
            </w:pPr>
          </w:p>
        </w:tc>
      </w:tr>
      <w:tr w:rsidR="00D932E0">
        <w:trPr>
          <w:jc w:val="center"/>
        </w:trPr>
        <w:tc>
          <w:tcPr>
            <w:tcW w:w="3602"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垂直绿墙花卉费</w:t>
            </w:r>
          </w:p>
        </w:tc>
        <w:tc>
          <w:tcPr>
            <w:tcW w:w="2635"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130.78</w:t>
            </w:r>
          </w:p>
        </w:tc>
        <w:tc>
          <w:tcPr>
            <w:tcW w:w="1701" w:type="dxa"/>
            <w:vAlign w:val="center"/>
          </w:tcPr>
          <w:p w:rsidR="00D932E0" w:rsidRDefault="00D932E0">
            <w:pPr>
              <w:rPr>
                <w:rFonts w:ascii="仿宋_GB2312" w:eastAsia="仿宋_GB2312" w:hAnsi="宋体"/>
                <w:sz w:val="21"/>
                <w:szCs w:val="21"/>
              </w:rPr>
            </w:pPr>
          </w:p>
        </w:tc>
      </w:tr>
      <w:tr w:rsidR="00D932E0">
        <w:trPr>
          <w:jc w:val="center"/>
        </w:trPr>
        <w:tc>
          <w:tcPr>
            <w:tcW w:w="3602"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合计</w:t>
            </w:r>
          </w:p>
        </w:tc>
        <w:tc>
          <w:tcPr>
            <w:tcW w:w="2635" w:type="dxa"/>
            <w:vAlign w:val="center"/>
          </w:tcPr>
          <w:p w:rsidR="00D932E0" w:rsidRDefault="00572F27">
            <w:pPr>
              <w:rPr>
                <w:rFonts w:ascii="仿宋_GB2312" w:eastAsia="仿宋_GB2312" w:hAnsi="宋体"/>
                <w:sz w:val="21"/>
                <w:szCs w:val="21"/>
              </w:rPr>
            </w:pPr>
            <w:r>
              <w:rPr>
                <w:rFonts w:ascii="仿宋_GB2312" w:eastAsia="仿宋_GB2312" w:hAnsi="宋体" w:hint="eastAsia"/>
                <w:sz w:val="21"/>
                <w:szCs w:val="21"/>
              </w:rPr>
              <w:t>841.57</w:t>
            </w:r>
          </w:p>
        </w:tc>
        <w:tc>
          <w:tcPr>
            <w:tcW w:w="1701" w:type="dxa"/>
            <w:vAlign w:val="center"/>
          </w:tcPr>
          <w:p w:rsidR="00D932E0" w:rsidRDefault="00D932E0">
            <w:pPr>
              <w:rPr>
                <w:rFonts w:ascii="仿宋_GB2312" w:eastAsia="仿宋_GB2312" w:hAnsi="宋体"/>
                <w:sz w:val="21"/>
                <w:szCs w:val="21"/>
              </w:rPr>
            </w:pPr>
          </w:p>
        </w:tc>
      </w:tr>
    </w:tbl>
    <w:p w:rsidR="00D932E0" w:rsidRDefault="00572F27">
      <w:pPr>
        <w:ind w:firstLineChars="200" w:firstLine="420"/>
        <w:rPr>
          <w:rFonts w:ascii="仿宋_GB2312" w:eastAsia="仿宋_GB2312"/>
          <w:sz w:val="21"/>
          <w:szCs w:val="21"/>
        </w:rPr>
      </w:pPr>
      <w:r>
        <w:rPr>
          <w:rFonts w:ascii="仿宋_GB2312" w:eastAsia="仿宋_GB2312" w:hint="eastAsia"/>
          <w:sz w:val="21"/>
          <w:szCs w:val="21"/>
        </w:rPr>
        <w:t>投标单位需在投标文件中针对本标段养护的特点，对可能发生的交通、极端天气等紧急</w:t>
      </w:r>
      <w:r>
        <w:rPr>
          <w:rFonts w:ascii="仿宋_GB2312" w:eastAsia="仿宋_GB2312" w:hint="eastAsia"/>
          <w:sz w:val="21"/>
          <w:szCs w:val="21"/>
        </w:rPr>
        <w:lastRenderedPageBreak/>
        <w:t>情况</w:t>
      </w:r>
      <w:proofErr w:type="gramStart"/>
      <w:r>
        <w:rPr>
          <w:rFonts w:ascii="仿宋_GB2312" w:eastAsia="仿宋_GB2312" w:hint="eastAsia"/>
          <w:sz w:val="21"/>
          <w:szCs w:val="21"/>
        </w:rPr>
        <w:t>作出</w:t>
      </w:r>
      <w:proofErr w:type="gramEnd"/>
      <w:r>
        <w:rPr>
          <w:rFonts w:ascii="仿宋_GB2312" w:eastAsia="仿宋_GB2312" w:hint="eastAsia"/>
          <w:sz w:val="21"/>
          <w:szCs w:val="21"/>
        </w:rPr>
        <w:t>相应的应急预案响应，根据防台防汛工作要求做好防汛防台应急处置工作。</w:t>
      </w:r>
    </w:p>
    <w:p w:rsidR="00D932E0" w:rsidRDefault="00572F27">
      <w:pPr>
        <w:ind w:firstLineChars="150" w:firstLine="315"/>
        <w:rPr>
          <w:rFonts w:ascii="仿宋_GB2312" w:eastAsia="仿宋_GB2312"/>
          <w:sz w:val="21"/>
          <w:szCs w:val="21"/>
        </w:rPr>
      </w:pPr>
      <w:bookmarkStart w:id="0" w:name="_Toc301166787"/>
      <w:bookmarkStart w:id="1" w:name="_Toc301166389"/>
      <w:r>
        <w:rPr>
          <w:rFonts w:ascii="仿宋_GB2312" w:eastAsia="仿宋_GB2312" w:hint="eastAsia"/>
          <w:sz w:val="21"/>
          <w:szCs w:val="21"/>
        </w:rPr>
        <w:t xml:space="preserve">3.3  </w:t>
      </w:r>
      <w:r>
        <w:rPr>
          <w:rFonts w:ascii="仿宋_GB2312" w:eastAsia="仿宋_GB2312" w:hint="eastAsia"/>
          <w:sz w:val="21"/>
          <w:szCs w:val="21"/>
        </w:rPr>
        <w:t>现场条件</w:t>
      </w:r>
      <w:bookmarkEnd w:id="0"/>
      <w:bookmarkEnd w:id="1"/>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3.3.1  </w:t>
      </w:r>
      <w:r>
        <w:rPr>
          <w:rFonts w:ascii="仿宋_GB2312" w:eastAsia="仿宋_GB2312" w:hint="eastAsia"/>
          <w:sz w:val="21"/>
          <w:szCs w:val="21"/>
        </w:rPr>
        <w:t>采购人提供现有养护道班房，不提供办公场所等设施，投标单位自行安排。</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3.3.2  </w:t>
      </w:r>
      <w:r>
        <w:rPr>
          <w:rFonts w:ascii="仿宋_GB2312" w:eastAsia="仿宋_GB2312" w:hint="eastAsia"/>
          <w:sz w:val="21"/>
          <w:szCs w:val="21"/>
        </w:rPr>
        <w:t>中标单位应十分重视养护工人在现场操作时的安全问题，进行上岗安全知识教育，采取必要的安全保障措施。</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3.3.3  </w:t>
      </w:r>
      <w:r>
        <w:rPr>
          <w:rFonts w:ascii="仿宋_GB2312" w:eastAsia="仿宋_GB2312" w:hint="eastAsia"/>
          <w:sz w:val="21"/>
          <w:szCs w:val="21"/>
        </w:rPr>
        <w:t>养护用水、用电、工具等由中标方自行解决。</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3.3.4  </w:t>
      </w:r>
      <w:r>
        <w:rPr>
          <w:rFonts w:ascii="仿宋_GB2312" w:eastAsia="仿宋_GB2312" w:hint="eastAsia"/>
          <w:sz w:val="21"/>
          <w:szCs w:val="21"/>
        </w:rPr>
        <w:t>养护工人需统一服装。</w:t>
      </w:r>
      <w:bookmarkStart w:id="2" w:name="_Toc301166390"/>
      <w:bookmarkStart w:id="3" w:name="_Toc301166788"/>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 xml:space="preserve">3.3.5  </w:t>
      </w:r>
      <w:r>
        <w:rPr>
          <w:rFonts w:ascii="仿宋_GB2312" w:eastAsia="仿宋_GB2312" w:hint="eastAsia"/>
          <w:sz w:val="21"/>
          <w:szCs w:val="21"/>
        </w:rPr>
        <w:t>岗位要求情况</w:t>
      </w:r>
    </w:p>
    <w:tbl>
      <w:tblPr>
        <w:tblStyle w:val="a7"/>
        <w:tblW w:w="7999" w:type="dxa"/>
        <w:tblLayout w:type="fixed"/>
        <w:tblLook w:val="04A0"/>
      </w:tblPr>
      <w:tblGrid>
        <w:gridCol w:w="823"/>
        <w:gridCol w:w="2228"/>
        <w:gridCol w:w="1010"/>
        <w:gridCol w:w="3938"/>
      </w:tblGrid>
      <w:tr w:rsidR="00D932E0" w:rsidTr="00A859D4">
        <w:tc>
          <w:tcPr>
            <w:tcW w:w="823"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序号</w:t>
            </w:r>
          </w:p>
        </w:tc>
        <w:tc>
          <w:tcPr>
            <w:tcW w:w="222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ind w:firstLineChars="200" w:firstLine="420"/>
              <w:jc w:val="center"/>
              <w:rPr>
                <w:rFonts w:ascii="仿宋_GB2312" w:eastAsia="仿宋_GB2312"/>
                <w:sz w:val="21"/>
                <w:szCs w:val="21"/>
              </w:rPr>
            </w:pPr>
            <w:r>
              <w:rPr>
                <w:rFonts w:ascii="仿宋_GB2312" w:eastAsia="仿宋_GB2312" w:hint="eastAsia"/>
                <w:sz w:val="21"/>
                <w:szCs w:val="21"/>
              </w:rPr>
              <w:t>岗位名称</w:t>
            </w:r>
          </w:p>
        </w:tc>
        <w:tc>
          <w:tcPr>
            <w:tcW w:w="1010"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岗位数</w:t>
            </w:r>
          </w:p>
        </w:tc>
        <w:tc>
          <w:tcPr>
            <w:tcW w:w="393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要求</w:t>
            </w:r>
          </w:p>
        </w:tc>
      </w:tr>
      <w:tr w:rsidR="00D932E0" w:rsidTr="00A859D4">
        <w:tc>
          <w:tcPr>
            <w:tcW w:w="823"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1</w:t>
            </w:r>
          </w:p>
        </w:tc>
        <w:tc>
          <w:tcPr>
            <w:tcW w:w="222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项目经理</w:t>
            </w:r>
          </w:p>
        </w:tc>
        <w:tc>
          <w:tcPr>
            <w:tcW w:w="1010"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1</w:t>
            </w:r>
          </w:p>
        </w:tc>
        <w:tc>
          <w:tcPr>
            <w:tcW w:w="393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rPr>
                <w:rFonts w:ascii="仿宋_GB2312" w:eastAsia="仿宋_GB2312"/>
                <w:color w:val="000000"/>
                <w:szCs w:val="24"/>
              </w:rPr>
            </w:pPr>
            <w:r>
              <w:rPr>
                <w:rFonts w:ascii="仿宋_GB2312" w:eastAsia="仿宋_GB2312" w:hint="eastAsia"/>
                <w:color w:val="000000"/>
                <w:szCs w:val="24"/>
              </w:rPr>
              <w:t>1</w:t>
            </w:r>
            <w:r>
              <w:rPr>
                <w:rFonts w:ascii="仿宋_GB2312" w:eastAsia="仿宋_GB2312" w:hint="eastAsia"/>
                <w:color w:val="000000"/>
                <w:szCs w:val="24"/>
              </w:rPr>
              <w:t>、技师或绿化专业中级职称（含）以上职业资格；</w:t>
            </w:r>
          </w:p>
          <w:p w:rsidR="00D932E0" w:rsidRDefault="00572F27">
            <w:pPr>
              <w:rPr>
                <w:rFonts w:ascii="仿宋_GB2312" w:eastAsia="仿宋_GB2312"/>
                <w:color w:val="000000"/>
                <w:szCs w:val="24"/>
              </w:rPr>
            </w:pPr>
            <w:r>
              <w:rPr>
                <w:rFonts w:ascii="仿宋_GB2312" w:eastAsia="仿宋_GB2312" w:hint="eastAsia"/>
                <w:color w:val="000000"/>
                <w:szCs w:val="24"/>
              </w:rPr>
              <w:t>2</w:t>
            </w:r>
            <w:r>
              <w:rPr>
                <w:rFonts w:ascii="仿宋_GB2312" w:eastAsia="仿宋_GB2312" w:hint="eastAsia"/>
                <w:color w:val="000000"/>
                <w:szCs w:val="24"/>
              </w:rPr>
              <w:t>、无在建项目承诺的优先；</w:t>
            </w:r>
          </w:p>
          <w:p w:rsidR="00D932E0" w:rsidRDefault="00572F27">
            <w:pPr>
              <w:rPr>
                <w:rFonts w:ascii="仿宋_GB2312" w:eastAsia="仿宋_GB2312"/>
                <w:color w:val="000000"/>
                <w:szCs w:val="24"/>
              </w:rPr>
            </w:pPr>
            <w:r>
              <w:rPr>
                <w:rFonts w:ascii="仿宋_GB2312" w:eastAsia="仿宋_GB2312" w:hint="eastAsia"/>
                <w:color w:val="000000"/>
                <w:szCs w:val="24"/>
              </w:rPr>
              <w:t>3</w:t>
            </w:r>
            <w:r>
              <w:rPr>
                <w:rFonts w:ascii="仿宋_GB2312" w:eastAsia="仿宋_GB2312" w:hint="eastAsia"/>
                <w:color w:val="000000"/>
                <w:szCs w:val="24"/>
              </w:rPr>
              <w:t>、提供近</w:t>
            </w:r>
            <w:r>
              <w:rPr>
                <w:rFonts w:ascii="仿宋_GB2312" w:eastAsia="仿宋_GB2312" w:hint="eastAsia"/>
                <w:color w:val="000000"/>
                <w:szCs w:val="24"/>
              </w:rPr>
              <w:t>3</w:t>
            </w:r>
            <w:r>
              <w:rPr>
                <w:rFonts w:ascii="仿宋_GB2312" w:eastAsia="仿宋_GB2312" w:hint="eastAsia"/>
                <w:color w:val="000000"/>
                <w:szCs w:val="24"/>
              </w:rPr>
              <w:t>个月</w:t>
            </w:r>
            <w:proofErr w:type="gramStart"/>
            <w:r>
              <w:rPr>
                <w:rFonts w:ascii="仿宋_GB2312" w:eastAsia="仿宋_GB2312" w:hint="eastAsia"/>
                <w:color w:val="000000"/>
                <w:szCs w:val="24"/>
              </w:rPr>
              <w:t>社保证明</w:t>
            </w:r>
            <w:proofErr w:type="gramEnd"/>
            <w:r>
              <w:rPr>
                <w:rFonts w:ascii="仿宋_GB2312" w:eastAsia="仿宋_GB2312" w:hint="eastAsia"/>
                <w:color w:val="000000"/>
                <w:szCs w:val="24"/>
              </w:rPr>
              <w:t>。</w:t>
            </w:r>
          </w:p>
        </w:tc>
      </w:tr>
      <w:tr w:rsidR="00D932E0" w:rsidTr="00A859D4">
        <w:tc>
          <w:tcPr>
            <w:tcW w:w="823"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2</w:t>
            </w:r>
          </w:p>
        </w:tc>
        <w:tc>
          <w:tcPr>
            <w:tcW w:w="222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安全员</w:t>
            </w:r>
          </w:p>
        </w:tc>
        <w:tc>
          <w:tcPr>
            <w:tcW w:w="1010"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ind w:firstLineChars="200" w:firstLine="420"/>
              <w:jc w:val="center"/>
              <w:rPr>
                <w:rFonts w:ascii="仿宋_GB2312" w:eastAsia="仿宋_GB2312"/>
                <w:sz w:val="21"/>
                <w:szCs w:val="21"/>
              </w:rPr>
            </w:pPr>
            <w:r>
              <w:rPr>
                <w:rFonts w:ascii="仿宋_GB2312" w:eastAsia="仿宋_GB2312" w:hint="eastAsia"/>
                <w:sz w:val="21"/>
                <w:szCs w:val="21"/>
              </w:rPr>
              <w:t>1</w:t>
            </w:r>
          </w:p>
        </w:tc>
        <w:tc>
          <w:tcPr>
            <w:tcW w:w="393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rPr>
                <w:rFonts w:ascii="仿宋_GB2312" w:eastAsia="仿宋_GB2312"/>
                <w:szCs w:val="24"/>
              </w:rPr>
            </w:pPr>
            <w:r>
              <w:rPr>
                <w:rFonts w:ascii="仿宋_GB2312" w:eastAsia="仿宋_GB2312" w:hint="eastAsia"/>
                <w:szCs w:val="24"/>
              </w:rPr>
              <w:t>持有安全员证书优先</w:t>
            </w:r>
          </w:p>
        </w:tc>
      </w:tr>
      <w:tr w:rsidR="00D932E0" w:rsidTr="00A859D4">
        <w:tc>
          <w:tcPr>
            <w:tcW w:w="823"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3</w:t>
            </w:r>
          </w:p>
        </w:tc>
        <w:tc>
          <w:tcPr>
            <w:tcW w:w="222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proofErr w:type="gramStart"/>
            <w:r>
              <w:rPr>
                <w:rFonts w:ascii="仿宋_GB2312" w:eastAsia="仿宋_GB2312" w:hint="eastAsia"/>
                <w:sz w:val="21"/>
                <w:szCs w:val="21"/>
              </w:rPr>
              <w:t>质量员</w:t>
            </w:r>
            <w:proofErr w:type="gramEnd"/>
          </w:p>
        </w:tc>
        <w:tc>
          <w:tcPr>
            <w:tcW w:w="1010"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ind w:firstLineChars="200" w:firstLine="420"/>
              <w:jc w:val="center"/>
              <w:rPr>
                <w:rFonts w:ascii="仿宋_GB2312" w:eastAsia="仿宋_GB2312"/>
                <w:sz w:val="21"/>
                <w:szCs w:val="21"/>
              </w:rPr>
            </w:pPr>
            <w:r>
              <w:rPr>
                <w:rFonts w:ascii="仿宋_GB2312" w:eastAsia="仿宋_GB2312" w:hint="eastAsia"/>
                <w:sz w:val="21"/>
                <w:szCs w:val="21"/>
              </w:rPr>
              <w:t>1</w:t>
            </w:r>
          </w:p>
        </w:tc>
        <w:tc>
          <w:tcPr>
            <w:tcW w:w="393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rPr>
                <w:rFonts w:ascii="仿宋_GB2312" w:eastAsia="仿宋_GB2312"/>
                <w:szCs w:val="24"/>
              </w:rPr>
            </w:pPr>
            <w:r>
              <w:rPr>
                <w:rFonts w:ascii="仿宋_GB2312" w:eastAsia="仿宋_GB2312" w:hint="eastAsia"/>
                <w:szCs w:val="24"/>
              </w:rPr>
              <w:t>持有相关</w:t>
            </w:r>
            <w:proofErr w:type="gramStart"/>
            <w:r>
              <w:rPr>
                <w:rFonts w:ascii="仿宋_GB2312" w:eastAsia="仿宋_GB2312" w:hint="eastAsia"/>
                <w:szCs w:val="24"/>
              </w:rPr>
              <w:t>质量员</w:t>
            </w:r>
            <w:proofErr w:type="gramEnd"/>
            <w:r>
              <w:rPr>
                <w:rFonts w:ascii="仿宋_GB2312" w:eastAsia="仿宋_GB2312" w:hint="eastAsia"/>
                <w:szCs w:val="24"/>
              </w:rPr>
              <w:t>证书优先</w:t>
            </w:r>
          </w:p>
        </w:tc>
      </w:tr>
      <w:tr w:rsidR="00D932E0" w:rsidTr="00A859D4">
        <w:tc>
          <w:tcPr>
            <w:tcW w:w="823"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4</w:t>
            </w:r>
          </w:p>
        </w:tc>
        <w:tc>
          <w:tcPr>
            <w:tcW w:w="222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技术负责人</w:t>
            </w:r>
          </w:p>
        </w:tc>
        <w:tc>
          <w:tcPr>
            <w:tcW w:w="1010"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1</w:t>
            </w:r>
          </w:p>
        </w:tc>
        <w:tc>
          <w:tcPr>
            <w:tcW w:w="3938" w:type="dxa"/>
            <w:vMerge w:val="restart"/>
            <w:tcBorders>
              <w:top w:val="single" w:sz="4" w:space="0" w:color="000000"/>
              <w:left w:val="single" w:sz="4" w:space="0" w:color="000000"/>
              <w:right w:val="single" w:sz="4" w:space="0" w:color="000000"/>
            </w:tcBorders>
            <w:shd w:val="clear" w:color="auto" w:fill="FFFFFF"/>
          </w:tcPr>
          <w:p w:rsidR="00D932E0" w:rsidRDefault="00572F27">
            <w:pPr>
              <w:rPr>
                <w:rFonts w:ascii="仿宋_GB2312" w:eastAsia="仿宋_GB2312"/>
                <w:color w:val="000000"/>
                <w:szCs w:val="24"/>
              </w:rPr>
            </w:pPr>
            <w:r>
              <w:rPr>
                <w:rFonts w:ascii="仿宋_GB2312" w:eastAsia="仿宋_GB2312" w:hint="eastAsia"/>
                <w:color w:val="000000"/>
                <w:szCs w:val="24"/>
              </w:rPr>
              <w:t>1</w:t>
            </w:r>
            <w:r>
              <w:rPr>
                <w:rFonts w:ascii="仿宋_GB2312" w:eastAsia="仿宋_GB2312" w:hint="eastAsia"/>
                <w:color w:val="000000"/>
                <w:szCs w:val="24"/>
              </w:rPr>
              <w:t>、技术负责人需提供近</w:t>
            </w:r>
            <w:r>
              <w:rPr>
                <w:rFonts w:ascii="仿宋_GB2312" w:eastAsia="仿宋_GB2312" w:hint="eastAsia"/>
                <w:color w:val="000000"/>
                <w:szCs w:val="24"/>
              </w:rPr>
              <w:t>3</w:t>
            </w:r>
            <w:r>
              <w:rPr>
                <w:rFonts w:ascii="仿宋_GB2312" w:eastAsia="仿宋_GB2312" w:hint="eastAsia"/>
                <w:color w:val="000000"/>
                <w:szCs w:val="24"/>
              </w:rPr>
              <w:t>个月的</w:t>
            </w:r>
            <w:proofErr w:type="gramStart"/>
            <w:r>
              <w:rPr>
                <w:rFonts w:ascii="仿宋_GB2312" w:eastAsia="仿宋_GB2312" w:hint="eastAsia"/>
                <w:color w:val="000000"/>
                <w:szCs w:val="24"/>
              </w:rPr>
              <w:t>社保证明</w:t>
            </w:r>
            <w:proofErr w:type="gramEnd"/>
            <w:r>
              <w:rPr>
                <w:rFonts w:ascii="仿宋_GB2312" w:eastAsia="仿宋_GB2312" w:hint="eastAsia"/>
                <w:color w:val="000000"/>
                <w:szCs w:val="24"/>
              </w:rPr>
              <w:t>；</w:t>
            </w:r>
          </w:p>
          <w:p w:rsidR="00D932E0" w:rsidRDefault="00572F27">
            <w:pPr>
              <w:rPr>
                <w:rFonts w:ascii="仿宋_GB2312" w:eastAsia="仿宋_GB2312"/>
                <w:sz w:val="21"/>
                <w:szCs w:val="21"/>
              </w:rPr>
            </w:pPr>
            <w:r>
              <w:rPr>
                <w:rFonts w:ascii="仿宋_GB2312" w:eastAsia="仿宋_GB2312" w:hint="eastAsia"/>
                <w:color w:val="000000"/>
                <w:szCs w:val="24"/>
              </w:rPr>
              <w:t>2</w:t>
            </w:r>
            <w:r>
              <w:rPr>
                <w:rFonts w:ascii="仿宋_GB2312" w:eastAsia="仿宋_GB2312" w:hint="eastAsia"/>
                <w:color w:val="000000"/>
                <w:szCs w:val="24"/>
              </w:rPr>
              <w:t>、其中</w:t>
            </w:r>
            <w:r>
              <w:rPr>
                <w:rFonts w:ascii="仿宋_GB2312" w:eastAsia="仿宋_GB2312" w:hint="eastAsia"/>
                <w:sz w:val="21"/>
                <w:szCs w:val="21"/>
              </w:rPr>
              <w:t>技师不少于</w:t>
            </w:r>
            <w:r>
              <w:rPr>
                <w:rFonts w:ascii="仿宋_GB2312" w:eastAsia="仿宋_GB2312" w:hint="eastAsia"/>
                <w:sz w:val="21"/>
                <w:szCs w:val="21"/>
              </w:rPr>
              <w:t>1</w:t>
            </w:r>
            <w:r>
              <w:rPr>
                <w:rFonts w:ascii="仿宋_GB2312" w:eastAsia="仿宋_GB2312" w:hint="eastAsia"/>
                <w:sz w:val="21"/>
                <w:szCs w:val="21"/>
              </w:rPr>
              <w:t>人。</w:t>
            </w:r>
          </w:p>
        </w:tc>
      </w:tr>
      <w:tr w:rsidR="00D932E0" w:rsidTr="00A859D4">
        <w:tc>
          <w:tcPr>
            <w:tcW w:w="823"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5</w:t>
            </w:r>
          </w:p>
        </w:tc>
        <w:tc>
          <w:tcPr>
            <w:tcW w:w="222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街区绿化养护工</w:t>
            </w:r>
          </w:p>
        </w:tc>
        <w:tc>
          <w:tcPr>
            <w:tcW w:w="1010"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20</w:t>
            </w:r>
          </w:p>
        </w:tc>
        <w:tc>
          <w:tcPr>
            <w:tcW w:w="3938" w:type="dxa"/>
            <w:vMerge/>
            <w:tcBorders>
              <w:left w:val="single" w:sz="4" w:space="0" w:color="000000"/>
              <w:right w:val="single" w:sz="4" w:space="0" w:color="000000"/>
            </w:tcBorders>
            <w:shd w:val="clear" w:color="auto" w:fill="FFFFFF"/>
          </w:tcPr>
          <w:p w:rsidR="00D932E0" w:rsidRDefault="00D932E0">
            <w:pPr>
              <w:rPr>
                <w:rFonts w:ascii="仿宋_GB2312" w:eastAsia="仿宋_GB2312"/>
                <w:sz w:val="21"/>
                <w:szCs w:val="21"/>
              </w:rPr>
            </w:pPr>
          </w:p>
        </w:tc>
      </w:tr>
      <w:tr w:rsidR="00D932E0" w:rsidTr="00A859D4">
        <w:tc>
          <w:tcPr>
            <w:tcW w:w="823"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6</w:t>
            </w:r>
          </w:p>
        </w:tc>
        <w:tc>
          <w:tcPr>
            <w:tcW w:w="222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color w:val="000000"/>
                <w:szCs w:val="24"/>
              </w:rPr>
            </w:pPr>
            <w:r>
              <w:rPr>
                <w:rFonts w:ascii="仿宋_GB2312" w:eastAsia="仿宋_GB2312" w:hint="eastAsia"/>
                <w:sz w:val="21"/>
                <w:szCs w:val="21"/>
              </w:rPr>
              <w:t>水、电工</w:t>
            </w:r>
          </w:p>
        </w:tc>
        <w:tc>
          <w:tcPr>
            <w:tcW w:w="1010"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color w:val="000000"/>
                <w:szCs w:val="24"/>
              </w:rPr>
            </w:pPr>
            <w:r>
              <w:rPr>
                <w:rFonts w:ascii="仿宋_GB2312" w:eastAsia="仿宋_GB2312" w:hint="eastAsia"/>
                <w:color w:val="000000"/>
                <w:szCs w:val="24"/>
              </w:rPr>
              <w:t>1</w:t>
            </w:r>
          </w:p>
        </w:tc>
        <w:tc>
          <w:tcPr>
            <w:tcW w:w="3938" w:type="dxa"/>
            <w:tcBorders>
              <w:left w:val="single" w:sz="4" w:space="0" w:color="000000"/>
              <w:bottom w:val="single" w:sz="4" w:space="0" w:color="000000"/>
              <w:right w:val="single" w:sz="4" w:space="0" w:color="000000"/>
            </w:tcBorders>
            <w:shd w:val="clear" w:color="auto" w:fill="FFFFFF"/>
          </w:tcPr>
          <w:p w:rsidR="00D932E0" w:rsidRDefault="00572F27">
            <w:pPr>
              <w:rPr>
                <w:rFonts w:ascii="仿宋_GB2312" w:eastAsia="仿宋_GB2312"/>
                <w:color w:val="000000"/>
                <w:szCs w:val="24"/>
              </w:rPr>
            </w:pPr>
            <w:r>
              <w:rPr>
                <w:rFonts w:ascii="仿宋_GB2312" w:eastAsia="仿宋_GB2312" w:hint="eastAsia"/>
                <w:sz w:val="21"/>
                <w:szCs w:val="21"/>
              </w:rPr>
              <w:t>电工持有低压电工资质</w:t>
            </w:r>
          </w:p>
        </w:tc>
      </w:tr>
      <w:tr w:rsidR="00D932E0" w:rsidTr="00A859D4">
        <w:tc>
          <w:tcPr>
            <w:tcW w:w="823"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7</w:t>
            </w:r>
          </w:p>
        </w:tc>
        <w:tc>
          <w:tcPr>
            <w:tcW w:w="2228"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专职巡查人员</w:t>
            </w:r>
          </w:p>
        </w:tc>
        <w:tc>
          <w:tcPr>
            <w:tcW w:w="1010"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1</w:t>
            </w:r>
          </w:p>
        </w:tc>
        <w:tc>
          <w:tcPr>
            <w:tcW w:w="3938" w:type="dxa"/>
            <w:tcBorders>
              <w:left w:val="single" w:sz="4" w:space="0" w:color="000000"/>
              <w:right w:val="single" w:sz="4" w:space="0" w:color="000000"/>
            </w:tcBorders>
            <w:shd w:val="clear" w:color="auto" w:fill="FFFFFF"/>
          </w:tcPr>
          <w:p w:rsidR="00D932E0" w:rsidRDefault="00D932E0">
            <w:pPr>
              <w:ind w:firstLineChars="200" w:firstLine="420"/>
              <w:rPr>
                <w:rFonts w:ascii="仿宋_GB2312" w:eastAsia="仿宋_GB2312"/>
                <w:sz w:val="21"/>
                <w:szCs w:val="21"/>
              </w:rPr>
            </w:pPr>
          </w:p>
        </w:tc>
      </w:tr>
      <w:tr w:rsidR="00D932E0" w:rsidTr="00A859D4">
        <w:tc>
          <w:tcPr>
            <w:tcW w:w="3051" w:type="dxa"/>
            <w:gridSpan w:val="2"/>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hint="eastAsia"/>
                <w:sz w:val="21"/>
                <w:szCs w:val="21"/>
              </w:rPr>
              <w:t>合计</w:t>
            </w:r>
          </w:p>
        </w:tc>
        <w:tc>
          <w:tcPr>
            <w:tcW w:w="1010" w:type="dxa"/>
            <w:tcBorders>
              <w:top w:val="single" w:sz="4" w:space="0" w:color="000000"/>
              <w:left w:val="single" w:sz="4" w:space="0" w:color="000000"/>
              <w:bottom w:val="single" w:sz="4" w:space="0" w:color="000000"/>
              <w:right w:val="single" w:sz="4" w:space="0" w:color="000000"/>
            </w:tcBorders>
            <w:shd w:val="clear" w:color="auto" w:fill="FFFFFF"/>
          </w:tcPr>
          <w:p w:rsidR="00D932E0" w:rsidRDefault="00572F27">
            <w:pPr>
              <w:jc w:val="center"/>
              <w:rPr>
                <w:rFonts w:ascii="仿宋_GB2312" w:eastAsia="仿宋_GB2312"/>
                <w:sz w:val="21"/>
                <w:szCs w:val="21"/>
              </w:rPr>
            </w:pPr>
            <w:r>
              <w:rPr>
                <w:rFonts w:ascii="仿宋_GB2312" w:eastAsia="仿宋_GB2312"/>
                <w:sz w:val="21"/>
                <w:szCs w:val="21"/>
              </w:rPr>
              <w:t>26</w:t>
            </w:r>
          </w:p>
        </w:tc>
        <w:tc>
          <w:tcPr>
            <w:tcW w:w="3938" w:type="dxa"/>
            <w:tcBorders>
              <w:left w:val="single" w:sz="4" w:space="0" w:color="000000"/>
              <w:bottom w:val="single" w:sz="4" w:space="0" w:color="000000"/>
              <w:right w:val="single" w:sz="4" w:space="0" w:color="000000"/>
            </w:tcBorders>
            <w:shd w:val="clear" w:color="auto" w:fill="FFFFFF"/>
          </w:tcPr>
          <w:p w:rsidR="00D932E0" w:rsidRDefault="00D932E0">
            <w:pPr>
              <w:ind w:firstLineChars="200" w:firstLine="420"/>
              <w:rPr>
                <w:rFonts w:ascii="仿宋_GB2312" w:eastAsia="仿宋_GB2312"/>
                <w:sz w:val="21"/>
                <w:szCs w:val="21"/>
              </w:rPr>
            </w:pPr>
          </w:p>
        </w:tc>
      </w:tr>
    </w:tbl>
    <w:p w:rsidR="00D932E0" w:rsidRDefault="00572F27">
      <w:pPr>
        <w:ind w:firstLineChars="150" w:firstLine="360"/>
        <w:rPr>
          <w:rFonts w:ascii="仿宋_GB2312" w:eastAsia="仿宋_GB2312"/>
          <w:szCs w:val="24"/>
        </w:rPr>
      </w:pPr>
      <w:r>
        <w:rPr>
          <w:rFonts w:ascii="仿宋_GB2312" w:eastAsia="仿宋_GB2312" w:hint="eastAsia"/>
          <w:szCs w:val="24"/>
        </w:rPr>
        <w:t>注：</w:t>
      </w:r>
      <w:r>
        <w:rPr>
          <w:rFonts w:ascii="仿宋_GB2312" w:eastAsia="仿宋_GB2312" w:hint="eastAsia"/>
          <w:szCs w:val="24"/>
        </w:rPr>
        <w:t>1</w:t>
      </w:r>
      <w:r>
        <w:rPr>
          <w:rFonts w:ascii="仿宋_GB2312" w:eastAsia="仿宋_GB2312" w:hint="eastAsia"/>
          <w:szCs w:val="24"/>
        </w:rPr>
        <w:t>、投标人应合理配置团队服务人数，确保达到岗位配置要求，所有养护人员须经过培训合格，部分岗位需取得行业类上岗证书，同时承诺所有服务人员劳动时间符合国家和上海市有关用工法规和政策要求的规定。</w:t>
      </w:r>
    </w:p>
    <w:p w:rsidR="00D932E0" w:rsidRDefault="00572F27">
      <w:pPr>
        <w:ind w:firstLineChars="150" w:firstLine="360"/>
        <w:rPr>
          <w:rFonts w:ascii="仿宋_GB2312" w:eastAsia="仿宋_GB2312"/>
          <w:szCs w:val="24"/>
        </w:rPr>
      </w:pPr>
      <w:r>
        <w:rPr>
          <w:rFonts w:ascii="仿宋_GB2312" w:eastAsia="仿宋_GB2312" w:hint="eastAsia"/>
          <w:szCs w:val="24"/>
        </w:rPr>
        <w:t>2</w:t>
      </w:r>
      <w:r>
        <w:rPr>
          <w:rFonts w:ascii="仿宋_GB2312" w:eastAsia="仿宋_GB2312" w:hint="eastAsia"/>
          <w:szCs w:val="24"/>
        </w:rPr>
        <w:t>、投标人需承诺，若中标为项目所有团队服务人员投保足够份额的雇主责任险、公众责任险、工伤保险费等。</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3.4  </w:t>
      </w:r>
      <w:r>
        <w:rPr>
          <w:rFonts w:ascii="仿宋_GB2312" w:eastAsia="仿宋_GB2312" w:hint="eastAsia"/>
          <w:sz w:val="21"/>
          <w:szCs w:val="21"/>
        </w:rPr>
        <w:t>服务内容和范围</w:t>
      </w:r>
      <w:bookmarkEnd w:id="2"/>
      <w:bookmarkEnd w:id="3"/>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3.4.1  </w:t>
      </w:r>
      <w:r>
        <w:rPr>
          <w:rFonts w:ascii="仿宋_GB2312" w:eastAsia="仿宋_GB2312" w:hint="eastAsia"/>
          <w:sz w:val="21"/>
          <w:szCs w:val="21"/>
        </w:rPr>
        <w:t>本次养护内容：</w:t>
      </w:r>
      <w:r>
        <w:rPr>
          <w:rFonts w:ascii="仿宋_GB2312" w:eastAsia="仿宋_GB2312" w:hint="eastAsia"/>
          <w:kern w:val="0"/>
          <w:sz w:val="21"/>
          <w:szCs w:val="21"/>
        </w:rPr>
        <w:t>街区绿化、景点养护，花卉采购及布置。</w:t>
      </w:r>
      <w:r>
        <w:rPr>
          <w:rFonts w:ascii="仿宋_GB2312" w:eastAsia="仿宋_GB2312" w:hint="eastAsia"/>
          <w:sz w:val="21"/>
          <w:szCs w:val="21"/>
        </w:rPr>
        <w:t>详见：文末表格。中标单位应充分贯彻落实公园城市理念，按照“四化”总要求，围绕“常态优良、形态优美、品</w:t>
      </w:r>
      <w:r>
        <w:rPr>
          <w:rFonts w:ascii="仿宋_GB2312" w:eastAsia="仿宋_GB2312" w:hint="eastAsia"/>
          <w:sz w:val="21"/>
          <w:szCs w:val="21"/>
        </w:rPr>
        <w:lastRenderedPageBreak/>
        <w:t>态优质”的“三优”工作总目标，确保优质绿化景观面貌。</w:t>
      </w:r>
      <w:r>
        <w:rPr>
          <w:rFonts w:ascii="仿宋_GB2312" w:eastAsia="仿宋_GB2312" w:hint="eastAsia"/>
          <w:sz w:val="21"/>
          <w:szCs w:val="21"/>
        </w:rPr>
        <w:t xml:space="preserve"> </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3.4.2  </w:t>
      </w:r>
      <w:r>
        <w:rPr>
          <w:rFonts w:ascii="仿宋_GB2312" w:eastAsia="仿宋_GB2312" w:hint="eastAsia"/>
          <w:sz w:val="21"/>
          <w:szCs w:val="21"/>
        </w:rPr>
        <w:t>卫生保洁：规定范围内的保洁。</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3.4.3</w:t>
      </w:r>
      <w:r>
        <w:rPr>
          <w:rFonts w:ascii="仿宋_GB2312" w:eastAsia="仿宋_GB2312" w:hint="eastAsia"/>
          <w:sz w:val="21"/>
          <w:szCs w:val="21"/>
        </w:rPr>
        <w:t>本招标项目不包括苗木因大幅度调整而发生的挖掘、移植等作业内容；因节日或特殊需要而发生的新增苗木、花卉等的材料费用和栽植人工费。但局部的苗木调整费用由中标单位负责。</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3.4.4</w:t>
      </w:r>
      <w:r>
        <w:rPr>
          <w:rFonts w:ascii="仿宋_GB2312" w:eastAsia="仿宋_GB2312" w:hint="eastAsia"/>
          <w:sz w:val="21"/>
          <w:szCs w:val="21"/>
        </w:rPr>
        <w:t>如发生以上不包含在承包内容和范围内的情况，需征得采购人同意，双方</w:t>
      </w:r>
      <w:r>
        <w:rPr>
          <w:rFonts w:ascii="仿宋_GB2312" w:eastAsia="仿宋_GB2312" w:hint="eastAsia"/>
          <w:sz w:val="21"/>
          <w:szCs w:val="21"/>
        </w:rPr>
        <w:t>协商，另列清单，按实计算。</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3.4.5</w:t>
      </w:r>
      <w:r>
        <w:rPr>
          <w:rFonts w:ascii="仿宋_GB2312" w:eastAsia="仿宋_GB2312" w:hint="eastAsia"/>
          <w:sz w:val="21"/>
          <w:szCs w:val="21"/>
        </w:rPr>
        <w:t>中标单位因养护管理不善造成绿地内各类苗木的死亡（包括人为践踏造成的）和道路等设施损坏，均由中标单位负责补缺和修缮。</w:t>
      </w:r>
      <w:bookmarkStart w:id="4" w:name="_Toc301166789"/>
      <w:bookmarkStart w:id="5" w:name="_Toc301166391"/>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3.4.6  </w:t>
      </w:r>
      <w:r>
        <w:rPr>
          <w:rFonts w:ascii="仿宋_GB2312" w:eastAsia="仿宋_GB2312" w:hint="eastAsia"/>
          <w:sz w:val="21"/>
          <w:szCs w:val="21"/>
        </w:rPr>
        <w:t>落实防台防汛措施，做好预案，成立专业抢险队伍及做好抢险物资的准备。发生险情后，抢险人员必须及时赶到现场进行抢险处理并及时做出回复。中标单位应根据区绿化中心要求，配合做好全区绿化应急保障工作。</w:t>
      </w:r>
    </w:p>
    <w:p w:rsidR="00D932E0" w:rsidRDefault="00572F27" w:rsidP="00A51700">
      <w:pPr>
        <w:adjustRightInd w:val="0"/>
        <w:snapToGrid w:val="0"/>
        <w:ind w:firstLineChars="147" w:firstLine="309"/>
        <w:rPr>
          <w:rFonts w:ascii="仿宋_GB2312" w:eastAsia="仿宋_GB2312"/>
          <w:sz w:val="21"/>
          <w:szCs w:val="21"/>
        </w:rPr>
      </w:pPr>
      <w:r>
        <w:rPr>
          <w:rFonts w:ascii="仿宋_GB2312" w:eastAsia="仿宋_GB2312" w:hint="eastAsia"/>
          <w:sz w:val="21"/>
          <w:szCs w:val="21"/>
        </w:rPr>
        <w:t xml:space="preserve">3.4.7  </w:t>
      </w:r>
      <w:r>
        <w:rPr>
          <w:rFonts w:ascii="仿宋_GB2312" w:eastAsia="仿宋_GB2312" w:hint="eastAsia"/>
          <w:sz w:val="21"/>
          <w:szCs w:val="21"/>
        </w:rPr>
        <w:t>中标单位应建立垃圾分类、整理和回收利用体制，提倡再生物资的生产、利用；中标单位应对园林废弃物资源化利用，严禁私自焚烧、填埋。</w:t>
      </w:r>
    </w:p>
    <w:p w:rsidR="00D932E0" w:rsidRDefault="00572F27" w:rsidP="00A51700">
      <w:pPr>
        <w:adjustRightInd w:val="0"/>
        <w:snapToGrid w:val="0"/>
        <w:ind w:firstLineChars="147" w:firstLine="309"/>
        <w:rPr>
          <w:rFonts w:ascii="仿宋_GB2312" w:eastAsia="仿宋_GB2312"/>
          <w:sz w:val="21"/>
          <w:szCs w:val="21"/>
        </w:rPr>
      </w:pPr>
      <w:r>
        <w:rPr>
          <w:rFonts w:ascii="仿宋_GB2312" w:eastAsia="仿宋_GB2312" w:hint="eastAsia"/>
          <w:sz w:val="21"/>
          <w:szCs w:val="21"/>
        </w:rPr>
        <w:t xml:space="preserve">3.4.8 </w:t>
      </w:r>
      <w:r>
        <w:rPr>
          <w:rFonts w:ascii="仿宋_GB2312" w:eastAsia="仿宋_GB2312" w:hint="eastAsia"/>
          <w:sz w:val="21"/>
          <w:szCs w:val="21"/>
        </w:rPr>
        <w:t xml:space="preserve"> </w:t>
      </w:r>
      <w:r>
        <w:rPr>
          <w:rFonts w:ascii="仿宋_GB2312" w:eastAsia="仿宋_GB2312" w:hint="eastAsia"/>
          <w:sz w:val="21"/>
          <w:szCs w:val="21"/>
        </w:rPr>
        <w:t>中标单位应指定专人负责“</w:t>
      </w:r>
      <w:r>
        <w:rPr>
          <w:rFonts w:ascii="仿宋_GB2312" w:eastAsia="仿宋_GB2312" w:hint="eastAsia"/>
          <w:sz w:val="21"/>
          <w:szCs w:val="21"/>
        </w:rPr>
        <w:t>12345</w:t>
      </w:r>
      <w:r>
        <w:rPr>
          <w:rFonts w:ascii="仿宋_GB2312" w:eastAsia="仿宋_GB2312" w:hint="eastAsia"/>
          <w:sz w:val="21"/>
          <w:szCs w:val="21"/>
        </w:rPr>
        <w:t>”、网格化平台等渠道的投诉，根据规定及时处置回复。</w:t>
      </w:r>
    </w:p>
    <w:p w:rsidR="00D932E0" w:rsidRDefault="00572F27" w:rsidP="00A51700">
      <w:pPr>
        <w:adjustRightInd w:val="0"/>
        <w:snapToGrid w:val="0"/>
        <w:ind w:firstLineChars="147" w:firstLine="309"/>
        <w:rPr>
          <w:rFonts w:ascii="仿宋_GB2312" w:eastAsia="仿宋_GB2312"/>
          <w:sz w:val="21"/>
          <w:szCs w:val="21"/>
        </w:rPr>
      </w:pPr>
      <w:r>
        <w:rPr>
          <w:rFonts w:ascii="仿宋_GB2312" w:eastAsia="仿宋_GB2312" w:hint="eastAsia"/>
          <w:sz w:val="21"/>
          <w:szCs w:val="21"/>
        </w:rPr>
        <w:t>3.4.9</w:t>
      </w:r>
      <w:r>
        <w:rPr>
          <w:rFonts w:ascii="仿宋_GB2312" w:eastAsia="仿宋_GB2312" w:hint="eastAsia"/>
          <w:sz w:val="21"/>
          <w:szCs w:val="21"/>
        </w:rPr>
        <w:t>中标单位应根据上海市相关防疫政策，落实新型冠状病毒肺炎防控工作，制定相关防疫制度、做好防疫物资准备等。</w:t>
      </w:r>
    </w:p>
    <w:p w:rsidR="00D932E0" w:rsidRDefault="00572F27" w:rsidP="00A51700">
      <w:pPr>
        <w:adjustRightInd w:val="0"/>
        <w:snapToGrid w:val="0"/>
        <w:ind w:firstLineChars="147" w:firstLine="309"/>
        <w:rPr>
          <w:rFonts w:ascii="仿宋_GB2312" w:eastAsia="仿宋_GB2312"/>
          <w:sz w:val="21"/>
          <w:szCs w:val="21"/>
        </w:rPr>
      </w:pPr>
      <w:r>
        <w:rPr>
          <w:rFonts w:ascii="仿宋_GB2312" w:eastAsia="仿宋_GB2312" w:hint="eastAsia"/>
          <w:sz w:val="21"/>
          <w:szCs w:val="21"/>
        </w:rPr>
        <w:t>3.4.10</w:t>
      </w:r>
      <w:r>
        <w:rPr>
          <w:rFonts w:ascii="仿宋_GB2312" w:eastAsia="仿宋_GB2312" w:hint="eastAsia"/>
          <w:sz w:val="21"/>
          <w:szCs w:val="21"/>
        </w:rPr>
        <w:t>中标单位应根据区绿化中心工作要求</w:t>
      </w:r>
      <w:r>
        <w:rPr>
          <w:rFonts w:ascii="仿宋_GB2312" w:eastAsia="仿宋_GB2312" w:hint="eastAsia"/>
          <w:sz w:val="21"/>
          <w:szCs w:val="21"/>
        </w:rPr>
        <w:t>,</w:t>
      </w:r>
      <w:r>
        <w:rPr>
          <w:rFonts w:ascii="仿宋_GB2312" w:eastAsia="仿宋_GB2312" w:hint="eastAsia"/>
          <w:sz w:val="21"/>
          <w:szCs w:val="21"/>
        </w:rPr>
        <w:t>制定“元旦”“春节”“五一”“七一”、“十一”“进博会”等花卉容器及景点布置方案，完成花卉布置及绿化景点布置工作。</w:t>
      </w:r>
    </w:p>
    <w:p w:rsidR="00D932E0" w:rsidRDefault="00572F27" w:rsidP="00A51700">
      <w:pPr>
        <w:adjustRightInd w:val="0"/>
        <w:snapToGrid w:val="0"/>
        <w:ind w:firstLineChars="147" w:firstLine="309"/>
        <w:rPr>
          <w:rFonts w:ascii="仿宋_GB2312" w:eastAsia="仿宋_GB2312"/>
          <w:sz w:val="21"/>
          <w:szCs w:val="21"/>
        </w:rPr>
      </w:pPr>
      <w:r>
        <w:rPr>
          <w:rFonts w:ascii="仿宋_GB2312" w:eastAsia="仿宋_GB2312" w:hint="eastAsia"/>
          <w:sz w:val="21"/>
          <w:szCs w:val="21"/>
        </w:rPr>
        <w:t>3.4.11</w:t>
      </w:r>
      <w:r>
        <w:rPr>
          <w:rFonts w:ascii="仿宋_GB2312" w:eastAsia="仿宋_GB2312" w:hint="eastAsia"/>
          <w:sz w:val="21"/>
          <w:szCs w:val="21"/>
        </w:rPr>
        <w:t>中标单位应指定专职负责养护范围内的行道树、桥荫、街区绿化、花卉容器等进行巡查，全部的养护元素均应做到日巡查，并建立内部智能管理系统，记录</w:t>
      </w:r>
      <w:r>
        <w:rPr>
          <w:rFonts w:ascii="仿宋_GB2312" w:eastAsia="仿宋_GB2312" w:hint="eastAsia"/>
          <w:sz w:val="21"/>
          <w:szCs w:val="21"/>
        </w:rPr>
        <w:t>巡查日志和作业日志。</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3.5  </w:t>
      </w:r>
      <w:r>
        <w:rPr>
          <w:rFonts w:ascii="仿宋_GB2312" w:eastAsia="仿宋_GB2312" w:hint="eastAsia"/>
          <w:sz w:val="21"/>
          <w:szCs w:val="21"/>
        </w:rPr>
        <w:t>服务期限和付款方式</w:t>
      </w:r>
      <w:bookmarkEnd w:id="4"/>
      <w:bookmarkEnd w:id="5"/>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3.5.1  </w:t>
      </w:r>
      <w:r>
        <w:rPr>
          <w:rFonts w:ascii="仿宋_GB2312" w:eastAsia="仿宋_GB2312" w:hint="eastAsia"/>
          <w:sz w:val="21"/>
          <w:szCs w:val="21"/>
        </w:rPr>
        <w:t>服务期限：合同签订后至</w:t>
      </w:r>
      <w:r>
        <w:rPr>
          <w:rFonts w:ascii="仿宋_GB2312" w:eastAsia="仿宋_GB2312" w:hint="eastAsia"/>
          <w:sz w:val="21"/>
          <w:szCs w:val="21"/>
        </w:rPr>
        <w:t>2024</w:t>
      </w:r>
      <w:r>
        <w:rPr>
          <w:rFonts w:ascii="仿宋_GB2312" w:eastAsia="仿宋_GB2312" w:hint="eastAsia"/>
          <w:sz w:val="21"/>
          <w:szCs w:val="21"/>
        </w:rPr>
        <w:t>年</w:t>
      </w:r>
      <w:r>
        <w:rPr>
          <w:rFonts w:ascii="仿宋_GB2312" w:eastAsia="仿宋_GB2312" w:hint="eastAsia"/>
          <w:sz w:val="21"/>
          <w:szCs w:val="21"/>
        </w:rPr>
        <w:t>12</w:t>
      </w:r>
      <w:r>
        <w:rPr>
          <w:rFonts w:ascii="仿宋_GB2312" w:eastAsia="仿宋_GB2312" w:hint="eastAsia"/>
          <w:sz w:val="21"/>
          <w:szCs w:val="21"/>
        </w:rPr>
        <w:t>月。</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3.5.2  </w:t>
      </w:r>
      <w:r>
        <w:rPr>
          <w:rFonts w:ascii="仿宋_GB2312" w:eastAsia="仿宋_GB2312" w:hint="eastAsia"/>
          <w:sz w:val="21"/>
          <w:szCs w:val="21"/>
        </w:rPr>
        <w:t>服务方式：采用包工包料方式。</w:t>
      </w:r>
    </w:p>
    <w:p w:rsidR="00D932E0" w:rsidRDefault="00572F27" w:rsidP="00A51700">
      <w:pPr>
        <w:adjustRightInd w:val="0"/>
        <w:snapToGrid w:val="0"/>
        <w:ind w:firstLineChars="147" w:firstLine="309"/>
        <w:rPr>
          <w:rFonts w:ascii="仿宋_GB2312" w:eastAsia="仿宋_GB2312"/>
          <w:sz w:val="21"/>
          <w:szCs w:val="21"/>
        </w:rPr>
      </w:pPr>
      <w:r>
        <w:rPr>
          <w:rFonts w:ascii="仿宋_GB2312" w:eastAsia="仿宋_GB2312" w:hint="eastAsia"/>
          <w:sz w:val="21"/>
          <w:szCs w:val="21"/>
        </w:rPr>
        <w:t xml:space="preserve">3.5.3  </w:t>
      </w:r>
      <w:r>
        <w:rPr>
          <w:rFonts w:ascii="仿宋_GB2312" w:eastAsia="仿宋_GB2312" w:hint="eastAsia"/>
          <w:sz w:val="21"/>
          <w:szCs w:val="21"/>
        </w:rPr>
        <w:t>支付方式：每季度末按养护进度支付。</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本包件</w:t>
      </w:r>
      <w:proofErr w:type="gramStart"/>
      <w:r>
        <w:rPr>
          <w:rFonts w:ascii="仿宋_GB2312" w:eastAsia="仿宋_GB2312" w:hint="eastAsia"/>
          <w:sz w:val="21"/>
          <w:szCs w:val="21"/>
        </w:rPr>
        <w:t>养护款</w:t>
      </w:r>
      <w:proofErr w:type="gramEnd"/>
      <w:r>
        <w:rPr>
          <w:rFonts w:ascii="仿宋_GB2312" w:eastAsia="仿宋_GB2312" w:hint="eastAsia"/>
          <w:sz w:val="21"/>
          <w:szCs w:val="21"/>
        </w:rPr>
        <w:t>的支付与养护质量挂钩。采购人按照“科室考评与第三方考评相结合，养护管理考评与重点工作考评相结合”的原则，对绿化养护单位的养护工作进行综合考核。以综合考核评分</w:t>
      </w:r>
      <w:r>
        <w:rPr>
          <w:rFonts w:ascii="仿宋_GB2312" w:eastAsia="仿宋_GB2312" w:hint="eastAsia"/>
          <w:sz w:val="21"/>
          <w:szCs w:val="21"/>
        </w:rPr>
        <w:t>80</w:t>
      </w:r>
      <w:r>
        <w:rPr>
          <w:rFonts w:ascii="仿宋_GB2312" w:eastAsia="仿宋_GB2312" w:hint="eastAsia"/>
          <w:sz w:val="21"/>
          <w:szCs w:val="21"/>
        </w:rPr>
        <w:t>分作为养护费发放基准分，每季度支付一次养护经费。综合评分不满基准分的，每低</w:t>
      </w:r>
      <w:r>
        <w:rPr>
          <w:rFonts w:ascii="仿宋_GB2312" w:eastAsia="仿宋_GB2312" w:hint="eastAsia"/>
          <w:sz w:val="21"/>
          <w:szCs w:val="21"/>
        </w:rPr>
        <w:t>1</w:t>
      </w:r>
      <w:r>
        <w:rPr>
          <w:rFonts w:ascii="仿宋_GB2312" w:eastAsia="仿宋_GB2312" w:hint="eastAsia"/>
          <w:sz w:val="21"/>
          <w:szCs w:val="21"/>
        </w:rPr>
        <w:t>分，扣除当季度养护费的</w:t>
      </w:r>
      <w:r>
        <w:rPr>
          <w:rFonts w:ascii="仿宋_GB2312" w:eastAsia="仿宋_GB2312" w:hint="eastAsia"/>
          <w:sz w:val="21"/>
          <w:szCs w:val="21"/>
        </w:rPr>
        <w:t>1</w:t>
      </w:r>
      <w:r>
        <w:rPr>
          <w:rFonts w:ascii="仿宋_GB2312" w:eastAsia="仿宋_GB2312" w:hint="eastAsia"/>
          <w:sz w:val="21"/>
          <w:szCs w:val="21"/>
        </w:rPr>
        <w:t>个百分点。绿化养护工作受到市、区领导批评、媒体曝光，经查确为养护单位原因造成的，根据事件负面影响程度，扣除本季度养护费</w:t>
      </w:r>
      <w:r>
        <w:rPr>
          <w:rFonts w:ascii="仿宋_GB2312" w:eastAsia="仿宋_GB2312" w:hint="eastAsia"/>
          <w:sz w:val="21"/>
          <w:szCs w:val="21"/>
        </w:rPr>
        <w:t>5-10</w:t>
      </w:r>
      <w:r>
        <w:rPr>
          <w:rFonts w:ascii="仿宋_GB2312" w:eastAsia="仿宋_GB2312" w:hint="eastAsia"/>
          <w:sz w:val="21"/>
          <w:szCs w:val="21"/>
        </w:rPr>
        <w:lastRenderedPageBreak/>
        <w:t>万元。</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本包件内花卉布置费用根据投标的综合单价按实结算，采购人委托财务监理单位对本包件内花卉布置的费用进行审核</w:t>
      </w:r>
      <w:r>
        <w:rPr>
          <w:rFonts w:ascii="仿宋_GB2312" w:eastAsia="仿宋_GB2312" w:hint="eastAsia"/>
          <w:sz w:val="21"/>
          <w:szCs w:val="21"/>
        </w:rPr>
        <w:t>,</w:t>
      </w:r>
      <w:r>
        <w:rPr>
          <w:rFonts w:ascii="仿宋_GB2312" w:eastAsia="仿宋_GB2312" w:hint="eastAsia"/>
          <w:sz w:val="21"/>
          <w:szCs w:val="21"/>
        </w:rPr>
        <w:t>并</w:t>
      </w:r>
      <w:r>
        <w:rPr>
          <w:rFonts w:ascii="仿宋_GB2312" w:eastAsia="仿宋_GB2312" w:hint="eastAsia"/>
          <w:sz w:val="21"/>
          <w:szCs w:val="21"/>
        </w:rPr>
        <w:t>出具每季度的花卉布置项目投资监理报告，中标单位按投标清单完成花卉布置工作的，前三季度花卉布置按照投标费用按季度支付。</w:t>
      </w:r>
      <w:r>
        <w:rPr>
          <w:rFonts w:ascii="仿宋_GB2312" w:eastAsia="仿宋_GB2312" w:hint="eastAsia"/>
          <w:sz w:val="21"/>
          <w:szCs w:val="21"/>
        </w:rPr>
        <w:t>11</w:t>
      </w:r>
      <w:r>
        <w:rPr>
          <w:rFonts w:ascii="仿宋_GB2312" w:eastAsia="仿宋_GB2312" w:hint="eastAsia"/>
          <w:sz w:val="21"/>
          <w:szCs w:val="21"/>
        </w:rPr>
        <w:t>月底，财务监理单位出具全年花卉布置项目投资监理报告，如果花卉结算核定总价低于花卉投标总价的，按照核定总价支付余款；如果花卉结算核定总价高于花卉投标总价，最终按照投标总价支付余款。</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中标单位对养护区域内的古树名木和古树后续资源进行专项养护，如因养护不到位造成古树名木或古树后续资源死亡的，扣除当年养护费用</w:t>
      </w:r>
      <w:r>
        <w:rPr>
          <w:rFonts w:ascii="仿宋_GB2312" w:eastAsia="仿宋_GB2312" w:hint="eastAsia"/>
          <w:sz w:val="21"/>
          <w:szCs w:val="21"/>
        </w:rPr>
        <w:t>30</w:t>
      </w:r>
      <w:r>
        <w:rPr>
          <w:rFonts w:ascii="仿宋_GB2312" w:eastAsia="仿宋_GB2312" w:hint="eastAsia"/>
          <w:sz w:val="21"/>
          <w:szCs w:val="21"/>
        </w:rPr>
        <w:t>万元；因养护不到位造成古树名木或古树后续资源濒危的，扣除当年养护费用</w:t>
      </w:r>
      <w:r>
        <w:rPr>
          <w:rFonts w:ascii="仿宋_GB2312" w:eastAsia="仿宋_GB2312" w:hint="eastAsia"/>
          <w:sz w:val="21"/>
          <w:szCs w:val="21"/>
        </w:rPr>
        <w:t>10</w:t>
      </w:r>
      <w:r>
        <w:rPr>
          <w:rFonts w:ascii="仿宋_GB2312" w:eastAsia="仿宋_GB2312" w:hint="eastAsia"/>
          <w:sz w:val="21"/>
          <w:szCs w:val="21"/>
        </w:rPr>
        <w:t>万元；因养护不</w:t>
      </w:r>
      <w:r>
        <w:rPr>
          <w:rFonts w:ascii="仿宋_GB2312" w:eastAsia="仿宋_GB2312" w:hint="eastAsia"/>
          <w:sz w:val="21"/>
          <w:szCs w:val="21"/>
        </w:rPr>
        <w:t>到位造成古树名木或古树后续资源衰弱的，扣除当年养护费用</w:t>
      </w:r>
      <w:r>
        <w:rPr>
          <w:rFonts w:ascii="仿宋_GB2312" w:eastAsia="仿宋_GB2312" w:hint="eastAsia"/>
          <w:sz w:val="21"/>
          <w:szCs w:val="21"/>
        </w:rPr>
        <w:t>5</w:t>
      </w:r>
      <w:r>
        <w:rPr>
          <w:rFonts w:ascii="仿宋_GB2312" w:eastAsia="仿宋_GB2312" w:hint="eastAsia"/>
          <w:sz w:val="21"/>
          <w:szCs w:val="21"/>
        </w:rPr>
        <w:t>万元；因未对古树名木或古树后续资源开展病虫害防治、树洞修补、枯（断）枝修剪等工作影响古树名木或古树后续资源健康生长的，每一项扣除当年养护费用</w:t>
      </w:r>
      <w:r>
        <w:rPr>
          <w:rFonts w:ascii="仿宋_GB2312" w:eastAsia="仿宋_GB2312" w:hint="eastAsia"/>
          <w:sz w:val="21"/>
          <w:szCs w:val="21"/>
        </w:rPr>
        <w:t>2</w:t>
      </w:r>
      <w:r>
        <w:rPr>
          <w:rFonts w:ascii="仿宋_GB2312" w:eastAsia="仿宋_GB2312" w:hint="eastAsia"/>
          <w:sz w:val="21"/>
          <w:szCs w:val="21"/>
        </w:rPr>
        <w:t>万元。</w:t>
      </w:r>
      <w:r>
        <w:rPr>
          <w:rFonts w:ascii="仿宋_GB2312" w:eastAsia="仿宋_GB2312" w:hint="eastAsia"/>
          <w:sz w:val="21"/>
          <w:szCs w:val="21"/>
        </w:rPr>
        <w:t xml:space="preserve">  </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花卉投标综合单价时应</w:t>
      </w:r>
      <w:proofErr w:type="gramStart"/>
      <w:r>
        <w:rPr>
          <w:rFonts w:ascii="仿宋_GB2312" w:eastAsia="仿宋_GB2312" w:hint="eastAsia"/>
          <w:sz w:val="21"/>
          <w:szCs w:val="21"/>
        </w:rPr>
        <w:t>附具体</w:t>
      </w:r>
      <w:proofErr w:type="gramEnd"/>
      <w:r>
        <w:rPr>
          <w:rFonts w:ascii="仿宋_GB2312" w:eastAsia="仿宋_GB2312" w:hint="eastAsia"/>
          <w:sz w:val="21"/>
          <w:szCs w:val="21"/>
        </w:rPr>
        <w:t>费用组成明细。模板参考如下：</w:t>
      </w:r>
    </w:p>
    <w:tbl>
      <w:tblPr>
        <w:tblW w:w="6804" w:type="dxa"/>
        <w:jc w:val="center"/>
        <w:tblLook w:val="04A0"/>
      </w:tblPr>
      <w:tblGrid>
        <w:gridCol w:w="502"/>
        <w:gridCol w:w="502"/>
        <w:gridCol w:w="502"/>
        <w:gridCol w:w="502"/>
        <w:gridCol w:w="502"/>
        <w:gridCol w:w="501"/>
        <w:gridCol w:w="501"/>
        <w:gridCol w:w="501"/>
        <w:gridCol w:w="501"/>
        <w:gridCol w:w="501"/>
        <w:gridCol w:w="501"/>
        <w:gridCol w:w="501"/>
        <w:gridCol w:w="501"/>
        <w:gridCol w:w="501"/>
        <w:gridCol w:w="501"/>
        <w:gridCol w:w="501"/>
        <w:gridCol w:w="501"/>
      </w:tblGrid>
      <w:tr w:rsidR="00D932E0">
        <w:trPr>
          <w:trHeight w:val="679"/>
          <w:jc w:val="center"/>
        </w:trPr>
        <w:tc>
          <w:tcPr>
            <w:tcW w:w="18020" w:type="dxa"/>
            <w:gridSpan w:val="17"/>
            <w:tcBorders>
              <w:top w:val="nil"/>
              <w:left w:val="nil"/>
              <w:bottom w:val="nil"/>
              <w:right w:val="nil"/>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报价模板参考</w:t>
            </w:r>
          </w:p>
        </w:tc>
      </w:tr>
      <w:tr w:rsidR="00D932E0">
        <w:trPr>
          <w:trHeight w:val="420"/>
          <w:jc w:val="center"/>
        </w:trPr>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序号</w:t>
            </w:r>
          </w:p>
        </w:tc>
        <w:tc>
          <w:tcPr>
            <w:tcW w:w="1060" w:type="dxa"/>
            <w:tcBorders>
              <w:top w:val="single" w:sz="4" w:space="0" w:color="auto"/>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养护绿地</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种植时间</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计划使用品种</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容器规格（</w:t>
            </w:r>
            <w:r>
              <w:rPr>
                <w:rFonts w:ascii="仿宋_GB2312" w:eastAsia="仿宋_GB2312" w:hAnsi="宋体" w:cs="宋体" w:hint="eastAsia"/>
                <w:color w:val="000000"/>
                <w:kern w:val="0"/>
                <w:sz w:val="21"/>
                <w:szCs w:val="21"/>
              </w:rPr>
              <w:t>CM)</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花卉颜色</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计划种植数量（株）</w:t>
            </w:r>
          </w:p>
        </w:tc>
        <w:tc>
          <w:tcPr>
            <w:tcW w:w="2120" w:type="dxa"/>
            <w:gridSpan w:val="2"/>
            <w:tcBorders>
              <w:top w:val="single" w:sz="4" w:space="0" w:color="auto"/>
              <w:left w:val="nil"/>
              <w:bottom w:val="single" w:sz="4" w:space="0" w:color="auto"/>
              <w:right w:val="single" w:sz="4" w:space="0" w:color="auto"/>
            </w:tcBorders>
            <w:shd w:val="clear" w:color="000000" w:fill="FFFFFF"/>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花卉费</w:t>
            </w:r>
            <w:r>
              <w:rPr>
                <w:rFonts w:ascii="仿宋_GB2312" w:eastAsia="仿宋_GB2312" w:hAnsi="宋体" w:cs="宋体" w:hint="eastAsia"/>
                <w:kern w:val="0"/>
                <w:sz w:val="21"/>
                <w:szCs w:val="21"/>
              </w:rPr>
              <w:br/>
            </w:r>
            <w:r>
              <w:rPr>
                <w:rFonts w:ascii="仿宋_GB2312" w:eastAsia="仿宋_GB2312" w:hAnsi="宋体" w:cs="宋体" w:hint="eastAsia"/>
                <w:kern w:val="0"/>
                <w:sz w:val="21"/>
                <w:szCs w:val="21"/>
              </w:rPr>
              <w:t>（元）</w:t>
            </w:r>
          </w:p>
        </w:tc>
        <w:tc>
          <w:tcPr>
            <w:tcW w:w="2120" w:type="dxa"/>
            <w:gridSpan w:val="2"/>
            <w:tcBorders>
              <w:top w:val="single" w:sz="4" w:space="0" w:color="auto"/>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人工费</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元）</w:t>
            </w:r>
          </w:p>
        </w:tc>
        <w:tc>
          <w:tcPr>
            <w:tcW w:w="2120" w:type="dxa"/>
            <w:gridSpan w:val="2"/>
            <w:tcBorders>
              <w:top w:val="single" w:sz="4" w:space="0" w:color="auto"/>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利润</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元）</w:t>
            </w:r>
          </w:p>
        </w:tc>
        <w:tc>
          <w:tcPr>
            <w:tcW w:w="2120" w:type="dxa"/>
            <w:gridSpan w:val="2"/>
            <w:tcBorders>
              <w:top w:val="single" w:sz="4" w:space="0" w:color="auto"/>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税金（元）</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综合单价（元）</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投标合价（元）</w:t>
            </w:r>
          </w:p>
        </w:tc>
      </w:tr>
      <w:tr w:rsidR="00D932E0">
        <w:trPr>
          <w:trHeight w:val="270"/>
          <w:jc w:val="center"/>
        </w:trPr>
        <w:tc>
          <w:tcPr>
            <w:tcW w:w="1060"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宋体" w:cs="宋体"/>
                <w:color w:val="000000"/>
                <w:kern w:val="0"/>
                <w:sz w:val="21"/>
                <w:szCs w:val="21"/>
              </w:rPr>
            </w:pPr>
          </w:p>
        </w:tc>
        <w:tc>
          <w:tcPr>
            <w:tcW w:w="106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名称</w:t>
            </w:r>
          </w:p>
        </w:tc>
        <w:tc>
          <w:tcPr>
            <w:tcW w:w="1060"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宋体" w:cs="宋体"/>
                <w:color w:val="000000"/>
                <w:kern w:val="0"/>
                <w:sz w:val="21"/>
                <w:szCs w:val="21"/>
              </w:rPr>
            </w:pPr>
          </w:p>
        </w:tc>
        <w:tc>
          <w:tcPr>
            <w:tcW w:w="1060"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宋体" w:cs="宋体"/>
                <w:color w:val="000000"/>
                <w:kern w:val="0"/>
                <w:sz w:val="21"/>
                <w:szCs w:val="21"/>
              </w:rPr>
            </w:pPr>
          </w:p>
        </w:tc>
        <w:tc>
          <w:tcPr>
            <w:tcW w:w="1060"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宋体" w:cs="宋体"/>
                <w:color w:val="000000"/>
                <w:kern w:val="0"/>
                <w:sz w:val="21"/>
                <w:szCs w:val="21"/>
              </w:rPr>
            </w:pPr>
          </w:p>
        </w:tc>
        <w:tc>
          <w:tcPr>
            <w:tcW w:w="1060"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宋体" w:cs="宋体"/>
                <w:color w:val="000000"/>
                <w:kern w:val="0"/>
                <w:sz w:val="21"/>
                <w:szCs w:val="21"/>
              </w:rPr>
            </w:pPr>
          </w:p>
        </w:tc>
        <w:tc>
          <w:tcPr>
            <w:tcW w:w="1060"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宋体" w:cs="宋体"/>
                <w:color w:val="000000"/>
                <w:kern w:val="0"/>
                <w:sz w:val="21"/>
                <w:szCs w:val="21"/>
              </w:rPr>
            </w:pPr>
          </w:p>
        </w:tc>
        <w:tc>
          <w:tcPr>
            <w:tcW w:w="1060" w:type="dxa"/>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单价（元）</w:t>
            </w:r>
          </w:p>
        </w:tc>
        <w:tc>
          <w:tcPr>
            <w:tcW w:w="1060" w:type="dxa"/>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合价（元）</w:t>
            </w:r>
          </w:p>
        </w:tc>
        <w:tc>
          <w:tcPr>
            <w:tcW w:w="1060" w:type="dxa"/>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单价（元）</w:t>
            </w:r>
          </w:p>
        </w:tc>
        <w:tc>
          <w:tcPr>
            <w:tcW w:w="1060" w:type="dxa"/>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合价（元）</w:t>
            </w:r>
          </w:p>
        </w:tc>
        <w:tc>
          <w:tcPr>
            <w:tcW w:w="1060" w:type="dxa"/>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单价</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元）</w:t>
            </w:r>
          </w:p>
        </w:tc>
        <w:tc>
          <w:tcPr>
            <w:tcW w:w="1060" w:type="dxa"/>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合价</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元）</w:t>
            </w:r>
          </w:p>
        </w:tc>
        <w:tc>
          <w:tcPr>
            <w:tcW w:w="1060" w:type="dxa"/>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单价</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元）</w:t>
            </w:r>
          </w:p>
        </w:tc>
        <w:tc>
          <w:tcPr>
            <w:tcW w:w="1060" w:type="dxa"/>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合价</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元）</w:t>
            </w:r>
          </w:p>
        </w:tc>
        <w:tc>
          <w:tcPr>
            <w:tcW w:w="1060"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宋体" w:cs="宋体"/>
                <w:kern w:val="0"/>
                <w:sz w:val="21"/>
                <w:szCs w:val="21"/>
              </w:rPr>
            </w:pPr>
          </w:p>
        </w:tc>
        <w:tc>
          <w:tcPr>
            <w:tcW w:w="1060"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宋体" w:cs="宋体"/>
                <w:kern w:val="0"/>
                <w:sz w:val="21"/>
                <w:szCs w:val="21"/>
              </w:rPr>
            </w:pPr>
          </w:p>
        </w:tc>
      </w:tr>
      <w:tr w:rsidR="00D932E0">
        <w:trPr>
          <w:trHeight w:val="270"/>
          <w:jc w:val="center"/>
        </w:trPr>
        <w:tc>
          <w:tcPr>
            <w:tcW w:w="1060" w:type="dxa"/>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jc w:val="center"/>
        </w:trPr>
        <w:tc>
          <w:tcPr>
            <w:tcW w:w="1060" w:type="dxa"/>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jc w:val="center"/>
        </w:trPr>
        <w:tc>
          <w:tcPr>
            <w:tcW w:w="1060" w:type="dxa"/>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jc w:val="center"/>
        </w:trPr>
        <w:tc>
          <w:tcPr>
            <w:tcW w:w="1060" w:type="dxa"/>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c>
          <w:tcPr>
            <w:tcW w:w="1060" w:type="dxa"/>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bl>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3.6  </w:t>
      </w:r>
      <w:r>
        <w:rPr>
          <w:rFonts w:ascii="仿宋_GB2312" w:eastAsia="仿宋_GB2312" w:hint="eastAsia"/>
          <w:sz w:val="21"/>
          <w:szCs w:val="21"/>
        </w:rPr>
        <w:t>养护机械配置要求：</w:t>
      </w:r>
    </w:p>
    <w:tbl>
      <w:tblPr>
        <w:tblW w:w="9739" w:type="dxa"/>
        <w:tblInd w:w="-108" w:type="dxa"/>
        <w:tblLook w:val="04A0"/>
      </w:tblPr>
      <w:tblGrid>
        <w:gridCol w:w="2434"/>
        <w:gridCol w:w="2435"/>
        <w:gridCol w:w="2435"/>
        <w:gridCol w:w="307"/>
        <w:gridCol w:w="1067"/>
        <w:gridCol w:w="1061"/>
      </w:tblGrid>
      <w:tr w:rsidR="00D932E0">
        <w:trPr>
          <w:gridAfter w:val="1"/>
          <w:wAfter w:w="1061" w:type="dxa"/>
          <w:trHeight w:val="510"/>
        </w:trPr>
        <w:tc>
          <w:tcPr>
            <w:tcW w:w="7611" w:type="dxa"/>
            <w:gridSpan w:val="4"/>
            <w:tcBorders>
              <w:top w:val="nil"/>
              <w:left w:val="nil"/>
              <w:bottom w:val="nil"/>
              <w:right w:val="nil"/>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养护机械配置要求</w:t>
            </w:r>
          </w:p>
        </w:tc>
        <w:tc>
          <w:tcPr>
            <w:tcW w:w="1067" w:type="dxa"/>
            <w:tcBorders>
              <w:top w:val="nil"/>
              <w:left w:val="nil"/>
              <w:bottom w:val="nil"/>
              <w:right w:val="nil"/>
            </w:tcBorders>
            <w:shd w:val="clear" w:color="auto" w:fill="auto"/>
            <w:noWrap/>
            <w:vAlign w:val="center"/>
          </w:tcPr>
          <w:p w:rsidR="00D932E0" w:rsidRDefault="00D932E0">
            <w:pPr>
              <w:rPr>
                <w:rFonts w:ascii="仿宋_GB2312" w:eastAsia="仿宋_GB2312" w:hAnsi="宋体" w:cs="宋体"/>
                <w:color w:val="000000"/>
                <w:kern w:val="0"/>
                <w:sz w:val="21"/>
                <w:szCs w:val="21"/>
              </w:rPr>
            </w:pPr>
          </w:p>
        </w:tc>
      </w:tr>
      <w:tr w:rsidR="00D932E0">
        <w:tblPrEx>
          <w:jc w:val="center"/>
        </w:tblPrEx>
        <w:trPr>
          <w:trHeight w:val="825"/>
          <w:jc w:val="center"/>
        </w:trPr>
        <w:tc>
          <w:tcPr>
            <w:tcW w:w="24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序号</w:t>
            </w:r>
          </w:p>
        </w:tc>
        <w:tc>
          <w:tcPr>
            <w:tcW w:w="2435" w:type="dxa"/>
            <w:tcBorders>
              <w:top w:val="single" w:sz="8" w:space="0" w:color="000000"/>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机械名称</w:t>
            </w:r>
          </w:p>
        </w:tc>
        <w:tc>
          <w:tcPr>
            <w:tcW w:w="2435" w:type="dxa"/>
            <w:tcBorders>
              <w:top w:val="single" w:sz="8" w:space="0" w:color="000000"/>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数量</w:t>
            </w:r>
          </w:p>
        </w:tc>
        <w:tc>
          <w:tcPr>
            <w:tcW w:w="2435" w:type="dxa"/>
            <w:gridSpan w:val="3"/>
            <w:tcBorders>
              <w:top w:val="single" w:sz="8" w:space="0" w:color="000000"/>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单位</w:t>
            </w:r>
          </w:p>
        </w:tc>
      </w:tr>
      <w:tr w:rsidR="00D932E0">
        <w:tblPrEx>
          <w:jc w:val="center"/>
        </w:tblPrEx>
        <w:trPr>
          <w:trHeight w:val="585"/>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电动带斗三轮车</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12</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辆</w:t>
            </w:r>
          </w:p>
        </w:tc>
      </w:tr>
      <w:tr w:rsidR="00D932E0">
        <w:tblPrEx>
          <w:jc w:val="center"/>
        </w:tblPrEx>
        <w:trPr>
          <w:trHeight w:val="420"/>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电动洒水车</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辆</w:t>
            </w:r>
          </w:p>
        </w:tc>
      </w:tr>
      <w:tr w:rsidR="00D932E0">
        <w:tblPrEx>
          <w:jc w:val="center"/>
        </w:tblPrEx>
        <w:trPr>
          <w:trHeight w:val="465"/>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bottom"/>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油锯</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435"/>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4</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电动</w:t>
            </w:r>
            <w:proofErr w:type="gramStart"/>
            <w:r>
              <w:rPr>
                <w:rFonts w:ascii="仿宋_GB2312" w:eastAsia="仿宋_GB2312" w:hAnsi="宋体" w:cs="宋体" w:hint="eastAsia"/>
                <w:color w:val="000000"/>
                <w:kern w:val="0"/>
                <w:sz w:val="21"/>
                <w:szCs w:val="21"/>
              </w:rPr>
              <w:t>绿篱机</w:t>
            </w:r>
            <w:proofErr w:type="gramEnd"/>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570"/>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汽油</w:t>
            </w:r>
            <w:proofErr w:type="gramStart"/>
            <w:r>
              <w:rPr>
                <w:rFonts w:ascii="仿宋_GB2312" w:eastAsia="仿宋_GB2312" w:hAnsi="宋体" w:cs="宋体" w:hint="eastAsia"/>
                <w:color w:val="000000"/>
                <w:kern w:val="0"/>
                <w:sz w:val="21"/>
                <w:szCs w:val="21"/>
              </w:rPr>
              <w:t>绿篱机</w:t>
            </w:r>
            <w:proofErr w:type="gramEnd"/>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480"/>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打药机</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585"/>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高枝剪</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把</w:t>
            </w:r>
          </w:p>
        </w:tc>
      </w:tr>
      <w:tr w:rsidR="00D932E0">
        <w:tblPrEx>
          <w:jc w:val="center"/>
        </w:tblPrEx>
        <w:trPr>
          <w:trHeight w:val="585"/>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bottom"/>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r>
              <w:rPr>
                <w:rFonts w:ascii="仿宋_GB2312" w:eastAsia="仿宋_GB2312" w:hAnsi="宋体" w:cs="宋体" w:hint="eastAsia"/>
                <w:color w:val="000000"/>
                <w:kern w:val="0"/>
                <w:sz w:val="21"/>
                <w:szCs w:val="21"/>
              </w:rPr>
              <w:t>吨卡车</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辆</w:t>
            </w:r>
          </w:p>
        </w:tc>
      </w:tr>
      <w:tr w:rsidR="00D932E0">
        <w:tblPrEx>
          <w:jc w:val="center"/>
        </w:tblPrEx>
        <w:trPr>
          <w:trHeight w:val="525"/>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汽油抽水泵</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510"/>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proofErr w:type="gramStart"/>
            <w:r>
              <w:rPr>
                <w:rFonts w:ascii="仿宋_GB2312" w:eastAsia="仿宋_GB2312" w:hAnsi="宋体" w:cs="宋体" w:hint="eastAsia"/>
                <w:color w:val="000000"/>
                <w:kern w:val="0"/>
                <w:sz w:val="21"/>
                <w:szCs w:val="21"/>
              </w:rPr>
              <w:t>草坪机</w:t>
            </w:r>
            <w:proofErr w:type="gramEnd"/>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465"/>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bottom"/>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割灌机</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465"/>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12</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bottom"/>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粉碎机</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420"/>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13</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bottom"/>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吹风机</w:t>
            </w:r>
          </w:p>
        </w:tc>
        <w:tc>
          <w:tcPr>
            <w:tcW w:w="2435" w:type="dxa"/>
            <w:tcBorders>
              <w:top w:val="nil"/>
              <w:left w:val="nil"/>
              <w:bottom w:val="single" w:sz="8" w:space="0" w:color="auto"/>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420"/>
          <w:jc w:val="center"/>
        </w:trPr>
        <w:tc>
          <w:tcPr>
            <w:tcW w:w="2434" w:type="dxa"/>
            <w:tcBorders>
              <w:top w:val="nil"/>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14</w:t>
            </w:r>
          </w:p>
        </w:tc>
        <w:tc>
          <w:tcPr>
            <w:tcW w:w="2435" w:type="dxa"/>
            <w:tcBorders>
              <w:top w:val="nil"/>
              <w:left w:val="nil"/>
              <w:bottom w:val="single" w:sz="8" w:space="0" w:color="000000"/>
              <w:right w:val="single" w:sz="8" w:space="0" w:color="auto"/>
            </w:tcBorders>
            <w:shd w:val="clear" w:color="auto" w:fill="auto"/>
            <w:vAlign w:val="center"/>
          </w:tcPr>
          <w:p w:rsidR="00D932E0" w:rsidRDefault="00572F27">
            <w:pPr>
              <w:widowControl/>
              <w:jc w:val="center"/>
              <w:textAlignment w:val="bottom"/>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汽油</w:t>
            </w:r>
            <w:proofErr w:type="gramStart"/>
            <w:r>
              <w:rPr>
                <w:rFonts w:ascii="仿宋_GB2312" w:eastAsia="仿宋_GB2312" w:hAnsi="宋体" w:cs="宋体" w:hint="eastAsia"/>
                <w:color w:val="000000"/>
                <w:kern w:val="0"/>
                <w:sz w:val="21"/>
                <w:szCs w:val="21"/>
              </w:rPr>
              <w:t>翻耕机</w:t>
            </w:r>
            <w:proofErr w:type="gramEnd"/>
          </w:p>
        </w:tc>
        <w:tc>
          <w:tcPr>
            <w:tcW w:w="2435" w:type="dxa"/>
            <w:tcBorders>
              <w:top w:val="nil"/>
              <w:left w:val="nil"/>
              <w:bottom w:val="single" w:sz="8" w:space="0" w:color="000000"/>
              <w:right w:val="single" w:sz="8" w:space="0" w:color="auto"/>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p>
        </w:tc>
        <w:tc>
          <w:tcPr>
            <w:tcW w:w="2435" w:type="dxa"/>
            <w:gridSpan w:val="3"/>
            <w:tcBorders>
              <w:top w:val="nil"/>
              <w:left w:val="nil"/>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r w:rsidR="00D932E0">
        <w:tblPrEx>
          <w:jc w:val="center"/>
        </w:tblPrEx>
        <w:trPr>
          <w:trHeight w:val="620"/>
          <w:jc w:val="center"/>
        </w:trPr>
        <w:tc>
          <w:tcPr>
            <w:tcW w:w="243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15</w:t>
            </w:r>
          </w:p>
        </w:tc>
        <w:tc>
          <w:tcPr>
            <w:tcW w:w="2435" w:type="dxa"/>
            <w:tcBorders>
              <w:top w:val="single" w:sz="8" w:space="0" w:color="000000"/>
              <w:left w:val="single" w:sz="8" w:space="0" w:color="000000"/>
              <w:bottom w:val="single" w:sz="8" w:space="0" w:color="000000"/>
              <w:right w:val="single" w:sz="8" w:space="0" w:color="000000"/>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电动抽水泵</w:t>
            </w:r>
          </w:p>
        </w:tc>
        <w:tc>
          <w:tcPr>
            <w:tcW w:w="2435" w:type="dxa"/>
            <w:tcBorders>
              <w:top w:val="single" w:sz="8" w:space="0" w:color="000000"/>
              <w:left w:val="single" w:sz="8" w:space="0" w:color="000000"/>
              <w:bottom w:val="single" w:sz="8" w:space="0" w:color="000000"/>
              <w:right w:val="single" w:sz="8" w:space="0" w:color="000000"/>
            </w:tcBorders>
            <w:shd w:val="clear" w:color="auto" w:fill="auto"/>
            <w:vAlign w:val="center"/>
          </w:tcPr>
          <w:p w:rsidR="00D932E0" w:rsidRDefault="00572F27">
            <w:pPr>
              <w:widowControl/>
              <w:jc w:val="center"/>
              <w:textAlignment w:val="top"/>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w:t>
            </w:r>
          </w:p>
        </w:tc>
        <w:tc>
          <w:tcPr>
            <w:tcW w:w="2435"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tcPr>
          <w:p w:rsidR="00D932E0" w:rsidRDefault="00572F27">
            <w:pPr>
              <w:widowControl/>
              <w:jc w:val="center"/>
              <w:textAlignment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台</w:t>
            </w:r>
          </w:p>
        </w:tc>
      </w:tr>
    </w:tbl>
    <w:p w:rsidR="00D932E0" w:rsidRDefault="00D932E0">
      <w:pPr>
        <w:ind w:firstLineChars="150" w:firstLine="315"/>
        <w:rPr>
          <w:rFonts w:ascii="仿宋_GB2312" w:eastAsia="仿宋_GB2312" w:hAnsi="宋体" w:cs="宋体"/>
          <w:color w:val="000000"/>
          <w:kern w:val="0"/>
          <w:sz w:val="21"/>
          <w:szCs w:val="21"/>
        </w:rPr>
      </w:pP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3.7  </w:t>
      </w:r>
      <w:r>
        <w:rPr>
          <w:rFonts w:ascii="仿宋_GB2312" w:eastAsia="仿宋_GB2312" w:hint="eastAsia"/>
          <w:sz w:val="21"/>
          <w:szCs w:val="21"/>
        </w:rPr>
        <w:t>养护技术规范、标准</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3.7.1  </w:t>
      </w:r>
      <w:r>
        <w:rPr>
          <w:rFonts w:ascii="仿宋_GB2312" w:eastAsia="仿宋_GB2312" w:hint="eastAsia"/>
          <w:sz w:val="21"/>
          <w:szCs w:val="21"/>
        </w:rPr>
        <w:t>养护技术规范：</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《园林绿化养护标准》</w:t>
      </w:r>
      <w:r>
        <w:rPr>
          <w:rFonts w:ascii="仿宋_GB2312" w:eastAsia="仿宋_GB2312" w:hint="eastAsia"/>
          <w:sz w:val="21"/>
          <w:szCs w:val="21"/>
        </w:rPr>
        <w:t>DG/TJ 08-19-2023</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《上海市工程建设规范（园林工程质量检验评定标准）》</w:t>
      </w:r>
      <w:r>
        <w:rPr>
          <w:rFonts w:ascii="仿宋_GB2312" w:eastAsia="仿宋_GB2312" w:hint="eastAsia"/>
          <w:sz w:val="21"/>
          <w:szCs w:val="21"/>
        </w:rPr>
        <w:t xml:space="preserve">  DG/TJ08-701-2000</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《园林绿化植物栽植技术规程》</w:t>
      </w:r>
      <w:r>
        <w:rPr>
          <w:rFonts w:ascii="仿宋_GB2312" w:eastAsia="仿宋_GB2312" w:hint="eastAsia"/>
          <w:sz w:val="21"/>
          <w:szCs w:val="21"/>
        </w:rPr>
        <w:t>DG/TJ08-18-2011 J11913-2011</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《园林植物保护技术规程》</w:t>
      </w:r>
      <w:r>
        <w:rPr>
          <w:rFonts w:ascii="仿宋_GB2312" w:eastAsia="仿宋_GB2312" w:hint="eastAsia"/>
          <w:sz w:val="21"/>
          <w:szCs w:val="21"/>
        </w:rPr>
        <w:t>DBJ08-35-94</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《大树移植技术规程》</w:t>
      </w:r>
      <w:r>
        <w:rPr>
          <w:rFonts w:ascii="仿宋_GB2312" w:eastAsia="仿宋_GB2312" w:hint="eastAsia"/>
          <w:sz w:val="21"/>
          <w:szCs w:val="21"/>
        </w:rPr>
        <w:t>DBJ08-53-96</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《草坪建植和草坪养护管理的技术规程》</w:t>
      </w:r>
      <w:r>
        <w:rPr>
          <w:rFonts w:ascii="仿宋_GB2312" w:eastAsia="仿宋_GB2312" w:hint="eastAsia"/>
          <w:sz w:val="21"/>
          <w:szCs w:val="21"/>
        </w:rPr>
        <w:t>DBJ08-67-97</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《上海市园林工程预算定额（</w:t>
      </w:r>
      <w:r>
        <w:rPr>
          <w:rFonts w:ascii="仿宋_GB2312" w:eastAsia="仿宋_GB2312" w:hint="eastAsia"/>
          <w:sz w:val="21"/>
          <w:szCs w:val="21"/>
        </w:rPr>
        <w:t>2016</w:t>
      </w:r>
      <w:r>
        <w:rPr>
          <w:rFonts w:ascii="仿宋_GB2312" w:eastAsia="仿宋_GB2312" w:hint="eastAsia"/>
          <w:sz w:val="21"/>
          <w:szCs w:val="21"/>
        </w:rPr>
        <w:t>）》</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《上海市绿地养护概算定额（</w:t>
      </w:r>
      <w:r>
        <w:rPr>
          <w:rFonts w:ascii="仿宋_GB2312" w:eastAsia="仿宋_GB2312" w:hint="eastAsia"/>
          <w:sz w:val="21"/>
          <w:szCs w:val="21"/>
        </w:rPr>
        <w:t>2010</w:t>
      </w:r>
      <w:r>
        <w:rPr>
          <w:rFonts w:ascii="仿宋_GB2312" w:eastAsia="仿宋_GB2312" w:hint="eastAsia"/>
          <w:sz w:val="21"/>
          <w:szCs w:val="21"/>
        </w:rPr>
        <w:t>）》</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《假山叠石工程施工规程》</w:t>
      </w:r>
      <w:r>
        <w:rPr>
          <w:rFonts w:ascii="仿宋_GB2312" w:eastAsia="仿宋_GB2312" w:hint="eastAsia"/>
          <w:sz w:val="21"/>
          <w:szCs w:val="21"/>
        </w:rPr>
        <w:t>DBJ08-211-94</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《花坛、花境技术规程》</w:t>
      </w:r>
      <w:r>
        <w:rPr>
          <w:rFonts w:ascii="仿宋_GB2312" w:eastAsia="仿宋_GB2312" w:hint="eastAsia"/>
          <w:sz w:val="21"/>
          <w:szCs w:val="21"/>
        </w:rPr>
        <w:t>DBJ08-66-97</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《园林绿化栽植土质量标准》</w:t>
      </w:r>
      <w:r>
        <w:rPr>
          <w:rFonts w:ascii="仿宋_GB2312" w:eastAsia="仿宋_GB2312" w:hint="eastAsia"/>
          <w:sz w:val="21"/>
          <w:szCs w:val="21"/>
        </w:rPr>
        <w:t>DG/TJ 08-231-2021</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《立体绿化技术规程》</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《垂直绿化技术规</w:t>
      </w:r>
      <w:r>
        <w:rPr>
          <w:rFonts w:ascii="仿宋_GB2312" w:eastAsia="仿宋_GB2312" w:hint="eastAsia"/>
          <w:sz w:val="21"/>
          <w:szCs w:val="21"/>
        </w:rPr>
        <w:t>程》</w:t>
      </w:r>
      <w:r>
        <w:rPr>
          <w:rFonts w:ascii="仿宋_GB2312" w:eastAsia="仿宋_GB2312" w:hint="eastAsia"/>
          <w:sz w:val="21"/>
          <w:szCs w:val="21"/>
        </w:rPr>
        <w:t>DBJ08-75-98</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lastRenderedPageBreak/>
        <w:t>《立体花坛技术规程》</w:t>
      </w:r>
      <w:r>
        <w:rPr>
          <w:rFonts w:ascii="仿宋_GB2312" w:eastAsia="仿宋_GB2312" w:hint="eastAsia"/>
          <w:sz w:val="21"/>
          <w:szCs w:val="21"/>
        </w:rPr>
        <w:t xml:space="preserve">  DB31/T 1295-2021</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《古树名木和古树后续资源养护质量评价》</w:t>
      </w:r>
      <w:r>
        <w:rPr>
          <w:rFonts w:ascii="仿宋_GB2312" w:eastAsia="仿宋_GB2312" w:hint="eastAsia"/>
          <w:sz w:val="21"/>
          <w:szCs w:val="21"/>
        </w:rPr>
        <w:t>DB31/T 1294-2021</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《行道树栽植与养护技术标准》</w:t>
      </w:r>
      <w:r>
        <w:rPr>
          <w:rFonts w:ascii="仿宋_GB2312" w:eastAsia="仿宋_GB2312" w:hint="eastAsia"/>
          <w:sz w:val="21"/>
          <w:szCs w:val="21"/>
        </w:rPr>
        <w:t>DG/TJ08-2105-2022</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《绿道建设技术标准》</w:t>
      </w:r>
      <w:r>
        <w:rPr>
          <w:rFonts w:ascii="仿宋_GB2312" w:eastAsia="仿宋_GB2312" w:hint="eastAsia"/>
          <w:sz w:val="21"/>
          <w:szCs w:val="21"/>
        </w:rPr>
        <w:t>DG/TJ08-2336-2020</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《绿地设计标准》</w:t>
      </w:r>
      <w:r>
        <w:rPr>
          <w:rFonts w:ascii="仿宋_GB2312" w:eastAsia="仿宋_GB2312" w:hint="eastAsia"/>
          <w:sz w:val="21"/>
          <w:szCs w:val="21"/>
        </w:rPr>
        <w:t>DG/TJ 08-15-2020</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《白玉兰栽植养护技术规范》</w:t>
      </w:r>
      <w:r>
        <w:rPr>
          <w:rFonts w:ascii="仿宋_GB2312" w:eastAsia="仿宋_GB2312" w:hint="eastAsia"/>
          <w:sz w:val="21"/>
          <w:szCs w:val="21"/>
        </w:rPr>
        <w:t>DB31/T 1393-2023</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《植物铭牌设置规范》</w:t>
      </w:r>
      <w:r>
        <w:rPr>
          <w:rFonts w:ascii="仿宋_GB2312" w:eastAsia="仿宋_GB2312" w:hint="eastAsia"/>
          <w:sz w:val="21"/>
          <w:szCs w:val="21"/>
        </w:rPr>
        <w:t>DB31/T 1233-2020</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《上海市口袋公园建设技术导则》</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《上海市绿化特色道路创建办法》</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《上海市口袋公园管理指导意见》</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其它：政府相应的必须执行的有关标准</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3.7.2</w:t>
      </w:r>
      <w:r>
        <w:rPr>
          <w:rFonts w:ascii="仿宋_GB2312" w:eastAsia="仿宋_GB2312" w:hint="eastAsia"/>
          <w:sz w:val="21"/>
          <w:szCs w:val="21"/>
        </w:rPr>
        <w:t>养护技术标准参照《园林绿化养护标准》</w:t>
      </w:r>
      <w:r>
        <w:rPr>
          <w:rFonts w:ascii="仿宋_GB2312" w:eastAsia="仿宋_GB2312" w:hint="eastAsia"/>
          <w:sz w:val="21"/>
          <w:szCs w:val="21"/>
        </w:rPr>
        <w:t>DG/TJ 08-19-2023</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3.8  </w:t>
      </w:r>
      <w:r>
        <w:rPr>
          <w:rFonts w:ascii="仿宋_GB2312" w:eastAsia="仿宋_GB2312" w:hint="eastAsia"/>
          <w:sz w:val="21"/>
          <w:szCs w:val="21"/>
        </w:rPr>
        <w:t>街区绿化养护要求</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 xml:space="preserve">3.8.1  </w:t>
      </w:r>
      <w:r>
        <w:rPr>
          <w:rFonts w:ascii="仿宋_GB2312" w:eastAsia="仿宋_GB2312" w:hint="eastAsia"/>
          <w:sz w:val="21"/>
          <w:szCs w:val="21"/>
        </w:rPr>
        <w:t>街区绿化养护管理要求</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1</w:t>
      </w:r>
      <w:r>
        <w:rPr>
          <w:rFonts w:ascii="仿宋_GB2312" w:eastAsia="仿宋_GB2312" w:hint="eastAsia"/>
          <w:sz w:val="21"/>
          <w:szCs w:val="21"/>
        </w:rPr>
        <w:t>、街区绿化景观管理要求</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绿地景观应做到植物群落结构合理，植株疏密得当，层次分明，生长势良好，无显著病虫害，整体景观优美，具体要求如下：</w:t>
      </w:r>
    </w:p>
    <w:p w:rsidR="00D932E0" w:rsidRDefault="00572F27">
      <w:pPr>
        <w:ind w:firstLineChars="150" w:firstLine="315"/>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）绿化植物养护应按《园林绿化养护标准》</w:t>
      </w:r>
      <w:r>
        <w:rPr>
          <w:rFonts w:ascii="仿宋_GB2312" w:eastAsia="仿宋_GB2312" w:hint="eastAsia"/>
          <w:sz w:val="21"/>
          <w:szCs w:val="21"/>
        </w:rPr>
        <w:t>DG/TJ 08-19-2023</w:t>
      </w:r>
      <w:r>
        <w:rPr>
          <w:rFonts w:ascii="仿宋_GB2312" w:eastAsia="仿宋_GB2312" w:hint="eastAsia"/>
          <w:sz w:val="21"/>
          <w:szCs w:val="21"/>
        </w:rPr>
        <w:t>和市局白玉兰杯的考核标准执行。绿化元素包含的树木、花卉、草坪和草地、地被植物、水生植物、</w:t>
      </w:r>
      <w:r>
        <w:rPr>
          <w:rFonts w:ascii="仿宋_GB2312" w:eastAsia="仿宋_GB2312" w:hint="eastAsia"/>
          <w:sz w:val="21"/>
          <w:szCs w:val="21"/>
        </w:rPr>
        <w:t>竹类、行道树、古树名木和古树后续资源、立体绿化、容器绿化、</w:t>
      </w:r>
      <w:proofErr w:type="gramStart"/>
      <w:r>
        <w:rPr>
          <w:rFonts w:ascii="仿宋_GB2312" w:eastAsia="仿宋_GB2312" w:hint="eastAsia"/>
          <w:sz w:val="21"/>
          <w:szCs w:val="21"/>
        </w:rPr>
        <w:t>园林建</w:t>
      </w:r>
      <w:proofErr w:type="gramEnd"/>
      <w:r>
        <w:rPr>
          <w:rFonts w:ascii="仿宋_GB2312" w:eastAsia="仿宋_GB2312" w:hint="eastAsia"/>
          <w:sz w:val="21"/>
          <w:szCs w:val="21"/>
        </w:rPr>
        <w:t>构筑物、道路和地坪、假山和叠石、</w:t>
      </w:r>
      <w:proofErr w:type="gramStart"/>
      <w:r>
        <w:rPr>
          <w:rFonts w:ascii="仿宋_GB2312" w:eastAsia="仿宋_GB2312" w:hint="eastAsia"/>
          <w:sz w:val="21"/>
          <w:szCs w:val="21"/>
        </w:rPr>
        <w:t>园桌</w:t>
      </w:r>
      <w:proofErr w:type="gramEnd"/>
      <w:r>
        <w:rPr>
          <w:rFonts w:ascii="仿宋_GB2312" w:eastAsia="仿宋_GB2312" w:hint="eastAsia"/>
          <w:sz w:val="21"/>
          <w:szCs w:val="21"/>
        </w:rPr>
        <w:t>、园椅和园凳、娱乐健身设施、垃圾箱、雕塑、标识标牌和宣传设施、灯光和照明设施、广播和监控设施、消防设施、无障碍设施、土壤、水体等进行</w:t>
      </w:r>
      <w:proofErr w:type="gramStart"/>
      <w:r>
        <w:rPr>
          <w:rFonts w:ascii="仿宋_GB2312" w:eastAsia="仿宋_GB2312" w:hint="eastAsia"/>
          <w:sz w:val="21"/>
          <w:szCs w:val="21"/>
        </w:rPr>
        <w:t>科学养</w:t>
      </w:r>
      <w:proofErr w:type="gramEnd"/>
      <w:r>
        <w:rPr>
          <w:rFonts w:ascii="仿宋_GB2312" w:eastAsia="仿宋_GB2312" w:hint="eastAsia"/>
          <w:sz w:val="21"/>
          <w:szCs w:val="21"/>
        </w:rPr>
        <w:t>管，达到相应标准。</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2</w:t>
      </w:r>
      <w:r>
        <w:rPr>
          <w:rFonts w:ascii="仿宋_GB2312" w:eastAsia="仿宋_GB2312" w:hint="eastAsia"/>
          <w:sz w:val="21"/>
          <w:szCs w:val="21"/>
        </w:rPr>
        <w:t>）中标单位应按照绿地总体规划和植物配置设计，实施植物的栽植、调整和养护，使绿地的园林景观面貌始终保持最佳状态。</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3</w:t>
      </w:r>
      <w:r>
        <w:rPr>
          <w:rFonts w:ascii="仿宋_GB2312" w:eastAsia="仿宋_GB2312" w:hint="eastAsia"/>
          <w:sz w:val="21"/>
          <w:szCs w:val="21"/>
        </w:rPr>
        <w:t>）中标单位应提供全年养护计划、技术措施及植物调整计划，应有元旦、春节、五一、七一、十一、</w:t>
      </w:r>
      <w:proofErr w:type="gramStart"/>
      <w:r>
        <w:rPr>
          <w:rFonts w:ascii="仿宋_GB2312" w:eastAsia="仿宋_GB2312" w:hint="eastAsia"/>
          <w:sz w:val="21"/>
          <w:szCs w:val="21"/>
        </w:rPr>
        <w:t>进博会</w:t>
      </w:r>
      <w:proofErr w:type="gramEnd"/>
      <w:r>
        <w:rPr>
          <w:rFonts w:ascii="仿宋_GB2312" w:eastAsia="仿宋_GB2312" w:hint="eastAsia"/>
          <w:sz w:val="21"/>
          <w:szCs w:val="21"/>
        </w:rPr>
        <w:t>等重要节日花坛、景点、立体绿化布置和全年</w:t>
      </w:r>
      <w:r>
        <w:rPr>
          <w:rFonts w:ascii="仿宋_GB2312" w:eastAsia="仿宋_GB2312" w:hint="eastAsia"/>
          <w:sz w:val="21"/>
          <w:szCs w:val="21"/>
        </w:rPr>
        <w:t>用花计划。做好花坛花境的方案设计工作和花卉布置实施工作，确保在全市的花坛花境评比中取得好成绩。</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4</w:t>
      </w:r>
      <w:r>
        <w:rPr>
          <w:rFonts w:ascii="仿宋_GB2312" w:eastAsia="仿宋_GB2312" w:hint="eastAsia"/>
          <w:sz w:val="21"/>
          <w:szCs w:val="21"/>
        </w:rPr>
        <w:t>）中标单位应做好日常养护、巡查、自检工作、重点区域、一般区域巡查频率、巡查记录工作的记录，建立口袋公园、绿化特色道路、绿道、花道、重点树种的专项档案和养</w:t>
      </w:r>
      <w:r>
        <w:rPr>
          <w:rFonts w:ascii="仿宋_GB2312" w:eastAsia="仿宋_GB2312" w:hint="eastAsia"/>
          <w:sz w:val="21"/>
          <w:szCs w:val="21"/>
        </w:rPr>
        <w:lastRenderedPageBreak/>
        <w:t>护日志，逐步建立精细化养护方案。</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5</w:t>
      </w:r>
      <w:r>
        <w:rPr>
          <w:rFonts w:ascii="仿宋_GB2312" w:eastAsia="仿宋_GB2312" w:hint="eastAsia"/>
          <w:sz w:val="21"/>
          <w:szCs w:val="21"/>
        </w:rPr>
        <w:t>）中标单位应做好绿地内的古树名木及古树后续资源保护工作。保持植株自然面貌，观赏价值高，设立有效保护范围，竖立保护铭牌，古树名木保护应符合《上海市古树名木和古树后续资源保护条例》各项规定。</w:t>
      </w:r>
    </w:p>
    <w:p w:rsidR="00D932E0" w:rsidRDefault="00572F27">
      <w:pPr>
        <w:ind w:firstLineChars="200" w:firstLine="420"/>
        <w:outlineLvl w:val="0"/>
        <w:rPr>
          <w:rFonts w:ascii="仿宋_GB2312" w:eastAsia="仿宋_GB2312" w:hAnsi="宋体"/>
          <w:sz w:val="21"/>
          <w:szCs w:val="21"/>
        </w:rPr>
      </w:pPr>
      <w:r>
        <w:rPr>
          <w:rFonts w:ascii="仿宋_GB2312" w:eastAsia="仿宋_GB2312" w:hint="eastAsia"/>
          <w:sz w:val="21"/>
          <w:szCs w:val="21"/>
        </w:rPr>
        <w:t>（</w:t>
      </w:r>
      <w:r>
        <w:rPr>
          <w:rFonts w:ascii="仿宋_GB2312" w:eastAsia="仿宋_GB2312" w:hint="eastAsia"/>
          <w:sz w:val="21"/>
          <w:szCs w:val="21"/>
        </w:rPr>
        <w:t>6</w:t>
      </w:r>
      <w:r>
        <w:rPr>
          <w:rFonts w:ascii="仿宋_GB2312" w:eastAsia="仿宋_GB2312" w:hint="eastAsia"/>
          <w:sz w:val="21"/>
          <w:szCs w:val="21"/>
        </w:rPr>
        <w:t>）</w:t>
      </w:r>
      <w:r>
        <w:rPr>
          <w:rFonts w:ascii="仿宋_GB2312" w:eastAsia="仿宋_GB2312" w:hAnsi="宋体" w:hint="eastAsia"/>
          <w:sz w:val="21"/>
          <w:szCs w:val="21"/>
        </w:rPr>
        <w:t>中标单位应按《绿化植物保护技</w:t>
      </w:r>
      <w:r>
        <w:rPr>
          <w:rFonts w:ascii="仿宋_GB2312" w:eastAsia="仿宋_GB2312" w:hAnsi="宋体" w:hint="eastAsia"/>
          <w:sz w:val="21"/>
          <w:szCs w:val="21"/>
        </w:rPr>
        <w:t>术规程》</w:t>
      </w:r>
      <w:r>
        <w:rPr>
          <w:rFonts w:ascii="仿宋_GB2312" w:eastAsia="仿宋_GB2312" w:hAnsi="宋体" w:hint="eastAsia"/>
          <w:sz w:val="21"/>
          <w:szCs w:val="21"/>
        </w:rPr>
        <w:t>DG/TJ08-35-2014</w:t>
      </w:r>
      <w:r>
        <w:rPr>
          <w:rFonts w:ascii="仿宋_GB2312" w:eastAsia="仿宋_GB2312" w:hAnsi="宋体" w:hint="eastAsia"/>
          <w:sz w:val="21"/>
          <w:szCs w:val="21"/>
        </w:rPr>
        <w:t>做好绿地的植物保护工作，“预防为主、科学防控”以提高植物保护工作能力和质量。要确保养护费用中植保经费的专项使用。植保工作要有专人负责，做到工作有计划、有总结，监测有数据，防治有记录。做好防治药剂和防治机械设备的储备。做好有害生物监测工作，落实专人负责监测数据的记录和按要求上报制度。</w:t>
      </w:r>
    </w:p>
    <w:p w:rsidR="00D932E0" w:rsidRDefault="00572F27">
      <w:pPr>
        <w:ind w:firstLineChars="200" w:firstLine="420"/>
        <w:outlineLvl w:val="0"/>
        <w:rPr>
          <w:rFonts w:ascii="仿宋_GB2312" w:eastAsia="仿宋_GB2312" w:hAnsi="宋体"/>
          <w:sz w:val="21"/>
          <w:szCs w:val="21"/>
        </w:rPr>
      </w:pPr>
      <w:r>
        <w:rPr>
          <w:rFonts w:ascii="仿宋_GB2312" w:eastAsia="仿宋_GB2312" w:hAnsi="宋体" w:hint="eastAsia"/>
          <w:sz w:val="21"/>
          <w:szCs w:val="21"/>
        </w:rPr>
        <w:t>（</w:t>
      </w:r>
      <w:r>
        <w:rPr>
          <w:rFonts w:ascii="仿宋_GB2312" w:eastAsia="仿宋_GB2312" w:hAnsi="宋体" w:hint="eastAsia"/>
          <w:sz w:val="21"/>
          <w:szCs w:val="21"/>
        </w:rPr>
        <w:t>7</w:t>
      </w:r>
      <w:r>
        <w:rPr>
          <w:rFonts w:ascii="仿宋_GB2312" w:eastAsia="仿宋_GB2312" w:hAnsi="宋体" w:hint="eastAsia"/>
          <w:sz w:val="21"/>
          <w:szCs w:val="21"/>
        </w:rPr>
        <w:t>）加强对检疫性害虫（特别是美国白蛾）及悬铃木</w:t>
      </w:r>
      <w:proofErr w:type="gramStart"/>
      <w:r>
        <w:rPr>
          <w:rFonts w:ascii="仿宋_GB2312" w:eastAsia="仿宋_GB2312" w:hAnsi="宋体" w:hint="eastAsia"/>
          <w:sz w:val="21"/>
          <w:szCs w:val="21"/>
        </w:rPr>
        <w:t>方翅网蝽</w:t>
      </w:r>
      <w:proofErr w:type="gramEnd"/>
      <w:r>
        <w:rPr>
          <w:rFonts w:ascii="仿宋_GB2312" w:eastAsia="仿宋_GB2312" w:hAnsi="宋体" w:hint="eastAsia"/>
          <w:sz w:val="21"/>
          <w:szCs w:val="21"/>
        </w:rPr>
        <w:t>、星天牛、白蚁、枫香</w:t>
      </w:r>
      <w:proofErr w:type="gramStart"/>
      <w:r>
        <w:rPr>
          <w:rFonts w:ascii="仿宋_GB2312" w:eastAsia="仿宋_GB2312" w:hAnsi="宋体" w:hint="eastAsia"/>
          <w:sz w:val="21"/>
          <w:szCs w:val="21"/>
        </w:rPr>
        <w:t>刺</w:t>
      </w:r>
      <w:proofErr w:type="gramEnd"/>
      <w:r>
        <w:rPr>
          <w:rFonts w:ascii="仿宋_GB2312" w:eastAsia="仿宋_GB2312" w:hAnsi="宋体" w:hint="eastAsia"/>
          <w:sz w:val="21"/>
          <w:szCs w:val="21"/>
        </w:rPr>
        <w:t>小蠹、悬铃木白粉病及煤污病（即“四虫二病”）等绿化重点有害生物的监测和防控，同时做好其它绿化有害生物的防控工作。</w:t>
      </w:r>
      <w:r>
        <w:rPr>
          <w:rFonts w:ascii="仿宋_GB2312" w:eastAsia="仿宋_GB2312" w:hAnsi="宋体" w:hint="eastAsia"/>
          <w:sz w:val="21"/>
          <w:szCs w:val="21"/>
        </w:rPr>
        <w:t>防控工作以“绿色、环保、可控”为目标，推进药剂减量化，</w:t>
      </w:r>
      <w:proofErr w:type="gramStart"/>
      <w:r>
        <w:rPr>
          <w:rFonts w:ascii="仿宋_GB2312" w:eastAsia="仿宋_GB2312" w:hAnsi="宋体" w:hint="eastAsia"/>
          <w:sz w:val="21"/>
          <w:szCs w:val="21"/>
        </w:rPr>
        <w:t>因虫施策</w:t>
      </w:r>
      <w:proofErr w:type="gramEnd"/>
      <w:r>
        <w:rPr>
          <w:rFonts w:ascii="仿宋_GB2312" w:eastAsia="仿宋_GB2312" w:hAnsi="宋体" w:hint="eastAsia"/>
          <w:sz w:val="21"/>
          <w:szCs w:val="21"/>
        </w:rPr>
        <w:t>，绿色防控，并做好“绿色防控”技术的推广。</w:t>
      </w:r>
    </w:p>
    <w:p w:rsidR="00D932E0" w:rsidRDefault="00572F27">
      <w:pPr>
        <w:ind w:firstLineChars="200" w:firstLine="420"/>
        <w:rPr>
          <w:rFonts w:ascii="仿宋_GB2312" w:eastAsia="仿宋_GB2312"/>
          <w:sz w:val="21"/>
          <w:szCs w:val="21"/>
        </w:rPr>
      </w:pPr>
      <w:bookmarkStart w:id="6" w:name="_Hlk150954628"/>
      <w:r>
        <w:rPr>
          <w:rFonts w:ascii="仿宋_GB2312" w:eastAsia="仿宋_GB2312" w:hint="eastAsia"/>
          <w:sz w:val="21"/>
          <w:szCs w:val="21"/>
        </w:rPr>
        <w:t>（</w:t>
      </w:r>
      <w:r>
        <w:rPr>
          <w:rFonts w:ascii="仿宋_GB2312" w:eastAsia="仿宋_GB2312" w:hint="eastAsia"/>
          <w:sz w:val="21"/>
          <w:szCs w:val="21"/>
        </w:rPr>
        <w:t>8</w:t>
      </w:r>
      <w:r>
        <w:rPr>
          <w:rFonts w:ascii="仿宋_GB2312" w:eastAsia="仿宋_GB2312" w:hint="eastAsia"/>
          <w:sz w:val="21"/>
          <w:szCs w:val="21"/>
        </w:rPr>
        <w:t>）中标单位应按照区绿化中心要求做好市局和区政府的各项行业考核工作，确保绿地的养护管理工作在各项考核中达到优秀。</w:t>
      </w:r>
    </w:p>
    <w:bookmarkEnd w:id="6"/>
    <w:p w:rsidR="00D932E0" w:rsidRDefault="00572F27">
      <w:pPr>
        <w:ind w:firstLineChars="200" w:firstLine="420"/>
        <w:rPr>
          <w:rFonts w:ascii="仿宋_GB2312" w:eastAsia="仿宋_GB2312"/>
          <w:sz w:val="21"/>
          <w:szCs w:val="21"/>
        </w:rPr>
      </w:pPr>
      <w:r>
        <w:rPr>
          <w:rFonts w:ascii="仿宋_GB2312" w:eastAsia="仿宋_GB2312" w:hint="eastAsia"/>
          <w:sz w:val="21"/>
          <w:szCs w:val="21"/>
        </w:rPr>
        <w:t xml:space="preserve"> (9) </w:t>
      </w:r>
      <w:r>
        <w:rPr>
          <w:rFonts w:ascii="仿宋_GB2312" w:eastAsia="仿宋_GB2312" w:hint="eastAsia"/>
          <w:sz w:val="21"/>
          <w:szCs w:val="21"/>
        </w:rPr>
        <w:t>中标单位应做好绿地监管工作，如</w:t>
      </w:r>
      <w:proofErr w:type="gramStart"/>
      <w:r>
        <w:rPr>
          <w:rFonts w:ascii="仿宋_GB2312" w:eastAsia="仿宋_GB2312" w:hint="eastAsia"/>
          <w:sz w:val="21"/>
          <w:szCs w:val="21"/>
        </w:rPr>
        <w:t>遇调查</w:t>
      </w:r>
      <w:proofErr w:type="gramEnd"/>
      <w:r>
        <w:rPr>
          <w:rFonts w:ascii="仿宋_GB2312" w:eastAsia="仿宋_GB2312" w:hint="eastAsia"/>
          <w:sz w:val="21"/>
          <w:szCs w:val="21"/>
        </w:rPr>
        <w:t>统计、审批改造、行政许可苗木搬迁等情况，积极配合。</w:t>
      </w:r>
      <w:proofErr w:type="gramStart"/>
      <w:r>
        <w:rPr>
          <w:rFonts w:ascii="仿宋_GB2312" w:eastAsia="仿宋_GB2312" w:hint="eastAsia"/>
          <w:sz w:val="21"/>
          <w:szCs w:val="21"/>
        </w:rPr>
        <w:t>如遇毁绿</w:t>
      </w:r>
      <w:proofErr w:type="gramEnd"/>
      <w:r>
        <w:rPr>
          <w:rFonts w:ascii="仿宋_GB2312" w:eastAsia="仿宋_GB2312" w:hint="eastAsia"/>
          <w:sz w:val="21"/>
          <w:szCs w:val="21"/>
        </w:rPr>
        <w:t>、占绿行为，应及时制止，并向区绿化中心及相关管理部门报告。</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2</w:t>
      </w:r>
      <w:r>
        <w:rPr>
          <w:rFonts w:ascii="仿宋_GB2312" w:eastAsia="仿宋_GB2312" w:hint="eastAsia"/>
          <w:sz w:val="21"/>
          <w:szCs w:val="21"/>
        </w:rPr>
        <w:t>、绿地设施设备管理要求</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中标单位应确保绿地的设施设备“正常运行无故障、安全生产无事故、维修及时无影响、日常检查无隐患”，具体要求如下：</w:t>
      </w:r>
    </w:p>
    <w:p w:rsidR="00D932E0" w:rsidRDefault="00572F27">
      <w:pPr>
        <w:adjustRightInd w:val="0"/>
        <w:snapToGrid w:val="0"/>
        <w:ind w:firstLineChars="100" w:firstLine="210"/>
        <w:outlineLvl w:val="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）建筑物、小品</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建筑小品均不得有违章搭建，要保持外型完好整洁，无乱张贴、乱涂写、乱刻画；绿地内各类附属设施应每日检查保持设施完好。如有损坏应即时修复，大面积的修复时应设有临时围护隔离。设施油漆每年应至少一次，于每年</w:t>
      </w:r>
      <w:r>
        <w:rPr>
          <w:rFonts w:ascii="仿宋_GB2312" w:eastAsia="仿宋_GB2312" w:hint="eastAsia"/>
          <w:sz w:val="21"/>
          <w:szCs w:val="21"/>
        </w:rPr>
        <w:t>5</w:t>
      </w:r>
      <w:r>
        <w:rPr>
          <w:rFonts w:ascii="仿宋_GB2312" w:eastAsia="仿宋_GB2312" w:hint="eastAsia"/>
          <w:sz w:val="21"/>
          <w:szCs w:val="21"/>
        </w:rPr>
        <w:t>月</w:t>
      </w:r>
      <w:r>
        <w:rPr>
          <w:rFonts w:ascii="仿宋_GB2312" w:eastAsia="仿宋_GB2312" w:hint="eastAsia"/>
          <w:sz w:val="21"/>
          <w:szCs w:val="21"/>
        </w:rPr>
        <w:t>1</w:t>
      </w:r>
      <w:r>
        <w:rPr>
          <w:rFonts w:ascii="仿宋_GB2312" w:eastAsia="仿宋_GB2312" w:hint="eastAsia"/>
          <w:sz w:val="21"/>
          <w:szCs w:val="21"/>
        </w:rPr>
        <w:t>日或</w:t>
      </w:r>
      <w:r>
        <w:rPr>
          <w:rFonts w:ascii="仿宋_GB2312" w:eastAsia="仿宋_GB2312" w:hint="eastAsia"/>
          <w:sz w:val="21"/>
          <w:szCs w:val="21"/>
        </w:rPr>
        <w:t>10</w:t>
      </w:r>
      <w:r>
        <w:rPr>
          <w:rFonts w:ascii="仿宋_GB2312" w:eastAsia="仿宋_GB2312" w:hint="eastAsia"/>
          <w:sz w:val="21"/>
          <w:szCs w:val="21"/>
        </w:rPr>
        <w:t>月</w:t>
      </w:r>
      <w:r>
        <w:rPr>
          <w:rFonts w:ascii="仿宋_GB2312" w:eastAsia="仿宋_GB2312" w:hint="eastAsia"/>
          <w:sz w:val="21"/>
          <w:szCs w:val="21"/>
        </w:rPr>
        <w:t>1</w:t>
      </w:r>
      <w:r>
        <w:rPr>
          <w:rFonts w:ascii="仿宋_GB2312" w:eastAsia="仿宋_GB2312" w:hint="eastAsia"/>
          <w:sz w:val="21"/>
          <w:szCs w:val="21"/>
        </w:rPr>
        <w:t>日前完成；椅、凳、台、花坛应固定位置，根据游人活动规律在不影响绿化情况下可增设安放椅凳。</w:t>
      </w:r>
    </w:p>
    <w:p w:rsidR="00D932E0" w:rsidRDefault="00572F27">
      <w:pPr>
        <w:adjustRightInd w:val="0"/>
        <w:snapToGrid w:val="0"/>
        <w:ind w:firstLineChars="100" w:firstLine="210"/>
        <w:outlineLvl w:val="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2</w:t>
      </w:r>
      <w:r>
        <w:rPr>
          <w:rFonts w:ascii="仿宋_GB2312" w:eastAsia="仿宋_GB2312" w:hint="eastAsia"/>
          <w:sz w:val="21"/>
          <w:szCs w:val="21"/>
        </w:rPr>
        <w:t>）雕塑</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中标单位应做好绿地中的雕塑定期检查、按期保养工作，保持好绿地雕</w:t>
      </w:r>
      <w:r>
        <w:rPr>
          <w:rFonts w:ascii="仿宋_GB2312" w:eastAsia="仿宋_GB2312" w:hint="eastAsia"/>
          <w:sz w:val="21"/>
          <w:szCs w:val="21"/>
        </w:rPr>
        <w:t>塑的结构、基础安全稳定。</w:t>
      </w:r>
    </w:p>
    <w:p w:rsidR="00D932E0" w:rsidRDefault="00572F27">
      <w:pPr>
        <w:adjustRightInd w:val="0"/>
        <w:snapToGrid w:val="0"/>
        <w:ind w:firstLineChars="100" w:firstLine="210"/>
        <w:outlineLvl w:val="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3</w:t>
      </w:r>
      <w:r>
        <w:rPr>
          <w:rFonts w:ascii="仿宋_GB2312" w:eastAsia="仿宋_GB2312" w:hint="eastAsia"/>
          <w:sz w:val="21"/>
          <w:szCs w:val="21"/>
        </w:rPr>
        <w:t>）道路地坪</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中标单位应确保绿地中的道路地坪平整无破损，无积水，如有损坏应及时维修，木质地</w:t>
      </w:r>
      <w:r>
        <w:rPr>
          <w:rFonts w:ascii="仿宋_GB2312" w:eastAsia="仿宋_GB2312" w:hint="eastAsia"/>
          <w:sz w:val="21"/>
          <w:szCs w:val="21"/>
        </w:rPr>
        <w:lastRenderedPageBreak/>
        <w:t>坪需每年防腐油漆</w:t>
      </w:r>
      <w:r>
        <w:rPr>
          <w:rFonts w:ascii="仿宋_GB2312" w:eastAsia="仿宋_GB2312" w:hint="eastAsia"/>
          <w:sz w:val="21"/>
          <w:szCs w:val="21"/>
        </w:rPr>
        <w:t>1</w:t>
      </w:r>
      <w:r>
        <w:rPr>
          <w:rFonts w:ascii="仿宋_GB2312" w:eastAsia="仿宋_GB2312" w:hint="eastAsia"/>
          <w:sz w:val="21"/>
          <w:szCs w:val="21"/>
        </w:rPr>
        <w:t>次，于每年</w:t>
      </w:r>
      <w:r>
        <w:rPr>
          <w:rFonts w:ascii="仿宋_GB2312" w:eastAsia="仿宋_GB2312" w:hint="eastAsia"/>
          <w:sz w:val="21"/>
          <w:szCs w:val="21"/>
        </w:rPr>
        <w:t>5</w:t>
      </w:r>
      <w:r>
        <w:rPr>
          <w:rFonts w:ascii="仿宋_GB2312" w:eastAsia="仿宋_GB2312" w:hint="eastAsia"/>
          <w:sz w:val="21"/>
          <w:szCs w:val="21"/>
        </w:rPr>
        <w:t>月</w:t>
      </w:r>
      <w:r>
        <w:rPr>
          <w:rFonts w:ascii="仿宋_GB2312" w:eastAsia="仿宋_GB2312" w:hint="eastAsia"/>
          <w:sz w:val="21"/>
          <w:szCs w:val="21"/>
        </w:rPr>
        <w:t>1</w:t>
      </w:r>
      <w:r>
        <w:rPr>
          <w:rFonts w:ascii="仿宋_GB2312" w:eastAsia="仿宋_GB2312" w:hint="eastAsia"/>
          <w:sz w:val="21"/>
          <w:szCs w:val="21"/>
        </w:rPr>
        <w:t>日前完成。如日常巡查中发现，有褪色、锈蚀现象，应在</w:t>
      </w:r>
      <w:r>
        <w:rPr>
          <w:rFonts w:ascii="仿宋_GB2312" w:eastAsia="仿宋_GB2312" w:hint="eastAsia"/>
          <w:sz w:val="21"/>
          <w:szCs w:val="21"/>
        </w:rPr>
        <w:t>10</w:t>
      </w:r>
      <w:r>
        <w:rPr>
          <w:rFonts w:ascii="仿宋_GB2312" w:eastAsia="仿宋_GB2312" w:hint="eastAsia"/>
          <w:sz w:val="21"/>
          <w:szCs w:val="21"/>
        </w:rPr>
        <w:t>月</w:t>
      </w:r>
      <w:r>
        <w:rPr>
          <w:rFonts w:ascii="仿宋_GB2312" w:eastAsia="仿宋_GB2312" w:hint="eastAsia"/>
          <w:sz w:val="21"/>
          <w:szCs w:val="21"/>
        </w:rPr>
        <w:t>1</w:t>
      </w:r>
      <w:r>
        <w:rPr>
          <w:rFonts w:ascii="仿宋_GB2312" w:eastAsia="仿宋_GB2312" w:hint="eastAsia"/>
          <w:sz w:val="21"/>
          <w:szCs w:val="21"/>
        </w:rPr>
        <w:t>日前再行修补一次。</w:t>
      </w:r>
    </w:p>
    <w:p w:rsidR="00D932E0" w:rsidRDefault="00572F27">
      <w:pPr>
        <w:adjustRightInd w:val="0"/>
        <w:snapToGrid w:val="0"/>
        <w:ind w:firstLineChars="100" w:firstLine="210"/>
        <w:outlineLvl w:val="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4</w:t>
      </w:r>
      <w:r>
        <w:rPr>
          <w:rFonts w:ascii="仿宋_GB2312" w:eastAsia="仿宋_GB2312" w:hint="eastAsia"/>
          <w:sz w:val="21"/>
          <w:szCs w:val="21"/>
        </w:rPr>
        <w:t>）市政给水、排水</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中标单位应确保绿地中的上下水管道保持畅通、无污染、无渗漏。现有排水管线应定期检修疏通；中标单位应确保绿地中的消防龙头、灌溉龙头、喷泉喷嘴、供水龙头等外露的给水设备，应随坏随修，</w:t>
      </w:r>
      <w:proofErr w:type="gramStart"/>
      <w:r>
        <w:rPr>
          <w:rFonts w:ascii="仿宋_GB2312" w:eastAsia="仿宋_GB2312" w:hint="eastAsia"/>
          <w:sz w:val="21"/>
          <w:szCs w:val="21"/>
        </w:rPr>
        <w:t>随窃随装</w:t>
      </w:r>
      <w:proofErr w:type="gramEnd"/>
      <w:r>
        <w:rPr>
          <w:rFonts w:ascii="仿宋_GB2312" w:eastAsia="仿宋_GB2312" w:hint="eastAsia"/>
          <w:sz w:val="21"/>
          <w:szCs w:val="21"/>
        </w:rPr>
        <w:t>，避免浪费、污染环境；中标单位应确保绿地中的窨井、进水口、涵洞、闸门、泵房等</w:t>
      </w:r>
      <w:r>
        <w:rPr>
          <w:rFonts w:ascii="仿宋_GB2312" w:eastAsia="仿宋_GB2312" w:hint="eastAsia"/>
          <w:sz w:val="21"/>
          <w:szCs w:val="21"/>
        </w:rPr>
        <w:t>外露的排水设备应保持完整、清洁，无隐患，老化、损坏、被盗窃的设施应及时更新。</w:t>
      </w:r>
    </w:p>
    <w:p w:rsidR="00D932E0" w:rsidRDefault="00572F27">
      <w:pPr>
        <w:adjustRightInd w:val="0"/>
        <w:snapToGrid w:val="0"/>
        <w:ind w:firstLineChars="100" w:firstLine="210"/>
        <w:outlineLvl w:val="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5</w:t>
      </w:r>
      <w:r>
        <w:rPr>
          <w:rFonts w:ascii="仿宋_GB2312" w:eastAsia="仿宋_GB2312" w:hint="eastAsia"/>
          <w:sz w:val="21"/>
          <w:szCs w:val="21"/>
        </w:rPr>
        <w:t>）供电、照明、动力</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中标单位应确保绿地中的路灯、庭院灯、草坪灯、泛光灯、地埋灯、水下灯、低压装饰灯等照明设施正常使用，应保持完整、清洁，无安全隐患，损坏后立即维修更换；中标单位应确保绿地中的泵房、空调、水箱、机修等各种动力设备应安全用电。</w:t>
      </w:r>
    </w:p>
    <w:p w:rsidR="00D932E0" w:rsidRDefault="00572F27">
      <w:pPr>
        <w:adjustRightInd w:val="0"/>
        <w:snapToGrid w:val="0"/>
        <w:ind w:firstLineChars="100" w:firstLine="210"/>
        <w:outlineLvl w:val="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6</w:t>
      </w:r>
      <w:r>
        <w:rPr>
          <w:rFonts w:ascii="仿宋_GB2312" w:eastAsia="仿宋_GB2312" w:hint="eastAsia"/>
          <w:sz w:val="21"/>
          <w:szCs w:val="21"/>
        </w:rPr>
        <w:t>）门牌、导向牌、告示牌、广告牌报纸宣传廊及临时设置的各种横幅</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中标单位应确保绿地中各项陈列资料应有专人负责，保持完整清洁，定期更换，报廊内报纸应每日更新；布告、宣传资料、临时设置的横幅等</w:t>
      </w:r>
      <w:r>
        <w:rPr>
          <w:rFonts w:ascii="仿宋_GB2312" w:eastAsia="仿宋_GB2312" w:hint="eastAsia"/>
          <w:sz w:val="21"/>
          <w:szCs w:val="21"/>
        </w:rPr>
        <w:t>应在活动有效期过后即行更换拆除；广告宣传类应报经有关部门批准，其内容不得超越核定范围，应在规定期内拆除。</w:t>
      </w:r>
    </w:p>
    <w:p w:rsidR="00D932E0" w:rsidRDefault="00572F27">
      <w:pPr>
        <w:adjustRightInd w:val="0"/>
        <w:snapToGrid w:val="0"/>
        <w:ind w:firstLineChars="100" w:firstLine="210"/>
        <w:outlineLvl w:val="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7</w:t>
      </w:r>
      <w:r>
        <w:rPr>
          <w:rFonts w:ascii="仿宋_GB2312" w:eastAsia="仿宋_GB2312" w:hint="eastAsia"/>
          <w:sz w:val="21"/>
          <w:szCs w:val="21"/>
        </w:rPr>
        <w:t>）无障碍设施</w:t>
      </w:r>
    </w:p>
    <w:p w:rsidR="00D932E0" w:rsidRDefault="00572F27">
      <w:pPr>
        <w:adjustRightInd w:val="0"/>
        <w:snapToGrid w:val="0"/>
        <w:ind w:firstLine="480"/>
        <w:rPr>
          <w:rFonts w:ascii="仿宋_GB2312" w:eastAsia="仿宋_GB2312"/>
          <w:sz w:val="21"/>
          <w:szCs w:val="21"/>
        </w:rPr>
      </w:pPr>
      <w:r>
        <w:rPr>
          <w:rFonts w:ascii="仿宋_GB2312" w:eastAsia="仿宋_GB2312" w:hint="eastAsia"/>
          <w:sz w:val="21"/>
          <w:szCs w:val="21"/>
        </w:rPr>
        <w:t>中标单位须确保绿地无障碍设施的安全有效。应有专人负责，随坏随修，确保无障碍设施的安全有效使用。</w:t>
      </w:r>
    </w:p>
    <w:p w:rsidR="00D932E0" w:rsidRDefault="00572F27">
      <w:pPr>
        <w:adjustRightInd w:val="0"/>
        <w:snapToGrid w:val="0"/>
        <w:ind w:firstLineChars="100" w:firstLine="210"/>
        <w:outlineLvl w:val="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8</w:t>
      </w:r>
      <w:r>
        <w:rPr>
          <w:rFonts w:ascii="仿宋_GB2312" w:eastAsia="仿宋_GB2312" w:hint="eastAsia"/>
          <w:sz w:val="21"/>
          <w:szCs w:val="21"/>
        </w:rPr>
        <w:t>）设备、设施维护维修</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中标单位应对绿地中各类设备设施定期检查，发现问题应首先做好记录，及时维修解决。如有需要更换设备原厂配件或大、中修等项目，中标养护单位应及时上报区绿化中心，由绿化中心核实情况后统一采购设备、统一委托施工单位进行维修，维修完成后需由施工方、管理方和区绿化中心共同验收合格</w:t>
      </w:r>
      <w:r>
        <w:rPr>
          <w:rFonts w:ascii="仿宋_GB2312" w:eastAsia="仿宋_GB2312" w:hint="eastAsia"/>
          <w:sz w:val="21"/>
          <w:szCs w:val="21"/>
        </w:rPr>
        <w:t>后再交付使用。</w:t>
      </w:r>
    </w:p>
    <w:p w:rsidR="00D932E0" w:rsidRDefault="00572F27">
      <w:pPr>
        <w:rPr>
          <w:rFonts w:ascii="仿宋_GB2312" w:eastAsia="仿宋_GB2312"/>
          <w:sz w:val="21"/>
          <w:szCs w:val="21"/>
        </w:rPr>
      </w:pPr>
      <w:r>
        <w:rPr>
          <w:rFonts w:ascii="仿宋_GB2312" w:eastAsia="仿宋_GB2312" w:hint="eastAsia"/>
          <w:sz w:val="21"/>
          <w:szCs w:val="21"/>
        </w:rPr>
        <w:t>3</w:t>
      </w:r>
      <w:r>
        <w:rPr>
          <w:rFonts w:ascii="仿宋_GB2312" w:eastAsia="仿宋_GB2312" w:hint="eastAsia"/>
          <w:sz w:val="21"/>
          <w:szCs w:val="21"/>
        </w:rPr>
        <w:t>、立体绿化管理要求</w:t>
      </w:r>
    </w:p>
    <w:p w:rsidR="00D932E0" w:rsidRDefault="00572F27">
      <w:pPr>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w:t>
      </w:r>
      <w:r>
        <w:rPr>
          <w:rFonts w:ascii="仿宋_GB2312" w:eastAsia="仿宋_GB2312" w:hint="eastAsia"/>
          <w:sz w:val="21"/>
          <w:szCs w:val="21"/>
        </w:rPr>
        <w:t xml:space="preserve"> </w:t>
      </w:r>
      <w:r>
        <w:rPr>
          <w:rFonts w:ascii="仿宋_GB2312" w:eastAsia="仿宋_GB2312" w:hint="eastAsia"/>
          <w:sz w:val="21"/>
          <w:szCs w:val="21"/>
        </w:rPr>
        <w:t>立体绿化设施维护要求</w:t>
      </w:r>
    </w:p>
    <w:p w:rsidR="00D932E0" w:rsidRDefault="00572F27">
      <w:pPr>
        <w:ind w:firstLineChars="200" w:firstLine="42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垂直绿化：挂网、铁质线、墙体支撑、给排水系统等设施应及时检修、保证完好。</w:t>
      </w:r>
    </w:p>
    <w:p w:rsidR="00D932E0" w:rsidRDefault="00572F27">
      <w:pPr>
        <w:ind w:firstLineChars="200" w:firstLine="42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容器花箱：定期检查、及时替换已破损的构件，</w:t>
      </w:r>
      <w:proofErr w:type="gramStart"/>
      <w:r>
        <w:rPr>
          <w:rFonts w:ascii="仿宋_GB2312" w:eastAsia="仿宋_GB2312" w:hint="eastAsia"/>
          <w:sz w:val="21"/>
          <w:szCs w:val="21"/>
        </w:rPr>
        <w:t>保证花箱景观</w:t>
      </w:r>
      <w:proofErr w:type="gramEnd"/>
      <w:r>
        <w:rPr>
          <w:rFonts w:ascii="仿宋_GB2312" w:eastAsia="仿宋_GB2312" w:hint="eastAsia"/>
          <w:sz w:val="21"/>
          <w:szCs w:val="21"/>
        </w:rPr>
        <w:t>的整体性和完整性。</w:t>
      </w:r>
    </w:p>
    <w:p w:rsidR="00D932E0" w:rsidRDefault="00572F27">
      <w:pPr>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2</w:t>
      </w:r>
      <w:r>
        <w:rPr>
          <w:rFonts w:ascii="仿宋_GB2312" w:eastAsia="仿宋_GB2312" w:hint="eastAsia"/>
          <w:sz w:val="21"/>
          <w:szCs w:val="21"/>
        </w:rPr>
        <w:t>）</w:t>
      </w:r>
      <w:r>
        <w:rPr>
          <w:rFonts w:ascii="仿宋_GB2312" w:eastAsia="仿宋_GB2312" w:hint="eastAsia"/>
          <w:sz w:val="21"/>
          <w:szCs w:val="21"/>
        </w:rPr>
        <w:t xml:space="preserve"> </w:t>
      </w:r>
      <w:r>
        <w:rPr>
          <w:rFonts w:ascii="仿宋_GB2312" w:eastAsia="仿宋_GB2312" w:hint="eastAsia"/>
          <w:sz w:val="21"/>
          <w:szCs w:val="21"/>
        </w:rPr>
        <w:t>立体绿化植物养护要求</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垂直绿化：应按照《园林绿化养护技术规程》（</w:t>
      </w:r>
      <w:r>
        <w:rPr>
          <w:rFonts w:ascii="仿宋_GB2312" w:eastAsia="仿宋_GB2312" w:hint="eastAsia"/>
          <w:sz w:val="21"/>
          <w:szCs w:val="21"/>
        </w:rPr>
        <w:t>DG/TJ08-19</w:t>
      </w:r>
      <w:r>
        <w:rPr>
          <w:rFonts w:ascii="仿宋_GB2312" w:eastAsia="仿宋_GB2312" w:hint="eastAsia"/>
          <w:sz w:val="21"/>
          <w:szCs w:val="21"/>
        </w:rPr>
        <w:t>）相关条款规定执行；墙面攀爬或墙面贴植、春季应做好牵引固定；攀援植物秋季应及时松绑；攀援植物应及时修剪枯</w:t>
      </w:r>
      <w:r>
        <w:rPr>
          <w:rFonts w:ascii="仿宋_GB2312" w:eastAsia="仿宋_GB2312" w:hint="eastAsia"/>
          <w:sz w:val="21"/>
          <w:szCs w:val="21"/>
        </w:rPr>
        <w:lastRenderedPageBreak/>
        <w:t>叶枯枝，并对向外生长枝条进行短截；新种植株修剪宜</w:t>
      </w:r>
      <w:proofErr w:type="gramStart"/>
      <w:r>
        <w:rPr>
          <w:rFonts w:ascii="仿宋_GB2312" w:eastAsia="仿宋_GB2312" w:hint="eastAsia"/>
          <w:sz w:val="21"/>
          <w:szCs w:val="21"/>
        </w:rPr>
        <w:t>与理藤同时</w:t>
      </w:r>
      <w:proofErr w:type="gramEnd"/>
      <w:r>
        <w:rPr>
          <w:rFonts w:ascii="仿宋_GB2312" w:eastAsia="仿宋_GB2312" w:hint="eastAsia"/>
          <w:sz w:val="21"/>
          <w:szCs w:val="21"/>
        </w:rPr>
        <w:t>进行；栽植</w:t>
      </w:r>
      <w:r>
        <w:rPr>
          <w:rFonts w:ascii="仿宋_GB2312" w:eastAsia="仿宋_GB2312" w:hint="eastAsia"/>
          <w:sz w:val="21"/>
          <w:szCs w:val="21"/>
        </w:rPr>
        <w:t>2</w:t>
      </w:r>
      <w:r>
        <w:rPr>
          <w:rFonts w:ascii="仿宋_GB2312" w:eastAsia="仿宋_GB2312" w:hint="eastAsia"/>
          <w:sz w:val="21"/>
          <w:szCs w:val="21"/>
        </w:rPr>
        <w:t>年以上植株宜在</w:t>
      </w:r>
      <w:r>
        <w:rPr>
          <w:rFonts w:ascii="仿宋_GB2312" w:eastAsia="仿宋_GB2312" w:hint="eastAsia"/>
          <w:sz w:val="21"/>
          <w:szCs w:val="21"/>
        </w:rPr>
        <w:t>2</w:t>
      </w:r>
      <w:r>
        <w:rPr>
          <w:rFonts w:ascii="仿宋_GB2312" w:eastAsia="仿宋_GB2312" w:hint="eastAsia"/>
          <w:sz w:val="21"/>
          <w:szCs w:val="21"/>
        </w:rPr>
        <w:t>月—</w:t>
      </w:r>
      <w:r>
        <w:rPr>
          <w:rFonts w:ascii="仿宋_GB2312" w:eastAsia="仿宋_GB2312" w:hint="eastAsia"/>
          <w:sz w:val="21"/>
          <w:szCs w:val="21"/>
        </w:rPr>
        <w:t>3</w:t>
      </w:r>
      <w:r>
        <w:rPr>
          <w:rFonts w:ascii="仿宋_GB2312" w:eastAsia="仿宋_GB2312" w:hint="eastAsia"/>
          <w:sz w:val="21"/>
          <w:szCs w:val="21"/>
        </w:rPr>
        <w:t>月或</w:t>
      </w:r>
      <w:r>
        <w:rPr>
          <w:rFonts w:ascii="仿宋_GB2312" w:eastAsia="仿宋_GB2312" w:hint="eastAsia"/>
          <w:sz w:val="21"/>
          <w:szCs w:val="21"/>
        </w:rPr>
        <w:t>花后进行；构件绿墙应及时更新长势差的植物；不可强行拉扯具有吸盘的植物落叶。</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3</w:t>
      </w:r>
      <w:r>
        <w:rPr>
          <w:rFonts w:ascii="仿宋_GB2312" w:eastAsia="仿宋_GB2312" w:hint="eastAsia"/>
          <w:sz w:val="21"/>
          <w:szCs w:val="21"/>
        </w:rPr>
        <w:t>）其他养护作业要求：</w:t>
      </w:r>
    </w:p>
    <w:p w:rsidR="00D932E0" w:rsidRDefault="00572F27">
      <w:pPr>
        <w:ind w:firstLineChars="200" w:firstLine="42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中标单位应提供养护计划、技术措施及植物调整计划。</w:t>
      </w:r>
    </w:p>
    <w:p w:rsidR="00D932E0" w:rsidRDefault="00572F27">
      <w:pPr>
        <w:ind w:firstLineChars="200" w:firstLine="42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中标单位应做好日常养护工作的记录，逐步建立精细化养护方案。</w:t>
      </w:r>
    </w:p>
    <w:p w:rsidR="00D932E0" w:rsidRDefault="00572F27">
      <w:pPr>
        <w:ind w:firstLineChars="200" w:firstLine="420"/>
        <w:rPr>
          <w:rFonts w:ascii="仿宋_GB2312" w:eastAsia="仿宋_GB2312"/>
          <w:sz w:val="21"/>
          <w:szCs w:val="21"/>
        </w:rPr>
      </w:pPr>
      <w:r>
        <w:rPr>
          <w:rFonts w:ascii="仿宋_GB2312" w:eastAsia="仿宋_GB2312" w:hAnsi="宋体" w:hint="eastAsia"/>
          <w:sz w:val="21"/>
          <w:szCs w:val="21"/>
        </w:rPr>
        <w:t>③</w:t>
      </w:r>
      <w:r>
        <w:rPr>
          <w:rFonts w:ascii="仿宋_GB2312" w:eastAsia="仿宋_GB2312" w:hint="eastAsia"/>
          <w:sz w:val="21"/>
          <w:szCs w:val="21"/>
        </w:rPr>
        <w:t>中标单位应参加区绿化中心组织的养护管理例会，汇报管理情况和管理计划等工作。</w:t>
      </w:r>
    </w:p>
    <w:p w:rsidR="00D932E0" w:rsidRDefault="00572F27">
      <w:pPr>
        <w:ind w:firstLineChars="200" w:firstLine="420"/>
        <w:rPr>
          <w:rFonts w:ascii="仿宋_GB2312" w:eastAsia="仿宋_GB2312"/>
          <w:sz w:val="21"/>
          <w:szCs w:val="21"/>
        </w:rPr>
      </w:pPr>
      <w:r>
        <w:rPr>
          <w:rFonts w:ascii="仿宋_GB2312" w:eastAsia="仿宋_GB2312" w:hAnsi="宋体" w:hint="eastAsia"/>
          <w:sz w:val="21"/>
          <w:szCs w:val="21"/>
        </w:rPr>
        <w:t>④</w:t>
      </w:r>
      <w:r>
        <w:rPr>
          <w:rFonts w:ascii="仿宋_GB2312" w:eastAsia="仿宋_GB2312" w:hint="eastAsia"/>
          <w:sz w:val="21"/>
          <w:szCs w:val="21"/>
        </w:rPr>
        <w:t>中标单位应按照区绿化中心要求做好市局和区政府的各项行业考核工作，确保绿地的养护管理工作在各项考核中达到优秀。</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⑤</w:t>
      </w:r>
      <w:r>
        <w:rPr>
          <w:rFonts w:ascii="仿宋_GB2312" w:eastAsia="仿宋_GB2312" w:hint="eastAsia"/>
          <w:sz w:val="21"/>
          <w:szCs w:val="21"/>
        </w:rPr>
        <w:t>园林废弃物的收集利用：中标单位应建立垃圾分类、整理和回收利用体制，提倡再生物资的生产、利用；中标单位应对绿地修剪后的枯枝落叶应自行回收利用，严禁私自焚烧、填埋。</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⑥</w:t>
      </w:r>
      <w:r>
        <w:rPr>
          <w:rFonts w:ascii="仿宋_GB2312" w:eastAsia="仿宋_GB2312" w:hint="eastAsia"/>
          <w:sz w:val="21"/>
          <w:szCs w:val="21"/>
        </w:rPr>
        <w:t>遵守各项规章制度；统一着装，佩戴胸牌；不得在工作岗位上吸烟、进食，阅读书报及听广播、干私活；不得串岗、并岗，因事离岗必须经队长同意；工作中必须严格执行《安全操作规程》，按《安全操作规程》进行养护工作；必须仪表整洁，礼貌待客，不与市民争吵。</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⑦</w:t>
      </w:r>
      <w:r>
        <w:rPr>
          <w:rFonts w:ascii="仿宋_GB2312" w:eastAsia="仿宋_GB2312" w:hint="eastAsia"/>
          <w:sz w:val="21"/>
          <w:szCs w:val="21"/>
        </w:rPr>
        <w:t>做好相关养护范围内的保洁工作。</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4</w:t>
      </w:r>
      <w:r>
        <w:rPr>
          <w:rFonts w:ascii="仿宋_GB2312" w:eastAsia="仿宋_GB2312" w:hint="eastAsia"/>
          <w:sz w:val="21"/>
          <w:szCs w:val="21"/>
        </w:rPr>
        <w:t>）立体绿化安全和保卫管理要求</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中标单位一定要牢固树立“安全第一”、“</w:t>
      </w:r>
      <w:r>
        <w:rPr>
          <w:rFonts w:ascii="仿宋_GB2312" w:eastAsia="仿宋_GB2312" w:hint="eastAsia"/>
          <w:sz w:val="21"/>
          <w:szCs w:val="21"/>
        </w:rPr>
        <w:t>安全责任重于泰山”的工作理念，提高对安全管理工作的认识，把保证安全工作放在各项工作的首位，要配备安全管理人员，完善各项安全生产规章制度，切实落实安全生产措施，明确安全生产工作责任，定期对职工和作业人员的安全生产教育，做到警钟长鸣，长治久安。</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中标单位要加强消防安全监管，切实做好防火工作，院内禁止擅自烧烤、焚烧枯枝落叶等行为。</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③</w:t>
      </w:r>
      <w:r>
        <w:rPr>
          <w:rFonts w:ascii="仿宋_GB2312" w:eastAsia="仿宋_GB2312" w:hint="eastAsia"/>
          <w:sz w:val="21"/>
          <w:szCs w:val="21"/>
        </w:rPr>
        <w:t>中标单位要强化绿地内用电安全管理。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④</w:t>
      </w:r>
      <w:r>
        <w:rPr>
          <w:rFonts w:ascii="仿宋_GB2312" w:eastAsia="仿宋_GB2312" w:hint="eastAsia"/>
          <w:sz w:val="21"/>
          <w:szCs w:val="21"/>
        </w:rPr>
        <w:t>绿地内农药、试剂、汽油等危险品、易燃品要落实专人保管，使用要登记。</w:t>
      </w:r>
      <w:r>
        <w:rPr>
          <w:rFonts w:ascii="仿宋_GB2312" w:eastAsia="仿宋_GB2312" w:hint="eastAsia"/>
          <w:sz w:val="21"/>
          <w:szCs w:val="21"/>
        </w:rPr>
        <w:br/>
      </w:r>
      <w:r>
        <w:rPr>
          <w:rFonts w:ascii="仿宋_GB2312" w:eastAsia="仿宋_GB2312" w:hAnsi="宋体" w:hint="eastAsia"/>
          <w:sz w:val="21"/>
          <w:szCs w:val="21"/>
        </w:rPr>
        <w:t>⑤</w:t>
      </w:r>
      <w:r>
        <w:rPr>
          <w:rFonts w:ascii="仿宋_GB2312" w:eastAsia="仿宋_GB2312" w:hint="eastAsia"/>
          <w:sz w:val="21"/>
          <w:szCs w:val="21"/>
        </w:rPr>
        <w:t>中标单位要加强信息沟通。中标单位负责人应保持手机等通讯工具</w:t>
      </w:r>
      <w:r>
        <w:rPr>
          <w:rFonts w:ascii="仿宋_GB2312" w:eastAsia="仿宋_GB2312" w:hint="eastAsia"/>
          <w:sz w:val="21"/>
          <w:szCs w:val="21"/>
        </w:rPr>
        <w:t>24</w:t>
      </w:r>
      <w:r>
        <w:rPr>
          <w:rFonts w:ascii="仿宋_GB2312" w:eastAsia="仿宋_GB2312" w:hint="eastAsia"/>
          <w:sz w:val="21"/>
          <w:szCs w:val="21"/>
        </w:rPr>
        <w:t>小时通畅，</w:t>
      </w:r>
      <w:r>
        <w:rPr>
          <w:rFonts w:ascii="仿宋_GB2312" w:eastAsia="仿宋_GB2312" w:hint="eastAsia"/>
          <w:sz w:val="21"/>
          <w:szCs w:val="21"/>
        </w:rPr>
        <w:t>如发生安全、伤亡等事故，应及时向区绿化中心及相关管理部门报告，并按规定保护事故现场。</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4</w:t>
      </w:r>
      <w:r>
        <w:rPr>
          <w:rFonts w:ascii="仿宋_GB2312" w:eastAsia="仿宋_GB2312" w:hint="eastAsia"/>
          <w:sz w:val="21"/>
          <w:szCs w:val="21"/>
        </w:rPr>
        <w:t>、绿地安全和保卫管理要求</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中标单位一定要牢固树立“安全第一”、“安全责任重于泰山”的工作理念，提高对安全管理工作的认识，把保证安全工作放在各项工作的首位，要配备安全管理人员，完善各项安全生产规章制度，切实落实安全生产措施，明确安全生产工作责任，定期对职工和作业人员的安全生产教育，做到警钟长鸣，长治久安。</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lastRenderedPageBreak/>
        <w:t>（</w:t>
      </w:r>
      <w:r>
        <w:rPr>
          <w:rFonts w:ascii="仿宋_GB2312" w:eastAsia="仿宋_GB2312" w:hint="eastAsia"/>
          <w:sz w:val="21"/>
          <w:szCs w:val="21"/>
        </w:rPr>
        <w:t>2</w:t>
      </w:r>
      <w:r>
        <w:rPr>
          <w:rFonts w:ascii="仿宋_GB2312" w:eastAsia="仿宋_GB2312" w:hint="eastAsia"/>
          <w:sz w:val="21"/>
          <w:szCs w:val="21"/>
        </w:rPr>
        <w:t>）中标单位要加强消防安全监管，切实做好防火工作，院内禁止擅自烧烤、焚烧枯枝落叶等行为，主要建筑物和设施内，如办公室、地下室、配电间、弱电室、仓库、电动工具充电场所等必须按照消防要求配备一定数量的灭火器材，防患于未然。</w:t>
      </w:r>
    </w:p>
    <w:p w:rsidR="00D932E0" w:rsidRDefault="00572F27">
      <w:pPr>
        <w:adjustRightInd w:val="0"/>
        <w:snapToGrid w:val="0"/>
        <w:ind w:firstLineChars="150" w:firstLine="315"/>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3</w:t>
      </w:r>
      <w:r>
        <w:rPr>
          <w:rFonts w:ascii="仿宋_GB2312" w:eastAsia="仿宋_GB2312" w:hint="eastAsia"/>
          <w:sz w:val="21"/>
          <w:szCs w:val="21"/>
        </w:rPr>
        <w:t>）中标单位要强化绿地内用电安全管理，配电间门要常锁闭，钥匙由专人管理，出入要登记。路灯、庭院灯、草坪灯、泛光灯、地埋灯、水下灯、低压装饰灯等照明设施，应保持完整、清洁，无安全隐患。泵房、空调、水箱、机修等各种动力设备应安全用电，由具有资质人员操作，喷水池等可能存在隐患供电点应为低压供电</w:t>
      </w:r>
      <w:r>
        <w:rPr>
          <w:rFonts w:ascii="仿宋_GB2312" w:eastAsia="仿宋_GB2312" w:hint="eastAsia"/>
          <w:sz w:val="21"/>
          <w:szCs w:val="21"/>
        </w:rPr>
        <w:t>，安保、通讯、网络等各种弱电系统应有专业人员负责养管，保证设备完整运转。绿地内电器设施维修工作人员必须持证上岗。</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4</w:t>
      </w:r>
      <w:r>
        <w:rPr>
          <w:rFonts w:ascii="仿宋_GB2312" w:eastAsia="仿宋_GB2312" w:hint="eastAsia"/>
          <w:sz w:val="21"/>
          <w:szCs w:val="21"/>
        </w:rPr>
        <w:t>）中标单位要严格按照技术规程，制定安全措施，确保工作人员和游客的安全，作业或养护有可能对游客正常游园造成影响的，要事先告之，项目作业、养护时要注意加强现场围护，作业堆料、绿化垃圾要划定专门区域堆放并用遮盖物覆盖，作业完毕后要工完场清。绿地内农药、试剂、汽油等危险品、易燃品要落实专人保管，使用要登记。</w:t>
      </w:r>
    </w:p>
    <w:p w:rsidR="00D932E0" w:rsidRDefault="00572F27">
      <w:pPr>
        <w:adjustRightInd w:val="0"/>
        <w:snapToGrid w:val="0"/>
        <w:rPr>
          <w:rFonts w:ascii="仿宋_GB2312" w:eastAsia="仿宋_GB2312"/>
          <w:sz w:val="21"/>
          <w:szCs w:val="21"/>
        </w:rPr>
      </w:pPr>
      <w:r>
        <w:rPr>
          <w:rFonts w:ascii="仿宋_GB2312" w:eastAsia="仿宋_GB2312" w:hint="eastAsia"/>
          <w:sz w:val="21"/>
          <w:szCs w:val="21"/>
        </w:rPr>
        <w:t xml:space="preserve">　　（</w:t>
      </w:r>
      <w:r>
        <w:rPr>
          <w:rFonts w:ascii="仿宋_GB2312" w:eastAsia="仿宋_GB2312" w:hint="eastAsia"/>
          <w:sz w:val="21"/>
          <w:szCs w:val="21"/>
        </w:rPr>
        <w:t>5</w:t>
      </w:r>
      <w:r>
        <w:rPr>
          <w:rFonts w:ascii="仿宋_GB2312" w:eastAsia="仿宋_GB2312" w:hint="eastAsia"/>
          <w:sz w:val="21"/>
          <w:szCs w:val="21"/>
        </w:rPr>
        <w:t>）中标单位要加强信息沟通。中标单位负责人应保持手机等通讯工具</w:t>
      </w:r>
      <w:r>
        <w:rPr>
          <w:rFonts w:ascii="仿宋_GB2312" w:eastAsia="仿宋_GB2312" w:hint="eastAsia"/>
          <w:sz w:val="21"/>
          <w:szCs w:val="21"/>
        </w:rPr>
        <w:t>24</w:t>
      </w:r>
      <w:r>
        <w:rPr>
          <w:rFonts w:ascii="仿宋_GB2312" w:eastAsia="仿宋_GB2312" w:hint="eastAsia"/>
          <w:sz w:val="21"/>
          <w:szCs w:val="21"/>
        </w:rPr>
        <w:t>小时通畅，如发生安全</w:t>
      </w:r>
      <w:r>
        <w:rPr>
          <w:rFonts w:ascii="仿宋_GB2312" w:eastAsia="仿宋_GB2312" w:hint="eastAsia"/>
          <w:sz w:val="21"/>
          <w:szCs w:val="21"/>
        </w:rPr>
        <w:t>、伤亡等事故，应及时向区绿化中心及相关管理部门报告，并按规定保护事故现场。</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5</w:t>
      </w:r>
      <w:r>
        <w:rPr>
          <w:rFonts w:ascii="仿宋_GB2312" w:eastAsia="仿宋_GB2312" w:hint="eastAsia"/>
          <w:sz w:val="21"/>
          <w:szCs w:val="21"/>
        </w:rPr>
        <w:t>、绿地具体养护操作规范</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）总体要求：</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遵守各项规章制度；统一着装，佩戴胸牌；不得在工作岗位上吸烟、进食，阅读书报及听广播、干私活；不得串岗、并岗，因事离岗必须经队长同意；工作中必须严格执行《安全操作规程》，按《安全操作规程》进行养护工作；必须仪表整洁，礼貌待客，不与游客争吵；所有街区绿地养护均需配备专职的保洁和设施维护人员。</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2</w:t>
      </w:r>
      <w:r>
        <w:rPr>
          <w:rFonts w:ascii="仿宋_GB2312" w:eastAsia="仿宋_GB2312" w:hint="eastAsia"/>
          <w:sz w:val="21"/>
          <w:szCs w:val="21"/>
        </w:rPr>
        <w:t>）绿化养护：</w:t>
      </w:r>
    </w:p>
    <w:p w:rsidR="00D932E0" w:rsidRDefault="00572F27">
      <w:pPr>
        <w:ind w:firstLine="48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除执行绿地养护景观标准外，应结合绿地的实际情况，根据新种植物的生长习性和要求，适时</w:t>
      </w:r>
      <w:r>
        <w:rPr>
          <w:rFonts w:ascii="仿宋_GB2312" w:eastAsia="仿宋_GB2312" w:hint="eastAsia"/>
          <w:sz w:val="21"/>
          <w:szCs w:val="21"/>
        </w:rPr>
        <w:t>进行根外施肥和施基肥，树杆伤口或大剪口应用羊毛脂封口。</w:t>
      </w:r>
    </w:p>
    <w:p w:rsidR="00D932E0" w:rsidRDefault="00572F27">
      <w:pPr>
        <w:ind w:firstLine="465"/>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加强花灌木修剪管理，积极推进花灌木自然式修剪，充分发挥花灌木的观赏价值和生态价值。</w:t>
      </w:r>
    </w:p>
    <w:p w:rsidR="00D932E0" w:rsidRDefault="00572F27">
      <w:pPr>
        <w:ind w:firstLine="465"/>
        <w:rPr>
          <w:rFonts w:ascii="仿宋_GB2312" w:eastAsia="仿宋_GB2312"/>
          <w:sz w:val="21"/>
          <w:szCs w:val="21"/>
        </w:rPr>
      </w:pPr>
      <w:r>
        <w:rPr>
          <w:rFonts w:ascii="仿宋_GB2312" w:eastAsia="仿宋_GB2312" w:hAnsi="宋体" w:hint="eastAsia"/>
          <w:sz w:val="21"/>
          <w:szCs w:val="21"/>
        </w:rPr>
        <w:t>③</w:t>
      </w:r>
      <w:r>
        <w:rPr>
          <w:rFonts w:ascii="仿宋_GB2312" w:eastAsia="仿宋_GB2312" w:hint="eastAsia"/>
          <w:sz w:val="21"/>
          <w:szCs w:val="21"/>
        </w:rPr>
        <w:t>加强新种引进苗木病虫害的监测，及时发现及早防治。</w:t>
      </w:r>
    </w:p>
    <w:p w:rsidR="00D932E0" w:rsidRDefault="00572F27">
      <w:pPr>
        <w:ind w:firstLine="465"/>
        <w:rPr>
          <w:rFonts w:ascii="仿宋_GB2312" w:eastAsia="仿宋_GB2312"/>
          <w:sz w:val="21"/>
          <w:szCs w:val="21"/>
        </w:rPr>
      </w:pPr>
      <w:r>
        <w:rPr>
          <w:rFonts w:ascii="仿宋_GB2312" w:eastAsia="仿宋_GB2312" w:hAnsi="宋体" w:hint="eastAsia"/>
          <w:sz w:val="21"/>
          <w:szCs w:val="21"/>
        </w:rPr>
        <w:t>④</w:t>
      </w:r>
      <w:r>
        <w:rPr>
          <w:rFonts w:ascii="仿宋_GB2312" w:eastAsia="仿宋_GB2312" w:hint="eastAsia"/>
          <w:sz w:val="21"/>
          <w:szCs w:val="21"/>
        </w:rPr>
        <w:t>做好新种大树的抗旱工作，抗旱浇水应避开高温，</w:t>
      </w:r>
      <w:proofErr w:type="gramStart"/>
      <w:r>
        <w:rPr>
          <w:rFonts w:ascii="仿宋_GB2312" w:eastAsia="仿宋_GB2312" w:hint="eastAsia"/>
          <w:sz w:val="21"/>
          <w:szCs w:val="21"/>
        </w:rPr>
        <w:t>宜晨或</w:t>
      </w:r>
      <w:proofErr w:type="gramEnd"/>
      <w:r>
        <w:rPr>
          <w:rFonts w:ascii="仿宋_GB2312" w:eastAsia="仿宋_GB2312" w:hint="eastAsia"/>
          <w:sz w:val="21"/>
          <w:szCs w:val="21"/>
        </w:rPr>
        <w:t>夜间浇水。</w:t>
      </w:r>
    </w:p>
    <w:p w:rsidR="00D932E0" w:rsidRDefault="00572F27">
      <w:pPr>
        <w:ind w:firstLine="465"/>
        <w:rPr>
          <w:rFonts w:ascii="仿宋_GB2312" w:eastAsia="仿宋_GB2312"/>
          <w:sz w:val="21"/>
          <w:szCs w:val="21"/>
        </w:rPr>
      </w:pPr>
      <w:r>
        <w:rPr>
          <w:rFonts w:ascii="仿宋_GB2312" w:eastAsia="仿宋_GB2312" w:hAnsi="宋体" w:hint="eastAsia"/>
          <w:sz w:val="21"/>
          <w:szCs w:val="21"/>
        </w:rPr>
        <w:t>⑤</w:t>
      </w:r>
      <w:r>
        <w:rPr>
          <w:rFonts w:ascii="仿宋_GB2312" w:eastAsia="仿宋_GB2312" w:hint="eastAsia"/>
          <w:sz w:val="21"/>
          <w:szCs w:val="21"/>
        </w:rPr>
        <w:t>做好防汛防台和应急抢险工作。</w:t>
      </w:r>
    </w:p>
    <w:p w:rsidR="00D932E0" w:rsidRDefault="00572F27">
      <w:pPr>
        <w:ind w:firstLine="465"/>
        <w:rPr>
          <w:rFonts w:ascii="仿宋_GB2312" w:eastAsia="仿宋_GB2312"/>
          <w:sz w:val="21"/>
          <w:szCs w:val="21"/>
        </w:rPr>
      </w:pPr>
      <w:r>
        <w:rPr>
          <w:rFonts w:ascii="仿宋_GB2312" w:eastAsia="仿宋_GB2312" w:hAnsi="宋体" w:hint="eastAsia"/>
          <w:sz w:val="21"/>
          <w:szCs w:val="21"/>
        </w:rPr>
        <w:t>⑥</w:t>
      </w:r>
      <w:r>
        <w:rPr>
          <w:rFonts w:ascii="仿宋_GB2312" w:eastAsia="仿宋_GB2312" w:hint="eastAsia"/>
          <w:sz w:val="21"/>
          <w:szCs w:val="21"/>
        </w:rPr>
        <w:t>草坪养护根据季节及时修剪，高度控制在</w:t>
      </w:r>
      <w:r>
        <w:rPr>
          <w:rFonts w:ascii="仿宋_GB2312" w:eastAsia="仿宋_GB2312" w:hint="eastAsia"/>
          <w:sz w:val="21"/>
          <w:szCs w:val="21"/>
        </w:rPr>
        <w:t>3-5</w:t>
      </w:r>
      <w:r>
        <w:rPr>
          <w:rFonts w:ascii="仿宋_GB2312" w:eastAsia="仿宋_GB2312" w:hint="eastAsia"/>
          <w:sz w:val="21"/>
          <w:szCs w:val="21"/>
        </w:rPr>
        <w:t>厘米，每年冬季施一次基肥，其他季节每月一次追肥。</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lastRenderedPageBreak/>
        <w:t>（</w:t>
      </w:r>
      <w:r>
        <w:rPr>
          <w:rFonts w:ascii="仿宋_GB2312" w:eastAsia="仿宋_GB2312" w:hint="eastAsia"/>
          <w:sz w:val="21"/>
          <w:szCs w:val="21"/>
        </w:rPr>
        <w:t>3</w:t>
      </w:r>
      <w:r>
        <w:rPr>
          <w:rFonts w:ascii="仿宋_GB2312" w:eastAsia="仿宋_GB2312" w:hint="eastAsia"/>
          <w:sz w:val="21"/>
          <w:szCs w:val="21"/>
        </w:rPr>
        <w:t>）水体：</w:t>
      </w:r>
    </w:p>
    <w:p w:rsidR="00D932E0" w:rsidRDefault="00572F27">
      <w:pPr>
        <w:ind w:firstLine="48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执行瀑布水泵开放时间规定。</w:t>
      </w:r>
    </w:p>
    <w:p w:rsidR="00D932E0" w:rsidRDefault="00572F27">
      <w:pPr>
        <w:ind w:firstLine="465"/>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水体必须保持清洁，不能有垃圾和漂浮物。</w:t>
      </w:r>
    </w:p>
    <w:p w:rsidR="00D932E0" w:rsidRDefault="00572F27">
      <w:pPr>
        <w:ind w:firstLine="465"/>
        <w:rPr>
          <w:rFonts w:ascii="仿宋_GB2312" w:eastAsia="仿宋_GB2312"/>
          <w:sz w:val="21"/>
          <w:szCs w:val="21"/>
        </w:rPr>
      </w:pPr>
      <w:r>
        <w:rPr>
          <w:rFonts w:ascii="仿宋_GB2312" w:eastAsia="仿宋_GB2312" w:hAnsi="宋体" w:hint="eastAsia"/>
          <w:sz w:val="21"/>
          <w:szCs w:val="21"/>
        </w:rPr>
        <w:t>③</w:t>
      </w:r>
      <w:r>
        <w:rPr>
          <w:rFonts w:ascii="仿宋_GB2312" w:eastAsia="仿宋_GB2312" w:hint="eastAsia"/>
          <w:sz w:val="21"/>
          <w:szCs w:val="21"/>
        </w:rPr>
        <w:t>水生植物不能有残花败叶，观赏鱼每天定时投饵一次。</w:t>
      </w:r>
    </w:p>
    <w:p w:rsidR="00D932E0" w:rsidRDefault="00572F27">
      <w:pPr>
        <w:ind w:firstLine="465"/>
        <w:rPr>
          <w:rFonts w:ascii="仿宋_GB2312" w:eastAsia="仿宋_GB2312"/>
          <w:sz w:val="21"/>
          <w:szCs w:val="21"/>
        </w:rPr>
      </w:pPr>
      <w:r>
        <w:rPr>
          <w:rFonts w:ascii="仿宋_GB2312" w:eastAsia="仿宋_GB2312" w:hAnsi="宋体" w:hint="eastAsia"/>
          <w:sz w:val="21"/>
          <w:szCs w:val="21"/>
        </w:rPr>
        <w:t>④</w:t>
      </w:r>
      <w:r>
        <w:rPr>
          <w:rFonts w:ascii="仿宋_GB2312" w:eastAsia="仿宋_GB2312" w:hint="eastAsia"/>
          <w:sz w:val="21"/>
          <w:szCs w:val="21"/>
        </w:rPr>
        <w:t>不准在水池中洗涤东西。</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4</w:t>
      </w:r>
      <w:r>
        <w:rPr>
          <w:rFonts w:ascii="仿宋_GB2312" w:eastAsia="仿宋_GB2312" w:hint="eastAsia"/>
          <w:sz w:val="21"/>
          <w:szCs w:val="21"/>
        </w:rPr>
        <w:t>）保洁：</w:t>
      </w:r>
    </w:p>
    <w:p w:rsidR="00D932E0" w:rsidRDefault="00572F27">
      <w:pPr>
        <w:ind w:firstLine="48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每天包干区不间断打扫，并随时捡拾保洁，做到绿地、水体保洁无死角，绿地内无废弃物，无痰痕、无烟蒂，道路侧石，台阶无泥浆淤结。</w:t>
      </w:r>
    </w:p>
    <w:p w:rsidR="00D932E0" w:rsidRDefault="00572F27">
      <w:pPr>
        <w:ind w:firstLine="48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废物</w:t>
      </w:r>
      <w:proofErr w:type="gramStart"/>
      <w:r>
        <w:rPr>
          <w:rFonts w:ascii="仿宋_GB2312" w:eastAsia="仿宋_GB2312" w:hint="eastAsia"/>
          <w:sz w:val="21"/>
          <w:szCs w:val="21"/>
        </w:rPr>
        <w:t>箱每天</w:t>
      </w:r>
      <w:proofErr w:type="gramEnd"/>
      <w:r>
        <w:rPr>
          <w:rFonts w:ascii="仿宋_GB2312" w:eastAsia="仿宋_GB2312" w:hint="eastAsia"/>
          <w:sz w:val="21"/>
          <w:szCs w:val="21"/>
        </w:rPr>
        <w:t>清洗不少于</w:t>
      </w:r>
      <w:r>
        <w:rPr>
          <w:rFonts w:ascii="仿宋_GB2312" w:eastAsia="仿宋_GB2312" w:hint="eastAsia"/>
          <w:sz w:val="21"/>
          <w:szCs w:val="21"/>
        </w:rPr>
        <w:t>1</w:t>
      </w:r>
      <w:r>
        <w:rPr>
          <w:rFonts w:ascii="仿宋_GB2312" w:eastAsia="仿宋_GB2312" w:hint="eastAsia"/>
          <w:sz w:val="21"/>
          <w:szCs w:val="21"/>
        </w:rPr>
        <w:t>次，清除废物箱垃圾一天二次，亭、廊及绿地内的石台、石凳要每天擦二次，保证所有座椅无水迹。</w:t>
      </w:r>
    </w:p>
    <w:p w:rsidR="00D932E0" w:rsidRDefault="00572F27">
      <w:pPr>
        <w:ind w:firstLine="480"/>
        <w:rPr>
          <w:rFonts w:ascii="仿宋_GB2312" w:eastAsia="仿宋_GB2312" w:hAnsi="宋体"/>
          <w:sz w:val="21"/>
          <w:szCs w:val="21"/>
        </w:rPr>
      </w:pPr>
      <w:r>
        <w:rPr>
          <w:rFonts w:ascii="仿宋_GB2312" w:eastAsia="仿宋_GB2312" w:hAnsi="宋体" w:hint="eastAsia"/>
          <w:sz w:val="21"/>
          <w:szCs w:val="21"/>
        </w:rPr>
        <w:t>③绿地内的厕所每天应不间断打扫，并随时捡拾保洁，做到厕所内无痰痕、无烟蒂，便器清洁无黄渍。厕所应定期消毒、杀菌、除异味。</w:t>
      </w:r>
    </w:p>
    <w:p w:rsidR="00D932E0" w:rsidRDefault="00572F27">
      <w:pPr>
        <w:rPr>
          <w:rFonts w:ascii="仿宋_GB2312" w:eastAsia="仿宋_GB2312" w:hAnsi="宋体"/>
          <w:sz w:val="21"/>
          <w:szCs w:val="21"/>
        </w:rPr>
      </w:pPr>
      <w:r>
        <w:rPr>
          <w:rFonts w:ascii="仿宋_GB2312" w:eastAsia="仿宋_GB2312" w:hAnsi="宋体" w:hint="eastAsia"/>
          <w:sz w:val="21"/>
          <w:szCs w:val="21"/>
        </w:rPr>
        <w:t>6</w:t>
      </w:r>
      <w:r>
        <w:rPr>
          <w:rFonts w:ascii="仿宋_GB2312" w:eastAsia="仿宋_GB2312" w:hAnsi="宋体" w:hint="eastAsia"/>
          <w:sz w:val="21"/>
          <w:szCs w:val="21"/>
        </w:rPr>
        <w:t>、口袋公园及街心花园，除满足前四项养护管理要求以外，还需确</w:t>
      </w:r>
      <w:r>
        <w:rPr>
          <w:rFonts w:ascii="仿宋_GB2312" w:eastAsia="仿宋_GB2312" w:hAnsi="宋体" w:hint="eastAsia"/>
          <w:sz w:val="21"/>
          <w:szCs w:val="21"/>
        </w:rPr>
        <w:t>保：</w:t>
      </w:r>
    </w:p>
    <w:p w:rsidR="00D932E0" w:rsidRDefault="00572F27">
      <w:pPr>
        <w:pStyle w:val="aa"/>
        <w:ind w:left="0"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）需针对口袋公园和街心花园特点，制定专类植物养护、花卉更新、设施维护、保洁等方案，落实专业养护单位开展日常养护工作。</w:t>
      </w:r>
    </w:p>
    <w:p w:rsidR="00D932E0" w:rsidRDefault="00572F27">
      <w:pPr>
        <w:pStyle w:val="aa"/>
        <w:ind w:left="0"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2</w:t>
      </w:r>
      <w:r>
        <w:rPr>
          <w:rFonts w:ascii="仿宋_GB2312" w:eastAsia="仿宋_GB2312" w:hint="eastAsia"/>
          <w:sz w:val="21"/>
          <w:szCs w:val="21"/>
        </w:rPr>
        <w:t>）口袋公园均指定一人，确保每日在</w:t>
      </w:r>
      <w:proofErr w:type="gramStart"/>
      <w:r>
        <w:rPr>
          <w:rFonts w:ascii="仿宋_GB2312" w:eastAsia="仿宋_GB2312" w:hint="eastAsia"/>
          <w:sz w:val="21"/>
          <w:szCs w:val="21"/>
        </w:rPr>
        <w:t>园时间</w:t>
      </w:r>
      <w:proofErr w:type="gramEnd"/>
      <w:r>
        <w:rPr>
          <w:rFonts w:ascii="仿宋_GB2312" w:eastAsia="仿宋_GB2312" w:hint="eastAsia"/>
          <w:sz w:val="21"/>
          <w:szCs w:val="21"/>
        </w:rPr>
        <w:t>上午不少于</w:t>
      </w:r>
      <w:r>
        <w:rPr>
          <w:rFonts w:ascii="仿宋_GB2312" w:eastAsia="仿宋_GB2312" w:hint="eastAsia"/>
          <w:sz w:val="21"/>
          <w:szCs w:val="21"/>
        </w:rPr>
        <w:t>2</w:t>
      </w:r>
      <w:r>
        <w:rPr>
          <w:rFonts w:ascii="仿宋_GB2312" w:eastAsia="仿宋_GB2312" w:hint="eastAsia"/>
          <w:sz w:val="21"/>
          <w:szCs w:val="21"/>
        </w:rPr>
        <w:t>小时，下午不少于</w:t>
      </w:r>
      <w:r>
        <w:rPr>
          <w:rFonts w:ascii="仿宋_GB2312" w:eastAsia="仿宋_GB2312" w:hint="eastAsia"/>
          <w:sz w:val="21"/>
          <w:szCs w:val="21"/>
        </w:rPr>
        <w:t>2</w:t>
      </w:r>
      <w:r>
        <w:rPr>
          <w:rFonts w:ascii="仿宋_GB2312" w:eastAsia="仿宋_GB2312" w:hint="eastAsia"/>
          <w:sz w:val="21"/>
          <w:szCs w:val="21"/>
        </w:rPr>
        <w:t>小时，进行养护，确保每日养护、保洁、设施检查、灯光检查、游客劝导工作，做到精细化、园艺化养护，提高口袋公园服务质量，养护单位应运用信息化手段建立</w:t>
      </w:r>
      <w:proofErr w:type="gramStart"/>
      <w:r>
        <w:rPr>
          <w:rFonts w:ascii="仿宋_GB2312" w:eastAsia="仿宋_GB2312" w:hint="eastAsia"/>
          <w:sz w:val="21"/>
          <w:szCs w:val="21"/>
        </w:rPr>
        <w:t>养护台账及</w:t>
      </w:r>
      <w:proofErr w:type="gramEnd"/>
      <w:r>
        <w:rPr>
          <w:rFonts w:ascii="仿宋_GB2312" w:eastAsia="仿宋_GB2312" w:hint="eastAsia"/>
          <w:sz w:val="21"/>
          <w:szCs w:val="21"/>
        </w:rPr>
        <w:t>相关打卡记录。</w:t>
      </w:r>
    </w:p>
    <w:p w:rsidR="00D932E0" w:rsidRDefault="00572F27">
      <w:pPr>
        <w:pStyle w:val="aa"/>
        <w:ind w:left="0"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3</w:t>
      </w:r>
      <w:r>
        <w:rPr>
          <w:rFonts w:ascii="仿宋_GB2312" w:eastAsia="仿宋_GB2312" w:hint="eastAsia"/>
          <w:sz w:val="21"/>
          <w:szCs w:val="21"/>
        </w:rPr>
        <w:t>）口袋公园和街心花园保洁要求：常规保洁包含地面、座椅、栏杆、水体、绿化带等保洁，应确保至少每天</w:t>
      </w:r>
      <w:r>
        <w:rPr>
          <w:rFonts w:ascii="仿宋_GB2312" w:eastAsia="仿宋_GB2312" w:hint="eastAsia"/>
          <w:sz w:val="21"/>
          <w:szCs w:val="21"/>
        </w:rPr>
        <w:t>2</w:t>
      </w:r>
      <w:r>
        <w:rPr>
          <w:rFonts w:ascii="仿宋_GB2312" w:eastAsia="仿宋_GB2312" w:hint="eastAsia"/>
          <w:sz w:val="21"/>
          <w:szCs w:val="21"/>
        </w:rPr>
        <w:t>次；整体保洁包含建构筑物、园林小品、灯具等</w:t>
      </w:r>
      <w:r>
        <w:rPr>
          <w:rFonts w:ascii="仿宋_GB2312" w:eastAsia="仿宋_GB2312" w:hint="eastAsia"/>
          <w:sz w:val="21"/>
          <w:szCs w:val="21"/>
        </w:rPr>
        <w:t>保洁，应确保至少每周</w:t>
      </w:r>
      <w:r>
        <w:rPr>
          <w:rFonts w:ascii="仿宋_GB2312" w:eastAsia="仿宋_GB2312" w:hint="eastAsia"/>
          <w:sz w:val="21"/>
          <w:szCs w:val="21"/>
        </w:rPr>
        <w:t>1</w:t>
      </w:r>
      <w:r>
        <w:rPr>
          <w:rFonts w:ascii="仿宋_GB2312" w:eastAsia="仿宋_GB2312" w:hint="eastAsia"/>
          <w:sz w:val="21"/>
          <w:szCs w:val="21"/>
        </w:rPr>
        <w:t>次。</w:t>
      </w:r>
    </w:p>
    <w:p w:rsidR="00D932E0" w:rsidRDefault="00572F27">
      <w:pPr>
        <w:pStyle w:val="aa"/>
        <w:ind w:left="0"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4</w:t>
      </w:r>
      <w:r>
        <w:rPr>
          <w:rFonts w:ascii="仿宋_GB2312" w:eastAsia="仿宋_GB2312" w:hint="eastAsia"/>
          <w:sz w:val="21"/>
          <w:szCs w:val="21"/>
        </w:rPr>
        <w:t>）口袋公园和街心花园设施维护要求：口袋公园养护人员需每日对园内设施进行检查，如有损坏，及时维修；园内栏杆、小品的油漆、粉刷应确保至少每年</w:t>
      </w:r>
      <w:r>
        <w:rPr>
          <w:rFonts w:ascii="仿宋_GB2312" w:eastAsia="仿宋_GB2312" w:hint="eastAsia"/>
          <w:sz w:val="21"/>
          <w:szCs w:val="21"/>
        </w:rPr>
        <w:t>1</w:t>
      </w:r>
      <w:r>
        <w:rPr>
          <w:rFonts w:ascii="仿宋_GB2312" w:eastAsia="仿宋_GB2312" w:hint="eastAsia"/>
          <w:sz w:val="21"/>
          <w:szCs w:val="21"/>
        </w:rPr>
        <w:t>次（于每年</w:t>
      </w:r>
      <w:r>
        <w:rPr>
          <w:rFonts w:ascii="仿宋_GB2312" w:eastAsia="仿宋_GB2312" w:hint="eastAsia"/>
          <w:sz w:val="21"/>
          <w:szCs w:val="21"/>
        </w:rPr>
        <w:t>5</w:t>
      </w:r>
      <w:r>
        <w:rPr>
          <w:rFonts w:ascii="仿宋_GB2312" w:eastAsia="仿宋_GB2312" w:hint="eastAsia"/>
          <w:sz w:val="21"/>
          <w:szCs w:val="21"/>
        </w:rPr>
        <w:t>月</w:t>
      </w:r>
      <w:r>
        <w:rPr>
          <w:rFonts w:ascii="仿宋_GB2312" w:eastAsia="仿宋_GB2312" w:hint="eastAsia"/>
          <w:sz w:val="21"/>
          <w:szCs w:val="21"/>
        </w:rPr>
        <w:t>1</w:t>
      </w:r>
      <w:r>
        <w:rPr>
          <w:rFonts w:ascii="仿宋_GB2312" w:eastAsia="仿宋_GB2312" w:hint="eastAsia"/>
          <w:sz w:val="21"/>
          <w:szCs w:val="21"/>
        </w:rPr>
        <w:t>日之前完成）。</w:t>
      </w:r>
    </w:p>
    <w:p w:rsidR="00D932E0" w:rsidRDefault="00572F27">
      <w:pPr>
        <w:pStyle w:val="aa"/>
        <w:ind w:left="0"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5</w:t>
      </w:r>
      <w:r>
        <w:rPr>
          <w:rFonts w:ascii="仿宋_GB2312" w:eastAsia="仿宋_GB2312" w:hint="eastAsia"/>
          <w:sz w:val="21"/>
          <w:szCs w:val="21"/>
        </w:rPr>
        <w:t>）口袋公园和街心花园内照明设施应确保夜间常亮（开闭时间于路灯一致）。</w:t>
      </w:r>
    </w:p>
    <w:p w:rsidR="00D932E0" w:rsidRDefault="00572F27">
      <w:pPr>
        <w:pStyle w:val="aa"/>
        <w:ind w:left="0"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6</w:t>
      </w:r>
      <w:r>
        <w:rPr>
          <w:rFonts w:ascii="仿宋_GB2312" w:eastAsia="仿宋_GB2312" w:hint="eastAsia"/>
          <w:sz w:val="21"/>
          <w:szCs w:val="21"/>
        </w:rPr>
        <w:t>）没有安保服务的口袋公园养护人员在</w:t>
      </w:r>
      <w:proofErr w:type="gramStart"/>
      <w:r>
        <w:rPr>
          <w:rFonts w:ascii="仿宋_GB2312" w:eastAsia="仿宋_GB2312" w:hint="eastAsia"/>
          <w:sz w:val="21"/>
          <w:szCs w:val="21"/>
        </w:rPr>
        <w:t>园期间</w:t>
      </w:r>
      <w:proofErr w:type="gramEnd"/>
      <w:r>
        <w:rPr>
          <w:rFonts w:ascii="仿宋_GB2312" w:eastAsia="仿宋_GB2312" w:hint="eastAsia"/>
          <w:sz w:val="21"/>
          <w:szCs w:val="21"/>
        </w:rPr>
        <w:t>应兼任安保、劝导游客的工作。</w:t>
      </w:r>
    </w:p>
    <w:p w:rsidR="00D932E0" w:rsidRDefault="00D932E0">
      <w:pPr>
        <w:pStyle w:val="aa"/>
        <w:ind w:left="1200" w:firstLine="0"/>
        <w:rPr>
          <w:rFonts w:ascii="仿宋_GB2312" w:eastAsia="仿宋_GB2312"/>
          <w:sz w:val="21"/>
          <w:szCs w:val="21"/>
        </w:rPr>
      </w:pPr>
    </w:p>
    <w:p w:rsidR="00D932E0" w:rsidRDefault="00572F27">
      <w:pPr>
        <w:pStyle w:val="aa"/>
        <w:ind w:left="0" w:firstLine="0"/>
        <w:jc w:val="center"/>
        <w:rPr>
          <w:rFonts w:ascii="仿宋_GB2312" w:eastAsia="仿宋_GB2312"/>
          <w:b/>
          <w:bCs/>
          <w:sz w:val="21"/>
          <w:szCs w:val="21"/>
        </w:rPr>
      </w:pPr>
      <w:r>
        <w:rPr>
          <w:rFonts w:ascii="仿宋_GB2312" w:eastAsia="仿宋_GB2312" w:hint="eastAsia"/>
          <w:b/>
          <w:bCs/>
          <w:sz w:val="21"/>
          <w:szCs w:val="21"/>
        </w:rPr>
        <w:t>静安区口袋公园名录</w:t>
      </w:r>
    </w:p>
    <w:tbl>
      <w:tblPr>
        <w:tblW w:w="779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0"/>
        <w:gridCol w:w="2459"/>
        <w:gridCol w:w="4253"/>
      </w:tblGrid>
      <w:tr w:rsidR="00D932E0">
        <w:trPr>
          <w:trHeight w:val="571"/>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序号</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公园名称</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地址</w:t>
            </w:r>
          </w:p>
        </w:tc>
      </w:tr>
      <w:tr w:rsidR="00D932E0">
        <w:trPr>
          <w:trHeight w:val="976"/>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lastRenderedPageBreak/>
              <w:t>1</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同福花园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石门一路南京西路西南角</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2</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曹家渡花园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余姚路康定路路口</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3</w:t>
            </w:r>
          </w:p>
        </w:tc>
        <w:tc>
          <w:tcPr>
            <w:tcW w:w="2459" w:type="dxa"/>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昌新花园</w:t>
            </w:r>
            <w:proofErr w:type="gramEnd"/>
          </w:p>
        </w:tc>
        <w:tc>
          <w:tcPr>
            <w:tcW w:w="4253" w:type="dxa"/>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新闸路昌化</w:t>
            </w:r>
            <w:proofErr w:type="gramEnd"/>
            <w:r>
              <w:rPr>
                <w:rFonts w:ascii="仿宋_GB2312" w:eastAsia="仿宋_GB2312" w:hint="eastAsia"/>
                <w:sz w:val="21"/>
                <w:szCs w:val="21"/>
              </w:rPr>
              <w:t>路西北角</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4</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威海路花园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威海路陕西北路路口</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5</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音花园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胶州路安远路路口</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6</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锦绣花园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光复路长安西路路口</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7</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芷江花园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共和新路</w:t>
            </w:r>
            <w:r>
              <w:rPr>
                <w:rFonts w:ascii="仿宋_GB2312" w:eastAsia="仿宋_GB2312" w:hint="eastAsia"/>
                <w:sz w:val="21"/>
                <w:szCs w:val="21"/>
              </w:rPr>
              <w:t>736</w:t>
            </w:r>
            <w:r>
              <w:rPr>
                <w:rFonts w:ascii="仿宋_GB2312" w:eastAsia="仿宋_GB2312" w:hint="eastAsia"/>
                <w:sz w:val="21"/>
                <w:szCs w:val="21"/>
              </w:rPr>
              <w:t>号</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8</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永源</w:t>
            </w:r>
            <w:proofErr w:type="gramStart"/>
            <w:r>
              <w:rPr>
                <w:rFonts w:ascii="仿宋_GB2312" w:eastAsia="仿宋_GB2312" w:hint="eastAsia"/>
                <w:sz w:val="21"/>
                <w:szCs w:val="21"/>
              </w:rPr>
              <w:t>浜</w:t>
            </w:r>
            <w:proofErr w:type="gramEnd"/>
            <w:r>
              <w:rPr>
                <w:rFonts w:ascii="仿宋_GB2312" w:eastAsia="仿宋_GB2312" w:hint="eastAsia"/>
                <w:sz w:val="21"/>
                <w:szCs w:val="21"/>
              </w:rPr>
              <w:t>花园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南京西路永源路路口</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9</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知秋园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光复路梅园路西北角</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10</w:t>
            </w:r>
          </w:p>
        </w:tc>
        <w:tc>
          <w:tcPr>
            <w:tcW w:w="2459" w:type="dxa"/>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拾影花园</w:t>
            </w:r>
            <w:proofErr w:type="gramEnd"/>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南京西路青海路东南角</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11</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曹家渡绿岛花园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长宁路万航渡路西南角</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12</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幸福花园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彭浦镇幸福新苑南侧</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13</w:t>
            </w:r>
          </w:p>
        </w:tc>
        <w:tc>
          <w:tcPr>
            <w:tcW w:w="2459" w:type="dxa"/>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蓁</w:t>
            </w:r>
            <w:proofErr w:type="gramEnd"/>
            <w:r>
              <w:rPr>
                <w:rFonts w:ascii="仿宋_GB2312" w:eastAsia="仿宋_GB2312" w:hint="eastAsia"/>
                <w:sz w:val="21"/>
                <w:szCs w:val="21"/>
              </w:rPr>
              <w:t>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江场西路</w:t>
            </w:r>
            <w:r>
              <w:rPr>
                <w:rFonts w:ascii="仿宋_GB2312" w:eastAsia="仿宋_GB2312" w:hint="eastAsia"/>
                <w:sz w:val="21"/>
                <w:szCs w:val="21"/>
              </w:rPr>
              <w:t>510</w:t>
            </w:r>
            <w:r>
              <w:rPr>
                <w:rFonts w:ascii="仿宋_GB2312" w:eastAsia="仿宋_GB2312" w:hint="eastAsia"/>
                <w:sz w:val="21"/>
                <w:szCs w:val="21"/>
              </w:rPr>
              <w:t>号东侧</w:t>
            </w:r>
          </w:p>
        </w:tc>
      </w:tr>
      <w:tr w:rsidR="00D932E0">
        <w:trPr>
          <w:trHeight w:val="825"/>
        </w:trPr>
        <w:tc>
          <w:tcPr>
            <w:tcW w:w="1080"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14</w:t>
            </w:r>
          </w:p>
        </w:tc>
        <w:tc>
          <w:tcPr>
            <w:tcW w:w="2459" w:type="dxa"/>
            <w:shd w:val="clear" w:color="auto" w:fill="auto"/>
            <w:noWrap/>
            <w:vAlign w:val="center"/>
          </w:tcPr>
          <w:p w:rsidR="00D932E0" w:rsidRDefault="00572F27">
            <w:pPr>
              <w:widowControl/>
              <w:jc w:val="center"/>
              <w:rPr>
                <w:rFonts w:ascii="仿宋_GB2312" w:eastAsia="仿宋_GB2312"/>
                <w:sz w:val="21"/>
                <w:szCs w:val="21"/>
              </w:rPr>
            </w:pPr>
            <w:r>
              <w:rPr>
                <w:rFonts w:ascii="微软雅黑" w:eastAsia="微软雅黑" w:hAnsi="微软雅黑" w:cs="微软雅黑" w:hint="eastAsia"/>
                <w:sz w:val="21"/>
                <w:szCs w:val="21"/>
              </w:rPr>
              <w:t>芃</w:t>
            </w:r>
            <w:r>
              <w:rPr>
                <w:rFonts w:ascii="仿宋_GB2312" w:eastAsia="仿宋_GB2312" w:hAnsi="仿宋_GB2312" w:cs="仿宋_GB2312" w:hint="eastAsia"/>
                <w:sz w:val="21"/>
                <w:szCs w:val="21"/>
              </w:rPr>
              <w:t>园</w:t>
            </w:r>
          </w:p>
        </w:tc>
        <w:tc>
          <w:tcPr>
            <w:tcW w:w="4253" w:type="dxa"/>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江场西路</w:t>
            </w:r>
            <w:r>
              <w:rPr>
                <w:rFonts w:ascii="仿宋_GB2312" w:eastAsia="仿宋_GB2312" w:hint="eastAsia"/>
                <w:sz w:val="21"/>
                <w:szCs w:val="21"/>
              </w:rPr>
              <w:t>501</w:t>
            </w:r>
            <w:r>
              <w:rPr>
                <w:rFonts w:ascii="仿宋_GB2312" w:eastAsia="仿宋_GB2312" w:hint="eastAsia"/>
                <w:sz w:val="21"/>
                <w:szCs w:val="21"/>
              </w:rPr>
              <w:t>号东侧</w:t>
            </w:r>
          </w:p>
        </w:tc>
      </w:tr>
    </w:tbl>
    <w:p w:rsidR="00D932E0" w:rsidRDefault="00D932E0">
      <w:pPr>
        <w:pStyle w:val="aa"/>
        <w:ind w:left="0" w:firstLine="0"/>
        <w:jc w:val="center"/>
        <w:rPr>
          <w:rFonts w:ascii="仿宋_GB2312" w:eastAsia="仿宋_GB2312"/>
          <w:b/>
          <w:bCs/>
          <w:sz w:val="21"/>
          <w:szCs w:val="21"/>
        </w:rPr>
      </w:pPr>
    </w:p>
    <w:p w:rsidR="00D932E0" w:rsidRDefault="00572F27">
      <w:pPr>
        <w:pStyle w:val="aa"/>
        <w:ind w:left="0" w:firstLine="0"/>
        <w:jc w:val="center"/>
        <w:rPr>
          <w:rFonts w:ascii="仿宋_GB2312" w:eastAsia="仿宋_GB2312"/>
          <w:b/>
          <w:bCs/>
          <w:sz w:val="21"/>
          <w:szCs w:val="21"/>
        </w:rPr>
      </w:pPr>
      <w:r>
        <w:rPr>
          <w:rFonts w:ascii="仿宋_GB2312" w:eastAsia="仿宋_GB2312" w:hint="eastAsia"/>
          <w:b/>
          <w:bCs/>
          <w:sz w:val="21"/>
          <w:szCs w:val="21"/>
        </w:rPr>
        <w:t>静安区街心花园名录</w:t>
      </w:r>
    </w:p>
    <w:tbl>
      <w:tblPr>
        <w:tblW w:w="8028" w:type="dxa"/>
        <w:tblInd w:w="113" w:type="dxa"/>
        <w:tblLook w:val="04A0"/>
      </w:tblPr>
      <w:tblGrid>
        <w:gridCol w:w="1047"/>
        <w:gridCol w:w="2492"/>
        <w:gridCol w:w="4253"/>
        <w:gridCol w:w="236"/>
      </w:tblGrid>
      <w:tr w:rsidR="00D932E0">
        <w:trPr>
          <w:gridAfter w:val="1"/>
          <w:wAfter w:w="236" w:type="dxa"/>
          <w:trHeight w:val="645"/>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序号</w:t>
            </w:r>
          </w:p>
        </w:tc>
        <w:tc>
          <w:tcPr>
            <w:tcW w:w="249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绿地名称</w:t>
            </w:r>
          </w:p>
        </w:tc>
        <w:tc>
          <w:tcPr>
            <w:tcW w:w="42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地</w:t>
            </w:r>
            <w:r>
              <w:rPr>
                <w:rFonts w:ascii="仿宋_GB2312" w:eastAsia="仿宋_GB2312" w:hint="eastAsia"/>
                <w:sz w:val="21"/>
                <w:szCs w:val="21"/>
              </w:rPr>
              <w:t xml:space="preserve"> </w:t>
            </w:r>
            <w:r>
              <w:rPr>
                <w:rFonts w:ascii="仿宋_GB2312" w:eastAsia="仿宋_GB2312" w:hint="eastAsia"/>
                <w:sz w:val="21"/>
                <w:szCs w:val="21"/>
              </w:rPr>
              <w:t>址</w:t>
            </w:r>
          </w:p>
        </w:tc>
      </w:tr>
      <w:tr w:rsidR="00D932E0">
        <w:trPr>
          <w:trHeight w:val="255"/>
        </w:trPr>
        <w:tc>
          <w:tcPr>
            <w:tcW w:w="1047"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jc w:val="center"/>
              <w:rPr>
                <w:rFonts w:ascii="仿宋_GB2312" w:eastAsia="仿宋_GB2312"/>
                <w:sz w:val="21"/>
                <w:szCs w:val="21"/>
              </w:rPr>
            </w:pPr>
          </w:p>
        </w:tc>
        <w:tc>
          <w:tcPr>
            <w:tcW w:w="2492"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jc w:val="center"/>
              <w:rPr>
                <w:rFonts w:ascii="仿宋_GB2312" w:eastAsia="仿宋_GB2312"/>
                <w:sz w:val="21"/>
                <w:szCs w:val="21"/>
              </w:rPr>
            </w:pPr>
          </w:p>
        </w:tc>
        <w:tc>
          <w:tcPr>
            <w:tcW w:w="4253" w:type="dxa"/>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jc w:val="center"/>
              <w:rPr>
                <w:rFonts w:ascii="仿宋_GB2312" w:eastAsia="仿宋_GB2312"/>
                <w:sz w:val="21"/>
                <w:szCs w:val="21"/>
              </w:rPr>
            </w:pPr>
          </w:p>
        </w:tc>
        <w:tc>
          <w:tcPr>
            <w:tcW w:w="236" w:type="dxa"/>
            <w:tcBorders>
              <w:top w:val="nil"/>
              <w:left w:val="nil"/>
              <w:bottom w:val="nil"/>
              <w:right w:val="nil"/>
            </w:tcBorders>
            <w:shd w:val="clear" w:color="auto" w:fill="auto"/>
            <w:noWrap/>
            <w:vAlign w:val="center"/>
          </w:tcPr>
          <w:p w:rsidR="00D932E0" w:rsidRDefault="00D932E0">
            <w:pPr>
              <w:widowControl/>
              <w:jc w:val="center"/>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西藏北路、中山北路西北角绿地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西藏北路中山北路西北角</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西康路</w:t>
            </w:r>
            <w:r>
              <w:rPr>
                <w:rFonts w:ascii="仿宋_GB2312" w:eastAsia="仿宋_GB2312" w:hint="eastAsia"/>
                <w:sz w:val="21"/>
                <w:szCs w:val="21"/>
              </w:rPr>
              <w:t>771</w:t>
            </w:r>
            <w:r>
              <w:rPr>
                <w:rFonts w:ascii="仿宋_GB2312" w:eastAsia="仿宋_GB2312" w:hint="eastAsia"/>
                <w:sz w:val="21"/>
                <w:szCs w:val="21"/>
              </w:rPr>
              <w:t>号绿地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西康路</w:t>
            </w:r>
            <w:r>
              <w:rPr>
                <w:rFonts w:ascii="仿宋_GB2312" w:eastAsia="仿宋_GB2312" w:hint="eastAsia"/>
                <w:sz w:val="21"/>
                <w:szCs w:val="21"/>
              </w:rPr>
              <w:t>771</w:t>
            </w:r>
            <w:r>
              <w:rPr>
                <w:rFonts w:ascii="仿宋_GB2312" w:eastAsia="仿宋_GB2312" w:hint="eastAsia"/>
                <w:sz w:val="21"/>
                <w:szCs w:val="21"/>
              </w:rPr>
              <w:t>号绿地</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白玉兰广场绿地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天目西路恒丰路东北角</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外事办绿地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南京西路铜仁路口</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彭浦新村地铁站西侧绿地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彭浦新村地铁站西侧</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彭浦新村地铁站东侧绿地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彭浦新村地铁站东侧</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宝山路，虬江路街心花园</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宝山地铁站</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大宁路</w:t>
            </w:r>
            <w:r>
              <w:rPr>
                <w:rFonts w:ascii="仿宋_GB2312" w:eastAsia="仿宋_GB2312" w:hint="eastAsia"/>
                <w:sz w:val="21"/>
                <w:szCs w:val="21"/>
              </w:rPr>
              <w:t>181</w:t>
            </w:r>
            <w:r>
              <w:rPr>
                <w:rFonts w:ascii="仿宋_GB2312" w:eastAsia="仿宋_GB2312" w:hint="eastAsia"/>
                <w:sz w:val="21"/>
                <w:szCs w:val="21"/>
              </w:rPr>
              <w:t>弄绿地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大宁路</w:t>
            </w:r>
            <w:r>
              <w:rPr>
                <w:rFonts w:ascii="仿宋_GB2312" w:eastAsia="仿宋_GB2312" w:hint="eastAsia"/>
                <w:sz w:val="21"/>
                <w:szCs w:val="21"/>
              </w:rPr>
              <w:t>181</w:t>
            </w:r>
            <w:r>
              <w:rPr>
                <w:rFonts w:ascii="仿宋_GB2312" w:eastAsia="仿宋_GB2312" w:hint="eastAsia"/>
                <w:sz w:val="21"/>
                <w:szCs w:val="21"/>
              </w:rPr>
              <w:t>弄</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悦</w:t>
            </w:r>
            <w:proofErr w:type="gramEnd"/>
            <w:r>
              <w:rPr>
                <w:rFonts w:ascii="仿宋_GB2312" w:eastAsia="仿宋_GB2312" w:hint="eastAsia"/>
                <w:sz w:val="21"/>
                <w:szCs w:val="21"/>
              </w:rPr>
              <w:t>广场绿地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文安路</w:t>
            </w:r>
            <w:proofErr w:type="gramStart"/>
            <w:r>
              <w:rPr>
                <w:rFonts w:ascii="仿宋_GB2312" w:eastAsia="仿宋_GB2312" w:hint="eastAsia"/>
                <w:sz w:val="21"/>
                <w:szCs w:val="21"/>
              </w:rPr>
              <w:t>曲阜路</w:t>
            </w:r>
            <w:proofErr w:type="gramEnd"/>
            <w:r>
              <w:rPr>
                <w:rFonts w:ascii="仿宋_GB2312" w:eastAsia="仿宋_GB2312" w:hint="eastAsia"/>
                <w:sz w:val="21"/>
                <w:szCs w:val="21"/>
              </w:rPr>
              <w:t>交叉口</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大统路绿地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大统路、天目西路</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市北</w:t>
            </w:r>
            <w:proofErr w:type="gramStart"/>
            <w:r>
              <w:rPr>
                <w:rFonts w:ascii="仿宋_GB2312" w:eastAsia="仿宋_GB2312" w:hint="eastAsia"/>
                <w:sz w:val="21"/>
                <w:szCs w:val="21"/>
              </w:rPr>
              <w:t>壹中心</w:t>
            </w:r>
            <w:proofErr w:type="gramEnd"/>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共和新路江场路</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闸环绿地</w:t>
            </w:r>
            <w:proofErr w:type="gramEnd"/>
            <w:r>
              <w:rPr>
                <w:rFonts w:ascii="仿宋_GB2312" w:eastAsia="仿宋_GB2312" w:hint="eastAsia"/>
                <w:sz w:val="21"/>
                <w:szCs w:val="21"/>
              </w:rPr>
              <w:t>建设项目</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场</w:t>
            </w:r>
            <w:proofErr w:type="gramStart"/>
            <w:r>
              <w:rPr>
                <w:rFonts w:ascii="仿宋_GB2312" w:eastAsia="仿宋_GB2312" w:hint="eastAsia"/>
                <w:sz w:val="21"/>
                <w:szCs w:val="21"/>
              </w:rPr>
              <w:t>中路云欣路</w:t>
            </w:r>
            <w:proofErr w:type="gramEnd"/>
            <w:r>
              <w:rPr>
                <w:rFonts w:ascii="仿宋_GB2312" w:eastAsia="仿宋_GB2312" w:hint="eastAsia"/>
                <w:sz w:val="21"/>
                <w:szCs w:val="21"/>
              </w:rPr>
              <w:t>路口</w:t>
            </w:r>
          </w:p>
        </w:tc>
        <w:tc>
          <w:tcPr>
            <w:tcW w:w="236" w:type="dxa"/>
            <w:vAlign w:val="center"/>
          </w:tcPr>
          <w:p w:rsidR="00D932E0" w:rsidRDefault="00D932E0">
            <w:pPr>
              <w:widowControl/>
              <w:rPr>
                <w:rFonts w:ascii="仿宋_GB2312" w:eastAsia="仿宋_GB2312"/>
                <w:sz w:val="21"/>
                <w:szCs w:val="21"/>
              </w:rPr>
            </w:pPr>
          </w:p>
        </w:tc>
      </w:tr>
      <w:tr w:rsidR="00D932E0">
        <w:trPr>
          <w:trHeight w:val="63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粤秀名邸</w:t>
            </w:r>
            <w:proofErr w:type="gramEnd"/>
            <w:r>
              <w:rPr>
                <w:rFonts w:ascii="仿宋_GB2312" w:eastAsia="仿宋_GB2312" w:hint="eastAsia"/>
                <w:sz w:val="21"/>
                <w:szCs w:val="21"/>
              </w:rPr>
              <w:t>走马塘公共绿地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走马塘北岸（平型关路</w:t>
            </w:r>
            <w:r>
              <w:rPr>
                <w:rFonts w:ascii="仿宋_GB2312" w:eastAsia="仿宋_GB2312" w:hint="eastAsia"/>
                <w:sz w:val="21"/>
                <w:szCs w:val="21"/>
              </w:rPr>
              <w:t>-</w:t>
            </w:r>
            <w:proofErr w:type="gramStart"/>
            <w:r>
              <w:rPr>
                <w:rFonts w:ascii="仿宋_GB2312" w:eastAsia="仿宋_GB2312" w:hint="eastAsia"/>
                <w:sz w:val="21"/>
                <w:szCs w:val="21"/>
              </w:rPr>
              <w:t>粤秀北路</w:t>
            </w:r>
            <w:proofErr w:type="gramEnd"/>
            <w:r>
              <w:rPr>
                <w:rFonts w:ascii="仿宋_GB2312" w:eastAsia="仿宋_GB2312" w:hint="eastAsia"/>
                <w:sz w:val="21"/>
                <w:szCs w:val="21"/>
              </w:rPr>
              <w:t>）</w:t>
            </w:r>
          </w:p>
        </w:tc>
        <w:tc>
          <w:tcPr>
            <w:tcW w:w="236" w:type="dxa"/>
            <w:vAlign w:val="center"/>
          </w:tcPr>
          <w:p w:rsidR="00D932E0" w:rsidRDefault="00D932E0">
            <w:pPr>
              <w:widowControl/>
              <w:rPr>
                <w:rFonts w:ascii="仿宋_GB2312" w:eastAsia="仿宋_GB2312"/>
                <w:sz w:val="21"/>
                <w:szCs w:val="21"/>
              </w:rPr>
            </w:pPr>
          </w:p>
        </w:tc>
      </w:tr>
      <w:tr w:rsidR="00D932E0">
        <w:trPr>
          <w:trHeight w:val="285"/>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石门二路凤阳路临时绿地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石门二路凤阳路东北角</w:t>
            </w:r>
          </w:p>
        </w:tc>
        <w:tc>
          <w:tcPr>
            <w:tcW w:w="236" w:type="dxa"/>
            <w:vAlign w:val="center"/>
          </w:tcPr>
          <w:p w:rsidR="00D932E0" w:rsidRDefault="00D932E0">
            <w:pPr>
              <w:widowControl/>
              <w:rPr>
                <w:rFonts w:ascii="仿宋_GB2312" w:eastAsia="仿宋_GB2312"/>
                <w:sz w:val="21"/>
                <w:szCs w:val="21"/>
              </w:rPr>
            </w:pPr>
          </w:p>
        </w:tc>
      </w:tr>
      <w:tr w:rsidR="00D932E0">
        <w:trPr>
          <w:trHeight w:val="285"/>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玫瑰花园</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南京西路</w:t>
            </w:r>
            <w:r>
              <w:rPr>
                <w:rFonts w:ascii="仿宋_GB2312" w:eastAsia="仿宋_GB2312" w:hint="eastAsia"/>
                <w:sz w:val="21"/>
                <w:szCs w:val="21"/>
              </w:rPr>
              <w:t>1398</w:t>
            </w:r>
            <w:r>
              <w:rPr>
                <w:rFonts w:ascii="仿宋_GB2312" w:eastAsia="仿宋_GB2312" w:hint="eastAsia"/>
                <w:sz w:val="21"/>
                <w:szCs w:val="21"/>
              </w:rPr>
              <w:t>号</w:t>
            </w:r>
          </w:p>
        </w:tc>
        <w:tc>
          <w:tcPr>
            <w:tcW w:w="236" w:type="dxa"/>
            <w:vAlign w:val="center"/>
          </w:tcPr>
          <w:p w:rsidR="00D932E0" w:rsidRDefault="00D932E0">
            <w:pPr>
              <w:widowControl/>
              <w:rPr>
                <w:rFonts w:ascii="仿宋_GB2312" w:eastAsia="仿宋_GB2312"/>
                <w:sz w:val="21"/>
                <w:szCs w:val="21"/>
              </w:rPr>
            </w:pPr>
          </w:p>
        </w:tc>
      </w:tr>
      <w:tr w:rsidR="00D932E0">
        <w:trPr>
          <w:trHeight w:val="285"/>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云和花园</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延平路新闸路西北角</w:t>
            </w:r>
          </w:p>
        </w:tc>
        <w:tc>
          <w:tcPr>
            <w:tcW w:w="236" w:type="dxa"/>
            <w:vAlign w:val="center"/>
          </w:tcPr>
          <w:p w:rsidR="00D932E0" w:rsidRDefault="00D932E0">
            <w:pPr>
              <w:widowControl/>
              <w:rPr>
                <w:rFonts w:ascii="仿宋_GB2312" w:eastAsia="仿宋_GB2312"/>
                <w:sz w:val="21"/>
                <w:szCs w:val="21"/>
              </w:rPr>
            </w:pPr>
          </w:p>
        </w:tc>
      </w:tr>
      <w:tr w:rsidR="00D932E0">
        <w:trPr>
          <w:trHeight w:val="48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昌平路</w:t>
            </w:r>
            <w:proofErr w:type="gramEnd"/>
            <w:r>
              <w:rPr>
                <w:rFonts w:ascii="仿宋_GB2312" w:eastAsia="仿宋_GB2312" w:hint="eastAsia"/>
                <w:sz w:val="21"/>
                <w:szCs w:val="21"/>
              </w:rPr>
              <w:t>38-3</w:t>
            </w:r>
            <w:r>
              <w:rPr>
                <w:rFonts w:ascii="仿宋_GB2312" w:eastAsia="仿宋_GB2312" w:hint="eastAsia"/>
                <w:sz w:val="21"/>
                <w:szCs w:val="21"/>
              </w:rPr>
              <w:t>号地块公共绿地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昌平路</w:t>
            </w:r>
            <w:proofErr w:type="gramEnd"/>
            <w:r>
              <w:rPr>
                <w:rFonts w:ascii="仿宋_GB2312" w:eastAsia="仿宋_GB2312" w:hint="eastAsia"/>
                <w:sz w:val="21"/>
                <w:szCs w:val="21"/>
              </w:rPr>
              <w:t>北侧（江宁路</w:t>
            </w:r>
            <w:r>
              <w:rPr>
                <w:rFonts w:ascii="仿宋_GB2312" w:eastAsia="仿宋_GB2312" w:hint="eastAsia"/>
                <w:sz w:val="21"/>
                <w:szCs w:val="21"/>
              </w:rPr>
              <w:t>-</w:t>
            </w:r>
            <w:r>
              <w:rPr>
                <w:rFonts w:ascii="仿宋_GB2312" w:eastAsia="仿宋_GB2312" w:hint="eastAsia"/>
                <w:sz w:val="21"/>
                <w:szCs w:val="21"/>
              </w:rPr>
              <w:t>昌化路）</w:t>
            </w:r>
          </w:p>
        </w:tc>
        <w:tc>
          <w:tcPr>
            <w:tcW w:w="236" w:type="dxa"/>
            <w:vAlign w:val="center"/>
          </w:tcPr>
          <w:p w:rsidR="00D932E0" w:rsidRDefault="00D932E0">
            <w:pPr>
              <w:widowControl/>
              <w:rPr>
                <w:rFonts w:ascii="仿宋_GB2312" w:eastAsia="仿宋_GB2312"/>
                <w:sz w:val="21"/>
                <w:szCs w:val="21"/>
              </w:rPr>
            </w:pPr>
          </w:p>
        </w:tc>
      </w:tr>
      <w:tr w:rsidR="00D932E0">
        <w:trPr>
          <w:trHeight w:val="48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昌平路</w:t>
            </w:r>
            <w:proofErr w:type="gramEnd"/>
            <w:r>
              <w:rPr>
                <w:rFonts w:ascii="仿宋_GB2312" w:eastAsia="仿宋_GB2312" w:hint="eastAsia"/>
                <w:sz w:val="21"/>
                <w:szCs w:val="21"/>
              </w:rPr>
              <w:t>北侧（句容路</w:t>
            </w:r>
            <w:r>
              <w:rPr>
                <w:rFonts w:ascii="仿宋_GB2312" w:eastAsia="仿宋_GB2312" w:hint="eastAsia"/>
                <w:sz w:val="21"/>
                <w:szCs w:val="21"/>
              </w:rPr>
              <w:t>-</w:t>
            </w:r>
            <w:r>
              <w:rPr>
                <w:rFonts w:ascii="仿宋_GB2312" w:eastAsia="仿宋_GB2312" w:hint="eastAsia"/>
                <w:sz w:val="21"/>
                <w:szCs w:val="21"/>
              </w:rPr>
              <w:t>昌化路）临时绿地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昌平路</w:t>
            </w:r>
            <w:proofErr w:type="gramEnd"/>
            <w:r>
              <w:rPr>
                <w:rFonts w:ascii="仿宋_GB2312" w:eastAsia="仿宋_GB2312" w:hint="eastAsia"/>
                <w:sz w:val="21"/>
                <w:szCs w:val="21"/>
              </w:rPr>
              <w:t>北侧（句容路</w:t>
            </w:r>
            <w:r>
              <w:rPr>
                <w:rFonts w:ascii="仿宋_GB2312" w:eastAsia="仿宋_GB2312" w:hint="eastAsia"/>
                <w:sz w:val="21"/>
                <w:szCs w:val="21"/>
              </w:rPr>
              <w:t>-</w:t>
            </w:r>
            <w:r>
              <w:rPr>
                <w:rFonts w:ascii="仿宋_GB2312" w:eastAsia="仿宋_GB2312" w:hint="eastAsia"/>
                <w:sz w:val="21"/>
                <w:szCs w:val="21"/>
              </w:rPr>
              <w:t>昌化路）</w:t>
            </w:r>
          </w:p>
        </w:tc>
        <w:tc>
          <w:tcPr>
            <w:tcW w:w="236" w:type="dxa"/>
            <w:vAlign w:val="center"/>
          </w:tcPr>
          <w:p w:rsidR="00D932E0" w:rsidRDefault="00D932E0">
            <w:pPr>
              <w:widowControl/>
              <w:rPr>
                <w:rFonts w:ascii="仿宋_GB2312" w:eastAsia="仿宋_GB2312"/>
                <w:sz w:val="21"/>
                <w:szCs w:val="21"/>
              </w:rPr>
            </w:pPr>
          </w:p>
        </w:tc>
      </w:tr>
      <w:tr w:rsidR="00D932E0">
        <w:trPr>
          <w:trHeight w:val="510"/>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M8</w:t>
            </w:r>
            <w:r>
              <w:rPr>
                <w:rFonts w:ascii="仿宋_GB2312" w:eastAsia="仿宋_GB2312" w:hint="eastAsia"/>
                <w:sz w:val="21"/>
                <w:szCs w:val="21"/>
              </w:rPr>
              <w:t>线西藏北路站（平型关</w:t>
            </w:r>
            <w:r>
              <w:rPr>
                <w:rFonts w:ascii="仿宋_GB2312" w:eastAsia="仿宋_GB2312" w:hint="eastAsia"/>
                <w:sz w:val="21"/>
                <w:szCs w:val="21"/>
              </w:rPr>
              <w:lastRenderedPageBreak/>
              <w:t>路</w:t>
            </w:r>
            <w:r>
              <w:rPr>
                <w:rFonts w:ascii="仿宋_GB2312" w:eastAsia="仿宋_GB2312" w:hint="eastAsia"/>
                <w:sz w:val="21"/>
                <w:szCs w:val="21"/>
              </w:rPr>
              <w:t>-</w:t>
            </w:r>
            <w:r>
              <w:rPr>
                <w:rFonts w:ascii="仿宋_GB2312" w:eastAsia="仿宋_GB2312" w:hint="eastAsia"/>
                <w:sz w:val="21"/>
                <w:szCs w:val="21"/>
              </w:rPr>
              <w:t>宝山路）绿地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lastRenderedPageBreak/>
              <w:t>西藏北路地铁</w:t>
            </w:r>
            <w:r>
              <w:rPr>
                <w:rFonts w:ascii="仿宋_GB2312" w:eastAsia="仿宋_GB2312" w:hint="eastAsia"/>
                <w:sz w:val="21"/>
                <w:szCs w:val="21"/>
              </w:rPr>
              <w:t>2</w:t>
            </w:r>
            <w:r>
              <w:rPr>
                <w:rFonts w:ascii="仿宋_GB2312" w:eastAsia="仿宋_GB2312" w:hint="eastAsia"/>
                <w:sz w:val="21"/>
                <w:szCs w:val="21"/>
              </w:rPr>
              <w:t>号口</w:t>
            </w:r>
          </w:p>
        </w:tc>
        <w:tc>
          <w:tcPr>
            <w:tcW w:w="236" w:type="dxa"/>
            <w:vAlign w:val="center"/>
          </w:tcPr>
          <w:p w:rsidR="00D932E0" w:rsidRDefault="00D932E0">
            <w:pPr>
              <w:widowControl/>
              <w:rPr>
                <w:rFonts w:ascii="仿宋_GB2312" w:eastAsia="仿宋_GB2312"/>
                <w:sz w:val="21"/>
                <w:szCs w:val="21"/>
              </w:rPr>
            </w:pPr>
          </w:p>
        </w:tc>
      </w:tr>
      <w:tr w:rsidR="00D932E0">
        <w:trPr>
          <w:trHeight w:val="285"/>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云欣绿地</w:t>
            </w:r>
            <w:proofErr w:type="gramEnd"/>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云欣路</w:t>
            </w:r>
            <w:proofErr w:type="gramEnd"/>
            <w:r>
              <w:rPr>
                <w:rFonts w:ascii="仿宋_GB2312" w:eastAsia="仿宋_GB2312" w:hint="eastAsia"/>
                <w:sz w:val="21"/>
                <w:szCs w:val="21"/>
              </w:rPr>
              <w:t>200</w:t>
            </w:r>
            <w:r>
              <w:rPr>
                <w:rFonts w:ascii="仿宋_GB2312" w:eastAsia="仿宋_GB2312" w:hint="eastAsia"/>
                <w:sz w:val="21"/>
                <w:szCs w:val="21"/>
              </w:rPr>
              <w:t>号南侧</w:t>
            </w:r>
          </w:p>
        </w:tc>
        <w:tc>
          <w:tcPr>
            <w:tcW w:w="236" w:type="dxa"/>
            <w:vAlign w:val="center"/>
          </w:tcPr>
          <w:p w:rsidR="00D932E0" w:rsidRDefault="00D932E0">
            <w:pPr>
              <w:widowControl/>
              <w:rPr>
                <w:rFonts w:ascii="仿宋_GB2312" w:eastAsia="仿宋_GB2312"/>
                <w:sz w:val="21"/>
                <w:szCs w:val="21"/>
              </w:rPr>
            </w:pPr>
          </w:p>
        </w:tc>
      </w:tr>
      <w:tr w:rsidR="00D932E0">
        <w:trPr>
          <w:trHeight w:val="285"/>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龙</w:t>
            </w:r>
            <w:proofErr w:type="gramStart"/>
            <w:r>
              <w:rPr>
                <w:rFonts w:ascii="仿宋_GB2312" w:eastAsia="仿宋_GB2312" w:hint="eastAsia"/>
                <w:sz w:val="21"/>
                <w:szCs w:val="21"/>
              </w:rPr>
              <w:t>盛佳苑沿街</w:t>
            </w:r>
            <w:proofErr w:type="gramEnd"/>
            <w:r>
              <w:rPr>
                <w:rFonts w:ascii="仿宋_GB2312" w:eastAsia="仿宋_GB2312" w:hint="eastAsia"/>
                <w:sz w:val="21"/>
                <w:szCs w:val="21"/>
              </w:rPr>
              <w:t>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沪</w:t>
            </w:r>
            <w:proofErr w:type="gramStart"/>
            <w:r>
              <w:rPr>
                <w:rFonts w:ascii="仿宋_GB2312" w:eastAsia="仿宋_GB2312" w:hint="eastAsia"/>
                <w:sz w:val="21"/>
                <w:szCs w:val="21"/>
              </w:rPr>
              <w:t>太</w:t>
            </w:r>
            <w:proofErr w:type="gramEnd"/>
            <w:r>
              <w:rPr>
                <w:rFonts w:ascii="仿宋_GB2312" w:eastAsia="仿宋_GB2312" w:hint="eastAsia"/>
                <w:sz w:val="21"/>
                <w:szCs w:val="21"/>
              </w:rPr>
              <w:t>路</w:t>
            </w:r>
            <w:r>
              <w:rPr>
                <w:rFonts w:ascii="仿宋_GB2312" w:eastAsia="仿宋_GB2312" w:hint="eastAsia"/>
                <w:sz w:val="21"/>
                <w:szCs w:val="21"/>
              </w:rPr>
              <w:t>1329</w:t>
            </w:r>
            <w:r>
              <w:rPr>
                <w:rFonts w:ascii="仿宋_GB2312" w:eastAsia="仿宋_GB2312" w:hint="eastAsia"/>
                <w:sz w:val="21"/>
                <w:szCs w:val="21"/>
              </w:rPr>
              <w:t>弄</w:t>
            </w:r>
          </w:p>
        </w:tc>
        <w:tc>
          <w:tcPr>
            <w:tcW w:w="236" w:type="dxa"/>
            <w:vAlign w:val="center"/>
          </w:tcPr>
          <w:p w:rsidR="00D932E0" w:rsidRDefault="00D932E0">
            <w:pPr>
              <w:widowControl/>
              <w:rPr>
                <w:rFonts w:ascii="仿宋_GB2312" w:eastAsia="仿宋_GB2312"/>
                <w:sz w:val="21"/>
                <w:szCs w:val="21"/>
              </w:rPr>
            </w:pPr>
          </w:p>
        </w:tc>
      </w:tr>
      <w:tr w:rsidR="00D932E0">
        <w:trPr>
          <w:trHeight w:val="285"/>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象</w:t>
            </w:r>
            <w:proofErr w:type="gramEnd"/>
            <w:r>
              <w:rPr>
                <w:rFonts w:ascii="仿宋_GB2312" w:eastAsia="仿宋_GB2312" w:hint="eastAsia"/>
                <w:sz w:val="21"/>
                <w:szCs w:val="21"/>
              </w:rPr>
              <w:t>屿地产周边绿地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象</w:t>
            </w:r>
            <w:proofErr w:type="gramEnd"/>
            <w:r>
              <w:rPr>
                <w:rFonts w:ascii="仿宋_GB2312" w:eastAsia="仿宋_GB2312" w:hint="eastAsia"/>
                <w:sz w:val="21"/>
                <w:szCs w:val="21"/>
              </w:rPr>
              <w:t>屿</w:t>
            </w:r>
            <w:proofErr w:type="gramStart"/>
            <w:r>
              <w:rPr>
                <w:rFonts w:ascii="仿宋_GB2312" w:eastAsia="仿宋_GB2312" w:hint="eastAsia"/>
                <w:sz w:val="21"/>
                <w:szCs w:val="21"/>
              </w:rPr>
              <w:t>大宁悦府西北</w:t>
            </w:r>
            <w:proofErr w:type="gramEnd"/>
            <w:r>
              <w:rPr>
                <w:rFonts w:ascii="仿宋_GB2312" w:eastAsia="仿宋_GB2312" w:hint="eastAsia"/>
                <w:sz w:val="21"/>
                <w:szCs w:val="21"/>
              </w:rPr>
              <w:t>角东南角</w:t>
            </w:r>
          </w:p>
        </w:tc>
        <w:tc>
          <w:tcPr>
            <w:tcW w:w="236" w:type="dxa"/>
            <w:vAlign w:val="center"/>
          </w:tcPr>
          <w:p w:rsidR="00D932E0" w:rsidRDefault="00D932E0">
            <w:pPr>
              <w:widowControl/>
              <w:rPr>
                <w:rFonts w:ascii="仿宋_GB2312" w:eastAsia="仿宋_GB2312"/>
                <w:sz w:val="21"/>
                <w:szCs w:val="21"/>
              </w:rPr>
            </w:pPr>
          </w:p>
        </w:tc>
      </w:tr>
      <w:tr w:rsidR="00D932E0">
        <w:trPr>
          <w:trHeight w:val="285"/>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协信广场公共绿地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协信广场西侧与南侧</w:t>
            </w:r>
          </w:p>
        </w:tc>
        <w:tc>
          <w:tcPr>
            <w:tcW w:w="236" w:type="dxa"/>
            <w:vAlign w:val="center"/>
          </w:tcPr>
          <w:p w:rsidR="00D932E0" w:rsidRDefault="00D932E0">
            <w:pPr>
              <w:widowControl/>
              <w:rPr>
                <w:rFonts w:ascii="仿宋_GB2312" w:eastAsia="仿宋_GB2312"/>
                <w:sz w:val="21"/>
                <w:szCs w:val="21"/>
              </w:rPr>
            </w:pPr>
          </w:p>
        </w:tc>
      </w:tr>
      <w:tr w:rsidR="00D932E0">
        <w:trPr>
          <w:trHeight w:val="285"/>
        </w:trPr>
        <w:tc>
          <w:tcPr>
            <w:tcW w:w="1047" w:type="dxa"/>
            <w:tcBorders>
              <w:top w:val="nil"/>
              <w:left w:val="single" w:sz="4" w:space="0" w:color="auto"/>
              <w:bottom w:val="single" w:sz="4" w:space="0" w:color="auto"/>
              <w:right w:val="single" w:sz="4" w:space="0" w:color="auto"/>
            </w:tcBorders>
            <w:shd w:val="clear" w:color="auto" w:fill="auto"/>
            <w:vAlign w:val="center"/>
          </w:tcPr>
          <w:p w:rsidR="00D932E0" w:rsidRDefault="00D932E0">
            <w:pPr>
              <w:pStyle w:val="aa"/>
              <w:widowControl/>
              <w:numPr>
                <w:ilvl w:val="0"/>
                <w:numId w:val="1"/>
              </w:numPr>
              <w:jc w:val="center"/>
              <w:rPr>
                <w:rFonts w:ascii="仿宋_GB2312" w:eastAsia="仿宋_GB2312"/>
                <w:sz w:val="21"/>
                <w:szCs w:val="21"/>
              </w:rPr>
            </w:pPr>
          </w:p>
        </w:tc>
        <w:tc>
          <w:tcPr>
            <w:tcW w:w="2492"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广中路平型关路东北角绿地</w:t>
            </w:r>
          </w:p>
        </w:tc>
        <w:tc>
          <w:tcPr>
            <w:tcW w:w="4253" w:type="dxa"/>
            <w:tcBorders>
              <w:top w:val="nil"/>
              <w:left w:val="nil"/>
              <w:bottom w:val="single" w:sz="4" w:space="0" w:color="auto"/>
              <w:right w:val="single" w:sz="4" w:space="0" w:color="auto"/>
            </w:tcBorders>
            <w:shd w:val="clear" w:color="auto" w:fill="auto"/>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广中路平型关路东北角</w:t>
            </w:r>
          </w:p>
        </w:tc>
        <w:tc>
          <w:tcPr>
            <w:tcW w:w="236" w:type="dxa"/>
            <w:vAlign w:val="center"/>
          </w:tcPr>
          <w:p w:rsidR="00D932E0" w:rsidRDefault="00D932E0">
            <w:pPr>
              <w:widowControl/>
              <w:rPr>
                <w:rFonts w:ascii="仿宋_GB2312" w:eastAsia="仿宋_GB2312"/>
                <w:sz w:val="21"/>
                <w:szCs w:val="21"/>
              </w:rPr>
            </w:pPr>
          </w:p>
        </w:tc>
      </w:tr>
    </w:tbl>
    <w:p w:rsidR="00D932E0" w:rsidRDefault="00D932E0">
      <w:pPr>
        <w:ind w:firstLineChars="200" w:firstLine="420"/>
        <w:rPr>
          <w:rFonts w:ascii="仿宋_GB2312" w:eastAsia="仿宋_GB2312" w:hAnsi="宋体"/>
          <w:sz w:val="21"/>
          <w:szCs w:val="21"/>
        </w:rPr>
      </w:pPr>
    </w:p>
    <w:p w:rsidR="00D932E0" w:rsidRDefault="00572F27">
      <w:pPr>
        <w:ind w:firstLineChars="200" w:firstLine="420"/>
        <w:rPr>
          <w:rFonts w:ascii="仿宋_GB2312" w:eastAsia="仿宋_GB2312" w:hAnsi="宋体"/>
          <w:sz w:val="21"/>
          <w:szCs w:val="21"/>
        </w:rPr>
      </w:pPr>
      <w:r>
        <w:rPr>
          <w:rFonts w:ascii="仿宋_GB2312" w:eastAsia="仿宋_GB2312" w:hAnsi="宋体" w:hint="eastAsia"/>
          <w:sz w:val="21"/>
          <w:szCs w:val="21"/>
        </w:rPr>
        <w:t>7</w:t>
      </w:r>
      <w:r>
        <w:rPr>
          <w:rFonts w:ascii="仿宋_GB2312" w:eastAsia="仿宋_GB2312" w:hAnsi="宋体" w:hint="eastAsia"/>
          <w:sz w:val="21"/>
          <w:szCs w:val="21"/>
        </w:rPr>
        <w:t>、绿化特色道路，除满足以上街区绿地和行道树养护管理要求以外，还需确保：每日巡查</w:t>
      </w:r>
      <w:r>
        <w:rPr>
          <w:rFonts w:ascii="仿宋_GB2312" w:eastAsia="仿宋_GB2312" w:hAnsi="宋体" w:hint="eastAsia"/>
          <w:sz w:val="21"/>
          <w:szCs w:val="21"/>
        </w:rPr>
        <w:t>1</w:t>
      </w:r>
      <w:r>
        <w:rPr>
          <w:rFonts w:ascii="仿宋_GB2312" w:eastAsia="仿宋_GB2312" w:hAnsi="宋体" w:hint="eastAsia"/>
          <w:sz w:val="21"/>
          <w:szCs w:val="21"/>
        </w:rPr>
        <w:t>次，</w:t>
      </w:r>
      <w:r>
        <w:rPr>
          <w:rFonts w:ascii="仿宋_GB2312" w:eastAsia="仿宋_GB2312" w:hint="eastAsia"/>
          <w:sz w:val="21"/>
          <w:szCs w:val="21"/>
        </w:rPr>
        <w:t>确保每日养护、保洁、附属设施检查，制定花灌木、乔木的修剪方案，确保道路植物景观效果，及时摘除残花、残果，开花和观叶植物根据需求一年至少施肥</w:t>
      </w:r>
      <w:r>
        <w:rPr>
          <w:rFonts w:ascii="仿宋_GB2312" w:eastAsia="仿宋_GB2312" w:hint="eastAsia"/>
          <w:sz w:val="21"/>
          <w:szCs w:val="21"/>
        </w:rPr>
        <w:t>2</w:t>
      </w:r>
      <w:r>
        <w:rPr>
          <w:rFonts w:ascii="仿宋_GB2312" w:eastAsia="仿宋_GB2312" w:hint="eastAsia"/>
          <w:sz w:val="21"/>
          <w:szCs w:val="21"/>
        </w:rPr>
        <w:t>次，针对各类病虫害进行科学防治，确保道路无死株，发现</w:t>
      </w:r>
      <w:proofErr w:type="gramStart"/>
      <w:r>
        <w:rPr>
          <w:rFonts w:ascii="仿宋_GB2312" w:eastAsia="仿宋_GB2312" w:hint="eastAsia"/>
          <w:sz w:val="21"/>
          <w:szCs w:val="21"/>
        </w:rPr>
        <w:t>死株需</w:t>
      </w:r>
      <w:proofErr w:type="gramEnd"/>
      <w:r>
        <w:rPr>
          <w:rFonts w:ascii="仿宋_GB2312" w:eastAsia="仿宋_GB2312" w:hint="eastAsia"/>
          <w:sz w:val="21"/>
          <w:szCs w:val="21"/>
        </w:rPr>
        <w:t>及时更新。确保行道树支撑、盖板等附属设施平整、完好、无破损、美观。</w:t>
      </w:r>
    </w:p>
    <w:p w:rsidR="00D932E0" w:rsidRDefault="00572F27">
      <w:pPr>
        <w:pStyle w:val="aa"/>
        <w:ind w:left="0" w:firstLineChars="200" w:firstLine="420"/>
        <w:rPr>
          <w:rFonts w:ascii="仿宋_GB2312" w:eastAsia="仿宋_GB2312"/>
          <w:sz w:val="21"/>
          <w:szCs w:val="21"/>
        </w:rPr>
      </w:pPr>
      <w:r>
        <w:rPr>
          <w:rFonts w:ascii="仿宋_GB2312" w:eastAsia="仿宋_GB2312" w:hint="eastAsia"/>
          <w:sz w:val="21"/>
          <w:szCs w:val="21"/>
        </w:rPr>
        <w:t>静安区绿化特色道路名录：万荣路（广中西路</w:t>
      </w:r>
      <w:r>
        <w:rPr>
          <w:rFonts w:ascii="仿宋_GB2312" w:eastAsia="仿宋_GB2312" w:hint="eastAsia"/>
          <w:sz w:val="21"/>
          <w:szCs w:val="21"/>
        </w:rPr>
        <w:t>-</w:t>
      </w:r>
      <w:r>
        <w:rPr>
          <w:rFonts w:ascii="仿宋_GB2312" w:eastAsia="仿宋_GB2312" w:hint="eastAsia"/>
          <w:sz w:val="21"/>
          <w:szCs w:val="21"/>
        </w:rPr>
        <w:t>灵石路）、恒通路（恒丰路</w:t>
      </w:r>
      <w:r>
        <w:rPr>
          <w:rFonts w:ascii="仿宋_GB2312" w:eastAsia="仿宋_GB2312" w:hint="eastAsia"/>
          <w:sz w:val="21"/>
          <w:szCs w:val="21"/>
        </w:rPr>
        <w:t>-</w:t>
      </w:r>
      <w:r>
        <w:rPr>
          <w:rFonts w:ascii="仿宋_GB2312" w:eastAsia="仿宋_GB2312" w:hint="eastAsia"/>
          <w:sz w:val="21"/>
          <w:szCs w:val="21"/>
        </w:rPr>
        <w:t>共和新路）、恒通东路（共和新路</w:t>
      </w:r>
      <w:r>
        <w:rPr>
          <w:rFonts w:ascii="仿宋_GB2312" w:eastAsia="仿宋_GB2312" w:hint="eastAsia"/>
          <w:sz w:val="21"/>
          <w:szCs w:val="21"/>
        </w:rPr>
        <w:t>-</w:t>
      </w:r>
      <w:r>
        <w:rPr>
          <w:rFonts w:ascii="仿宋_GB2312" w:eastAsia="仿宋_GB2312" w:hint="eastAsia"/>
          <w:sz w:val="21"/>
          <w:szCs w:val="21"/>
        </w:rPr>
        <w:t>晋元路）、广中（西）路（沪</w:t>
      </w:r>
      <w:proofErr w:type="gramStart"/>
      <w:r>
        <w:rPr>
          <w:rFonts w:ascii="仿宋_GB2312" w:eastAsia="仿宋_GB2312" w:hint="eastAsia"/>
          <w:sz w:val="21"/>
          <w:szCs w:val="21"/>
        </w:rPr>
        <w:t>太</w:t>
      </w:r>
      <w:proofErr w:type="gramEnd"/>
      <w:r>
        <w:rPr>
          <w:rFonts w:ascii="仿宋_GB2312" w:eastAsia="仿宋_GB2312" w:hint="eastAsia"/>
          <w:sz w:val="21"/>
          <w:szCs w:val="21"/>
        </w:rPr>
        <w:t>路—北宝兴路）、石门一路（南京西路</w:t>
      </w:r>
      <w:r>
        <w:rPr>
          <w:rFonts w:ascii="仿宋_GB2312" w:eastAsia="仿宋_GB2312" w:hint="eastAsia"/>
          <w:sz w:val="21"/>
          <w:szCs w:val="21"/>
        </w:rPr>
        <w:t>-</w:t>
      </w:r>
      <w:r>
        <w:rPr>
          <w:rFonts w:ascii="仿宋_GB2312" w:eastAsia="仿宋_GB2312" w:hint="eastAsia"/>
          <w:sz w:val="21"/>
          <w:szCs w:val="21"/>
        </w:rPr>
        <w:t>威海路）、光复路（长寿路桥</w:t>
      </w:r>
      <w:r>
        <w:rPr>
          <w:rFonts w:ascii="仿宋_GB2312" w:eastAsia="仿宋_GB2312" w:hint="eastAsia"/>
          <w:sz w:val="21"/>
          <w:szCs w:val="21"/>
        </w:rPr>
        <w:t>-</w:t>
      </w:r>
      <w:r>
        <w:rPr>
          <w:rFonts w:ascii="仿宋_GB2312" w:eastAsia="仿宋_GB2312" w:hint="eastAsia"/>
          <w:sz w:val="21"/>
          <w:szCs w:val="21"/>
        </w:rPr>
        <w:t>普济路）。</w:t>
      </w:r>
    </w:p>
    <w:p w:rsidR="00D932E0" w:rsidRDefault="00572F27">
      <w:pPr>
        <w:rPr>
          <w:rFonts w:ascii="仿宋_GB2312" w:eastAsia="仿宋_GB2312"/>
          <w:sz w:val="21"/>
          <w:szCs w:val="21"/>
        </w:rPr>
      </w:pPr>
      <w:r>
        <w:rPr>
          <w:rFonts w:ascii="仿宋_GB2312" w:eastAsia="仿宋_GB2312" w:hint="eastAsia"/>
          <w:sz w:val="21"/>
          <w:szCs w:val="21"/>
        </w:rPr>
        <w:t>七、</w:t>
      </w:r>
      <w:proofErr w:type="gramStart"/>
      <w:r>
        <w:rPr>
          <w:rFonts w:ascii="仿宋_GB2312" w:eastAsia="仿宋_GB2312" w:hint="eastAsia"/>
          <w:sz w:val="21"/>
          <w:szCs w:val="21"/>
        </w:rPr>
        <w:t>花道</w:t>
      </w:r>
      <w:r>
        <w:rPr>
          <w:rFonts w:ascii="仿宋_GB2312" w:eastAsia="仿宋_GB2312" w:hAnsi="宋体" w:hint="eastAsia"/>
          <w:sz w:val="21"/>
          <w:szCs w:val="21"/>
        </w:rPr>
        <w:t>除满足</w:t>
      </w:r>
      <w:proofErr w:type="gramEnd"/>
      <w:r>
        <w:rPr>
          <w:rFonts w:ascii="仿宋_GB2312" w:eastAsia="仿宋_GB2312" w:hAnsi="宋体" w:hint="eastAsia"/>
          <w:sz w:val="21"/>
          <w:szCs w:val="21"/>
        </w:rPr>
        <w:t>以上街区绿地和行道树养护管理要求以外</w:t>
      </w:r>
      <w:r>
        <w:rPr>
          <w:rFonts w:ascii="仿宋_GB2312" w:eastAsia="仿宋_GB2312" w:hint="eastAsia"/>
          <w:sz w:val="21"/>
          <w:szCs w:val="21"/>
        </w:rPr>
        <w:t>，还需确保：</w:t>
      </w:r>
    </w:p>
    <w:p w:rsidR="00D932E0" w:rsidRDefault="00572F27">
      <w:pPr>
        <w:autoSpaceDE w:val="0"/>
        <w:autoSpaceDN w:val="0"/>
        <w:adjustRightInd w:val="0"/>
        <w:ind w:firstLineChars="200" w:firstLine="420"/>
        <w:rPr>
          <w:rFonts w:ascii="仿宋_GB2312" w:eastAsia="仿宋_GB2312"/>
          <w:sz w:val="21"/>
          <w:szCs w:val="21"/>
        </w:rPr>
      </w:pPr>
      <w:r>
        <w:rPr>
          <w:rFonts w:ascii="仿宋_GB2312" w:eastAsia="仿宋_GB2312" w:hint="eastAsia"/>
          <w:sz w:val="21"/>
          <w:szCs w:val="21"/>
        </w:rPr>
        <w:t>落实精细化管养措施，维护行道树良好的景观面貌。做好行道树病虫害防治工作和树洞修补工作，清除枯枝烂头，排除树枝坠落和风折等安全隐患，处理好树木与周边建筑和设施的矛盾；加强树穴盖板、护树桩等附属设施管理，确保道路通行安全；结合道路改造因地制宜扩大树</w:t>
      </w:r>
      <w:r>
        <w:rPr>
          <w:rFonts w:ascii="仿宋_GB2312" w:eastAsia="仿宋_GB2312" w:hint="eastAsia"/>
          <w:sz w:val="21"/>
          <w:szCs w:val="21"/>
        </w:rPr>
        <w:t>穴空间，通过加强树木根系管理，增强行道树生长势。</w:t>
      </w:r>
    </w:p>
    <w:p w:rsidR="00D932E0" w:rsidRDefault="00572F27">
      <w:pPr>
        <w:autoSpaceDE w:val="0"/>
        <w:autoSpaceDN w:val="0"/>
        <w:adjustRightInd w:val="0"/>
        <w:ind w:firstLineChars="200" w:firstLine="420"/>
        <w:rPr>
          <w:rFonts w:ascii="仿宋_GB2312" w:eastAsia="仿宋_GB2312"/>
          <w:sz w:val="21"/>
          <w:szCs w:val="21"/>
        </w:rPr>
      </w:pPr>
      <w:r>
        <w:rPr>
          <w:rFonts w:ascii="仿宋_GB2312" w:eastAsia="仿宋_GB2312" w:hint="eastAsia"/>
          <w:sz w:val="21"/>
          <w:szCs w:val="21"/>
        </w:rPr>
        <w:t>8</w:t>
      </w:r>
      <w:r>
        <w:rPr>
          <w:rFonts w:ascii="仿宋_GB2312" w:eastAsia="仿宋_GB2312" w:hint="eastAsia"/>
          <w:sz w:val="21"/>
          <w:szCs w:val="21"/>
        </w:rPr>
        <w:t>、以月季、紫薇为重点，兼顾红花</w:t>
      </w:r>
      <w:r>
        <w:rPr>
          <w:rFonts w:ascii="微软雅黑" w:eastAsia="微软雅黑" w:hAnsi="微软雅黑" w:cs="微软雅黑" w:hint="eastAsia"/>
          <w:sz w:val="21"/>
          <w:szCs w:val="21"/>
        </w:rPr>
        <w:t>檵</w:t>
      </w:r>
      <w:r>
        <w:rPr>
          <w:rFonts w:ascii="仿宋_GB2312" w:eastAsia="仿宋_GB2312" w:hAnsi="仿宋_GB2312" w:cs="仿宋_GB2312" w:hint="eastAsia"/>
          <w:sz w:val="21"/>
          <w:szCs w:val="21"/>
        </w:rPr>
        <w:t>木、八仙花、海棠、樱花等品种，通过水肥管理和科学修剪等精细化管养措施，确保植株生长健壮，实现盛花和多次开花特色景观。重点抓好月季紫薇冬季规范化修剪，留足花芽，施足底肥，做好病虫害冬防等措施，落实好翌年精细化管</w:t>
      </w:r>
      <w:proofErr w:type="gramStart"/>
      <w:r>
        <w:rPr>
          <w:rFonts w:ascii="仿宋_GB2312" w:eastAsia="仿宋_GB2312" w:hAnsi="仿宋_GB2312" w:cs="仿宋_GB2312" w:hint="eastAsia"/>
          <w:sz w:val="21"/>
          <w:szCs w:val="21"/>
        </w:rPr>
        <w:t>养各项</w:t>
      </w:r>
      <w:proofErr w:type="gramEnd"/>
      <w:r>
        <w:rPr>
          <w:rFonts w:ascii="仿宋_GB2312" w:eastAsia="仿宋_GB2312" w:hAnsi="仿宋_GB2312" w:cs="仿宋_GB2312" w:hint="eastAsia"/>
          <w:sz w:val="21"/>
          <w:szCs w:val="21"/>
        </w:rPr>
        <w:t>技术措施，使月季盛花三次（五一、七一、十一），紫薇盛花两次（</w:t>
      </w:r>
      <w:r>
        <w:rPr>
          <w:rFonts w:ascii="仿宋_GB2312" w:eastAsia="仿宋_GB2312" w:hint="eastAsia"/>
          <w:sz w:val="21"/>
          <w:szCs w:val="21"/>
        </w:rPr>
        <w:t xml:space="preserve">7 </w:t>
      </w:r>
      <w:r>
        <w:rPr>
          <w:rFonts w:ascii="仿宋_GB2312" w:eastAsia="仿宋_GB2312" w:hint="eastAsia"/>
          <w:sz w:val="21"/>
          <w:szCs w:val="21"/>
        </w:rPr>
        <w:t>月底、十一）。做好红花</w:t>
      </w:r>
      <w:r>
        <w:rPr>
          <w:rFonts w:ascii="微软雅黑" w:eastAsia="微软雅黑" w:hAnsi="微软雅黑" w:cs="微软雅黑" w:hint="eastAsia"/>
          <w:sz w:val="21"/>
          <w:szCs w:val="21"/>
        </w:rPr>
        <w:t>檵</w:t>
      </w:r>
      <w:r>
        <w:rPr>
          <w:rFonts w:ascii="仿宋_GB2312" w:eastAsia="仿宋_GB2312" w:hAnsi="仿宋_GB2312" w:cs="仿宋_GB2312" w:hint="eastAsia"/>
          <w:sz w:val="21"/>
          <w:szCs w:val="21"/>
        </w:rPr>
        <w:t>木、八仙花、海棠、樱花等花灌木精细化管养，开展红花</w:t>
      </w:r>
      <w:r>
        <w:rPr>
          <w:rFonts w:ascii="微软雅黑" w:eastAsia="微软雅黑" w:hAnsi="微软雅黑" w:cs="微软雅黑" w:hint="eastAsia"/>
          <w:sz w:val="21"/>
          <w:szCs w:val="21"/>
        </w:rPr>
        <w:t>檵</w:t>
      </w:r>
      <w:r>
        <w:rPr>
          <w:rFonts w:ascii="仿宋_GB2312" w:eastAsia="仿宋_GB2312" w:hAnsi="仿宋_GB2312" w:cs="仿宋_GB2312" w:hint="eastAsia"/>
          <w:sz w:val="21"/>
          <w:szCs w:val="21"/>
        </w:rPr>
        <w:t>木二次开花花期调控试点，形成规模化的花灌木特色景观。</w:t>
      </w:r>
    </w:p>
    <w:p w:rsidR="00D932E0" w:rsidRDefault="00572F27">
      <w:pPr>
        <w:rPr>
          <w:rFonts w:ascii="仿宋_GB2312" w:eastAsia="仿宋_GB2312"/>
          <w:sz w:val="21"/>
          <w:szCs w:val="21"/>
        </w:rPr>
      </w:pPr>
      <w:r>
        <w:rPr>
          <w:rFonts w:ascii="仿宋_GB2312" w:eastAsia="仿宋_GB2312" w:hint="eastAsia"/>
          <w:sz w:val="21"/>
          <w:szCs w:val="21"/>
        </w:rPr>
        <w:t xml:space="preserve">    </w:t>
      </w:r>
      <w:r>
        <w:rPr>
          <w:rFonts w:ascii="仿宋_GB2312" w:eastAsia="仿宋_GB2312" w:hint="eastAsia"/>
          <w:sz w:val="21"/>
          <w:szCs w:val="21"/>
        </w:rPr>
        <w:t>花道养护做到</w:t>
      </w:r>
      <w:r>
        <w:rPr>
          <w:rFonts w:ascii="仿宋_GB2312" w:eastAsia="仿宋_GB2312" w:hint="eastAsia"/>
          <w:sz w:val="21"/>
          <w:szCs w:val="21"/>
        </w:rPr>
        <w:t>一路</w:t>
      </w:r>
      <w:proofErr w:type="gramStart"/>
      <w:r>
        <w:rPr>
          <w:rFonts w:ascii="仿宋_GB2312" w:eastAsia="仿宋_GB2312" w:hint="eastAsia"/>
          <w:sz w:val="21"/>
          <w:szCs w:val="21"/>
        </w:rPr>
        <w:t>一</w:t>
      </w:r>
      <w:proofErr w:type="gramEnd"/>
      <w:r>
        <w:rPr>
          <w:rFonts w:ascii="仿宋_GB2312" w:eastAsia="仿宋_GB2312" w:hint="eastAsia"/>
          <w:sz w:val="21"/>
          <w:szCs w:val="21"/>
        </w:rPr>
        <w:t>技师，一路</w:t>
      </w:r>
      <w:proofErr w:type="gramStart"/>
      <w:r>
        <w:rPr>
          <w:rFonts w:ascii="仿宋_GB2312" w:eastAsia="仿宋_GB2312" w:hint="eastAsia"/>
          <w:sz w:val="21"/>
          <w:szCs w:val="21"/>
        </w:rPr>
        <w:t>一</w:t>
      </w:r>
      <w:proofErr w:type="gramEnd"/>
      <w:r>
        <w:rPr>
          <w:rFonts w:ascii="仿宋_GB2312" w:eastAsia="仿宋_GB2312" w:hint="eastAsia"/>
          <w:sz w:val="21"/>
          <w:szCs w:val="21"/>
        </w:rPr>
        <w:t>方案，建立绿化中心、中标单位和道路技术负责人管理体系，编制专项提升方案。针对不同道路形成养护记录，落实</w:t>
      </w:r>
      <w:proofErr w:type="gramStart"/>
      <w:r>
        <w:rPr>
          <w:rFonts w:ascii="仿宋_GB2312" w:eastAsia="仿宋_GB2312" w:hint="eastAsia"/>
          <w:sz w:val="21"/>
          <w:szCs w:val="21"/>
        </w:rPr>
        <w:t>精细化养管</w:t>
      </w:r>
      <w:proofErr w:type="gramEnd"/>
      <w:r>
        <w:rPr>
          <w:rFonts w:ascii="仿宋_GB2312" w:eastAsia="仿宋_GB2312" w:hint="eastAsia"/>
          <w:sz w:val="21"/>
          <w:szCs w:val="21"/>
        </w:rPr>
        <w:t>措施。</w:t>
      </w:r>
    </w:p>
    <w:p w:rsidR="00D932E0" w:rsidRDefault="00572F27">
      <w:pPr>
        <w:pStyle w:val="aa"/>
        <w:ind w:left="0" w:firstLine="0"/>
        <w:jc w:val="center"/>
        <w:rPr>
          <w:rFonts w:ascii="仿宋_GB2312" w:eastAsia="仿宋_GB2312"/>
          <w:b/>
          <w:bCs/>
          <w:sz w:val="21"/>
          <w:szCs w:val="21"/>
        </w:rPr>
      </w:pPr>
      <w:r>
        <w:rPr>
          <w:rFonts w:ascii="仿宋_GB2312" w:eastAsia="仿宋_GB2312" w:hint="eastAsia"/>
          <w:b/>
          <w:bCs/>
          <w:sz w:val="21"/>
          <w:szCs w:val="21"/>
        </w:rPr>
        <w:lastRenderedPageBreak/>
        <w:t>静安区花道名录</w:t>
      </w:r>
    </w:p>
    <w:tbl>
      <w:tblPr>
        <w:tblW w:w="8926" w:type="dxa"/>
        <w:tblInd w:w="113" w:type="dxa"/>
        <w:tblLook w:val="04A0"/>
      </w:tblPr>
      <w:tblGrid>
        <w:gridCol w:w="1080"/>
        <w:gridCol w:w="2176"/>
        <w:gridCol w:w="2551"/>
        <w:gridCol w:w="3119"/>
      </w:tblGrid>
      <w:tr w:rsidR="00D932E0">
        <w:trPr>
          <w:trHeight w:val="28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序号</w:t>
            </w:r>
          </w:p>
        </w:tc>
        <w:tc>
          <w:tcPr>
            <w:tcW w:w="2176"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道路（点位）</w:t>
            </w:r>
          </w:p>
        </w:tc>
        <w:tc>
          <w:tcPr>
            <w:tcW w:w="2551"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路段</w:t>
            </w:r>
          </w:p>
        </w:tc>
        <w:tc>
          <w:tcPr>
            <w:tcW w:w="3119"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特色花灌木品种</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曲阜路</w:t>
            </w:r>
            <w:proofErr w:type="gramEnd"/>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天</w:t>
            </w:r>
            <w:proofErr w:type="gramStart"/>
            <w:r>
              <w:rPr>
                <w:rFonts w:ascii="仿宋_GB2312" w:eastAsia="仿宋_GB2312" w:hint="eastAsia"/>
                <w:sz w:val="21"/>
                <w:szCs w:val="21"/>
              </w:rPr>
              <w:t>潼</w:t>
            </w:r>
            <w:proofErr w:type="gramEnd"/>
            <w:r>
              <w:rPr>
                <w:rFonts w:ascii="仿宋_GB2312" w:eastAsia="仿宋_GB2312" w:hint="eastAsia"/>
                <w:sz w:val="21"/>
                <w:szCs w:val="21"/>
              </w:rPr>
              <w:t>路</w:t>
            </w:r>
            <w:r>
              <w:rPr>
                <w:rFonts w:ascii="仿宋_GB2312" w:eastAsia="仿宋_GB2312" w:hint="eastAsia"/>
                <w:sz w:val="21"/>
                <w:szCs w:val="21"/>
              </w:rPr>
              <w:t>-</w:t>
            </w:r>
            <w:r>
              <w:rPr>
                <w:rFonts w:ascii="仿宋_GB2312" w:eastAsia="仿宋_GB2312" w:hint="eastAsia"/>
                <w:sz w:val="21"/>
                <w:szCs w:val="21"/>
              </w:rPr>
              <w:t>恒丰路</w:t>
            </w:r>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红火球紫薇、</w:t>
            </w:r>
            <w:proofErr w:type="gramStart"/>
            <w:r>
              <w:rPr>
                <w:rFonts w:ascii="仿宋_GB2312" w:eastAsia="仿宋_GB2312" w:hint="eastAsia"/>
                <w:sz w:val="21"/>
                <w:szCs w:val="21"/>
              </w:rPr>
              <w:t>染井吉</w:t>
            </w:r>
            <w:proofErr w:type="gramEnd"/>
            <w:r>
              <w:rPr>
                <w:rFonts w:ascii="仿宋_GB2312" w:eastAsia="仿宋_GB2312" w:hint="eastAsia"/>
                <w:sz w:val="21"/>
                <w:szCs w:val="21"/>
              </w:rPr>
              <w:t>野樱</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芷江中路</w:t>
            </w:r>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西藏北路</w:t>
            </w:r>
            <w:r>
              <w:rPr>
                <w:rFonts w:ascii="仿宋_GB2312" w:eastAsia="仿宋_GB2312" w:hint="eastAsia"/>
                <w:sz w:val="21"/>
                <w:szCs w:val="21"/>
              </w:rPr>
              <w:t>-</w:t>
            </w:r>
            <w:proofErr w:type="gramStart"/>
            <w:r>
              <w:rPr>
                <w:rFonts w:ascii="仿宋_GB2312" w:eastAsia="仿宋_GB2312" w:hint="eastAsia"/>
                <w:sz w:val="21"/>
                <w:szCs w:val="21"/>
              </w:rPr>
              <w:t>通阁路</w:t>
            </w:r>
            <w:proofErr w:type="gramEnd"/>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天鹅绒紫薇</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中兴路</w:t>
            </w:r>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西藏北路</w:t>
            </w:r>
            <w:r>
              <w:rPr>
                <w:rFonts w:ascii="仿宋_GB2312" w:eastAsia="仿宋_GB2312" w:hint="eastAsia"/>
                <w:sz w:val="21"/>
                <w:szCs w:val="21"/>
              </w:rPr>
              <w:t>-</w:t>
            </w:r>
            <w:r>
              <w:rPr>
                <w:rFonts w:ascii="仿宋_GB2312" w:eastAsia="仿宋_GB2312" w:hint="eastAsia"/>
                <w:sz w:val="21"/>
                <w:szCs w:val="21"/>
              </w:rPr>
              <w:t>东宝兴路</w:t>
            </w:r>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垂丝海棠、红花</w:t>
            </w:r>
            <w:r>
              <w:rPr>
                <w:rFonts w:ascii="微软雅黑" w:eastAsia="微软雅黑" w:hAnsi="微软雅黑" w:cs="微软雅黑" w:hint="eastAsia"/>
                <w:sz w:val="21"/>
                <w:szCs w:val="21"/>
              </w:rPr>
              <w:t>檵</w:t>
            </w:r>
            <w:r>
              <w:rPr>
                <w:rFonts w:ascii="仿宋_GB2312" w:eastAsia="仿宋_GB2312" w:hAnsi="仿宋_GB2312" w:cs="仿宋_GB2312" w:hint="eastAsia"/>
                <w:sz w:val="21"/>
                <w:szCs w:val="21"/>
              </w:rPr>
              <w:t>木</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沪</w:t>
            </w:r>
            <w:proofErr w:type="gramStart"/>
            <w:r>
              <w:rPr>
                <w:rFonts w:ascii="仿宋_GB2312" w:eastAsia="仿宋_GB2312" w:hint="eastAsia"/>
                <w:sz w:val="21"/>
                <w:szCs w:val="21"/>
              </w:rPr>
              <w:t>太</w:t>
            </w:r>
            <w:proofErr w:type="gramEnd"/>
            <w:r>
              <w:rPr>
                <w:rFonts w:ascii="仿宋_GB2312" w:eastAsia="仿宋_GB2312" w:hint="eastAsia"/>
                <w:sz w:val="21"/>
                <w:szCs w:val="21"/>
              </w:rPr>
              <w:t>路</w:t>
            </w:r>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宜川路</w:t>
            </w:r>
            <w:r>
              <w:rPr>
                <w:rFonts w:ascii="仿宋_GB2312" w:eastAsia="仿宋_GB2312" w:hint="eastAsia"/>
                <w:sz w:val="21"/>
                <w:szCs w:val="21"/>
              </w:rPr>
              <w:t>-</w:t>
            </w:r>
            <w:r>
              <w:rPr>
                <w:rFonts w:ascii="仿宋_GB2312" w:eastAsia="仿宋_GB2312" w:hint="eastAsia"/>
                <w:sz w:val="21"/>
                <w:szCs w:val="21"/>
              </w:rPr>
              <w:t>晋城路</w:t>
            </w:r>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垂丝海棠、美人茶</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曹家渡花园</w:t>
            </w:r>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康定路余姚路路口</w:t>
            </w:r>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八仙花</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万荣路中心连带</w:t>
            </w:r>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广中路</w:t>
            </w:r>
            <w:r>
              <w:rPr>
                <w:rFonts w:ascii="仿宋_GB2312" w:eastAsia="仿宋_GB2312" w:hint="eastAsia"/>
                <w:sz w:val="21"/>
                <w:szCs w:val="21"/>
              </w:rPr>
              <w:t>-</w:t>
            </w:r>
            <w:r>
              <w:rPr>
                <w:rFonts w:ascii="仿宋_GB2312" w:eastAsia="仿宋_GB2312" w:hint="eastAsia"/>
                <w:sz w:val="21"/>
                <w:szCs w:val="21"/>
              </w:rPr>
              <w:t>灵石路段</w:t>
            </w:r>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大花月季</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石门一路连带</w:t>
            </w:r>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南京西路</w:t>
            </w:r>
            <w:r>
              <w:rPr>
                <w:rFonts w:ascii="仿宋_GB2312" w:eastAsia="仿宋_GB2312" w:hint="eastAsia"/>
                <w:sz w:val="21"/>
                <w:szCs w:val="21"/>
              </w:rPr>
              <w:t>-</w:t>
            </w:r>
            <w:r>
              <w:rPr>
                <w:rFonts w:ascii="仿宋_GB2312" w:eastAsia="仿宋_GB2312" w:hint="eastAsia"/>
                <w:sz w:val="21"/>
                <w:szCs w:val="21"/>
              </w:rPr>
              <w:t>威海路</w:t>
            </w:r>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巨紫荆</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昌新绿地</w:t>
            </w:r>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昌化路新闸路路口</w:t>
            </w:r>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茶花</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新闸路</w:t>
            </w:r>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万航渡路</w:t>
            </w:r>
            <w:r>
              <w:rPr>
                <w:rFonts w:ascii="仿宋_GB2312" w:eastAsia="仿宋_GB2312" w:hint="eastAsia"/>
                <w:sz w:val="21"/>
                <w:szCs w:val="21"/>
              </w:rPr>
              <w:t>-</w:t>
            </w:r>
            <w:r>
              <w:rPr>
                <w:rFonts w:ascii="仿宋_GB2312" w:eastAsia="仿宋_GB2312" w:hint="eastAsia"/>
                <w:sz w:val="21"/>
                <w:szCs w:val="21"/>
              </w:rPr>
              <w:t>昌化路</w:t>
            </w:r>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束花茶花</w:t>
            </w:r>
          </w:p>
        </w:tc>
      </w:tr>
      <w:tr w:rsidR="00D932E0">
        <w:trPr>
          <w:trHeight w:val="285"/>
        </w:trPr>
        <w:tc>
          <w:tcPr>
            <w:tcW w:w="1080" w:type="dxa"/>
            <w:tcBorders>
              <w:top w:val="nil"/>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江场西路</w:t>
            </w:r>
          </w:p>
        </w:tc>
        <w:tc>
          <w:tcPr>
            <w:tcW w:w="2551"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高平路</w:t>
            </w:r>
            <w:r>
              <w:rPr>
                <w:rFonts w:ascii="仿宋_GB2312" w:eastAsia="仿宋_GB2312" w:hint="eastAsia"/>
                <w:sz w:val="21"/>
                <w:szCs w:val="21"/>
              </w:rPr>
              <w:t>-</w:t>
            </w:r>
            <w:r>
              <w:rPr>
                <w:rFonts w:ascii="仿宋_GB2312" w:eastAsia="仿宋_GB2312" w:hint="eastAsia"/>
                <w:sz w:val="21"/>
                <w:szCs w:val="21"/>
              </w:rPr>
              <w:t>彭越浦</w:t>
            </w:r>
          </w:p>
        </w:tc>
        <w:tc>
          <w:tcPr>
            <w:tcW w:w="3119" w:type="dxa"/>
            <w:tcBorders>
              <w:top w:val="nil"/>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帚</w:t>
            </w:r>
            <w:proofErr w:type="gramEnd"/>
            <w:r>
              <w:rPr>
                <w:rFonts w:ascii="仿宋_GB2312" w:eastAsia="仿宋_GB2312" w:hint="eastAsia"/>
                <w:sz w:val="21"/>
                <w:szCs w:val="21"/>
              </w:rPr>
              <w:t>桃</w:t>
            </w:r>
          </w:p>
        </w:tc>
      </w:tr>
      <w:tr w:rsidR="00D932E0">
        <w:trPr>
          <w:trHeight w:val="28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天目东（中）路</w:t>
            </w:r>
          </w:p>
        </w:tc>
        <w:tc>
          <w:tcPr>
            <w:tcW w:w="2551"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海宁路</w:t>
            </w:r>
            <w:r>
              <w:rPr>
                <w:rFonts w:ascii="仿宋_GB2312" w:eastAsia="仿宋_GB2312" w:hint="eastAsia"/>
                <w:sz w:val="21"/>
                <w:szCs w:val="21"/>
              </w:rPr>
              <w:t>-</w:t>
            </w:r>
            <w:r>
              <w:rPr>
                <w:rFonts w:ascii="仿宋_GB2312" w:eastAsia="仿宋_GB2312" w:hint="eastAsia"/>
                <w:sz w:val="21"/>
                <w:szCs w:val="21"/>
              </w:rPr>
              <w:t>河南北路</w:t>
            </w:r>
          </w:p>
        </w:tc>
        <w:tc>
          <w:tcPr>
            <w:tcW w:w="3119"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帚</w:t>
            </w:r>
            <w:proofErr w:type="gramEnd"/>
            <w:r>
              <w:rPr>
                <w:rFonts w:ascii="仿宋_GB2312" w:eastAsia="仿宋_GB2312" w:hint="eastAsia"/>
                <w:sz w:val="21"/>
                <w:szCs w:val="21"/>
              </w:rPr>
              <w:t>桃</w:t>
            </w:r>
          </w:p>
        </w:tc>
      </w:tr>
      <w:tr w:rsidR="00D932E0">
        <w:trPr>
          <w:trHeight w:val="28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石门二路</w:t>
            </w:r>
          </w:p>
        </w:tc>
        <w:tc>
          <w:tcPr>
            <w:tcW w:w="2551"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北京西路</w:t>
            </w:r>
            <w:r>
              <w:rPr>
                <w:rFonts w:ascii="仿宋_GB2312" w:eastAsia="仿宋_GB2312" w:hint="eastAsia"/>
                <w:sz w:val="21"/>
                <w:szCs w:val="21"/>
              </w:rPr>
              <w:t>-</w:t>
            </w:r>
            <w:r>
              <w:rPr>
                <w:rFonts w:ascii="仿宋_GB2312" w:eastAsia="仿宋_GB2312" w:hint="eastAsia"/>
                <w:sz w:val="21"/>
                <w:szCs w:val="21"/>
              </w:rPr>
              <w:t>新闸路</w:t>
            </w:r>
          </w:p>
        </w:tc>
        <w:tc>
          <w:tcPr>
            <w:tcW w:w="3119"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八仙花</w:t>
            </w:r>
          </w:p>
        </w:tc>
      </w:tr>
      <w:tr w:rsidR="00D932E0">
        <w:trPr>
          <w:trHeight w:val="28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昌平路</w:t>
            </w:r>
            <w:proofErr w:type="gramEnd"/>
          </w:p>
        </w:tc>
        <w:tc>
          <w:tcPr>
            <w:tcW w:w="2551"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江宁路</w:t>
            </w:r>
            <w:r>
              <w:rPr>
                <w:rFonts w:ascii="仿宋_GB2312" w:eastAsia="仿宋_GB2312" w:hint="eastAsia"/>
                <w:sz w:val="21"/>
                <w:szCs w:val="21"/>
              </w:rPr>
              <w:t>-</w:t>
            </w:r>
            <w:r>
              <w:rPr>
                <w:rFonts w:ascii="仿宋_GB2312" w:eastAsia="仿宋_GB2312" w:hint="eastAsia"/>
                <w:sz w:val="21"/>
                <w:szCs w:val="21"/>
              </w:rPr>
              <w:t>西苏州路</w:t>
            </w:r>
          </w:p>
        </w:tc>
        <w:tc>
          <w:tcPr>
            <w:tcW w:w="3119"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帚</w:t>
            </w:r>
            <w:proofErr w:type="gramEnd"/>
            <w:r>
              <w:rPr>
                <w:rFonts w:ascii="仿宋_GB2312" w:eastAsia="仿宋_GB2312" w:hint="eastAsia"/>
                <w:sz w:val="21"/>
                <w:szCs w:val="21"/>
              </w:rPr>
              <w:t>桃</w:t>
            </w:r>
          </w:p>
        </w:tc>
      </w:tr>
      <w:tr w:rsidR="00D932E0">
        <w:trPr>
          <w:trHeight w:val="28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恒</w:t>
            </w:r>
            <w:proofErr w:type="gramEnd"/>
            <w:r>
              <w:rPr>
                <w:rFonts w:ascii="仿宋_GB2312" w:eastAsia="仿宋_GB2312" w:hint="eastAsia"/>
                <w:sz w:val="21"/>
                <w:szCs w:val="21"/>
              </w:rPr>
              <w:t>通路</w:t>
            </w:r>
          </w:p>
        </w:tc>
        <w:tc>
          <w:tcPr>
            <w:tcW w:w="2551"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光复路</w:t>
            </w:r>
            <w:r>
              <w:rPr>
                <w:rFonts w:ascii="仿宋_GB2312" w:eastAsia="仿宋_GB2312" w:hint="eastAsia"/>
                <w:sz w:val="21"/>
                <w:szCs w:val="21"/>
              </w:rPr>
              <w:t>-</w:t>
            </w:r>
            <w:r>
              <w:rPr>
                <w:rFonts w:ascii="仿宋_GB2312" w:eastAsia="仿宋_GB2312" w:hint="eastAsia"/>
                <w:sz w:val="21"/>
                <w:szCs w:val="21"/>
              </w:rPr>
              <w:t>恒丰路</w:t>
            </w:r>
          </w:p>
        </w:tc>
        <w:tc>
          <w:tcPr>
            <w:tcW w:w="3119"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proofErr w:type="gramStart"/>
            <w:r>
              <w:rPr>
                <w:rFonts w:ascii="仿宋_GB2312" w:eastAsia="仿宋_GB2312" w:hint="eastAsia"/>
                <w:sz w:val="21"/>
                <w:szCs w:val="21"/>
              </w:rPr>
              <w:t>帚</w:t>
            </w:r>
            <w:proofErr w:type="gramEnd"/>
            <w:r>
              <w:rPr>
                <w:rFonts w:ascii="仿宋_GB2312" w:eastAsia="仿宋_GB2312" w:hint="eastAsia"/>
                <w:sz w:val="21"/>
                <w:szCs w:val="21"/>
              </w:rPr>
              <w:t>桃</w:t>
            </w:r>
          </w:p>
        </w:tc>
      </w:tr>
      <w:tr w:rsidR="00D932E0">
        <w:trPr>
          <w:trHeight w:val="28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广中（西）路</w:t>
            </w:r>
          </w:p>
        </w:tc>
        <w:tc>
          <w:tcPr>
            <w:tcW w:w="2551"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北宝兴路</w:t>
            </w:r>
            <w:r>
              <w:rPr>
                <w:rFonts w:ascii="仿宋_GB2312" w:eastAsia="仿宋_GB2312" w:hint="eastAsia"/>
                <w:sz w:val="21"/>
                <w:szCs w:val="21"/>
              </w:rPr>
              <w:t>-</w:t>
            </w:r>
            <w:r>
              <w:rPr>
                <w:rFonts w:ascii="仿宋_GB2312" w:eastAsia="仿宋_GB2312" w:hint="eastAsia"/>
                <w:sz w:val="21"/>
                <w:szCs w:val="21"/>
              </w:rPr>
              <w:t>沪</w:t>
            </w:r>
            <w:proofErr w:type="gramStart"/>
            <w:r>
              <w:rPr>
                <w:rFonts w:ascii="仿宋_GB2312" w:eastAsia="仿宋_GB2312" w:hint="eastAsia"/>
                <w:sz w:val="21"/>
                <w:szCs w:val="21"/>
              </w:rPr>
              <w:t>太</w:t>
            </w:r>
            <w:proofErr w:type="gramEnd"/>
            <w:r>
              <w:rPr>
                <w:rFonts w:ascii="仿宋_GB2312" w:eastAsia="仿宋_GB2312" w:hint="eastAsia"/>
                <w:sz w:val="21"/>
                <w:szCs w:val="21"/>
              </w:rPr>
              <w:t>路</w:t>
            </w:r>
          </w:p>
        </w:tc>
        <w:tc>
          <w:tcPr>
            <w:tcW w:w="3119"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垂丝海棠、穗花</w:t>
            </w:r>
            <w:proofErr w:type="gramStart"/>
            <w:r>
              <w:rPr>
                <w:rFonts w:ascii="仿宋_GB2312" w:eastAsia="仿宋_GB2312" w:hint="eastAsia"/>
                <w:sz w:val="21"/>
                <w:szCs w:val="21"/>
              </w:rPr>
              <w:t>牡荆</w:t>
            </w:r>
            <w:proofErr w:type="gramEnd"/>
          </w:p>
        </w:tc>
      </w:tr>
      <w:tr w:rsidR="00D932E0">
        <w:trPr>
          <w:trHeight w:val="285"/>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D932E0">
            <w:pPr>
              <w:pStyle w:val="aa"/>
              <w:widowControl/>
              <w:numPr>
                <w:ilvl w:val="0"/>
                <w:numId w:val="2"/>
              </w:numPr>
              <w:jc w:val="center"/>
              <w:rPr>
                <w:rFonts w:ascii="仿宋_GB2312" w:eastAsia="仿宋_GB2312"/>
                <w:sz w:val="21"/>
                <w:szCs w:val="21"/>
              </w:rPr>
            </w:pPr>
          </w:p>
        </w:tc>
        <w:tc>
          <w:tcPr>
            <w:tcW w:w="2176"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永和东路</w:t>
            </w:r>
          </w:p>
        </w:tc>
        <w:tc>
          <w:tcPr>
            <w:tcW w:w="2551"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共和新路</w:t>
            </w:r>
            <w:r>
              <w:rPr>
                <w:rFonts w:ascii="仿宋_GB2312" w:eastAsia="仿宋_GB2312" w:hint="eastAsia"/>
                <w:sz w:val="21"/>
                <w:szCs w:val="21"/>
              </w:rPr>
              <w:t>-</w:t>
            </w:r>
            <w:r>
              <w:rPr>
                <w:rFonts w:ascii="仿宋_GB2312" w:eastAsia="仿宋_GB2312" w:hint="eastAsia"/>
                <w:sz w:val="21"/>
                <w:szCs w:val="21"/>
              </w:rPr>
              <w:t>平型关路</w:t>
            </w:r>
          </w:p>
        </w:tc>
        <w:tc>
          <w:tcPr>
            <w:tcW w:w="3119" w:type="dxa"/>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jc w:val="center"/>
              <w:rPr>
                <w:rFonts w:ascii="仿宋_GB2312" w:eastAsia="仿宋_GB2312"/>
                <w:sz w:val="21"/>
                <w:szCs w:val="21"/>
              </w:rPr>
            </w:pPr>
            <w:r>
              <w:rPr>
                <w:rFonts w:ascii="仿宋_GB2312" w:eastAsia="仿宋_GB2312" w:hint="eastAsia"/>
                <w:sz w:val="21"/>
                <w:szCs w:val="21"/>
              </w:rPr>
              <w:t>樱花</w:t>
            </w:r>
          </w:p>
        </w:tc>
      </w:tr>
    </w:tbl>
    <w:p w:rsidR="00D932E0" w:rsidRDefault="00572F27">
      <w:pPr>
        <w:widowControl/>
        <w:spacing w:line="240" w:lineRule="auto"/>
        <w:ind w:firstLineChars="200" w:firstLine="420"/>
        <w:rPr>
          <w:rFonts w:ascii="仿宋_GB2312" w:eastAsia="仿宋_GB2312"/>
          <w:sz w:val="21"/>
          <w:szCs w:val="21"/>
        </w:rPr>
      </w:pPr>
      <w:r>
        <w:rPr>
          <w:rFonts w:ascii="仿宋_GB2312" w:eastAsia="仿宋_GB2312" w:hint="eastAsia"/>
          <w:sz w:val="21"/>
          <w:szCs w:val="21"/>
        </w:rPr>
        <w:t>3.9</w:t>
      </w:r>
      <w:r>
        <w:rPr>
          <w:rFonts w:ascii="仿宋_GB2312" w:eastAsia="仿宋_GB2312" w:hint="eastAsia"/>
          <w:sz w:val="21"/>
          <w:szCs w:val="21"/>
        </w:rPr>
        <w:t>养护考核细则</w:t>
      </w:r>
    </w:p>
    <w:p w:rsidR="00D932E0" w:rsidRDefault="00572F27">
      <w:pPr>
        <w:spacing w:line="560" w:lineRule="exact"/>
        <w:ind w:firstLineChars="200" w:firstLine="420"/>
        <w:rPr>
          <w:rFonts w:ascii="仿宋_GB2312" w:eastAsia="仿宋_GB2312"/>
          <w:sz w:val="21"/>
          <w:szCs w:val="21"/>
        </w:rPr>
      </w:pPr>
      <w:r>
        <w:rPr>
          <w:rFonts w:ascii="仿宋_GB2312" w:eastAsia="仿宋_GB2312" w:hint="eastAsia"/>
          <w:sz w:val="21"/>
          <w:szCs w:val="21"/>
        </w:rPr>
        <w:t>3.9.1</w:t>
      </w:r>
      <w:r>
        <w:rPr>
          <w:rFonts w:ascii="仿宋_GB2312" w:eastAsia="仿宋_GB2312" w:hint="eastAsia"/>
          <w:sz w:val="21"/>
          <w:szCs w:val="21"/>
        </w:rPr>
        <w:t>考核原则</w:t>
      </w:r>
    </w:p>
    <w:p w:rsidR="00D932E0" w:rsidRDefault="00572F27">
      <w:pPr>
        <w:spacing w:line="560" w:lineRule="exact"/>
        <w:ind w:firstLineChars="200" w:firstLine="420"/>
        <w:rPr>
          <w:rFonts w:ascii="仿宋_GB2312" w:eastAsia="仿宋_GB2312"/>
          <w:sz w:val="21"/>
          <w:szCs w:val="21"/>
        </w:rPr>
      </w:pPr>
      <w:r>
        <w:rPr>
          <w:rFonts w:ascii="仿宋_GB2312" w:eastAsia="仿宋_GB2312" w:hint="eastAsia"/>
          <w:sz w:val="21"/>
          <w:szCs w:val="21"/>
        </w:rPr>
        <w:t>按照“科室考评与第三方考评相结合，养护管理考评与重点工作考评相结合”的原则，对各绿化养护单位的工作进行综合考核。</w:t>
      </w:r>
    </w:p>
    <w:p w:rsidR="00D932E0" w:rsidRDefault="00572F27">
      <w:pPr>
        <w:spacing w:line="560" w:lineRule="exact"/>
        <w:ind w:firstLineChars="200" w:firstLine="420"/>
        <w:rPr>
          <w:rFonts w:ascii="仿宋_GB2312" w:eastAsia="仿宋_GB2312"/>
          <w:sz w:val="21"/>
          <w:szCs w:val="21"/>
        </w:rPr>
      </w:pPr>
      <w:r>
        <w:rPr>
          <w:rFonts w:ascii="仿宋_GB2312" w:eastAsia="仿宋_GB2312" w:hint="eastAsia"/>
          <w:sz w:val="21"/>
          <w:szCs w:val="21"/>
        </w:rPr>
        <w:t>3.9.2</w:t>
      </w:r>
      <w:r>
        <w:rPr>
          <w:rFonts w:ascii="仿宋_GB2312" w:eastAsia="仿宋_GB2312" w:hint="eastAsia"/>
          <w:sz w:val="21"/>
          <w:szCs w:val="21"/>
        </w:rPr>
        <w:t>考核内容和方式</w:t>
      </w:r>
    </w:p>
    <w:p w:rsidR="00D932E0" w:rsidRDefault="00572F27">
      <w:pPr>
        <w:spacing w:line="560" w:lineRule="exact"/>
        <w:ind w:firstLine="552"/>
        <w:rPr>
          <w:rFonts w:ascii="仿宋_GB2312" w:eastAsia="仿宋_GB2312"/>
          <w:sz w:val="21"/>
          <w:szCs w:val="21"/>
        </w:rPr>
      </w:pPr>
      <w:r>
        <w:rPr>
          <w:rFonts w:ascii="仿宋_GB2312" w:eastAsia="仿宋_GB2312" w:hint="eastAsia"/>
          <w:sz w:val="21"/>
          <w:szCs w:val="21"/>
        </w:rPr>
        <w:t>1</w:t>
      </w:r>
      <w:r>
        <w:rPr>
          <w:rFonts w:ascii="仿宋_GB2312" w:eastAsia="仿宋_GB2312" w:hint="eastAsia"/>
          <w:sz w:val="21"/>
          <w:szCs w:val="21"/>
        </w:rPr>
        <w:t>、养护管理工作：公园、公共绿地、行道树、花街、立体绿化、社会绿地（代管）、古树名木及后续资源养护考核工作由区绿化管理中心规划发展科负责，采用第三方考评与相关职能部门日常考评相结合，注重工作实效和常态长效。</w:t>
      </w:r>
    </w:p>
    <w:p w:rsidR="00D932E0" w:rsidRDefault="00572F27">
      <w:pPr>
        <w:spacing w:line="560" w:lineRule="exact"/>
        <w:ind w:firstLine="552"/>
        <w:rPr>
          <w:rFonts w:ascii="仿宋_GB2312" w:eastAsia="仿宋_GB2312"/>
          <w:sz w:val="21"/>
          <w:szCs w:val="21"/>
        </w:rPr>
      </w:pPr>
      <w:r>
        <w:rPr>
          <w:rFonts w:ascii="仿宋_GB2312" w:eastAsia="仿宋_GB2312" w:hint="eastAsia"/>
          <w:sz w:val="21"/>
          <w:szCs w:val="21"/>
        </w:rPr>
        <w:t>2</w:t>
      </w:r>
      <w:r>
        <w:rPr>
          <w:rFonts w:ascii="仿宋_GB2312" w:eastAsia="仿宋_GB2312" w:hint="eastAsia"/>
          <w:sz w:val="21"/>
          <w:szCs w:val="21"/>
        </w:rPr>
        <w:t>、重点工作：星级公园创建、绿化特色道路创建、花坛花境评比、园艺特色营造工</w:t>
      </w:r>
      <w:r>
        <w:rPr>
          <w:rFonts w:ascii="仿宋_GB2312" w:eastAsia="仿宋_GB2312" w:hint="eastAsia"/>
          <w:sz w:val="21"/>
          <w:szCs w:val="21"/>
        </w:rPr>
        <w:lastRenderedPageBreak/>
        <w:t>作，根据市级行业部门评定结果，由职能部门在考评时评定附加分。</w:t>
      </w:r>
    </w:p>
    <w:p w:rsidR="00D932E0" w:rsidRDefault="00572F27">
      <w:pPr>
        <w:spacing w:line="560" w:lineRule="exact"/>
        <w:ind w:firstLineChars="200" w:firstLine="420"/>
        <w:rPr>
          <w:rFonts w:ascii="仿宋_GB2312" w:eastAsia="仿宋_GB2312"/>
          <w:sz w:val="21"/>
          <w:szCs w:val="21"/>
        </w:rPr>
      </w:pPr>
      <w:r>
        <w:rPr>
          <w:rFonts w:ascii="仿宋_GB2312" w:eastAsia="仿宋_GB2312" w:hint="eastAsia"/>
          <w:sz w:val="21"/>
          <w:szCs w:val="21"/>
        </w:rPr>
        <w:t>3.9.3</w:t>
      </w:r>
      <w:r>
        <w:rPr>
          <w:rFonts w:ascii="仿宋_GB2312" w:eastAsia="仿宋_GB2312" w:hint="eastAsia"/>
          <w:sz w:val="21"/>
          <w:szCs w:val="21"/>
        </w:rPr>
        <w:t>考核形式</w:t>
      </w:r>
    </w:p>
    <w:p w:rsidR="00D932E0" w:rsidRDefault="00572F27">
      <w:pPr>
        <w:spacing w:line="560" w:lineRule="exact"/>
        <w:ind w:firstLine="552"/>
        <w:rPr>
          <w:rFonts w:ascii="仿宋_GB2312" w:eastAsia="仿宋_GB2312"/>
          <w:sz w:val="21"/>
          <w:szCs w:val="21"/>
        </w:rPr>
      </w:pPr>
      <w:r>
        <w:rPr>
          <w:rFonts w:ascii="仿宋_GB2312" w:eastAsia="仿宋_GB2312" w:hint="eastAsia"/>
          <w:sz w:val="21"/>
          <w:szCs w:val="21"/>
        </w:rPr>
        <w:t>1</w:t>
      </w:r>
      <w:r>
        <w:rPr>
          <w:rFonts w:ascii="仿宋_GB2312" w:eastAsia="仿宋_GB2312" w:hint="eastAsia"/>
          <w:sz w:val="21"/>
          <w:szCs w:val="21"/>
        </w:rPr>
        <w:t>、由考核工作办公室牵头，委托第三方（市园林绿化行业协会、市公园行业协会）按养护标段每季度一次对绿化养护情况进行考核</w:t>
      </w:r>
      <w:r>
        <w:rPr>
          <w:rFonts w:ascii="仿宋_GB2312" w:eastAsia="仿宋_GB2312" w:hint="eastAsia"/>
          <w:sz w:val="21"/>
          <w:szCs w:val="21"/>
        </w:rPr>
        <w:t>,</w:t>
      </w:r>
      <w:r>
        <w:rPr>
          <w:rFonts w:ascii="仿宋_GB2312" w:eastAsia="仿宋_GB2312" w:hint="eastAsia"/>
          <w:sz w:val="21"/>
          <w:szCs w:val="21"/>
        </w:rPr>
        <w:t>并整改督办。</w:t>
      </w:r>
    </w:p>
    <w:p w:rsidR="00D932E0" w:rsidRDefault="00572F27">
      <w:pPr>
        <w:spacing w:line="560" w:lineRule="exact"/>
        <w:ind w:firstLine="552"/>
        <w:rPr>
          <w:rFonts w:ascii="仿宋_GB2312" w:eastAsia="仿宋_GB2312"/>
          <w:sz w:val="21"/>
          <w:szCs w:val="21"/>
        </w:rPr>
      </w:pPr>
      <w:r>
        <w:rPr>
          <w:rFonts w:ascii="仿宋_GB2312" w:eastAsia="仿宋_GB2312" w:hint="eastAsia"/>
          <w:sz w:val="21"/>
          <w:szCs w:val="21"/>
        </w:rPr>
        <w:t>2</w:t>
      </w:r>
      <w:r>
        <w:rPr>
          <w:rFonts w:ascii="仿宋_GB2312" w:eastAsia="仿宋_GB2312" w:hint="eastAsia"/>
          <w:sz w:val="21"/>
          <w:szCs w:val="21"/>
        </w:rPr>
        <w:t>、职能部门负责对养护标段的日常养护管理和重点工作情况进行考核评分。（鼓励中标单位积极参与市局和区政府各项行业考核，在考核中成绩优秀的，可适当考虑加分；中标单位应参加区绿化中心组织的养护管理例会，汇报养护管理情况和计划，汇报质量计入考核评分。）</w:t>
      </w:r>
    </w:p>
    <w:p w:rsidR="00D932E0" w:rsidRDefault="00572F27">
      <w:pPr>
        <w:spacing w:line="560" w:lineRule="exact"/>
        <w:ind w:firstLine="552"/>
        <w:rPr>
          <w:rFonts w:ascii="仿宋_GB2312" w:eastAsia="仿宋_GB2312"/>
          <w:sz w:val="21"/>
          <w:szCs w:val="21"/>
        </w:rPr>
      </w:pPr>
      <w:r>
        <w:rPr>
          <w:rFonts w:ascii="仿宋_GB2312" w:eastAsia="仿宋_GB2312" w:hint="eastAsia"/>
          <w:sz w:val="21"/>
          <w:szCs w:val="21"/>
        </w:rPr>
        <w:t>3</w:t>
      </w:r>
      <w:r>
        <w:rPr>
          <w:rFonts w:ascii="仿宋_GB2312" w:eastAsia="仿宋_GB2312" w:hint="eastAsia"/>
          <w:sz w:val="21"/>
          <w:szCs w:val="21"/>
        </w:rPr>
        <w:t>、考核工作办公室根据第三方及职能部门考评评分，测算综合考评评分，提出考核等次建议，经领导小组审核确定后，向各养护单位公布考核结果。</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3.9.</w:t>
      </w:r>
      <w:r>
        <w:rPr>
          <w:rFonts w:ascii="仿宋_GB2312" w:eastAsia="仿宋_GB2312" w:hint="eastAsia"/>
          <w:sz w:val="21"/>
          <w:szCs w:val="21"/>
        </w:rPr>
        <w:t>4</w:t>
      </w:r>
      <w:bookmarkStart w:id="7" w:name="_GoBack"/>
      <w:bookmarkEnd w:id="7"/>
      <w:r>
        <w:rPr>
          <w:rFonts w:ascii="仿宋_GB2312" w:eastAsia="仿宋_GB2312" w:hint="eastAsia"/>
          <w:sz w:val="21"/>
          <w:szCs w:val="21"/>
        </w:rPr>
        <w:t>考核评分与标准说明</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1</w:t>
      </w:r>
      <w:r>
        <w:rPr>
          <w:rFonts w:ascii="仿宋_GB2312" w:eastAsia="仿宋_GB2312" w:hint="eastAsia"/>
          <w:sz w:val="21"/>
          <w:szCs w:val="21"/>
        </w:rPr>
        <w:t>、养护管理（满分</w:t>
      </w:r>
      <w:r>
        <w:rPr>
          <w:rFonts w:ascii="仿宋_GB2312" w:eastAsia="仿宋_GB2312" w:hint="eastAsia"/>
          <w:sz w:val="21"/>
          <w:szCs w:val="21"/>
        </w:rPr>
        <w:t>80</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）植物养护（标准分</w:t>
      </w:r>
      <w:r>
        <w:rPr>
          <w:rFonts w:ascii="仿宋_GB2312" w:eastAsia="仿宋_GB2312" w:hint="eastAsia"/>
          <w:sz w:val="21"/>
          <w:szCs w:val="21"/>
        </w:rPr>
        <w:t>35</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乔灌木树冠完整，生长旺盛，无病虫枝无枯枝——标准分</w:t>
      </w:r>
      <w:r>
        <w:rPr>
          <w:rFonts w:ascii="仿宋_GB2312" w:eastAsia="仿宋_GB2312" w:hint="eastAsia"/>
          <w:sz w:val="21"/>
          <w:szCs w:val="21"/>
        </w:rPr>
        <w:t>8</w:t>
      </w:r>
      <w:r>
        <w:rPr>
          <w:rFonts w:ascii="仿宋_GB2312" w:eastAsia="仿宋_GB2312" w:hint="eastAsia"/>
          <w:sz w:val="21"/>
          <w:szCs w:val="21"/>
        </w:rPr>
        <w:t>分。发现有死株，每株扣</w:t>
      </w:r>
      <w:r>
        <w:rPr>
          <w:rFonts w:ascii="仿宋_GB2312" w:eastAsia="仿宋_GB2312" w:hint="eastAsia"/>
          <w:sz w:val="21"/>
          <w:szCs w:val="21"/>
        </w:rPr>
        <w:t>2</w:t>
      </w:r>
      <w:r>
        <w:rPr>
          <w:rFonts w:ascii="仿宋_GB2312" w:eastAsia="仿宋_GB2312" w:hint="eastAsia"/>
          <w:sz w:val="21"/>
          <w:szCs w:val="21"/>
        </w:rPr>
        <w:t>分、树冠不完整，每</w:t>
      </w:r>
      <w:r>
        <w:rPr>
          <w:rFonts w:ascii="仿宋_GB2312" w:eastAsia="仿宋_GB2312" w:hint="eastAsia"/>
          <w:sz w:val="21"/>
          <w:szCs w:val="21"/>
        </w:rPr>
        <w:t>2</w:t>
      </w:r>
      <w:r>
        <w:rPr>
          <w:rFonts w:ascii="仿宋_GB2312" w:eastAsia="仿宋_GB2312" w:hint="eastAsia"/>
          <w:sz w:val="21"/>
          <w:szCs w:val="21"/>
        </w:rPr>
        <w:t>株扣</w:t>
      </w:r>
      <w:r>
        <w:rPr>
          <w:rFonts w:ascii="仿宋_GB2312" w:eastAsia="仿宋_GB2312" w:hint="eastAsia"/>
          <w:sz w:val="21"/>
          <w:szCs w:val="21"/>
        </w:rPr>
        <w:t>0.5-1</w:t>
      </w:r>
      <w:r>
        <w:rPr>
          <w:rFonts w:ascii="仿宋_GB2312" w:eastAsia="仿宋_GB2312" w:hint="eastAsia"/>
          <w:sz w:val="21"/>
          <w:szCs w:val="21"/>
        </w:rPr>
        <w:t>分、明显枯枝，每</w:t>
      </w:r>
      <w:r>
        <w:rPr>
          <w:rFonts w:ascii="仿宋_GB2312" w:eastAsia="仿宋_GB2312" w:hint="eastAsia"/>
          <w:sz w:val="21"/>
          <w:szCs w:val="21"/>
        </w:rPr>
        <w:t>1</w:t>
      </w:r>
      <w:r>
        <w:rPr>
          <w:rFonts w:ascii="仿宋_GB2312" w:eastAsia="仿宋_GB2312" w:hint="eastAsia"/>
          <w:sz w:val="21"/>
          <w:szCs w:val="21"/>
        </w:rPr>
        <w:t>株扣</w:t>
      </w:r>
      <w:r>
        <w:rPr>
          <w:rFonts w:ascii="仿宋_GB2312" w:eastAsia="仿宋_GB2312" w:hint="eastAsia"/>
          <w:sz w:val="21"/>
          <w:szCs w:val="21"/>
        </w:rPr>
        <w:t>0.1-0.5</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绿篱、色块整齐形态完美，控制高度适宜无破残，有效控制徒长枝、无残枝、</w:t>
      </w:r>
      <w:proofErr w:type="gramStart"/>
      <w:r>
        <w:rPr>
          <w:rFonts w:ascii="仿宋_GB2312" w:eastAsia="仿宋_GB2312" w:hint="eastAsia"/>
          <w:sz w:val="21"/>
          <w:szCs w:val="21"/>
        </w:rPr>
        <w:t>死株</w:t>
      </w:r>
      <w:proofErr w:type="gramEnd"/>
      <w:r>
        <w:rPr>
          <w:rFonts w:ascii="仿宋_GB2312" w:eastAsia="仿宋_GB2312" w:hint="eastAsia"/>
          <w:sz w:val="21"/>
          <w:szCs w:val="21"/>
        </w:rPr>
        <w:t>——标准分</w:t>
      </w:r>
      <w:r>
        <w:rPr>
          <w:rFonts w:ascii="仿宋_GB2312" w:eastAsia="仿宋_GB2312" w:hint="eastAsia"/>
          <w:sz w:val="21"/>
          <w:szCs w:val="21"/>
        </w:rPr>
        <w:t>8</w:t>
      </w:r>
      <w:r>
        <w:rPr>
          <w:rFonts w:ascii="仿宋_GB2312" w:eastAsia="仿宋_GB2312" w:hint="eastAsia"/>
          <w:sz w:val="21"/>
          <w:szCs w:val="21"/>
        </w:rPr>
        <w:t>分。死株，每</w:t>
      </w:r>
      <w:r>
        <w:rPr>
          <w:rFonts w:ascii="仿宋_GB2312" w:eastAsia="仿宋_GB2312" w:hint="eastAsia"/>
          <w:sz w:val="21"/>
          <w:szCs w:val="21"/>
        </w:rPr>
        <w:t>2</w:t>
      </w:r>
      <w:r>
        <w:rPr>
          <w:rFonts w:ascii="仿宋_GB2312" w:eastAsia="仿宋_GB2312" w:hint="eastAsia"/>
          <w:sz w:val="21"/>
          <w:szCs w:val="21"/>
        </w:rPr>
        <w:t>株扣</w:t>
      </w:r>
      <w:r>
        <w:rPr>
          <w:rFonts w:ascii="仿宋_GB2312" w:eastAsia="仿宋_GB2312" w:hint="eastAsia"/>
          <w:sz w:val="21"/>
          <w:szCs w:val="21"/>
        </w:rPr>
        <w:t>0.5-1</w:t>
      </w:r>
      <w:r>
        <w:rPr>
          <w:rFonts w:ascii="仿宋_GB2312" w:eastAsia="仿宋_GB2312" w:hint="eastAsia"/>
          <w:sz w:val="21"/>
          <w:szCs w:val="21"/>
        </w:rPr>
        <w:t>分，破残</w:t>
      </w:r>
      <w:proofErr w:type="gramStart"/>
      <w:r>
        <w:rPr>
          <w:rFonts w:ascii="仿宋_GB2312" w:eastAsia="仿宋_GB2312" w:hint="eastAsia"/>
          <w:sz w:val="21"/>
          <w:szCs w:val="21"/>
        </w:rPr>
        <w:t>〉</w:t>
      </w:r>
      <w:proofErr w:type="gramEnd"/>
      <w:r>
        <w:rPr>
          <w:rFonts w:ascii="仿宋_GB2312" w:eastAsia="仿宋_GB2312" w:hint="eastAsia"/>
          <w:sz w:val="21"/>
          <w:szCs w:val="21"/>
        </w:rPr>
        <w:t>0.3m</w:t>
      </w:r>
      <w:r>
        <w:rPr>
          <w:rFonts w:ascii="Calibri" w:eastAsia="仿宋_GB2312" w:cs="Calibri"/>
          <w:sz w:val="21"/>
          <w:szCs w:val="21"/>
        </w:rPr>
        <w:t>²</w:t>
      </w:r>
      <w:r>
        <w:rPr>
          <w:rFonts w:ascii="仿宋_GB2312" w:eastAsia="仿宋_GB2312" w:hAnsi="仿宋_GB2312" w:cs="仿宋_GB2312" w:hint="eastAsia"/>
          <w:sz w:val="21"/>
          <w:szCs w:val="21"/>
        </w:rPr>
        <w:t>扣</w:t>
      </w:r>
      <w:r>
        <w:rPr>
          <w:rFonts w:ascii="仿宋_GB2312" w:eastAsia="仿宋_GB2312" w:hint="eastAsia"/>
          <w:sz w:val="21"/>
          <w:szCs w:val="21"/>
        </w:rPr>
        <w:t>0.2</w:t>
      </w:r>
      <w:r>
        <w:rPr>
          <w:rFonts w:ascii="仿宋_GB2312" w:eastAsia="仿宋_GB2312" w:hint="eastAsia"/>
          <w:sz w:val="21"/>
          <w:szCs w:val="21"/>
        </w:rPr>
        <w:t>分，徒长枝未得到控制、未适时修剪的每处扣</w:t>
      </w:r>
      <w:r>
        <w:rPr>
          <w:rFonts w:ascii="仿宋_GB2312" w:eastAsia="仿宋_GB2312" w:hint="eastAsia"/>
          <w:sz w:val="21"/>
          <w:szCs w:val="21"/>
        </w:rPr>
        <w:t>0.1</w:t>
      </w:r>
      <w:r>
        <w:rPr>
          <w:rFonts w:ascii="仿宋_GB2312" w:eastAsia="仿宋_GB2312" w:hint="eastAsia"/>
          <w:sz w:val="21"/>
          <w:szCs w:val="21"/>
        </w:rPr>
        <w:t>分，生长一般的扣</w:t>
      </w:r>
      <w:r>
        <w:rPr>
          <w:rFonts w:ascii="仿宋_GB2312" w:eastAsia="仿宋_GB2312" w:hint="eastAsia"/>
          <w:sz w:val="21"/>
          <w:szCs w:val="21"/>
        </w:rPr>
        <w:t>1-3</w:t>
      </w:r>
      <w:r>
        <w:rPr>
          <w:rFonts w:ascii="仿宋_GB2312" w:eastAsia="仿宋_GB2312" w:hint="eastAsia"/>
          <w:sz w:val="21"/>
          <w:szCs w:val="21"/>
        </w:rPr>
        <w:t>分，生长较差的扣</w:t>
      </w:r>
      <w:r>
        <w:rPr>
          <w:rFonts w:ascii="仿宋_GB2312" w:eastAsia="仿宋_GB2312" w:hint="eastAsia"/>
          <w:sz w:val="21"/>
          <w:szCs w:val="21"/>
        </w:rPr>
        <w:t>3-5</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③</w:t>
      </w:r>
      <w:r>
        <w:rPr>
          <w:rFonts w:ascii="仿宋_GB2312" w:eastAsia="仿宋_GB2312" w:hint="eastAsia"/>
          <w:sz w:val="21"/>
          <w:szCs w:val="21"/>
        </w:rPr>
        <w:t>地被植物长势茂盛，无杂草，无明显残叶枯花，草坪高度控制平坦整齐，生长良好，无明显杂草裸地积水，嵌草砖内草坪全覆盖</w:t>
      </w:r>
      <w:proofErr w:type="gramStart"/>
      <w:r>
        <w:rPr>
          <w:rFonts w:ascii="仿宋_GB2312" w:eastAsia="仿宋_GB2312" w:hint="eastAsia"/>
          <w:sz w:val="21"/>
          <w:szCs w:val="21"/>
        </w:rPr>
        <w:t>〉</w:t>
      </w:r>
      <w:proofErr w:type="gramEnd"/>
      <w:r>
        <w:rPr>
          <w:rFonts w:ascii="仿宋_GB2312" w:eastAsia="仿宋_GB2312" w:hint="eastAsia"/>
          <w:sz w:val="21"/>
          <w:szCs w:val="21"/>
        </w:rPr>
        <w:t>标准分</w:t>
      </w:r>
      <w:r>
        <w:rPr>
          <w:rFonts w:ascii="仿宋_GB2312" w:eastAsia="仿宋_GB2312" w:hint="eastAsia"/>
          <w:sz w:val="21"/>
          <w:szCs w:val="21"/>
        </w:rPr>
        <w:t>8</w:t>
      </w:r>
      <w:r>
        <w:rPr>
          <w:rFonts w:ascii="仿宋_GB2312" w:eastAsia="仿宋_GB2312" w:hint="eastAsia"/>
          <w:sz w:val="21"/>
          <w:szCs w:val="21"/>
        </w:rPr>
        <w:t>分。明显高度杂草扣</w:t>
      </w:r>
      <w:r>
        <w:rPr>
          <w:rFonts w:ascii="仿宋_GB2312" w:eastAsia="仿宋_GB2312" w:hint="eastAsia"/>
          <w:sz w:val="21"/>
          <w:szCs w:val="21"/>
        </w:rPr>
        <w:t>0.5</w:t>
      </w:r>
      <w:r>
        <w:rPr>
          <w:rFonts w:ascii="仿宋_GB2312" w:eastAsia="仿宋_GB2312" w:hint="eastAsia"/>
          <w:sz w:val="21"/>
          <w:szCs w:val="21"/>
        </w:rPr>
        <w:t>分</w:t>
      </w:r>
      <w:r>
        <w:rPr>
          <w:rFonts w:ascii="仿宋_GB2312" w:eastAsia="仿宋_GB2312" w:hint="eastAsia"/>
          <w:sz w:val="21"/>
          <w:szCs w:val="21"/>
        </w:rPr>
        <w:t>/ m</w:t>
      </w:r>
      <w:r>
        <w:rPr>
          <w:rFonts w:ascii="Calibri" w:eastAsia="仿宋_GB2312" w:cs="Calibri"/>
          <w:sz w:val="21"/>
          <w:szCs w:val="21"/>
        </w:rPr>
        <w:t>²</w:t>
      </w:r>
      <w:r>
        <w:rPr>
          <w:rFonts w:ascii="仿宋_GB2312" w:eastAsia="仿宋_GB2312" w:hAnsi="仿宋_GB2312" w:cs="仿宋_GB2312" w:hint="eastAsia"/>
          <w:sz w:val="21"/>
          <w:szCs w:val="21"/>
        </w:rPr>
        <w:t>，残缺扣</w:t>
      </w:r>
      <w:r>
        <w:rPr>
          <w:rFonts w:ascii="仿宋_GB2312" w:eastAsia="仿宋_GB2312" w:hint="eastAsia"/>
          <w:sz w:val="21"/>
          <w:szCs w:val="21"/>
        </w:rPr>
        <w:t>0.1-0.5</w:t>
      </w:r>
      <w:r>
        <w:rPr>
          <w:rFonts w:ascii="仿宋_GB2312" w:eastAsia="仿宋_GB2312" w:hint="eastAsia"/>
          <w:sz w:val="21"/>
          <w:szCs w:val="21"/>
        </w:rPr>
        <w:t>分</w:t>
      </w:r>
      <w:r>
        <w:rPr>
          <w:rFonts w:ascii="仿宋_GB2312" w:eastAsia="仿宋_GB2312" w:hint="eastAsia"/>
          <w:sz w:val="21"/>
          <w:szCs w:val="21"/>
        </w:rPr>
        <w:t>/ m</w:t>
      </w:r>
      <w:r>
        <w:rPr>
          <w:rFonts w:ascii="Calibri" w:eastAsia="仿宋_GB2312" w:cs="Calibri"/>
          <w:sz w:val="21"/>
          <w:szCs w:val="21"/>
        </w:rPr>
        <w:t>²</w:t>
      </w:r>
      <w:r>
        <w:rPr>
          <w:rFonts w:ascii="仿宋_GB2312" w:eastAsia="仿宋_GB2312" w:hAnsi="仿宋_GB2312" w:cs="仿宋_GB2312" w:hint="eastAsia"/>
          <w:sz w:val="21"/>
          <w:szCs w:val="21"/>
        </w:rPr>
        <w:t>，裸地扣</w:t>
      </w:r>
      <w:r>
        <w:rPr>
          <w:rFonts w:ascii="仿宋_GB2312" w:eastAsia="仿宋_GB2312" w:hint="eastAsia"/>
          <w:sz w:val="21"/>
          <w:szCs w:val="21"/>
        </w:rPr>
        <w:t>0.5-1</w:t>
      </w:r>
      <w:r>
        <w:rPr>
          <w:rFonts w:ascii="仿宋_GB2312" w:eastAsia="仿宋_GB2312" w:hint="eastAsia"/>
          <w:sz w:val="21"/>
          <w:szCs w:val="21"/>
        </w:rPr>
        <w:t>分</w:t>
      </w:r>
      <w:r>
        <w:rPr>
          <w:rFonts w:ascii="仿宋_GB2312" w:eastAsia="仿宋_GB2312" w:hint="eastAsia"/>
          <w:sz w:val="21"/>
          <w:szCs w:val="21"/>
        </w:rPr>
        <w:t>/ m</w:t>
      </w:r>
      <w:r>
        <w:rPr>
          <w:rFonts w:ascii="Calibri" w:eastAsia="仿宋_GB2312" w:cs="Calibri"/>
          <w:sz w:val="21"/>
          <w:szCs w:val="21"/>
        </w:rPr>
        <w:t>²</w:t>
      </w:r>
      <w:r>
        <w:rPr>
          <w:rFonts w:ascii="仿宋_GB2312" w:eastAsia="仿宋_GB2312" w:hAnsi="仿宋_GB2312" w:cs="仿宋_GB2312" w:hint="eastAsia"/>
          <w:sz w:val="21"/>
          <w:szCs w:val="21"/>
        </w:rPr>
        <w:t>，嵌草砖裸地扣</w:t>
      </w:r>
      <w:r>
        <w:rPr>
          <w:rFonts w:ascii="仿宋_GB2312" w:eastAsia="仿宋_GB2312" w:hint="eastAsia"/>
          <w:sz w:val="21"/>
          <w:szCs w:val="21"/>
        </w:rPr>
        <w:t>0.5</w:t>
      </w:r>
      <w:r>
        <w:rPr>
          <w:rFonts w:ascii="仿宋_GB2312" w:eastAsia="仿宋_GB2312" w:hint="eastAsia"/>
          <w:sz w:val="21"/>
          <w:szCs w:val="21"/>
        </w:rPr>
        <w:t>分</w:t>
      </w:r>
      <w:r>
        <w:rPr>
          <w:rFonts w:ascii="仿宋_GB2312" w:eastAsia="仿宋_GB2312" w:hint="eastAsia"/>
          <w:sz w:val="21"/>
          <w:szCs w:val="21"/>
        </w:rPr>
        <w:t>/ m</w:t>
      </w:r>
      <w:r>
        <w:rPr>
          <w:rFonts w:ascii="Calibri" w:eastAsia="仿宋_GB2312" w:cs="Calibri"/>
          <w:sz w:val="21"/>
          <w:szCs w:val="21"/>
        </w:rPr>
        <w:t>²</w:t>
      </w:r>
      <w:r>
        <w:rPr>
          <w:rFonts w:ascii="仿宋_GB2312" w:eastAsia="仿宋_GB2312" w:hAnsi="仿宋_GB2312" w:cs="仿宋_GB2312" w:hint="eastAsia"/>
          <w:sz w:val="21"/>
          <w:szCs w:val="21"/>
        </w:rPr>
        <w:t>。</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④</w:t>
      </w:r>
      <w:r>
        <w:rPr>
          <w:rFonts w:ascii="仿宋_GB2312" w:eastAsia="仿宋_GB2312" w:hint="eastAsia"/>
          <w:sz w:val="21"/>
          <w:szCs w:val="21"/>
        </w:rPr>
        <w:t>造型植物保持优美形态，生长旺盛，无明显残缺，有效控制徒长枝——标准分</w:t>
      </w:r>
      <w:r>
        <w:rPr>
          <w:rFonts w:ascii="仿宋_GB2312" w:eastAsia="仿宋_GB2312" w:hint="eastAsia"/>
          <w:sz w:val="21"/>
          <w:szCs w:val="21"/>
        </w:rPr>
        <w:t>4</w:t>
      </w:r>
      <w:r>
        <w:rPr>
          <w:rFonts w:ascii="仿宋_GB2312" w:eastAsia="仿宋_GB2312" w:hint="eastAsia"/>
          <w:sz w:val="21"/>
          <w:szCs w:val="21"/>
        </w:rPr>
        <w:t>分。每株残缺面</w:t>
      </w:r>
      <w:proofErr w:type="gramStart"/>
      <w:r>
        <w:rPr>
          <w:rFonts w:ascii="仿宋_GB2312" w:eastAsia="仿宋_GB2312" w:hint="eastAsia"/>
          <w:sz w:val="21"/>
          <w:szCs w:val="21"/>
        </w:rPr>
        <w:t>〉</w:t>
      </w:r>
      <w:proofErr w:type="gramEnd"/>
      <w:r>
        <w:rPr>
          <w:rFonts w:ascii="仿宋_GB2312" w:eastAsia="仿宋_GB2312" w:hint="eastAsia"/>
          <w:sz w:val="21"/>
          <w:szCs w:val="21"/>
        </w:rPr>
        <w:t>10%</w:t>
      </w:r>
      <w:r>
        <w:rPr>
          <w:rFonts w:ascii="仿宋_GB2312" w:eastAsia="仿宋_GB2312" w:hint="eastAsia"/>
          <w:sz w:val="21"/>
          <w:szCs w:val="21"/>
        </w:rPr>
        <w:t>扣</w:t>
      </w:r>
      <w:r>
        <w:rPr>
          <w:rFonts w:ascii="仿宋_GB2312" w:eastAsia="仿宋_GB2312" w:hint="eastAsia"/>
          <w:sz w:val="21"/>
          <w:szCs w:val="21"/>
        </w:rPr>
        <w:t>0.1</w:t>
      </w:r>
      <w:r>
        <w:rPr>
          <w:rFonts w:ascii="仿宋_GB2312" w:eastAsia="仿宋_GB2312" w:hint="eastAsia"/>
          <w:sz w:val="21"/>
          <w:szCs w:val="21"/>
        </w:rPr>
        <w:t>分，</w:t>
      </w:r>
      <w:proofErr w:type="gramStart"/>
      <w:r>
        <w:rPr>
          <w:rFonts w:ascii="仿宋_GB2312" w:eastAsia="仿宋_GB2312" w:hint="eastAsia"/>
          <w:sz w:val="21"/>
          <w:szCs w:val="21"/>
        </w:rPr>
        <w:t>〉</w:t>
      </w:r>
      <w:proofErr w:type="gramEnd"/>
      <w:r>
        <w:rPr>
          <w:rFonts w:ascii="仿宋_GB2312" w:eastAsia="仿宋_GB2312" w:hint="eastAsia"/>
          <w:sz w:val="21"/>
          <w:szCs w:val="21"/>
        </w:rPr>
        <w:t>20%</w:t>
      </w:r>
      <w:r>
        <w:rPr>
          <w:rFonts w:ascii="仿宋_GB2312" w:eastAsia="仿宋_GB2312" w:hint="eastAsia"/>
          <w:sz w:val="21"/>
          <w:szCs w:val="21"/>
        </w:rPr>
        <w:t>扣</w:t>
      </w:r>
      <w:r>
        <w:rPr>
          <w:rFonts w:ascii="仿宋_GB2312" w:eastAsia="仿宋_GB2312" w:hint="eastAsia"/>
          <w:sz w:val="21"/>
          <w:szCs w:val="21"/>
        </w:rPr>
        <w:t>0.2</w:t>
      </w:r>
      <w:r>
        <w:rPr>
          <w:rFonts w:ascii="仿宋_GB2312" w:eastAsia="仿宋_GB2312" w:hint="eastAsia"/>
          <w:sz w:val="21"/>
          <w:szCs w:val="21"/>
        </w:rPr>
        <w:t>分，徒长枝未得到控制，影响形态的每处扣</w:t>
      </w:r>
      <w:r>
        <w:rPr>
          <w:rFonts w:ascii="仿宋_GB2312" w:eastAsia="仿宋_GB2312" w:hint="eastAsia"/>
          <w:sz w:val="21"/>
          <w:szCs w:val="21"/>
        </w:rPr>
        <w:t>0.5-1</w:t>
      </w:r>
      <w:r>
        <w:rPr>
          <w:rFonts w:ascii="仿宋_GB2312" w:eastAsia="仿宋_GB2312" w:hint="eastAsia"/>
          <w:sz w:val="21"/>
          <w:szCs w:val="21"/>
        </w:rPr>
        <w:t>分，造型差的每处扣</w:t>
      </w:r>
      <w:r>
        <w:rPr>
          <w:rFonts w:ascii="仿宋_GB2312" w:eastAsia="仿宋_GB2312" w:hint="eastAsia"/>
          <w:sz w:val="21"/>
          <w:szCs w:val="21"/>
        </w:rPr>
        <w:t>1-2</w:t>
      </w:r>
      <w:r>
        <w:rPr>
          <w:rFonts w:ascii="仿宋_GB2312" w:eastAsia="仿宋_GB2312" w:hint="eastAsia"/>
          <w:sz w:val="21"/>
          <w:szCs w:val="21"/>
        </w:rPr>
        <w:t>分。</w:t>
      </w:r>
    </w:p>
    <w:p w:rsidR="00D932E0" w:rsidRDefault="00572F27">
      <w:pPr>
        <w:adjustRightInd w:val="0"/>
        <w:snapToGrid w:val="0"/>
        <w:ind w:firstLineChars="150" w:firstLine="315"/>
        <w:rPr>
          <w:rFonts w:ascii="仿宋_GB2312" w:eastAsia="仿宋_GB2312"/>
          <w:sz w:val="21"/>
          <w:szCs w:val="21"/>
        </w:rPr>
      </w:pPr>
      <w:r>
        <w:rPr>
          <w:rFonts w:ascii="仿宋_GB2312" w:eastAsia="仿宋_GB2312" w:hAnsi="宋体" w:hint="eastAsia"/>
          <w:sz w:val="21"/>
          <w:szCs w:val="21"/>
        </w:rPr>
        <w:t>⑤</w:t>
      </w:r>
      <w:r>
        <w:rPr>
          <w:rFonts w:ascii="仿宋_GB2312" w:eastAsia="仿宋_GB2312" w:hint="eastAsia"/>
          <w:sz w:val="21"/>
          <w:szCs w:val="21"/>
        </w:rPr>
        <w:t>花坛养护做到植株健壮，花型正，花色艳，始花期方可上花坛种植，</w:t>
      </w:r>
      <w:r>
        <w:rPr>
          <w:rFonts w:ascii="仿宋_GB2312" w:eastAsia="仿宋_GB2312" w:hint="eastAsia"/>
          <w:sz w:val="21"/>
          <w:szCs w:val="21"/>
        </w:rPr>
        <w:t>株行距适宜，</w:t>
      </w:r>
      <w:proofErr w:type="gramStart"/>
      <w:r>
        <w:rPr>
          <w:rFonts w:ascii="仿宋_GB2312" w:eastAsia="仿宋_GB2312" w:hint="eastAsia"/>
          <w:sz w:val="21"/>
          <w:szCs w:val="21"/>
        </w:rPr>
        <w:t>不</w:t>
      </w:r>
      <w:proofErr w:type="gramEnd"/>
      <w:r>
        <w:rPr>
          <w:rFonts w:ascii="仿宋_GB2312" w:eastAsia="仿宋_GB2312" w:hint="eastAsia"/>
          <w:sz w:val="21"/>
          <w:szCs w:val="21"/>
        </w:rPr>
        <w:t>露底土，无缺株倒伏，无枯枝残花，花坛内无垃圾杂草，花坛边界应切边——标准分</w:t>
      </w:r>
      <w:r>
        <w:rPr>
          <w:rFonts w:ascii="仿宋_GB2312" w:eastAsia="仿宋_GB2312" w:hint="eastAsia"/>
          <w:sz w:val="21"/>
          <w:szCs w:val="21"/>
        </w:rPr>
        <w:t>4</w:t>
      </w:r>
      <w:r>
        <w:rPr>
          <w:rFonts w:ascii="仿宋_GB2312" w:eastAsia="仿宋_GB2312" w:hint="eastAsia"/>
          <w:sz w:val="21"/>
          <w:szCs w:val="21"/>
        </w:rPr>
        <w:t>分，植株型色差，株行距不适宜，每处扣</w:t>
      </w:r>
      <w:r>
        <w:rPr>
          <w:rFonts w:ascii="仿宋_GB2312" w:eastAsia="仿宋_GB2312" w:hint="eastAsia"/>
          <w:sz w:val="21"/>
          <w:szCs w:val="21"/>
        </w:rPr>
        <w:t>0.1-0.5</w:t>
      </w:r>
      <w:r>
        <w:rPr>
          <w:rFonts w:ascii="仿宋_GB2312" w:eastAsia="仿宋_GB2312" w:hint="eastAsia"/>
          <w:sz w:val="21"/>
          <w:szCs w:val="21"/>
        </w:rPr>
        <w:t>分；露底土、有缺株倒伏或枯枝残花，每处扣</w:t>
      </w:r>
      <w:r>
        <w:rPr>
          <w:rFonts w:ascii="仿宋_GB2312" w:eastAsia="仿宋_GB2312" w:hint="eastAsia"/>
          <w:sz w:val="21"/>
          <w:szCs w:val="21"/>
        </w:rPr>
        <w:t>0.1-0.5</w:t>
      </w:r>
      <w:r>
        <w:rPr>
          <w:rFonts w:ascii="仿宋_GB2312" w:eastAsia="仿宋_GB2312" w:hint="eastAsia"/>
          <w:sz w:val="21"/>
          <w:szCs w:val="21"/>
        </w:rPr>
        <w:t>分；有垃圾杂草，每处扣</w:t>
      </w:r>
      <w:r>
        <w:rPr>
          <w:rFonts w:ascii="仿宋_GB2312" w:eastAsia="仿宋_GB2312" w:hint="eastAsia"/>
          <w:sz w:val="21"/>
          <w:szCs w:val="21"/>
        </w:rPr>
        <w:t>0.1-0.5</w:t>
      </w:r>
      <w:r>
        <w:rPr>
          <w:rFonts w:ascii="仿宋_GB2312" w:eastAsia="仿宋_GB2312" w:hint="eastAsia"/>
          <w:sz w:val="21"/>
          <w:szCs w:val="21"/>
        </w:rPr>
        <w:t>分，未切边，每处扣</w:t>
      </w:r>
      <w:r>
        <w:rPr>
          <w:rFonts w:ascii="仿宋_GB2312" w:eastAsia="仿宋_GB2312" w:hint="eastAsia"/>
          <w:sz w:val="21"/>
          <w:szCs w:val="21"/>
        </w:rPr>
        <w:t>0.1-0.5</w:t>
      </w:r>
      <w:r>
        <w:rPr>
          <w:rFonts w:ascii="仿宋_GB2312" w:eastAsia="仿宋_GB2312" w:hint="eastAsia"/>
          <w:sz w:val="21"/>
          <w:szCs w:val="21"/>
        </w:rPr>
        <w:t>分。</w:t>
      </w:r>
    </w:p>
    <w:p w:rsidR="00D932E0" w:rsidRDefault="00572F27">
      <w:pPr>
        <w:adjustRightInd w:val="0"/>
        <w:snapToGrid w:val="0"/>
        <w:ind w:firstLineChars="150" w:firstLine="315"/>
        <w:rPr>
          <w:rFonts w:ascii="仿宋_GB2312" w:eastAsia="仿宋_GB2312"/>
          <w:sz w:val="21"/>
          <w:szCs w:val="21"/>
        </w:rPr>
      </w:pPr>
      <w:r>
        <w:rPr>
          <w:rFonts w:ascii="仿宋_GB2312" w:eastAsia="仿宋_GB2312" w:hAnsi="宋体" w:hint="eastAsia"/>
          <w:sz w:val="21"/>
          <w:szCs w:val="21"/>
        </w:rPr>
        <w:t>⑥</w:t>
      </w:r>
      <w:r>
        <w:rPr>
          <w:rFonts w:ascii="仿宋_GB2312" w:eastAsia="仿宋_GB2312" w:hint="eastAsia"/>
          <w:sz w:val="21"/>
          <w:szCs w:val="21"/>
        </w:rPr>
        <w:t>花境应做到适时开花，有整体形态和色彩效果。花卉生长正常，</w:t>
      </w:r>
      <w:proofErr w:type="gramStart"/>
      <w:r>
        <w:rPr>
          <w:rFonts w:ascii="仿宋_GB2312" w:eastAsia="仿宋_GB2312" w:hint="eastAsia"/>
          <w:sz w:val="21"/>
          <w:szCs w:val="21"/>
        </w:rPr>
        <w:t>不</w:t>
      </w:r>
      <w:proofErr w:type="gramEnd"/>
      <w:r>
        <w:rPr>
          <w:rFonts w:ascii="仿宋_GB2312" w:eastAsia="仿宋_GB2312" w:hint="eastAsia"/>
          <w:sz w:val="21"/>
          <w:szCs w:val="21"/>
        </w:rPr>
        <w:t>露底土，基本无枯枝残花。无大型野草，杂草高度低于花卉植株，并保持卫生整洁——标准分</w:t>
      </w:r>
      <w:r>
        <w:rPr>
          <w:rFonts w:ascii="仿宋_GB2312" w:eastAsia="仿宋_GB2312" w:hint="eastAsia"/>
          <w:sz w:val="21"/>
          <w:szCs w:val="21"/>
        </w:rPr>
        <w:t>3</w:t>
      </w:r>
      <w:r>
        <w:rPr>
          <w:rFonts w:ascii="仿宋_GB2312" w:eastAsia="仿宋_GB2312" w:hint="eastAsia"/>
          <w:sz w:val="21"/>
          <w:szCs w:val="21"/>
        </w:rPr>
        <w:t>分。未适时开</w:t>
      </w:r>
      <w:r>
        <w:rPr>
          <w:rFonts w:ascii="仿宋_GB2312" w:eastAsia="仿宋_GB2312" w:hint="eastAsia"/>
          <w:sz w:val="21"/>
          <w:szCs w:val="21"/>
        </w:rPr>
        <w:lastRenderedPageBreak/>
        <w:t>花、整体形色差，每处扣</w:t>
      </w:r>
      <w:r>
        <w:rPr>
          <w:rFonts w:ascii="仿宋_GB2312" w:eastAsia="仿宋_GB2312" w:hint="eastAsia"/>
          <w:sz w:val="21"/>
          <w:szCs w:val="21"/>
        </w:rPr>
        <w:t>0.1-0.5</w:t>
      </w:r>
      <w:r>
        <w:rPr>
          <w:rFonts w:ascii="仿宋_GB2312" w:eastAsia="仿宋_GB2312" w:hint="eastAsia"/>
          <w:sz w:val="21"/>
          <w:szCs w:val="21"/>
        </w:rPr>
        <w:t>分；露底土、有枯枝残花，每处扣</w:t>
      </w:r>
      <w:r>
        <w:rPr>
          <w:rFonts w:ascii="仿宋_GB2312" w:eastAsia="仿宋_GB2312" w:hint="eastAsia"/>
          <w:sz w:val="21"/>
          <w:szCs w:val="21"/>
        </w:rPr>
        <w:t>0.1-0.5</w:t>
      </w:r>
      <w:r>
        <w:rPr>
          <w:rFonts w:ascii="仿宋_GB2312" w:eastAsia="仿宋_GB2312" w:hint="eastAsia"/>
          <w:sz w:val="21"/>
          <w:szCs w:val="21"/>
        </w:rPr>
        <w:t>分；有野</w:t>
      </w:r>
      <w:r>
        <w:rPr>
          <w:rFonts w:ascii="仿宋_GB2312" w:eastAsia="仿宋_GB2312" w:hint="eastAsia"/>
          <w:sz w:val="21"/>
          <w:szCs w:val="21"/>
        </w:rPr>
        <w:t>草、杂草、有垃圾，每处扣</w:t>
      </w:r>
      <w:r>
        <w:rPr>
          <w:rFonts w:ascii="仿宋_GB2312" w:eastAsia="仿宋_GB2312" w:hint="eastAsia"/>
          <w:sz w:val="21"/>
          <w:szCs w:val="21"/>
        </w:rPr>
        <w:t>0.1-0.5</w:t>
      </w:r>
      <w:r>
        <w:rPr>
          <w:rFonts w:ascii="仿宋_GB2312" w:eastAsia="仿宋_GB2312" w:hint="eastAsia"/>
          <w:sz w:val="21"/>
          <w:szCs w:val="21"/>
        </w:rPr>
        <w:t>分。</w:t>
      </w:r>
    </w:p>
    <w:p w:rsidR="00D932E0" w:rsidRDefault="00572F27">
      <w:pPr>
        <w:adjustRightInd w:val="0"/>
        <w:snapToGrid w:val="0"/>
        <w:ind w:firstLineChars="150" w:firstLine="315"/>
        <w:rPr>
          <w:rFonts w:ascii="仿宋_GB2312" w:eastAsia="仿宋_GB2312"/>
          <w:sz w:val="21"/>
          <w:szCs w:val="21"/>
        </w:rPr>
      </w:pPr>
      <w:r>
        <w:rPr>
          <w:rFonts w:ascii="仿宋_GB2312" w:eastAsia="仿宋_GB2312" w:hAnsi="宋体" w:hint="eastAsia"/>
          <w:sz w:val="21"/>
          <w:szCs w:val="21"/>
        </w:rPr>
        <w:t>⑦</w:t>
      </w:r>
      <w:r>
        <w:rPr>
          <w:rFonts w:ascii="仿宋_GB2312" w:eastAsia="仿宋_GB2312" w:hint="eastAsia"/>
          <w:sz w:val="21"/>
          <w:szCs w:val="21"/>
        </w:rPr>
        <w:t>绿化有害生物防控及时，不得出现危险性、检疫性有害生物；其它各类绿化有害生物危害率控制在</w:t>
      </w:r>
      <w:r>
        <w:rPr>
          <w:rFonts w:ascii="仿宋_GB2312" w:eastAsia="仿宋_GB2312" w:hint="eastAsia"/>
          <w:sz w:val="21"/>
          <w:szCs w:val="21"/>
        </w:rPr>
        <w:t>5%</w:t>
      </w:r>
      <w:r>
        <w:rPr>
          <w:rFonts w:ascii="仿宋_GB2312" w:eastAsia="仿宋_GB2312" w:hint="eastAsia"/>
          <w:sz w:val="21"/>
          <w:szCs w:val="21"/>
        </w:rPr>
        <w:t>以下——标准分</w:t>
      </w:r>
      <w:r>
        <w:rPr>
          <w:rFonts w:ascii="仿宋_GB2312" w:eastAsia="仿宋_GB2312" w:hint="eastAsia"/>
          <w:sz w:val="21"/>
          <w:szCs w:val="21"/>
        </w:rPr>
        <w:t>5</w:t>
      </w:r>
      <w:r>
        <w:rPr>
          <w:rFonts w:ascii="仿宋_GB2312" w:eastAsia="仿宋_GB2312" w:hint="eastAsia"/>
          <w:sz w:val="21"/>
          <w:szCs w:val="21"/>
        </w:rPr>
        <w:t>分，明显病虫害每处扣</w:t>
      </w:r>
      <w:r>
        <w:rPr>
          <w:rFonts w:ascii="仿宋_GB2312" w:eastAsia="仿宋_GB2312" w:hint="eastAsia"/>
          <w:sz w:val="21"/>
          <w:szCs w:val="21"/>
        </w:rPr>
        <w:t>0.5-1</w:t>
      </w:r>
      <w:r>
        <w:rPr>
          <w:rFonts w:ascii="仿宋_GB2312" w:eastAsia="仿宋_GB2312" w:hint="eastAsia"/>
          <w:sz w:val="21"/>
          <w:szCs w:val="21"/>
        </w:rPr>
        <w:t>分。</w:t>
      </w:r>
    </w:p>
    <w:p w:rsidR="00D932E0" w:rsidRDefault="00572F27">
      <w:pPr>
        <w:adjustRightInd w:val="0"/>
        <w:snapToGrid w:val="0"/>
        <w:ind w:firstLineChars="150" w:firstLine="315"/>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2</w:t>
      </w:r>
      <w:r>
        <w:rPr>
          <w:rFonts w:ascii="仿宋_GB2312" w:eastAsia="仿宋_GB2312" w:hint="eastAsia"/>
          <w:sz w:val="21"/>
          <w:szCs w:val="21"/>
        </w:rPr>
        <w:t>）景观面貌（标准分</w:t>
      </w:r>
      <w:r>
        <w:rPr>
          <w:rFonts w:ascii="仿宋_GB2312" w:eastAsia="仿宋_GB2312" w:hint="eastAsia"/>
          <w:sz w:val="21"/>
          <w:szCs w:val="21"/>
        </w:rPr>
        <w:t>15</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老树保存率</w:t>
      </w:r>
      <w:r>
        <w:rPr>
          <w:rFonts w:ascii="仿宋_GB2312" w:eastAsia="仿宋_GB2312" w:hint="eastAsia"/>
          <w:sz w:val="21"/>
          <w:szCs w:val="21"/>
        </w:rPr>
        <w:t>98%</w:t>
      </w:r>
      <w:r>
        <w:rPr>
          <w:rFonts w:ascii="仿宋_GB2312" w:eastAsia="仿宋_GB2312" w:hint="eastAsia"/>
          <w:sz w:val="21"/>
          <w:szCs w:val="21"/>
        </w:rPr>
        <w:t>以上，补种及时，成活率在</w:t>
      </w:r>
      <w:r>
        <w:rPr>
          <w:rFonts w:ascii="仿宋_GB2312" w:eastAsia="仿宋_GB2312" w:hint="eastAsia"/>
          <w:sz w:val="21"/>
          <w:szCs w:val="21"/>
        </w:rPr>
        <w:t>95%</w:t>
      </w:r>
      <w:r>
        <w:rPr>
          <w:rFonts w:ascii="仿宋_GB2312" w:eastAsia="仿宋_GB2312" w:hint="eastAsia"/>
          <w:sz w:val="21"/>
          <w:szCs w:val="21"/>
        </w:rPr>
        <w:t>以上，无死——标准分</w:t>
      </w:r>
      <w:r>
        <w:rPr>
          <w:rFonts w:ascii="仿宋_GB2312" w:eastAsia="仿宋_GB2312" w:hint="eastAsia"/>
          <w:sz w:val="21"/>
          <w:szCs w:val="21"/>
        </w:rPr>
        <w:t>5</w:t>
      </w:r>
      <w:r>
        <w:rPr>
          <w:rFonts w:ascii="仿宋_GB2312" w:eastAsia="仿宋_GB2312" w:hint="eastAsia"/>
          <w:sz w:val="21"/>
          <w:szCs w:val="21"/>
        </w:rPr>
        <w:t>分。老树每死亡减少</w:t>
      </w:r>
      <w:r>
        <w:rPr>
          <w:rFonts w:ascii="仿宋_GB2312" w:eastAsia="仿宋_GB2312" w:hint="eastAsia"/>
          <w:sz w:val="21"/>
          <w:szCs w:val="21"/>
        </w:rPr>
        <w:t>1</w:t>
      </w:r>
      <w:r>
        <w:rPr>
          <w:rFonts w:ascii="仿宋_GB2312" w:eastAsia="仿宋_GB2312" w:hint="eastAsia"/>
          <w:sz w:val="21"/>
          <w:szCs w:val="21"/>
        </w:rPr>
        <w:t>株扣</w:t>
      </w:r>
      <w:r>
        <w:rPr>
          <w:rFonts w:ascii="仿宋_GB2312" w:eastAsia="仿宋_GB2312" w:hint="eastAsia"/>
          <w:sz w:val="21"/>
          <w:szCs w:val="21"/>
        </w:rPr>
        <w:t>1</w:t>
      </w:r>
      <w:r>
        <w:rPr>
          <w:rFonts w:ascii="仿宋_GB2312" w:eastAsia="仿宋_GB2312" w:hint="eastAsia"/>
          <w:sz w:val="21"/>
          <w:szCs w:val="21"/>
        </w:rPr>
        <w:t>分，发现乔木死树</w:t>
      </w:r>
      <w:r>
        <w:rPr>
          <w:rFonts w:ascii="仿宋_GB2312" w:eastAsia="仿宋_GB2312" w:hint="eastAsia"/>
          <w:sz w:val="21"/>
          <w:szCs w:val="21"/>
        </w:rPr>
        <w:t>1</w:t>
      </w:r>
      <w:r>
        <w:rPr>
          <w:rFonts w:ascii="仿宋_GB2312" w:eastAsia="仿宋_GB2312" w:hint="eastAsia"/>
          <w:sz w:val="21"/>
          <w:szCs w:val="21"/>
        </w:rPr>
        <w:t>株扣</w:t>
      </w:r>
      <w:r>
        <w:rPr>
          <w:rFonts w:ascii="仿宋_GB2312" w:eastAsia="仿宋_GB2312" w:hint="eastAsia"/>
          <w:sz w:val="21"/>
          <w:szCs w:val="21"/>
        </w:rPr>
        <w:t>0.5</w:t>
      </w:r>
      <w:r>
        <w:rPr>
          <w:rFonts w:ascii="仿宋_GB2312" w:eastAsia="仿宋_GB2312" w:hint="eastAsia"/>
          <w:sz w:val="21"/>
          <w:szCs w:val="21"/>
        </w:rPr>
        <w:t>分，发现灌木死亡每处扣</w:t>
      </w:r>
      <w:r>
        <w:rPr>
          <w:rFonts w:ascii="仿宋_GB2312" w:eastAsia="仿宋_GB2312" w:hint="eastAsia"/>
          <w:sz w:val="21"/>
          <w:szCs w:val="21"/>
        </w:rPr>
        <w:t>0.1-0.5</w:t>
      </w:r>
      <w:r>
        <w:rPr>
          <w:rFonts w:ascii="仿宋_GB2312" w:eastAsia="仿宋_GB2312" w:hint="eastAsia"/>
          <w:sz w:val="21"/>
          <w:szCs w:val="21"/>
        </w:rPr>
        <w:t>分，未及时补种每处扣</w:t>
      </w:r>
      <w:r>
        <w:rPr>
          <w:rFonts w:ascii="仿宋_GB2312" w:eastAsia="仿宋_GB2312" w:hint="eastAsia"/>
          <w:sz w:val="21"/>
          <w:szCs w:val="21"/>
        </w:rPr>
        <w:t>0.1-0.5</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绿化景观效果显著，无植物倒伏，无景点破坏——标准分</w:t>
      </w:r>
      <w:r>
        <w:rPr>
          <w:rFonts w:ascii="仿宋_GB2312" w:eastAsia="仿宋_GB2312" w:hint="eastAsia"/>
          <w:sz w:val="21"/>
          <w:szCs w:val="21"/>
        </w:rPr>
        <w:t>5</w:t>
      </w:r>
      <w:r>
        <w:rPr>
          <w:rFonts w:ascii="仿宋_GB2312" w:eastAsia="仿宋_GB2312" w:hint="eastAsia"/>
          <w:sz w:val="21"/>
          <w:szCs w:val="21"/>
        </w:rPr>
        <w:t>分，植物倒伏每处扣</w:t>
      </w:r>
      <w:r>
        <w:rPr>
          <w:rFonts w:ascii="仿宋_GB2312" w:eastAsia="仿宋_GB2312" w:hint="eastAsia"/>
          <w:sz w:val="21"/>
          <w:szCs w:val="21"/>
        </w:rPr>
        <w:t>0.5</w:t>
      </w:r>
      <w:r>
        <w:rPr>
          <w:rFonts w:ascii="仿宋_GB2312" w:eastAsia="仿宋_GB2312" w:hint="eastAsia"/>
          <w:sz w:val="21"/>
          <w:szCs w:val="21"/>
        </w:rPr>
        <w:t>分，植物造景破</w:t>
      </w:r>
      <w:r>
        <w:rPr>
          <w:rFonts w:ascii="仿宋_GB2312" w:eastAsia="仿宋_GB2312" w:hint="eastAsia"/>
          <w:sz w:val="21"/>
          <w:szCs w:val="21"/>
        </w:rPr>
        <w:t>坏每处扣</w:t>
      </w:r>
      <w:r>
        <w:rPr>
          <w:rFonts w:ascii="仿宋_GB2312" w:eastAsia="仿宋_GB2312" w:hint="eastAsia"/>
          <w:sz w:val="21"/>
          <w:szCs w:val="21"/>
        </w:rPr>
        <w:t>0.5</w:t>
      </w:r>
      <w:r>
        <w:rPr>
          <w:rFonts w:ascii="仿宋_GB2312" w:eastAsia="仿宋_GB2312" w:hint="eastAsia"/>
          <w:sz w:val="21"/>
          <w:szCs w:val="21"/>
        </w:rPr>
        <w:t>分，杂草每处扣</w:t>
      </w:r>
      <w:r>
        <w:rPr>
          <w:rFonts w:ascii="仿宋_GB2312" w:eastAsia="仿宋_GB2312" w:hint="eastAsia"/>
          <w:sz w:val="21"/>
          <w:szCs w:val="21"/>
        </w:rPr>
        <w:t>0.1-0.5</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3</w:t>
      </w:r>
      <w:r>
        <w:rPr>
          <w:rFonts w:ascii="仿宋_GB2312" w:eastAsia="仿宋_GB2312" w:hint="eastAsia"/>
          <w:sz w:val="21"/>
          <w:szCs w:val="21"/>
        </w:rPr>
        <w:t>）清卫管理（标准分</w:t>
      </w:r>
      <w:r>
        <w:rPr>
          <w:rFonts w:ascii="仿宋_GB2312" w:eastAsia="仿宋_GB2312" w:hint="eastAsia"/>
          <w:sz w:val="21"/>
          <w:szCs w:val="21"/>
        </w:rPr>
        <w:t>14</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绿地、水体清洁、无明显纸屑、果壳、杂物、垃圾、建筑物保持整洁卫生——标准分</w:t>
      </w:r>
      <w:r>
        <w:rPr>
          <w:rFonts w:ascii="仿宋_GB2312" w:eastAsia="仿宋_GB2312" w:hint="eastAsia"/>
          <w:sz w:val="21"/>
          <w:szCs w:val="21"/>
        </w:rPr>
        <w:t>7</w:t>
      </w:r>
      <w:r>
        <w:rPr>
          <w:rFonts w:ascii="仿宋_GB2312" w:eastAsia="仿宋_GB2312" w:hint="eastAsia"/>
          <w:sz w:val="21"/>
          <w:szCs w:val="21"/>
        </w:rPr>
        <w:t>分，发现绿地或水体内明显有杂物每处扣</w:t>
      </w:r>
      <w:r>
        <w:rPr>
          <w:rFonts w:ascii="仿宋_GB2312" w:eastAsia="仿宋_GB2312" w:hint="eastAsia"/>
          <w:sz w:val="21"/>
          <w:szCs w:val="21"/>
        </w:rPr>
        <w:t>0.1-0.5</w:t>
      </w:r>
      <w:r>
        <w:rPr>
          <w:rFonts w:ascii="仿宋_GB2312" w:eastAsia="仿宋_GB2312" w:hint="eastAsia"/>
          <w:sz w:val="21"/>
          <w:szCs w:val="21"/>
        </w:rPr>
        <w:t>分，建筑物室内外不整洁每处扣</w:t>
      </w:r>
      <w:r>
        <w:rPr>
          <w:rFonts w:ascii="仿宋_GB2312" w:eastAsia="仿宋_GB2312" w:hint="eastAsia"/>
          <w:sz w:val="21"/>
          <w:szCs w:val="21"/>
        </w:rPr>
        <w:t>0.5-1</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园路、广场全日保洁，无明显垃圾异物和积水，无死角、无明显鼠害——标准分</w:t>
      </w:r>
      <w:r>
        <w:rPr>
          <w:rFonts w:ascii="仿宋_GB2312" w:eastAsia="仿宋_GB2312" w:hint="eastAsia"/>
          <w:sz w:val="21"/>
          <w:szCs w:val="21"/>
        </w:rPr>
        <w:t>7</w:t>
      </w:r>
      <w:r>
        <w:rPr>
          <w:rFonts w:ascii="仿宋_GB2312" w:eastAsia="仿宋_GB2312" w:hint="eastAsia"/>
          <w:sz w:val="21"/>
          <w:szCs w:val="21"/>
        </w:rPr>
        <w:t>分，发现明显垃圾每处扣</w:t>
      </w:r>
      <w:r>
        <w:rPr>
          <w:rFonts w:ascii="仿宋_GB2312" w:eastAsia="仿宋_GB2312" w:hint="eastAsia"/>
          <w:sz w:val="21"/>
          <w:szCs w:val="21"/>
        </w:rPr>
        <w:t>0.5</w:t>
      </w:r>
      <w:r>
        <w:rPr>
          <w:rFonts w:ascii="仿宋_GB2312" w:eastAsia="仿宋_GB2312" w:hint="eastAsia"/>
          <w:sz w:val="21"/>
          <w:szCs w:val="21"/>
        </w:rPr>
        <w:t>分，积水每处扣</w:t>
      </w:r>
      <w:r>
        <w:rPr>
          <w:rFonts w:ascii="仿宋_GB2312" w:eastAsia="仿宋_GB2312" w:hint="eastAsia"/>
          <w:sz w:val="21"/>
          <w:szCs w:val="21"/>
        </w:rPr>
        <w:t>0.5</w:t>
      </w:r>
      <w:r>
        <w:rPr>
          <w:rFonts w:ascii="仿宋_GB2312" w:eastAsia="仿宋_GB2312" w:hint="eastAsia"/>
          <w:sz w:val="21"/>
          <w:szCs w:val="21"/>
        </w:rPr>
        <w:t>分，发现死角每处扣</w:t>
      </w:r>
      <w:r>
        <w:rPr>
          <w:rFonts w:ascii="仿宋_GB2312" w:eastAsia="仿宋_GB2312" w:hint="eastAsia"/>
          <w:sz w:val="21"/>
          <w:szCs w:val="21"/>
        </w:rPr>
        <w:t>1-2</w:t>
      </w:r>
      <w:r>
        <w:rPr>
          <w:rFonts w:ascii="仿宋_GB2312" w:eastAsia="仿宋_GB2312" w:hint="eastAsia"/>
          <w:sz w:val="21"/>
          <w:szCs w:val="21"/>
        </w:rPr>
        <w:t>分，发现鼠害扣</w:t>
      </w:r>
      <w:r>
        <w:rPr>
          <w:rFonts w:ascii="仿宋_GB2312" w:eastAsia="仿宋_GB2312" w:hint="eastAsia"/>
          <w:sz w:val="21"/>
          <w:szCs w:val="21"/>
        </w:rPr>
        <w:t>1-2</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4</w:t>
      </w:r>
      <w:r>
        <w:rPr>
          <w:rFonts w:ascii="仿宋_GB2312" w:eastAsia="仿宋_GB2312" w:hint="eastAsia"/>
          <w:sz w:val="21"/>
          <w:szCs w:val="21"/>
        </w:rPr>
        <w:t>）设施维护（标准分</w:t>
      </w:r>
      <w:r>
        <w:rPr>
          <w:rFonts w:ascii="仿宋_GB2312" w:eastAsia="仿宋_GB2312" w:hint="eastAsia"/>
          <w:sz w:val="21"/>
          <w:szCs w:val="21"/>
        </w:rPr>
        <w:t>16</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亭、廊、平台等整洁，无剥落物及痕迹——标准分</w:t>
      </w:r>
      <w:r>
        <w:rPr>
          <w:rFonts w:ascii="仿宋_GB2312" w:eastAsia="仿宋_GB2312" w:hint="eastAsia"/>
          <w:sz w:val="21"/>
          <w:szCs w:val="21"/>
        </w:rPr>
        <w:t>8</w:t>
      </w:r>
      <w:r>
        <w:rPr>
          <w:rFonts w:ascii="仿宋_GB2312" w:eastAsia="仿宋_GB2312" w:hint="eastAsia"/>
          <w:sz w:val="21"/>
          <w:szCs w:val="21"/>
        </w:rPr>
        <w:t>分。发现</w:t>
      </w:r>
      <w:r>
        <w:rPr>
          <w:rFonts w:ascii="仿宋_GB2312" w:eastAsia="仿宋_GB2312" w:hint="eastAsia"/>
          <w:sz w:val="21"/>
          <w:szCs w:val="21"/>
        </w:rPr>
        <w:t>亭、廊</w:t>
      </w:r>
      <w:proofErr w:type="gramStart"/>
      <w:r>
        <w:rPr>
          <w:rFonts w:ascii="仿宋_GB2312" w:eastAsia="仿宋_GB2312" w:hint="eastAsia"/>
          <w:sz w:val="21"/>
          <w:szCs w:val="21"/>
        </w:rPr>
        <w:t>刻划</w:t>
      </w:r>
      <w:proofErr w:type="gramEnd"/>
      <w:r>
        <w:rPr>
          <w:rFonts w:ascii="仿宋_GB2312" w:eastAsia="仿宋_GB2312" w:hint="eastAsia"/>
          <w:sz w:val="21"/>
          <w:szCs w:val="21"/>
        </w:rPr>
        <w:t>每处扣</w:t>
      </w:r>
      <w:r>
        <w:rPr>
          <w:rFonts w:ascii="仿宋_GB2312" w:eastAsia="仿宋_GB2312" w:hint="eastAsia"/>
          <w:sz w:val="21"/>
          <w:szCs w:val="21"/>
        </w:rPr>
        <w:t>0.1-0.5</w:t>
      </w:r>
      <w:r>
        <w:rPr>
          <w:rFonts w:ascii="仿宋_GB2312" w:eastAsia="仿宋_GB2312" w:hint="eastAsia"/>
          <w:sz w:val="21"/>
          <w:szCs w:val="21"/>
        </w:rPr>
        <w:t>分，油漆脱落有碍观瞻的每处扣</w:t>
      </w:r>
      <w:r>
        <w:rPr>
          <w:rFonts w:ascii="仿宋_GB2312" w:eastAsia="仿宋_GB2312" w:hint="eastAsia"/>
          <w:sz w:val="21"/>
          <w:szCs w:val="21"/>
        </w:rPr>
        <w:t>0.1-0.5</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各种设施不得无故减少，位置不得随意变动，园灯、园椅、园路、果壳箱、导游牌、指示牌、园路小品等设施无破损、喷灌、喷泉等设施完好——标准分</w:t>
      </w:r>
      <w:r>
        <w:rPr>
          <w:rFonts w:ascii="仿宋_GB2312" w:eastAsia="仿宋_GB2312" w:hint="eastAsia"/>
          <w:sz w:val="21"/>
          <w:szCs w:val="21"/>
        </w:rPr>
        <w:t>8</w:t>
      </w:r>
      <w:r>
        <w:rPr>
          <w:rFonts w:ascii="仿宋_GB2312" w:eastAsia="仿宋_GB2312" w:hint="eastAsia"/>
          <w:sz w:val="21"/>
          <w:szCs w:val="21"/>
        </w:rPr>
        <w:t>分。设施每减少</w:t>
      </w:r>
      <w:r>
        <w:rPr>
          <w:rFonts w:ascii="仿宋_GB2312" w:eastAsia="仿宋_GB2312" w:hint="eastAsia"/>
          <w:sz w:val="21"/>
          <w:szCs w:val="21"/>
        </w:rPr>
        <w:t>1</w:t>
      </w:r>
      <w:r>
        <w:rPr>
          <w:rFonts w:ascii="仿宋_GB2312" w:eastAsia="仿宋_GB2312" w:hint="eastAsia"/>
          <w:sz w:val="21"/>
          <w:szCs w:val="21"/>
        </w:rPr>
        <w:t>处扣</w:t>
      </w:r>
      <w:r>
        <w:rPr>
          <w:rFonts w:ascii="仿宋_GB2312" w:eastAsia="仿宋_GB2312" w:hint="eastAsia"/>
          <w:sz w:val="21"/>
          <w:szCs w:val="21"/>
        </w:rPr>
        <w:t>0.5-1</w:t>
      </w:r>
      <w:r>
        <w:rPr>
          <w:rFonts w:ascii="仿宋_GB2312" w:eastAsia="仿宋_GB2312" w:hint="eastAsia"/>
          <w:sz w:val="21"/>
          <w:szCs w:val="21"/>
        </w:rPr>
        <w:t>分，随意变动</w:t>
      </w:r>
      <w:r>
        <w:rPr>
          <w:rFonts w:ascii="仿宋_GB2312" w:eastAsia="仿宋_GB2312" w:hint="eastAsia"/>
          <w:sz w:val="21"/>
          <w:szCs w:val="21"/>
        </w:rPr>
        <w:t>1</w:t>
      </w:r>
      <w:r>
        <w:rPr>
          <w:rFonts w:ascii="仿宋_GB2312" w:eastAsia="仿宋_GB2312" w:hint="eastAsia"/>
          <w:sz w:val="21"/>
          <w:szCs w:val="21"/>
        </w:rPr>
        <w:t>处扣</w:t>
      </w:r>
      <w:r>
        <w:rPr>
          <w:rFonts w:ascii="仿宋_GB2312" w:eastAsia="仿宋_GB2312" w:hint="eastAsia"/>
          <w:sz w:val="21"/>
          <w:szCs w:val="21"/>
        </w:rPr>
        <w:t>0.5</w:t>
      </w:r>
      <w:r>
        <w:rPr>
          <w:rFonts w:ascii="仿宋_GB2312" w:eastAsia="仿宋_GB2312" w:hint="eastAsia"/>
          <w:sz w:val="21"/>
          <w:szCs w:val="21"/>
        </w:rPr>
        <w:t>分，发现破损</w:t>
      </w:r>
      <w:r>
        <w:rPr>
          <w:rFonts w:ascii="仿宋_GB2312" w:eastAsia="仿宋_GB2312" w:hint="eastAsia"/>
          <w:sz w:val="21"/>
          <w:szCs w:val="21"/>
        </w:rPr>
        <w:t>1</w:t>
      </w:r>
      <w:r>
        <w:rPr>
          <w:rFonts w:ascii="仿宋_GB2312" w:eastAsia="仿宋_GB2312" w:hint="eastAsia"/>
          <w:sz w:val="21"/>
          <w:szCs w:val="21"/>
        </w:rPr>
        <w:t>处扣</w:t>
      </w:r>
      <w:r>
        <w:rPr>
          <w:rFonts w:ascii="仿宋_GB2312" w:eastAsia="仿宋_GB2312" w:hint="eastAsia"/>
          <w:sz w:val="21"/>
          <w:szCs w:val="21"/>
        </w:rPr>
        <w:t>0.1-0.5</w:t>
      </w:r>
      <w:r>
        <w:rPr>
          <w:rFonts w:ascii="仿宋_GB2312" w:eastAsia="仿宋_GB2312" w:hint="eastAsia"/>
          <w:sz w:val="21"/>
          <w:szCs w:val="21"/>
        </w:rPr>
        <w:t>分，节日不能如期运行</w:t>
      </w:r>
      <w:r>
        <w:rPr>
          <w:rFonts w:ascii="仿宋_GB2312" w:eastAsia="仿宋_GB2312" w:hint="eastAsia"/>
          <w:sz w:val="21"/>
          <w:szCs w:val="21"/>
        </w:rPr>
        <w:t>1</w:t>
      </w:r>
      <w:r>
        <w:rPr>
          <w:rFonts w:ascii="仿宋_GB2312" w:eastAsia="仿宋_GB2312" w:hint="eastAsia"/>
          <w:sz w:val="21"/>
          <w:szCs w:val="21"/>
        </w:rPr>
        <w:t>处扣</w:t>
      </w:r>
      <w:r>
        <w:rPr>
          <w:rFonts w:ascii="仿宋_GB2312" w:eastAsia="仿宋_GB2312" w:hint="eastAsia"/>
          <w:sz w:val="21"/>
          <w:szCs w:val="21"/>
        </w:rPr>
        <w:t>2</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2</w:t>
      </w:r>
      <w:r>
        <w:rPr>
          <w:rFonts w:ascii="仿宋_GB2312" w:eastAsia="仿宋_GB2312" w:hint="eastAsia"/>
          <w:sz w:val="21"/>
          <w:szCs w:val="21"/>
        </w:rPr>
        <w:t>、安全文明作业与社会监督（标准分</w:t>
      </w:r>
      <w:r>
        <w:rPr>
          <w:rFonts w:ascii="仿宋_GB2312" w:eastAsia="仿宋_GB2312" w:hint="eastAsia"/>
          <w:sz w:val="21"/>
          <w:szCs w:val="21"/>
        </w:rPr>
        <w:t>12</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）安全文明及文明作业（标准分</w:t>
      </w:r>
      <w:r>
        <w:rPr>
          <w:rFonts w:ascii="仿宋_GB2312" w:eastAsia="仿宋_GB2312" w:hint="eastAsia"/>
          <w:sz w:val="21"/>
          <w:szCs w:val="21"/>
        </w:rPr>
        <w:t>7</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①</w:t>
      </w:r>
      <w:r>
        <w:rPr>
          <w:rFonts w:ascii="仿宋_GB2312" w:eastAsia="仿宋_GB2312" w:hint="eastAsia"/>
          <w:sz w:val="21"/>
          <w:szCs w:val="21"/>
        </w:rPr>
        <w:t>有安全管理网络，制度齐全，责任落实，严格按照制定的安全规程作业——标准分</w:t>
      </w:r>
      <w:r>
        <w:rPr>
          <w:rFonts w:ascii="仿宋_GB2312" w:eastAsia="仿宋_GB2312" w:hint="eastAsia"/>
          <w:sz w:val="21"/>
          <w:szCs w:val="21"/>
        </w:rPr>
        <w:t>4</w:t>
      </w:r>
      <w:r>
        <w:rPr>
          <w:rFonts w:ascii="仿宋_GB2312" w:eastAsia="仿宋_GB2312" w:hint="eastAsia"/>
          <w:sz w:val="21"/>
          <w:szCs w:val="21"/>
        </w:rPr>
        <w:t>分，有安全制度但达不到要求的扣</w:t>
      </w:r>
      <w:r>
        <w:rPr>
          <w:rFonts w:ascii="仿宋_GB2312" w:eastAsia="仿宋_GB2312" w:hint="eastAsia"/>
          <w:sz w:val="21"/>
          <w:szCs w:val="21"/>
        </w:rPr>
        <w:t>0.5-1</w:t>
      </w:r>
      <w:r>
        <w:rPr>
          <w:rFonts w:ascii="仿宋_GB2312" w:eastAsia="仿宋_GB2312" w:hint="eastAsia"/>
          <w:sz w:val="21"/>
          <w:szCs w:val="21"/>
        </w:rPr>
        <w:t>分，无安全管理制度的扣</w:t>
      </w:r>
      <w:r>
        <w:rPr>
          <w:rFonts w:ascii="仿宋_GB2312" w:eastAsia="仿宋_GB2312" w:hint="eastAsia"/>
          <w:sz w:val="21"/>
          <w:szCs w:val="21"/>
        </w:rPr>
        <w:t>1-2</w:t>
      </w:r>
      <w:r>
        <w:rPr>
          <w:rFonts w:ascii="仿宋_GB2312" w:eastAsia="仿宋_GB2312" w:hint="eastAsia"/>
          <w:sz w:val="21"/>
          <w:szCs w:val="21"/>
        </w:rPr>
        <w:t>分，未按照安全管理制度作业的、出现事故的扣</w:t>
      </w:r>
      <w:r>
        <w:rPr>
          <w:rFonts w:ascii="仿宋_GB2312" w:eastAsia="仿宋_GB2312" w:hint="eastAsia"/>
          <w:sz w:val="21"/>
          <w:szCs w:val="21"/>
        </w:rPr>
        <w:t>2-4</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提倡文明生产作业，礼貌用语，不与居民、行人争吵——标准分</w:t>
      </w:r>
      <w:r>
        <w:rPr>
          <w:rFonts w:ascii="仿宋_GB2312" w:eastAsia="仿宋_GB2312" w:hint="eastAsia"/>
          <w:sz w:val="21"/>
          <w:szCs w:val="21"/>
        </w:rPr>
        <w:t>2</w:t>
      </w:r>
      <w:r>
        <w:rPr>
          <w:rFonts w:ascii="仿宋_GB2312" w:eastAsia="仿宋_GB2312" w:hint="eastAsia"/>
          <w:sz w:val="21"/>
          <w:szCs w:val="21"/>
        </w:rPr>
        <w:t>分。发生争吵的每起扣</w:t>
      </w:r>
      <w:r>
        <w:rPr>
          <w:rFonts w:ascii="仿宋_GB2312" w:eastAsia="仿宋_GB2312" w:hint="eastAsia"/>
          <w:sz w:val="21"/>
          <w:szCs w:val="21"/>
        </w:rPr>
        <w:t>0.5-1</w:t>
      </w:r>
      <w:r>
        <w:rPr>
          <w:rFonts w:ascii="仿宋_GB2312" w:eastAsia="仿宋_GB2312" w:hint="eastAsia"/>
          <w:sz w:val="21"/>
          <w:szCs w:val="21"/>
        </w:rPr>
        <w:t>分，情节严重造成一定影响的扣</w:t>
      </w:r>
      <w:r>
        <w:rPr>
          <w:rFonts w:ascii="仿宋_GB2312" w:eastAsia="仿宋_GB2312" w:hint="eastAsia"/>
          <w:sz w:val="21"/>
          <w:szCs w:val="21"/>
        </w:rPr>
        <w:t>1-2</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③</w:t>
      </w:r>
      <w:r>
        <w:rPr>
          <w:rFonts w:ascii="仿宋_GB2312" w:eastAsia="仿宋_GB2312" w:hint="eastAsia"/>
          <w:sz w:val="21"/>
          <w:szCs w:val="21"/>
        </w:rPr>
        <w:t>涉及供电、物业公司的相关作业，必须事先与供电部门和物业公司取得联系——标准分</w:t>
      </w:r>
      <w:r>
        <w:rPr>
          <w:rFonts w:ascii="仿宋_GB2312" w:eastAsia="仿宋_GB2312" w:hint="eastAsia"/>
          <w:sz w:val="21"/>
          <w:szCs w:val="21"/>
        </w:rPr>
        <w:t>1</w:t>
      </w:r>
      <w:r>
        <w:rPr>
          <w:rFonts w:ascii="仿宋_GB2312" w:eastAsia="仿宋_GB2312" w:hint="eastAsia"/>
          <w:sz w:val="21"/>
          <w:szCs w:val="21"/>
        </w:rPr>
        <w:t>分。未事先沟通联系造成矛盾的扣</w:t>
      </w:r>
      <w:r>
        <w:rPr>
          <w:rFonts w:ascii="仿宋_GB2312" w:eastAsia="仿宋_GB2312" w:hint="eastAsia"/>
          <w:sz w:val="21"/>
          <w:szCs w:val="21"/>
        </w:rPr>
        <w:t>0.5-1</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2</w:t>
      </w:r>
      <w:r>
        <w:rPr>
          <w:rFonts w:ascii="仿宋_GB2312" w:eastAsia="仿宋_GB2312" w:hint="eastAsia"/>
          <w:sz w:val="21"/>
          <w:szCs w:val="21"/>
        </w:rPr>
        <w:t>）社会监督（标准分</w:t>
      </w:r>
      <w:r>
        <w:rPr>
          <w:rFonts w:ascii="仿宋_GB2312" w:eastAsia="仿宋_GB2312" w:hint="eastAsia"/>
          <w:sz w:val="21"/>
          <w:szCs w:val="21"/>
        </w:rPr>
        <w:t>5</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lastRenderedPageBreak/>
        <w:t>①</w:t>
      </w:r>
      <w:r>
        <w:rPr>
          <w:rFonts w:ascii="仿宋_GB2312" w:eastAsia="仿宋_GB2312" w:hint="eastAsia"/>
          <w:sz w:val="21"/>
          <w:szCs w:val="21"/>
        </w:rPr>
        <w:t>失管、失养或养护不当受到群众</w:t>
      </w:r>
      <w:r>
        <w:rPr>
          <w:rFonts w:ascii="仿宋_GB2312" w:eastAsia="仿宋_GB2312" w:hint="eastAsia"/>
          <w:sz w:val="21"/>
          <w:szCs w:val="21"/>
        </w:rPr>
        <w:t>举报属实的或受到市、区领导部门批评的或受到区级媒体曝光，每次每处扣</w:t>
      </w:r>
      <w:r>
        <w:rPr>
          <w:rFonts w:ascii="仿宋_GB2312" w:eastAsia="仿宋_GB2312" w:hint="eastAsia"/>
          <w:sz w:val="21"/>
          <w:szCs w:val="21"/>
        </w:rPr>
        <w:t>1-2</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②</w:t>
      </w:r>
      <w:r>
        <w:rPr>
          <w:rFonts w:ascii="仿宋_GB2312" w:eastAsia="仿宋_GB2312" w:hint="eastAsia"/>
          <w:sz w:val="21"/>
          <w:szCs w:val="21"/>
        </w:rPr>
        <w:t>失管、失养或养护不当受到市级媒体曝光的，每次每处扣</w:t>
      </w:r>
      <w:r>
        <w:rPr>
          <w:rFonts w:ascii="仿宋_GB2312" w:eastAsia="仿宋_GB2312" w:hint="eastAsia"/>
          <w:sz w:val="21"/>
          <w:szCs w:val="21"/>
        </w:rPr>
        <w:t>1-2</w:t>
      </w:r>
      <w:r>
        <w:rPr>
          <w:rFonts w:ascii="仿宋_GB2312" w:eastAsia="仿宋_GB2312" w:hint="eastAsia"/>
          <w:sz w:val="21"/>
          <w:szCs w:val="21"/>
        </w:rPr>
        <w:t>分。</w:t>
      </w:r>
    </w:p>
    <w:p w:rsidR="00D932E0" w:rsidRDefault="00572F27">
      <w:pPr>
        <w:adjustRightInd w:val="0"/>
        <w:snapToGrid w:val="0"/>
        <w:ind w:firstLine="480"/>
        <w:rPr>
          <w:rFonts w:ascii="仿宋_GB2312" w:eastAsia="仿宋_GB2312"/>
          <w:sz w:val="21"/>
          <w:szCs w:val="21"/>
        </w:rPr>
      </w:pPr>
      <w:r>
        <w:rPr>
          <w:rFonts w:ascii="仿宋_GB2312" w:eastAsia="仿宋_GB2312" w:hAnsi="宋体" w:hint="eastAsia"/>
          <w:sz w:val="21"/>
          <w:szCs w:val="21"/>
        </w:rPr>
        <w:t>③</w:t>
      </w:r>
      <w:r>
        <w:rPr>
          <w:rFonts w:ascii="仿宋_GB2312" w:eastAsia="仿宋_GB2312" w:hint="eastAsia"/>
          <w:sz w:val="21"/>
          <w:szCs w:val="21"/>
        </w:rPr>
        <w:t>受到举报或批评或曝光后不及时整改的，每次每处扣</w:t>
      </w:r>
      <w:r>
        <w:rPr>
          <w:rFonts w:ascii="仿宋_GB2312" w:eastAsia="仿宋_GB2312" w:hint="eastAsia"/>
          <w:sz w:val="21"/>
          <w:szCs w:val="21"/>
        </w:rPr>
        <w:t>1-2</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3</w:t>
      </w:r>
      <w:r>
        <w:rPr>
          <w:rFonts w:ascii="仿宋_GB2312" w:eastAsia="仿宋_GB2312" w:hint="eastAsia"/>
          <w:sz w:val="21"/>
          <w:szCs w:val="21"/>
        </w:rPr>
        <w:t>、业内资料（满分</w:t>
      </w:r>
      <w:r>
        <w:rPr>
          <w:rFonts w:ascii="仿宋_GB2312" w:eastAsia="仿宋_GB2312" w:hint="eastAsia"/>
          <w:sz w:val="21"/>
          <w:szCs w:val="21"/>
        </w:rPr>
        <w:t>8</w:t>
      </w:r>
      <w:r>
        <w:rPr>
          <w:rFonts w:ascii="仿宋_GB2312" w:eastAsia="仿宋_GB2312" w:hint="eastAsia"/>
          <w:sz w:val="21"/>
          <w:szCs w:val="21"/>
        </w:rPr>
        <w:t>分）</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1</w:t>
      </w:r>
      <w:r>
        <w:rPr>
          <w:rFonts w:ascii="仿宋_GB2312" w:eastAsia="仿宋_GB2312" w:hint="eastAsia"/>
          <w:sz w:val="21"/>
          <w:szCs w:val="21"/>
        </w:rPr>
        <w:t>）各类原始台账、记录、报表、签证、计划、总结齐全准确、能按要求及时上报。</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2</w:t>
      </w:r>
      <w:r>
        <w:rPr>
          <w:rFonts w:ascii="仿宋_GB2312" w:eastAsia="仿宋_GB2312" w:hint="eastAsia"/>
          <w:sz w:val="21"/>
          <w:szCs w:val="21"/>
        </w:rPr>
        <w:t>）在规定时限内完成指令性任务，配合做好各类群众性活动工作。</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3</w:t>
      </w:r>
      <w:r>
        <w:rPr>
          <w:rFonts w:ascii="仿宋_GB2312" w:eastAsia="仿宋_GB2312" w:hint="eastAsia"/>
          <w:sz w:val="21"/>
          <w:szCs w:val="21"/>
        </w:rPr>
        <w:t>）按每季向绿化中心建管科报送绿化养护计划，做好季初有计划，季中有落实、</w:t>
      </w:r>
      <w:proofErr w:type="gramStart"/>
      <w:r>
        <w:rPr>
          <w:rFonts w:ascii="仿宋_GB2312" w:eastAsia="仿宋_GB2312" w:hint="eastAsia"/>
          <w:sz w:val="21"/>
          <w:szCs w:val="21"/>
        </w:rPr>
        <w:t>季终有</w:t>
      </w:r>
      <w:proofErr w:type="gramEnd"/>
      <w:r>
        <w:rPr>
          <w:rFonts w:ascii="仿宋_GB2312" w:eastAsia="仿宋_GB2312" w:hint="eastAsia"/>
          <w:sz w:val="21"/>
          <w:szCs w:val="21"/>
        </w:rPr>
        <w:t>总结。</w:t>
      </w:r>
    </w:p>
    <w:p w:rsidR="00D932E0" w:rsidRDefault="00572F27">
      <w:pPr>
        <w:adjustRightInd w:val="0"/>
        <w:snapToGrid w:val="0"/>
        <w:ind w:firstLineChars="200" w:firstLine="420"/>
        <w:rPr>
          <w:rFonts w:ascii="仿宋_GB2312" w:eastAsia="仿宋_GB2312"/>
          <w:sz w:val="21"/>
          <w:szCs w:val="21"/>
        </w:rPr>
      </w:pPr>
      <w:r>
        <w:rPr>
          <w:rFonts w:ascii="仿宋_GB2312" w:eastAsia="仿宋_GB2312" w:hint="eastAsia"/>
          <w:sz w:val="21"/>
          <w:szCs w:val="21"/>
        </w:rPr>
        <w:t>（</w:t>
      </w:r>
      <w:r>
        <w:rPr>
          <w:rFonts w:ascii="仿宋_GB2312" w:eastAsia="仿宋_GB2312" w:hint="eastAsia"/>
          <w:sz w:val="21"/>
          <w:szCs w:val="21"/>
        </w:rPr>
        <w:t>4</w:t>
      </w:r>
      <w:r>
        <w:rPr>
          <w:rFonts w:ascii="仿宋_GB2312" w:eastAsia="仿宋_GB2312" w:hint="eastAsia"/>
          <w:sz w:val="21"/>
          <w:szCs w:val="21"/>
        </w:rPr>
        <w:t>）“三冬”工作期间要及时做好树木管护工作。</w:t>
      </w:r>
    </w:p>
    <w:p w:rsidR="00D932E0" w:rsidRDefault="00572F27">
      <w:pPr>
        <w:ind w:firstLineChars="200" w:firstLine="420"/>
        <w:rPr>
          <w:rFonts w:ascii="仿宋_GB2312" w:eastAsia="仿宋_GB2312"/>
          <w:sz w:val="21"/>
          <w:szCs w:val="21"/>
        </w:rPr>
      </w:pPr>
      <w:r>
        <w:rPr>
          <w:rFonts w:ascii="仿宋_GB2312" w:eastAsia="仿宋_GB2312" w:hint="eastAsia"/>
          <w:sz w:val="21"/>
          <w:szCs w:val="21"/>
        </w:rPr>
        <w:t>以上各项做不到的每项每次扣</w:t>
      </w:r>
      <w:r>
        <w:rPr>
          <w:rFonts w:ascii="仿宋_GB2312" w:eastAsia="仿宋_GB2312" w:hint="eastAsia"/>
          <w:sz w:val="21"/>
          <w:szCs w:val="21"/>
        </w:rPr>
        <w:t>0.5-1</w:t>
      </w:r>
      <w:r>
        <w:rPr>
          <w:rFonts w:ascii="仿宋_GB2312" w:eastAsia="仿宋_GB2312" w:hint="eastAsia"/>
          <w:sz w:val="21"/>
          <w:szCs w:val="21"/>
        </w:rPr>
        <w:t>分，应报到未报的、每项每处扣</w:t>
      </w:r>
      <w:r>
        <w:rPr>
          <w:rFonts w:ascii="仿宋_GB2312" w:eastAsia="仿宋_GB2312" w:hint="eastAsia"/>
          <w:sz w:val="21"/>
          <w:szCs w:val="21"/>
        </w:rPr>
        <w:t>0.5-1</w:t>
      </w:r>
      <w:r>
        <w:rPr>
          <w:rFonts w:ascii="仿宋_GB2312" w:eastAsia="仿宋_GB2312" w:hint="eastAsia"/>
          <w:sz w:val="21"/>
          <w:szCs w:val="21"/>
        </w:rPr>
        <w:t>分，弄虚作假的不得分。</w:t>
      </w:r>
    </w:p>
    <w:p w:rsidR="00D932E0" w:rsidRDefault="00572F27">
      <w:pPr>
        <w:rPr>
          <w:rFonts w:ascii="仿宋_GB2312" w:eastAsia="仿宋_GB2312"/>
          <w:b/>
          <w:bCs/>
          <w:szCs w:val="24"/>
        </w:rPr>
      </w:pPr>
      <w:r>
        <w:rPr>
          <w:rFonts w:ascii="仿宋_GB2312" w:eastAsia="仿宋_GB2312" w:hint="eastAsia"/>
          <w:b/>
          <w:bCs/>
          <w:szCs w:val="24"/>
        </w:rPr>
        <w:br w:type="page"/>
      </w:r>
    </w:p>
    <w:p w:rsidR="00D932E0" w:rsidRDefault="00572F27">
      <w:pPr>
        <w:rPr>
          <w:rFonts w:ascii="仿宋_GB2312" w:eastAsia="仿宋_GB2312"/>
          <w:b/>
          <w:bCs/>
          <w:szCs w:val="24"/>
        </w:rPr>
      </w:pPr>
      <w:r>
        <w:rPr>
          <w:rFonts w:ascii="仿宋_GB2312" w:eastAsia="仿宋_GB2312" w:hint="eastAsia"/>
          <w:b/>
          <w:bCs/>
          <w:szCs w:val="24"/>
        </w:rPr>
        <w:lastRenderedPageBreak/>
        <w:t>附件：</w:t>
      </w:r>
    </w:p>
    <w:p w:rsidR="00D932E0" w:rsidRDefault="00572F27">
      <w:pPr>
        <w:jc w:val="center"/>
        <w:rPr>
          <w:rFonts w:ascii="仿宋_GB2312" w:eastAsia="仿宋_GB2312"/>
          <w:b/>
          <w:bCs/>
          <w:szCs w:val="24"/>
        </w:rPr>
      </w:pPr>
      <w:r>
        <w:rPr>
          <w:rFonts w:ascii="仿宋_GB2312" w:eastAsia="仿宋_GB2312" w:hint="eastAsia"/>
          <w:b/>
          <w:bCs/>
          <w:szCs w:val="24"/>
        </w:rPr>
        <w:t>街区绿化养护清单（图斑与清单不符时，以清单为准）</w:t>
      </w:r>
    </w:p>
    <w:tbl>
      <w:tblPr>
        <w:tblW w:w="0" w:type="auto"/>
        <w:tblInd w:w="113" w:type="dxa"/>
        <w:tblLook w:val="04A0"/>
      </w:tblPr>
      <w:tblGrid>
        <w:gridCol w:w="382"/>
        <w:gridCol w:w="711"/>
        <w:gridCol w:w="547"/>
        <w:gridCol w:w="2726"/>
        <w:gridCol w:w="2273"/>
        <w:gridCol w:w="381"/>
        <w:gridCol w:w="381"/>
        <w:gridCol w:w="381"/>
        <w:gridCol w:w="627"/>
      </w:tblGrid>
      <w:tr w:rsidR="00D932E0">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序号</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街道</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绿地属性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绿地名称</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绿地地址</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面积</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等级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包件</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备注</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大统路东侧及中兴路（共和新路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大统路）中央、永兴路</w:t>
            </w:r>
            <w:proofErr w:type="gramStart"/>
            <w:r>
              <w:rPr>
                <w:rFonts w:ascii="仿宋_GB2312" w:eastAsia="仿宋_GB2312" w:hAnsi="宋体" w:cs="宋体" w:hint="eastAsia"/>
                <w:kern w:val="0"/>
                <w:sz w:val="21"/>
                <w:szCs w:val="21"/>
              </w:rPr>
              <w:t>两侧花箱绿地</w:t>
            </w:r>
            <w:proofErr w:type="gramEnd"/>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永兴路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中华新路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共和新路东侧（中华新路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地道口）行道树连接绿化带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共和新路东侧（中华新路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地道口）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228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共和新路西侧（永兴路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中兴路）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永兴路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中兴路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共和新路西侧共和大厦门前绿地（</w:t>
            </w:r>
            <w:r>
              <w:rPr>
                <w:rFonts w:ascii="仿宋_GB2312" w:eastAsia="仿宋_GB2312" w:hAnsi="宋体" w:cs="宋体" w:hint="eastAsia"/>
                <w:kern w:val="0"/>
                <w:sz w:val="21"/>
                <w:szCs w:val="21"/>
              </w:rPr>
              <w:t>3</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966</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1201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共和新路芷江西路口东北角绿地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共和新路芷江西路口东北角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南山路沿街绿化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共和西路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402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虬江路（西藏北路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共和新路）行道树连接带绿地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虬江路（宝通路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共和新路）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430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太阳山路大统路路口北侧绿地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太阳山路大统路路口北侧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434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西藏北路（中华新路</w:t>
            </w:r>
            <w:r>
              <w:rPr>
                <w:rFonts w:ascii="仿宋_GB2312" w:eastAsia="仿宋_GB2312" w:hAnsi="宋体" w:cs="宋体" w:hint="eastAsia"/>
                <w:kern w:val="0"/>
                <w:sz w:val="21"/>
                <w:szCs w:val="21"/>
              </w:rPr>
              <w:t>455</w:t>
            </w:r>
            <w:r>
              <w:rPr>
                <w:rFonts w:ascii="仿宋_GB2312" w:eastAsia="仿宋_GB2312" w:hAnsi="宋体" w:cs="宋体" w:hint="eastAsia"/>
                <w:kern w:val="0"/>
                <w:sz w:val="21"/>
                <w:szCs w:val="21"/>
              </w:rPr>
              <w:t>弄围墙外）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w:t>
            </w:r>
            <w:r>
              <w:rPr>
                <w:rFonts w:ascii="仿宋_GB2312" w:eastAsia="仿宋_GB2312" w:hAnsi="宋体" w:cs="宋体" w:hint="eastAsia"/>
                <w:kern w:val="0"/>
                <w:sz w:val="21"/>
                <w:szCs w:val="21"/>
              </w:rPr>
              <w:t>455</w:t>
            </w:r>
            <w:r>
              <w:rPr>
                <w:rFonts w:ascii="仿宋_GB2312" w:eastAsia="仿宋_GB2312" w:hAnsi="宋体" w:cs="宋体" w:hint="eastAsia"/>
                <w:kern w:val="0"/>
                <w:sz w:val="21"/>
                <w:szCs w:val="21"/>
              </w:rPr>
              <w:t>弄围墙外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r>
              <w:rPr>
                <w:rFonts w:ascii="仿宋_GB2312" w:eastAsia="仿宋_GB2312" w:hAnsi="宋体" w:cs="宋体" w:hint="eastAsia"/>
                <w:color w:val="000000"/>
                <w:kern w:val="0"/>
                <w:sz w:val="21"/>
                <w:szCs w:val="21"/>
              </w:rPr>
              <w:lastRenderedPageBreak/>
              <w:t>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lastRenderedPageBreak/>
              <w:t>芷</w:t>
            </w:r>
            <w:proofErr w:type="gramEnd"/>
            <w:r>
              <w:rPr>
                <w:rFonts w:ascii="仿宋_GB2312" w:eastAsia="仿宋_GB2312" w:hAnsi="宋体" w:cs="宋体" w:hint="eastAsia"/>
                <w:kern w:val="0"/>
                <w:sz w:val="21"/>
                <w:szCs w:val="21"/>
              </w:rPr>
              <w:t>江</w:t>
            </w:r>
            <w:r>
              <w:rPr>
                <w:rFonts w:ascii="仿宋_GB2312" w:eastAsia="仿宋_GB2312" w:hAnsi="宋体" w:cs="宋体" w:hint="eastAsia"/>
                <w:kern w:val="0"/>
                <w:sz w:val="21"/>
                <w:szCs w:val="21"/>
              </w:rPr>
              <w:lastRenderedPageBreak/>
              <w:t>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西藏北路（中兴路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中山北</w:t>
            </w:r>
            <w:r>
              <w:rPr>
                <w:rFonts w:ascii="仿宋_GB2312" w:eastAsia="仿宋_GB2312" w:hAnsi="宋体" w:cs="宋体" w:hint="eastAsia"/>
                <w:kern w:val="0"/>
                <w:sz w:val="21"/>
                <w:szCs w:val="21"/>
              </w:rPr>
              <w:lastRenderedPageBreak/>
              <w:t>路）路中隔离带绿地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西藏北路（中兴路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中</w:t>
            </w:r>
            <w:r>
              <w:rPr>
                <w:rFonts w:ascii="仿宋_GB2312" w:eastAsia="仿宋_GB2312" w:hAnsi="宋体" w:cs="宋体" w:hint="eastAsia"/>
                <w:kern w:val="0"/>
                <w:sz w:val="21"/>
                <w:szCs w:val="21"/>
              </w:rPr>
              <w:lastRenderedPageBreak/>
              <w:t>山北路）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1</w:t>
            </w:r>
            <w:r>
              <w:rPr>
                <w:rFonts w:ascii="仿宋_GB2312" w:eastAsia="仿宋_GB2312" w:hAnsi="宋体" w:cs="宋体" w:hint="eastAsia"/>
                <w:kern w:val="0"/>
                <w:sz w:val="21"/>
                <w:szCs w:val="21"/>
              </w:rPr>
              <w:lastRenderedPageBreak/>
              <w:t xml:space="preserve">207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二</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11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1101</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65</w:t>
            </w:r>
            <w:r>
              <w:rPr>
                <w:rFonts w:ascii="仿宋_GB2312" w:eastAsia="仿宋_GB2312" w:hAnsi="宋体" w:cs="宋体" w:hint="eastAsia"/>
                <w:kern w:val="0"/>
                <w:sz w:val="21"/>
                <w:szCs w:val="21"/>
              </w:rPr>
              <w:t>路车站）北侧绿地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1101</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65</w:t>
            </w:r>
            <w:r>
              <w:rPr>
                <w:rFonts w:ascii="仿宋_GB2312" w:eastAsia="仿宋_GB2312" w:hAnsi="宋体" w:cs="宋体" w:hint="eastAsia"/>
                <w:kern w:val="0"/>
                <w:sz w:val="21"/>
                <w:szCs w:val="21"/>
              </w:rPr>
              <w:t>路车站）北侧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130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西藏北路两侧行道树连接带（青云路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中兴路）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西藏北路两侧（青云路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中兴路）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189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西藏北路青云路西南角绿地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西藏北路青云路西南角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西藏北路市北初级中学围墙外绿地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803</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江西路西南角（和田饭店）门前绿地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新马路京江路东北角绿地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京江路</w:t>
            </w:r>
            <w:r>
              <w:rPr>
                <w:rFonts w:ascii="仿宋_GB2312" w:eastAsia="仿宋_GB2312" w:hAnsi="宋体" w:cs="宋体" w:hint="eastAsia"/>
                <w:kern w:val="0"/>
                <w:sz w:val="21"/>
                <w:szCs w:val="21"/>
              </w:rPr>
              <w:t>99</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522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新马路徐家宅路东南角绿地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新马路徐家宅路东南角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育婴堂路东侧（永兴路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中兴路）连接带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肓</w:t>
            </w:r>
            <w:proofErr w:type="gramEnd"/>
            <w:r>
              <w:rPr>
                <w:rFonts w:ascii="仿宋_GB2312" w:eastAsia="仿宋_GB2312" w:hAnsi="宋体" w:cs="宋体" w:hint="eastAsia"/>
                <w:kern w:val="0"/>
                <w:sz w:val="21"/>
                <w:szCs w:val="21"/>
              </w:rPr>
              <w:t>婴</w:t>
            </w:r>
            <w:proofErr w:type="gramStart"/>
            <w:r>
              <w:rPr>
                <w:rFonts w:ascii="仿宋_GB2312" w:eastAsia="仿宋_GB2312" w:hAnsi="宋体" w:cs="宋体" w:hint="eastAsia"/>
                <w:kern w:val="0"/>
                <w:sz w:val="21"/>
                <w:szCs w:val="21"/>
              </w:rPr>
              <w:t>堂路东侧</w:t>
            </w:r>
            <w:r>
              <w:rPr>
                <w:rFonts w:ascii="仿宋_GB2312" w:eastAsia="仿宋_GB2312" w:hAnsi="宋体" w:cs="宋体" w:hint="eastAsia"/>
                <w:kern w:val="0"/>
                <w:sz w:val="21"/>
                <w:szCs w:val="21"/>
              </w:rPr>
              <w:t>(</w:t>
            </w:r>
            <w:proofErr w:type="gramEnd"/>
            <w:r>
              <w:rPr>
                <w:rFonts w:ascii="仿宋_GB2312" w:eastAsia="仿宋_GB2312" w:hAnsi="宋体" w:cs="宋体" w:hint="eastAsia"/>
                <w:kern w:val="0"/>
                <w:sz w:val="21"/>
                <w:szCs w:val="21"/>
              </w:rPr>
              <w:t>永兴路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中兴路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连接带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123</w:t>
            </w:r>
            <w:proofErr w:type="gramStart"/>
            <w:r>
              <w:rPr>
                <w:rFonts w:ascii="仿宋_GB2312" w:eastAsia="仿宋_GB2312" w:hAnsi="宋体" w:cs="宋体" w:hint="eastAsia"/>
                <w:kern w:val="0"/>
                <w:sz w:val="21"/>
                <w:szCs w:val="21"/>
              </w:rPr>
              <w:t>弄拆违建</w:t>
            </w:r>
            <w:proofErr w:type="gramEnd"/>
            <w:r>
              <w:rPr>
                <w:rFonts w:ascii="仿宋_GB2312" w:eastAsia="仿宋_GB2312" w:hAnsi="宋体" w:cs="宋体" w:hint="eastAsia"/>
                <w:kern w:val="0"/>
                <w:sz w:val="21"/>
                <w:szCs w:val="21"/>
              </w:rPr>
              <w:t>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西藏北路）南侧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501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江西路共和新路口两侧绿地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江西路共和新路口两侧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632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r>
              <w:rPr>
                <w:rFonts w:ascii="仿宋_GB2312" w:eastAsia="仿宋_GB2312" w:hAnsi="宋体" w:cs="宋体" w:hint="eastAsia"/>
                <w:color w:val="000000"/>
                <w:kern w:val="0"/>
                <w:sz w:val="21"/>
                <w:szCs w:val="21"/>
              </w:rPr>
              <w:lastRenderedPageBreak/>
              <w:t>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lastRenderedPageBreak/>
              <w:t>芷</w:t>
            </w:r>
            <w:proofErr w:type="gramEnd"/>
            <w:r>
              <w:rPr>
                <w:rFonts w:ascii="仿宋_GB2312" w:eastAsia="仿宋_GB2312" w:hAnsi="宋体" w:cs="宋体" w:hint="eastAsia"/>
                <w:kern w:val="0"/>
                <w:sz w:val="21"/>
                <w:szCs w:val="21"/>
              </w:rPr>
              <w:t>江</w:t>
            </w:r>
            <w:r>
              <w:rPr>
                <w:rFonts w:ascii="仿宋_GB2312" w:eastAsia="仿宋_GB2312" w:hAnsi="宋体" w:cs="宋体" w:hint="eastAsia"/>
                <w:kern w:val="0"/>
                <w:sz w:val="21"/>
                <w:szCs w:val="21"/>
              </w:rPr>
              <w:lastRenderedPageBreak/>
              <w:t>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lastRenderedPageBreak/>
              <w:t>芷</w:t>
            </w:r>
            <w:proofErr w:type="gramEnd"/>
            <w:r>
              <w:rPr>
                <w:rFonts w:ascii="仿宋_GB2312" w:eastAsia="仿宋_GB2312" w:hAnsi="宋体" w:cs="宋体" w:hint="eastAsia"/>
                <w:kern w:val="0"/>
                <w:sz w:val="21"/>
                <w:szCs w:val="21"/>
              </w:rPr>
              <w:t>江西路和田饭店西侧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18</w:t>
            </w:r>
            <w:r>
              <w:rPr>
                <w:rFonts w:ascii="仿宋_GB2312" w:eastAsia="仿宋_GB2312" w:hAnsi="宋体" w:cs="宋体" w:hint="eastAsia"/>
                <w:kern w:val="0"/>
                <w:sz w:val="21"/>
                <w:szCs w:val="21"/>
              </w:rPr>
              <w:t>号前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6</w:t>
            </w:r>
            <w:r>
              <w:rPr>
                <w:rFonts w:ascii="仿宋_GB2312" w:eastAsia="仿宋_GB2312" w:hAnsi="宋体" w:cs="宋体" w:hint="eastAsia"/>
                <w:kern w:val="0"/>
                <w:sz w:val="21"/>
                <w:szCs w:val="21"/>
              </w:rPr>
              <w:lastRenderedPageBreak/>
              <w:t xml:space="preserve">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二</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22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中华新路大统路西北角绿地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中华新路大统路西北角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160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中华新路两侧连接带（西藏北路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共和新路）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中华新路两侧</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327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中山北路和田路口绿地（</w:t>
            </w:r>
            <w:r>
              <w:rPr>
                <w:rFonts w:ascii="仿宋_GB2312" w:eastAsia="仿宋_GB2312" w:hAnsi="宋体" w:cs="宋体" w:hint="eastAsia"/>
                <w:kern w:val="0"/>
                <w:sz w:val="21"/>
                <w:szCs w:val="21"/>
              </w:rPr>
              <w:t>572</w:t>
            </w:r>
            <w:r>
              <w:rPr>
                <w:rFonts w:ascii="仿宋_GB2312" w:eastAsia="仿宋_GB2312" w:hAnsi="宋体" w:cs="宋体" w:hint="eastAsia"/>
                <w:kern w:val="0"/>
                <w:sz w:val="21"/>
                <w:szCs w:val="21"/>
              </w:rPr>
              <w:t>号门前香樟林）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中山北路和田路口西北角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250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中山北路小学门口北侧绿地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1000</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243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西藏北路）中央隔离带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西藏北路）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579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中兴路北侧围墙外边绿地及原邮局前绿地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大统路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452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中兴路南侧绿地（育婴堂路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西藏北路）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中兴路南侧沿墙（育婴堂路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西藏北路）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486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中兴路西藏北路西北角绿化带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中兴路西藏北路西北角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319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中兴路育婴堂路东北角绿地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育婴堂路</w:t>
            </w:r>
            <w:r>
              <w:rPr>
                <w:rFonts w:ascii="仿宋_GB2312" w:eastAsia="仿宋_GB2312" w:hAnsi="宋体" w:cs="宋体" w:hint="eastAsia"/>
                <w:kern w:val="0"/>
                <w:sz w:val="21"/>
                <w:szCs w:val="21"/>
              </w:rPr>
              <w:t>273</w:t>
            </w:r>
            <w:r>
              <w:rPr>
                <w:rFonts w:ascii="仿宋_GB2312" w:eastAsia="仿宋_GB2312" w:hAnsi="宋体" w:cs="宋体" w:hint="eastAsia"/>
                <w:kern w:val="0"/>
                <w:sz w:val="21"/>
                <w:szCs w:val="21"/>
              </w:rPr>
              <w:t>弄围墙外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334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中兴路育婴堂路西北角绿地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w:t>
            </w:r>
            <w:r>
              <w:rPr>
                <w:rFonts w:ascii="仿宋_GB2312" w:eastAsia="仿宋_GB2312" w:hAnsi="宋体" w:cs="宋体" w:hint="eastAsia"/>
                <w:kern w:val="0"/>
                <w:sz w:val="21"/>
                <w:szCs w:val="21"/>
              </w:rPr>
              <w:t>1035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217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r>
              <w:rPr>
                <w:rFonts w:ascii="仿宋_GB2312" w:eastAsia="仿宋_GB2312" w:hAnsi="宋体" w:cs="宋体" w:hint="eastAsia"/>
                <w:color w:val="000000"/>
                <w:kern w:val="0"/>
                <w:sz w:val="21"/>
                <w:szCs w:val="21"/>
              </w:rPr>
              <w:lastRenderedPageBreak/>
              <w:t>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lastRenderedPageBreak/>
              <w:t>芷</w:t>
            </w:r>
            <w:proofErr w:type="gramEnd"/>
            <w:r>
              <w:rPr>
                <w:rFonts w:ascii="仿宋_GB2312" w:eastAsia="仿宋_GB2312" w:hAnsi="宋体" w:cs="宋体" w:hint="eastAsia"/>
                <w:kern w:val="0"/>
                <w:sz w:val="21"/>
                <w:szCs w:val="21"/>
              </w:rPr>
              <w:t>江</w:t>
            </w:r>
            <w:r>
              <w:rPr>
                <w:rFonts w:ascii="仿宋_GB2312" w:eastAsia="仿宋_GB2312" w:hAnsi="宋体" w:cs="宋体" w:hint="eastAsia"/>
                <w:kern w:val="0"/>
                <w:sz w:val="21"/>
                <w:szCs w:val="21"/>
              </w:rPr>
              <w:lastRenderedPageBreak/>
              <w:t>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芷江绿地（共和新路中土大</w:t>
            </w:r>
            <w:r>
              <w:rPr>
                <w:rFonts w:ascii="仿宋_GB2312" w:eastAsia="仿宋_GB2312" w:hAnsi="宋体" w:cs="宋体" w:hint="eastAsia"/>
                <w:kern w:val="0"/>
                <w:sz w:val="21"/>
                <w:szCs w:val="21"/>
              </w:rPr>
              <w:lastRenderedPageBreak/>
              <w:t>厦北侧）（芷江花园）</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共和新路中土大厦北</w:t>
            </w:r>
            <w:r>
              <w:rPr>
                <w:rFonts w:ascii="仿宋_GB2312" w:eastAsia="仿宋_GB2312" w:hAnsi="宋体" w:cs="宋体" w:hint="eastAsia"/>
                <w:kern w:val="0"/>
                <w:sz w:val="21"/>
                <w:szCs w:val="21"/>
              </w:rPr>
              <w:lastRenderedPageBreak/>
              <w:t>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4</w:t>
            </w:r>
            <w:r>
              <w:rPr>
                <w:rFonts w:ascii="仿宋_GB2312" w:eastAsia="仿宋_GB2312" w:hAnsi="宋体" w:cs="宋体" w:hint="eastAsia"/>
                <w:kern w:val="0"/>
                <w:sz w:val="21"/>
                <w:szCs w:val="21"/>
              </w:rPr>
              <w:lastRenderedPageBreak/>
              <w:t xml:space="preserve">349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一</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口</w:t>
            </w:r>
            <w:r>
              <w:rPr>
                <w:rFonts w:ascii="仿宋_GB2312" w:eastAsia="仿宋_GB2312" w:hAnsi="宋体" w:cs="宋体" w:hint="eastAsia"/>
                <w:kern w:val="0"/>
                <w:sz w:val="21"/>
                <w:szCs w:val="21"/>
              </w:rPr>
              <w:lastRenderedPageBreak/>
              <w:t>袋公园</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33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江西路共和新路路口西北角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江西路共和新路路口西北角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中华新路共和新路西南角绿地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中华新路共和新路西南角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142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中兴路共和新路东南角绿地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中兴路共和新路东南角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中国石化永兴油气站沿街绿地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551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608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博苑公寓沿街绿地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大统路</w:t>
            </w:r>
            <w:r>
              <w:rPr>
                <w:rFonts w:ascii="仿宋_GB2312" w:eastAsia="仿宋_GB2312" w:hAnsi="宋体" w:cs="宋体" w:hint="eastAsia"/>
                <w:kern w:val="0"/>
                <w:sz w:val="21"/>
                <w:szCs w:val="21"/>
              </w:rPr>
              <w:t>1038</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大统路</w:t>
            </w:r>
            <w:r>
              <w:rPr>
                <w:rFonts w:ascii="仿宋_GB2312" w:eastAsia="仿宋_GB2312" w:hAnsi="宋体" w:cs="宋体" w:hint="eastAsia"/>
                <w:kern w:val="0"/>
                <w:sz w:val="21"/>
                <w:szCs w:val="21"/>
              </w:rPr>
              <w:t>827</w:t>
            </w:r>
            <w:r>
              <w:rPr>
                <w:rFonts w:ascii="仿宋_GB2312" w:eastAsia="仿宋_GB2312" w:hAnsi="宋体" w:cs="宋体" w:hint="eastAsia"/>
                <w:kern w:val="0"/>
                <w:sz w:val="21"/>
                <w:szCs w:val="21"/>
              </w:rPr>
              <w:t>停车场北侧花坛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大统路</w:t>
            </w:r>
            <w:r>
              <w:rPr>
                <w:rFonts w:ascii="仿宋_GB2312" w:eastAsia="仿宋_GB2312" w:hAnsi="宋体" w:cs="宋体" w:hint="eastAsia"/>
                <w:kern w:val="0"/>
                <w:sz w:val="21"/>
                <w:szCs w:val="21"/>
              </w:rPr>
              <w:t>827</w:t>
            </w:r>
            <w:r>
              <w:rPr>
                <w:rFonts w:ascii="仿宋_GB2312" w:eastAsia="仿宋_GB2312" w:hAnsi="宋体" w:cs="宋体" w:hint="eastAsia"/>
                <w:kern w:val="0"/>
                <w:sz w:val="21"/>
                <w:szCs w:val="21"/>
              </w:rPr>
              <w:t>停车场北侧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大统路两侧（中兴路—太阳山路）</w:t>
            </w:r>
            <w:proofErr w:type="gramStart"/>
            <w:r>
              <w:rPr>
                <w:rFonts w:ascii="仿宋_GB2312" w:eastAsia="仿宋_GB2312" w:hAnsi="等线" w:cs="宋体" w:hint="eastAsia"/>
                <w:color w:val="000000"/>
                <w:kern w:val="0"/>
                <w:sz w:val="21"/>
                <w:szCs w:val="21"/>
              </w:rPr>
              <w:t>花箱</w:t>
            </w:r>
            <w:proofErr w:type="gramEnd"/>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大统路两侧（中兴路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太阳山路）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708</w:t>
            </w:r>
            <w:r>
              <w:rPr>
                <w:rFonts w:ascii="仿宋_GB2312" w:eastAsia="仿宋_GB2312" w:hAnsi="宋体" w:cs="宋体" w:hint="eastAsia"/>
                <w:kern w:val="0"/>
                <w:sz w:val="21"/>
                <w:szCs w:val="21"/>
              </w:rPr>
              <w:t>号天道</w:t>
            </w:r>
            <w:proofErr w:type="gramStart"/>
            <w:r>
              <w:rPr>
                <w:rFonts w:ascii="仿宋_GB2312" w:eastAsia="仿宋_GB2312" w:hAnsi="宋体" w:cs="宋体" w:hint="eastAsia"/>
                <w:kern w:val="0"/>
                <w:sz w:val="21"/>
                <w:szCs w:val="21"/>
              </w:rPr>
              <w:t>俪晶大厦沿街</w:t>
            </w:r>
            <w:proofErr w:type="gramEnd"/>
            <w:r>
              <w:rPr>
                <w:rFonts w:ascii="仿宋_GB2312" w:eastAsia="仿宋_GB2312" w:hAnsi="宋体" w:cs="宋体" w:hint="eastAsia"/>
                <w:kern w:val="0"/>
                <w:sz w:val="21"/>
                <w:szCs w:val="21"/>
              </w:rPr>
              <w:t>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708</w:t>
            </w:r>
            <w:r>
              <w:rPr>
                <w:rFonts w:ascii="仿宋_GB2312" w:eastAsia="仿宋_GB2312" w:hAnsi="宋体" w:cs="宋体" w:hint="eastAsia"/>
                <w:kern w:val="0"/>
                <w:sz w:val="21"/>
                <w:szCs w:val="21"/>
              </w:rPr>
              <w:t>号天道</w:t>
            </w:r>
            <w:proofErr w:type="gramStart"/>
            <w:r>
              <w:rPr>
                <w:rFonts w:ascii="仿宋_GB2312" w:eastAsia="仿宋_GB2312" w:hAnsi="宋体" w:cs="宋体" w:hint="eastAsia"/>
                <w:kern w:val="0"/>
                <w:sz w:val="21"/>
                <w:szCs w:val="21"/>
              </w:rPr>
              <w:t>俪晶大厦沿街</w:t>
            </w:r>
            <w:proofErr w:type="gramEnd"/>
            <w:r>
              <w:rPr>
                <w:rFonts w:ascii="仿宋_GB2312" w:eastAsia="仿宋_GB2312" w:hAnsi="宋体" w:cs="宋体" w:hint="eastAsia"/>
                <w:kern w:val="0"/>
                <w:sz w:val="21"/>
                <w:szCs w:val="21"/>
              </w:rPr>
              <w:t>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共和新路芷江西路西南角绿地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共和新路芷江西路西南角绿地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交通路</w:t>
            </w:r>
            <w:proofErr w:type="gramStart"/>
            <w:r>
              <w:rPr>
                <w:rFonts w:ascii="仿宋_GB2312" w:eastAsia="仿宋_GB2312" w:hAnsi="宋体" w:cs="宋体" w:hint="eastAsia"/>
                <w:kern w:val="0"/>
                <w:sz w:val="21"/>
                <w:szCs w:val="21"/>
              </w:rPr>
              <w:t>北侧近</w:t>
            </w:r>
            <w:proofErr w:type="gramEnd"/>
            <w:r>
              <w:rPr>
                <w:rFonts w:ascii="仿宋_GB2312" w:eastAsia="仿宋_GB2312" w:hAnsi="宋体" w:cs="宋体" w:hint="eastAsia"/>
                <w:kern w:val="0"/>
                <w:sz w:val="21"/>
                <w:szCs w:val="21"/>
              </w:rPr>
              <w:t>大统路地道口花坛（已包含交通路大统路路口）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交通路</w:t>
            </w:r>
            <w:proofErr w:type="gramStart"/>
            <w:r>
              <w:rPr>
                <w:rFonts w:ascii="仿宋_GB2312" w:eastAsia="仿宋_GB2312" w:hAnsi="宋体" w:cs="宋体" w:hint="eastAsia"/>
                <w:kern w:val="0"/>
                <w:sz w:val="21"/>
                <w:szCs w:val="21"/>
              </w:rPr>
              <w:t>北侧近</w:t>
            </w:r>
            <w:proofErr w:type="gramEnd"/>
            <w:r>
              <w:rPr>
                <w:rFonts w:ascii="仿宋_GB2312" w:eastAsia="仿宋_GB2312" w:hAnsi="宋体" w:cs="宋体" w:hint="eastAsia"/>
                <w:kern w:val="0"/>
                <w:sz w:val="21"/>
                <w:szCs w:val="21"/>
              </w:rPr>
              <w:t>大统路地道口</w:t>
            </w:r>
            <w:r>
              <w:rPr>
                <w:rFonts w:ascii="仿宋_GB2312" w:eastAsia="仿宋_GB2312" w:hAnsi="宋体" w:cs="宋体" w:hint="eastAsia"/>
                <w:kern w:val="0"/>
                <w:sz w:val="21"/>
                <w:szCs w:val="21"/>
              </w:rPr>
              <w:br/>
            </w:r>
            <w:r>
              <w:rPr>
                <w:rFonts w:ascii="仿宋_GB2312" w:eastAsia="仿宋_GB2312" w:hAnsi="宋体" w:cs="宋体" w:hint="eastAsia"/>
                <w:kern w:val="0"/>
                <w:sz w:val="21"/>
                <w:szCs w:val="21"/>
              </w:rPr>
              <w:t>（已包含交通路大统路路口）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409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w:t>
            </w:r>
            <w:r>
              <w:rPr>
                <w:rFonts w:ascii="仿宋_GB2312" w:eastAsia="仿宋_GB2312" w:hAnsi="宋体" w:cs="宋体" w:hint="eastAsia"/>
                <w:color w:val="000000"/>
                <w:kern w:val="0"/>
                <w:sz w:val="21"/>
                <w:szCs w:val="21"/>
              </w:rPr>
              <w:lastRenderedPageBreak/>
              <w:t>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lastRenderedPageBreak/>
              <w:t>芷</w:t>
            </w:r>
            <w:proofErr w:type="gramEnd"/>
            <w:r>
              <w:rPr>
                <w:rFonts w:ascii="仿宋_GB2312" w:eastAsia="仿宋_GB2312" w:hAnsi="宋体" w:cs="宋体" w:hint="eastAsia"/>
                <w:kern w:val="0"/>
                <w:sz w:val="21"/>
                <w:szCs w:val="21"/>
              </w:rPr>
              <w:t>江</w:t>
            </w:r>
            <w:r>
              <w:rPr>
                <w:rFonts w:ascii="仿宋_GB2312" w:eastAsia="仿宋_GB2312" w:hAnsi="宋体" w:cs="宋体" w:hint="eastAsia"/>
                <w:kern w:val="0"/>
                <w:sz w:val="21"/>
                <w:szCs w:val="21"/>
              </w:rPr>
              <w:lastRenderedPageBreak/>
              <w:t>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社</w:t>
            </w:r>
            <w:r>
              <w:rPr>
                <w:rFonts w:ascii="仿宋_GB2312" w:eastAsia="仿宋_GB2312" w:hAnsi="宋体" w:cs="宋体" w:hint="eastAsia"/>
                <w:kern w:val="0"/>
                <w:sz w:val="21"/>
                <w:szCs w:val="21"/>
              </w:rPr>
              <w:lastRenderedPageBreak/>
              <w:t>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金</w:t>
            </w:r>
            <w:proofErr w:type="gramStart"/>
            <w:r>
              <w:rPr>
                <w:rFonts w:ascii="仿宋_GB2312" w:eastAsia="仿宋_GB2312" w:hAnsi="宋体" w:cs="宋体" w:hint="eastAsia"/>
                <w:kern w:val="0"/>
                <w:sz w:val="21"/>
                <w:szCs w:val="21"/>
              </w:rPr>
              <w:t>甸</w:t>
            </w:r>
            <w:proofErr w:type="gramEnd"/>
            <w:r>
              <w:rPr>
                <w:rFonts w:ascii="仿宋_GB2312" w:eastAsia="仿宋_GB2312" w:hAnsi="宋体" w:cs="宋体" w:hint="eastAsia"/>
                <w:kern w:val="0"/>
                <w:sz w:val="21"/>
                <w:szCs w:val="21"/>
              </w:rPr>
              <w:t>大楼（中山北路</w:t>
            </w:r>
            <w:r>
              <w:rPr>
                <w:rFonts w:ascii="仿宋_GB2312" w:eastAsia="仿宋_GB2312" w:hAnsi="宋体" w:cs="宋体" w:hint="eastAsia"/>
                <w:kern w:val="0"/>
                <w:sz w:val="21"/>
                <w:szCs w:val="21"/>
              </w:rPr>
              <w:t>864</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lastRenderedPageBreak/>
              <w:t>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金</w:t>
            </w:r>
            <w:proofErr w:type="gramStart"/>
            <w:r>
              <w:rPr>
                <w:rFonts w:ascii="仿宋_GB2312" w:eastAsia="仿宋_GB2312" w:hAnsi="宋体" w:cs="宋体" w:hint="eastAsia"/>
                <w:kern w:val="0"/>
                <w:sz w:val="21"/>
                <w:szCs w:val="21"/>
              </w:rPr>
              <w:t>甸</w:t>
            </w:r>
            <w:proofErr w:type="gramEnd"/>
            <w:r>
              <w:rPr>
                <w:rFonts w:ascii="仿宋_GB2312" w:eastAsia="仿宋_GB2312" w:hAnsi="宋体" w:cs="宋体" w:hint="eastAsia"/>
                <w:kern w:val="0"/>
                <w:sz w:val="21"/>
                <w:szCs w:val="21"/>
              </w:rPr>
              <w:t>大楼（中山北路</w:t>
            </w:r>
            <w:r>
              <w:rPr>
                <w:rFonts w:ascii="仿宋_GB2312" w:eastAsia="仿宋_GB2312" w:hAnsi="宋体" w:cs="宋体" w:hint="eastAsia"/>
                <w:kern w:val="0"/>
                <w:sz w:val="21"/>
                <w:szCs w:val="21"/>
              </w:rPr>
              <w:lastRenderedPageBreak/>
              <w:t>864</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2</w:t>
            </w:r>
            <w:r>
              <w:rPr>
                <w:rFonts w:ascii="仿宋_GB2312" w:eastAsia="仿宋_GB2312" w:hAnsi="宋体" w:cs="宋体" w:hint="eastAsia"/>
                <w:kern w:val="0"/>
                <w:sz w:val="21"/>
                <w:szCs w:val="21"/>
              </w:rPr>
              <w:lastRenderedPageBreak/>
              <w:t xml:space="preserve">04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44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京江路沿街花坛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京江路沿街花坛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268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缺二块图斑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普善路中山北路加油站绿地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普善路中山北路加油站</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proofErr w:type="gramStart"/>
            <w:r>
              <w:rPr>
                <w:rFonts w:ascii="仿宋_GB2312" w:eastAsia="仿宋_GB2312" w:hAnsi="宋体" w:cs="宋体" w:hint="eastAsia"/>
                <w:color w:val="000000"/>
                <w:kern w:val="0"/>
                <w:sz w:val="21"/>
                <w:szCs w:val="21"/>
              </w:rPr>
              <w:t>虬</w:t>
            </w:r>
            <w:proofErr w:type="gramEnd"/>
            <w:r>
              <w:rPr>
                <w:rFonts w:ascii="仿宋_GB2312" w:eastAsia="仿宋_GB2312" w:hAnsi="宋体" w:cs="宋体" w:hint="eastAsia"/>
                <w:color w:val="000000"/>
                <w:kern w:val="0"/>
                <w:sz w:val="21"/>
                <w:szCs w:val="21"/>
              </w:rPr>
              <w:t>江路凯</w:t>
            </w:r>
            <w:proofErr w:type="gramStart"/>
            <w:r>
              <w:rPr>
                <w:rFonts w:ascii="仿宋_GB2312" w:eastAsia="仿宋_GB2312" w:hAnsi="宋体" w:cs="宋体" w:hint="eastAsia"/>
                <w:color w:val="000000"/>
                <w:kern w:val="0"/>
                <w:sz w:val="21"/>
                <w:szCs w:val="21"/>
              </w:rPr>
              <w:t>鹏国际</w:t>
            </w:r>
            <w:proofErr w:type="gramEnd"/>
            <w:r>
              <w:rPr>
                <w:rFonts w:ascii="仿宋_GB2312" w:eastAsia="仿宋_GB2312" w:hAnsi="宋体" w:cs="宋体" w:hint="eastAsia"/>
                <w:color w:val="000000"/>
                <w:kern w:val="0"/>
                <w:sz w:val="21"/>
                <w:szCs w:val="21"/>
              </w:rPr>
              <w:t>大厦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proofErr w:type="gramStart"/>
            <w:r>
              <w:rPr>
                <w:rFonts w:ascii="仿宋_GB2312" w:eastAsia="仿宋_GB2312" w:hAnsi="宋体" w:cs="宋体" w:hint="eastAsia"/>
                <w:color w:val="000000"/>
                <w:kern w:val="0"/>
                <w:sz w:val="21"/>
                <w:szCs w:val="21"/>
              </w:rPr>
              <w:t>虬</w:t>
            </w:r>
            <w:proofErr w:type="gramEnd"/>
            <w:r>
              <w:rPr>
                <w:rFonts w:ascii="仿宋_GB2312" w:eastAsia="仿宋_GB2312" w:hAnsi="宋体" w:cs="宋体" w:hint="eastAsia"/>
                <w:color w:val="000000"/>
                <w:kern w:val="0"/>
                <w:sz w:val="21"/>
                <w:szCs w:val="21"/>
              </w:rPr>
              <w:t>江路凯</w:t>
            </w:r>
            <w:proofErr w:type="gramStart"/>
            <w:r>
              <w:rPr>
                <w:rFonts w:ascii="仿宋_GB2312" w:eastAsia="仿宋_GB2312" w:hAnsi="宋体" w:cs="宋体" w:hint="eastAsia"/>
                <w:color w:val="000000"/>
                <w:kern w:val="0"/>
                <w:sz w:val="21"/>
                <w:szCs w:val="21"/>
              </w:rPr>
              <w:t>鹏国际</w:t>
            </w:r>
            <w:proofErr w:type="gramEnd"/>
            <w:r>
              <w:rPr>
                <w:rFonts w:ascii="仿宋_GB2312" w:eastAsia="仿宋_GB2312" w:hAnsi="宋体" w:cs="宋体" w:hint="eastAsia"/>
                <w:color w:val="000000"/>
                <w:kern w:val="0"/>
                <w:sz w:val="21"/>
                <w:szCs w:val="21"/>
              </w:rPr>
              <w:t>大厦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30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无图斑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上海圣贤居酒店沿街绿地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w:t>
            </w:r>
            <w:r>
              <w:rPr>
                <w:rFonts w:ascii="仿宋_GB2312" w:eastAsia="仿宋_GB2312" w:hAnsi="宋体" w:cs="宋体" w:hint="eastAsia"/>
                <w:kern w:val="0"/>
                <w:sz w:val="21"/>
                <w:szCs w:val="21"/>
              </w:rPr>
              <w:t>1032</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太阳山路共和新路路口转角绿地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太阳山路共和新路路口转角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252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691</w:t>
            </w:r>
            <w:r>
              <w:rPr>
                <w:rFonts w:ascii="仿宋_GB2312" w:eastAsia="仿宋_GB2312" w:hAnsi="宋体" w:cs="宋体" w:hint="eastAsia"/>
                <w:kern w:val="0"/>
                <w:sz w:val="21"/>
                <w:szCs w:val="21"/>
              </w:rPr>
              <w:t>号小区门口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691</w:t>
            </w:r>
            <w:r>
              <w:rPr>
                <w:rFonts w:ascii="仿宋_GB2312" w:eastAsia="仿宋_GB2312" w:hAnsi="宋体" w:cs="宋体" w:hint="eastAsia"/>
                <w:kern w:val="0"/>
                <w:sz w:val="21"/>
                <w:szCs w:val="21"/>
              </w:rPr>
              <w:t>号小区门口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853</w:t>
            </w:r>
            <w:r>
              <w:rPr>
                <w:rFonts w:ascii="仿宋_GB2312" w:eastAsia="仿宋_GB2312" w:hAnsi="宋体" w:cs="宋体" w:hint="eastAsia"/>
                <w:kern w:val="0"/>
                <w:sz w:val="21"/>
                <w:szCs w:val="21"/>
              </w:rPr>
              <w:t>弄小区门口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853</w:t>
            </w:r>
            <w:r>
              <w:rPr>
                <w:rFonts w:ascii="仿宋_GB2312" w:eastAsia="仿宋_GB2312" w:hAnsi="宋体" w:cs="宋体" w:hint="eastAsia"/>
                <w:kern w:val="0"/>
                <w:sz w:val="21"/>
                <w:szCs w:val="21"/>
              </w:rPr>
              <w:t>弄小区门口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西藏北路青云路西北角绿地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西藏北路青云路西北角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徐</w:t>
            </w:r>
            <w:proofErr w:type="gramStart"/>
            <w:r>
              <w:rPr>
                <w:rFonts w:ascii="仿宋_GB2312" w:eastAsia="仿宋_GB2312" w:hAnsi="宋体" w:cs="宋体" w:hint="eastAsia"/>
                <w:kern w:val="0"/>
                <w:sz w:val="21"/>
                <w:szCs w:val="21"/>
              </w:rPr>
              <w:t>家宅总弄沿街</w:t>
            </w:r>
            <w:proofErr w:type="gramEnd"/>
            <w:r>
              <w:rPr>
                <w:rFonts w:ascii="仿宋_GB2312" w:eastAsia="仿宋_GB2312" w:hAnsi="宋体" w:cs="宋体" w:hint="eastAsia"/>
                <w:kern w:val="0"/>
                <w:sz w:val="21"/>
                <w:szCs w:val="21"/>
              </w:rPr>
              <w:t>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徐</w:t>
            </w:r>
            <w:proofErr w:type="gramStart"/>
            <w:r>
              <w:rPr>
                <w:rFonts w:ascii="仿宋_GB2312" w:eastAsia="仿宋_GB2312" w:hAnsi="宋体" w:cs="宋体" w:hint="eastAsia"/>
                <w:kern w:val="0"/>
                <w:sz w:val="21"/>
                <w:szCs w:val="21"/>
              </w:rPr>
              <w:t>家宅总弄沿街</w:t>
            </w:r>
            <w:proofErr w:type="gramEnd"/>
            <w:r>
              <w:rPr>
                <w:rFonts w:ascii="仿宋_GB2312" w:eastAsia="仿宋_GB2312" w:hAnsi="宋体" w:cs="宋体" w:hint="eastAsia"/>
                <w:kern w:val="0"/>
                <w:sz w:val="21"/>
                <w:szCs w:val="21"/>
              </w:rPr>
              <w:t>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永兴路育婴堂路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永兴路育婴堂路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54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永兴小马路沿街绿地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永兴小马路沿街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131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育婴堂路</w:t>
            </w:r>
            <w:r>
              <w:rPr>
                <w:rFonts w:ascii="仿宋_GB2312" w:eastAsia="仿宋_GB2312" w:hAnsi="宋体" w:cs="宋体" w:hint="eastAsia"/>
                <w:kern w:val="0"/>
                <w:sz w:val="21"/>
                <w:szCs w:val="21"/>
              </w:rPr>
              <w:t>276</w:t>
            </w:r>
            <w:r>
              <w:rPr>
                <w:rFonts w:ascii="仿宋_GB2312" w:eastAsia="仿宋_GB2312" w:hAnsi="宋体" w:cs="宋体" w:hint="eastAsia"/>
                <w:kern w:val="0"/>
                <w:sz w:val="21"/>
                <w:szCs w:val="21"/>
              </w:rPr>
              <w:t>号北侧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育婴堂路</w:t>
            </w:r>
            <w:r>
              <w:rPr>
                <w:rFonts w:ascii="仿宋_GB2312" w:eastAsia="仿宋_GB2312" w:hAnsi="宋体" w:cs="宋体" w:hint="eastAsia"/>
                <w:kern w:val="0"/>
                <w:sz w:val="21"/>
                <w:szCs w:val="21"/>
              </w:rPr>
              <w:t>276</w:t>
            </w:r>
            <w:r>
              <w:rPr>
                <w:rFonts w:ascii="仿宋_GB2312" w:eastAsia="仿宋_GB2312" w:hAnsi="宋体" w:cs="宋体" w:hint="eastAsia"/>
                <w:kern w:val="0"/>
                <w:sz w:val="21"/>
                <w:szCs w:val="21"/>
              </w:rPr>
              <w:t>号北侧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越秀苑小区沿街绿地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普善路中华新路东北角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江西路（大统路</w:t>
            </w:r>
            <w:r>
              <w:rPr>
                <w:rFonts w:ascii="仿宋_GB2312" w:eastAsia="仿宋_GB2312" w:hAnsi="宋体" w:cs="宋体" w:hint="eastAsia"/>
                <w:kern w:val="0"/>
                <w:sz w:val="21"/>
                <w:szCs w:val="21"/>
              </w:rPr>
              <w:t>1033</w:t>
            </w:r>
            <w:r>
              <w:rPr>
                <w:rFonts w:ascii="仿宋_GB2312" w:eastAsia="仿宋_GB2312" w:hAnsi="宋体" w:cs="宋体" w:hint="eastAsia"/>
                <w:kern w:val="0"/>
                <w:sz w:val="21"/>
                <w:szCs w:val="21"/>
              </w:rPr>
              <w:t>弄）小区大门两侧花坛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江西路（大统路</w:t>
            </w:r>
            <w:r>
              <w:rPr>
                <w:rFonts w:ascii="仿宋_GB2312" w:eastAsia="仿宋_GB2312" w:hAnsi="宋体" w:cs="宋体" w:hint="eastAsia"/>
                <w:kern w:val="0"/>
                <w:sz w:val="21"/>
                <w:szCs w:val="21"/>
              </w:rPr>
              <w:t>1033</w:t>
            </w:r>
            <w:r>
              <w:rPr>
                <w:rFonts w:ascii="仿宋_GB2312" w:eastAsia="仿宋_GB2312" w:hAnsi="宋体" w:cs="宋体" w:hint="eastAsia"/>
                <w:kern w:val="0"/>
                <w:sz w:val="21"/>
                <w:szCs w:val="21"/>
              </w:rPr>
              <w:t>弄）小区大门两侧花坛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151</w:t>
            </w:r>
            <w:r>
              <w:rPr>
                <w:rFonts w:ascii="仿宋_GB2312" w:eastAsia="仿宋_GB2312" w:hAnsi="宋体" w:cs="宋体" w:hint="eastAsia"/>
                <w:kern w:val="0"/>
                <w:sz w:val="21"/>
                <w:szCs w:val="21"/>
              </w:rPr>
              <w:t>号东侧绿地（</w:t>
            </w: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江西路街道办事处）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151</w:t>
            </w:r>
            <w:r>
              <w:rPr>
                <w:rFonts w:ascii="仿宋_GB2312" w:eastAsia="仿宋_GB2312" w:hAnsi="宋体" w:cs="宋体" w:hint="eastAsia"/>
                <w:kern w:val="0"/>
                <w:sz w:val="21"/>
                <w:szCs w:val="21"/>
              </w:rPr>
              <w:t>号东侧（</w:t>
            </w: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江西路街道办事处）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484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158</w:t>
            </w:r>
            <w:r>
              <w:rPr>
                <w:rFonts w:ascii="仿宋_GB2312" w:eastAsia="仿宋_GB2312" w:hAnsi="宋体" w:cs="宋体" w:hint="eastAsia"/>
                <w:kern w:val="0"/>
                <w:sz w:val="21"/>
                <w:szCs w:val="21"/>
              </w:rPr>
              <w:t>号西侧（芷江书屋）</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158</w:t>
            </w:r>
            <w:r>
              <w:rPr>
                <w:rFonts w:ascii="仿宋_GB2312" w:eastAsia="仿宋_GB2312" w:hAnsi="宋体" w:cs="宋体" w:hint="eastAsia"/>
                <w:kern w:val="0"/>
                <w:sz w:val="21"/>
                <w:szCs w:val="21"/>
              </w:rPr>
              <w:t>号西侧（芷江书屋）</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158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393</w:t>
            </w:r>
            <w:r>
              <w:rPr>
                <w:rFonts w:ascii="仿宋_GB2312" w:eastAsia="仿宋_GB2312" w:hAnsi="宋体" w:cs="宋体" w:hint="eastAsia"/>
                <w:kern w:val="0"/>
                <w:sz w:val="21"/>
                <w:szCs w:val="21"/>
              </w:rPr>
              <w:t>弄长者服务中心门口（含爬藤风车茉莉）</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393</w:t>
            </w:r>
            <w:r>
              <w:rPr>
                <w:rFonts w:ascii="仿宋_GB2312" w:eastAsia="仿宋_GB2312" w:hAnsi="宋体" w:cs="宋体" w:hint="eastAsia"/>
                <w:kern w:val="0"/>
                <w:sz w:val="21"/>
                <w:szCs w:val="21"/>
              </w:rPr>
              <w:t>弄长者服务中心门口（含爬藤风车茉莉）</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431</w:t>
            </w:r>
            <w:r>
              <w:rPr>
                <w:rFonts w:ascii="仿宋_GB2312" w:eastAsia="仿宋_GB2312" w:hAnsi="宋体" w:cs="宋体" w:hint="eastAsia"/>
                <w:kern w:val="0"/>
                <w:sz w:val="21"/>
                <w:szCs w:val="21"/>
              </w:rPr>
              <w:t>弄慈善超市院内花坛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w:t>
            </w:r>
            <w:r>
              <w:rPr>
                <w:rFonts w:ascii="仿宋_GB2312" w:eastAsia="仿宋_GB2312" w:hAnsi="宋体" w:cs="宋体" w:hint="eastAsia"/>
                <w:kern w:val="0"/>
                <w:sz w:val="21"/>
                <w:szCs w:val="21"/>
              </w:rPr>
              <w:t>431</w:t>
            </w:r>
            <w:r>
              <w:rPr>
                <w:rFonts w:ascii="仿宋_GB2312" w:eastAsia="仿宋_GB2312" w:hAnsi="宋体" w:cs="宋体" w:hint="eastAsia"/>
                <w:kern w:val="0"/>
                <w:sz w:val="21"/>
                <w:szCs w:val="21"/>
              </w:rPr>
              <w:t>弄慈善超市院内</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中海万锦</w:t>
            </w:r>
            <w:proofErr w:type="gramEnd"/>
            <w:r>
              <w:rPr>
                <w:rFonts w:ascii="仿宋_GB2312" w:eastAsia="仿宋_GB2312" w:hAnsi="宋体" w:cs="宋体" w:hint="eastAsia"/>
                <w:kern w:val="0"/>
                <w:sz w:val="21"/>
                <w:szCs w:val="21"/>
              </w:rPr>
              <w:t>城沿街绿地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一、二、三期周边绿地（含永兴路、交通路、大统路等）</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1035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w:t>
            </w:r>
            <w:r>
              <w:rPr>
                <w:rFonts w:ascii="仿宋_GB2312" w:eastAsia="仿宋_GB2312" w:hAnsi="宋体" w:cs="宋体" w:hint="eastAsia"/>
                <w:kern w:val="0"/>
                <w:sz w:val="21"/>
                <w:szCs w:val="21"/>
              </w:rPr>
              <w:t>455</w:t>
            </w:r>
            <w:r>
              <w:rPr>
                <w:rFonts w:ascii="仿宋_GB2312" w:eastAsia="仿宋_GB2312" w:hAnsi="宋体" w:cs="宋体" w:hint="eastAsia"/>
                <w:kern w:val="0"/>
                <w:sz w:val="21"/>
                <w:szCs w:val="21"/>
              </w:rPr>
              <w:t>弄小区沿街绿地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w:t>
            </w:r>
            <w:r>
              <w:rPr>
                <w:rFonts w:ascii="仿宋_GB2312" w:eastAsia="仿宋_GB2312" w:hAnsi="宋体" w:cs="宋体" w:hint="eastAsia"/>
                <w:kern w:val="0"/>
                <w:sz w:val="21"/>
                <w:szCs w:val="21"/>
              </w:rPr>
              <w:t>455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171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中华新路大统路东南角花坛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中华新路大统路东南角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65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w:t>
            </w:r>
            <w:r>
              <w:rPr>
                <w:rFonts w:ascii="仿宋_GB2312" w:eastAsia="仿宋_GB2312" w:hAnsi="宋体" w:cs="宋体" w:hint="eastAsia"/>
                <w:kern w:val="0"/>
                <w:sz w:val="21"/>
                <w:szCs w:val="21"/>
              </w:rPr>
              <w:t>580</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w:t>
            </w:r>
            <w:r>
              <w:rPr>
                <w:rFonts w:ascii="仿宋_GB2312" w:eastAsia="仿宋_GB2312" w:hAnsi="宋体" w:cs="宋体" w:hint="eastAsia"/>
                <w:kern w:val="0"/>
                <w:sz w:val="21"/>
                <w:szCs w:val="21"/>
              </w:rPr>
              <w:t>580</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150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66</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中山北路地铁站沿街绿地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98</w:t>
            </w:r>
            <w:r>
              <w:rPr>
                <w:rFonts w:ascii="仿宋_GB2312" w:eastAsia="仿宋_GB2312" w:hAnsi="宋体" w:cs="宋体" w:hint="eastAsia"/>
                <w:kern w:val="0"/>
                <w:sz w:val="21"/>
                <w:szCs w:val="21"/>
              </w:rPr>
              <w:t>路车站旁</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427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宋体" w:cs="宋体"/>
                <w:color w:val="000000"/>
                <w:kern w:val="0"/>
                <w:sz w:val="21"/>
                <w:szCs w:val="21"/>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宋体" w:cs="宋体"/>
                <w:kern w:val="0"/>
                <w:sz w:val="21"/>
                <w:szCs w:val="21"/>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宋体" w:cs="宋体"/>
                <w:kern w:val="0"/>
                <w:sz w:val="21"/>
                <w:szCs w:val="21"/>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宋体" w:cs="宋体"/>
                <w:kern w:val="0"/>
                <w:sz w:val="21"/>
                <w:szCs w:val="21"/>
              </w:rPr>
            </w:pP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地铁</w:t>
            </w:r>
            <w:r>
              <w:rPr>
                <w:rFonts w:ascii="仿宋_GB2312" w:eastAsia="仿宋_GB2312" w:hAnsi="宋体" w:cs="宋体" w:hint="eastAsia"/>
                <w:kern w:val="0"/>
                <w:sz w:val="21"/>
                <w:szCs w:val="21"/>
              </w:rPr>
              <w:t>1</w:t>
            </w:r>
            <w:r>
              <w:rPr>
                <w:rFonts w:ascii="仿宋_GB2312" w:eastAsia="仿宋_GB2312" w:hAnsi="宋体" w:cs="宋体" w:hint="eastAsia"/>
                <w:kern w:val="0"/>
                <w:sz w:val="21"/>
                <w:szCs w:val="21"/>
              </w:rPr>
              <w:t>号线中山北路站出口沿街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372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中兴路</w:t>
            </w:r>
            <w:r>
              <w:rPr>
                <w:rFonts w:ascii="仿宋_GB2312" w:eastAsia="仿宋_GB2312" w:hAnsi="宋体" w:cs="宋体" w:hint="eastAsia"/>
                <w:color w:val="000000"/>
                <w:kern w:val="0"/>
                <w:sz w:val="21"/>
                <w:szCs w:val="21"/>
              </w:rPr>
              <w:t>1101</w:t>
            </w:r>
            <w:r>
              <w:rPr>
                <w:rFonts w:ascii="仿宋_GB2312" w:eastAsia="仿宋_GB2312" w:hAnsi="宋体" w:cs="宋体" w:hint="eastAsia"/>
                <w:color w:val="000000"/>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中兴路</w:t>
            </w:r>
            <w:r>
              <w:rPr>
                <w:rFonts w:ascii="仿宋_GB2312" w:eastAsia="仿宋_GB2312" w:hAnsi="宋体" w:cs="宋体" w:hint="eastAsia"/>
                <w:color w:val="000000"/>
                <w:kern w:val="0"/>
                <w:sz w:val="21"/>
                <w:szCs w:val="21"/>
              </w:rPr>
              <w:t>1101</w:t>
            </w:r>
            <w:r>
              <w:rPr>
                <w:rFonts w:ascii="仿宋_GB2312" w:eastAsia="仿宋_GB2312" w:hAnsi="宋体" w:cs="宋体" w:hint="eastAsia"/>
                <w:color w:val="000000"/>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30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无图斑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w:t>
            </w:r>
            <w:r>
              <w:rPr>
                <w:rFonts w:ascii="仿宋_GB2312" w:eastAsia="仿宋_GB2312" w:hAnsi="宋体" w:cs="宋体" w:hint="eastAsia"/>
                <w:kern w:val="0"/>
                <w:sz w:val="21"/>
                <w:szCs w:val="21"/>
              </w:rPr>
              <w:t>1233</w:t>
            </w:r>
            <w:r>
              <w:rPr>
                <w:rFonts w:ascii="仿宋_GB2312" w:eastAsia="仿宋_GB2312" w:hAnsi="宋体" w:cs="宋体" w:hint="eastAsia"/>
                <w:kern w:val="0"/>
                <w:sz w:val="21"/>
                <w:szCs w:val="21"/>
              </w:rPr>
              <w:t>弄中兴财富广场沿街绿地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w:t>
            </w:r>
            <w:r>
              <w:rPr>
                <w:rFonts w:ascii="仿宋_GB2312" w:eastAsia="仿宋_GB2312" w:hAnsi="宋体" w:cs="宋体" w:hint="eastAsia"/>
                <w:kern w:val="0"/>
                <w:sz w:val="21"/>
                <w:szCs w:val="21"/>
              </w:rPr>
              <w:t>1233</w:t>
            </w:r>
            <w:r>
              <w:rPr>
                <w:rFonts w:ascii="仿宋_GB2312" w:eastAsia="仿宋_GB2312" w:hAnsi="宋体" w:cs="宋体" w:hint="eastAsia"/>
                <w:kern w:val="0"/>
                <w:sz w:val="21"/>
                <w:szCs w:val="21"/>
              </w:rPr>
              <w:t>弄中兴财富休闲广场</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w:t>
            </w:r>
            <w:r>
              <w:rPr>
                <w:rFonts w:ascii="仿宋_GB2312" w:eastAsia="仿宋_GB2312" w:hAnsi="宋体" w:cs="宋体" w:hint="eastAsia"/>
                <w:kern w:val="0"/>
                <w:sz w:val="21"/>
                <w:szCs w:val="21"/>
              </w:rPr>
              <w:t>1397</w:t>
            </w:r>
            <w:r>
              <w:rPr>
                <w:rFonts w:ascii="仿宋_GB2312" w:eastAsia="仿宋_GB2312" w:hAnsi="宋体" w:cs="宋体" w:hint="eastAsia"/>
                <w:kern w:val="0"/>
                <w:sz w:val="21"/>
                <w:szCs w:val="21"/>
              </w:rPr>
              <w:t>弄城管中队门口花坛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w:t>
            </w:r>
            <w:r>
              <w:rPr>
                <w:rFonts w:ascii="仿宋_GB2312" w:eastAsia="仿宋_GB2312" w:hAnsi="宋体" w:cs="宋体" w:hint="eastAsia"/>
                <w:kern w:val="0"/>
                <w:sz w:val="21"/>
                <w:szCs w:val="21"/>
              </w:rPr>
              <w:t>1397</w:t>
            </w:r>
            <w:r>
              <w:rPr>
                <w:rFonts w:ascii="仿宋_GB2312" w:eastAsia="仿宋_GB2312" w:hAnsi="宋体" w:cs="宋体" w:hint="eastAsia"/>
                <w:kern w:val="0"/>
                <w:sz w:val="21"/>
                <w:szCs w:val="21"/>
              </w:rPr>
              <w:t>弄城管中队门口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中兴路共和新路东南角沿街绿地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中兴路共和新路东南角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150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中兴路珍夫人服装店门口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中兴路珍夫人服装店门口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芷</w:t>
            </w:r>
            <w:proofErr w:type="gramEnd"/>
            <w:r>
              <w:rPr>
                <w:rFonts w:ascii="仿宋_GB2312" w:eastAsia="仿宋_GB2312" w:hAnsi="宋体" w:cs="宋体" w:hint="eastAsia"/>
                <w:kern w:val="0"/>
                <w:sz w:val="21"/>
                <w:szCs w:val="21"/>
              </w:rPr>
              <w:t>江西路街道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西藏北路市北中学门口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西藏北路市北中学门口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无图斑</w:t>
            </w:r>
          </w:p>
        </w:tc>
      </w:tr>
    </w:tbl>
    <w:p w:rsidR="00D932E0" w:rsidRDefault="00D932E0">
      <w:pPr>
        <w:rPr>
          <w:rFonts w:ascii="仿宋_GB2312" w:eastAsia="仿宋_GB2312"/>
          <w:sz w:val="21"/>
          <w:szCs w:val="21"/>
        </w:rPr>
      </w:pPr>
    </w:p>
    <w:tbl>
      <w:tblPr>
        <w:tblW w:w="0" w:type="auto"/>
        <w:tblInd w:w="113" w:type="dxa"/>
        <w:tblLook w:val="04A0"/>
      </w:tblPr>
      <w:tblGrid>
        <w:gridCol w:w="410"/>
        <w:gridCol w:w="794"/>
        <w:gridCol w:w="603"/>
        <w:gridCol w:w="2337"/>
        <w:gridCol w:w="2337"/>
        <w:gridCol w:w="410"/>
        <w:gridCol w:w="410"/>
        <w:gridCol w:w="410"/>
        <w:gridCol w:w="698"/>
      </w:tblGrid>
      <w:tr w:rsidR="00D932E0">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序号</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街道</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绿地属性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绿地名称</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绿地地址</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面积</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等级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包件</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备注</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保德路中央分车道绿带（共和新路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保德路中央（岭南路以西）</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3962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场中路沿线绿地（彭浦新村）</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2263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4646</w:t>
            </w:r>
            <w:r>
              <w:rPr>
                <w:rFonts w:ascii="仿宋_GB2312" w:eastAsia="仿宋_GB2312" w:hAnsi="宋体" w:cs="宋体" w:hint="eastAsia"/>
                <w:kern w:val="0"/>
                <w:sz w:val="21"/>
                <w:szCs w:val="21"/>
              </w:rPr>
              <w:t>号门口绿地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4646</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681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共和新路东侧保德路两侧绿地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共和新路保德路东南角东北角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1446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共和新路东侧临汾路北侧绿地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共和新路东侧、临汾路北侧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344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共和新路东侧闻喜路南侧绿地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共和新路闻喜路东南角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177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共和新路西侧临汾路南侧绿地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共和新路临汾路西南角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共和新路西侧三泉公园围墙边绿地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共和新路西侧三泉公园墙边</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758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岭南路沿线绿地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岭南路西侧（场中路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5789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平顺路（保德路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766</w:t>
            </w:r>
            <w:r>
              <w:rPr>
                <w:rFonts w:ascii="仿宋_GB2312" w:eastAsia="仿宋_GB2312" w:hAnsi="宋体" w:cs="宋体" w:hint="eastAsia"/>
                <w:kern w:val="0"/>
                <w:sz w:val="21"/>
                <w:szCs w:val="21"/>
              </w:rPr>
              <w:t>号门前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254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平顺路（临汾路—闻喜路）两侧绿地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闻喜路）两侧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988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平顺路（岭南路—保德中学）两侧绿地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平顺路（岭南路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保德中学）两侧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13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平顺路两侧连接绿化带（临汾路</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平顺路两侧（临汾路</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498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曲沃路两侧连接带（临汾路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353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曲沃路两侧绿地（临汾路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场中路）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曲沃路两侧（临汾路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场中路）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2328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三泉路两侧绿地（闻喜路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临汾路）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三泉路两侧（闻喜路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临汾路）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405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三泉路临汾路绿地（三泉路、临汾路西南角）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三泉路临汾路西南角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1962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云欣路</w:t>
            </w:r>
            <w:proofErr w:type="gramEnd"/>
            <w:r>
              <w:rPr>
                <w:rFonts w:ascii="仿宋_GB2312" w:eastAsia="仿宋_GB2312" w:hAnsi="宋体" w:cs="宋体" w:hint="eastAsia"/>
                <w:kern w:val="0"/>
                <w:sz w:val="21"/>
                <w:szCs w:val="21"/>
              </w:rPr>
              <w:t>行道树连接带（西侧）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岭南路行道树连带（街道界线</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农保大厦）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640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长临路西侧绿地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2480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保德路南侧沿围墙绿地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共和新路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2943</w:t>
            </w:r>
            <w:r>
              <w:rPr>
                <w:rFonts w:ascii="仿宋_GB2312" w:eastAsia="仿宋_GB2312" w:hAnsi="宋体" w:cs="宋体" w:hint="eastAsia"/>
                <w:kern w:val="0"/>
                <w:sz w:val="21"/>
                <w:szCs w:val="21"/>
              </w:rPr>
              <w:t>号前绿地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2965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160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西路南侧（共和新路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平顺路）绿地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西路南侧（平顺路以西）</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880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共和新路东侧（场中路—闻喜路）墙外绿地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共和新路东侧（场中路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闻喜路）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24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共和新路东侧临汾路南侧绿地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共和新路、临汾路东南角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1072</w:t>
            </w:r>
            <w:r>
              <w:rPr>
                <w:rFonts w:ascii="仿宋_GB2312" w:eastAsia="仿宋_GB2312" w:hAnsi="宋体" w:cs="宋体" w:hint="eastAsia"/>
                <w:kern w:val="0"/>
                <w:sz w:val="21"/>
                <w:szCs w:val="21"/>
              </w:rPr>
              <w:t>号前绿地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临汾路北侧（曲沃路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共和新路）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临汾路北侧（岭南路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平顺路）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231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临汾路南侧</w:t>
            </w:r>
            <w:r>
              <w:rPr>
                <w:rFonts w:ascii="仿宋_GB2312" w:eastAsia="仿宋_GB2312" w:hAnsi="宋体" w:cs="宋体" w:hint="eastAsia"/>
                <w:kern w:val="0"/>
                <w:sz w:val="21"/>
                <w:szCs w:val="21"/>
              </w:rPr>
              <w:t>1199</w:t>
            </w:r>
            <w:r>
              <w:rPr>
                <w:rFonts w:ascii="仿宋_GB2312" w:eastAsia="仿宋_GB2312" w:hAnsi="宋体" w:cs="宋体" w:hint="eastAsia"/>
                <w:kern w:val="0"/>
                <w:sz w:val="21"/>
                <w:szCs w:val="21"/>
              </w:rPr>
              <w:t>号前绿地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1199</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临汾路平顺路西北角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临汾路北侧（共和新路路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平顺路）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临汾路曲沃路口西北角绿地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临路曲沃路西北角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临汾路三泉路东南角绿地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临汾路三泉路东南角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彭浦新村派出所门前绿地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921</w:t>
            </w:r>
            <w:r>
              <w:rPr>
                <w:rFonts w:ascii="仿宋_GB2312" w:eastAsia="仿宋_GB2312" w:hAnsi="宋体" w:cs="宋体" w:hint="eastAsia"/>
                <w:kern w:val="0"/>
                <w:sz w:val="21"/>
                <w:szCs w:val="21"/>
              </w:rPr>
              <w:t>号临</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彭浦新村彭三小区门前绿地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899</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保德路）东侧围墙处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曲沃路东侧（临汾路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869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35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曲沃路保德路西南角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曲沃路保德路西南角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821</w:t>
            </w:r>
            <w:proofErr w:type="gramStart"/>
            <w:r>
              <w:rPr>
                <w:rFonts w:ascii="仿宋_GB2312" w:eastAsia="仿宋_GB2312" w:hAnsi="宋体" w:cs="宋体" w:hint="eastAsia"/>
                <w:kern w:val="0"/>
                <w:sz w:val="21"/>
                <w:szCs w:val="21"/>
              </w:rPr>
              <w:t>弄长临</w:t>
            </w:r>
            <w:proofErr w:type="gramEnd"/>
            <w:r>
              <w:rPr>
                <w:rFonts w:ascii="仿宋_GB2312" w:eastAsia="仿宋_GB2312" w:hAnsi="宋体" w:cs="宋体" w:hint="eastAsia"/>
                <w:kern w:val="0"/>
                <w:sz w:val="21"/>
                <w:szCs w:val="21"/>
              </w:rPr>
              <w:t>路侧围墙外绿地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东康路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233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三泉路保德路东北角绿地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三泉路保德路东北角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573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三泉路临汾路东北角绿地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三泉路临汾路东北角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闻喜路共和新路东北角绿地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闻喜路共和路东北角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闻喜路市北医院门前绿地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闻喜路市北医院门口西侧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长临路</w:t>
            </w:r>
            <w:r>
              <w:rPr>
                <w:rFonts w:ascii="仿宋_GB2312" w:eastAsia="仿宋_GB2312" w:hAnsi="宋体" w:cs="宋体" w:hint="eastAsia"/>
                <w:kern w:val="0"/>
                <w:sz w:val="21"/>
                <w:szCs w:val="21"/>
              </w:rPr>
              <w:t>339</w:t>
            </w:r>
            <w:r>
              <w:rPr>
                <w:rFonts w:ascii="仿宋_GB2312" w:eastAsia="仿宋_GB2312" w:hAnsi="宋体" w:cs="宋体" w:hint="eastAsia"/>
                <w:kern w:val="0"/>
                <w:sz w:val="21"/>
                <w:szCs w:val="21"/>
              </w:rPr>
              <w:t>号绿地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长临路</w:t>
            </w:r>
            <w:r>
              <w:rPr>
                <w:rFonts w:ascii="仿宋_GB2312" w:eastAsia="仿宋_GB2312" w:hAnsi="宋体" w:cs="宋体" w:hint="eastAsia"/>
                <w:kern w:val="0"/>
                <w:sz w:val="21"/>
                <w:szCs w:val="21"/>
              </w:rPr>
              <w:t>339</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长临路</w:t>
            </w:r>
            <w:r>
              <w:rPr>
                <w:rFonts w:ascii="仿宋_GB2312" w:eastAsia="仿宋_GB2312" w:hAnsi="宋体" w:cs="宋体" w:hint="eastAsia"/>
                <w:kern w:val="0"/>
                <w:sz w:val="21"/>
                <w:szCs w:val="21"/>
              </w:rPr>
              <w:t>3459</w:t>
            </w:r>
            <w:r>
              <w:rPr>
                <w:rFonts w:ascii="仿宋_GB2312" w:eastAsia="仿宋_GB2312" w:hAnsi="宋体" w:cs="宋体" w:hint="eastAsia"/>
                <w:kern w:val="0"/>
                <w:sz w:val="21"/>
                <w:szCs w:val="21"/>
              </w:rPr>
              <w:t>号两侧绿地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长临路</w:t>
            </w:r>
            <w:r>
              <w:rPr>
                <w:rFonts w:ascii="仿宋_GB2312" w:eastAsia="仿宋_GB2312" w:hAnsi="宋体" w:cs="宋体" w:hint="eastAsia"/>
                <w:kern w:val="0"/>
                <w:sz w:val="21"/>
                <w:szCs w:val="21"/>
              </w:rPr>
              <w:t>3459</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长临路</w:t>
            </w:r>
            <w:r>
              <w:rPr>
                <w:rFonts w:ascii="仿宋_GB2312" w:eastAsia="仿宋_GB2312" w:hAnsi="宋体" w:cs="宋体" w:hint="eastAsia"/>
                <w:kern w:val="0"/>
                <w:sz w:val="21"/>
                <w:szCs w:val="21"/>
              </w:rPr>
              <w:t>397</w:t>
            </w:r>
            <w:r>
              <w:rPr>
                <w:rFonts w:ascii="仿宋_GB2312" w:eastAsia="仿宋_GB2312" w:hAnsi="宋体" w:cs="宋体" w:hint="eastAsia"/>
                <w:kern w:val="0"/>
                <w:sz w:val="21"/>
                <w:szCs w:val="21"/>
              </w:rPr>
              <w:t>号绿地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长临路</w:t>
            </w:r>
            <w:r>
              <w:rPr>
                <w:rFonts w:ascii="仿宋_GB2312" w:eastAsia="仿宋_GB2312" w:hAnsi="宋体" w:cs="宋体" w:hint="eastAsia"/>
                <w:kern w:val="0"/>
                <w:sz w:val="21"/>
                <w:szCs w:val="21"/>
              </w:rPr>
              <w:t>397</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共和新路场中路东北角绿地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场中路共和新路东北角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1824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共和新路场中路西北角绿地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共和新路西侧（场中路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闻喜路）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2769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46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平顺路闻喜路西南角绿地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平顺路闻喜路西南角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108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三泉路（场中路至共康路）两侧连接带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三泉路（场中路至共康路）两侧连接带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1009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安泽路（保德路至共和新路）沿街绿地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安泽路（保德路至共和新路）沿街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174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1010</w:t>
            </w:r>
            <w:r>
              <w:rPr>
                <w:rFonts w:ascii="仿宋_GB2312" w:eastAsia="仿宋_GB2312" w:hAnsi="宋体" w:cs="宋体" w:hint="eastAsia"/>
                <w:kern w:val="0"/>
                <w:sz w:val="21"/>
                <w:szCs w:val="21"/>
              </w:rPr>
              <w:t>弄入口花坛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1010</w:t>
            </w:r>
            <w:r>
              <w:rPr>
                <w:rFonts w:ascii="仿宋_GB2312" w:eastAsia="仿宋_GB2312" w:hAnsi="宋体" w:cs="宋体" w:hint="eastAsia"/>
                <w:kern w:val="0"/>
                <w:sz w:val="21"/>
                <w:szCs w:val="21"/>
              </w:rPr>
              <w:t>弄入口花坛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1032</w:t>
            </w:r>
            <w:r>
              <w:rPr>
                <w:rFonts w:ascii="仿宋_GB2312" w:eastAsia="仿宋_GB2312" w:hAnsi="宋体" w:cs="宋体" w:hint="eastAsia"/>
                <w:kern w:val="0"/>
                <w:sz w:val="21"/>
                <w:szCs w:val="21"/>
              </w:rPr>
              <w:t>弄入口花坛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1032</w:t>
            </w:r>
            <w:r>
              <w:rPr>
                <w:rFonts w:ascii="仿宋_GB2312" w:eastAsia="仿宋_GB2312" w:hAnsi="宋体" w:cs="宋体" w:hint="eastAsia"/>
                <w:kern w:val="0"/>
                <w:sz w:val="21"/>
                <w:szCs w:val="21"/>
              </w:rPr>
              <w:t>弄入口花坛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1316</w:t>
            </w:r>
            <w:r>
              <w:rPr>
                <w:rFonts w:ascii="仿宋_GB2312" w:eastAsia="仿宋_GB2312" w:hAnsi="宋体" w:cs="宋体" w:hint="eastAsia"/>
                <w:kern w:val="0"/>
                <w:sz w:val="21"/>
                <w:szCs w:val="21"/>
              </w:rPr>
              <w:t>弄沿街绿地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1316</w:t>
            </w:r>
            <w:r>
              <w:rPr>
                <w:rFonts w:ascii="仿宋_GB2312" w:eastAsia="仿宋_GB2312" w:hAnsi="宋体" w:cs="宋体" w:hint="eastAsia"/>
                <w:kern w:val="0"/>
                <w:sz w:val="21"/>
                <w:szCs w:val="21"/>
              </w:rPr>
              <w:t>弄沿街绿地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336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660</w:t>
            </w:r>
            <w:r>
              <w:rPr>
                <w:rFonts w:ascii="仿宋_GB2312" w:eastAsia="仿宋_GB2312" w:hAnsi="宋体" w:cs="宋体" w:hint="eastAsia"/>
                <w:kern w:val="0"/>
                <w:sz w:val="21"/>
                <w:szCs w:val="21"/>
              </w:rPr>
              <w:t>弄东西两侧花坛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660</w:t>
            </w:r>
            <w:r>
              <w:rPr>
                <w:rFonts w:ascii="仿宋_GB2312" w:eastAsia="仿宋_GB2312" w:hAnsi="宋体" w:cs="宋体" w:hint="eastAsia"/>
                <w:kern w:val="0"/>
                <w:sz w:val="21"/>
                <w:szCs w:val="21"/>
              </w:rPr>
              <w:t>弄东西两侧花坛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730</w:t>
            </w:r>
            <w:r>
              <w:rPr>
                <w:rFonts w:ascii="仿宋_GB2312" w:eastAsia="仿宋_GB2312" w:hAnsi="宋体" w:cs="宋体" w:hint="eastAsia"/>
                <w:kern w:val="0"/>
                <w:sz w:val="21"/>
                <w:szCs w:val="21"/>
              </w:rPr>
              <w:t>弄入口花坛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730</w:t>
            </w:r>
            <w:r>
              <w:rPr>
                <w:rFonts w:ascii="仿宋_GB2312" w:eastAsia="仿宋_GB2312" w:hAnsi="宋体" w:cs="宋体" w:hint="eastAsia"/>
                <w:kern w:val="0"/>
                <w:sz w:val="21"/>
                <w:szCs w:val="21"/>
              </w:rPr>
              <w:t>弄入口花坛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863</w:t>
            </w:r>
            <w:r>
              <w:rPr>
                <w:rFonts w:ascii="仿宋_GB2312" w:eastAsia="仿宋_GB2312" w:hAnsi="宋体" w:cs="宋体" w:hint="eastAsia"/>
                <w:kern w:val="0"/>
                <w:sz w:val="21"/>
                <w:szCs w:val="21"/>
              </w:rPr>
              <w:t>号入口两侧花坛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863</w:t>
            </w:r>
            <w:r>
              <w:rPr>
                <w:rFonts w:ascii="仿宋_GB2312" w:eastAsia="仿宋_GB2312" w:hAnsi="宋体" w:cs="宋体" w:hint="eastAsia"/>
                <w:kern w:val="0"/>
                <w:sz w:val="21"/>
                <w:szCs w:val="21"/>
              </w:rPr>
              <w:t>号入口两侧花坛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921</w:t>
            </w:r>
            <w:r>
              <w:rPr>
                <w:rFonts w:ascii="仿宋_GB2312" w:eastAsia="仿宋_GB2312" w:hAnsi="宋体" w:cs="宋体" w:hint="eastAsia"/>
                <w:kern w:val="0"/>
                <w:sz w:val="21"/>
                <w:szCs w:val="21"/>
              </w:rPr>
              <w:t>弄小区南侧绿地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921</w:t>
            </w:r>
            <w:r>
              <w:rPr>
                <w:rFonts w:ascii="仿宋_GB2312" w:eastAsia="仿宋_GB2312" w:hAnsi="宋体" w:cs="宋体" w:hint="eastAsia"/>
                <w:kern w:val="0"/>
                <w:sz w:val="21"/>
                <w:szCs w:val="21"/>
              </w:rPr>
              <w:t>弄小区南侧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465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保德路北侧（三泉路至安泽路）连接带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保德路北侧（三泉路至安泽路）连接带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146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57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保德路共和新路西南角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保德路共和新路西南角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保德中学沿街绿地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874</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昌盛苑</w:t>
            </w:r>
            <w:proofErr w:type="gramEnd"/>
            <w:r>
              <w:rPr>
                <w:rFonts w:ascii="仿宋_GB2312" w:eastAsia="仿宋_GB2312" w:hAnsi="宋体" w:cs="宋体" w:hint="eastAsia"/>
                <w:kern w:val="0"/>
                <w:sz w:val="21"/>
                <w:szCs w:val="21"/>
              </w:rPr>
              <w:t>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1198</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2401</w:t>
            </w:r>
            <w:r>
              <w:rPr>
                <w:rFonts w:ascii="仿宋_GB2312" w:eastAsia="仿宋_GB2312" w:hAnsi="宋体" w:cs="宋体" w:hint="eastAsia"/>
                <w:kern w:val="0"/>
                <w:sz w:val="21"/>
                <w:szCs w:val="21"/>
              </w:rPr>
              <w:t>弄小区北门（闻喜路）绿地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2401</w:t>
            </w:r>
            <w:r>
              <w:rPr>
                <w:rFonts w:ascii="仿宋_GB2312" w:eastAsia="仿宋_GB2312" w:hAnsi="宋体" w:cs="宋体" w:hint="eastAsia"/>
                <w:kern w:val="0"/>
                <w:sz w:val="21"/>
                <w:szCs w:val="21"/>
              </w:rPr>
              <w:t>弄小区北门（闻喜路）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2601</w:t>
            </w:r>
            <w:r>
              <w:rPr>
                <w:rFonts w:ascii="仿宋_GB2312" w:eastAsia="仿宋_GB2312" w:hAnsi="宋体" w:cs="宋体" w:hint="eastAsia"/>
                <w:kern w:val="0"/>
                <w:sz w:val="21"/>
                <w:szCs w:val="21"/>
              </w:rPr>
              <w:t>弄小区沿街绿地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2601</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2965</w:t>
            </w:r>
            <w:proofErr w:type="gramStart"/>
            <w:r>
              <w:rPr>
                <w:rFonts w:ascii="仿宋_GB2312" w:eastAsia="仿宋_GB2312" w:hAnsi="宋体" w:cs="宋体" w:hint="eastAsia"/>
                <w:kern w:val="0"/>
                <w:sz w:val="21"/>
                <w:szCs w:val="21"/>
              </w:rPr>
              <w:t>弄金泉苑</w:t>
            </w:r>
            <w:proofErr w:type="gramEnd"/>
            <w:r>
              <w:rPr>
                <w:rFonts w:ascii="仿宋_GB2312" w:eastAsia="仿宋_GB2312" w:hAnsi="宋体" w:cs="宋体" w:hint="eastAsia"/>
                <w:kern w:val="0"/>
                <w:sz w:val="21"/>
                <w:szCs w:val="21"/>
              </w:rPr>
              <w:t>大门前绿化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2965</w:t>
            </w:r>
            <w:proofErr w:type="gramStart"/>
            <w:r>
              <w:rPr>
                <w:rFonts w:ascii="仿宋_GB2312" w:eastAsia="仿宋_GB2312" w:hAnsi="宋体" w:cs="宋体" w:hint="eastAsia"/>
                <w:kern w:val="0"/>
                <w:sz w:val="21"/>
                <w:szCs w:val="21"/>
              </w:rPr>
              <w:t>弄金泉苑</w:t>
            </w:r>
            <w:proofErr w:type="gramEnd"/>
            <w:r>
              <w:rPr>
                <w:rFonts w:ascii="仿宋_GB2312" w:eastAsia="仿宋_GB2312" w:hAnsi="宋体" w:cs="宋体" w:hint="eastAsia"/>
                <w:kern w:val="0"/>
                <w:sz w:val="21"/>
                <w:szCs w:val="21"/>
              </w:rPr>
              <w:t>大门前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场中路北侧（共和新路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金泉苑）沿街绿地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场中路北侧（共和新路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金泉苑）沿街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439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缺二块图斑</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东康菜市场</w:t>
            </w:r>
            <w:proofErr w:type="gramEnd"/>
            <w:r>
              <w:rPr>
                <w:rFonts w:ascii="仿宋_GB2312" w:eastAsia="仿宋_GB2312" w:hAnsi="宋体" w:cs="宋体" w:hint="eastAsia"/>
                <w:kern w:val="0"/>
                <w:sz w:val="21"/>
                <w:szCs w:val="21"/>
              </w:rPr>
              <w:t>东门（三泉路）出入口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东康菜市场</w:t>
            </w:r>
            <w:proofErr w:type="gramEnd"/>
            <w:r>
              <w:rPr>
                <w:rFonts w:ascii="仿宋_GB2312" w:eastAsia="仿宋_GB2312" w:hAnsi="宋体" w:cs="宋体" w:hint="eastAsia"/>
                <w:kern w:val="0"/>
                <w:sz w:val="21"/>
                <w:szCs w:val="21"/>
              </w:rPr>
              <w:t>东门（三泉路）出入口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610</w:t>
            </w:r>
            <w:r>
              <w:rPr>
                <w:rFonts w:ascii="仿宋_GB2312" w:eastAsia="仿宋_GB2312" w:hAnsi="宋体" w:cs="宋体" w:hint="eastAsia"/>
                <w:kern w:val="0"/>
                <w:sz w:val="21"/>
                <w:szCs w:val="21"/>
              </w:rPr>
              <w:t>号门前绿地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610</w:t>
            </w:r>
            <w:r>
              <w:rPr>
                <w:rFonts w:ascii="仿宋_GB2312" w:eastAsia="仿宋_GB2312" w:hAnsi="宋体" w:cs="宋体" w:hint="eastAsia"/>
                <w:kern w:val="0"/>
                <w:sz w:val="21"/>
                <w:szCs w:val="21"/>
              </w:rPr>
              <w:t>号门前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880</w:t>
            </w:r>
            <w:r>
              <w:rPr>
                <w:rFonts w:ascii="仿宋_GB2312" w:eastAsia="仿宋_GB2312" w:hAnsi="宋体" w:cs="宋体" w:hint="eastAsia"/>
                <w:kern w:val="0"/>
                <w:sz w:val="21"/>
                <w:szCs w:val="21"/>
              </w:rPr>
              <w:t>弄小区沿街绿地（</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880</w:t>
            </w:r>
            <w:r>
              <w:rPr>
                <w:rFonts w:ascii="仿宋_GB2312" w:eastAsia="仿宋_GB2312" w:hAnsi="宋体" w:cs="宋体" w:hint="eastAsia"/>
                <w:kern w:val="0"/>
                <w:sz w:val="21"/>
                <w:szCs w:val="21"/>
              </w:rPr>
              <w:t>弄小区沿街（</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共和国际商务广场沿街绿地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3699</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415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68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4605</w:t>
            </w:r>
            <w:r>
              <w:rPr>
                <w:rFonts w:ascii="仿宋_GB2312" w:eastAsia="仿宋_GB2312" w:hAnsi="宋体" w:cs="宋体" w:hint="eastAsia"/>
                <w:kern w:val="0"/>
                <w:sz w:val="21"/>
                <w:szCs w:val="21"/>
              </w:rPr>
              <w:t>弄绿地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4605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4608</w:t>
            </w:r>
            <w:r>
              <w:rPr>
                <w:rFonts w:ascii="仿宋_GB2312" w:eastAsia="仿宋_GB2312" w:hAnsi="宋体" w:cs="宋体" w:hint="eastAsia"/>
                <w:kern w:val="0"/>
                <w:sz w:val="21"/>
                <w:szCs w:val="21"/>
              </w:rPr>
              <w:t>号国美电器沿街花坛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4608</w:t>
            </w:r>
            <w:r>
              <w:rPr>
                <w:rFonts w:ascii="仿宋_GB2312" w:eastAsia="仿宋_GB2312" w:hAnsi="宋体" w:cs="宋体" w:hint="eastAsia"/>
                <w:kern w:val="0"/>
                <w:sz w:val="21"/>
                <w:szCs w:val="21"/>
              </w:rPr>
              <w:t>号国美电器沿街花坛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共和新路安泽路路口绿地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共和新路安泽路路口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静安区教工敬老院沿街绿地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716</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137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静安区图书馆沿街绿地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闻喜路彭三小区南侧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康泉公寓</w:t>
            </w:r>
            <w:proofErr w:type="gramEnd"/>
            <w:r>
              <w:rPr>
                <w:rFonts w:ascii="仿宋_GB2312" w:eastAsia="仿宋_GB2312" w:hAnsi="宋体" w:cs="宋体" w:hint="eastAsia"/>
                <w:kern w:val="0"/>
                <w:sz w:val="21"/>
                <w:szCs w:val="21"/>
              </w:rPr>
              <w:t>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康泉公寓</w:t>
            </w:r>
            <w:proofErr w:type="gramEnd"/>
            <w:r>
              <w:rPr>
                <w:rFonts w:ascii="仿宋_GB2312" w:eastAsia="仿宋_GB2312" w:hAnsi="宋体" w:cs="宋体" w:hint="eastAsia"/>
                <w:kern w:val="0"/>
                <w:sz w:val="21"/>
                <w:szCs w:val="21"/>
              </w:rPr>
              <w:t>门前（三泉路</w:t>
            </w:r>
            <w:r>
              <w:rPr>
                <w:rFonts w:ascii="仿宋_GB2312" w:eastAsia="仿宋_GB2312" w:hAnsi="宋体" w:cs="宋体" w:hint="eastAsia"/>
                <w:kern w:val="0"/>
                <w:sz w:val="21"/>
                <w:szCs w:val="21"/>
              </w:rPr>
              <w:t>770</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1030</w:t>
            </w:r>
            <w:r>
              <w:rPr>
                <w:rFonts w:ascii="仿宋_GB2312" w:eastAsia="仿宋_GB2312" w:hAnsi="宋体" w:cs="宋体" w:hint="eastAsia"/>
                <w:kern w:val="0"/>
                <w:sz w:val="21"/>
                <w:szCs w:val="21"/>
              </w:rPr>
              <w:t>号停车场围墙边绿地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1030</w:t>
            </w:r>
            <w:r>
              <w:rPr>
                <w:rFonts w:ascii="仿宋_GB2312" w:eastAsia="仿宋_GB2312" w:hAnsi="宋体" w:cs="宋体" w:hint="eastAsia"/>
                <w:kern w:val="0"/>
                <w:sz w:val="21"/>
                <w:szCs w:val="21"/>
              </w:rPr>
              <w:t>号停车场围墙边</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1105</w:t>
            </w:r>
            <w:r>
              <w:rPr>
                <w:rFonts w:ascii="仿宋_GB2312" w:eastAsia="仿宋_GB2312" w:hAnsi="宋体" w:cs="宋体" w:hint="eastAsia"/>
                <w:kern w:val="0"/>
                <w:sz w:val="21"/>
                <w:szCs w:val="21"/>
              </w:rPr>
              <w:t>弄小区沿街绿地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1105</w:t>
            </w:r>
            <w:r>
              <w:rPr>
                <w:rFonts w:ascii="仿宋_GB2312" w:eastAsia="仿宋_GB2312" w:hAnsi="宋体" w:cs="宋体" w:hint="eastAsia"/>
                <w:kern w:val="0"/>
                <w:sz w:val="21"/>
                <w:szCs w:val="21"/>
              </w:rPr>
              <w:t>弄小区沿街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1306</w:t>
            </w:r>
            <w:r>
              <w:rPr>
                <w:rFonts w:ascii="仿宋_GB2312" w:eastAsia="仿宋_GB2312" w:hAnsi="宋体" w:cs="宋体" w:hint="eastAsia"/>
                <w:kern w:val="0"/>
                <w:sz w:val="21"/>
                <w:szCs w:val="21"/>
              </w:rPr>
              <w:t>号门口绿地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1306</w:t>
            </w:r>
            <w:r>
              <w:rPr>
                <w:rFonts w:ascii="仿宋_GB2312" w:eastAsia="仿宋_GB2312" w:hAnsi="宋体" w:cs="宋体" w:hint="eastAsia"/>
                <w:kern w:val="0"/>
                <w:sz w:val="21"/>
                <w:szCs w:val="21"/>
              </w:rPr>
              <w:t>号门口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1564</w:t>
            </w:r>
            <w:r>
              <w:rPr>
                <w:rFonts w:ascii="仿宋_GB2312" w:eastAsia="仿宋_GB2312" w:hAnsi="宋体" w:cs="宋体" w:hint="eastAsia"/>
                <w:kern w:val="0"/>
                <w:sz w:val="21"/>
                <w:szCs w:val="21"/>
              </w:rPr>
              <w:t>号门口绿地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1564</w:t>
            </w:r>
            <w:r>
              <w:rPr>
                <w:rFonts w:ascii="仿宋_GB2312" w:eastAsia="仿宋_GB2312" w:hAnsi="宋体" w:cs="宋体" w:hint="eastAsia"/>
                <w:kern w:val="0"/>
                <w:sz w:val="21"/>
                <w:szCs w:val="21"/>
              </w:rPr>
              <w:t>号门口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855-859</w:t>
            </w:r>
            <w:r>
              <w:rPr>
                <w:rFonts w:ascii="仿宋_GB2312" w:eastAsia="仿宋_GB2312" w:hAnsi="宋体" w:cs="宋体" w:hint="eastAsia"/>
                <w:kern w:val="0"/>
                <w:sz w:val="21"/>
                <w:szCs w:val="21"/>
              </w:rPr>
              <w:t>号（学校办公楼前）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855-859</w:t>
            </w:r>
            <w:r>
              <w:rPr>
                <w:rFonts w:ascii="仿宋_GB2312" w:eastAsia="仿宋_GB2312" w:hAnsi="宋体" w:cs="宋体" w:hint="eastAsia"/>
                <w:kern w:val="0"/>
                <w:sz w:val="21"/>
                <w:szCs w:val="21"/>
              </w:rPr>
              <w:t>号（学校办公楼前）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79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绿泉公寓</w:t>
            </w:r>
            <w:proofErr w:type="gramEnd"/>
            <w:r>
              <w:rPr>
                <w:rFonts w:ascii="仿宋_GB2312" w:eastAsia="仿宋_GB2312" w:hAnsi="宋体" w:cs="宋体" w:hint="eastAsia"/>
                <w:kern w:val="0"/>
                <w:sz w:val="21"/>
                <w:szCs w:val="21"/>
              </w:rPr>
              <w:t>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333</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民族花苑沿街绿地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民族花苑沿街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彭浦家园沿街绿地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1111</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彭浦新村卫生服务中心沿街绿地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15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彭新小区沿街绿地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1000</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平顺路（保德路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平顺路（保德路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282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平顺路</w:t>
            </w:r>
            <w:r>
              <w:rPr>
                <w:rFonts w:ascii="仿宋_GB2312" w:eastAsia="仿宋_GB2312" w:hAnsi="等线" w:cs="宋体" w:hint="eastAsia"/>
                <w:color w:val="000000"/>
                <w:kern w:val="0"/>
                <w:sz w:val="21"/>
                <w:szCs w:val="21"/>
              </w:rPr>
              <w:t>132</w:t>
            </w:r>
            <w:r>
              <w:rPr>
                <w:rFonts w:ascii="仿宋_GB2312" w:eastAsia="仿宋_GB2312" w:hAnsi="等线" w:cs="宋体" w:hint="eastAsia"/>
                <w:color w:val="000000"/>
                <w:kern w:val="0"/>
                <w:sz w:val="21"/>
                <w:szCs w:val="21"/>
              </w:rPr>
              <w:t>号北（临汾路—</w:t>
            </w:r>
            <w:proofErr w:type="gramStart"/>
            <w:r>
              <w:rPr>
                <w:rFonts w:ascii="仿宋_GB2312" w:eastAsia="仿宋_GB2312" w:hAnsi="等线" w:cs="宋体" w:hint="eastAsia"/>
                <w:color w:val="000000"/>
                <w:kern w:val="0"/>
                <w:sz w:val="21"/>
                <w:szCs w:val="21"/>
              </w:rPr>
              <w:t>汾</w:t>
            </w:r>
            <w:proofErr w:type="gramEnd"/>
            <w:r>
              <w:rPr>
                <w:rFonts w:ascii="仿宋_GB2312" w:eastAsia="仿宋_GB2312" w:hAnsi="等线" w:cs="宋体" w:hint="eastAsia"/>
                <w:color w:val="000000"/>
                <w:kern w:val="0"/>
                <w:sz w:val="21"/>
                <w:szCs w:val="21"/>
              </w:rPr>
              <w:t>西路）绿地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132</w:t>
            </w:r>
            <w:r>
              <w:rPr>
                <w:rFonts w:ascii="仿宋_GB2312" w:eastAsia="仿宋_GB2312" w:hAnsi="宋体" w:cs="宋体" w:hint="eastAsia"/>
                <w:kern w:val="0"/>
                <w:sz w:val="21"/>
                <w:szCs w:val="21"/>
              </w:rPr>
              <w:t>号北（临汾路</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180</w:t>
            </w:r>
            <w:r>
              <w:rPr>
                <w:rFonts w:ascii="仿宋_GB2312" w:eastAsia="仿宋_GB2312" w:hAnsi="宋体" w:cs="宋体" w:hint="eastAsia"/>
                <w:kern w:val="0"/>
                <w:sz w:val="21"/>
                <w:szCs w:val="21"/>
              </w:rPr>
              <w:t>号门口绿地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180</w:t>
            </w:r>
            <w:r>
              <w:rPr>
                <w:rFonts w:ascii="仿宋_GB2312" w:eastAsia="仿宋_GB2312" w:hAnsi="宋体" w:cs="宋体" w:hint="eastAsia"/>
                <w:kern w:val="0"/>
                <w:sz w:val="21"/>
                <w:szCs w:val="21"/>
              </w:rPr>
              <w:t>号门口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373</w:t>
            </w:r>
            <w:r>
              <w:rPr>
                <w:rFonts w:ascii="仿宋_GB2312" w:eastAsia="仿宋_GB2312" w:hAnsi="宋体" w:cs="宋体" w:hint="eastAsia"/>
                <w:kern w:val="0"/>
                <w:sz w:val="21"/>
                <w:szCs w:val="21"/>
              </w:rPr>
              <w:t>弄沿街绿地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373</w:t>
            </w:r>
            <w:r>
              <w:rPr>
                <w:rFonts w:ascii="仿宋_GB2312" w:eastAsia="仿宋_GB2312" w:hAnsi="宋体" w:cs="宋体" w:hint="eastAsia"/>
                <w:kern w:val="0"/>
                <w:sz w:val="21"/>
                <w:szCs w:val="21"/>
              </w:rPr>
              <w:t>弄沿街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550</w:t>
            </w:r>
            <w:r>
              <w:rPr>
                <w:rFonts w:ascii="仿宋_GB2312" w:eastAsia="仿宋_GB2312" w:hAnsi="宋体" w:cs="宋体" w:hint="eastAsia"/>
                <w:kern w:val="0"/>
                <w:sz w:val="21"/>
                <w:szCs w:val="21"/>
              </w:rPr>
              <w:t>号入口南侧绿地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平顺路</w:t>
            </w:r>
            <w:r>
              <w:rPr>
                <w:rFonts w:ascii="仿宋_GB2312" w:eastAsia="仿宋_GB2312" w:hAnsi="宋体" w:cs="宋体" w:hint="eastAsia"/>
                <w:kern w:val="0"/>
                <w:sz w:val="21"/>
                <w:szCs w:val="21"/>
              </w:rPr>
              <w:t>550</w:t>
            </w:r>
            <w:r>
              <w:rPr>
                <w:rFonts w:ascii="仿宋_GB2312" w:eastAsia="仿宋_GB2312" w:hAnsi="宋体" w:cs="宋体" w:hint="eastAsia"/>
                <w:kern w:val="0"/>
                <w:sz w:val="21"/>
                <w:szCs w:val="21"/>
              </w:rPr>
              <w:t>号入口南侧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平顺小区沿街绿地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620</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90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w:t>
            </w:r>
            <w:r>
              <w:rPr>
                <w:rFonts w:ascii="仿宋_GB2312" w:eastAsia="仿宋_GB2312" w:hAnsi="宋体" w:cs="宋体" w:hint="eastAsia"/>
                <w:kern w:val="0"/>
                <w:sz w:val="21"/>
                <w:szCs w:val="21"/>
              </w:rPr>
              <w:t>108</w:t>
            </w:r>
            <w:r>
              <w:rPr>
                <w:rFonts w:ascii="仿宋_GB2312" w:eastAsia="仿宋_GB2312" w:hAnsi="宋体" w:cs="宋体" w:hint="eastAsia"/>
                <w:kern w:val="0"/>
                <w:sz w:val="21"/>
                <w:szCs w:val="21"/>
              </w:rPr>
              <w:t>号门前花坛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w:t>
            </w:r>
            <w:r>
              <w:rPr>
                <w:rFonts w:ascii="仿宋_GB2312" w:eastAsia="仿宋_GB2312" w:hAnsi="宋体" w:cs="宋体" w:hint="eastAsia"/>
                <w:kern w:val="0"/>
                <w:sz w:val="21"/>
                <w:szCs w:val="21"/>
              </w:rPr>
              <w:t>108</w:t>
            </w:r>
            <w:r>
              <w:rPr>
                <w:rFonts w:ascii="仿宋_GB2312" w:eastAsia="仿宋_GB2312" w:hAnsi="宋体" w:cs="宋体" w:hint="eastAsia"/>
                <w:kern w:val="0"/>
                <w:sz w:val="21"/>
                <w:szCs w:val="21"/>
              </w:rPr>
              <w:t>号门前花坛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w:t>
            </w:r>
            <w:r>
              <w:rPr>
                <w:rFonts w:ascii="仿宋_GB2312" w:eastAsia="仿宋_GB2312" w:hAnsi="宋体" w:cs="宋体" w:hint="eastAsia"/>
                <w:kern w:val="0"/>
                <w:sz w:val="21"/>
                <w:szCs w:val="21"/>
              </w:rPr>
              <w:t>255</w:t>
            </w:r>
            <w:r>
              <w:rPr>
                <w:rFonts w:ascii="仿宋_GB2312" w:eastAsia="仿宋_GB2312" w:hAnsi="宋体" w:cs="宋体" w:hint="eastAsia"/>
                <w:kern w:val="0"/>
                <w:sz w:val="21"/>
                <w:szCs w:val="21"/>
              </w:rPr>
              <w:t>弄小区沿街绿地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w:t>
            </w:r>
            <w:r>
              <w:rPr>
                <w:rFonts w:ascii="仿宋_GB2312" w:eastAsia="仿宋_GB2312" w:hAnsi="宋体" w:cs="宋体" w:hint="eastAsia"/>
                <w:kern w:val="0"/>
                <w:sz w:val="21"/>
                <w:szCs w:val="21"/>
              </w:rPr>
              <w:t>255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曲沃路临汾路西北角、西南角、东北角花坛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曲沃路临汾路西北角、西南角、东北角花坛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三泉家园沿街绿地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999</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1015</w:t>
            </w:r>
            <w:r>
              <w:rPr>
                <w:rFonts w:ascii="仿宋_GB2312" w:eastAsia="仿宋_GB2312" w:hAnsi="宋体" w:cs="宋体" w:hint="eastAsia"/>
                <w:kern w:val="0"/>
                <w:sz w:val="21"/>
                <w:szCs w:val="21"/>
              </w:rPr>
              <w:t>弄大门南侧绿地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1015</w:t>
            </w:r>
            <w:r>
              <w:rPr>
                <w:rFonts w:ascii="仿宋_GB2312" w:eastAsia="仿宋_GB2312" w:hAnsi="宋体" w:cs="宋体" w:hint="eastAsia"/>
                <w:kern w:val="0"/>
                <w:sz w:val="21"/>
                <w:szCs w:val="21"/>
              </w:rPr>
              <w:t>弄大门南侧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386</w:t>
            </w:r>
            <w:r>
              <w:rPr>
                <w:rFonts w:ascii="仿宋_GB2312" w:eastAsia="仿宋_GB2312" w:hAnsi="宋体" w:cs="宋体" w:hint="eastAsia"/>
                <w:kern w:val="0"/>
                <w:sz w:val="21"/>
                <w:szCs w:val="21"/>
              </w:rPr>
              <w:t>号绿地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386</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415</w:t>
            </w:r>
            <w:r>
              <w:rPr>
                <w:rFonts w:ascii="仿宋_GB2312" w:eastAsia="仿宋_GB2312" w:hAnsi="宋体" w:cs="宋体" w:hint="eastAsia"/>
                <w:kern w:val="0"/>
                <w:sz w:val="21"/>
                <w:szCs w:val="21"/>
              </w:rPr>
              <w:t>弄小区入口左右两边绿地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415</w:t>
            </w:r>
            <w:r>
              <w:rPr>
                <w:rFonts w:ascii="仿宋_GB2312" w:eastAsia="仿宋_GB2312" w:hAnsi="宋体" w:cs="宋体" w:hint="eastAsia"/>
                <w:kern w:val="0"/>
                <w:sz w:val="21"/>
                <w:szCs w:val="21"/>
              </w:rPr>
              <w:t>弄小区入口左右两边</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604</w:t>
            </w:r>
            <w:r>
              <w:rPr>
                <w:rFonts w:ascii="仿宋_GB2312" w:eastAsia="仿宋_GB2312" w:hAnsi="宋体" w:cs="宋体" w:hint="eastAsia"/>
                <w:kern w:val="0"/>
                <w:sz w:val="21"/>
                <w:szCs w:val="21"/>
              </w:rPr>
              <w:t>号拆违代建绿地（含入口花坛）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604</w:t>
            </w:r>
            <w:r>
              <w:rPr>
                <w:rFonts w:ascii="仿宋_GB2312" w:eastAsia="仿宋_GB2312" w:hAnsi="宋体" w:cs="宋体" w:hint="eastAsia"/>
                <w:kern w:val="0"/>
                <w:sz w:val="21"/>
                <w:szCs w:val="21"/>
              </w:rPr>
              <w:t>号拆违代建绿地（含入口花坛）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176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735</w:t>
            </w:r>
            <w:r>
              <w:rPr>
                <w:rFonts w:ascii="仿宋_GB2312" w:eastAsia="仿宋_GB2312" w:hAnsi="宋体" w:cs="宋体" w:hint="eastAsia"/>
                <w:kern w:val="0"/>
                <w:sz w:val="21"/>
                <w:szCs w:val="21"/>
              </w:rPr>
              <w:t>号旁绿地（含古树）三泉路保德路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735</w:t>
            </w:r>
            <w:r>
              <w:rPr>
                <w:rFonts w:ascii="仿宋_GB2312" w:eastAsia="仿宋_GB2312" w:hAnsi="宋体" w:cs="宋体" w:hint="eastAsia"/>
                <w:kern w:val="0"/>
                <w:sz w:val="21"/>
                <w:szCs w:val="21"/>
              </w:rPr>
              <w:t>号旁绿地（含古树）三泉路保德路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764</w:t>
            </w:r>
            <w:r>
              <w:rPr>
                <w:rFonts w:ascii="仿宋_GB2312" w:eastAsia="仿宋_GB2312" w:hAnsi="宋体" w:cs="宋体" w:hint="eastAsia"/>
                <w:kern w:val="0"/>
                <w:sz w:val="21"/>
                <w:szCs w:val="21"/>
              </w:rPr>
              <w:t>号北侧花坛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764</w:t>
            </w:r>
            <w:r>
              <w:rPr>
                <w:rFonts w:ascii="仿宋_GB2312" w:eastAsia="仿宋_GB2312" w:hAnsi="宋体" w:cs="宋体" w:hint="eastAsia"/>
                <w:kern w:val="0"/>
                <w:sz w:val="21"/>
                <w:szCs w:val="21"/>
              </w:rPr>
              <w:t>号北侧花坛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821</w:t>
            </w:r>
            <w:r>
              <w:rPr>
                <w:rFonts w:ascii="仿宋_GB2312" w:eastAsia="仿宋_GB2312" w:hAnsi="宋体" w:cs="宋体" w:hint="eastAsia"/>
                <w:kern w:val="0"/>
                <w:sz w:val="21"/>
                <w:szCs w:val="21"/>
              </w:rPr>
              <w:t>弄大门南侧绿地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821</w:t>
            </w:r>
            <w:r>
              <w:rPr>
                <w:rFonts w:ascii="仿宋_GB2312" w:eastAsia="仿宋_GB2312" w:hAnsi="宋体" w:cs="宋体" w:hint="eastAsia"/>
                <w:kern w:val="0"/>
                <w:sz w:val="21"/>
                <w:szCs w:val="21"/>
              </w:rPr>
              <w:t>弄大门南侧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101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三泉路菜市场左右两边绿地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三泉路菜市场左右两边</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w:t>
            </w:r>
            <w:proofErr w:type="gramStart"/>
            <w:r>
              <w:rPr>
                <w:rFonts w:ascii="仿宋_GB2312" w:eastAsia="仿宋_GB2312" w:hAnsi="宋体" w:cs="宋体" w:hint="eastAsia"/>
                <w:kern w:val="0"/>
                <w:sz w:val="21"/>
                <w:szCs w:val="21"/>
              </w:rPr>
              <w:t>泉前进</w:t>
            </w:r>
            <w:proofErr w:type="gramEnd"/>
            <w:r>
              <w:rPr>
                <w:rFonts w:ascii="仿宋_GB2312" w:eastAsia="仿宋_GB2312" w:hAnsi="宋体" w:cs="宋体" w:hint="eastAsia"/>
                <w:kern w:val="0"/>
                <w:sz w:val="21"/>
                <w:szCs w:val="21"/>
              </w:rPr>
              <w:t>公寓沿街绿地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三泉路</w:t>
            </w:r>
            <w:r>
              <w:rPr>
                <w:rFonts w:ascii="仿宋_GB2312" w:eastAsia="仿宋_GB2312" w:hAnsi="宋体" w:cs="宋体" w:hint="eastAsia"/>
                <w:kern w:val="0"/>
                <w:sz w:val="21"/>
                <w:szCs w:val="21"/>
              </w:rPr>
              <w:t>601</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上海久隆模范中学沿街绿地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w:t>
            </w:r>
            <w:r>
              <w:rPr>
                <w:rFonts w:ascii="仿宋_GB2312" w:eastAsia="仿宋_GB2312" w:hAnsi="宋体" w:cs="宋体" w:hint="eastAsia"/>
                <w:kern w:val="0"/>
                <w:sz w:val="21"/>
                <w:szCs w:val="21"/>
              </w:rPr>
              <w:t>115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上海市静安区市北医院沿街绿地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4500</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上海市彭浦第四中学沿街绿地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1000</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32</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闻喜华庭沿街绿地（闻喜华庭西侧）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w:t>
            </w:r>
            <w:r>
              <w:rPr>
                <w:rFonts w:ascii="仿宋_GB2312" w:eastAsia="仿宋_GB2312" w:hAnsi="宋体" w:cs="宋体" w:hint="eastAsia"/>
                <w:kern w:val="0"/>
                <w:sz w:val="21"/>
                <w:szCs w:val="21"/>
              </w:rPr>
              <w:t>66</w:t>
            </w:r>
            <w:r>
              <w:rPr>
                <w:rFonts w:ascii="仿宋_GB2312" w:eastAsia="仿宋_GB2312" w:hAnsi="宋体" w:cs="宋体" w:hint="eastAsia"/>
                <w:kern w:val="0"/>
                <w:sz w:val="21"/>
                <w:szCs w:val="21"/>
              </w:rPr>
              <w:t>弄闻喜华庭西侧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闻喜华庭沿街绿地（闻喜华庭门前）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曲沃路</w:t>
            </w:r>
            <w:r>
              <w:rPr>
                <w:rFonts w:ascii="仿宋_GB2312" w:eastAsia="仿宋_GB2312" w:hAnsi="宋体" w:cs="宋体" w:hint="eastAsia"/>
                <w:kern w:val="0"/>
                <w:sz w:val="21"/>
                <w:szCs w:val="21"/>
              </w:rPr>
              <w:t>66</w:t>
            </w:r>
            <w:r>
              <w:rPr>
                <w:rFonts w:ascii="仿宋_GB2312" w:eastAsia="仿宋_GB2312" w:hAnsi="宋体" w:cs="宋体" w:hint="eastAsia"/>
                <w:kern w:val="0"/>
                <w:sz w:val="21"/>
                <w:szCs w:val="21"/>
              </w:rPr>
              <w:t>弄闻喜华庭门前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1110</w:t>
            </w:r>
            <w:r>
              <w:rPr>
                <w:rFonts w:ascii="仿宋_GB2312" w:eastAsia="仿宋_GB2312" w:hAnsi="宋体" w:cs="宋体" w:hint="eastAsia"/>
                <w:kern w:val="0"/>
                <w:sz w:val="21"/>
                <w:szCs w:val="21"/>
              </w:rPr>
              <w:t>弄小区沿街绿地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1110</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1161</w:t>
            </w:r>
            <w:r>
              <w:rPr>
                <w:rFonts w:ascii="仿宋_GB2312" w:eastAsia="仿宋_GB2312" w:hAnsi="宋体" w:cs="宋体" w:hint="eastAsia"/>
                <w:kern w:val="0"/>
                <w:sz w:val="21"/>
                <w:szCs w:val="21"/>
              </w:rPr>
              <w:t>弄与闻喜路</w:t>
            </w:r>
            <w:r>
              <w:rPr>
                <w:rFonts w:ascii="仿宋_GB2312" w:eastAsia="仿宋_GB2312" w:hAnsi="宋体" w:cs="宋体" w:hint="eastAsia"/>
                <w:kern w:val="0"/>
                <w:sz w:val="21"/>
                <w:szCs w:val="21"/>
              </w:rPr>
              <w:t>1153</w:t>
            </w:r>
            <w:proofErr w:type="gramStart"/>
            <w:r>
              <w:rPr>
                <w:rFonts w:ascii="仿宋_GB2312" w:eastAsia="仿宋_GB2312" w:hAnsi="宋体" w:cs="宋体" w:hint="eastAsia"/>
                <w:kern w:val="0"/>
                <w:sz w:val="21"/>
                <w:szCs w:val="21"/>
              </w:rPr>
              <w:t>弄之间</w:t>
            </w:r>
            <w:proofErr w:type="gramEnd"/>
            <w:r>
              <w:rPr>
                <w:rFonts w:ascii="仿宋_GB2312" w:eastAsia="仿宋_GB2312" w:hAnsi="宋体" w:cs="宋体" w:hint="eastAsia"/>
                <w:kern w:val="0"/>
                <w:sz w:val="21"/>
                <w:szCs w:val="21"/>
              </w:rPr>
              <w:t>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1161</w:t>
            </w:r>
            <w:r>
              <w:rPr>
                <w:rFonts w:ascii="仿宋_GB2312" w:eastAsia="仿宋_GB2312" w:hAnsi="宋体" w:cs="宋体" w:hint="eastAsia"/>
                <w:kern w:val="0"/>
                <w:sz w:val="21"/>
                <w:szCs w:val="21"/>
              </w:rPr>
              <w:t>弄与闻喜路</w:t>
            </w:r>
            <w:r>
              <w:rPr>
                <w:rFonts w:ascii="仿宋_GB2312" w:eastAsia="仿宋_GB2312" w:hAnsi="宋体" w:cs="宋体" w:hint="eastAsia"/>
                <w:kern w:val="0"/>
                <w:sz w:val="21"/>
                <w:szCs w:val="21"/>
              </w:rPr>
              <w:t>1153</w:t>
            </w:r>
            <w:proofErr w:type="gramStart"/>
            <w:r>
              <w:rPr>
                <w:rFonts w:ascii="仿宋_GB2312" w:eastAsia="仿宋_GB2312" w:hAnsi="宋体" w:cs="宋体" w:hint="eastAsia"/>
                <w:kern w:val="0"/>
                <w:sz w:val="21"/>
                <w:szCs w:val="21"/>
              </w:rPr>
              <w:t>弄之间</w:t>
            </w:r>
            <w:proofErr w:type="gramEnd"/>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1202</w:t>
            </w:r>
            <w:r>
              <w:rPr>
                <w:rFonts w:ascii="仿宋_GB2312" w:eastAsia="仿宋_GB2312" w:hAnsi="宋体" w:cs="宋体" w:hint="eastAsia"/>
                <w:kern w:val="0"/>
                <w:sz w:val="21"/>
                <w:szCs w:val="21"/>
              </w:rPr>
              <w:t>弄门口绿地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1202</w:t>
            </w:r>
            <w:r>
              <w:rPr>
                <w:rFonts w:ascii="仿宋_GB2312" w:eastAsia="仿宋_GB2312" w:hAnsi="宋体" w:cs="宋体" w:hint="eastAsia"/>
                <w:kern w:val="0"/>
                <w:sz w:val="21"/>
                <w:szCs w:val="21"/>
              </w:rPr>
              <w:t>弄门口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1222</w:t>
            </w:r>
            <w:r>
              <w:rPr>
                <w:rFonts w:ascii="仿宋_GB2312" w:eastAsia="仿宋_GB2312" w:hAnsi="宋体" w:cs="宋体" w:hint="eastAsia"/>
                <w:kern w:val="0"/>
                <w:sz w:val="21"/>
                <w:szCs w:val="21"/>
              </w:rPr>
              <w:t>号沿街花坛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1222</w:t>
            </w:r>
            <w:r>
              <w:rPr>
                <w:rFonts w:ascii="仿宋_GB2312" w:eastAsia="仿宋_GB2312" w:hAnsi="宋体" w:cs="宋体" w:hint="eastAsia"/>
                <w:kern w:val="0"/>
                <w:sz w:val="21"/>
                <w:szCs w:val="21"/>
              </w:rPr>
              <w:t>号沿街花坛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112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1223</w:t>
            </w:r>
            <w:r>
              <w:rPr>
                <w:rFonts w:ascii="仿宋_GB2312" w:eastAsia="仿宋_GB2312" w:hAnsi="宋体" w:cs="宋体" w:hint="eastAsia"/>
                <w:kern w:val="0"/>
                <w:sz w:val="21"/>
                <w:szCs w:val="21"/>
              </w:rPr>
              <w:t>弄小区门口绿地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1223</w:t>
            </w:r>
            <w:r>
              <w:rPr>
                <w:rFonts w:ascii="仿宋_GB2312" w:eastAsia="仿宋_GB2312" w:hAnsi="宋体" w:cs="宋体" w:hint="eastAsia"/>
                <w:kern w:val="0"/>
                <w:sz w:val="21"/>
                <w:szCs w:val="21"/>
              </w:rPr>
              <w:t>弄小区门口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722</w:t>
            </w:r>
            <w:r>
              <w:rPr>
                <w:rFonts w:ascii="仿宋_GB2312" w:eastAsia="仿宋_GB2312" w:hAnsi="宋体" w:cs="宋体" w:hint="eastAsia"/>
                <w:kern w:val="0"/>
                <w:sz w:val="21"/>
                <w:szCs w:val="21"/>
              </w:rPr>
              <w:t>号门前树坛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722</w:t>
            </w:r>
            <w:r>
              <w:rPr>
                <w:rFonts w:ascii="仿宋_GB2312" w:eastAsia="仿宋_GB2312" w:hAnsi="宋体" w:cs="宋体" w:hint="eastAsia"/>
                <w:kern w:val="0"/>
                <w:sz w:val="21"/>
                <w:szCs w:val="21"/>
              </w:rPr>
              <w:t>号门前树坛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闻喜路曲沃路西南角花坛（</w:t>
            </w:r>
            <w:proofErr w:type="gramStart"/>
            <w:r>
              <w:rPr>
                <w:rFonts w:ascii="仿宋_GB2312" w:eastAsia="仿宋_GB2312" w:hAnsi="宋体" w:cs="宋体" w:hint="eastAsia"/>
                <w:kern w:val="0"/>
                <w:sz w:val="21"/>
                <w:szCs w:val="21"/>
              </w:rPr>
              <w:t>迪</w:t>
            </w:r>
            <w:proofErr w:type="gramEnd"/>
            <w:r>
              <w:rPr>
                <w:rFonts w:ascii="仿宋_GB2312" w:eastAsia="仿宋_GB2312" w:hAnsi="宋体" w:cs="宋体" w:hint="eastAsia"/>
                <w:kern w:val="0"/>
                <w:sz w:val="21"/>
                <w:szCs w:val="21"/>
              </w:rPr>
              <w:t>亚天天）</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闻喜路曲沃路西南角花坛（</w:t>
            </w:r>
            <w:proofErr w:type="gramStart"/>
            <w:r>
              <w:rPr>
                <w:rFonts w:ascii="仿宋_GB2312" w:eastAsia="仿宋_GB2312" w:hAnsi="宋体" w:cs="宋体" w:hint="eastAsia"/>
                <w:kern w:val="0"/>
                <w:sz w:val="21"/>
                <w:szCs w:val="21"/>
              </w:rPr>
              <w:t>迪</w:t>
            </w:r>
            <w:proofErr w:type="gramEnd"/>
            <w:r>
              <w:rPr>
                <w:rFonts w:ascii="仿宋_GB2312" w:eastAsia="仿宋_GB2312" w:hAnsi="宋体" w:cs="宋体" w:hint="eastAsia"/>
                <w:kern w:val="0"/>
                <w:sz w:val="21"/>
                <w:szCs w:val="21"/>
              </w:rPr>
              <w:t>亚天天）</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2351</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中国石化加油站三泉路沿街绿地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2521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彭浦新村街道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三泉路</w:t>
            </w:r>
            <w:r>
              <w:rPr>
                <w:rFonts w:ascii="仿宋_GB2312" w:eastAsia="仿宋_GB2312" w:hAnsi="宋体" w:cs="宋体" w:hint="eastAsia"/>
                <w:color w:val="000000"/>
                <w:kern w:val="0"/>
                <w:sz w:val="21"/>
                <w:szCs w:val="21"/>
              </w:rPr>
              <w:t>999</w:t>
            </w:r>
            <w:r>
              <w:rPr>
                <w:rFonts w:ascii="仿宋_GB2312" w:eastAsia="仿宋_GB2312" w:hAnsi="宋体" w:cs="宋体" w:hint="eastAsia"/>
                <w:color w:val="000000"/>
                <w:kern w:val="0"/>
                <w:sz w:val="21"/>
                <w:szCs w:val="21"/>
              </w:rPr>
              <w:t>弄小区北侧边门北侧（贴近高压线下）</w:t>
            </w:r>
            <w:r>
              <w:rPr>
                <w:rFonts w:ascii="仿宋_GB2312" w:eastAsia="仿宋_GB2312" w:hAnsi="宋体" w:cs="宋体" w:hint="eastAsia"/>
                <w:color w:val="000000"/>
                <w:kern w:val="0"/>
                <w:sz w:val="21"/>
                <w:szCs w:val="21"/>
              </w:rPr>
              <w:br/>
            </w:r>
            <w:r>
              <w:rPr>
                <w:rFonts w:ascii="仿宋_GB2312" w:eastAsia="仿宋_GB2312" w:hAnsi="宋体" w:cs="宋体" w:hint="eastAsia"/>
                <w:color w:val="000000"/>
                <w:kern w:val="0"/>
                <w:sz w:val="21"/>
                <w:szCs w:val="21"/>
              </w:rPr>
              <w:t>（纯绿化养护含挡土墙）</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三泉路</w:t>
            </w:r>
            <w:r>
              <w:rPr>
                <w:rFonts w:ascii="仿宋_GB2312" w:eastAsia="仿宋_GB2312" w:hAnsi="宋体" w:cs="宋体" w:hint="eastAsia"/>
                <w:color w:val="000000"/>
                <w:kern w:val="0"/>
                <w:sz w:val="21"/>
                <w:szCs w:val="21"/>
              </w:rPr>
              <w:t>999</w:t>
            </w:r>
            <w:r>
              <w:rPr>
                <w:rFonts w:ascii="仿宋_GB2312" w:eastAsia="仿宋_GB2312" w:hAnsi="宋体" w:cs="宋体" w:hint="eastAsia"/>
                <w:color w:val="000000"/>
                <w:kern w:val="0"/>
                <w:sz w:val="21"/>
                <w:szCs w:val="21"/>
              </w:rPr>
              <w:t>弄小区北侧边门北侧（贴近高压线下）</w:t>
            </w:r>
            <w:r>
              <w:rPr>
                <w:rFonts w:ascii="仿宋_GB2312" w:eastAsia="仿宋_GB2312" w:hAnsi="宋体" w:cs="宋体" w:hint="eastAsia"/>
                <w:color w:val="000000"/>
                <w:kern w:val="0"/>
                <w:sz w:val="21"/>
                <w:szCs w:val="21"/>
              </w:rPr>
              <w:br/>
            </w:r>
            <w:r>
              <w:rPr>
                <w:rFonts w:ascii="仿宋_GB2312" w:eastAsia="仿宋_GB2312" w:hAnsi="宋体" w:cs="宋体" w:hint="eastAsia"/>
                <w:color w:val="000000"/>
                <w:kern w:val="0"/>
                <w:sz w:val="21"/>
                <w:szCs w:val="21"/>
              </w:rPr>
              <w:t>（纯绿化养护含挡土墙）</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无图斑</w:t>
            </w:r>
          </w:p>
        </w:tc>
      </w:tr>
    </w:tbl>
    <w:p w:rsidR="00D932E0" w:rsidRDefault="00D932E0">
      <w:pPr>
        <w:rPr>
          <w:rFonts w:ascii="仿宋_GB2312" w:eastAsia="仿宋_GB2312"/>
          <w:sz w:val="21"/>
          <w:szCs w:val="21"/>
        </w:rPr>
      </w:pPr>
    </w:p>
    <w:tbl>
      <w:tblPr>
        <w:tblW w:w="0" w:type="auto"/>
        <w:tblInd w:w="113" w:type="dxa"/>
        <w:tblLook w:val="04A0"/>
      </w:tblPr>
      <w:tblGrid>
        <w:gridCol w:w="398"/>
        <w:gridCol w:w="671"/>
        <w:gridCol w:w="582"/>
        <w:gridCol w:w="2900"/>
        <w:gridCol w:w="1990"/>
        <w:gridCol w:w="399"/>
        <w:gridCol w:w="399"/>
        <w:gridCol w:w="399"/>
        <w:gridCol w:w="671"/>
      </w:tblGrid>
      <w:tr w:rsidR="00D932E0">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序号</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街道</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绿地属性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绿地名称</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绿地地址</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面积</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等级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包件</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备注</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保德路两侧（桥</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江杨南路）机非隔离带绿化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保德路南侧（桥</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江杨南路）机非隔离带绿化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317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保德路中央隔离带绿地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1844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场中路沿线绿地（临汾路街道）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阳泉路</w:t>
            </w:r>
            <w:proofErr w:type="gramEnd"/>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3962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w:t>
            </w:r>
            <w:r>
              <w:rPr>
                <w:rFonts w:ascii="仿宋_GB2312" w:eastAsia="仿宋_GB2312" w:hAnsi="宋体" w:cs="宋体" w:hint="eastAsia"/>
                <w:kern w:val="0"/>
                <w:sz w:val="21"/>
                <w:szCs w:val="21"/>
              </w:rPr>
              <w:lastRenderedPageBreak/>
              <w:t>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lastRenderedPageBreak/>
              <w:t>汾</w:t>
            </w:r>
            <w:proofErr w:type="gramEnd"/>
            <w:r>
              <w:rPr>
                <w:rFonts w:ascii="仿宋_GB2312" w:eastAsia="仿宋_GB2312" w:hAnsi="宋体" w:cs="宋体" w:hint="eastAsia"/>
                <w:kern w:val="0"/>
                <w:sz w:val="21"/>
                <w:szCs w:val="21"/>
              </w:rPr>
              <w:t>西路北侧沿线绿地（阳曲路</w:t>
            </w:r>
            <w:r>
              <w:rPr>
                <w:rFonts w:ascii="仿宋_GB2312" w:eastAsia="仿宋_GB2312" w:hAnsi="宋体" w:cs="宋体" w:hint="eastAsia"/>
                <w:kern w:val="0"/>
                <w:sz w:val="21"/>
                <w:szCs w:val="21"/>
              </w:rPr>
              <w:lastRenderedPageBreak/>
              <w:t>-</w:t>
            </w:r>
            <w:r>
              <w:rPr>
                <w:rFonts w:ascii="仿宋_GB2312" w:eastAsia="仿宋_GB2312" w:hAnsi="宋体" w:cs="宋体" w:hint="eastAsia"/>
                <w:kern w:val="0"/>
                <w:sz w:val="21"/>
                <w:szCs w:val="21"/>
              </w:rPr>
              <w:t>阳泉路）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阳曲路</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阳泉路</w:t>
            </w:r>
            <w:proofErr w:type="gramEnd"/>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公</w:t>
            </w:r>
            <w:r>
              <w:rPr>
                <w:rFonts w:ascii="仿宋_GB2312" w:eastAsia="仿宋_GB2312" w:hAnsi="宋体" w:cs="宋体" w:hint="eastAsia"/>
                <w:kern w:val="0"/>
                <w:sz w:val="21"/>
                <w:szCs w:val="21"/>
              </w:rPr>
              <w:lastRenderedPageBreak/>
              <w:t>房边</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1</w:t>
            </w:r>
            <w:r>
              <w:rPr>
                <w:rFonts w:ascii="仿宋_GB2312" w:eastAsia="仿宋_GB2312" w:hAnsi="宋体" w:cs="宋体" w:hint="eastAsia"/>
                <w:kern w:val="0"/>
                <w:sz w:val="21"/>
                <w:szCs w:val="21"/>
              </w:rPr>
              <w:lastRenderedPageBreak/>
              <w:t xml:space="preserve">184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二</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临汾路北侧行道树连接带绿地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临汾路（阳曲路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321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临汾路北侧沿线（以及南侧</w:t>
            </w:r>
            <w:r>
              <w:rPr>
                <w:rFonts w:ascii="仿宋_GB2312" w:eastAsia="仿宋_GB2312" w:hAnsi="宋体" w:cs="宋体" w:hint="eastAsia"/>
                <w:kern w:val="0"/>
                <w:sz w:val="21"/>
                <w:szCs w:val="21"/>
              </w:rPr>
              <w:t>206</w:t>
            </w:r>
            <w:r>
              <w:rPr>
                <w:rFonts w:ascii="仿宋_GB2312" w:eastAsia="仿宋_GB2312" w:hAnsi="宋体" w:cs="宋体" w:hint="eastAsia"/>
                <w:kern w:val="0"/>
                <w:sz w:val="21"/>
                <w:szCs w:val="21"/>
              </w:rPr>
              <w:t>路车站两块绿地）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300</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阳泉路</w:t>
            </w:r>
            <w:proofErr w:type="gramEnd"/>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564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临汾路两侧行道树连带（桥堍</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江杨南路）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临汾路两侧行道树连带（桥堍</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江杨南路）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639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临汾路两侧行道树连带（阳泉</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临汾路两侧行道树连带（阳泉</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639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临汾路南侧行道树连接带绿地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临汾路（阳曲路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471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闻喜路南侧行道树连带</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云欣路</w:t>
            </w:r>
            <w:proofErr w:type="gramEnd"/>
            <w:r>
              <w:rPr>
                <w:rFonts w:ascii="仿宋_GB2312" w:eastAsia="仿宋_GB2312" w:hAnsi="宋体" w:cs="宋体" w:hint="eastAsia"/>
                <w:kern w:val="0"/>
                <w:sz w:val="21"/>
                <w:szCs w:val="21"/>
              </w:rPr>
              <w:t>行道树连接带（东侧）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岭南路行道树连带（场中路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街道界线）</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362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闸环灵</w:t>
            </w:r>
            <w:proofErr w:type="gramEnd"/>
            <w:r>
              <w:rPr>
                <w:rFonts w:ascii="仿宋_GB2312" w:eastAsia="仿宋_GB2312" w:hAnsi="宋体" w:cs="宋体" w:hint="eastAsia"/>
                <w:kern w:val="0"/>
                <w:sz w:val="21"/>
                <w:szCs w:val="21"/>
              </w:rPr>
              <w:t>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云欣路</w:t>
            </w:r>
            <w:proofErr w:type="gramEnd"/>
            <w:r>
              <w:rPr>
                <w:rFonts w:ascii="仿宋_GB2312" w:eastAsia="仿宋_GB2312" w:hAnsi="宋体" w:cs="宋体" w:hint="eastAsia"/>
                <w:kern w:val="0"/>
                <w:sz w:val="21"/>
                <w:szCs w:val="21"/>
              </w:rPr>
              <w:t>转角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3899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安业路东侧</w:t>
            </w:r>
            <w:proofErr w:type="gramEnd"/>
            <w:r>
              <w:rPr>
                <w:rFonts w:ascii="仿宋_GB2312" w:eastAsia="仿宋_GB2312" w:hAnsi="宋体" w:cs="宋体" w:hint="eastAsia"/>
                <w:kern w:val="0"/>
                <w:sz w:val="21"/>
                <w:szCs w:val="21"/>
              </w:rPr>
              <w:t>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601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441-1</w:t>
            </w:r>
            <w:r>
              <w:rPr>
                <w:rFonts w:ascii="仿宋_GB2312" w:eastAsia="仿宋_GB2312" w:hAnsi="宋体" w:cs="宋体" w:hint="eastAsia"/>
                <w:kern w:val="0"/>
                <w:sz w:val="21"/>
                <w:szCs w:val="21"/>
              </w:rPr>
              <w:t>号临绿地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441-1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r>
              <w:rPr>
                <w:rFonts w:ascii="仿宋_GB2312" w:eastAsia="仿宋_GB2312" w:hAnsi="宋体" w:cs="宋体" w:hint="eastAsia"/>
                <w:color w:val="000000"/>
                <w:kern w:val="0"/>
                <w:sz w:val="21"/>
                <w:szCs w:val="21"/>
              </w:rPr>
              <w:lastRenderedPageBreak/>
              <w:t>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临汾</w:t>
            </w:r>
            <w:r>
              <w:rPr>
                <w:rFonts w:ascii="仿宋_GB2312" w:eastAsia="仿宋_GB2312" w:hAnsi="宋体" w:cs="宋体" w:hint="eastAsia"/>
                <w:kern w:val="0"/>
                <w:sz w:val="21"/>
                <w:szCs w:val="21"/>
              </w:rPr>
              <w:lastRenderedPageBreak/>
              <w:t>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保德路南侧绿地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425</w:t>
            </w:r>
            <w:r>
              <w:rPr>
                <w:rFonts w:ascii="仿宋_GB2312" w:eastAsia="仿宋_GB2312" w:hAnsi="宋体" w:cs="宋体" w:hint="eastAsia"/>
                <w:kern w:val="0"/>
                <w:sz w:val="21"/>
                <w:szCs w:val="21"/>
              </w:rPr>
              <w:t>弄小区</w:t>
            </w:r>
            <w:r>
              <w:rPr>
                <w:rFonts w:ascii="仿宋_GB2312" w:eastAsia="仿宋_GB2312" w:hAnsi="宋体" w:cs="宋体" w:hint="eastAsia"/>
                <w:kern w:val="0"/>
                <w:sz w:val="21"/>
                <w:szCs w:val="21"/>
              </w:rPr>
              <w:lastRenderedPageBreak/>
              <w:t>北门</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3</w:t>
            </w:r>
            <w:r>
              <w:rPr>
                <w:rFonts w:ascii="仿宋_GB2312" w:eastAsia="仿宋_GB2312" w:hAnsi="宋体" w:cs="宋体" w:hint="eastAsia"/>
                <w:kern w:val="0"/>
                <w:sz w:val="21"/>
                <w:szCs w:val="21"/>
              </w:rPr>
              <w:lastRenderedPageBreak/>
              <w:t xml:space="preserve">00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三</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16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proofErr w:type="gramStart"/>
            <w:r>
              <w:rPr>
                <w:rFonts w:ascii="仿宋_GB2312" w:eastAsia="仿宋_GB2312" w:hAnsi="等线" w:cs="宋体" w:hint="eastAsia"/>
                <w:color w:val="000000"/>
                <w:kern w:val="0"/>
                <w:sz w:val="21"/>
                <w:szCs w:val="21"/>
              </w:rPr>
              <w:t>汾</w:t>
            </w:r>
            <w:proofErr w:type="gramEnd"/>
            <w:r>
              <w:rPr>
                <w:rFonts w:ascii="仿宋_GB2312" w:eastAsia="仿宋_GB2312" w:hAnsi="等线" w:cs="宋体" w:hint="eastAsia"/>
                <w:color w:val="000000"/>
                <w:kern w:val="0"/>
                <w:sz w:val="21"/>
                <w:szCs w:val="21"/>
              </w:rPr>
              <w:t>西路南侧绿地（阳曲路—阳泉路）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阳泉路</w:t>
            </w:r>
            <w:proofErr w:type="gramEnd"/>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373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景凤路</w:t>
            </w:r>
            <w:proofErr w:type="gramEnd"/>
            <w:r>
              <w:rPr>
                <w:rFonts w:ascii="仿宋_GB2312" w:eastAsia="仿宋_GB2312" w:hAnsi="宋体" w:cs="宋体" w:hint="eastAsia"/>
                <w:kern w:val="0"/>
                <w:sz w:val="21"/>
                <w:szCs w:val="21"/>
              </w:rPr>
              <w:t>北侧</w:t>
            </w:r>
            <w:r>
              <w:rPr>
                <w:rFonts w:ascii="仿宋_GB2312" w:eastAsia="仿宋_GB2312" w:hAnsi="宋体" w:cs="宋体" w:hint="eastAsia"/>
                <w:kern w:val="0"/>
                <w:sz w:val="21"/>
                <w:szCs w:val="21"/>
              </w:rPr>
              <w:t>580</w:t>
            </w:r>
            <w:r>
              <w:rPr>
                <w:rFonts w:ascii="仿宋_GB2312" w:eastAsia="仿宋_GB2312" w:hAnsi="宋体" w:cs="宋体" w:hint="eastAsia"/>
                <w:kern w:val="0"/>
                <w:sz w:val="21"/>
                <w:szCs w:val="21"/>
              </w:rPr>
              <w:t>号门前绿地（岭南路路口）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景凤路</w:t>
            </w:r>
            <w:proofErr w:type="gramEnd"/>
            <w:r>
              <w:rPr>
                <w:rFonts w:ascii="仿宋_GB2312" w:eastAsia="仿宋_GB2312" w:hAnsi="宋体" w:cs="宋体" w:hint="eastAsia"/>
                <w:kern w:val="0"/>
                <w:sz w:val="21"/>
                <w:szCs w:val="21"/>
              </w:rPr>
              <w:t>北侧岭南路路口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491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景凤路</w:t>
            </w:r>
            <w:proofErr w:type="gramEnd"/>
            <w:r>
              <w:rPr>
                <w:rFonts w:ascii="仿宋_GB2312" w:eastAsia="仿宋_GB2312" w:hAnsi="宋体" w:cs="宋体" w:hint="eastAsia"/>
                <w:kern w:val="0"/>
                <w:sz w:val="21"/>
                <w:szCs w:val="21"/>
              </w:rPr>
              <w:t>南侧铁栏杆花坛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景凤路</w:t>
            </w:r>
            <w:proofErr w:type="gramEnd"/>
            <w:r>
              <w:rPr>
                <w:rFonts w:ascii="仿宋_GB2312" w:eastAsia="仿宋_GB2312" w:hAnsi="宋体" w:cs="宋体" w:hint="eastAsia"/>
                <w:kern w:val="0"/>
                <w:sz w:val="21"/>
                <w:szCs w:val="21"/>
              </w:rPr>
              <w:t>岭南路东南角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328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景凤路</w:t>
            </w:r>
            <w:proofErr w:type="gramEnd"/>
            <w:r>
              <w:rPr>
                <w:rFonts w:ascii="仿宋_GB2312" w:eastAsia="仿宋_GB2312" w:hAnsi="宋体" w:cs="宋体" w:hint="eastAsia"/>
                <w:kern w:val="0"/>
                <w:sz w:val="21"/>
                <w:szCs w:val="21"/>
              </w:rPr>
              <w:t>南侧围墙内绿地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岭南路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483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安业</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安业</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572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临汾路安业路东北角绿地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安业路东北角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临汾路阳曲路东南角绿地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临汾路阳曲路东南角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临汾路阳曲路农工商超市门口绿地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岭南路东侧</w:t>
            </w:r>
            <w:r>
              <w:rPr>
                <w:rFonts w:ascii="仿宋_GB2312" w:eastAsia="仿宋_GB2312" w:hAnsi="宋体" w:cs="宋体" w:hint="eastAsia"/>
                <w:kern w:val="0"/>
                <w:sz w:val="21"/>
                <w:szCs w:val="21"/>
              </w:rPr>
              <w:t>360</w:t>
            </w:r>
            <w:r>
              <w:rPr>
                <w:rFonts w:ascii="仿宋_GB2312" w:eastAsia="仿宋_GB2312" w:hAnsi="宋体" w:cs="宋体" w:hint="eastAsia"/>
                <w:kern w:val="0"/>
                <w:sz w:val="21"/>
                <w:szCs w:val="21"/>
              </w:rPr>
              <w:t>号门前绿地（原邮电局）</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岭南路东侧（</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临汾路）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218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岭南路东侧绿地（闻喜路—场中路）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场中路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673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r>
              <w:rPr>
                <w:rFonts w:ascii="仿宋_GB2312" w:eastAsia="仿宋_GB2312" w:hAnsi="宋体" w:cs="宋体" w:hint="eastAsia"/>
                <w:color w:val="000000"/>
                <w:kern w:val="0"/>
                <w:sz w:val="21"/>
                <w:szCs w:val="21"/>
              </w:rPr>
              <w:lastRenderedPageBreak/>
              <w:t>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临汾</w:t>
            </w:r>
            <w:r>
              <w:rPr>
                <w:rFonts w:ascii="仿宋_GB2312" w:eastAsia="仿宋_GB2312" w:hAnsi="宋体" w:cs="宋体" w:hint="eastAsia"/>
                <w:kern w:val="0"/>
                <w:sz w:val="21"/>
                <w:szCs w:val="21"/>
              </w:rPr>
              <w:lastRenderedPageBreak/>
              <w:t>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聋哑学校</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景凤路</w:t>
            </w:r>
            <w:proofErr w:type="gramEnd"/>
            <w:r>
              <w:rPr>
                <w:rFonts w:ascii="仿宋_GB2312" w:eastAsia="仿宋_GB2312" w:hAnsi="宋体" w:cs="宋体" w:hint="eastAsia"/>
                <w:kern w:val="0"/>
                <w:sz w:val="21"/>
                <w:szCs w:val="21"/>
              </w:rPr>
              <w:t>480</w:t>
            </w:r>
            <w:r>
              <w:rPr>
                <w:rFonts w:ascii="仿宋_GB2312" w:eastAsia="仿宋_GB2312" w:hAnsi="宋体" w:cs="宋体" w:hint="eastAsia"/>
                <w:kern w:val="0"/>
                <w:sz w:val="21"/>
                <w:szCs w:val="21"/>
              </w:rPr>
              <w:t>弄围墙</w:t>
            </w:r>
            <w:r>
              <w:rPr>
                <w:rFonts w:ascii="仿宋_GB2312" w:eastAsia="仿宋_GB2312" w:hAnsi="宋体" w:cs="宋体" w:hint="eastAsia"/>
                <w:kern w:val="0"/>
                <w:sz w:val="21"/>
                <w:szCs w:val="21"/>
              </w:rPr>
              <w:lastRenderedPageBreak/>
              <w:t>西侧绿地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lastRenderedPageBreak/>
              <w:t>景凤路</w:t>
            </w:r>
            <w:proofErr w:type="gramEnd"/>
            <w:r>
              <w:rPr>
                <w:rFonts w:ascii="仿宋_GB2312" w:eastAsia="仿宋_GB2312" w:hAnsi="宋体" w:cs="宋体" w:hint="eastAsia"/>
                <w:kern w:val="0"/>
                <w:sz w:val="21"/>
                <w:szCs w:val="21"/>
              </w:rPr>
              <w:t>废品回收站</w:t>
            </w:r>
            <w:r>
              <w:rPr>
                <w:rFonts w:ascii="仿宋_GB2312" w:eastAsia="仿宋_GB2312" w:hAnsi="宋体" w:cs="宋体" w:hint="eastAsia"/>
                <w:kern w:val="0"/>
                <w:sz w:val="21"/>
                <w:szCs w:val="21"/>
              </w:rPr>
              <w:lastRenderedPageBreak/>
              <w:t>-</w:t>
            </w:r>
            <w:r>
              <w:rPr>
                <w:rFonts w:ascii="仿宋_GB2312" w:eastAsia="仿宋_GB2312" w:hAnsi="宋体" w:cs="宋体" w:hint="eastAsia"/>
                <w:kern w:val="0"/>
                <w:sz w:val="21"/>
                <w:szCs w:val="21"/>
              </w:rPr>
              <w:t>岭南路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3</w:t>
            </w:r>
            <w:r>
              <w:rPr>
                <w:rFonts w:ascii="仿宋_GB2312" w:eastAsia="仿宋_GB2312" w:hAnsi="宋体" w:cs="宋体" w:hint="eastAsia"/>
                <w:kern w:val="0"/>
                <w:sz w:val="21"/>
                <w:szCs w:val="21"/>
              </w:rPr>
              <w:lastRenderedPageBreak/>
              <w:t xml:space="preserve">59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三</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27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上海市彭顺中学门侧绿地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667</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上海市田家</w:t>
            </w:r>
            <w:proofErr w:type="gramStart"/>
            <w:r>
              <w:rPr>
                <w:rFonts w:ascii="仿宋_GB2312" w:eastAsia="仿宋_GB2312" w:hAnsi="宋体" w:cs="宋体" w:hint="eastAsia"/>
                <w:kern w:val="0"/>
                <w:sz w:val="21"/>
                <w:szCs w:val="21"/>
              </w:rPr>
              <w:t>炳</w:t>
            </w:r>
            <w:proofErr w:type="gramEnd"/>
            <w:r>
              <w:rPr>
                <w:rFonts w:ascii="仿宋_GB2312" w:eastAsia="仿宋_GB2312" w:hAnsi="宋体" w:cs="宋体" w:hint="eastAsia"/>
                <w:kern w:val="0"/>
                <w:sz w:val="21"/>
                <w:szCs w:val="21"/>
              </w:rPr>
              <w:t>中学围墙外绿地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景凤路</w:t>
            </w:r>
            <w:proofErr w:type="gramEnd"/>
            <w:r>
              <w:rPr>
                <w:rFonts w:ascii="仿宋_GB2312" w:eastAsia="仿宋_GB2312" w:hAnsi="宋体" w:cs="宋体" w:hint="eastAsia"/>
                <w:kern w:val="0"/>
                <w:sz w:val="21"/>
                <w:szCs w:val="21"/>
              </w:rPr>
              <w:t>185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249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闻喜路南侧绿地（阳泉</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闻喜路南侧（阳泉</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428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阳曲路东侧</w:t>
            </w:r>
            <w:r>
              <w:rPr>
                <w:rFonts w:ascii="仿宋_GB2312" w:eastAsia="仿宋_GB2312" w:hAnsi="宋体" w:cs="宋体" w:hint="eastAsia"/>
                <w:kern w:val="0"/>
                <w:sz w:val="21"/>
                <w:szCs w:val="21"/>
              </w:rPr>
              <w:t>652</w:t>
            </w:r>
            <w:r>
              <w:rPr>
                <w:rFonts w:ascii="仿宋_GB2312" w:eastAsia="仿宋_GB2312" w:hAnsi="宋体" w:cs="宋体" w:hint="eastAsia"/>
                <w:kern w:val="0"/>
                <w:sz w:val="21"/>
                <w:szCs w:val="21"/>
              </w:rPr>
              <w:t>弄北侧绿地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东侧</w:t>
            </w:r>
            <w:r>
              <w:rPr>
                <w:rFonts w:ascii="仿宋_GB2312" w:eastAsia="仿宋_GB2312" w:hAnsi="宋体" w:cs="宋体" w:hint="eastAsia"/>
                <w:kern w:val="0"/>
                <w:sz w:val="21"/>
                <w:szCs w:val="21"/>
              </w:rPr>
              <w:t>652</w:t>
            </w:r>
            <w:r>
              <w:rPr>
                <w:rFonts w:ascii="仿宋_GB2312" w:eastAsia="仿宋_GB2312" w:hAnsi="宋体" w:cs="宋体" w:hint="eastAsia"/>
                <w:kern w:val="0"/>
                <w:sz w:val="21"/>
                <w:szCs w:val="21"/>
              </w:rPr>
              <w:t>弄北侧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阳曲路东侧绿地（场中路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闻喜路）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闻喜路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523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西路东南角超市前绿地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148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阳曲路西侧（临汾路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闻喜路）围墙内绿地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181</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临汾路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840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阳曲路西侧绿地（</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909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阳曲路西侧绿地（景凤路—保德路）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景凤路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595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阳曲路西侧绿地（岭南中学门口）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421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r>
              <w:rPr>
                <w:rFonts w:ascii="仿宋_GB2312" w:eastAsia="仿宋_GB2312" w:hAnsi="宋体" w:cs="宋体" w:hint="eastAsia"/>
                <w:color w:val="000000"/>
                <w:kern w:val="0"/>
                <w:sz w:val="21"/>
                <w:szCs w:val="21"/>
              </w:rPr>
              <w:lastRenderedPageBreak/>
              <w:t>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临汾</w:t>
            </w:r>
            <w:r>
              <w:rPr>
                <w:rFonts w:ascii="仿宋_GB2312" w:eastAsia="仿宋_GB2312" w:hAnsi="宋体" w:cs="宋体" w:hint="eastAsia"/>
                <w:kern w:val="0"/>
                <w:sz w:val="21"/>
                <w:szCs w:val="21"/>
              </w:rPr>
              <w:lastRenderedPageBreak/>
              <w:t>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阳曲小区北侧绿地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300</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阳泉</w:t>
            </w:r>
            <w:r>
              <w:rPr>
                <w:rFonts w:ascii="仿宋_GB2312" w:eastAsia="仿宋_GB2312" w:hAnsi="宋体" w:cs="宋体" w:hint="eastAsia"/>
                <w:kern w:val="0"/>
                <w:sz w:val="21"/>
                <w:szCs w:val="21"/>
              </w:rPr>
              <w:lastRenderedPageBreak/>
              <w:t>路桥堍</w:t>
            </w:r>
            <w:proofErr w:type="gramEnd"/>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1</w:t>
            </w:r>
            <w:r>
              <w:rPr>
                <w:rFonts w:ascii="仿宋_GB2312" w:eastAsia="仿宋_GB2312" w:hAnsi="宋体" w:cs="宋体" w:hint="eastAsia"/>
                <w:kern w:val="0"/>
                <w:sz w:val="21"/>
                <w:szCs w:val="21"/>
              </w:rPr>
              <w:lastRenderedPageBreak/>
              <w:t xml:space="preserve">14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三</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38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阳泉路</w:t>
            </w:r>
            <w:proofErr w:type="gramEnd"/>
            <w:r>
              <w:rPr>
                <w:rFonts w:ascii="仿宋_GB2312" w:eastAsia="仿宋_GB2312" w:hAnsi="宋体" w:cs="宋体" w:hint="eastAsia"/>
                <w:kern w:val="0"/>
                <w:sz w:val="21"/>
                <w:szCs w:val="21"/>
              </w:rPr>
              <w:t>西侧绿地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2728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西路（江杨南路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阳曲路）绿地（行道树连接带）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西路（江杨南路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阳曲路）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561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景凤路（岭南路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阳泉路）绿地（行道树连接带）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景凤路（岭南路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阳泉路）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839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1129</w:t>
            </w:r>
            <w:proofErr w:type="gramStart"/>
            <w:r>
              <w:rPr>
                <w:rFonts w:ascii="仿宋_GB2312" w:eastAsia="仿宋_GB2312" w:hAnsi="宋体" w:cs="宋体" w:hint="eastAsia"/>
                <w:kern w:val="0"/>
                <w:sz w:val="21"/>
                <w:szCs w:val="21"/>
              </w:rPr>
              <w:t>弄思美</w:t>
            </w:r>
            <w:proofErr w:type="gramEnd"/>
            <w:r>
              <w:rPr>
                <w:rFonts w:ascii="仿宋_GB2312" w:eastAsia="仿宋_GB2312" w:hAnsi="宋体" w:cs="宋体" w:hint="eastAsia"/>
                <w:kern w:val="0"/>
                <w:sz w:val="21"/>
                <w:szCs w:val="21"/>
              </w:rPr>
              <w:t>公寓前绿地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1129</w:t>
            </w:r>
            <w:proofErr w:type="gramStart"/>
            <w:r>
              <w:rPr>
                <w:rFonts w:ascii="仿宋_GB2312" w:eastAsia="仿宋_GB2312" w:hAnsi="宋体" w:cs="宋体" w:hint="eastAsia"/>
                <w:kern w:val="0"/>
                <w:sz w:val="21"/>
                <w:szCs w:val="21"/>
              </w:rPr>
              <w:t>弄思美</w:t>
            </w:r>
            <w:proofErr w:type="gramEnd"/>
            <w:r>
              <w:rPr>
                <w:rFonts w:ascii="仿宋_GB2312" w:eastAsia="仿宋_GB2312" w:hAnsi="宋体" w:cs="宋体" w:hint="eastAsia"/>
                <w:kern w:val="0"/>
                <w:sz w:val="21"/>
                <w:szCs w:val="21"/>
              </w:rPr>
              <w:t>公寓前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450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爱建新家园沿街绿地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555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145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安业路（</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西路—保德路）绿地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安业路（</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保德路）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332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425</w:t>
            </w:r>
            <w:r>
              <w:rPr>
                <w:rFonts w:ascii="仿宋_GB2312" w:eastAsia="仿宋_GB2312" w:hAnsi="宋体" w:cs="宋体" w:hint="eastAsia"/>
                <w:kern w:val="0"/>
                <w:sz w:val="21"/>
                <w:szCs w:val="21"/>
              </w:rPr>
              <w:t>弄沿街绿地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425</w:t>
            </w:r>
            <w:r>
              <w:rPr>
                <w:rFonts w:ascii="仿宋_GB2312" w:eastAsia="仿宋_GB2312" w:hAnsi="宋体" w:cs="宋体" w:hint="eastAsia"/>
                <w:kern w:val="0"/>
                <w:sz w:val="21"/>
                <w:szCs w:val="21"/>
              </w:rPr>
              <w:t>弄沿街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448</w:t>
            </w:r>
            <w:r>
              <w:rPr>
                <w:rFonts w:ascii="仿宋_GB2312" w:eastAsia="仿宋_GB2312" w:hAnsi="宋体" w:cs="宋体" w:hint="eastAsia"/>
                <w:kern w:val="0"/>
                <w:sz w:val="21"/>
                <w:szCs w:val="21"/>
              </w:rPr>
              <w:t>弄小区沿街绿地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448</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559</w:t>
            </w:r>
            <w:r>
              <w:rPr>
                <w:rFonts w:ascii="仿宋_GB2312" w:eastAsia="仿宋_GB2312" w:hAnsi="宋体" w:cs="宋体" w:hint="eastAsia"/>
                <w:kern w:val="0"/>
                <w:sz w:val="21"/>
                <w:szCs w:val="21"/>
              </w:rPr>
              <w:t>弄入口花坛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559</w:t>
            </w:r>
            <w:r>
              <w:rPr>
                <w:rFonts w:ascii="仿宋_GB2312" w:eastAsia="仿宋_GB2312" w:hAnsi="宋体" w:cs="宋体" w:hint="eastAsia"/>
                <w:kern w:val="0"/>
                <w:sz w:val="21"/>
                <w:szCs w:val="21"/>
              </w:rPr>
              <w:t>弄入口花坛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1011</w:t>
            </w:r>
            <w:r>
              <w:rPr>
                <w:rFonts w:ascii="仿宋_GB2312" w:eastAsia="仿宋_GB2312" w:hAnsi="宋体" w:cs="宋体" w:hint="eastAsia"/>
                <w:kern w:val="0"/>
                <w:sz w:val="21"/>
                <w:szCs w:val="21"/>
              </w:rPr>
              <w:t>弄门口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1011</w:t>
            </w:r>
            <w:r>
              <w:rPr>
                <w:rFonts w:ascii="仿宋_GB2312" w:eastAsia="仿宋_GB2312" w:hAnsi="宋体" w:cs="宋体" w:hint="eastAsia"/>
                <w:kern w:val="0"/>
                <w:sz w:val="21"/>
                <w:szCs w:val="21"/>
              </w:rPr>
              <w:t>弄门口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194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w:t>
            </w:r>
            <w:r>
              <w:rPr>
                <w:rFonts w:ascii="仿宋_GB2312" w:eastAsia="仿宋_GB2312" w:hAnsi="宋体" w:cs="宋体" w:hint="eastAsia"/>
                <w:color w:val="000000"/>
                <w:kern w:val="0"/>
                <w:sz w:val="21"/>
                <w:szCs w:val="21"/>
              </w:rPr>
              <w:lastRenderedPageBreak/>
              <w:t>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临汾</w:t>
            </w:r>
            <w:r>
              <w:rPr>
                <w:rFonts w:ascii="仿宋_GB2312" w:eastAsia="仿宋_GB2312" w:hAnsi="宋体" w:cs="宋体" w:hint="eastAsia"/>
                <w:kern w:val="0"/>
                <w:sz w:val="21"/>
                <w:szCs w:val="21"/>
              </w:rPr>
              <w:lastRenderedPageBreak/>
              <w:t>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社</w:t>
            </w:r>
            <w:r>
              <w:rPr>
                <w:rFonts w:ascii="仿宋_GB2312" w:eastAsia="仿宋_GB2312" w:hAnsi="宋体" w:cs="宋体" w:hint="eastAsia"/>
                <w:kern w:val="0"/>
                <w:sz w:val="21"/>
                <w:szCs w:val="21"/>
              </w:rPr>
              <w:lastRenderedPageBreak/>
              <w:t>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芳苑小区沿街绿地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1909</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9</w:t>
            </w:r>
            <w:r>
              <w:rPr>
                <w:rFonts w:ascii="仿宋_GB2312" w:eastAsia="仿宋_GB2312" w:hAnsi="宋体" w:cs="宋体" w:hint="eastAsia"/>
                <w:kern w:val="0"/>
                <w:sz w:val="21"/>
                <w:szCs w:val="21"/>
              </w:rPr>
              <w:lastRenderedPageBreak/>
              <w:t xml:space="preserve">58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49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proofErr w:type="gramStart"/>
            <w:r>
              <w:rPr>
                <w:rFonts w:ascii="仿宋_GB2312" w:eastAsia="仿宋_GB2312" w:hAnsi="等线" w:cs="宋体" w:hint="eastAsia"/>
                <w:color w:val="000000"/>
                <w:kern w:val="0"/>
                <w:sz w:val="21"/>
                <w:szCs w:val="21"/>
              </w:rPr>
              <w:t>汾</w:t>
            </w:r>
            <w:proofErr w:type="gramEnd"/>
            <w:r>
              <w:rPr>
                <w:rFonts w:ascii="仿宋_GB2312" w:eastAsia="仿宋_GB2312" w:hAnsi="等线" w:cs="宋体" w:hint="eastAsia"/>
                <w:color w:val="000000"/>
                <w:kern w:val="0"/>
                <w:sz w:val="21"/>
                <w:szCs w:val="21"/>
              </w:rPr>
              <w:t>西路（岭南路—阳曲路）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proofErr w:type="gramStart"/>
            <w:r>
              <w:rPr>
                <w:rFonts w:ascii="仿宋_GB2312" w:eastAsia="仿宋_GB2312" w:hAnsi="等线" w:cs="宋体" w:hint="eastAsia"/>
                <w:color w:val="000000"/>
                <w:kern w:val="0"/>
                <w:sz w:val="21"/>
                <w:szCs w:val="21"/>
              </w:rPr>
              <w:t>汾</w:t>
            </w:r>
            <w:proofErr w:type="gramEnd"/>
            <w:r>
              <w:rPr>
                <w:rFonts w:ascii="仿宋_GB2312" w:eastAsia="仿宋_GB2312" w:hAnsi="等线" w:cs="宋体" w:hint="eastAsia"/>
                <w:color w:val="000000"/>
                <w:kern w:val="0"/>
                <w:sz w:val="21"/>
                <w:szCs w:val="21"/>
              </w:rPr>
              <w:t>西路（岭南路—阳曲路）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西路安业路东北角花坛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西路安业路东北角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386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工商银行上海彭浦支行北侧绿地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w:t>
            </w:r>
            <w:r>
              <w:rPr>
                <w:rFonts w:ascii="仿宋_GB2312" w:eastAsia="仿宋_GB2312" w:hAnsi="宋体" w:cs="宋体" w:hint="eastAsia"/>
                <w:kern w:val="0"/>
                <w:sz w:val="21"/>
                <w:szCs w:val="21"/>
              </w:rPr>
              <w:t>368</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公交</w:t>
            </w:r>
            <w:r>
              <w:rPr>
                <w:rFonts w:ascii="仿宋_GB2312" w:eastAsia="仿宋_GB2312" w:hAnsi="宋体" w:cs="宋体" w:hint="eastAsia"/>
                <w:kern w:val="0"/>
                <w:sz w:val="21"/>
                <w:szCs w:val="21"/>
              </w:rPr>
              <w:t>172</w:t>
            </w:r>
            <w:r>
              <w:rPr>
                <w:rFonts w:ascii="仿宋_GB2312" w:eastAsia="仿宋_GB2312" w:hAnsi="宋体" w:cs="宋体" w:hint="eastAsia"/>
                <w:kern w:val="0"/>
                <w:sz w:val="21"/>
                <w:szCs w:val="21"/>
              </w:rPr>
              <w:t>路终点站（保德路</w:t>
            </w:r>
            <w:r>
              <w:rPr>
                <w:rFonts w:ascii="仿宋_GB2312" w:eastAsia="仿宋_GB2312" w:hAnsi="宋体" w:cs="宋体" w:hint="eastAsia"/>
                <w:kern w:val="0"/>
                <w:sz w:val="21"/>
                <w:szCs w:val="21"/>
              </w:rPr>
              <w:t>247</w:t>
            </w:r>
            <w:r>
              <w:rPr>
                <w:rFonts w:ascii="仿宋_GB2312" w:eastAsia="仿宋_GB2312" w:hAnsi="宋体" w:cs="宋体" w:hint="eastAsia"/>
                <w:kern w:val="0"/>
                <w:sz w:val="21"/>
                <w:szCs w:val="21"/>
              </w:rPr>
              <w:t>号）沿街花坛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公交</w:t>
            </w:r>
            <w:r>
              <w:rPr>
                <w:rFonts w:ascii="仿宋_GB2312" w:eastAsia="仿宋_GB2312" w:hAnsi="宋体" w:cs="宋体" w:hint="eastAsia"/>
                <w:kern w:val="0"/>
                <w:sz w:val="21"/>
                <w:szCs w:val="21"/>
              </w:rPr>
              <w:t>172</w:t>
            </w:r>
            <w:r>
              <w:rPr>
                <w:rFonts w:ascii="仿宋_GB2312" w:eastAsia="仿宋_GB2312" w:hAnsi="宋体" w:cs="宋体" w:hint="eastAsia"/>
                <w:kern w:val="0"/>
                <w:sz w:val="21"/>
                <w:szCs w:val="21"/>
              </w:rPr>
              <w:t>路终点站（保德路</w:t>
            </w:r>
            <w:r>
              <w:rPr>
                <w:rFonts w:ascii="仿宋_GB2312" w:eastAsia="仿宋_GB2312" w:hAnsi="宋体" w:cs="宋体" w:hint="eastAsia"/>
                <w:kern w:val="0"/>
                <w:sz w:val="21"/>
                <w:szCs w:val="21"/>
              </w:rPr>
              <w:t>247</w:t>
            </w:r>
            <w:r>
              <w:rPr>
                <w:rFonts w:ascii="仿宋_GB2312" w:eastAsia="仿宋_GB2312" w:hAnsi="宋体" w:cs="宋体" w:hint="eastAsia"/>
                <w:kern w:val="0"/>
                <w:sz w:val="21"/>
                <w:szCs w:val="21"/>
              </w:rPr>
              <w:t>号）沿街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恒安小区沿街绿地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299</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江杨南路</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号爱德大厦门口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江杨南路</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号爱德大厦门口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景凤路</w:t>
            </w:r>
            <w:r>
              <w:rPr>
                <w:rFonts w:ascii="仿宋_GB2312" w:eastAsia="仿宋_GB2312" w:hAnsi="宋体" w:cs="宋体" w:hint="eastAsia"/>
                <w:kern w:val="0"/>
                <w:sz w:val="21"/>
                <w:szCs w:val="21"/>
              </w:rPr>
              <w:t>520</w:t>
            </w:r>
            <w:r>
              <w:rPr>
                <w:rFonts w:ascii="仿宋_GB2312" w:eastAsia="仿宋_GB2312" w:hAnsi="宋体" w:cs="宋体" w:hint="eastAsia"/>
                <w:kern w:val="0"/>
                <w:sz w:val="21"/>
                <w:szCs w:val="21"/>
              </w:rPr>
              <w:t>弄（</w:t>
            </w:r>
            <w:proofErr w:type="gramStart"/>
            <w:r>
              <w:rPr>
                <w:rFonts w:ascii="仿宋_GB2312" w:eastAsia="仿宋_GB2312" w:hAnsi="宋体" w:cs="宋体" w:hint="eastAsia"/>
                <w:kern w:val="0"/>
                <w:sz w:val="21"/>
                <w:szCs w:val="21"/>
              </w:rPr>
              <w:t>景凤小区</w:t>
            </w:r>
            <w:proofErr w:type="gramEnd"/>
            <w:r>
              <w:rPr>
                <w:rFonts w:ascii="仿宋_GB2312" w:eastAsia="仿宋_GB2312" w:hAnsi="宋体" w:cs="宋体" w:hint="eastAsia"/>
                <w:kern w:val="0"/>
                <w:sz w:val="21"/>
                <w:szCs w:val="21"/>
              </w:rPr>
              <w:t>）门口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景凤路</w:t>
            </w:r>
            <w:r>
              <w:rPr>
                <w:rFonts w:ascii="仿宋_GB2312" w:eastAsia="仿宋_GB2312" w:hAnsi="宋体" w:cs="宋体" w:hint="eastAsia"/>
                <w:kern w:val="0"/>
                <w:sz w:val="21"/>
                <w:szCs w:val="21"/>
              </w:rPr>
              <w:t>520</w:t>
            </w:r>
            <w:r>
              <w:rPr>
                <w:rFonts w:ascii="仿宋_GB2312" w:eastAsia="仿宋_GB2312" w:hAnsi="宋体" w:cs="宋体" w:hint="eastAsia"/>
                <w:kern w:val="0"/>
                <w:sz w:val="21"/>
                <w:szCs w:val="21"/>
              </w:rPr>
              <w:t>弄（</w:t>
            </w:r>
            <w:proofErr w:type="gramStart"/>
            <w:r>
              <w:rPr>
                <w:rFonts w:ascii="仿宋_GB2312" w:eastAsia="仿宋_GB2312" w:hAnsi="宋体" w:cs="宋体" w:hint="eastAsia"/>
                <w:kern w:val="0"/>
                <w:sz w:val="21"/>
                <w:szCs w:val="21"/>
              </w:rPr>
              <w:t>景凤小区</w:t>
            </w:r>
            <w:proofErr w:type="gramEnd"/>
            <w:r>
              <w:rPr>
                <w:rFonts w:ascii="仿宋_GB2312" w:eastAsia="仿宋_GB2312" w:hAnsi="宋体" w:cs="宋体" w:hint="eastAsia"/>
                <w:kern w:val="0"/>
                <w:sz w:val="21"/>
                <w:szCs w:val="21"/>
              </w:rPr>
              <w:t>）门口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283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景凤路小学沿街绿地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景凤路</w:t>
            </w:r>
            <w:r>
              <w:rPr>
                <w:rFonts w:ascii="仿宋_GB2312" w:eastAsia="仿宋_GB2312" w:hAnsi="宋体" w:cs="宋体" w:hint="eastAsia"/>
                <w:kern w:val="0"/>
                <w:sz w:val="21"/>
                <w:szCs w:val="21"/>
              </w:rPr>
              <w:t>521</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景凤小区</w:t>
            </w:r>
            <w:proofErr w:type="gramEnd"/>
            <w:r>
              <w:rPr>
                <w:rFonts w:ascii="仿宋_GB2312" w:eastAsia="仿宋_GB2312" w:hAnsi="宋体" w:cs="宋体" w:hint="eastAsia"/>
                <w:kern w:val="0"/>
                <w:sz w:val="21"/>
                <w:szCs w:val="21"/>
              </w:rPr>
              <w:t>沿街绿地（景凤路</w:t>
            </w:r>
            <w:r>
              <w:rPr>
                <w:rFonts w:ascii="仿宋_GB2312" w:eastAsia="仿宋_GB2312" w:hAnsi="宋体" w:cs="宋体" w:hint="eastAsia"/>
                <w:kern w:val="0"/>
                <w:sz w:val="21"/>
                <w:szCs w:val="21"/>
              </w:rPr>
              <w:t>520</w:t>
            </w:r>
            <w:r>
              <w:rPr>
                <w:rFonts w:ascii="仿宋_GB2312" w:eastAsia="仿宋_GB2312" w:hAnsi="宋体" w:cs="宋体" w:hint="eastAsia"/>
                <w:kern w:val="0"/>
                <w:sz w:val="21"/>
                <w:szCs w:val="21"/>
              </w:rPr>
              <w:t>弄）（阳曲路景凤路东南角）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阳曲路景凤路东南角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景凤小区</w:t>
            </w:r>
            <w:proofErr w:type="gramEnd"/>
            <w:r>
              <w:rPr>
                <w:rFonts w:ascii="仿宋_GB2312" w:eastAsia="仿宋_GB2312" w:hAnsi="宋体" w:cs="宋体" w:hint="eastAsia"/>
                <w:kern w:val="0"/>
                <w:sz w:val="21"/>
                <w:szCs w:val="21"/>
              </w:rPr>
              <w:t>沿街绿地（景凤路</w:t>
            </w:r>
            <w:r>
              <w:rPr>
                <w:rFonts w:ascii="仿宋_GB2312" w:eastAsia="仿宋_GB2312" w:hAnsi="宋体" w:cs="宋体" w:hint="eastAsia"/>
                <w:kern w:val="0"/>
                <w:sz w:val="21"/>
                <w:szCs w:val="21"/>
              </w:rPr>
              <w:t>520</w:t>
            </w:r>
            <w:r>
              <w:rPr>
                <w:rFonts w:ascii="仿宋_GB2312" w:eastAsia="仿宋_GB2312" w:hAnsi="宋体" w:cs="宋体" w:hint="eastAsia"/>
                <w:kern w:val="0"/>
                <w:sz w:val="21"/>
                <w:szCs w:val="21"/>
              </w:rPr>
              <w:t>弄）（</w:t>
            </w:r>
            <w:proofErr w:type="gramStart"/>
            <w:r>
              <w:rPr>
                <w:rFonts w:ascii="仿宋_GB2312" w:eastAsia="仿宋_GB2312" w:hAnsi="宋体" w:cs="宋体" w:hint="eastAsia"/>
                <w:kern w:val="0"/>
                <w:sz w:val="21"/>
                <w:szCs w:val="21"/>
              </w:rPr>
              <w:t>景凤小区</w:t>
            </w:r>
            <w:proofErr w:type="gramEnd"/>
            <w:r>
              <w:rPr>
                <w:rFonts w:ascii="仿宋_GB2312" w:eastAsia="仿宋_GB2312" w:hAnsi="宋体" w:cs="宋体" w:hint="eastAsia"/>
                <w:kern w:val="0"/>
                <w:sz w:val="21"/>
                <w:szCs w:val="21"/>
              </w:rPr>
              <w:t>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景凤小区</w:t>
            </w:r>
            <w:proofErr w:type="gramEnd"/>
            <w:r>
              <w:rPr>
                <w:rFonts w:ascii="仿宋_GB2312" w:eastAsia="仿宋_GB2312" w:hAnsi="宋体" w:cs="宋体" w:hint="eastAsia"/>
                <w:kern w:val="0"/>
                <w:sz w:val="21"/>
                <w:szCs w:val="21"/>
              </w:rPr>
              <w:t>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w:t>
            </w:r>
            <w:r>
              <w:rPr>
                <w:rFonts w:ascii="仿宋_GB2312" w:eastAsia="仿宋_GB2312" w:hAnsi="宋体" w:cs="宋体" w:hint="eastAsia"/>
                <w:color w:val="000000"/>
                <w:kern w:val="0"/>
                <w:sz w:val="21"/>
                <w:szCs w:val="21"/>
              </w:rPr>
              <w:lastRenderedPageBreak/>
              <w:t>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临汾</w:t>
            </w:r>
            <w:r>
              <w:rPr>
                <w:rFonts w:ascii="仿宋_GB2312" w:eastAsia="仿宋_GB2312" w:hAnsi="宋体" w:cs="宋体" w:hint="eastAsia"/>
                <w:kern w:val="0"/>
                <w:sz w:val="21"/>
                <w:szCs w:val="21"/>
              </w:rPr>
              <w:lastRenderedPageBreak/>
              <w:t>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社</w:t>
            </w:r>
            <w:r>
              <w:rPr>
                <w:rFonts w:ascii="仿宋_GB2312" w:eastAsia="仿宋_GB2312" w:hAnsi="宋体" w:cs="宋体" w:hint="eastAsia"/>
                <w:kern w:val="0"/>
                <w:sz w:val="21"/>
                <w:szCs w:val="21"/>
              </w:rPr>
              <w:lastRenderedPageBreak/>
              <w:t>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静安区青少年活动中心沿街</w:t>
            </w:r>
            <w:r>
              <w:rPr>
                <w:rFonts w:ascii="仿宋_GB2312" w:eastAsia="仿宋_GB2312" w:hAnsi="宋体" w:cs="宋体" w:hint="eastAsia"/>
                <w:kern w:val="0"/>
                <w:sz w:val="21"/>
                <w:szCs w:val="21"/>
              </w:rPr>
              <w:lastRenderedPageBreak/>
              <w:t>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阳曲路</w:t>
            </w:r>
            <w:r>
              <w:rPr>
                <w:rFonts w:ascii="仿宋_GB2312" w:eastAsia="仿宋_GB2312" w:hAnsi="宋体" w:cs="宋体" w:hint="eastAsia"/>
                <w:kern w:val="0"/>
                <w:sz w:val="21"/>
                <w:szCs w:val="21"/>
              </w:rPr>
              <w:t>330</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lastRenderedPageBreak/>
              <w:t xml:space="preserve">57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60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静安区社会福利院沿街绿地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221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康悦亚洲花园</w:t>
            </w:r>
            <w:proofErr w:type="gramEnd"/>
            <w:r>
              <w:rPr>
                <w:rFonts w:ascii="仿宋_GB2312" w:eastAsia="仿宋_GB2312" w:hAnsi="宋体" w:cs="宋体" w:hint="eastAsia"/>
                <w:kern w:val="0"/>
                <w:sz w:val="21"/>
                <w:szCs w:val="21"/>
              </w:rPr>
              <w:t>沿街绿地（临汾路</w:t>
            </w:r>
            <w:r>
              <w:rPr>
                <w:rFonts w:ascii="仿宋_GB2312" w:eastAsia="仿宋_GB2312" w:hAnsi="宋体" w:cs="宋体" w:hint="eastAsia"/>
                <w:kern w:val="0"/>
                <w:sz w:val="21"/>
                <w:szCs w:val="21"/>
              </w:rPr>
              <w:t>99</w:t>
            </w:r>
            <w:r>
              <w:rPr>
                <w:rFonts w:ascii="仿宋_GB2312" w:eastAsia="仿宋_GB2312" w:hAnsi="宋体" w:cs="宋体" w:hint="eastAsia"/>
                <w:kern w:val="0"/>
                <w:sz w:val="21"/>
                <w:szCs w:val="21"/>
              </w:rPr>
              <w:t>弄）（</w:t>
            </w:r>
            <w:proofErr w:type="gramStart"/>
            <w:r>
              <w:rPr>
                <w:rFonts w:ascii="仿宋_GB2312" w:eastAsia="仿宋_GB2312" w:hAnsi="宋体" w:cs="宋体" w:hint="eastAsia"/>
                <w:kern w:val="0"/>
                <w:sz w:val="21"/>
                <w:szCs w:val="21"/>
              </w:rPr>
              <w:t>康悦亚洲花园</w:t>
            </w:r>
            <w:proofErr w:type="gramEnd"/>
            <w:r>
              <w:rPr>
                <w:rFonts w:ascii="仿宋_GB2312" w:eastAsia="仿宋_GB2312" w:hAnsi="宋体" w:cs="宋体" w:hint="eastAsia"/>
                <w:kern w:val="0"/>
                <w:sz w:val="21"/>
                <w:szCs w:val="21"/>
              </w:rPr>
              <w:t>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康悦亚洲花园</w:t>
            </w:r>
            <w:proofErr w:type="gramEnd"/>
            <w:r>
              <w:rPr>
                <w:rFonts w:ascii="仿宋_GB2312" w:eastAsia="仿宋_GB2312" w:hAnsi="宋体" w:cs="宋体" w:hint="eastAsia"/>
                <w:kern w:val="0"/>
                <w:sz w:val="21"/>
                <w:szCs w:val="21"/>
              </w:rPr>
              <w:t>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137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康悦亚洲花园</w:t>
            </w:r>
            <w:proofErr w:type="gramEnd"/>
            <w:r>
              <w:rPr>
                <w:rFonts w:ascii="仿宋_GB2312" w:eastAsia="仿宋_GB2312" w:hAnsi="宋体" w:cs="宋体" w:hint="eastAsia"/>
                <w:kern w:val="0"/>
                <w:sz w:val="21"/>
                <w:szCs w:val="21"/>
              </w:rPr>
              <w:t>沿街绿地（临汾路</w:t>
            </w:r>
            <w:r>
              <w:rPr>
                <w:rFonts w:ascii="仿宋_GB2312" w:eastAsia="仿宋_GB2312" w:hAnsi="宋体" w:cs="宋体" w:hint="eastAsia"/>
                <w:kern w:val="0"/>
                <w:sz w:val="21"/>
                <w:szCs w:val="21"/>
              </w:rPr>
              <w:t>99</w:t>
            </w:r>
            <w:r>
              <w:rPr>
                <w:rFonts w:ascii="仿宋_GB2312" w:eastAsia="仿宋_GB2312" w:hAnsi="宋体" w:cs="宋体" w:hint="eastAsia"/>
                <w:kern w:val="0"/>
                <w:sz w:val="21"/>
                <w:szCs w:val="21"/>
              </w:rPr>
              <w:t>弄）（上海汇阳专修学院门前）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上海汇阳专修学院门前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临汾花园沿街绿地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135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599</w:t>
            </w:r>
            <w:r>
              <w:rPr>
                <w:rFonts w:ascii="仿宋_GB2312" w:eastAsia="仿宋_GB2312" w:hAnsi="宋体" w:cs="宋体" w:hint="eastAsia"/>
                <w:kern w:val="0"/>
                <w:sz w:val="21"/>
                <w:szCs w:val="21"/>
              </w:rPr>
              <w:t>号（临汾路岭南路东南角）绿地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599</w:t>
            </w:r>
            <w:r>
              <w:rPr>
                <w:rFonts w:ascii="仿宋_GB2312" w:eastAsia="仿宋_GB2312" w:hAnsi="宋体" w:cs="宋体" w:hint="eastAsia"/>
                <w:kern w:val="0"/>
                <w:sz w:val="21"/>
                <w:szCs w:val="21"/>
              </w:rPr>
              <w:t>号（临汾路岭南路东南角）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缺一块图斑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临汾路街道办事处沿街绿地（阳曲路</w:t>
            </w:r>
            <w:r>
              <w:rPr>
                <w:rFonts w:ascii="仿宋_GB2312" w:eastAsia="仿宋_GB2312" w:hAnsi="宋体" w:cs="宋体" w:hint="eastAsia"/>
                <w:kern w:val="0"/>
                <w:sz w:val="21"/>
                <w:szCs w:val="21"/>
              </w:rPr>
              <w:t>292</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292</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临汾路街道办事处沿街绿地（临汾路</w:t>
            </w:r>
            <w:r>
              <w:rPr>
                <w:rFonts w:ascii="仿宋_GB2312" w:eastAsia="仿宋_GB2312" w:hAnsi="宋体" w:cs="宋体" w:hint="eastAsia"/>
                <w:kern w:val="0"/>
                <w:sz w:val="21"/>
                <w:szCs w:val="21"/>
              </w:rPr>
              <w:t>335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335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临汾路社区卫生服务中心沿街绿地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385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临汾名城北区沿街绿地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88</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570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69</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临汾名城南区沿街绿地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号、临汾路</w:t>
            </w:r>
            <w:r>
              <w:rPr>
                <w:rFonts w:ascii="仿宋_GB2312" w:eastAsia="仿宋_GB2312" w:hAnsi="宋体" w:cs="宋体" w:hint="eastAsia"/>
                <w:kern w:val="0"/>
                <w:sz w:val="21"/>
                <w:szCs w:val="21"/>
              </w:rPr>
              <w:t>38</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620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宋体" w:cs="宋体"/>
                <w:color w:val="000000"/>
                <w:kern w:val="0"/>
                <w:sz w:val="21"/>
                <w:szCs w:val="21"/>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宋体" w:cs="宋体"/>
                <w:kern w:val="0"/>
                <w:sz w:val="21"/>
                <w:szCs w:val="21"/>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宋体" w:cs="宋体"/>
                <w:kern w:val="0"/>
                <w:sz w:val="21"/>
                <w:szCs w:val="21"/>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宋体" w:cs="宋体"/>
                <w:kern w:val="0"/>
                <w:sz w:val="21"/>
                <w:szCs w:val="21"/>
              </w:rPr>
            </w:pP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41</w:t>
            </w:r>
            <w:r>
              <w:rPr>
                <w:rFonts w:ascii="仿宋_GB2312" w:eastAsia="仿宋_GB2312" w:hAnsi="宋体" w:cs="宋体" w:hint="eastAsia"/>
                <w:kern w:val="0"/>
                <w:sz w:val="21"/>
                <w:szCs w:val="21"/>
              </w:rPr>
              <w:t>号、</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87</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45</w:t>
            </w:r>
            <w:r>
              <w:rPr>
                <w:rFonts w:ascii="仿宋_GB2312" w:eastAsia="仿宋_GB2312" w:hAnsi="宋体" w:cs="宋体" w:hint="eastAsia"/>
                <w:kern w:val="0"/>
                <w:sz w:val="21"/>
                <w:szCs w:val="21"/>
              </w:rPr>
              <w:lastRenderedPageBreak/>
              <w:t xml:space="preserve">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70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临汾社区文化活动中心沿街绿地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181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岭南公寓沿街绿地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525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岭南中学沿街绿地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421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彭浦新村第一小学沿街绿地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360</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鹏程宝都沿街绿地（</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485</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安业路西侧（临汾</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汾西））</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安业路西侧（临汾</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汾西）</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252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鹏程宝都沿街绿地（</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485</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西路安业路西南角</w:t>
            </w:r>
            <w:r>
              <w:rPr>
                <w:rFonts w:ascii="仿宋_GB2312" w:eastAsia="仿宋_GB2312" w:hAnsi="宋体" w:cs="宋体" w:hint="eastAsia"/>
                <w:kern w:val="0"/>
                <w:sz w:val="21"/>
                <w:szCs w:val="21"/>
              </w:rPr>
              <w:t>)</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西路安业路西南角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鹏程宝都沿街绿地（</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485</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鹏程宝都</w:t>
            </w:r>
            <w:r>
              <w:rPr>
                <w:rFonts w:ascii="仿宋_GB2312" w:eastAsia="仿宋_GB2312" w:hAnsi="宋体" w:cs="宋体" w:hint="eastAsia"/>
                <w:kern w:val="0"/>
                <w:sz w:val="21"/>
                <w:szCs w:val="21"/>
              </w:rPr>
              <w:t>)</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鹏程宝都</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197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鹏程宝都沿街绿地（</w:t>
            </w:r>
            <w:proofErr w:type="gramStart"/>
            <w:r>
              <w:rPr>
                <w:rFonts w:ascii="仿宋_GB2312" w:eastAsia="仿宋_GB2312" w:hAnsi="宋体" w:cs="宋体" w:hint="eastAsia"/>
                <w:kern w:val="0"/>
                <w:sz w:val="21"/>
                <w:szCs w:val="21"/>
              </w:rPr>
              <w:t>汾</w:t>
            </w:r>
            <w:proofErr w:type="gramEnd"/>
            <w:r>
              <w:rPr>
                <w:rFonts w:ascii="仿宋_GB2312" w:eastAsia="仿宋_GB2312" w:hAnsi="宋体" w:cs="宋体" w:hint="eastAsia"/>
                <w:kern w:val="0"/>
                <w:sz w:val="21"/>
                <w:szCs w:val="21"/>
              </w:rPr>
              <w:t>西路</w:t>
            </w:r>
            <w:r>
              <w:rPr>
                <w:rFonts w:ascii="仿宋_GB2312" w:eastAsia="仿宋_GB2312" w:hAnsi="宋体" w:cs="宋体" w:hint="eastAsia"/>
                <w:kern w:val="0"/>
                <w:sz w:val="21"/>
                <w:szCs w:val="21"/>
              </w:rPr>
              <w:t>485</w:t>
            </w:r>
            <w:r>
              <w:rPr>
                <w:rFonts w:ascii="仿宋_GB2312" w:eastAsia="仿宋_GB2312" w:hAnsi="宋体" w:cs="宋体" w:hint="eastAsia"/>
                <w:kern w:val="0"/>
                <w:sz w:val="21"/>
                <w:szCs w:val="21"/>
              </w:rPr>
              <w:t>弄）</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鹏程宝都沿街</w:t>
            </w:r>
            <w:r>
              <w:rPr>
                <w:rFonts w:ascii="仿宋_GB2312" w:eastAsia="仿宋_GB2312" w:hAnsi="宋体" w:cs="宋体" w:hint="eastAsia"/>
                <w:kern w:val="0"/>
                <w:sz w:val="21"/>
                <w:szCs w:val="21"/>
              </w:rPr>
              <w:t>)</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鹏程宝都沿街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616</w:t>
            </w:r>
            <w:r>
              <w:rPr>
                <w:rFonts w:ascii="仿宋_GB2312" w:eastAsia="仿宋_GB2312" w:hAnsi="宋体" w:cs="宋体" w:hint="eastAsia"/>
                <w:kern w:val="0"/>
                <w:sz w:val="21"/>
                <w:szCs w:val="21"/>
              </w:rPr>
              <w:t>弄小区沿街绿地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闻喜路</w:t>
            </w:r>
            <w:r>
              <w:rPr>
                <w:rFonts w:ascii="仿宋_GB2312" w:eastAsia="仿宋_GB2312" w:hAnsi="宋体" w:cs="宋体" w:hint="eastAsia"/>
                <w:kern w:val="0"/>
                <w:sz w:val="21"/>
                <w:szCs w:val="21"/>
              </w:rPr>
              <w:t>616</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鑫亮大</w:t>
            </w:r>
            <w:proofErr w:type="gramEnd"/>
            <w:r>
              <w:rPr>
                <w:rFonts w:ascii="仿宋_GB2312" w:eastAsia="仿宋_GB2312" w:hAnsi="宋体" w:cs="宋体" w:hint="eastAsia"/>
                <w:kern w:val="0"/>
                <w:sz w:val="21"/>
                <w:szCs w:val="21"/>
              </w:rPr>
              <w:t>酒店沿街绿地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638</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w:t>
            </w:r>
            <w:r>
              <w:rPr>
                <w:rFonts w:ascii="仿宋_GB2312" w:eastAsia="仿宋_GB2312" w:hAnsi="宋体" w:cs="宋体" w:hint="eastAsia"/>
                <w:kern w:val="0"/>
                <w:sz w:val="21"/>
                <w:szCs w:val="21"/>
              </w:rPr>
              <w:lastRenderedPageBreak/>
              <w:t>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信谊药厂沿街绿地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阳泉路</w:t>
            </w:r>
            <w:proofErr w:type="gramEnd"/>
            <w:r>
              <w:rPr>
                <w:rFonts w:ascii="仿宋_GB2312" w:eastAsia="仿宋_GB2312" w:hAnsi="宋体" w:cs="宋体" w:hint="eastAsia"/>
                <w:kern w:val="0"/>
                <w:sz w:val="21"/>
                <w:szCs w:val="21"/>
              </w:rPr>
              <w:t>558</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81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星城花苑沿街绿地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380</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星林苑沿街绿地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岭南路</w:t>
            </w:r>
            <w:r>
              <w:rPr>
                <w:rFonts w:ascii="仿宋_GB2312" w:eastAsia="仿宋_GB2312" w:hAnsi="宋体" w:cs="宋体" w:hint="eastAsia"/>
                <w:kern w:val="0"/>
                <w:sz w:val="21"/>
                <w:szCs w:val="21"/>
              </w:rPr>
              <w:t>338</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470</w:t>
            </w:r>
            <w:r>
              <w:rPr>
                <w:rFonts w:ascii="仿宋_GB2312" w:eastAsia="仿宋_GB2312" w:hAnsi="宋体" w:cs="宋体" w:hint="eastAsia"/>
                <w:kern w:val="0"/>
                <w:sz w:val="21"/>
                <w:szCs w:val="21"/>
              </w:rPr>
              <w:t>弄小区沿街绿地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470</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760</w:t>
            </w:r>
            <w:r>
              <w:rPr>
                <w:rFonts w:ascii="仿宋_GB2312" w:eastAsia="仿宋_GB2312" w:hAnsi="宋体" w:cs="宋体" w:hint="eastAsia"/>
                <w:kern w:val="0"/>
                <w:sz w:val="21"/>
                <w:szCs w:val="21"/>
              </w:rPr>
              <w:t>弄小区沿街绿地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w:t>
            </w:r>
            <w:r>
              <w:rPr>
                <w:rFonts w:ascii="仿宋_GB2312" w:eastAsia="仿宋_GB2312" w:hAnsi="宋体" w:cs="宋体" w:hint="eastAsia"/>
                <w:kern w:val="0"/>
                <w:sz w:val="21"/>
                <w:szCs w:val="21"/>
              </w:rPr>
              <w:t>760</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阳曲路闻喜路东南角花坛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阳曲路闻喜路东南角花坛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706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阳曲小区沿街绿地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临汾路</w:t>
            </w:r>
            <w:r>
              <w:rPr>
                <w:rFonts w:ascii="仿宋_GB2312" w:eastAsia="仿宋_GB2312" w:hAnsi="宋体" w:cs="宋体" w:hint="eastAsia"/>
                <w:kern w:val="0"/>
                <w:sz w:val="21"/>
                <w:szCs w:val="21"/>
              </w:rPr>
              <w:t>300</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中共上海市静安区委党校沿街绿地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阳泉路</w:t>
            </w:r>
            <w:proofErr w:type="gramEnd"/>
            <w:r>
              <w:rPr>
                <w:rFonts w:ascii="仿宋_GB2312" w:eastAsia="仿宋_GB2312" w:hAnsi="宋体" w:cs="宋体" w:hint="eastAsia"/>
                <w:kern w:val="0"/>
                <w:sz w:val="21"/>
                <w:szCs w:val="21"/>
              </w:rPr>
              <w:t>81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中国石化上海石油分公司保德加油站沿街绿地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保德路</w:t>
            </w:r>
            <w:r>
              <w:rPr>
                <w:rFonts w:ascii="仿宋_GB2312" w:eastAsia="仿宋_GB2312" w:hAnsi="宋体" w:cs="宋体" w:hint="eastAsia"/>
                <w:kern w:val="0"/>
                <w:sz w:val="21"/>
                <w:szCs w:val="21"/>
              </w:rPr>
              <w:t>35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临汾路街道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紫藤苑沿街绿地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场中路</w:t>
            </w:r>
            <w:r>
              <w:rPr>
                <w:rFonts w:ascii="仿宋_GB2312" w:eastAsia="仿宋_GB2312" w:hAnsi="宋体" w:cs="宋体" w:hint="eastAsia"/>
                <w:kern w:val="0"/>
                <w:sz w:val="21"/>
                <w:szCs w:val="21"/>
              </w:rPr>
              <w:t>1177</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985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bl>
    <w:p w:rsidR="00D932E0" w:rsidRDefault="00D932E0">
      <w:pPr>
        <w:rPr>
          <w:rFonts w:ascii="仿宋_GB2312" w:eastAsia="仿宋_GB2312"/>
          <w:sz w:val="21"/>
          <w:szCs w:val="21"/>
        </w:rPr>
      </w:pPr>
    </w:p>
    <w:tbl>
      <w:tblPr>
        <w:tblW w:w="0" w:type="auto"/>
        <w:tblInd w:w="113" w:type="dxa"/>
        <w:tblLook w:val="04A0"/>
      </w:tblPr>
      <w:tblGrid>
        <w:gridCol w:w="397"/>
        <w:gridCol w:w="757"/>
        <w:gridCol w:w="579"/>
        <w:gridCol w:w="2520"/>
        <w:gridCol w:w="2294"/>
        <w:gridCol w:w="398"/>
        <w:gridCol w:w="398"/>
        <w:gridCol w:w="398"/>
        <w:gridCol w:w="668"/>
      </w:tblGrid>
      <w:tr w:rsidR="00D932E0">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序号</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街道</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绿地属性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绿地名称</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绿地地址</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面积</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等级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包件</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备注</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w:t>
            </w:r>
            <w:r>
              <w:rPr>
                <w:rFonts w:ascii="仿宋_GB2312" w:eastAsia="仿宋_GB2312" w:hAnsi="宋体" w:cs="宋体" w:hint="eastAsia"/>
                <w:kern w:val="0"/>
                <w:sz w:val="21"/>
                <w:szCs w:val="21"/>
              </w:rPr>
              <w:lastRenderedPageBreak/>
              <w:t>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大宁瑞士花园延长中路</w:t>
            </w:r>
            <w:r>
              <w:rPr>
                <w:rFonts w:ascii="仿宋_GB2312" w:eastAsia="仿宋_GB2312" w:hAnsi="宋体" w:cs="宋体" w:hint="eastAsia"/>
                <w:kern w:val="0"/>
                <w:sz w:val="21"/>
                <w:szCs w:val="21"/>
              </w:rPr>
              <w:lastRenderedPageBreak/>
              <w:t>彭越浦西北角绿地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老沪</w:t>
            </w:r>
            <w:proofErr w:type="gramStart"/>
            <w:r>
              <w:rPr>
                <w:rFonts w:ascii="仿宋_GB2312" w:eastAsia="仿宋_GB2312" w:hAnsi="宋体" w:cs="宋体" w:hint="eastAsia"/>
                <w:kern w:val="0"/>
                <w:sz w:val="21"/>
                <w:szCs w:val="21"/>
              </w:rPr>
              <w:t>太</w:t>
            </w:r>
            <w:proofErr w:type="gramEnd"/>
            <w:r>
              <w:rPr>
                <w:rFonts w:ascii="仿宋_GB2312" w:eastAsia="仿宋_GB2312" w:hAnsi="宋体" w:cs="宋体" w:hint="eastAsia"/>
                <w:kern w:val="0"/>
                <w:sz w:val="21"/>
                <w:szCs w:val="21"/>
              </w:rPr>
              <w:t>路</w:t>
            </w:r>
            <w:r>
              <w:rPr>
                <w:rFonts w:ascii="仿宋_GB2312" w:eastAsia="仿宋_GB2312" w:hAnsi="宋体" w:cs="宋体" w:hint="eastAsia"/>
                <w:kern w:val="0"/>
                <w:sz w:val="21"/>
                <w:szCs w:val="21"/>
              </w:rPr>
              <w:t>1180</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6</w:t>
            </w:r>
            <w:r>
              <w:rPr>
                <w:rFonts w:ascii="仿宋_GB2312" w:eastAsia="仿宋_GB2312" w:hAnsi="宋体" w:cs="宋体" w:hint="eastAsia"/>
                <w:kern w:val="0"/>
                <w:sz w:val="21"/>
                <w:szCs w:val="21"/>
              </w:rPr>
              <w:lastRenderedPageBreak/>
              <w:t xml:space="preserve">844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二</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共和新路消防处绿地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1286</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沪</w:t>
            </w:r>
            <w:proofErr w:type="gramStart"/>
            <w:r>
              <w:rPr>
                <w:rFonts w:ascii="仿宋_GB2312" w:eastAsia="仿宋_GB2312" w:hAnsi="宋体" w:cs="宋体" w:hint="eastAsia"/>
                <w:kern w:val="0"/>
                <w:sz w:val="21"/>
                <w:szCs w:val="21"/>
              </w:rPr>
              <w:t>太</w:t>
            </w:r>
            <w:proofErr w:type="gramEnd"/>
            <w:r>
              <w:rPr>
                <w:rFonts w:ascii="仿宋_GB2312" w:eastAsia="仿宋_GB2312" w:hAnsi="宋体" w:cs="宋体" w:hint="eastAsia"/>
                <w:kern w:val="0"/>
                <w:sz w:val="21"/>
                <w:szCs w:val="21"/>
              </w:rPr>
              <w:t>路</w:t>
            </w:r>
            <w:r>
              <w:rPr>
                <w:rFonts w:ascii="仿宋_GB2312" w:eastAsia="仿宋_GB2312" w:hAnsi="宋体" w:cs="宋体" w:hint="eastAsia"/>
                <w:kern w:val="0"/>
                <w:sz w:val="21"/>
                <w:szCs w:val="21"/>
              </w:rPr>
              <w:t>631-651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沪</w:t>
            </w:r>
            <w:proofErr w:type="gramStart"/>
            <w:r>
              <w:rPr>
                <w:rFonts w:ascii="仿宋_GB2312" w:eastAsia="仿宋_GB2312" w:hAnsi="宋体" w:cs="宋体" w:hint="eastAsia"/>
                <w:kern w:val="0"/>
                <w:sz w:val="21"/>
                <w:szCs w:val="21"/>
              </w:rPr>
              <w:t>太</w:t>
            </w:r>
            <w:proofErr w:type="gramEnd"/>
            <w:r>
              <w:rPr>
                <w:rFonts w:ascii="仿宋_GB2312" w:eastAsia="仿宋_GB2312" w:hAnsi="宋体" w:cs="宋体" w:hint="eastAsia"/>
                <w:kern w:val="0"/>
                <w:sz w:val="21"/>
                <w:szCs w:val="21"/>
              </w:rPr>
              <w:t>路</w:t>
            </w:r>
            <w:r>
              <w:rPr>
                <w:rFonts w:ascii="仿宋_GB2312" w:eastAsia="仿宋_GB2312" w:hAnsi="宋体" w:cs="宋体" w:hint="eastAsia"/>
                <w:kern w:val="0"/>
                <w:sz w:val="21"/>
                <w:szCs w:val="21"/>
              </w:rPr>
              <w:t>631-651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155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沪</w:t>
            </w:r>
            <w:proofErr w:type="gramStart"/>
            <w:r>
              <w:rPr>
                <w:rFonts w:ascii="仿宋_GB2312" w:eastAsia="仿宋_GB2312" w:hAnsi="宋体" w:cs="宋体" w:hint="eastAsia"/>
                <w:kern w:val="0"/>
                <w:sz w:val="21"/>
                <w:szCs w:val="21"/>
              </w:rPr>
              <w:t>太</w:t>
            </w:r>
            <w:proofErr w:type="gramEnd"/>
            <w:r>
              <w:rPr>
                <w:rFonts w:ascii="仿宋_GB2312" w:eastAsia="仿宋_GB2312" w:hAnsi="宋体" w:cs="宋体" w:hint="eastAsia"/>
                <w:kern w:val="0"/>
                <w:sz w:val="21"/>
                <w:szCs w:val="21"/>
              </w:rPr>
              <w:t>路规划局门口绿地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沪</w:t>
            </w:r>
            <w:proofErr w:type="gramStart"/>
            <w:r>
              <w:rPr>
                <w:rFonts w:ascii="仿宋_GB2312" w:eastAsia="仿宋_GB2312" w:hAnsi="宋体" w:cs="宋体" w:hint="eastAsia"/>
                <w:kern w:val="0"/>
                <w:sz w:val="21"/>
                <w:szCs w:val="21"/>
              </w:rPr>
              <w:t>太</w:t>
            </w:r>
            <w:proofErr w:type="gramEnd"/>
            <w:r>
              <w:rPr>
                <w:rFonts w:ascii="仿宋_GB2312" w:eastAsia="仿宋_GB2312" w:hAnsi="宋体" w:cs="宋体" w:hint="eastAsia"/>
                <w:kern w:val="0"/>
                <w:sz w:val="21"/>
                <w:szCs w:val="21"/>
              </w:rPr>
              <w:t>路</w:t>
            </w:r>
            <w:r>
              <w:rPr>
                <w:rFonts w:ascii="仿宋_GB2312" w:eastAsia="仿宋_GB2312" w:hAnsi="宋体" w:cs="宋体" w:hint="eastAsia"/>
                <w:kern w:val="0"/>
                <w:sz w:val="21"/>
                <w:szCs w:val="21"/>
              </w:rPr>
              <w:t>655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w:t>
            </w:r>
            <w:proofErr w:type="gramStart"/>
            <w:r>
              <w:rPr>
                <w:rFonts w:ascii="仿宋_GB2312" w:eastAsia="仿宋_GB2312" w:hAnsi="宋体" w:cs="宋体" w:hint="eastAsia"/>
                <w:kern w:val="0"/>
                <w:sz w:val="21"/>
                <w:szCs w:val="21"/>
              </w:rPr>
              <w:t>太</w:t>
            </w:r>
            <w:proofErr w:type="gramEnd"/>
            <w:r>
              <w:rPr>
                <w:rFonts w:ascii="仿宋_GB2312" w:eastAsia="仿宋_GB2312" w:hAnsi="宋体" w:cs="宋体" w:hint="eastAsia"/>
                <w:kern w:val="0"/>
                <w:sz w:val="21"/>
                <w:szCs w:val="21"/>
              </w:rPr>
              <w:t>路洛川中路转角绿地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w:t>
            </w:r>
            <w:proofErr w:type="gramStart"/>
            <w:r>
              <w:rPr>
                <w:rFonts w:ascii="仿宋_GB2312" w:eastAsia="仿宋_GB2312" w:hAnsi="宋体" w:cs="宋体" w:hint="eastAsia"/>
                <w:kern w:val="0"/>
                <w:sz w:val="21"/>
                <w:szCs w:val="21"/>
              </w:rPr>
              <w:t>太</w:t>
            </w:r>
            <w:proofErr w:type="gramEnd"/>
            <w:r>
              <w:rPr>
                <w:rFonts w:ascii="仿宋_GB2312" w:eastAsia="仿宋_GB2312" w:hAnsi="宋体" w:cs="宋体" w:hint="eastAsia"/>
                <w:kern w:val="0"/>
                <w:sz w:val="21"/>
                <w:szCs w:val="21"/>
              </w:rPr>
              <w:t>路洛川中路转角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157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柳营路</w:t>
            </w:r>
            <w:proofErr w:type="gramEnd"/>
            <w:r>
              <w:rPr>
                <w:rFonts w:ascii="仿宋_GB2312" w:eastAsia="仿宋_GB2312" w:hAnsi="宋体" w:cs="宋体" w:hint="eastAsia"/>
                <w:kern w:val="0"/>
                <w:sz w:val="21"/>
                <w:szCs w:val="21"/>
              </w:rPr>
              <w:t>1035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柳营路</w:t>
            </w:r>
            <w:proofErr w:type="gramEnd"/>
            <w:r>
              <w:rPr>
                <w:rFonts w:ascii="仿宋_GB2312" w:eastAsia="仿宋_GB2312" w:hAnsi="宋体" w:cs="宋体" w:hint="eastAsia"/>
                <w:kern w:val="0"/>
                <w:sz w:val="21"/>
                <w:szCs w:val="21"/>
              </w:rPr>
              <w:t>1035</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185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柳营路</w:t>
            </w:r>
            <w:r>
              <w:rPr>
                <w:rFonts w:ascii="仿宋_GB2312" w:eastAsia="仿宋_GB2312" w:hAnsi="宋体" w:cs="宋体" w:hint="eastAsia"/>
                <w:kern w:val="0"/>
                <w:sz w:val="21"/>
                <w:szCs w:val="21"/>
              </w:rPr>
              <w:t>999</w:t>
            </w:r>
            <w:r>
              <w:rPr>
                <w:rFonts w:ascii="仿宋_GB2312" w:eastAsia="仿宋_GB2312" w:hAnsi="宋体" w:cs="宋体" w:hint="eastAsia"/>
                <w:kern w:val="0"/>
                <w:sz w:val="21"/>
                <w:szCs w:val="21"/>
              </w:rPr>
              <w:t>号</w:t>
            </w:r>
            <w:proofErr w:type="gramEnd"/>
            <w:r>
              <w:rPr>
                <w:rFonts w:ascii="仿宋_GB2312" w:eastAsia="仿宋_GB2312" w:hAnsi="宋体" w:cs="宋体" w:hint="eastAsia"/>
                <w:kern w:val="0"/>
                <w:sz w:val="21"/>
                <w:szCs w:val="21"/>
              </w:rPr>
              <w:t>门前绿地（谈家桥）</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柳营路</w:t>
            </w:r>
            <w:r>
              <w:rPr>
                <w:rFonts w:ascii="仿宋_GB2312" w:eastAsia="仿宋_GB2312" w:hAnsi="宋体" w:cs="宋体" w:hint="eastAsia"/>
                <w:kern w:val="0"/>
                <w:sz w:val="21"/>
                <w:szCs w:val="21"/>
              </w:rPr>
              <w:t>999</w:t>
            </w:r>
            <w:r>
              <w:rPr>
                <w:rFonts w:ascii="仿宋_GB2312" w:eastAsia="仿宋_GB2312" w:hAnsi="宋体" w:cs="宋体" w:hint="eastAsia"/>
                <w:kern w:val="0"/>
                <w:sz w:val="21"/>
                <w:szCs w:val="21"/>
              </w:rPr>
              <w:t>号</w:t>
            </w:r>
            <w:proofErr w:type="gramEnd"/>
            <w:r>
              <w:rPr>
                <w:rFonts w:ascii="仿宋_GB2312" w:eastAsia="仿宋_GB2312" w:hAnsi="宋体" w:cs="宋体" w:hint="eastAsia"/>
                <w:kern w:val="0"/>
                <w:sz w:val="21"/>
                <w:szCs w:val="21"/>
              </w:rPr>
              <w:t>门前绿地（谈家桥）</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955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柳营路北侧</w:t>
            </w:r>
            <w:proofErr w:type="gramEnd"/>
            <w:r>
              <w:rPr>
                <w:rFonts w:ascii="仿宋_GB2312" w:eastAsia="仿宋_GB2312" w:hAnsi="宋体" w:cs="宋体" w:hint="eastAsia"/>
                <w:kern w:val="0"/>
                <w:sz w:val="21"/>
                <w:szCs w:val="21"/>
              </w:rPr>
              <w:t>绿地（北宝兴路—共和新路）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柳营路北侧</w:t>
            </w:r>
            <w:proofErr w:type="gramEnd"/>
            <w:r>
              <w:rPr>
                <w:rFonts w:ascii="仿宋_GB2312" w:eastAsia="仿宋_GB2312" w:hAnsi="宋体" w:cs="宋体" w:hint="eastAsia"/>
                <w:kern w:val="0"/>
                <w:sz w:val="21"/>
                <w:szCs w:val="21"/>
              </w:rPr>
              <w:t>绿地（北宝兴路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共和新路）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605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proofErr w:type="gramStart"/>
            <w:r>
              <w:rPr>
                <w:rFonts w:ascii="仿宋_GB2312" w:eastAsia="仿宋_GB2312" w:hAnsi="等线" w:cs="宋体" w:hint="eastAsia"/>
                <w:color w:val="000000"/>
                <w:kern w:val="0"/>
                <w:sz w:val="21"/>
                <w:szCs w:val="21"/>
              </w:rPr>
              <w:t>柳营路南侧</w:t>
            </w:r>
            <w:proofErr w:type="gramEnd"/>
            <w:r>
              <w:rPr>
                <w:rFonts w:ascii="仿宋_GB2312" w:eastAsia="仿宋_GB2312" w:hAnsi="等线" w:cs="宋体" w:hint="eastAsia"/>
                <w:color w:val="000000"/>
                <w:kern w:val="0"/>
                <w:sz w:val="21"/>
                <w:szCs w:val="21"/>
              </w:rPr>
              <w:t>绿地（北宝兴路—普善路）（含心族公寓）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柳营路南侧</w:t>
            </w:r>
            <w:proofErr w:type="gramEnd"/>
            <w:r>
              <w:rPr>
                <w:rFonts w:ascii="仿宋_GB2312" w:eastAsia="仿宋_GB2312" w:hAnsi="宋体" w:cs="宋体" w:hint="eastAsia"/>
                <w:kern w:val="0"/>
                <w:sz w:val="21"/>
                <w:szCs w:val="21"/>
              </w:rPr>
              <w:t>（北宝兴路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普善路）（含心族公寓）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8042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柳营路平型关路</w:t>
            </w:r>
            <w:proofErr w:type="gramEnd"/>
            <w:r>
              <w:rPr>
                <w:rFonts w:ascii="仿宋_GB2312" w:eastAsia="仿宋_GB2312" w:hAnsi="宋体" w:cs="宋体" w:hint="eastAsia"/>
                <w:kern w:val="0"/>
                <w:sz w:val="21"/>
                <w:szCs w:val="21"/>
              </w:rPr>
              <w:t>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柳营路平型关路</w:t>
            </w:r>
            <w:proofErr w:type="gramEnd"/>
            <w:r>
              <w:rPr>
                <w:rFonts w:ascii="仿宋_GB2312" w:eastAsia="仿宋_GB2312" w:hAnsi="宋体" w:cs="宋体" w:hint="eastAsia"/>
                <w:kern w:val="0"/>
                <w:sz w:val="21"/>
                <w:szCs w:val="21"/>
              </w:rPr>
              <w:t>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柳营桥邮政</w:t>
            </w:r>
            <w:proofErr w:type="gramEnd"/>
            <w:r>
              <w:rPr>
                <w:rFonts w:ascii="仿宋_GB2312" w:eastAsia="仿宋_GB2312" w:hAnsi="宋体" w:cs="宋体" w:hint="eastAsia"/>
                <w:kern w:val="0"/>
                <w:sz w:val="21"/>
                <w:szCs w:val="21"/>
              </w:rPr>
              <w:t>所南侧绿地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1312</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r>
              <w:rPr>
                <w:rFonts w:ascii="仿宋_GB2312" w:eastAsia="仿宋_GB2312" w:hAnsi="宋体" w:cs="宋体" w:hint="eastAsia"/>
                <w:color w:val="000000"/>
                <w:kern w:val="0"/>
                <w:sz w:val="21"/>
                <w:szCs w:val="21"/>
              </w:rPr>
              <w:lastRenderedPageBreak/>
              <w:t>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w:t>
            </w:r>
            <w:r>
              <w:rPr>
                <w:rFonts w:ascii="仿宋_GB2312" w:eastAsia="仿宋_GB2312" w:hAnsi="宋体" w:cs="宋体" w:hint="eastAsia"/>
                <w:kern w:val="0"/>
                <w:sz w:val="21"/>
                <w:szCs w:val="21"/>
              </w:rPr>
              <w:lastRenderedPageBreak/>
              <w:t>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平型关路东侧（柳营路</w:t>
            </w:r>
            <w:r>
              <w:rPr>
                <w:rFonts w:ascii="仿宋_GB2312" w:eastAsia="仿宋_GB2312" w:hAnsi="宋体" w:cs="宋体" w:hint="eastAsia"/>
                <w:kern w:val="0"/>
                <w:sz w:val="21"/>
                <w:szCs w:val="21"/>
              </w:rPr>
              <w:t>_</w:t>
            </w:r>
            <w:r>
              <w:rPr>
                <w:rFonts w:ascii="仿宋_GB2312" w:eastAsia="仿宋_GB2312" w:hAnsi="宋体" w:cs="宋体" w:hint="eastAsia"/>
                <w:kern w:val="0"/>
                <w:sz w:val="21"/>
                <w:szCs w:val="21"/>
              </w:rPr>
              <w:lastRenderedPageBreak/>
              <w:t>洛川路）绿地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平型关路东侧（柳营路</w:t>
            </w:r>
            <w:r>
              <w:rPr>
                <w:rFonts w:ascii="仿宋_GB2312" w:eastAsia="仿宋_GB2312" w:hAnsi="宋体" w:cs="宋体" w:hint="eastAsia"/>
                <w:kern w:val="0"/>
                <w:sz w:val="21"/>
                <w:szCs w:val="21"/>
              </w:rPr>
              <w:lastRenderedPageBreak/>
              <w:t>_</w:t>
            </w:r>
            <w:r>
              <w:rPr>
                <w:rFonts w:ascii="仿宋_GB2312" w:eastAsia="仿宋_GB2312" w:hAnsi="宋体" w:cs="宋体" w:hint="eastAsia"/>
                <w:kern w:val="0"/>
                <w:sz w:val="21"/>
                <w:szCs w:val="21"/>
              </w:rPr>
              <w:t>洛川路）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1</w:t>
            </w:r>
            <w:r>
              <w:rPr>
                <w:rFonts w:ascii="仿宋_GB2312" w:eastAsia="仿宋_GB2312" w:hAnsi="宋体" w:cs="宋体" w:hint="eastAsia"/>
                <w:kern w:val="0"/>
                <w:sz w:val="21"/>
                <w:szCs w:val="21"/>
              </w:rPr>
              <w:lastRenderedPageBreak/>
              <w:t xml:space="preserve">26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二</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13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普善路（洛川中路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老沪</w:t>
            </w:r>
            <w:proofErr w:type="gramStart"/>
            <w:r>
              <w:rPr>
                <w:rFonts w:ascii="仿宋_GB2312" w:eastAsia="仿宋_GB2312" w:hAnsi="宋体" w:cs="宋体" w:hint="eastAsia"/>
                <w:kern w:val="0"/>
                <w:sz w:val="21"/>
                <w:szCs w:val="21"/>
              </w:rPr>
              <w:t>太</w:t>
            </w:r>
            <w:proofErr w:type="gramEnd"/>
            <w:r>
              <w:rPr>
                <w:rFonts w:ascii="仿宋_GB2312" w:eastAsia="仿宋_GB2312" w:hAnsi="宋体" w:cs="宋体" w:hint="eastAsia"/>
                <w:kern w:val="0"/>
                <w:sz w:val="21"/>
                <w:szCs w:val="21"/>
              </w:rPr>
              <w:t>路）沿线绿化（南北通道）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老沪</w:t>
            </w:r>
            <w:proofErr w:type="gramStart"/>
            <w:r>
              <w:rPr>
                <w:rFonts w:ascii="仿宋_GB2312" w:eastAsia="仿宋_GB2312" w:hAnsi="宋体" w:cs="宋体" w:hint="eastAsia"/>
                <w:kern w:val="0"/>
                <w:sz w:val="21"/>
                <w:szCs w:val="21"/>
              </w:rPr>
              <w:t>太</w:t>
            </w:r>
            <w:proofErr w:type="gramEnd"/>
            <w:r>
              <w:rPr>
                <w:rFonts w:ascii="仿宋_GB2312" w:eastAsia="仿宋_GB2312" w:hAnsi="宋体" w:cs="宋体" w:hint="eastAsia"/>
                <w:kern w:val="0"/>
                <w:sz w:val="21"/>
                <w:szCs w:val="21"/>
              </w:rPr>
              <w:t>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2251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普善路（洛川中路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柳营路）东侧隔离带绿化（南北通道）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柳营路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谈家桥路</w:t>
            </w:r>
            <w:r>
              <w:rPr>
                <w:rFonts w:ascii="仿宋_GB2312" w:eastAsia="仿宋_GB2312" w:hAnsi="宋体" w:cs="宋体" w:hint="eastAsia"/>
                <w:kern w:val="0"/>
                <w:sz w:val="21"/>
                <w:szCs w:val="21"/>
              </w:rPr>
              <w:t>163</w:t>
            </w:r>
            <w:r>
              <w:rPr>
                <w:rFonts w:ascii="仿宋_GB2312" w:eastAsia="仿宋_GB2312" w:hAnsi="宋体" w:cs="宋体" w:hint="eastAsia"/>
                <w:kern w:val="0"/>
                <w:sz w:val="21"/>
                <w:szCs w:val="21"/>
              </w:rPr>
              <w:t>弄绿地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谈家桥路</w:t>
            </w:r>
            <w:r>
              <w:rPr>
                <w:rFonts w:ascii="仿宋_GB2312" w:eastAsia="仿宋_GB2312" w:hAnsi="宋体" w:cs="宋体" w:hint="eastAsia"/>
                <w:kern w:val="0"/>
                <w:sz w:val="21"/>
                <w:szCs w:val="21"/>
              </w:rPr>
              <w:t>163</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西藏北路柳营路路口绿地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西藏北路柳营路东南西南角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318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北宝兴路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共和新路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2293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止园路（陈家宅路）绿地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止园路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陈家宅路西南角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429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中山北路沪太路长途汽车站门前绿地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中山北路沪太路长途汽车站</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289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中山北路长虹电器北侧（共和新路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彭越浦桥）</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中山北路北侧（共和新路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彭越浦桥）</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1379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普善路东侧沿墙立体绿化（洛川中路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柳营路）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洛川中路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柳营路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proofErr w:type="gramStart"/>
            <w:r>
              <w:rPr>
                <w:rFonts w:ascii="仿宋_GB2312" w:eastAsia="仿宋_GB2312" w:hAnsi="宋体" w:cs="宋体" w:hint="eastAsia"/>
                <w:kern w:val="0"/>
                <w:sz w:val="21"/>
                <w:szCs w:val="21"/>
              </w:rPr>
              <w:t>俞泾</w:t>
            </w:r>
            <w:proofErr w:type="gramEnd"/>
            <w:r>
              <w:rPr>
                <w:rFonts w:ascii="仿宋_GB2312" w:eastAsia="仿宋_GB2312" w:hAnsi="宋体" w:cs="宋体" w:hint="eastAsia"/>
                <w:kern w:val="0"/>
                <w:sz w:val="21"/>
                <w:szCs w:val="21"/>
              </w:rPr>
              <w:t>港路东南</w:t>
            </w:r>
            <w:proofErr w:type="gramStart"/>
            <w:r>
              <w:rPr>
                <w:rFonts w:ascii="仿宋_GB2312" w:eastAsia="仿宋_GB2312" w:hAnsi="宋体" w:cs="宋体" w:hint="eastAsia"/>
                <w:kern w:val="0"/>
                <w:sz w:val="21"/>
                <w:szCs w:val="21"/>
              </w:rPr>
              <w:t>角小区</w:t>
            </w:r>
            <w:proofErr w:type="gramEnd"/>
            <w:r>
              <w:rPr>
                <w:rFonts w:ascii="仿宋_GB2312" w:eastAsia="仿宋_GB2312" w:hAnsi="宋体" w:cs="宋体" w:hint="eastAsia"/>
                <w:kern w:val="0"/>
                <w:sz w:val="21"/>
                <w:szCs w:val="21"/>
              </w:rPr>
              <w:t>围墙外绿地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proofErr w:type="gramStart"/>
            <w:r>
              <w:rPr>
                <w:rFonts w:ascii="仿宋_GB2312" w:eastAsia="仿宋_GB2312" w:hAnsi="宋体" w:cs="宋体" w:hint="eastAsia"/>
                <w:kern w:val="0"/>
                <w:sz w:val="21"/>
                <w:szCs w:val="21"/>
              </w:rPr>
              <w:t>俞泾</w:t>
            </w:r>
            <w:proofErr w:type="gramEnd"/>
            <w:r>
              <w:rPr>
                <w:rFonts w:ascii="仿宋_GB2312" w:eastAsia="仿宋_GB2312" w:hAnsi="宋体" w:cs="宋体" w:hint="eastAsia"/>
                <w:kern w:val="0"/>
                <w:sz w:val="21"/>
                <w:szCs w:val="21"/>
              </w:rPr>
              <w:t>港路东南</w:t>
            </w:r>
            <w:proofErr w:type="gramStart"/>
            <w:r>
              <w:rPr>
                <w:rFonts w:ascii="仿宋_GB2312" w:eastAsia="仿宋_GB2312" w:hAnsi="宋体" w:cs="宋体" w:hint="eastAsia"/>
                <w:kern w:val="0"/>
                <w:sz w:val="21"/>
                <w:szCs w:val="21"/>
              </w:rPr>
              <w:t>角小区</w:t>
            </w:r>
            <w:proofErr w:type="gramEnd"/>
            <w:r>
              <w:rPr>
                <w:rFonts w:ascii="仿宋_GB2312" w:eastAsia="仿宋_GB2312" w:hAnsi="宋体" w:cs="宋体" w:hint="eastAsia"/>
                <w:kern w:val="0"/>
                <w:sz w:val="21"/>
                <w:szCs w:val="21"/>
              </w:rPr>
              <w:t>围墙外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w:t>
            </w:r>
            <w:r>
              <w:rPr>
                <w:rFonts w:ascii="仿宋_GB2312" w:eastAsia="仿宋_GB2312" w:hAnsi="宋体" w:cs="宋体" w:hint="eastAsia"/>
                <w:color w:val="000000"/>
                <w:kern w:val="0"/>
                <w:sz w:val="21"/>
                <w:szCs w:val="21"/>
              </w:rPr>
              <w:lastRenderedPageBreak/>
              <w:t>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w:t>
            </w:r>
            <w:r>
              <w:rPr>
                <w:rFonts w:ascii="仿宋_GB2312" w:eastAsia="仿宋_GB2312" w:hAnsi="宋体" w:cs="宋体" w:hint="eastAsia"/>
                <w:kern w:val="0"/>
                <w:sz w:val="21"/>
                <w:szCs w:val="21"/>
              </w:rPr>
              <w:lastRenderedPageBreak/>
              <w:t>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公</w:t>
            </w:r>
            <w:r>
              <w:rPr>
                <w:rFonts w:ascii="仿宋_GB2312" w:eastAsia="仿宋_GB2312" w:hAnsi="宋体" w:cs="宋体" w:hint="eastAsia"/>
                <w:kern w:val="0"/>
                <w:sz w:val="21"/>
                <w:szCs w:val="21"/>
              </w:rPr>
              <w:lastRenderedPageBreak/>
              <w:t>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共和新路中山北路东北</w:t>
            </w:r>
            <w:r>
              <w:rPr>
                <w:rFonts w:ascii="仿宋_GB2312" w:eastAsia="仿宋_GB2312" w:hAnsi="宋体" w:cs="宋体" w:hint="eastAsia"/>
                <w:kern w:val="0"/>
                <w:sz w:val="21"/>
                <w:szCs w:val="21"/>
              </w:rPr>
              <w:lastRenderedPageBreak/>
              <w:t>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共和新路中山北路东</w:t>
            </w:r>
            <w:r>
              <w:rPr>
                <w:rFonts w:ascii="仿宋_GB2312" w:eastAsia="仿宋_GB2312" w:hAnsi="宋体" w:cs="宋体" w:hint="eastAsia"/>
                <w:kern w:val="0"/>
                <w:sz w:val="21"/>
                <w:szCs w:val="21"/>
              </w:rPr>
              <w:lastRenderedPageBreak/>
              <w:t>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3</w:t>
            </w:r>
            <w:r>
              <w:rPr>
                <w:rFonts w:ascii="仿宋_GB2312" w:eastAsia="仿宋_GB2312" w:hAnsi="宋体" w:cs="宋体" w:hint="eastAsia"/>
                <w:kern w:val="0"/>
                <w:sz w:val="21"/>
                <w:szCs w:val="21"/>
              </w:rPr>
              <w:lastRenderedPageBreak/>
              <w:t xml:space="preserve">31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一</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24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共和新路中山北路西北角绿地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共和新路中山北路西北角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柳营路（平型关路）西南角绿地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天</w:t>
            </w:r>
            <w:proofErr w:type="gramStart"/>
            <w:r>
              <w:rPr>
                <w:rFonts w:ascii="仿宋_GB2312" w:eastAsia="仿宋_GB2312" w:hAnsi="宋体" w:cs="宋体" w:hint="eastAsia"/>
                <w:kern w:val="0"/>
                <w:sz w:val="21"/>
                <w:szCs w:val="21"/>
              </w:rPr>
              <w:t>祥</w:t>
            </w:r>
            <w:proofErr w:type="gramEnd"/>
            <w:r>
              <w:rPr>
                <w:rFonts w:ascii="仿宋_GB2312" w:eastAsia="仿宋_GB2312" w:hAnsi="宋体" w:cs="宋体" w:hint="eastAsia"/>
                <w:kern w:val="0"/>
                <w:sz w:val="21"/>
                <w:szCs w:val="21"/>
              </w:rPr>
              <w:t>华府围墙外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450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上海滩大宁城柳营路普善路东南角绿地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普善路柳营路东南角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3577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西藏北路（中山北路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柳营路）行道树连接带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西藏北路（中山北路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柳营路）机非分隔带</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407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西藏北路民和路西南角绿地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西藏北路民和路西南角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625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29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西藏北路中山北路西北角绿地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西藏北路中山北路西北角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1781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中山北路北侧人行道上（平型关路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和田路）绿地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中山北路北侧人行道上（平型关路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和田路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1121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中山北路普善路</w:t>
            </w:r>
            <w:r>
              <w:rPr>
                <w:rFonts w:ascii="仿宋_GB2312" w:eastAsia="仿宋_GB2312" w:hAnsi="宋体" w:cs="宋体" w:hint="eastAsia"/>
                <w:kern w:val="0"/>
                <w:sz w:val="21"/>
                <w:szCs w:val="21"/>
              </w:rPr>
              <w:t>281</w:t>
            </w:r>
            <w:r>
              <w:rPr>
                <w:rFonts w:ascii="仿宋_GB2312" w:eastAsia="仿宋_GB2312" w:hAnsi="宋体" w:cs="宋体" w:hint="eastAsia"/>
                <w:kern w:val="0"/>
                <w:sz w:val="21"/>
                <w:szCs w:val="21"/>
              </w:rPr>
              <w:t>地块广告牌绿地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中山北路北侧（普善路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小区街坊路）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1982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一级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缺一块图斑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沪太路延长路口绿地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沪太路延长路东南角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90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108</w:t>
            </w:r>
            <w:r>
              <w:rPr>
                <w:rFonts w:ascii="仿宋_GB2312" w:eastAsia="仿宋_GB2312" w:hAnsi="宋体" w:cs="宋体" w:hint="eastAsia"/>
                <w:kern w:val="0"/>
                <w:sz w:val="21"/>
                <w:szCs w:val="21"/>
              </w:rPr>
              <w:t>广场沿街绿地（</w:t>
            </w:r>
            <w:proofErr w:type="gramStart"/>
            <w:r>
              <w:rPr>
                <w:rFonts w:ascii="仿宋_GB2312" w:eastAsia="仿宋_GB2312" w:hAnsi="宋体" w:cs="宋体" w:hint="eastAsia"/>
                <w:kern w:val="0"/>
                <w:sz w:val="21"/>
                <w:szCs w:val="21"/>
              </w:rPr>
              <w:t>含北块</w:t>
            </w:r>
            <w:proofErr w:type="gramEnd"/>
            <w:r>
              <w:rPr>
                <w:rFonts w:ascii="仿宋_GB2312" w:eastAsia="仿宋_GB2312" w:hAnsi="宋体" w:cs="宋体" w:hint="eastAsia"/>
                <w:kern w:val="0"/>
                <w:sz w:val="21"/>
                <w:szCs w:val="21"/>
              </w:rPr>
              <w:t>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108</w:t>
            </w:r>
            <w:r>
              <w:rPr>
                <w:rFonts w:ascii="仿宋_GB2312" w:eastAsia="仿宋_GB2312" w:hAnsi="宋体" w:cs="宋体" w:hint="eastAsia"/>
                <w:kern w:val="0"/>
                <w:sz w:val="21"/>
                <w:szCs w:val="21"/>
              </w:rPr>
              <w:t>广场沿街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1298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三级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w:t>
            </w:r>
            <w:r>
              <w:rPr>
                <w:rFonts w:ascii="仿宋_GB2312" w:eastAsia="仿宋_GB2312" w:hAnsi="宋体" w:cs="宋体" w:hint="eastAsia"/>
                <w:color w:val="000000"/>
                <w:kern w:val="0"/>
                <w:sz w:val="21"/>
                <w:szCs w:val="21"/>
              </w:rPr>
              <w:lastRenderedPageBreak/>
              <w:t>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w:t>
            </w:r>
            <w:r>
              <w:rPr>
                <w:rFonts w:ascii="仿宋_GB2312" w:eastAsia="仿宋_GB2312" w:hAnsi="宋体" w:cs="宋体" w:hint="eastAsia"/>
                <w:kern w:val="0"/>
                <w:sz w:val="21"/>
                <w:szCs w:val="21"/>
              </w:rPr>
              <w:lastRenderedPageBreak/>
              <w:t>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社</w:t>
            </w:r>
            <w:r>
              <w:rPr>
                <w:rFonts w:ascii="仿宋_GB2312" w:eastAsia="仿宋_GB2312" w:hAnsi="宋体" w:cs="宋体" w:hint="eastAsia"/>
                <w:kern w:val="0"/>
                <w:sz w:val="21"/>
                <w:szCs w:val="21"/>
              </w:rPr>
              <w:lastRenderedPageBreak/>
              <w:t>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宝隆居家酒店（中山北路</w:t>
            </w:r>
            <w:r>
              <w:rPr>
                <w:rFonts w:ascii="仿宋_GB2312" w:eastAsia="仿宋_GB2312" w:hAnsi="宋体" w:cs="宋体" w:hint="eastAsia"/>
                <w:kern w:val="0"/>
                <w:sz w:val="21"/>
                <w:szCs w:val="21"/>
              </w:rPr>
              <w:lastRenderedPageBreak/>
              <w:t>1009</w:t>
            </w:r>
            <w:r>
              <w:rPr>
                <w:rFonts w:ascii="仿宋_GB2312" w:eastAsia="仿宋_GB2312" w:hAnsi="宋体" w:cs="宋体" w:hint="eastAsia"/>
                <w:kern w:val="0"/>
                <w:sz w:val="21"/>
                <w:szCs w:val="21"/>
              </w:rPr>
              <w:t>号）两侧花坛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宝隆居家酒店（中山北</w:t>
            </w:r>
            <w:r>
              <w:rPr>
                <w:rFonts w:ascii="仿宋_GB2312" w:eastAsia="仿宋_GB2312" w:hAnsi="宋体" w:cs="宋体" w:hint="eastAsia"/>
                <w:kern w:val="0"/>
                <w:sz w:val="21"/>
                <w:szCs w:val="21"/>
              </w:rPr>
              <w:lastRenderedPageBreak/>
              <w:t>路</w:t>
            </w:r>
            <w:r>
              <w:rPr>
                <w:rFonts w:ascii="仿宋_GB2312" w:eastAsia="仿宋_GB2312" w:hAnsi="宋体" w:cs="宋体" w:hint="eastAsia"/>
                <w:kern w:val="0"/>
                <w:sz w:val="21"/>
                <w:szCs w:val="21"/>
              </w:rPr>
              <w:t>1009</w:t>
            </w:r>
            <w:r>
              <w:rPr>
                <w:rFonts w:ascii="仿宋_GB2312" w:eastAsia="仿宋_GB2312" w:hAnsi="宋体" w:cs="宋体" w:hint="eastAsia"/>
                <w:kern w:val="0"/>
                <w:sz w:val="21"/>
                <w:szCs w:val="21"/>
              </w:rPr>
              <w:t>号）两侧花坛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4</w:t>
            </w:r>
            <w:r>
              <w:rPr>
                <w:rFonts w:ascii="仿宋_GB2312" w:eastAsia="仿宋_GB2312" w:hAnsi="宋体" w:cs="宋体" w:hint="eastAsia"/>
                <w:kern w:val="0"/>
                <w:sz w:val="21"/>
                <w:szCs w:val="21"/>
              </w:rPr>
              <w:lastRenderedPageBreak/>
              <w:t xml:space="preserve">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35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北宝兴路</w:t>
            </w:r>
            <w:r>
              <w:rPr>
                <w:rFonts w:ascii="仿宋_GB2312" w:eastAsia="仿宋_GB2312" w:hAnsi="宋体" w:cs="宋体" w:hint="eastAsia"/>
                <w:kern w:val="0"/>
                <w:sz w:val="21"/>
                <w:szCs w:val="21"/>
              </w:rPr>
              <w:t>152</w:t>
            </w:r>
            <w:r>
              <w:rPr>
                <w:rFonts w:ascii="仿宋_GB2312" w:eastAsia="仿宋_GB2312" w:hAnsi="宋体" w:cs="宋体" w:hint="eastAsia"/>
                <w:kern w:val="0"/>
                <w:sz w:val="21"/>
                <w:szCs w:val="21"/>
              </w:rPr>
              <w:t>号门前（洛川东路口）绿地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北宝兴路</w:t>
            </w:r>
            <w:r>
              <w:rPr>
                <w:rFonts w:ascii="仿宋_GB2312" w:eastAsia="仿宋_GB2312" w:hAnsi="宋体" w:cs="宋体" w:hint="eastAsia"/>
                <w:kern w:val="0"/>
                <w:sz w:val="21"/>
                <w:szCs w:val="21"/>
              </w:rPr>
              <w:t>152</w:t>
            </w:r>
            <w:r>
              <w:rPr>
                <w:rFonts w:ascii="仿宋_GB2312" w:eastAsia="仿宋_GB2312" w:hAnsi="宋体" w:cs="宋体" w:hint="eastAsia"/>
                <w:kern w:val="0"/>
                <w:sz w:val="21"/>
                <w:szCs w:val="21"/>
              </w:rPr>
              <w:t>号门前（洛川东路口）（含新增</w:t>
            </w:r>
            <w:r>
              <w:rPr>
                <w:rFonts w:ascii="仿宋_GB2312" w:eastAsia="仿宋_GB2312" w:hAnsi="宋体" w:cs="宋体" w:hint="eastAsia"/>
                <w:kern w:val="0"/>
                <w:sz w:val="21"/>
                <w:szCs w:val="21"/>
              </w:rPr>
              <w:t>7</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北宝兴路</w:t>
            </w:r>
            <w:r>
              <w:rPr>
                <w:rFonts w:ascii="仿宋_GB2312" w:eastAsia="仿宋_GB2312" w:hAnsi="宋体" w:cs="宋体" w:hint="eastAsia"/>
                <w:kern w:val="0"/>
                <w:sz w:val="21"/>
                <w:szCs w:val="21"/>
              </w:rPr>
              <w:t>158-316</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53</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北宝兴路</w:t>
            </w:r>
            <w:r>
              <w:rPr>
                <w:rFonts w:ascii="仿宋_GB2312" w:eastAsia="仿宋_GB2312" w:hAnsi="宋体" w:cs="宋体" w:hint="eastAsia"/>
                <w:kern w:val="0"/>
                <w:sz w:val="21"/>
                <w:szCs w:val="21"/>
              </w:rPr>
              <w:t>158-316</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53</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陈家宅路</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号门口绿地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陈家宅路</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号门口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城龙公寓</w:t>
            </w:r>
            <w:proofErr w:type="gramEnd"/>
            <w:r>
              <w:rPr>
                <w:rFonts w:ascii="仿宋_GB2312" w:eastAsia="仿宋_GB2312" w:hAnsi="宋体" w:cs="宋体" w:hint="eastAsia"/>
                <w:kern w:val="0"/>
                <w:sz w:val="21"/>
                <w:szCs w:val="21"/>
              </w:rPr>
              <w:t>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w:t>
            </w:r>
            <w:r>
              <w:rPr>
                <w:rFonts w:ascii="仿宋_GB2312" w:eastAsia="仿宋_GB2312" w:hAnsi="宋体" w:cs="宋体" w:hint="eastAsia"/>
                <w:kern w:val="0"/>
                <w:sz w:val="21"/>
                <w:szCs w:val="21"/>
              </w:rPr>
              <w:t>590</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缺一块图斑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39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福泰公寓沿街绿地（柳营路</w:t>
            </w:r>
            <w:r>
              <w:rPr>
                <w:rFonts w:ascii="仿宋_GB2312" w:eastAsia="仿宋_GB2312" w:hAnsi="宋体" w:cs="宋体" w:hint="eastAsia"/>
                <w:kern w:val="0"/>
                <w:sz w:val="21"/>
                <w:szCs w:val="21"/>
              </w:rPr>
              <w:t>717</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福泰公寓沿街绿地（柳营路</w:t>
            </w:r>
            <w:r>
              <w:rPr>
                <w:rFonts w:ascii="仿宋_GB2312" w:eastAsia="仿宋_GB2312" w:hAnsi="宋体" w:cs="宋体" w:hint="eastAsia"/>
                <w:kern w:val="0"/>
                <w:sz w:val="21"/>
                <w:szCs w:val="21"/>
              </w:rPr>
              <w:t>717</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1458</w:t>
            </w:r>
            <w:r>
              <w:rPr>
                <w:rFonts w:ascii="仿宋_GB2312" w:eastAsia="仿宋_GB2312" w:hAnsi="宋体" w:cs="宋体" w:hint="eastAsia"/>
                <w:kern w:val="0"/>
                <w:sz w:val="21"/>
                <w:szCs w:val="21"/>
              </w:rPr>
              <w:t>号上海商业学校大门北侧绿地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1458</w:t>
            </w:r>
            <w:r>
              <w:rPr>
                <w:rFonts w:ascii="仿宋_GB2312" w:eastAsia="仿宋_GB2312" w:hAnsi="宋体" w:cs="宋体" w:hint="eastAsia"/>
                <w:kern w:val="0"/>
                <w:sz w:val="21"/>
                <w:szCs w:val="21"/>
              </w:rPr>
              <w:t>号上海商业学校大门北侧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106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1458</w:t>
            </w:r>
            <w:r>
              <w:rPr>
                <w:rFonts w:ascii="仿宋_GB2312" w:eastAsia="仿宋_GB2312" w:hAnsi="宋体" w:cs="宋体" w:hint="eastAsia"/>
                <w:kern w:val="0"/>
                <w:sz w:val="21"/>
                <w:szCs w:val="21"/>
              </w:rPr>
              <w:t>号上海商业学校围墙边绿化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1458</w:t>
            </w:r>
            <w:r>
              <w:rPr>
                <w:rFonts w:ascii="仿宋_GB2312" w:eastAsia="仿宋_GB2312" w:hAnsi="宋体" w:cs="宋体" w:hint="eastAsia"/>
                <w:kern w:val="0"/>
                <w:sz w:val="21"/>
                <w:szCs w:val="21"/>
              </w:rPr>
              <w:t>号上海商业学校围墙边</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1537</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-1539</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w:t>
            </w:r>
            <w:r>
              <w:rPr>
                <w:rFonts w:ascii="仿宋_GB2312" w:eastAsia="仿宋_GB2312" w:hAnsi="宋体" w:cs="宋体" w:hint="eastAsia"/>
                <w:kern w:val="0"/>
                <w:sz w:val="21"/>
                <w:szCs w:val="21"/>
              </w:rPr>
              <w:t>1537</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-1539</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共和新路柳营路沿线花坛（含爬藤月季）</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共和新路柳营路沿线花坛（含爬藤月季）</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海之声助听器上海旗舰中心沿街绿地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1308</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w:t>
            </w:r>
            <w:r>
              <w:rPr>
                <w:rFonts w:ascii="仿宋_GB2312" w:eastAsia="仿宋_GB2312" w:hAnsi="宋体" w:cs="宋体" w:hint="eastAsia"/>
                <w:color w:val="000000"/>
                <w:kern w:val="0"/>
                <w:sz w:val="21"/>
                <w:szCs w:val="21"/>
              </w:rPr>
              <w:lastRenderedPageBreak/>
              <w:t>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w:t>
            </w:r>
            <w:r>
              <w:rPr>
                <w:rFonts w:ascii="仿宋_GB2312" w:eastAsia="仿宋_GB2312" w:hAnsi="宋体" w:cs="宋体" w:hint="eastAsia"/>
                <w:kern w:val="0"/>
                <w:sz w:val="21"/>
                <w:szCs w:val="21"/>
              </w:rPr>
              <w:lastRenderedPageBreak/>
              <w:t>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社</w:t>
            </w:r>
            <w:r>
              <w:rPr>
                <w:rFonts w:ascii="仿宋_GB2312" w:eastAsia="仿宋_GB2312" w:hAnsi="宋体" w:cs="宋体" w:hint="eastAsia"/>
                <w:kern w:val="0"/>
                <w:sz w:val="21"/>
                <w:szCs w:val="21"/>
              </w:rPr>
              <w:lastRenderedPageBreak/>
              <w:t>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合建大楼（谈家桥路</w:t>
            </w:r>
            <w:r>
              <w:rPr>
                <w:rFonts w:ascii="仿宋_GB2312" w:eastAsia="仿宋_GB2312" w:hAnsi="宋体" w:cs="宋体" w:hint="eastAsia"/>
                <w:kern w:val="0"/>
                <w:sz w:val="21"/>
                <w:szCs w:val="21"/>
              </w:rPr>
              <w:t>152</w:t>
            </w:r>
            <w:r>
              <w:rPr>
                <w:rFonts w:ascii="仿宋_GB2312" w:eastAsia="仿宋_GB2312" w:hAnsi="宋体" w:cs="宋体" w:hint="eastAsia"/>
                <w:kern w:val="0"/>
                <w:sz w:val="21"/>
                <w:szCs w:val="21"/>
              </w:rPr>
              <w:lastRenderedPageBreak/>
              <w:t>号）入口花坛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合建大楼（谈家桥路</w:t>
            </w:r>
            <w:r>
              <w:rPr>
                <w:rFonts w:ascii="仿宋_GB2312" w:eastAsia="仿宋_GB2312" w:hAnsi="宋体" w:cs="宋体" w:hint="eastAsia"/>
                <w:kern w:val="0"/>
                <w:sz w:val="21"/>
                <w:szCs w:val="21"/>
              </w:rPr>
              <w:lastRenderedPageBreak/>
              <w:t>152</w:t>
            </w:r>
            <w:r>
              <w:rPr>
                <w:rFonts w:ascii="仿宋_GB2312" w:eastAsia="仿宋_GB2312" w:hAnsi="宋体" w:cs="宋体" w:hint="eastAsia"/>
                <w:kern w:val="0"/>
                <w:sz w:val="21"/>
                <w:szCs w:val="21"/>
              </w:rPr>
              <w:t>号）入口花坛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 xml:space="preserve">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46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和田路</w:t>
            </w:r>
            <w:r>
              <w:rPr>
                <w:rFonts w:ascii="仿宋_GB2312" w:eastAsia="仿宋_GB2312" w:hAnsi="宋体" w:cs="宋体" w:hint="eastAsia"/>
                <w:kern w:val="0"/>
                <w:sz w:val="21"/>
                <w:szCs w:val="21"/>
              </w:rPr>
              <w:t>280</w:t>
            </w:r>
            <w:r>
              <w:rPr>
                <w:rFonts w:ascii="仿宋_GB2312" w:eastAsia="仿宋_GB2312" w:hAnsi="宋体" w:cs="宋体" w:hint="eastAsia"/>
                <w:kern w:val="0"/>
                <w:sz w:val="21"/>
                <w:szCs w:val="21"/>
              </w:rPr>
              <w:t>弄门前绿地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和田路</w:t>
            </w:r>
            <w:r>
              <w:rPr>
                <w:rFonts w:ascii="仿宋_GB2312" w:eastAsia="仿宋_GB2312" w:hAnsi="宋体" w:cs="宋体" w:hint="eastAsia"/>
                <w:kern w:val="0"/>
                <w:sz w:val="21"/>
                <w:szCs w:val="21"/>
              </w:rPr>
              <w:t>280</w:t>
            </w:r>
            <w:r>
              <w:rPr>
                <w:rFonts w:ascii="仿宋_GB2312" w:eastAsia="仿宋_GB2312" w:hAnsi="宋体" w:cs="宋体" w:hint="eastAsia"/>
                <w:kern w:val="0"/>
                <w:sz w:val="21"/>
                <w:szCs w:val="21"/>
              </w:rPr>
              <w:t>弄门前</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和田路</w:t>
            </w:r>
            <w:r>
              <w:rPr>
                <w:rFonts w:ascii="仿宋_GB2312" w:eastAsia="仿宋_GB2312" w:hAnsi="宋体" w:cs="宋体" w:hint="eastAsia"/>
                <w:kern w:val="0"/>
                <w:sz w:val="21"/>
                <w:szCs w:val="21"/>
              </w:rPr>
              <w:t>373</w:t>
            </w:r>
            <w:r>
              <w:rPr>
                <w:rFonts w:ascii="仿宋_GB2312" w:eastAsia="仿宋_GB2312" w:hAnsi="宋体" w:cs="宋体" w:hint="eastAsia"/>
                <w:kern w:val="0"/>
                <w:sz w:val="21"/>
                <w:szCs w:val="21"/>
              </w:rPr>
              <w:t>号入口花坛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和田路</w:t>
            </w:r>
            <w:r>
              <w:rPr>
                <w:rFonts w:ascii="仿宋_GB2312" w:eastAsia="仿宋_GB2312" w:hAnsi="宋体" w:cs="宋体" w:hint="eastAsia"/>
                <w:kern w:val="0"/>
                <w:sz w:val="21"/>
                <w:szCs w:val="21"/>
              </w:rPr>
              <w:t>373</w:t>
            </w:r>
            <w:r>
              <w:rPr>
                <w:rFonts w:ascii="仿宋_GB2312" w:eastAsia="仿宋_GB2312" w:hAnsi="宋体" w:cs="宋体" w:hint="eastAsia"/>
                <w:kern w:val="0"/>
                <w:sz w:val="21"/>
                <w:szCs w:val="21"/>
              </w:rPr>
              <w:t>号入口花坛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沪太路</w:t>
            </w:r>
            <w:r>
              <w:rPr>
                <w:rFonts w:ascii="仿宋_GB2312" w:eastAsia="仿宋_GB2312" w:hAnsi="宋体" w:cs="宋体" w:hint="eastAsia"/>
                <w:kern w:val="0"/>
                <w:sz w:val="21"/>
                <w:szCs w:val="21"/>
              </w:rPr>
              <w:t>655</w:t>
            </w:r>
            <w:r>
              <w:rPr>
                <w:rFonts w:ascii="仿宋_GB2312" w:eastAsia="仿宋_GB2312" w:hAnsi="宋体" w:cs="宋体" w:hint="eastAsia"/>
                <w:kern w:val="0"/>
                <w:sz w:val="21"/>
                <w:szCs w:val="21"/>
              </w:rPr>
              <w:t>（金纺小区）入口花坛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沪太路</w:t>
            </w:r>
            <w:r>
              <w:rPr>
                <w:rFonts w:ascii="仿宋_GB2312" w:eastAsia="仿宋_GB2312" w:hAnsi="宋体" w:cs="宋体" w:hint="eastAsia"/>
                <w:kern w:val="0"/>
                <w:sz w:val="21"/>
                <w:szCs w:val="21"/>
              </w:rPr>
              <w:t>655</w:t>
            </w:r>
            <w:r>
              <w:rPr>
                <w:rFonts w:ascii="仿宋_GB2312" w:eastAsia="仿宋_GB2312" w:hAnsi="宋体" w:cs="宋体" w:hint="eastAsia"/>
                <w:kern w:val="0"/>
                <w:sz w:val="21"/>
                <w:szCs w:val="21"/>
              </w:rPr>
              <w:t>弄（金纺小区）入口花坛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49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金海马家具（沪太路</w:t>
            </w:r>
            <w:r>
              <w:rPr>
                <w:rFonts w:ascii="仿宋_GB2312" w:eastAsia="仿宋_GB2312" w:hAnsi="宋体" w:cs="宋体" w:hint="eastAsia"/>
                <w:kern w:val="0"/>
                <w:sz w:val="21"/>
                <w:szCs w:val="21"/>
              </w:rPr>
              <w:t>671</w:t>
            </w:r>
            <w:r>
              <w:rPr>
                <w:rFonts w:ascii="仿宋_GB2312" w:eastAsia="仿宋_GB2312" w:hAnsi="宋体" w:cs="宋体" w:hint="eastAsia"/>
                <w:kern w:val="0"/>
                <w:sz w:val="21"/>
                <w:szCs w:val="21"/>
              </w:rPr>
              <w:t>号）沿街绿地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金海马家具（沪太路</w:t>
            </w:r>
            <w:r>
              <w:rPr>
                <w:rFonts w:ascii="仿宋_GB2312" w:eastAsia="仿宋_GB2312" w:hAnsi="宋体" w:cs="宋体" w:hint="eastAsia"/>
                <w:kern w:val="0"/>
                <w:sz w:val="21"/>
                <w:szCs w:val="21"/>
              </w:rPr>
              <w:t>671</w:t>
            </w:r>
            <w:r>
              <w:rPr>
                <w:rFonts w:ascii="仿宋_GB2312" w:eastAsia="仿宋_GB2312" w:hAnsi="宋体" w:cs="宋体" w:hint="eastAsia"/>
                <w:kern w:val="0"/>
                <w:sz w:val="21"/>
                <w:szCs w:val="21"/>
              </w:rPr>
              <w:t>号）沿街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锦</w:t>
            </w:r>
            <w:proofErr w:type="gramStart"/>
            <w:r>
              <w:rPr>
                <w:rFonts w:ascii="仿宋_GB2312" w:eastAsia="仿宋_GB2312" w:hAnsi="宋体" w:cs="宋体" w:hint="eastAsia"/>
                <w:kern w:val="0"/>
                <w:sz w:val="21"/>
                <w:szCs w:val="21"/>
              </w:rPr>
              <w:t>沧</w:t>
            </w:r>
            <w:proofErr w:type="gramEnd"/>
            <w:r>
              <w:rPr>
                <w:rFonts w:ascii="仿宋_GB2312" w:eastAsia="仿宋_GB2312" w:hAnsi="宋体" w:cs="宋体" w:hint="eastAsia"/>
                <w:kern w:val="0"/>
                <w:sz w:val="21"/>
                <w:szCs w:val="21"/>
              </w:rPr>
              <w:t>公寓（普善路</w:t>
            </w:r>
            <w:r>
              <w:rPr>
                <w:rFonts w:ascii="仿宋_GB2312" w:eastAsia="仿宋_GB2312" w:hAnsi="宋体" w:cs="宋体" w:hint="eastAsia"/>
                <w:kern w:val="0"/>
                <w:sz w:val="21"/>
                <w:szCs w:val="21"/>
              </w:rPr>
              <w:t>958</w:t>
            </w:r>
            <w:r>
              <w:rPr>
                <w:rFonts w:ascii="仿宋_GB2312" w:eastAsia="仿宋_GB2312" w:hAnsi="宋体" w:cs="宋体" w:hint="eastAsia"/>
                <w:kern w:val="0"/>
                <w:sz w:val="21"/>
                <w:szCs w:val="21"/>
              </w:rPr>
              <w:t>号）沿街绿地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锦</w:t>
            </w:r>
            <w:proofErr w:type="gramStart"/>
            <w:r>
              <w:rPr>
                <w:rFonts w:ascii="仿宋_GB2312" w:eastAsia="仿宋_GB2312" w:hAnsi="宋体" w:cs="宋体" w:hint="eastAsia"/>
                <w:kern w:val="0"/>
                <w:sz w:val="21"/>
                <w:szCs w:val="21"/>
              </w:rPr>
              <w:t>沧</w:t>
            </w:r>
            <w:proofErr w:type="gramEnd"/>
            <w:r>
              <w:rPr>
                <w:rFonts w:ascii="仿宋_GB2312" w:eastAsia="仿宋_GB2312" w:hAnsi="宋体" w:cs="宋体" w:hint="eastAsia"/>
                <w:kern w:val="0"/>
                <w:sz w:val="21"/>
                <w:szCs w:val="21"/>
              </w:rPr>
              <w:t>公寓（普善路</w:t>
            </w:r>
            <w:r>
              <w:rPr>
                <w:rFonts w:ascii="仿宋_GB2312" w:eastAsia="仿宋_GB2312" w:hAnsi="宋体" w:cs="宋体" w:hint="eastAsia"/>
                <w:kern w:val="0"/>
                <w:sz w:val="21"/>
                <w:szCs w:val="21"/>
              </w:rPr>
              <w:t>958</w:t>
            </w:r>
            <w:r>
              <w:rPr>
                <w:rFonts w:ascii="仿宋_GB2312" w:eastAsia="仿宋_GB2312" w:hAnsi="宋体" w:cs="宋体" w:hint="eastAsia"/>
                <w:kern w:val="0"/>
                <w:sz w:val="21"/>
                <w:szCs w:val="21"/>
              </w:rPr>
              <w:t>号）沿街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252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静安区教育局</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和田路</w:t>
            </w:r>
            <w:r>
              <w:rPr>
                <w:rFonts w:ascii="仿宋_GB2312" w:eastAsia="仿宋_GB2312" w:hAnsi="宋体" w:cs="宋体" w:hint="eastAsia"/>
                <w:kern w:val="0"/>
                <w:sz w:val="21"/>
                <w:szCs w:val="21"/>
              </w:rPr>
              <w:t>195</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静安区教育局</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和田路</w:t>
            </w:r>
            <w:r>
              <w:rPr>
                <w:rFonts w:ascii="仿宋_GB2312" w:eastAsia="仿宋_GB2312" w:hAnsi="宋体" w:cs="宋体" w:hint="eastAsia"/>
                <w:kern w:val="0"/>
                <w:sz w:val="21"/>
                <w:szCs w:val="21"/>
              </w:rPr>
              <w:t>195</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158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老沪太路</w:t>
            </w:r>
            <w:r>
              <w:rPr>
                <w:rFonts w:ascii="仿宋_GB2312" w:eastAsia="仿宋_GB2312" w:hAnsi="宋体" w:cs="宋体" w:hint="eastAsia"/>
                <w:kern w:val="0"/>
                <w:sz w:val="21"/>
                <w:szCs w:val="21"/>
              </w:rPr>
              <w:t>166</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老沪太路</w:t>
            </w:r>
            <w:r>
              <w:rPr>
                <w:rFonts w:ascii="仿宋_GB2312" w:eastAsia="仿宋_GB2312" w:hAnsi="宋体" w:cs="宋体" w:hint="eastAsia"/>
                <w:kern w:val="0"/>
                <w:sz w:val="21"/>
                <w:szCs w:val="21"/>
              </w:rPr>
              <w:t>166</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老沪太路</w:t>
            </w:r>
            <w:r>
              <w:rPr>
                <w:rFonts w:ascii="仿宋_GB2312" w:eastAsia="仿宋_GB2312" w:hAnsi="宋体" w:cs="宋体" w:hint="eastAsia"/>
                <w:kern w:val="0"/>
                <w:sz w:val="21"/>
                <w:szCs w:val="21"/>
              </w:rPr>
              <w:t>200</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3</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老沪太路</w:t>
            </w:r>
            <w:r>
              <w:rPr>
                <w:rFonts w:ascii="仿宋_GB2312" w:eastAsia="仿宋_GB2312" w:hAnsi="宋体" w:cs="宋体" w:hint="eastAsia"/>
                <w:kern w:val="0"/>
                <w:sz w:val="21"/>
                <w:szCs w:val="21"/>
              </w:rPr>
              <w:t>200</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老沪太路</w:t>
            </w:r>
            <w:r>
              <w:rPr>
                <w:rFonts w:ascii="仿宋_GB2312" w:eastAsia="仿宋_GB2312" w:hAnsi="宋体" w:cs="宋体" w:hint="eastAsia"/>
                <w:kern w:val="0"/>
                <w:sz w:val="21"/>
                <w:szCs w:val="21"/>
              </w:rPr>
              <w:t>202</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老沪太路</w:t>
            </w:r>
            <w:r>
              <w:rPr>
                <w:rFonts w:ascii="仿宋_GB2312" w:eastAsia="仿宋_GB2312" w:hAnsi="宋体" w:cs="宋体" w:hint="eastAsia"/>
                <w:kern w:val="0"/>
                <w:sz w:val="21"/>
                <w:szCs w:val="21"/>
              </w:rPr>
              <w:t>202</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老沪太路</w:t>
            </w:r>
            <w:r>
              <w:rPr>
                <w:rFonts w:ascii="仿宋_GB2312" w:eastAsia="仿宋_GB2312" w:hAnsi="宋体" w:cs="宋体" w:hint="eastAsia"/>
                <w:kern w:val="0"/>
                <w:sz w:val="21"/>
                <w:szCs w:val="21"/>
              </w:rPr>
              <w:t>216</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9</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老沪太路</w:t>
            </w:r>
            <w:r>
              <w:rPr>
                <w:rFonts w:ascii="仿宋_GB2312" w:eastAsia="仿宋_GB2312" w:hAnsi="宋体" w:cs="宋体" w:hint="eastAsia"/>
                <w:kern w:val="0"/>
                <w:sz w:val="21"/>
                <w:szCs w:val="21"/>
              </w:rPr>
              <w:t>216</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56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w:t>
            </w:r>
            <w:r>
              <w:rPr>
                <w:rFonts w:ascii="仿宋_GB2312" w:eastAsia="仿宋_GB2312" w:hAnsi="宋体" w:cs="宋体" w:hint="eastAsia"/>
                <w:color w:val="000000"/>
                <w:kern w:val="0"/>
                <w:sz w:val="21"/>
                <w:szCs w:val="21"/>
              </w:rPr>
              <w:lastRenderedPageBreak/>
              <w:t>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w:t>
            </w:r>
            <w:r>
              <w:rPr>
                <w:rFonts w:ascii="仿宋_GB2312" w:eastAsia="仿宋_GB2312" w:hAnsi="宋体" w:cs="宋体" w:hint="eastAsia"/>
                <w:kern w:val="0"/>
                <w:sz w:val="21"/>
                <w:szCs w:val="21"/>
              </w:rPr>
              <w:lastRenderedPageBreak/>
              <w:t>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社</w:t>
            </w:r>
            <w:r>
              <w:rPr>
                <w:rFonts w:ascii="仿宋_GB2312" w:eastAsia="仿宋_GB2312" w:hAnsi="宋体" w:cs="宋体" w:hint="eastAsia"/>
                <w:kern w:val="0"/>
                <w:sz w:val="21"/>
                <w:szCs w:val="21"/>
              </w:rPr>
              <w:lastRenderedPageBreak/>
              <w:t>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洛川东路</w:t>
            </w:r>
            <w:r>
              <w:rPr>
                <w:rFonts w:ascii="仿宋_GB2312" w:eastAsia="仿宋_GB2312" w:hAnsi="宋体" w:cs="宋体" w:hint="eastAsia"/>
                <w:kern w:val="0"/>
                <w:sz w:val="21"/>
                <w:szCs w:val="21"/>
              </w:rPr>
              <w:t>280-480</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5</w:t>
            </w:r>
            <w:r>
              <w:rPr>
                <w:rFonts w:ascii="仿宋_GB2312" w:eastAsia="仿宋_GB2312" w:hAnsi="宋体" w:cs="宋体" w:hint="eastAsia"/>
                <w:kern w:val="0"/>
                <w:sz w:val="21"/>
                <w:szCs w:val="21"/>
              </w:rPr>
              <w:lastRenderedPageBreak/>
              <w:t>块）</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洛川东路</w:t>
            </w:r>
            <w:r>
              <w:rPr>
                <w:rFonts w:ascii="仿宋_GB2312" w:eastAsia="仿宋_GB2312" w:hAnsi="宋体" w:cs="宋体" w:hint="eastAsia"/>
                <w:kern w:val="0"/>
                <w:sz w:val="21"/>
                <w:szCs w:val="21"/>
              </w:rPr>
              <w:t>280-480</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5</w:t>
            </w:r>
            <w:r>
              <w:rPr>
                <w:rFonts w:ascii="仿宋_GB2312" w:eastAsia="仿宋_GB2312" w:hAnsi="宋体" w:cs="宋体" w:hint="eastAsia"/>
                <w:kern w:val="0"/>
                <w:sz w:val="21"/>
                <w:szCs w:val="21"/>
              </w:rPr>
              <w:lastRenderedPageBreak/>
              <w:t>块）</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4</w:t>
            </w:r>
            <w:r>
              <w:rPr>
                <w:rFonts w:ascii="仿宋_GB2312" w:eastAsia="仿宋_GB2312" w:hAnsi="宋体" w:cs="宋体" w:hint="eastAsia"/>
                <w:kern w:val="0"/>
                <w:sz w:val="21"/>
                <w:szCs w:val="21"/>
              </w:rPr>
              <w:lastRenderedPageBreak/>
              <w:t xml:space="preserve">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57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洛川东路</w:t>
            </w:r>
            <w:r>
              <w:rPr>
                <w:rFonts w:ascii="仿宋_GB2312" w:eastAsia="仿宋_GB2312" w:hAnsi="宋体" w:cs="宋体" w:hint="eastAsia"/>
                <w:kern w:val="0"/>
                <w:sz w:val="21"/>
                <w:szCs w:val="21"/>
              </w:rPr>
              <w:t>487</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洛川东路</w:t>
            </w:r>
            <w:r>
              <w:rPr>
                <w:rFonts w:ascii="仿宋_GB2312" w:eastAsia="仿宋_GB2312" w:hAnsi="宋体" w:cs="宋体" w:hint="eastAsia"/>
                <w:kern w:val="0"/>
                <w:sz w:val="21"/>
                <w:szCs w:val="21"/>
              </w:rPr>
              <w:t>487</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80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无图斑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洛川中路</w:t>
            </w:r>
            <w:r>
              <w:rPr>
                <w:rFonts w:ascii="仿宋_GB2312" w:eastAsia="仿宋_GB2312" w:hAnsi="等线" w:cs="宋体" w:hint="eastAsia"/>
                <w:color w:val="000000"/>
                <w:kern w:val="0"/>
                <w:sz w:val="21"/>
                <w:szCs w:val="21"/>
              </w:rPr>
              <w:t>733</w:t>
            </w:r>
            <w:r>
              <w:rPr>
                <w:rFonts w:ascii="仿宋_GB2312" w:eastAsia="仿宋_GB2312" w:hAnsi="等线" w:cs="宋体" w:hint="eastAsia"/>
                <w:color w:val="000000"/>
                <w:kern w:val="0"/>
                <w:sz w:val="21"/>
                <w:szCs w:val="21"/>
              </w:rPr>
              <w:t>—</w:t>
            </w:r>
            <w:r>
              <w:rPr>
                <w:rFonts w:ascii="仿宋_GB2312" w:eastAsia="仿宋_GB2312" w:hAnsi="等线" w:cs="宋体" w:hint="eastAsia"/>
                <w:color w:val="000000"/>
                <w:kern w:val="0"/>
                <w:sz w:val="21"/>
                <w:szCs w:val="21"/>
              </w:rPr>
              <w:t>861</w:t>
            </w:r>
            <w:r>
              <w:rPr>
                <w:rFonts w:ascii="仿宋_GB2312" w:eastAsia="仿宋_GB2312" w:hAnsi="等线" w:cs="宋体" w:hint="eastAsia"/>
                <w:color w:val="000000"/>
                <w:kern w:val="0"/>
                <w:sz w:val="21"/>
                <w:szCs w:val="21"/>
              </w:rPr>
              <w:t>号（</w:t>
            </w:r>
            <w:r>
              <w:rPr>
                <w:rFonts w:ascii="仿宋_GB2312" w:eastAsia="仿宋_GB2312" w:hAnsi="等线" w:cs="宋体" w:hint="eastAsia"/>
                <w:color w:val="000000"/>
                <w:kern w:val="0"/>
                <w:sz w:val="21"/>
                <w:szCs w:val="21"/>
              </w:rPr>
              <w:t>31</w:t>
            </w:r>
            <w:r>
              <w:rPr>
                <w:rFonts w:ascii="仿宋_GB2312" w:eastAsia="仿宋_GB2312" w:hAnsi="等线" w:cs="宋体" w:hint="eastAsia"/>
                <w:color w:val="000000"/>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洛川中路</w:t>
            </w:r>
            <w:r>
              <w:rPr>
                <w:rFonts w:ascii="仿宋_GB2312" w:eastAsia="仿宋_GB2312" w:hAnsi="宋体" w:cs="宋体" w:hint="eastAsia"/>
                <w:kern w:val="0"/>
                <w:sz w:val="21"/>
                <w:szCs w:val="21"/>
              </w:rPr>
              <w:t>733-861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59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洛川中路</w:t>
            </w:r>
            <w:r>
              <w:rPr>
                <w:rFonts w:ascii="仿宋_GB2312" w:eastAsia="仿宋_GB2312" w:hAnsi="宋体" w:cs="宋体" w:hint="eastAsia"/>
                <w:kern w:val="0"/>
                <w:sz w:val="21"/>
                <w:szCs w:val="21"/>
              </w:rPr>
              <w:t>733</w:t>
            </w:r>
            <w:r>
              <w:rPr>
                <w:rFonts w:ascii="仿宋_GB2312" w:eastAsia="仿宋_GB2312" w:hAnsi="宋体" w:cs="宋体" w:hint="eastAsia"/>
                <w:kern w:val="0"/>
                <w:sz w:val="21"/>
                <w:szCs w:val="21"/>
              </w:rPr>
              <w:t>号中石化加油站</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洛川中路</w:t>
            </w:r>
            <w:r>
              <w:rPr>
                <w:rFonts w:ascii="仿宋_GB2312" w:eastAsia="仿宋_GB2312" w:hAnsi="宋体" w:cs="宋体" w:hint="eastAsia"/>
                <w:kern w:val="0"/>
                <w:sz w:val="21"/>
                <w:szCs w:val="21"/>
              </w:rPr>
              <w:t>733</w:t>
            </w:r>
            <w:r>
              <w:rPr>
                <w:rFonts w:ascii="仿宋_GB2312" w:eastAsia="仿宋_GB2312" w:hAnsi="宋体" w:cs="宋体" w:hint="eastAsia"/>
                <w:kern w:val="0"/>
                <w:sz w:val="21"/>
                <w:szCs w:val="21"/>
              </w:rPr>
              <w:t>号中石化加油站</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洛川中路</w:t>
            </w:r>
            <w:r>
              <w:rPr>
                <w:rFonts w:ascii="仿宋_GB2312" w:eastAsia="仿宋_GB2312" w:hAnsi="宋体" w:cs="宋体" w:hint="eastAsia"/>
                <w:kern w:val="0"/>
                <w:sz w:val="21"/>
                <w:szCs w:val="21"/>
              </w:rPr>
              <w:t>873</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9</w:t>
            </w:r>
            <w:r>
              <w:rPr>
                <w:rFonts w:ascii="仿宋_GB2312" w:eastAsia="仿宋_GB2312" w:hAnsi="宋体" w:cs="宋体" w:hint="eastAsia"/>
                <w:kern w:val="0"/>
                <w:sz w:val="21"/>
                <w:szCs w:val="21"/>
              </w:rPr>
              <w:t>块圆形绿化）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洛川中路</w:t>
            </w:r>
            <w:r>
              <w:rPr>
                <w:rFonts w:ascii="仿宋_GB2312" w:eastAsia="仿宋_GB2312" w:hAnsi="宋体" w:cs="宋体" w:hint="eastAsia"/>
                <w:kern w:val="0"/>
                <w:sz w:val="21"/>
                <w:szCs w:val="21"/>
              </w:rPr>
              <w:t>873</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平型关</w:t>
            </w:r>
            <w:r>
              <w:rPr>
                <w:rFonts w:ascii="仿宋_GB2312" w:eastAsia="仿宋_GB2312" w:hAnsi="宋体" w:cs="宋体" w:hint="eastAsia"/>
                <w:kern w:val="0"/>
                <w:sz w:val="21"/>
                <w:szCs w:val="21"/>
              </w:rPr>
              <w:t>500</w:t>
            </w:r>
            <w:r>
              <w:rPr>
                <w:rFonts w:ascii="仿宋_GB2312" w:eastAsia="仿宋_GB2312" w:hAnsi="宋体" w:cs="宋体" w:hint="eastAsia"/>
                <w:kern w:val="0"/>
                <w:sz w:val="21"/>
                <w:szCs w:val="21"/>
              </w:rPr>
              <w:t>号入口花坛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平型关</w:t>
            </w:r>
            <w:r>
              <w:rPr>
                <w:rFonts w:ascii="仿宋_GB2312" w:eastAsia="仿宋_GB2312" w:hAnsi="宋体" w:cs="宋体" w:hint="eastAsia"/>
                <w:kern w:val="0"/>
                <w:sz w:val="21"/>
                <w:szCs w:val="21"/>
              </w:rPr>
              <w:t>500</w:t>
            </w:r>
            <w:r>
              <w:rPr>
                <w:rFonts w:ascii="仿宋_GB2312" w:eastAsia="仿宋_GB2312" w:hAnsi="宋体" w:cs="宋体" w:hint="eastAsia"/>
                <w:kern w:val="0"/>
                <w:sz w:val="21"/>
                <w:szCs w:val="21"/>
              </w:rPr>
              <w:t>号入口花坛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平型关路</w:t>
            </w:r>
            <w:r>
              <w:rPr>
                <w:rFonts w:ascii="仿宋_GB2312" w:eastAsia="仿宋_GB2312" w:hAnsi="宋体" w:cs="宋体" w:hint="eastAsia"/>
                <w:kern w:val="0"/>
                <w:sz w:val="21"/>
                <w:szCs w:val="21"/>
              </w:rPr>
              <w:t>113</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平型关路</w:t>
            </w:r>
            <w:r>
              <w:rPr>
                <w:rFonts w:ascii="仿宋_GB2312" w:eastAsia="仿宋_GB2312" w:hAnsi="宋体" w:cs="宋体" w:hint="eastAsia"/>
                <w:kern w:val="0"/>
                <w:sz w:val="21"/>
                <w:szCs w:val="21"/>
              </w:rPr>
              <w:t>113</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745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无图斑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平型关路</w:t>
            </w:r>
            <w:r>
              <w:rPr>
                <w:rFonts w:ascii="仿宋_GB2312" w:eastAsia="仿宋_GB2312" w:hAnsi="宋体" w:cs="宋体" w:hint="eastAsia"/>
                <w:kern w:val="0"/>
                <w:sz w:val="21"/>
                <w:szCs w:val="21"/>
              </w:rPr>
              <w:t>18</w:t>
            </w:r>
            <w:r>
              <w:rPr>
                <w:rFonts w:ascii="仿宋_GB2312" w:eastAsia="仿宋_GB2312" w:hAnsi="宋体" w:cs="宋体" w:hint="eastAsia"/>
                <w:kern w:val="0"/>
                <w:sz w:val="21"/>
                <w:szCs w:val="21"/>
              </w:rPr>
              <w:t>号和</w:t>
            </w:r>
            <w:proofErr w:type="gramStart"/>
            <w:r>
              <w:rPr>
                <w:rFonts w:ascii="仿宋_GB2312" w:eastAsia="仿宋_GB2312" w:hAnsi="宋体" w:cs="宋体" w:hint="eastAsia"/>
                <w:kern w:val="0"/>
                <w:sz w:val="21"/>
                <w:szCs w:val="21"/>
              </w:rPr>
              <w:t>源大楼</w:t>
            </w:r>
            <w:proofErr w:type="gramEnd"/>
            <w:r>
              <w:rPr>
                <w:rFonts w:ascii="仿宋_GB2312" w:eastAsia="仿宋_GB2312" w:hAnsi="宋体" w:cs="宋体" w:hint="eastAsia"/>
                <w:kern w:val="0"/>
                <w:sz w:val="21"/>
                <w:szCs w:val="21"/>
              </w:rPr>
              <w:t>沿街绿地</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平型关路</w:t>
            </w:r>
            <w:r>
              <w:rPr>
                <w:rFonts w:ascii="仿宋_GB2312" w:eastAsia="仿宋_GB2312" w:hAnsi="宋体" w:cs="宋体" w:hint="eastAsia"/>
                <w:kern w:val="0"/>
                <w:sz w:val="21"/>
                <w:szCs w:val="21"/>
              </w:rPr>
              <w:t>18</w:t>
            </w:r>
            <w:r>
              <w:rPr>
                <w:rFonts w:ascii="仿宋_GB2312" w:eastAsia="仿宋_GB2312" w:hAnsi="宋体" w:cs="宋体" w:hint="eastAsia"/>
                <w:kern w:val="0"/>
                <w:sz w:val="21"/>
                <w:szCs w:val="21"/>
              </w:rPr>
              <w:t>号和</w:t>
            </w:r>
            <w:proofErr w:type="gramStart"/>
            <w:r>
              <w:rPr>
                <w:rFonts w:ascii="仿宋_GB2312" w:eastAsia="仿宋_GB2312" w:hAnsi="宋体" w:cs="宋体" w:hint="eastAsia"/>
                <w:kern w:val="0"/>
                <w:sz w:val="21"/>
                <w:szCs w:val="21"/>
              </w:rPr>
              <w:t>源大楼</w:t>
            </w:r>
            <w:proofErr w:type="gramEnd"/>
            <w:r>
              <w:rPr>
                <w:rFonts w:ascii="仿宋_GB2312" w:eastAsia="仿宋_GB2312" w:hAnsi="宋体" w:cs="宋体" w:hint="eastAsia"/>
                <w:kern w:val="0"/>
                <w:sz w:val="21"/>
                <w:szCs w:val="21"/>
              </w:rPr>
              <w:t>沿街绿地</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平型关路西侧（洛川东路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柳营路）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平型关路西侧（洛川东路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柳营路）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124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无图斑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w:t>
            </w:r>
            <w:r>
              <w:rPr>
                <w:rFonts w:ascii="仿宋_GB2312" w:eastAsia="仿宋_GB2312" w:hAnsi="宋体" w:cs="宋体" w:hint="eastAsia"/>
                <w:kern w:val="0"/>
                <w:sz w:val="21"/>
                <w:szCs w:val="21"/>
              </w:rPr>
              <w:t>400</w:t>
            </w:r>
            <w:proofErr w:type="gramStart"/>
            <w:r>
              <w:rPr>
                <w:rFonts w:ascii="仿宋_GB2312" w:eastAsia="仿宋_GB2312" w:hAnsi="宋体" w:cs="宋体" w:hint="eastAsia"/>
                <w:kern w:val="0"/>
                <w:sz w:val="21"/>
                <w:szCs w:val="21"/>
              </w:rPr>
              <w:t>弄普善</w:t>
            </w:r>
            <w:proofErr w:type="gramEnd"/>
            <w:r>
              <w:rPr>
                <w:rFonts w:ascii="仿宋_GB2312" w:eastAsia="仿宋_GB2312" w:hAnsi="宋体" w:cs="宋体" w:hint="eastAsia"/>
                <w:kern w:val="0"/>
                <w:sz w:val="21"/>
                <w:szCs w:val="21"/>
              </w:rPr>
              <w:t>新苑门口（</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w:t>
            </w:r>
            <w:r>
              <w:rPr>
                <w:rFonts w:ascii="仿宋_GB2312" w:eastAsia="仿宋_GB2312" w:hAnsi="宋体" w:cs="宋体" w:hint="eastAsia"/>
                <w:kern w:val="0"/>
                <w:sz w:val="21"/>
                <w:szCs w:val="21"/>
              </w:rPr>
              <w:t>400</w:t>
            </w:r>
            <w:proofErr w:type="gramStart"/>
            <w:r>
              <w:rPr>
                <w:rFonts w:ascii="仿宋_GB2312" w:eastAsia="仿宋_GB2312" w:hAnsi="宋体" w:cs="宋体" w:hint="eastAsia"/>
                <w:kern w:val="0"/>
                <w:sz w:val="21"/>
                <w:szCs w:val="21"/>
              </w:rPr>
              <w:t>弄普善</w:t>
            </w:r>
            <w:proofErr w:type="gramEnd"/>
            <w:r>
              <w:rPr>
                <w:rFonts w:ascii="仿宋_GB2312" w:eastAsia="仿宋_GB2312" w:hAnsi="宋体" w:cs="宋体" w:hint="eastAsia"/>
                <w:kern w:val="0"/>
                <w:sz w:val="21"/>
                <w:szCs w:val="21"/>
              </w:rPr>
              <w:t>新苑门口（</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w:t>
            </w:r>
            <w:r>
              <w:rPr>
                <w:rFonts w:ascii="仿宋_GB2312" w:eastAsia="仿宋_GB2312" w:hAnsi="宋体" w:cs="宋体" w:hint="eastAsia"/>
                <w:kern w:val="0"/>
                <w:sz w:val="21"/>
                <w:szCs w:val="21"/>
              </w:rPr>
              <w:t>853</w:t>
            </w:r>
            <w:r>
              <w:rPr>
                <w:rFonts w:ascii="仿宋_GB2312" w:eastAsia="仿宋_GB2312" w:hAnsi="宋体" w:cs="宋体" w:hint="eastAsia"/>
                <w:kern w:val="0"/>
                <w:sz w:val="21"/>
                <w:szCs w:val="21"/>
              </w:rPr>
              <w:t>号上街沿（</w:t>
            </w:r>
            <w:r>
              <w:rPr>
                <w:rFonts w:ascii="仿宋_GB2312" w:eastAsia="仿宋_GB2312" w:hAnsi="宋体" w:cs="宋体" w:hint="eastAsia"/>
                <w:kern w:val="0"/>
                <w:sz w:val="21"/>
                <w:szCs w:val="21"/>
              </w:rPr>
              <w:t>7</w:t>
            </w:r>
            <w:r>
              <w:rPr>
                <w:rFonts w:ascii="仿宋_GB2312" w:eastAsia="仿宋_GB2312" w:hAnsi="宋体" w:cs="宋体" w:hint="eastAsia"/>
                <w:kern w:val="0"/>
                <w:sz w:val="21"/>
                <w:szCs w:val="21"/>
              </w:rPr>
              <w:t>块方形绿化）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普善路</w:t>
            </w:r>
            <w:r>
              <w:rPr>
                <w:rFonts w:ascii="仿宋_GB2312" w:eastAsia="仿宋_GB2312" w:hAnsi="宋体" w:cs="宋体" w:hint="eastAsia"/>
                <w:kern w:val="0"/>
                <w:sz w:val="21"/>
                <w:szCs w:val="21"/>
              </w:rPr>
              <w:t>853</w:t>
            </w:r>
            <w:r>
              <w:rPr>
                <w:rFonts w:ascii="仿宋_GB2312" w:eastAsia="仿宋_GB2312" w:hAnsi="宋体" w:cs="宋体" w:hint="eastAsia"/>
                <w:kern w:val="0"/>
                <w:sz w:val="21"/>
                <w:szCs w:val="21"/>
              </w:rPr>
              <w:t>号上街沿（</w:t>
            </w:r>
            <w:r>
              <w:rPr>
                <w:rFonts w:ascii="仿宋_GB2312" w:eastAsia="仿宋_GB2312" w:hAnsi="宋体" w:cs="宋体" w:hint="eastAsia"/>
                <w:kern w:val="0"/>
                <w:sz w:val="21"/>
                <w:szCs w:val="21"/>
              </w:rPr>
              <w:t>7</w:t>
            </w:r>
            <w:r>
              <w:rPr>
                <w:rFonts w:ascii="仿宋_GB2312" w:eastAsia="仿宋_GB2312" w:hAnsi="宋体" w:cs="宋体" w:hint="eastAsia"/>
                <w:kern w:val="0"/>
                <w:sz w:val="21"/>
                <w:szCs w:val="21"/>
              </w:rPr>
              <w:t>块方形绿化）</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w:t>
            </w:r>
            <w:r>
              <w:rPr>
                <w:rFonts w:ascii="仿宋_GB2312" w:eastAsia="仿宋_GB2312" w:hAnsi="宋体" w:cs="宋体" w:hint="eastAsia"/>
                <w:color w:val="000000"/>
                <w:kern w:val="0"/>
                <w:sz w:val="21"/>
                <w:szCs w:val="21"/>
              </w:rPr>
              <w:lastRenderedPageBreak/>
              <w:t>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w:t>
            </w:r>
            <w:r>
              <w:rPr>
                <w:rFonts w:ascii="仿宋_GB2312" w:eastAsia="仿宋_GB2312" w:hAnsi="宋体" w:cs="宋体" w:hint="eastAsia"/>
                <w:kern w:val="0"/>
                <w:sz w:val="21"/>
                <w:szCs w:val="21"/>
              </w:rPr>
              <w:lastRenderedPageBreak/>
              <w:t>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社</w:t>
            </w:r>
            <w:r>
              <w:rPr>
                <w:rFonts w:ascii="仿宋_GB2312" w:eastAsia="仿宋_GB2312" w:hAnsi="宋体" w:cs="宋体" w:hint="eastAsia"/>
                <w:kern w:val="0"/>
                <w:sz w:val="21"/>
                <w:szCs w:val="21"/>
              </w:rPr>
              <w:lastRenderedPageBreak/>
              <w:t>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上海古林都市工业大厦</w:t>
            </w:r>
            <w:r>
              <w:rPr>
                <w:rFonts w:ascii="仿宋_GB2312" w:eastAsia="仿宋_GB2312" w:hAnsi="宋体" w:cs="宋体" w:hint="eastAsia"/>
                <w:kern w:val="0"/>
                <w:sz w:val="21"/>
                <w:szCs w:val="21"/>
              </w:rPr>
              <w:lastRenderedPageBreak/>
              <w:t>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西藏北路陈家宅路西</w:t>
            </w:r>
            <w:r>
              <w:rPr>
                <w:rFonts w:ascii="仿宋_GB2312" w:eastAsia="仿宋_GB2312" w:hAnsi="宋体" w:cs="宋体" w:hint="eastAsia"/>
                <w:kern w:val="0"/>
                <w:sz w:val="21"/>
                <w:szCs w:val="21"/>
              </w:rPr>
              <w:lastRenderedPageBreak/>
              <w:t>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4</w:t>
            </w:r>
            <w:r>
              <w:rPr>
                <w:rFonts w:ascii="仿宋_GB2312" w:eastAsia="仿宋_GB2312" w:hAnsi="宋体" w:cs="宋体" w:hint="eastAsia"/>
                <w:kern w:val="0"/>
                <w:sz w:val="21"/>
                <w:szCs w:val="21"/>
              </w:rPr>
              <w:lastRenderedPageBreak/>
              <w:t xml:space="preserve">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缺一</w:t>
            </w:r>
            <w:r>
              <w:rPr>
                <w:rFonts w:ascii="仿宋_GB2312" w:eastAsia="仿宋_GB2312" w:hAnsi="宋体" w:cs="宋体" w:hint="eastAsia"/>
                <w:kern w:val="0"/>
                <w:sz w:val="21"/>
                <w:szCs w:val="21"/>
              </w:rPr>
              <w:lastRenderedPageBreak/>
              <w:t>块图斑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68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上海家具厂（延长路</w:t>
            </w:r>
            <w:r>
              <w:rPr>
                <w:rFonts w:ascii="仿宋_GB2312" w:eastAsia="仿宋_GB2312" w:hAnsi="宋体" w:cs="宋体" w:hint="eastAsia"/>
                <w:kern w:val="0"/>
                <w:sz w:val="21"/>
                <w:szCs w:val="21"/>
              </w:rPr>
              <w:t>578</w:t>
            </w:r>
            <w:r>
              <w:rPr>
                <w:rFonts w:ascii="仿宋_GB2312" w:eastAsia="仿宋_GB2312" w:hAnsi="宋体" w:cs="宋体" w:hint="eastAsia"/>
                <w:kern w:val="0"/>
                <w:sz w:val="21"/>
                <w:szCs w:val="21"/>
              </w:rPr>
              <w:t>号）沿街花坛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69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上海市社会保障事业管理中心沿街绿地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沪太路</w:t>
            </w:r>
            <w:r>
              <w:rPr>
                <w:rFonts w:ascii="仿宋_GB2312" w:eastAsia="仿宋_GB2312" w:hAnsi="宋体" w:cs="宋体" w:hint="eastAsia"/>
                <w:kern w:val="0"/>
                <w:sz w:val="21"/>
                <w:szCs w:val="21"/>
              </w:rPr>
              <w:t>711</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上海滩大宁城（中山北路</w:t>
            </w:r>
            <w:r>
              <w:rPr>
                <w:rFonts w:ascii="仿宋_GB2312" w:eastAsia="仿宋_GB2312" w:hAnsi="宋体" w:cs="宋体" w:hint="eastAsia"/>
                <w:kern w:val="0"/>
                <w:sz w:val="21"/>
                <w:szCs w:val="21"/>
              </w:rPr>
              <w:t>899</w:t>
            </w:r>
            <w:r>
              <w:rPr>
                <w:rFonts w:ascii="仿宋_GB2312" w:eastAsia="仿宋_GB2312" w:hAnsi="宋体" w:cs="宋体" w:hint="eastAsia"/>
                <w:kern w:val="0"/>
                <w:sz w:val="21"/>
                <w:szCs w:val="21"/>
              </w:rPr>
              <w:t>弄）普善路西门两侧绿地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上海滩大宁城（中山北路</w:t>
            </w:r>
            <w:r>
              <w:rPr>
                <w:rFonts w:ascii="仿宋_GB2312" w:eastAsia="仿宋_GB2312" w:hAnsi="宋体" w:cs="宋体" w:hint="eastAsia"/>
                <w:kern w:val="0"/>
                <w:sz w:val="21"/>
                <w:szCs w:val="21"/>
              </w:rPr>
              <w:t>899</w:t>
            </w:r>
            <w:r>
              <w:rPr>
                <w:rFonts w:ascii="仿宋_GB2312" w:eastAsia="仿宋_GB2312" w:hAnsi="宋体" w:cs="宋体" w:hint="eastAsia"/>
                <w:kern w:val="0"/>
                <w:sz w:val="21"/>
                <w:szCs w:val="21"/>
              </w:rPr>
              <w:t>弄）普善路西门两侧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240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盛源家豪</w:t>
            </w:r>
            <w:proofErr w:type="gramEnd"/>
            <w:r>
              <w:rPr>
                <w:rFonts w:ascii="仿宋_GB2312" w:eastAsia="仿宋_GB2312" w:hAnsi="宋体" w:cs="宋体" w:hint="eastAsia"/>
                <w:kern w:val="0"/>
                <w:sz w:val="21"/>
                <w:szCs w:val="21"/>
              </w:rPr>
              <w:t>城沿街绿地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柳营路</w:t>
            </w:r>
            <w:r>
              <w:rPr>
                <w:rFonts w:ascii="仿宋_GB2312" w:eastAsia="仿宋_GB2312" w:hAnsi="宋体" w:cs="宋体" w:hint="eastAsia"/>
                <w:kern w:val="0"/>
                <w:sz w:val="21"/>
                <w:szCs w:val="21"/>
              </w:rPr>
              <w:t>669</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谈家桥路</w:t>
            </w:r>
            <w:r>
              <w:rPr>
                <w:rFonts w:ascii="仿宋_GB2312" w:eastAsia="仿宋_GB2312" w:hAnsi="宋体" w:cs="宋体" w:hint="eastAsia"/>
                <w:kern w:val="0"/>
                <w:sz w:val="21"/>
                <w:szCs w:val="21"/>
              </w:rPr>
              <w:t>85</w:t>
            </w:r>
            <w:r>
              <w:rPr>
                <w:rFonts w:ascii="仿宋_GB2312" w:eastAsia="仿宋_GB2312" w:hAnsi="宋体" w:cs="宋体" w:hint="eastAsia"/>
                <w:kern w:val="0"/>
                <w:sz w:val="21"/>
                <w:szCs w:val="21"/>
              </w:rPr>
              <w:t>弄小区门口（</w:t>
            </w:r>
            <w:r>
              <w:rPr>
                <w:rFonts w:ascii="仿宋_GB2312" w:eastAsia="仿宋_GB2312" w:hAnsi="宋体" w:cs="宋体" w:hint="eastAsia"/>
                <w:kern w:val="0"/>
                <w:sz w:val="21"/>
                <w:szCs w:val="21"/>
              </w:rPr>
              <w:t>9</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谈家桥路</w:t>
            </w:r>
            <w:r>
              <w:rPr>
                <w:rFonts w:ascii="仿宋_GB2312" w:eastAsia="仿宋_GB2312" w:hAnsi="宋体" w:cs="宋体" w:hint="eastAsia"/>
                <w:kern w:val="0"/>
                <w:sz w:val="21"/>
                <w:szCs w:val="21"/>
              </w:rPr>
              <w:t>85</w:t>
            </w:r>
            <w:r>
              <w:rPr>
                <w:rFonts w:ascii="仿宋_GB2312" w:eastAsia="仿宋_GB2312" w:hAnsi="宋体" w:cs="宋体" w:hint="eastAsia"/>
                <w:kern w:val="0"/>
                <w:sz w:val="21"/>
                <w:szCs w:val="21"/>
              </w:rPr>
              <w:t>弄小区门口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天</w:t>
            </w:r>
            <w:proofErr w:type="gramStart"/>
            <w:r>
              <w:rPr>
                <w:rFonts w:ascii="仿宋_GB2312" w:eastAsia="仿宋_GB2312" w:hAnsi="宋体" w:cs="宋体" w:hint="eastAsia"/>
                <w:kern w:val="0"/>
                <w:sz w:val="21"/>
                <w:szCs w:val="21"/>
              </w:rPr>
              <w:t>祥</w:t>
            </w:r>
            <w:proofErr w:type="gramEnd"/>
            <w:r>
              <w:rPr>
                <w:rFonts w:ascii="仿宋_GB2312" w:eastAsia="仿宋_GB2312" w:hAnsi="宋体" w:cs="宋体" w:hint="eastAsia"/>
                <w:kern w:val="0"/>
                <w:sz w:val="21"/>
                <w:szCs w:val="21"/>
              </w:rPr>
              <w:t>华府（平型关路</w:t>
            </w:r>
            <w:r>
              <w:rPr>
                <w:rFonts w:ascii="仿宋_GB2312" w:eastAsia="仿宋_GB2312" w:hAnsi="宋体" w:cs="宋体" w:hint="eastAsia"/>
                <w:kern w:val="0"/>
                <w:sz w:val="21"/>
                <w:szCs w:val="21"/>
              </w:rPr>
              <w:t>188</w:t>
            </w:r>
            <w:r>
              <w:rPr>
                <w:rFonts w:ascii="仿宋_GB2312" w:eastAsia="仿宋_GB2312" w:hAnsi="宋体" w:cs="宋体" w:hint="eastAsia"/>
                <w:kern w:val="0"/>
                <w:sz w:val="21"/>
                <w:szCs w:val="21"/>
              </w:rPr>
              <w:t>弄）沿街绿地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天</w:t>
            </w:r>
            <w:proofErr w:type="gramStart"/>
            <w:r>
              <w:rPr>
                <w:rFonts w:ascii="仿宋_GB2312" w:eastAsia="仿宋_GB2312" w:hAnsi="宋体" w:cs="宋体" w:hint="eastAsia"/>
                <w:kern w:val="0"/>
                <w:sz w:val="21"/>
                <w:szCs w:val="21"/>
              </w:rPr>
              <w:t>祥</w:t>
            </w:r>
            <w:proofErr w:type="gramEnd"/>
            <w:r>
              <w:rPr>
                <w:rFonts w:ascii="仿宋_GB2312" w:eastAsia="仿宋_GB2312" w:hAnsi="宋体" w:cs="宋体" w:hint="eastAsia"/>
                <w:kern w:val="0"/>
                <w:sz w:val="21"/>
                <w:szCs w:val="21"/>
              </w:rPr>
              <w:t>华府（平型关路</w:t>
            </w:r>
            <w:r>
              <w:rPr>
                <w:rFonts w:ascii="仿宋_GB2312" w:eastAsia="仿宋_GB2312" w:hAnsi="宋体" w:cs="宋体" w:hint="eastAsia"/>
                <w:kern w:val="0"/>
                <w:sz w:val="21"/>
                <w:szCs w:val="21"/>
              </w:rPr>
              <w:t>188</w:t>
            </w:r>
            <w:r>
              <w:rPr>
                <w:rFonts w:ascii="仿宋_GB2312" w:eastAsia="仿宋_GB2312" w:hAnsi="宋体" w:cs="宋体" w:hint="eastAsia"/>
                <w:kern w:val="0"/>
                <w:sz w:val="21"/>
                <w:szCs w:val="21"/>
              </w:rPr>
              <w:t>弄）沿街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420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缺二块图斑</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万荣路</w:t>
            </w:r>
            <w:r>
              <w:rPr>
                <w:rFonts w:ascii="仿宋_GB2312" w:eastAsia="仿宋_GB2312" w:hAnsi="宋体" w:cs="宋体" w:hint="eastAsia"/>
                <w:kern w:val="0"/>
                <w:sz w:val="21"/>
                <w:szCs w:val="21"/>
              </w:rPr>
              <w:t>16</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4</w:t>
            </w:r>
            <w:r>
              <w:rPr>
                <w:rFonts w:ascii="仿宋_GB2312" w:eastAsia="仿宋_GB2312" w:hAnsi="宋体" w:cs="宋体" w:hint="eastAsia"/>
                <w:kern w:val="0"/>
                <w:sz w:val="21"/>
                <w:szCs w:val="21"/>
              </w:rPr>
              <w:t>块不规则）</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万荣路</w:t>
            </w:r>
            <w:r>
              <w:rPr>
                <w:rFonts w:ascii="仿宋_GB2312" w:eastAsia="仿宋_GB2312" w:hAnsi="宋体" w:cs="宋体" w:hint="eastAsia"/>
                <w:kern w:val="0"/>
                <w:sz w:val="21"/>
                <w:szCs w:val="21"/>
              </w:rPr>
              <w:t>16</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1175</w:t>
            </w:r>
            <w:r>
              <w:rPr>
                <w:rFonts w:ascii="仿宋_GB2312" w:eastAsia="仿宋_GB2312" w:hAnsi="宋体" w:cs="宋体" w:hint="eastAsia"/>
                <w:kern w:val="0"/>
                <w:sz w:val="21"/>
                <w:szCs w:val="21"/>
              </w:rPr>
              <w:t>号前沿街绿地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光</w:t>
            </w:r>
            <w:proofErr w:type="gramStart"/>
            <w:r>
              <w:rPr>
                <w:rFonts w:ascii="仿宋_GB2312" w:eastAsia="仿宋_GB2312" w:hAnsi="宋体" w:cs="宋体" w:hint="eastAsia"/>
                <w:kern w:val="0"/>
                <w:sz w:val="21"/>
                <w:szCs w:val="21"/>
              </w:rPr>
              <w:t>机小区</w:t>
            </w:r>
            <w:proofErr w:type="gramEnd"/>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1375</w:t>
            </w:r>
            <w:r>
              <w:rPr>
                <w:rFonts w:ascii="仿宋_GB2312" w:eastAsia="仿宋_GB2312" w:hAnsi="宋体" w:cs="宋体" w:hint="eastAsia"/>
                <w:kern w:val="0"/>
                <w:sz w:val="21"/>
                <w:szCs w:val="21"/>
              </w:rPr>
              <w:t>号北侧花坛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1375</w:t>
            </w:r>
            <w:r>
              <w:rPr>
                <w:rFonts w:ascii="仿宋_GB2312" w:eastAsia="仿宋_GB2312" w:hAnsi="宋体" w:cs="宋体" w:hint="eastAsia"/>
                <w:kern w:val="0"/>
                <w:sz w:val="21"/>
                <w:szCs w:val="21"/>
              </w:rPr>
              <w:t>号北侧花坛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1377</w:t>
            </w:r>
            <w:r>
              <w:rPr>
                <w:rFonts w:ascii="仿宋_GB2312" w:eastAsia="仿宋_GB2312" w:hAnsi="宋体" w:cs="宋体" w:hint="eastAsia"/>
                <w:kern w:val="0"/>
                <w:sz w:val="21"/>
                <w:szCs w:val="21"/>
              </w:rPr>
              <w:t>弄绿地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w:t>
            </w:r>
            <w:r>
              <w:rPr>
                <w:rFonts w:ascii="仿宋_GB2312" w:eastAsia="仿宋_GB2312" w:hAnsi="宋体" w:cs="宋体" w:hint="eastAsia"/>
                <w:kern w:val="0"/>
                <w:sz w:val="21"/>
                <w:szCs w:val="21"/>
              </w:rPr>
              <w:t>1377</w:t>
            </w:r>
            <w:r>
              <w:rPr>
                <w:rFonts w:ascii="仿宋_GB2312" w:eastAsia="仿宋_GB2312" w:hAnsi="宋体" w:cs="宋体" w:hint="eastAsia"/>
                <w:kern w:val="0"/>
                <w:sz w:val="21"/>
                <w:szCs w:val="21"/>
              </w:rPr>
              <w:t>弄</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7</w:t>
            </w:r>
            <w:r>
              <w:rPr>
                <w:rFonts w:ascii="仿宋_GB2312" w:eastAsia="仿宋_GB2312" w:hAnsi="宋体" w:cs="宋体" w:hint="eastAsia"/>
                <w:color w:val="000000"/>
                <w:kern w:val="0"/>
                <w:sz w:val="21"/>
                <w:szCs w:val="21"/>
              </w:rPr>
              <w:lastRenderedPageBreak/>
              <w:t>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w:t>
            </w:r>
            <w:r>
              <w:rPr>
                <w:rFonts w:ascii="仿宋_GB2312" w:eastAsia="仿宋_GB2312" w:hAnsi="宋体" w:cs="宋体" w:hint="eastAsia"/>
                <w:kern w:val="0"/>
                <w:sz w:val="21"/>
                <w:szCs w:val="21"/>
              </w:rPr>
              <w:lastRenderedPageBreak/>
              <w:t>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社</w:t>
            </w:r>
            <w:r>
              <w:rPr>
                <w:rFonts w:ascii="仿宋_GB2312" w:eastAsia="仿宋_GB2312" w:hAnsi="宋体" w:cs="宋体" w:hint="eastAsia"/>
                <w:kern w:val="0"/>
                <w:sz w:val="21"/>
                <w:szCs w:val="21"/>
              </w:rPr>
              <w:lastRenderedPageBreak/>
              <w:t>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西藏北路陈家宅路（古林</w:t>
            </w:r>
            <w:r>
              <w:rPr>
                <w:rFonts w:ascii="仿宋_GB2312" w:eastAsia="仿宋_GB2312" w:hAnsi="宋体" w:cs="宋体" w:hint="eastAsia"/>
                <w:kern w:val="0"/>
                <w:sz w:val="21"/>
                <w:szCs w:val="21"/>
              </w:rPr>
              <w:lastRenderedPageBreak/>
              <w:t>印刷门口）绿地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西藏北路陈家宅路（古</w:t>
            </w:r>
            <w:r>
              <w:rPr>
                <w:rFonts w:ascii="仿宋_GB2312" w:eastAsia="仿宋_GB2312" w:hAnsi="宋体" w:cs="宋体" w:hint="eastAsia"/>
                <w:kern w:val="0"/>
                <w:sz w:val="21"/>
                <w:szCs w:val="21"/>
              </w:rPr>
              <w:lastRenderedPageBreak/>
              <w:t>林印刷门口）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 xml:space="preserve">6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79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西藏北路陈家宅路东北角花坛</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西藏北路陈家宅路东北角花坛</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西藏北路陈家宅路东南角花坛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西藏北路陈家宅路东南角花坛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西藏北路民和路东北角沿街绿地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西藏北路民和路东北角</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112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协通集团现代交通商务区（共和新路</w:t>
            </w:r>
            <w:r>
              <w:rPr>
                <w:rFonts w:ascii="仿宋_GB2312" w:eastAsia="仿宋_GB2312" w:hAnsi="宋体" w:cs="宋体" w:hint="eastAsia"/>
                <w:kern w:val="0"/>
                <w:sz w:val="21"/>
                <w:szCs w:val="21"/>
              </w:rPr>
              <w:t>1301</w:t>
            </w:r>
            <w:r>
              <w:rPr>
                <w:rFonts w:ascii="仿宋_GB2312" w:eastAsia="仿宋_GB2312" w:hAnsi="宋体" w:cs="宋体" w:hint="eastAsia"/>
                <w:kern w:val="0"/>
                <w:sz w:val="21"/>
                <w:szCs w:val="21"/>
              </w:rPr>
              <w:t>号）沿街绿地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协通集团现代交通商务区（共和新路</w:t>
            </w:r>
            <w:r>
              <w:rPr>
                <w:rFonts w:ascii="仿宋_GB2312" w:eastAsia="仿宋_GB2312" w:hAnsi="宋体" w:cs="宋体" w:hint="eastAsia"/>
                <w:kern w:val="0"/>
                <w:sz w:val="21"/>
                <w:szCs w:val="21"/>
              </w:rPr>
              <w:t>1301</w:t>
            </w:r>
            <w:r>
              <w:rPr>
                <w:rFonts w:ascii="仿宋_GB2312" w:eastAsia="仿宋_GB2312" w:hAnsi="宋体" w:cs="宋体" w:hint="eastAsia"/>
                <w:kern w:val="0"/>
                <w:sz w:val="21"/>
                <w:szCs w:val="21"/>
              </w:rPr>
              <w:t>号）沿街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262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延长路</w:t>
            </w:r>
            <w:r>
              <w:rPr>
                <w:rFonts w:ascii="仿宋_GB2312" w:eastAsia="仿宋_GB2312" w:hAnsi="等线" w:cs="宋体" w:hint="eastAsia"/>
                <w:color w:val="000000"/>
                <w:kern w:val="0"/>
                <w:sz w:val="21"/>
                <w:szCs w:val="21"/>
              </w:rPr>
              <w:t>102</w:t>
            </w:r>
            <w:r>
              <w:rPr>
                <w:rFonts w:ascii="仿宋_GB2312" w:eastAsia="仿宋_GB2312" w:hAnsi="等线" w:cs="宋体" w:hint="eastAsia"/>
                <w:color w:val="000000"/>
                <w:kern w:val="0"/>
                <w:sz w:val="21"/>
                <w:szCs w:val="21"/>
              </w:rPr>
              <w:t>号—</w:t>
            </w:r>
            <w:r>
              <w:rPr>
                <w:rFonts w:ascii="仿宋_GB2312" w:eastAsia="仿宋_GB2312" w:hAnsi="等线" w:cs="宋体" w:hint="eastAsia"/>
                <w:color w:val="000000"/>
                <w:kern w:val="0"/>
                <w:sz w:val="21"/>
                <w:szCs w:val="21"/>
              </w:rPr>
              <w:t>156</w:t>
            </w:r>
            <w:r>
              <w:rPr>
                <w:rFonts w:ascii="仿宋_GB2312" w:eastAsia="仿宋_GB2312" w:hAnsi="等线" w:cs="宋体" w:hint="eastAsia"/>
                <w:color w:val="000000"/>
                <w:kern w:val="0"/>
                <w:sz w:val="21"/>
                <w:szCs w:val="21"/>
              </w:rPr>
              <w:t>号（</w:t>
            </w:r>
            <w:r>
              <w:rPr>
                <w:rFonts w:ascii="仿宋_GB2312" w:eastAsia="仿宋_GB2312" w:hAnsi="等线" w:cs="宋体" w:hint="eastAsia"/>
                <w:color w:val="000000"/>
                <w:kern w:val="0"/>
                <w:sz w:val="21"/>
                <w:szCs w:val="21"/>
              </w:rPr>
              <w:t>16</w:t>
            </w:r>
            <w:r>
              <w:rPr>
                <w:rFonts w:ascii="仿宋_GB2312" w:eastAsia="仿宋_GB2312" w:hAnsi="等线" w:cs="宋体" w:hint="eastAsia"/>
                <w:color w:val="000000"/>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w:t>
            </w:r>
            <w:r>
              <w:rPr>
                <w:rFonts w:ascii="仿宋_GB2312" w:eastAsia="仿宋_GB2312" w:hAnsi="宋体" w:cs="宋体" w:hint="eastAsia"/>
                <w:kern w:val="0"/>
                <w:sz w:val="21"/>
                <w:szCs w:val="21"/>
              </w:rPr>
              <w:t>102</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-156</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16</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w:t>
            </w:r>
            <w:r>
              <w:rPr>
                <w:rFonts w:ascii="仿宋_GB2312" w:eastAsia="仿宋_GB2312" w:hAnsi="宋体" w:cs="宋体" w:hint="eastAsia"/>
                <w:kern w:val="0"/>
                <w:sz w:val="21"/>
                <w:szCs w:val="21"/>
              </w:rPr>
              <w:t>152</w:t>
            </w:r>
            <w:r>
              <w:rPr>
                <w:rFonts w:ascii="仿宋_GB2312" w:eastAsia="仿宋_GB2312" w:hAnsi="宋体" w:cs="宋体" w:hint="eastAsia"/>
                <w:kern w:val="0"/>
                <w:sz w:val="21"/>
                <w:szCs w:val="21"/>
              </w:rPr>
              <w:t>弄入口两侧绿地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w:t>
            </w:r>
            <w:r>
              <w:rPr>
                <w:rFonts w:ascii="仿宋_GB2312" w:eastAsia="仿宋_GB2312" w:hAnsi="宋体" w:cs="宋体" w:hint="eastAsia"/>
                <w:kern w:val="0"/>
                <w:sz w:val="21"/>
                <w:szCs w:val="21"/>
              </w:rPr>
              <w:t>152</w:t>
            </w:r>
            <w:r>
              <w:rPr>
                <w:rFonts w:ascii="仿宋_GB2312" w:eastAsia="仿宋_GB2312" w:hAnsi="宋体" w:cs="宋体" w:hint="eastAsia"/>
                <w:kern w:val="0"/>
                <w:sz w:val="21"/>
                <w:szCs w:val="21"/>
              </w:rPr>
              <w:t>弄入口两侧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14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85</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w:t>
            </w:r>
            <w:r>
              <w:rPr>
                <w:rFonts w:ascii="仿宋_GB2312" w:eastAsia="仿宋_GB2312" w:hAnsi="宋体" w:cs="宋体" w:hint="eastAsia"/>
                <w:kern w:val="0"/>
                <w:sz w:val="21"/>
                <w:szCs w:val="21"/>
              </w:rPr>
              <w:t>2-36</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19</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w:t>
            </w:r>
            <w:r>
              <w:rPr>
                <w:rFonts w:ascii="仿宋_GB2312" w:eastAsia="仿宋_GB2312" w:hAnsi="宋体" w:cs="宋体" w:hint="eastAsia"/>
                <w:kern w:val="0"/>
                <w:sz w:val="21"/>
                <w:szCs w:val="21"/>
              </w:rPr>
              <w:t>2-36</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19</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68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86</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w:t>
            </w:r>
            <w:r>
              <w:rPr>
                <w:rFonts w:ascii="仿宋_GB2312" w:eastAsia="仿宋_GB2312" w:hAnsi="宋体" w:cs="宋体" w:hint="eastAsia"/>
                <w:kern w:val="0"/>
                <w:sz w:val="21"/>
                <w:szCs w:val="21"/>
              </w:rPr>
              <w:t>38</w:t>
            </w:r>
            <w:r>
              <w:rPr>
                <w:rFonts w:ascii="仿宋_GB2312" w:eastAsia="仿宋_GB2312" w:hAnsi="宋体" w:cs="宋体" w:hint="eastAsia"/>
                <w:kern w:val="0"/>
                <w:sz w:val="21"/>
                <w:szCs w:val="21"/>
              </w:rPr>
              <w:t>号花坛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w:t>
            </w:r>
            <w:r>
              <w:rPr>
                <w:rFonts w:ascii="仿宋_GB2312" w:eastAsia="仿宋_GB2312" w:hAnsi="宋体" w:cs="宋体" w:hint="eastAsia"/>
                <w:kern w:val="0"/>
                <w:sz w:val="21"/>
                <w:szCs w:val="21"/>
              </w:rPr>
              <w:t>38</w:t>
            </w:r>
            <w:r>
              <w:rPr>
                <w:rFonts w:ascii="仿宋_GB2312" w:eastAsia="仿宋_GB2312" w:hAnsi="宋体" w:cs="宋体" w:hint="eastAsia"/>
                <w:kern w:val="0"/>
                <w:sz w:val="21"/>
                <w:szCs w:val="21"/>
              </w:rPr>
              <w:t>号花坛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310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87</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w:t>
            </w:r>
            <w:r>
              <w:rPr>
                <w:rFonts w:ascii="仿宋_GB2312" w:eastAsia="仿宋_GB2312" w:hAnsi="宋体" w:cs="宋体" w:hint="eastAsia"/>
                <w:kern w:val="0"/>
                <w:sz w:val="21"/>
                <w:szCs w:val="21"/>
              </w:rPr>
              <w:t>600</w:t>
            </w:r>
            <w:r>
              <w:rPr>
                <w:rFonts w:ascii="仿宋_GB2312" w:eastAsia="仿宋_GB2312" w:hAnsi="宋体" w:cs="宋体" w:hint="eastAsia"/>
                <w:kern w:val="0"/>
                <w:sz w:val="21"/>
                <w:szCs w:val="21"/>
              </w:rPr>
              <w:t>弄入口两侧花坛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w:t>
            </w:r>
            <w:r>
              <w:rPr>
                <w:rFonts w:ascii="仿宋_GB2312" w:eastAsia="仿宋_GB2312" w:hAnsi="宋体" w:cs="宋体" w:hint="eastAsia"/>
                <w:kern w:val="0"/>
                <w:sz w:val="21"/>
                <w:szCs w:val="21"/>
              </w:rPr>
              <w:t>600</w:t>
            </w:r>
            <w:r>
              <w:rPr>
                <w:rFonts w:ascii="仿宋_GB2312" w:eastAsia="仿宋_GB2312" w:hAnsi="宋体" w:cs="宋体" w:hint="eastAsia"/>
                <w:kern w:val="0"/>
                <w:sz w:val="21"/>
                <w:szCs w:val="21"/>
              </w:rPr>
              <w:t>弄入口两侧花坛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30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88</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延长路地铁站</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号口绿地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延长路地铁站</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号口</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21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8</w:t>
            </w:r>
            <w:r>
              <w:rPr>
                <w:rFonts w:ascii="仿宋_GB2312" w:eastAsia="仿宋_GB2312" w:hAnsi="宋体" w:cs="宋体" w:hint="eastAsia"/>
                <w:color w:val="000000"/>
                <w:kern w:val="0"/>
                <w:sz w:val="21"/>
                <w:szCs w:val="21"/>
              </w:rPr>
              <w:lastRenderedPageBreak/>
              <w:t>9</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共和</w:t>
            </w:r>
            <w:r>
              <w:rPr>
                <w:rFonts w:ascii="仿宋_GB2312" w:eastAsia="仿宋_GB2312" w:hAnsi="宋体" w:cs="宋体" w:hint="eastAsia"/>
                <w:kern w:val="0"/>
                <w:sz w:val="21"/>
                <w:szCs w:val="21"/>
              </w:rPr>
              <w:lastRenderedPageBreak/>
              <w:t>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社</w:t>
            </w:r>
            <w:r>
              <w:rPr>
                <w:rFonts w:ascii="仿宋_GB2312" w:eastAsia="仿宋_GB2312" w:hAnsi="宋体" w:cs="宋体" w:hint="eastAsia"/>
                <w:kern w:val="0"/>
                <w:sz w:val="21"/>
                <w:szCs w:val="21"/>
              </w:rPr>
              <w:lastRenderedPageBreak/>
              <w:t>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延长路平型关路西南角</w:t>
            </w:r>
            <w:r>
              <w:rPr>
                <w:rFonts w:ascii="仿宋_GB2312" w:eastAsia="仿宋_GB2312" w:hAnsi="宋体" w:cs="宋体" w:hint="eastAsia"/>
                <w:kern w:val="0"/>
                <w:sz w:val="21"/>
                <w:szCs w:val="21"/>
              </w:rPr>
              <w:lastRenderedPageBreak/>
              <w:t>（延长路</w:t>
            </w:r>
            <w:r>
              <w:rPr>
                <w:rFonts w:ascii="仿宋_GB2312" w:eastAsia="仿宋_GB2312" w:hAnsi="宋体" w:cs="宋体" w:hint="eastAsia"/>
                <w:kern w:val="0"/>
                <w:sz w:val="21"/>
                <w:szCs w:val="21"/>
              </w:rPr>
              <w:t>80</w:t>
            </w:r>
            <w:r>
              <w:rPr>
                <w:rFonts w:ascii="仿宋_GB2312" w:eastAsia="仿宋_GB2312" w:hAnsi="宋体" w:cs="宋体" w:hint="eastAsia"/>
                <w:kern w:val="0"/>
                <w:sz w:val="21"/>
                <w:szCs w:val="21"/>
              </w:rPr>
              <w:t>号）绿地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延长路平型关路西南</w:t>
            </w:r>
            <w:r>
              <w:rPr>
                <w:rFonts w:ascii="仿宋_GB2312" w:eastAsia="仿宋_GB2312" w:hAnsi="宋体" w:cs="宋体" w:hint="eastAsia"/>
                <w:kern w:val="0"/>
                <w:sz w:val="21"/>
                <w:szCs w:val="21"/>
              </w:rPr>
              <w:lastRenderedPageBreak/>
              <w:t>角（延长路</w:t>
            </w:r>
            <w:r>
              <w:rPr>
                <w:rFonts w:ascii="仿宋_GB2312" w:eastAsia="仿宋_GB2312" w:hAnsi="宋体" w:cs="宋体" w:hint="eastAsia"/>
                <w:kern w:val="0"/>
                <w:sz w:val="21"/>
                <w:szCs w:val="21"/>
              </w:rPr>
              <w:t>80</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4</w:t>
            </w:r>
            <w:r>
              <w:rPr>
                <w:rFonts w:ascii="仿宋_GB2312" w:eastAsia="仿宋_GB2312" w:hAnsi="宋体" w:cs="宋体" w:hint="eastAsia"/>
                <w:kern w:val="0"/>
                <w:sz w:val="21"/>
                <w:szCs w:val="21"/>
              </w:rPr>
              <w:lastRenderedPageBreak/>
              <w:t xml:space="preserve">3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r>
              <w:rPr>
                <w:rFonts w:ascii="仿宋_GB2312" w:eastAsia="仿宋_GB2312" w:hAnsi="宋体" w:cs="宋体" w:hint="eastAsia"/>
                <w:kern w:val="0"/>
                <w:sz w:val="21"/>
                <w:szCs w:val="21"/>
              </w:rPr>
              <w:lastRenderedPageBreak/>
              <w:t>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lastRenderedPageBreak/>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lastRenderedPageBreak/>
              <w:t>90</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延长中路</w:t>
            </w:r>
            <w:r>
              <w:rPr>
                <w:rFonts w:ascii="仿宋_GB2312" w:eastAsia="仿宋_GB2312" w:hAnsi="宋体" w:cs="宋体" w:hint="eastAsia"/>
                <w:kern w:val="0"/>
                <w:sz w:val="21"/>
                <w:szCs w:val="21"/>
              </w:rPr>
              <w:t>573</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延长中路</w:t>
            </w:r>
            <w:r>
              <w:rPr>
                <w:rFonts w:ascii="仿宋_GB2312" w:eastAsia="仿宋_GB2312" w:hAnsi="宋体" w:cs="宋体" w:hint="eastAsia"/>
                <w:kern w:val="0"/>
                <w:sz w:val="21"/>
                <w:szCs w:val="21"/>
              </w:rPr>
              <w:t>573</w:t>
            </w:r>
            <w:r>
              <w:rPr>
                <w:rFonts w:ascii="仿宋_GB2312" w:eastAsia="仿宋_GB2312" w:hAnsi="宋体" w:cs="宋体" w:hint="eastAsia"/>
                <w:kern w:val="0"/>
                <w:sz w:val="21"/>
                <w:szCs w:val="21"/>
              </w:rPr>
              <w:t>号（</w:t>
            </w:r>
            <w:r>
              <w:rPr>
                <w:rFonts w:ascii="仿宋_GB2312" w:eastAsia="仿宋_GB2312" w:hAnsi="宋体" w:cs="宋体" w:hint="eastAsia"/>
                <w:kern w:val="0"/>
                <w:sz w:val="21"/>
                <w:szCs w:val="21"/>
              </w:rPr>
              <w:t>2</w:t>
            </w:r>
            <w:r>
              <w:rPr>
                <w:rFonts w:ascii="仿宋_GB2312" w:eastAsia="仿宋_GB2312" w:hAnsi="宋体" w:cs="宋体" w:hint="eastAsia"/>
                <w:kern w:val="0"/>
                <w:sz w:val="21"/>
                <w:szCs w:val="21"/>
              </w:rPr>
              <w:t>块）</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延长中路</w:t>
            </w:r>
            <w:r>
              <w:rPr>
                <w:rFonts w:ascii="仿宋_GB2312" w:eastAsia="仿宋_GB2312" w:hAnsi="宋体" w:cs="宋体" w:hint="eastAsia"/>
                <w:kern w:val="0"/>
                <w:sz w:val="21"/>
                <w:szCs w:val="21"/>
              </w:rPr>
              <w:t>597</w:t>
            </w:r>
            <w:r>
              <w:rPr>
                <w:rFonts w:ascii="仿宋_GB2312" w:eastAsia="仿宋_GB2312" w:hAnsi="宋体" w:cs="宋体" w:hint="eastAsia"/>
                <w:kern w:val="0"/>
                <w:sz w:val="21"/>
                <w:szCs w:val="21"/>
              </w:rPr>
              <w:t>号</w:t>
            </w:r>
            <w:proofErr w:type="gramStart"/>
            <w:r>
              <w:rPr>
                <w:rFonts w:ascii="仿宋_GB2312" w:eastAsia="仿宋_GB2312" w:hAnsi="宋体" w:cs="宋体" w:hint="eastAsia"/>
                <w:kern w:val="0"/>
                <w:sz w:val="21"/>
                <w:szCs w:val="21"/>
              </w:rPr>
              <w:t>申万宏源证券</w:t>
            </w:r>
            <w:proofErr w:type="gramEnd"/>
            <w:r>
              <w:rPr>
                <w:rFonts w:ascii="仿宋_GB2312" w:eastAsia="仿宋_GB2312" w:hAnsi="宋体" w:cs="宋体" w:hint="eastAsia"/>
                <w:kern w:val="0"/>
                <w:sz w:val="21"/>
                <w:szCs w:val="21"/>
              </w:rPr>
              <w:t>东边</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延长中路</w:t>
            </w:r>
            <w:r>
              <w:rPr>
                <w:rFonts w:ascii="仿宋_GB2312" w:eastAsia="仿宋_GB2312" w:hAnsi="宋体" w:cs="宋体" w:hint="eastAsia"/>
                <w:kern w:val="0"/>
                <w:sz w:val="21"/>
                <w:szCs w:val="21"/>
              </w:rPr>
              <w:t>597</w:t>
            </w:r>
            <w:r>
              <w:rPr>
                <w:rFonts w:ascii="仿宋_GB2312" w:eastAsia="仿宋_GB2312" w:hAnsi="宋体" w:cs="宋体" w:hint="eastAsia"/>
                <w:kern w:val="0"/>
                <w:sz w:val="21"/>
                <w:szCs w:val="21"/>
              </w:rPr>
              <w:t>号</w:t>
            </w:r>
            <w:proofErr w:type="gramStart"/>
            <w:r>
              <w:rPr>
                <w:rFonts w:ascii="仿宋_GB2312" w:eastAsia="仿宋_GB2312" w:hAnsi="宋体" w:cs="宋体" w:hint="eastAsia"/>
                <w:kern w:val="0"/>
                <w:sz w:val="21"/>
                <w:szCs w:val="21"/>
              </w:rPr>
              <w:t>申万宏源证券</w:t>
            </w:r>
            <w:proofErr w:type="gramEnd"/>
            <w:r>
              <w:rPr>
                <w:rFonts w:ascii="仿宋_GB2312" w:eastAsia="仿宋_GB2312" w:hAnsi="宋体" w:cs="宋体" w:hint="eastAsia"/>
                <w:kern w:val="0"/>
                <w:sz w:val="21"/>
                <w:szCs w:val="21"/>
              </w:rPr>
              <w:t>东边</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92</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proofErr w:type="gramStart"/>
            <w:r>
              <w:rPr>
                <w:rFonts w:ascii="仿宋_GB2312" w:eastAsia="仿宋_GB2312" w:hAnsi="宋体" w:cs="宋体" w:hint="eastAsia"/>
                <w:kern w:val="0"/>
                <w:sz w:val="21"/>
                <w:szCs w:val="21"/>
              </w:rPr>
              <w:t>悠和家园</w:t>
            </w:r>
            <w:proofErr w:type="gramEnd"/>
            <w:r>
              <w:rPr>
                <w:rFonts w:ascii="仿宋_GB2312" w:eastAsia="仿宋_GB2312" w:hAnsi="宋体" w:cs="宋体" w:hint="eastAsia"/>
                <w:kern w:val="0"/>
                <w:sz w:val="21"/>
                <w:szCs w:val="21"/>
              </w:rPr>
              <w:t>（洛川中路</w:t>
            </w:r>
            <w:r>
              <w:rPr>
                <w:rFonts w:ascii="仿宋_GB2312" w:eastAsia="仿宋_GB2312" w:hAnsi="宋体" w:cs="宋体" w:hint="eastAsia"/>
                <w:kern w:val="0"/>
                <w:sz w:val="21"/>
                <w:szCs w:val="21"/>
              </w:rPr>
              <w:t>777</w:t>
            </w:r>
            <w:r>
              <w:rPr>
                <w:rFonts w:ascii="仿宋_GB2312" w:eastAsia="仿宋_GB2312" w:hAnsi="宋体" w:cs="宋体" w:hint="eastAsia"/>
                <w:kern w:val="0"/>
                <w:sz w:val="21"/>
                <w:szCs w:val="21"/>
              </w:rPr>
              <w:t>弄）沿街绿地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70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93</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w:t>
            </w:r>
            <w:r>
              <w:rPr>
                <w:rFonts w:ascii="仿宋_GB2312" w:eastAsia="仿宋_GB2312" w:hAnsi="宋体" w:cs="宋体" w:hint="eastAsia"/>
                <w:kern w:val="0"/>
                <w:sz w:val="21"/>
                <w:szCs w:val="21"/>
              </w:rPr>
              <w:t>1015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w:t>
            </w:r>
            <w:r>
              <w:rPr>
                <w:rFonts w:ascii="仿宋_GB2312" w:eastAsia="仿宋_GB2312" w:hAnsi="宋体" w:cs="宋体" w:hint="eastAsia"/>
                <w:kern w:val="0"/>
                <w:sz w:val="21"/>
                <w:szCs w:val="21"/>
              </w:rPr>
              <w:t>1015</w:t>
            </w:r>
            <w:r>
              <w:rPr>
                <w:rFonts w:ascii="仿宋_GB2312" w:eastAsia="仿宋_GB2312" w:hAnsi="宋体" w:cs="宋体" w:hint="eastAsia"/>
                <w:kern w:val="0"/>
                <w:sz w:val="21"/>
                <w:szCs w:val="21"/>
              </w:rPr>
              <w:t>号</w:t>
            </w:r>
          </w:p>
        </w:tc>
        <w:tc>
          <w:tcPr>
            <w:tcW w:w="0" w:type="auto"/>
            <w:tcBorders>
              <w:top w:val="nil"/>
              <w:left w:val="nil"/>
              <w:bottom w:val="single" w:sz="4" w:space="0" w:color="auto"/>
              <w:right w:val="single" w:sz="4" w:space="0" w:color="auto"/>
            </w:tcBorders>
            <w:shd w:val="clear" w:color="000000" w:fill="FFFFFF"/>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25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94</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共和新路街道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社会绿地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中山北路</w:t>
            </w:r>
            <w:r>
              <w:rPr>
                <w:rFonts w:ascii="仿宋_GB2312" w:eastAsia="仿宋_GB2312" w:hAnsi="宋体" w:cs="宋体" w:hint="eastAsia"/>
                <w:kern w:val="0"/>
                <w:sz w:val="21"/>
                <w:szCs w:val="21"/>
              </w:rPr>
              <w:t>831</w:t>
            </w:r>
            <w:r>
              <w:rPr>
                <w:rFonts w:ascii="仿宋_GB2312" w:eastAsia="仿宋_GB2312" w:hAnsi="宋体" w:cs="宋体" w:hint="eastAsia"/>
                <w:kern w:val="0"/>
                <w:sz w:val="21"/>
                <w:szCs w:val="21"/>
              </w:rPr>
              <w:t>号入口绿地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85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 xml:space="preserve">　</w:t>
            </w:r>
          </w:p>
        </w:tc>
      </w:tr>
      <w:tr w:rsidR="00D932E0">
        <w:trPr>
          <w:trHeight w:val="285"/>
        </w:trPr>
        <w:tc>
          <w:tcPr>
            <w:tcW w:w="0" w:type="auto"/>
            <w:tcBorders>
              <w:top w:val="nil"/>
              <w:left w:val="nil"/>
              <w:bottom w:val="nil"/>
              <w:right w:val="nil"/>
            </w:tcBorders>
            <w:shd w:val="clear" w:color="auto" w:fill="auto"/>
            <w:noWrap/>
            <w:vAlign w:val="center"/>
          </w:tcPr>
          <w:p w:rsidR="00D932E0" w:rsidRDefault="00D932E0">
            <w:pPr>
              <w:widowControl/>
              <w:spacing w:line="240" w:lineRule="auto"/>
              <w:rPr>
                <w:rFonts w:ascii="仿宋_GB2312" w:eastAsia="仿宋_GB2312" w:hAnsi="宋体" w:cs="宋体"/>
                <w:color w:val="000000"/>
                <w:kern w:val="0"/>
                <w:sz w:val="21"/>
                <w:szCs w:val="21"/>
              </w:rPr>
            </w:pPr>
          </w:p>
        </w:tc>
        <w:tc>
          <w:tcPr>
            <w:tcW w:w="0" w:type="auto"/>
            <w:tcBorders>
              <w:top w:val="nil"/>
              <w:left w:val="nil"/>
              <w:bottom w:val="nil"/>
              <w:right w:val="nil"/>
            </w:tcBorders>
            <w:shd w:val="clear" w:color="auto" w:fill="auto"/>
            <w:noWrap/>
            <w:vAlign w:val="center"/>
          </w:tcPr>
          <w:p w:rsidR="00D932E0" w:rsidRDefault="00D932E0">
            <w:pPr>
              <w:widowControl/>
              <w:spacing w:line="240" w:lineRule="auto"/>
              <w:rPr>
                <w:rFonts w:ascii="仿宋_GB2312" w:eastAsia="仿宋_GB2312" w:hAnsi="Times New Roman"/>
                <w:kern w:val="0"/>
                <w:sz w:val="21"/>
                <w:szCs w:val="21"/>
              </w:rPr>
            </w:pPr>
          </w:p>
        </w:tc>
        <w:tc>
          <w:tcPr>
            <w:tcW w:w="0" w:type="auto"/>
            <w:tcBorders>
              <w:top w:val="nil"/>
              <w:left w:val="nil"/>
              <w:bottom w:val="nil"/>
              <w:right w:val="nil"/>
            </w:tcBorders>
            <w:shd w:val="clear" w:color="auto" w:fill="auto"/>
            <w:noWrap/>
            <w:vAlign w:val="center"/>
          </w:tcPr>
          <w:p w:rsidR="00D932E0" w:rsidRDefault="00D932E0">
            <w:pPr>
              <w:widowControl/>
              <w:spacing w:line="240" w:lineRule="auto"/>
              <w:rPr>
                <w:rFonts w:ascii="仿宋_GB2312" w:eastAsia="仿宋_GB2312" w:hAnsi="Times New Roman"/>
                <w:kern w:val="0"/>
                <w:sz w:val="21"/>
                <w:szCs w:val="21"/>
              </w:rPr>
            </w:pPr>
          </w:p>
        </w:tc>
        <w:tc>
          <w:tcPr>
            <w:tcW w:w="0" w:type="auto"/>
            <w:tcBorders>
              <w:top w:val="nil"/>
              <w:left w:val="nil"/>
              <w:bottom w:val="nil"/>
              <w:right w:val="nil"/>
            </w:tcBorders>
            <w:shd w:val="clear" w:color="auto" w:fill="auto"/>
            <w:noWrap/>
            <w:vAlign w:val="center"/>
          </w:tcPr>
          <w:p w:rsidR="00D932E0" w:rsidRDefault="00D932E0">
            <w:pPr>
              <w:widowControl/>
              <w:spacing w:line="240" w:lineRule="auto"/>
              <w:rPr>
                <w:rFonts w:ascii="仿宋_GB2312" w:eastAsia="仿宋_GB2312" w:hAnsi="Times New Roman"/>
                <w:kern w:val="0"/>
                <w:sz w:val="21"/>
                <w:szCs w:val="21"/>
              </w:rPr>
            </w:pPr>
          </w:p>
        </w:tc>
        <w:tc>
          <w:tcPr>
            <w:tcW w:w="0" w:type="auto"/>
            <w:tcBorders>
              <w:top w:val="nil"/>
              <w:left w:val="nil"/>
              <w:bottom w:val="nil"/>
              <w:right w:val="nil"/>
            </w:tcBorders>
            <w:shd w:val="clear" w:color="auto" w:fill="auto"/>
            <w:noWrap/>
            <w:vAlign w:val="center"/>
          </w:tcPr>
          <w:p w:rsidR="00D932E0" w:rsidRDefault="00D932E0">
            <w:pPr>
              <w:widowControl/>
              <w:spacing w:line="240" w:lineRule="auto"/>
              <w:rPr>
                <w:rFonts w:ascii="仿宋_GB2312" w:eastAsia="仿宋_GB2312" w:hAnsi="Times New Roman"/>
                <w:kern w:val="0"/>
                <w:sz w:val="21"/>
                <w:szCs w:val="21"/>
              </w:rPr>
            </w:pPr>
          </w:p>
        </w:tc>
        <w:tc>
          <w:tcPr>
            <w:tcW w:w="0" w:type="auto"/>
            <w:tcBorders>
              <w:top w:val="nil"/>
              <w:left w:val="nil"/>
              <w:bottom w:val="nil"/>
              <w:right w:val="nil"/>
            </w:tcBorders>
            <w:shd w:val="clear" w:color="auto" w:fill="auto"/>
            <w:noWrap/>
            <w:vAlign w:val="center"/>
          </w:tcPr>
          <w:p w:rsidR="00D932E0" w:rsidRDefault="00D932E0">
            <w:pPr>
              <w:widowControl/>
              <w:spacing w:line="240" w:lineRule="auto"/>
              <w:rPr>
                <w:rFonts w:ascii="仿宋_GB2312" w:eastAsia="仿宋_GB2312" w:hAnsi="Times New Roman"/>
                <w:kern w:val="0"/>
                <w:sz w:val="21"/>
                <w:szCs w:val="21"/>
              </w:rPr>
            </w:pPr>
          </w:p>
        </w:tc>
        <w:tc>
          <w:tcPr>
            <w:tcW w:w="0" w:type="auto"/>
            <w:tcBorders>
              <w:top w:val="nil"/>
              <w:left w:val="nil"/>
              <w:bottom w:val="nil"/>
              <w:right w:val="nil"/>
            </w:tcBorders>
            <w:shd w:val="clear" w:color="auto" w:fill="auto"/>
            <w:noWrap/>
            <w:vAlign w:val="center"/>
          </w:tcPr>
          <w:p w:rsidR="00D932E0" w:rsidRDefault="00D932E0">
            <w:pPr>
              <w:widowControl/>
              <w:spacing w:line="240" w:lineRule="auto"/>
              <w:rPr>
                <w:rFonts w:ascii="仿宋_GB2312" w:eastAsia="仿宋_GB2312" w:hAnsi="Times New Roman"/>
                <w:kern w:val="0"/>
                <w:sz w:val="21"/>
                <w:szCs w:val="21"/>
              </w:rPr>
            </w:pPr>
          </w:p>
        </w:tc>
        <w:tc>
          <w:tcPr>
            <w:tcW w:w="0" w:type="auto"/>
            <w:tcBorders>
              <w:top w:val="nil"/>
              <w:left w:val="nil"/>
              <w:bottom w:val="nil"/>
              <w:right w:val="nil"/>
            </w:tcBorders>
            <w:shd w:val="clear" w:color="auto" w:fill="auto"/>
            <w:noWrap/>
            <w:vAlign w:val="center"/>
          </w:tcPr>
          <w:p w:rsidR="00D932E0" w:rsidRDefault="00D932E0">
            <w:pPr>
              <w:widowControl/>
              <w:spacing w:line="240" w:lineRule="auto"/>
              <w:rPr>
                <w:rFonts w:ascii="仿宋_GB2312" w:eastAsia="仿宋_GB2312" w:hAnsi="Times New Roman"/>
                <w:kern w:val="0"/>
                <w:sz w:val="21"/>
                <w:szCs w:val="21"/>
              </w:rPr>
            </w:pPr>
          </w:p>
        </w:tc>
        <w:tc>
          <w:tcPr>
            <w:tcW w:w="0" w:type="auto"/>
            <w:tcBorders>
              <w:top w:val="nil"/>
              <w:left w:val="nil"/>
              <w:bottom w:val="nil"/>
              <w:right w:val="nil"/>
            </w:tcBorders>
            <w:shd w:val="clear" w:color="auto" w:fill="auto"/>
            <w:noWrap/>
            <w:vAlign w:val="center"/>
          </w:tcPr>
          <w:p w:rsidR="00D932E0" w:rsidRDefault="00D932E0">
            <w:pPr>
              <w:widowControl/>
              <w:spacing w:line="240" w:lineRule="auto"/>
              <w:rPr>
                <w:rFonts w:ascii="仿宋_GB2312" w:eastAsia="仿宋_GB2312" w:hAnsi="Times New Roman"/>
                <w:kern w:val="0"/>
                <w:sz w:val="21"/>
                <w:szCs w:val="21"/>
              </w:rPr>
            </w:pPr>
          </w:p>
        </w:tc>
      </w:tr>
    </w:tbl>
    <w:p w:rsidR="00D932E0" w:rsidRDefault="00D932E0">
      <w:pPr>
        <w:rPr>
          <w:rFonts w:ascii="仿宋_GB2312" w:eastAsia="仿宋_GB2312"/>
          <w:sz w:val="21"/>
          <w:szCs w:val="21"/>
        </w:rPr>
      </w:pPr>
    </w:p>
    <w:tbl>
      <w:tblPr>
        <w:tblW w:w="0" w:type="auto"/>
        <w:tblInd w:w="113" w:type="dxa"/>
        <w:tblLook w:val="04A0"/>
      </w:tblPr>
      <w:tblGrid>
        <w:gridCol w:w="528"/>
        <w:gridCol w:w="993"/>
        <w:gridCol w:w="840"/>
        <w:gridCol w:w="1305"/>
        <w:gridCol w:w="2627"/>
        <w:gridCol w:w="529"/>
        <w:gridCol w:w="529"/>
        <w:gridCol w:w="529"/>
        <w:gridCol w:w="529"/>
      </w:tblGrid>
      <w:tr w:rsidR="00D932E0">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序号</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街道</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绿地属性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绿地名称</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绿地地址</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面积</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等级</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包件</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b/>
                <w:bCs/>
                <w:kern w:val="0"/>
                <w:sz w:val="21"/>
                <w:szCs w:val="21"/>
              </w:rPr>
            </w:pPr>
            <w:r>
              <w:rPr>
                <w:rFonts w:ascii="仿宋_GB2312" w:eastAsia="仿宋_GB2312" w:hAnsi="宋体" w:cs="宋体" w:hint="eastAsia"/>
                <w:b/>
                <w:bCs/>
                <w:kern w:val="0"/>
                <w:sz w:val="21"/>
                <w:szCs w:val="21"/>
              </w:rPr>
              <w:t>备注</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color w:val="000000"/>
                <w:kern w:val="0"/>
                <w:sz w:val="21"/>
                <w:szCs w:val="21"/>
              </w:rPr>
            </w:pPr>
            <w:r>
              <w:rPr>
                <w:rFonts w:ascii="仿宋_GB2312" w:eastAsia="仿宋_GB2312" w:hAnsi="宋体" w:cs="宋体" w:hint="eastAsia"/>
                <w:color w:val="000000"/>
                <w:kern w:val="0"/>
                <w:sz w:val="21"/>
                <w:szCs w:val="21"/>
              </w:rPr>
              <w:t>1</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大宁路街道</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公共绿地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延长路北侧绿地</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延长路北侧（共和新路</w:t>
            </w:r>
            <w:r>
              <w:rPr>
                <w:rFonts w:ascii="仿宋_GB2312" w:eastAsia="仿宋_GB2312" w:hAnsi="宋体" w:cs="宋体" w:hint="eastAsia"/>
                <w:kern w:val="0"/>
                <w:sz w:val="21"/>
                <w:szCs w:val="21"/>
              </w:rPr>
              <w:t>-</w:t>
            </w:r>
            <w:r>
              <w:rPr>
                <w:rFonts w:ascii="仿宋_GB2312" w:eastAsia="仿宋_GB2312" w:hAnsi="宋体" w:cs="宋体" w:hint="eastAsia"/>
                <w:kern w:val="0"/>
                <w:sz w:val="21"/>
                <w:szCs w:val="21"/>
              </w:rPr>
              <w:t>北宝兴路）</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997 </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二级</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jc w:val="center"/>
              <w:rPr>
                <w:rFonts w:ascii="仿宋_GB2312" w:eastAsia="仿宋_GB2312" w:hAnsi="宋体" w:cs="宋体"/>
                <w:kern w:val="0"/>
                <w:sz w:val="21"/>
                <w:szCs w:val="21"/>
              </w:rPr>
            </w:pPr>
            <w:r>
              <w:rPr>
                <w:rFonts w:ascii="仿宋_GB2312" w:eastAsia="仿宋_GB2312" w:hAnsi="宋体" w:cs="宋体" w:hint="eastAsia"/>
                <w:kern w:val="0"/>
                <w:sz w:val="21"/>
                <w:szCs w:val="21"/>
              </w:rPr>
              <w:t>四</w:t>
            </w:r>
          </w:p>
        </w:tc>
        <w:tc>
          <w:tcPr>
            <w:tcW w:w="0" w:type="auto"/>
            <w:tcBorders>
              <w:top w:val="nil"/>
              <w:left w:val="nil"/>
              <w:bottom w:val="single" w:sz="4" w:space="0" w:color="auto"/>
              <w:right w:val="single" w:sz="4" w:space="0" w:color="auto"/>
            </w:tcBorders>
            <w:shd w:val="clear" w:color="auto" w:fill="auto"/>
            <w:noWrap/>
            <w:vAlign w:val="center"/>
          </w:tcPr>
          <w:p w:rsidR="00D932E0" w:rsidRDefault="00572F27">
            <w:pPr>
              <w:widowControl/>
              <w:spacing w:line="240" w:lineRule="auto"/>
              <w:rPr>
                <w:rFonts w:ascii="仿宋_GB2312" w:eastAsia="仿宋_GB2312" w:hAnsi="宋体" w:cs="宋体"/>
                <w:kern w:val="0"/>
                <w:sz w:val="21"/>
                <w:szCs w:val="21"/>
              </w:rPr>
            </w:pPr>
            <w:r>
              <w:rPr>
                <w:rFonts w:ascii="仿宋_GB2312" w:eastAsia="仿宋_GB2312" w:hAnsi="宋体" w:cs="宋体" w:hint="eastAsia"/>
                <w:kern w:val="0"/>
                <w:sz w:val="21"/>
                <w:szCs w:val="21"/>
              </w:rPr>
              <w:t xml:space="preserve">　</w:t>
            </w:r>
          </w:p>
        </w:tc>
      </w:tr>
    </w:tbl>
    <w:p w:rsidR="00D932E0" w:rsidRDefault="00D932E0">
      <w:pPr>
        <w:rPr>
          <w:rFonts w:ascii="仿宋_GB2312" w:eastAsia="仿宋_GB2312"/>
          <w:sz w:val="21"/>
          <w:szCs w:val="21"/>
        </w:rPr>
      </w:pPr>
    </w:p>
    <w:p w:rsidR="00D932E0" w:rsidRDefault="00572F27">
      <w:pPr>
        <w:widowControl/>
        <w:spacing w:line="240" w:lineRule="auto"/>
        <w:jc w:val="center"/>
        <w:rPr>
          <w:rFonts w:ascii="仿宋_GB2312" w:eastAsia="仿宋_GB2312" w:hAnsi="等线" w:cs="宋体"/>
          <w:b/>
          <w:bCs/>
          <w:color w:val="000000"/>
          <w:kern w:val="0"/>
          <w:sz w:val="21"/>
          <w:szCs w:val="21"/>
        </w:rPr>
      </w:pPr>
      <w:r>
        <w:rPr>
          <w:rFonts w:ascii="仿宋_GB2312" w:eastAsia="仿宋_GB2312" w:hAnsi="等线" w:cs="宋体" w:hint="eastAsia"/>
          <w:b/>
          <w:bCs/>
          <w:color w:val="000000"/>
          <w:kern w:val="0"/>
          <w:sz w:val="21"/>
          <w:szCs w:val="21"/>
        </w:rPr>
        <w:br w:type="page"/>
      </w:r>
    </w:p>
    <w:tbl>
      <w:tblPr>
        <w:tblW w:w="0" w:type="auto"/>
        <w:tblInd w:w="108" w:type="dxa"/>
        <w:tblLook w:val="04A0"/>
      </w:tblPr>
      <w:tblGrid>
        <w:gridCol w:w="688"/>
        <w:gridCol w:w="1962"/>
        <w:gridCol w:w="689"/>
        <w:gridCol w:w="867"/>
        <w:gridCol w:w="1026"/>
        <w:gridCol w:w="1213"/>
        <w:gridCol w:w="1077"/>
        <w:gridCol w:w="892"/>
      </w:tblGrid>
      <w:tr w:rsidR="00D932E0">
        <w:trPr>
          <w:trHeight w:val="270"/>
        </w:trPr>
        <w:tc>
          <w:tcPr>
            <w:tcW w:w="0" w:type="auto"/>
            <w:gridSpan w:val="8"/>
            <w:tcBorders>
              <w:top w:val="nil"/>
              <w:left w:val="nil"/>
              <w:bottom w:val="single" w:sz="4" w:space="0" w:color="auto"/>
              <w:right w:val="nil"/>
            </w:tcBorders>
            <w:shd w:val="clear" w:color="auto" w:fill="auto"/>
            <w:vAlign w:val="center"/>
          </w:tcPr>
          <w:p w:rsidR="00D932E0" w:rsidRDefault="00572F27">
            <w:pPr>
              <w:widowControl/>
              <w:spacing w:line="240" w:lineRule="auto"/>
              <w:jc w:val="center"/>
              <w:rPr>
                <w:rFonts w:ascii="仿宋_GB2312" w:eastAsia="仿宋_GB2312" w:hAnsi="等线" w:cs="宋体"/>
                <w:b/>
                <w:bCs/>
                <w:color w:val="000000"/>
                <w:kern w:val="0"/>
                <w:sz w:val="22"/>
              </w:rPr>
            </w:pPr>
            <w:r>
              <w:rPr>
                <w:rFonts w:ascii="仿宋_GB2312" w:eastAsia="仿宋_GB2312" w:hAnsi="等线" w:cs="宋体" w:hint="eastAsia"/>
                <w:b/>
                <w:bCs/>
                <w:color w:val="000000"/>
                <w:kern w:val="0"/>
                <w:sz w:val="22"/>
              </w:rPr>
              <w:lastRenderedPageBreak/>
              <w:t>街区绿化花卉布置</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所属街道</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地点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种植时间</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面积</w:t>
            </w:r>
            <w:r>
              <w:rPr>
                <w:rFonts w:ascii="仿宋_GB2312" w:eastAsia="仿宋_GB2312" w:hAnsi="等线" w:cs="宋体" w:hint="eastAsia"/>
                <w:kern w:val="0"/>
                <w:sz w:val="22"/>
              </w:rPr>
              <w:t>/</w:t>
            </w:r>
            <w:r>
              <w:rPr>
                <w:rFonts w:ascii="仿宋_GB2312" w:eastAsia="仿宋_GB2312" w:hAnsi="等线" w:cs="宋体" w:hint="eastAsia"/>
                <w:kern w:val="0"/>
                <w:sz w:val="22"/>
              </w:rPr>
              <w:t>数量</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计划品种</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容器规格（</w:t>
            </w:r>
            <w:r>
              <w:rPr>
                <w:rFonts w:ascii="Segoe UI Symbol" w:eastAsia="Segoe UI Symbol" w:hAnsi="Segoe UI Symbol" w:cs="Segoe UI Symbol" w:hint="eastAsia"/>
                <w:kern w:val="0"/>
                <w:sz w:val="22"/>
              </w:rPr>
              <w:t>㎝</w:t>
            </w:r>
            <w:r>
              <w:rPr>
                <w:rFonts w:ascii="仿宋_GB2312" w:eastAsia="仿宋_GB2312" w:hAnsi="仿宋_GB2312" w:cs="仿宋_GB2312" w:hint="eastAsia"/>
                <w:kern w:val="0"/>
                <w:sz w:val="22"/>
              </w:rPr>
              <w:t>）</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花卉颜色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数量</w:t>
            </w:r>
            <w:r>
              <w:rPr>
                <w:rFonts w:ascii="仿宋_GB2312" w:eastAsia="仿宋_GB2312" w:hAnsi="等线" w:cs="宋体" w:hint="eastAsia"/>
                <w:kern w:val="0"/>
                <w:sz w:val="22"/>
              </w:rPr>
              <w:t>(</w:t>
            </w:r>
            <w:r>
              <w:rPr>
                <w:rFonts w:ascii="仿宋_GB2312" w:eastAsia="仿宋_GB2312" w:hAnsi="等线" w:cs="宋体" w:hint="eastAsia"/>
                <w:kern w:val="0"/>
                <w:sz w:val="22"/>
              </w:rPr>
              <w:t>株</w:t>
            </w:r>
            <w:r>
              <w:rPr>
                <w:rFonts w:ascii="仿宋_GB2312" w:eastAsia="仿宋_GB2312" w:hAnsi="等线" w:cs="宋体" w:hint="eastAsia"/>
                <w:kern w:val="0"/>
                <w:sz w:val="22"/>
              </w:rPr>
              <w:t>)</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谈家桥路</w:t>
            </w:r>
            <w:r>
              <w:rPr>
                <w:rFonts w:ascii="仿宋_GB2312" w:eastAsia="仿宋_GB2312" w:hAnsi="等线" w:cs="宋体" w:hint="eastAsia"/>
                <w:color w:val="000000"/>
                <w:kern w:val="0"/>
                <w:sz w:val="22"/>
              </w:rPr>
              <w:t>163</w:t>
            </w:r>
            <w:r>
              <w:rPr>
                <w:rFonts w:ascii="仿宋_GB2312" w:eastAsia="仿宋_GB2312" w:hAnsi="等线" w:cs="宋体" w:hint="eastAsia"/>
                <w:color w:val="000000"/>
                <w:kern w:val="0"/>
                <w:sz w:val="22"/>
              </w:rPr>
              <w:t>弄绿地花坛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报春花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735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中山北路沪太路花坛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报春花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共和新路老沪太路花坛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金鱼草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延长路平型关路西南角花坛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报春花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谈家桥路</w:t>
            </w:r>
            <w:r>
              <w:rPr>
                <w:rFonts w:ascii="仿宋_GB2312" w:eastAsia="仿宋_GB2312" w:hAnsi="等线" w:cs="宋体" w:hint="eastAsia"/>
                <w:color w:val="000000"/>
                <w:kern w:val="0"/>
                <w:sz w:val="22"/>
              </w:rPr>
              <w:t>163</w:t>
            </w:r>
            <w:r>
              <w:rPr>
                <w:rFonts w:ascii="仿宋_GB2312" w:eastAsia="仿宋_GB2312" w:hAnsi="等线" w:cs="宋体" w:hint="eastAsia"/>
                <w:color w:val="000000"/>
                <w:kern w:val="0"/>
                <w:sz w:val="22"/>
              </w:rPr>
              <w:t>弄绿地花坛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垂吊矮牵牛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735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中山北路沪太路花坛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垂吊矮牵牛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共和新路老沪太路花坛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美女樱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延长路平型关路西南角花坛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美女樱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谈家桥路</w:t>
            </w:r>
            <w:r>
              <w:rPr>
                <w:rFonts w:ascii="仿宋_GB2312" w:eastAsia="仿宋_GB2312" w:hAnsi="等线" w:cs="宋体" w:hint="eastAsia"/>
                <w:color w:val="000000"/>
                <w:kern w:val="0"/>
                <w:sz w:val="22"/>
              </w:rPr>
              <w:t>163</w:t>
            </w:r>
            <w:r>
              <w:rPr>
                <w:rFonts w:ascii="仿宋_GB2312" w:eastAsia="仿宋_GB2312" w:hAnsi="等线" w:cs="宋体" w:hint="eastAsia"/>
                <w:color w:val="000000"/>
                <w:kern w:val="0"/>
                <w:sz w:val="22"/>
              </w:rPr>
              <w:t>弄绿地花坛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夏瑾</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735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中山北路沪太路花坛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夏瑾</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共和新路老沪太路花坛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繁星花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延长路平型关路西南角花坛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夏瑾</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谈家桥路</w:t>
            </w:r>
            <w:r>
              <w:rPr>
                <w:rFonts w:ascii="仿宋_GB2312" w:eastAsia="仿宋_GB2312" w:hAnsi="等线" w:cs="宋体" w:hint="eastAsia"/>
                <w:color w:val="000000"/>
                <w:kern w:val="0"/>
                <w:sz w:val="22"/>
              </w:rPr>
              <w:t>163</w:t>
            </w:r>
            <w:r>
              <w:rPr>
                <w:rFonts w:ascii="仿宋_GB2312" w:eastAsia="仿宋_GB2312" w:hAnsi="等线" w:cs="宋体" w:hint="eastAsia"/>
                <w:color w:val="000000"/>
                <w:kern w:val="0"/>
                <w:sz w:val="22"/>
              </w:rPr>
              <w:t>弄绿地花坛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9</w:t>
            </w:r>
            <w:r>
              <w:rPr>
                <w:rFonts w:ascii="仿宋_GB2312" w:eastAsia="仿宋_GB2312" w:hAnsi="等线" w:cs="宋体" w:hint="eastAsia"/>
                <w:color w:val="000000"/>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醉蝶花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540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中山北路沪太路花坛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四季海棠</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共和新路老沪太路花坛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四季海棠</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绿叶红花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延长路平型关路西南角花坛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9</w:t>
            </w:r>
            <w:r>
              <w:rPr>
                <w:rFonts w:ascii="仿宋_GB2312" w:eastAsia="仿宋_GB2312" w:hAnsi="等线" w:cs="宋体" w:hint="eastAsia"/>
                <w:color w:val="000000"/>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五色梅</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1260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谈家桥路</w:t>
            </w:r>
            <w:r>
              <w:rPr>
                <w:rFonts w:ascii="仿宋_GB2312" w:eastAsia="仿宋_GB2312" w:hAnsi="等线" w:cs="宋体" w:hint="eastAsia"/>
                <w:color w:val="000000"/>
                <w:kern w:val="0"/>
                <w:sz w:val="22"/>
              </w:rPr>
              <w:t>163</w:t>
            </w:r>
            <w:r>
              <w:rPr>
                <w:rFonts w:ascii="仿宋_GB2312" w:eastAsia="仿宋_GB2312" w:hAnsi="等线" w:cs="宋体" w:hint="eastAsia"/>
                <w:color w:val="000000"/>
                <w:kern w:val="0"/>
                <w:sz w:val="22"/>
              </w:rPr>
              <w:t>弄绿地花坛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紫罗兰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735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中山北路沪太路花坛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三色堇</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共和新路老沪太路花坛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三色堇</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延长路平型关路西南角花坛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11</w:t>
            </w:r>
            <w:r>
              <w:rPr>
                <w:rFonts w:ascii="仿宋_GB2312" w:eastAsia="仿宋_GB2312" w:hAnsi="等线" w:cs="宋体" w:hint="eastAsia"/>
                <w:color w:val="000000"/>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羽衣甘蓝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1715</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w:t>
            </w:r>
            <w:r>
              <w:rPr>
                <w:rFonts w:ascii="仿宋_GB2312" w:eastAsia="仿宋_GB2312" w:hAnsi="等线" w:cs="宋体" w:hint="eastAsia"/>
                <w:color w:val="000000"/>
                <w:kern w:val="0"/>
                <w:sz w:val="22"/>
              </w:rPr>
              <w:lastRenderedPageBreak/>
              <w:t>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lastRenderedPageBreak/>
              <w:t>西藏北路民和路</w:t>
            </w:r>
            <w:r>
              <w:rPr>
                <w:rFonts w:ascii="仿宋_GB2312" w:eastAsia="仿宋_GB2312" w:hAnsi="等线" w:cs="宋体" w:hint="eastAsia"/>
                <w:color w:val="000000"/>
                <w:kern w:val="0"/>
                <w:sz w:val="22"/>
              </w:rPr>
              <w:lastRenderedPageBreak/>
              <w:t>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lastRenderedPageBreak/>
              <w:t>2</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矾根</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水果兰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火焰南天竹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欧石竹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上海滩大宁城北侧绿地花境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矾根</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水果兰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火焰南天竹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欧石竹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西藏北路民和路花境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大花飞燕草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w:t>
            </w:r>
            <w:proofErr w:type="gramStart"/>
            <w:r>
              <w:rPr>
                <w:rFonts w:ascii="仿宋_GB2312" w:eastAsia="仿宋_GB2312" w:hAnsi="等线" w:cs="宋体" w:hint="eastAsia"/>
                <w:kern w:val="0"/>
                <w:sz w:val="22"/>
              </w:rPr>
              <w:t>耧斗菜</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羽扇豆</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毛地黄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天竺葵</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满天星</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超级凤仙</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大花天人菊</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上海滩大宁城北侧绿地花境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大花飞燕草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w:t>
            </w:r>
            <w:proofErr w:type="gramStart"/>
            <w:r>
              <w:rPr>
                <w:rFonts w:ascii="仿宋_GB2312" w:eastAsia="仿宋_GB2312" w:hAnsi="等线" w:cs="宋体" w:hint="eastAsia"/>
                <w:kern w:val="0"/>
                <w:sz w:val="22"/>
              </w:rPr>
              <w:t>耧斗菜</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羽扇豆</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毛地黄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天竺葵</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满天星</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超级凤仙</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vMerge w:val="restart"/>
            <w:tcBorders>
              <w:top w:val="nil"/>
              <w:left w:val="single" w:sz="4" w:space="0" w:color="auto"/>
              <w:bottom w:val="single" w:sz="4" w:space="0" w:color="auto"/>
              <w:right w:val="single" w:sz="4" w:space="0" w:color="auto"/>
            </w:tcBorders>
            <w:shd w:val="clear" w:color="000000" w:fill="FFFF00"/>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西藏北路民和路花坛</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000000" w:fill="FFFF00"/>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40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大花天人菊</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花叶美人蕉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茛</w:t>
            </w:r>
            <w:proofErr w:type="gramEnd"/>
            <w:r>
              <w:rPr>
                <w:rFonts w:ascii="仿宋_GB2312" w:eastAsia="仿宋_GB2312" w:hAnsi="等线" w:cs="宋体" w:hint="eastAsia"/>
                <w:kern w:val="0"/>
                <w:sz w:val="22"/>
              </w:rPr>
              <w:t>力花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上海滩大宁城北侧绿地花境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紫叶千鸟</w:t>
            </w:r>
            <w:proofErr w:type="gramEnd"/>
            <w:r>
              <w:rPr>
                <w:rFonts w:ascii="仿宋_GB2312" w:eastAsia="仿宋_GB2312" w:hAnsi="等线" w:cs="宋体" w:hint="eastAsia"/>
                <w:kern w:val="0"/>
                <w:sz w:val="22"/>
              </w:rPr>
              <w:t>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花叶美人蕉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茛</w:t>
            </w:r>
            <w:proofErr w:type="gramEnd"/>
            <w:r>
              <w:rPr>
                <w:rFonts w:ascii="仿宋_GB2312" w:eastAsia="仿宋_GB2312" w:hAnsi="等线" w:cs="宋体" w:hint="eastAsia"/>
                <w:kern w:val="0"/>
                <w:sz w:val="22"/>
              </w:rPr>
              <w:t>力花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lastRenderedPageBreak/>
              <w:t>共和新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西藏路民和路花境</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香彩雀</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2500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上海滩大宁城北侧绿地花境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阔叶红千层</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D12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千日红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观赏谷子</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小兔子狼尾草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羽绒狼尾草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共和新</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西藏路民和路花境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果汁冰糕冰蓝色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郁金香</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3000</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无刺枸骨</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H60 P50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朱焦</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香雪球</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常绿萱草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常绿萱草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所属街道</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地点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种植时间</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面积</w:t>
            </w:r>
            <w:r>
              <w:rPr>
                <w:rFonts w:ascii="仿宋_GB2312" w:eastAsia="仿宋_GB2312" w:hAnsi="等线" w:cs="宋体" w:hint="eastAsia"/>
                <w:kern w:val="0"/>
                <w:sz w:val="22"/>
              </w:rPr>
              <w:t>/</w:t>
            </w:r>
            <w:r>
              <w:rPr>
                <w:rFonts w:ascii="仿宋_GB2312" w:eastAsia="仿宋_GB2312" w:hAnsi="等线" w:cs="宋体" w:hint="eastAsia"/>
                <w:kern w:val="0"/>
                <w:sz w:val="22"/>
              </w:rPr>
              <w:t>数量</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计划品种</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容器规格（</w:t>
            </w:r>
            <w:r>
              <w:rPr>
                <w:rFonts w:ascii="Segoe UI Symbol" w:eastAsia="Segoe UI Symbol" w:hAnsi="Segoe UI Symbol" w:cs="Segoe UI Symbol" w:hint="eastAsia"/>
                <w:kern w:val="0"/>
                <w:sz w:val="22"/>
              </w:rPr>
              <w:t>㎝</w:t>
            </w:r>
            <w:r>
              <w:rPr>
                <w:rFonts w:ascii="仿宋_GB2312" w:eastAsia="仿宋_GB2312" w:hAnsi="仿宋_GB2312" w:cs="仿宋_GB2312" w:hint="eastAsia"/>
                <w:kern w:val="0"/>
                <w:sz w:val="22"/>
              </w:rPr>
              <w:t>）</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花卉颜色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数量</w:t>
            </w:r>
            <w:r>
              <w:rPr>
                <w:rFonts w:ascii="仿宋_GB2312" w:eastAsia="仿宋_GB2312" w:hAnsi="等线" w:cs="宋体" w:hint="eastAsia"/>
                <w:kern w:val="0"/>
                <w:sz w:val="22"/>
              </w:rPr>
              <w:t>(</w:t>
            </w:r>
            <w:r>
              <w:rPr>
                <w:rFonts w:ascii="仿宋_GB2312" w:eastAsia="仿宋_GB2312" w:hAnsi="等线" w:cs="宋体" w:hint="eastAsia"/>
                <w:kern w:val="0"/>
                <w:sz w:val="22"/>
              </w:rPr>
              <w:t>株</w:t>
            </w:r>
            <w:r>
              <w:rPr>
                <w:rFonts w:ascii="仿宋_GB2312" w:eastAsia="仿宋_GB2312" w:hAnsi="等线" w:cs="宋体" w:hint="eastAsia"/>
                <w:kern w:val="0"/>
                <w:sz w:val="22"/>
              </w:rPr>
              <w:t>)</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汾</w:t>
            </w:r>
            <w:proofErr w:type="gramEnd"/>
            <w:r>
              <w:rPr>
                <w:rFonts w:ascii="仿宋_GB2312" w:eastAsia="仿宋_GB2312" w:hAnsi="等线" w:cs="宋体" w:hint="eastAsia"/>
                <w:color w:val="000000"/>
                <w:kern w:val="0"/>
                <w:sz w:val="22"/>
              </w:rPr>
              <w:t>西路阳曲路花坛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报春花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980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临汾路阳曲路东北角花坛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金鱼草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3430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临汾路安业路东北角花坛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报春花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490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安业路党建中心花坛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金鱼草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81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报春花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14700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岭南路临汾路东南角花坛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金鱼草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1225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汾</w:t>
            </w:r>
            <w:proofErr w:type="gramEnd"/>
            <w:r>
              <w:rPr>
                <w:rFonts w:ascii="仿宋_GB2312" w:eastAsia="仿宋_GB2312" w:hAnsi="等线" w:cs="宋体" w:hint="eastAsia"/>
                <w:color w:val="000000"/>
                <w:kern w:val="0"/>
                <w:sz w:val="22"/>
              </w:rPr>
              <w:t>西路阳曲路花坛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垂吊矮牵牛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980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lastRenderedPageBreak/>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临汾路阳曲路东北角花坛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美女樱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3430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临汾路安业路东北角花坛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垂吊矮牵牛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490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安业路党建中心花坛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美女樱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81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垂吊矮牵牛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14700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岭南路临汾路东南角花坛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美女樱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1225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汾</w:t>
            </w:r>
            <w:proofErr w:type="gramEnd"/>
            <w:r>
              <w:rPr>
                <w:rFonts w:ascii="仿宋_GB2312" w:eastAsia="仿宋_GB2312" w:hAnsi="等线" w:cs="宋体" w:hint="eastAsia"/>
                <w:color w:val="000000"/>
                <w:kern w:val="0"/>
                <w:sz w:val="22"/>
              </w:rPr>
              <w:t>西路阳曲路花坛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繁星花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980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临汾路阳曲路东北角花坛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3430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临汾路安业路东北角花坛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繁星花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490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安业路党建中心花坛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81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繁星花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14700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岭南路临汾路东南角花坛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1225</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汾</w:t>
            </w:r>
            <w:proofErr w:type="gramEnd"/>
            <w:r>
              <w:rPr>
                <w:rFonts w:ascii="仿宋_GB2312" w:eastAsia="仿宋_GB2312" w:hAnsi="等线" w:cs="宋体" w:hint="eastAsia"/>
                <w:color w:val="000000"/>
                <w:kern w:val="0"/>
                <w:sz w:val="22"/>
              </w:rPr>
              <w:t>西路阳曲路花坛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980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临汾路阳曲路东北角花坛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四季海棠</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红叶红花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3430</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临汾路安业路东北角花坛</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163</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一串白</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白</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163</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一串淡紫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164</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安业路党建中心花坛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27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保德路）花坛</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4900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一串白</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白</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4900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一串淡紫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4900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岭南路临汾路东南角花坛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9</w:t>
            </w:r>
            <w:r>
              <w:rPr>
                <w:rFonts w:ascii="仿宋_GB2312" w:eastAsia="仿宋_GB2312" w:hAnsi="等线" w:cs="宋体" w:hint="eastAsia"/>
                <w:color w:val="000000"/>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大花海棠</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S18</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绿叶红花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625</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汾</w:t>
            </w:r>
            <w:proofErr w:type="gramEnd"/>
            <w:r>
              <w:rPr>
                <w:rFonts w:ascii="仿宋_GB2312" w:eastAsia="仿宋_GB2312" w:hAnsi="等线" w:cs="宋体" w:hint="eastAsia"/>
                <w:color w:val="000000"/>
                <w:kern w:val="0"/>
                <w:sz w:val="22"/>
              </w:rPr>
              <w:t>西路阳曲路花坛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紫罗兰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980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临汾路阳曲路东北角花坛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3430</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lastRenderedPageBreak/>
              <w:t>临汾</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临汾路安业路东北角花坛</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245</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白色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安业路党建中心花坛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紫罗兰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27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保德路）花坛</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7350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白色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7350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岭南路临汾路东南角花坛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11</w:t>
            </w:r>
            <w:r>
              <w:rPr>
                <w:rFonts w:ascii="仿宋_GB2312" w:eastAsia="仿宋_GB2312" w:hAnsi="等线" w:cs="宋体" w:hint="eastAsia"/>
                <w:color w:val="000000"/>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羽衣甘蓝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1225</w:t>
            </w:r>
          </w:p>
        </w:tc>
      </w:tr>
      <w:tr w:rsidR="00D932E0">
        <w:trPr>
          <w:trHeight w:val="27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保德路中央隔离带绿地内花境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矾根</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水果兰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火焰南天竹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欧石竹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270"/>
        </w:trPr>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保德路）花境</w:t>
            </w:r>
          </w:p>
        </w:tc>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矾根</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水果兰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火焰南天竹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欧石竹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保德路中央隔离带绿地内花境</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大花飞燕草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54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w:t>
            </w:r>
            <w:proofErr w:type="gramStart"/>
            <w:r>
              <w:rPr>
                <w:rFonts w:ascii="仿宋_GB2312" w:eastAsia="仿宋_GB2312" w:hAnsi="等线" w:cs="宋体" w:hint="eastAsia"/>
                <w:kern w:val="0"/>
                <w:sz w:val="22"/>
              </w:rPr>
              <w:t>耧斗菜</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羽扇豆</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毛地黄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天竺葵</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满天星</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27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超级凤仙</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54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大花天人菊</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540"/>
        </w:trPr>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保德路）花境</w:t>
            </w:r>
          </w:p>
        </w:tc>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大花飞燕草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w:t>
            </w:r>
            <w:proofErr w:type="gramStart"/>
            <w:r>
              <w:rPr>
                <w:rFonts w:ascii="仿宋_GB2312" w:eastAsia="仿宋_GB2312" w:hAnsi="等线" w:cs="宋体" w:hint="eastAsia"/>
                <w:kern w:val="0"/>
                <w:sz w:val="22"/>
              </w:rPr>
              <w:t>耧斗菜</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羽扇豆</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毛地黄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天竺葵</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满天星</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超级凤仙</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大花天人菊</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lastRenderedPageBreak/>
              <w:t>临汾</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保德路中央隔离带绿地内花境</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紫叶千鸟</w:t>
            </w:r>
            <w:proofErr w:type="gramEnd"/>
            <w:r>
              <w:rPr>
                <w:rFonts w:ascii="仿宋_GB2312" w:eastAsia="仿宋_GB2312" w:hAnsi="等线" w:cs="宋体" w:hint="eastAsia"/>
                <w:kern w:val="0"/>
                <w:sz w:val="22"/>
              </w:rPr>
              <w:t>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54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花叶美人蕉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27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27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茛</w:t>
            </w:r>
            <w:proofErr w:type="gramEnd"/>
            <w:r>
              <w:rPr>
                <w:rFonts w:ascii="仿宋_GB2312" w:eastAsia="仿宋_GB2312" w:hAnsi="等线" w:cs="宋体" w:hint="eastAsia"/>
                <w:kern w:val="0"/>
                <w:sz w:val="22"/>
              </w:rPr>
              <w:t>力花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540"/>
        </w:trPr>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紫叶千鸟</w:t>
            </w:r>
            <w:proofErr w:type="gramEnd"/>
            <w:r>
              <w:rPr>
                <w:rFonts w:ascii="仿宋_GB2312" w:eastAsia="仿宋_GB2312" w:hAnsi="等线" w:cs="宋体" w:hint="eastAsia"/>
                <w:kern w:val="0"/>
                <w:sz w:val="22"/>
              </w:rPr>
              <w:t>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花叶美人蕉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H35 </w:t>
            </w:r>
            <w:r>
              <w:rPr>
                <w:rFonts w:ascii="仿宋_GB2312" w:eastAsia="仿宋_GB2312" w:hAnsi="等线" w:cs="宋体" w:hint="eastAsia"/>
                <w:kern w:val="0"/>
                <w:sz w:val="22"/>
              </w:rPr>
              <w:t>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茛</w:t>
            </w:r>
            <w:proofErr w:type="gramEnd"/>
            <w:r>
              <w:rPr>
                <w:rFonts w:ascii="仿宋_GB2312" w:eastAsia="仿宋_GB2312" w:hAnsi="等线" w:cs="宋体" w:hint="eastAsia"/>
                <w:kern w:val="0"/>
                <w:sz w:val="22"/>
              </w:rPr>
              <w:t>力花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540"/>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保德路中央隔离带绿地内花境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阔叶红千层</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D12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54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千日红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27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观赏谷子</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54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小兔子狼尾草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270"/>
        </w:trPr>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single" w:sz="4" w:space="0" w:color="auto"/>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500</w:t>
            </w:r>
          </w:p>
        </w:tc>
      </w:tr>
      <w:tr w:rsidR="00D932E0">
        <w:trPr>
          <w:trHeight w:val="54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阔叶红千层</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D12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千日红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观赏谷子</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小兔子狼尾草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27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保德路中央隔离带绿地内花境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无刺枸骨</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H60 P50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香雪球</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55</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常绿萱草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52</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朱焦</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60</w:t>
            </w:r>
          </w:p>
        </w:tc>
      </w:tr>
      <w:tr w:rsidR="00D932E0">
        <w:trPr>
          <w:trHeight w:val="27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临汾</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阳泉路</w:t>
            </w:r>
            <w:proofErr w:type="gramEnd"/>
            <w:r>
              <w:rPr>
                <w:rFonts w:ascii="仿宋_GB2312" w:eastAsia="仿宋_GB2312" w:hAnsi="等线" w:cs="宋体" w:hint="eastAsia"/>
                <w:kern w:val="0"/>
                <w:sz w:val="22"/>
              </w:rPr>
              <w:t>西侧绿地（场中路</w:t>
            </w:r>
            <w:r>
              <w:rPr>
                <w:rFonts w:ascii="仿宋_GB2312" w:eastAsia="仿宋_GB2312" w:hAnsi="等线" w:cs="宋体" w:hint="eastAsia"/>
                <w:kern w:val="0"/>
                <w:sz w:val="22"/>
              </w:rPr>
              <w:t>-</w:t>
            </w:r>
            <w:r>
              <w:rPr>
                <w:rFonts w:ascii="仿宋_GB2312" w:eastAsia="仿宋_GB2312" w:hAnsi="等线" w:cs="宋体" w:hint="eastAsia"/>
                <w:kern w:val="0"/>
                <w:sz w:val="22"/>
              </w:rPr>
              <w:t>保德路）花境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无刺枸骨</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H60 P50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25</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w:t>
            </w:r>
            <w:r>
              <w:rPr>
                <w:rFonts w:ascii="仿宋_GB2312" w:eastAsia="仿宋_GB2312" w:hAnsi="等线" w:cs="宋体" w:hint="eastAsia"/>
                <w:kern w:val="0"/>
                <w:sz w:val="22"/>
              </w:rPr>
              <w:lastRenderedPageBreak/>
              <w:t>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lastRenderedPageBreak/>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香雪球</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25</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常绿萱草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45</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朱焦</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所属街道</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地点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种植时间</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面积</w:t>
            </w:r>
            <w:r>
              <w:rPr>
                <w:rFonts w:ascii="仿宋_GB2312" w:eastAsia="仿宋_GB2312" w:hAnsi="等线" w:cs="宋体" w:hint="eastAsia"/>
                <w:kern w:val="0"/>
                <w:sz w:val="22"/>
              </w:rPr>
              <w:t>/</w:t>
            </w:r>
            <w:r>
              <w:rPr>
                <w:rFonts w:ascii="仿宋_GB2312" w:eastAsia="仿宋_GB2312" w:hAnsi="等线" w:cs="宋体" w:hint="eastAsia"/>
                <w:kern w:val="0"/>
                <w:sz w:val="22"/>
              </w:rPr>
              <w:t>数量</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计划品种</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容器规格（</w:t>
            </w:r>
            <w:r>
              <w:rPr>
                <w:rFonts w:ascii="Segoe UI Symbol" w:eastAsia="Segoe UI Symbol" w:hAnsi="Segoe UI Symbol" w:cs="Segoe UI Symbol" w:hint="eastAsia"/>
                <w:kern w:val="0"/>
                <w:sz w:val="22"/>
              </w:rPr>
              <w:t>㎝</w:t>
            </w:r>
            <w:r>
              <w:rPr>
                <w:rFonts w:ascii="仿宋_GB2312" w:eastAsia="仿宋_GB2312" w:hAnsi="仿宋_GB2312" w:cs="仿宋_GB2312" w:hint="eastAsia"/>
                <w:kern w:val="0"/>
                <w:sz w:val="22"/>
              </w:rPr>
              <w:t>）</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花卉颜色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数量</w:t>
            </w:r>
            <w:r>
              <w:rPr>
                <w:rFonts w:ascii="仿宋_GB2312" w:eastAsia="仿宋_GB2312" w:hAnsi="等线" w:cs="宋体" w:hint="eastAsia"/>
                <w:kern w:val="0"/>
                <w:sz w:val="22"/>
              </w:rPr>
              <w:t>(</w:t>
            </w:r>
            <w:r>
              <w:rPr>
                <w:rFonts w:ascii="仿宋_GB2312" w:eastAsia="仿宋_GB2312" w:hAnsi="等线" w:cs="宋体" w:hint="eastAsia"/>
                <w:kern w:val="0"/>
                <w:sz w:val="22"/>
              </w:rPr>
              <w:t>株</w:t>
            </w:r>
            <w:r>
              <w:rPr>
                <w:rFonts w:ascii="仿宋_GB2312" w:eastAsia="仿宋_GB2312" w:hAnsi="等线" w:cs="宋体" w:hint="eastAsia"/>
                <w:kern w:val="0"/>
                <w:sz w:val="22"/>
              </w:rPr>
              <w:t>)</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曲沃路临汾路花坛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报春花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金鱼草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1470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报春花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980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曲沃路临汾路花坛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垂吊矮牵牛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美女樱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1470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美女樱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980</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曲沃路临汾路花坛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夏瑾</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1470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夏瑾</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980</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曲沃路临汾路花坛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1260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1470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980</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曲沃路临汾路花坛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三色堇</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1715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紫罗兰</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1470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共和新路场中路东北角绿地花坛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金鱼草</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980</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保德路共和新路花境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矾根</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水果兰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H35 </w:t>
            </w:r>
            <w:r>
              <w:rPr>
                <w:rFonts w:ascii="仿宋_GB2312" w:eastAsia="仿宋_GB2312" w:hAnsi="等线" w:cs="宋体" w:hint="eastAsia"/>
                <w:kern w:val="0"/>
                <w:sz w:val="22"/>
              </w:rPr>
              <w:t>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火焰南天竹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欧石竹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w:t>
            </w:r>
            <w:r>
              <w:rPr>
                <w:rFonts w:ascii="仿宋_GB2312" w:eastAsia="仿宋_GB2312" w:hAnsi="等线" w:cs="宋体" w:hint="eastAsia"/>
                <w:kern w:val="0"/>
                <w:sz w:val="22"/>
              </w:rPr>
              <w:lastRenderedPageBreak/>
              <w:t>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lastRenderedPageBreak/>
              <w:t>三泉路保德路花</w:t>
            </w:r>
            <w:r>
              <w:rPr>
                <w:rFonts w:ascii="仿宋_GB2312" w:eastAsia="仿宋_GB2312" w:hAnsi="等线" w:cs="宋体" w:hint="eastAsia"/>
                <w:kern w:val="0"/>
                <w:sz w:val="22"/>
              </w:rPr>
              <w:lastRenderedPageBreak/>
              <w:t>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lastRenderedPageBreak/>
              <w:t>2</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矾根</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水果兰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火焰南天竹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欧石竹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保德路共和新路花境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大花飞燕草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w:t>
            </w:r>
            <w:proofErr w:type="gramStart"/>
            <w:r>
              <w:rPr>
                <w:rFonts w:ascii="仿宋_GB2312" w:eastAsia="仿宋_GB2312" w:hAnsi="等线" w:cs="宋体" w:hint="eastAsia"/>
                <w:kern w:val="0"/>
                <w:sz w:val="22"/>
              </w:rPr>
              <w:t>耧斗菜</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羽扇豆</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毛地黄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天竺葵</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满天星</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超级凤仙</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大花天人菊</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250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三泉路保德路花境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大花飞燕草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w:t>
            </w:r>
            <w:proofErr w:type="gramStart"/>
            <w:r>
              <w:rPr>
                <w:rFonts w:ascii="仿宋_GB2312" w:eastAsia="仿宋_GB2312" w:hAnsi="等线" w:cs="宋体" w:hint="eastAsia"/>
                <w:kern w:val="0"/>
                <w:sz w:val="22"/>
              </w:rPr>
              <w:t>耧斗菜</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羽扇豆</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毛地黄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天竺葵</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满天星</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超级凤仙</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大花天人菊</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000000" w:fill="FFFFFF"/>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150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保德路共和新路花境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紫叶千鸟</w:t>
            </w:r>
            <w:proofErr w:type="gramEnd"/>
            <w:r>
              <w:rPr>
                <w:rFonts w:ascii="仿宋_GB2312" w:eastAsia="仿宋_GB2312" w:hAnsi="等线" w:cs="宋体" w:hint="eastAsia"/>
                <w:kern w:val="0"/>
                <w:sz w:val="22"/>
              </w:rPr>
              <w:t>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花叶美人蕉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茛</w:t>
            </w:r>
            <w:proofErr w:type="gramEnd"/>
            <w:r>
              <w:rPr>
                <w:rFonts w:ascii="仿宋_GB2312" w:eastAsia="仿宋_GB2312" w:hAnsi="等线" w:cs="宋体" w:hint="eastAsia"/>
                <w:kern w:val="0"/>
                <w:sz w:val="22"/>
              </w:rPr>
              <w:t>力花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三泉路保德路花境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紫叶千鸟</w:t>
            </w:r>
            <w:proofErr w:type="gramEnd"/>
            <w:r>
              <w:rPr>
                <w:rFonts w:ascii="仿宋_GB2312" w:eastAsia="仿宋_GB2312" w:hAnsi="等线" w:cs="宋体" w:hint="eastAsia"/>
                <w:kern w:val="0"/>
                <w:sz w:val="22"/>
              </w:rPr>
              <w:t>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花叶美人蕉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茛</w:t>
            </w:r>
            <w:proofErr w:type="gramEnd"/>
            <w:r>
              <w:rPr>
                <w:rFonts w:ascii="仿宋_GB2312" w:eastAsia="仿宋_GB2312" w:hAnsi="等线" w:cs="宋体" w:hint="eastAsia"/>
                <w:kern w:val="0"/>
                <w:sz w:val="22"/>
              </w:rPr>
              <w:t>力花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三泉路共和新路花境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三角梅</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H60 P70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火星花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310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阔叶红</w:t>
            </w:r>
            <w:r>
              <w:rPr>
                <w:rFonts w:ascii="仿宋_GB2312" w:eastAsia="仿宋_GB2312" w:hAnsi="等线" w:cs="宋体" w:hint="eastAsia"/>
                <w:kern w:val="0"/>
                <w:sz w:val="22"/>
              </w:rPr>
              <w:lastRenderedPageBreak/>
              <w:t>千层</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lastRenderedPageBreak/>
              <w:t>D12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千日红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310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观赏谷子</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小兔子狼尾草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羽绒狼尾草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荷兰鼠刺</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黄金菊</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紫菀</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S180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墨西哥双色鼠尾草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三泉路保德路花境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阔叶红千层</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D12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千日红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观赏谷子</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小兔子狼尾草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羽绒狼尾草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三泉路共和新路花境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240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大花六道木</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朱焦</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香雪球</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常绿萱草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新西兰亚麻</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无刺枸骨</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H60 P50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彭浦新村</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三泉路保德路花境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香雪球</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常绿萱</w:t>
            </w:r>
            <w:r>
              <w:rPr>
                <w:rFonts w:ascii="仿宋_GB2312" w:eastAsia="仿宋_GB2312" w:hAnsi="等线" w:cs="宋体" w:hint="eastAsia"/>
                <w:kern w:val="0"/>
                <w:sz w:val="22"/>
              </w:rPr>
              <w:lastRenderedPageBreak/>
              <w:t>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lastRenderedPageBreak/>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新西兰亚麻</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无刺枸骨</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H60 P50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所属街道</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地点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种植时间</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面积</w:t>
            </w:r>
            <w:r>
              <w:rPr>
                <w:rFonts w:ascii="仿宋_GB2312" w:eastAsia="仿宋_GB2312" w:hAnsi="等线" w:cs="宋体" w:hint="eastAsia"/>
                <w:kern w:val="0"/>
                <w:sz w:val="22"/>
              </w:rPr>
              <w:t>/</w:t>
            </w:r>
            <w:r>
              <w:rPr>
                <w:rFonts w:ascii="仿宋_GB2312" w:eastAsia="仿宋_GB2312" w:hAnsi="等线" w:cs="宋体" w:hint="eastAsia"/>
                <w:kern w:val="0"/>
                <w:sz w:val="22"/>
              </w:rPr>
              <w:t>数量</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计划品种</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容器规格（</w:t>
            </w:r>
            <w:r>
              <w:rPr>
                <w:rFonts w:ascii="Segoe UI Symbol" w:eastAsia="Segoe UI Symbol" w:hAnsi="Segoe UI Symbol" w:cs="Segoe UI Symbol" w:hint="eastAsia"/>
                <w:kern w:val="0"/>
                <w:sz w:val="22"/>
              </w:rPr>
              <w:t>㎝</w:t>
            </w:r>
            <w:r>
              <w:rPr>
                <w:rFonts w:ascii="仿宋_GB2312" w:eastAsia="仿宋_GB2312" w:hAnsi="仿宋_GB2312" w:cs="仿宋_GB2312" w:hint="eastAsia"/>
                <w:kern w:val="0"/>
                <w:sz w:val="22"/>
              </w:rPr>
              <w:t>）</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花卉颜色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数量</w:t>
            </w:r>
            <w:r>
              <w:rPr>
                <w:rFonts w:ascii="仿宋_GB2312" w:eastAsia="仿宋_GB2312" w:hAnsi="等线" w:cs="宋体" w:hint="eastAsia"/>
                <w:kern w:val="0"/>
                <w:sz w:val="22"/>
              </w:rPr>
              <w:t>(</w:t>
            </w:r>
            <w:r>
              <w:rPr>
                <w:rFonts w:ascii="仿宋_GB2312" w:eastAsia="仿宋_GB2312" w:hAnsi="等线" w:cs="宋体" w:hint="eastAsia"/>
                <w:kern w:val="0"/>
                <w:sz w:val="22"/>
              </w:rPr>
              <w:t>株</w:t>
            </w:r>
            <w:r>
              <w:rPr>
                <w:rFonts w:ascii="仿宋_GB2312" w:eastAsia="仿宋_GB2312" w:hAnsi="等线" w:cs="宋体" w:hint="eastAsia"/>
                <w:kern w:val="0"/>
                <w:sz w:val="22"/>
              </w:rPr>
              <w:t>)</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芷江绿地花坛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18.5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角</w:t>
            </w:r>
            <w:proofErr w:type="gramStart"/>
            <w:r>
              <w:rPr>
                <w:rFonts w:ascii="仿宋_GB2312" w:eastAsia="仿宋_GB2312" w:hAnsi="等线" w:cs="宋体" w:hint="eastAsia"/>
                <w:color w:val="000000"/>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666</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芷江绿地花坛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18.5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四季海棠</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红叶红花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666</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芷江绿地花坛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18.5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夏瑾</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907</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芷江绿地花坛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18.5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903</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芷江绿地花坛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18.5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高杆</w:t>
            </w:r>
            <w:proofErr w:type="gramEnd"/>
            <w:r>
              <w:rPr>
                <w:rFonts w:ascii="仿宋_GB2312" w:eastAsia="仿宋_GB2312" w:hAnsi="等线" w:cs="宋体" w:hint="eastAsia"/>
                <w:color w:val="000000"/>
                <w:kern w:val="0"/>
                <w:sz w:val="22"/>
              </w:rPr>
              <w:t>紫罗兰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666</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芷江绿地花境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280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矾根</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水果兰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火焰南天竹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欧石竹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300</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西藏北路中山北路花境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矾根</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水果兰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火焰南天竹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欧石竹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西藏北路中兴路花境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矾根</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水果兰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H35 P25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火焰南天竹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欧石竹</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芷江绿地花境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280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大花飞燕草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w:t>
            </w:r>
            <w:proofErr w:type="gramStart"/>
            <w:r>
              <w:rPr>
                <w:rFonts w:ascii="仿宋_GB2312" w:eastAsia="仿宋_GB2312" w:hAnsi="等线" w:cs="宋体" w:hint="eastAsia"/>
                <w:kern w:val="0"/>
                <w:sz w:val="22"/>
              </w:rPr>
              <w:t>耧斗菜</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羽扇豆</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毛地黄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天竺葵</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西藏北路中山北路花境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大花飞燕草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670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w:t>
            </w:r>
            <w:proofErr w:type="gramStart"/>
            <w:r>
              <w:rPr>
                <w:rFonts w:ascii="仿宋_GB2312" w:eastAsia="仿宋_GB2312" w:hAnsi="等线" w:cs="宋体" w:hint="eastAsia"/>
                <w:kern w:val="0"/>
                <w:sz w:val="22"/>
              </w:rPr>
              <w:t>耧斗菜</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670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羽扇豆</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毛地黄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520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天竺葵</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西藏北路中兴路花境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大花飞燕草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w:t>
            </w:r>
            <w:proofErr w:type="gramStart"/>
            <w:r>
              <w:rPr>
                <w:rFonts w:ascii="仿宋_GB2312" w:eastAsia="仿宋_GB2312" w:hAnsi="等线" w:cs="宋体" w:hint="eastAsia"/>
                <w:kern w:val="0"/>
                <w:sz w:val="22"/>
              </w:rPr>
              <w:t>耧斗菜</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羽扇豆</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毛地黄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天竺葵</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芷江绿地花境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280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紫叶千鸟</w:t>
            </w:r>
            <w:proofErr w:type="gramEnd"/>
            <w:r>
              <w:rPr>
                <w:rFonts w:ascii="仿宋_GB2312" w:eastAsia="仿宋_GB2312" w:hAnsi="等线" w:cs="宋体" w:hint="eastAsia"/>
                <w:kern w:val="0"/>
                <w:sz w:val="22"/>
              </w:rPr>
              <w:t>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天蓝鼠尾草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柳叶马鞭草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茛</w:t>
            </w:r>
            <w:proofErr w:type="gramEnd"/>
            <w:r>
              <w:rPr>
                <w:rFonts w:ascii="仿宋_GB2312" w:eastAsia="仿宋_GB2312" w:hAnsi="等线" w:cs="宋体" w:hint="eastAsia"/>
                <w:kern w:val="0"/>
                <w:sz w:val="22"/>
              </w:rPr>
              <w:t>力花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西藏北路中山北路花境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紫叶千鸟</w:t>
            </w:r>
            <w:proofErr w:type="gramEnd"/>
            <w:r>
              <w:rPr>
                <w:rFonts w:ascii="仿宋_GB2312" w:eastAsia="仿宋_GB2312" w:hAnsi="等线" w:cs="宋体" w:hint="eastAsia"/>
                <w:kern w:val="0"/>
                <w:sz w:val="22"/>
              </w:rPr>
              <w:t>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天蓝鼠尾草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柳叶马鞭草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茛</w:t>
            </w:r>
            <w:proofErr w:type="gramEnd"/>
            <w:r>
              <w:rPr>
                <w:rFonts w:ascii="仿宋_GB2312" w:eastAsia="仿宋_GB2312" w:hAnsi="等线" w:cs="宋体" w:hint="eastAsia"/>
                <w:kern w:val="0"/>
                <w:sz w:val="22"/>
              </w:rPr>
              <w:t>力花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540"/>
        </w:trPr>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nil"/>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西藏北路中兴路花境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紫叶千鸟</w:t>
            </w:r>
            <w:proofErr w:type="gramEnd"/>
            <w:r>
              <w:rPr>
                <w:rFonts w:ascii="仿宋_GB2312" w:eastAsia="仿宋_GB2312" w:hAnsi="等线" w:cs="宋体" w:hint="eastAsia"/>
                <w:kern w:val="0"/>
                <w:sz w:val="22"/>
              </w:rPr>
              <w:t>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54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天蓝鼠尾草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54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柳叶马鞭草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彩叶草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nil"/>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茛</w:t>
            </w:r>
            <w:proofErr w:type="gramEnd"/>
            <w:r>
              <w:rPr>
                <w:rFonts w:ascii="仿宋_GB2312" w:eastAsia="仿宋_GB2312" w:hAnsi="等线" w:cs="宋体" w:hint="eastAsia"/>
                <w:kern w:val="0"/>
                <w:sz w:val="22"/>
              </w:rPr>
              <w:t>力花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54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芷</w:t>
            </w:r>
            <w:proofErr w:type="gramEnd"/>
            <w:r>
              <w:rPr>
                <w:rFonts w:ascii="仿宋_GB2312" w:eastAsia="仿宋_GB2312" w:hAnsi="等线" w:cs="宋体" w:hint="eastAsia"/>
                <w:color w:val="000000"/>
                <w:kern w:val="0"/>
                <w:sz w:val="22"/>
              </w:rPr>
              <w:t>江西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芷江绿地花境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280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阔叶红千层</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D12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540"/>
        </w:trPr>
        <w:tc>
          <w:tcPr>
            <w:tcW w:w="0" w:type="auto"/>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千日红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S20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270"/>
        </w:trPr>
        <w:tc>
          <w:tcPr>
            <w:tcW w:w="0" w:type="auto"/>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观赏谷子</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S16</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50</w:t>
            </w:r>
          </w:p>
        </w:tc>
      </w:tr>
      <w:tr w:rsidR="00D932E0">
        <w:trPr>
          <w:trHeight w:val="540"/>
        </w:trPr>
        <w:tc>
          <w:tcPr>
            <w:tcW w:w="0" w:type="auto"/>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小兔子狼尾草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540"/>
        </w:trPr>
        <w:tc>
          <w:tcPr>
            <w:tcW w:w="0" w:type="auto"/>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single" w:sz="4" w:space="0" w:color="auto"/>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羽绒狼</w:t>
            </w:r>
            <w:r>
              <w:rPr>
                <w:rFonts w:ascii="仿宋_GB2312" w:eastAsia="仿宋_GB2312" w:hAnsi="等线" w:cs="宋体" w:hint="eastAsia"/>
                <w:kern w:val="0"/>
                <w:sz w:val="22"/>
              </w:rPr>
              <w:lastRenderedPageBreak/>
              <w:t>尾草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lastRenderedPageBreak/>
              <w:t>1</w:t>
            </w:r>
            <w:r>
              <w:rPr>
                <w:rFonts w:ascii="仿宋_GB2312" w:eastAsia="仿宋_GB2312" w:hAnsi="等线" w:cs="宋体" w:hint="eastAsia"/>
                <w:kern w:val="0"/>
                <w:sz w:val="22"/>
              </w:rPr>
              <w:t>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lastRenderedPageBreak/>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西藏北路中山北路花境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670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粉色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670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大花百日草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1400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多头菊</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520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鸡冠花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S18</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孔雀草</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橙色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400</w:t>
            </w:r>
          </w:p>
        </w:tc>
      </w:tr>
      <w:tr w:rsidR="00D932E0">
        <w:trPr>
          <w:trHeight w:val="27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西藏北路中兴路花境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9</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粉色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300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大花百日草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多头菊</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250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鸡冠花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S18</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孔雀草</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橙色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r>
      <w:tr w:rsidR="00D932E0">
        <w:trPr>
          <w:trHeight w:val="270"/>
        </w:trPr>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芷江绿地花境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280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朱焦</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50</w:t>
            </w:r>
          </w:p>
        </w:tc>
      </w:tr>
      <w:tr w:rsidR="00D932E0">
        <w:trPr>
          <w:trHeight w:val="27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香雪球</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S15</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w:t>
            </w:r>
          </w:p>
        </w:tc>
      </w:tr>
      <w:tr w:rsidR="00D932E0">
        <w:trPr>
          <w:trHeight w:val="540"/>
        </w:trPr>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新西兰亚麻</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一加仑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10</w:t>
            </w:r>
          </w:p>
        </w:tc>
      </w:tr>
      <w:tr w:rsidR="00D932E0">
        <w:trPr>
          <w:trHeight w:val="27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西藏北路中山北路花境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紫罗兰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粉色</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紫罗兰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橙色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蓝色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三色堇</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红黄双色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三色堇</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黄色带斑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奶白色</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金鱼草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150</w:t>
            </w:r>
          </w:p>
        </w:tc>
      </w:tr>
      <w:tr w:rsidR="00D932E0">
        <w:trPr>
          <w:trHeight w:val="270"/>
        </w:trPr>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芷</w:t>
            </w:r>
            <w:proofErr w:type="gramEnd"/>
            <w:r>
              <w:rPr>
                <w:rFonts w:ascii="仿宋_GB2312" w:eastAsia="仿宋_GB2312" w:hAnsi="等线" w:cs="宋体" w:hint="eastAsia"/>
                <w:kern w:val="0"/>
                <w:sz w:val="22"/>
              </w:rPr>
              <w:t>江西</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西藏北路中兴路花境</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200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紫罗兰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粉色</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紫罗兰</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橙色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330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蓝色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330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角</w:t>
            </w:r>
            <w:proofErr w:type="gramStart"/>
            <w:r>
              <w:rPr>
                <w:rFonts w:ascii="仿宋_GB2312" w:eastAsia="仿宋_GB2312" w:hAnsi="等线" w:cs="宋体" w:hint="eastAsia"/>
                <w:kern w:val="0"/>
                <w:sz w:val="22"/>
              </w:rPr>
              <w:t>堇</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紫色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330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三色堇</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红黄双色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三色堇</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黄色带斑</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奶白色</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27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羽衣甘蓝</w:t>
            </w:r>
            <w:r>
              <w:rPr>
                <w:rFonts w:ascii="仿宋_GB2312" w:eastAsia="仿宋_GB2312" w:hAnsi="等线" w:cs="宋体" w:hint="eastAsia"/>
                <w:kern w:val="0"/>
                <w:sz w:val="22"/>
              </w:rPr>
              <w:t xml:space="preserve">  </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100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金鱼草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260</w:t>
            </w:r>
          </w:p>
        </w:tc>
      </w:tr>
      <w:tr w:rsidR="00D932E0">
        <w:trPr>
          <w:trHeight w:val="540"/>
        </w:trPr>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高杆</w:t>
            </w:r>
            <w:proofErr w:type="gramEnd"/>
            <w:r>
              <w:rPr>
                <w:rFonts w:ascii="仿宋_GB2312" w:eastAsia="仿宋_GB2312" w:hAnsi="等线" w:cs="宋体" w:hint="eastAsia"/>
                <w:kern w:val="0"/>
                <w:sz w:val="22"/>
              </w:rPr>
              <w:t>金鱼草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260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芷</w:t>
            </w:r>
            <w:proofErr w:type="gramEnd"/>
            <w:r>
              <w:rPr>
                <w:rFonts w:ascii="仿宋_GB2312" w:eastAsia="仿宋_GB2312" w:hAnsi="等线" w:cs="宋体" w:hint="eastAsia"/>
                <w:color w:val="000000"/>
                <w:kern w:val="0"/>
                <w:sz w:val="22"/>
              </w:rPr>
              <w:t>江西</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新路交通路路口花坛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美女樱</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紫、粉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7840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芷</w:t>
            </w:r>
            <w:proofErr w:type="gramEnd"/>
            <w:r>
              <w:rPr>
                <w:rFonts w:ascii="仿宋_GB2312" w:eastAsia="仿宋_GB2312" w:hAnsi="等线" w:cs="宋体" w:hint="eastAsia"/>
                <w:color w:val="000000"/>
                <w:kern w:val="0"/>
                <w:sz w:val="22"/>
              </w:rPr>
              <w:t>江西</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新路交通路路口花坛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6</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香彩雀</w:t>
            </w:r>
            <w:proofErr w:type="gramEnd"/>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粉色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7840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芷</w:t>
            </w:r>
            <w:proofErr w:type="gramEnd"/>
            <w:r>
              <w:rPr>
                <w:rFonts w:ascii="仿宋_GB2312" w:eastAsia="仿宋_GB2312" w:hAnsi="等线" w:cs="宋体" w:hint="eastAsia"/>
                <w:color w:val="000000"/>
                <w:kern w:val="0"/>
                <w:sz w:val="22"/>
              </w:rPr>
              <w:t>江西</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新路交通路路口花坛</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9</w:t>
            </w:r>
            <w:r>
              <w:rPr>
                <w:rFonts w:ascii="仿宋_GB2312" w:eastAsia="仿宋_GB2312" w:hAnsi="等线" w:cs="宋体" w:hint="eastAsia"/>
                <w:color w:val="000000"/>
                <w:kern w:val="0"/>
                <w:sz w:val="22"/>
              </w:rPr>
              <w:t>月</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proofErr w:type="gramStart"/>
            <w:r>
              <w:rPr>
                <w:rFonts w:ascii="仿宋_GB2312" w:eastAsia="仿宋_GB2312" w:hAnsi="等线" w:cs="宋体" w:hint="eastAsia"/>
                <w:kern w:val="0"/>
                <w:sz w:val="22"/>
              </w:rPr>
              <w:t>蓝把鼠尾</w:t>
            </w:r>
            <w:proofErr w:type="gramEnd"/>
            <w:r>
              <w:rPr>
                <w:rFonts w:ascii="仿宋_GB2312" w:eastAsia="仿宋_GB2312" w:hAnsi="等线" w:cs="宋体" w:hint="eastAsia"/>
                <w:kern w:val="0"/>
                <w:sz w:val="22"/>
              </w:rPr>
              <w:t>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S14</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蓝</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3920</w:t>
            </w:r>
          </w:p>
        </w:tc>
      </w:tr>
      <w:tr w:rsidR="00D932E0">
        <w:trPr>
          <w:trHeight w:val="27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芷</w:t>
            </w:r>
            <w:proofErr w:type="gramEnd"/>
            <w:r>
              <w:rPr>
                <w:rFonts w:ascii="仿宋_GB2312" w:eastAsia="仿宋_GB2312" w:hAnsi="等线" w:cs="宋体" w:hint="eastAsia"/>
                <w:color w:val="000000"/>
                <w:kern w:val="0"/>
                <w:sz w:val="22"/>
              </w:rPr>
              <w:t>江西</w:t>
            </w: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2"/>
              </w:rPr>
            </w:pPr>
          </w:p>
        </w:tc>
        <w:tc>
          <w:tcPr>
            <w:tcW w:w="0" w:type="auto"/>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kern w:val="0"/>
                <w:sz w:val="22"/>
              </w:rPr>
            </w:pP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一串红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红</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3920</w:t>
            </w:r>
          </w:p>
        </w:tc>
      </w:tr>
      <w:tr w:rsidR="00D932E0">
        <w:trPr>
          <w:trHeight w:val="540"/>
        </w:trPr>
        <w:tc>
          <w:tcPr>
            <w:tcW w:w="0" w:type="auto"/>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proofErr w:type="gramStart"/>
            <w:r>
              <w:rPr>
                <w:rFonts w:ascii="仿宋_GB2312" w:eastAsia="仿宋_GB2312" w:hAnsi="等线" w:cs="宋体" w:hint="eastAsia"/>
                <w:color w:val="000000"/>
                <w:kern w:val="0"/>
                <w:sz w:val="22"/>
              </w:rPr>
              <w:t>芷</w:t>
            </w:r>
            <w:proofErr w:type="gramEnd"/>
            <w:r>
              <w:rPr>
                <w:rFonts w:ascii="仿宋_GB2312" w:eastAsia="仿宋_GB2312" w:hAnsi="等线" w:cs="宋体" w:hint="eastAsia"/>
                <w:color w:val="000000"/>
                <w:kern w:val="0"/>
                <w:sz w:val="22"/>
              </w:rPr>
              <w:t>江西</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2"/>
              </w:rPr>
            </w:pPr>
            <w:r>
              <w:rPr>
                <w:rFonts w:ascii="仿宋_GB2312" w:eastAsia="仿宋_GB2312" w:hAnsi="等线" w:cs="宋体" w:hint="eastAsia"/>
                <w:color w:val="000000"/>
                <w:kern w:val="0"/>
                <w:sz w:val="22"/>
              </w:rPr>
              <w:t>新路交通路路口花坛</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11</w:t>
            </w:r>
            <w:r>
              <w:rPr>
                <w:rFonts w:ascii="仿宋_GB2312" w:eastAsia="仿宋_GB2312" w:hAnsi="等线" w:cs="宋体" w:hint="eastAsia"/>
                <w:kern w:val="0"/>
                <w:sz w:val="22"/>
              </w:rPr>
              <w:t>月</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160</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金鱼草</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S12</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混色</w:t>
            </w:r>
          </w:p>
        </w:tc>
        <w:tc>
          <w:tcPr>
            <w:tcW w:w="0" w:type="auto"/>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2"/>
              </w:rPr>
            </w:pPr>
            <w:r>
              <w:rPr>
                <w:rFonts w:ascii="仿宋_GB2312" w:eastAsia="仿宋_GB2312" w:hAnsi="等线" w:cs="宋体" w:hint="eastAsia"/>
                <w:kern w:val="0"/>
                <w:sz w:val="22"/>
              </w:rPr>
              <w:t>7840</w:t>
            </w:r>
          </w:p>
        </w:tc>
      </w:tr>
    </w:tbl>
    <w:p w:rsidR="00D932E0" w:rsidRDefault="00D932E0">
      <w:pPr>
        <w:rPr>
          <w:rFonts w:ascii="仿宋_GB2312" w:eastAsia="仿宋_GB2312"/>
          <w:sz w:val="21"/>
          <w:szCs w:val="21"/>
        </w:rPr>
      </w:pPr>
    </w:p>
    <w:tbl>
      <w:tblPr>
        <w:tblW w:w="8640" w:type="dxa"/>
        <w:tblInd w:w="108" w:type="dxa"/>
        <w:tblLook w:val="04A0"/>
      </w:tblPr>
      <w:tblGrid>
        <w:gridCol w:w="1080"/>
        <w:gridCol w:w="1080"/>
        <w:gridCol w:w="1080"/>
        <w:gridCol w:w="1080"/>
        <w:gridCol w:w="1080"/>
        <w:gridCol w:w="1080"/>
        <w:gridCol w:w="1080"/>
        <w:gridCol w:w="1080"/>
      </w:tblGrid>
      <w:tr w:rsidR="00D932E0">
        <w:trPr>
          <w:trHeight w:val="270"/>
        </w:trPr>
        <w:tc>
          <w:tcPr>
            <w:tcW w:w="8640" w:type="dxa"/>
            <w:gridSpan w:val="8"/>
            <w:tcBorders>
              <w:top w:val="nil"/>
              <w:left w:val="nil"/>
              <w:bottom w:val="single" w:sz="4" w:space="0" w:color="auto"/>
              <w:right w:val="nil"/>
            </w:tcBorders>
            <w:shd w:val="clear" w:color="auto" w:fill="auto"/>
            <w:vAlign w:val="center"/>
          </w:tcPr>
          <w:p w:rsidR="00D932E0" w:rsidRDefault="00572F27">
            <w:pPr>
              <w:widowControl/>
              <w:spacing w:line="240" w:lineRule="auto"/>
              <w:jc w:val="center"/>
              <w:rPr>
                <w:rFonts w:ascii="仿宋_GB2312" w:eastAsia="仿宋_GB2312" w:hAnsi="等线" w:cs="宋体"/>
                <w:b/>
                <w:bCs/>
                <w:color w:val="000000"/>
                <w:kern w:val="0"/>
                <w:sz w:val="21"/>
                <w:szCs w:val="21"/>
              </w:rPr>
            </w:pPr>
            <w:r>
              <w:rPr>
                <w:rFonts w:ascii="仿宋_GB2312" w:eastAsia="仿宋_GB2312" w:hAnsi="等线" w:cs="宋体" w:hint="eastAsia"/>
                <w:b/>
                <w:bCs/>
                <w:color w:val="000000"/>
                <w:kern w:val="0"/>
                <w:sz w:val="21"/>
                <w:szCs w:val="21"/>
              </w:rPr>
              <w:t>立体绿化养护清单</w:t>
            </w:r>
          </w:p>
        </w:tc>
      </w:tr>
      <w:tr w:rsidR="00D932E0">
        <w:trPr>
          <w:trHeight w:val="540"/>
        </w:trPr>
        <w:tc>
          <w:tcPr>
            <w:tcW w:w="108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所属街道</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地点</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种植时间</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面积</w:t>
            </w:r>
            <w:r>
              <w:rPr>
                <w:rFonts w:ascii="仿宋_GB2312" w:eastAsia="仿宋_GB2312" w:hAnsi="等线" w:cs="宋体" w:hint="eastAsia"/>
                <w:kern w:val="0"/>
                <w:sz w:val="21"/>
                <w:szCs w:val="21"/>
              </w:rPr>
              <w:t>/</w:t>
            </w:r>
            <w:r>
              <w:rPr>
                <w:rFonts w:ascii="仿宋_GB2312" w:eastAsia="仿宋_GB2312" w:hAnsi="等线" w:cs="宋体" w:hint="eastAsia"/>
                <w:kern w:val="0"/>
                <w:sz w:val="21"/>
                <w:szCs w:val="21"/>
              </w:rPr>
              <w:t>数量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计划品种</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规格</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颜色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数量</w:t>
            </w:r>
            <w:r>
              <w:rPr>
                <w:rFonts w:ascii="仿宋_GB2312" w:eastAsia="仿宋_GB2312" w:hAnsi="等线" w:cs="宋体" w:hint="eastAsia"/>
                <w:kern w:val="0"/>
                <w:sz w:val="21"/>
                <w:szCs w:val="21"/>
              </w:rPr>
              <w:t>(</w:t>
            </w:r>
            <w:r>
              <w:rPr>
                <w:rFonts w:ascii="仿宋_GB2312" w:eastAsia="仿宋_GB2312" w:hAnsi="等线" w:cs="宋体" w:hint="eastAsia"/>
                <w:kern w:val="0"/>
                <w:sz w:val="21"/>
                <w:szCs w:val="21"/>
              </w:rPr>
              <w:t>株</w:t>
            </w:r>
            <w:r>
              <w:rPr>
                <w:rFonts w:ascii="仿宋_GB2312" w:eastAsia="仿宋_GB2312" w:hAnsi="等线" w:cs="宋体" w:hint="eastAsia"/>
                <w:kern w:val="0"/>
                <w:sz w:val="21"/>
                <w:szCs w:val="21"/>
              </w:rPr>
              <w:t>)</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园林中心花墙</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93</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石竹</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红儿</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3000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proofErr w:type="gramStart"/>
            <w:r>
              <w:rPr>
                <w:rFonts w:ascii="仿宋_GB2312" w:eastAsia="仿宋_GB2312" w:hAnsi="等线" w:cs="宋体" w:hint="eastAsia"/>
                <w:kern w:val="0"/>
                <w:sz w:val="21"/>
                <w:szCs w:val="21"/>
              </w:rPr>
              <w:t>萼距花</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H15 P15</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红色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2920</w:t>
            </w:r>
          </w:p>
        </w:tc>
      </w:tr>
      <w:tr w:rsidR="00D932E0">
        <w:trPr>
          <w:trHeight w:val="810"/>
        </w:trPr>
        <w:tc>
          <w:tcPr>
            <w:tcW w:w="108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延长路共和新路花墙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45</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黄、蓝</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1560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园林中心花墙</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93</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何氏凤仙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粉色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3000</w:t>
            </w:r>
          </w:p>
        </w:tc>
      </w:tr>
      <w:tr w:rsidR="00D932E0">
        <w:trPr>
          <w:trHeight w:val="54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火焰南天竹</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红色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2920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延长路共和新路花墙</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45</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红叶粉花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1600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1600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园林中心花墙</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93</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红</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3000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2920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延长路共和新路花</w:t>
            </w:r>
            <w:r>
              <w:rPr>
                <w:rFonts w:ascii="仿宋_GB2312" w:eastAsia="仿宋_GB2312" w:hAnsi="等线" w:cs="宋体" w:hint="eastAsia"/>
                <w:kern w:val="0"/>
                <w:sz w:val="21"/>
                <w:szCs w:val="21"/>
              </w:rPr>
              <w:lastRenderedPageBreak/>
              <w:t>墙</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lastRenderedPageBreak/>
              <w:t>7</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45</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红</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960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H20 P15</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1600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lastRenderedPageBreak/>
              <w:t>共和新</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园林中心花墙</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93</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3000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红叶红</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2920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延长路共和新路花墙</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45</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粉色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1560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H20 P15</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1000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园林中心花墙</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93</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羽衣甘蓝</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白色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2500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紫色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2920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银叶菊</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白色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500</w:t>
            </w:r>
          </w:p>
        </w:tc>
      </w:tr>
      <w:tr w:rsidR="00D932E0">
        <w:trPr>
          <w:trHeight w:val="810"/>
        </w:trPr>
        <w:tc>
          <w:tcPr>
            <w:tcW w:w="108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延长路共和新路花墙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45</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红色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1560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平型关路（洛川中路—柳营路）唐家沙围墙边</w:t>
            </w:r>
            <w:r>
              <w:rPr>
                <w:rFonts w:ascii="仿宋_GB2312" w:eastAsia="仿宋_GB2312" w:hAnsi="等线" w:cs="宋体" w:hint="eastAsia"/>
                <w:kern w:val="0"/>
                <w:sz w:val="21"/>
                <w:szCs w:val="21"/>
              </w:rPr>
              <w:br/>
            </w:r>
            <w:r>
              <w:rPr>
                <w:rFonts w:ascii="仿宋_GB2312" w:eastAsia="仿宋_GB2312" w:hAnsi="等线" w:cs="宋体" w:hint="eastAsia"/>
                <w:kern w:val="0"/>
                <w:sz w:val="21"/>
                <w:szCs w:val="21"/>
              </w:rPr>
              <w:t>（绿墙）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160</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980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亮金女贞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980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980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980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紫罗兰</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紫色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980</w:t>
            </w:r>
          </w:p>
        </w:tc>
      </w:tr>
      <w:tr w:rsidR="00D932E0">
        <w:trPr>
          <w:trHeight w:val="1080"/>
        </w:trPr>
        <w:tc>
          <w:tcPr>
            <w:tcW w:w="108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静安区教育局（和田路</w:t>
            </w:r>
            <w:r>
              <w:rPr>
                <w:rFonts w:ascii="仿宋_GB2312" w:eastAsia="仿宋_GB2312" w:hAnsi="等线" w:cs="宋体" w:hint="eastAsia"/>
                <w:kern w:val="0"/>
                <w:sz w:val="21"/>
                <w:szCs w:val="21"/>
              </w:rPr>
              <w:t>195</w:t>
            </w:r>
            <w:r>
              <w:rPr>
                <w:rFonts w:ascii="仿宋_GB2312" w:eastAsia="仿宋_GB2312" w:hAnsi="等线" w:cs="宋体" w:hint="eastAsia"/>
                <w:kern w:val="0"/>
                <w:sz w:val="21"/>
                <w:szCs w:val="21"/>
              </w:rPr>
              <w:t>号）</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61</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6588</w:t>
            </w:r>
          </w:p>
        </w:tc>
      </w:tr>
      <w:tr w:rsidR="00D932E0">
        <w:trPr>
          <w:trHeight w:val="810"/>
        </w:trPr>
        <w:tc>
          <w:tcPr>
            <w:tcW w:w="108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共和新路柳营路东北角</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336</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36288</w:t>
            </w:r>
          </w:p>
        </w:tc>
      </w:tr>
      <w:tr w:rsidR="00D932E0">
        <w:trPr>
          <w:trHeight w:val="540"/>
        </w:trPr>
        <w:tc>
          <w:tcPr>
            <w:tcW w:w="108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所属街道</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地点</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种植时间</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面积</w:t>
            </w:r>
            <w:r>
              <w:rPr>
                <w:rFonts w:ascii="仿宋_GB2312" w:eastAsia="仿宋_GB2312" w:hAnsi="等线" w:cs="宋体" w:hint="eastAsia"/>
                <w:kern w:val="0"/>
                <w:sz w:val="21"/>
                <w:szCs w:val="21"/>
              </w:rPr>
              <w:t>/</w:t>
            </w:r>
            <w:r>
              <w:rPr>
                <w:rFonts w:ascii="仿宋_GB2312" w:eastAsia="仿宋_GB2312" w:hAnsi="等线" w:cs="宋体" w:hint="eastAsia"/>
                <w:kern w:val="0"/>
                <w:sz w:val="21"/>
                <w:szCs w:val="21"/>
              </w:rPr>
              <w:t>数量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计划品种</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规格</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颜色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数量</w:t>
            </w:r>
            <w:r>
              <w:rPr>
                <w:rFonts w:ascii="仿宋_GB2312" w:eastAsia="仿宋_GB2312" w:hAnsi="等线" w:cs="宋体" w:hint="eastAsia"/>
                <w:kern w:val="0"/>
                <w:sz w:val="21"/>
                <w:szCs w:val="21"/>
              </w:rPr>
              <w:t>(</w:t>
            </w:r>
            <w:r>
              <w:rPr>
                <w:rFonts w:ascii="仿宋_GB2312" w:eastAsia="仿宋_GB2312" w:hAnsi="等线" w:cs="宋体" w:hint="eastAsia"/>
                <w:kern w:val="0"/>
                <w:sz w:val="21"/>
                <w:szCs w:val="21"/>
              </w:rPr>
              <w:t>株</w:t>
            </w:r>
            <w:r>
              <w:rPr>
                <w:rFonts w:ascii="仿宋_GB2312" w:eastAsia="仿宋_GB2312" w:hAnsi="等线" w:cs="宋体" w:hint="eastAsia"/>
                <w:kern w:val="0"/>
                <w:sz w:val="21"/>
                <w:szCs w:val="21"/>
              </w:rPr>
              <w:t>)</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临汾</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保德路安业路路口绿墙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180</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亮金女贞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亮金女贞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黄金菊</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650</w:t>
            </w:r>
          </w:p>
        </w:tc>
      </w:tr>
      <w:tr w:rsidR="00D932E0">
        <w:trPr>
          <w:trHeight w:val="54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种植盆</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1000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临汾</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阳曲路（临汾路</w:t>
            </w:r>
            <w:r>
              <w:rPr>
                <w:rFonts w:ascii="仿宋_GB2312" w:eastAsia="仿宋_GB2312" w:hAnsi="等线" w:cs="宋体" w:hint="eastAsia"/>
                <w:color w:val="000000"/>
                <w:kern w:val="0"/>
                <w:sz w:val="21"/>
                <w:szCs w:val="21"/>
              </w:rPr>
              <w:t>-</w:t>
            </w:r>
            <w:r>
              <w:rPr>
                <w:rFonts w:ascii="仿宋_GB2312" w:eastAsia="仿宋_GB2312" w:hAnsi="等线" w:cs="宋体" w:hint="eastAsia"/>
                <w:color w:val="000000"/>
                <w:kern w:val="0"/>
                <w:sz w:val="21"/>
                <w:szCs w:val="21"/>
              </w:rPr>
              <w:t>阳曲路</w:t>
            </w:r>
            <w:r>
              <w:rPr>
                <w:rFonts w:ascii="仿宋_GB2312" w:eastAsia="仿宋_GB2312" w:hAnsi="等线" w:cs="宋体" w:hint="eastAsia"/>
                <w:color w:val="000000"/>
                <w:kern w:val="0"/>
                <w:sz w:val="21"/>
                <w:szCs w:val="21"/>
              </w:rPr>
              <w:t>391</w:t>
            </w:r>
            <w:r>
              <w:rPr>
                <w:rFonts w:ascii="仿宋_GB2312" w:eastAsia="仿宋_GB2312" w:hAnsi="等线" w:cs="宋体" w:hint="eastAsia"/>
                <w:color w:val="000000"/>
                <w:kern w:val="0"/>
                <w:sz w:val="21"/>
                <w:szCs w:val="21"/>
              </w:rPr>
              <w:t>弄）绿墙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120</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亮金女贞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黄金菊</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54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种植盆</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临汾</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阳曲路</w:t>
            </w:r>
            <w:r>
              <w:rPr>
                <w:rFonts w:ascii="仿宋_GB2312" w:eastAsia="仿宋_GB2312" w:hAnsi="等线" w:cs="宋体" w:hint="eastAsia"/>
                <w:color w:val="000000"/>
                <w:kern w:val="0"/>
                <w:sz w:val="21"/>
                <w:szCs w:val="21"/>
              </w:rPr>
              <w:t>400</w:t>
            </w:r>
            <w:r>
              <w:rPr>
                <w:rFonts w:ascii="仿宋_GB2312" w:eastAsia="仿宋_GB2312" w:hAnsi="等线" w:cs="宋体" w:hint="eastAsia"/>
                <w:color w:val="000000"/>
                <w:kern w:val="0"/>
                <w:sz w:val="21"/>
                <w:szCs w:val="21"/>
              </w:rPr>
              <w:t>弄绿墙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110</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580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亮金女贞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580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黄金菊</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580</w:t>
            </w:r>
          </w:p>
        </w:tc>
      </w:tr>
      <w:tr w:rsidR="00D932E0">
        <w:trPr>
          <w:trHeight w:val="54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种植盆</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临汾</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场中路</w:t>
            </w:r>
            <w:r>
              <w:rPr>
                <w:rFonts w:ascii="仿宋_GB2312" w:eastAsia="仿宋_GB2312" w:hAnsi="等线" w:cs="宋体" w:hint="eastAsia"/>
                <w:color w:val="000000"/>
                <w:kern w:val="0"/>
                <w:sz w:val="21"/>
                <w:szCs w:val="21"/>
              </w:rPr>
              <w:t>1129</w:t>
            </w:r>
            <w:proofErr w:type="gramStart"/>
            <w:r>
              <w:rPr>
                <w:rFonts w:ascii="仿宋_GB2312" w:eastAsia="仿宋_GB2312" w:hAnsi="等线" w:cs="宋体" w:hint="eastAsia"/>
                <w:color w:val="000000"/>
                <w:kern w:val="0"/>
                <w:sz w:val="21"/>
                <w:szCs w:val="21"/>
              </w:rPr>
              <w:t>弄思美</w:t>
            </w:r>
            <w:proofErr w:type="gramEnd"/>
            <w:r>
              <w:rPr>
                <w:rFonts w:ascii="仿宋_GB2312" w:eastAsia="仿宋_GB2312" w:hAnsi="等线" w:cs="宋体" w:hint="eastAsia"/>
                <w:color w:val="000000"/>
                <w:kern w:val="0"/>
                <w:sz w:val="21"/>
                <w:szCs w:val="21"/>
              </w:rPr>
              <w:t>公寓绿墙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亮金女贞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黄金菊</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黄色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54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种植盆</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540"/>
        </w:trPr>
        <w:tc>
          <w:tcPr>
            <w:tcW w:w="108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所属街道</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地点</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种植时间</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面积</w:t>
            </w:r>
            <w:r>
              <w:rPr>
                <w:rFonts w:ascii="仿宋_GB2312" w:eastAsia="仿宋_GB2312" w:hAnsi="等线" w:cs="宋体" w:hint="eastAsia"/>
                <w:kern w:val="0"/>
                <w:sz w:val="21"/>
                <w:szCs w:val="21"/>
              </w:rPr>
              <w:t>/</w:t>
            </w:r>
            <w:r>
              <w:rPr>
                <w:rFonts w:ascii="仿宋_GB2312" w:eastAsia="仿宋_GB2312" w:hAnsi="等线" w:cs="宋体" w:hint="eastAsia"/>
                <w:kern w:val="0"/>
                <w:sz w:val="21"/>
                <w:szCs w:val="21"/>
              </w:rPr>
              <w:t>数量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计划品种</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规格</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颜色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数量</w:t>
            </w:r>
            <w:r>
              <w:rPr>
                <w:rFonts w:ascii="仿宋_GB2312" w:eastAsia="仿宋_GB2312" w:hAnsi="等线" w:cs="宋体" w:hint="eastAsia"/>
                <w:kern w:val="0"/>
                <w:sz w:val="21"/>
                <w:szCs w:val="21"/>
              </w:rPr>
              <w:t>(</w:t>
            </w:r>
            <w:r>
              <w:rPr>
                <w:rFonts w:ascii="仿宋_GB2312" w:eastAsia="仿宋_GB2312" w:hAnsi="等线" w:cs="宋体" w:hint="eastAsia"/>
                <w:kern w:val="0"/>
                <w:sz w:val="21"/>
                <w:szCs w:val="21"/>
              </w:rPr>
              <w:t>株</w:t>
            </w:r>
            <w:r>
              <w:rPr>
                <w:rFonts w:ascii="仿宋_GB2312" w:eastAsia="仿宋_GB2312" w:hAnsi="等线" w:cs="宋体" w:hint="eastAsia"/>
                <w:kern w:val="0"/>
                <w:sz w:val="21"/>
                <w:szCs w:val="21"/>
              </w:rPr>
              <w:t>)</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共和新路场中路东南角花墙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287</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1700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800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1700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1700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800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1700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1700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彭三小区绿墙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35</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600</w:t>
            </w:r>
          </w:p>
        </w:tc>
      </w:tr>
      <w:tr w:rsidR="00D932E0">
        <w:trPr>
          <w:trHeight w:val="54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种植盆</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400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保德路</w:t>
            </w:r>
            <w:r>
              <w:rPr>
                <w:rFonts w:ascii="仿宋_GB2312" w:eastAsia="仿宋_GB2312" w:hAnsi="等线" w:cs="宋体" w:hint="eastAsia"/>
                <w:color w:val="000000"/>
                <w:kern w:val="0"/>
                <w:sz w:val="21"/>
                <w:szCs w:val="21"/>
              </w:rPr>
              <w:t>525</w:t>
            </w:r>
            <w:r>
              <w:rPr>
                <w:rFonts w:ascii="仿宋_GB2312" w:eastAsia="仿宋_GB2312" w:hAnsi="等线" w:cs="宋体" w:hint="eastAsia"/>
                <w:color w:val="000000"/>
                <w:kern w:val="0"/>
                <w:sz w:val="21"/>
                <w:szCs w:val="21"/>
              </w:rPr>
              <w:t>弄绿墙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230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230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230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50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230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230</w:t>
            </w:r>
          </w:p>
        </w:tc>
      </w:tr>
      <w:tr w:rsidR="00D932E0">
        <w:trPr>
          <w:trHeight w:val="54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种植盆</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100</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三泉路</w:t>
            </w:r>
            <w:r>
              <w:rPr>
                <w:rFonts w:ascii="仿宋_GB2312" w:eastAsia="仿宋_GB2312" w:hAnsi="等线" w:cs="宋体" w:hint="eastAsia"/>
                <w:color w:val="000000"/>
                <w:kern w:val="0"/>
                <w:sz w:val="21"/>
                <w:szCs w:val="21"/>
              </w:rPr>
              <w:t>1015</w:t>
            </w:r>
            <w:r>
              <w:rPr>
                <w:rFonts w:ascii="仿宋_GB2312" w:eastAsia="仿宋_GB2312" w:hAnsi="等线" w:cs="宋体" w:hint="eastAsia"/>
                <w:color w:val="000000"/>
                <w:kern w:val="0"/>
                <w:sz w:val="21"/>
                <w:szCs w:val="21"/>
              </w:rPr>
              <w:t>弄绿墙（含爬藤风车茉莉）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333</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800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4</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800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四季海棠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800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彩叶草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800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800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800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800</w:t>
            </w:r>
          </w:p>
        </w:tc>
      </w:tr>
      <w:tr w:rsidR="00D932E0">
        <w:trPr>
          <w:trHeight w:val="540"/>
        </w:trPr>
        <w:tc>
          <w:tcPr>
            <w:tcW w:w="108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所属街道</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地点</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种植时间</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面积</w:t>
            </w:r>
            <w:r>
              <w:rPr>
                <w:rFonts w:ascii="仿宋_GB2312" w:eastAsia="仿宋_GB2312" w:hAnsi="等线" w:cs="宋体" w:hint="eastAsia"/>
                <w:kern w:val="0"/>
                <w:sz w:val="21"/>
                <w:szCs w:val="21"/>
              </w:rPr>
              <w:t>/</w:t>
            </w:r>
            <w:r>
              <w:rPr>
                <w:rFonts w:ascii="仿宋_GB2312" w:eastAsia="仿宋_GB2312" w:hAnsi="等线" w:cs="宋体" w:hint="eastAsia"/>
                <w:kern w:val="0"/>
                <w:sz w:val="21"/>
                <w:szCs w:val="21"/>
              </w:rPr>
              <w:t>数量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计划品种</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规格</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颜色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数量</w:t>
            </w:r>
            <w:r>
              <w:rPr>
                <w:rFonts w:ascii="仿宋_GB2312" w:eastAsia="仿宋_GB2312" w:hAnsi="等线" w:cs="宋体" w:hint="eastAsia"/>
                <w:kern w:val="0"/>
                <w:sz w:val="21"/>
                <w:szCs w:val="21"/>
              </w:rPr>
              <w:t>(</w:t>
            </w:r>
            <w:r>
              <w:rPr>
                <w:rFonts w:ascii="仿宋_GB2312" w:eastAsia="仿宋_GB2312" w:hAnsi="等线" w:cs="宋体" w:hint="eastAsia"/>
                <w:kern w:val="0"/>
                <w:sz w:val="21"/>
                <w:szCs w:val="21"/>
              </w:rPr>
              <w:t>株</w:t>
            </w:r>
            <w:r>
              <w:rPr>
                <w:rFonts w:ascii="仿宋_GB2312" w:eastAsia="仿宋_GB2312" w:hAnsi="等线" w:cs="宋体" w:hint="eastAsia"/>
                <w:kern w:val="0"/>
                <w:sz w:val="21"/>
                <w:szCs w:val="21"/>
              </w:rPr>
              <w:t>)</w:t>
            </w:r>
          </w:p>
        </w:tc>
      </w:tr>
      <w:tr w:rsidR="00D932E0">
        <w:trPr>
          <w:trHeight w:val="270"/>
        </w:trPr>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proofErr w:type="gramStart"/>
            <w:r>
              <w:rPr>
                <w:rFonts w:ascii="仿宋_GB2312" w:eastAsia="仿宋_GB2312" w:hAnsi="等线" w:cs="宋体" w:hint="eastAsia"/>
                <w:color w:val="000000"/>
                <w:kern w:val="0"/>
                <w:sz w:val="21"/>
                <w:szCs w:val="21"/>
              </w:rPr>
              <w:t>芷</w:t>
            </w:r>
            <w:proofErr w:type="gramEnd"/>
            <w:r>
              <w:rPr>
                <w:rFonts w:ascii="仿宋_GB2312" w:eastAsia="仿宋_GB2312" w:hAnsi="等线" w:cs="宋体" w:hint="eastAsia"/>
                <w:color w:val="000000"/>
                <w:kern w:val="0"/>
                <w:sz w:val="21"/>
                <w:szCs w:val="21"/>
              </w:rPr>
              <w:t>江西</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闸北中心医院大门口绿墙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w:t>
            </w:r>
            <w:r>
              <w:rPr>
                <w:rFonts w:ascii="仿宋_GB2312" w:eastAsia="仿宋_GB2312" w:hAnsi="等线" w:cs="宋体" w:hint="eastAsia"/>
                <w:kern w:val="0"/>
                <w:sz w:val="21"/>
                <w:szCs w:val="21"/>
              </w:rPr>
              <w:t>月</w:t>
            </w:r>
          </w:p>
        </w:tc>
        <w:tc>
          <w:tcPr>
            <w:tcW w:w="1080" w:type="dxa"/>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52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报春花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红色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260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val="restart"/>
            <w:tcBorders>
              <w:top w:val="nil"/>
              <w:left w:val="single" w:sz="4" w:space="0" w:color="auto"/>
              <w:bottom w:val="single" w:sz="4" w:space="0" w:color="000000"/>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4</w:t>
            </w:r>
            <w:r>
              <w:rPr>
                <w:rFonts w:ascii="仿宋_GB2312" w:eastAsia="仿宋_GB2312" w:hAnsi="等线" w:cs="宋体" w:hint="eastAsia"/>
                <w:color w:val="000000"/>
                <w:kern w:val="0"/>
                <w:sz w:val="21"/>
                <w:szCs w:val="21"/>
              </w:rPr>
              <w:t>月</w:t>
            </w:r>
          </w:p>
        </w:tc>
        <w:tc>
          <w:tcPr>
            <w:tcW w:w="1080" w:type="dxa"/>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亮金女贞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260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何氏凤仙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粉</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260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7</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五色梅</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260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9</w:t>
            </w:r>
            <w:r>
              <w:rPr>
                <w:rFonts w:ascii="仿宋_GB2312" w:eastAsia="仿宋_GB2312" w:hAnsi="等线" w:cs="宋体" w:hint="eastAsia"/>
                <w:color w:val="000000"/>
                <w:kern w:val="0"/>
                <w:sz w:val="21"/>
                <w:szCs w:val="21"/>
              </w:rPr>
              <w:t>月</w:t>
            </w:r>
          </w:p>
        </w:tc>
        <w:tc>
          <w:tcPr>
            <w:tcW w:w="1080" w:type="dxa"/>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金森女贞</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260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9</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大花海棠</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S18</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绿叶红花</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260</w:t>
            </w:r>
          </w:p>
        </w:tc>
      </w:tr>
      <w:tr w:rsidR="00D932E0">
        <w:trPr>
          <w:trHeight w:val="270"/>
        </w:trPr>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vMerge/>
            <w:tcBorders>
              <w:top w:val="nil"/>
              <w:left w:val="single" w:sz="4" w:space="0" w:color="auto"/>
              <w:bottom w:val="single" w:sz="4" w:space="0" w:color="auto"/>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11</w:t>
            </w:r>
            <w:r>
              <w:rPr>
                <w:rFonts w:ascii="仿宋_GB2312" w:eastAsia="仿宋_GB2312" w:hAnsi="等线" w:cs="宋体" w:hint="eastAsia"/>
                <w:kern w:val="0"/>
                <w:sz w:val="21"/>
                <w:szCs w:val="21"/>
              </w:rPr>
              <w:t>月</w:t>
            </w:r>
          </w:p>
        </w:tc>
        <w:tc>
          <w:tcPr>
            <w:tcW w:w="1080" w:type="dxa"/>
            <w:vMerge/>
            <w:tcBorders>
              <w:top w:val="nil"/>
              <w:left w:val="single" w:sz="4" w:space="0" w:color="auto"/>
              <w:bottom w:val="single" w:sz="4" w:space="0" w:color="000000"/>
              <w:right w:val="single" w:sz="4" w:space="0" w:color="auto"/>
            </w:tcBorders>
            <w:vAlign w:val="center"/>
          </w:tcPr>
          <w:p w:rsidR="00D932E0" w:rsidRDefault="00D932E0">
            <w:pPr>
              <w:widowControl/>
              <w:spacing w:line="240" w:lineRule="auto"/>
              <w:rPr>
                <w:rFonts w:ascii="仿宋_GB2312" w:eastAsia="仿宋_GB2312" w:hAnsi="等线" w:cs="宋体"/>
                <w:color w:val="000000"/>
                <w:kern w:val="0"/>
                <w:sz w:val="21"/>
                <w:szCs w:val="21"/>
              </w:rPr>
            </w:pP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角</w:t>
            </w:r>
            <w:proofErr w:type="gramStart"/>
            <w:r>
              <w:rPr>
                <w:rFonts w:ascii="仿宋_GB2312" w:eastAsia="仿宋_GB2312" w:hAnsi="等线" w:cs="宋体" w:hint="eastAsia"/>
                <w:kern w:val="0"/>
                <w:sz w:val="21"/>
                <w:szCs w:val="21"/>
              </w:rPr>
              <w:t>堇</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S12</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混色</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260</w:t>
            </w:r>
          </w:p>
        </w:tc>
      </w:tr>
      <w:tr w:rsidR="00D932E0">
        <w:trPr>
          <w:trHeight w:val="810"/>
        </w:trPr>
        <w:tc>
          <w:tcPr>
            <w:tcW w:w="108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proofErr w:type="gramStart"/>
            <w:r>
              <w:rPr>
                <w:rFonts w:ascii="仿宋_GB2312" w:eastAsia="仿宋_GB2312" w:hAnsi="等线" w:cs="宋体" w:hint="eastAsia"/>
                <w:color w:val="000000"/>
                <w:kern w:val="0"/>
                <w:sz w:val="21"/>
                <w:szCs w:val="21"/>
              </w:rPr>
              <w:t>芷</w:t>
            </w:r>
            <w:proofErr w:type="gramEnd"/>
            <w:r>
              <w:rPr>
                <w:rFonts w:ascii="仿宋_GB2312" w:eastAsia="仿宋_GB2312" w:hAnsi="等线" w:cs="宋体" w:hint="eastAsia"/>
                <w:color w:val="000000"/>
                <w:kern w:val="0"/>
                <w:sz w:val="21"/>
                <w:szCs w:val="21"/>
              </w:rPr>
              <w:t>江西</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proofErr w:type="gramStart"/>
            <w:r>
              <w:rPr>
                <w:rFonts w:ascii="仿宋_GB2312" w:eastAsia="仿宋_GB2312" w:hAnsi="等线" w:cs="宋体" w:hint="eastAsia"/>
                <w:color w:val="000000"/>
                <w:kern w:val="0"/>
                <w:sz w:val="21"/>
                <w:szCs w:val="21"/>
              </w:rPr>
              <w:t>芷</w:t>
            </w:r>
            <w:proofErr w:type="gramEnd"/>
            <w:r>
              <w:rPr>
                <w:rFonts w:ascii="仿宋_GB2312" w:eastAsia="仿宋_GB2312" w:hAnsi="等线" w:cs="宋体" w:hint="eastAsia"/>
                <w:color w:val="000000"/>
                <w:kern w:val="0"/>
                <w:sz w:val="21"/>
                <w:szCs w:val="21"/>
              </w:rPr>
              <w:t>江西路</w:t>
            </w:r>
            <w:r>
              <w:rPr>
                <w:rFonts w:ascii="仿宋_GB2312" w:eastAsia="仿宋_GB2312" w:hAnsi="等线" w:cs="宋体" w:hint="eastAsia"/>
                <w:color w:val="000000"/>
                <w:kern w:val="0"/>
                <w:sz w:val="21"/>
                <w:szCs w:val="21"/>
              </w:rPr>
              <w:t>253</w:t>
            </w:r>
            <w:r>
              <w:rPr>
                <w:rFonts w:ascii="仿宋_GB2312" w:eastAsia="仿宋_GB2312" w:hAnsi="等线" w:cs="宋体" w:hint="eastAsia"/>
                <w:color w:val="000000"/>
                <w:kern w:val="0"/>
                <w:sz w:val="21"/>
                <w:szCs w:val="21"/>
              </w:rPr>
              <w:t>号构架式绿墙</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41</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 xml:space="preserve">　</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1435</w:t>
            </w:r>
          </w:p>
        </w:tc>
      </w:tr>
    </w:tbl>
    <w:p w:rsidR="00D932E0" w:rsidRDefault="00D932E0">
      <w:pPr>
        <w:rPr>
          <w:rFonts w:ascii="仿宋_GB2312" w:eastAsia="仿宋_GB2312"/>
          <w:sz w:val="21"/>
          <w:szCs w:val="21"/>
        </w:rPr>
      </w:pPr>
    </w:p>
    <w:tbl>
      <w:tblPr>
        <w:tblW w:w="9140" w:type="dxa"/>
        <w:tblInd w:w="108" w:type="dxa"/>
        <w:tblLook w:val="04A0"/>
      </w:tblPr>
      <w:tblGrid>
        <w:gridCol w:w="1660"/>
        <w:gridCol w:w="4240"/>
        <w:gridCol w:w="1080"/>
        <w:gridCol w:w="1080"/>
        <w:gridCol w:w="1080"/>
      </w:tblGrid>
      <w:tr w:rsidR="00D932E0">
        <w:trPr>
          <w:trHeight w:val="270"/>
        </w:trPr>
        <w:tc>
          <w:tcPr>
            <w:tcW w:w="9140" w:type="dxa"/>
            <w:gridSpan w:val="5"/>
            <w:tcBorders>
              <w:top w:val="nil"/>
              <w:left w:val="nil"/>
              <w:bottom w:val="single" w:sz="4" w:space="0" w:color="auto"/>
              <w:right w:val="nil"/>
            </w:tcBorders>
            <w:shd w:val="clear" w:color="auto" w:fill="auto"/>
            <w:vAlign w:val="center"/>
          </w:tcPr>
          <w:p w:rsidR="00D932E0" w:rsidRDefault="00572F27">
            <w:pPr>
              <w:widowControl/>
              <w:spacing w:line="240" w:lineRule="auto"/>
              <w:jc w:val="center"/>
              <w:rPr>
                <w:rFonts w:ascii="仿宋_GB2312" w:eastAsia="仿宋_GB2312" w:hAnsi="等线" w:cs="宋体"/>
                <w:b/>
                <w:bCs/>
                <w:color w:val="000000"/>
                <w:kern w:val="0"/>
                <w:sz w:val="21"/>
                <w:szCs w:val="21"/>
              </w:rPr>
            </w:pPr>
            <w:r>
              <w:rPr>
                <w:rFonts w:ascii="仿宋_GB2312" w:eastAsia="仿宋_GB2312" w:hAnsi="等线" w:cs="宋体" w:hint="eastAsia"/>
                <w:b/>
                <w:bCs/>
                <w:color w:val="000000"/>
                <w:kern w:val="0"/>
                <w:sz w:val="21"/>
                <w:szCs w:val="21"/>
              </w:rPr>
              <w:t>新增立体绿化清单</w:t>
            </w:r>
          </w:p>
        </w:tc>
      </w:tr>
      <w:tr w:rsidR="00D932E0">
        <w:trPr>
          <w:trHeight w:val="81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所属街道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绿地名称</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绿地地址</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绿化类型</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kern w:val="0"/>
                <w:sz w:val="21"/>
                <w:szCs w:val="21"/>
              </w:rPr>
            </w:pPr>
            <w:r>
              <w:rPr>
                <w:rFonts w:ascii="仿宋_GB2312" w:eastAsia="仿宋_GB2312" w:hAnsi="等线" w:cs="宋体" w:hint="eastAsia"/>
                <w:kern w:val="0"/>
                <w:sz w:val="21"/>
                <w:szCs w:val="21"/>
              </w:rPr>
              <w:t>垂直绿化</w:t>
            </w:r>
            <w:r>
              <w:rPr>
                <w:rFonts w:ascii="仿宋_GB2312" w:eastAsia="仿宋_GB2312" w:hAnsi="等线" w:cs="宋体" w:hint="eastAsia"/>
                <w:kern w:val="0"/>
                <w:sz w:val="21"/>
                <w:szCs w:val="21"/>
              </w:rPr>
              <w:br/>
            </w:r>
            <w:r>
              <w:rPr>
                <w:rFonts w:ascii="仿宋_GB2312" w:eastAsia="仿宋_GB2312" w:hAnsi="等线" w:cs="宋体" w:hint="eastAsia"/>
                <w:kern w:val="0"/>
                <w:sz w:val="21"/>
                <w:szCs w:val="21"/>
              </w:rPr>
              <w:t>（平方米）</w:t>
            </w:r>
          </w:p>
        </w:tc>
      </w:tr>
      <w:tr w:rsidR="00D932E0">
        <w:trPr>
          <w:trHeight w:val="135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proofErr w:type="gramStart"/>
            <w:r>
              <w:rPr>
                <w:rFonts w:ascii="仿宋_GB2312" w:eastAsia="仿宋_GB2312" w:hAnsi="等线" w:cs="宋体" w:hint="eastAsia"/>
                <w:color w:val="000000"/>
                <w:kern w:val="0"/>
                <w:sz w:val="21"/>
                <w:szCs w:val="21"/>
              </w:rPr>
              <w:t>芷</w:t>
            </w:r>
            <w:proofErr w:type="gramEnd"/>
            <w:r>
              <w:rPr>
                <w:rFonts w:ascii="仿宋_GB2312" w:eastAsia="仿宋_GB2312" w:hAnsi="等线" w:cs="宋体" w:hint="eastAsia"/>
                <w:color w:val="000000"/>
                <w:kern w:val="0"/>
                <w:sz w:val="21"/>
                <w:szCs w:val="21"/>
              </w:rPr>
              <w:t>江西路街道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中山北路（普善路</w:t>
            </w:r>
            <w:r>
              <w:rPr>
                <w:rFonts w:ascii="仿宋_GB2312" w:eastAsia="仿宋_GB2312" w:hAnsi="等线" w:cs="宋体" w:hint="eastAsia"/>
                <w:color w:val="000000"/>
                <w:kern w:val="0"/>
                <w:sz w:val="21"/>
                <w:szCs w:val="21"/>
              </w:rPr>
              <w:t>-</w:t>
            </w:r>
            <w:r>
              <w:rPr>
                <w:rFonts w:ascii="仿宋_GB2312" w:eastAsia="仿宋_GB2312" w:hAnsi="等线" w:cs="宋体" w:hint="eastAsia"/>
                <w:color w:val="000000"/>
                <w:kern w:val="0"/>
                <w:sz w:val="21"/>
                <w:szCs w:val="21"/>
              </w:rPr>
              <w:t>共和新路）桥孔下</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中山北路（普善路</w:t>
            </w:r>
            <w:r>
              <w:rPr>
                <w:rFonts w:ascii="仿宋_GB2312" w:eastAsia="仿宋_GB2312" w:hAnsi="等线" w:cs="宋体" w:hint="eastAsia"/>
                <w:color w:val="000000"/>
                <w:kern w:val="0"/>
                <w:sz w:val="21"/>
                <w:szCs w:val="21"/>
              </w:rPr>
              <w:t>-</w:t>
            </w:r>
            <w:r>
              <w:rPr>
                <w:rFonts w:ascii="仿宋_GB2312" w:eastAsia="仿宋_GB2312" w:hAnsi="等线" w:cs="宋体" w:hint="eastAsia"/>
                <w:color w:val="000000"/>
                <w:kern w:val="0"/>
                <w:sz w:val="21"/>
                <w:szCs w:val="21"/>
              </w:rPr>
              <w:t>共和新路）桥孔下</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741</w:t>
            </w:r>
          </w:p>
        </w:tc>
      </w:tr>
      <w:tr w:rsidR="00D932E0">
        <w:trPr>
          <w:trHeight w:val="108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proofErr w:type="gramStart"/>
            <w:r>
              <w:rPr>
                <w:rFonts w:ascii="仿宋_GB2312" w:eastAsia="仿宋_GB2312" w:hAnsi="等线" w:cs="宋体" w:hint="eastAsia"/>
                <w:color w:val="000000"/>
                <w:kern w:val="0"/>
                <w:sz w:val="21"/>
                <w:szCs w:val="21"/>
              </w:rPr>
              <w:t>芷</w:t>
            </w:r>
            <w:proofErr w:type="gramEnd"/>
            <w:r>
              <w:rPr>
                <w:rFonts w:ascii="仿宋_GB2312" w:eastAsia="仿宋_GB2312" w:hAnsi="等线" w:cs="宋体" w:hint="eastAsia"/>
                <w:color w:val="000000"/>
                <w:kern w:val="0"/>
                <w:sz w:val="21"/>
                <w:szCs w:val="21"/>
              </w:rPr>
              <w:t>江西路街道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大统路东侧（</w:t>
            </w:r>
            <w:proofErr w:type="gramStart"/>
            <w:r>
              <w:rPr>
                <w:rFonts w:ascii="仿宋_GB2312" w:eastAsia="仿宋_GB2312" w:hAnsi="等线" w:cs="宋体" w:hint="eastAsia"/>
                <w:color w:val="000000"/>
                <w:kern w:val="0"/>
                <w:sz w:val="21"/>
                <w:szCs w:val="21"/>
              </w:rPr>
              <w:t>芷</w:t>
            </w:r>
            <w:proofErr w:type="gramEnd"/>
            <w:r>
              <w:rPr>
                <w:rFonts w:ascii="仿宋_GB2312" w:eastAsia="仿宋_GB2312" w:hAnsi="等线" w:cs="宋体" w:hint="eastAsia"/>
                <w:color w:val="000000"/>
                <w:kern w:val="0"/>
                <w:sz w:val="21"/>
                <w:szCs w:val="21"/>
              </w:rPr>
              <w:t>江西路往南）</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大统路东侧（</w:t>
            </w:r>
            <w:proofErr w:type="gramStart"/>
            <w:r>
              <w:rPr>
                <w:rFonts w:ascii="仿宋_GB2312" w:eastAsia="仿宋_GB2312" w:hAnsi="等线" w:cs="宋体" w:hint="eastAsia"/>
                <w:color w:val="000000"/>
                <w:kern w:val="0"/>
                <w:sz w:val="21"/>
                <w:szCs w:val="21"/>
              </w:rPr>
              <w:t>芷</w:t>
            </w:r>
            <w:proofErr w:type="gramEnd"/>
            <w:r>
              <w:rPr>
                <w:rFonts w:ascii="仿宋_GB2312" w:eastAsia="仿宋_GB2312" w:hAnsi="等线" w:cs="宋体" w:hint="eastAsia"/>
                <w:color w:val="000000"/>
                <w:kern w:val="0"/>
                <w:sz w:val="21"/>
                <w:szCs w:val="21"/>
              </w:rPr>
              <w:t>江西路往南）</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400</w:t>
            </w:r>
          </w:p>
        </w:tc>
      </w:tr>
      <w:tr w:rsidR="00D932E0">
        <w:trPr>
          <w:trHeight w:val="189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lastRenderedPageBreak/>
              <w:t>共和新路街道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共和新路中山北路；中山北路（沪太路</w:t>
            </w:r>
            <w:r>
              <w:rPr>
                <w:rFonts w:ascii="仿宋_GB2312" w:eastAsia="仿宋_GB2312" w:hAnsi="等线" w:cs="宋体" w:hint="eastAsia"/>
                <w:color w:val="000000"/>
                <w:kern w:val="0"/>
                <w:sz w:val="21"/>
                <w:szCs w:val="21"/>
              </w:rPr>
              <w:t>-</w:t>
            </w:r>
            <w:r>
              <w:rPr>
                <w:rFonts w:ascii="仿宋_GB2312" w:eastAsia="仿宋_GB2312" w:hAnsi="等线" w:cs="宋体" w:hint="eastAsia"/>
                <w:color w:val="000000"/>
                <w:kern w:val="0"/>
                <w:sz w:val="21"/>
                <w:szCs w:val="21"/>
              </w:rPr>
              <w:t>大统路）北侧</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共和新路中山北路；中山北路（沪太路</w:t>
            </w:r>
            <w:r>
              <w:rPr>
                <w:rFonts w:ascii="仿宋_GB2312" w:eastAsia="仿宋_GB2312" w:hAnsi="等线" w:cs="宋体" w:hint="eastAsia"/>
                <w:color w:val="000000"/>
                <w:kern w:val="0"/>
                <w:sz w:val="21"/>
                <w:szCs w:val="21"/>
              </w:rPr>
              <w:t>-</w:t>
            </w:r>
            <w:r>
              <w:rPr>
                <w:rFonts w:ascii="仿宋_GB2312" w:eastAsia="仿宋_GB2312" w:hAnsi="等线" w:cs="宋体" w:hint="eastAsia"/>
                <w:color w:val="000000"/>
                <w:kern w:val="0"/>
                <w:sz w:val="21"/>
                <w:szCs w:val="21"/>
              </w:rPr>
              <w:t>大统路）北侧</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2331</w:t>
            </w:r>
          </w:p>
        </w:tc>
      </w:tr>
      <w:tr w:rsidR="00D932E0">
        <w:trPr>
          <w:trHeight w:val="81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共和新路街道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洛川东路</w:t>
            </w:r>
            <w:r>
              <w:rPr>
                <w:rFonts w:ascii="仿宋_GB2312" w:eastAsia="仿宋_GB2312" w:hAnsi="等线" w:cs="宋体" w:hint="eastAsia"/>
                <w:color w:val="000000"/>
                <w:kern w:val="0"/>
                <w:sz w:val="21"/>
                <w:szCs w:val="21"/>
              </w:rPr>
              <w:t>487</w:t>
            </w:r>
            <w:r>
              <w:rPr>
                <w:rFonts w:ascii="仿宋_GB2312" w:eastAsia="仿宋_GB2312" w:hAnsi="等线" w:cs="宋体" w:hint="eastAsia"/>
                <w:color w:val="000000"/>
                <w:kern w:val="0"/>
                <w:sz w:val="21"/>
                <w:szCs w:val="21"/>
              </w:rPr>
              <w:t>号</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洛川东路</w:t>
            </w:r>
            <w:r>
              <w:rPr>
                <w:rFonts w:ascii="仿宋_GB2312" w:eastAsia="仿宋_GB2312" w:hAnsi="等线" w:cs="宋体" w:hint="eastAsia"/>
                <w:color w:val="000000"/>
                <w:kern w:val="0"/>
                <w:sz w:val="21"/>
                <w:szCs w:val="21"/>
              </w:rPr>
              <w:t>487</w:t>
            </w:r>
            <w:r>
              <w:rPr>
                <w:rFonts w:ascii="仿宋_GB2312" w:eastAsia="仿宋_GB2312" w:hAnsi="等线" w:cs="宋体" w:hint="eastAsia"/>
                <w:color w:val="000000"/>
                <w:kern w:val="0"/>
                <w:sz w:val="21"/>
                <w:szCs w:val="21"/>
              </w:rPr>
              <w:t>号</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140</w:t>
            </w:r>
          </w:p>
        </w:tc>
      </w:tr>
      <w:tr w:rsidR="00D932E0">
        <w:trPr>
          <w:trHeight w:val="108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共和新路街道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平型关路西侧（洛川东路—柳营路）</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平型关路西侧（洛川东路—柳营路）</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175</w:t>
            </w:r>
          </w:p>
        </w:tc>
      </w:tr>
      <w:tr w:rsidR="00D932E0">
        <w:trPr>
          <w:trHeight w:val="189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彭新小区围墙外共和新路西侧（临汾路—闻喜路）绿化部分</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彭新小区围墙外共和新路西侧（临汾路—闻喜路）绿化部分</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187</w:t>
            </w:r>
          </w:p>
        </w:tc>
      </w:tr>
      <w:tr w:rsidR="00D932E0">
        <w:trPr>
          <w:trHeight w:val="189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彭新小区围墙外共和新路西侧（临汾路—闻喜路）</w:t>
            </w:r>
            <w:proofErr w:type="gramStart"/>
            <w:r>
              <w:rPr>
                <w:rFonts w:ascii="仿宋_GB2312" w:eastAsia="仿宋_GB2312" w:hAnsi="等线" w:cs="宋体" w:hint="eastAsia"/>
                <w:color w:val="000000"/>
                <w:kern w:val="0"/>
                <w:sz w:val="21"/>
                <w:szCs w:val="21"/>
              </w:rPr>
              <w:t>锈版部分</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彭新小区围墙外共和新路西侧（临汾路—闻喜路）</w:t>
            </w:r>
            <w:proofErr w:type="gramStart"/>
            <w:r>
              <w:rPr>
                <w:rFonts w:ascii="仿宋_GB2312" w:eastAsia="仿宋_GB2312" w:hAnsi="等线" w:cs="宋体" w:hint="eastAsia"/>
                <w:color w:val="000000"/>
                <w:kern w:val="0"/>
                <w:sz w:val="21"/>
                <w:szCs w:val="21"/>
              </w:rPr>
              <w:t>锈版部分</w:t>
            </w:r>
            <w:proofErr w:type="gramEnd"/>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240</w:t>
            </w:r>
          </w:p>
        </w:tc>
      </w:tr>
      <w:tr w:rsidR="00D932E0">
        <w:trPr>
          <w:trHeight w:val="81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保德路</w:t>
            </w:r>
            <w:r>
              <w:rPr>
                <w:rFonts w:ascii="仿宋_GB2312" w:eastAsia="仿宋_GB2312" w:hAnsi="等线" w:cs="宋体" w:hint="eastAsia"/>
                <w:color w:val="000000"/>
                <w:kern w:val="0"/>
                <w:sz w:val="21"/>
                <w:szCs w:val="21"/>
              </w:rPr>
              <w:t>662</w:t>
            </w:r>
            <w:r>
              <w:rPr>
                <w:rFonts w:ascii="仿宋_GB2312" w:eastAsia="仿宋_GB2312" w:hAnsi="等线" w:cs="宋体" w:hint="eastAsia"/>
                <w:color w:val="000000"/>
                <w:kern w:val="0"/>
                <w:sz w:val="21"/>
                <w:szCs w:val="21"/>
              </w:rPr>
              <w:t>弄弄口</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保德路</w:t>
            </w:r>
            <w:r>
              <w:rPr>
                <w:rFonts w:ascii="仿宋_GB2312" w:eastAsia="仿宋_GB2312" w:hAnsi="等线" w:cs="宋体" w:hint="eastAsia"/>
                <w:color w:val="000000"/>
                <w:kern w:val="0"/>
                <w:sz w:val="21"/>
                <w:szCs w:val="21"/>
              </w:rPr>
              <w:t>662</w:t>
            </w:r>
            <w:r>
              <w:rPr>
                <w:rFonts w:ascii="仿宋_GB2312" w:eastAsia="仿宋_GB2312" w:hAnsi="等线" w:cs="宋体" w:hint="eastAsia"/>
                <w:color w:val="000000"/>
                <w:kern w:val="0"/>
                <w:sz w:val="21"/>
                <w:szCs w:val="21"/>
              </w:rPr>
              <w:t>弄弄口</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82</w:t>
            </w:r>
          </w:p>
        </w:tc>
      </w:tr>
      <w:tr w:rsidR="00D932E0">
        <w:trPr>
          <w:trHeight w:val="108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彭浦新村地铁站近</w:t>
            </w:r>
            <w:r>
              <w:rPr>
                <w:rFonts w:ascii="仿宋_GB2312" w:eastAsia="仿宋_GB2312" w:hAnsi="等线" w:cs="宋体" w:hint="eastAsia"/>
                <w:color w:val="000000"/>
                <w:kern w:val="0"/>
                <w:sz w:val="21"/>
                <w:szCs w:val="21"/>
              </w:rPr>
              <w:t>4</w:t>
            </w:r>
            <w:r>
              <w:rPr>
                <w:rFonts w:ascii="仿宋_GB2312" w:eastAsia="仿宋_GB2312" w:hAnsi="等线" w:cs="宋体" w:hint="eastAsia"/>
                <w:color w:val="000000"/>
                <w:kern w:val="0"/>
                <w:sz w:val="21"/>
                <w:szCs w:val="21"/>
              </w:rPr>
              <w:t>号口西北角公厕</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彭浦新村地铁站近</w:t>
            </w:r>
            <w:r>
              <w:rPr>
                <w:rFonts w:ascii="仿宋_GB2312" w:eastAsia="仿宋_GB2312" w:hAnsi="等线" w:cs="宋体" w:hint="eastAsia"/>
                <w:color w:val="000000"/>
                <w:kern w:val="0"/>
                <w:sz w:val="21"/>
                <w:szCs w:val="21"/>
              </w:rPr>
              <w:t>4</w:t>
            </w:r>
            <w:r>
              <w:rPr>
                <w:rFonts w:ascii="仿宋_GB2312" w:eastAsia="仿宋_GB2312" w:hAnsi="等线" w:cs="宋体" w:hint="eastAsia"/>
                <w:color w:val="000000"/>
                <w:kern w:val="0"/>
                <w:sz w:val="21"/>
                <w:szCs w:val="21"/>
              </w:rPr>
              <w:t>号口西北角公厕</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50</w:t>
            </w:r>
          </w:p>
        </w:tc>
      </w:tr>
      <w:tr w:rsidR="00D932E0">
        <w:trPr>
          <w:trHeight w:val="1350"/>
        </w:trPr>
        <w:tc>
          <w:tcPr>
            <w:tcW w:w="1660" w:type="dxa"/>
            <w:tcBorders>
              <w:top w:val="nil"/>
              <w:left w:val="single" w:sz="4" w:space="0" w:color="auto"/>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临汾路街道</w:t>
            </w:r>
          </w:p>
        </w:tc>
        <w:tc>
          <w:tcPr>
            <w:tcW w:w="424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场中路</w:t>
            </w:r>
            <w:r>
              <w:rPr>
                <w:rFonts w:ascii="仿宋_GB2312" w:eastAsia="仿宋_GB2312" w:hAnsi="等线" w:cs="宋体" w:hint="eastAsia"/>
                <w:color w:val="000000"/>
                <w:kern w:val="0"/>
                <w:sz w:val="21"/>
                <w:szCs w:val="21"/>
              </w:rPr>
              <w:t>1011</w:t>
            </w:r>
            <w:r>
              <w:rPr>
                <w:rFonts w:ascii="仿宋_GB2312" w:eastAsia="仿宋_GB2312" w:hAnsi="等线" w:cs="宋体" w:hint="eastAsia"/>
                <w:color w:val="000000"/>
                <w:kern w:val="0"/>
                <w:sz w:val="21"/>
                <w:szCs w:val="21"/>
              </w:rPr>
              <w:t>弄小区门口沿街（</w:t>
            </w:r>
            <w:proofErr w:type="gramStart"/>
            <w:r>
              <w:rPr>
                <w:rFonts w:ascii="仿宋_GB2312" w:eastAsia="仿宋_GB2312" w:hAnsi="等线" w:cs="宋体" w:hint="eastAsia"/>
                <w:color w:val="000000"/>
                <w:kern w:val="0"/>
                <w:sz w:val="21"/>
                <w:szCs w:val="21"/>
              </w:rPr>
              <w:t>沿场中路</w:t>
            </w:r>
            <w:proofErr w:type="gramEnd"/>
            <w:r>
              <w:rPr>
                <w:rFonts w:ascii="仿宋_GB2312" w:eastAsia="仿宋_GB2312" w:hAnsi="等线" w:cs="宋体" w:hint="eastAsia"/>
                <w:color w:val="000000"/>
                <w:kern w:val="0"/>
                <w:sz w:val="21"/>
                <w:szCs w:val="21"/>
              </w:rPr>
              <w:t>）</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场中路</w:t>
            </w:r>
            <w:r>
              <w:rPr>
                <w:rFonts w:ascii="仿宋_GB2312" w:eastAsia="仿宋_GB2312" w:hAnsi="等线" w:cs="宋体" w:hint="eastAsia"/>
                <w:color w:val="000000"/>
                <w:kern w:val="0"/>
                <w:sz w:val="21"/>
                <w:szCs w:val="21"/>
              </w:rPr>
              <w:t>1011</w:t>
            </w:r>
            <w:r>
              <w:rPr>
                <w:rFonts w:ascii="仿宋_GB2312" w:eastAsia="仿宋_GB2312" w:hAnsi="等线" w:cs="宋体" w:hint="eastAsia"/>
                <w:color w:val="000000"/>
                <w:kern w:val="0"/>
                <w:sz w:val="21"/>
                <w:szCs w:val="21"/>
              </w:rPr>
              <w:t>弄小区门口沿街（</w:t>
            </w:r>
            <w:proofErr w:type="gramStart"/>
            <w:r>
              <w:rPr>
                <w:rFonts w:ascii="仿宋_GB2312" w:eastAsia="仿宋_GB2312" w:hAnsi="等线" w:cs="宋体" w:hint="eastAsia"/>
                <w:color w:val="000000"/>
                <w:kern w:val="0"/>
                <w:sz w:val="21"/>
                <w:szCs w:val="21"/>
              </w:rPr>
              <w:t>沿场中路</w:t>
            </w:r>
            <w:proofErr w:type="gramEnd"/>
            <w:r>
              <w:rPr>
                <w:rFonts w:ascii="仿宋_GB2312" w:eastAsia="仿宋_GB2312" w:hAnsi="等线" w:cs="宋体" w:hint="eastAsia"/>
                <w:color w:val="000000"/>
                <w:kern w:val="0"/>
                <w:sz w:val="21"/>
                <w:szCs w:val="21"/>
              </w:rPr>
              <w:t>）</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垂直绿墙</w:t>
            </w:r>
            <w:r>
              <w:rPr>
                <w:rFonts w:ascii="仿宋_GB2312" w:eastAsia="仿宋_GB2312" w:hAnsi="等线" w:cs="宋体" w:hint="eastAsia"/>
                <w:color w:val="000000"/>
                <w:kern w:val="0"/>
                <w:sz w:val="21"/>
                <w:szCs w:val="21"/>
              </w:rPr>
              <w:br/>
            </w:r>
            <w:r>
              <w:rPr>
                <w:rFonts w:ascii="仿宋_GB2312" w:eastAsia="仿宋_GB2312" w:hAnsi="等线" w:cs="宋体" w:hint="eastAsia"/>
                <w:color w:val="000000"/>
                <w:kern w:val="0"/>
                <w:sz w:val="21"/>
                <w:szCs w:val="21"/>
              </w:rPr>
              <w:t>（构架式）</w:t>
            </w:r>
          </w:p>
        </w:tc>
        <w:tc>
          <w:tcPr>
            <w:tcW w:w="1080" w:type="dxa"/>
            <w:tcBorders>
              <w:top w:val="nil"/>
              <w:left w:val="nil"/>
              <w:bottom w:val="single" w:sz="4" w:space="0" w:color="auto"/>
              <w:right w:val="single" w:sz="4" w:space="0" w:color="auto"/>
            </w:tcBorders>
            <w:shd w:val="clear" w:color="auto" w:fill="auto"/>
            <w:vAlign w:val="center"/>
          </w:tcPr>
          <w:p w:rsidR="00D932E0" w:rsidRDefault="00572F27">
            <w:pPr>
              <w:widowControl/>
              <w:spacing w:line="240" w:lineRule="auto"/>
              <w:jc w:val="center"/>
              <w:rPr>
                <w:rFonts w:ascii="仿宋_GB2312" w:eastAsia="仿宋_GB2312" w:hAnsi="等线" w:cs="宋体"/>
                <w:color w:val="000000"/>
                <w:kern w:val="0"/>
                <w:sz w:val="21"/>
                <w:szCs w:val="21"/>
              </w:rPr>
            </w:pPr>
            <w:r>
              <w:rPr>
                <w:rFonts w:ascii="仿宋_GB2312" w:eastAsia="仿宋_GB2312" w:hAnsi="等线" w:cs="宋体" w:hint="eastAsia"/>
                <w:color w:val="000000"/>
                <w:kern w:val="0"/>
                <w:sz w:val="21"/>
                <w:szCs w:val="21"/>
              </w:rPr>
              <w:t>400</w:t>
            </w:r>
          </w:p>
        </w:tc>
      </w:tr>
    </w:tbl>
    <w:p w:rsidR="00D932E0" w:rsidRDefault="00D932E0">
      <w:pPr>
        <w:rPr>
          <w:rFonts w:ascii="仿宋_GB2312" w:eastAsia="仿宋_GB2312"/>
          <w:sz w:val="21"/>
          <w:szCs w:val="21"/>
        </w:rPr>
      </w:pPr>
    </w:p>
    <w:p w:rsidR="00D932E0" w:rsidRDefault="00572F27">
      <w:pPr>
        <w:widowControl/>
        <w:spacing w:line="240" w:lineRule="auto"/>
        <w:rPr>
          <w:rFonts w:ascii="仿宋_GB2312" w:eastAsia="仿宋_GB2312"/>
          <w:sz w:val="21"/>
          <w:szCs w:val="21"/>
        </w:rPr>
      </w:pPr>
      <w:r>
        <w:rPr>
          <w:rFonts w:ascii="仿宋_GB2312" w:eastAsia="仿宋_GB2312"/>
          <w:sz w:val="21"/>
          <w:szCs w:val="21"/>
        </w:rPr>
        <w:br w:type="page"/>
      </w:r>
    </w:p>
    <w:p w:rsidR="00D932E0" w:rsidRDefault="00572F27">
      <w:pPr>
        <w:rPr>
          <w:rFonts w:ascii="仿宋_GB2312" w:eastAsia="仿宋_GB2312"/>
          <w:sz w:val="21"/>
          <w:szCs w:val="21"/>
        </w:rPr>
      </w:pPr>
      <w:r>
        <w:rPr>
          <w:rFonts w:ascii="仿宋_GB2312" w:eastAsia="仿宋_GB2312" w:hint="eastAsia"/>
          <w:sz w:val="21"/>
          <w:szCs w:val="21"/>
        </w:rPr>
        <w:lastRenderedPageBreak/>
        <w:t>大宁路街道</w:t>
      </w:r>
    </w:p>
    <w:p w:rsidR="00D932E0" w:rsidRDefault="00572F27">
      <w:pPr>
        <w:rPr>
          <w:rFonts w:ascii="仿宋_GB2312" w:eastAsia="仿宋_GB2312"/>
          <w:sz w:val="21"/>
          <w:szCs w:val="21"/>
        </w:rPr>
      </w:pPr>
      <w:r>
        <w:rPr>
          <w:noProof/>
        </w:rPr>
        <w:drawing>
          <wp:inline distT="0" distB="0" distL="0" distR="0">
            <wp:extent cx="5274310" cy="7457440"/>
            <wp:effectExtent l="0" t="0" r="2540" b="0"/>
            <wp:docPr id="14179985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998547" name="图片 1"/>
                    <pic:cNvPicPr>
                      <a:picLocks noChangeAspect="1" noChangeArrowheads="1"/>
                    </pic:cNvPicPr>
                  </pic:nvPicPr>
                  <pic:blipFill>
                    <a:blip r:embed="rId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4310" cy="7457440"/>
                    </a:xfrm>
                    <a:prstGeom prst="rect">
                      <a:avLst/>
                    </a:prstGeom>
                    <a:noFill/>
                    <a:ln>
                      <a:noFill/>
                    </a:ln>
                  </pic:spPr>
                </pic:pic>
              </a:graphicData>
            </a:graphic>
          </wp:inline>
        </w:drawing>
      </w:r>
    </w:p>
    <w:p w:rsidR="00D932E0" w:rsidRDefault="00572F27">
      <w:pPr>
        <w:rPr>
          <w:rFonts w:ascii="仿宋_GB2312" w:eastAsia="仿宋_GB2312"/>
          <w:sz w:val="21"/>
          <w:szCs w:val="21"/>
        </w:rPr>
      </w:pPr>
      <w:r>
        <w:rPr>
          <w:rFonts w:ascii="仿宋_GB2312" w:eastAsia="仿宋_GB2312" w:hint="eastAsia"/>
          <w:sz w:val="21"/>
          <w:szCs w:val="21"/>
        </w:rPr>
        <w:t>共和新路街道</w:t>
      </w:r>
    </w:p>
    <w:p w:rsidR="00D932E0" w:rsidRDefault="00572F27">
      <w:pPr>
        <w:rPr>
          <w:rFonts w:ascii="仿宋_GB2312" w:eastAsia="仿宋_GB2312"/>
          <w:sz w:val="21"/>
          <w:szCs w:val="21"/>
        </w:rPr>
      </w:pPr>
      <w:r>
        <w:rPr>
          <w:noProof/>
        </w:rPr>
        <w:lastRenderedPageBreak/>
        <w:drawing>
          <wp:inline distT="0" distB="0" distL="0" distR="0">
            <wp:extent cx="5274310" cy="3729990"/>
            <wp:effectExtent l="0" t="0" r="2540" b="3810"/>
            <wp:docPr id="18934935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493570" name="图片 2"/>
                    <pic:cNvPicPr>
                      <a:picLocks noChangeAspect="1" noChangeArrowheads="1"/>
                    </pic:cNvPicPr>
                  </pic:nvPicPr>
                  <pic:blipFill>
                    <a:blip r:embed="rId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4310" cy="3729990"/>
                    </a:xfrm>
                    <a:prstGeom prst="rect">
                      <a:avLst/>
                    </a:prstGeom>
                    <a:noFill/>
                    <a:ln>
                      <a:noFill/>
                    </a:ln>
                  </pic:spPr>
                </pic:pic>
              </a:graphicData>
            </a:graphic>
          </wp:inline>
        </w:drawing>
      </w:r>
    </w:p>
    <w:p w:rsidR="00D932E0" w:rsidRDefault="00572F27">
      <w:pPr>
        <w:rPr>
          <w:rFonts w:ascii="仿宋_GB2312" w:eastAsia="仿宋_GB2312"/>
          <w:sz w:val="21"/>
          <w:szCs w:val="21"/>
        </w:rPr>
      </w:pPr>
      <w:r>
        <w:rPr>
          <w:rFonts w:ascii="仿宋_GB2312" w:eastAsia="仿宋_GB2312" w:hint="eastAsia"/>
          <w:sz w:val="21"/>
          <w:szCs w:val="21"/>
        </w:rPr>
        <w:t>临汾路街道</w:t>
      </w:r>
    </w:p>
    <w:p w:rsidR="00D932E0" w:rsidRDefault="00572F27">
      <w:pPr>
        <w:rPr>
          <w:rFonts w:ascii="仿宋_GB2312" w:eastAsia="仿宋_GB2312"/>
          <w:sz w:val="21"/>
          <w:szCs w:val="21"/>
        </w:rPr>
      </w:pPr>
      <w:r>
        <w:rPr>
          <w:noProof/>
        </w:rPr>
        <w:lastRenderedPageBreak/>
        <w:drawing>
          <wp:inline distT="0" distB="0" distL="0" distR="0">
            <wp:extent cx="5274310" cy="7457440"/>
            <wp:effectExtent l="0" t="0" r="2540" b="0"/>
            <wp:docPr id="10871864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186426" name="图片 3"/>
                    <pic:cNvPicPr>
                      <a:picLocks noChangeAspect="1" noChangeArrowheads="1"/>
                    </pic:cNvPicPr>
                  </pic:nvPicPr>
                  <pic:blipFill>
                    <a:blip r:embed="rId1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4310" cy="7457440"/>
                    </a:xfrm>
                    <a:prstGeom prst="rect">
                      <a:avLst/>
                    </a:prstGeom>
                    <a:noFill/>
                    <a:ln>
                      <a:noFill/>
                    </a:ln>
                  </pic:spPr>
                </pic:pic>
              </a:graphicData>
            </a:graphic>
          </wp:inline>
        </w:drawing>
      </w:r>
    </w:p>
    <w:p w:rsidR="00D932E0" w:rsidRDefault="00572F27">
      <w:pPr>
        <w:rPr>
          <w:rFonts w:ascii="仿宋_GB2312" w:eastAsia="仿宋_GB2312"/>
          <w:sz w:val="21"/>
          <w:szCs w:val="21"/>
        </w:rPr>
      </w:pPr>
      <w:r>
        <w:rPr>
          <w:rFonts w:ascii="仿宋_GB2312" w:eastAsia="仿宋_GB2312" w:hint="eastAsia"/>
          <w:sz w:val="21"/>
          <w:szCs w:val="21"/>
        </w:rPr>
        <w:t>彭浦新村街道</w:t>
      </w:r>
    </w:p>
    <w:p w:rsidR="00D932E0" w:rsidRDefault="00572F27">
      <w:pPr>
        <w:rPr>
          <w:rFonts w:ascii="仿宋_GB2312" w:eastAsia="仿宋_GB2312"/>
          <w:sz w:val="21"/>
          <w:szCs w:val="21"/>
        </w:rPr>
      </w:pPr>
      <w:r>
        <w:rPr>
          <w:noProof/>
        </w:rPr>
        <w:lastRenderedPageBreak/>
        <w:drawing>
          <wp:inline distT="0" distB="0" distL="0" distR="0">
            <wp:extent cx="5274310" cy="3729990"/>
            <wp:effectExtent l="0" t="0" r="2540" b="3810"/>
            <wp:docPr id="15871375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137509" name="图片 4"/>
                    <pic:cNvPicPr>
                      <a:picLocks noChangeAspect="1" noChangeArrowheads="1"/>
                    </pic:cNvPicPr>
                  </pic:nvPicPr>
                  <pic:blipFill>
                    <a:blip r:embed="rId1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4310" cy="3729990"/>
                    </a:xfrm>
                    <a:prstGeom prst="rect">
                      <a:avLst/>
                    </a:prstGeom>
                    <a:noFill/>
                    <a:ln>
                      <a:noFill/>
                    </a:ln>
                  </pic:spPr>
                </pic:pic>
              </a:graphicData>
            </a:graphic>
          </wp:inline>
        </w:drawing>
      </w:r>
    </w:p>
    <w:p w:rsidR="00D932E0" w:rsidRDefault="00572F27">
      <w:pPr>
        <w:rPr>
          <w:rFonts w:ascii="仿宋_GB2312" w:eastAsia="仿宋_GB2312"/>
          <w:sz w:val="21"/>
          <w:szCs w:val="21"/>
        </w:rPr>
      </w:pPr>
      <w:proofErr w:type="gramStart"/>
      <w:r>
        <w:rPr>
          <w:rFonts w:ascii="仿宋_GB2312" w:eastAsia="仿宋_GB2312" w:hint="eastAsia"/>
          <w:sz w:val="21"/>
          <w:szCs w:val="21"/>
        </w:rPr>
        <w:t>芷</w:t>
      </w:r>
      <w:proofErr w:type="gramEnd"/>
      <w:r>
        <w:rPr>
          <w:rFonts w:ascii="仿宋_GB2312" w:eastAsia="仿宋_GB2312" w:hint="eastAsia"/>
          <w:sz w:val="21"/>
          <w:szCs w:val="21"/>
        </w:rPr>
        <w:t>江西路街道</w:t>
      </w:r>
    </w:p>
    <w:p w:rsidR="00D932E0" w:rsidRDefault="00572F27">
      <w:pPr>
        <w:rPr>
          <w:rFonts w:ascii="仿宋_GB2312" w:eastAsia="仿宋_GB2312"/>
          <w:sz w:val="21"/>
          <w:szCs w:val="21"/>
        </w:rPr>
      </w:pPr>
      <w:r>
        <w:rPr>
          <w:noProof/>
        </w:rPr>
        <w:lastRenderedPageBreak/>
        <w:drawing>
          <wp:inline distT="0" distB="0" distL="0" distR="0">
            <wp:extent cx="5274310" cy="7457440"/>
            <wp:effectExtent l="0" t="0" r="2540" b="0"/>
            <wp:docPr id="4162978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97886" name="图片 5"/>
                    <pic:cNvPicPr>
                      <a:picLocks noChangeAspect="1" noChangeArrowheads="1"/>
                    </pic:cNvPicPr>
                  </pic:nvPicPr>
                  <pic:blipFill>
                    <a:blip r:embed="rId1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4310" cy="7457440"/>
                    </a:xfrm>
                    <a:prstGeom prst="rect">
                      <a:avLst/>
                    </a:prstGeom>
                    <a:noFill/>
                    <a:ln>
                      <a:noFill/>
                    </a:ln>
                  </pic:spPr>
                </pic:pic>
              </a:graphicData>
            </a:graphic>
          </wp:inline>
        </w:drawing>
      </w:r>
    </w:p>
    <w:sectPr w:rsidR="00D932E0" w:rsidSect="00D932E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2F27" w:rsidRDefault="00572F27">
      <w:pPr>
        <w:spacing w:line="240" w:lineRule="auto"/>
      </w:pPr>
      <w:r>
        <w:separator/>
      </w:r>
    </w:p>
  </w:endnote>
  <w:endnote w:type="continuationSeparator" w:id="0">
    <w:p w:rsidR="00572F27" w:rsidRDefault="00572F27">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default"/>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Segoe UI Symbol">
    <w:panose1 w:val="020B0502040204020203"/>
    <w:charset w:val="00"/>
    <w:family w:val="swiss"/>
    <w:pitch w:val="variable"/>
    <w:sig w:usb0="8000006F" w:usb1="1200FBEF" w:usb2="0064C000" w:usb3="00000000" w:csb0="00000001" w:csb1="00000000"/>
  </w:font>
  <w:font w:name="等线 Light">
    <w:panose1 w:val="00000000000000000000"/>
    <w:charset w:val="86"/>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2F27" w:rsidRDefault="00572F27">
      <w:r>
        <w:separator/>
      </w:r>
    </w:p>
  </w:footnote>
  <w:footnote w:type="continuationSeparator" w:id="0">
    <w:p w:rsidR="00572F27" w:rsidRDefault="00572F2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7D7761"/>
    <w:multiLevelType w:val="multilevel"/>
    <w:tmpl w:val="217D776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
    <w:nsid w:val="2E7506D8"/>
    <w:multiLevelType w:val="multilevel"/>
    <w:tmpl w:val="2E7506D8"/>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YzRlYWY5ZWE5ZTAzZjc1ZWNhMDNjOTJmZmI5MWE1NGYifQ=="/>
  </w:docVars>
  <w:rsids>
    <w:rsidRoot w:val="00786CE9"/>
    <w:rsid w:val="0006054E"/>
    <w:rsid w:val="00064D69"/>
    <w:rsid w:val="000B6AAE"/>
    <w:rsid w:val="00126A3D"/>
    <w:rsid w:val="001B2252"/>
    <w:rsid w:val="001E4007"/>
    <w:rsid w:val="00271216"/>
    <w:rsid w:val="00282C88"/>
    <w:rsid w:val="002C3FE2"/>
    <w:rsid w:val="002F68FA"/>
    <w:rsid w:val="00316B3E"/>
    <w:rsid w:val="00336A2E"/>
    <w:rsid w:val="003465E9"/>
    <w:rsid w:val="00380A22"/>
    <w:rsid w:val="003B4144"/>
    <w:rsid w:val="003C1D1F"/>
    <w:rsid w:val="004158B8"/>
    <w:rsid w:val="0047534E"/>
    <w:rsid w:val="004764E0"/>
    <w:rsid w:val="004874EE"/>
    <w:rsid w:val="004A46C1"/>
    <w:rsid w:val="004B51FE"/>
    <w:rsid w:val="004D7356"/>
    <w:rsid w:val="00561872"/>
    <w:rsid w:val="00572F27"/>
    <w:rsid w:val="00575FED"/>
    <w:rsid w:val="005D2893"/>
    <w:rsid w:val="005E47D8"/>
    <w:rsid w:val="00616530"/>
    <w:rsid w:val="00626E50"/>
    <w:rsid w:val="00650B99"/>
    <w:rsid w:val="006753BF"/>
    <w:rsid w:val="006A5796"/>
    <w:rsid w:val="006E2BB7"/>
    <w:rsid w:val="007025E3"/>
    <w:rsid w:val="00746947"/>
    <w:rsid w:val="00786CE9"/>
    <w:rsid w:val="007D0599"/>
    <w:rsid w:val="007F6F74"/>
    <w:rsid w:val="0084371E"/>
    <w:rsid w:val="00863495"/>
    <w:rsid w:val="00865B51"/>
    <w:rsid w:val="00872D3C"/>
    <w:rsid w:val="008919AC"/>
    <w:rsid w:val="00895297"/>
    <w:rsid w:val="008D1622"/>
    <w:rsid w:val="00913903"/>
    <w:rsid w:val="00961ADA"/>
    <w:rsid w:val="00976174"/>
    <w:rsid w:val="00985ACD"/>
    <w:rsid w:val="009C33FC"/>
    <w:rsid w:val="009F2B24"/>
    <w:rsid w:val="00A31B4C"/>
    <w:rsid w:val="00A51700"/>
    <w:rsid w:val="00A524B6"/>
    <w:rsid w:val="00A72488"/>
    <w:rsid w:val="00A859D4"/>
    <w:rsid w:val="00AD6CA1"/>
    <w:rsid w:val="00AD6D02"/>
    <w:rsid w:val="00B055A6"/>
    <w:rsid w:val="00B101EC"/>
    <w:rsid w:val="00B10B56"/>
    <w:rsid w:val="00B120AE"/>
    <w:rsid w:val="00B75103"/>
    <w:rsid w:val="00B96666"/>
    <w:rsid w:val="00C04C2E"/>
    <w:rsid w:val="00C420EE"/>
    <w:rsid w:val="00C57CA7"/>
    <w:rsid w:val="00CA6894"/>
    <w:rsid w:val="00CE6A77"/>
    <w:rsid w:val="00CF0999"/>
    <w:rsid w:val="00CF3C20"/>
    <w:rsid w:val="00CF6E09"/>
    <w:rsid w:val="00D932E0"/>
    <w:rsid w:val="00DA3A37"/>
    <w:rsid w:val="00DA6674"/>
    <w:rsid w:val="00E35DD6"/>
    <w:rsid w:val="00E61A42"/>
    <w:rsid w:val="00E93DA2"/>
    <w:rsid w:val="00EB4D4B"/>
    <w:rsid w:val="00EC7BB1"/>
    <w:rsid w:val="00EE2AE2"/>
    <w:rsid w:val="00F02FA9"/>
    <w:rsid w:val="00F31645"/>
    <w:rsid w:val="00F446DD"/>
    <w:rsid w:val="00F5253F"/>
    <w:rsid w:val="00F7592A"/>
    <w:rsid w:val="00F83CE5"/>
    <w:rsid w:val="00FB2D71"/>
    <w:rsid w:val="00FB5C04"/>
    <w:rsid w:val="0BA50BF5"/>
    <w:rsid w:val="15202D39"/>
    <w:rsid w:val="24A72767"/>
    <w:rsid w:val="268D6DA2"/>
    <w:rsid w:val="53176034"/>
    <w:rsid w:val="60A70CDE"/>
    <w:rsid w:val="653C1920"/>
    <w:rsid w:val="7DAD571A"/>
    <w:rsid w:val="7E9E53E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qFormat="1"/>
    <w:lsdException w:name="footer" w:unhideWhenUsed="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qFormat="1"/>
    <w:lsdException w:name="Hyperlink" w:unhideWhenUsed="0" w:qFormat="1"/>
    <w:lsdException w:name="FollowedHyperlink" w:unhideWhenUsed="0" w:qFormat="1"/>
    <w:lsdException w:name="Strong" w:semiHidden="0" w:uiPriority="22" w:unhideWhenUsed="0" w:qFormat="1"/>
    <w:lsdException w:name="Emphasis" w:semiHidden="0" w:uiPriority="20" w:unhideWhenUsed="0" w:qFormat="1"/>
    <w:lsdException w:name="Normal (Web)" w:semiHidden="0" w:unhideWhenUsed="0" w:qFormat="1"/>
    <w:lsdException w:name="Normal Table"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32E0"/>
    <w:pPr>
      <w:widowControl w:val="0"/>
      <w:spacing w:line="360" w:lineRule="auto"/>
    </w:pPr>
    <w:rPr>
      <w:rFonts w:ascii="宋体" w:eastAsia="宋体" w:hAnsi="Calibri" w:cs="Times New Roman"/>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Char"/>
    <w:uiPriority w:val="99"/>
    <w:semiHidden/>
    <w:unhideWhenUsed/>
    <w:qFormat/>
    <w:rsid w:val="00D932E0"/>
    <w:pPr>
      <w:ind w:leftChars="2500" w:left="100"/>
    </w:pPr>
  </w:style>
  <w:style w:type="paragraph" w:styleId="a4">
    <w:name w:val="footer"/>
    <w:basedOn w:val="a"/>
    <w:link w:val="Char0"/>
    <w:uiPriority w:val="99"/>
    <w:semiHidden/>
    <w:qFormat/>
    <w:rsid w:val="00D932E0"/>
    <w:pPr>
      <w:tabs>
        <w:tab w:val="center" w:pos="4153"/>
        <w:tab w:val="right" w:pos="8306"/>
      </w:tabs>
      <w:snapToGrid w:val="0"/>
      <w:spacing w:line="240" w:lineRule="auto"/>
    </w:pPr>
    <w:rPr>
      <w:sz w:val="18"/>
      <w:szCs w:val="18"/>
    </w:rPr>
  </w:style>
  <w:style w:type="paragraph" w:styleId="a5">
    <w:name w:val="header"/>
    <w:basedOn w:val="a"/>
    <w:link w:val="Char1"/>
    <w:uiPriority w:val="99"/>
    <w:semiHidden/>
    <w:qFormat/>
    <w:rsid w:val="00D932E0"/>
    <w:pPr>
      <w:pBdr>
        <w:bottom w:val="single" w:sz="6" w:space="1" w:color="auto"/>
      </w:pBdr>
      <w:tabs>
        <w:tab w:val="center" w:pos="4153"/>
        <w:tab w:val="right" w:pos="8306"/>
      </w:tabs>
      <w:snapToGrid w:val="0"/>
      <w:spacing w:line="240" w:lineRule="auto"/>
      <w:jc w:val="center"/>
    </w:pPr>
    <w:rPr>
      <w:sz w:val="18"/>
      <w:szCs w:val="18"/>
    </w:rPr>
  </w:style>
  <w:style w:type="paragraph" w:styleId="a6">
    <w:name w:val="Normal (Web)"/>
    <w:basedOn w:val="a"/>
    <w:uiPriority w:val="99"/>
    <w:qFormat/>
    <w:rsid w:val="00D932E0"/>
    <w:pPr>
      <w:widowControl/>
      <w:spacing w:before="100" w:beforeAutospacing="1" w:after="100" w:afterAutospacing="1" w:line="240" w:lineRule="auto"/>
    </w:pPr>
    <w:rPr>
      <w:rFonts w:hAnsi="宋体" w:cs="宋体"/>
      <w:kern w:val="0"/>
      <w:szCs w:val="24"/>
    </w:rPr>
  </w:style>
  <w:style w:type="table" w:styleId="a7">
    <w:name w:val="Table Grid"/>
    <w:basedOn w:val="a1"/>
    <w:uiPriority w:val="39"/>
    <w:qFormat/>
    <w:rsid w:val="00D932E0"/>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FollowedHyperlink"/>
    <w:uiPriority w:val="99"/>
    <w:semiHidden/>
    <w:qFormat/>
    <w:rsid w:val="00D932E0"/>
    <w:rPr>
      <w:rFonts w:cs="Times New Roman"/>
      <w:color w:val="800080"/>
      <w:u w:val="single"/>
    </w:rPr>
  </w:style>
  <w:style w:type="character" w:styleId="a9">
    <w:name w:val="Hyperlink"/>
    <w:uiPriority w:val="99"/>
    <w:semiHidden/>
    <w:qFormat/>
    <w:rsid w:val="00D932E0"/>
    <w:rPr>
      <w:rFonts w:cs="Times New Roman"/>
      <w:color w:val="0000FF"/>
      <w:u w:val="single"/>
    </w:rPr>
  </w:style>
  <w:style w:type="character" w:customStyle="1" w:styleId="Char">
    <w:name w:val="日期 Char"/>
    <w:basedOn w:val="a0"/>
    <w:link w:val="a3"/>
    <w:uiPriority w:val="99"/>
    <w:semiHidden/>
    <w:qFormat/>
    <w:rsid w:val="00D932E0"/>
    <w:rPr>
      <w:rFonts w:ascii="宋体" w:eastAsia="宋体" w:hAnsi="Calibri" w:cs="Times New Roman"/>
      <w:sz w:val="24"/>
    </w:rPr>
  </w:style>
  <w:style w:type="character" w:customStyle="1" w:styleId="Char0">
    <w:name w:val="页脚 Char"/>
    <w:basedOn w:val="a0"/>
    <w:link w:val="a4"/>
    <w:uiPriority w:val="99"/>
    <w:semiHidden/>
    <w:qFormat/>
    <w:rsid w:val="00D932E0"/>
    <w:rPr>
      <w:rFonts w:ascii="宋体" w:eastAsia="宋体" w:hAnsi="Calibri" w:cs="Times New Roman"/>
      <w:sz w:val="18"/>
      <w:szCs w:val="18"/>
    </w:rPr>
  </w:style>
  <w:style w:type="character" w:customStyle="1" w:styleId="Char1">
    <w:name w:val="页眉 Char"/>
    <w:basedOn w:val="a0"/>
    <w:link w:val="a5"/>
    <w:uiPriority w:val="99"/>
    <w:semiHidden/>
    <w:qFormat/>
    <w:rsid w:val="00D932E0"/>
    <w:rPr>
      <w:rFonts w:ascii="宋体" w:eastAsia="宋体" w:hAnsi="Calibri" w:cs="Times New Roman"/>
      <w:sz w:val="18"/>
      <w:szCs w:val="18"/>
    </w:rPr>
  </w:style>
  <w:style w:type="paragraph" w:customStyle="1" w:styleId="font5">
    <w:name w:val="font5"/>
    <w:basedOn w:val="a"/>
    <w:qFormat/>
    <w:rsid w:val="00D932E0"/>
    <w:pPr>
      <w:widowControl/>
      <w:spacing w:before="100" w:beforeAutospacing="1" w:after="100" w:afterAutospacing="1" w:line="240" w:lineRule="auto"/>
    </w:pPr>
    <w:rPr>
      <w:rFonts w:hAnsi="宋体" w:cs="宋体"/>
      <w:kern w:val="0"/>
      <w:sz w:val="18"/>
      <w:szCs w:val="18"/>
    </w:rPr>
  </w:style>
  <w:style w:type="paragraph" w:customStyle="1" w:styleId="font6">
    <w:name w:val="font6"/>
    <w:basedOn w:val="a"/>
    <w:qFormat/>
    <w:rsid w:val="00D932E0"/>
    <w:pPr>
      <w:widowControl/>
      <w:spacing w:before="100" w:beforeAutospacing="1" w:after="100" w:afterAutospacing="1" w:line="240" w:lineRule="auto"/>
    </w:pPr>
    <w:rPr>
      <w:rFonts w:hAnsi="宋体" w:cs="宋体"/>
      <w:kern w:val="0"/>
      <w:sz w:val="18"/>
      <w:szCs w:val="18"/>
    </w:rPr>
  </w:style>
  <w:style w:type="paragraph" w:customStyle="1" w:styleId="font7">
    <w:name w:val="font7"/>
    <w:basedOn w:val="a"/>
    <w:qFormat/>
    <w:rsid w:val="00D932E0"/>
    <w:pPr>
      <w:widowControl/>
      <w:spacing w:before="100" w:beforeAutospacing="1" w:after="100" w:afterAutospacing="1" w:line="240" w:lineRule="auto"/>
    </w:pPr>
    <w:rPr>
      <w:rFonts w:hAnsi="宋体" w:cs="宋体"/>
      <w:color w:val="000000"/>
      <w:kern w:val="0"/>
      <w:szCs w:val="24"/>
    </w:rPr>
  </w:style>
  <w:style w:type="paragraph" w:customStyle="1" w:styleId="xl71">
    <w:name w:val="xl71"/>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72">
    <w:name w:val="xl72"/>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hAnsi="宋体" w:cs="宋体"/>
      <w:kern w:val="0"/>
      <w:szCs w:val="24"/>
    </w:rPr>
  </w:style>
  <w:style w:type="paragraph" w:customStyle="1" w:styleId="xl73">
    <w:name w:val="xl73"/>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color w:val="000000"/>
      <w:kern w:val="0"/>
      <w:szCs w:val="24"/>
    </w:rPr>
  </w:style>
  <w:style w:type="paragraph" w:customStyle="1" w:styleId="xl74">
    <w:name w:val="xl74"/>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color w:val="000000"/>
      <w:kern w:val="0"/>
      <w:szCs w:val="24"/>
    </w:rPr>
  </w:style>
  <w:style w:type="paragraph" w:customStyle="1" w:styleId="xl75">
    <w:name w:val="xl75"/>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76">
    <w:name w:val="xl76"/>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77">
    <w:name w:val="xl77"/>
    <w:basedOn w:val="a"/>
    <w:qFormat/>
    <w:rsid w:val="00D932E0"/>
    <w:pPr>
      <w:widowControl/>
      <w:pBdr>
        <w:top w:val="single" w:sz="4" w:space="0" w:color="auto"/>
        <w:left w:val="single" w:sz="4" w:space="0" w:color="auto"/>
        <w:bottom w:val="single" w:sz="4" w:space="0" w:color="auto"/>
      </w:pBdr>
      <w:spacing w:before="100" w:beforeAutospacing="1" w:after="100" w:afterAutospacing="1" w:line="240" w:lineRule="auto"/>
      <w:jc w:val="center"/>
    </w:pPr>
    <w:rPr>
      <w:rFonts w:hAnsi="宋体" w:cs="宋体"/>
      <w:color w:val="000000"/>
      <w:kern w:val="0"/>
      <w:szCs w:val="24"/>
    </w:rPr>
  </w:style>
  <w:style w:type="paragraph" w:customStyle="1" w:styleId="xl78">
    <w:name w:val="xl78"/>
    <w:basedOn w:val="a"/>
    <w:qFormat/>
    <w:rsid w:val="00D932E0"/>
    <w:pPr>
      <w:widowControl/>
      <w:pBdr>
        <w:top w:val="single" w:sz="4" w:space="0" w:color="auto"/>
        <w:bottom w:val="single" w:sz="4" w:space="0" w:color="auto"/>
        <w:right w:val="single" w:sz="4" w:space="0" w:color="auto"/>
      </w:pBdr>
      <w:spacing w:before="100" w:beforeAutospacing="1" w:after="100" w:afterAutospacing="1" w:line="240" w:lineRule="auto"/>
      <w:jc w:val="center"/>
    </w:pPr>
    <w:rPr>
      <w:rFonts w:hAnsi="宋体" w:cs="宋体"/>
      <w:color w:val="000000"/>
      <w:kern w:val="0"/>
      <w:szCs w:val="24"/>
    </w:rPr>
  </w:style>
  <w:style w:type="paragraph" w:customStyle="1" w:styleId="xl79">
    <w:name w:val="xl79"/>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hAnsi="宋体" w:cs="宋体"/>
      <w:color w:val="000000"/>
      <w:kern w:val="0"/>
      <w:szCs w:val="24"/>
    </w:rPr>
  </w:style>
  <w:style w:type="paragraph" w:customStyle="1" w:styleId="xl80">
    <w:name w:val="xl80"/>
    <w:basedOn w:val="a"/>
    <w:qFormat/>
    <w:rsid w:val="00D932E0"/>
    <w:pPr>
      <w:widowControl/>
      <w:spacing w:before="100" w:beforeAutospacing="1" w:after="100" w:afterAutospacing="1" w:line="240" w:lineRule="auto"/>
      <w:jc w:val="center"/>
    </w:pPr>
    <w:rPr>
      <w:rFonts w:hAnsi="宋体" w:cs="宋体"/>
      <w:kern w:val="0"/>
      <w:szCs w:val="24"/>
    </w:rPr>
  </w:style>
  <w:style w:type="paragraph" w:customStyle="1" w:styleId="xl81">
    <w:name w:val="xl81"/>
    <w:basedOn w:val="a"/>
    <w:qFormat/>
    <w:rsid w:val="00D932E0"/>
    <w:pPr>
      <w:widowControl/>
      <w:spacing w:before="100" w:beforeAutospacing="1" w:after="100" w:afterAutospacing="1" w:line="240" w:lineRule="auto"/>
      <w:jc w:val="center"/>
    </w:pPr>
    <w:rPr>
      <w:rFonts w:hAnsi="宋体" w:cs="宋体"/>
      <w:b/>
      <w:bCs/>
      <w:kern w:val="0"/>
      <w:szCs w:val="24"/>
    </w:rPr>
  </w:style>
  <w:style w:type="paragraph" w:customStyle="1" w:styleId="xl82">
    <w:name w:val="xl82"/>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83">
    <w:name w:val="xl83"/>
    <w:basedOn w:val="a"/>
    <w:qFormat/>
    <w:rsid w:val="00D932E0"/>
    <w:pPr>
      <w:widowControl/>
      <w:pBdr>
        <w:bottom w:val="single" w:sz="4" w:space="0" w:color="auto"/>
      </w:pBdr>
      <w:spacing w:before="100" w:beforeAutospacing="1" w:after="100" w:afterAutospacing="1" w:line="240" w:lineRule="auto"/>
      <w:jc w:val="center"/>
    </w:pPr>
    <w:rPr>
      <w:rFonts w:hAnsi="宋体" w:cs="宋体"/>
      <w:b/>
      <w:bCs/>
      <w:kern w:val="0"/>
      <w:szCs w:val="24"/>
    </w:rPr>
  </w:style>
  <w:style w:type="paragraph" w:customStyle="1" w:styleId="xl84">
    <w:name w:val="xl84"/>
    <w:basedOn w:val="a"/>
    <w:qFormat/>
    <w:rsid w:val="00D932E0"/>
    <w:pPr>
      <w:widowControl/>
      <w:spacing w:before="100" w:beforeAutospacing="1" w:after="100" w:afterAutospacing="1" w:line="240" w:lineRule="auto"/>
      <w:jc w:val="center"/>
    </w:pPr>
    <w:rPr>
      <w:rFonts w:hAnsi="宋体" w:cs="宋体"/>
      <w:b/>
      <w:bCs/>
      <w:color w:val="000000"/>
      <w:kern w:val="0"/>
      <w:szCs w:val="24"/>
    </w:rPr>
  </w:style>
  <w:style w:type="paragraph" w:customStyle="1" w:styleId="xl70">
    <w:name w:val="xl70"/>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85">
    <w:name w:val="xl85"/>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86">
    <w:name w:val="xl86"/>
    <w:basedOn w:val="a"/>
    <w:qFormat/>
    <w:rsid w:val="00D932E0"/>
    <w:pPr>
      <w:widowControl/>
      <w:spacing w:before="100" w:beforeAutospacing="1" w:after="100" w:afterAutospacing="1" w:line="240" w:lineRule="auto"/>
    </w:pPr>
    <w:rPr>
      <w:rFonts w:hAnsi="宋体" w:cs="宋体"/>
      <w:kern w:val="0"/>
      <w:szCs w:val="24"/>
    </w:rPr>
  </w:style>
  <w:style w:type="paragraph" w:customStyle="1" w:styleId="xl87">
    <w:name w:val="xl87"/>
    <w:basedOn w:val="a"/>
    <w:qFormat/>
    <w:rsid w:val="00D932E0"/>
    <w:pPr>
      <w:widowControl/>
      <w:spacing w:before="100" w:beforeAutospacing="1" w:after="100" w:afterAutospacing="1" w:line="240" w:lineRule="auto"/>
    </w:pPr>
    <w:rPr>
      <w:rFonts w:hAnsi="宋体" w:cs="宋体"/>
      <w:b/>
      <w:bCs/>
      <w:kern w:val="0"/>
      <w:szCs w:val="24"/>
    </w:rPr>
  </w:style>
  <w:style w:type="paragraph" w:customStyle="1" w:styleId="xl88">
    <w:name w:val="xl88"/>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89">
    <w:name w:val="xl89"/>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90">
    <w:name w:val="xl90"/>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91">
    <w:name w:val="xl91"/>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92">
    <w:name w:val="xl92"/>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93">
    <w:name w:val="xl93"/>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94">
    <w:name w:val="xl94"/>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95">
    <w:name w:val="xl95"/>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96">
    <w:name w:val="xl96"/>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97">
    <w:name w:val="xl97"/>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hAnsi="宋体" w:cs="宋体"/>
      <w:kern w:val="0"/>
      <w:szCs w:val="24"/>
    </w:rPr>
  </w:style>
  <w:style w:type="paragraph" w:customStyle="1" w:styleId="xl98">
    <w:name w:val="xl98"/>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99">
    <w:name w:val="xl99"/>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00">
    <w:name w:val="xl100"/>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01">
    <w:name w:val="xl101"/>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02">
    <w:name w:val="xl102"/>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b/>
      <w:bCs/>
      <w:kern w:val="0"/>
      <w:szCs w:val="24"/>
    </w:rPr>
  </w:style>
  <w:style w:type="paragraph" w:customStyle="1" w:styleId="xl103">
    <w:name w:val="xl103"/>
    <w:basedOn w:val="a"/>
    <w:qFormat/>
    <w:rsid w:val="00D932E0"/>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04">
    <w:name w:val="xl104"/>
    <w:basedOn w:val="a"/>
    <w:qFormat/>
    <w:rsid w:val="00D932E0"/>
    <w:pPr>
      <w:widowControl/>
      <w:pBdr>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05">
    <w:name w:val="xl105"/>
    <w:basedOn w:val="a"/>
    <w:qFormat/>
    <w:rsid w:val="00D932E0"/>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06">
    <w:name w:val="xl106"/>
    <w:basedOn w:val="a"/>
    <w:qFormat/>
    <w:rsid w:val="00D932E0"/>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07">
    <w:name w:val="xl107"/>
    <w:basedOn w:val="a"/>
    <w:qFormat/>
    <w:rsid w:val="00D932E0"/>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08">
    <w:name w:val="xl108"/>
    <w:basedOn w:val="a"/>
    <w:qFormat/>
    <w:rsid w:val="00D932E0"/>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09">
    <w:name w:val="xl109"/>
    <w:basedOn w:val="a"/>
    <w:qFormat/>
    <w:rsid w:val="00D932E0"/>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0">
    <w:name w:val="xl110"/>
    <w:basedOn w:val="a"/>
    <w:qFormat/>
    <w:rsid w:val="00D932E0"/>
    <w:pPr>
      <w:widowControl/>
      <w:pBdr>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1">
    <w:name w:val="xl111"/>
    <w:basedOn w:val="a"/>
    <w:qFormat/>
    <w:rsid w:val="00D932E0"/>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2">
    <w:name w:val="xl112"/>
    <w:basedOn w:val="a"/>
    <w:qFormat/>
    <w:rsid w:val="00D932E0"/>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3">
    <w:name w:val="xl113"/>
    <w:basedOn w:val="a"/>
    <w:qFormat/>
    <w:rsid w:val="00D932E0"/>
    <w:pPr>
      <w:widowControl/>
      <w:pBdr>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4">
    <w:name w:val="xl114"/>
    <w:basedOn w:val="a"/>
    <w:qFormat/>
    <w:rsid w:val="00D932E0"/>
    <w:pPr>
      <w:widowControl/>
      <w:pBdr>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5">
    <w:name w:val="xl115"/>
    <w:basedOn w:val="a"/>
    <w:qFormat/>
    <w:rsid w:val="00D932E0"/>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6">
    <w:name w:val="xl116"/>
    <w:basedOn w:val="a"/>
    <w:qFormat/>
    <w:rsid w:val="00D932E0"/>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7">
    <w:name w:val="xl117"/>
    <w:basedOn w:val="a"/>
    <w:qFormat/>
    <w:rsid w:val="00D932E0"/>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8">
    <w:name w:val="xl118"/>
    <w:basedOn w:val="a"/>
    <w:qFormat/>
    <w:rsid w:val="00D932E0"/>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19">
    <w:name w:val="xl119"/>
    <w:basedOn w:val="a"/>
    <w:qFormat/>
    <w:rsid w:val="00D932E0"/>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120">
    <w:name w:val="xl120"/>
    <w:basedOn w:val="a"/>
    <w:qFormat/>
    <w:rsid w:val="00D932E0"/>
    <w:pPr>
      <w:widowControl/>
      <w:pBdr>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65">
    <w:name w:val="xl65"/>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66">
    <w:name w:val="xl66"/>
    <w:basedOn w:val="a"/>
    <w:qFormat/>
    <w:rsid w:val="00D932E0"/>
    <w:pPr>
      <w:widowControl/>
      <w:spacing w:before="100" w:beforeAutospacing="1" w:after="100" w:afterAutospacing="1" w:line="240" w:lineRule="auto"/>
    </w:pPr>
    <w:rPr>
      <w:rFonts w:hAnsi="宋体" w:cs="宋体"/>
      <w:kern w:val="0"/>
      <w:szCs w:val="24"/>
    </w:rPr>
  </w:style>
  <w:style w:type="paragraph" w:customStyle="1" w:styleId="xl67">
    <w:name w:val="xl67"/>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hAnsi="宋体" w:cs="宋体"/>
      <w:kern w:val="0"/>
      <w:szCs w:val="24"/>
    </w:rPr>
  </w:style>
  <w:style w:type="paragraph" w:customStyle="1" w:styleId="xl68">
    <w:name w:val="xl68"/>
    <w:basedOn w:val="a"/>
    <w:qFormat/>
    <w:rsid w:val="00D932E0"/>
    <w:pPr>
      <w:widowControl/>
      <w:pBdr>
        <w:top w:val="single" w:sz="4" w:space="0" w:color="auto"/>
        <w:left w:val="single" w:sz="4" w:space="0" w:color="auto"/>
        <w:right w:val="single" w:sz="4" w:space="0" w:color="auto"/>
      </w:pBdr>
      <w:spacing w:before="100" w:beforeAutospacing="1" w:after="100" w:afterAutospacing="1" w:line="240" w:lineRule="auto"/>
      <w:jc w:val="center"/>
    </w:pPr>
    <w:rPr>
      <w:rFonts w:hAnsi="宋体" w:cs="宋体"/>
      <w:kern w:val="0"/>
      <w:szCs w:val="24"/>
    </w:rPr>
  </w:style>
  <w:style w:type="paragraph" w:customStyle="1" w:styleId="xl69">
    <w:name w:val="xl69"/>
    <w:basedOn w:val="a"/>
    <w:qFormat/>
    <w:rsid w:val="00D932E0"/>
    <w:pPr>
      <w:widowControl/>
      <w:pBdr>
        <w:top w:val="single" w:sz="4" w:space="0" w:color="auto"/>
        <w:left w:val="single" w:sz="4" w:space="0" w:color="auto"/>
      </w:pBdr>
      <w:spacing w:before="100" w:beforeAutospacing="1" w:after="100" w:afterAutospacing="1" w:line="240" w:lineRule="auto"/>
      <w:jc w:val="center"/>
    </w:pPr>
    <w:rPr>
      <w:rFonts w:hAnsi="宋体" w:cs="宋体"/>
      <w:kern w:val="0"/>
      <w:szCs w:val="24"/>
    </w:rPr>
  </w:style>
  <w:style w:type="character" w:customStyle="1" w:styleId="font21">
    <w:name w:val="font21"/>
    <w:uiPriority w:val="99"/>
    <w:qFormat/>
    <w:rsid w:val="00D932E0"/>
    <w:rPr>
      <w:rFonts w:ascii="宋体" w:eastAsia="宋体" w:hAnsi="宋体" w:cs="宋体"/>
      <w:color w:val="000000"/>
      <w:sz w:val="20"/>
      <w:szCs w:val="20"/>
      <w:u w:val="none"/>
    </w:rPr>
  </w:style>
  <w:style w:type="character" w:customStyle="1" w:styleId="font01">
    <w:name w:val="font01"/>
    <w:uiPriority w:val="99"/>
    <w:qFormat/>
    <w:rsid w:val="00D932E0"/>
    <w:rPr>
      <w:rFonts w:ascii="宋体" w:eastAsia="宋体" w:hAnsi="宋体" w:cs="宋体"/>
      <w:color w:val="000000"/>
      <w:sz w:val="20"/>
      <w:szCs w:val="20"/>
      <w:u w:val="none"/>
      <w:vertAlign w:val="superscript"/>
    </w:rPr>
  </w:style>
  <w:style w:type="character" w:customStyle="1" w:styleId="font71">
    <w:name w:val="font71"/>
    <w:uiPriority w:val="99"/>
    <w:qFormat/>
    <w:rsid w:val="00D932E0"/>
    <w:rPr>
      <w:rFonts w:ascii="宋体" w:eastAsia="宋体" w:hAnsi="宋体" w:cs="宋体"/>
      <w:color w:val="000000"/>
      <w:sz w:val="20"/>
      <w:szCs w:val="20"/>
      <w:u w:val="none"/>
    </w:rPr>
  </w:style>
  <w:style w:type="character" w:customStyle="1" w:styleId="font11">
    <w:name w:val="font11"/>
    <w:uiPriority w:val="99"/>
    <w:qFormat/>
    <w:rsid w:val="00D932E0"/>
    <w:rPr>
      <w:rFonts w:ascii="宋体" w:eastAsia="宋体" w:hAnsi="宋体" w:cs="宋体"/>
      <w:color w:val="000000"/>
      <w:sz w:val="12"/>
      <w:szCs w:val="12"/>
      <w:u w:val="none"/>
    </w:rPr>
  </w:style>
  <w:style w:type="paragraph" w:customStyle="1" w:styleId="xl64">
    <w:name w:val="xl64"/>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hAnsi="宋体" w:cs="宋体"/>
      <w:kern w:val="0"/>
      <w:sz w:val="20"/>
      <w:szCs w:val="20"/>
    </w:rPr>
  </w:style>
  <w:style w:type="paragraph" w:styleId="aa">
    <w:name w:val="List Paragraph"/>
    <w:basedOn w:val="a"/>
    <w:uiPriority w:val="34"/>
    <w:qFormat/>
    <w:rsid w:val="00D932E0"/>
    <w:pPr>
      <w:ind w:left="320" w:firstLine="624"/>
    </w:pPr>
  </w:style>
  <w:style w:type="character" w:customStyle="1" w:styleId="font61">
    <w:name w:val="font61"/>
    <w:qFormat/>
    <w:rsid w:val="00D932E0"/>
    <w:rPr>
      <w:rFonts w:ascii="宋体" w:eastAsia="宋体" w:hAnsi="宋体" w:cs="宋体" w:hint="eastAsia"/>
      <w:color w:val="000000"/>
      <w:sz w:val="22"/>
      <w:szCs w:val="22"/>
      <w:u w:val="none"/>
      <w:vertAlign w:val="superscript"/>
    </w:rPr>
  </w:style>
  <w:style w:type="paragraph" w:customStyle="1" w:styleId="msonormal0">
    <w:name w:val="msonormal"/>
    <w:basedOn w:val="a"/>
    <w:qFormat/>
    <w:rsid w:val="00D932E0"/>
    <w:pPr>
      <w:widowControl/>
      <w:spacing w:before="100" w:beforeAutospacing="1" w:after="100" w:afterAutospacing="1" w:line="240" w:lineRule="auto"/>
    </w:pPr>
    <w:rPr>
      <w:rFonts w:hAnsi="宋体" w:cs="宋体"/>
      <w:kern w:val="0"/>
      <w:szCs w:val="24"/>
    </w:rPr>
  </w:style>
  <w:style w:type="paragraph" w:customStyle="1" w:styleId="font0">
    <w:name w:val="font0"/>
    <w:basedOn w:val="a"/>
    <w:qFormat/>
    <w:rsid w:val="00D932E0"/>
    <w:pPr>
      <w:widowControl/>
      <w:spacing w:before="100" w:beforeAutospacing="1" w:after="100" w:afterAutospacing="1" w:line="240" w:lineRule="auto"/>
    </w:pPr>
    <w:rPr>
      <w:rFonts w:ascii="等线" w:eastAsia="等线" w:hAnsi="等线" w:cs="宋体"/>
      <w:color w:val="000000"/>
      <w:kern w:val="0"/>
      <w:sz w:val="22"/>
    </w:rPr>
  </w:style>
  <w:style w:type="paragraph" w:customStyle="1" w:styleId="xl63">
    <w:name w:val="xl63"/>
    <w:basedOn w:val="a"/>
    <w:qFormat/>
    <w:rsid w:val="00D932E0"/>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hAnsi="宋体" w:cs="宋体"/>
      <w:kern w:val="0"/>
      <w:sz w:val="20"/>
      <w:szCs w:val="2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CACCFB-E43B-4594-8284-9ACA038CC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75</Pages>
  <Words>6987</Words>
  <Characters>39827</Characters>
  <Application>Microsoft Office Word</Application>
  <DocSecurity>0</DocSecurity>
  <Lines>331</Lines>
  <Paragraphs>93</Paragraphs>
  <ScaleCrop>false</ScaleCrop>
  <Company>Lenovo</Company>
  <LinksUpToDate>false</LinksUpToDate>
  <CharactersWithSpaces>46721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lorraine tsang</dc:creator>
  <cp:lastModifiedBy>lenovo</cp:lastModifiedBy>
  <cp:revision>34</cp:revision>
  <dcterms:created xsi:type="dcterms:W3CDTF">2023-11-23T00:33:00Z</dcterms:created>
  <dcterms:modified xsi:type="dcterms:W3CDTF">2023-12-19T06:50:00Z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2052-12.1.0.15946</vt:lpwstr>
  </property>
  <property fmtid="{D5CDD505-2E9C-101B-9397-08002B2CF9AE}" pid="3" name="ICV">
    <vt:lpwstr>13EF58CF921D4E33ACA2147CB9070000_13</vt:lpwstr>
  </property>
</Properties>
</file>