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E5417">
      <w:pPr>
        <w:pStyle w:val="2"/>
        <w:keepNext w:val="0"/>
        <w:keepLines w:val="0"/>
        <w:widowControl/>
        <w:shd w:val="clear" w:color="auto" w:fill="FFFFFF"/>
        <w:spacing w:before="0" w:after="0" w:line="560" w:lineRule="exact"/>
        <w:jc w:val="center"/>
        <w:rPr>
          <w:rFonts w:ascii="方正小标宋简体" w:eastAsia="方正小标宋简体"/>
          <w:b w:val="0"/>
          <w:sz w:val="40"/>
          <w:szCs w:val="40"/>
        </w:rPr>
      </w:pPr>
      <w:r>
        <w:rPr>
          <w:rFonts w:hint="eastAsia" w:ascii="方正小标宋简体" w:eastAsia="方正小标宋简体"/>
          <w:b w:val="0"/>
          <w:sz w:val="40"/>
          <w:szCs w:val="40"/>
        </w:rPr>
        <w:t>2025年</w:t>
      </w:r>
      <w:r>
        <w:rPr>
          <w:rFonts w:hint="eastAsia" w:ascii="方正小标宋简体" w:eastAsia="方正小标宋简体"/>
          <w:b w:val="0"/>
          <w:sz w:val="40"/>
          <w:szCs w:val="40"/>
          <w:lang w:val="en-US" w:eastAsia="zh-CN"/>
        </w:rPr>
        <w:t>静安区</w:t>
      </w:r>
      <w:r>
        <w:rPr>
          <w:rFonts w:hint="eastAsia" w:ascii="方正小标宋简体" w:eastAsia="方正小标宋简体"/>
          <w:b w:val="0"/>
          <w:sz w:val="40"/>
          <w:szCs w:val="40"/>
        </w:rPr>
        <w:t>南</w:t>
      </w:r>
      <w:r>
        <w:rPr>
          <w:rFonts w:hint="eastAsia" w:ascii="方正小标宋简体" w:eastAsia="方正小标宋简体"/>
          <w:b w:val="0"/>
          <w:sz w:val="40"/>
          <w:szCs w:val="40"/>
          <w:lang w:val="en-US" w:eastAsia="zh-CN"/>
        </w:rPr>
        <w:t>京</w:t>
      </w:r>
      <w:r>
        <w:rPr>
          <w:rFonts w:hint="eastAsia" w:ascii="方正小标宋简体" w:eastAsia="方正小标宋简体"/>
          <w:b w:val="0"/>
          <w:sz w:val="40"/>
          <w:szCs w:val="40"/>
        </w:rPr>
        <w:t>西</w:t>
      </w:r>
      <w:r>
        <w:rPr>
          <w:rFonts w:hint="eastAsia" w:ascii="方正小标宋简体" w:eastAsia="方正小标宋简体"/>
          <w:b w:val="0"/>
          <w:sz w:val="40"/>
          <w:szCs w:val="40"/>
          <w:lang w:val="en-US" w:eastAsia="zh-CN"/>
        </w:rPr>
        <w:t>路</w:t>
      </w:r>
      <w:r>
        <w:rPr>
          <w:rFonts w:hint="eastAsia" w:ascii="方正小标宋简体" w:eastAsia="方正小标宋简体"/>
          <w:b w:val="0"/>
          <w:sz w:val="40"/>
          <w:szCs w:val="40"/>
        </w:rPr>
        <w:t>街道社会力量参与城区管理固守项目需求</w:t>
      </w:r>
      <w:bookmarkStart w:id="0" w:name="_GoBack"/>
      <w:bookmarkEnd w:id="0"/>
    </w:p>
    <w:p w14:paraId="3B08264E">
      <w:pPr>
        <w:ind w:firstLine="441" w:firstLineChars="150"/>
        <w:jc w:val="center"/>
        <w:rPr>
          <w:rFonts w:ascii="黑体" w:hAnsi="Courier New" w:eastAsia="黑体"/>
          <w:b/>
          <w:color w:val="auto"/>
          <w:sz w:val="30"/>
          <w:szCs w:val="30"/>
        </w:rPr>
      </w:pPr>
    </w:p>
    <w:p w14:paraId="084542C5">
      <w:pPr>
        <w:numPr>
          <w:ilvl w:val="0"/>
          <w:numId w:val="0"/>
        </w:numPr>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一、项目名称：2025年静安区南京西路街道社会力量参与城区管理固守项目</w:t>
      </w:r>
    </w:p>
    <w:p w14:paraId="4DF1B53E">
      <w:pPr>
        <w:numPr>
          <w:ilvl w:val="0"/>
          <w:numId w:val="0"/>
        </w:numPr>
        <w:jc w:val="left"/>
        <w:rPr>
          <w:rFonts w:hint="default"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二、项目委托单位：上海市静安区人民政府南京西路街道办事处</w:t>
      </w:r>
    </w:p>
    <w:p w14:paraId="276C9681">
      <w:pPr>
        <w:numPr>
          <w:ilvl w:val="0"/>
          <w:numId w:val="0"/>
        </w:numPr>
        <w:jc w:val="left"/>
        <w:rPr>
          <w:rFonts w:hint="default"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三、项目服务时间：合同签订之日起至2025年12月31日</w:t>
      </w:r>
    </w:p>
    <w:p w14:paraId="3518FA82">
      <w:pPr>
        <w:numPr>
          <w:ilvl w:val="0"/>
          <w:numId w:val="0"/>
        </w:numPr>
        <w:jc w:val="left"/>
        <w:rPr>
          <w:rFonts w:hint="eastAsia" w:ascii="仿宋_GB2312" w:hAnsi="仿宋_GB2312" w:eastAsia="仿宋_GB2312" w:cs="仿宋_GB2312"/>
          <w:b w:val="0"/>
          <w:bCs/>
          <w:color w:val="auto"/>
          <w:sz w:val="30"/>
          <w:szCs w:val="30"/>
          <w:lang w:val="en-US" w:eastAsia="zh-CN"/>
        </w:rPr>
      </w:pPr>
      <w:r>
        <w:rPr>
          <w:rFonts w:hint="eastAsia" w:ascii="仿宋_GB2312" w:hAnsi="仿宋_GB2312" w:eastAsia="仿宋_GB2312" w:cs="仿宋_GB2312"/>
          <w:b w:val="0"/>
          <w:bCs/>
          <w:color w:val="auto"/>
          <w:sz w:val="30"/>
          <w:szCs w:val="30"/>
          <w:lang w:val="en-US" w:eastAsia="zh-CN"/>
        </w:rPr>
        <w:t>四、本项目专门面向中小微型供应商。各包件兼投不兼中。</w:t>
      </w:r>
    </w:p>
    <w:p w14:paraId="1194D504">
      <w:pPr>
        <w:numPr>
          <w:ilvl w:val="0"/>
          <w:numId w:val="0"/>
        </w:numPr>
        <w:jc w:val="left"/>
        <w:rPr>
          <w:rFonts w:hint="eastAsia" w:ascii="仿宋_GB2312" w:hAnsi="仿宋_GB2312" w:eastAsia="仿宋_GB2312" w:cs="仿宋_GB2312"/>
          <w:b w:val="0"/>
          <w:bCs/>
          <w:color w:val="auto"/>
          <w:sz w:val="30"/>
          <w:szCs w:val="30"/>
          <w:lang w:val="en-US" w:eastAsia="zh-CN"/>
        </w:rPr>
      </w:pPr>
    </w:p>
    <w:p w14:paraId="331EF395">
      <w:pPr>
        <w:numPr>
          <w:ilvl w:val="0"/>
          <w:numId w:val="0"/>
        </w:numPr>
        <w:jc w:val="left"/>
        <w:rPr>
          <w:rFonts w:hint="eastAsia" w:ascii="仿宋_GB2312" w:hAnsi="仿宋_GB2312" w:eastAsia="仿宋_GB2312" w:cs="仿宋_GB2312"/>
          <w:b w:val="0"/>
          <w:bCs/>
          <w:color w:val="auto"/>
          <w:sz w:val="30"/>
          <w:szCs w:val="30"/>
          <w:lang w:val="en-US" w:eastAsia="zh-CN"/>
        </w:rPr>
      </w:pPr>
    </w:p>
    <w:p w14:paraId="69146E22">
      <w:pPr>
        <w:jc w:val="center"/>
        <w:rPr>
          <w:rFonts w:hint="default" w:ascii="黑体" w:hAnsi="Courier New" w:eastAsia="黑体"/>
          <w:b/>
          <w:color w:val="auto"/>
          <w:sz w:val="30"/>
          <w:szCs w:val="30"/>
          <w:lang w:val="en-US" w:eastAsia="zh-CN"/>
        </w:rPr>
      </w:pPr>
      <w:r>
        <w:rPr>
          <w:rFonts w:hint="eastAsia" w:ascii="黑体" w:hAnsi="Courier New" w:eastAsia="黑体"/>
          <w:b/>
          <w:color w:val="auto"/>
          <w:sz w:val="30"/>
          <w:szCs w:val="30"/>
          <w:lang w:val="en-US" w:eastAsia="zh-CN"/>
        </w:rPr>
        <w:t>包1：</w:t>
      </w:r>
      <w:r>
        <w:rPr>
          <w:rFonts w:hint="eastAsia" w:ascii="黑体" w:hAnsi="Courier New" w:eastAsia="黑体"/>
          <w:b/>
          <w:color w:val="auto"/>
          <w:sz w:val="30"/>
          <w:szCs w:val="30"/>
        </w:rPr>
        <w:t>南</w:t>
      </w:r>
      <w:r>
        <w:rPr>
          <w:rFonts w:hint="eastAsia" w:ascii="黑体" w:hAnsi="Courier New" w:eastAsia="黑体"/>
          <w:b/>
          <w:color w:val="auto"/>
          <w:sz w:val="30"/>
          <w:szCs w:val="30"/>
          <w:lang w:val="en-US" w:eastAsia="zh-CN"/>
        </w:rPr>
        <w:t>京</w:t>
      </w:r>
      <w:r>
        <w:rPr>
          <w:rFonts w:hint="eastAsia" w:ascii="黑体" w:hAnsi="Courier New" w:eastAsia="黑体"/>
          <w:b/>
          <w:color w:val="auto"/>
          <w:sz w:val="30"/>
          <w:szCs w:val="30"/>
        </w:rPr>
        <w:t>西</w:t>
      </w:r>
      <w:r>
        <w:rPr>
          <w:rFonts w:hint="eastAsia" w:ascii="黑体" w:hAnsi="Courier New" w:eastAsia="黑体"/>
          <w:b/>
          <w:color w:val="auto"/>
          <w:sz w:val="30"/>
          <w:szCs w:val="30"/>
          <w:lang w:val="en-US" w:eastAsia="zh-CN"/>
        </w:rPr>
        <w:t>路</w:t>
      </w:r>
      <w:r>
        <w:rPr>
          <w:rFonts w:hint="eastAsia" w:ascii="黑体" w:hAnsi="Courier New" w:eastAsia="黑体"/>
          <w:b/>
          <w:color w:val="auto"/>
          <w:sz w:val="30"/>
          <w:szCs w:val="30"/>
        </w:rPr>
        <w:t>街道社会力量</w:t>
      </w:r>
      <w:r>
        <w:rPr>
          <w:rFonts w:hint="eastAsia" w:ascii="黑体" w:hAnsi="Courier New" w:eastAsia="黑体"/>
          <w:b/>
          <w:color w:val="auto"/>
          <w:sz w:val="30"/>
          <w:szCs w:val="30"/>
          <w:lang w:val="en-US" w:eastAsia="zh-CN"/>
        </w:rPr>
        <w:t>参与城区管理固守</w:t>
      </w:r>
    </w:p>
    <w:p w14:paraId="429B606F">
      <w:pPr>
        <w:jc w:val="center"/>
        <w:rPr>
          <w:rFonts w:hint="default" w:ascii="黑体" w:hAnsi="Courier New" w:eastAsia="黑体"/>
          <w:b/>
          <w:color w:val="auto"/>
          <w:sz w:val="30"/>
          <w:szCs w:val="30"/>
          <w:lang w:val="en-US" w:eastAsia="zh-CN"/>
        </w:rPr>
      </w:pPr>
      <w:r>
        <w:rPr>
          <w:rFonts w:hint="eastAsia" w:ascii="黑体" w:hAnsi="Courier New" w:eastAsia="黑体"/>
          <w:b/>
          <w:color w:val="auto"/>
          <w:sz w:val="30"/>
          <w:szCs w:val="30"/>
        </w:rPr>
        <w:t>第一联勤块</w:t>
      </w:r>
      <w:r>
        <w:rPr>
          <w:rFonts w:hint="eastAsia" w:ascii="黑体" w:hAnsi="Courier New" w:eastAsia="黑体"/>
          <w:b/>
          <w:color w:val="auto"/>
          <w:sz w:val="30"/>
          <w:szCs w:val="30"/>
          <w:lang w:eastAsia="zh-CN"/>
        </w:rPr>
        <w:t>（</w:t>
      </w:r>
      <w:r>
        <w:rPr>
          <w:rFonts w:hint="eastAsia" w:ascii="黑体" w:hAnsi="Courier New" w:eastAsia="黑体"/>
          <w:b/>
          <w:color w:val="auto"/>
          <w:sz w:val="30"/>
          <w:szCs w:val="30"/>
          <w:lang w:val="en-US" w:eastAsia="zh-CN"/>
        </w:rPr>
        <w:t>南京西路以北）区域综合管理</w:t>
      </w:r>
      <w:r>
        <w:rPr>
          <w:rFonts w:hint="eastAsia" w:ascii="黑体" w:hAnsi="Courier New" w:eastAsia="黑体"/>
          <w:b/>
          <w:color w:val="auto"/>
          <w:sz w:val="30"/>
          <w:szCs w:val="30"/>
        </w:rPr>
        <w:t>项目</w:t>
      </w:r>
    </w:p>
    <w:p w14:paraId="491B2EF6">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rPr>
        <w:t>2025年南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街道社会力量参与城区管理固守项目——第一联勤块（南京西路以北）区域综合管理项目</w:t>
      </w:r>
    </w:p>
    <w:p w14:paraId="4D5F2F6A">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rPr>
        <w:t>86.24万元。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0625-00003457</w:t>
      </w:r>
    </w:p>
    <w:p w14:paraId="4BB5605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三期支付，分别于2025年9月30日前支付合同金额的50%，11月30日前支付合同金额的40%，2026年2月10日前根据考核情况，支付合同金额的10%。服务期满后采购人对中标供应商进行考核，对考核合格单位，在下一年度招标中作为技术标加分项。</w:t>
      </w:r>
    </w:p>
    <w:p w14:paraId="5EFDC737">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、项目服务范围、服务要求及岗位配备、管理与考核、服务要求</w:t>
      </w:r>
    </w:p>
    <w:p w14:paraId="4E5AF84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315E2DF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第一联勤块（南京西路以北）区域</w:t>
      </w:r>
      <w:r>
        <w:rPr>
          <w:rFonts w:hint="eastAsia" w:ascii="仿宋_GB2312" w:hAnsi="仿宋" w:eastAsia="仿宋_GB2312"/>
          <w:color w:val="auto"/>
          <w:sz w:val="32"/>
          <w:szCs w:val="32"/>
        </w:rPr>
        <w:t>综合管理项目区域，东起“江宁路西侧（北京西路-南京西路段）”；西至“常德路东侧（北京西路-南京西路段）”；南起“南京西路北侧（常德路-江宁路段）”；北至“北京西路南侧（常德路-江宁路段）”。涵盖联华（部分）、陕北（全域）2个居民区。现拟聘请社会第三方力量队伍从事合同签订之日起至2025年12月止的固守服务项目。</w:t>
      </w:r>
    </w:p>
    <w:p w14:paraId="0B0D87F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4ABC569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1、北京西路南侧（常德路-江宁路段）区政府周边区域；</w:t>
      </w:r>
    </w:p>
    <w:p w14:paraId="00F92A0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2、南京西路北侧（常德路-江宁路段）商业街区域；</w:t>
      </w:r>
    </w:p>
    <w:p w14:paraId="20EA018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3、陕西北路双侧（北京西路-南京西路段）金鹰、恒隆重点商务楼宇周边区域；</w:t>
      </w:r>
    </w:p>
    <w:p w14:paraId="7800201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4、南阳路双侧（铜仁路-陕西北路段）背街小巷区域； </w:t>
      </w:r>
    </w:p>
    <w:p w14:paraId="60ABFA2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5、奉贤路双侧（陕西北路-江宁路段）背街小巷区域；</w:t>
      </w:r>
    </w:p>
    <w:p w14:paraId="7BC176F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6、愚园东路双侧（常德路-铜仁路段）北街小巷区域；</w:t>
      </w:r>
    </w:p>
    <w:p w14:paraId="076ABE4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7、常德路东侧（北京西路-南京西路段）交通主干道；</w:t>
      </w:r>
    </w:p>
    <w:p w14:paraId="7D82CF1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8、铜仁路双侧（北京西路-南京西路段）交通主干道；</w:t>
      </w:r>
    </w:p>
    <w:p w14:paraId="55E56B3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9、西康路双侧（北京西路-南京西路段）交通主干道；</w:t>
      </w:r>
    </w:p>
    <w:p w14:paraId="422644A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10、江宁路西侧（北京西路-南京西路段）交通主干道。</w:t>
      </w:r>
    </w:p>
    <w:p w14:paraId="0A7FC46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15A7DAE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549F97F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31483EE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373F3A3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5C0C9E6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39D2B89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5、协助相关部门做好委托管理服务区域内投诉问题处置工作，如遇投诉必须在2小时内向相关管理部门作出响应。</w:t>
      </w:r>
    </w:p>
    <w:p w14:paraId="47D0DB5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6、完成采购方交办的各项任务。</w:t>
      </w:r>
    </w:p>
    <w:p w14:paraId="0393E8E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26E62EF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w:t>
      </w:r>
      <w:r>
        <w:rPr>
          <w:rFonts w:hint="eastAsia" w:ascii="仿宋_GB2312" w:hAnsi="仿宋" w:eastAsia="仿宋_GB2312"/>
          <w:bCs/>
          <w:color w:val="auto"/>
          <w:sz w:val="32"/>
          <w:szCs w:val="32"/>
        </w:rPr>
        <w:t>第一联勤块（南京西路以北）区域</w:t>
      </w:r>
      <w:r>
        <w:rPr>
          <w:rFonts w:hint="eastAsia" w:ascii="仿宋_GB2312" w:hAnsi="仿宋" w:eastAsia="仿宋_GB2312"/>
          <w:color w:val="auto"/>
          <w:sz w:val="32"/>
          <w:szCs w:val="32"/>
        </w:rPr>
        <w:t>综合管理项目工作时间</w:t>
      </w:r>
      <w:r>
        <w:rPr>
          <w:rFonts w:hint="eastAsia" w:ascii="仿宋_GB2312" w:hAnsi="仿宋" w:eastAsia="仿宋_GB2312"/>
          <w:sz w:val="32"/>
          <w:szCs w:val="32"/>
        </w:rPr>
        <w:t>：每周七天工作制，每天24小时全天服务。可分若干班组轮岗，每班需无缝衔接。</w:t>
      </w:r>
    </w:p>
    <w:p w14:paraId="58B4414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028EE336">
      <w:pPr>
        <w:spacing w:line="520" w:lineRule="exact"/>
        <w:ind w:firstLine="628" w:firstLineChars="200"/>
        <w:rPr>
          <w:rFonts w:ascii="仿宋_GB2312" w:hAnsi="仿宋" w:eastAsia="仿宋_GB2312"/>
          <w:color w:val="FF0000"/>
          <w:sz w:val="32"/>
          <w:szCs w:val="32"/>
        </w:rPr>
      </w:pPr>
      <w:r>
        <w:rPr>
          <w:rFonts w:hint="eastAsia" w:ascii="仿宋_GB2312" w:hAnsi="仿宋" w:eastAsia="仿宋_GB2312"/>
          <w:color w:val="auto"/>
          <w:sz w:val="32"/>
          <w:szCs w:val="32"/>
        </w:rPr>
        <w:t>3、南西街道社会力量</w:t>
      </w:r>
      <w:r>
        <w:rPr>
          <w:rFonts w:hint="eastAsia" w:ascii="仿宋_GB2312" w:hAnsi="仿宋" w:eastAsia="仿宋_GB2312"/>
          <w:bCs/>
          <w:color w:val="auto"/>
          <w:sz w:val="32"/>
          <w:szCs w:val="32"/>
        </w:rPr>
        <w:t>第一联勤块（南京西路以北）区域</w:t>
      </w:r>
      <w:r>
        <w:rPr>
          <w:rFonts w:hint="eastAsia" w:ascii="仿宋_GB2312" w:hAnsi="仿宋" w:eastAsia="仿宋_GB2312"/>
          <w:color w:val="auto"/>
          <w:sz w:val="32"/>
          <w:szCs w:val="32"/>
        </w:rPr>
        <w:t>综合管理项目服务人员共计20岗，其中：队伍管理人员1岗，白班网格巡查人员2岗，白班15岗，夜班2岗。项目服务总人数不少于20人。</w:t>
      </w:r>
    </w:p>
    <w:p w14:paraId="674B001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各岗段具体安排如下：</w:t>
      </w:r>
    </w:p>
    <w:tbl>
      <w:tblPr>
        <w:tblStyle w:val="6"/>
        <w:tblW w:w="9450" w:type="dxa"/>
        <w:tblInd w:w="93" w:type="dxa"/>
        <w:tblLayout w:type="autofit"/>
        <w:tblCellMar>
          <w:top w:w="0" w:type="dxa"/>
          <w:left w:w="108" w:type="dxa"/>
          <w:bottom w:w="0" w:type="dxa"/>
          <w:right w:w="108" w:type="dxa"/>
        </w:tblCellMar>
      </w:tblPr>
      <w:tblGrid>
        <w:gridCol w:w="1080"/>
        <w:gridCol w:w="3420"/>
        <w:gridCol w:w="2475"/>
        <w:gridCol w:w="2475"/>
      </w:tblGrid>
      <w:tr w14:paraId="05759622">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1095">
            <w:pPr>
              <w:widowControl/>
              <w:jc w:val="center"/>
              <w:textAlignment w:val="center"/>
              <w:rPr>
                <w:rFonts w:cs="宋体"/>
                <w:b/>
                <w:bCs/>
                <w:sz w:val="22"/>
                <w:szCs w:val="22"/>
              </w:rPr>
            </w:pPr>
            <w:r>
              <w:rPr>
                <w:rFonts w:hint="eastAsia" w:cs="宋体"/>
                <w:b/>
                <w:bCs/>
                <w:kern w:val="0"/>
                <w:sz w:val="22"/>
                <w:szCs w:val="22"/>
              </w:rPr>
              <w:t>序号</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F9A8">
            <w:pPr>
              <w:widowControl/>
              <w:jc w:val="center"/>
              <w:textAlignment w:val="center"/>
              <w:rPr>
                <w:rFonts w:cs="宋体"/>
                <w:b/>
                <w:bCs/>
                <w:sz w:val="22"/>
                <w:szCs w:val="22"/>
              </w:rPr>
            </w:pPr>
            <w:r>
              <w:rPr>
                <w:rFonts w:hint="eastAsia" w:cs="宋体"/>
                <w:b/>
                <w:bCs/>
                <w:kern w:val="0"/>
                <w:sz w:val="22"/>
                <w:szCs w:val="22"/>
              </w:rPr>
              <w:t>管理范围及重点点位</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FED7">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2EF8C04A">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831F">
            <w:pPr>
              <w:jc w:val="center"/>
              <w:rPr>
                <w:rFonts w:cs="宋体"/>
                <w:b/>
                <w:bCs/>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9969">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2C8E0">
            <w:pPr>
              <w:widowControl/>
              <w:jc w:val="center"/>
              <w:textAlignment w:val="center"/>
              <w:rPr>
                <w:rFonts w:cs="宋体"/>
                <w:b/>
                <w:bCs/>
                <w:kern w:val="0"/>
                <w:sz w:val="22"/>
                <w:szCs w:val="22"/>
              </w:rPr>
            </w:pPr>
            <w:r>
              <w:rPr>
                <w:rFonts w:hint="eastAsia" w:cs="宋体"/>
                <w:b/>
                <w:bCs/>
                <w:kern w:val="0"/>
                <w:sz w:val="22"/>
                <w:szCs w:val="22"/>
              </w:rPr>
              <w:t>日间（7：00-19：00）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8A7D">
            <w:pPr>
              <w:widowControl/>
              <w:jc w:val="center"/>
              <w:textAlignment w:val="center"/>
              <w:rPr>
                <w:rFonts w:cs="宋体"/>
                <w:b/>
                <w:bCs/>
                <w:sz w:val="22"/>
                <w:szCs w:val="22"/>
              </w:rPr>
            </w:pPr>
            <w:r>
              <w:rPr>
                <w:rFonts w:hint="eastAsia" w:cs="宋体"/>
                <w:b/>
                <w:bCs/>
                <w:kern w:val="0"/>
                <w:sz w:val="22"/>
                <w:szCs w:val="22"/>
              </w:rPr>
              <w:t>夜间（19：00-7：00）</w:t>
            </w:r>
          </w:p>
        </w:tc>
      </w:tr>
      <w:tr w14:paraId="682202A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F4D">
            <w:pPr>
              <w:widowControl/>
              <w:jc w:val="center"/>
              <w:textAlignment w:val="center"/>
              <w:rPr>
                <w:rFonts w:cs="宋体"/>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B5B6">
            <w:pPr>
              <w:widowControl/>
              <w:jc w:val="left"/>
              <w:textAlignment w:val="center"/>
              <w:rPr>
                <w:rFonts w:cs="宋体"/>
                <w:sz w:val="22"/>
                <w:szCs w:val="22"/>
              </w:rPr>
            </w:pPr>
            <w:r>
              <w:rPr>
                <w:rFonts w:hint="eastAsia" w:cs="宋体"/>
                <w:kern w:val="0"/>
                <w:sz w:val="22"/>
                <w:szCs w:val="22"/>
              </w:rPr>
              <w:t>带班队长（管理人员）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1173">
            <w:pPr>
              <w:widowControl/>
              <w:jc w:val="center"/>
              <w:textAlignment w:val="center"/>
              <w:rPr>
                <w:rFonts w:cs="宋体"/>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131A">
            <w:pPr>
              <w:jc w:val="center"/>
              <w:rPr>
                <w:rFonts w:cs="宋体"/>
                <w:sz w:val="22"/>
                <w:szCs w:val="22"/>
              </w:rPr>
            </w:pPr>
          </w:p>
        </w:tc>
      </w:tr>
      <w:tr w14:paraId="055B5B50">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FBA2">
            <w:pPr>
              <w:widowControl/>
              <w:jc w:val="center"/>
              <w:textAlignment w:val="center"/>
              <w:rPr>
                <w:rFonts w:cs="宋体"/>
                <w:sz w:val="22"/>
                <w:szCs w:val="22"/>
              </w:rPr>
            </w:pPr>
            <w:r>
              <w:rPr>
                <w:rFonts w:hint="eastAsia" w:cs="宋体"/>
                <w:kern w:val="0"/>
                <w:sz w:val="22"/>
                <w:szCs w:val="22"/>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89F6">
            <w:pPr>
              <w:widowControl/>
              <w:jc w:val="left"/>
              <w:textAlignment w:val="center"/>
              <w:rPr>
                <w:rFonts w:cs="宋体"/>
                <w:kern w:val="0"/>
                <w:sz w:val="22"/>
                <w:szCs w:val="22"/>
              </w:rPr>
            </w:pPr>
            <w:r>
              <w:rPr>
                <w:rFonts w:hint="eastAsia" w:cs="宋体"/>
                <w:kern w:val="0"/>
                <w:sz w:val="22"/>
                <w:szCs w:val="22"/>
              </w:rPr>
              <w:t>北京西路南侧（常德路至西康路）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9F67">
            <w:pPr>
              <w:widowControl/>
              <w:jc w:val="center"/>
              <w:textAlignment w:val="center"/>
              <w:rPr>
                <w:rFonts w:cs="宋体"/>
                <w:sz w:val="22"/>
                <w:szCs w:val="22"/>
              </w:rPr>
            </w:pPr>
            <w:r>
              <w:rPr>
                <w:rFonts w:hint="eastAsia" w:cs="宋体"/>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7F71">
            <w:pPr>
              <w:widowControl/>
              <w:jc w:val="center"/>
              <w:textAlignment w:val="center"/>
              <w:rPr>
                <w:rFonts w:cs="宋体"/>
                <w:sz w:val="22"/>
                <w:szCs w:val="22"/>
              </w:rPr>
            </w:pPr>
          </w:p>
        </w:tc>
      </w:tr>
      <w:tr w14:paraId="680BB869">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9DA3">
            <w:pPr>
              <w:widowControl/>
              <w:jc w:val="center"/>
              <w:textAlignment w:val="center"/>
              <w:rPr>
                <w:rFonts w:cs="宋体"/>
                <w:sz w:val="22"/>
                <w:szCs w:val="22"/>
              </w:rPr>
            </w:pPr>
            <w:r>
              <w:rPr>
                <w:rFonts w:hint="eastAsia" w:cs="宋体"/>
                <w:kern w:val="0"/>
                <w:sz w:val="22"/>
                <w:szCs w:val="22"/>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593C">
            <w:pPr>
              <w:widowControl/>
              <w:jc w:val="left"/>
              <w:textAlignment w:val="center"/>
              <w:rPr>
                <w:rFonts w:cs="宋体"/>
                <w:kern w:val="0"/>
                <w:sz w:val="22"/>
                <w:szCs w:val="22"/>
              </w:rPr>
            </w:pPr>
            <w:r>
              <w:rPr>
                <w:rFonts w:hint="eastAsia" w:cs="宋体"/>
                <w:kern w:val="0"/>
                <w:sz w:val="22"/>
                <w:szCs w:val="22"/>
              </w:rPr>
              <w:t>北京西路南侧（西康路至江宁路）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D52">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2008">
            <w:pPr>
              <w:widowControl/>
              <w:jc w:val="center"/>
              <w:textAlignment w:val="center"/>
              <w:rPr>
                <w:rFonts w:cs="宋体"/>
                <w:sz w:val="22"/>
                <w:szCs w:val="22"/>
              </w:rPr>
            </w:pPr>
          </w:p>
        </w:tc>
      </w:tr>
      <w:tr w14:paraId="320BCA9B">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43B8">
            <w:pPr>
              <w:widowControl/>
              <w:jc w:val="center"/>
              <w:textAlignment w:val="center"/>
              <w:rPr>
                <w:rFonts w:cs="宋体"/>
                <w:sz w:val="22"/>
                <w:szCs w:val="22"/>
              </w:rPr>
            </w:pPr>
            <w:r>
              <w:rPr>
                <w:rFonts w:hint="eastAsia" w:cs="宋体"/>
                <w:kern w:val="0"/>
                <w:sz w:val="22"/>
                <w:szCs w:val="22"/>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9A18">
            <w:pPr>
              <w:widowControl/>
              <w:jc w:val="left"/>
              <w:textAlignment w:val="center"/>
              <w:rPr>
                <w:rFonts w:cs="宋体"/>
                <w:kern w:val="0"/>
                <w:sz w:val="22"/>
                <w:szCs w:val="22"/>
              </w:rPr>
            </w:pPr>
            <w:r>
              <w:rPr>
                <w:rFonts w:hint="eastAsia" w:cs="宋体"/>
                <w:kern w:val="0"/>
                <w:sz w:val="22"/>
                <w:szCs w:val="22"/>
              </w:rPr>
              <w:t>愚园东路双侧（常德路至铜仁路）</w:t>
            </w:r>
          </w:p>
          <w:p w14:paraId="270543B6">
            <w:pPr>
              <w:widowControl/>
              <w:jc w:val="left"/>
              <w:textAlignment w:val="center"/>
              <w:rPr>
                <w:rFonts w:cs="宋体"/>
                <w:kern w:val="0"/>
                <w:sz w:val="22"/>
                <w:szCs w:val="22"/>
              </w:rPr>
            </w:pPr>
            <w:r>
              <w:rPr>
                <w:rFonts w:hint="eastAsia" w:cs="宋体"/>
                <w:kern w:val="0"/>
                <w:sz w:val="22"/>
                <w:szCs w:val="22"/>
              </w:rPr>
              <w:t>铜仁路双侧（北京西路至南京西路）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933E">
            <w:pPr>
              <w:widowControl/>
              <w:jc w:val="center"/>
              <w:textAlignment w:val="center"/>
              <w:rPr>
                <w:rFonts w:cs="宋体"/>
                <w:sz w:val="22"/>
                <w:szCs w:val="22"/>
              </w:rPr>
            </w:pPr>
            <w:r>
              <w:rPr>
                <w:rFonts w:hint="eastAsia" w:cs="宋体"/>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C5C9">
            <w:pPr>
              <w:widowControl/>
              <w:jc w:val="center"/>
              <w:textAlignment w:val="center"/>
              <w:rPr>
                <w:rFonts w:cs="宋体"/>
                <w:sz w:val="22"/>
                <w:szCs w:val="22"/>
              </w:rPr>
            </w:pPr>
          </w:p>
        </w:tc>
      </w:tr>
      <w:tr w14:paraId="5057F116">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CA72">
            <w:pPr>
              <w:widowControl/>
              <w:jc w:val="center"/>
              <w:textAlignment w:val="center"/>
              <w:rPr>
                <w:rFonts w:cs="宋体"/>
                <w:sz w:val="22"/>
                <w:szCs w:val="22"/>
              </w:rPr>
            </w:pPr>
            <w:r>
              <w:rPr>
                <w:rFonts w:hint="eastAsia" w:cs="宋体"/>
                <w:kern w:val="0"/>
                <w:sz w:val="22"/>
                <w:szCs w:val="22"/>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0C27">
            <w:pPr>
              <w:widowControl/>
              <w:jc w:val="left"/>
              <w:textAlignment w:val="center"/>
              <w:rPr>
                <w:rFonts w:cs="宋体"/>
                <w:kern w:val="0"/>
                <w:sz w:val="22"/>
                <w:szCs w:val="22"/>
              </w:rPr>
            </w:pPr>
            <w:r>
              <w:rPr>
                <w:rFonts w:hint="eastAsia" w:cs="宋体"/>
                <w:kern w:val="0"/>
                <w:sz w:val="22"/>
                <w:szCs w:val="22"/>
              </w:rPr>
              <w:t>南阳路双侧（铜仁路至陕西北路）</w:t>
            </w:r>
          </w:p>
          <w:p w14:paraId="2773C15E">
            <w:pPr>
              <w:widowControl/>
              <w:jc w:val="left"/>
              <w:textAlignment w:val="center"/>
              <w:rPr>
                <w:rFonts w:cs="宋体"/>
                <w:kern w:val="0"/>
                <w:sz w:val="22"/>
                <w:szCs w:val="22"/>
              </w:rPr>
            </w:pPr>
            <w:r>
              <w:rPr>
                <w:rFonts w:hint="eastAsia" w:cs="宋体"/>
                <w:kern w:val="0"/>
                <w:sz w:val="22"/>
                <w:szCs w:val="22"/>
              </w:rPr>
              <w:t>西康路双侧（北京西路至南京西路）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3722">
            <w:pPr>
              <w:widowControl/>
              <w:jc w:val="center"/>
              <w:textAlignment w:val="center"/>
              <w:rPr>
                <w:rFonts w:cs="宋体"/>
                <w:sz w:val="22"/>
                <w:szCs w:val="22"/>
              </w:rPr>
            </w:pPr>
            <w:r>
              <w:rPr>
                <w:rFonts w:hint="eastAsia" w:cs="宋体"/>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341C">
            <w:pPr>
              <w:widowControl/>
              <w:jc w:val="center"/>
              <w:textAlignment w:val="center"/>
              <w:rPr>
                <w:rFonts w:cs="宋体"/>
                <w:sz w:val="22"/>
                <w:szCs w:val="22"/>
              </w:rPr>
            </w:pPr>
          </w:p>
        </w:tc>
      </w:tr>
      <w:tr w14:paraId="7EC187AE">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F083">
            <w:pPr>
              <w:widowControl/>
              <w:jc w:val="center"/>
              <w:textAlignment w:val="center"/>
              <w:rPr>
                <w:rFonts w:cs="宋体"/>
                <w:sz w:val="22"/>
                <w:szCs w:val="22"/>
              </w:rPr>
            </w:pPr>
            <w:r>
              <w:rPr>
                <w:rFonts w:hint="eastAsia" w:cs="宋体"/>
                <w:kern w:val="0"/>
                <w:sz w:val="22"/>
                <w:szCs w:val="22"/>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54FB">
            <w:pPr>
              <w:widowControl/>
              <w:jc w:val="left"/>
              <w:textAlignment w:val="center"/>
              <w:rPr>
                <w:rFonts w:cs="宋体"/>
                <w:kern w:val="0"/>
                <w:sz w:val="22"/>
                <w:szCs w:val="22"/>
              </w:rPr>
            </w:pPr>
            <w:r>
              <w:rPr>
                <w:rFonts w:hint="eastAsia" w:cs="宋体"/>
                <w:kern w:val="0"/>
                <w:sz w:val="22"/>
                <w:szCs w:val="22"/>
              </w:rPr>
              <w:t>奉贤路双侧（陕西北路至江宁路）</w:t>
            </w:r>
          </w:p>
          <w:p w14:paraId="5ACD325B">
            <w:pPr>
              <w:widowControl/>
              <w:jc w:val="left"/>
              <w:textAlignment w:val="center"/>
              <w:rPr>
                <w:rFonts w:cs="宋体"/>
                <w:kern w:val="0"/>
                <w:sz w:val="22"/>
                <w:szCs w:val="22"/>
              </w:rPr>
            </w:pPr>
            <w:r>
              <w:rPr>
                <w:rFonts w:hint="eastAsia" w:cs="宋体"/>
                <w:kern w:val="0"/>
                <w:sz w:val="22"/>
                <w:szCs w:val="22"/>
              </w:rPr>
              <w:t>陕西北路双侧（北京西路至南京西路）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A141">
            <w:pPr>
              <w:widowControl/>
              <w:jc w:val="center"/>
              <w:textAlignment w:val="center"/>
              <w:rPr>
                <w:rFonts w:cs="宋体"/>
                <w:sz w:val="22"/>
                <w:szCs w:val="22"/>
              </w:rPr>
            </w:pPr>
            <w:r>
              <w:rPr>
                <w:rFonts w:hint="eastAsia" w:cs="宋体"/>
                <w:sz w:val="22"/>
                <w:szCs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6662">
            <w:pPr>
              <w:widowControl/>
              <w:jc w:val="center"/>
              <w:textAlignment w:val="center"/>
              <w:rPr>
                <w:rFonts w:cs="宋体"/>
                <w:sz w:val="22"/>
                <w:szCs w:val="22"/>
              </w:rPr>
            </w:pPr>
          </w:p>
        </w:tc>
      </w:tr>
      <w:tr w14:paraId="7F22D4BA">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31A6">
            <w:pPr>
              <w:widowControl/>
              <w:jc w:val="center"/>
              <w:textAlignment w:val="center"/>
              <w:rPr>
                <w:rFonts w:cs="宋体"/>
                <w:sz w:val="22"/>
                <w:szCs w:val="22"/>
              </w:rPr>
            </w:pPr>
            <w:r>
              <w:rPr>
                <w:rFonts w:hint="eastAsia" w:cs="宋体"/>
                <w:kern w:val="0"/>
                <w:sz w:val="22"/>
                <w:szCs w:val="22"/>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B465">
            <w:pPr>
              <w:widowControl/>
              <w:jc w:val="left"/>
              <w:textAlignment w:val="center"/>
              <w:rPr>
                <w:rFonts w:cs="宋体"/>
                <w:kern w:val="0"/>
                <w:sz w:val="22"/>
                <w:szCs w:val="22"/>
              </w:rPr>
            </w:pPr>
            <w:r>
              <w:rPr>
                <w:rFonts w:hint="eastAsia" w:cs="宋体"/>
                <w:kern w:val="0"/>
                <w:sz w:val="22"/>
                <w:szCs w:val="22"/>
              </w:rPr>
              <w:t>南京西路北侧（常德路至江宁路）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966C">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0F79C">
            <w:pPr>
              <w:widowControl/>
              <w:jc w:val="center"/>
              <w:textAlignment w:val="center"/>
              <w:rPr>
                <w:rFonts w:cs="宋体"/>
                <w:sz w:val="22"/>
                <w:szCs w:val="22"/>
              </w:rPr>
            </w:pPr>
          </w:p>
        </w:tc>
      </w:tr>
      <w:tr w14:paraId="17CC54C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E882">
            <w:pPr>
              <w:widowControl/>
              <w:jc w:val="center"/>
              <w:textAlignment w:val="center"/>
              <w:rPr>
                <w:rFonts w:cs="宋体"/>
                <w:sz w:val="22"/>
                <w:szCs w:val="22"/>
              </w:rPr>
            </w:pPr>
            <w:r>
              <w:rPr>
                <w:rFonts w:hint="eastAsia" w:cs="宋体"/>
                <w:kern w:val="0"/>
                <w:sz w:val="22"/>
                <w:szCs w:val="22"/>
              </w:rPr>
              <w:t>8</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311A">
            <w:pPr>
              <w:widowControl/>
              <w:jc w:val="left"/>
              <w:textAlignment w:val="center"/>
              <w:rPr>
                <w:rFonts w:cs="宋体"/>
                <w:kern w:val="0"/>
                <w:sz w:val="22"/>
                <w:szCs w:val="22"/>
              </w:rPr>
            </w:pPr>
            <w:r>
              <w:rPr>
                <w:rFonts w:hint="eastAsia" w:cs="宋体"/>
                <w:kern w:val="0"/>
                <w:sz w:val="22"/>
                <w:szCs w:val="22"/>
              </w:rPr>
              <w:t>常德路东侧（北京西路至南京西路）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1292">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FF5">
            <w:pPr>
              <w:jc w:val="center"/>
              <w:rPr>
                <w:rFonts w:cs="宋体"/>
                <w:sz w:val="22"/>
                <w:szCs w:val="22"/>
              </w:rPr>
            </w:pPr>
          </w:p>
        </w:tc>
      </w:tr>
      <w:tr w14:paraId="56A789B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3161">
            <w:pPr>
              <w:widowControl/>
              <w:jc w:val="center"/>
              <w:textAlignment w:val="center"/>
              <w:rPr>
                <w:rFonts w:cs="宋体"/>
                <w:sz w:val="22"/>
                <w:szCs w:val="22"/>
              </w:rPr>
            </w:pPr>
            <w:r>
              <w:rPr>
                <w:rFonts w:hint="eastAsia" w:cs="宋体"/>
                <w:kern w:val="0"/>
                <w:sz w:val="22"/>
                <w:szCs w:val="22"/>
              </w:rPr>
              <w:t>9</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5B5E">
            <w:pPr>
              <w:widowControl/>
              <w:jc w:val="left"/>
              <w:textAlignment w:val="center"/>
              <w:rPr>
                <w:rFonts w:cs="宋体"/>
                <w:kern w:val="0"/>
                <w:sz w:val="22"/>
                <w:szCs w:val="22"/>
              </w:rPr>
            </w:pPr>
            <w:r>
              <w:rPr>
                <w:rFonts w:hint="eastAsia" w:cs="宋体"/>
                <w:kern w:val="0"/>
                <w:sz w:val="22"/>
                <w:szCs w:val="22"/>
              </w:rPr>
              <w:t>江宁路西侧（北京西路至南京西路）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10C68">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C432">
            <w:pPr>
              <w:jc w:val="center"/>
              <w:rPr>
                <w:rFonts w:cs="宋体"/>
                <w:sz w:val="22"/>
                <w:szCs w:val="22"/>
              </w:rPr>
            </w:pPr>
          </w:p>
        </w:tc>
      </w:tr>
      <w:tr w14:paraId="6A35BFAC">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924">
            <w:pPr>
              <w:widowControl/>
              <w:jc w:val="center"/>
              <w:textAlignment w:val="center"/>
              <w:rPr>
                <w:rFonts w:cs="宋体"/>
                <w:kern w:val="0"/>
                <w:sz w:val="22"/>
                <w:szCs w:val="22"/>
              </w:rPr>
            </w:pPr>
            <w:r>
              <w:rPr>
                <w:rFonts w:hint="eastAsia" w:cs="宋体"/>
                <w:kern w:val="0"/>
                <w:sz w:val="22"/>
                <w:szCs w:val="22"/>
              </w:rPr>
              <w:t>10</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1B9">
            <w:pPr>
              <w:widowControl/>
              <w:jc w:val="left"/>
              <w:textAlignment w:val="center"/>
              <w:rPr>
                <w:rFonts w:cs="宋体"/>
                <w:kern w:val="0"/>
                <w:sz w:val="22"/>
                <w:szCs w:val="22"/>
              </w:rPr>
            </w:pPr>
            <w:r>
              <w:rPr>
                <w:rFonts w:hint="eastAsia" w:cs="宋体"/>
                <w:kern w:val="0"/>
                <w:sz w:val="22"/>
                <w:szCs w:val="22"/>
              </w:rPr>
              <w:t>全区域网格巡查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50D2">
            <w:pPr>
              <w:widowControl/>
              <w:jc w:val="center"/>
              <w:textAlignment w:val="center"/>
              <w:rPr>
                <w:rFonts w:cs="宋体"/>
                <w:kern w:val="0"/>
                <w:sz w:val="22"/>
                <w:szCs w:val="22"/>
              </w:rPr>
            </w:pPr>
            <w:r>
              <w:rPr>
                <w:rFonts w:hint="eastAsia" w:cs="宋体"/>
                <w:kern w:val="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71AE">
            <w:pPr>
              <w:jc w:val="center"/>
              <w:rPr>
                <w:rFonts w:cs="宋体"/>
                <w:sz w:val="22"/>
                <w:szCs w:val="22"/>
              </w:rPr>
            </w:pPr>
            <w:r>
              <w:rPr>
                <w:rFonts w:hint="eastAsia" w:cs="宋体"/>
                <w:sz w:val="22"/>
                <w:szCs w:val="22"/>
              </w:rPr>
              <w:t>2</w:t>
            </w:r>
          </w:p>
        </w:tc>
      </w:tr>
      <w:tr w14:paraId="09CC3144">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9623">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0B97">
            <w:pPr>
              <w:widowControl/>
              <w:jc w:val="left"/>
              <w:textAlignment w:val="center"/>
              <w:rPr>
                <w:rFonts w:cs="宋体"/>
                <w:b/>
                <w:bCs/>
                <w:sz w:val="22"/>
                <w:szCs w:val="22"/>
              </w:rPr>
            </w:pPr>
            <w:r>
              <w:rPr>
                <w:rFonts w:hint="eastAsia" w:cs="宋体"/>
                <w:b/>
                <w:bCs/>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5E8">
            <w:pPr>
              <w:widowControl/>
              <w:jc w:val="center"/>
              <w:textAlignment w:val="center"/>
              <w:rPr>
                <w:rFonts w:cs="宋体"/>
                <w:b/>
                <w:bCs/>
                <w:sz w:val="22"/>
                <w:szCs w:val="22"/>
              </w:rPr>
            </w:pPr>
            <w:r>
              <w:rPr>
                <w:rFonts w:hint="eastAsia" w:cs="宋体"/>
                <w:b/>
                <w:bCs/>
                <w:kern w:val="0"/>
                <w:sz w:val="22"/>
                <w:szCs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6731">
            <w:pPr>
              <w:widowControl/>
              <w:jc w:val="center"/>
              <w:textAlignment w:val="center"/>
              <w:rPr>
                <w:rFonts w:cs="宋体"/>
                <w:b/>
                <w:bCs/>
                <w:sz w:val="22"/>
                <w:szCs w:val="22"/>
              </w:rPr>
            </w:pPr>
            <w:r>
              <w:rPr>
                <w:rFonts w:hint="eastAsia" w:cs="宋体"/>
                <w:b/>
                <w:bCs/>
                <w:kern w:val="0"/>
                <w:sz w:val="22"/>
                <w:szCs w:val="22"/>
              </w:rPr>
              <w:t>2</w:t>
            </w:r>
          </w:p>
        </w:tc>
      </w:tr>
    </w:tbl>
    <w:p w14:paraId="3BDA922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0E663D0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1B91592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27D98B2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8AB967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74A765E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1D72825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（五）服务要求</w:t>
      </w:r>
    </w:p>
    <w:p w14:paraId="53E2CA0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1、供应商必须提供服务方案、包括服务承诺、内部管理及考核机制、发生突发事件的应急预案。</w:t>
      </w:r>
    </w:p>
    <w:p w14:paraId="2521BD5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2、供应商提供的人员工作时间应符合国家《劳动法》的规定。</w:t>
      </w:r>
    </w:p>
    <w:p w14:paraId="2EEE63D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3、供应商须提供各自服务工作人员统一的识别服、劳动工具、通讯设备及劳防用品。</w:t>
      </w:r>
    </w:p>
    <w:p w14:paraId="31EEBCE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4、供应商须具有诚实守信且有良好的行业业绩，有丰富的服务经验和服务能力，自身能独立完成所承担的工作量。</w:t>
      </w:r>
    </w:p>
    <w:p w14:paraId="69D0F38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5、供应商提供的服务人员在服务过程中，如发生人身伤害、意外或者与他人发生纠纷等行为，由供应商自行承担一切后果。</w:t>
      </w:r>
    </w:p>
    <w:p w14:paraId="2C11E252">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、供应商和服务人员的条件</w:t>
      </w:r>
    </w:p>
    <w:p w14:paraId="657BC824">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1479882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2E6BA30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5D8781D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0CBFA4C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1、项目管理人员，年龄应在50周岁及以下，文化程度达到高中及以上，具备相关管理经验。</w:t>
      </w:r>
    </w:p>
    <w:p w14:paraId="5CCB1C9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62AFD1D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52B319F4">
      <w:pPr>
        <w:widowControl/>
        <w:jc w:val="left"/>
        <w:rPr>
          <w:rFonts w:hint="eastAsia" w:ascii="黑体" w:hAnsi="黑体" w:eastAsia="黑体"/>
          <w:sz w:val="32"/>
          <w:szCs w:val="32"/>
        </w:rPr>
      </w:pPr>
      <w:r>
        <w:rPr>
          <w:rFonts w:ascii="仿宋_GB2312" w:hAnsi="仿宋" w:eastAsia="仿宋_GB2312"/>
          <w:color w:val="auto"/>
          <w:sz w:val="32"/>
          <w:szCs w:val="32"/>
        </w:rPr>
        <w:br w:type="page"/>
      </w:r>
    </w:p>
    <w:p w14:paraId="5CB34352">
      <w:pPr>
        <w:jc w:val="center"/>
        <w:rPr>
          <w:rFonts w:hint="default" w:ascii="黑体" w:hAnsi="Courier New" w:eastAsia="黑体"/>
          <w:b/>
          <w:color w:val="auto"/>
          <w:sz w:val="30"/>
          <w:szCs w:val="30"/>
          <w:lang w:val="en-US" w:eastAsia="zh-CN"/>
        </w:rPr>
      </w:pPr>
      <w:r>
        <w:rPr>
          <w:rFonts w:hint="eastAsia" w:ascii="黑体" w:hAnsi="黑体" w:eastAsia="黑体"/>
          <w:sz w:val="32"/>
          <w:szCs w:val="32"/>
          <w:lang w:val="en-US" w:eastAsia="zh-CN"/>
        </w:rPr>
        <w:t>包4：</w:t>
      </w:r>
      <w:r>
        <w:rPr>
          <w:rFonts w:hint="eastAsia" w:ascii="黑体" w:hAnsi="Courier New" w:eastAsia="黑体"/>
          <w:b/>
          <w:color w:val="auto"/>
          <w:sz w:val="30"/>
          <w:szCs w:val="30"/>
        </w:rPr>
        <w:t>南</w:t>
      </w:r>
      <w:r>
        <w:rPr>
          <w:rFonts w:hint="eastAsia" w:ascii="黑体" w:hAnsi="Courier New" w:eastAsia="黑体"/>
          <w:b/>
          <w:color w:val="auto"/>
          <w:sz w:val="30"/>
          <w:szCs w:val="30"/>
          <w:lang w:val="en-US" w:eastAsia="zh-CN"/>
        </w:rPr>
        <w:t>京</w:t>
      </w:r>
      <w:r>
        <w:rPr>
          <w:rFonts w:hint="eastAsia" w:ascii="黑体" w:hAnsi="Courier New" w:eastAsia="黑体"/>
          <w:b/>
          <w:color w:val="auto"/>
          <w:sz w:val="30"/>
          <w:szCs w:val="30"/>
        </w:rPr>
        <w:t>西</w:t>
      </w:r>
      <w:r>
        <w:rPr>
          <w:rFonts w:hint="eastAsia" w:ascii="黑体" w:hAnsi="Courier New" w:eastAsia="黑体"/>
          <w:b/>
          <w:color w:val="auto"/>
          <w:sz w:val="30"/>
          <w:szCs w:val="30"/>
          <w:lang w:val="en-US" w:eastAsia="zh-CN"/>
        </w:rPr>
        <w:t>路</w:t>
      </w:r>
      <w:r>
        <w:rPr>
          <w:rFonts w:hint="eastAsia" w:ascii="黑体" w:hAnsi="Courier New" w:eastAsia="黑体"/>
          <w:b/>
          <w:color w:val="auto"/>
          <w:sz w:val="30"/>
          <w:szCs w:val="30"/>
        </w:rPr>
        <w:t>街道社会力量</w:t>
      </w:r>
      <w:r>
        <w:rPr>
          <w:rFonts w:hint="eastAsia" w:ascii="黑体" w:hAnsi="Courier New" w:eastAsia="黑体"/>
          <w:b/>
          <w:color w:val="auto"/>
          <w:sz w:val="30"/>
          <w:szCs w:val="30"/>
          <w:lang w:val="en-US" w:eastAsia="zh-CN"/>
        </w:rPr>
        <w:t>参与城区管理固守</w:t>
      </w:r>
    </w:p>
    <w:p w14:paraId="79B3E6D4">
      <w:pPr>
        <w:spacing w:line="520" w:lineRule="exact"/>
        <w:jc w:val="center"/>
        <w:rPr>
          <w:rFonts w:hint="eastAsia" w:ascii="黑体" w:hAnsi="黑体" w:eastAsia="黑体"/>
          <w:sz w:val="32"/>
          <w:szCs w:val="32"/>
          <w:lang w:val="en-US" w:eastAsia="zh-CN"/>
        </w:rPr>
      </w:pPr>
      <w:r>
        <w:rPr>
          <w:rFonts w:hint="eastAsia" w:ascii="黑体" w:hAnsi="Courier New" w:eastAsia="黑体"/>
          <w:b/>
          <w:color w:val="auto"/>
          <w:sz w:val="30"/>
          <w:szCs w:val="30"/>
        </w:rPr>
        <w:t>第一联勤块</w:t>
      </w:r>
      <w:r>
        <w:rPr>
          <w:rFonts w:hint="eastAsia" w:ascii="黑体" w:hAnsi="Courier New" w:eastAsia="黑体"/>
          <w:b/>
          <w:color w:val="auto"/>
          <w:sz w:val="30"/>
          <w:szCs w:val="30"/>
          <w:lang w:eastAsia="zh-CN"/>
        </w:rPr>
        <w:t>（</w:t>
      </w:r>
      <w:r>
        <w:rPr>
          <w:rFonts w:hint="eastAsia" w:ascii="黑体" w:hAnsi="Courier New" w:eastAsia="黑体"/>
          <w:b/>
          <w:color w:val="auto"/>
          <w:sz w:val="30"/>
          <w:szCs w:val="30"/>
          <w:lang w:val="en-US" w:eastAsia="zh-CN"/>
        </w:rPr>
        <w:t>南京西路以南）区域综合管理</w:t>
      </w:r>
      <w:r>
        <w:rPr>
          <w:rFonts w:hint="eastAsia" w:ascii="黑体" w:hAnsi="Courier New" w:eastAsia="黑体"/>
          <w:b/>
          <w:color w:val="auto"/>
          <w:sz w:val="30"/>
          <w:szCs w:val="30"/>
        </w:rPr>
        <w:t>项目</w:t>
      </w:r>
    </w:p>
    <w:p w14:paraId="7AFBAFDB">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rPr>
        <w:t>2025年南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街道社会力量参与城区管理固守项目——第一联勤块（南京西路以南）区域综合管理项目</w:t>
      </w:r>
    </w:p>
    <w:p w14:paraId="5C992CBB">
      <w:pPr>
        <w:spacing w:line="520" w:lineRule="exact"/>
        <w:rPr>
          <w:rFonts w:hint="default" w:ascii="仿宋_GB2312" w:hAnsi="仿宋" w:eastAsia="仿宋_GB2312"/>
          <w:bCs/>
          <w:color w:val="auto"/>
          <w:sz w:val="32"/>
          <w:szCs w:val="32"/>
          <w:lang w:val="en-US" w:eastAsia="zh-CN"/>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rPr>
        <w:t>42万元。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0625-00003454</w:t>
      </w:r>
    </w:p>
    <w:p w14:paraId="653682DA">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三期支付，分别于2025年9月30日前支付合同金额的50%，11月30日前支付合同金额的40%，2026年2月10日前根据考核情况，支付合同金额的10%。服务期满后采购人对中标供应商进行考核，对考核合格单位，在下一年度招标中作为技术标加分项。</w:t>
      </w:r>
    </w:p>
    <w:p w14:paraId="4F301D4D">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项目服务范围、服务要求及岗位配备、管理与考核、服务要求</w:t>
      </w:r>
    </w:p>
    <w:p w14:paraId="34E797A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15582D3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第一联勤块（南京西路以南）区域</w:t>
      </w:r>
      <w:r>
        <w:rPr>
          <w:rFonts w:hint="eastAsia" w:ascii="仿宋_GB2312" w:hAnsi="仿宋" w:eastAsia="仿宋_GB2312"/>
          <w:color w:val="auto"/>
          <w:sz w:val="32"/>
          <w:szCs w:val="32"/>
        </w:rPr>
        <w:t>综合管理项目区域，东起“陕西北路西侧（南京西路-延安中路段）”；西至“常德路东侧（南京西路-延安中路段）”；南起“延安中路北侧（常德路-陕西北路段）”；北至“南京西路南侧（常德路-陕西北路段）”。涵盖联华（部分）、华业（全域）2个居民区。现拟聘请社会第三方力量队伍从事合同签订之日起至2025年12月止的固守服务项目。</w:t>
      </w:r>
    </w:p>
    <w:p w14:paraId="37064FB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4536DE4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1、南京西路南侧（常德路-陕西北路段）商业街区域；</w:t>
      </w:r>
    </w:p>
    <w:p w14:paraId="19EADD4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2、延安中路北侧（常德路-陕西北路段）交通主干道区域；</w:t>
      </w:r>
    </w:p>
    <w:p w14:paraId="374F48A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3、陕西北路西侧（南京西路-延安中路段）老字号商业街区域；</w:t>
      </w:r>
    </w:p>
    <w:p w14:paraId="70AB836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4、威海路双侧（延安中路-陕西北路段）交通主干道； </w:t>
      </w:r>
    </w:p>
    <w:p w14:paraId="1D7A05A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5、铜仁路双侧（南京西路-延安中路段）嘉里中心周边区域；</w:t>
      </w:r>
    </w:p>
    <w:p w14:paraId="732B8D3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6、安义路双侧（常德路-铜仁路段）嘉里中心周边区域；</w:t>
      </w:r>
    </w:p>
    <w:p w14:paraId="2D57A63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7、常德路东侧（南京西路-延安中路段）嘉里中心周边区域。</w:t>
      </w:r>
    </w:p>
    <w:p w14:paraId="1911B84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625622C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429381C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60340C2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402F2BB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4EC165E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425FA75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5、协助相关部门做好委托管理服务区域内投诉问题处置工作，如遇投诉必须在2小时内向相关管理部门作出响应。</w:t>
      </w:r>
    </w:p>
    <w:p w14:paraId="07D7E6E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6、完成采购方交办的各项任务。</w:t>
      </w:r>
    </w:p>
    <w:p w14:paraId="0B8E7CF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43F1C65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w:t>
      </w:r>
      <w:r>
        <w:rPr>
          <w:rFonts w:hint="eastAsia" w:ascii="仿宋_GB2312" w:hAnsi="仿宋" w:eastAsia="仿宋_GB2312"/>
          <w:bCs/>
          <w:color w:val="auto"/>
          <w:sz w:val="32"/>
          <w:szCs w:val="32"/>
        </w:rPr>
        <w:t>第一联勤块（南京西路以南）区域</w:t>
      </w:r>
      <w:r>
        <w:rPr>
          <w:rFonts w:hint="eastAsia" w:ascii="仿宋_GB2312" w:hAnsi="仿宋" w:eastAsia="仿宋_GB2312"/>
          <w:color w:val="auto"/>
          <w:sz w:val="32"/>
          <w:szCs w:val="32"/>
        </w:rPr>
        <w:t>综合管理项目工作时间</w:t>
      </w:r>
      <w:r>
        <w:rPr>
          <w:rFonts w:hint="eastAsia" w:ascii="仿宋_GB2312" w:hAnsi="仿宋" w:eastAsia="仿宋_GB2312"/>
          <w:sz w:val="32"/>
          <w:szCs w:val="32"/>
        </w:rPr>
        <w:t>：每周七天工作制，每天24小时全天服务。可分若干班组轮岗，每班需无缝衔接。</w:t>
      </w:r>
    </w:p>
    <w:p w14:paraId="0C3E3FA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69E653AF">
      <w:pPr>
        <w:spacing w:line="520" w:lineRule="exact"/>
        <w:ind w:firstLine="628" w:firstLineChars="200"/>
        <w:rPr>
          <w:rFonts w:ascii="仿宋_GB2312" w:hAnsi="仿宋" w:eastAsia="仿宋_GB2312"/>
          <w:color w:val="FF0000"/>
          <w:sz w:val="32"/>
          <w:szCs w:val="32"/>
        </w:rPr>
      </w:pPr>
      <w:r>
        <w:rPr>
          <w:rFonts w:hint="eastAsia" w:ascii="仿宋_GB2312" w:hAnsi="仿宋" w:eastAsia="仿宋_GB2312"/>
          <w:color w:val="auto"/>
          <w:sz w:val="32"/>
          <w:szCs w:val="32"/>
        </w:rPr>
        <w:t>3、南西街道社会力量</w:t>
      </w:r>
      <w:r>
        <w:rPr>
          <w:rFonts w:hint="eastAsia" w:ascii="仿宋_GB2312" w:hAnsi="仿宋" w:eastAsia="仿宋_GB2312"/>
          <w:bCs/>
          <w:color w:val="auto"/>
          <w:sz w:val="32"/>
          <w:szCs w:val="32"/>
        </w:rPr>
        <w:t>第一联勤块（南京西路以南）区域</w:t>
      </w:r>
      <w:r>
        <w:rPr>
          <w:rFonts w:hint="eastAsia" w:ascii="仿宋_GB2312" w:hAnsi="仿宋" w:eastAsia="仿宋_GB2312"/>
          <w:color w:val="auto"/>
          <w:sz w:val="32"/>
          <w:szCs w:val="32"/>
        </w:rPr>
        <w:t>综合管理项目服务人员共计10岗，其中：队伍管理人员1岗，白班网格巡查人员1岗，白班6岗，夜班2岗。项目服务总人数不少于10人。</w:t>
      </w:r>
    </w:p>
    <w:p w14:paraId="1D376CE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各岗段具体安排如下：</w:t>
      </w:r>
    </w:p>
    <w:tbl>
      <w:tblPr>
        <w:tblStyle w:val="6"/>
        <w:tblW w:w="9450" w:type="dxa"/>
        <w:tblInd w:w="93" w:type="dxa"/>
        <w:tblLayout w:type="autofit"/>
        <w:tblCellMar>
          <w:top w:w="0" w:type="dxa"/>
          <w:left w:w="108" w:type="dxa"/>
          <w:bottom w:w="0" w:type="dxa"/>
          <w:right w:w="108" w:type="dxa"/>
        </w:tblCellMar>
      </w:tblPr>
      <w:tblGrid>
        <w:gridCol w:w="1080"/>
        <w:gridCol w:w="3420"/>
        <w:gridCol w:w="2475"/>
        <w:gridCol w:w="2475"/>
      </w:tblGrid>
      <w:tr w14:paraId="3FF5248A">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EAD3">
            <w:pPr>
              <w:widowControl/>
              <w:jc w:val="center"/>
              <w:textAlignment w:val="center"/>
              <w:rPr>
                <w:rFonts w:cs="宋体"/>
                <w:b/>
                <w:bCs/>
                <w:sz w:val="22"/>
                <w:szCs w:val="22"/>
              </w:rPr>
            </w:pPr>
            <w:r>
              <w:rPr>
                <w:rFonts w:hint="eastAsia" w:cs="宋体"/>
                <w:b/>
                <w:bCs/>
                <w:kern w:val="0"/>
                <w:sz w:val="22"/>
                <w:szCs w:val="22"/>
              </w:rPr>
              <w:t>序号</w:t>
            </w:r>
          </w:p>
        </w:tc>
        <w:tc>
          <w:tcPr>
            <w:tcW w:w="3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A455">
            <w:pPr>
              <w:widowControl/>
              <w:jc w:val="center"/>
              <w:textAlignment w:val="center"/>
              <w:rPr>
                <w:rFonts w:cs="宋体"/>
                <w:b/>
                <w:bCs/>
                <w:sz w:val="22"/>
                <w:szCs w:val="22"/>
              </w:rPr>
            </w:pPr>
            <w:r>
              <w:rPr>
                <w:rFonts w:hint="eastAsia" w:cs="宋体"/>
                <w:b/>
                <w:bCs/>
                <w:kern w:val="0"/>
                <w:sz w:val="22"/>
                <w:szCs w:val="22"/>
              </w:rPr>
              <w:t>管理范围及重点点位</w:t>
            </w:r>
          </w:p>
        </w:tc>
        <w:tc>
          <w:tcPr>
            <w:tcW w:w="4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A7A4">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730BD244">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DF27">
            <w:pPr>
              <w:jc w:val="center"/>
              <w:rPr>
                <w:rFonts w:cs="宋体"/>
                <w:b/>
                <w:bCs/>
                <w:sz w:val="22"/>
                <w:szCs w:val="22"/>
              </w:rPr>
            </w:pPr>
          </w:p>
        </w:tc>
        <w:tc>
          <w:tcPr>
            <w:tcW w:w="3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8CB3">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2A0F">
            <w:pPr>
              <w:widowControl/>
              <w:jc w:val="center"/>
              <w:textAlignment w:val="center"/>
              <w:rPr>
                <w:rFonts w:cs="宋体"/>
                <w:b/>
                <w:bCs/>
                <w:kern w:val="0"/>
                <w:sz w:val="22"/>
                <w:szCs w:val="22"/>
              </w:rPr>
            </w:pPr>
            <w:r>
              <w:rPr>
                <w:rFonts w:hint="eastAsia" w:cs="宋体"/>
                <w:b/>
                <w:bCs/>
                <w:kern w:val="0"/>
                <w:sz w:val="22"/>
                <w:szCs w:val="22"/>
              </w:rPr>
              <w:t>日间（7：00-19：00）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9648">
            <w:pPr>
              <w:widowControl/>
              <w:jc w:val="center"/>
              <w:textAlignment w:val="center"/>
              <w:rPr>
                <w:rFonts w:cs="宋体"/>
                <w:b/>
                <w:bCs/>
                <w:sz w:val="22"/>
                <w:szCs w:val="22"/>
              </w:rPr>
            </w:pPr>
            <w:r>
              <w:rPr>
                <w:rFonts w:hint="eastAsia" w:cs="宋体"/>
                <w:b/>
                <w:bCs/>
                <w:kern w:val="0"/>
                <w:sz w:val="22"/>
                <w:szCs w:val="22"/>
              </w:rPr>
              <w:t>夜间（19：00-7：00）</w:t>
            </w:r>
          </w:p>
        </w:tc>
      </w:tr>
      <w:tr w14:paraId="5F5C6F8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F3E2">
            <w:pPr>
              <w:widowControl/>
              <w:jc w:val="center"/>
              <w:textAlignment w:val="center"/>
              <w:rPr>
                <w:rFonts w:cs="宋体"/>
                <w:sz w:val="22"/>
                <w:szCs w:val="22"/>
              </w:rPr>
            </w:pPr>
            <w:r>
              <w:rPr>
                <w:rFonts w:hint="eastAsia" w:cs="宋体"/>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DF94">
            <w:pPr>
              <w:widowControl/>
              <w:jc w:val="left"/>
              <w:textAlignment w:val="center"/>
              <w:rPr>
                <w:rFonts w:cs="宋体"/>
                <w:sz w:val="22"/>
                <w:szCs w:val="22"/>
              </w:rPr>
            </w:pPr>
            <w:r>
              <w:rPr>
                <w:rFonts w:hint="eastAsia" w:cs="宋体"/>
                <w:kern w:val="0"/>
                <w:sz w:val="22"/>
                <w:szCs w:val="22"/>
              </w:rPr>
              <w:t>带班队长（管理人员）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53D7">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40AF">
            <w:pPr>
              <w:jc w:val="center"/>
              <w:rPr>
                <w:rFonts w:cs="宋体"/>
                <w:sz w:val="22"/>
                <w:szCs w:val="22"/>
              </w:rPr>
            </w:pPr>
          </w:p>
        </w:tc>
      </w:tr>
      <w:tr w14:paraId="158EA1D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6924">
            <w:pPr>
              <w:widowControl/>
              <w:jc w:val="center"/>
              <w:textAlignment w:val="center"/>
              <w:rPr>
                <w:rFonts w:cs="宋体"/>
                <w:sz w:val="22"/>
                <w:szCs w:val="22"/>
              </w:rPr>
            </w:pPr>
            <w:r>
              <w:rPr>
                <w:rFonts w:hint="eastAsia" w:cs="宋体"/>
                <w:kern w:val="0"/>
                <w:sz w:val="22"/>
                <w:szCs w:val="22"/>
              </w:rPr>
              <w:t>2</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C1DE">
            <w:pPr>
              <w:widowControl/>
              <w:jc w:val="left"/>
              <w:textAlignment w:val="center"/>
              <w:rPr>
                <w:rFonts w:cs="宋体"/>
                <w:kern w:val="0"/>
                <w:sz w:val="22"/>
                <w:szCs w:val="22"/>
              </w:rPr>
            </w:pPr>
            <w:r>
              <w:rPr>
                <w:rFonts w:hint="eastAsia" w:cs="宋体"/>
                <w:kern w:val="0"/>
                <w:sz w:val="22"/>
                <w:szCs w:val="22"/>
              </w:rPr>
              <w:t>南京西路南侧（常德路至陕西北路）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9BD">
            <w:pPr>
              <w:widowControl/>
              <w:jc w:val="center"/>
              <w:textAlignment w:val="center"/>
              <w:rPr>
                <w:rFonts w:cs="宋体"/>
                <w:sz w:val="22"/>
                <w:szCs w:val="22"/>
              </w:rPr>
            </w:pPr>
            <w:r>
              <w:rPr>
                <w:rFonts w:hint="eastAsia" w:cs="宋体"/>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71E7">
            <w:pPr>
              <w:widowControl/>
              <w:jc w:val="center"/>
              <w:textAlignment w:val="center"/>
              <w:rPr>
                <w:rFonts w:cs="宋体"/>
                <w:sz w:val="22"/>
                <w:szCs w:val="22"/>
              </w:rPr>
            </w:pPr>
          </w:p>
        </w:tc>
      </w:tr>
      <w:tr w14:paraId="3ECBBA47">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6157">
            <w:pPr>
              <w:widowControl/>
              <w:jc w:val="center"/>
              <w:textAlignment w:val="center"/>
              <w:rPr>
                <w:rFonts w:cs="宋体"/>
                <w:sz w:val="22"/>
                <w:szCs w:val="22"/>
              </w:rPr>
            </w:pPr>
            <w:r>
              <w:rPr>
                <w:rFonts w:hint="eastAsia" w:cs="宋体"/>
                <w:kern w:val="0"/>
                <w:sz w:val="22"/>
                <w:szCs w:val="22"/>
              </w:rPr>
              <w:t>3</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B72A">
            <w:pPr>
              <w:widowControl/>
              <w:jc w:val="left"/>
              <w:textAlignment w:val="center"/>
              <w:rPr>
                <w:rFonts w:cs="宋体"/>
                <w:kern w:val="0"/>
                <w:sz w:val="22"/>
                <w:szCs w:val="22"/>
              </w:rPr>
            </w:pPr>
            <w:r>
              <w:rPr>
                <w:rFonts w:hint="eastAsia" w:cs="宋体"/>
                <w:kern w:val="0"/>
                <w:sz w:val="22"/>
                <w:szCs w:val="22"/>
              </w:rPr>
              <w:t>延安中路北侧（铜仁路至威海路）</w:t>
            </w:r>
          </w:p>
          <w:p w14:paraId="751A6D39">
            <w:pPr>
              <w:widowControl/>
              <w:jc w:val="left"/>
              <w:textAlignment w:val="center"/>
              <w:rPr>
                <w:rFonts w:cs="宋体"/>
                <w:kern w:val="0"/>
                <w:sz w:val="22"/>
                <w:szCs w:val="22"/>
              </w:rPr>
            </w:pPr>
            <w:r>
              <w:rPr>
                <w:rFonts w:hint="eastAsia" w:cs="宋体"/>
                <w:kern w:val="0"/>
                <w:sz w:val="22"/>
                <w:szCs w:val="22"/>
              </w:rPr>
              <w:t>威海路（延安中路至陕西北路）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4F86">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EDBB">
            <w:pPr>
              <w:widowControl/>
              <w:jc w:val="center"/>
              <w:textAlignment w:val="center"/>
              <w:rPr>
                <w:rFonts w:cs="宋体"/>
                <w:sz w:val="22"/>
                <w:szCs w:val="22"/>
              </w:rPr>
            </w:pPr>
          </w:p>
        </w:tc>
      </w:tr>
      <w:tr w14:paraId="1C29EC6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98F2">
            <w:pPr>
              <w:widowControl/>
              <w:jc w:val="center"/>
              <w:textAlignment w:val="center"/>
              <w:rPr>
                <w:rFonts w:cs="宋体"/>
                <w:sz w:val="22"/>
                <w:szCs w:val="22"/>
              </w:rPr>
            </w:pPr>
            <w:r>
              <w:rPr>
                <w:rFonts w:hint="eastAsia" w:cs="宋体"/>
                <w:kern w:val="0"/>
                <w:sz w:val="22"/>
                <w:szCs w:val="22"/>
              </w:rPr>
              <w:t>4</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192A">
            <w:pPr>
              <w:widowControl/>
              <w:jc w:val="left"/>
              <w:textAlignment w:val="center"/>
              <w:rPr>
                <w:rFonts w:cs="宋体"/>
                <w:kern w:val="0"/>
                <w:sz w:val="22"/>
                <w:szCs w:val="22"/>
              </w:rPr>
            </w:pPr>
            <w:r>
              <w:rPr>
                <w:rFonts w:hint="eastAsia" w:cs="宋体"/>
                <w:kern w:val="0"/>
                <w:sz w:val="22"/>
                <w:szCs w:val="22"/>
              </w:rPr>
              <w:t>常德路东侧（南京西路至延安中路）</w:t>
            </w:r>
          </w:p>
          <w:p w14:paraId="69B34373">
            <w:pPr>
              <w:widowControl/>
              <w:jc w:val="left"/>
              <w:textAlignment w:val="center"/>
              <w:rPr>
                <w:rFonts w:cs="宋体"/>
                <w:kern w:val="0"/>
                <w:sz w:val="22"/>
                <w:szCs w:val="22"/>
              </w:rPr>
            </w:pPr>
            <w:r>
              <w:rPr>
                <w:rFonts w:hint="eastAsia" w:cs="宋体"/>
                <w:kern w:val="0"/>
                <w:sz w:val="22"/>
                <w:szCs w:val="22"/>
              </w:rPr>
              <w:t>延安中路北侧（常德路至铜仁路）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C1E9">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F17AC">
            <w:pPr>
              <w:widowControl/>
              <w:jc w:val="center"/>
              <w:textAlignment w:val="center"/>
              <w:rPr>
                <w:rFonts w:cs="宋体"/>
                <w:sz w:val="22"/>
                <w:szCs w:val="22"/>
              </w:rPr>
            </w:pPr>
          </w:p>
        </w:tc>
      </w:tr>
      <w:tr w14:paraId="304BD6E9">
        <w:tblPrEx>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1CE2">
            <w:pPr>
              <w:widowControl/>
              <w:jc w:val="center"/>
              <w:textAlignment w:val="center"/>
              <w:rPr>
                <w:rFonts w:cs="宋体"/>
                <w:sz w:val="22"/>
                <w:szCs w:val="22"/>
              </w:rPr>
            </w:pPr>
            <w:r>
              <w:rPr>
                <w:rFonts w:hint="eastAsia" w:cs="宋体"/>
                <w:kern w:val="0"/>
                <w:sz w:val="22"/>
                <w:szCs w:val="22"/>
              </w:rPr>
              <w:t>5</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DFC0">
            <w:pPr>
              <w:widowControl/>
              <w:jc w:val="left"/>
              <w:textAlignment w:val="center"/>
              <w:rPr>
                <w:rFonts w:cs="宋体"/>
                <w:kern w:val="0"/>
                <w:sz w:val="22"/>
                <w:szCs w:val="22"/>
              </w:rPr>
            </w:pPr>
            <w:r>
              <w:rPr>
                <w:rFonts w:hint="eastAsia" w:cs="宋体"/>
                <w:kern w:val="0"/>
                <w:sz w:val="22"/>
                <w:szCs w:val="22"/>
              </w:rPr>
              <w:t>铜仁路双侧（南京西路至延安中路）</w:t>
            </w:r>
          </w:p>
          <w:p w14:paraId="6D4BB033">
            <w:pPr>
              <w:widowControl/>
              <w:jc w:val="left"/>
              <w:textAlignment w:val="center"/>
              <w:rPr>
                <w:rFonts w:cs="宋体"/>
                <w:kern w:val="0"/>
                <w:sz w:val="22"/>
                <w:szCs w:val="22"/>
              </w:rPr>
            </w:pPr>
            <w:r>
              <w:rPr>
                <w:rFonts w:hint="eastAsia" w:cs="宋体"/>
                <w:kern w:val="0"/>
                <w:sz w:val="22"/>
                <w:szCs w:val="22"/>
              </w:rPr>
              <w:t>安义路双侧（常德路至铜仁路）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6B1">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DE53A">
            <w:pPr>
              <w:widowControl/>
              <w:jc w:val="center"/>
              <w:textAlignment w:val="center"/>
              <w:rPr>
                <w:rFonts w:cs="宋体"/>
                <w:sz w:val="22"/>
                <w:szCs w:val="22"/>
              </w:rPr>
            </w:pPr>
          </w:p>
        </w:tc>
      </w:tr>
      <w:tr w14:paraId="6C98C875">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2016">
            <w:pPr>
              <w:widowControl/>
              <w:jc w:val="center"/>
              <w:textAlignment w:val="center"/>
              <w:rPr>
                <w:rFonts w:cs="宋体"/>
                <w:sz w:val="22"/>
                <w:szCs w:val="22"/>
              </w:rPr>
            </w:pPr>
            <w:r>
              <w:rPr>
                <w:rFonts w:hint="eastAsia" w:cs="宋体"/>
                <w:kern w:val="0"/>
                <w:sz w:val="22"/>
                <w:szCs w:val="22"/>
              </w:rPr>
              <w:t>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BA1D">
            <w:pPr>
              <w:widowControl/>
              <w:jc w:val="left"/>
              <w:textAlignment w:val="center"/>
              <w:rPr>
                <w:rFonts w:cs="宋体"/>
                <w:kern w:val="0"/>
                <w:sz w:val="22"/>
                <w:szCs w:val="22"/>
              </w:rPr>
            </w:pPr>
            <w:r>
              <w:rPr>
                <w:rFonts w:hint="eastAsia" w:cs="宋体"/>
                <w:kern w:val="0"/>
                <w:sz w:val="22"/>
                <w:szCs w:val="22"/>
              </w:rPr>
              <w:t>陕西北路西侧（南京西路至延安中路）</w:t>
            </w:r>
          </w:p>
          <w:p w14:paraId="565F15AA">
            <w:pPr>
              <w:widowControl/>
              <w:jc w:val="left"/>
              <w:textAlignment w:val="center"/>
              <w:rPr>
                <w:rFonts w:cs="宋体"/>
                <w:kern w:val="0"/>
                <w:sz w:val="22"/>
                <w:szCs w:val="22"/>
              </w:rPr>
            </w:pPr>
            <w:r>
              <w:rPr>
                <w:rFonts w:hint="eastAsia" w:cs="宋体"/>
                <w:kern w:val="0"/>
                <w:sz w:val="22"/>
                <w:szCs w:val="22"/>
              </w:rPr>
              <w:t>延安中路北侧（威海路至陕西北路）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5DD1">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47F5">
            <w:pPr>
              <w:widowControl/>
              <w:jc w:val="center"/>
              <w:textAlignment w:val="center"/>
              <w:rPr>
                <w:rFonts w:cs="宋体"/>
                <w:sz w:val="22"/>
                <w:szCs w:val="22"/>
              </w:rPr>
            </w:pPr>
          </w:p>
        </w:tc>
      </w:tr>
      <w:tr w14:paraId="163FD786">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5CD0A">
            <w:pPr>
              <w:widowControl/>
              <w:jc w:val="center"/>
              <w:textAlignment w:val="center"/>
              <w:rPr>
                <w:rFonts w:cs="宋体"/>
                <w:sz w:val="22"/>
                <w:szCs w:val="22"/>
              </w:rPr>
            </w:pPr>
            <w:r>
              <w:rPr>
                <w:rFonts w:hint="eastAsia" w:cs="宋体"/>
                <w:kern w:val="0"/>
                <w:sz w:val="22"/>
                <w:szCs w:val="22"/>
              </w:rPr>
              <w:t>7</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96D2">
            <w:pPr>
              <w:widowControl/>
              <w:jc w:val="left"/>
              <w:textAlignment w:val="center"/>
              <w:rPr>
                <w:rFonts w:cs="宋体"/>
                <w:kern w:val="0"/>
                <w:sz w:val="22"/>
                <w:szCs w:val="22"/>
              </w:rPr>
            </w:pPr>
            <w:r>
              <w:rPr>
                <w:rFonts w:hint="eastAsia" w:cs="宋体"/>
                <w:kern w:val="0"/>
                <w:sz w:val="22"/>
                <w:szCs w:val="22"/>
              </w:rPr>
              <w:t>全区域网格巡查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1EED2">
            <w:pPr>
              <w:widowControl/>
              <w:jc w:val="center"/>
              <w:textAlignment w:val="center"/>
              <w:rPr>
                <w:rFonts w:cs="宋体"/>
                <w:sz w:val="22"/>
                <w:szCs w:val="22"/>
              </w:rPr>
            </w:pPr>
            <w:r>
              <w:rPr>
                <w:rFonts w:hint="eastAsia" w:cs="宋体"/>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C89D">
            <w:pPr>
              <w:widowControl/>
              <w:jc w:val="center"/>
              <w:textAlignment w:val="center"/>
              <w:rPr>
                <w:rFonts w:cs="宋体"/>
                <w:sz w:val="22"/>
                <w:szCs w:val="22"/>
              </w:rPr>
            </w:pPr>
            <w:r>
              <w:rPr>
                <w:rFonts w:hint="eastAsia" w:cs="宋体"/>
                <w:sz w:val="22"/>
                <w:szCs w:val="22"/>
              </w:rPr>
              <w:t>2</w:t>
            </w:r>
          </w:p>
        </w:tc>
      </w:tr>
      <w:tr w14:paraId="19A9D9B2">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1F990">
            <w:pPr>
              <w:jc w:val="center"/>
              <w:rPr>
                <w:rFonts w:cs="宋体"/>
                <w:b/>
                <w:bCs/>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44CFA">
            <w:pPr>
              <w:widowControl/>
              <w:jc w:val="left"/>
              <w:textAlignment w:val="center"/>
              <w:rPr>
                <w:rFonts w:cs="宋体"/>
                <w:b/>
                <w:bCs/>
                <w:sz w:val="22"/>
                <w:szCs w:val="22"/>
              </w:rPr>
            </w:pPr>
            <w:r>
              <w:rPr>
                <w:rFonts w:hint="eastAsia" w:cs="宋体"/>
                <w:b/>
                <w:bCs/>
                <w:kern w:val="0"/>
                <w:sz w:val="22"/>
                <w:szCs w:val="22"/>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8D8D">
            <w:pPr>
              <w:widowControl/>
              <w:jc w:val="center"/>
              <w:textAlignment w:val="center"/>
              <w:rPr>
                <w:rFonts w:cs="宋体"/>
                <w:b/>
                <w:bCs/>
                <w:sz w:val="22"/>
                <w:szCs w:val="22"/>
              </w:rPr>
            </w:pPr>
            <w:r>
              <w:rPr>
                <w:rFonts w:hint="eastAsia" w:cs="宋体"/>
                <w:b/>
                <w:bCs/>
                <w:kern w:val="0"/>
                <w:sz w:val="22"/>
                <w:szCs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3591C">
            <w:pPr>
              <w:widowControl/>
              <w:jc w:val="center"/>
              <w:textAlignment w:val="center"/>
              <w:rPr>
                <w:rFonts w:cs="宋体"/>
                <w:b/>
                <w:bCs/>
                <w:sz w:val="22"/>
                <w:szCs w:val="22"/>
              </w:rPr>
            </w:pPr>
            <w:r>
              <w:rPr>
                <w:rFonts w:hint="eastAsia" w:cs="宋体"/>
                <w:b/>
                <w:bCs/>
                <w:kern w:val="0"/>
                <w:sz w:val="22"/>
                <w:szCs w:val="22"/>
              </w:rPr>
              <w:t>2</w:t>
            </w:r>
          </w:p>
        </w:tc>
      </w:tr>
    </w:tbl>
    <w:p w14:paraId="4EDBB38D">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059657B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18063A7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48D3B68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50C2B6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4E171AD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5F6D4252">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（五）服务要求</w:t>
      </w:r>
    </w:p>
    <w:p w14:paraId="67EB12C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1、供应商必须提供服务方案、包括服务承诺、内部管理及考核机制、发生突发事件的应急预案。</w:t>
      </w:r>
    </w:p>
    <w:p w14:paraId="04796BF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2、供应商提供的人员工作时间应符合国家《劳动法》的规定。</w:t>
      </w:r>
    </w:p>
    <w:p w14:paraId="2C52AFE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3、供应商须提供各自服务工作人员统一的识别服、劳动工具、通讯设备及劳防用品。</w:t>
      </w:r>
    </w:p>
    <w:p w14:paraId="2446986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4、供应商须具有诚实守信且有良好的行业业绩，有丰富的服务经验和服务能力，自身能独立完成所承担的工作量。</w:t>
      </w:r>
    </w:p>
    <w:p w14:paraId="20C1481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5、供应商提供的服务人员在服务过程中，如发生人身伤害、意外或者与他人发生纠纷等行为，由供应商自行承担一切后果。</w:t>
      </w:r>
    </w:p>
    <w:p w14:paraId="4EED4E93">
      <w:pPr>
        <w:spacing w:line="520" w:lineRule="exact"/>
        <w:ind w:firstLine="628" w:firstLineChars="200"/>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、供应商和服务人员的条件</w:t>
      </w:r>
    </w:p>
    <w:p w14:paraId="6B8C1A48">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66328E3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16AFD38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4E556B9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472F4B0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1、项目管理人员，年龄应在50周岁及以下，文化程度达到高中及以上，具备相关管理经验。</w:t>
      </w:r>
    </w:p>
    <w:p w14:paraId="1D9FD26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08E5A8D7">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0482428B">
      <w:pPr>
        <w:spacing w:line="520" w:lineRule="exact"/>
        <w:ind w:firstLine="628" w:firstLineChars="200"/>
        <w:rPr>
          <w:rFonts w:hint="eastAsia" w:ascii="仿宋_GB2312" w:hAnsi="仿宋" w:eastAsia="仿宋_GB2312"/>
          <w:color w:val="auto"/>
          <w:sz w:val="32"/>
          <w:szCs w:val="32"/>
        </w:rPr>
      </w:pPr>
    </w:p>
    <w:p w14:paraId="749D05BD">
      <w:pPr>
        <w:spacing w:line="520" w:lineRule="exact"/>
        <w:ind w:firstLine="628" w:firstLineChars="200"/>
        <w:rPr>
          <w:rFonts w:hint="eastAsia" w:ascii="仿宋_GB2312" w:hAnsi="仿宋" w:eastAsia="仿宋_GB2312"/>
          <w:color w:val="auto"/>
          <w:sz w:val="32"/>
          <w:szCs w:val="32"/>
        </w:rPr>
      </w:pPr>
    </w:p>
    <w:p w14:paraId="771A1667">
      <w:pPr>
        <w:spacing w:line="520" w:lineRule="exact"/>
        <w:ind w:firstLine="628" w:firstLineChars="200"/>
        <w:rPr>
          <w:rFonts w:hint="eastAsia" w:ascii="仿宋_GB2312" w:hAnsi="仿宋" w:eastAsia="仿宋_GB2312"/>
          <w:color w:val="auto"/>
          <w:sz w:val="32"/>
          <w:szCs w:val="32"/>
        </w:rPr>
      </w:pPr>
    </w:p>
    <w:p w14:paraId="0431BDC3">
      <w:pPr>
        <w:spacing w:line="520" w:lineRule="exact"/>
        <w:ind w:firstLine="628" w:firstLineChars="200"/>
        <w:rPr>
          <w:rFonts w:hint="eastAsia" w:ascii="仿宋_GB2312" w:hAnsi="仿宋" w:eastAsia="仿宋_GB2312"/>
          <w:color w:val="auto"/>
          <w:sz w:val="32"/>
          <w:szCs w:val="32"/>
        </w:rPr>
      </w:pPr>
    </w:p>
    <w:p w14:paraId="1B40E921">
      <w:pPr>
        <w:spacing w:line="520" w:lineRule="exact"/>
        <w:ind w:firstLine="628" w:firstLineChars="200"/>
        <w:rPr>
          <w:rFonts w:hint="eastAsia" w:ascii="仿宋_GB2312" w:hAnsi="仿宋" w:eastAsia="仿宋_GB2312"/>
          <w:color w:val="auto"/>
          <w:sz w:val="32"/>
          <w:szCs w:val="32"/>
        </w:rPr>
      </w:pPr>
    </w:p>
    <w:p w14:paraId="607E341A">
      <w:pPr>
        <w:spacing w:line="520" w:lineRule="exact"/>
        <w:ind w:firstLine="628" w:firstLineChars="200"/>
        <w:rPr>
          <w:rFonts w:hint="eastAsia" w:ascii="仿宋_GB2312" w:hAnsi="仿宋" w:eastAsia="仿宋_GB2312"/>
          <w:color w:val="auto"/>
          <w:sz w:val="32"/>
          <w:szCs w:val="32"/>
        </w:rPr>
      </w:pPr>
    </w:p>
    <w:p w14:paraId="0E33F3D9">
      <w:pPr>
        <w:spacing w:line="520" w:lineRule="exact"/>
        <w:ind w:firstLine="628" w:firstLineChars="200"/>
        <w:rPr>
          <w:rFonts w:hint="eastAsia" w:ascii="仿宋_GB2312" w:hAnsi="仿宋" w:eastAsia="仿宋_GB2312"/>
          <w:color w:val="auto"/>
          <w:sz w:val="32"/>
          <w:szCs w:val="32"/>
        </w:rPr>
      </w:pPr>
    </w:p>
    <w:p w14:paraId="425E5262">
      <w:pPr>
        <w:spacing w:line="520" w:lineRule="exact"/>
        <w:ind w:firstLine="628" w:firstLineChars="200"/>
        <w:rPr>
          <w:rFonts w:hint="eastAsia" w:ascii="仿宋_GB2312" w:hAnsi="仿宋" w:eastAsia="仿宋_GB2312"/>
          <w:color w:val="auto"/>
          <w:sz w:val="32"/>
          <w:szCs w:val="32"/>
        </w:rPr>
      </w:pPr>
    </w:p>
    <w:p w14:paraId="69193F3C">
      <w:pPr>
        <w:spacing w:line="520" w:lineRule="exact"/>
        <w:ind w:firstLine="628" w:firstLineChars="200"/>
        <w:rPr>
          <w:rFonts w:hint="eastAsia" w:ascii="仿宋_GB2312" w:hAnsi="仿宋" w:eastAsia="仿宋_GB2312"/>
          <w:color w:val="auto"/>
          <w:sz w:val="32"/>
          <w:szCs w:val="32"/>
        </w:rPr>
      </w:pPr>
    </w:p>
    <w:p w14:paraId="7694C867">
      <w:pPr>
        <w:spacing w:line="520" w:lineRule="exact"/>
        <w:ind w:firstLine="628" w:firstLineChars="200"/>
        <w:rPr>
          <w:rFonts w:hint="eastAsia" w:ascii="仿宋_GB2312" w:hAnsi="仿宋" w:eastAsia="仿宋_GB2312"/>
          <w:color w:val="auto"/>
          <w:sz w:val="32"/>
          <w:szCs w:val="32"/>
        </w:rPr>
      </w:pPr>
    </w:p>
    <w:p w14:paraId="11F4D6EB">
      <w:pPr>
        <w:spacing w:line="520" w:lineRule="exact"/>
        <w:ind w:firstLine="628" w:firstLineChars="200"/>
        <w:rPr>
          <w:rFonts w:hint="eastAsia" w:ascii="仿宋_GB2312" w:hAnsi="仿宋" w:eastAsia="仿宋_GB2312"/>
          <w:color w:val="auto"/>
          <w:sz w:val="32"/>
          <w:szCs w:val="32"/>
        </w:rPr>
      </w:pPr>
    </w:p>
    <w:p w14:paraId="79AC013B">
      <w:pPr>
        <w:spacing w:line="520" w:lineRule="exact"/>
        <w:ind w:firstLine="628" w:firstLineChars="200"/>
        <w:rPr>
          <w:rFonts w:hint="eastAsia" w:ascii="仿宋_GB2312" w:hAnsi="仿宋" w:eastAsia="仿宋_GB2312"/>
          <w:color w:val="auto"/>
          <w:sz w:val="32"/>
          <w:szCs w:val="32"/>
        </w:rPr>
      </w:pPr>
    </w:p>
    <w:p w14:paraId="312EAF23">
      <w:pPr>
        <w:spacing w:line="520" w:lineRule="exact"/>
        <w:ind w:firstLine="628" w:firstLineChars="200"/>
        <w:rPr>
          <w:rFonts w:hint="eastAsia" w:ascii="仿宋_GB2312" w:hAnsi="仿宋" w:eastAsia="仿宋_GB2312"/>
          <w:color w:val="auto"/>
          <w:sz w:val="32"/>
          <w:szCs w:val="32"/>
        </w:rPr>
      </w:pPr>
    </w:p>
    <w:p w14:paraId="3C5F3698">
      <w:pPr>
        <w:spacing w:line="520" w:lineRule="exact"/>
        <w:ind w:firstLine="628" w:firstLineChars="200"/>
        <w:rPr>
          <w:rFonts w:hint="eastAsia" w:ascii="仿宋_GB2312" w:hAnsi="仿宋" w:eastAsia="仿宋_GB2312"/>
          <w:color w:val="auto"/>
          <w:sz w:val="32"/>
          <w:szCs w:val="32"/>
        </w:rPr>
      </w:pPr>
    </w:p>
    <w:p w14:paraId="32C8B25C">
      <w:pPr>
        <w:jc w:val="center"/>
        <w:rPr>
          <w:rFonts w:hint="default" w:ascii="黑体" w:hAnsi="Courier New" w:eastAsia="黑体"/>
          <w:b/>
          <w:color w:val="auto"/>
          <w:sz w:val="30"/>
          <w:szCs w:val="30"/>
          <w:lang w:val="en-US" w:eastAsia="zh-CN"/>
        </w:rPr>
      </w:pPr>
      <w:r>
        <w:rPr>
          <w:rFonts w:hint="eastAsia" w:ascii="黑体" w:hAnsi="黑体" w:eastAsia="黑体"/>
          <w:sz w:val="32"/>
          <w:szCs w:val="32"/>
          <w:lang w:val="en-US" w:eastAsia="zh-CN"/>
        </w:rPr>
        <w:t>包3：</w:t>
      </w:r>
      <w:r>
        <w:rPr>
          <w:rFonts w:hint="eastAsia" w:ascii="黑体" w:hAnsi="Courier New" w:eastAsia="黑体"/>
          <w:b/>
          <w:color w:val="auto"/>
          <w:sz w:val="30"/>
          <w:szCs w:val="30"/>
        </w:rPr>
        <w:t>南</w:t>
      </w:r>
      <w:r>
        <w:rPr>
          <w:rFonts w:hint="eastAsia" w:ascii="黑体" w:hAnsi="Courier New" w:eastAsia="黑体"/>
          <w:b/>
          <w:color w:val="auto"/>
          <w:sz w:val="30"/>
          <w:szCs w:val="30"/>
          <w:lang w:val="en-US" w:eastAsia="zh-CN"/>
        </w:rPr>
        <w:t>京</w:t>
      </w:r>
      <w:r>
        <w:rPr>
          <w:rFonts w:hint="eastAsia" w:ascii="黑体" w:hAnsi="Courier New" w:eastAsia="黑体"/>
          <w:b/>
          <w:color w:val="auto"/>
          <w:sz w:val="30"/>
          <w:szCs w:val="30"/>
        </w:rPr>
        <w:t>西</w:t>
      </w:r>
      <w:r>
        <w:rPr>
          <w:rFonts w:hint="eastAsia" w:ascii="黑体" w:hAnsi="Courier New" w:eastAsia="黑体"/>
          <w:b/>
          <w:color w:val="auto"/>
          <w:sz w:val="30"/>
          <w:szCs w:val="30"/>
          <w:lang w:val="en-US" w:eastAsia="zh-CN"/>
        </w:rPr>
        <w:t>路</w:t>
      </w:r>
      <w:r>
        <w:rPr>
          <w:rFonts w:hint="eastAsia" w:ascii="黑体" w:hAnsi="Courier New" w:eastAsia="黑体"/>
          <w:b/>
          <w:color w:val="auto"/>
          <w:sz w:val="30"/>
          <w:szCs w:val="30"/>
        </w:rPr>
        <w:t>街道社会力量</w:t>
      </w:r>
      <w:r>
        <w:rPr>
          <w:rFonts w:hint="eastAsia" w:ascii="黑体" w:hAnsi="Courier New" w:eastAsia="黑体"/>
          <w:b/>
          <w:color w:val="auto"/>
          <w:sz w:val="30"/>
          <w:szCs w:val="30"/>
          <w:lang w:val="en-US" w:eastAsia="zh-CN"/>
        </w:rPr>
        <w:t>参与城区管理固守</w:t>
      </w:r>
    </w:p>
    <w:p w14:paraId="10DCB48B">
      <w:pPr>
        <w:spacing w:line="520" w:lineRule="exact"/>
        <w:jc w:val="center"/>
        <w:rPr>
          <w:rFonts w:hint="eastAsia" w:ascii="黑体" w:hAnsi="Courier New" w:eastAsia="黑体"/>
          <w:b/>
          <w:color w:val="auto"/>
          <w:sz w:val="30"/>
          <w:szCs w:val="30"/>
        </w:rPr>
      </w:pPr>
      <w:r>
        <w:rPr>
          <w:rFonts w:hint="eastAsia" w:ascii="黑体" w:hAnsi="Courier New" w:eastAsia="黑体"/>
          <w:b/>
          <w:color w:val="auto"/>
          <w:sz w:val="30"/>
          <w:szCs w:val="30"/>
        </w:rPr>
        <w:t>第</w:t>
      </w:r>
      <w:r>
        <w:rPr>
          <w:rFonts w:hint="eastAsia" w:ascii="黑体" w:hAnsi="Courier New" w:eastAsia="黑体"/>
          <w:b/>
          <w:color w:val="auto"/>
          <w:sz w:val="30"/>
          <w:szCs w:val="30"/>
          <w:lang w:val="en-US" w:eastAsia="zh-CN"/>
        </w:rPr>
        <w:t>二</w:t>
      </w:r>
      <w:r>
        <w:rPr>
          <w:rFonts w:hint="eastAsia" w:ascii="黑体" w:hAnsi="Courier New" w:eastAsia="黑体"/>
          <w:b/>
          <w:color w:val="auto"/>
          <w:sz w:val="30"/>
          <w:szCs w:val="30"/>
        </w:rPr>
        <w:t>联勤块</w:t>
      </w:r>
      <w:r>
        <w:rPr>
          <w:rFonts w:hint="eastAsia" w:ascii="黑体" w:hAnsi="Courier New" w:eastAsia="黑体"/>
          <w:b/>
          <w:color w:val="auto"/>
          <w:sz w:val="30"/>
          <w:szCs w:val="30"/>
          <w:lang w:val="en-US" w:eastAsia="zh-CN"/>
        </w:rPr>
        <w:t>区域综合管理</w:t>
      </w:r>
      <w:r>
        <w:rPr>
          <w:rFonts w:hint="eastAsia" w:ascii="黑体" w:hAnsi="Courier New" w:eastAsia="黑体"/>
          <w:b/>
          <w:color w:val="auto"/>
          <w:sz w:val="30"/>
          <w:szCs w:val="30"/>
        </w:rPr>
        <w:t>项目</w:t>
      </w:r>
    </w:p>
    <w:p w14:paraId="66A1C1B0">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rPr>
        <w:t>2025年南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街道社会力量参与城区管理固守项目——第二联勤块区域综合管理项目</w:t>
      </w:r>
    </w:p>
    <w:p w14:paraId="58DE8849">
      <w:pPr>
        <w:spacing w:line="520" w:lineRule="exact"/>
        <w:rPr>
          <w:rFonts w:hint="default" w:ascii="仿宋_GB2312" w:hAnsi="仿宋" w:eastAsia="仿宋_GB2312"/>
          <w:bCs/>
          <w:color w:val="auto"/>
          <w:sz w:val="32"/>
          <w:szCs w:val="32"/>
          <w:lang w:val="en-US"/>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、项目预算金额：35</w:t>
      </w:r>
      <w:r>
        <w:rPr>
          <w:rFonts w:hint="eastAsia" w:ascii="仿宋_GB2312" w:hAnsi="仿宋" w:eastAsia="仿宋_GB2312"/>
          <w:bCs/>
          <w:color w:val="auto"/>
          <w:sz w:val="32"/>
          <w:szCs w:val="32"/>
        </w:rPr>
        <w:t>万元。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0625-00003458</w:t>
      </w:r>
    </w:p>
    <w:p w14:paraId="35F6C55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三期支付，分别于2025年9月30日前支付合同金额的50%，11月30日前支付合同金额的40%，2026年2月10日前根据考核情况，支付合同金额的10%。服务期满后采购人对中标供应商进行考核，对考核合格单位，在下一年度招标中作为技术标加分项。</w:t>
      </w:r>
    </w:p>
    <w:p w14:paraId="542C4D38">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、项目服务范围、服务要求及岗位配备、管理与考核、服务要求</w:t>
      </w:r>
    </w:p>
    <w:p w14:paraId="67C7E1F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0B878DA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第二联勤块地区综合管理项目区域，东起“茂名北路（威海路-延安中路）”；西至“陕西北路（威海路-延安中路）”；南起“延安中路（茂名北路-陕西北路）”；北至“威海路（茂名北路-陕西北路）”，涵盖威海居民区。现拟聘请社会第三方力量队伍从事合同签订之日起至2025年12月止的固守服务项目。</w:t>
      </w:r>
    </w:p>
    <w:p w14:paraId="02BA391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31D457A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1、陕西北路（延安中路-威海路）；</w:t>
      </w:r>
    </w:p>
    <w:p w14:paraId="187B496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2、延安中路（陕西北路-茂名北路）；</w:t>
      </w:r>
    </w:p>
    <w:p w14:paraId="29713F3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3、茂名北路（威海路-延安中路）； </w:t>
      </w:r>
    </w:p>
    <w:p w14:paraId="4ECE69E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4、威海路（陕西北路-茂名北路）。</w:t>
      </w:r>
    </w:p>
    <w:p w14:paraId="6031DC23">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4DAE307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57E9AD7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5184784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58A421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03CA707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0A8B466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5、协助相关部门做好委托管理服务区域内投诉问题处置工作，如遇投诉必须在2小时内向相关管理部门作出响应。</w:t>
      </w:r>
    </w:p>
    <w:p w14:paraId="0CBF8E4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6、完成采购方交办的各项任务。</w:t>
      </w:r>
    </w:p>
    <w:p w14:paraId="1632706A">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71412F0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1、南西街道社会力量第二联勤块地区综合管理项目工作时间</w:t>
      </w:r>
      <w:r>
        <w:rPr>
          <w:rFonts w:hint="eastAsia" w:ascii="仿宋_GB2312" w:hAnsi="仿宋" w:eastAsia="仿宋_GB2312"/>
          <w:sz w:val="32"/>
          <w:szCs w:val="32"/>
        </w:rPr>
        <w:t>：每周七天工作制，每天24小时全天服务。可分若干班组轮岗，每班需无缝衔接。</w:t>
      </w:r>
    </w:p>
    <w:p w14:paraId="558E1A0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tbl>
      <w:tblPr>
        <w:tblStyle w:val="6"/>
        <w:tblpPr w:leftFromText="180" w:rightFromText="180" w:vertAnchor="text" w:horzAnchor="page" w:tblpX="1740" w:tblpY="1808"/>
        <w:tblOverlap w:val="never"/>
        <w:tblW w:w="9370" w:type="dxa"/>
        <w:tblInd w:w="0" w:type="dxa"/>
        <w:tblLayout w:type="fixed"/>
        <w:tblCellMar>
          <w:top w:w="0" w:type="dxa"/>
          <w:left w:w="108" w:type="dxa"/>
          <w:bottom w:w="0" w:type="dxa"/>
          <w:right w:w="108" w:type="dxa"/>
        </w:tblCellMar>
      </w:tblPr>
      <w:tblGrid>
        <w:gridCol w:w="1080"/>
        <w:gridCol w:w="3145"/>
        <w:gridCol w:w="2550"/>
        <w:gridCol w:w="2595"/>
      </w:tblGrid>
      <w:tr w14:paraId="3B2FE012">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297">
            <w:pPr>
              <w:widowControl/>
              <w:jc w:val="center"/>
              <w:textAlignment w:val="center"/>
              <w:rPr>
                <w:rFonts w:cs="宋体"/>
                <w:b/>
                <w:bCs/>
                <w:sz w:val="22"/>
                <w:szCs w:val="22"/>
              </w:rPr>
            </w:pPr>
            <w:r>
              <w:rPr>
                <w:rFonts w:hint="eastAsia" w:cs="宋体"/>
                <w:b/>
                <w:bCs/>
                <w:kern w:val="0"/>
                <w:sz w:val="22"/>
                <w:szCs w:val="22"/>
              </w:rPr>
              <w:t>序号</w:t>
            </w:r>
          </w:p>
        </w:tc>
        <w:tc>
          <w:tcPr>
            <w:tcW w:w="31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B027">
            <w:pPr>
              <w:widowControl/>
              <w:jc w:val="center"/>
              <w:textAlignment w:val="center"/>
              <w:rPr>
                <w:rFonts w:cs="宋体"/>
                <w:b/>
                <w:bCs/>
                <w:sz w:val="22"/>
                <w:szCs w:val="22"/>
              </w:rPr>
            </w:pPr>
            <w:r>
              <w:rPr>
                <w:rFonts w:hint="eastAsia" w:cs="宋体"/>
                <w:b/>
                <w:bCs/>
                <w:kern w:val="0"/>
                <w:sz w:val="22"/>
                <w:szCs w:val="22"/>
              </w:rPr>
              <w:t>管理范围及重点点位</w:t>
            </w: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6052">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18C921C3">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9A70">
            <w:pPr>
              <w:jc w:val="center"/>
              <w:rPr>
                <w:rFonts w:cs="宋体"/>
                <w:b/>
                <w:bCs/>
                <w:sz w:val="22"/>
                <w:szCs w:val="22"/>
              </w:rPr>
            </w:pPr>
          </w:p>
        </w:tc>
        <w:tc>
          <w:tcPr>
            <w:tcW w:w="31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32B8">
            <w:pPr>
              <w:jc w:val="center"/>
              <w:rPr>
                <w:rFonts w:cs="宋体"/>
                <w:b/>
                <w:bCs/>
                <w:sz w:val="22"/>
                <w:szCs w:val="22"/>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C991">
            <w:pPr>
              <w:widowControl/>
              <w:jc w:val="center"/>
              <w:textAlignment w:val="center"/>
              <w:rPr>
                <w:rFonts w:cs="宋体"/>
                <w:b/>
                <w:bCs/>
                <w:kern w:val="0"/>
                <w:sz w:val="22"/>
                <w:szCs w:val="22"/>
              </w:rPr>
            </w:pPr>
            <w:r>
              <w:rPr>
                <w:rFonts w:hint="eastAsia" w:cs="宋体"/>
                <w:b/>
                <w:bCs/>
                <w:kern w:val="0"/>
                <w:sz w:val="22"/>
                <w:szCs w:val="22"/>
              </w:rPr>
              <w:t>日间（7：00-19：00）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0DC2">
            <w:pPr>
              <w:widowControl/>
              <w:jc w:val="center"/>
              <w:textAlignment w:val="center"/>
              <w:rPr>
                <w:rFonts w:cs="宋体"/>
                <w:b/>
                <w:bCs/>
                <w:sz w:val="22"/>
                <w:szCs w:val="22"/>
              </w:rPr>
            </w:pPr>
            <w:r>
              <w:rPr>
                <w:rFonts w:hint="eastAsia" w:cs="宋体"/>
                <w:b/>
                <w:bCs/>
                <w:kern w:val="0"/>
                <w:sz w:val="22"/>
                <w:szCs w:val="22"/>
              </w:rPr>
              <w:t>夜间（19：00-7：00）</w:t>
            </w:r>
          </w:p>
        </w:tc>
      </w:tr>
      <w:tr w14:paraId="484A837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3BF5">
            <w:pPr>
              <w:widowControl/>
              <w:jc w:val="center"/>
              <w:textAlignment w:val="center"/>
              <w:rPr>
                <w:rFonts w:cs="宋体"/>
                <w:sz w:val="22"/>
                <w:szCs w:val="22"/>
              </w:rPr>
            </w:pPr>
            <w:r>
              <w:rPr>
                <w:rFonts w:hint="eastAsia" w:cs="宋体"/>
                <w:kern w:val="0"/>
                <w:sz w:val="22"/>
                <w:szCs w:val="22"/>
              </w:rPr>
              <w:t>1</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6040">
            <w:pPr>
              <w:widowControl/>
              <w:jc w:val="left"/>
              <w:textAlignment w:val="center"/>
              <w:rPr>
                <w:rFonts w:cs="宋体"/>
                <w:sz w:val="22"/>
                <w:szCs w:val="22"/>
              </w:rPr>
            </w:pPr>
            <w:r>
              <w:rPr>
                <w:rFonts w:hint="eastAsia" w:cs="宋体"/>
                <w:kern w:val="0"/>
                <w:sz w:val="22"/>
                <w:szCs w:val="22"/>
              </w:rPr>
              <w:t>带班队长（管理人员）</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0EF2">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A40C">
            <w:pPr>
              <w:jc w:val="center"/>
              <w:rPr>
                <w:rFonts w:cs="宋体"/>
                <w:sz w:val="22"/>
                <w:szCs w:val="22"/>
              </w:rPr>
            </w:pPr>
          </w:p>
        </w:tc>
      </w:tr>
      <w:tr w14:paraId="0B2F7DD9">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060A">
            <w:pPr>
              <w:widowControl/>
              <w:jc w:val="center"/>
              <w:textAlignment w:val="center"/>
              <w:rPr>
                <w:rFonts w:cs="宋体"/>
                <w:sz w:val="22"/>
                <w:szCs w:val="22"/>
              </w:rPr>
            </w:pPr>
            <w:r>
              <w:rPr>
                <w:rFonts w:hint="eastAsia" w:cs="宋体"/>
                <w:kern w:val="0"/>
                <w:sz w:val="22"/>
                <w:szCs w:val="22"/>
              </w:rPr>
              <w:t>2</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A690F">
            <w:pPr>
              <w:widowControl/>
              <w:jc w:val="left"/>
              <w:textAlignment w:val="center"/>
              <w:rPr>
                <w:rFonts w:cs="宋体"/>
                <w:kern w:val="0"/>
                <w:sz w:val="22"/>
                <w:szCs w:val="22"/>
              </w:rPr>
            </w:pPr>
            <w:r>
              <w:rPr>
                <w:rFonts w:hint="eastAsia" w:cs="宋体"/>
                <w:kern w:val="0"/>
                <w:sz w:val="22"/>
                <w:szCs w:val="22"/>
              </w:rPr>
              <w:t>陕西北路（延安中路-威海路）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FD70">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F01D">
            <w:pPr>
              <w:widowControl/>
              <w:jc w:val="center"/>
              <w:textAlignment w:val="center"/>
              <w:rPr>
                <w:rFonts w:cs="宋体"/>
                <w:sz w:val="22"/>
                <w:szCs w:val="22"/>
              </w:rPr>
            </w:pPr>
          </w:p>
        </w:tc>
      </w:tr>
      <w:tr w14:paraId="57B42AF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96FE9">
            <w:pPr>
              <w:widowControl/>
              <w:jc w:val="center"/>
              <w:textAlignment w:val="center"/>
              <w:rPr>
                <w:rFonts w:cs="宋体"/>
                <w:sz w:val="22"/>
                <w:szCs w:val="22"/>
              </w:rPr>
            </w:pPr>
            <w:r>
              <w:rPr>
                <w:rFonts w:hint="eastAsia" w:cs="宋体"/>
                <w:kern w:val="0"/>
                <w:sz w:val="22"/>
                <w:szCs w:val="22"/>
              </w:rPr>
              <w:t>3</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E1EB">
            <w:pPr>
              <w:widowControl/>
              <w:jc w:val="left"/>
              <w:textAlignment w:val="center"/>
              <w:rPr>
                <w:rFonts w:cs="宋体"/>
                <w:kern w:val="0"/>
                <w:sz w:val="22"/>
                <w:szCs w:val="22"/>
              </w:rPr>
            </w:pPr>
            <w:r>
              <w:rPr>
                <w:rFonts w:hint="eastAsia" w:cs="宋体"/>
                <w:kern w:val="0"/>
                <w:sz w:val="22"/>
                <w:szCs w:val="22"/>
              </w:rPr>
              <w:t>延安中路（陕西北路-茂名北路）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650B">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FAFE">
            <w:pPr>
              <w:widowControl/>
              <w:jc w:val="center"/>
              <w:textAlignment w:val="center"/>
              <w:rPr>
                <w:rFonts w:cs="宋体"/>
                <w:sz w:val="22"/>
                <w:szCs w:val="22"/>
              </w:rPr>
            </w:pPr>
            <w:r>
              <w:rPr>
                <w:rFonts w:hint="eastAsia" w:cs="宋体"/>
                <w:sz w:val="22"/>
                <w:szCs w:val="22"/>
              </w:rPr>
              <w:t>1</w:t>
            </w:r>
          </w:p>
        </w:tc>
      </w:tr>
      <w:tr w14:paraId="3EFAE91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0AAF">
            <w:pPr>
              <w:widowControl/>
              <w:jc w:val="center"/>
              <w:textAlignment w:val="center"/>
              <w:rPr>
                <w:rFonts w:cs="宋体"/>
                <w:sz w:val="22"/>
                <w:szCs w:val="22"/>
              </w:rPr>
            </w:pPr>
            <w:r>
              <w:rPr>
                <w:rFonts w:hint="eastAsia" w:cs="宋体"/>
                <w:kern w:val="0"/>
                <w:sz w:val="22"/>
                <w:szCs w:val="22"/>
              </w:rPr>
              <w:t>4</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788C">
            <w:pPr>
              <w:widowControl/>
              <w:jc w:val="left"/>
              <w:textAlignment w:val="center"/>
              <w:rPr>
                <w:rFonts w:cs="宋体"/>
                <w:kern w:val="0"/>
                <w:sz w:val="22"/>
                <w:szCs w:val="22"/>
              </w:rPr>
            </w:pPr>
            <w:r>
              <w:rPr>
                <w:rFonts w:hint="eastAsia" w:cs="宋体"/>
                <w:kern w:val="0"/>
                <w:sz w:val="22"/>
                <w:szCs w:val="22"/>
              </w:rPr>
              <w:t>茂名北路（威海路-延安中路）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5E1C">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A46A">
            <w:pPr>
              <w:widowControl/>
              <w:jc w:val="center"/>
              <w:textAlignment w:val="center"/>
              <w:rPr>
                <w:rFonts w:cs="宋体"/>
                <w:sz w:val="22"/>
                <w:szCs w:val="22"/>
              </w:rPr>
            </w:pPr>
            <w:r>
              <w:rPr>
                <w:rFonts w:hint="eastAsia" w:cs="宋体"/>
                <w:kern w:val="0"/>
                <w:sz w:val="22"/>
                <w:szCs w:val="22"/>
              </w:rPr>
              <w:t>1</w:t>
            </w:r>
          </w:p>
        </w:tc>
      </w:tr>
      <w:tr w14:paraId="5AC233A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23EF">
            <w:pPr>
              <w:widowControl/>
              <w:jc w:val="center"/>
              <w:textAlignment w:val="center"/>
              <w:rPr>
                <w:rFonts w:cs="宋体"/>
                <w:kern w:val="0"/>
                <w:sz w:val="22"/>
                <w:szCs w:val="22"/>
              </w:rPr>
            </w:pPr>
            <w:r>
              <w:rPr>
                <w:rFonts w:hint="eastAsia" w:cs="宋体"/>
                <w:kern w:val="0"/>
                <w:sz w:val="22"/>
                <w:szCs w:val="22"/>
              </w:rPr>
              <w:t>5</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53102">
            <w:pPr>
              <w:widowControl/>
              <w:jc w:val="left"/>
              <w:textAlignment w:val="center"/>
              <w:rPr>
                <w:rFonts w:cs="宋体"/>
                <w:kern w:val="0"/>
                <w:sz w:val="22"/>
                <w:szCs w:val="22"/>
              </w:rPr>
            </w:pPr>
            <w:r>
              <w:rPr>
                <w:rFonts w:hint="eastAsia" w:cs="宋体"/>
                <w:kern w:val="0"/>
                <w:sz w:val="22"/>
                <w:szCs w:val="22"/>
              </w:rPr>
              <w:t>威海路（陕西北路-茂名北路）</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C405">
            <w:pPr>
              <w:widowControl/>
              <w:jc w:val="center"/>
              <w:textAlignment w:val="center"/>
              <w:rPr>
                <w:rFonts w:cs="宋体"/>
                <w:kern w:val="0"/>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C48F">
            <w:pPr>
              <w:widowControl/>
              <w:jc w:val="center"/>
              <w:textAlignment w:val="center"/>
              <w:rPr>
                <w:rFonts w:cs="宋体"/>
                <w:kern w:val="0"/>
                <w:sz w:val="22"/>
                <w:szCs w:val="22"/>
              </w:rPr>
            </w:pPr>
          </w:p>
        </w:tc>
      </w:tr>
      <w:tr w14:paraId="4B3E5EE8">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8ECE">
            <w:pPr>
              <w:widowControl/>
              <w:jc w:val="center"/>
              <w:textAlignment w:val="center"/>
              <w:rPr>
                <w:rFonts w:cs="宋体"/>
                <w:kern w:val="0"/>
                <w:sz w:val="22"/>
                <w:szCs w:val="22"/>
              </w:rPr>
            </w:pPr>
            <w:r>
              <w:rPr>
                <w:rFonts w:hint="eastAsia" w:cs="宋体"/>
                <w:kern w:val="0"/>
                <w:sz w:val="22"/>
                <w:szCs w:val="22"/>
              </w:rPr>
              <w:t>6</w:t>
            </w: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7876">
            <w:pPr>
              <w:widowControl/>
              <w:jc w:val="left"/>
              <w:textAlignment w:val="center"/>
              <w:rPr>
                <w:rFonts w:cs="宋体"/>
                <w:kern w:val="0"/>
                <w:sz w:val="22"/>
                <w:szCs w:val="22"/>
              </w:rPr>
            </w:pPr>
            <w:r>
              <w:rPr>
                <w:rFonts w:hint="eastAsia" w:cs="宋体"/>
                <w:kern w:val="0"/>
                <w:sz w:val="22"/>
                <w:szCs w:val="22"/>
              </w:rPr>
              <w:t>网格巡查</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2A64">
            <w:pPr>
              <w:widowControl/>
              <w:jc w:val="center"/>
              <w:textAlignment w:val="center"/>
              <w:rPr>
                <w:rFonts w:cs="宋体"/>
                <w:kern w:val="0"/>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72F2">
            <w:pPr>
              <w:widowControl/>
              <w:jc w:val="center"/>
              <w:textAlignment w:val="center"/>
              <w:rPr>
                <w:rFonts w:cs="宋体"/>
                <w:kern w:val="0"/>
                <w:sz w:val="22"/>
                <w:szCs w:val="22"/>
              </w:rPr>
            </w:pPr>
          </w:p>
        </w:tc>
      </w:tr>
      <w:tr w14:paraId="06435C45">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1C46">
            <w:pPr>
              <w:jc w:val="center"/>
              <w:rPr>
                <w:rFonts w:cs="宋体"/>
                <w:b/>
                <w:bCs/>
                <w:sz w:val="22"/>
                <w:szCs w:val="22"/>
              </w:rPr>
            </w:pPr>
          </w:p>
        </w:tc>
        <w:tc>
          <w:tcPr>
            <w:tcW w:w="31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AF6B">
            <w:pPr>
              <w:widowControl/>
              <w:jc w:val="left"/>
              <w:textAlignment w:val="center"/>
              <w:rPr>
                <w:rFonts w:cs="宋体"/>
                <w:b/>
                <w:bCs/>
                <w:sz w:val="22"/>
                <w:szCs w:val="22"/>
              </w:rPr>
            </w:pPr>
            <w:r>
              <w:rPr>
                <w:rFonts w:hint="eastAsia" w:cs="宋体"/>
                <w:b/>
                <w:bCs/>
                <w:kern w:val="0"/>
                <w:sz w:val="22"/>
                <w:szCs w:val="22"/>
              </w:rPr>
              <w:t>合计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3A16">
            <w:pPr>
              <w:widowControl/>
              <w:jc w:val="center"/>
              <w:textAlignment w:val="center"/>
              <w:rPr>
                <w:rFonts w:cs="宋体"/>
                <w:b/>
                <w:bCs/>
                <w:sz w:val="22"/>
                <w:szCs w:val="22"/>
              </w:rPr>
            </w:pPr>
            <w:r>
              <w:rPr>
                <w:rFonts w:hint="eastAsia" w:cs="宋体"/>
                <w:b/>
                <w:bCs/>
                <w:kern w:val="0"/>
                <w:sz w:val="22"/>
                <w:szCs w:val="22"/>
              </w:rPr>
              <w:t>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4F42B">
            <w:pPr>
              <w:widowControl/>
              <w:jc w:val="center"/>
              <w:textAlignment w:val="center"/>
              <w:rPr>
                <w:rFonts w:cs="宋体"/>
                <w:b/>
                <w:bCs/>
                <w:sz w:val="22"/>
                <w:szCs w:val="22"/>
              </w:rPr>
            </w:pPr>
            <w:r>
              <w:rPr>
                <w:rFonts w:hint="eastAsia" w:cs="宋体"/>
                <w:b/>
                <w:bCs/>
                <w:kern w:val="0"/>
                <w:sz w:val="22"/>
                <w:szCs w:val="22"/>
              </w:rPr>
              <w:t>2</w:t>
            </w:r>
          </w:p>
        </w:tc>
      </w:tr>
    </w:tbl>
    <w:p w14:paraId="7418C68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3、南西街道社会力量第二联勤块地区综合管理项目服务人员共计8岗，其中：队伍管理人员1岗，网格巡查人员1岗，白班6岗，夜班2。项目服务总人数不少于8人。各岗段具体安排如下：</w:t>
      </w:r>
    </w:p>
    <w:p w14:paraId="1D53F23C">
      <w:pPr>
        <w:spacing w:line="520" w:lineRule="exact"/>
        <w:ind w:firstLine="628" w:firstLineChars="200"/>
        <w:rPr>
          <w:rFonts w:ascii="仿宋_GB2312" w:hAnsi="仿宋" w:eastAsia="仿宋_GB2312"/>
          <w:color w:val="auto"/>
          <w:sz w:val="32"/>
          <w:szCs w:val="32"/>
        </w:rPr>
      </w:pPr>
    </w:p>
    <w:p w14:paraId="0EC0867C">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3BA6BCA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50FD164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3ED3CD6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922EE4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0E3A3C4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1F3E8B9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（五）服务要求</w:t>
      </w:r>
    </w:p>
    <w:p w14:paraId="4227ACE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1、供应商必须提供服务方案、包括服务承诺、内部管理及考核机制、发生突发事件的应急预案。</w:t>
      </w:r>
    </w:p>
    <w:p w14:paraId="7AD3D10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2、供应商提供的人员工作时间应符合国家《劳动法》的规定。</w:t>
      </w:r>
    </w:p>
    <w:p w14:paraId="307CCFD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3、供应商须提供各自服务工作人员统一的识别服、劳动工具、通讯设备及劳防用品。</w:t>
      </w:r>
    </w:p>
    <w:p w14:paraId="257DE76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4、供应商须具有诚实守信且有良好的行业业绩，有丰富的服务经验和服务能力，自身能独立完成所承担的工作量。</w:t>
      </w:r>
    </w:p>
    <w:p w14:paraId="6F92B0E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5、供应商提供的服务人员在服务过程中，如发生人身伤害、意外或者与他人发生纠纷等行为，由供应商自行承担一切后果。</w:t>
      </w:r>
    </w:p>
    <w:p w14:paraId="3659F251">
      <w:pPr>
        <w:spacing w:line="520" w:lineRule="exact"/>
        <w:ind w:firstLine="628" w:firstLineChars="200"/>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、供应商和服务人员的条件</w:t>
      </w:r>
    </w:p>
    <w:p w14:paraId="0B621BE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4B11235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0A50034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6B27FB75">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3EB1810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1、项目管理人员，年龄应在50周岁及以下，文化程度达到高中及以上，具备相关管理经验。</w:t>
      </w:r>
    </w:p>
    <w:p w14:paraId="247D900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00D0271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7797AF85">
      <w:pPr>
        <w:spacing w:line="520" w:lineRule="exact"/>
        <w:jc w:val="center"/>
        <w:rPr>
          <w:rFonts w:hint="eastAsia" w:ascii="黑体" w:hAnsi="Courier New" w:eastAsia="黑体"/>
          <w:b/>
          <w:color w:val="auto"/>
          <w:sz w:val="30"/>
          <w:szCs w:val="30"/>
          <w:lang w:val="en-US" w:eastAsia="zh-CN"/>
        </w:rPr>
      </w:pPr>
    </w:p>
    <w:p w14:paraId="714728E2">
      <w:pPr>
        <w:spacing w:line="520" w:lineRule="exact"/>
        <w:ind w:firstLine="628" w:firstLineChars="200"/>
        <w:rPr>
          <w:rFonts w:hint="default" w:ascii="仿宋_GB2312" w:hAnsi="仿宋" w:eastAsia="仿宋_GB2312"/>
          <w:color w:val="auto"/>
          <w:sz w:val="32"/>
          <w:szCs w:val="32"/>
          <w:lang w:val="en-US" w:eastAsia="zh-CN"/>
        </w:rPr>
      </w:pPr>
    </w:p>
    <w:p w14:paraId="404501B4">
      <w:pPr>
        <w:spacing w:line="520" w:lineRule="exact"/>
        <w:ind w:left="178" w:leftChars="65"/>
        <w:rPr>
          <w:rFonts w:hint="eastAsia" w:ascii="黑体" w:hAnsi="黑体" w:eastAsia="黑体"/>
          <w:sz w:val="32"/>
          <w:szCs w:val="32"/>
        </w:rPr>
      </w:pPr>
    </w:p>
    <w:p w14:paraId="4650C28A">
      <w:pPr>
        <w:spacing w:line="520" w:lineRule="exact"/>
        <w:ind w:left="178" w:leftChars="65"/>
        <w:rPr>
          <w:rFonts w:hint="eastAsia" w:ascii="黑体" w:hAnsi="黑体" w:eastAsia="黑体"/>
          <w:sz w:val="32"/>
          <w:szCs w:val="32"/>
        </w:rPr>
      </w:pPr>
    </w:p>
    <w:p w14:paraId="4C25CEAD">
      <w:pPr>
        <w:spacing w:line="520" w:lineRule="exact"/>
        <w:ind w:left="178" w:leftChars="65"/>
        <w:rPr>
          <w:rFonts w:hint="eastAsia" w:ascii="黑体" w:hAnsi="黑体" w:eastAsia="黑体"/>
          <w:sz w:val="32"/>
          <w:szCs w:val="32"/>
        </w:rPr>
      </w:pPr>
    </w:p>
    <w:p w14:paraId="5B5250BC">
      <w:pPr>
        <w:spacing w:line="520" w:lineRule="exact"/>
        <w:ind w:left="178" w:leftChars="65"/>
        <w:rPr>
          <w:rFonts w:hint="eastAsia" w:ascii="黑体" w:hAnsi="黑体" w:eastAsia="黑体"/>
          <w:sz w:val="32"/>
          <w:szCs w:val="32"/>
        </w:rPr>
      </w:pPr>
    </w:p>
    <w:p w14:paraId="6D83907E">
      <w:pPr>
        <w:spacing w:line="520" w:lineRule="exact"/>
        <w:ind w:left="178" w:leftChars="65"/>
        <w:rPr>
          <w:rFonts w:hint="eastAsia" w:ascii="黑体" w:hAnsi="黑体" w:eastAsia="黑体"/>
          <w:sz w:val="32"/>
          <w:szCs w:val="32"/>
        </w:rPr>
      </w:pPr>
    </w:p>
    <w:p w14:paraId="216C5807">
      <w:pPr>
        <w:spacing w:line="520" w:lineRule="exact"/>
        <w:ind w:left="178" w:leftChars="65"/>
        <w:rPr>
          <w:rFonts w:hint="eastAsia" w:ascii="黑体" w:hAnsi="黑体" w:eastAsia="黑体"/>
          <w:sz w:val="32"/>
          <w:szCs w:val="32"/>
        </w:rPr>
      </w:pPr>
    </w:p>
    <w:p w14:paraId="7C382CD5">
      <w:pPr>
        <w:spacing w:line="520" w:lineRule="exact"/>
        <w:ind w:left="178" w:leftChars="65"/>
        <w:rPr>
          <w:rFonts w:hint="eastAsia" w:ascii="黑体" w:hAnsi="黑体" w:eastAsia="黑体"/>
          <w:sz w:val="32"/>
          <w:szCs w:val="32"/>
        </w:rPr>
      </w:pPr>
    </w:p>
    <w:p w14:paraId="47FA008D">
      <w:pPr>
        <w:spacing w:line="520" w:lineRule="exact"/>
        <w:ind w:left="178" w:leftChars="65"/>
        <w:rPr>
          <w:rFonts w:hint="eastAsia" w:ascii="黑体" w:hAnsi="黑体" w:eastAsia="黑体"/>
          <w:sz w:val="32"/>
          <w:szCs w:val="32"/>
        </w:rPr>
      </w:pPr>
    </w:p>
    <w:p w14:paraId="000C0A69">
      <w:pPr>
        <w:spacing w:line="520" w:lineRule="exact"/>
        <w:ind w:left="178" w:leftChars="65"/>
        <w:rPr>
          <w:rFonts w:hint="eastAsia" w:ascii="黑体" w:hAnsi="黑体" w:eastAsia="黑体"/>
          <w:sz w:val="32"/>
          <w:szCs w:val="32"/>
        </w:rPr>
      </w:pPr>
    </w:p>
    <w:p w14:paraId="2E750E46">
      <w:pPr>
        <w:spacing w:line="520" w:lineRule="exact"/>
        <w:ind w:left="178" w:leftChars="65"/>
        <w:rPr>
          <w:rFonts w:hint="eastAsia" w:ascii="黑体" w:hAnsi="黑体" w:eastAsia="黑体"/>
          <w:sz w:val="32"/>
          <w:szCs w:val="32"/>
        </w:rPr>
      </w:pPr>
    </w:p>
    <w:p w14:paraId="79B63A71">
      <w:pPr>
        <w:spacing w:line="520" w:lineRule="exact"/>
        <w:ind w:left="178" w:leftChars="65"/>
        <w:rPr>
          <w:rFonts w:hint="eastAsia" w:ascii="黑体" w:hAnsi="黑体" w:eastAsia="黑体"/>
          <w:sz w:val="32"/>
          <w:szCs w:val="32"/>
        </w:rPr>
      </w:pPr>
    </w:p>
    <w:p w14:paraId="2A0D2887">
      <w:pPr>
        <w:spacing w:line="520" w:lineRule="exact"/>
        <w:ind w:left="178" w:leftChars="65"/>
        <w:rPr>
          <w:rFonts w:hint="eastAsia" w:ascii="黑体" w:hAnsi="黑体" w:eastAsia="黑体"/>
          <w:sz w:val="32"/>
          <w:szCs w:val="32"/>
        </w:rPr>
      </w:pPr>
    </w:p>
    <w:p w14:paraId="5E42B392">
      <w:pPr>
        <w:spacing w:line="520" w:lineRule="exact"/>
        <w:ind w:left="178" w:leftChars="65"/>
        <w:rPr>
          <w:rFonts w:hint="eastAsia" w:ascii="黑体" w:hAnsi="黑体" w:eastAsia="黑体"/>
          <w:sz w:val="32"/>
          <w:szCs w:val="32"/>
        </w:rPr>
      </w:pPr>
    </w:p>
    <w:p w14:paraId="2037286A">
      <w:pPr>
        <w:spacing w:line="520" w:lineRule="exact"/>
        <w:ind w:left="178" w:leftChars="65"/>
        <w:rPr>
          <w:rFonts w:hint="eastAsia" w:ascii="黑体" w:hAnsi="黑体" w:eastAsia="黑体"/>
          <w:sz w:val="32"/>
          <w:szCs w:val="32"/>
        </w:rPr>
      </w:pPr>
    </w:p>
    <w:p w14:paraId="03BEFA3F">
      <w:pPr>
        <w:spacing w:line="520" w:lineRule="exact"/>
        <w:ind w:left="178" w:leftChars="65"/>
        <w:rPr>
          <w:rFonts w:hint="eastAsia" w:ascii="黑体" w:hAnsi="黑体" w:eastAsia="黑体"/>
          <w:sz w:val="32"/>
          <w:szCs w:val="32"/>
        </w:rPr>
      </w:pPr>
    </w:p>
    <w:p w14:paraId="2884D746">
      <w:pPr>
        <w:spacing w:line="520" w:lineRule="exact"/>
        <w:ind w:left="178" w:leftChars="65"/>
        <w:rPr>
          <w:rFonts w:hint="eastAsia" w:ascii="黑体" w:hAnsi="黑体" w:eastAsia="黑体"/>
          <w:sz w:val="32"/>
          <w:szCs w:val="32"/>
        </w:rPr>
      </w:pPr>
    </w:p>
    <w:p w14:paraId="75ACDCFB">
      <w:pPr>
        <w:spacing w:line="520" w:lineRule="exact"/>
        <w:ind w:left="178" w:leftChars="65"/>
        <w:rPr>
          <w:rFonts w:hint="eastAsia" w:ascii="黑体" w:hAnsi="黑体" w:eastAsia="黑体"/>
          <w:sz w:val="32"/>
          <w:szCs w:val="32"/>
        </w:rPr>
      </w:pPr>
    </w:p>
    <w:p w14:paraId="7070EC3A">
      <w:pPr>
        <w:spacing w:line="520" w:lineRule="exact"/>
        <w:ind w:left="178" w:leftChars="65"/>
        <w:rPr>
          <w:rFonts w:hint="eastAsia" w:ascii="黑体" w:hAnsi="黑体" w:eastAsia="黑体"/>
          <w:sz w:val="32"/>
          <w:szCs w:val="32"/>
        </w:rPr>
      </w:pPr>
    </w:p>
    <w:p w14:paraId="7ECE59F4">
      <w:pPr>
        <w:spacing w:line="520" w:lineRule="exact"/>
        <w:ind w:left="178" w:leftChars="65"/>
        <w:rPr>
          <w:rFonts w:hint="eastAsia" w:ascii="黑体" w:hAnsi="黑体" w:eastAsia="黑体"/>
          <w:sz w:val="32"/>
          <w:szCs w:val="32"/>
        </w:rPr>
      </w:pPr>
    </w:p>
    <w:p w14:paraId="61977256">
      <w:pPr>
        <w:spacing w:line="520" w:lineRule="exact"/>
        <w:ind w:left="178" w:leftChars="65"/>
        <w:rPr>
          <w:rFonts w:hint="eastAsia" w:ascii="黑体" w:hAnsi="黑体" w:eastAsia="黑体"/>
          <w:sz w:val="32"/>
          <w:szCs w:val="32"/>
        </w:rPr>
      </w:pPr>
    </w:p>
    <w:p w14:paraId="4FC7D51C">
      <w:pPr>
        <w:spacing w:line="520" w:lineRule="exact"/>
        <w:ind w:left="178" w:leftChars="65"/>
        <w:rPr>
          <w:rFonts w:hint="eastAsia" w:ascii="黑体" w:hAnsi="黑体" w:eastAsia="黑体"/>
          <w:sz w:val="32"/>
          <w:szCs w:val="32"/>
        </w:rPr>
      </w:pPr>
    </w:p>
    <w:p w14:paraId="13E62B09">
      <w:pPr>
        <w:spacing w:line="520" w:lineRule="exact"/>
        <w:ind w:left="178" w:leftChars="65"/>
        <w:rPr>
          <w:rFonts w:hint="eastAsia" w:ascii="黑体" w:hAnsi="黑体" w:eastAsia="黑体"/>
          <w:sz w:val="32"/>
          <w:szCs w:val="32"/>
        </w:rPr>
      </w:pPr>
    </w:p>
    <w:p w14:paraId="1B64219E">
      <w:pPr>
        <w:jc w:val="center"/>
        <w:rPr>
          <w:rFonts w:hint="default" w:ascii="黑体" w:hAnsi="Courier New" w:eastAsia="黑体"/>
          <w:b/>
          <w:color w:val="auto"/>
          <w:sz w:val="30"/>
          <w:szCs w:val="30"/>
          <w:lang w:val="en-US" w:eastAsia="zh-CN"/>
        </w:rPr>
      </w:pPr>
      <w:r>
        <w:rPr>
          <w:rFonts w:hint="eastAsia" w:ascii="黑体" w:hAnsi="黑体" w:eastAsia="黑体"/>
          <w:sz w:val="32"/>
          <w:szCs w:val="32"/>
          <w:lang w:val="en-US" w:eastAsia="zh-CN"/>
        </w:rPr>
        <w:t>包2：</w:t>
      </w:r>
      <w:r>
        <w:rPr>
          <w:rFonts w:hint="eastAsia" w:ascii="黑体" w:hAnsi="Courier New" w:eastAsia="黑体"/>
          <w:b/>
          <w:color w:val="auto"/>
          <w:sz w:val="30"/>
          <w:szCs w:val="30"/>
        </w:rPr>
        <w:t>南</w:t>
      </w:r>
      <w:r>
        <w:rPr>
          <w:rFonts w:hint="eastAsia" w:ascii="黑体" w:hAnsi="Courier New" w:eastAsia="黑体"/>
          <w:b/>
          <w:color w:val="auto"/>
          <w:sz w:val="30"/>
          <w:szCs w:val="30"/>
          <w:lang w:val="en-US" w:eastAsia="zh-CN"/>
        </w:rPr>
        <w:t>京</w:t>
      </w:r>
      <w:r>
        <w:rPr>
          <w:rFonts w:hint="eastAsia" w:ascii="黑体" w:hAnsi="Courier New" w:eastAsia="黑体"/>
          <w:b/>
          <w:color w:val="auto"/>
          <w:sz w:val="30"/>
          <w:szCs w:val="30"/>
        </w:rPr>
        <w:t>西</w:t>
      </w:r>
      <w:r>
        <w:rPr>
          <w:rFonts w:hint="eastAsia" w:ascii="黑体" w:hAnsi="Courier New" w:eastAsia="黑体"/>
          <w:b/>
          <w:color w:val="auto"/>
          <w:sz w:val="30"/>
          <w:szCs w:val="30"/>
          <w:lang w:val="en-US" w:eastAsia="zh-CN"/>
        </w:rPr>
        <w:t>路</w:t>
      </w:r>
      <w:r>
        <w:rPr>
          <w:rFonts w:hint="eastAsia" w:ascii="黑体" w:hAnsi="Courier New" w:eastAsia="黑体"/>
          <w:b/>
          <w:color w:val="auto"/>
          <w:sz w:val="30"/>
          <w:szCs w:val="30"/>
        </w:rPr>
        <w:t>街道社会力量</w:t>
      </w:r>
      <w:r>
        <w:rPr>
          <w:rFonts w:hint="eastAsia" w:ascii="黑体" w:hAnsi="Courier New" w:eastAsia="黑体"/>
          <w:b/>
          <w:color w:val="auto"/>
          <w:sz w:val="30"/>
          <w:szCs w:val="30"/>
          <w:lang w:val="en-US" w:eastAsia="zh-CN"/>
        </w:rPr>
        <w:t>参与城区管理固守</w:t>
      </w:r>
    </w:p>
    <w:p w14:paraId="6BBD6AED">
      <w:pPr>
        <w:spacing w:line="520" w:lineRule="exact"/>
        <w:jc w:val="center"/>
        <w:rPr>
          <w:rFonts w:hint="eastAsia" w:ascii="黑体" w:hAnsi="Courier New" w:eastAsia="黑体"/>
          <w:b/>
          <w:color w:val="auto"/>
          <w:sz w:val="30"/>
          <w:szCs w:val="30"/>
        </w:rPr>
      </w:pPr>
      <w:r>
        <w:rPr>
          <w:rFonts w:hint="eastAsia" w:ascii="黑体" w:hAnsi="Courier New" w:eastAsia="黑体"/>
          <w:b/>
          <w:color w:val="auto"/>
          <w:sz w:val="30"/>
          <w:szCs w:val="30"/>
        </w:rPr>
        <w:t>第</w:t>
      </w:r>
      <w:r>
        <w:rPr>
          <w:rFonts w:hint="eastAsia" w:ascii="黑体" w:hAnsi="Courier New" w:eastAsia="黑体"/>
          <w:b/>
          <w:color w:val="auto"/>
          <w:sz w:val="30"/>
          <w:szCs w:val="30"/>
          <w:lang w:val="en-US" w:eastAsia="zh-CN"/>
        </w:rPr>
        <w:t>三</w:t>
      </w:r>
      <w:r>
        <w:rPr>
          <w:rFonts w:hint="eastAsia" w:ascii="黑体" w:hAnsi="Courier New" w:eastAsia="黑体"/>
          <w:b/>
          <w:color w:val="auto"/>
          <w:sz w:val="30"/>
          <w:szCs w:val="30"/>
        </w:rPr>
        <w:t>联勤块</w:t>
      </w:r>
      <w:r>
        <w:rPr>
          <w:rFonts w:hint="eastAsia" w:ascii="黑体" w:hAnsi="Courier New" w:eastAsia="黑体"/>
          <w:b/>
          <w:color w:val="auto"/>
          <w:sz w:val="30"/>
          <w:szCs w:val="30"/>
          <w:lang w:val="en-US" w:eastAsia="zh-CN"/>
        </w:rPr>
        <w:t>区域综合管理</w:t>
      </w:r>
      <w:r>
        <w:rPr>
          <w:rFonts w:hint="eastAsia" w:ascii="黑体" w:hAnsi="Courier New" w:eastAsia="黑体"/>
          <w:b/>
          <w:color w:val="auto"/>
          <w:sz w:val="30"/>
          <w:szCs w:val="30"/>
        </w:rPr>
        <w:t>项目</w:t>
      </w:r>
    </w:p>
    <w:p w14:paraId="71ACA11C">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rPr>
        <w:t>2025年南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街道社会力量参与城区管理固守项目——第三联勤块区域综合管理项目</w:t>
      </w:r>
    </w:p>
    <w:p w14:paraId="1A142386">
      <w:pPr>
        <w:spacing w:line="520" w:lineRule="exact"/>
        <w:rPr>
          <w:rFonts w:hint="default" w:ascii="仿宋_GB2312" w:hAnsi="仿宋" w:eastAsia="仿宋_GB2312"/>
          <w:bCs/>
          <w:color w:val="auto"/>
          <w:sz w:val="32"/>
          <w:szCs w:val="32"/>
          <w:lang w:val="en-US"/>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、项目预算金额：70</w:t>
      </w:r>
      <w:r>
        <w:rPr>
          <w:rFonts w:hint="eastAsia" w:ascii="仿宋_GB2312" w:hAnsi="仿宋" w:eastAsia="仿宋_GB2312"/>
          <w:bCs/>
          <w:color w:val="auto"/>
          <w:sz w:val="32"/>
          <w:szCs w:val="32"/>
        </w:rPr>
        <w:t>万元。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0625-00003456</w:t>
      </w:r>
    </w:p>
    <w:p w14:paraId="2C6D7BC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三期支付，分别于2025年9月30日前支付合同金额的50%，11月30日前支付合同金额的40%，2026年2月10日前根据考核情况，支付合同金额的10%。服务期满后采购人对中标供应商进行考核，对考核合格单位，在下一年度招标中作为技术标加分项。</w:t>
      </w:r>
    </w:p>
    <w:p w14:paraId="37534CB7">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、项目服务范围、服务要求及岗位配备、管理与考核、服务要求</w:t>
      </w:r>
    </w:p>
    <w:p w14:paraId="49FCF2A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71CAC3F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第三联勤块地区综合管理项目区域，东起“陕西南路（延安中路-长乐路）”；西至“富民路（延安中路-长乐路）”；南起“长乐路（富民路-陕西南路）”；北至“延安中路（富民路-陕西南路）”。涵盖延中、陕南、古柏3个居民区。现拟聘请社会第三方力量队伍从事合同签订之日起至2025年12月止的固守服务项目。</w:t>
      </w:r>
    </w:p>
    <w:p w14:paraId="07C9327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7F31261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1、延安中路（富民路-陕西南路）；</w:t>
      </w:r>
    </w:p>
    <w:p w14:paraId="2DCEC50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2、巨鹿路（富民路-陕西南路）；</w:t>
      </w:r>
    </w:p>
    <w:p w14:paraId="393F0D8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3、陕西南路（延安中路-长乐路）； </w:t>
      </w:r>
    </w:p>
    <w:p w14:paraId="2FD7035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4、富民路（延安中路-长乐路）；</w:t>
      </w:r>
    </w:p>
    <w:p w14:paraId="589E2EE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5、长乐路（富民路-陕西南路）；</w:t>
      </w:r>
    </w:p>
    <w:p w14:paraId="585F3E2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6、襄阳北路（巨鹿路-长乐路）。</w:t>
      </w:r>
    </w:p>
    <w:p w14:paraId="7AD98093">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5DE8DB1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0D5E66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03036431">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5F6FCA3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48C15C3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75DF3C4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5、协助相关部门做好委托管理服务区域内投诉问题处置工作，如遇投诉必须在2小时内向相关管理部门作出响应。</w:t>
      </w:r>
    </w:p>
    <w:p w14:paraId="42749B5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6、完成采购方交办的各项任务。</w:t>
      </w:r>
    </w:p>
    <w:p w14:paraId="2D3593AE">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7A5BF14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1、南西街道社会力量第三联勤块地区综合管理项目工作时间</w:t>
      </w:r>
      <w:r>
        <w:rPr>
          <w:rFonts w:hint="eastAsia" w:ascii="仿宋_GB2312" w:hAnsi="仿宋" w:eastAsia="仿宋_GB2312"/>
          <w:sz w:val="32"/>
          <w:szCs w:val="32"/>
        </w:rPr>
        <w:t>：每周七天工作制，每天24小时全天服务。可分若干班组轮岗，每班需无缝衔接。</w:t>
      </w:r>
    </w:p>
    <w:p w14:paraId="0F94EE4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tbl>
      <w:tblPr>
        <w:tblStyle w:val="6"/>
        <w:tblpPr w:leftFromText="180" w:rightFromText="180" w:vertAnchor="text" w:horzAnchor="page" w:tblpX="1740" w:tblpY="1808"/>
        <w:tblOverlap w:val="never"/>
        <w:tblW w:w="9370" w:type="dxa"/>
        <w:tblInd w:w="0" w:type="dxa"/>
        <w:tblLayout w:type="fixed"/>
        <w:tblCellMar>
          <w:top w:w="0" w:type="dxa"/>
          <w:left w:w="108" w:type="dxa"/>
          <w:bottom w:w="0" w:type="dxa"/>
          <w:right w:w="108" w:type="dxa"/>
        </w:tblCellMar>
      </w:tblPr>
      <w:tblGrid>
        <w:gridCol w:w="1080"/>
        <w:gridCol w:w="2955"/>
        <w:gridCol w:w="2740"/>
        <w:gridCol w:w="2595"/>
      </w:tblGrid>
      <w:tr w14:paraId="65706279">
        <w:tblPrEx>
          <w:tblCellMar>
            <w:top w:w="0" w:type="dxa"/>
            <w:left w:w="108" w:type="dxa"/>
            <w:bottom w:w="0" w:type="dxa"/>
            <w:right w:w="108" w:type="dxa"/>
          </w:tblCellMar>
        </w:tblPrEx>
        <w:trPr>
          <w:trHeight w:val="5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8C53">
            <w:pPr>
              <w:widowControl/>
              <w:jc w:val="center"/>
              <w:textAlignment w:val="center"/>
              <w:rPr>
                <w:rFonts w:cs="宋体"/>
                <w:b/>
                <w:bCs/>
                <w:sz w:val="22"/>
                <w:szCs w:val="22"/>
              </w:rPr>
            </w:pPr>
            <w:r>
              <w:rPr>
                <w:rFonts w:hint="eastAsia" w:cs="宋体"/>
                <w:b/>
                <w:bCs/>
                <w:kern w:val="0"/>
                <w:sz w:val="22"/>
                <w:szCs w:val="22"/>
              </w:rPr>
              <w:t>序号</w:t>
            </w:r>
          </w:p>
        </w:tc>
        <w:tc>
          <w:tcPr>
            <w:tcW w:w="29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A858">
            <w:pPr>
              <w:widowControl/>
              <w:jc w:val="center"/>
              <w:textAlignment w:val="center"/>
              <w:rPr>
                <w:rFonts w:cs="宋体"/>
                <w:b/>
                <w:bCs/>
                <w:sz w:val="22"/>
                <w:szCs w:val="22"/>
              </w:rPr>
            </w:pPr>
            <w:r>
              <w:rPr>
                <w:rFonts w:hint="eastAsia" w:cs="宋体"/>
                <w:b/>
                <w:bCs/>
                <w:kern w:val="0"/>
                <w:sz w:val="22"/>
                <w:szCs w:val="22"/>
              </w:rPr>
              <w:t>管理范围及重点点位</w:t>
            </w:r>
          </w:p>
        </w:tc>
        <w:tc>
          <w:tcPr>
            <w:tcW w:w="53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1E36">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19FCDE3B">
        <w:tblPrEx>
          <w:tblCellMar>
            <w:top w:w="0" w:type="dxa"/>
            <w:left w:w="108" w:type="dxa"/>
            <w:bottom w:w="0" w:type="dxa"/>
            <w:right w:w="108" w:type="dxa"/>
          </w:tblCellMar>
        </w:tblPrEx>
        <w:trPr>
          <w:trHeight w:val="5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1004">
            <w:pPr>
              <w:jc w:val="center"/>
              <w:rPr>
                <w:rFonts w:cs="宋体"/>
                <w:b/>
                <w:bCs/>
                <w:sz w:val="22"/>
                <w:szCs w:val="22"/>
              </w:rPr>
            </w:pPr>
          </w:p>
        </w:tc>
        <w:tc>
          <w:tcPr>
            <w:tcW w:w="29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FE7D">
            <w:pPr>
              <w:jc w:val="center"/>
              <w:rPr>
                <w:rFonts w:cs="宋体"/>
                <w:b/>
                <w:bCs/>
                <w:sz w:val="22"/>
                <w:szCs w:val="22"/>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D469">
            <w:pPr>
              <w:widowControl/>
              <w:jc w:val="center"/>
              <w:textAlignment w:val="center"/>
              <w:rPr>
                <w:rFonts w:cs="宋体"/>
                <w:b/>
                <w:bCs/>
                <w:kern w:val="0"/>
                <w:sz w:val="22"/>
                <w:szCs w:val="22"/>
              </w:rPr>
            </w:pPr>
            <w:r>
              <w:rPr>
                <w:rFonts w:hint="eastAsia" w:cs="宋体"/>
                <w:b/>
                <w:bCs/>
                <w:kern w:val="0"/>
                <w:sz w:val="22"/>
                <w:szCs w:val="22"/>
              </w:rPr>
              <w:t>日间（7：00-19：00）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E80D">
            <w:pPr>
              <w:widowControl/>
              <w:jc w:val="center"/>
              <w:textAlignment w:val="center"/>
              <w:rPr>
                <w:rFonts w:cs="宋体"/>
                <w:b/>
                <w:bCs/>
                <w:sz w:val="22"/>
                <w:szCs w:val="22"/>
              </w:rPr>
            </w:pPr>
            <w:r>
              <w:rPr>
                <w:rFonts w:hint="eastAsia" w:cs="宋体"/>
                <w:b/>
                <w:bCs/>
                <w:kern w:val="0"/>
                <w:sz w:val="22"/>
                <w:szCs w:val="22"/>
              </w:rPr>
              <w:t>夜间（19：00-7：00）</w:t>
            </w:r>
          </w:p>
        </w:tc>
      </w:tr>
      <w:tr w14:paraId="0A7067D6">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87DF">
            <w:pPr>
              <w:widowControl/>
              <w:jc w:val="center"/>
              <w:textAlignment w:val="center"/>
              <w:rPr>
                <w:rFonts w:cs="宋体"/>
                <w:sz w:val="22"/>
                <w:szCs w:val="22"/>
              </w:rPr>
            </w:pPr>
            <w:r>
              <w:rPr>
                <w:rFonts w:hint="eastAsia" w:cs="宋体"/>
                <w:kern w:val="0"/>
                <w:sz w:val="22"/>
                <w:szCs w:val="22"/>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2C6A">
            <w:pPr>
              <w:widowControl/>
              <w:jc w:val="left"/>
              <w:textAlignment w:val="center"/>
              <w:rPr>
                <w:rFonts w:cs="宋体"/>
                <w:sz w:val="22"/>
                <w:szCs w:val="22"/>
              </w:rPr>
            </w:pPr>
            <w:r>
              <w:rPr>
                <w:rFonts w:hint="eastAsia" w:cs="宋体"/>
                <w:kern w:val="0"/>
                <w:sz w:val="22"/>
                <w:szCs w:val="22"/>
              </w:rPr>
              <w:t>带班队长（管理人员）</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ABCB">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CBD0">
            <w:pPr>
              <w:jc w:val="center"/>
              <w:rPr>
                <w:rFonts w:cs="宋体"/>
                <w:sz w:val="22"/>
                <w:szCs w:val="22"/>
              </w:rPr>
            </w:pPr>
          </w:p>
        </w:tc>
      </w:tr>
      <w:tr w14:paraId="6B1B96E6">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AC2D">
            <w:pPr>
              <w:widowControl/>
              <w:jc w:val="center"/>
              <w:textAlignment w:val="center"/>
              <w:rPr>
                <w:rFonts w:cs="宋体"/>
                <w:sz w:val="22"/>
                <w:szCs w:val="22"/>
              </w:rPr>
            </w:pPr>
            <w:r>
              <w:rPr>
                <w:rFonts w:hint="eastAsia" w:cs="宋体"/>
                <w:kern w:val="0"/>
                <w:sz w:val="22"/>
                <w:szCs w:val="22"/>
              </w:rPr>
              <w:t>2</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1074">
            <w:pPr>
              <w:widowControl/>
              <w:jc w:val="left"/>
              <w:textAlignment w:val="center"/>
              <w:rPr>
                <w:rFonts w:cs="宋体"/>
                <w:kern w:val="0"/>
                <w:sz w:val="22"/>
                <w:szCs w:val="22"/>
              </w:rPr>
            </w:pPr>
            <w:r>
              <w:rPr>
                <w:rFonts w:hint="eastAsia" w:cs="宋体"/>
                <w:kern w:val="0"/>
                <w:sz w:val="22"/>
                <w:szCs w:val="22"/>
              </w:rPr>
              <w:t>延安中路（富民路-陕西南路）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86A6">
            <w:pPr>
              <w:widowControl/>
              <w:jc w:val="center"/>
              <w:textAlignment w:val="center"/>
              <w:rPr>
                <w:rFonts w:cs="宋体"/>
                <w:sz w:val="22"/>
                <w:szCs w:val="22"/>
              </w:rPr>
            </w:pPr>
            <w:r>
              <w:rPr>
                <w:rFonts w:hint="eastAsia" w:cs="宋体"/>
                <w:kern w:val="0"/>
                <w:sz w:val="22"/>
                <w:szCs w:val="22"/>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FCC9">
            <w:pPr>
              <w:widowControl/>
              <w:jc w:val="center"/>
              <w:textAlignment w:val="center"/>
              <w:rPr>
                <w:rFonts w:cs="宋体"/>
                <w:sz w:val="22"/>
                <w:szCs w:val="22"/>
              </w:rPr>
            </w:pPr>
          </w:p>
        </w:tc>
      </w:tr>
      <w:tr w14:paraId="23BE553B">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EA96">
            <w:pPr>
              <w:widowControl/>
              <w:jc w:val="center"/>
              <w:textAlignment w:val="center"/>
              <w:rPr>
                <w:rFonts w:cs="宋体"/>
                <w:sz w:val="22"/>
                <w:szCs w:val="22"/>
              </w:rPr>
            </w:pPr>
            <w:r>
              <w:rPr>
                <w:rFonts w:hint="eastAsia" w:cs="宋体"/>
                <w:kern w:val="0"/>
                <w:sz w:val="22"/>
                <w:szCs w:val="22"/>
              </w:rPr>
              <w:t>3</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94C1">
            <w:pPr>
              <w:widowControl/>
              <w:jc w:val="left"/>
              <w:textAlignment w:val="center"/>
              <w:rPr>
                <w:rFonts w:cs="宋体"/>
                <w:kern w:val="0"/>
                <w:sz w:val="22"/>
                <w:szCs w:val="22"/>
              </w:rPr>
            </w:pPr>
            <w:r>
              <w:rPr>
                <w:rFonts w:hint="eastAsia" w:cs="宋体"/>
                <w:kern w:val="0"/>
                <w:sz w:val="22"/>
                <w:szCs w:val="22"/>
              </w:rPr>
              <w:t>巨鹿路（富民路-陕西南路）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1953">
            <w:pPr>
              <w:widowControl/>
              <w:jc w:val="center"/>
              <w:textAlignment w:val="center"/>
              <w:rPr>
                <w:rFonts w:cs="宋体"/>
                <w:sz w:val="22"/>
                <w:szCs w:val="22"/>
              </w:rPr>
            </w:pPr>
            <w:r>
              <w:rPr>
                <w:rFonts w:hint="eastAsia" w:cs="宋体"/>
                <w:kern w:val="0"/>
                <w:sz w:val="22"/>
                <w:szCs w:val="22"/>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B889">
            <w:pPr>
              <w:widowControl/>
              <w:jc w:val="center"/>
              <w:textAlignment w:val="center"/>
              <w:rPr>
                <w:rFonts w:cs="宋体"/>
                <w:sz w:val="22"/>
                <w:szCs w:val="22"/>
              </w:rPr>
            </w:pPr>
            <w:r>
              <w:rPr>
                <w:rFonts w:hint="eastAsia" w:cs="宋体"/>
                <w:sz w:val="22"/>
                <w:szCs w:val="22"/>
              </w:rPr>
              <w:t>1</w:t>
            </w:r>
          </w:p>
        </w:tc>
      </w:tr>
      <w:tr w14:paraId="033B3AC1">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EC2E">
            <w:pPr>
              <w:widowControl/>
              <w:jc w:val="center"/>
              <w:textAlignment w:val="center"/>
              <w:rPr>
                <w:rFonts w:cs="宋体"/>
                <w:sz w:val="22"/>
                <w:szCs w:val="22"/>
              </w:rPr>
            </w:pPr>
            <w:r>
              <w:rPr>
                <w:rFonts w:hint="eastAsia" w:cs="宋体"/>
                <w:kern w:val="0"/>
                <w:sz w:val="22"/>
                <w:szCs w:val="22"/>
              </w:rPr>
              <w:t>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57AA">
            <w:pPr>
              <w:widowControl/>
              <w:jc w:val="left"/>
              <w:textAlignment w:val="center"/>
              <w:rPr>
                <w:rFonts w:cs="宋体"/>
                <w:kern w:val="0"/>
                <w:sz w:val="22"/>
                <w:szCs w:val="22"/>
              </w:rPr>
            </w:pPr>
            <w:r>
              <w:rPr>
                <w:rFonts w:hint="eastAsia" w:cs="宋体"/>
                <w:kern w:val="0"/>
                <w:sz w:val="22"/>
                <w:szCs w:val="22"/>
              </w:rPr>
              <w:t>陕西南路（延安中路-长乐路）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3FEE">
            <w:pPr>
              <w:widowControl/>
              <w:jc w:val="center"/>
              <w:textAlignment w:val="center"/>
              <w:rPr>
                <w:rFonts w:cs="宋体"/>
                <w:sz w:val="22"/>
                <w:szCs w:val="22"/>
              </w:rPr>
            </w:pPr>
            <w:r>
              <w:rPr>
                <w:rFonts w:hint="eastAsia" w:cs="宋体"/>
                <w:kern w:val="0"/>
                <w:sz w:val="22"/>
                <w:szCs w:val="22"/>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BE72">
            <w:pPr>
              <w:widowControl/>
              <w:jc w:val="center"/>
              <w:textAlignment w:val="center"/>
              <w:rPr>
                <w:rFonts w:cs="宋体"/>
                <w:sz w:val="22"/>
                <w:szCs w:val="22"/>
              </w:rPr>
            </w:pPr>
            <w:r>
              <w:rPr>
                <w:rFonts w:hint="eastAsia" w:cs="宋体"/>
                <w:kern w:val="0"/>
                <w:sz w:val="22"/>
                <w:szCs w:val="22"/>
              </w:rPr>
              <w:t>1</w:t>
            </w:r>
          </w:p>
        </w:tc>
      </w:tr>
      <w:tr w14:paraId="1F19AC83">
        <w:tblPrEx>
          <w:tblCellMar>
            <w:top w:w="0" w:type="dxa"/>
            <w:left w:w="108" w:type="dxa"/>
            <w:bottom w:w="0" w:type="dxa"/>
            <w:right w:w="108" w:type="dxa"/>
          </w:tblCellMar>
        </w:tblPrEx>
        <w:trPr>
          <w:trHeight w:val="5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1792">
            <w:pPr>
              <w:widowControl/>
              <w:jc w:val="center"/>
              <w:textAlignment w:val="center"/>
              <w:rPr>
                <w:rFonts w:cs="宋体"/>
                <w:sz w:val="22"/>
                <w:szCs w:val="22"/>
              </w:rPr>
            </w:pPr>
            <w:r>
              <w:rPr>
                <w:rFonts w:hint="eastAsia" w:cs="宋体"/>
                <w:kern w:val="0"/>
                <w:sz w:val="22"/>
                <w:szCs w:val="22"/>
              </w:rPr>
              <w:t>5</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FE01">
            <w:pPr>
              <w:widowControl/>
              <w:jc w:val="left"/>
              <w:textAlignment w:val="center"/>
              <w:rPr>
                <w:rFonts w:cs="宋体"/>
                <w:kern w:val="0"/>
                <w:sz w:val="22"/>
                <w:szCs w:val="22"/>
              </w:rPr>
            </w:pPr>
            <w:r>
              <w:rPr>
                <w:rFonts w:hint="eastAsia" w:cs="宋体"/>
                <w:kern w:val="0"/>
                <w:sz w:val="22"/>
                <w:szCs w:val="22"/>
              </w:rPr>
              <w:t>富民路（延安中路-长乐路）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5D44">
            <w:pPr>
              <w:widowControl/>
              <w:jc w:val="center"/>
              <w:textAlignment w:val="center"/>
              <w:rPr>
                <w:rFonts w:cs="宋体"/>
                <w:sz w:val="22"/>
                <w:szCs w:val="22"/>
              </w:rPr>
            </w:pPr>
            <w:r>
              <w:rPr>
                <w:rFonts w:hint="eastAsia" w:cs="宋体"/>
                <w:kern w:val="0"/>
                <w:sz w:val="22"/>
                <w:szCs w:val="22"/>
              </w:rPr>
              <w:t>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B2768">
            <w:pPr>
              <w:widowControl/>
              <w:jc w:val="center"/>
              <w:textAlignment w:val="center"/>
              <w:rPr>
                <w:rFonts w:cs="宋体"/>
                <w:sz w:val="22"/>
                <w:szCs w:val="22"/>
              </w:rPr>
            </w:pPr>
            <w:r>
              <w:rPr>
                <w:rFonts w:hint="eastAsia" w:cs="宋体"/>
                <w:kern w:val="0"/>
                <w:sz w:val="22"/>
                <w:szCs w:val="22"/>
              </w:rPr>
              <w:t>1</w:t>
            </w:r>
          </w:p>
        </w:tc>
      </w:tr>
      <w:tr w14:paraId="1ECB21CD">
        <w:tblPrEx>
          <w:tblCellMar>
            <w:top w:w="0" w:type="dxa"/>
            <w:left w:w="108" w:type="dxa"/>
            <w:bottom w:w="0" w:type="dxa"/>
            <w:right w:w="108" w:type="dxa"/>
          </w:tblCellMar>
        </w:tblPrEx>
        <w:trPr>
          <w:trHeight w:val="4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D543">
            <w:pPr>
              <w:widowControl/>
              <w:jc w:val="center"/>
              <w:textAlignment w:val="center"/>
              <w:rPr>
                <w:rFonts w:cs="宋体"/>
                <w:sz w:val="22"/>
                <w:szCs w:val="22"/>
              </w:rPr>
            </w:pPr>
            <w:r>
              <w:rPr>
                <w:rFonts w:hint="eastAsia" w:cs="宋体"/>
                <w:kern w:val="0"/>
                <w:sz w:val="22"/>
                <w:szCs w:val="22"/>
              </w:rPr>
              <w:t>6</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1821D">
            <w:pPr>
              <w:widowControl/>
              <w:jc w:val="left"/>
              <w:textAlignment w:val="center"/>
              <w:rPr>
                <w:rFonts w:cs="宋体"/>
                <w:kern w:val="0"/>
                <w:sz w:val="22"/>
                <w:szCs w:val="22"/>
              </w:rPr>
            </w:pPr>
            <w:r>
              <w:rPr>
                <w:rFonts w:hint="eastAsia" w:cs="宋体"/>
                <w:kern w:val="0"/>
                <w:sz w:val="22"/>
                <w:szCs w:val="22"/>
              </w:rPr>
              <w:t>长乐路（富民路-陕西南路）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148A">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D80C">
            <w:pPr>
              <w:widowControl/>
              <w:jc w:val="center"/>
              <w:textAlignment w:val="center"/>
              <w:rPr>
                <w:rFonts w:cs="宋体"/>
                <w:sz w:val="22"/>
                <w:szCs w:val="22"/>
              </w:rPr>
            </w:pPr>
            <w:r>
              <w:rPr>
                <w:rFonts w:hint="eastAsia" w:cs="宋体"/>
                <w:kern w:val="0"/>
                <w:sz w:val="22"/>
                <w:szCs w:val="22"/>
              </w:rPr>
              <w:t>1</w:t>
            </w:r>
          </w:p>
        </w:tc>
      </w:tr>
      <w:tr w14:paraId="7A7231D0">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88E3">
            <w:pPr>
              <w:widowControl/>
              <w:jc w:val="center"/>
              <w:textAlignment w:val="center"/>
              <w:rPr>
                <w:rFonts w:cs="宋体"/>
                <w:sz w:val="22"/>
                <w:szCs w:val="22"/>
              </w:rPr>
            </w:pPr>
            <w:r>
              <w:rPr>
                <w:rFonts w:hint="eastAsia" w:cs="宋体"/>
                <w:kern w:val="0"/>
                <w:sz w:val="22"/>
                <w:szCs w:val="22"/>
              </w:rPr>
              <w:t>7</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0A78">
            <w:pPr>
              <w:widowControl/>
              <w:jc w:val="left"/>
              <w:textAlignment w:val="center"/>
              <w:rPr>
                <w:rFonts w:cs="宋体"/>
                <w:kern w:val="0"/>
                <w:sz w:val="22"/>
                <w:szCs w:val="22"/>
              </w:rPr>
            </w:pPr>
            <w:r>
              <w:rPr>
                <w:rFonts w:hint="eastAsia" w:cs="宋体"/>
                <w:kern w:val="0"/>
                <w:sz w:val="22"/>
                <w:szCs w:val="22"/>
              </w:rPr>
              <w:t>襄阳北路（巨鹿路-长乐路）</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A96E">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2A1C">
            <w:pPr>
              <w:widowControl/>
              <w:jc w:val="center"/>
              <w:textAlignment w:val="center"/>
              <w:rPr>
                <w:rFonts w:cs="宋体"/>
                <w:sz w:val="22"/>
                <w:szCs w:val="22"/>
              </w:rPr>
            </w:pPr>
          </w:p>
        </w:tc>
      </w:tr>
      <w:tr w14:paraId="335A1A1F">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98B0">
            <w:pPr>
              <w:widowControl/>
              <w:jc w:val="center"/>
              <w:textAlignment w:val="center"/>
              <w:rPr>
                <w:rFonts w:cs="宋体"/>
                <w:sz w:val="22"/>
                <w:szCs w:val="22"/>
              </w:rPr>
            </w:pPr>
            <w:r>
              <w:rPr>
                <w:rFonts w:hint="eastAsia" w:cs="宋体"/>
                <w:kern w:val="0"/>
                <w:sz w:val="22"/>
                <w:szCs w:val="22"/>
              </w:rPr>
              <w:t>8</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5BD6">
            <w:pPr>
              <w:widowControl/>
              <w:jc w:val="left"/>
              <w:textAlignment w:val="center"/>
              <w:rPr>
                <w:rFonts w:cs="宋体"/>
                <w:sz w:val="22"/>
                <w:szCs w:val="22"/>
              </w:rPr>
            </w:pPr>
            <w:r>
              <w:rPr>
                <w:rFonts w:hint="eastAsia" w:cs="宋体"/>
                <w:kern w:val="0"/>
                <w:sz w:val="22"/>
                <w:szCs w:val="22"/>
              </w:rPr>
              <w:t>全区域网格巡查</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B4E0">
            <w:pPr>
              <w:widowControl/>
              <w:jc w:val="center"/>
              <w:textAlignment w:val="center"/>
              <w:rPr>
                <w:rFonts w:cs="宋体"/>
                <w:sz w:val="22"/>
                <w:szCs w:val="22"/>
              </w:rPr>
            </w:pPr>
            <w:r>
              <w:rPr>
                <w:rFonts w:hint="eastAsia" w:cs="宋体"/>
                <w:kern w:val="0"/>
                <w:sz w:val="22"/>
                <w:szCs w:val="22"/>
              </w:rPr>
              <w:t>1</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ECF5">
            <w:pPr>
              <w:jc w:val="center"/>
              <w:rPr>
                <w:rFonts w:cs="宋体"/>
                <w:sz w:val="22"/>
                <w:szCs w:val="22"/>
              </w:rPr>
            </w:pPr>
          </w:p>
        </w:tc>
      </w:tr>
      <w:tr w14:paraId="27744D4A">
        <w:tblPrEx>
          <w:tblCellMar>
            <w:top w:w="0" w:type="dxa"/>
            <w:left w:w="108" w:type="dxa"/>
            <w:bottom w:w="0" w:type="dxa"/>
            <w:right w:w="108" w:type="dxa"/>
          </w:tblCellMar>
        </w:tblPrEx>
        <w:trPr>
          <w:trHeight w:val="5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9F9A">
            <w:pPr>
              <w:jc w:val="center"/>
              <w:rPr>
                <w:rFonts w:cs="宋体"/>
                <w:b/>
                <w:bCs/>
                <w:sz w:val="22"/>
                <w:szCs w:val="22"/>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C9E5">
            <w:pPr>
              <w:widowControl/>
              <w:jc w:val="left"/>
              <w:textAlignment w:val="center"/>
              <w:rPr>
                <w:rFonts w:cs="宋体"/>
                <w:b/>
                <w:bCs/>
                <w:sz w:val="22"/>
                <w:szCs w:val="22"/>
              </w:rPr>
            </w:pPr>
            <w:r>
              <w:rPr>
                <w:rFonts w:hint="eastAsia" w:cs="宋体"/>
                <w:b/>
                <w:bCs/>
                <w:kern w:val="0"/>
                <w:sz w:val="22"/>
                <w:szCs w:val="22"/>
              </w:rPr>
              <w:t>合计</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3E6B">
            <w:pPr>
              <w:widowControl/>
              <w:jc w:val="center"/>
              <w:textAlignment w:val="center"/>
              <w:rPr>
                <w:rFonts w:cs="宋体"/>
                <w:b/>
                <w:bCs/>
                <w:sz w:val="22"/>
                <w:szCs w:val="22"/>
              </w:rPr>
            </w:pPr>
            <w:r>
              <w:rPr>
                <w:rFonts w:hint="eastAsia" w:cs="宋体"/>
                <w:b/>
                <w:bCs/>
                <w:kern w:val="0"/>
                <w:sz w:val="22"/>
                <w:szCs w:val="22"/>
              </w:rPr>
              <w:t>12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324A">
            <w:pPr>
              <w:widowControl/>
              <w:jc w:val="center"/>
              <w:textAlignment w:val="center"/>
              <w:rPr>
                <w:rFonts w:cs="宋体"/>
                <w:b/>
                <w:bCs/>
                <w:sz w:val="22"/>
                <w:szCs w:val="22"/>
              </w:rPr>
            </w:pPr>
            <w:r>
              <w:rPr>
                <w:rFonts w:hint="eastAsia" w:cs="宋体"/>
                <w:b/>
                <w:bCs/>
                <w:kern w:val="0"/>
                <w:sz w:val="22"/>
                <w:szCs w:val="22"/>
              </w:rPr>
              <w:t>4</w:t>
            </w:r>
          </w:p>
        </w:tc>
      </w:tr>
    </w:tbl>
    <w:p w14:paraId="65FD5DD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3、南西街道社会力量第三联勤块地区综合管理项目服务人员共计16岗，其中：队伍管理人员1岗，网格巡查人员1岗，白班12岗，夜班4岗。项目服务总人数不少于16人。各岗段具体安排如下：</w:t>
      </w:r>
    </w:p>
    <w:p w14:paraId="13008BF8">
      <w:pPr>
        <w:spacing w:line="520" w:lineRule="exact"/>
        <w:ind w:firstLine="628" w:firstLineChars="200"/>
        <w:rPr>
          <w:rFonts w:ascii="仿宋_GB2312" w:hAnsi="仿宋" w:eastAsia="仿宋_GB2312"/>
          <w:color w:val="auto"/>
          <w:sz w:val="32"/>
          <w:szCs w:val="32"/>
        </w:rPr>
      </w:pPr>
    </w:p>
    <w:p w14:paraId="57FBDC21">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7834891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2207399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3482AC6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745E292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6A2C6EB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2EE54D60">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（五）服务要求</w:t>
      </w:r>
    </w:p>
    <w:p w14:paraId="6EEC7B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1、供应商必须提供服务方案、包括服务承诺、内部管理及考核机制、发生突发事件的应急预案。</w:t>
      </w:r>
    </w:p>
    <w:p w14:paraId="28EA77B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2、供应商提供的人员工作时间应符合国家《劳动法》的规定。</w:t>
      </w:r>
    </w:p>
    <w:p w14:paraId="656B3AF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3、供应商须提供各自服务工作人员统一的识别服、劳动工具、通讯设备及劳防用品。</w:t>
      </w:r>
    </w:p>
    <w:p w14:paraId="630901B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4、供应商须具有诚实守信且有良好的行业业绩，有丰富的服务经验和服务能力，自身能独立完成所承担的工作量。</w:t>
      </w:r>
    </w:p>
    <w:p w14:paraId="0A3C344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5、供应商提供的服务人员在服务过程中，如发生人身伤害、意外或者与他人发生纠纷等行为，由供应商自行承担一切后果。</w:t>
      </w:r>
    </w:p>
    <w:p w14:paraId="55F3A6ED">
      <w:pPr>
        <w:spacing w:line="520" w:lineRule="exact"/>
        <w:ind w:firstLine="628" w:firstLineChars="200"/>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、供应商和服务人员的条件</w:t>
      </w:r>
    </w:p>
    <w:p w14:paraId="43F1520B">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785E9C1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1D18165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08469794">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6CB4410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1、项目管理人员，年龄应在50周岁及以下，文化程度达到高中及以上，具备相关管理经验。</w:t>
      </w:r>
    </w:p>
    <w:p w14:paraId="70735BC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021DBA67">
      <w:pPr>
        <w:spacing w:line="520" w:lineRule="exact"/>
        <w:ind w:firstLine="628"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0DB3A070">
      <w:pPr>
        <w:spacing w:line="520" w:lineRule="exact"/>
        <w:ind w:firstLine="628" w:firstLineChars="200"/>
        <w:rPr>
          <w:rFonts w:hint="eastAsia" w:ascii="仿宋_GB2312" w:hAnsi="仿宋" w:eastAsia="仿宋_GB2312"/>
          <w:color w:val="auto"/>
          <w:sz w:val="32"/>
          <w:szCs w:val="32"/>
        </w:rPr>
      </w:pPr>
    </w:p>
    <w:p w14:paraId="5D419E17">
      <w:pPr>
        <w:spacing w:line="520" w:lineRule="exact"/>
        <w:ind w:firstLine="628" w:firstLineChars="200"/>
        <w:rPr>
          <w:rFonts w:hint="eastAsia" w:ascii="仿宋_GB2312" w:hAnsi="仿宋" w:eastAsia="仿宋_GB2312"/>
          <w:color w:val="auto"/>
          <w:sz w:val="32"/>
          <w:szCs w:val="32"/>
        </w:rPr>
      </w:pPr>
    </w:p>
    <w:p w14:paraId="0E8FE5B8">
      <w:pPr>
        <w:spacing w:line="520" w:lineRule="exact"/>
        <w:ind w:firstLine="628" w:firstLineChars="200"/>
        <w:rPr>
          <w:rFonts w:hint="eastAsia" w:ascii="仿宋_GB2312" w:hAnsi="仿宋" w:eastAsia="仿宋_GB2312"/>
          <w:color w:val="auto"/>
          <w:sz w:val="32"/>
          <w:szCs w:val="32"/>
        </w:rPr>
      </w:pPr>
    </w:p>
    <w:p w14:paraId="33EAC0EA">
      <w:pPr>
        <w:spacing w:line="520" w:lineRule="exact"/>
        <w:ind w:firstLine="628" w:firstLineChars="200"/>
        <w:rPr>
          <w:rFonts w:hint="eastAsia" w:ascii="仿宋_GB2312" w:hAnsi="仿宋" w:eastAsia="仿宋_GB2312"/>
          <w:color w:val="auto"/>
          <w:sz w:val="32"/>
          <w:szCs w:val="32"/>
        </w:rPr>
      </w:pPr>
    </w:p>
    <w:p w14:paraId="60346BD1">
      <w:pPr>
        <w:spacing w:line="520" w:lineRule="exact"/>
        <w:ind w:firstLine="628" w:firstLineChars="200"/>
        <w:rPr>
          <w:rFonts w:hint="eastAsia" w:ascii="仿宋_GB2312" w:hAnsi="仿宋" w:eastAsia="仿宋_GB2312"/>
          <w:color w:val="auto"/>
          <w:sz w:val="32"/>
          <w:szCs w:val="32"/>
        </w:rPr>
      </w:pPr>
    </w:p>
    <w:p w14:paraId="066C4632">
      <w:pPr>
        <w:spacing w:line="520" w:lineRule="exact"/>
        <w:ind w:firstLine="628" w:firstLineChars="200"/>
        <w:rPr>
          <w:rFonts w:hint="eastAsia" w:ascii="仿宋_GB2312" w:hAnsi="仿宋" w:eastAsia="仿宋_GB2312"/>
          <w:color w:val="auto"/>
          <w:sz w:val="32"/>
          <w:szCs w:val="32"/>
        </w:rPr>
      </w:pPr>
    </w:p>
    <w:p w14:paraId="33A0EA45">
      <w:pPr>
        <w:spacing w:line="520" w:lineRule="exact"/>
        <w:ind w:firstLine="628" w:firstLineChars="200"/>
        <w:rPr>
          <w:rFonts w:hint="eastAsia" w:ascii="仿宋_GB2312" w:hAnsi="仿宋" w:eastAsia="仿宋_GB2312"/>
          <w:color w:val="auto"/>
          <w:sz w:val="32"/>
          <w:szCs w:val="32"/>
        </w:rPr>
      </w:pPr>
    </w:p>
    <w:p w14:paraId="1287709C">
      <w:pPr>
        <w:spacing w:line="520" w:lineRule="exact"/>
        <w:ind w:firstLine="628" w:firstLineChars="200"/>
        <w:rPr>
          <w:rFonts w:hint="eastAsia" w:ascii="仿宋_GB2312" w:hAnsi="仿宋" w:eastAsia="仿宋_GB2312"/>
          <w:color w:val="auto"/>
          <w:sz w:val="32"/>
          <w:szCs w:val="32"/>
        </w:rPr>
      </w:pPr>
    </w:p>
    <w:p w14:paraId="0331C988">
      <w:pPr>
        <w:spacing w:line="520" w:lineRule="exact"/>
        <w:ind w:firstLine="628" w:firstLineChars="200"/>
        <w:rPr>
          <w:rFonts w:hint="eastAsia" w:ascii="仿宋_GB2312" w:hAnsi="仿宋" w:eastAsia="仿宋_GB2312"/>
          <w:color w:val="auto"/>
          <w:sz w:val="32"/>
          <w:szCs w:val="32"/>
        </w:rPr>
      </w:pPr>
    </w:p>
    <w:p w14:paraId="61CC43E3">
      <w:pPr>
        <w:spacing w:line="520" w:lineRule="exact"/>
        <w:ind w:firstLine="628" w:firstLineChars="200"/>
        <w:rPr>
          <w:rFonts w:hint="eastAsia" w:ascii="仿宋_GB2312" w:hAnsi="仿宋" w:eastAsia="仿宋_GB2312"/>
          <w:color w:val="auto"/>
          <w:sz w:val="32"/>
          <w:szCs w:val="32"/>
        </w:rPr>
      </w:pPr>
    </w:p>
    <w:p w14:paraId="6D37FDB8">
      <w:pPr>
        <w:spacing w:line="520" w:lineRule="exact"/>
        <w:ind w:firstLine="628" w:firstLineChars="200"/>
        <w:rPr>
          <w:rFonts w:hint="eastAsia" w:ascii="仿宋_GB2312" w:hAnsi="仿宋" w:eastAsia="仿宋_GB2312"/>
          <w:color w:val="auto"/>
          <w:sz w:val="32"/>
          <w:szCs w:val="32"/>
        </w:rPr>
      </w:pPr>
    </w:p>
    <w:p w14:paraId="6831E8ED">
      <w:pPr>
        <w:spacing w:line="520" w:lineRule="exact"/>
        <w:ind w:firstLine="628" w:firstLineChars="200"/>
        <w:rPr>
          <w:rFonts w:hint="eastAsia" w:ascii="仿宋_GB2312" w:hAnsi="仿宋" w:eastAsia="仿宋_GB2312"/>
          <w:color w:val="auto"/>
          <w:sz w:val="32"/>
          <w:szCs w:val="32"/>
        </w:rPr>
      </w:pPr>
    </w:p>
    <w:p w14:paraId="0B8B4104">
      <w:pPr>
        <w:spacing w:line="520" w:lineRule="exact"/>
        <w:ind w:firstLine="628" w:firstLineChars="200"/>
        <w:rPr>
          <w:rFonts w:hint="eastAsia" w:ascii="仿宋_GB2312" w:hAnsi="仿宋" w:eastAsia="仿宋_GB2312"/>
          <w:color w:val="auto"/>
          <w:sz w:val="32"/>
          <w:szCs w:val="32"/>
        </w:rPr>
      </w:pPr>
    </w:p>
    <w:p w14:paraId="128B0C68">
      <w:pPr>
        <w:spacing w:line="520" w:lineRule="exact"/>
        <w:ind w:firstLine="628" w:firstLineChars="200"/>
        <w:rPr>
          <w:rFonts w:hint="eastAsia" w:ascii="仿宋_GB2312" w:hAnsi="仿宋" w:eastAsia="仿宋_GB2312"/>
          <w:color w:val="auto"/>
          <w:sz w:val="32"/>
          <w:szCs w:val="32"/>
        </w:rPr>
      </w:pPr>
    </w:p>
    <w:p w14:paraId="11B991A7">
      <w:pPr>
        <w:spacing w:line="520" w:lineRule="exact"/>
        <w:ind w:firstLine="628" w:firstLineChars="200"/>
        <w:rPr>
          <w:rFonts w:hint="eastAsia" w:ascii="仿宋_GB2312" w:hAnsi="仿宋" w:eastAsia="仿宋_GB2312"/>
          <w:color w:val="auto"/>
          <w:sz w:val="32"/>
          <w:szCs w:val="32"/>
        </w:rPr>
      </w:pPr>
    </w:p>
    <w:p w14:paraId="1B78BA77">
      <w:pPr>
        <w:spacing w:line="520" w:lineRule="exact"/>
        <w:ind w:firstLine="628" w:firstLineChars="200"/>
        <w:rPr>
          <w:rFonts w:hint="eastAsia" w:ascii="仿宋_GB2312" w:hAnsi="仿宋" w:eastAsia="仿宋_GB2312"/>
          <w:color w:val="auto"/>
          <w:sz w:val="32"/>
          <w:szCs w:val="32"/>
        </w:rPr>
      </w:pPr>
    </w:p>
    <w:p w14:paraId="0D5710A5">
      <w:pPr>
        <w:spacing w:line="520" w:lineRule="exact"/>
        <w:ind w:firstLine="628" w:firstLineChars="200"/>
        <w:rPr>
          <w:rFonts w:hint="eastAsia" w:ascii="仿宋_GB2312" w:hAnsi="仿宋" w:eastAsia="仿宋_GB2312"/>
          <w:color w:val="auto"/>
          <w:sz w:val="32"/>
          <w:szCs w:val="32"/>
        </w:rPr>
      </w:pPr>
    </w:p>
    <w:p w14:paraId="2A4C3EA6">
      <w:pPr>
        <w:spacing w:line="520" w:lineRule="exact"/>
        <w:ind w:firstLine="628" w:firstLineChars="200"/>
        <w:rPr>
          <w:rFonts w:hint="eastAsia" w:ascii="仿宋_GB2312" w:hAnsi="仿宋" w:eastAsia="仿宋_GB2312"/>
          <w:color w:val="auto"/>
          <w:sz w:val="32"/>
          <w:szCs w:val="32"/>
        </w:rPr>
      </w:pPr>
    </w:p>
    <w:p w14:paraId="3BB7B88E">
      <w:pPr>
        <w:spacing w:line="520" w:lineRule="exact"/>
        <w:rPr>
          <w:rFonts w:hint="eastAsia" w:ascii="仿宋_GB2312" w:hAnsi="仿宋" w:eastAsia="仿宋_GB2312"/>
          <w:color w:val="auto"/>
          <w:sz w:val="32"/>
          <w:szCs w:val="32"/>
        </w:rPr>
      </w:pPr>
    </w:p>
    <w:p w14:paraId="05F9809A">
      <w:pPr>
        <w:jc w:val="center"/>
        <w:rPr>
          <w:rFonts w:hint="default" w:ascii="黑体" w:hAnsi="Courier New" w:eastAsia="黑体"/>
          <w:b/>
          <w:color w:val="auto"/>
          <w:sz w:val="30"/>
          <w:szCs w:val="30"/>
          <w:lang w:val="en-US" w:eastAsia="zh-CN"/>
        </w:rPr>
      </w:pPr>
      <w:r>
        <w:rPr>
          <w:rFonts w:hint="eastAsia" w:ascii="黑体" w:hAnsi="黑体" w:eastAsia="黑体"/>
          <w:sz w:val="32"/>
          <w:szCs w:val="32"/>
          <w:lang w:val="en-US" w:eastAsia="zh-CN"/>
        </w:rPr>
        <w:t>包5：</w:t>
      </w:r>
      <w:r>
        <w:rPr>
          <w:rFonts w:hint="eastAsia" w:ascii="黑体" w:hAnsi="Courier New" w:eastAsia="黑体"/>
          <w:b/>
          <w:color w:val="auto"/>
          <w:sz w:val="30"/>
          <w:szCs w:val="30"/>
        </w:rPr>
        <w:t>南</w:t>
      </w:r>
      <w:r>
        <w:rPr>
          <w:rFonts w:hint="eastAsia" w:ascii="黑体" w:hAnsi="Courier New" w:eastAsia="黑体"/>
          <w:b/>
          <w:color w:val="auto"/>
          <w:sz w:val="30"/>
          <w:szCs w:val="30"/>
          <w:lang w:val="en-US" w:eastAsia="zh-CN"/>
        </w:rPr>
        <w:t>京</w:t>
      </w:r>
      <w:r>
        <w:rPr>
          <w:rFonts w:hint="eastAsia" w:ascii="黑体" w:hAnsi="Courier New" w:eastAsia="黑体"/>
          <w:b/>
          <w:color w:val="auto"/>
          <w:sz w:val="30"/>
          <w:szCs w:val="30"/>
        </w:rPr>
        <w:t>西</w:t>
      </w:r>
      <w:r>
        <w:rPr>
          <w:rFonts w:hint="eastAsia" w:ascii="黑体" w:hAnsi="Courier New" w:eastAsia="黑体"/>
          <w:b/>
          <w:color w:val="auto"/>
          <w:sz w:val="30"/>
          <w:szCs w:val="30"/>
          <w:lang w:val="en-US" w:eastAsia="zh-CN"/>
        </w:rPr>
        <w:t>路</w:t>
      </w:r>
      <w:r>
        <w:rPr>
          <w:rFonts w:hint="eastAsia" w:ascii="黑体" w:hAnsi="Courier New" w:eastAsia="黑体"/>
          <w:b/>
          <w:color w:val="auto"/>
          <w:sz w:val="30"/>
          <w:szCs w:val="30"/>
        </w:rPr>
        <w:t>街道社会力量</w:t>
      </w:r>
      <w:r>
        <w:rPr>
          <w:rFonts w:hint="eastAsia" w:ascii="黑体" w:hAnsi="Courier New" w:eastAsia="黑体"/>
          <w:b/>
          <w:color w:val="auto"/>
          <w:sz w:val="30"/>
          <w:szCs w:val="30"/>
          <w:lang w:val="en-US" w:eastAsia="zh-CN"/>
        </w:rPr>
        <w:t>参与城区管理固守</w:t>
      </w:r>
    </w:p>
    <w:p w14:paraId="09183DE9">
      <w:pPr>
        <w:spacing w:line="520" w:lineRule="exact"/>
        <w:jc w:val="center"/>
        <w:rPr>
          <w:rFonts w:hint="eastAsia" w:ascii="黑体" w:hAnsi="Courier New" w:eastAsia="黑体"/>
          <w:b/>
          <w:color w:val="auto"/>
          <w:sz w:val="30"/>
          <w:szCs w:val="30"/>
        </w:rPr>
      </w:pPr>
      <w:r>
        <w:rPr>
          <w:rFonts w:hint="eastAsia" w:ascii="黑体" w:hAnsi="Courier New" w:eastAsia="黑体"/>
          <w:b/>
          <w:color w:val="auto"/>
          <w:sz w:val="30"/>
          <w:szCs w:val="30"/>
        </w:rPr>
        <w:t>第</w:t>
      </w:r>
      <w:r>
        <w:rPr>
          <w:rFonts w:hint="eastAsia" w:ascii="黑体" w:hAnsi="Courier New" w:eastAsia="黑体"/>
          <w:b/>
          <w:color w:val="auto"/>
          <w:sz w:val="30"/>
          <w:szCs w:val="30"/>
          <w:lang w:val="en-US" w:eastAsia="zh-CN"/>
        </w:rPr>
        <w:t>四</w:t>
      </w:r>
      <w:r>
        <w:rPr>
          <w:rFonts w:hint="eastAsia" w:ascii="黑体" w:hAnsi="Courier New" w:eastAsia="黑体"/>
          <w:b/>
          <w:color w:val="auto"/>
          <w:sz w:val="30"/>
          <w:szCs w:val="30"/>
        </w:rPr>
        <w:t>联勤块</w:t>
      </w:r>
      <w:r>
        <w:rPr>
          <w:rFonts w:hint="eastAsia" w:ascii="黑体" w:hAnsi="Courier New" w:eastAsia="黑体"/>
          <w:b/>
          <w:color w:val="auto"/>
          <w:sz w:val="30"/>
          <w:szCs w:val="30"/>
          <w:lang w:val="en-US" w:eastAsia="zh-CN"/>
        </w:rPr>
        <w:t>区域综合管理</w:t>
      </w:r>
      <w:r>
        <w:rPr>
          <w:rFonts w:hint="eastAsia" w:ascii="黑体" w:hAnsi="Courier New" w:eastAsia="黑体"/>
          <w:b/>
          <w:color w:val="auto"/>
          <w:sz w:val="30"/>
          <w:szCs w:val="30"/>
        </w:rPr>
        <w:t>项目</w:t>
      </w:r>
    </w:p>
    <w:p w14:paraId="1D6DECA2">
      <w:pPr>
        <w:spacing w:line="520" w:lineRule="exact"/>
        <w:rPr>
          <w:rFonts w:hint="eastAsia" w:ascii="仿宋_GB2312" w:hAnsi="仿宋" w:eastAsia="仿宋_GB2312"/>
          <w:color w:val="auto"/>
          <w:sz w:val="32"/>
          <w:szCs w:val="32"/>
        </w:rPr>
      </w:pPr>
    </w:p>
    <w:p w14:paraId="675C84FE">
      <w:pPr>
        <w:spacing w:line="520" w:lineRule="exact"/>
        <w:rPr>
          <w:rFonts w:ascii="仿宋_GB2312" w:hAnsi="仿宋" w:eastAsia="仿宋_GB2312"/>
          <w:bCs/>
          <w:color w:val="auto"/>
          <w:sz w:val="32"/>
          <w:szCs w:val="32"/>
        </w:rPr>
      </w:pPr>
      <w:r>
        <w:rPr>
          <w:rFonts w:hint="eastAsia" w:ascii="黑体" w:hAnsi="黑体" w:eastAsia="黑体"/>
          <w:color w:val="auto"/>
          <w:sz w:val="32"/>
          <w:szCs w:val="32"/>
        </w:rPr>
        <w:t>一、项目名称：</w:t>
      </w:r>
      <w:r>
        <w:rPr>
          <w:rFonts w:hint="eastAsia" w:ascii="仿宋_GB2312" w:hAnsi="仿宋" w:eastAsia="仿宋_GB2312"/>
          <w:bCs/>
          <w:color w:val="auto"/>
          <w:sz w:val="32"/>
          <w:szCs w:val="32"/>
        </w:rPr>
        <w:t>2025年南</w:t>
      </w:r>
      <w:r>
        <w:rPr>
          <w:rFonts w:hint="eastAsia" w:ascii="仿宋_GB2312" w:hAnsi="仿宋" w:eastAsia="仿宋_GB2312"/>
          <w:bCs/>
          <w:color w:val="auto"/>
          <w:sz w:val="32"/>
          <w:szCs w:val="32"/>
          <w:lang w:val="en-US" w:eastAsia="zh-CN"/>
        </w:rPr>
        <w:t>京</w:t>
      </w:r>
      <w:r>
        <w:rPr>
          <w:rFonts w:hint="eastAsia" w:ascii="仿宋_GB2312" w:hAnsi="仿宋" w:eastAsia="仿宋_GB2312"/>
          <w:bCs/>
          <w:color w:val="auto"/>
          <w:sz w:val="32"/>
          <w:szCs w:val="32"/>
        </w:rPr>
        <w:t>西</w:t>
      </w:r>
      <w:r>
        <w:rPr>
          <w:rFonts w:hint="eastAsia" w:ascii="仿宋_GB2312" w:hAnsi="仿宋" w:eastAsia="仿宋_GB2312"/>
          <w:bCs/>
          <w:color w:val="auto"/>
          <w:sz w:val="32"/>
          <w:szCs w:val="32"/>
          <w:lang w:val="en-US" w:eastAsia="zh-CN"/>
        </w:rPr>
        <w:t>路</w:t>
      </w:r>
      <w:r>
        <w:rPr>
          <w:rFonts w:hint="eastAsia" w:ascii="仿宋_GB2312" w:hAnsi="仿宋" w:eastAsia="仿宋_GB2312"/>
          <w:bCs/>
          <w:color w:val="auto"/>
          <w:sz w:val="32"/>
          <w:szCs w:val="32"/>
        </w:rPr>
        <w:t>街道社会力量参与城区管理固守项目——第四联勤块区域综合管理项目</w:t>
      </w:r>
    </w:p>
    <w:p w14:paraId="4DB2C44E">
      <w:pPr>
        <w:spacing w:line="520" w:lineRule="exact"/>
        <w:rPr>
          <w:rFonts w:hint="default" w:ascii="仿宋_GB2312" w:hAnsi="仿宋" w:eastAsia="仿宋_GB2312"/>
          <w:bCs/>
          <w:color w:val="auto"/>
          <w:sz w:val="32"/>
          <w:szCs w:val="32"/>
          <w:lang w:val="en-US"/>
        </w:rPr>
      </w:pPr>
      <w:r>
        <w:rPr>
          <w:rFonts w:hint="eastAsia" w:ascii="黑体" w:hAnsi="黑体" w:eastAsia="黑体"/>
          <w:color w:val="auto"/>
          <w:sz w:val="32"/>
          <w:szCs w:val="32"/>
          <w:lang w:val="en-US" w:eastAsia="zh-CN"/>
        </w:rPr>
        <w:t>二</w:t>
      </w:r>
      <w:r>
        <w:rPr>
          <w:rFonts w:hint="eastAsia" w:ascii="黑体" w:hAnsi="黑体" w:eastAsia="黑体"/>
          <w:color w:val="auto"/>
          <w:sz w:val="32"/>
          <w:szCs w:val="32"/>
        </w:rPr>
        <w:t>、项目预算金额：</w:t>
      </w:r>
      <w:r>
        <w:rPr>
          <w:rFonts w:hint="eastAsia" w:ascii="仿宋_GB2312" w:hAnsi="仿宋" w:eastAsia="仿宋_GB2312"/>
          <w:bCs/>
          <w:color w:val="auto"/>
          <w:sz w:val="32"/>
          <w:szCs w:val="32"/>
        </w:rPr>
        <w:t>70万元。</w:t>
      </w:r>
      <w:r>
        <w:rPr>
          <w:rFonts w:hint="eastAsia" w:ascii="仿宋_GB2312" w:hAnsi="仿宋" w:eastAsia="仿宋_GB2312"/>
          <w:b/>
          <w:bCs w:val="0"/>
          <w:color w:val="auto"/>
          <w:sz w:val="32"/>
          <w:szCs w:val="32"/>
        </w:rPr>
        <w:t>政府采购编号：</w:t>
      </w:r>
      <w:r>
        <w:rPr>
          <w:rFonts w:hint="eastAsia" w:ascii="仿宋_GB2312" w:hAnsi="仿宋" w:eastAsia="仿宋_GB2312"/>
          <w:bCs/>
          <w:color w:val="auto"/>
          <w:sz w:val="32"/>
          <w:szCs w:val="32"/>
          <w:lang w:val="en-US" w:eastAsia="zh-CN"/>
        </w:rPr>
        <w:t>0625-00003455</w:t>
      </w:r>
    </w:p>
    <w:p w14:paraId="347EC28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付款方式：</w:t>
      </w:r>
      <w:r>
        <w:rPr>
          <w:rFonts w:hint="eastAsia" w:ascii="仿宋_GB2312" w:hAnsi="仿宋" w:eastAsia="仿宋_GB2312"/>
          <w:color w:val="auto"/>
          <w:sz w:val="32"/>
          <w:szCs w:val="32"/>
        </w:rPr>
        <w:t>分三期支付，分别于2025年9月30日前支付合同金额的50%，11月30日前支付合同金额的40%，2026年2月10日前根据考核情况，支付合同金额的10%。服务期满后采购人对中标供应商进行考核，对考核合格单位，在下一年度招标中作为技术标加分项。</w:t>
      </w:r>
    </w:p>
    <w:p w14:paraId="382E4A74">
      <w:pPr>
        <w:spacing w:line="520" w:lineRule="exact"/>
        <w:rPr>
          <w:rFonts w:ascii="黑体" w:hAnsi="黑体" w:eastAsia="黑体"/>
          <w:color w:val="auto"/>
          <w:sz w:val="32"/>
          <w:szCs w:val="32"/>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、项目服务范围、服务要求及岗位配备、管理与考核、服务要求</w:t>
      </w:r>
    </w:p>
    <w:p w14:paraId="1082F7B6">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（一）项目服务范围</w:t>
      </w:r>
    </w:p>
    <w:p w14:paraId="5D630CD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bCs/>
          <w:color w:val="auto"/>
          <w:sz w:val="32"/>
          <w:szCs w:val="32"/>
        </w:rPr>
        <w:t>第四联勤块</w:t>
      </w:r>
      <w:r>
        <w:rPr>
          <w:rFonts w:hint="eastAsia" w:ascii="仿宋_GB2312" w:hAnsi="仿宋" w:eastAsia="仿宋_GB2312"/>
          <w:color w:val="auto"/>
          <w:sz w:val="32"/>
          <w:szCs w:val="32"/>
        </w:rPr>
        <w:t>地区综合管理项目区域，东起“成都北路（南京西路-大沽路）、老成都北路（大沽路-延安中路）”；西至“石门一路（南京西路-威海路）、茂名北路（威海路-延安中路）”；南起“延安中路（老成都北路-茂名北路）”；北至“南京西路（成3都北路-石门一路）、威海路（石门一路-茂名北路）”。涵盖中凯、新成和升平3个居民区。现拟聘请社会第三方力量队伍从事合同签订之日起至2025年12月止的固守服务项目。</w:t>
      </w:r>
    </w:p>
    <w:p w14:paraId="70AAED2F">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【重点管理区域】</w:t>
      </w:r>
    </w:p>
    <w:p w14:paraId="7466473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1、南京西路（成都北路-石门一路）；</w:t>
      </w:r>
    </w:p>
    <w:p w14:paraId="5242C5CB">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2、石门一路（延安中路-南京西路）；</w:t>
      </w:r>
    </w:p>
    <w:p w14:paraId="3BE4BFA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 xml:space="preserve">3、大沽路（成都北路-石门一路）； </w:t>
      </w:r>
    </w:p>
    <w:p w14:paraId="02C225C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4、吴江路（青海路-石门一路）；</w:t>
      </w:r>
    </w:p>
    <w:p w14:paraId="18E5E0B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5、威海路（茂名北路-成都北路）；</w:t>
      </w:r>
    </w:p>
    <w:p w14:paraId="659161C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6、青海路（南京西路-威海路）；</w:t>
      </w:r>
    </w:p>
    <w:p w14:paraId="76F78C6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7、成都北路(南京西路-大沽路)；</w:t>
      </w:r>
    </w:p>
    <w:p w14:paraId="2E2A1DC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8、延安中路(茂名北路-老成都北路)；</w:t>
      </w:r>
    </w:p>
    <w:p w14:paraId="6216511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9、老成都北路（大沽路-延安中路）；</w:t>
      </w:r>
    </w:p>
    <w:p w14:paraId="420EFED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10、茂名北路（威海路-延安中路）。</w:t>
      </w:r>
    </w:p>
    <w:p w14:paraId="44496188">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（二）服务要求</w:t>
      </w:r>
    </w:p>
    <w:p w14:paraId="3618070E">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依照《上海市市容环境卫生管理条例》、《上海市城市道路管理条例》、《上海市绿化条例》、《上海市非机动车安全管理条例》、《上海市非机动车管理办法》、《静安区非机动车停放管理方案》等相关管理条例，对上述委托管理服务目标区域进行巡查及固守，具体如下：</w:t>
      </w:r>
    </w:p>
    <w:p w14:paraId="57BB451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1、对跨门营业、乱设摊、乱停车、乱扔垃圾、乱晾晒等市容违章行为应主动劝阻、制止、教育，劝阻无效或无法自行处理的应报告相关执法、管理部门。</w:t>
      </w:r>
    </w:p>
    <w:p w14:paraId="66D96BD8">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2、做到管理区域内“门责”单位门前责任区“整洁、无散落垃圾，规范经营，无跨门营业(门前堆物)、乱设摊、乱悬挂、乱晾晒、乱设灯箱(广告)、非机动车乱停放、乱张贴、乱涂写、乱刻画等违章现象。</w:t>
      </w:r>
    </w:p>
    <w:p w14:paraId="1C7F5A8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3、负责非机动车停放管理，引导市民有序停放，确保非机动车停放在停车线内，排列有序、整齐;确保停车区域干净整洁，无杂物。</w:t>
      </w:r>
    </w:p>
    <w:p w14:paraId="62D58E4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0A5BF58A">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5、协助相关部门做好委托管理服务区域内投诉问题处置工作，如遇投诉必须在2小时内向相关管理部门作出响应。</w:t>
      </w:r>
    </w:p>
    <w:p w14:paraId="732BB73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6、完成采购方交办的各项任务。</w:t>
      </w:r>
    </w:p>
    <w:p w14:paraId="537EA28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（三）岗位配备</w:t>
      </w:r>
    </w:p>
    <w:p w14:paraId="0F4A205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1、南西街道社会力量</w:t>
      </w:r>
      <w:r>
        <w:rPr>
          <w:rFonts w:hint="eastAsia" w:ascii="仿宋_GB2312" w:hAnsi="仿宋" w:eastAsia="仿宋_GB2312"/>
          <w:bCs/>
          <w:color w:val="auto"/>
          <w:sz w:val="32"/>
          <w:szCs w:val="32"/>
        </w:rPr>
        <w:t>第四联勤块</w:t>
      </w:r>
      <w:r>
        <w:rPr>
          <w:rFonts w:hint="eastAsia" w:ascii="仿宋_GB2312" w:hAnsi="仿宋" w:eastAsia="仿宋_GB2312"/>
          <w:color w:val="auto"/>
          <w:sz w:val="32"/>
          <w:szCs w:val="32"/>
        </w:rPr>
        <w:t>地区综合管理项目工作时间</w:t>
      </w:r>
      <w:r>
        <w:rPr>
          <w:rFonts w:hint="eastAsia" w:ascii="仿宋_GB2312" w:hAnsi="仿宋" w:eastAsia="仿宋_GB2312"/>
          <w:sz w:val="32"/>
          <w:szCs w:val="32"/>
        </w:rPr>
        <w:t>：每周七天工作制，每天24小时全天服务。可分若干班组轮岗，每班需无缝衔接。</w:t>
      </w:r>
    </w:p>
    <w:p w14:paraId="1A3C2BC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2、采购方在总预算中已包含全部国定假日、法定假日的加班费，上述加班费的分配方式由供应商按照国家《劳动法》相关规定实施。供应商在提供服务过程中所产生的额外费用由供应商自行承担。</w:t>
      </w:r>
    </w:p>
    <w:p w14:paraId="57666CC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3、南西街道社会力量</w:t>
      </w:r>
      <w:r>
        <w:rPr>
          <w:rFonts w:hint="eastAsia" w:ascii="仿宋_GB2312" w:hAnsi="仿宋" w:eastAsia="仿宋_GB2312"/>
          <w:bCs/>
          <w:color w:val="auto"/>
          <w:sz w:val="32"/>
          <w:szCs w:val="32"/>
        </w:rPr>
        <w:t>第四联勤块</w:t>
      </w:r>
      <w:r>
        <w:rPr>
          <w:rFonts w:hint="eastAsia" w:ascii="仿宋_GB2312" w:hAnsi="仿宋" w:eastAsia="仿宋_GB2312"/>
          <w:color w:val="auto"/>
          <w:sz w:val="32"/>
          <w:szCs w:val="32"/>
        </w:rPr>
        <w:t>地区综合管理项目服务人员共计16岗，其中：队伍管理人员1岗，白班11岗，夜班4岗。各岗段具体安排如下：</w:t>
      </w:r>
    </w:p>
    <w:tbl>
      <w:tblPr>
        <w:tblStyle w:val="6"/>
        <w:tblW w:w="9239" w:type="dxa"/>
        <w:tblInd w:w="93" w:type="dxa"/>
        <w:tblLayout w:type="fixed"/>
        <w:tblCellMar>
          <w:top w:w="0" w:type="dxa"/>
          <w:left w:w="108" w:type="dxa"/>
          <w:bottom w:w="0" w:type="dxa"/>
          <w:right w:w="108" w:type="dxa"/>
        </w:tblCellMar>
      </w:tblPr>
      <w:tblGrid>
        <w:gridCol w:w="607"/>
        <w:gridCol w:w="4445"/>
        <w:gridCol w:w="2128"/>
        <w:gridCol w:w="2059"/>
      </w:tblGrid>
      <w:tr w14:paraId="48BAA95C">
        <w:tblPrEx>
          <w:tblCellMar>
            <w:top w:w="0" w:type="dxa"/>
            <w:left w:w="108" w:type="dxa"/>
            <w:bottom w:w="0" w:type="dxa"/>
            <w:right w:w="108" w:type="dxa"/>
          </w:tblCellMar>
        </w:tblPrEx>
        <w:trPr>
          <w:trHeight w:val="500"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79333">
            <w:pPr>
              <w:widowControl/>
              <w:jc w:val="center"/>
              <w:textAlignment w:val="center"/>
              <w:rPr>
                <w:rFonts w:cs="宋体"/>
                <w:b/>
                <w:bCs/>
                <w:sz w:val="22"/>
                <w:szCs w:val="22"/>
              </w:rPr>
            </w:pPr>
            <w:r>
              <w:rPr>
                <w:rFonts w:hint="eastAsia" w:cs="宋体"/>
                <w:b/>
                <w:bCs/>
                <w:kern w:val="0"/>
                <w:sz w:val="22"/>
                <w:szCs w:val="22"/>
              </w:rPr>
              <w:t>序号</w:t>
            </w:r>
          </w:p>
        </w:tc>
        <w:tc>
          <w:tcPr>
            <w:tcW w:w="44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9491">
            <w:pPr>
              <w:widowControl/>
              <w:jc w:val="center"/>
              <w:textAlignment w:val="center"/>
              <w:rPr>
                <w:rFonts w:cs="宋体"/>
                <w:b/>
                <w:bCs/>
                <w:sz w:val="22"/>
                <w:szCs w:val="22"/>
              </w:rPr>
            </w:pPr>
            <w:r>
              <w:rPr>
                <w:rFonts w:hint="eastAsia" w:cs="宋体"/>
                <w:b/>
                <w:bCs/>
                <w:kern w:val="0"/>
                <w:sz w:val="22"/>
                <w:szCs w:val="22"/>
              </w:rPr>
              <w:t>管理范围及重点点位</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4B54">
            <w:pPr>
              <w:widowControl/>
              <w:jc w:val="center"/>
              <w:textAlignment w:val="center"/>
              <w:rPr>
                <w:rFonts w:cs="宋体"/>
                <w:b/>
                <w:bCs/>
                <w:sz w:val="22"/>
                <w:szCs w:val="22"/>
              </w:rPr>
            </w:pPr>
            <w:r>
              <w:rPr>
                <w:rFonts w:hint="eastAsia" w:cs="宋体"/>
                <w:b/>
                <w:bCs/>
                <w:kern w:val="0"/>
                <w:sz w:val="22"/>
                <w:szCs w:val="22"/>
              </w:rPr>
              <w:t>岗位设置数量（周一至周日）</w:t>
            </w:r>
          </w:p>
        </w:tc>
      </w:tr>
      <w:tr w14:paraId="70602C73">
        <w:tblPrEx>
          <w:tblCellMar>
            <w:top w:w="0" w:type="dxa"/>
            <w:left w:w="108" w:type="dxa"/>
            <w:bottom w:w="0" w:type="dxa"/>
            <w:right w:w="108" w:type="dxa"/>
          </w:tblCellMar>
        </w:tblPrEx>
        <w:trPr>
          <w:trHeight w:val="50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9C4F">
            <w:pPr>
              <w:jc w:val="center"/>
              <w:rPr>
                <w:rFonts w:cs="宋体"/>
                <w:b/>
                <w:bCs/>
                <w:sz w:val="22"/>
                <w:szCs w:val="22"/>
              </w:rPr>
            </w:pPr>
          </w:p>
        </w:tc>
        <w:tc>
          <w:tcPr>
            <w:tcW w:w="44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7201">
            <w:pPr>
              <w:jc w:val="center"/>
              <w:rPr>
                <w:rFonts w:cs="宋体"/>
                <w:b/>
                <w:bCs/>
                <w:sz w:val="22"/>
                <w:szCs w:val="22"/>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7F3B">
            <w:pPr>
              <w:widowControl/>
              <w:jc w:val="center"/>
              <w:textAlignment w:val="center"/>
              <w:rPr>
                <w:rFonts w:cs="宋体"/>
                <w:b/>
                <w:bCs/>
                <w:kern w:val="0"/>
                <w:sz w:val="22"/>
                <w:szCs w:val="22"/>
              </w:rPr>
            </w:pPr>
            <w:r>
              <w:rPr>
                <w:rFonts w:hint="eastAsia" w:cs="宋体"/>
                <w:b/>
                <w:bCs/>
                <w:kern w:val="0"/>
                <w:sz w:val="22"/>
                <w:szCs w:val="22"/>
              </w:rPr>
              <w:t>日间（7：00-19：00）</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EB97">
            <w:pPr>
              <w:widowControl/>
              <w:jc w:val="center"/>
              <w:textAlignment w:val="center"/>
              <w:rPr>
                <w:rFonts w:cs="宋体"/>
                <w:b/>
                <w:bCs/>
                <w:sz w:val="22"/>
                <w:szCs w:val="22"/>
              </w:rPr>
            </w:pPr>
            <w:r>
              <w:rPr>
                <w:rFonts w:hint="eastAsia" w:cs="宋体"/>
                <w:b/>
                <w:bCs/>
                <w:kern w:val="0"/>
                <w:sz w:val="22"/>
                <w:szCs w:val="22"/>
              </w:rPr>
              <w:t>夜间（19：00-7：00）</w:t>
            </w:r>
          </w:p>
        </w:tc>
      </w:tr>
      <w:tr w14:paraId="3BDA6947">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F3C0">
            <w:pPr>
              <w:widowControl/>
              <w:jc w:val="center"/>
              <w:textAlignment w:val="center"/>
              <w:rPr>
                <w:rFonts w:cs="宋体"/>
                <w:sz w:val="22"/>
                <w:szCs w:val="22"/>
              </w:rPr>
            </w:pPr>
            <w:r>
              <w:rPr>
                <w:rFonts w:hint="eastAsia" w:cs="宋体"/>
                <w:kern w:val="0"/>
                <w:sz w:val="22"/>
                <w:szCs w:val="22"/>
              </w:rPr>
              <w:t>1</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541FA">
            <w:pPr>
              <w:widowControl/>
              <w:jc w:val="left"/>
              <w:textAlignment w:val="center"/>
              <w:rPr>
                <w:rFonts w:cs="宋体"/>
                <w:sz w:val="22"/>
                <w:szCs w:val="22"/>
              </w:rPr>
            </w:pPr>
            <w:r>
              <w:rPr>
                <w:rFonts w:hint="eastAsia" w:ascii="仿宋_GB2312" w:hAnsi="仿宋" w:eastAsia="仿宋_GB2312"/>
                <w:color w:val="auto"/>
                <w:sz w:val="22"/>
                <w:szCs w:val="22"/>
              </w:rPr>
              <w:t>南京西路（成都北路-石门一路）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1F696">
            <w:pPr>
              <w:widowControl/>
              <w:jc w:val="center"/>
              <w:textAlignment w:val="center"/>
              <w:rPr>
                <w:rFonts w:cs="宋体"/>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4C4D">
            <w:pPr>
              <w:jc w:val="center"/>
              <w:rPr>
                <w:rFonts w:cs="宋体"/>
                <w:sz w:val="22"/>
                <w:szCs w:val="22"/>
              </w:rPr>
            </w:pPr>
          </w:p>
        </w:tc>
      </w:tr>
      <w:tr w14:paraId="0ABBADF1">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7B70">
            <w:pPr>
              <w:widowControl/>
              <w:jc w:val="center"/>
              <w:textAlignment w:val="center"/>
              <w:rPr>
                <w:rFonts w:cs="宋体"/>
                <w:sz w:val="22"/>
                <w:szCs w:val="22"/>
              </w:rPr>
            </w:pPr>
            <w:r>
              <w:rPr>
                <w:rFonts w:hint="eastAsia" w:cs="宋体"/>
                <w:kern w:val="0"/>
                <w:sz w:val="22"/>
                <w:szCs w:val="22"/>
              </w:rPr>
              <w:t>2</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41C6">
            <w:pPr>
              <w:widowControl/>
              <w:jc w:val="left"/>
              <w:textAlignment w:val="center"/>
              <w:rPr>
                <w:rFonts w:cs="宋体"/>
                <w:sz w:val="22"/>
                <w:szCs w:val="22"/>
              </w:rPr>
            </w:pPr>
            <w:r>
              <w:rPr>
                <w:rFonts w:hint="eastAsia" w:ascii="仿宋_GB2312" w:hAnsi="仿宋" w:eastAsia="仿宋_GB2312"/>
                <w:color w:val="auto"/>
                <w:sz w:val="22"/>
                <w:szCs w:val="22"/>
              </w:rPr>
              <w:t>石门一路（延安中路-南京西路）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867A">
            <w:pPr>
              <w:widowControl/>
              <w:jc w:val="center"/>
              <w:textAlignment w:val="center"/>
              <w:rPr>
                <w:rFonts w:cs="宋体"/>
                <w:sz w:val="22"/>
                <w:szCs w:val="22"/>
              </w:rPr>
            </w:pPr>
            <w:r>
              <w:rPr>
                <w:rFonts w:hint="eastAsia" w:cs="宋体"/>
                <w:kern w:val="0"/>
                <w:sz w:val="22"/>
                <w:szCs w:val="22"/>
              </w:rPr>
              <w:t>3</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2BC5">
            <w:pPr>
              <w:widowControl/>
              <w:jc w:val="center"/>
              <w:textAlignment w:val="center"/>
              <w:rPr>
                <w:rFonts w:cs="宋体"/>
                <w:sz w:val="22"/>
                <w:szCs w:val="22"/>
              </w:rPr>
            </w:pPr>
            <w:r>
              <w:rPr>
                <w:rFonts w:hint="eastAsia" w:cs="宋体"/>
                <w:kern w:val="0"/>
                <w:sz w:val="22"/>
                <w:szCs w:val="22"/>
              </w:rPr>
              <w:t>2</w:t>
            </w:r>
          </w:p>
        </w:tc>
      </w:tr>
      <w:tr w14:paraId="05ADBADA">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65FD">
            <w:pPr>
              <w:widowControl/>
              <w:jc w:val="center"/>
              <w:textAlignment w:val="center"/>
              <w:rPr>
                <w:rFonts w:cs="宋体"/>
                <w:sz w:val="22"/>
                <w:szCs w:val="22"/>
              </w:rPr>
            </w:pPr>
            <w:r>
              <w:rPr>
                <w:rFonts w:hint="eastAsia" w:cs="宋体"/>
                <w:kern w:val="0"/>
                <w:sz w:val="22"/>
                <w:szCs w:val="22"/>
              </w:rPr>
              <w:t>3</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7EB5">
            <w:pPr>
              <w:widowControl/>
              <w:jc w:val="left"/>
              <w:textAlignment w:val="center"/>
              <w:rPr>
                <w:rFonts w:cs="宋体"/>
                <w:sz w:val="22"/>
                <w:szCs w:val="22"/>
              </w:rPr>
            </w:pPr>
            <w:r>
              <w:rPr>
                <w:rFonts w:hint="eastAsia" w:ascii="仿宋_GB2312" w:hAnsi="仿宋" w:eastAsia="仿宋_GB2312"/>
                <w:color w:val="auto"/>
                <w:sz w:val="22"/>
                <w:szCs w:val="22"/>
              </w:rPr>
              <w:t>大沽路（成都北路-石门一路）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F7BF">
            <w:pPr>
              <w:widowControl/>
              <w:jc w:val="center"/>
              <w:textAlignment w:val="center"/>
              <w:rPr>
                <w:rFonts w:cs="宋体"/>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2E8AB">
            <w:pPr>
              <w:widowControl/>
              <w:jc w:val="center"/>
              <w:textAlignment w:val="center"/>
              <w:rPr>
                <w:rFonts w:cs="宋体"/>
                <w:sz w:val="22"/>
                <w:szCs w:val="22"/>
              </w:rPr>
            </w:pPr>
            <w:r>
              <w:rPr>
                <w:rFonts w:hint="eastAsia" w:cs="宋体"/>
                <w:kern w:val="0"/>
                <w:sz w:val="22"/>
                <w:szCs w:val="22"/>
              </w:rPr>
              <w:t>1</w:t>
            </w:r>
          </w:p>
        </w:tc>
      </w:tr>
      <w:tr w14:paraId="7B103FEE">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3CA4">
            <w:pPr>
              <w:widowControl/>
              <w:jc w:val="center"/>
              <w:textAlignment w:val="center"/>
              <w:rPr>
                <w:rFonts w:cs="宋体"/>
                <w:sz w:val="22"/>
                <w:szCs w:val="22"/>
              </w:rPr>
            </w:pPr>
            <w:r>
              <w:rPr>
                <w:rFonts w:hint="eastAsia" w:cs="宋体"/>
                <w:kern w:val="0"/>
                <w:sz w:val="22"/>
                <w:szCs w:val="22"/>
              </w:rPr>
              <w:t>4</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D3EB">
            <w:pPr>
              <w:widowControl/>
              <w:jc w:val="left"/>
              <w:textAlignment w:val="center"/>
              <w:rPr>
                <w:rFonts w:cs="宋体"/>
                <w:kern w:val="0"/>
                <w:sz w:val="22"/>
                <w:szCs w:val="22"/>
              </w:rPr>
            </w:pPr>
            <w:r>
              <w:rPr>
                <w:rFonts w:hint="eastAsia" w:ascii="仿宋_GB2312" w:hAnsi="仿宋" w:eastAsia="仿宋_GB2312"/>
                <w:color w:val="auto"/>
                <w:sz w:val="22"/>
                <w:szCs w:val="22"/>
              </w:rPr>
              <w:t>茂名北路（威海路-延安中路）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D479">
            <w:pPr>
              <w:widowControl/>
              <w:jc w:val="center"/>
              <w:textAlignment w:val="center"/>
              <w:rPr>
                <w:rFonts w:cs="宋体"/>
                <w:kern w:val="0"/>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3FAA">
            <w:pPr>
              <w:widowControl/>
              <w:jc w:val="center"/>
              <w:textAlignment w:val="center"/>
              <w:rPr>
                <w:rFonts w:cs="宋体"/>
                <w:sz w:val="22"/>
                <w:szCs w:val="22"/>
              </w:rPr>
            </w:pPr>
          </w:p>
        </w:tc>
      </w:tr>
      <w:tr w14:paraId="68528A45">
        <w:tblPrEx>
          <w:tblCellMar>
            <w:top w:w="0" w:type="dxa"/>
            <w:left w:w="108" w:type="dxa"/>
            <w:bottom w:w="0" w:type="dxa"/>
            <w:right w:w="108" w:type="dxa"/>
          </w:tblCellMar>
        </w:tblPrEx>
        <w:trPr>
          <w:trHeight w:val="78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0278">
            <w:pPr>
              <w:widowControl/>
              <w:jc w:val="center"/>
              <w:textAlignment w:val="center"/>
              <w:rPr>
                <w:rFonts w:cs="宋体"/>
                <w:sz w:val="22"/>
                <w:szCs w:val="22"/>
              </w:rPr>
            </w:pPr>
            <w:r>
              <w:rPr>
                <w:rFonts w:hint="eastAsia" w:cs="宋体"/>
                <w:kern w:val="0"/>
                <w:sz w:val="22"/>
                <w:szCs w:val="22"/>
              </w:rPr>
              <w:t>5</w:t>
            </w:r>
          </w:p>
        </w:tc>
        <w:tc>
          <w:tcPr>
            <w:tcW w:w="4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CAC">
            <w:pPr>
              <w:widowControl/>
              <w:jc w:val="left"/>
              <w:textAlignment w:val="center"/>
              <w:rPr>
                <w:rFonts w:cs="宋体"/>
                <w:sz w:val="22"/>
                <w:szCs w:val="22"/>
              </w:rPr>
            </w:pPr>
            <w:r>
              <w:rPr>
                <w:rFonts w:hint="eastAsia" w:ascii="仿宋_GB2312" w:hAnsi="仿宋" w:eastAsia="仿宋_GB2312"/>
                <w:color w:val="auto"/>
                <w:sz w:val="22"/>
                <w:szCs w:val="22"/>
              </w:rPr>
              <w:t>威海路（茂名北路-成都北路）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B15">
            <w:pPr>
              <w:widowControl/>
              <w:jc w:val="center"/>
              <w:textAlignment w:val="center"/>
              <w:rPr>
                <w:rFonts w:cs="宋体"/>
                <w:sz w:val="22"/>
                <w:szCs w:val="22"/>
              </w:rPr>
            </w:pPr>
            <w:r>
              <w:rPr>
                <w:rFonts w:hint="eastAsia" w:cs="宋体"/>
                <w:kern w:val="0"/>
                <w:sz w:val="22"/>
                <w:szCs w:val="22"/>
              </w:rPr>
              <w:t>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E613">
            <w:pPr>
              <w:widowControl/>
              <w:jc w:val="center"/>
              <w:textAlignment w:val="center"/>
              <w:rPr>
                <w:rFonts w:cs="宋体"/>
                <w:sz w:val="22"/>
                <w:szCs w:val="22"/>
              </w:rPr>
            </w:pPr>
            <w:r>
              <w:rPr>
                <w:rFonts w:hint="eastAsia" w:cs="宋体"/>
                <w:sz w:val="22"/>
                <w:szCs w:val="22"/>
              </w:rPr>
              <w:t>1</w:t>
            </w:r>
          </w:p>
        </w:tc>
      </w:tr>
      <w:tr w14:paraId="5B3FC504">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BDA3">
            <w:pPr>
              <w:widowControl/>
              <w:jc w:val="center"/>
              <w:textAlignment w:val="center"/>
              <w:rPr>
                <w:rFonts w:cs="宋体"/>
                <w:sz w:val="22"/>
                <w:szCs w:val="22"/>
              </w:rPr>
            </w:pPr>
            <w:r>
              <w:rPr>
                <w:rFonts w:hint="eastAsia" w:cs="宋体"/>
                <w:kern w:val="0"/>
                <w:sz w:val="22"/>
                <w:szCs w:val="22"/>
              </w:rPr>
              <w:t>6</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A04B5">
            <w:pPr>
              <w:widowControl/>
              <w:jc w:val="left"/>
              <w:textAlignment w:val="center"/>
              <w:rPr>
                <w:rFonts w:eastAsia="仿宋_GB2312" w:cs="宋体"/>
                <w:sz w:val="22"/>
                <w:szCs w:val="22"/>
              </w:rPr>
            </w:pPr>
            <w:r>
              <w:rPr>
                <w:rFonts w:hint="eastAsia" w:ascii="仿宋_GB2312" w:hAnsi="仿宋" w:eastAsia="仿宋_GB2312"/>
                <w:color w:val="auto"/>
                <w:sz w:val="22"/>
                <w:szCs w:val="22"/>
              </w:rPr>
              <w:t>吴江路（石门一路-青海路）青海路全路段</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B935">
            <w:pPr>
              <w:widowControl/>
              <w:jc w:val="center"/>
              <w:textAlignment w:val="center"/>
              <w:rPr>
                <w:rFonts w:cs="宋体"/>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A61A">
            <w:pPr>
              <w:widowControl/>
              <w:jc w:val="center"/>
              <w:textAlignment w:val="center"/>
              <w:rPr>
                <w:rFonts w:cs="宋体"/>
                <w:sz w:val="22"/>
                <w:szCs w:val="22"/>
              </w:rPr>
            </w:pPr>
          </w:p>
        </w:tc>
      </w:tr>
      <w:tr w14:paraId="7B4A82B6">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988F">
            <w:pPr>
              <w:widowControl/>
              <w:jc w:val="center"/>
              <w:textAlignment w:val="center"/>
              <w:rPr>
                <w:rFonts w:cs="宋体"/>
                <w:sz w:val="22"/>
                <w:szCs w:val="22"/>
              </w:rPr>
            </w:pPr>
            <w:r>
              <w:rPr>
                <w:rFonts w:hint="eastAsia" w:cs="宋体"/>
                <w:kern w:val="0"/>
                <w:sz w:val="22"/>
                <w:szCs w:val="22"/>
              </w:rPr>
              <w:t>7</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1E71">
            <w:pPr>
              <w:widowControl/>
              <w:jc w:val="left"/>
              <w:textAlignment w:val="center"/>
              <w:rPr>
                <w:rFonts w:cs="宋体"/>
                <w:sz w:val="22"/>
                <w:szCs w:val="22"/>
              </w:rPr>
            </w:pPr>
            <w:r>
              <w:rPr>
                <w:rFonts w:hint="eastAsia" w:ascii="仿宋_GB2312" w:hAnsi="仿宋" w:eastAsia="仿宋_GB2312"/>
                <w:color w:val="auto"/>
                <w:sz w:val="22"/>
                <w:szCs w:val="22"/>
              </w:rPr>
              <w:t>老成都北路（大沽路-延安中路）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3A5B">
            <w:pPr>
              <w:widowControl/>
              <w:jc w:val="center"/>
              <w:textAlignment w:val="center"/>
              <w:rPr>
                <w:rFonts w:cs="宋体"/>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B019">
            <w:pPr>
              <w:widowControl/>
              <w:jc w:val="center"/>
              <w:textAlignment w:val="center"/>
              <w:rPr>
                <w:rFonts w:cs="宋体"/>
                <w:sz w:val="22"/>
                <w:szCs w:val="22"/>
              </w:rPr>
            </w:pPr>
          </w:p>
        </w:tc>
      </w:tr>
      <w:tr w14:paraId="47714EC0">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849D">
            <w:pPr>
              <w:widowControl/>
              <w:jc w:val="center"/>
              <w:textAlignment w:val="center"/>
              <w:rPr>
                <w:rFonts w:cs="宋体"/>
                <w:sz w:val="22"/>
                <w:szCs w:val="22"/>
              </w:rPr>
            </w:pPr>
            <w:r>
              <w:rPr>
                <w:rFonts w:hint="eastAsia" w:cs="宋体"/>
                <w:kern w:val="0"/>
                <w:sz w:val="22"/>
                <w:szCs w:val="22"/>
              </w:rPr>
              <w:t>8</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65E6">
            <w:pPr>
              <w:widowControl/>
              <w:jc w:val="left"/>
              <w:textAlignment w:val="center"/>
              <w:rPr>
                <w:rFonts w:cs="宋体"/>
                <w:sz w:val="22"/>
                <w:szCs w:val="22"/>
              </w:rPr>
            </w:pPr>
            <w:r>
              <w:rPr>
                <w:rFonts w:hint="eastAsia" w:ascii="仿宋_GB2312" w:hAnsi="仿宋" w:eastAsia="仿宋_GB2312"/>
                <w:color w:val="auto"/>
                <w:sz w:val="22"/>
                <w:szCs w:val="22"/>
              </w:rPr>
              <w:t>延安中路(茂名北路-老成都北路)</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F0BB">
            <w:pPr>
              <w:widowControl/>
              <w:jc w:val="center"/>
              <w:textAlignment w:val="center"/>
              <w:rPr>
                <w:rFonts w:cs="宋体"/>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491">
            <w:pPr>
              <w:jc w:val="center"/>
              <w:rPr>
                <w:rFonts w:cs="宋体"/>
                <w:sz w:val="22"/>
                <w:szCs w:val="22"/>
              </w:rPr>
            </w:pPr>
          </w:p>
        </w:tc>
      </w:tr>
      <w:tr w14:paraId="34115DF9">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2DF6">
            <w:pPr>
              <w:widowControl/>
              <w:jc w:val="center"/>
              <w:textAlignment w:val="center"/>
              <w:rPr>
                <w:rFonts w:cs="宋体"/>
                <w:kern w:val="0"/>
                <w:sz w:val="22"/>
                <w:szCs w:val="22"/>
              </w:rPr>
            </w:pPr>
            <w:r>
              <w:rPr>
                <w:rFonts w:hint="eastAsia" w:cs="宋体"/>
                <w:kern w:val="0"/>
                <w:sz w:val="22"/>
                <w:szCs w:val="22"/>
              </w:rPr>
              <w:t>9</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4D3">
            <w:pPr>
              <w:widowControl/>
              <w:jc w:val="left"/>
              <w:textAlignment w:val="center"/>
              <w:rPr>
                <w:rFonts w:ascii="仿宋_GB2312" w:hAnsi="仿宋" w:eastAsia="仿宋_GB2312"/>
                <w:color w:val="auto"/>
                <w:sz w:val="22"/>
                <w:szCs w:val="22"/>
              </w:rPr>
            </w:pPr>
            <w:r>
              <w:rPr>
                <w:rFonts w:hint="eastAsia" w:ascii="仿宋_GB2312" w:hAnsi="仿宋" w:eastAsia="仿宋_GB2312"/>
                <w:color w:val="auto"/>
                <w:sz w:val="22"/>
                <w:szCs w:val="22"/>
              </w:rPr>
              <w:t>队长</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B296">
            <w:pPr>
              <w:widowControl/>
              <w:jc w:val="center"/>
              <w:textAlignment w:val="center"/>
              <w:rPr>
                <w:rFonts w:cs="宋体"/>
                <w:kern w:val="0"/>
                <w:sz w:val="22"/>
                <w:szCs w:val="22"/>
              </w:rPr>
            </w:pPr>
            <w:r>
              <w:rPr>
                <w:rFonts w:hint="eastAsia" w:cs="宋体"/>
                <w:kern w:val="0"/>
                <w:sz w:val="22"/>
                <w:szCs w:val="22"/>
              </w:rPr>
              <w:t>1</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56DC">
            <w:pPr>
              <w:jc w:val="center"/>
              <w:rPr>
                <w:rFonts w:cs="宋体"/>
                <w:sz w:val="22"/>
                <w:szCs w:val="22"/>
              </w:rPr>
            </w:pPr>
          </w:p>
        </w:tc>
      </w:tr>
      <w:tr w14:paraId="094A5542">
        <w:tblPrEx>
          <w:tblCellMar>
            <w:top w:w="0" w:type="dxa"/>
            <w:left w:w="108" w:type="dxa"/>
            <w:bottom w:w="0" w:type="dxa"/>
            <w:right w:w="108" w:type="dxa"/>
          </w:tblCellMar>
        </w:tblPrEx>
        <w:trPr>
          <w:trHeight w:val="50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8B27">
            <w:pPr>
              <w:jc w:val="center"/>
              <w:rPr>
                <w:rFonts w:cs="宋体"/>
                <w:b/>
                <w:bCs/>
                <w:sz w:val="22"/>
                <w:szCs w:val="22"/>
              </w:rPr>
            </w:pP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66E1">
            <w:pPr>
              <w:widowControl/>
              <w:jc w:val="left"/>
              <w:textAlignment w:val="center"/>
              <w:rPr>
                <w:rFonts w:cs="宋体"/>
                <w:b/>
                <w:bCs/>
                <w:sz w:val="22"/>
                <w:szCs w:val="22"/>
              </w:rPr>
            </w:pPr>
            <w:r>
              <w:rPr>
                <w:rFonts w:hint="eastAsia" w:cs="宋体"/>
                <w:b/>
                <w:bCs/>
                <w:kern w:val="0"/>
                <w:sz w:val="22"/>
                <w:szCs w:val="22"/>
              </w:rPr>
              <w:t>合计</w:t>
            </w:r>
          </w:p>
        </w:tc>
        <w:tc>
          <w:tcPr>
            <w:tcW w:w="2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E7DE">
            <w:pPr>
              <w:widowControl/>
              <w:jc w:val="center"/>
              <w:textAlignment w:val="center"/>
              <w:rPr>
                <w:rFonts w:cs="宋体"/>
                <w:b/>
                <w:bCs/>
                <w:sz w:val="22"/>
                <w:szCs w:val="22"/>
              </w:rPr>
            </w:pPr>
            <w:r>
              <w:rPr>
                <w:rFonts w:hint="eastAsia" w:cs="宋体"/>
                <w:b/>
                <w:bCs/>
                <w:sz w:val="22"/>
                <w:szCs w:val="22"/>
              </w:rPr>
              <w:t>12</w:t>
            </w:r>
          </w:p>
        </w:tc>
        <w:tc>
          <w:tcPr>
            <w:tcW w:w="2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FF3C">
            <w:pPr>
              <w:widowControl/>
              <w:jc w:val="center"/>
              <w:textAlignment w:val="center"/>
              <w:rPr>
                <w:rFonts w:cs="宋体"/>
                <w:b/>
                <w:bCs/>
                <w:sz w:val="22"/>
                <w:szCs w:val="22"/>
              </w:rPr>
            </w:pPr>
            <w:r>
              <w:rPr>
                <w:rFonts w:hint="eastAsia" w:cs="宋体"/>
                <w:b/>
                <w:bCs/>
                <w:sz w:val="22"/>
                <w:szCs w:val="22"/>
              </w:rPr>
              <w:t>4</w:t>
            </w:r>
          </w:p>
        </w:tc>
      </w:tr>
    </w:tbl>
    <w:p w14:paraId="6793B697">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（四）管理与考核</w:t>
      </w:r>
    </w:p>
    <w:p w14:paraId="593CAF89">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1、巡查、固守服务人员穿统一识别服，着装整洁，佩带工号牌，在协助管理、服务、教育、处置市容违章问题的过程中，要礼貌用语，举止文明。</w:t>
      </w:r>
    </w:p>
    <w:p w14:paraId="4142A75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2、工作期间严禁酗酒、赌博，不得迟到、早退、打瞌睡，不得随意离岗、脱岗、串岗。</w:t>
      </w:r>
    </w:p>
    <w:p w14:paraId="191F827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3、服从采购方的安排，配合好街道层面的各项集中整治行动。</w:t>
      </w:r>
    </w:p>
    <w:p w14:paraId="2E9F14B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4、认真抓好队伍建设和人员管理工作，确保队伍人员相对稳定，完成采购方交办的其他任务。</w:t>
      </w:r>
    </w:p>
    <w:p w14:paraId="6F022EE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5、具体考核细则详见附件。</w:t>
      </w:r>
    </w:p>
    <w:p w14:paraId="49EF930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（五）服务要求</w:t>
      </w:r>
    </w:p>
    <w:p w14:paraId="280F36A2">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1、供应商必须提供服务方案、包括服务承诺、内部管理及考核机制、发生突发事件的应急预案。</w:t>
      </w:r>
    </w:p>
    <w:p w14:paraId="3884282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2、供应商提供的人员工作时间应符合国家《劳动法》的规定。</w:t>
      </w:r>
    </w:p>
    <w:p w14:paraId="75FEA4DC">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3、供应商须提供各自服务工作人员统一的识别服、劳动工具、通讯设备及劳防用品。</w:t>
      </w:r>
    </w:p>
    <w:p w14:paraId="40559B20">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4、供应商须具有诚实守信且有良好的行业业绩，有丰富的服务经验和服务能力，自身能独立完成所承担的工作量。</w:t>
      </w:r>
    </w:p>
    <w:p w14:paraId="39376AE3">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5、供应商提供的服务人员在服务过程中，如发生人身伤害、意外或者与他人发生纠纷等行为，由供应商自行承担一切后果。</w:t>
      </w:r>
    </w:p>
    <w:p w14:paraId="2C247FD4">
      <w:pPr>
        <w:spacing w:line="520" w:lineRule="exact"/>
        <w:ind w:firstLine="628" w:firstLineChars="200"/>
        <w:rPr>
          <w:rFonts w:ascii="黑体" w:hAnsi="黑体" w:eastAsia="黑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、供应商和服务人员的条件</w:t>
      </w:r>
    </w:p>
    <w:p w14:paraId="03A5E015">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（一）供应商应具备条件</w:t>
      </w:r>
    </w:p>
    <w:p w14:paraId="6C219D67">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1、供应商应具备《中华人民共和国政府采购法》第二十二条规定的法定条件。</w:t>
      </w:r>
    </w:p>
    <w:p w14:paraId="3EF4E8E4">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2、供应商在本市具备固定经营场所或承诺中标后设立固定场所。</w:t>
      </w:r>
    </w:p>
    <w:p w14:paraId="63109309">
      <w:pPr>
        <w:spacing w:line="520" w:lineRule="exact"/>
        <w:ind w:firstLine="628" w:firstLineChars="200"/>
        <w:rPr>
          <w:rFonts w:ascii="楷体_GB2312" w:hAnsi="仿宋" w:eastAsia="楷体_GB2312"/>
          <w:color w:val="auto"/>
          <w:sz w:val="32"/>
          <w:szCs w:val="32"/>
        </w:rPr>
      </w:pPr>
      <w:r>
        <w:rPr>
          <w:rFonts w:hint="eastAsia" w:ascii="楷体_GB2312" w:hAnsi="仿宋" w:eastAsia="楷体_GB2312"/>
          <w:color w:val="auto"/>
          <w:sz w:val="32"/>
          <w:szCs w:val="32"/>
        </w:rPr>
        <w:t>（二）供应商提供的服务人员应具备以下条件</w:t>
      </w:r>
    </w:p>
    <w:p w14:paraId="01E6EC0D">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1、项目管理人员，年龄应在50周岁及以下，文化程度达到高中及以上，具备相关管理经验。</w:t>
      </w:r>
    </w:p>
    <w:p w14:paraId="31842896">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2、其他项目服务人员，持有《健康证》或体检合格证明，身体健康，有较强责任心及执行能力。其中，男性要求年龄55周岁以下；女性要求年龄45周岁以下。</w:t>
      </w:r>
    </w:p>
    <w:p w14:paraId="74D77AF5">
      <w:pPr>
        <w:spacing w:line="520" w:lineRule="exact"/>
        <w:ind w:firstLine="628" w:firstLineChars="200"/>
        <w:rPr>
          <w:rFonts w:ascii="仿宋_GB2312" w:hAnsi="仿宋" w:eastAsia="仿宋_GB2312"/>
          <w:color w:val="auto"/>
          <w:sz w:val="32"/>
          <w:szCs w:val="32"/>
        </w:rPr>
      </w:pPr>
      <w:r>
        <w:rPr>
          <w:rFonts w:hint="eastAsia" w:ascii="仿宋_GB2312" w:hAnsi="仿宋" w:eastAsia="仿宋_GB2312"/>
          <w:color w:val="auto"/>
          <w:sz w:val="32"/>
          <w:szCs w:val="32"/>
        </w:rPr>
        <w:t>3、所有工作人员必须严格遵纪守法。</w:t>
      </w:r>
    </w:p>
    <w:p w14:paraId="7D0B819E">
      <w:pPr>
        <w:spacing w:line="520" w:lineRule="exact"/>
        <w:ind w:left="178" w:leftChars="65"/>
        <w:rPr>
          <w:rFonts w:hint="eastAsia" w:ascii="黑体" w:hAnsi="黑体" w:eastAsia="黑体"/>
          <w:sz w:val="32"/>
          <w:szCs w:val="32"/>
        </w:rPr>
      </w:pPr>
    </w:p>
    <w:p w14:paraId="659F85DB">
      <w:pPr>
        <w:spacing w:line="520" w:lineRule="exact"/>
        <w:ind w:left="178" w:leftChars="65"/>
        <w:rPr>
          <w:rFonts w:hint="eastAsia" w:ascii="黑体" w:hAnsi="黑体" w:eastAsia="黑体"/>
          <w:sz w:val="32"/>
          <w:szCs w:val="32"/>
        </w:rPr>
      </w:pPr>
    </w:p>
    <w:p w14:paraId="29DA9648">
      <w:pPr>
        <w:spacing w:line="520" w:lineRule="exact"/>
        <w:ind w:left="178" w:leftChars="65"/>
        <w:rPr>
          <w:rFonts w:hint="eastAsia" w:ascii="黑体" w:hAnsi="黑体" w:eastAsia="黑体"/>
          <w:sz w:val="32"/>
          <w:szCs w:val="32"/>
        </w:rPr>
      </w:pPr>
    </w:p>
    <w:p w14:paraId="0F2B0E5E">
      <w:pPr>
        <w:spacing w:line="520" w:lineRule="exact"/>
        <w:ind w:left="178" w:leftChars="65"/>
        <w:rPr>
          <w:rFonts w:hint="eastAsia" w:ascii="黑体" w:hAnsi="黑体" w:eastAsia="黑体"/>
          <w:sz w:val="32"/>
          <w:szCs w:val="32"/>
        </w:rPr>
      </w:pPr>
    </w:p>
    <w:p w14:paraId="14523DE3">
      <w:pPr>
        <w:spacing w:line="520" w:lineRule="exact"/>
        <w:ind w:left="178" w:leftChars="65"/>
        <w:rPr>
          <w:rFonts w:hint="eastAsia" w:ascii="黑体" w:hAnsi="黑体" w:eastAsia="黑体"/>
          <w:sz w:val="32"/>
          <w:szCs w:val="32"/>
        </w:rPr>
      </w:pPr>
    </w:p>
    <w:p w14:paraId="256EA7C8">
      <w:pPr>
        <w:spacing w:line="520" w:lineRule="exact"/>
        <w:ind w:left="178" w:leftChars="65"/>
        <w:rPr>
          <w:rFonts w:hint="eastAsia" w:ascii="黑体" w:hAnsi="黑体" w:eastAsia="黑体"/>
          <w:sz w:val="32"/>
          <w:szCs w:val="32"/>
        </w:rPr>
      </w:pPr>
    </w:p>
    <w:p w14:paraId="5873ECC0">
      <w:pPr>
        <w:spacing w:line="520" w:lineRule="exact"/>
        <w:ind w:left="178" w:leftChars="65"/>
        <w:rPr>
          <w:rFonts w:hint="eastAsia" w:ascii="黑体" w:hAnsi="黑体" w:eastAsia="黑体"/>
          <w:sz w:val="32"/>
          <w:szCs w:val="32"/>
        </w:rPr>
      </w:pPr>
    </w:p>
    <w:p w14:paraId="755EE800">
      <w:pPr>
        <w:spacing w:line="520" w:lineRule="exact"/>
        <w:ind w:left="178" w:leftChars="65"/>
        <w:rPr>
          <w:rFonts w:hint="eastAsia" w:ascii="黑体" w:hAnsi="黑体" w:eastAsia="黑体"/>
          <w:sz w:val="32"/>
          <w:szCs w:val="32"/>
        </w:rPr>
      </w:pPr>
    </w:p>
    <w:p w14:paraId="68484275">
      <w:pPr>
        <w:spacing w:line="520" w:lineRule="exact"/>
        <w:ind w:left="178" w:leftChars="65"/>
        <w:rPr>
          <w:rFonts w:hint="eastAsia" w:ascii="黑体" w:hAnsi="黑体" w:eastAsia="黑体"/>
          <w:sz w:val="32"/>
          <w:szCs w:val="32"/>
        </w:rPr>
      </w:pPr>
    </w:p>
    <w:p w14:paraId="22B9AD8A">
      <w:pPr>
        <w:spacing w:line="520" w:lineRule="exact"/>
        <w:ind w:left="178" w:leftChars="65"/>
        <w:rPr>
          <w:rFonts w:hint="eastAsia" w:ascii="黑体" w:hAnsi="黑体" w:eastAsia="黑体"/>
          <w:sz w:val="32"/>
          <w:szCs w:val="32"/>
        </w:rPr>
      </w:pPr>
    </w:p>
    <w:p w14:paraId="06A837FB">
      <w:pPr>
        <w:spacing w:line="520" w:lineRule="exact"/>
        <w:ind w:left="178" w:leftChars="65"/>
        <w:rPr>
          <w:rFonts w:hint="eastAsia" w:ascii="黑体" w:hAnsi="黑体" w:eastAsia="黑体"/>
          <w:sz w:val="32"/>
          <w:szCs w:val="32"/>
        </w:rPr>
      </w:pPr>
    </w:p>
    <w:p w14:paraId="72CC6708">
      <w:pPr>
        <w:spacing w:line="520" w:lineRule="exact"/>
        <w:ind w:left="178" w:leftChars="65"/>
        <w:rPr>
          <w:rFonts w:hint="eastAsia" w:ascii="黑体" w:hAnsi="黑体" w:eastAsia="黑体"/>
          <w:sz w:val="32"/>
          <w:szCs w:val="32"/>
        </w:rPr>
      </w:pPr>
    </w:p>
    <w:p w14:paraId="0CB94020">
      <w:pPr>
        <w:spacing w:line="520" w:lineRule="exact"/>
        <w:ind w:left="178" w:leftChars="65"/>
        <w:rPr>
          <w:rFonts w:hint="eastAsia" w:ascii="黑体" w:hAnsi="黑体" w:eastAsia="黑体"/>
          <w:sz w:val="32"/>
          <w:szCs w:val="32"/>
        </w:rPr>
      </w:pPr>
    </w:p>
    <w:p w14:paraId="14841BAA">
      <w:pPr>
        <w:spacing w:line="520" w:lineRule="exact"/>
        <w:ind w:left="178" w:leftChars="65"/>
        <w:rPr>
          <w:rFonts w:ascii="黑体" w:hAnsi="黑体" w:eastAsia="黑体"/>
          <w:sz w:val="32"/>
          <w:szCs w:val="32"/>
        </w:rPr>
      </w:pPr>
      <w:r>
        <w:rPr>
          <w:rFonts w:hint="eastAsia" w:ascii="黑体" w:hAnsi="黑体" w:eastAsia="黑体"/>
          <w:sz w:val="32"/>
          <w:szCs w:val="32"/>
        </w:rPr>
        <w:t>附件：</w:t>
      </w:r>
    </w:p>
    <w:p w14:paraId="75F03FE4">
      <w:pPr>
        <w:spacing w:line="560" w:lineRule="exact"/>
        <w:jc w:val="center"/>
        <w:rPr>
          <w:rFonts w:ascii="方正小标宋简体" w:hAnsi="仿宋_GB2312" w:eastAsia="方正小标宋简体" w:cs="仿宋_GB2312"/>
          <w:sz w:val="40"/>
          <w:szCs w:val="40"/>
        </w:rPr>
      </w:pPr>
    </w:p>
    <w:p w14:paraId="627AE8CD">
      <w:pPr>
        <w:spacing w:line="560" w:lineRule="exact"/>
        <w:jc w:val="center"/>
        <w:rPr>
          <w:rFonts w:ascii="方正小标宋简体" w:hAnsi="仿宋_GB2312" w:eastAsia="方正小标宋简体" w:cs="仿宋_GB2312"/>
          <w:sz w:val="40"/>
          <w:szCs w:val="40"/>
        </w:rPr>
      </w:pPr>
      <w:r>
        <w:rPr>
          <w:rFonts w:hint="eastAsia" w:ascii="方正小标宋简体" w:hAnsi="仿宋_GB2312" w:eastAsia="方正小标宋简体" w:cs="仿宋_GB2312"/>
          <w:sz w:val="40"/>
          <w:szCs w:val="40"/>
        </w:rPr>
        <w:t>第三方服务人员职责及考核标准</w:t>
      </w:r>
    </w:p>
    <w:p w14:paraId="3C0AB51D">
      <w:pPr>
        <w:spacing w:line="560" w:lineRule="exact"/>
        <w:ind w:firstLine="628" w:firstLineChars="200"/>
        <w:rPr>
          <w:rFonts w:ascii="黑体" w:hAnsi="黑体" w:eastAsia="黑体" w:cs="仿宋_GB2312"/>
          <w:sz w:val="32"/>
          <w:szCs w:val="32"/>
        </w:rPr>
      </w:pPr>
    </w:p>
    <w:p w14:paraId="2BB6D2BB">
      <w:pPr>
        <w:spacing w:line="560" w:lineRule="exact"/>
        <w:ind w:firstLine="628" w:firstLineChars="200"/>
        <w:rPr>
          <w:rFonts w:ascii="黑体" w:hAnsi="黑体" w:eastAsia="黑体" w:cs="仿宋_GB2312"/>
          <w:sz w:val="32"/>
          <w:szCs w:val="32"/>
        </w:rPr>
      </w:pPr>
      <w:r>
        <w:rPr>
          <w:rFonts w:hint="eastAsia" w:ascii="黑体" w:hAnsi="黑体" w:eastAsia="黑体" w:cs="仿宋_GB2312"/>
          <w:sz w:val="32"/>
          <w:szCs w:val="32"/>
        </w:rPr>
        <w:t>一、工作职责</w:t>
      </w:r>
    </w:p>
    <w:p w14:paraId="118F9DA2">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1、对跨门营业、乱设摊、乱停车、乱扔垃圾、乱晾晒等市容违章行为应主动劝阻、制止、教育，劝阻无效或无法自行处理的应报告相关执法、管理部门。</w:t>
      </w:r>
    </w:p>
    <w:p w14:paraId="2817B66A">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2、做到管理区域内“门责”单位门前责任区“整洁、无散落垃圾，规范经营，无跨门营业(门前堆物)、乱设摊、乱悬挂、乱晾晒、乱设灯箱(广告)、非机动车乱停放、乱张贴、乱涂写、乱刻画等违章现象。</w:t>
      </w:r>
    </w:p>
    <w:p w14:paraId="2900D609">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3、负责非机动车停放管理，引导市民有序停放，确保非机动车停放在停车线内，排列有序、整齐;确保停车区域干净整洁，无杂物。</w:t>
      </w:r>
    </w:p>
    <w:p w14:paraId="59096FB8">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负责巡视管理辖区内各类市容环境有关的事项无法处理的需及时上报，包括以下事项:店招店牌缺损、道路各类设施缺损、商家偷倒垃圾、商家装修未申报、道路积水(积雪)、树木倒伏(断枝)等，巡查中遇到其他突发性事件也需第一时间上报街道有关部门。</w:t>
      </w:r>
    </w:p>
    <w:p w14:paraId="72040AFB">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5、统一着装，遵守工作纪律和制度，严格执行保密制度，落实岗位责任制;不得出现衣冠不整、缺岗漏岗，在岗期间打骂嬉闹，抽烟、玩手机等形象队伍形象的行为。</w:t>
      </w:r>
    </w:p>
    <w:p w14:paraId="207C4469">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第三方公司严格履行合同规定内容，每支队伍需要确定至少一名队长，固守队员不得出现人员配额不足情况，一经发现，街道有关管理部门书面警告一次，整改不到位或者再次发现该类问题的可以当月终止合同。</w:t>
      </w:r>
    </w:p>
    <w:p w14:paraId="0E2B39DA">
      <w:pPr>
        <w:spacing w:line="560" w:lineRule="exact"/>
        <w:ind w:firstLine="628" w:firstLineChars="200"/>
        <w:rPr>
          <w:rFonts w:ascii="黑体" w:hAnsi="黑体" w:eastAsia="黑体" w:cs="仿宋_GB2312"/>
          <w:sz w:val="32"/>
          <w:szCs w:val="32"/>
        </w:rPr>
      </w:pPr>
      <w:r>
        <w:rPr>
          <w:rFonts w:hint="eastAsia" w:ascii="黑体" w:hAnsi="黑体" w:eastAsia="黑体" w:cs="仿宋_GB2312"/>
          <w:sz w:val="32"/>
          <w:szCs w:val="32"/>
        </w:rPr>
        <w:t>二、考核标准及奖惩机制</w:t>
      </w:r>
    </w:p>
    <w:p w14:paraId="76616FE5">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管理费用总额的10%作为项目考核奖励费用，将于服务期满后，按照月度实效考核结果，进行一次性支付。其中，月度实效考核由街道组织实施，满分100分，分数低于95分的，视为当月考核不达标，扣除当月全部考核奖励。</w:t>
      </w:r>
    </w:p>
    <w:p w14:paraId="6D66CF86">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1、每发现一处有擅自占用道路、设摊经营、宣传、兜售物品的设摊，扣0.3分。</w:t>
      </w:r>
    </w:p>
    <w:p w14:paraId="5391CF21">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2、每发现一处经营者超出门窗或规定区域经营（包括跨门营业、门前堆物、乱悬挂）的情况，扣0.2分。</w:t>
      </w:r>
    </w:p>
    <w:p w14:paraId="5EF3B759">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3、每发现一处在主要道路的树木和护栏、路牌、电线、电杆等设施上吊挂、晾晒物品的行为，扣0.2分。</w:t>
      </w:r>
    </w:p>
    <w:p w14:paraId="2EC930DB">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4、每发现一处未经许可擅自占用道路、堆放物品，影响市容环境卫生的问题，扣0.3分。</w:t>
      </w:r>
    </w:p>
    <w:p w14:paraId="609C1B6C">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5、每发现一处成堆、成片生活垃圾未及时上报或说不清出现的时间和来源的情况，扣1分。</w:t>
      </w:r>
    </w:p>
    <w:p w14:paraId="3903D401">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6、发现有非机动车积聚性无序停放，且未及时处置或未采取应急措施的，每处扣0.5分。</w:t>
      </w:r>
    </w:p>
    <w:p w14:paraId="3910AA67">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7、每发现一次人员衣冠不整、缺岗漏岗，在岗期间打骂嬉闹，影响城市管理形象的情况，扣0.3分。</w:t>
      </w:r>
    </w:p>
    <w:p w14:paraId="3ADB4F3E">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8、当月出现媒体、政府网曝光或区、街道相关部门点名批评的情况，街道层面点名扣1分，区级层面点名扣3分，市级层面点名扣5分。</w:t>
      </w:r>
    </w:p>
    <w:p w14:paraId="47E8F76C">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9、对于管理辖区内不在处置范围，但需及上报未能按时上报的情况，每出现一次扣0.3分。</w:t>
      </w:r>
    </w:p>
    <w:p w14:paraId="2FC538AF">
      <w:pPr>
        <w:spacing w:line="560" w:lineRule="exact"/>
        <w:ind w:firstLine="628"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10、加分项：日常工作中得到区、街道相关部门及市民表扬的（以来电、来信及12345平台为准），每次奖励1分。</w:t>
      </w:r>
    </w:p>
    <w:p w14:paraId="170DBE63">
      <w:pPr>
        <w:spacing w:line="520" w:lineRule="exact"/>
        <w:ind w:left="178" w:leftChars="65"/>
        <w:rPr>
          <w:rFonts w:ascii="仿宋_GB2312" w:hAnsi="仿宋" w:eastAsia="仿宋_GB2312"/>
          <w:b/>
          <w:sz w:val="32"/>
          <w:szCs w:val="32"/>
        </w:rPr>
      </w:pPr>
    </w:p>
    <w:p w14:paraId="40A3F1F5">
      <w:pPr>
        <w:spacing w:line="520" w:lineRule="exact"/>
        <w:ind w:left="178" w:leftChars="65"/>
        <w:rPr>
          <w:rFonts w:ascii="仿宋_GB2312" w:hAnsi="仿宋" w:eastAsia="仿宋_GB2312"/>
          <w:b/>
          <w:sz w:val="32"/>
          <w:szCs w:val="32"/>
        </w:rPr>
      </w:pPr>
    </w:p>
    <w:sectPr>
      <w:footerReference r:id="rId3" w:type="default"/>
      <w:pgSz w:w="11907" w:h="16840"/>
      <w:pgMar w:top="1701" w:right="1134" w:bottom="1701" w:left="1134" w:header="851" w:footer="1304" w:gutter="567"/>
      <w:cols w:space="720" w:num="1"/>
      <w:docGrid w:type="linesAndChars" w:linePitch="545" w:char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8AC9">
    <w:pPr>
      <w:pStyle w:val="4"/>
    </w:pPr>
    <w:r>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P8wR7RAAAAAgEAAA8AAAAAAAAAAQAgAAAAIgAAAGRycy9kb3ducmV2LnhtbFBLAQIUABQA&#10;AAAIAIdO4kCcey5VMAIAAFIEAAAOAAAAAAAAAAEAIAAAACABAABkcnMvZTJvRG9jLnhtbFBLBQYA&#10;AAAABgAGAFkBAADCBQAAAAA=&#10;">
          <v:path/>
          <v:fill on="f" focussize="0,0"/>
          <v:stroke on="f" weight="0.5pt" joinstyle="miter"/>
          <v:imagedata o:title=""/>
          <o:lock v:ext="edit"/>
          <v:textbox inset="0mm,0mm,0mm,0mm" style="mso-fit-shape-to-text:t;">
            <w:txbxContent>
              <w:p w14:paraId="14941223">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c1NGUxYTNjODEyYjVmM2JjOGEwZmYyZTA0ZmMxZWUifQ=="/>
  </w:docVars>
  <w:rsids>
    <w:rsidRoot w:val="00745B2A"/>
    <w:rsid w:val="00064BD3"/>
    <w:rsid w:val="00070418"/>
    <w:rsid w:val="00075B6F"/>
    <w:rsid w:val="0017062E"/>
    <w:rsid w:val="0019449E"/>
    <w:rsid w:val="001A04EA"/>
    <w:rsid w:val="00207DAE"/>
    <w:rsid w:val="002176C5"/>
    <w:rsid w:val="00256B7F"/>
    <w:rsid w:val="00280C73"/>
    <w:rsid w:val="002858D8"/>
    <w:rsid w:val="002A428C"/>
    <w:rsid w:val="002B4310"/>
    <w:rsid w:val="0030315F"/>
    <w:rsid w:val="00321241"/>
    <w:rsid w:val="00324A92"/>
    <w:rsid w:val="003D4958"/>
    <w:rsid w:val="00411960"/>
    <w:rsid w:val="00417A4D"/>
    <w:rsid w:val="004339DA"/>
    <w:rsid w:val="00444D67"/>
    <w:rsid w:val="004D09DA"/>
    <w:rsid w:val="00520B65"/>
    <w:rsid w:val="00605FFF"/>
    <w:rsid w:val="006B1404"/>
    <w:rsid w:val="006D1593"/>
    <w:rsid w:val="00745B2A"/>
    <w:rsid w:val="00794E48"/>
    <w:rsid w:val="007C3FA3"/>
    <w:rsid w:val="00817487"/>
    <w:rsid w:val="008D31D7"/>
    <w:rsid w:val="008D57E9"/>
    <w:rsid w:val="00974281"/>
    <w:rsid w:val="00976F3A"/>
    <w:rsid w:val="009918FE"/>
    <w:rsid w:val="00A52428"/>
    <w:rsid w:val="00A66B79"/>
    <w:rsid w:val="00AD0825"/>
    <w:rsid w:val="00AD0A38"/>
    <w:rsid w:val="00AD2693"/>
    <w:rsid w:val="00AE5DD8"/>
    <w:rsid w:val="00B43BB8"/>
    <w:rsid w:val="00BC4141"/>
    <w:rsid w:val="00C00E32"/>
    <w:rsid w:val="00C17973"/>
    <w:rsid w:val="00C31EC9"/>
    <w:rsid w:val="00C47142"/>
    <w:rsid w:val="00C823E4"/>
    <w:rsid w:val="00CD282A"/>
    <w:rsid w:val="00D454F6"/>
    <w:rsid w:val="00D65F33"/>
    <w:rsid w:val="00DB7CDA"/>
    <w:rsid w:val="00DF526C"/>
    <w:rsid w:val="00DF53D8"/>
    <w:rsid w:val="00E11CEC"/>
    <w:rsid w:val="00E124BA"/>
    <w:rsid w:val="00E21B0B"/>
    <w:rsid w:val="00E56141"/>
    <w:rsid w:val="00E76615"/>
    <w:rsid w:val="00EF6C7B"/>
    <w:rsid w:val="00F031C0"/>
    <w:rsid w:val="00F04EC8"/>
    <w:rsid w:val="00F61C35"/>
    <w:rsid w:val="00F6745F"/>
    <w:rsid w:val="00F74369"/>
    <w:rsid w:val="00F96F91"/>
    <w:rsid w:val="00FA09C1"/>
    <w:rsid w:val="00FD3D96"/>
    <w:rsid w:val="05305A61"/>
    <w:rsid w:val="06A86A67"/>
    <w:rsid w:val="089F774B"/>
    <w:rsid w:val="09D968D0"/>
    <w:rsid w:val="0A19255F"/>
    <w:rsid w:val="0A424F95"/>
    <w:rsid w:val="0B4E52FC"/>
    <w:rsid w:val="0C410CEE"/>
    <w:rsid w:val="0F214047"/>
    <w:rsid w:val="10C97C49"/>
    <w:rsid w:val="16A51917"/>
    <w:rsid w:val="16A6065A"/>
    <w:rsid w:val="1CE617B0"/>
    <w:rsid w:val="1FDA1374"/>
    <w:rsid w:val="2225060D"/>
    <w:rsid w:val="2232642A"/>
    <w:rsid w:val="2617452A"/>
    <w:rsid w:val="30392A5D"/>
    <w:rsid w:val="30A75A8A"/>
    <w:rsid w:val="397C4387"/>
    <w:rsid w:val="3B22237A"/>
    <w:rsid w:val="40065930"/>
    <w:rsid w:val="402D7572"/>
    <w:rsid w:val="40561478"/>
    <w:rsid w:val="40837996"/>
    <w:rsid w:val="4C3A0855"/>
    <w:rsid w:val="4CAA3CF8"/>
    <w:rsid w:val="56883636"/>
    <w:rsid w:val="573917F2"/>
    <w:rsid w:val="5A56101C"/>
    <w:rsid w:val="643E3D3E"/>
    <w:rsid w:val="656E2F0E"/>
    <w:rsid w:val="6C097CCB"/>
    <w:rsid w:val="6EF353D8"/>
    <w:rsid w:val="72BF0349"/>
    <w:rsid w:val="75787FC9"/>
    <w:rsid w:val="7B5924A4"/>
    <w:rsid w:val="7CD47629"/>
    <w:rsid w:val="7EB50157"/>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color w:val="000000"/>
      <w:kern w:val="2"/>
      <w:sz w:val="28"/>
      <w:lang w:val="en-US" w:eastAsia="zh-CN" w:bidi="ar-SA"/>
    </w:rPr>
  </w:style>
  <w:style w:type="paragraph" w:styleId="2">
    <w:name w:val="heading 2"/>
    <w:basedOn w:val="1"/>
    <w:next w:val="3"/>
    <w:link w:val="11"/>
    <w:qFormat/>
    <w:uiPriority w:val="0"/>
    <w:pPr>
      <w:keepNext/>
      <w:keepLines/>
      <w:spacing w:before="260" w:after="260" w:line="416" w:lineRule="auto"/>
      <w:outlineLvl w:val="1"/>
    </w:pPr>
    <w:rPr>
      <w:rFonts w:ascii="Times New Roman" w:hAnsi="Times New Roman"/>
      <w:b/>
      <w:color w:val="auto"/>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rFonts w:ascii="宋体" w:hAnsi="宋体" w:eastAsia="宋体" w:cs="Times New Roman"/>
      <w:color w:val="000000"/>
      <w:sz w:val="18"/>
      <w:szCs w:val="18"/>
    </w:rPr>
  </w:style>
  <w:style w:type="character" w:customStyle="1" w:styleId="10">
    <w:name w:val="页脚 Char"/>
    <w:basedOn w:val="8"/>
    <w:link w:val="4"/>
    <w:autoRedefine/>
    <w:semiHidden/>
    <w:qFormat/>
    <w:uiPriority w:val="99"/>
    <w:rPr>
      <w:rFonts w:ascii="宋体" w:hAnsi="宋体" w:eastAsia="宋体" w:cs="Times New Roman"/>
      <w:color w:val="000000"/>
      <w:sz w:val="18"/>
      <w:szCs w:val="18"/>
    </w:rPr>
  </w:style>
  <w:style w:type="character" w:customStyle="1" w:styleId="11">
    <w:name w:val="标题 2 Char"/>
    <w:basedOn w:val="8"/>
    <w:link w:val="2"/>
    <w:qFormat/>
    <w:uiPriority w:val="0"/>
    <w:rPr>
      <w:rFonts w:ascii="Times New Roman" w:hAnsi="Times New Roman" w:eastAsia="宋体" w:cs="Times New Roman"/>
      <w:b/>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1358</Words>
  <Characters>1409</Characters>
  <Lines>26</Lines>
  <Paragraphs>7</Paragraphs>
  <TotalTime>24</TotalTime>
  <ScaleCrop>false</ScaleCrop>
  <LinksUpToDate>false</LinksUpToDate>
  <CharactersWithSpaces>1410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2025-02-26T12:40:00Z</dcterms:created>
  <dc:creator>AutoBVT</dc:creator>
  <cp:lastModifiedBy>锋利的剑</cp:lastModifiedBy>
  <cp:lastPrinted>2025-03-11T08:57:00Z</cp:lastPrinted>
  <dcterms:modified xsi:type="dcterms:W3CDTF">2025-06-04T02:53:30Z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5370176A32AC46D28AC8D0BC55872D92_13</vt:lpwstr>
  </property>
  <property fmtid="{D5CDD505-2E9C-101B-9397-08002B2CF9AE}" pid="4" name="KSOTemplateDocerSaveRecord">
    <vt:lpwstr>eyJoZGlkIjoiMmJiNDM4NWVlYWVjMzkyOTAyNTFlMjlmMzBlNjZhZGMiLCJ1c2VySWQiOiI2Mzc2ODk0NDEifQ==</vt:lpwstr>
  </property>
</Properties>
</file>